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F4793" w14:textId="77777777" w:rsidR="00165496" w:rsidRPr="00F73F04" w:rsidRDefault="00165496" w:rsidP="00900D6E">
      <w:pPr>
        <w:pStyle w:val="NormalWeb"/>
        <w:shd w:val="clear" w:color="auto" w:fill="FFFFFF"/>
        <w:spacing w:before="0" w:beforeAutospacing="0" w:after="0" w:afterAutospacing="0"/>
        <w:jc w:val="center"/>
        <w:rPr>
          <w:b/>
          <w:sz w:val="26"/>
          <w:szCs w:val="26"/>
        </w:rPr>
      </w:pPr>
      <w:bookmarkStart w:id="0" w:name="_Hlk32577359"/>
      <w:bookmarkStart w:id="1" w:name="_Hlk32501846"/>
      <w:r w:rsidRPr="00F73F04">
        <w:rPr>
          <w:b/>
          <w:sz w:val="26"/>
          <w:szCs w:val="26"/>
        </w:rPr>
        <w:t xml:space="preserve">Ministru kabineta </w:t>
      </w:r>
      <w:r w:rsidR="00900D6E" w:rsidRPr="00F73F04">
        <w:rPr>
          <w:b/>
          <w:sz w:val="26"/>
          <w:szCs w:val="26"/>
        </w:rPr>
        <w:t>rīkojuma</w:t>
      </w:r>
      <w:r w:rsidRPr="00F73F04">
        <w:rPr>
          <w:b/>
          <w:sz w:val="26"/>
          <w:szCs w:val="26"/>
        </w:rPr>
        <w:t xml:space="preserve"> projekt</w:t>
      </w:r>
      <w:r w:rsidR="00900D6E" w:rsidRPr="00F73F04">
        <w:rPr>
          <w:b/>
          <w:sz w:val="26"/>
          <w:szCs w:val="26"/>
        </w:rPr>
        <w:t>a</w:t>
      </w:r>
    </w:p>
    <w:p w14:paraId="6D69BB26" w14:textId="77777777" w:rsidR="00900D6E" w:rsidRPr="00F73F04" w:rsidRDefault="00900D6E" w:rsidP="00900D6E">
      <w:pPr>
        <w:spacing w:after="0" w:line="240" w:lineRule="auto"/>
        <w:jc w:val="center"/>
        <w:rPr>
          <w:rFonts w:ascii="Times New Roman" w:hAnsi="Times New Roman" w:cs="Times New Roman"/>
          <w:sz w:val="20"/>
          <w:szCs w:val="20"/>
        </w:rPr>
      </w:pPr>
      <w:r w:rsidRPr="00F73F04">
        <w:rPr>
          <w:rFonts w:ascii="Times New Roman" w:eastAsia="Calibri" w:hAnsi="Times New Roman" w:cs="Times New Roman"/>
          <w:b/>
          <w:sz w:val="26"/>
          <w:szCs w:val="26"/>
        </w:rPr>
        <w:t>„</w:t>
      </w:r>
      <w:r w:rsidRPr="00F73F04">
        <w:rPr>
          <w:rFonts w:ascii="Times New Roman" w:hAnsi="Times New Roman" w:cs="Times New Roman"/>
          <w:b/>
          <w:sz w:val="26"/>
          <w:szCs w:val="26"/>
        </w:rPr>
        <w:t xml:space="preserve">Par </w:t>
      </w:r>
      <w:r w:rsidRPr="00F73F04">
        <w:rPr>
          <w:rFonts w:ascii="Times New Roman" w:eastAsia="Calibri" w:hAnsi="Times New Roman" w:cs="Times New Roman"/>
          <w:b/>
          <w:bCs/>
          <w:sz w:val="26"/>
          <w:szCs w:val="26"/>
        </w:rPr>
        <w:t>Valsts sociālās aprūpes centra “Vidzeme” reorganizāciju un</w:t>
      </w:r>
      <w:r w:rsidRPr="00F73F04">
        <w:rPr>
          <w:rFonts w:ascii="Times New Roman" w:hAnsi="Times New Roman" w:cs="Times New Roman"/>
          <w:b/>
          <w:sz w:val="26"/>
          <w:szCs w:val="26"/>
        </w:rPr>
        <w:t xml:space="preserve"> pievienošanu </w:t>
      </w:r>
      <w:r w:rsidRPr="00F73F04">
        <w:rPr>
          <w:rFonts w:ascii="Times New Roman" w:eastAsia="Calibri" w:hAnsi="Times New Roman" w:cs="Times New Roman"/>
          <w:b/>
          <w:bCs/>
          <w:sz w:val="26"/>
          <w:szCs w:val="26"/>
        </w:rPr>
        <w:t xml:space="preserve">Valsts sociālās aprūpes centram “Zemgale”” </w:t>
      </w:r>
    </w:p>
    <w:bookmarkEnd w:id="0"/>
    <w:p w14:paraId="0C3D9E77" w14:textId="77777777" w:rsidR="001A3FD9" w:rsidRPr="00F73F04" w:rsidRDefault="00165496" w:rsidP="00900D6E">
      <w:pPr>
        <w:pStyle w:val="NormalWeb"/>
        <w:shd w:val="clear" w:color="auto" w:fill="FFFFFF"/>
        <w:spacing w:before="0" w:beforeAutospacing="0" w:after="0" w:afterAutospacing="0"/>
        <w:jc w:val="center"/>
        <w:rPr>
          <w:b/>
          <w:sz w:val="26"/>
          <w:szCs w:val="26"/>
        </w:rPr>
      </w:pPr>
      <w:r w:rsidRPr="00F73F04">
        <w:rPr>
          <w:b/>
          <w:sz w:val="26"/>
          <w:szCs w:val="26"/>
        </w:rPr>
        <w:t>sākotnējās ietekmes novērtējuma ziņojums (anotācija)</w:t>
      </w:r>
    </w:p>
    <w:p w14:paraId="32F4DFDF" w14:textId="77777777" w:rsidR="00165496" w:rsidRPr="00F73F04" w:rsidRDefault="00165496" w:rsidP="00165496">
      <w:pPr>
        <w:jc w:val="center"/>
        <w:rPr>
          <w:rFonts w:ascii="Times New Roman" w:eastAsia="Times New Roman" w:hAnsi="Times New Roman" w:cs="Times New Roman"/>
          <w:b/>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89"/>
        <w:gridCol w:w="6066"/>
      </w:tblGrid>
      <w:tr w:rsidR="009B1A85" w:rsidRPr="00F73F04" w14:paraId="03F4B3A4" w14:textId="77777777" w:rsidTr="002F3323">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773D4107" w14:textId="77777777" w:rsidR="009B1A85" w:rsidRPr="00F73F04" w:rsidRDefault="009B1A85" w:rsidP="00376F67">
            <w:pPr>
              <w:spacing w:after="0" w:line="240" w:lineRule="auto"/>
              <w:jc w:val="center"/>
              <w:rPr>
                <w:rFonts w:ascii="Times New Roman" w:eastAsia="Times New Roman" w:hAnsi="Times New Roman" w:cs="Times New Roman"/>
                <w:b/>
                <w:bCs/>
                <w:iCs/>
                <w:color w:val="414142"/>
                <w:sz w:val="24"/>
                <w:szCs w:val="24"/>
                <w:lang w:eastAsia="lv-LV"/>
              </w:rPr>
            </w:pPr>
            <w:r w:rsidRPr="00F73F04">
              <w:rPr>
                <w:rFonts w:ascii="Times New Roman" w:eastAsia="Times New Roman" w:hAnsi="Times New Roman" w:cs="Times New Roman"/>
                <w:b/>
                <w:bCs/>
                <w:iCs/>
                <w:color w:val="414142"/>
                <w:sz w:val="24"/>
                <w:szCs w:val="24"/>
                <w:lang w:eastAsia="lv-LV"/>
              </w:rPr>
              <w:t>Tiesību akta projekta anotācijas kopsavilkums</w:t>
            </w:r>
          </w:p>
        </w:tc>
      </w:tr>
      <w:tr w:rsidR="009B1A85" w:rsidRPr="00F73F04" w14:paraId="7515A723" w14:textId="77777777" w:rsidTr="00927BE1">
        <w:trPr>
          <w:tblCellSpacing w:w="15" w:type="dxa"/>
        </w:trPr>
        <w:tc>
          <w:tcPr>
            <w:tcW w:w="1631" w:type="pct"/>
            <w:tcBorders>
              <w:top w:val="outset" w:sz="6" w:space="0" w:color="auto"/>
              <w:left w:val="outset" w:sz="6" w:space="0" w:color="auto"/>
              <w:bottom w:val="outset" w:sz="6" w:space="0" w:color="auto"/>
              <w:right w:val="outset" w:sz="6" w:space="0" w:color="auto"/>
            </w:tcBorders>
            <w:hideMark/>
          </w:tcPr>
          <w:p w14:paraId="5D9C4510" w14:textId="77777777" w:rsidR="009B1A85" w:rsidRPr="00F73F04" w:rsidRDefault="009B1A85" w:rsidP="00376F67">
            <w:pPr>
              <w:spacing w:after="0" w:line="240" w:lineRule="auto"/>
              <w:rPr>
                <w:rFonts w:ascii="Times New Roman" w:eastAsia="Times New Roman" w:hAnsi="Times New Roman" w:cs="Times New Roman"/>
                <w:iCs/>
                <w:color w:val="414142"/>
                <w:sz w:val="24"/>
                <w:szCs w:val="24"/>
                <w:lang w:eastAsia="lv-LV"/>
              </w:rPr>
            </w:pPr>
            <w:r w:rsidRPr="00F73F04">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3321" w:type="pct"/>
            <w:tcBorders>
              <w:top w:val="outset" w:sz="6" w:space="0" w:color="auto"/>
              <w:left w:val="outset" w:sz="6" w:space="0" w:color="auto"/>
              <w:bottom w:val="outset" w:sz="6" w:space="0" w:color="auto"/>
              <w:right w:val="outset" w:sz="6" w:space="0" w:color="auto"/>
            </w:tcBorders>
            <w:hideMark/>
          </w:tcPr>
          <w:p w14:paraId="4F125047" w14:textId="77777777" w:rsidR="00821B09" w:rsidRPr="00F73F04" w:rsidRDefault="00821B09" w:rsidP="00821B09">
            <w:pPr>
              <w:spacing w:after="0" w:line="240" w:lineRule="auto"/>
              <w:jc w:val="both"/>
              <w:rPr>
                <w:rFonts w:ascii="Times New Roman" w:hAnsi="Times New Roman" w:cs="Times New Roman"/>
                <w:bCs/>
                <w:sz w:val="24"/>
                <w:szCs w:val="24"/>
              </w:rPr>
            </w:pPr>
            <w:r w:rsidRPr="00F73F04">
              <w:rPr>
                <w:rFonts w:ascii="Times New Roman" w:hAnsi="Times New Roman" w:cs="Times New Roman"/>
                <w:color w:val="000000"/>
                <w:sz w:val="24"/>
                <w:szCs w:val="24"/>
              </w:rPr>
              <w:t>Ministru kabineta rīkojuma projekts „Par Valsts sociālās aprūpes centra “Vidzeme” reorganizāciju un pievienošanu Valsts sociālās aprūpes centram “Zemgale”” (turpmāk – projekts) izstrādāts pēc Labklājības ministrijas iniciatīvas, lai īstenotu Valsts sociālās aprūpes centra (turpmāk – VSAC) “Vidzeme” reorganizāciju un pievienošanu VSAC „Zemgale” ar mērķi:</w:t>
            </w:r>
          </w:p>
          <w:p w14:paraId="0C9E88FD" w14:textId="77777777" w:rsidR="00EC5678" w:rsidRPr="00F73F04" w:rsidRDefault="00EC5678" w:rsidP="00EC5678">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F73F04">
              <w:rPr>
                <w:rFonts w:ascii="Times New Roman" w:hAnsi="Times New Roman" w:cs="Times New Roman"/>
                <w:color w:val="000000"/>
                <w:sz w:val="24"/>
                <w:szCs w:val="24"/>
              </w:rPr>
              <w:t>veicināt Valsts pārvaldes reformu plāna 2020 īstenošanu, nodrošinot valsts pārvaldes atbalsta funkciju centralizāciju un institūciju ar līdzīgām funkcijām apvienošanu;</w:t>
            </w:r>
          </w:p>
          <w:p w14:paraId="38FA198B" w14:textId="4CCBEA48" w:rsidR="00821B09" w:rsidRPr="00F73F04" w:rsidRDefault="00821B09" w:rsidP="00821B09">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F73F04">
              <w:rPr>
                <w:rFonts w:ascii="Times New Roman" w:hAnsi="Times New Roman" w:cs="Times New Roman"/>
                <w:sz w:val="24"/>
                <w:szCs w:val="24"/>
              </w:rPr>
              <w:t>efektivizēt i</w:t>
            </w:r>
            <w:r w:rsidRPr="00F73F04">
              <w:rPr>
                <w:rFonts w:ascii="Times New Roman" w:hAnsi="Times New Roman" w:cs="Times New Roman"/>
                <w:color w:val="000000"/>
                <w:sz w:val="24"/>
                <w:szCs w:val="24"/>
              </w:rPr>
              <w:t xml:space="preserve">lgstošas sociālās aprūpes un sociālās rehabilitācijas pakalpojumu </w:t>
            </w:r>
            <w:r w:rsidRPr="00F73F04">
              <w:rPr>
                <w:rFonts w:ascii="Times New Roman" w:hAnsi="Times New Roman" w:cs="Times New Roman"/>
                <w:i/>
                <w:color w:val="000000"/>
                <w:sz w:val="24"/>
                <w:szCs w:val="24"/>
              </w:rPr>
              <w:t xml:space="preserve">(turpmāk – pakalpojumi) </w:t>
            </w:r>
            <w:r w:rsidRPr="00F73F04">
              <w:rPr>
                <w:rFonts w:ascii="Times New Roman" w:hAnsi="Times New Roman" w:cs="Times New Roman"/>
                <w:sz w:val="24"/>
                <w:szCs w:val="24"/>
              </w:rPr>
              <w:t xml:space="preserve">sniegšanu, apvienojot </w:t>
            </w:r>
            <w:r w:rsidR="001E60B5">
              <w:rPr>
                <w:rFonts w:ascii="Times New Roman" w:hAnsi="Times New Roman" w:cs="Times New Roman"/>
                <w:sz w:val="24"/>
                <w:szCs w:val="24"/>
              </w:rPr>
              <w:t xml:space="preserve">abu </w:t>
            </w:r>
            <w:r w:rsidRPr="00F73F04">
              <w:rPr>
                <w:rFonts w:ascii="Times New Roman" w:hAnsi="Times New Roman" w:cs="Times New Roman"/>
                <w:sz w:val="24"/>
                <w:szCs w:val="24"/>
              </w:rPr>
              <w:t>VSAC personāla resursus un sekmējot profesionālu s</w:t>
            </w:r>
            <w:r w:rsidRPr="00F73F04">
              <w:rPr>
                <w:rFonts w:ascii="Times New Roman" w:hAnsi="Times New Roman" w:cs="Times New Roman"/>
                <w:color w:val="000000"/>
                <w:sz w:val="24"/>
                <w:szCs w:val="24"/>
              </w:rPr>
              <w:t>peciālistu piesaisti pakalpojumu sniegšanā;</w:t>
            </w:r>
          </w:p>
          <w:p w14:paraId="6DB2B5D8" w14:textId="77777777" w:rsidR="00821B09" w:rsidRPr="00F73F04" w:rsidRDefault="00821B09" w:rsidP="00821B09">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F73F04">
              <w:rPr>
                <w:rFonts w:ascii="Times New Roman" w:hAnsi="Times New Roman" w:cs="Times New Roman"/>
                <w:sz w:val="24"/>
                <w:szCs w:val="24"/>
              </w:rPr>
              <w:t xml:space="preserve">ieviest vienveidīgu pieeju </w:t>
            </w:r>
            <w:r w:rsidRPr="00F73F04">
              <w:rPr>
                <w:rFonts w:ascii="Times New Roman" w:hAnsi="Times New Roman" w:cs="Times New Roman"/>
                <w:color w:val="000000"/>
                <w:sz w:val="24"/>
                <w:szCs w:val="24"/>
              </w:rPr>
              <w:t xml:space="preserve">pakalpojumu </w:t>
            </w:r>
            <w:r w:rsidRPr="00F73F04">
              <w:rPr>
                <w:rFonts w:ascii="Times New Roman" w:hAnsi="Times New Roman" w:cs="Times New Roman"/>
                <w:sz w:val="24"/>
                <w:szCs w:val="24"/>
              </w:rPr>
              <w:t>sniegšanas organizācijā pilngadīgām personām ar smagiem garīga rakstura traucējumiem;</w:t>
            </w:r>
          </w:p>
          <w:p w14:paraId="7BF72330" w14:textId="1A67E1C0" w:rsidR="00821B09" w:rsidRPr="00F73F04" w:rsidRDefault="00821B09" w:rsidP="00821B09">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F73F04">
              <w:rPr>
                <w:rFonts w:ascii="Times New Roman" w:hAnsi="Times New Roman" w:cs="Times New Roman"/>
                <w:sz w:val="24"/>
                <w:szCs w:val="24"/>
              </w:rPr>
              <w:t xml:space="preserve">izveidot optimālāku VSAC institucionālo modeli, apvienojot </w:t>
            </w:r>
            <w:r w:rsidR="006B7E3A" w:rsidRPr="00F73F04">
              <w:rPr>
                <w:rFonts w:ascii="Times New Roman" w:hAnsi="Times New Roman" w:cs="Times New Roman"/>
                <w:sz w:val="24"/>
                <w:szCs w:val="24"/>
              </w:rPr>
              <w:t>iestā</w:t>
            </w:r>
            <w:r w:rsidR="006B7E3A">
              <w:rPr>
                <w:rFonts w:ascii="Times New Roman" w:hAnsi="Times New Roman" w:cs="Times New Roman"/>
                <w:sz w:val="24"/>
                <w:szCs w:val="24"/>
              </w:rPr>
              <w:t>žu</w:t>
            </w:r>
            <w:r w:rsidR="00B25A29" w:rsidRPr="00F73F04">
              <w:rPr>
                <w:rFonts w:ascii="Times New Roman" w:hAnsi="Times New Roman" w:cs="Times New Roman"/>
                <w:sz w:val="24"/>
                <w:szCs w:val="24"/>
              </w:rPr>
              <w:t>, kuras veic vienas un tās pašas funkcijas</w:t>
            </w:r>
            <w:r w:rsidR="001129EF" w:rsidRPr="00F73F04">
              <w:rPr>
                <w:rFonts w:ascii="Times New Roman" w:hAnsi="Times New Roman" w:cs="Times New Roman"/>
                <w:sz w:val="24"/>
                <w:szCs w:val="24"/>
              </w:rPr>
              <w:t>,</w:t>
            </w:r>
            <w:r w:rsidR="002B1263" w:rsidRPr="00F73F04">
              <w:rPr>
                <w:rFonts w:ascii="Times New Roman" w:hAnsi="Times New Roman" w:cs="Times New Roman"/>
                <w:sz w:val="24"/>
                <w:szCs w:val="24"/>
              </w:rPr>
              <w:t xml:space="preserve"> </w:t>
            </w:r>
            <w:r w:rsidR="006B7E3A">
              <w:rPr>
                <w:rFonts w:ascii="Times New Roman" w:hAnsi="Times New Roman" w:cs="Times New Roman"/>
                <w:sz w:val="24"/>
                <w:szCs w:val="24"/>
              </w:rPr>
              <w:t xml:space="preserve">resursus, klientu vietu un darbinieku skaita ziņā </w:t>
            </w:r>
            <w:r w:rsidRPr="00F73F04">
              <w:rPr>
                <w:rFonts w:ascii="Times New Roman" w:hAnsi="Times New Roman" w:cs="Times New Roman"/>
                <w:sz w:val="24"/>
                <w:szCs w:val="24"/>
              </w:rPr>
              <w:t>mazāko no VSAC – VSAC „Vidzeme” pievienojot VSAC „Zemgale”.</w:t>
            </w:r>
          </w:p>
          <w:p w14:paraId="530DF53A" w14:textId="1E4C5459" w:rsidR="00821B09" w:rsidRPr="00F73F04" w:rsidRDefault="00821B09" w:rsidP="00EC5678">
            <w:pPr>
              <w:pStyle w:val="ListParagraph"/>
              <w:autoSpaceDE w:val="0"/>
              <w:autoSpaceDN w:val="0"/>
              <w:adjustRightInd w:val="0"/>
              <w:spacing w:after="0" w:line="240" w:lineRule="auto"/>
              <w:ind w:left="0"/>
              <w:jc w:val="both"/>
              <w:rPr>
                <w:rFonts w:ascii="Times New Roman" w:hAnsi="Times New Roman" w:cs="Times New Roman"/>
                <w:color w:val="000000"/>
                <w:sz w:val="24"/>
                <w:szCs w:val="24"/>
              </w:rPr>
            </w:pPr>
            <w:r w:rsidRPr="00F73F04">
              <w:rPr>
                <w:rFonts w:ascii="Times New Roman" w:hAnsi="Times New Roman" w:cs="Times New Roman"/>
                <w:color w:val="000000"/>
                <w:sz w:val="24"/>
                <w:szCs w:val="24"/>
              </w:rPr>
              <w:t>VSAC</w:t>
            </w:r>
            <w:r w:rsidR="005858E4" w:rsidRPr="00F73F04">
              <w:rPr>
                <w:rFonts w:ascii="Times New Roman" w:hAnsi="Times New Roman" w:cs="Times New Roman"/>
                <w:color w:val="000000"/>
                <w:sz w:val="24"/>
                <w:szCs w:val="24"/>
              </w:rPr>
              <w:t xml:space="preserve"> “Vidzeme” </w:t>
            </w:r>
            <w:r w:rsidRPr="00F73F04">
              <w:rPr>
                <w:rFonts w:ascii="Times New Roman" w:hAnsi="Times New Roman" w:cs="Times New Roman"/>
                <w:color w:val="000000"/>
                <w:sz w:val="24"/>
                <w:szCs w:val="24"/>
              </w:rPr>
              <w:t>reorganizācija</w:t>
            </w:r>
            <w:r w:rsidR="005858E4" w:rsidRPr="00F73F04">
              <w:rPr>
                <w:rFonts w:ascii="Times New Roman" w:hAnsi="Times New Roman" w:cs="Times New Roman"/>
                <w:color w:val="000000"/>
                <w:sz w:val="24"/>
                <w:szCs w:val="24"/>
              </w:rPr>
              <w:t xml:space="preserve"> un pievienošana VSAC “Zemgale”</w:t>
            </w:r>
            <w:r w:rsidRPr="00F73F04">
              <w:rPr>
                <w:rFonts w:ascii="Times New Roman" w:hAnsi="Times New Roman" w:cs="Times New Roman"/>
                <w:color w:val="000000"/>
                <w:sz w:val="24"/>
                <w:szCs w:val="24"/>
              </w:rPr>
              <w:t xml:space="preserve"> </w:t>
            </w:r>
            <w:r w:rsidR="002B1263" w:rsidRPr="00F73F04">
              <w:rPr>
                <w:rFonts w:ascii="Times New Roman" w:hAnsi="Times New Roman" w:cs="Times New Roman"/>
                <w:color w:val="000000"/>
                <w:sz w:val="24"/>
                <w:szCs w:val="24"/>
              </w:rPr>
              <w:t xml:space="preserve">ir </w:t>
            </w:r>
            <w:r w:rsidRPr="00F73F04">
              <w:rPr>
                <w:rFonts w:ascii="Times New Roman" w:hAnsi="Times New Roman" w:cs="Times New Roman"/>
                <w:color w:val="000000"/>
                <w:sz w:val="24"/>
                <w:szCs w:val="24"/>
              </w:rPr>
              <w:t>paredzēta ar 2020.gada 1.jūliju.</w:t>
            </w:r>
          </w:p>
          <w:p w14:paraId="59859799" w14:textId="77777777" w:rsidR="009B1A85" w:rsidRPr="00F73F04" w:rsidRDefault="009B1A85" w:rsidP="00EC5678">
            <w:pPr>
              <w:autoSpaceDE w:val="0"/>
              <w:autoSpaceDN w:val="0"/>
              <w:adjustRightInd w:val="0"/>
              <w:spacing w:after="0" w:line="240" w:lineRule="auto"/>
              <w:jc w:val="both"/>
              <w:rPr>
                <w:rFonts w:ascii="Times New Roman" w:hAnsi="Times New Roman" w:cs="Times New Roman"/>
                <w:color w:val="000000"/>
                <w:sz w:val="24"/>
                <w:szCs w:val="24"/>
              </w:rPr>
            </w:pPr>
          </w:p>
        </w:tc>
      </w:tr>
    </w:tbl>
    <w:p w14:paraId="5AB9F2C2" w14:textId="77777777" w:rsidR="009B1A85" w:rsidRPr="00F73F04" w:rsidRDefault="009B1A85" w:rsidP="001C0645">
      <w:pPr>
        <w:spacing w:after="0" w:line="240" w:lineRule="auto"/>
        <w:rPr>
          <w:rFonts w:ascii="Times New Roman" w:eastAsia="Times New Roman" w:hAnsi="Times New Roman" w:cs="Times New Roman"/>
          <w:iCs/>
          <w:noProof/>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416"/>
        <w:gridCol w:w="6058"/>
      </w:tblGrid>
      <w:tr w:rsidR="001C0645" w:rsidRPr="00F73F04" w14:paraId="454C645B" w14:textId="77777777" w:rsidTr="00376F6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AA2DEDC" w14:textId="77777777" w:rsidR="001C0645" w:rsidRPr="00F73F04" w:rsidRDefault="001C0645" w:rsidP="00376F67">
            <w:pPr>
              <w:spacing w:after="0" w:line="240" w:lineRule="auto"/>
              <w:rPr>
                <w:rFonts w:ascii="Times New Roman" w:eastAsia="Times New Roman" w:hAnsi="Times New Roman" w:cs="Times New Roman"/>
                <w:b/>
                <w:bCs/>
                <w:iCs/>
                <w:noProof/>
                <w:color w:val="000000" w:themeColor="text1"/>
                <w:sz w:val="24"/>
                <w:szCs w:val="24"/>
                <w:lang w:eastAsia="lv-LV"/>
              </w:rPr>
            </w:pPr>
            <w:r w:rsidRPr="00F73F04">
              <w:rPr>
                <w:rFonts w:ascii="Times New Roman" w:eastAsia="Times New Roman" w:hAnsi="Times New Roman" w:cs="Times New Roman"/>
                <w:b/>
                <w:bCs/>
                <w:iCs/>
                <w:noProof/>
                <w:color w:val="000000" w:themeColor="text1"/>
                <w:sz w:val="24"/>
                <w:szCs w:val="24"/>
                <w:lang w:eastAsia="lv-LV"/>
              </w:rPr>
              <w:t>I. Tiesību akta projekta izstrādes nepieciešamība</w:t>
            </w:r>
          </w:p>
        </w:tc>
      </w:tr>
      <w:tr w:rsidR="001C0645" w:rsidRPr="00F73F04" w14:paraId="6517A553" w14:textId="77777777" w:rsidTr="00376F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EB2C702" w14:textId="77777777" w:rsidR="001C0645" w:rsidRPr="00F73F04" w:rsidRDefault="001C0645" w:rsidP="00376F67">
            <w:pPr>
              <w:spacing w:after="0" w:line="240" w:lineRule="auto"/>
              <w:rPr>
                <w:rFonts w:ascii="Times New Roman" w:eastAsia="Times New Roman" w:hAnsi="Times New Roman" w:cs="Times New Roman"/>
                <w:iCs/>
                <w:noProof/>
                <w:color w:val="000000" w:themeColor="text1"/>
                <w:sz w:val="24"/>
                <w:szCs w:val="24"/>
                <w:lang w:eastAsia="lv-LV"/>
              </w:rPr>
            </w:pPr>
            <w:r w:rsidRPr="00F73F04">
              <w:rPr>
                <w:rFonts w:ascii="Times New Roman" w:eastAsia="Times New Roman" w:hAnsi="Times New Roman" w:cs="Times New Roman"/>
                <w:iCs/>
                <w:noProof/>
                <w:color w:val="000000" w:themeColor="text1"/>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14:paraId="4B896A4C" w14:textId="77777777" w:rsidR="001C0645" w:rsidRPr="00F73F04" w:rsidRDefault="001C0645" w:rsidP="00376F67">
            <w:pPr>
              <w:spacing w:after="0" w:line="240" w:lineRule="auto"/>
              <w:rPr>
                <w:rFonts w:ascii="Times New Roman" w:eastAsia="Times New Roman" w:hAnsi="Times New Roman" w:cs="Times New Roman"/>
                <w:iCs/>
                <w:noProof/>
                <w:color w:val="000000" w:themeColor="text1"/>
                <w:sz w:val="24"/>
                <w:szCs w:val="24"/>
                <w:lang w:eastAsia="lv-LV"/>
              </w:rPr>
            </w:pPr>
            <w:r w:rsidRPr="00F73F04">
              <w:rPr>
                <w:rFonts w:ascii="Times New Roman" w:eastAsia="Times New Roman" w:hAnsi="Times New Roman" w:cs="Times New Roman"/>
                <w:iCs/>
                <w:noProof/>
                <w:color w:val="000000" w:themeColor="text1"/>
                <w:sz w:val="24"/>
                <w:szCs w:val="24"/>
                <w:lang w:eastAsia="lv-LV"/>
              </w:rPr>
              <w:t>Pamatojums</w:t>
            </w:r>
          </w:p>
        </w:tc>
        <w:tc>
          <w:tcPr>
            <w:tcW w:w="3321" w:type="pct"/>
            <w:tcBorders>
              <w:top w:val="outset" w:sz="6" w:space="0" w:color="auto"/>
              <w:left w:val="outset" w:sz="6" w:space="0" w:color="auto"/>
              <w:bottom w:val="outset" w:sz="6" w:space="0" w:color="auto"/>
              <w:right w:val="outset" w:sz="6" w:space="0" w:color="auto"/>
            </w:tcBorders>
            <w:hideMark/>
          </w:tcPr>
          <w:p w14:paraId="71BFC5E4" w14:textId="258C3A76" w:rsidR="001C0645" w:rsidRPr="00F73F04" w:rsidRDefault="001E60B5" w:rsidP="00FC355C">
            <w:pPr>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Projekts</w:t>
            </w:r>
            <w:r w:rsidR="004E3031" w:rsidRPr="00F73F04">
              <w:rPr>
                <w:rFonts w:ascii="Times New Roman" w:hAnsi="Times New Roman" w:cs="Times New Roman"/>
                <w:iCs/>
                <w:color w:val="000000" w:themeColor="text1"/>
                <w:sz w:val="24"/>
                <w:szCs w:val="24"/>
              </w:rPr>
              <w:t xml:space="preserve"> izstrādāts saskaņā ar Valdības rīcības plān</w:t>
            </w:r>
            <w:r>
              <w:rPr>
                <w:rFonts w:ascii="Times New Roman" w:hAnsi="Times New Roman" w:cs="Times New Roman"/>
                <w:iCs/>
                <w:color w:val="000000" w:themeColor="text1"/>
                <w:sz w:val="24"/>
                <w:szCs w:val="24"/>
              </w:rPr>
              <w:t>u</w:t>
            </w:r>
            <w:r w:rsidR="004E3031" w:rsidRPr="00F73F04">
              <w:rPr>
                <w:rFonts w:ascii="Times New Roman" w:hAnsi="Times New Roman" w:cs="Times New Roman"/>
                <w:iCs/>
                <w:color w:val="000000" w:themeColor="text1"/>
                <w:sz w:val="24"/>
                <w:szCs w:val="24"/>
              </w:rPr>
              <w:t xml:space="preserve"> Deklarācijas par Artura Krišjāņa Kariņa vadītā Ministru kabineta iecerēto darbību </w:t>
            </w:r>
            <w:r w:rsidR="00EC5678" w:rsidRPr="00F73F04">
              <w:rPr>
                <w:rFonts w:ascii="Times New Roman" w:hAnsi="Times New Roman" w:cs="Times New Roman"/>
                <w:iCs/>
                <w:color w:val="000000" w:themeColor="text1"/>
                <w:sz w:val="24"/>
                <w:szCs w:val="24"/>
              </w:rPr>
              <w:t xml:space="preserve">īstenošanai (apstiprināts ar Ministru kabineta 2019. gada 7. maija rīkojumu Nr. 210) </w:t>
            </w:r>
            <w:r w:rsidR="004E3031" w:rsidRPr="00F73F04">
              <w:rPr>
                <w:rFonts w:ascii="Times New Roman" w:hAnsi="Times New Roman" w:cs="Times New Roman"/>
                <w:iCs/>
                <w:color w:val="000000" w:themeColor="text1"/>
                <w:sz w:val="24"/>
                <w:szCs w:val="24"/>
              </w:rPr>
              <w:t xml:space="preserve"> (Deklarācijā dotais uzdevums Nr.236).</w:t>
            </w:r>
          </w:p>
        </w:tc>
      </w:tr>
      <w:tr w:rsidR="001C0645" w:rsidRPr="00F73F04" w14:paraId="7E87C42A" w14:textId="77777777" w:rsidTr="00FC06FA">
        <w:trPr>
          <w:trHeight w:val="4896"/>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72E57C3" w14:textId="77777777" w:rsidR="001C0645" w:rsidRPr="00F73F04" w:rsidRDefault="001C0645" w:rsidP="00376F67">
            <w:pPr>
              <w:spacing w:after="0" w:line="240" w:lineRule="auto"/>
              <w:rPr>
                <w:rFonts w:ascii="Times New Roman" w:eastAsia="Times New Roman" w:hAnsi="Times New Roman" w:cs="Times New Roman"/>
                <w:iCs/>
                <w:noProof/>
                <w:color w:val="000000" w:themeColor="text1"/>
                <w:sz w:val="24"/>
                <w:szCs w:val="24"/>
                <w:lang w:eastAsia="lv-LV"/>
              </w:rPr>
            </w:pPr>
            <w:r w:rsidRPr="00F73F04">
              <w:rPr>
                <w:rFonts w:ascii="Times New Roman" w:eastAsia="Times New Roman" w:hAnsi="Times New Roman" w:cs="Times New Roman"/>
                <w:iCs/>
                <w:noProof/>
                <w:color w:val="000000" w:themeColor="text1"/>
                <w:sz w:val="24"/>
                <w:szCs w:val="24"/>
                <w:lang w:eastAsia="lv-LV"/>
              </w:rPr>
              <w:lastRenderedPageBreak/>
              <w:t>2.</w:t>
            </w:r>
          </w:p>
        </w:tc>
        <w:tc>
          <w:tcPr>
            <w:tcW w:w="1318" w:type="pct"/>
            <w:tcBorders>
              <w:top w:val="outset" w:sz="6" w:space="0" w:color="auto"/>
              <w:left w:val="outset" w:sz="6" w:space="0" w:color="auto"/>
              <w:bottom w:val="outset" w:sz="6" w:space="0" w:color="auto"/>
              <w:right w:val="outset" w:sz="6" w:space="0" w:color="auto"/>
            </w:tcBorders>
            <w:hideMark/>
          </w:tcPr>
          <w:p w14:paraId="27E9C249" w14:textId="77777777" w:rsidR="00A75557" w:rsidRPr="00F73F04" w:rsidRDefault="001C0645" w:rsidP="00376F67">
            <w:pPr>
              <w:spacing w:after="0" w:line="240" w:lineRule="auto"/>
              <w:rPr>
                <w:rFonts w:ascii="Times New Roman" w:eastAsia="Times New Roman" w:hAnsi="Times New Roman" w:cs="Times New Roman"/>
                <w:iCs/>
                <w:noProof/>
                <w:color w:val="000000" w:themeColor="text1"/>
                <w:sz w:val="24"/>
                <w:szCs w:val="24"/>
                <w:lang w:eastAsia="lv-LV"/>
              </w:rPr>
            </w:pPr>
            <w:r w:rsidRPr="00F73F04">
              <w:rPr>
                <w:rFonts w:ascii="Times New Roman" w:eastAsia="Times New Roman" w:hAnsi="Times New Roman" w:cs="Times New Roman"/>
                <w:iCs/>
                <w:noProof/>
                <w:color w:val="000000" w:themeColor="text1"/>
                <w:sz w:val="24"/>
                <w:szCs w:val="24"/>
                <w:lang w:eastAsia="lv-LV"/>
              </w:rPr>
              <w:t>Pašreizējā situācija un problēmas, kuru risināšanai tiesību akta projekts izstrādāts, tiesiskā regulējuma mērķis un būtība</w:t>
            </w:r>
          </w:p>
          <w:p w14:paraId="4DCF3A51" w14:textId="77777777" w:rsidR="00A75557" w:rsidRPr="00F73F04" w:rsidRDefault="00A75557" w:rsidP="00A75557">
            <w:pPr>
              <w:rPr>
                <w:rFonts w:ascii="Times New Roman" w:eastAsia="Times New Roman" w:hAnsi="Times New Roman" w:cs="Times New Roman"/>
                <w:sz w:val="24"/>
                <w:szCs w:val="24"/>
                <w:lang w:eastAsia="lv-LV"/>
              </w:rPr>
            </w:pPr>
          </w:p>
          <w:p w14:paraId="21FD206D" w14:textId="77777777" w:rsidR="00A75557" w:rsidRPr="00F73F04" w:rsidRDefault="00A75557" w:rsidP="00A75557">
            <w:pPr>
              <w:rPr>
                <w:rFonts w:ascii="Times New Roman" w:eastAsia="Times New Roman" w:hAnsi="Times New Roman" w:cs="Times New Roman"/>
                <w:sz w:val="24"/>
                <w:szCs w:val="24"/>
                <w:lang w:eastAsia="lv-LV"/>
              </w:rPr>
            </w:pPr>
          </w:p>
          <w:p w14:paraId="06D1B7C3" w14:textId="77777777" w:rsidR="00A75557" w:rsidRPr="00F73F04" w:rsidRDefault="00A75557" w:rsidP="00A75557">
            <w:pPr>
              <w:rPr>
                <w:rFonts w:ascii="Times New Roman" w:eastAsia="Times New Roman" w:hAnsi="Times New Roman" w:cs="Times New Roman"/>
                <w:sz w:val="24"/>
                <w:szCs w:val="24"/>
                <w:lang w:eastAsia="lv-LV"/>
              </w:rPr>
            </w:pPr>
          </w:p>
          <w:p w14:paraId="3683763A" w14:textId="77777777" w:rsidR="00A75557" w:rsidRPr="00F73F04" w:rsidRDefault="00A75557" w:rsidP="00A75557">
            <w:pPr>
              <w:rPr>
                <w:rFonts w:ascii="Times New Roman" w:eastAsia="Times New Roman" w:hAnsi="Times New Roman" w:cs="Times New Roman"/>
                <w:sz w:val="24"/>
                <w:szCs w:val="24"/>
                <w:lang w:eastAsia="lv-LV"/>
              </w:rPr>
            </w:pPr>
          </w:p>
          <w:p w14:paraId="6C5B665C" w14:textId="77777777" w:rsidR="00A75557" w:rsidRPr="00F73F04" w:rsidRDefault="00A75557" w:rsidP="00A75557">
            <w:pPr>
              <w:rPr>
                <w:rFonts w:ascii="Times New Roman" w:eastAsia="Times New Roman" w:hAnsi="Times New Roman" w:cs="Times New Roman"/>
                <w:sz w:val="24"/>
                <w:szCs w:val="24"/>
                <w:lang w:eastAsia="lv-LV"/>
              </w:rPr>
            </w:pPr>
          </w:p>
          <w:p w14:paraId="0972C8B8" w14:textId="77777777" w:rsidR="001C0645" w:rsidRPr="00F73F04" w:rsidRDefault="001C0645" w:rsidP="00A75557">
            <w:pPr>
              <w:rPr>
                <w:rFonts w:ascii="Times New Roman" w:eastAsia="Times New Roman" w:hAnsi="Times New Roman" w:cs="Times New Roman"/>
                <w:sz w:val="24"/>
                <w:szCs w:val="24"/>
                <w:lang w:eastAsia="lv-LV"/>
              </w:rPr>
            </w:pPr>
          </w:p>
        </w:tc>
        <w:tc>
          <w:tcPr>
            <w:tcW w:w="3321" w:type="pct"/>
            <w:tcBorders>
              <w:top w:val="outset" w:sz="6" w:space="0" w:color="auto"/>
              <w:left w:val="outset" w:sz="6" w:space="0" w:color="auto"/>
              <w:bottom w:val="outset" w:sz="6" w:space="0" w:color="auto"/>
              <w:right w:val="outset" w:sz="6" w:space="0" w:color="auto"/>
            </w:tcBorders>
            <w:hideMark/>
          </w:tcPr>
          <w:p w14:paraId="138AE089" w14:textId="77777777" w:rsidR="006048E3" w:rsidRPr="00F73F04" w:rsidRDefault="00207D55" w:rsidP="00D06E71">
            <w:pPr>
              <w:autoSpaceDE w:val="0"/>
              <w:autoSpaceDN w:val="0"/>
              <w:adjustRightInd w:val="0"/>
              <w:spacing w:after="0" w:line="240" w:lineRule="auto"/>
              <w:jc w:val="both"/>
              <w:rPr>
                <w:rFonts w:ascii="Times New Roman" w:hAnsi="Times New Roman" w:cs="Times New Roman"/>
                <w:sz w:val="24"/>
                <w:szCs w:val="24"/>
              </w:rPr>
            </w:pPr>
            <w:r w:rsidRPr="00F73F04">
              <w:rPr>
                <w:rFonts w:ascii="Times New Roman" w:hAnsi="Times New Roman" w:cs="Times New Roman"/>
                <w:sz w:val="24"/>
                <w:szCs w:val="24"/>
              </w:rPr>
              <w:t xml:space="preserve">Kopumā </w:t>
            </w:r>
            <w:r w:rsidR="008704C0" w:rsidRPr="00F73F04">
              <w:rPr>
                <w:rFonts w:ascii="Times New Roman" w:hAnsi="Times New Roman" w:cs="Times New Roman"/>
                <w:sz w:val="24"/>
                <w:szCs w:val="24"/>
              </w:rPr>
              <w:t xml:space="preserve">Labklājības ministrijas pakļautībā </w:t>
            </w:r>
            <w:r w:rsidRPr="00F73F04">
              <w:rPr>
                <w:rFonts w:ascii="Times New Roman" w:hAnsi="Times New Roman" w:cs="Times New Roman"/>
                <w:sz w:val="24"/>
                <w:szCs w:val="24"/>
              </w:rPr>
              <w:t xml:space="preserve">ir </w:t>
            </w:r>
            <w:r w:rsidR="002A03CE" w:rsidRPr="00F73F04">
              <w:rPr>
                <w:rFonts w:ascii="Times New Roman" w:hAnsi="Times New Roman" w:cs="Times New Roman"/>
                <w:sz w:val="24"/>
                <w:szCs w:val="24"/>
              </w:rPr>
              <w:t>piecas</w:t>
            </w:r>
            <w:r w:rsidRPr="00F73F04">
              <w:rPr>
                <w:rFonts w:ascii="Times New Roman" w:hAnsi="Times New Roman" w:cs="Times New Roman"/>
                <w:sz w:val="24"/>
                <w:szCs w:val="24"/>
              </w:rPr>
              <w:t xml:space="preserve"> valsts tiešās pārvaldes iestādes -</w:t>
            </w:r>
            <w:r w:rsidR="00E97F93" w:rsidRPr="00F73F04">
              <w:rPr>
                <w:rFonts w:ascii="Times New Roman" w:hAnsi="Times New Roman" w:cs="Times New Roman"/>
                <w:sz w:val="24"/>
                <w:szCs w:val="24"/>
              </w:rPr>
              <w:t xml:space="preserve"> VSAC, kuri sniedz </w:t>
            </w:r>
            <w:r w:rsidR="006048E3" w:rsidRPr="00F73F04">
              <w:rPr>
                <w:rFonts w:ascii="Times New Roman" w:hAnsi="Times New Roman" w:cs="Times New Roman"/>
                <w:sz w:val="24"/>
                <w:szCs w:val="24"/>
              </w:rPr>
              <w:t>pakalpojumus</w:t>
            </w:r>
            <w:r w:rsidR="0015041F" w:rsidRPr="00F73F04">
              <w:rPr>
                <w:rFonts w:ascii="Times New Roman" w:hAnsi="Times New Roman" w:cs="Times New Roman"/>
                <w:sz w:val="24"/>
                <w:szCs w:val="24"/>
              </w:rPr>
              <w:t xml:space="preserve"> dažādām mērķa grupām</w:t>
            </w:r>
            <w:r w:rsidR="006048E3" w:rsidRPr="00F73F04">
              <w:rPr>
                <w:rFonts w:ascii="Times New Roman" w:hAnsi="Times New Roman" w:cs="Times New Roman"/>
                <w:sz w:val="24"/>
                <w:szCs w:val="24"/>
              </w:rPr>
              <w:t>:</w:t>
            </w:r>
          </w:p>
          <w:p w14:paraId="51D4A942" w14:textId="72AC8BA7" w:rsidR="008A121E" w:rsidRPr="00F73F04" w:rsidRDefault="008A121E" w:rsidP="006D2C5F">
            <w:pPr>
              <w:pStyle w:val="tv213"/>
              <w:numPr>
                <w:ilvl w:val="0"/>
                <w:numId w:val="11"/>
              </w:numPr>
              <w:shd w:val="clear" w:color="auto" w:fill="FFFFFF"/>
              <w:spacing w:before="0" w:beforeAutospacing="0" w:after="0" w:afterAutospacing="0" w:line="293" w:lineRule="atLeast"/>
              <w:ind w:left="600"/>
              <w:jc w:val="both"/>
            </w:pPr>
            <w:r w:rsidRPr="00F73F04">
              <w:t xml:space="preserve">bērniem ar smagiem un ļoti smagiem garīgās attīstības traucējumiem vai bērniem ar smagiem un ļoti smagiem fiziskās attīstības traucējumiem, kā arī bērniem ar kombinētiem smagiem un ļoti smagiem garīgās un fiziskās attīstības traucējumiem vecumā līdz </w:t>
            </w:r>
            <w:r w:rsidR="0074756A" w:rsidRPr="00F73F04">
              <w:t xml:space="preserve">četriem </w:t>
            </w:r>
            <w:r w:rsidRPr="00F73F04">
              <w:t>gadiem, kuriem funkcionālo traucējumu dēļ nav iespējams nodrošināt aprūpi ģimenē, pie aizbildņa vai audžuģimenē</w:t>
            </w:r>
            <w:r w:rsidR="002F3323" w:rsidRPr="00F73F04">
              <w:t>;</w:t>
            </w:r>
          </w:p>
          <w:p w14:paraId="666E195F" w14:textId="0061EFA6" w:rsidR="008A121E" w:rsidRPr="00F73F04" w:rsidRDefault="008A121E" w:rsidP="006D2C5F">
            <w:pPr>
              <w:pStyle w:val="tv213"/>
              <w:numPr>
                <w:ilvl w:val="0"/>
                <w:numId w:val="11"/>
              </w:numPr>
              <w:shd w:val="clear" w:color="auto" w:fill="FFFFFF"/>
              <w:spacing w:before="0" w:beforeAutospacing="0" w:after="0" w:afterAutospacing="0" w:line="293" w:lineRule="atLeast"/>
              <w:ind w:left="600"/>
              <w:jc w:val="both"/>
            </w:pPr>
            <w:r w:rsidRPr="00F73F04">
              <w:t xml:space="preserve">bērniem ar smagiem un ļoti smagiem garīga rakstura traucējumiem vecumā no </w:t>
            </w:r>
            <w:r w:rsidR="0074756A" w:rsidRPr="00F73F04">
              <w:t xml:space="preserve">četriem </w:t>
            </w:r>
            <w:r w:rsidRPr="00F73F04">
              <w:t>līdz 18 gadiem, kuriem funkcionālo traucējumu smaguma pakāpes dēļ nav iespējams nodrošināt aprūpi ģimenē, pie aizbildņa vai audžuģimenē</w:t>
            </w:r>
            <w:r w:rsidR="002F3323" w:rsidRPr="00F73F04">
              <w:t>;</w:t>
            </w:r>
          </w:p>
          <w:p w14:paraId="28D04DE5" w14:textId="77777777" w:rsidR="008A121E" w:rsidRPr="00F73F04" w:rsidRDefault="008A121E" w:rsidP="006D2C5F">
            <w:pPr>
              <w:pStyle w:val="tv213"/>
              <w:numPr>
                <w:ilvl w:val="0"/>
                <w:numId w:val="11"/>
              </w:numPr>
              <w:shd w:val="clear" w:color="auto" w:fill="FFFFFF"/>
              <w:spacing w:before="0" w:beforeAutospacing="0" w:after="0" w:afterAutospacing="0" w:line="293" w:lineRule="atLeast"/>
              <w:ind w:left="600"/>
              <w:jc w:val="both"/>
            </w:pPr>
            <w:r w:rsidRPr="00F73F04">
              <w:t>bāreņiem vecumā līdz diviem gadiem — uz laiku, līdz tiek uzsākta aprūpe pie aizbildņa vai audžuģimenē</w:t>
            </w:r>
            <w:r w:rsidR="002F3323" w:rsidRPr="00F73F04">
              <w:t>;</w:t>
            </w:r>
          </w:p>
          <w:p w14:paraId="5A4911BF" w14:textId="479BC161" w:rsidR="008A121E" w:rsidRPr="00F73F04" w:rsidRDefault="008A121E" w:rsidP="008A121E">
            <w:pPr>
              <w:pStyle w:val="tv213"/>
              <w:numPr>
                <w:ilvl w:val="0"/>
                <w:numId w:val="11"/>
              </w:numPr>
              <w:shd w:val="clear" w:color="auto" w:fill="FFFFFF"/>
              <w:spacing w:before="0" w:beforeAutospacing="0" w:after="0" w:afterAutospacing="0" w:line="293" w:lineRule="atLeast"/>
              <w:ind w:left="600"/>
              <w:jc w:val="both"/>
            </w:pPr>
            <w:r w:rsidRPr="00F73F04">
              <w:t xml:space="preserve">bez vecāku gādības palikušiem bērniem vecumā līdz </w:t>
            </w:r>
            <w:r w:rsidR="0074756A" w:rsidRPr="00F73F04">
              <w:t xml:space="preserve">diviem </w:t>
            </w:r>
            <w:r w:rsidRPr="00F73F04">
              <w:t>gadiem — uz laiku, līdz bērns atgriežas ģimenē vai tiek uzsākta viņa aprūpe pie aizbildņa vai audžuģimenē</w:t>
            </w:r>
            <w:r w:rsidR="002F3323" w:rsidRPr="00F73F04">
              <w:t>;</w:t>
            </w:r>
          </w:p>
          <w:p w14:paraId="403AB822" w14:textId="77777777" w:rsidR="002F3323" w:rsidRPr="00F73F04" w:rsidRDefault="008A121E" w:rsidP="008A121E">
            <w:pPr>
              <w:pStyle w:val="tv213"/>
              <w:numPr>
                <w:ilvl w:val="0"/>
                <w:numId w:val="11"/>
              </w:numPr>
              <w:shd w:val="clear" w:color="auto" w:fill="FFFFFF"/>
              <w:spacing w:before="0" w:beforeAutospacing="0" w:after="0" w:afterAutospacing="0" w:line="293" w:lineRule="atLeast"/>
              <w:ind w:left="600"/>
              <w:jc w:val="both"/>
            </w:pPr>
            <w:r w:rsidRPr="00F73F04">
              <w:t>pilngadīgām neredzīgām personām</w:t>
            </w:r>
            <w:r w:rsidR="0015041F" w:rsidRPr="00F73F04">
              <w:t xml:space="preserve"> (ar 1. un 2.grupas invaliditāti)</w:t>
            </w:r>
            <w:r w:rsidR="002F3323" w:rsidRPr="00F73F04">
              <w:t>;</w:t>
            </w:r>
          </w:p>
          <w:p w14:paraId="27B6D1D6" w14:textId="77777777" w:rsidR="006048E3" w:rsidRPr="00F73F04" w:rsidRDefault="008A121E" w:rsidP="002F3323">
            <w:pPr>
              <w:pStyle w:val="tv213"/>
              <w:numPr>
                <w:ilvl w:val="0"/>
                <w:numId w:val="11"/>
              </w:numPr>
              <w:shd w:val="clear" w:color="auto" w:fill="FFFFFF"/>
              <w:spacing w:before="0" w:beforeAutospacing="0" w:after="0" w:afterAutospacing="0" w:line="293" w:lineRule="atLeast"/>
              <w:ind w:left="600"/>
              <w:jc w:val="both"/>
            </w:pPr>
            <w:r w:rsidRPr="00F73F04">
              <w:t>personām ar smagiem un ļoti smagiem garīga rakstura traucējumiem</w:t>
            </w:r>
            <w:r w:rsidR="0015041F" w:rsidRPr="00F73F04">
              <w:t xml:space="preserve"> (ar 1. un 2.grupas invaliditāti)</w:t>
            </w:r>
            <w:r w:rsidRPr="00F73F04">
              <w:t>, kurām funkcionālo traucējumu smaguma pakāpes un aprūpes līmeņa dēļ nepieciešams saņemt pakalpojumu ilgstošas sociālās aprūpes un sociālās rehabilitācijas institūcijā</w:t>
            </w:r>
            <w:r w:rsidR="002F3323" w:rsidRPr="00F73F04">
              <w:t>.</w:t>
            </w:r>
          </w:p>
          <w:p w14:paraId="2B9CBE48" w14:textId="77777777" w:rsidR="0015041F" w:rsidRPr="00F73F04" w:rsidRDefault="0015041F" w:rsidP="0015041F">
            <w:pPr>
              <w:pStyle w:val="tv213"/>
              <w:shd w:val="clear" w:color="auto" w:fill="FFFFFF"/>
              <w:spacing w:before="0" w:beforeAutospacing="0" w:after="0" w:afterAutospacing="0" w:line="293" w:lineRule="atLeast"/>
              <w:jc w:val="both"/>
            </w:pPr>
            <w:r w:rsidRPr="00F73F04">
              <w:t xml:space="preserve">VSAC „Vidzeme” un VSAC „Zemgale” sniedz pakalpojumus tikai vienai no mērķa grupām </w:t>
            </w:r>
            <w:r w:rsidR="00743BD4" w:rsidRPr="00F73F04">
              <w:t>–</w:t>
            </w:r>
            <w:r w:rsidR="00CD4A27" w:rsidRPr="00F73F04">
              <w:t xml:space="preserve"> pilngadīgām </w:t>
            </w:r>
            <w:r w:rsidRPr="00F73F04">
              <w:t>personām ar smagiem un ļoti smagiem garīga rakstura traucējumiem</w:t>
            </w:r>
            <w:r w:rsidR="00646B00" w:rsidRPr="00F73F04">
              <w:t>, savukārt pārējie VSAC nodrošina pakalpojumus arī bērniem, bet VSAC „Rīga” vēl arī neredzīgām personām.</w:t>
            </w:r>
          </w:p>
          <w:p w14:paraId="373CAB32" w14:textId="4F2B8DA8" w:rsidR="006048E3" w:rsidRPr="00F73F04" w:rsidRDefault="00674D18" w:rsidP="006048E3">
            <w:pPr>
              <w:autoSpaceDE w:val="0"/>
              <w:autoSpaceDN w:val="0"/>
              <w:adjustRightInd w:val="0"/>
              <w:spacing w:after="0" w:line="240" w:lineRule="auto"/>
              <w:jc w:val="both"/>
              <w:rPr>
                <w:rFonts w:ascii="Times New Roman" w:hAnsi="Times New Roman" w:cs="Times New Roman"/>
                <w:color w:val="000000"/>
                <w:sz w:val="24"/>
                <w:szCs w:val="24"/>
              </w:rPr>
            </w:pPr>
            <w:r w:rsidRPr="00F73F04">
              <w:rPr>
                <w:rFonts w:ascii="Times New Roman" w:hAnsi="Times New Roman" w:cs="Times New Roman"/>
                <w:color w:val="000000"/>
                <w:sz w:val="24"/>
                <w:szCs w:val="24"/>
              </w:rPr>
              <w:t>Piecos</w:t>
            </w:r>
            <w:r w:rsidR="006048E3" w:rsidRPr="00F73F04">
              <w:rPr>
                <w:rFonts w:ascii="Times New Roman" w:hAnsi="Times New Roman" w:cs="Times New Roman"/>
                <w:color w:val="000000"/>
                <w:sz w:val="24"/>
                <w:szCs w:val="24"/>
              </w:rPr>
              <w:t xml:space="preserve"> VSAC </w:t>
            </w:r>
            <w:r w:rsidR="00207D55" w:rsidRPr="00F73F04">
              <w:rPr>
                <w:rFonts w:ascii="Times New Roman" w:hAnsi="Times New Roman" w:cs="Times New Roman"/>
                <w:color w:val="000000"/>
                <w:sz w:val="24"/>
                <w:szCs w:val="24"/>
              </w:rPr>
              <w:t>ar</w:t>
            </w:r>
            <w:r w:rsidR="006048E3" w:rsidRPr="00F73F04">
              <w:rPr>
                <w:rFonts w:ascii="Times New Roman" w:hAnsi="Times New Roman" w:cs="Times New Roman"/>
                <w:color w:val="000000"/>
                <w:sz w:val="24"/>
                <w:szCs w:val="24"/>
              </w:rPr>
              <w:t xml:space="preserve"> 25 filiāl</w:t>
            </w:r>
            <w:r w:rsidR="00207D55" w:rsidRPr="00F73F04">
              <w:rPr>
                <w:rFonts w:ascii="Times New Roman" w:hAnsi="Times New Roman" w:cs="Times New Roman"/>
                <w:color w:val="000000"/>
                <w:sz w:val="24"/>
                <w:szCs w:val="24"/>
              </w:rPr>
              <w:t>ēm ir</w:t>
            </w:r>
            <w:r w:rsidR="00095ADF" w:rsidRPr="00F73F04">
              <w:rPr>
                <w:rFonts w:ascii="Times New Roman" w:hAnsi="Times New Roman" w:cs="Times New Roman"/>
                <w:color w:val="000000"/>
                <w:sz w:val="24"/>
                <w:szCs w:val="24"/>
              </w:rPr>
              <w:t xml:space="preserve"> 3932 klientu vietas</w:t>
            </w:r>
            <w:r w:rsidRPr="00F73F04">
              <w:rPr>
                <w:rFonts w:ascii="Times New Roman" w:hAnsi="Times New Roman" w:cs="Times New Roman"/>
                <w:color w:val="000000"/>
                <w:sz w:val="24"/>
                <w:szCs w:val="24"/>
              </w:rPr>
              <w:t xml:space="preserve"> un</w:t>
            </w:r>
            <w:r w:rsidR="00095ADF" w:rsidRPr="00F73F04">
              <w:rPr>
                <w:rFonts w:ascii="Times New Roman" w:hAnsi="Times New Roman" w:cs="Times New Roman"/>
                <w:color w:val="000000"/>
                <w:sz w:val="24"/>
                <w:szCs w:val="24"/>
              </w:rPr>
              <w:t xml:space="preserve"> </w:t>
            </w:r>
            <w:r w:rsidR="00DA1E0B" w:rsidRPr="00F73F04">
              <w:rPr>
                <w:rFonts w:ascii="Times New Roman" w:hAnsi="Times New Roman" w:cs="Times New Roman"/>
                <w:color w:val="000000"/>
                <w:sz w:val="24"/>
                <w:szCs w:val="24"/>
              </w:rPr>
              <w:t>2869 amata vietas</w:t>
            </w:r>
            <w:r w:rsidR="00EC5678" w:rsidRPr="00F73F04">
              <w:rPr>
                <w:rFonts w:ascii="Times New Roman" w:hAnsi="Times New Roman" w:cs="Times New Roman"/>
                <w:color w:val="000000"/>
                <w:sz w:val="24"/>
                <w:szCs w:val="24"/>
              </w:rPr>
              <w:t xml:space="preserve"> VSAC personālam</w:t>
            </w:r>
            <w:r w:rsidR="006048E3" w:rsidRPr="00F73F04">
              <w:rPr>
                <w:rFonts w:ascii="Times New Roman" w:hAnsi="Times New Roman" w:cs="Times New Roman"/>
                <w:color w:val="000000"/>
                <w:sz w:val="24"/>
                <w:szCs w:val="24"/>
              </w:rPr>
              <w:t xml:space="preserve">. VSAC </w:t>
            </w:r>
            <w:r w:rsidR="00F46A30" w:rsidRPr="00F73F04">
              <w:rPr>
                <w:rFonts w:ascii="Times New Roman" w:hAnsi="Times New Roman" w:cs="Times New Roman"/>
                <w:color w:val="000000"/>
                <w:sz w:val="24"/>
                <w:szCs w:val="24"/>
              </w:rPr>
              <w:t>“</w:t>
            </w:r>
            <w:r w:rsidR="006048E3" w:rsidRPr="00F73F04">
              <w:rPr>
                <w:rFonts w:ascii="Times New Roman" w:hAnsi="Times New Roman" w:cs="Times New Roman"/>
                <w:color w:val="000000"/>
                <w:sz w:val="24"/>
                <w:szCs w:val="24"/>
              </w:rPr>
              <w:t>Vidzeme</w:t>
            </w:r>
            <w:r w:rsidR="00F46A30" w:rsidRPr="00F73F04">
              <w:rPr>
                <w:rFonts w:ascii="Times New Roman" w:hAnsi="Times New Roman" w:cs="Times New Roman"/>
                <w:color w:val="000000"/>
                <w:sz w:val="24"/>
                <w:szCs w:val="24"/>
              </w:rPr>
              <w:t>”</w:t>
            </w:r>
            <w:r w:rsidR="00897344" w:rsidRPr="00F73F04">
              <w:rPr>
                <w:rFonts w:ascii="Times New Roman" w:hAnsi="Times New Roman" w:cs="Times New Roman"/>
                <w:color w:val="000000"/>
                <w:sz w:val="24"/>
                <w:szCs w:val="24"/>
              </w:rPr>
              <w:t xml:space="preserve"> </w:t>
            </w:r>
            <w:r w:rsidR="006048E3" w:rsidRPr="00F73F04">
              <w:rPr>
                <w:rFonts w:ascii="Times New Roman" w:hAnsi="Times New Roman" w:cs="Times New Roman"/>
                <w:color w:val="000000"/>
                <w:sz w:val="24"/>
                <w:szCs w:val="24"/>
              </w:rPr>
              <w:t xml:space="preserve">ar </w:t>
            </w:r>
            <w:r w:rsidR="0074756A" w:rsidRPr="00F73F04">
              <w:rPr>
                <w:rFonts w:ascii="Times New Roman" w:hAnsi="Times New Roman" w:cs="Times New Roman"/>
                <w:color w:val="000000"/>
                <w:sz w:val="24"/>
                <w:szCs w:val="24"/>
              </w:rPr>
              <w:t xml:space="preserve">trīs  </w:t>
            </w:r>
            <w:r w:rsidR="006048E3" w:rsidRPr="00F73F04">
              <w:rPr>
                <w:rFonts w:ascii="Times New Roman" w:hAnsi="Times New Roman" w:cs="Times New Roman"/>
                <w:color w:val="000000"/>
                <w:sz w:val="24"/>
                <w:szCs w:val="24"/>
              </w:rPr>
              <w:t>fili</w:t>
            </w:r>
            <w:r w:rsidR="00095ADF" w:rsidRPr="00F73F04">
              <w:rPr>
                <w:rFonts w:ascii="Times New Roman" w:hAnsi="Times New Roman" w:cs="Times New Roman"/>
                <w:color w:val="000000"/>
                <w:sz w:val="24"/>
                <w:szCs w:val="24"/>
              </w:rPr>
              <w:t xml:space="preserve">ālēm, </w:t>
            </w:r>
            <w:r w:rsidR="006048E3" w:rsidRPr="00F73F04">
              <w:rPr>
                <w:rFonts w:ascii="Times New Roman" w:hAnsi="Times New Roman" w:cs="Times New Roman"/>
                <w:color w:val="000000"/>
                <w:sz w:val="24"/>
                <w:szCs w:val="24"/>
              </w:rPr>
              <w:t xml:space="preserve">667 klientu vietām un </w:t>
            </w:r>
            <w:r w:rsidR="00095ADF" w:rsidRPr="00F73F04">
              <w:rPr>
                <w:rFonts w:ascii="Times New Roman" w:hAnsi="Times New Roman" w:cs="Times New Roman"/>
                <w:sz w:val="24"/>
                <w:szCs w:val="24"/>
              </w:rPr>
              <w:t>360.55 amata vietām</w:t>
            </w:r>
            <w:r w:rsidR="0058419A" w:rsidRPr="00F73F04">
              <w:rPr>
                <w:rFonts w:ascii="Times New Roman" w:hAnsi="Times New Roman" w:cs="Times New Roman"/>
                <w:sz w:val="24"/>
                <w:szCs w:val="24"/>
              </w:rPr>
              <w:t xml:space="preserve"> (tai skaitā 17 amata vietas ir administrācijas darbiniekiem)</w:t>
            </w:r>
            <w:r w:rsidR="00095ADF" w:rsidRPr="00F73F04">
              <w:rPr>
                <w:rStyle w:val="FootnoteReference"/>
                <w:rFonts w:ascii="Times New Roman" w:hAnsi="Times New Roman" w:cs="Times New Roman"/>
                <w:sz w:val="24"/>
                <w:szCs w:val="24"/>
              </w:rPr>
              <w:footnoteReference w:id="1"/>
            </w:r>
            <w:r w:rsidR="006048E3" w:rsidRPr="00F73F04">
              <w:rPr>
                <w:rFonts w:ascii="Times New Roman" w:hAnsi="Times New Roman" w:cs="Times New Roman"/>
                <w:sz w:val="24"/>
                <w:szCs w:val="24"/>
              </w:rPr>
              <w:t xml:space="preserve"> </w:t>
            </w:r>
            <w:r w:rsidR="006048E3" w:rsidRPr="00F73F04">
              <w:rPr>
                <w:rFonts w:ascii="Times New Roman" w:hAnsi="Times New Roman" w:cs="Times New Roman"/>
                <w:color w:val="000000"/>
                <w:sz w:val="24"/>
                <w:szCs w:val="24"/>
              </w:rPr>
              <w:t xml:space="preserve">ir vismazākais no </w:t>
            </w:r>
            <w:r w:rsidR="00EC5678" w:rsidRPr="00F73F04">
              <w:rPr>
                <w:rFonts w:ascii="Times New Roman" w:hAnsi="Times New Roman" w:cs="Times New Roman"/>
                <w:color w:val="000000"/>
                <w:sz w:val="24"/>
                <w:szCs w:val="24"/>
              </w:rPr>
              <w:t xml:space="preserve">pieciem </w:t>
            </w:r>
            <w:r w:rsidR="006048E3" w:rsidRPr="00F73F04">
              <w:rPr>
                <w:rFonts w:ascii="Times New Roman" w:hAnsi="Times New Roman" w:cs="Times New Roman"/>
                <w:color w:val="000000"/>
                <w:sz w:val="24"/>
                <w:szCs w:val="24"/>
              </w:rPr>
              <w:t>VSAC.</w:t>
            </w:r>
            <w:r w:rsidR="00095ADF" w:rsidRPr="00F73F04">
              <w:rPr>
                <w:rFonts w:ascii="Times New Roman" w:hAnsi="Times New Roman" w:cs="Times New Roman"/>
                <w:color w:val="000000"/>
                <w:sz w:val="24"/>
                <w:szCs w:val="24"/>
              </w:rPr>
              <w:t xml:space="preserve"> Savukārt VSAC „Zemgale” ar </w:t>
            </w:r>
            <w:r w:rsidR="00EC5678" w:rsidRPr="00F73F04">
              <w:rPr>
                <w:rFonts w:ascii="Times New Roman" w:hAnsi="Times New Roman" w:cs="Times New Roman"/>
                <w:color w:val="000000"/>
                <w:sz w:val="24"/>
                <w:szCs w:val="24"/>
              </w:rPr>
              <w:t xml:space="preserve">piecām </w:t>
            </w:r>
            <w:r w:rsidR="00095ADF" w:rsidRPr="00F73F04">
              <w:rPr>
                <w:rFonts w:ascii="Times New Roman" w:hAnsi="Times New Roman" w:cs="Times New Roman"/>
                <w:color w:val="000000"/>
                <w:sz w:val="24"/>
                <w:szCs w:val="24"/>
              </w:rPr>
              <w:t>filiālēm, 753 klientu vietām un 438.55 amata vietām</w:t>
            </w:r>
            <w:r w:rsidR="0058419A" w:rsidRPr="00F73F04">
              <w:rPr>
                <w:rFonts w:ascii="Times New Roman" w:hAnsi="Times New Roman" w:cs="Times New Roman"/>
                <w:color w:val="000000"/>
                <w:sz w:val="24"/>
                <w:szCs w:val="24"/>
              </w:rPr>
              <w:t xml:space="preserve"> </w:t>
            </w:r>
            <w:r w:rsidR="0058419A" w:rsidRPr="00F73F04">
              <w:rPr>
                <w:rFonts w:ascii="Times New Roman" w:hAnsi="Times New Roman" w:cs="Times New Roman"/>
                <w:sz w:val="24"/>
                <w:szCs w:val="24"/>
              </w:rPr>
              <w:t>(tai skaitā 19 amata vietas ir administrācijas darbiniekiem)</w:t>
            </w:r>
            <w:r w:rsidR="00095ADF" w:rsidRPr="00F73F04">
              <w:rPr>
                <w:rFonts w:ascii="Times New Roman" w:hAnsi="Times New Roman" w:cs="Times New Roman"/>
                <w:color w:val="000000"/>
                <w:sz w:val="24"/>
                <w:szCs w:val="24"/>
              </w:rPr>
              <w:t xml:space="preserve"> ir otrs mazākais VSAC. </w:t>
            </w:r>
            <w:r w:rsidR="00FC4BAA">
              <w:rPr>
                <w:rFonts w:ascii="Times New Roman" w:hAnsi="Times New Roman" w:cs="Times New Roman"/>
                <w:color w:val="000000"/>
                <w:sz w:val="24"/>
                <w:szCs w:val="24"/>
              </w:rPr>
              <w:t xml:space="preserve">  </w:t>
            </w:r>
            <w:r w:rsidRPr="00F73F04">
              <w:rPr>
                <w:rFonts w:ascii="Times New Roman" w:hAnsi="Times New Roman" w:cs="Times New Roman"/>
                <w:color w:val="000000"/>
                <w:sz w:val="24"/>
                <w:szCs w:val="24"/>
              </w:rPr>
              <w:t>Visliel</w:t>
            </w:r>
            <w:r w:rsidR="0058419A" w:rsidRPr="00F73F04">
              <w:rPr>
                <w:rFonts w:ascii="Times New Roman" w:hAnsi="Times New Roman" w:cs="Times New Roman"/>
                <w:color w:val="000000"/>
                <w:sz w:val="24"/>
                <w:szCs w:val="24"/>
              </w:rPr>
              <w:t>ā</w:t>
            </w:r>
            <w:r w:rsidRPr="00F73F04">
              <w:rPr>
                <w:rFonts w:ascii="Times New Roman" w:hAnsi="Times New Roman" w:cs="Times New Roman"/>
                <w:color w:val="000000"/>
                <w:sz w:val="24"/>
                <w:szCs w:val="24"/>
              </w:rPr>
              <w:t xml:space="preserve">kais no pieciem VSAC ir </w:t>
            </w:r>
            <w:r w:rsidR="001E60B5">
              <w:rPr>
                <w:rFonts w:ascii="Times New Roman" w:hAnsi="Times New Roman" w:cs="Times New Roman"/>
                <w:color w:val="000000"/>
                <w:sz w:val="24"/>
                <w:szCs w:val="24"/>
              </w:rPr>
              <w:t xml:space="preserve">VSAC </w:t>
            </w:r>
            <w:r w:rsidRPr="00F73F04">
              <w:rPr>
                <w:rFonts w:ascii="Times New Roman" w:hAnsi="Times New Roman" w:cs="Times New Roman"/>
                <w:color w:val="000000"/>
                <w:sz w:val="24"/>
                <w:szCs w:val="24"/>
              </w:rPr>
              <w:t>„R</w:t>
            </w:r>
            <w:r w:rsidR="0058419A" w:rsidRPr="00F73F04">
              <w:rPr>
                <w:rFonts w:ascii="Times New Roman" w:hAnsi="Times New Roman" w:cs="Times New Roman"/>
                <w:color w:val="000000"/>
                <w:sz w:val="24"/>
                <w:szCs w:val="24"/>
              </w:rPr>
              <w:t>ī</w:t>
            </w:r>
            <w:r w:rsidRPr="00F73F04">
              <w:rPr>
                <w:rFonts w:ascii="Times New Roman" w:hAnsi="Times New Roman" w:cs="Times New Roman"/>
                <w:color w:val="000000"/>
                <w:sz w:val="24"/>
                <w:szCs w:val="24"/>
              </w:rPr>
              <w:t>ga”</w:t>
            </w:r>
            <w:r w:rsidR="0058419A" w:rsidRPr="00F73F04">
              <w:rPr>
                <w:rFonts w:ascii="Times New Roman" w:hAnsi="Times New Roman" w:cs="Times New Roman"/>
                <w:color w:val="000000"/>
                <w:sz w:val="24"/>
                <w:szCs w:val="24"/>
              </w:rPr>
              <w:t xml:space="preserve"> – </w:t>
            </w:r>
            <w:r w:rsidR="00646B00" w:rsidRPr="00F73F04">
              <w:rPr>
                <w:rFonts w:ascii="Times New Roman" w:hAnsi="Times New Roman" w:cs="Times New Roman"/>
                <w:color w:val="000000"/>
                <w:sz w:val="24"/>
                <w:szCs w:val="24"/>
              </w:rPr>
              <w:t xml:space="preserve">6 filiāles, </w:t>
            </w:r>
            <w:r w:rsidR="0058419A" w:rsidRPr="00F73F04">
              <w:rPr>
                <w:rFonts w:ascii="Times New Roman" w:hAnsi="Times New Roman" w:cs="Times New Roman"/>
                <w:color w:val="000000"/>
                <w:sz w:val="24"/>
                <w:szCs w:val="24"/>
              </w:rPr>
              <w:t xml:space="preserve">859 klientu vietas un 837.25 amata </w:t>
            </w:r>
            <w:r w:rsidR="0058419A" w:rsidRPr="00F73F04">
              <w:rPr>
                <w:rFonts w:ascii="Times New Roman" w:hAnsi="Times New Roman" w:cs="Times New Roman"/>
                <w:color w:val="000000"/>
                <w:sz w:val="24"/>
                <w:szCs w:val="24"/>
              </w:rPr>
              <w:lastRenderedPageBreak/>
              <w:t xml:space="preserve">vietas </w:t>
            </w:r>
            <w:r w:rsidR="0058419A" w:rsidRPr="00F73F04">
              <w:rPr>
                <w:rFonts w:ascii="Times New Roman" w:hAnsi="Times New Roman" w:cs="Times New Roman"/>
                <w:sz w:val="24"/>
                <w:szCs w:val="24"/>
              </w:rPr>
              <w:t>(tai skaitā 29 amata vietas ir administrācijas darbiniekiem)</w:t>
            </w:r>
            <w:r w:rsidR="0058419A" w:rsidRPr="00F73F04">
              <w:rPr>
                <w:rFonts w:ascii="Times New Roman" w:hAnsi="Times New Roman" w:cs="Times New Roman"/>
                <w:color w:val="000000"/>
                <w:sz w:val="24"/>
                <w:szCs w:val="24"/>
              </w:rPr>
              <w:t>.</w:t>
            </w:r>
            <w:r w:rsidR="00305A46" w:rsidRPr="00F73F04">
              <w:rPr>
                <w:rFonts w:ascii="Times New Roman" w:hAnsi="Times New Roman" w:cs="Times New Roman"/>
                <w:color w:val="000000"/>
                <w:sz w:val="24"/>
                <w:szCs w:val="24"/>
              </w:rPr>
              <w:t xml:space="preserve"> </w:t>
            </w:r>
          </w:p>
          <w:p w14:paraId="2D806B3E" w14:textId="77777777" w:rsidR="00AA1005" w:rsidRPr="00F73F04" w:rsidRDefault="00AA1005" w:rsidP="006048E3">
            <w:pPr>
              <w:autoSpaceDE w:val="0"/>
              <w:autoSpaceDN w:val="0"/>
              <w:adjustRightInd w:val="0"/>
              <w:spacing w:after="0" w:line="240" w:lineRule="auto"/>
              <w:jc w:val="both"/>
              <w:rPr>
                <w:rFonts w:ascii="Times New Roman" w:hAnsi="Times New Roman" w:cs="Times New Roman"/>
                <w:color w:val="000000"/>
                <w:sz w:val="24"/>
                <w:szCs w:val="24"/>
              </w:rPr>
            </w:pPr>
          </w:p>
          <w:p w14:paraId="329EE757" w14:textId="0C6061FB" w:rsidR="00305A46" w:rsidRPr="00F73F04" w:rsidRDefault="0072594F" w:rsidP="00305A46">
            <w:pPr>
              <w:autoSpaceDE w:val="0"/>
              <w:autoSpaceDN w:val="0"/>
              <w:adjustRightInd w:val="0"/>
              <w:spacing w:after="0" w:line="240" w:lineRule="auto"/>
              <w:jc w:val="both"/>
              <w:rPr>
                <w:rFonts w:ascii="Times New Roman" w:hAnsi="Times New Roman" w:cs="Times New Roman"/>
                <w:sz w:val="24"/>
                <w:szCs w:val="24"/>
              </w:rPr>
            </w:pPr>
            <w:bookmarkStart w:id="2" w:name="_Hlk32571613"/>
            <w:r w:rsidRPr="00F73F04">
              <w:rPr>
                <w:rFonts w:ascii="Times New Roman" w:hAnsi="Times New Roman" w:cs="Times New Roman"/>
                <w:color w:val="000000"/>
                <w:sz w:val="24"/>
                <w:szCs w:val="24"/>
              </w:rPr>
              <w:t xml:space="preserve">VSAC „Vidzeme” reorganizācija un pievienošana VSAC „Zemgale” </w:t>
            </w:r>
            <w:r w:rsidR="002242A6">
              <w:rPr>
                <w:rFonts w:ascii="Times New Roman" w:hAnsi="Times New Roman" w:cs="Times New Roman"/>
                <w:color w:val="000000"/>
                <w:sz w:val="24"/>
                <w:szCs w:val="24"/>
              </w:rPr>
              <w:t xml:space="preserve">paredzēta </w:t>
            </w:r>
            <w:r w:rsidR="0039583B">
              <w:rPr>
                <w:rFonts w:ascii="Times New Roman" w:hAnsi="Times New Roman" w:cs="Times New Roman"/>
                <w:color w:val="000000"/>
                <w:sz w:val="24"/>
                <w:szCs w:val="24"/>
              </w:rPr>
              <w:t>ar 2020.gada 1.jūliju</w:t>
            </w:r>
            <w:r w:rsidR="00437182">
              <w:rPr>
                <w:rFonts w:ascii="Times New Roman" w:hAnsi="Times New Roman" w:cs="Times New Roman"/>
                <w:color w:val="000000"/>
                <w:sz w:val="24"/>
                <w:szCs w:val="24"/>
              </w:rPr>
              <w:t>, un tā</w:t>
            </w:r>
            <w:r w:rsidR="0039583B">
              <w:rPr>
                <w:rFonts w:ascii="Times New Roman" w:hAnsi="Times New Roman" w:cs="Times New Roman"/>
                <w:color w:val="000000"/>
                <w:sz w:val="24"/>
                <w:szCs w:val="24"/>
              </w:rPr>
              <w:t xml:space="preserve"> </w:t>
            </w:r>
            <w:r w:rsidRPr="00F73F04">
              <w:rPr>
                <w:rFonts w:ascii="Times New Roman" w:hAnsi="Times New Roman" w:cs="Times New Roman"/>
                <w:color w:val="000000"/>
                <w:sz w:val="24"/>
                <w:szCs w:val="24"/>
              </w:rPr>
              <w:t>sekmēs Va</w:t>
            </w:r>
            <w:r w:rsidR="00AA1005" w:rsidRPr="00F73F04">
              <w:rPr>
                <w:rFonts w:ascii="Times New Roman" w:hAnsi="Times New Roman" w:cs="Times New Roman"/>
                <w:color w:val="000000"/>
                <w:sz w:val="24"/>
                <w:szCs w:val="24"/>
              </w:rPr>
              <w:t>l</w:t>
            </w:r>
            <w:r w:rsidRPr="00F73F04">
              <w:rPr>
                <w:rFonts w:ascii="Times New Roman" w:hAnsi="Times New Roman" w:cs="Times New Roman"/>
                <w:color w:val="000000"/>
                <w:sz w:val="24"/>
                <w:szCs w:val="24"/>
              </w:rPr>
              <w:t>sts pārvaldes reform</w:t>
            </w:r>
            <w:r w:rsidR="00AA1005" w:rsidRPr="00F73F04">
              <w:rPr>
                <w:rFonts w:ascii="Times New Roman" w:hAnsi="Times New Roman" w:cs="Times New Roman"/>
                <w:color w:val="000000"/>
                <w:sz w:val="24"/>
                <w:szCs w:val="24"/>
              </w:rPr>
              <w:t>u</w:t>
            </w:r>
            <w:r w:rsidRPr="00F73F04">
              <w:rPr>
                <w:rFonts w:ascii="Times New Roman" w:hAnsi="Times New Roman" w:cs="Times New Roman"/>
                <w:color w:val="000000"/>
                <w:sz w:val="24"/>
                <w:szCs w:val="24"/>
              </w:rPr>
              <w:t xml:space="preserve"> plāna 2020</w:t>
            </w:r>
            <w:r w:rsidRPr="00F73F04">
              <w:rPr>
                <w:rStyle w:val="FootnoteReference"/>
                <w:rFonts w:ascii="Times New Roman" w:hAnsi="Times New Roman" w:cs="Times New Roman"/>
                <w:color w:val="000000"/>
                <w:sz w:val="24"/>
                <w:szCs w:val="24"/>
              </w:rPr>
              <w:footnoteReference w:id="2"/>
            </w:r>
            <w:r w:rsidRPr="00F73F04">
              <w:rPr>
                <w:rFonts w:ascii="Times New Roman" w:hAnsi="Times New Roman" w:cs="Times New Roman"/>
                <w:sz w:val="24"/>
                <w:szCs w:val="24"/>
              </w:rPr>
              <w:t xml:space="preserve"> </w:t>
            </w:r>
            <w:r w:rsidR="00AA1005" w:rsidRPr="00F73F04">
              <w:rPr>
                <w:rFonts w:ascii="Times New Roman" w:hAnsi="Times New Roman" w:cs="Times New Roman"/>
                <w:sz w:val="24"/>
                <w:szCs w:val="24"/>
              </w:rPr>
              <w:t>4.pasākuma „</w:t>
            </w:r>
            <w:r w:rsidRPr="00F73F04">
              <w:rPr>
                <w:rFonts w:ascii="Times New Roman" w:hAnsi="Times New Roman" w:cs="Times New Roman"/>
                <w:sz w:val="24"/>
                <w:szCs w:val="24"/>
              </w:rPr>
              <w:t>Centralizēt atbalsta funkcijas, izvērtējot radniecisko funkciju apvienošanas iespējas, kā arī mazo iestāžu darbības lietd</w:t>
            </w:r>
            <w:r w:rsidR="00AA1005" w:rsidRPr="00F73F04">
              <w:rPr>
                <w:rFonts w:ascii="Times New Roman" w:hAnsi="Times New Roman" w:cs="Times New Roman"/>
                <w:sz w:val="24"/>
                <w:szCs w:val="24"/>
              </w:rPr>
              <w:t>erību” ieviešanu</w:t>
            </w:r>
            <w:r w:rsidR="00B67D5E" w:rsidRPr="00F73F04">
              <w:rPr>
                <w:rFonts w:ascii="Times New Roman" w:hAnsi="Times New Roman" w:cs="Times New Roman"/>
                <w:sz w:val="24"/>
                <w:szCs w:val="24"/>
              </w:rPr>
              <w:t xml:space="preserve">, jo </w:t>
            </w:r>
            <w:r w:rsidR="009424D1">
              <w:rPr>
                <w:rFonts w:ascii="Times New Roman" w:hAnsi="Times New Roman" w:cs="Times New Roman"/>
                <w:sz w:val="24"/>
                <w:szCs w:val="24"/>
              </w:rPr>
              <w:t>nodrošinās</w:t>
            </w:r>
            <w:r w:rsidR="00B67D5E" w:rsidRPr="00F73F04">
              <w:rPr>
                <w:rFonts w:ascii="Times New Roman" w:hAnsi="Times New Roman" w:cs="Times New Roman"/>
                <w:sz w:val="24"/>
                <w:szCs w:val="24"/>
              </w:rPr>
              <w:t xml:space="preserve"> ne vien </w:t>
            </w:r>
            <w:r w:rsidR="001E60B5">
              <w:rPr>
                <w:rFonts w:ascii="Times New Roman" w:hAnsi="Times New Roman" w:cs="Times New Roman"/>
                <w:sz w:val="24"/>
                <w:szCs w:val="24"/>
              </w:rPr>
              <w:t xml:space="preserve">mazākās </w:t>
            </w:r>
            <w:r w:rsidR="00B67D5E" w:rsidRPr="00F73F04">
              <w:rPr>
                <w:rFonts w:ascii="Times New Roman" w:hAnsi="Times New Roman" w:cs="Times New Roman"/>
                <w:sz w:val="24"/>
                <w:szCs w:val="24"/>
              </w:rPr>
              <w:t xml:space="preserve">iestādes ar radnieciskām (šajā gadījumā – vienādām) funkcijām pievienošanu otrai, </w:t>
            </w:r>
            <w:r w:rsidR="00CD4A27" w:rsidRPr="00F73F04">
              <w:rPr>
                <w:rFonts w:ascii="Times New Roman" w:hAnsi="Times New Roman" w:cs="Times New Roman"/>
                <w:sz w:val="24"/>
                <w:szCs w:val="24"/>
              </w:rPr>
              <w:t xml:space="preserve">bet arī </w:t>
            </w:r>
            <w:r w:rsidR="00B67D5E" w:rsidRPr="00F73F04">
              <w:rPr>
                <w:rFonts w:ascii="Times New Roman" w:hAnsi="Times New Roman" w:cs="Times New Roman"/>
                <w:sz w:val="24"/>
                <w:szCs w:val="24"/>
              </w:rPr>
              <w:t>valsts pārvaldes iestāžu skaita samazināšanu</w:t>
            </w:r>
            <w:bookmarkEnd w:id="2"/>
            <w:r w:rsidR="00B67D5E" w:rsidRPr="00F73F04">
              <w:rPr>
                <w:rFonts w:ascii="Times New Roman" w:hAnsi="Times New Roman" w:cs="Times New Roman"/>
                <w:sz w:val="24"/>
                <w:szCs w:val="24"/>
              </w:rPr>
              <w:t>.</w:t>
            </w:r>
          </w:p>
          <w:p w14:paraId="32AE26C9" w14:textId="77777777" w:rsidR="00EC5678" w:rsidRPr="00F73F04" w:rsidRDefault="00EC5678" w:rsidP="00EC5678">
            <w:pPr>
              <w:autoSpaceDE w:val="0"/>
              <w:autoSpaceDN w:val="0"/>
              <w:adjustRightInd w:val="0"/>
              <w:spacing w:after="0" w:line="240" w:lineRule="auto"/>
              <w:jc w:val="both"/>
              <w:rPr>
                <w:rFonts w:ascii="Times New Roman" w:hAnsi="Times New Roman" w:cs="Times New Roman"/>
                <w:color w:val="000000"/>
                <w:sz w:val="24"/>
                <w:szCs w:val="24"/>
              </w:rPr>
            </w:pPr>
            <w:r w:rsidRPr="00F73F04">
              <w:rPr>
                <w:rFonts w:ascii="Times New Roman" w:hAnsi="Times New Roman" w:cs="Times New Roman"/>
                <w:color w:val="000000"/>
                <w:sz w:val="24"/>
                <w:szCs w:val="24"/>
              </w:rPr>
              <w:t>Tā kā saistībā ar deinstitucionalizāciju</w:t>
            </w:r>
            <w:r w:rsidRPr="00F73F04">
              <w:rPr>
                <w:rStyle w:val="FootnoteReference"/>
                <w:rFonts w:ascii="Times New Roman" w:hAnsi="Times New Roman" w:cs="Times New Roman"/>
                <w:color w:val="000000"/>
                <w:sz w:val="24"/>
                <w:szCs w:val="24"/>
              </w:rPr>
              <w:footnoteReference w:id="3"/>
            </w:r>
            <w:r w:rsidRPr="00F73F04">
              <w:rPr>
                <w:rFonts w:ascii="Times New Roman" w:hAnsi="Times New Roman" w:cs="Times New Roman"/>
                <w:color w:val="000000"/>
                <w:sz w:val="24"/>
                <w:szCs w:val="24"/>
              </w:rPr>
              <w:t xml:space="preserve"> līdz 2022.gada beigām būs jāsamazina klientu vietu skaits VSAC un jāoptimizē to darbība, tos reorganizējot, minētā VSAC „Vidzeme” reorganizācija un pievienošana VSAC „Zemgale”  uzskatāma par izmēģinājumprojektu pakalpojumu optimizācijai VSAC. </w:t>
            </w:r>
          </w:p>
          <w:p w14:paraId="11A5D49F" w14:textId="689B7F7F" w:rsidR="00305A46" w:rsidRPr="00F73F04" w:rsidRDefault="00305A46" w:rsidP="00305A46">
            <w:pPr>
              <w:autoSpaceDE w:val="0"/>
              <w:autoSpaceDN w:val="0"/>
              <w:adjustRightInd w:val="0"/>
              <w:spacing w:after="0" w:line="240" w:lineRule="auto"/>
              <w:jc w:val="both"/>
              <w:rPr>
                <w:rFonts w:ascii="Times New Roman" w:hAnsi="Times New Roman" w:cs="Times New Roman"/>
                <w:color w:val="000000"/>
                <w:sz w:val="24"/>
                <w:szCs w:val="24"/>
              </w:rPr>
            </w:pPr>
            <w:r w:rsidRPr="00F73F04">
              <w:rPr>
                <w:rFonts w:ascii="Times New Roman" w:hAnsi="Times New Roman" w:cs="Times New Roman"/>
                <w:color w:val="000000"/>
                <w:sz w:val="24"/>
                <w:szCs w:val="24"/>
              </w:rPr>
              <w:t xml:space="preserve">Jāuzsver, ka pārliecību par šādas reformas efektivitāti dod </w:t>
            </w:r>
            <w:r w:rsidR="001E60B5">
              <w:rPr>
                <w:rFonts w:ascii="Times New Roman" w:hAnsi="Times New Roman" w:cs="Times New Roman"/>
                <w:color w:val="000000"/>
                <w:sz w:val="24"/>
                <w:szCs w:val="24"/>
              </w:rPr>
              <w:t xml:space="preserve">arī </w:t>
            </w:r>
            <w:r w:rsidR="00EC5678" w:rsidRPr="00F73F04">
              <w:rPr>
                <w:rFonts w:ascii="Times New Roman" w:hAnsi="Times New Roman" w:cs="Times New Roman"/>
                <w:color w:val="000000"/>
                <w:sz w:val="24"/>
                <w:szCs w:val="24"/>
              </w:rPr>
              <w:t xml:space="preserve">pirms </w:t>
            </w:r>
            <w:r w:rsidRPr="00F73F04">
              <w:rPr>
                <w:rFonts w:ascii="Times New Roman" w:hAnsi="Times New Roman" w:cs="Times New Roman"/>
                <w:color w:val="000000"/>
                <w:sz w:val="24"/>
                <w:szCs w:val="24"/>
              </w:rPr>
              <w:t>desmit gad</w:t>
            </w:r>
            <w:r w:rsidR="00EC5678" w:rsidRPr="00F73F04">
              <w:rPr>
                <w:rFonts w:ascii="Times New Roman" w:hAnsi="Times New Roman" w:cs="Times New Roman"/>
                <w:color w:val="000000"/>
                <w:sz w:val="24"/>
                <w:szCs w:val="24"/>
              </w:rPr>
              <w:t>iem</w:t>
            </w:r>
            <w:r w:rsidRPr="00F73F04">
              <w:rPr>
                <w:rFonts w:ascii="Times New Roman" w:hAnsi="Times New Roman" w:cs="Times New Roman"/>
                <w:color w:val="000000"/>
                <w:sz w:val="24"/>
                <w:szCs w:val="24"/>
              </w:rPr>
              <w:t xml:space="preserve"> </w:t>
            </w:r>
            <w:r w:rsidR="005019F0" w:rsidRPr="00F73F04">
              <w:rPr>
                <w:rFonts w:ascii="Times New Roman" w:hAnsi="Times New Roman" w:cs="Times New Roman"/>
                <w:color w:val="000000"/>
                <w:sz w:val="24"/>
                <w:szCs w:val="24"/>
              </w:rPr>
              <w:t xml:space="preserve">veiktā </w:t>
            </w:r>
            <w:r w:rsidRPr="00F73F04">
              <w:rPr>
                <w:rFonts w:ascii="Times New Roman" w:hAnsi="Times New Roman" w:cs="Times New Roman"/>
                <w:color w:val="000000"/>
                <w:sz w:val="24"/>
                <w:szCs w:val="24"/>
              </w:rPr>
              <w:t>reorganizācija</w:t>
            </w:r>
            <w:r w:rsidR="005019F0" w:rsidRPr="00F73F04">
              <w:rPr>
                <w:rFonts w:ascii="Times New Roman" w:hAnsi="Times New Roman" w:cs="Times New Roman"/>
                <w:color w:val="000000"/>
                <w:sz w:val="24"/>
                <w:szCs w:val="24"/>
              </w:rPr>
              <w:t xml:space="preserve">, </w:t>
            </w:r>
            <w:r w:rsidR="001E60B5">
              <w:rPr>
                <w:rFonts w:ascii="Times New Roman" w:hAnsi="Times New Roman" w:cs="Times New Roman"/>
                <w:color w:val="000000"/>
                <w:sz w:val="24"/>
                <w:szCs w:val="24"/>
              </w:rPr>
              <w:t xml:space="preserve">kad </w:t>
            </w:r>
            <w:r w:rsidRPr="00F73F04">
              <w:rPr>
                <w:rFonts w:ascii="Times New Roman" w:hAnsi="Times New Roman" w:cs="Times New Roman"/>
                <w:color w:val="000000"/>
                <w:sz w:val="24"/>
                <w:szCs w:val="24"/>
              </w:rPr>
              <w:t xml:space="preserve">no 33 specializētajiem valsts sociālās aprūpes centriem un bērnu bāreņu aprūpes centriem apvienošanas rezultātā </w:t>
            </w:r>
            <w:r w:rsidR="001E60B5">
              <w:rPr>
                <w:rFonts w:ascii="Times New Roman" w:hAnsi="Times New Roman" w:cs="Times New Roman"/>
                <w:color w:val="000000"/>
                <w:sz w:val="24"/>
                <w:szCs w:val="24"/>
              </w:rPr>
              <w:t xml:space="preserve">tika </w:t>
            </w:r>
            <w:r w:rsidRPr="00F73F04">
              <w:rPr>
                <w:rFonts w:ascii="Times New Roman" w:hAnsi="Times New Roman" w:cs="Times New Roman"/>
                <w:color w:val="000000"/>
                <w:sz w:val="24"/>
                <w:szCs w:val="24"/>
              </w:rPr>
              <w:t>izveido</w:t>
            </w:r>
            <w:r w:rsidR="001E60B5">
              <w:rPr>
                <w:rFonts w:ascii="Times New Roman" w:hAnsi="Times New Roman" w:cs="Times New Roman"/>
                <w:color w:val="000000"/>
                <w:sz w:val="24"/>
                <w:szCs w:val="24"/>
              </w:rPr>
              <w:t>tas</w:t>
            </w:r>
            <w:r w:rsidRPr="00F73F04">
              <w:rPr>
                <w:rFonts w:ascii="Times New Roman" w:hAnsi="Times New Roman" w:cs="Times New Roman"/>
                <w:color w:val="000000"/>
                <w:sz w:val="24"/>
                <w:szCs w:val="24"/>
              </w:rPr>
              <w:t xml:space="preserve"> </w:t>
            </w:r>
            <w:r w:rsidR="005019F0" w:rsidRPr="00F73F04">
              <w:rPr>
                <w:rFonts w:ascii="Times New Roman" w:hAnsi="Times New Roman" w:cs="Times New Roman"/>
                <w:color w:val="000000"/>
                <w:sz w:val="24"/>
                <w:szCs w:val="24"/>
              </w:rPr>
              <w:t xml:space="preserve">piecas </w:t>
            </w:r>
            <w:r w:rsidRPr="00F73F04">
              <w:rPr>
                <w:rFonts w:ascii="Times New Roman" w:hAnsi="Times New Roman" w:cs="Times New Roman"/>
                <w:color w:val="000000"/>
                <w:sz w:val="24"/>
                <w:szCs w:val="24"/>
              </w:rPr>
              <w:t>valsts tiešās pārvaldes iestādes - VSAC, tai skaitā VSAC “Zemgale” un VSAC “Vidzeme”.</w:t>
            </w:r>
          </w:p>
          <w:p w14:paraId="462E7C0B" w14:textId="77777777" w:rsidR="00FC1965" w:rsidRDefault="00FC1965" w:rsidP="00391F77">
            <w:pPr>
              <w:autoSpaceDE w:val="0"/>
              <w:autoSpaceDN w:val="0"/>
              <w:adjustRightInd w:val="0"/>
              <w:spacing w:after="0" w:line="240" w:lineRule="auto"/>
              <w:jc w:val="both"/>
              <w:rPr>
                <w:rFonts w:ascii="Times New Roman" w:hAnsi="Times New Roman" w:cs="Times New Roman"/>
                <w:sz w:val="24"/>
                <w:szCs w:val="24"/>
              </w:rPr>
            </w:pPr>
          </w:p>
          <w:p w14:paraId="3560DAE2" w14:textId="6973E293" w:rsidR="00391F77" w:rsidRPr="00F73F04" w:rsidRDefault="00FC1965" w:rsidP="00391F77">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FC1965">
              <w:rPr>
                <w:rFonts w:ascii="Times New Roman" w:hAnsi="Times New Roman" w:cs="Times New Roman"/>
                <w:sz w:val="24"/>
                <w:szCs w:val="24"/>
              </w:rPr>
              <w:t>VSAC „Vidzeme” reorganizācija un pievienošana VSAC „Zemgale” palielinās darbinieku piesaiste</w:t>
            </w:r>
            <w:r>
              <w:rPr>
                <w:rFonts w:ascii="Times New Roman" w:hAnsi="Times New Roman" w:cs="Times New Roman"/>
                <w:sz w:val="24"/>
                <w:szCs w:val="24"/>
              </w:rPr>
              <w:t>s iespējas (u</w:t>
            </w:r>
            <w:r w:rsidRPr="00FC1965">
              <w:rPr>
                <w:rFonts w:ascii="Times New Roman" w:hAnsi="Times New Roman" w:cs="Times New Roman"/>
                <w:sz w:val="24"/>
                <w:szCs w:val="24"/>
              </w:rPr>
              <w:t>z 2020.gada 1.februāri  abās iestādēs kopā bija 34 neaizpildītas amata vietas, tai skaitā vecākā eksperta sociālās aprūpes jautājumos, sociālā darbinieka, medicīnas māsas, garīgās veselības māsas, psihologa, psihiatra, ergoterapeita amata vietas</w:t>
            </w:r>
            <w:r>
              <w:rPr>
                <w:rFonts w:ascii="Times New Roman" w:hAnsi="Times New Roman" w:cs="Times New Roman"/>
                <w:sz w:val="24"/>
                <w:szCs w:val="24"/>
              </w:rPr>
              <w:t>)</w:t>
            </w:r>
            <w:r w:rsidRPr="00FC1965">
              <w:rPr>
                <w:rFonts w:ascii="Times New Roman" w:hAnsi="Times New Roman" w:cs="Times New Roman"/>
                <w:sz w:val="24"/>
                <w:szCs w:val="24"/>
              </w:rPr>
              <w:t>.</w:t>
            </w:r>
            <w:r w:rsidRPr="00FC1965">
              <w:rPr>
                <w:rFonts w:ascii="Times New Roman" w:hAnsi="Times New Roman" w:cs="Times New Roman"/>
                <w:sz w:val="24"/>
                <w:szCs w:val="24"/>
                <w:shd w:val="clear" w:color="auto" w:fill="FFFFFF"/>
              </w:rPr>
              <w:t xml:space="preserve">  </w:t>
            </w:r>
            <w:r w:rsidR="00391F77" w:rsidRPr="00FC1965">
              <w:rPr>
                <w:rFonts w:ascii="Times New Roman" w:hAnsi="Times New Roman" w:cs="Times New Roman"/>
                <w:sz w:val="24"/>
                <w:szCs w:val="24"/>
              </w:rPr>
              <w:t xml:space="preserve">Tā kā VSAC ir valsts tiešās pārvaldes iestādes, tad darbinieku </w:t>
            </w:r>
            <w:r w:rsidR="00391F77" w:rsidRPr="00F73F04">
              <w:rPr>
                <w:rFonts w:ascii="Times New Roman" w:hAnsi="Times New Roman" w:cs="Times New Roman"/>
                <w:color w:val="000000"/>
                <w:sz w:val="24"/>
                <w:szCs w:val="24"/>
              </w:rPr>
              <w:t xml:space="preserve">atalgojums bieži vien nav motivējošs, jo atbilstoši </w:t>
            </w:r>
            <w:r w:rsidR="00391F77" w:rsidRPr="00F73F04">
              <w:rPr>
                <w:rFonts w:ascii="Times New Roman" w:eastAsia="Calibri" w:hAnsi="Times New Roman" w:cs="Times New Roman"/>
                <w:sz w:val="24"/>
                <w:szCs w:val="24"/>
              </w:rPr>
              <w:t xml:space="preserve">Valsts un pašvaldību institūciju amatpersonu un darbinieku atlīdzības likumam un </w:t>
            </w:r>
            <w:r w:rsidR="00391F77" w:rsidRPr="00F73F04">
              <w:rPr>
                <w:rFonts w:ascii="Times New Roman" w:eastAsia="Calibri" w:hAnsi="Times New Roman" w:cs="Times New Roman"/>
                <w:bCs/>
                <w:sz w:val="24"/>
                <w:szCs w:val="24"/>
              </w:rPr>
              <w:t xml:space="preserve">Ministru kabineta 2013.gada 29.janvāra noteikumiem Nr.66 </w:t>
            </w:r>
            <w:r w:rsidR="00391F77" w:rsidRPr="00F73F04">
              <w:rPr>
                <w:rFonts w:ascii="Times New Roman" w:eastAsia="Calibri" w:hAnsi="Times New Roman" w:cs="Times New Roman"/>
                <w:sz w:val="24"/>
                <w:szCs w:val="24"/>
              </w:rPr>
              <w:t>“</w:t>
            </w:r>
            <w:r w:rsidR="00391F77" w:rsidRPr="00F73F04">
              <w:rPr>
                <w:rFonts w:ascii="Times New Roman" w:eastAsia="Calibri" w:hAnsi="Times New Roman" w:cs="Times New Roman"/>
                <w:bCs/>
                <w:sz w:val="24"/>
                <w:szCs w:val="24"/>
              </w:rPr>
              <w:t xml:space="preserve">Noteikumi par valsts un pašvaldību institūciju amatpersonu un darbinieku darba samaksu un tās noteikšanas kārtību”, kas nosaka </w:t>
            </w:r>
            <w:r w:rsidR="00391F77" w:rsidRPr="00F73F04">
              <w:rPr>
                <w:rFonts w:ascii="Times New Roman" w:eastAsia="Calibri" w:hAnsi="Times New Roman" w:cs="Times New Roman"/>
                <w:sz w:val="24"/>
                <w:szCs w:val="24"/>
              </w:rPr>
              <w:t>valsts tiešās pārvaldes iestāžu darbinieku darba samaksu un tās noteikšanas kārtību,</w:t>
            </w:r>
            <w:r w:rsidR="00391F77" w:rsidRPr="00F73F04">
              <w:rPr>
                <w:rFonts w:ascii="Times New Roman" w:hAnsi="Times New Roman" w:cs="Times New Roman"/>
                <w:color w:val="000000"/>
                <w:sz w:val="24"/>
                <w:szCs w:val="24"/>
              </w:rPr>
              <w:t xml:space="preserve"> </w:t>
            </w:r>
            <w:r w:rsidR="002E1F32">
              <w:rPr>
                <w:rFonts w:ascii="Times New Roman" w:hAnsi="Times New Roman" w:cs="Times New Roman"/>
                <w:color w:val="000000"/>
                <w:sz w:val="24"/>
                <w:szCs w:val="24"/>
              </w:rPr>
              <w:t xml:space="preserve">personālam </w:t>
            </w:r>
            <w:r w:rsidR="00391F77" w:rsidRPr="00F73F04">
              <w:rPr>
                <w:rFonts w:ascii="Times New Roman" w:hAnsi="Times New Roman" w:cs="Times New Roman"/>
                <w:color w:val="000000"/>
                <w:sz w:val="24"/>
                <w:szCs w:val="24"/>
              </w:rPr>
              <w:t>jau ir nodrošināta maksimālā alga</w:t>
            </w:r>
            <w:r w:rsidR="002E1F32">
              <w:rPr>
                <w:rFonts w:ascii="Times New Roman" w:hAnsi="Times New Roman" w:cs="Times New Roman"/>
                <w:color w:val="000000"/>
                <w:sz w:val="24"/>
                <w:szCs w:val="24"/>
              </w:rPr>
              <w:t>s likme</w:t>
            </w:r>
            <w:r w:rsidR="00391F77" w:rsidRPr="00F73F04">
              <w:rPr>
                <w:rStyle w:val="FootnoteReference"/>
                <w:rFonts w:ascii="Times New Roman" w:hAnsi="Times New Roman" w:cs="Times New Roman"/>
                <w:color w:val="000000"/>
                <w:sz w:val="24"/>
                <w:szCs w:val="24"/>
              </w:rPr>
              <w:footnoteReference w:id="4"/>
            </w:r>
            <w:r w:rsidR="00391F77" w:rsidRPr="00F73F04">
              <w:rPr>
                <w:rFonts w:ascii="Times New Roman" w:hAnsi="Times New Roman" w:cs="Times New Roman"/>
                <w:color w:val="000000"/>
                <w:sz w:val="24"/>
                <w:szCs w:val="24"/>
              </w:rPr>
              <w:t xml:space="preserve">. </w:t>
            </w:r>
            <w:r w:rsidR="00391F77" w:rsidRPr="00F73F04">
              <w:rPr>
                <w:rFonts w:ascii="Times New Roman" w:hAnsi="Times New Roman" w:cs="Times New Roman"/>
                <w:color w:val="000000"/>
                <w:sz w:val="24"/>
                <w:szCs w:val="24"/>
              </w:rPr>
              <w:lastRenderedPageBreak/>
              <w:t xml:space="preserve">Turklāt, ņemot vērā klientu mērķa grupu – personas ar smagiem un ļoti smagiem garīga rakstura traucējumiem, kas bieži kombinējas ar smagām vai ļoti smagām somatiskām slimībām, darbs nav viegls nedz speciālistiem, nedz aprūpes un atbalsta personālam. </w:t>
            </w:r>
          </w:p>
          <w:p w14:paraId="5B16328F" w14:textId="2C98508F" w:rsidR="0015041F" w:rsidRPr="00FC1965" w:rsidRDefault="00FC373E" w:rsidP="006048E3">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F73F04">
              <w:rPr>
                <w:rFonts w:ascii="Times New Roman" w:hAnsi="Times New Roman" w:cs="Times New Roman"/>
                <w:color w:val="000000"/>
                <w:sz w:val="24"/>
                <w:szCs w:val="24"/>
              </w:rPr>
              <w:t>VSAC “Vidzeme” amatu vietu skaits</w:t>
            </w:r>
            <w:r w:rsidR="00391F77" w:rsidRPr="00F73F04">
              <w:rPr>
                <w:rFonts w:ascii="Times New Roman" w:hAnsi="Times New Roman" w:cs="Times New Roman"/>
                <w:color w:val="000000"/>
                <w:sz w:val="24"/>
                <w:szCs w:val="24"/>
              </w:rPr>
              <w:t xml:space="preserve"> nav pietiekams</w:t>
            </w:r>
            <w:r w:rsidRPr="00F73F04">
              <w:rPr>
                <w:rFonts w:ascii="Times New Roman" w:hAnsi="Times New Roman" w:cs="Times New Roman"/>
                <w:color w:val="000000"/>
                <w:sz w:val="24"/>
                <w:szCs w:val="24"/>
              </w:rPr>
              <w:t>, lai nodrošinātu visu nepieciešamo speciālistu iesaisti pakalpojuma sniegšanā</w:t>
            </w:r>
            <w:r w:rsidR="003378BF" w:rsidRPr="00F73F04">
              <w:rPr>
                <w:rFonts w:ascii="Times New Roman" w:hAnsi="Times New Roman" w:cs="Times New Roman"/>
                <w:color w:val="000000"/>
                <w:sz w:val="24"/>
                <w:szCs w:val="24"/>
              </w:rPr>
              <w:t>, savukārt V</w:t>
            </w:r>
            <w:r w:rsidR="003378BF" w:rsidRPr="00F73F04">
              <w:rPr>
                <w:rFonts w:ascii="Times New Roman" w:hAnsi="Times New Roman" w:cs="Times New Roman"/>
                <w:sz w:val="24"/>
                <w:szCs w:val="24"/>
                <w:shd w:val="clear" w:color="auto" w:fill="FFFFFF"/>
              </w:rPr>
              <w:t xml:space="preserve">SAC “Zemgale” kopējais amata vietu skaits pārsniedz </w:t>
            </w:r>
            <w:r w:rsidR="003378BF" w:rsidRPr="00F73F04">
              <w:rPr>
                <w:rFonts w:ascii="Times New Roman" w:hAnsi="Times New Roman" w:cs="Times New Roman"/>
                <w:color w:val="000000"/>
                <w:sz w:val="24"/>
                <w:szCs w:val="24"/>
              </w:rPr>
              <w:t>Ministru kabineta 2019.gada 2.aprīļa noteikumu Nr.138 „</w:t>
            </w:r>
            <w:r w:rsidR="003378BF" w:rsidRPr="00F73F04">
              <w:rPr>
                <w:rFonts w:ascii="Times New Roman" w:hAnsi="Times New Roman" w:cs="Times New Roman"/>
                <w:sz w:val="24"/>
                <w:szCs w:val="24"/>
              </w:rPr>
              <w:t>Noteikumi par sociālo pakalpojumu un sociālās palīdzības saņemšanu” 5</w:t>
            </w:r>
            <w:r w:rsidR="002E1F32">
              <w:rPr>
                <w:rFonts w:ascii="Times New Roman" w:hAnsi="Times New Roman" w:cs="Times New Roman"/>
                <w:sz w:val="24"/>
                <w:szCs w:val="24"/>
              </w:rPr>
              <w:t>.pielikumā</w:t>
            </w:r>
            <w:r w:rsidR="003378BF" w:rsidRPr="00F73F04">
              <w:rPr>
                <w:rFonts w:ascii="Times New Roman" w:hAnsi="Times New Roman" w:cs="Times New Roman"/>
                <w:sz w:val="24"/>
                <w:szCs w:val="24"/>
              </w:rPr>
              <w:t xml:space="preserve"> noteikto valsts pakalpojumu sniegšanā uz viena aprūpes līmeņa klientu grupu minimāli iesaistāmo darbinieku (sociālā darba speciālist</w:t>
            </w:r>
            <w:r w:rsidR="002E1F32">
              <w:rPr>
                <w:rFonts w:ascii="Times New Roman" w:hAnsi="Times New Roman" w:cs="Times New Roman"/>
                <w:sz w:val="24"/>
                <w:szCs w:val="24"/>
              </w:rPr>
              <w:t>i</w:t>
            </w:r>
            <w:r w:rsidR="003378BF" w:rsidRPr="00F73F04">
              <w:rPr>
                <w:rFonts w:ascii="Times New Roman" w:hAnsi="Times New Roman" w:cs="Times New Roman"/>
                <w:sz w:val="24"/>
                <w:szCs w:val="24"/>
              </w:rPr>
              <w:t>, ārstniecības personas un cit</w:t>
            </w:r>
            <w:r w:rsidR="002E1F32">
              <w:rPr>
                <w:rFonts w:ascii="Times New Roman" w:hAnsi="Times New Roman" w:cs="Times New Roman"/>
                <w:sz w:val="24"/>
                <w:szCs w:val="24"/>
              </w:rPr>
              <w:t>i</w:t>
            </w:r>
            <w:r w:rsidR="003378BF" w:rsidRPr="00F73F04">
              <w:rPr>
                <w:rFonts w:ascii="Times New Roman" w:hAnsi="Times New Roman" w:cs="Times New Roman"/>
                <w:sz w:val="24"/>
                <w:szCs w:val="24"/>
              </w:rPr>
              <w:t xml:space="preserve"> speciālist</w:t>
            </w:r>
            <w:r w:rsidR="002E1F32">
              <w:rPr>
                <w:rFonts w:ascii="Times New Roman" w:hAnsi="Times New Roman" w:cs="Times New Roman"/>
                <w:sz w:val="24"/>
                <w:szCs w:val="24"/>
              </w:rPr>
              <w:t>i</w:t>
            </w:r>
            <w:r w:rsidR="003378BF" w:rsidRPr="00F73F04">
              <w:rPr>
                <w:rFonts w:ascii="Times New Roman" w:hAnsi="Times New Roman" w:cs="Times New Roman"/>
                <w:sz w:val="24"/>
                <w:szCs w:val="24"/>
              </w:rPr>
              <w:t>, kas nepieciešami klientu drošības un dzīves kvalitātes nodrošināšanai) skaitu</w:t>
            </w:r>
            <w:r w:rsidR="000D5F0E" w:rsidRPr="00F73F04">
              <w:rPr>
                <w:rFonts w:ascii="Times New Roman" w:hAnsi="Times New Roman" w:cs="Times New Roman"/>
                <w:sz w:val="24"/>
                <w:szCs w:val="24"/>
                <w:shd w:val="clear" w:color="auto" w:fill="FFFFFF"/>
              </w:rPr>
              <w:t xml:space="preserve">. </w:t>
            </w:r>
            <w:r w:rsidR="003378BF" w:rsidRPr="00514980">
              <w:rPr>
                <w:rFonts w:ascii="Times New Roman" w:hAnsi="Times New Roman" w:cs="Times New Roman"/>
                <w:sz w:val="24"/>
                <w:szCs w:val="24"/>
                <w:shd w:val="clear" w:color="auto" w:fill="FFFFFF"/>
              </w:rPr>
              <w:t xml:space="preserve">Tādējādi </w:t>
            </w:r>
            <w:r w:rsidR="000D5F0E" w:rsidRPr="00514980">
              <w:rPr>
                <w:rFonts w:ascii="Times New Roman" w:hAnsi="Times New Roman" w:cs="Times New Roman"/>
                <w:sz w:val="24"/>
                <w:szCs w:val="24"/>
                <w:shd w:val="clear" w:color="auto" w:fill="FFFFFF"/>
              </w:rPr>
              <w:t xml:space="preserve">VSAC “Vidzeme” </w:t>
            </w:r>
            <w:r w:rsidR="00452E7A" w:rsidRPr="00641599">
              <w:rPr>
                <w:rFonts w:ascii="Times New Roman" w:hAnsi="Times New Roman" w:cs="Times New Roman"/>
                <w:sz w:val="24"/>
                <w:szCs w:val="24"/>
                <w:shd w:val="clear" w:color="auto" w:fill="FFFFFF"/>
              </w:rPr>
              <w:t xml:space="preserve">reorganizācija un </w:t>
            </w:r>
            <w:r w:rsidR="000D5F0E" w:rsidRPr="00641599">
              <w:rPr>
                <w:rFonts w:ascii="Times New Roman" w:hAnsi="Times New Roman" w:cs="Times New Roman"/>
                <w:sz w:val="24"/>
                <w:szCs w:val="24"/>
                <w:shd w:val="clear" w:color="auto" w:fill="FFFFFF"/>
              </w:rPr>
              <w:t>pievienošana</w:t>
            </w:r>
            <w:r w:rsidR="00452E7A" w:rsidRPr="00641599">
              <w:rPr>
                <w:rFonts w:ascii="Times New Roman" w:hAnsi="Times New Roman" w:cs="Times New Roman"/>
                <w:sz w:val="24"/>
                <w:szCs w:val="24"/>
                <w:shd w:val="clear" w:color="auto" w:fill="FFFFFF"/>
              </w:rPr>
              <w:t xml:space="preserve"> dos iespēju  izlīdzināt </w:t>
            </w:r>
            <w:r w:rsidR="003378BF" w:rsidRPr="00641599">
              <w:rPr>
                <w:rFonts w:ascii="Times New Roman" w:hAnsi="Times New Roman" w:cs="Times New Roman"/>
                <w:sz w:val="24"/>
                <w:szCs w:val="24"/>
                <w:shd w:val="clear" w:color="auto" w:fill="FFFFFF"/>
              </w:rPr>
              <w:t xml:space="preserve">amatu vietu </w:t>
            </w:r>
            <w:r w:rsidR="003378BF" w:rsidRPr="00FC1965">
              <w:rPr>
                <w:rFonts w:ascii="Times New Roman" w:hAnsi="Times New Roman" w:cs="Times New Roman"/>
                <w:sz w:val="24"/>
                <w:szCs w:val="24"/>
                <w:shd w:val="clear" w:color="auto" w:fill="FFFFFF"/>
              </w:rPr>
              <w:t xml:space="preserve">skaitu, </w:t>
            </w:r>
            <w:r w:rsidR="00452E7A" w:rsidRPr="00FC1965">
              <w:rPr>
                <w:rFonts w:ascii="Times New Roman" w:hAnsi="Times New Roman" w:cs="Times New Roman"/>
                <w:sz w:val="24"/>
                <w:szCs w:val="24"/>
                <w:shd w:val="clear" w:color="auto" w:fill="FFFFFF"/>
              </w:rPr>
              <w:t xml:space="preserve">nodrošinot minimālo </w:t>
            </w:r>
            <w:r w:rsidR="003378BF" w:rsidRPr="00FC1965">
              <w:rPr>
                <w:rFonts w:ascii="Times New Roman" w:hAnsi="Times New Roman" w:cs="Times New Roman"/>
                <w:sz w:val="24"/>
                <w:szCs w:val="24"/>
                <w:shd w:val="clear" w:color="auto" w:fill="FFFFFF"/>
              </w:rPr>
              <w:t xml:space="preserve">darbinieku </w:t>
            </w:r>
            <w:r w:rsidR="00452E7A" w:rsidRPr="00FC1965">
              <w:rPr>
                <w:rFonts w:ascii="Times New Roman" w:hAnsi="Times New Roman" w:cs="Times New Roman"/>
                <w:sz w:val="24"/>
                <w:szCs w:val="24"/>
                <w:shd w:val="clear" w:color="auto" w:fill="FFFFFF"/>
              </w:rPr>
              <w:t xml:space="preserve">skaitu </w:t>
            </w:r>
            <w:r w:rsidR="003378BF" w:rsidRPr="00FC1965">
              <w:rPr>
                <w:rFonts w:ascii="Times New Roman" w:hAnsi="Times New Roman" w:cs="Times New Roman"/>
                <w:sz w:val="24"/>
                <w:szCs w:val="24"/>
                <w:shd w:val="clear" w:color="auto" w:fill="FFFFFF"/>
              </w:rPr>
              <w:t>uz viena aprūpes līmeņa klientu grupu</w:t>
            </w:r>
            <w:r w:rsidR="001A6C79" w:rsidRPr="00FC1965">
              <w:rPr>
                <w:rFonts w:ascii="Times New Roman" w:hAnsi="Times New Roman" w:cs="Times New Roman"/>
                <w:sz w:val="24"/>
                <w:szCs w:val="24"/>
              </w:rPr>
              <w:t>.</w:t>
            </w:r>
            <w:r w:rsidR="000826CE" w:rsidRPr="00FC1965">
              <w:rPr>
                <w:rFonts w:ascii="Times New Roman" w:hAnsi="Times New Roman" w:cs="Times New Roman"/>
                <w:sz w:val="24"/>
                <w:szCs w:val="24"/>
              </w:rPr>
              <w:t xml:space="preserve"> </w:t>
            </w:r>
          </w:p>
          <w:p w14:paraId="5BA07731" w14:textId="0E6C9CF4" w:rsidR="00FC1965" w:rsidRDefault="002C2664" w:rsidP="00AA1005">
            <w:pPr>
              <w:autoSpaceDE w:val="0"/>
              <w:autoSpaceDN w:val="0"/>
              <w:adjustRightInd w:val="0"/>
              <w:spacing w:after="0" w:line="240" w:lineRule="auto"/>
              <w:jc w:val="both"/>
              <w:rPr>
                <w:rFonts w:ascii="Times New Roman" w:hAnsi="Times New Roman" w:cs="Times New Roman"/>
                <w:color w:val="000000"/>
                <w:sz w:val="24"/>
                <w:szCs w:val="24"/>
              </w:rPr>
            </w:pPr>
            <w:r w:rsidRPr="00FC1965">
              <w:rPr>
                <w:rFonts w:ascii="Times New Roman" w:hAnsi="Times New Roman" w:cs="Times New Roman"/>
                <w:color w:val="000000"/>
                <w:sz w:val="24"/>
                <w:szCs w:val="24"/>
              </w:rPr>
              <w:t>Līdz ar VSAC „Vidzeme” pievienošanu VSAC „Zemgale” būs iespēja izvērtēt informācijas tehnoloģiju ieviešanas iespējas atbalsta funkciju centralizēšanā, piemēram, lietvedības funkciju nodrošināšanā (ar pieslēgumu Dokumentu vadības sistēmai nodrošinot dokumentu elektroniskās aprites iespējas starp filiālēm), kā arī daļējai  iepirkumu, personālvadības un grāmatvedības  funkciju nodrošināšanai elektroniskā veidā (piemēram, ieviešot sistēmas papildinājumus Informācijas sistēmā “</w:t>
            </w:r>
            <w:proofErr w:type="spellStart"/>
            <w:r w:rsidRPr="00FC1965">
              <w:rPr>
                <w:rFonts w:ascii="Times New Roman" w:hAnsi="Times New Roman" w:cs="Times New Roman"/>
                <w:color w:val="000000"/>
                <w:sz w:val="24"/>
                <w:szCs w:val="24"/>
              </w:rPr>
              <w:t>Horizon</w:t>
            </w:r>
            <w:proofErr w:type="spellEnd"/>
            <w:r w:rsidRPr="00FC1965">
              <w:rPr>
                <w:rFonts w:ascii="Times New Roman" w:hAnsi="Times New Roman" w:cs="Times New Roman"/>
                <w:color w:val="000000"/>
                <w:sz w:val="24"/>
                <w:szCs w:val="24"/>
              </w:rPr>
              <w:t>”</w:t>
            </w:r>
            <w:r w:rsidR="004B7BB2" w:rsidRPr="00FC1965">
              <w:rPr>
                <w:rFonts w:ascii="Times New Roman" w:hAnsi="Times New Roman" w:cs="Times New Roman"/>
                <w:color w:val="000000"/>
                <w:sz w:val="24"/>
                <w:szCs w:val="24"/>
              </w:rPr>
              <w:t xml:space="preserve"> </w:t>
            </w:r>
            <w:r w:rsidRPr="00FC1965">
              <w:rPr>
                <w:rFonts w:ascii="Times New Roman" w:hAnsi="Times New Roman" w:cs="Times New Roman"/>
                <w:color w:val="000000"/>
                <w:sz w:val="24"/>
                <w:szCs w:val="24"/>
              </w:rPr>
              <w:t xml:space="preserve">grāmatvedības funkciju nodrošināšanai elektroniskā veidā).  </w:t>
            </w:r>
            <w:r w:rsidR="00FC1965" w:rsidRPr="00FC1965">
              <w:rPr>
                <w:rFonts w:ascii="Times New Roman" w:hAnsi="Times New Roman" w:cs="Times New Roman"/>
                <w:color w:val="000000"/>
                <w:sz w:val="24"/>
                <w:szCs w:val="24"/>
              </w:rPr>
              <w:t xml:space="preserve">Savukārt, lai VSAC “Vidzeme” pievienošanas rezultātā nepalielinātos administratīvie izdevumi </w:t>
            </w:r>
            <w:r w:rsidR="00FC1965" w:rsidRPr="00FC1965">
              <w:rPr>
                <w:rFonts w:ascii="Times New Roman" w:hAnsi="Times New Roman" w:cs="Times New Roman"/>
                <w:color w:val="000000"/>
                <w:sz w:val="24"/>
                <w:szCs w:val="24"/>
              </w:rPr>
              <w:t xml:space="preserve">pievienoto </w:t>
            </w:r>
            <w:r w:rsidR="00FC1965" w:rsidRPr="00FC1965">
              <w:rPr>
                <w:rFonts w:ascii="Times New Roman" w:hAnsi="Times New Roman" w:cs="Times New Roman"/>
                <w:color w:val="000000"/>
                <w:sz w:val="24"/>
                <w:szCs w:val="24"/>
              </w:rPr>
              <w:t xml:space="preserve">filiāļu  vadībai un uzraudzībai, </w:t>
            </w:r>
            <w:r w:rsidR="00FC1965" w:rsidRPr="00FC1965">
              <w:rPr>
                <w:rFonts w:ascii="Times New Roman" w:hAnsi="Times New Roman" w:cs="Times New Roman"/>
                <w:color w:val="000000"/>
                <w:sz w:val="24"/>
                <w:szCs w:val="24"/>
              </w:rPr>
              <w:t xml:space="preserve">ir </w:t>
            </w:r>
            <w:r w:rsidR="00FC1965" w:rsidRPr="00FC1965">
              <w:rPr>
                <w:rFonts w:ascii="Times New Roman" w:hAnsi="Times New Roman" w:cs="Times New Roman"/>
                <w:color w:val="000000"/>
                <w:sz w:val="24"/>
                <w:szCs w:val="24"/>
              </w:rPr>
              <w:t>plānots</w:t>
            </w:r>
            <w:r w:rsidR="00FC1965" w:rsidRPr="00FC1965">
              <w:rPr>
                <w:rFonts w:ascii="Times New Roman" w:hAnsi="Times New Roman" w:cs="Times New Roman"/>
                <w:color w:val="000000"/>
                <w:sz w:val="24"/>
                <w:szCs w:val="24"/>
              </w:rPr>
              <w:t xml:space="preserve"> </w:t>
            </w:r>
            <w:r w:rsidR="00FC1965" w:rsidRPr="00FC1965">
              <w:rPr>
                <w:rFonts w:ascii="Times New Roman" w:hAnsi="Times New Roman" w:cs="Times New Roman"/>
                <w:color w:val="000000"/>
                <w:sz w:val="24"/>
                <w:szCs w:val="24"/>
              </w:rPr>
              <w:t>VSAC “Zemgale” izveidot</w:t>
            </w:r>
            <w:r w:rsidR="00FC1965" w:rsidRPr="00FC1965">
              <w:rPr>
                <w:rFonts w:ascii="Times New Roman" w:hAnsi="Times New Roman" w:cs="Times New Roman"/>
                <w:color w:val="000000"/>
                <w:sz w:val="24"/>
                <w:szCs w:val="24"/>
              </w:rPr>
              <w:t xml:space="preserve"> </w:t>
            </w:r>
            <w:r w:rsidR="00FC1965" w:rsidRPr="00FC1965">
              <w:rPr>
                <w:rFonts w:ascii="Times New Roman" w:hAnsi="Times New Roman" w:cs="Times New Roman"/>
                <w:color w:val="000000"/>
                <w:sz w:val="24"/>
                <w:szCs w:val="24"/>
              </w:rPr>
              <w:t>otru direktora vietnieka amatu un saglabāt pašreizējo VSAC „Vidzeme” administrāciju filiālē „Rūja</w:t>
            </w:r>
            <w:r w:rsidR="00FC1965" w:rsidRPr="00FC1965">
              <w:rPr>
                <w:rFonts w:ascii="Times New Roman" w:hAnsi="Times New Roman" w:cs="Times New Roman"/>
                <w:color w:val="000000"/>
                <w:sz w:val="24"/>
                <w:szCs w:val="24"/>
              </w:rPr>
              <w:t>”</w:t>
            </w:r>
            <w:r w:rsidR="00FC1965">
              <w:rPr>
                <w:rFonts w:ascii="Times New Roman" w:hAnsi="Times New Roman" w:cs="Times New Roman"/>
                <w:color w:val="000000"/>
                <w:sz w:val="24"/>
                <w:szCs w:val="24"/>
              </w:rPr>
              <w:t xml:space="preserve">. </w:t>
            </w:r>
          </w:p>
          <w:p w14:paraId="4961C0F8" w14:textId="77777777" w:rsidR="00FC1965" w:rsidRPr="00FC1965" w:rsidRDefault="00FC1965" w:rsidP="00AA1005">
            <w:pPr>
              <w:autoSpaceDE w:val="0"/>
              <w:autoSpaceDN w:val="0"/>
              <w:adjustRightInd w:val="0"/>
              <w:spacing w:after="0" w:line="240" w:lineRule="auto"/>
              <w:jc w:val="both"/>
              <w:rPr>
                <w:rFonts w:ascii="Times New Roman" w:hAnsi="Times New Roman" w:cs="Times New Roman"/>
                <w:color w:val="000000"/>
                <w:sz w:val="24"/>
                <w:szCs w:val="24"/>
              </w:rPr>
            </w:pPr>
          </w:p>
          <w:p w14:paraId="4543CA8E" w14:textId="6E7B8ADF" w:rsidR="00AA1005" w:rsidRPr="00F73F04" w:rsidRDefault="00305A46" w:rsidP="00AA1005">
            <w:pPr>
              <w:autoSpaceDE w:val="0"/>
              <w:autoSpaceDN w:val="0"/>
              <w:adjustRightInd w:val="0"/>
              <w:spacing w:after="0" w:line="240" w:lineRule="auto"/>
              <w:jc w:val="both"/>
              <w:rPr>
                <w:rFonts w:ascii="Times New Roman" w:hAnsi="Times New Roman" w:cs="Times New Roman"/>
                <w:color w:val="000000"/>
                <w:sz w:val="24"/>
                <w:szCs w:val="24"/>
              </w:rPr>
            </w:pPr>
            <w:r w:rsidRPr="00FC1965">
              <w:rPr>
                <w:rFonts w:ascii="Times New Roman" w:hAnsi="Times New Roman" w:cs="Times New Roman"/>
                <w:color w:val="000000"/>
                <w:sz w:val="24"/>
                <w:szCs w:val="24"/>
              </w:rPr>
              <w:t xml:space="preserve">VSAC „Vidzeme” reorganizācija un pievienošana </w:t>
            </w:r>
            <w:r w:rsidR="000826CE" w:rsidRPr="00FC1965">
              <w:rPr>
                <w:rFonts w:ascii="Times New Roman" w:hAnsi="Times New Roman" w:cs="Times New Roman"/>
                <w:color w:val="000000"/>
                <w:sz w:val="24"/>
                <w:szCs w:val="24"/>
              </w:rPr>
              <w:t xml:space="preserve">VSAC </w:t>
            </w:r>
            <w:r w:rsidR="0015041F" w:rsidRPr="00FC1965">
              <w:rPr>
                <w:rFonts w:ascii="Times New Roman" w:hAnsi="Times New Roman" w:cs="Times New Roman"/>
                <w:color w:val="000000"/>
                <w:sz w:val="24"/>
                <w:szCs w:val="24"/>
              </w:rPr>
              <w:t>„Zemgale”</w:t>
            </w:r>
            <w:r w:rsidR="000826CE" w:rsidRPr="00FC1965">
              <w:rPr>
                <w:rFonts w:ascii="Times New Roman" w:hAnsi="Times New Roman" w:cs="Times New Roman"/>
                <w:color w:val="000000"/>
                <w:sz w:val="24"/>
                <w:szCs w:val="24"/>
              </w:rPr>
              <w:t xml:space="preserve"> dos iespēju </w:t>
            </w:r>
            <w:r w:rsidRPr="00FC1965">
              <w:rPr>
                <w:rFonts w:ascii="Times New Roman" w:hAnsi="Times New Roman" w:cs="Times New Roman"/>
                <w:color w:val="000000"/>
                <w:sz w:val="24"/>
                <w:szCs w:val="24"/>
              </w:rPr>
              <w:t xml:space="preserve">ne vien vienveidīgas pieejas ieviešanai pakalpojumu sniegšanā </w:t>
            </w:r>
            <w:r w:rsidR="0039583B" w:rsidRPr="00FC1965">
              <w:rPr>
                <w:rFonts w:ascii="Times New Roman" w:hAnsi="Times New Roman" w:cs="Times New Roman"/>
                <w:color w:val="000000"/>
                <w:sz w:val="24"/>
                <w:szCs w:val="24"/>
              </w:rPr>
              <w:t>klientiem</w:t>
            </w:r>
            <w:r w:rsidRPr="00FC1965">
              <w:rPr>
                <w:rFonts w:ascii="Times New Roman" w:hAnsi="Times New Roman" w:cs="Times New Roman"/>
                <w:color w:val="000000"/>
                <w:sz w:val="24"/>
                <w:szCs w:val="24"/>
              </w:rPr>
              <w:t xml:space="preserve">, bet arī </w:t>
            </w:r>
            <w:r w:rsidR="001A6C79" w:rsidRPr="00FC1965">
              <w:rPr>
                <w:rFonts w:ascii="Times New Roman" w:hAnsi="Times New Roman" w:cs="Times New Roman"/>
                <w:color w:val="000000"/>
                <w:sz w:val="24"/>
                <w:szCs w:val="24"/>
              </w:rPr>
              <w:t xml:space="preserve">pakalpojumu </w:t>
            </w:r>
            <w:r w:rsidR="0015041F" w:rsidRPr="00FC1965">
              <w:rPr>
                <w:rFonts w:ascii="Times New Roman" w:hAnsi="Times New Roman" w:cs="Times New Roman"/>
                <w:color w:val="000000"/>
                <w:sz w:val="24"/>
                <w:szCs w:val="24"/>
              </w:rPr>
              <w:t>specializācij</w:t>
            </w:r>
            <w:r w:rsidRPr="00FC1965">
              <w:rPr>
                <w:rFonts w:ascii="Times New Roman" w:hAnsi="Times New Roman" w:cs="Times New Roman"/>
                <w:color w:val="000000"/>
                <w:sz w:val="24"/>
                <w:szCs w:val="24"/>
              </w:rPr>
              <w:t xml:space="preserve">ai, piemēram, </w:t>
            </w:r>
            <w:r w:rsidR="00FB284A" w:rsidRPr="00FC1965">
              <w:rPr>
                <w:rFonts w:ascii="Times New Roman" w:hAnsi="Times New Roman" w:cs="Times New Roman"/>
                <w:color w:val="000000"/>
                <w:sz w:val="24"/>
                <w:szCs w:val="24"/>
              </w:rPr>
              <w:t xml:space="preserve">filiālēs </w:t>
            </w:r>
            <w:r w:rsidRPr="00FC1965">
              <w:rPr>
                <w:rFonts w:ascii="Times New Roman" w:hAnsi="Times New Roman" w:cs="Times New Roman"/>
                <w:color w:val="000000"/>
                <w:sz w:val="24"/>
                <w:szCs w:val="24"/>
              </w:rPr>
              <w:t xml:space="preserve">izveidojot nodaļu klientiem ar demenci, vai nodaļu klientiem ar šizofrēniju. </w:t>
            </w:r>
            <w:r w:rsidR="00CF3E2E" w:rsidRPr="00FC1965">
              <w:rPr>
                <w:rFonts w:ascii="Times New Roman" w:hAnsi="Times New Roman" w:cs="Times New Roman"/>
                <w:color w:val="000000"/>
                <w:sz w:val="24"/>
                <w:szCs w:val="24"/>
              </w:rPr>
              <w:t>Tāpat būs</w:t>
            </w:r>
            <w:r w:rsidR="00B6398C" w:rsidRPr="00FC1965">
              <w:rPr>
                <w:rFonts w:ascii="Times New Roman" w:hAnsi="Times New Roman" w:cs="Times New Roman"/>
                <w:color w:val="000000"/>
                <w:sz w:val="24"/>
                <w:szCs w:val="24"/>
              </w:rPr>
              <w:t xml:space="preserve"> </w:t>
            </w:r>
            <w:r w:rsidR="00880E68" w:rsidRPr="00FC1965">
              <w:rPr>
                <w:rFonts w:ascii="Times New Roman" w:hAnsi="Times New Roman" w:cs="Times New Roman"/>
                <w:color w:val="000000"/>
                <w:sz w:val="24"/>
                <w:szCs w:val="24"/>
              </w:rPr>
              <w:t xml:space="preserve">iespējams </w:t>
            </w:r>
            <w:r w:rsidR="00B6398C" w:rsidRPr="00FC1965">
              <w:rPr>
                <w:rFonts w:ascii="Times New Roman" w:hAnsi="Times New Roman" w:cs="Times New Roman"/>
                <w:color w:val="000000"/>
                <w:sz w:val="24"/>
                <w:szCs w:val="24"/>
              </w:rPr>
              <w:t xml:space="preserve">pilnveidot pakalpojumu sniegšanu, pakalpojumu </w:t>
            </w:r>
            <w:r w:rsidR="00B6398C" w:rsidRPr="00FC1965">
              <w:rPr>
                <w:rFonts w:ascii="Times New Roman" w:hAnsi="Times New Roman" w:cs="Times New Roman"/>
                <w:color w:val="000000"/>
                <w:sz w:val="24"/>
                <w:szCs w:val="24"/>
              </w:rPr>
              <w:lastRenderedPageBreak/>
              <w:t>sniegšanā ieviešot arī otras iestādes labo praksi</w:t>
            </w:r>
            <w:r w:rsidR="0039583B" w:rsidRPr="00FC1965">
              <w:rPr>
                <w:rFonts w:ascii="Times New Roman" w:hAnsi="Times New Roman" w:cs="Times New Roman"/>
                <w:color w:val="000000"/>
                <w:sz w:val="24"/>
                <w:szCs w:val="24"/>
              </w:rPr>
              <w:t>. P</w:t>
            </w:r>
            <w:r w:rsidR="00B6398C" w:rsidRPr="00FC1965">
              <w:rPr>
                <w:rFonts w:ascii="Times New Roman" w:hAnsi="Times New Roman" w:cs="Times New Roman"/>
                <w:color w:val="000000"/>
                <w:sz w:val="24"/>
                <w:szCs w:val="24"/>
              </w:rPr>
              <w:t>iemēram</w:t>
            </w:r>
            <w:r w:rsidR="00B6398C" w:rsidRPr="00F73F04">
              <w:rPr>
                <w:rFonts w:ascii="Times New Roman" w:hAnsi="Times New Roman" w:cs="Times New Roman"/>
                <w:color w:val="000000"/>
                <w:sz w:val="24"/>
                <w:szCs w:val="24"/>
              </w:rPr>
              <w:t>, šobrīd VSAC „</w:t>
            </w:r>
            <w:r w:rsidR="00CF3E2E" w:rsidRPr="00F73F04">
              <w:rPr>
                <w:rFonts w:ascii="Times New Roman" w:hAnsi="Times New Roman" w:cs="Times New Roman"/>
                <w:color w:val="000000"/>
                <w:sz w:val="24"/>
                <w:szCs w:val="24"/>
              </w:rPr>
              <w:t>Vidzeme</w:t>
            </w:r>
            <w:r w:rsidR="00B6398C" w:rsidRPr="00F73F04">
              <w:rPr>
                <w:rFonts w:ascii="Times New Roman" w:hAnsi="Times New Roman" w:cs="Times New Roman"/>
                <w:color w:val="000000"/>
                <w:sz w:val="24"/>
                <w:szCs w:val="24"/>
              </w:rPr>
              <w:t>”</w:t>
            </w:r>
            <w:r w:rsidR="00CF3E2E" w:rsidRPr="00F73F04">
              <w:rPr>
                <w:rFonts w:ascii="Times New Roman" w:hAnsi="Times New Roman" w:cs="Times New Roman"/>
                <w:color w:val="000000"/>
                <w:sz w:val="24"/>
                <w:szCs w:val="24"/>
              </w:rPr>
              <w:t xml:space="preserve"> kā pirmais no visiem pieciem VSAC</w:t>
            </w:r>
            <w:r w:rsidR="00B6398C" w:rsidRPr="00F73F04">
              <w:rPr>
                <w:rFonts w:ascii="Times New Roman" w:hAnsi="Times New Roman" w:cs="Times New Roman"/>
                <w:color w:val="000000"/>
                <w:sz w:val="24"/>
                <w:szCs w:val="24"/>
              </w:rPr>
              <w:t xml:space="preserve"> </w:t>
            </w:r>
            <w:r w:rsidR="00624CCA" w:rsidRPr="00F73F04">
              <w:rPr>
                <w:rFonts w:ascii="Times New Roman" w:hAnsi="Times New Roman" w:cs="Times New Roman"/>
                <w:color w:val="000000"/>
                <w:sz w:val="24"/>
                <w:szCs w:val="24"/>
              </w:rPr>
              <w:t xml:space="preserve">deinstitucionalizācijas projekta ietvaros </w:t>
            </w:r>
            <w:r w:rsidR="00CF3E2E" w:rsidRPr="00F73F04">
              <w:rPr>
                <w:rFonts w:ascii="Times New Roman" w:hAnsi="Times New Roman" w:cs="Times New Roman"/>
                <w:color w:val="000000"/>
                <w:sz w:val="24"/>
                <w:szCs w:val="24"/>
              </w:rPr>
              <w:t>sadarbībā ar Vidzemes plānošanas reģionu</w:t>
            </w:r>
            <w:r w:rsidR="00624CCA" w:rsidRPr="00F73F04">
              <w:rPr>
                <w:rFonts w:ascii="Times New Roman" w:hAnsi="Times New Roman" w:cs="Times New Roman"/>
                <w:color w:val="000000"/>
                <w:sz w:val="24"/>
                <w:szCs w:val="24"/>
              </w:rPr>
              <w:t xml:space="preserve"> ir nodrošinājis pusceļa mājas klientu sagatavošanu patstāvīgas dzīves uzsākšanai </w:t>
            </w:r>
            <w:r w:rsidR="0039583B" w:rsidRPr="00F73F04">
              <w:rPr>
                <w:rFonts w:ascii="Times New Roman" w:hAnsi="Times New Roman" w:cs="Times New Roman"/>
                <w:color w:val="000000"/>
                <w:sz w:val="24"/>
                <w:szCs w:val="24"/>
              </w:rPr>
              <w:t>grupu dzīvokļos Valmierā</w:t>
            </w:r>
            <w:r w:rsidR="0039583B">
              <w:rPr>
                <w:rFonts w:ascii="Times New Roman" w:hAnsi="Times New Roman" w:cs="Times New Roman"/>
                <w:color w:val="000000"/>
                <w:sz w:val="24"/>
                <w:szCs w:val="24"/>
              </w:rPr>
              <w:t>, kas izveidoti</w:t>
            </w:r>
            <w:r w:rsidR="0039583B" w:rsidRPr="00F73F04">
              <w:rPr>
                <w:rFonts w:ascii="Times New Roman" w:hAnsi="Times New Roman" w:cs="Times New Roman"/>
                <w:color w:val="000000"/>
                <w:sz w:val="24"/>
                <w:szCs w:val="24"/>
              </w:rPr>
              <w:t xml:space="preserve"> </w:t>
            </w:r>
            <w:r w:rsidR="00624CCA" w:rsidRPr="00F73F04">
              <w:rPr>
                <w:rFonts w:ascii="Times New Roman" w:hAnsi="Times New Roman" w:cs="Times New Roman"/>
                <w:color w:val="000000"/>
                <w:sz w:val="24"/>
                <w:szCs w:val="24"/>
              </w:rPr>
              <w:t>Vidzemes plānošanas reģiona realizētā</w:t>
            </w:r>
            <w:r w:rsidR="00727DA3">
              <w:rPr>
                <w:rFonts w:ascii="Times New Roman" w:hAnsi="Times New Roman" w:cs="Times New Roman"/>
                <w:color w:val="000000"/>
                <w:sz w:val="24"/>
                <w:szCs w:val="24"/>
              </w:rPr>
              <w:t xml:space="preserve"> deinstitucionalizācijas </w:t>
            </w:r>
            <w:r w:rsidR="00624CCA" w:rsidRPr="00F73F04">
              <w:rPr>
                <w:rFonts w:ascii="Times New Roman" w:hAnsi="Times New Roman" w:cs="Times New Roman"/>
                <w:color w:val="000000"/>
                <w:sz w:val="24"/>
                <w:szCs w:val="24"/>
              </w:rPr>
              <w:t xml:space="preserve"> projekta</w:t>
            </w:r>
            <w:r w:rsidR="005362F7">
              <w:rPr>
                <w:rStyle w:val="FootnoteReference"/>
                <w:rFonts w:ascii="Times New Roman" w:hAnsi="Times New Roman" w:cs="Times New Roman"/>
                <w:color w:val="000000"/>
                <w:sz w:val="24"/>
                <w:szCs w:val="24"/>
              </w:rPr>
              <w:footnoteReference w:id="5"/>
            </w:r>
            <w:r w:rsidR="00624CCA" w:rsidRPr="00F73F04">
              <w:rPr>
                <w:rFonts w:ascii="Times New Roman" w:hAnsi="Times New Roman" w:cs="Times New Roman"/>
                <w:color w:val="000000"/>
                <w:sz w:val="24"/>
                <w:szCs w:val="24"/>
              </w:rPr>
              <w:t xml:space="preserve"> ietvaros. </w:t>
            </w:r>
          </w:p>
          <w:p w14:paraId="07E530A4" w14:textId="478DEACB" w:rsidR="00357FF7" w:rsidRPr="00F73F04" w:rsidRDefault="0039583B" w:rsidP="00F73F04">
            <w:pPr>
              <w:autoSpaceDE w:val="0"/>
              <w:autoSpaceDN w:val="0"/>
              <w:adjustRightInd w:val="0"/>
              <w:spacing w:after="0" w:line="24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VSAC “Vidzeme” r</w:t>
            </w:r>
            <w:r w:rsidR="00AA1005" w:rsidRPr="00F73F04">
              <w:rPr>
                <w:rFonts w:ascii="Times New Roman" w:hAnsi="Times New Roman" w:cs="Times New Roman"/>
                <w:color w:val="000000"/>
                <w:sz w:val="24"/>
                <w:szCs w:val="24"/>
                <w:u w:val="single"/>
              </w:rPr>
              <w:t>eorganizācija un pievienošana tiks veikta, nesamazinot sniegto pakalpojumu apjomu</w:t>
            </w:r>
            <w:r w:rsidR="00880E68" w:rsidRPr="00F73F04">
              <w:rPr>
                <w:rFonts w:ascii="Times New Roman" w:hAnsi="Times New Roman" w:cs="Times New Roman"/>
                <w:color w:val="000000"/>
                <w:sz w:val="24"/>
                <w:szCs w:val="24"/>
                <w:u w:val="single"/>
              </w:rPr>
              <w:t>, kvalitāti</w:t>
            </w:r>
            <w:r w:rsidR="00AA1005" w:rsidRPr="00F73F04">
              <w:rPr>
                <w:rFonts w:ascii="Times New Roman" w:hAnsi="Times New Roman" w:cs="Times New Roman"/>
                <w:color w:val="000000"/>
                <w:sz w:val="24"/>
                <w:szCs w:val="24"/>
                <w:u w:val="single"/>
              </w:rPr>
              <w:t xml:space="preserve"> un saglabājot pakalpojuma sniegšanas infrastruktūru</w:t>
            </w:r>
            <w:r w:rsidR="00FC06FA">
              <w:rPr>
                <w:rFonts w:ascii="Times New Roman" w:hAnsi="Times New Roman" w:cs="Times New Roman"/>
                <w:color w:val="000000"/>
                <w:sz w:val="24"/>
                <w:szCs w:val="24"/>
                <w:u w:val="single"/>
              </w:rPr>
              <w:t xml:space="preserve">. </w:t>
            </w:r>
            <w:bookmarkStart w:id="3" w:name="_Hlk32597681"/>
            <w:r w:rsidR="00626569" w:rsidRPr="00FC4BAA">
              <w:rPr>
                <w:rFonts w:ascii="Times New Roman" w:hAnsi="Times New Roman" w:cs="Times New Roman"/>
                <w:color w:val="000000"/>
                <w:sz w:val="24"/>
                <w:szCs w:val="24"/>
              </w:rPr>
              <w:t>VSAC “Vidzeme” reorganizācijas un pievienošanas rezultātā tiks likvidēts direktora amats, vienlai</w:t>
            </w:r>
            <w:r w:rsidR="00C403D4" w:rsidRPr="00FC4BAA">
              <w:rPr>
                <w:rFonts w:ascii="Times New Roman" w:hAnsi="Times New Roman" w:cs="Times New Roman"/>
                <w:color w:val="000000"/>
                <w:sz w:val="24"/>
                <w:szCs w:val="24"/>
              </w:rPr>
              <w:t>cīgi VSAC “Zemgale” ieviešot otru direktora vietnieka amatu. Attiecīgi reorganizācija tiks veikta valsts budžeta apakšprogrammas 05.03.00 “Aprūpe ilgstošās sociālās aprūpes un sociālās rehabilitācijas institūcijās</w:t>
            </w:r>
            <w:r w:rsidR="00FC06FA">
              <w:rPr>
                <w:rFonts w:ascii="Times New Roman" w:hAnsi="Times New Roman" w:cs="Times New Roman"/>
                <w:color w:val="000000"/>
                <w:sz w:val="24"/>
                <w:szCs w:val="24"/>
              </w:rPr>
              <w:t>”</w:t>
            </w:r>
            <w:r w:rsidR="00C403D4" w:rsidRPr="00FC4BAA">
              <w:rPr>
                <w:rFonts w:ascii="Times New Roman" w:hAnsi="Times New Roman" w:cs="Times New Roman"/>
                <w:color w:val="000000"/>
                <w:sz w:val="24"/>
                <w:szCs w:val="24"/>
              </w:rPr>
              <w:t xml:space="preserve"> piešķirtā finansējuma un amatu vietu ietvaros.</w:t>
            </w:r>
            <w:r w:rsidR="00C403D4" w:rsidRPr="00F73F04">
              <w:rPr>
                <w:rFonts w:ascii="Times New Roman" w:hAnsi="Times New Roman" w:cs="Times New Roman"/>
                <w:color w:val="000000"/>
                <w:sz w:val="24"/>
                <w:szCs w:val="24"/>
                <w:u w:val="single"/>
              </w:rPr>
              <w:t xml:space="preserve">  </w:t>
            </w:r>
            <w:bookmarkEnd w:id="3"/>
          </w:p>
        </w:tc>
      </w:tr>
      <w:tr w:rsidR="001C0645" w:rsidRPr="00F73F04" w14:paraId="36C10698" w14:textId="77777777" w:rsidTr="00376F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97D6F20" w14:textId="77777777" w:rsidR="001C0645" w:rsidRPr="00F73F04" w:rsidRDefault="001C0645" w:rsidP="00376F67">
            <w:pPr>
              <w:spacing w:after="0" w:line="240" w:lineRule="auto"/>
              <w:rPr>
                <w:rFonts w:ascii="Times New Roman" w:eastAsia="Times New Roman" w:hAnsi="Times New Roman" w:cs="Times New Roman"/>
                <w:iCs/>
                <w:noProof/>
                <w:color w:val="000000" w:themeColor="text1"/>
                <w:sz w:val="24"/>
                <w:szCs w:val="24"/>
                <w:lang w:eastAsia="lv-LV"/>
              </w:rPr>
            </w:pPr>
            <w:r w:rsidRPr="00F73F04">
              <w:rPr>
                <w:rFonts w:ascii="Times New Roman" w:eastAsia="Times New Roman" w:hAnsi="Times New Roman" w:cs="Times New Roman"/>
                <w:iCs/>
                <w:noProof/>
                <w:color w:val="000000" w:themeColor="text1"/>
                <w:sz w:val="24"/>
                <w:szCs w:val="24"/>
                <w:lang w:eastAsia="lv-LV"/>
              </w:rPr>
              <w:lastRenderedPageBreak/>
              <w:t>3.</w:t>
            </w:r>
          </w:p>
        </w:tc>
        <w:tc>
          <w:tcPr>
            <w:tcW w:w="1318" w:type="pct"/>
            <w:tcBorders>
              <w:top w:val="outset" w:sz="6" w:space="0" w:color="auto"/>
              <w:left w:val="outset" w:sz="6" w:space="0" w:color="auto"/>
              <w:bottom w:val="outset" w:sz="6" w:space="0" w:color="auto"/>
              <w:right w:val="outset" w:sz="6" w:space="0" w:color="auto"/>
            </w:tcBorders>
            <w:hideMark/>
          </w:tcPr>
          <w:p w14:paraId="1C1CFFCF" w14:textId="77777777" w:rsidR="001C0645" w:rsidRPr="00F73F04" w:rsidRDefault="001C0645" w:rsidP="00376F67">
            <w:pPr>
              <w:spacing w:after="0" w:line="240" w:lineRule="auto"/>
              <w:rPr>
                <w:rFonts w:ascii="Times New Roman" w:eastAsia="Times New Roman" w:hAnsi="Times New Roman" w:cs="Times New Roman"/>
                <w:iCs/>
                <w:noProof/>
                <w:color w:val="000000" w:themeColor="text1"/>
                <w:sz w:val="24"/>
                <w:szCs w:val="24"/>
                <w:lang w:eastAsia="lv-LV"/>
              </w:rPr>
            </w:pPr>
            <w:r w:rsidRPr="00F73F04">
              <w:rPr>
                <w:rFonts w:ascii="Times New Roman" w:eastAsia="Times New Roman" w:hAnsi="Times New Roman" w:cs="Times New Roman"/>
                <w:iCs/>
                <w:noProof/>
                <w:color w:val="000000" w:themeColor="text1"/>
                <w:sz w:val="24"/>
                <w:szCs w:val="24"/>
                <w:lang w:eastAsia="lv-LV"/>
              </w:rPr>
              <w:t>Projekta izstrādē iesaistītās institūcijas un publiskas personas kapitālsabiedrības</w:t>
            </w:r>
          </w:p>
        </w:tc>
        <w:tc>
          <w:tcPr>
            <w:tcW w:w="3321" w:type="pct"/>
            <w:tcBorders>
              <w:top w:val="outset" w:sz="6" w:space="0" w:color="auto"/>
              <w:left w:val="outset" w:sz="6" w:space="0" w:color="auto"/>
              <w:bottom w:val="outset" w:sz="6" w:space="0" w:color="auto"/>
              <w:right w:val="outset" w:sz="6" w:space="0" w:color="auto"/>
            </w:tcBorders>
            <w:hideMark/>
          </w:tcPr>
          <w:p w14:paraId="47405C43" w14:textId="77777777" w:rsidR="001C0645" w:rsidRPr="00F73F04" w:rsidRDefault="00CD30A5" w:rsidP="00485633">
            <w:pPr>
              <w:spacing w:after="0" w:line="240" w:lineRule="auto"/>
              <w:rPr>
                <w:rFonts w:ascii="Times New Roman" w:hAnsi="Times New Roman" w:cs="Times New Roman"/>
                <w:iCs/>
                <w:sz w:val="24"/>
                <w:szCs w:val="24"/>
              </w:rPr>
            </w:pPr>
            <w:r w:rsidRPr="00F73F04">
              <w:rPr>
                <w:rFonts w:ascii="Times New Roman" w:hAnsi="Times New Roman" w:cs="Times New Roman"/>
                <w:iCs/>
                <w:sz w:val="24"/>
                <w:szCs w:val="24"/>
              </w:rPr>
              <w:t>VSAC “</w:t>
            </w:r>
            <w:r w:rsidR="00CE4569" w:rsidRPr="00F73F04">
              <w:rPr>
                <w:rFonts w:ascii="Times New Roman" w:hAnsi="Times New Roman" w:cs="Times New Roman"/>
                <w:iCs/>
                <w:sz w:val="24"/>
                <w:szCs w:val="24"/>
              </w:rPr>
              <w:t>Vidzeme</w:t>
            </w:r>
            <w:r w:rsidRPr="00F73F04">
              <w:rPr>
                <w:rFonts w:ascii="Times New Roman" w:hAnsi="Times New Roman" w:cs="Times New Roman"/>
                <w:iCs/>
                <w:sz w:val="24"/>
                <w:szCs w:val="24"/>
              </w:rPr>
              <w:t>” un VSAC “</w:t>
            </w:r>
            <w:r w:rsidR="00CE4569" w:rsidRPr="00F73F04">
              <w:rPr>
                <w:rFonts w:ascii="Times New Roman" w:hAnsi="Times New Roman" w:cs="Times New Roman"/>
                <w:iCs/>
                <w:sz w:val="24"/>
                <w:szCs w:val="24"/>
              </w:rPr>
              <w:t>Zemgale</w:t>
            </w:r>
            <w:r w:rsidRPr="00F73F04">
              <w:rPr>
                <w:rFonts w:ascii="Times New Roman" w:hAnsi="Times New Roman" w:cs="Times New Roman"/>
                <w:iCs/>
                <w:sz w:val="24"/>
                <w:szCs w:val="24"/>
              </w:rPr>
              <w:t>”.</w:t>
            </w:r>
          </w:p>
          <w:p w14:paraId="1F8E723B" w14:textId="6EADC434" w:rsidR="0052704B" w:rsidRPr="00F73F04" w:rsidRDefault="0052704B" w:rsidP="00727DA3">
            <w:pPr>
              <w:pStyle w:val="NormalWeb"/>
              <w:shd w:val="clear" w:color="auto" w:fill="FFFFFF"/>
              <w:spacing w:before="0" w:beforeAutospacing="0" w:after="0" w:afterAutospacing="0"/>
              <w:ind w:left="720"/>
              <w:jc w:val="both"/>
              <w:rPr>
                <w:iCs/>
                <w:noProof/>
                <w:color w:val="000000" w:themeColor="text1"/>
              </w:rPr>
            </w:pPr>
          </w:p>
        </w:tc>
      </w:tr>
      <w:tr w:rsidR="001C0645" w:rsidRPr="00F73F04" w14:paraId="7C4C8B00" w14:textId="77777777" w:rsidTr="00376F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626C1CC" w14:textId="77777777" w:rsidR="001C0645" w:rsidRPr="00F73F04" w:rsidRDefault="001C0645" w:rsidP="00376F67">
            <w:pPr>
              <w:spacing w:after="0" w:line="240" w:lineRule="auto"/>
              <w:rPr>
                <w:rFonts w:ascii="Times New Roman" w:eastAsia="Times New Roman" w:hAnsi="Times New Roman" w:cs="Times New Roman"/>
                <w:iCs/>
                <w:noProof/>
                <w:color w:val="000000" w:themeColor="text1"/>
                <w:sz w:val="24"/>
                <w:szCs w:val="24"/>
                <w:lang w:eastAsia="lv-LV"/>
              </w:rPr>
            </w:pPr>
            <w:r w:rsidRPr="00F73F04">
              <w:rPr>
                <w:rFonts w:ascii="Times New Roman" w:eastAsia="Times New Roman" w:hAnsi="Times New Roman" w:cs="Times New Roman"/>
                <w:iCs/>
                <w:noProof/>
                <w:color w:val="000000" w:themeColor="text1"/>
                <w:sz w:val="24"/>
                <w:szCs w:val="24"/>
                <w:lang w:eastAsia="lv-LV"/>
              </w:rPr>
              <w:t>4.</w:t>
            </w:r>
          </w:p>
        </w:tc>
        <w:tc>
          <w:tcPr>
            <w:tcW w:w="1318" w:type="pct"/>
            <w:tcBorders>
              <w:top w:val="outset" w:sz="6" w:space="0" w:color="auto"/>
              <w:left w:val="outset" w:sz="6" w:space="0" w:color="auto"/>
              <w:bottom w:val="outset" w:sz="6" w:space="0" w:color="auto"/>
              <w:right w:val="outset" w:sz="6" w:space="0" w:color="auto"/>
            </w:tcBorders>
            <w:hideMark/>
          </w:tcPr>
          <w:p w14:paraId="37E57B03" w14:textId="77777777" w:rsidR="001C0645" w:rsidRPr="00F73F04" w:rsidRDefault="001C0645" w:rsidP="00376F67">
            <w:pPr>
              <w:spacing w:after="0" w:line="240" w:lineRule="auto"/>
              <w:rPr>
                <w:rFonts w:ascii="Times New Roman" w:eastAsia="Times New Roman" w:hAnsi="Times New Roman" w:cs="Times New Roman"/>
                <w:iCs/>
                <w:noProof/>
                <w:color w:val="000000" w:themeColor="text1"/>
                <w:sz w:val="24"/>
                <w:szCs w:val="24"/>
                <w:lang w:eastAsia="lv-LV"/>
              </w:rPr>
            </w:pPr>
            <w:r w:rsidRPr="00F73F04">
              <w:rPr>
                <w:rFonts w:ascii="Times New Roman" w:eastAsia="Times New Roman" w:hAnsi="Times New Roman" w:cs="Times New Roman"/>
                <w:iCs/>
                <w:noProof/>
                <w:color w:val="000000" w:themeColor="text1"/>
                <w:sz w:val="24"/>
                <w:szCs w:val="24"/>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14:paraId="5F3BEEAA" w14:textId="1FC36C72" w:rsidR="0052704B" w:rsidRPr="00F73F04" w:rsidRDefault="0052704B" w:rsidP="0052704B">
            <w:pPr>
              <w:pStyle w:val="NormalWeb"/>
              <w:shd w:val="clear" w:color="auto" w:fill="FFFFFF"/>
              <w:spacing w:before="0" w:beforeAutospacing="0" w:after="0" w:afterAutospacing="0"/>
              <w:jc w:val="both"/>
            </w:pPr>
            <w:r w:rsidRPr="00F73F04">
              <w:t>Rīkojuma projekts ir izskatāms Ministru kabinetā vienlaikus ar Ministru kabineta noteikumu projektiem:</w:t>
            </w:r>
          </w:p>
          <w:p w14:paraId="1CCAB12B" w14:textId="77777777" w:rsidR="00F73F04" w:rsidRPr="00F73F04" w:rsidRDefault="0052704B" w:rsidP="0052704B">
            <w:pPr>
              <w:pStyle w:val="NormalWeb"/>
              <w:numPr>
                <w:ilvl w:val="0"/>
                <w:numId w:val="14"/>
              </w:numPr>
              <w:shd w:val="clear" w:color="auto" w:fill="FFFFFF"/>
              <w:spacing w:before="0" w:beforeAutospacing="0" w:after="0" w:afterAutospacing="0"/>
              <w:jc w:val="both"/>
              <w:rPr>
                <w:iCs/>
                <w:noProof/>
                <w:color w:val="000000" w:themeColor="text1"/>
              </w:rPr>
            </w:pPr>
            <w:r w:rsidRPr="00F73F04">
              <w:t xml:space="preserve">“Grozījumi </w:t>
            </w:r>
            <w:r w:rsidRPr="00F73F04">
              <w:rPr>
                <w:bCs/>
              </w:rPr>
              <w:t xml:space="preserve">Ministru kabineta 2009.gada 27.oktobra noteikumos Nr.1242 </w:t>
            </w:r>
            <w:r w:rsidRPr="00F73F04">
              <w:t>“</w:t>
            </w:r>
            <w:r w:rsidRPr="00F73F04">
              <w:rPr>
                <w:bCs/>
              </w:rPr>
              <w:t>Valsts sociālās aprūpes centra “Zemgale” nolikums”;</w:t>
            </w:r>
          </w:p>
          <w:p w14:paraId="4E21C963" w14:textId="3388A911" w:rsidR="0052704B" w:rsidRPr="00F73F04" w:rsidRDefault="0052704B" w:rsidP="00F73F04">
            <w:pPr>
              <w:pStyle w:val="NormalWeb"/>
              <w:numPr>
                <w:ilvl w:val="0"/>
                <w:numId w:val="14"/>
              </w:numPr>
              <w:shd w:val="clear" w:color="auto" w:fill="FFFFFF"/>
              <w:spacing w:before="0" w:beforeAutospacing="0" w:after="0" w:afterAutospacing="0"/>
              <w:jc w:val="both"/>
              <w:rPr>
                <w:iCs/>
                <w:noProof/>
                <w:color w:val="000000" w:themeColor="text1"/>
              </w:rPr>
            </w:pPr>
            <w:r w:rsidRPr="00F73F04">
              <w:rPr>
                <w:rFonts w:eastAsia="Calibri"/>
              </w:rPr>
              <w:t>“Grozījumi Ministru kabineta 2019.gada 5.novembra noteikumos Nr.518 “</w:t>
            </w:r>
            <w:r w:rsidRPr="00F73F04">
              <w:rPr>
                <w:rFonts w:eastAsia="Calibri"/>
                <w:bCs/>
                <w:shd w:val="clear" w:color="auto" w:fill="FFFFFF"/>
              </w:rPr>
              <w:t>Ilgstošas sociālās aprūpes un sociālās rehabilitācijas iestāžu maksas pakalpojumu cenrādis</w:t>
            </w:r>
            <w:r w:rsidRPr="00F73F04">
              <w:rPr>
                <w:rFonts w:eastAsia="Calibri"/>
                <w:bCs/>
              </w:rPr>
              <w:t>””;</w:t>
            </w:r>
          </w:p>
          <w:p w14:paraId="79ACFC00" w14:textId="03C3813A" w:rsidR="001C0645" w:rsidRPr="00F73F04" w:rsidRDefault="0052704B" w:rsidP="0052704B">
            <w:pPr>
              <w:pStyle w:val="NormalWeb"/>
              <w:numPr>
                <w:ilvl w:val="0"/>
                <w:numId w:val="14"/>
              </w:numPr>
              <w:shd w:val="clear" w:color="auto" w:fill="FFFFFF"/>
              <w:spacing w:before="0" w:beforeAutospacing="0" w:after="0" w:afterAutospacing="0"/>
              <w:jc w:val="both"/>
              <w:rPr>
                <w:iCs/>
                <w:noProof/>
                <w:color w:val="000000" w:themeColor="text1"/>
              </w:rPr>
            </w:pPr>
            <w:r w:rsidRPr="00F73F04">
              <w:rPr>
                <w:bCs/>
              </w:rPr>
              <w:t xml:space="preserve">“Grozījums Ministru kabineta </w:t>
            </w:r>
            <w:r w:rsidRPr="00F73F04">
              <w:rPr>
                <w:shd w:val="clear" w:color="auto" w:fill="FFFFFF"/>
              </w:rPr>
              <w:t>2004.gada 27.janvār</w:t>
            </w:r>
            <w:r w:rsidR="007646B0">
              <w:rPr>
                <w:shd w:val="clear" w:color="auto" w:fill="FFFFFF"/>
              </w:rPr>
              <w:t>a</w:t>
            </w:r>
            <w:r w:rsidRPr="00F73F04">
              <w:rPr>
                <w:shd w:val="clear" w:color="auto" w:fill="FFFFFF"/>
              </w:rPr>
              <w:t xml:space="preserve"> </w:t>
            </w:r>
            <w:r w:rsidRPr="00F73F04">
              <w:rPr>
                <w:bCs/>
              </w:rPr>
              <w:t>noteikumos Nr.49 “</w:t>
            </w:r>
            <w:r w:rsidRPr="00F73F04">
              <w:rPr>
                <w:bCs/>
                <w:shd w:val="clear" w:color="auto" w:fill="FFFFFF"/>
              </w:rPr>
              <w:t>Labklājības ministrijas nolikums</w:t>
            </w:r>
            <w:r w:rsidRPr="00F73F04">
              <w:rPr>
                <w:bCs/>
              </w:rPr>
              <w:t>””.</w:t>
            </w:r>
          </w:p>
        </w:tc>
      </w:tr>
    </w:tbl>
    <w:p w14:paraId="1F7D7AB5" w14:textId="77777777" w:rsidR="001C0645" w:rsidRPr="00F73F04" w:rsidRDefault="001C0645" w:rsidP="001C0645">
      <w:pPr>
        <w:spacing w:after="0" w:line="240" w:lineRule="auto"/>
        <w:rPr>
          <w:rFonts w:ascii="Times New Roman" w:eastAsia="Times New Roman" w:hAnsi="Times New Roman" w:cs="Times New Roman"/>
          <w:iCs/>
          <w:noProof/>
          <w:color w:val="000000" w:themeColor="text1"/>
          <w:sz w:val="24"/>
          <w:szCs w:val="24"/>
          <w:lang w:eastAsia="lv-LV"/>
        </w:rPr>
      </w:pPr>
      <w:r w:rsidRPr="00F73F04">
        <w:rPr>
          <w:rFonts w:ascii="Times New Roman" w:eastAsia="Times New Roman" w:hAnsi="Times New Roman" w:cs="Times New Roman"/>
          <w:iCs/>
          <w:noProof/>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2417"/>
        <w:gridCol w:w="6056"/>
      </w:tblGrid>
      <w:tr w:rsidR="001C0645" w:rsidRPr="00F73F04" w14:paraId="4994DF22" w14:textId="77777777" w:rsidTr="00376F6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BD94766" w14:textId="77777777" w:rsidR="001C0645" w:rsidRPr="00F73F04" w:rsidRDefault="001C0645" w:rsidP="00376F67">
            <w:pPr>
              <w:spacing w:after="0" w:line="240" w:lineRule="auto"/>
              <w:rPr>
                <w:rFonts w:ascii="Times New Roman" w:eastAsia="Times New Roman" w:hAnsi="Times New Roman" w:cs="Times New Roman"/>
                <w:b/>
                <w:bCs/>
                <w:iCs/>
                <w:noProof/>
                <w:color w:val="000000" w:themeColor="text1"/>
                <w:sz w:val="24"/>
                <w:szCs w:val="24"/>
                <w:lang w:eastAsia="lv-LV"/>
              </w:rPr>
            </w:pPr>
            <w:r w:rsidRPr="00F73F04">
              <w:rPr>
                <w:rFonts w:ascii="Times New Roman" w:eastAsia="Times New Roman" w:hAnsi="Times New Roman" w:cs="Times New Roman"/>
                <w:b/>
                <w:bCs/>
                <w:iCs/>
                <w:noProof/>
                <w:color w:val="000000" w:themeColor="text1"/>
                <w:sz w:val="24"/>
                <w:szCs w:val="24"/>
                <w:lang w:eastAsia="lv-LV"/>
              </w:rPr>
              <w:t>II. Tiesību akta projekta ietekme uz sabiedrību, tautsaimniecības attīstību un administratīvo slogu</w:t>
            </w:r>
          </w:p>
        </w:tc>
      </w:tr>
      <w:tr w:rsidR="00CD30A5" w:rsidRPr="00F73F04" w14:paraId="2BFBEDF7" w14:textId="77777777" w:rsidTr="00CD30A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F40F556" w14:textId="77777777" w:rsidR="00CD30A5" w:rsidRPr="00F73F04" w:rsidRDefault="00CD30A5" w:rsidP="00CD30A5">
            <w:pPr>
              <w:spacing w:after="0" w:line="240" w:lineRule="auto"/>
              <w:rPr>
                <w:rFonts w:ascii="Times New Roman" w:eastAsia="Times New Roman" w:hAnsi="Times New Roman" w:cs="Times New Roman"/>
                <w:iCs/>
                <w:noProof/>
                <w:color w:val="000000" w:themeColor="text1"/>
                <w:sz w:val="24"/>
                <w:szCs w:val="24"/>
                <w:lang w:eastAsia="lv-LV"/>
              </w:rPr>
            </w:pPr>
            <w:r w:rsidRPr="00F73F04">
              <w:rPr>
                <w:rFonts w:ascii="Times New Roman" w:eastAsia="Times New Roman" w:hAnsi="Times New Roman" w:cs="Times New Roman"/>
                <w:iCs/>
                <w:noProof/>
                <w:color w:val="000000" w:themeColor="text1"/>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14:paraId="2A10EA37" w14:textId="77777777" w:rsidR="00CD30A5" w:rsidRPr="00F73F04" w:rsidRDefault="00CD30A5" w:rsidP="00CD30A5">
            <w:pPr>
              <w:spacing w:after="0" w:line="240" w:lineRule="auto"/>
              <w:rPr>
                <w:rFonts w:ascii="Times New Roman" w:eastAsia="Times New Roman" w:hAnsi="Times New Roman" w:cs="Times New Roman"/>
                <w:iCs/>
                <w:noProof/>
                <w:color w:val="000000" w:themeColor="text1"/>
                <w:sz w:val="24"/>
                <w:szCs w:val="24"/>
                <w:lang w:eastAsia="lv-LV"/>
              </w:rPr>
            </w:pPr>
            <w:r w:rsidRPr="00F73F04">
              <w:rPr>
                <w:rFonts w:ascii="Times New Roman" w:eastAsia="Times New Roman" w:hAnsi="Times New Roman" w:cs="Times New Roman"/>
                <w:iCs/>
                <w:noProof/>
                <w:color w:val="000000" w:themeColor="text1"/>
                <w:sz w:val="24"/>
                <w:szCs w:val="24"/>
                <w:lang w:eastAsia="lv-LV"/>
              </w:rPr>
              <w:t>Sabiedrības mērķgrupas, kuras tiesiskais regulējums ietekmē vai varētu ietekmēt</w:t>
            </w:r>
          </w:p>
        </w:tc>
        <w:tc>
          <w:tcPr>
            <w:tcW w:w="3320" w:type="pct"/>
            <w:tcBorders>
              <w:top w:val="outset" w:sz="6" w:space="0" w:color="auto"/>
              <w:left w:val="outset" w:sz="6" w:space="0" w:color="auto"/>
              <w:bottom w:val="outset" w:sz="6" w:space="0" w:color="auto"/>
              <w:right w:val="outset" w:sz="6" w:space="0" w:color="auto"/>
            </w:tcBorders>
            <w:hideMark/>
          </w:tcPr>
          <w:p w14:paraId="729E7EFE" w14:textId="19DE3E80" w:rsidR="000E31AD" w:rsidRDefault="001B5D33" w:rsidP="00CD30A5">
            <w:pPr>
              <w:spacing w:after="0" w:line="240" w:lineRule="auto"/>
              <w:ind w:right="141"/>
              <w:jc w:val="both"/>
              <w:rPr>
                <w:rFonts w:ascii="Times New Roman" w:hAnsi="Times New Roman" w:cs="Times New Roman"/>
                <w:iCs/>
                <w:sz w:val="24"/>
                <w:szCs w:val="24"/>
              </w:rPr>
            </w:pPr>
            <w:r w:rsidRPr="00F73F04">
              <w:rPr>
                <w:rFonts w:ascii="Times New Roman" w:hAnsi="Times New Roman" w:cs="Times New Roman"/>
                <w:iCs/>
                <w:sz w:val="24"/>
                <w:szCs w:val="24"/>
              </w:rPr>
              <w:t>VSAC “Zemgale” un VSAC “Vidzeme” darbinieki un klienti.</w:t>
            </w:r>
          </w:p>
          <w:p w14:paraId="65F61120" w14:textId="2F84D4E5" w:rsidR="00CD30A5" w:rsidRPr="00F73F04" w:rsidRDefault="00A97E54" w:rsidP="00CD30A5">
            <w:pPr>
              <w:spacing w:after="0" w:line="240" w:lineRule="auto"/>
              <w:ind w:right="141"/>
              <w:jc w:val="both"/>
              <w:rPr>
                <w:rFonts w:ascii="Times New Roman" w:hAnsi="Times New Roman" w:cs="Times New Roman"/>
                <w:sz w:val="24"/>
                <w:szCs w:val="24"/>
                <w:lang w:eastAsia="lv-LV"/>
              </w:rPr>
            </w:pPr>
            <w:r>
              <w:rPr>
                <w:rFonts w:ascii="Times New Roman" w:hAnsi="Times New Roman" w:cs="Times New Roman"/>
                <w:iCs/>
                <w:sz w:val="24"/>
                <w:szCs w:val="24"/>
              </w:rPr>
              <w:t xml:space="preserve">Uz 2020.gada 14.februāri </w:t>
            </w:r>
            <w:r w:rsidR="000E31AD" w:rsidRPr="000E31AD">
              <w:rPr>
                <w:rFonts w:ascii="Times New Roman" w:hAnsi="Times New Roman" w:cs="Times New Roman"/>
                <w:iCs/>
                <w:sz w:val="24"/>
                <w:szCs w:val="24"/>
              </w:rPr>
              <w:t xml:space="preserve">VSAC “Vidzeme” </w:t>
            </w:r>
            <w:r w:rsidR="005362F7">
              <w:rPr>
                <w:rFonts w:ascii="Times New Roman" w:hAnsi="Times New Roman" w:cs="Times New Roman"/>
                <w:iCs/>
                <w:sz w:val="24"/>
                <w:szCs w:val="24"/>
              </w:rPr>
              <w:t xml:space="preserve">pakalpojumu saņem </w:t>
            </w:r>
            <w:r>
              <w:rPr>
                <w:rFonts w:ascii="Times New Roman" w:hAnsi="Times New Roman" w:cs="Times New Roman"/>
                <w:iCs/>
                <w:sz w:val="24"/>
                <w:szCs w:val="24"/>
              </w:rPr>
              <w:t xml:space="preserve"> </w:t>
            </w:r>
            <w:r w:rsidR="00790E91" w:rsidRPr="007646B0">
              <w:rPr>
                <w:rFonts w:ascii="Times New Roman" w:hAnsi="Times New Roman" w:cs="Times New Roman"/>
                <w:iCs/>
                <w:sz w:val="24"/>
                <w:szCs w:val="24"/>
                <w:shd w:val="clear" w:color="auto" w:fill="FFFFFF" w:themeFill="background1"/>
              </w:rPr>
              <w:t>652</w:t>
            </w:r>
            <w:r w:rsidRPr="007646B0">
              <w:rPr>
                <w:rFonts w:ascii="Times New Roman" w:hAnsi="Times New Roman" w:cs="Times New Roman"/>
                <w:iCs/>
                <w:sz w:val="24"/>
                <w:szCs w:val="24"/>
                <w:shd w:val="clear" w:color="auto" w:fill="FFFFFF" w:themeFill="background1"/>
              </w:rPr>
              <w:t xml:space="preserve"> </w:t>
            </w:r>
            <w:r w:rsidR="000E31AD" w:rsidRPr="007646B0">
              <w:rPr>
                <w:rFonts w:ascii="Times New Roman" w:hAnsi="Times New Roman" w:cs="Times New Roman"/>
                <w:iCs/>
                <w:sz w:val="24"/>
                <w:szCs w:val="24"/>
                <w:shd w:val="clear" w:color="auto" w:fill="FFFFFF" w:themeFill="background1"/>
              </w:rPr>
              <w:t xml:space="preserve"> </w:t>
            </w:r>
            <w:r w:rsidR="000E31AD" w:rsidRPr="007646B0">
              <w:rPr>
                <w:rFonts w:ascii="Times New Roman" w:hAnsi="Times New Roman" w:cs="Times New Roman"/>
                <w:iCs/>
                <w:sz w:val="24"/>
                <w:szCs w:val="24"/>
              </w:rPr>
              <w:t>klient</w:t>
            </w:r>
            <w:r w:rsidRPr="007646B0">
              <w:rPr>
                <w:rFonts w:ascii="Times New Roman" w:hAnsi="Times New Roman" w:cs="Times New Roman"/>
                <w:iCs/>
                <w:sz w:val="24"/>
                <w:szCs w:val="24"/>
              </w:rPr>
              <w:t>i</w:t>
            </w:r>
            <w:r w:rsidR="000E31AD" w:rsidRPr="007646B0">
              <w:rPr>
                <w:rFonts w:ascii="Times New Roman" w:hAnsi="Times New Roman" w:cs="Times New Roman"/>
                <w:iCs/>
                <w:sz w:val="24"/>
                <w:szCs w:val="24"/>
              </w:rPr>
              <w:t xml:space="preserve"> un </w:t>
            </w:r>
            <w:r w:rsidRPr="007646B0">
              <w:rPr>
                <w:rFonts w:ascii="Times New Roman" w:hAnsi="Times New Roman" w:cs="Times New Roman"/>
                <w:iCs/>
                <w:sz w:val="24"/>
                <w:szCs w:val="24"/>
              </w:rPr>
              <w:t>ir nodarbināti</w:t>
            </w:r>
            <w:r w:rsidR="007646B0">
              <w:rPr>
                <w:rFonts w:ascii="Times New Roman" w:hAnsi="Times New Roman" w:cs="Times New Roman"/>
                <w:iCs/>
                <w:sz w:val="24"/>
                <w:szCs w:val="24"/>
              </w:rPr>
              <w:t xml:space="preserve"> </w:t>
            </w:r>
            <w:r w:rsidR="00790E91" w:rsidRPr="007646B0">
              <w:rPr>
                <w:rFonts w:ascii="Times New Roman" w:hAnsi="Times New Roman" w:cs="Times New Roman"/>
                <w:iCs/>
                <w:sz w:val="24"/>
                <w:szCs w:val="24"/>
              </w:rPr>
              <w:t xml:space="preserve">378 </w:t>
            </w:r>
            <w:r w:rsidRPr="007646B0">
              <w:rPr>
                <w:rFonts w:ascii="Times New Roman" w:hAnsi="Times New Roman" w:cs="Times New Roman"/>
                <w:iCs/>
                <w:sz w:val="24"/>
                <w:szCs w:val="24"/>
              </w:rPr>
              <w:t>darbinieki</w:t>
            </w:r>
            <w:r w:rsidR="007646B0">
              <w:rPr>
                <w:rFonts w:ascii="Times New Roman" w:hAnsi="Times New Roman" w:cs="Times New Roman"/>
                <w:iCs/>
                <w:sz w:val="24"/>
                <w:szCs w:val="24"/>
              </w:rPr>
              <w:t xml:space="preserve">, bet </w:t>
            </w:r>
            <w:r w:rsidRPr="007646B0">
              <w:rPr>
                <w:rFonts w:ascii="Times New Roman" w:hAnsi="Times New Roman" w:cs="Times New Roman"/>
                <w:iCs/>
                <w:sz w:val="24"/>
                <w:szCs w:val="24"/>
              </w:rPr>
              <w:t xml:space="preserve"> </w:t>
            </w:r>
            <w:r w:rsidR="000E31AD" w:rsidRPr="007646B0">
              <w:rPr>
                <w:rFonts w:ascii="Times New Roman" w:hAnsi="Times New Roman" w:cs="Times New Roman"/>
                <w:iCs/>
                <w:sz w:val="24"/>
                <w:szCs w:val="24"/>
              </w:rPr>
              <w:t xml:space="preserve"> VSAC „Zemgale” </w:t>
            </w:r>
            <w:r w:rsidR="007646B0">
              <w:rPr>
                <w:rFonts w:ascii="Times New Roman" w:hAnsi="Times New Roman" w:cs="Times New Roman"/>
                <w:iCs/>
                <w:sz w:val="24"/>
                <w:szCs w:val="24"/>
              </w:rPr>
              <w:t xml:space="preserve">pakalpojumu saņem </w:t>
            </w:r>
            <w:r w:rsidRPr="007646B0">
              <w:rPr>
                <w:rFonts w:ascii="Times New Roman" w:hAnsi="Times New Roman" w:cs="Times New Roman"/>
                <w:iCs/>
                <w:sz w:val="24"/>
                <w:szCs w:val="24"/>
              </w:rPr>
              <w:t>7</w:t>
            </w:r>
            <w:r w:rsidR="00C22EED" w:rsidRPr="007646B0">
              <w:rPr>
                <w:rFonts w:ascii="Times New Roman" w:hAnsi="Times New Roman" w:cs="Times New Roman"/>
                <w:iCs/>
                <w:sz w:val="24"/>
                <w:szCs w:val="24"/>
              </w:rPr>
              <w:t>49</w:t>
            </w:r>
            <w:r w:rsidRPr="007646B0">
              <w:rPr>
                <w:rFonts w:ascii="Times New Roman" w:hAnsi="Times New Roman" w:cs="Times New Roman"/>
                <w:iCs/>
                <w:sz w:val="24"/>
                <w:szCs w:val="24"/>
              </w:rPr>
              <w:t xml:space="preserve"> </w:t>
            </w:r>
            <w:r w:rsidR="00C22EED" w:rsidRPr="007646B0">
              <w:rPr>
                <w:rFonts w:ascii="Times New Roman" w:hAnsi="Times New Roman" w:cs="Times New Roman"/>
                <w:i/>
                <w:iCs/>
                <w:sz w:val="24"/>
                <w:szCs w:val="24"/>
              </w:rPr>
              <w:t xml:space="preserve"> </w:t>
            </w:r>
            <w:r w:rsidR="000E31AD" w:rsidRPr="007646B0">
              <w:rPr>
                <w:rFonts w:ascii="Times New Roman" w:hAnsi="Times New Roman" w:cs="Times New Roman"/>
                <w:iCs/>
                <w:sz w:val="24"/>
                <w:szCs w:val="24"/>
              </w:rPr>
              <w:t xml:space="preserve"> klient</w:t>
            </w:r>
            <w:r w:rsidRPr="007646B0">
              <w:rPr>
                <w:rFonts w:ascii="Times New Roman" w:hAnsi="Times New Roman" w:cs="Times New Roman"/>
                <w:iCs/>
                <w:sz w:val="24"/>
                <w:szCs w:val="24"/>
              </w:rPr>
              <w:t>i</w:t>
            </w:r>
            <w:r w:rsidR="000E31AD" w:rsidRPr="007646B0">
              <w:rPr>
                <w:rFonts w:ascii="Times New Roman" w:hAnsi="Times New Roman" w:cs="Times New Roman"/>
                <w:iCs/>
                <w:sz w:val="24"/>
                <w:szCs w:val="24"/>
              </w:rPr>
              <w:t xml:space="preserve">  un </w:t>
            </w:r>
            <w:r w:rsidR="00790E91" w:rsidRPr="007646B0">
              <w:rPr>
                <w:rFonts w:ascii="Times New Roman" w:hAnsi="Times New Roman" w:cs="Times New Roman"/>
                <w:iCs/>
                <w:sz w:val="24"/>
                <w:szCs w:val="24"/>
              </w:rPr>
              <w:t xml:space="preserve"> </w:t>
            </w:r>
            <w:r w:rsidR="007646B0">
              <w:rPr>
                <w:rFonts w:ascii="Times New Roman" w:hAnsi="Times New Roman" w:cs="Times New Roman"/>
                <w:iCs/>
                <w:sz w:val="24"/>
                <w:szCs w:val="24"/>
              </w:rPr>
              <w:t xml:space="preserve">ir nodarbināti </w:t>
            </w:r>
            <w:r w:rsidR="00790E91" w:rsidRPr="007646B0">
              <w:rPr>
                <w:rFonts w:ascii="Times New Roman" w:hAnsi="Times New Roman" w:cs="Times New Roman"/>
                <w:iCs/>
                <w:sz w:val="24"/>
                <w:szCs w:val="24"/>
              </w:rPr>
              <w:t>464 darbinieki</w:t>
            </w:r>
            <w:r w:rsidRPr="007646B0">
              <w:rPr>
                <w:rFonts w:ascii="Times New Roman" w:hAnsi="Times New Roman" w:cs="Times New Roman"/>
                <w:iCs/>
                <w:sz w:val="24"/>
                <w:szCs w:val="24"/>
              </w:rPr>
              <w:t>.</w:t>
            </w:r>
          </w:p>
        </w:tc>
      </w:tr>
      <w:tr w:rsidR="00CD30A5" w:rsidRPr="00F73F04" w14:paraId="12891BD7" w14:textId="77777777" w:rsidTr="00CD30A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AE4E170" w14:textId="77777777" w:rsidR="00CD30A5" w:rsidRPr="00F73F04" w:rsidRDefault="00CD30A5" w:rsidP="00CD30A5">
            <w:pPr>
              <w:spacing w:after="0" w:line="240" w:lineRule="auto"/>
              <w:rPr>
                <w:rFonts w:ascii="Times New Roman" w:eastAsia="Times New Roman" w:hAnsi="Times New Roman" w:cs="Times New Roman"/>
                <w:iCs/>
                <w:noProof/>
                <w:color w:val="000000" w:themeColor="text1"/>
                <w:sz w:val="24"/>
                <w:szCs w:val="24"/>
                <w:lang w:eastAsia="lv-LV"/>
              </w:rPr>
            </w:pPr>
            <w:r w:rsidRPr="00F73F04">
              <w:rPr>
                <w:rFonts w:ascii="Times New Roman" w:eastAsia="Times New Roman" w:hAnsi="Times New Roman" w:cs="Times New Roman"/>
                <w:iCs/>
                <w:noProof/>
                <w:color w:val="000000" w:themeColor="text1"/>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14:paraId="39A9752E" w14:textId="77777777" w:rsidR="00CD30A5" w:rsidRPr="00F73F04" w:rsidRDefault="00CD30A5" w:rsidP="00CD30A5">
            <w:pPr>
              <w:spacing w:after="0" w:line="240" w:lineRule="auto"/>
              <w:rPr>
                <w:rFonts w:ascii="Times New Roman" w:eastAsia="Times New Roman" w:hAnsi="Times New Roman" w:cs="Times New Roman"/>
                <w:iCs/>
                <w:noProof/>
                <w:color w:val="000000" w:themeColor="text1"/>
                <w:sz w:val="24"/>
                <w:szCs w:val="24"/>
                <w:lang w:eastAsia="lv-LV"/>
              </w:rPr>
            </w:pPr>
            <w:r w:rsidRPr="00F73F04">
              <w:rPr>
                <w:rFonts w:ascii="Times New Roman" w:eastAsia="Times New Roman" w:hAnsi="Times New Roman" w:cs="Times New Roman"/>
                <w:iCs/>
                <w:noProof/>
                <w:color w:val="000000" w:themeColor="text1"/>
                <w:sz w:val="24"/>
                <w:szCs w:val="24"/>
                <w:lang w:eastAsia="lv-LV"/>
              </w:rPr>
              <w:t xml:space="preserve">Tiesiskā regulējuma ietekme uz </w:t>
            </w:r>
            <w:r w:rsidRPr="00F73F04">
              <w:rPr>
                <w:rFonts w:ascii="Times New Roman" w:eastAsia="Times New Roman" w:hAnsi="Times New Roman" w:cs="Times New Roman"/>
                <w:iCs/>
                <w:noProof/>
                <w:color w:val="000000" w:themeColor="text1"/>
                <w:sz w:val="24"/>
                <w:szCs w:val="24"/>
                <w:lang w:eastAsia="lv-LV"/>
              </w:rPr>
              <w:lastRenderedPageBreak/>
              <w:t>tautsaimniecību un administratīvo slogu</w:t>
            </w:r>
          </w:p>
        </w:tc>
        <w:tc>
          <w:tcPr>
            <w:tcW w:w="3320" w:type="pct"/>
            <w:tcBorders>
              <w:top w:val="outset" w:sz="6" w:space="0" w:color="auto"/>
              <w:left w:val="outset" w:sz="6" w:space="0" w:color="auto"/>
              <w:bottom w:val="outset" w:sz="6" w:space="0" w:color="auto"/>
              <w:right w:val="outset" w:sz="6" w:space="0" w:color="auto"/>
            </w:tcBorders>
            <w:hideMark/>
          </w:tcPr>
          <w:p w14:paraId="35014A57" w14:textId="6FAFBE04" w:rsidR="001B5D33" w:rsidRPr="00F73F04" w:rsidRDefault="0011324B" w:rsidP="00667786">
            <w:pPr>
              <w:pStyle w:val="CommentText"/>
              <w:jc w:val="both"/>
              <w:rPr>
                <w:rFonts w:ascii="Times New Roman" w:hAnsi="Times New Roman" w:cs="Times New Roman"/>
                <w:sz w:val="24"/>
                <w:szCs w:val="24"/>
              </w:rPr>
            </w:pPr>
            <w:r>
              <w:rPr>
                <w:rFonts w:ascii="Times New Roman" w:eastAsia="Times New Roman" w:hAnsi="Times New Roman" w:cs="Times New Roman"/>
                <w:sz w:val="24"/>
                <w:szCs w:val="24"/>
                <w:lang w:eastAsia="lv-LV"/>
              </w:rPr>
              <w:lastRenderedPageBreak/>
              <w:t>P</w:t>
            </w:r>
            <w:r w:rsidR="001B5D33" w:rsidRPr="00F73F04">
              <w:rPr>
                <w:rFonts w:ascii="Times New Roman" w:eastAsia="Times New Roman" w:hAnsi="Times New Roman" w:cs="Times New Roman"/>
                <w:sz w:val="24"/>
                <w:szCs w:val="24"/>
                <w:lang w:eastAsia="lv-LV"/>
              </w:rPr>
              <w:t xml:space="preserve">rojekts neietekmēs </w:t>
            </w:r>
            <w:r w:rsidR="001B5D33" w:rsidRPr="00F73F04">
              <w:rPr>
                <w:rFonts w:ascii="Times New Roman" w:hAnsi="Times New Roman" w:cs="Times New Roman"/>
                <w:sz w:val="24"/>
                <w:szCs w:val="24"/>
              </w:rPr>
              <w:t xml:space="preserve">ne personālu, ne klientus, jo tiks saglabāts līdzšinējais pakalpojumu apjoms, kā arī veicamo darba </w:t>
            </w:r>
            <w:r w:rsidR="001B5D33" w:rsidRPr="00F73F04">
              <w:rPr>
                <w:rFonts w:ascii="Times New Roman" w:hAnsi="Times New Roman" w:cs="Times New Roman"/>
                <w:sz w:val="24"/>
                <w:szCs w:val="24"/>
              </w:rPr>
              <w:lastRenderedPageBreak/>
              <w:t xml:space="preserve">pienākumu apjoms izrietoši no noslēgtajiem darba līgumiem. </w:t>
            </w:r>
            <w:bookmarkStart w:id="4" w:name="_Hlk32593557"/>
            <w:r w:rsidR="001B5D33" w:rsidRPr="00F73F04">
              <w:rPr>
                <w:rFonts w:ascii="Times New Roman" w:hAnsi="Times New Roman" w:cs="Times New Roman"/>
                <w:sz w:val="24"/>
                <w:szCs w:val="24"/>
              </w:rPr>
              <w:t>Pēc reorganizācijas tiks izvērtēta</w:t>
            </w:r>
            <w:r w:rsidR="001F5A0C" w:rsidRPr="00F73F04">
              <w:rPr>
                <w:rFonts w:ascii="Times New Roman" w:hAnsi="Times New Roman" w:cs="Times New Roman"/>
                <w:sz w:val="24"/>
                <w:szCs w:val="24"/>
              </w:rPr>
              <w:t xml:space="preserve"> atbalsta funkciju  pārstrukturizācijas nepieciešamība, </w:t>
            </w:r>
            <w:r w:rsidR="001B5D33" w:rsidRPr="00F73F04">
              <w:rPr>
                <w:rFonts w:ascii="Times New Roman" w:hAnsi="Times New Roman" w:cs="Times New Roman"/>
                <w:sz w:val="24"/>
                <w:szCs w:val="24"/>
              </w:rPr>
              <w:t>tai skaitā atsevišķu  darbinieku veicamo darbu apjom</w:t>
            </w:r>
            <w:r w:rsidR="00FC06FA">
              <w:rPr>
                <w:rFonts w:ascii="Times New Roman" w:hAnsi="Times New Roman" w:cs="Times New Roman"/>
                <w:sz w:val="24"/>
                <w:szCs w:val="24"/>
              </w:rPr>
              <w:t>s</w:t>
            </w:r>
            <w:r w:rsidR="001B5D33" w:rsidRPr="00F73F04">
              <w:rPr>
                <w:rFonts w:ascii="Times New Roman" w:hAnsi="Times New Roman" w:cs="Times New Roman"/>
                <w:sz w:val="24"/>
                <w:szCs w:val="24"/>
              </w:rPr>
              <w:t xml:space="preserve"> un pienākumi varētu tikt pārskatīti. </w:t>
            </w:r>
          </w:p>
          <w:bookmarkEnd w:id="4"/>
          <w:p w14:paraId="0D8DC346" w14:textId="31A435A9" w:rsidR="00CD30A5" w:rsidRPr="00F73F04" w:rsidRDefault="00CD30A5" w:rsidP="00357FF7">
            <w:pPr>
              <w:spacing w:after="0" w:line="240" w:lineRule="auto"/>
              <w:jc w:val="both"/>
              <w:rPr>
                <w:rFonts w:ascii="Times New Roman" w:eastAsia="Times New Roman" w:hAnsi="Times New Roman" w:cs="Times New Roman"/>
                <w:sz w:val="24"/>
                <w:szCs w:val="24"/>
                <w:lang w:eastAsia="lv-LV"/>
              </w:rPr>
            </w:pPr>
          </w:p>
        </w:tc>
      </w:tr>
      <w:tr w:rsidR="00CD30A5" w:rsidRPr="00F73F04" w14:paraId="7881E341" w14:textId="77777777" w:rsidTr="00CD30A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0FDBE8E" w14:textId="77777777" w:rsidR="00CD30A5" w:rsidRPr="00F73F04" w:rsidRDefault="00CD30A5" w:rsidP="00CD30A5">
            <w:pPr>
              <w:spacing w:after="0" w:line="240" w:lineRule="auto"/>
              <w:rPr>
                <w:rFonts w:ascii="Times New Roman" w:eastAsia="Times New Roman" w:hAnsi="Times New Roman" w:cs="Times New Roman"/>
                <w:iCs/>
                <w:noProof/>
                <w:color w:val="000000" w:themeColor="text1"/>
                <w:sz w:val="24"/>
                <w:szCs w:val="24"/>
                <w:lang w:eastAsia="lv-LV"/>
              </w:rPr>
            </w:pPr>
            <w:r w:rsidRPr="00F73F04">
              <w:rPr>
                <w:rFonts w:ascii="Times New Roman" w:eastAsia="Times New Roman" w:hAnsi="Times New Roman" w:cs="Times New Roman"/>
                <w:iCs/>
                <w:noProof/>
                <w:color w:val="000000" w:themeColor="text1"/>
                <w:sz w:val="24"/>
                <w:szCs w:val="24"/>
                <w:lang w:eastAsia="lv-LV"/>
              </w:rPr>
              <w:lastRenderedPageBreak/>
              <w:t>3.</w:t>
            </w:r>
          </w:p>
        </w:tc>
        <w:tc>
          <w:tcPr>
            <w:tcW w:w="1318" w:type="pct"/>
            <w:tcBorders>
              <w:top w:val="outset" w:sz="6" w:space="0" w:color="auto"/>
              <w:left w:val="outset" w:sz="6" w:space="0" w:color="auto"/>
              <w:bottom w:val="outset" w:sz="6" w:space="0" w:color="auto"/>
              <w:right w:val="outset" w:sz="6" w:space="0" w:color="auto"/>
            </w:tcBorders>
            <w:hideMark/>
          </w:tcPr>
          <w:p w14:paraId="118410F3" w14:textId="77777777" w:rsidR="00CD30A5" w:rsidRPr="00F73F04" w:rsidRDefault="00CD30A5" w:rsidP="00CD30A5">
            <w:pPr>
              <w:spacing w:after="0" w:line="240" w:lineRule="auto"/>
              <w:rPr>
                <w:rFonts w:ascii="Times New Roman" w:eastAsia="Times New Roman" w:hAnsi="Times New Roman" w:cs="Times New Roman"/>
                <w:iCs/>
                <w:noProof/>
                <w:color w:val="000000" w:themeColor="text1"/>
                <w:sz w:val="24"/>
                <w:szCs w:val="24"/>
                <w:lang w:eastAsia="lv-LV"/>
              </w:rPr>
            </w:pPr>
            <w:r w:rsidRPr="00F73F04">
              <w:rPr>
                <w:rFonts w:ascii="Times New Roman" w:eastAsia="Times New Roman" w:hAnsi="Times New Roman" w:cs="Times New Roman"/>
                <w:iCs/>
                <w:noProof/>
                <w:color w:val="000000" w:themeColor="text1"/>
                <w:sz w:val="24"/>
                <w:szCs w:val="24"/>
                <w:lang w:eastAsia="lv-LV"/>
              </w:rPr>
              <w:t>Administratīvo izmaksu monetārs novērtējums</w:t>
            </w:r>
          </w:p>
        </w:tc>
        <w:tc>
          <w:tcPr>
            <w:tcW w:w="3320" w:type="pct"/>
            <w:tcBorders>
              <w:top w:val="outset" w:sz="6" w:space="0" w:color="auto"/>
              <w:left w:val="outset" w:sz="6" w:space="0" w:color="auto"/>
              <w:bottom w:val="outset" w:sz="6" w:space="0" w:color="auto"/>
              <w:right w:val="outset" w:sz="6" w:space="0" w:color="auto"/>
            </w:tcBorders>
            <w:hideMark/>
          </w:tcPr>
          <w:p w14:paraId="128AF912" w14:textId="77777777" w:rsidR="00CD30A5" w:rsidRPr="00F73F04" w:rsidRDefault="00CD30A5" w:rsidP="00CD30A5">
            <w:pPr>
              <w:spacing w:after="0" w:line="240" w:lineRule="auto"/>
              <w:jc w:val="both"/>
              <w:rPr>
                <w:rFonts w:ascii="Times New Roman" w:eastAsia="Times New Roman" w:hAnsi="Times New Roman" w:cs="Times New Roman"/>
                <w:sz w:val="24"/>
                <w:szCs w:val="24"/>
                <w:lang w:eastAsia="lv-LV"/>
              </w:rPr>
            </w:pPr>
            <w:r w:rsidRPr="00F73F04">
              <w:rPr>
                <w:rFonts w:ascii="Times New Roman" w:hAnsi="Times New Roman" w:cs="Times New Roman"/>
                <w:sz w:val="24"/>
                <w:szCs w:val="24"/>
              </w:rPr>
              <w:t xml:space="preserve">Projekts šo jomu neskar. </w:t>
            </w:r>
          </w:p>
        </w:tc>
      </w:tr>
      <w:tr w:rsidR="00CD30A5" w:rsidRPr="00F73F04" w14:paraId="5D13438D" w14:textId="77777777" w:rsidTr="00CD30A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9F82BE7" w14:textId="77777777" w:rsidR="00CD30A5" w:rsidRPr="00F73F04" w:rsidRDefault="00CD30A5" w:rsidP="00CD30A5">
            <w:pPr>
              <w:spacing w:after="0" w:line="240" w:lineRule="auto"/>
              <w:rPr>
                <w:rFonts w:ascii="Times New Roman" w:eastAsia="Times New Roman" w:hAnsi="Times New Roman" w:cs="Times New Roman"/>
                <w:iCs/>
                <w:noProof/>
                <w:color w:val="000000" w:themeColor="text1"/>
                <w:sz w:val="24"/>
                <w:szCs w:val="24"/>
                <w:lang w:eastAsia="lv-LV"/>
              </w:rPr>
            </w:pPr>
            <w:r w:rsidRPr="00F73F04">
              <w:rPr>
                <w:rFonts w:ascii="Times New Roman" w:eastAsia="Times New Roman" w:hAnsi="Times New Roman" w:cs="Times New Roman"/>
                <w:iCs/>
                <w:noProof/>
                <w:color w:val="000000" w:themeColor="text1"/>
                <w:sz w:val="24"/>
                <w:szCs w:val="24"/>
                <w:lang w:eastAsia="lv-LV"/>
              </w:rPr>
              <w:t>4.</w:t>
            </w:r>
          </w:p>
        </w:tc>
        <w:tc>
          <w:tcPr>
            <w:tcW w:w="1318" w:type="pct"/>
            <w:tcBorders>
              <w:top w:val="outset" w:sz="6" w:space="0" w:color="auto"/>
              <w:left w:val="outset" w:sz="6" w:space="0" w:color="auto"/>
              <w:bottom w:val="outset" w:sz="6" w:space="0" w:color="auto"/>
              <w:right w:val="outset" w:sz="6" w:space="0" w:color="auto"/>
            </w:tcBorders>
            <w:hideMark/>
          </w:tcPr>
          <w:p w14:paraId="30B8F6FD" w14:textId="77777777" w:rsidR="00CD30A5" w:rsidRPr="00F73F04" w:rsidRDefault="00CD30A5" w:rsidP="00CD30A5">
            <w:pPr>
              <w:spacing w:after="0" w:line="240" w:lineRule="auto"/>
              <w:rPr>
                <w:rFonts w:ascii="Times New Roman" w:eastAsia="Times New Roman" w:hAnsi="Times New Roman" w:cs="Times New Roman"/>
                <w:iCs/>
                <w:noProof/>
                <w:color w:val="000000" w:themeColor="text1"/>
                <w:sz w:val="24"/>
                <w:szCs w:val="24"/>
                <w:lang w:eastAsia="lv-LV"/>
              </w:rPr>
            </w:pPr>
            <w:r w:rsidRPr="00F73F04">
              <w:rPr>
                <w:rFonts w:ascii="Times New Roman" w:eastAsia="Times New Roman" w:hAnsi="Times New Roman" w:cs="Times New Roman"/>
                <w:iCs/>
                <w:noProof/>
                <w:color w:val="000000" w:themeColor="text1"/>
                <w:sz w:val="24"/>
                <w:szCs w:val="24"/>
                <w:lang w:eastAsia="lv-LV"/>
              </w:rPr>
              <w:t>Atbilstības izmaksu monetārs novērtējums</w:t>
            </w:r>
          </w:p>
        </w:tc>
        <w:tc>
          <w:tcPr>
            <w:tcW w:w="3320" w:type="pct"/>
            <w:tcBorders>
              <w:top w:val="outset" w:sz="6" w:space="0" w:color="auto"/>
              <w:left w:val="outset" w:sz="6" w:space="0" w:color="auto"/>
              <w:bottom w:val="outset" w:sz="6" w:space="0" w:color="auto"/>
              <w:right w:val="outset" w:sz="6" w:space="0" w:color="auto"/>
            </w:tcBorders>
            <w:hideMark/>
          </w:tcPr>
          <w:p w14:paraId="42E818FC" w14:textId="77777777" w:rsidR="00CD30A5" w:rsidRPr="00F73F04" w:rsidRDefault="00CD30A5" w:rsidP="00CD30A5">
            <w:pPr>
              <w:spacing w:after="0" w:line="240" w:lineRule="auto"/>
              <w:rPr>
                <w:rFonts w:ascii="Times New Roman" w:eastAsia="Times New Roman" w:hAnsi="Times New Roman" w:cs="Times New Roman"/>
                <w:sz w:val="24"/>
                <w:szCs w:val="24"/>
                <w:lang w:eastAsia="lv-LV"/>
              </w:rPr>
            </w:pPr>
            <w:r w:rsidRPr="00F73F04">
              <w:rPr>
                <w:rFonts w:ascii="Times New Roman" w:eastAsia="Times New Roman" w:hAnsi="Times New Roman" w:cs="Times New Roman"/>
                <w:sz w:val="24"/>
                <w:szCs w:val="24"/>
                <w:lang w:bidi="lo-LA"/>
              </w:rPr>
              <w:t>Projekts šo jomu neskar</w:t>
            </w:r>
            <w:r w:rsidRPr="00F73F04">
              <w:rPr>
                <w:rFonts w:ascii="Times New Roman" w:eastAsia="Times New Roman" w:hAnsi="Times New Roman" w:cs="Times New Roman"/>
                <w:sz w:val="24"/>
                <w:szCs w:val="24"/>
                <w:lang w:eastAsia="lv-LV"/>
              </w:rPr>
              <w:t>.</w:t>
            </w:r>
          </w:p>
        </w:tc>
      </w:tr>
      <w:tr w:rsidR="00CD30A5" w:rsidRPr="00F73F04" w14:paraId="60CF9FB3" w14:textId="77777777" w:rsidTr="00CD30A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713676B" w14:textId="77777777" w:rsidR="00CD30A5" w:rsidRPr="00F73F04" w:rsidRDefault="00CD30A5" w:rsidP="00CD30A5">
            <w:pPr>
              <w:spacing w:after="0" w:line="240" w:lineRule="auto"/>
              <w:rPr>
                <w:rFonts w:ascii="Times New Roman" w:eastAsia="Times New Roman" w:hAnsi="Times New Roman" w:cs="Times New Roman"/>
                <w:iCs/>
                <w:noProof/>
                <w:color w:val="000000" w:themeColor="text1"/>
                <w:sz w:val="24"/>
                <w:szCs w:val="24"/>
                <w:lang w:eastAsia="lv-LV"/>
              </w:rPr>
            </w:pPr>
            <w:bookmarkStart w:id="5" w:name="_Hlk32577044"/>
            <w:r w:rsidRPr="00F73F04">
              <w:rPr>
                <w:rFonts w:ascii="Times New Roman" w:eastAsia="Times New Roman" w:hAnsi="Times New Roman" w:cs="Times New Roman"/>
                <w:iCs/>
                <w:noProof/>
                <w:color w:val="000000" w:themeColor="text1"/>
                <w:sz w:val="24"/>
                <w:szCs w:val="24"/>
                <w:lang w:eastAsia="lv-LV"/>
              </w:rPr>
              <w:t>5.</w:t>
            </w:r>
          </w:p>
        </w:tc>
        <w:tc>
          <w:tcPr>
            <w:tcW w:w="1318" w:type="pct"/>
            <w:tcBorders>
              <w:top w:val="outset" w:sz="6" w:space="0" w:color="auto"/>
              <w:left w:val="outset" w:sz="6" w:space="0" w:color="auto"/>
              <w:bottom w:val="outset" w:sz="6" w:space="0" w:color="auto"/>
              <w:right w:val="outset" w:sz="6" w:space="0" w:color="auto"/>
            </w:tcBorders>
            <w:hideMark/>
          </w:tcPr>
          <w:p w14:paraId="4E733CA0" w14:textId="77777777" w:rsidR="00CD30A5" w:rsidRPr="00F73F04" w:rsidRDefault="00CD30A5" w:rsidP="00CD30A5">
            <w:pPr>
              <w:spacing w:after="0" w:line="240" w:lineRule="auto"/>
              <w:rPr>
                <w:rFonts w:ascii="Times New Roman" w:eastAsia="Times New Roman" w:hAnsi="Times New Roman" w:cs="Times New Roman"/>
                <w:iCs/>
                <w:noProof/>
                <w:color w:val="000000" w:themeColor="text1"/>
                <w:sz w:val="24"/>
                <w:szCs w:val="24"/>
                <w:lang w:eastAsia="lv-LV"/>
              </w:rPr>
            </w:pPr>
            <w:r w:rsidRPr="00F73F04">
              <w:rPr>
                <w:rFonts w:ascii="Times New Roman" w:eastAsia="Times New Roman" w:hAnsi="Times New Roman" w:cs="Times New Roman"/>
                <w:iCs/>
                <w:noProof/>
                <w:color w:val="000000" w:themeColor="text1"/>
                <w:sz w:val="24"/>
                <w:szCs w:val="24"/>
                <w:lang w:eastAsia="lv-LV"/>
              </w:rPr>
              <w:t>Cita informācija</w:t>
            </w:r>
          </w:p>
        </w:tc>
        <w:tc>
          <w:tcPr>
            <w:tcW w:w="3320" w:type="pct"/>
            <w:tcBorders>
              <w:top w:val="outset" w:sz="6" w:space="0" w:color="auto"/>
              <w:left w:val="outset" w:sz="6" w:space="0" w:color="auto"/>
              <w:bottom w:val="outset" w:sz="6" w:space="0" w:color="auto"/>
              <w:right w:val="outset" w:sz="6" w:space="0" w:color="auto"/>
            </w:tcBorders>
            <w:hideMark/>
          </w:tcPr>
          <w:p w14:paraId="35E9AE47" w14:textId="047E32A0" w:rsidR="00CD30A5" w:rsidRPr="00F73F04" w:rsidRDefault="0011324B" w:rsidP="007646B0">
            <w:pPr>
              <w:spacing w:after="0" w:line="240" w:lineRule="auto"/>
              <w:jc w:val="both"/>
              <w:rPr>
                <w:rFonts w:ascii="Times New Roman" w:eastAsia="Times New Roman" w:hAnsi="Times New Roman" w:cs="Times New Roman"/>
                <w:iCs/>
                <w:noProof/>
                <w:color w:val="000000" w:themeColor="text1"/>
                <w:sz w:val="24"/>
                <w:szCs w:val="24"/>
                <w:lang w:eastAsia="lv-LV"/>
              </w:rPr>
            </w:pPr>
            <w:r>
              <w:rPr>
                <w:rFonts w:ascii="Times New Roman" w:hAnsi="Times New Roman" w:cs="Times New Roman"/>
                <w:sz w:val="24"/>
                <w:szCs w:val="24"/>
              </w:rPr>
              <w:t>VSAC “Vidzeme” r</w:t>
            </w:r>
            <w:r w:rsidRPr="00F73F04">
              <w:rPr>
                <w:rFonts w:ascii="Times New Roman" w:hAnsi="Times New Roman" w:cs="Times New Roman"/>
                <w:sz w:val="24"/>
                <w:szCs w:val="24"/>
              </w:rPr>
              <w:t>eorganizācija un pievienošana VSAC “Zemgale”  neietekmēs  VSAC “Vidzeme” personāla</w:t>
            </w:r>
            <w:r>
              <w:rPr>
                <w:rFonts w:ascii="Times New Roman" w:hAnsi="Times New Roman" w:cs="Times New Roman"/>
                <w:sz w:val="24"/>
                <w:szCs w:val="24"/>
              </w:rPr>
              <w:t xml:space="preserve"> darba tiesiskās attiecības, jo darbiniekiem tās  nemainīsies</w:t>
            </w:r>
            <w:r w:rsidRPr="00F73F04">
              <w:rPr>
                <w:rFonts w:ascii="Times New Roman" w:hAnsi="Times New Roman" w:cs="Times New Roman"/>
                <w:sz w:val="24"/>
                <w:szCs w:val="24"/>
              </w:rPr>
              <w:t xml:space="preserve">, tai </w:t>
            </w:r>
            <w:r w:rsidR="00665AB0">
              <w:rPr>
                <w:rFonts w:ascii="Times New Roman" w:hAnsi="Times New Roman" w:cs="Times New Roman"/>
                <w:sz w:val="24"/>
                <w:szCs w:val="24"/>
              </w:rPr>
              <w:t xml:space="preserve">              </w:t>
            </w:r>
            <w:r w:rsidRPr="00F73F04">
              <w:rPr>
                <w:rFonts w:ascii="Times New Roman" w:hAnsi="Times New Roman" w:cs="Times New Roman"/>
                <w:sz w:val="24"/>
                <w:szCs w:val="24"/>
              </w:rPr>
              <w:t>skaitā -</w:t>
            </w:r>
            <w:r w:rsidR="00665AB0">
              <w:rPr>
                <w:rFonts w:ascii="Times New Roman" w:hAnsi="Times New Roman" w:cs="Times New Roman"/>
                <w:sz w:val="24"/>
                <w:szCs w:val="24"/>
              </w:rPr>
              <w:t xml:space="preserve"> </w:t>
            </w:r>
            <w:r>
              <w:rPr>
                <w:rFonts w:ascii="Times New Roman" w:hAnsi="Times New Roman" w:cs="Times New Roman"/>
                <w:sz w:val="24"/>
                <w:szCs w:val="24"/>
              </w:rPr>
              <w:t xml:space="preserve">saglabāsies </w:t>
            </w:r>
            <w:r w:rsidRPr="00F73F04">
              <w:rPr>
                <w:rFonts w:ascii="Times New Roman" w:hAnsi="Times New Roman" w:cs="Times New Roman"/>
                <w:sz w:val="24"/>
                <w:szCs w:val="24"/>
              </w:rPr>
              <w:t xml:space="preserve">darba vieta tajā pašā filiālē, </w:t>
            </w:r>
            <w:r>
              <w:rPr>
                <w:rFonts w:ascii="Times New Roman" w:hAnsi="Times New Roman" w:cs="Times New Roman"/>
                <w:sz w:val="24"/>
                <w:szCs w:val="24"/>
              </w:rPr>
              <w:t xml:space="preserve">būs </w:t>
            </w:r>
            <w:r w:rsidRPr="00F73F04">
              <w:rPr>
                <w:rFonts w:ascii="Times New Roman" w:hAnsi="Times New Roman" w:cs="Times New Roman"/>
                <w:sz w:val="24"/>
                <w:szCs w:val="24"/>
              </w:rPr>
              <w:t>tādi paši darba apstākļi</w:t>
            </w:r>
            <w:r>
              <w:rPr>
                <w:rFonts w:ascii="Times New Roman" w:hAnsi="Times New Roman" w:cs="Times New Roman"/>
                <w:sz w:val="24"/>
                <w:szCs w:val="24"/>
              </w:rPr>
              <w:t>,</w:t>
            </w:r>
            <w:r w:rsidRPr="00F73F04">
              <w:rPr>
                <w:rFonts w:ascii="Times New Roman" w:hAnsi="Times New Roman" w:cs="Times New Roman"/>
                <w:sz w:val="24"/>
                <w:szCs w:val="24"/>
              </w:rPr>
              <w:t xml:space="preserve"> sociālās garantijas</w:t>
            </w:r>
            <w:r>
              <w:rPr>
                <w:rFonts w:ascii="Times New Roman" w:hAnsi="Times New Roman" w:cs="Times New Roman"/>
                <w:sz w:val="24"/>
                <w:szCs w:val="24"/>
              </w:rPr>
              <w:t xml:space="preserve"> un nemainīsies citi būtiski darba līguma noteikumi</w:t>
            </w:r>
            <w:r w:rsidRPr="00F73F04">
              <w:rPr>
                <w:rFonts w:ascii="Times New Roman" w:hAnsi="Times New Roman" w:cs="Times New Roman"/>
                <w:sz w:val="24"/>
                <w:szCs w:val="24"/>
              </w:rPr>
              <w:t xml:space="preserve">. </w:t>
            </w:r>
          </w:p>
        </w:tc>
      </w:tr>
    </w:tbl>
    <w:p w14:paraId="182E81ED" w14:textId="77777777" w:rsidR="00165496" w:rsidRPr="00F73F04" w:rsidRDefault="001C0645" w:rsidP="00EB2BCB">
      <w:pPr>
        <w:spacing w:after="0" w:line="240" w:lineRule="auto"/>
        <w:rPr>
          <w:rFonts w:ascii="Times New Roman" w:eastAsia="Times New Roman" w:hAnsi="Times New Roman" w:cs="Times New Roman"/>
          <w:iCs/>
          <w:noProof/>
          <w:color w:val="000000" w:themeColor="text1"/>
          <w:sz w:val="24"/>
          <w:szCs w:val="24"/>
          <w:lang w:eastAsia="lv-LV"/>
        </w:rPr>
      </w:pPr>
      <w:r w:rsidRPr="00F73F04">
        <w:rPr>
          <w:rFonts w:ascii="Times New Roman" w:eastAsia="Times New Roman" w:hAnsi="Times New Roman" w:cs="Times New Roman"/>
          <w:iCs/>
          <w:noProof/>
          <w:color w:val="000000" w:themeColor="text1"/>
          <w:sz w:val="24"/>
          <w:szCs w:val="24"/>
          <w:lang w:eastAsia="lv-LV"/>
        </w:rPr>
        <w:t> </w:t>
      </w:r>
    </w:p>
    <w:bookmarkEnd w:id="5"/>
    <w:p w14:paraId="5106A715" w14:textId="77777777" w:rsidR="001B5D33" w:rsidRPr="00F73F04" w:rsidRDefault="001B5D33" w:rsidP="00EB2BCB">
      <w:pPr>
        <w:spacing w:after="0" w:line="240" w:lineRule="auto"/>
        <w:rPr>
          <w:rFonts w:ascii="Times New Roman" w:eastAsia="Times New Roman" w:hAnsi="Times New Roman" w:cs="Times New Roman"/>
          <w:iCs/>
          <w:noProof/>
          <w:color w:val="000000" w:themeColor="text1"/>
          <w:sz w:val="24"/>
          <w:szCs w:val="24"/>
          <w:lang w:eastAsia="lv-LV"/>
        </w:rPr>
      </w:pPr>
    </w:p>
    <w:tbl>
      <w:tblPr>
        <w:tblW w:w="5000" w:type="pct"/>
        <w:tblCellSpacing w:w="15" w:type="dxa"/>
        <w:tblInd w:w="-6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55"/>
      </w:tblGrid>
      <w:tr w:rsidR="00165496" w:rsidRPr="00F73F04" w14:paraId="742C42A5" w14:textId="77777777" w:rsidTr="006D2C5F">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0744C452" w14:textId="77777777" w:rsidR="00165496" w:rsidRPr="00F73F04" w:rsidRDefault="00165496" w:rsidP="00165496">
            <w:pPr>
              <w:spacing w:after="0" w:line="240" w:lineRule="auto"/>
              <w:jc w:val="center"/>
              <w:rPr>
                <w:rFonts w:ascii="Times New Roman" w:eastAsia="Times New Roman" w:hAnsi="Times New Roman" w:cs="Times New Roman"/>
                <w:b/>
                <w:bCs/>
                <w:sz w:val="24"/>
                <w:szCs w:val="24"/>
                <w:lang w:eastAsia="lv-LV"/>
              </w:rPr>
            </w:pPr>
            <w:r w:rsidRPr="00F73F04">
              <w:rPr>
                <w:rFonts w:ascii="Times New Roman" w:eastAsia="Times New Roman" w:hAnsi="Times New Roman" w:cs="Times New Roman"/>
                <w:b/>
                <w:bCs/>
                <w:sz w:val="24"/>
                <w:szCs w:val="24"/>
                <w:lang w:eastAsia="lv-LV"/>
              </w:rPr>
              <w:t>III. Tiesību akta projekta ietekme uz valsts budžetu un pašvaldību budžetiem</w:t>
            </w:r>
          </w:p>
        </w:tc>
      </w:tr>
      <w:tr w:rsidR="00165496" w:rsidRPr="00F73F04" w14:paraId="3272660D" w14:textId="77777777" w:rsidTr="006D2C5F">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6105B15F" w14:textId="77777777" w:rsidR="00165496" w:rsidRPr="00F73F04" w:rsidRDefault="00165496" w:rsidP="006D2C5F">
            <w:pPr>
              <w:spacing w:after="0" w:line="240" w:lineRule="auto"/>
              <w:jc w:val="center"/>
              <w:rPr>
                <w:rFonts w:ascii="Times New Roman" w:eastAsia="Times New Roman" w:hAnsi="Times New Roman" w:cs="Times New Roman"/>
                <w:b/>
                <w:bCs/>
                <w:iCs/>
                <w:color w:val="000000" w:themeColor="text1"/>
                <w:sz w:val="24"/>
                <w:szCs w:val="24"/>
                <w:lang w:eastAsia="lv-LV"/>
              </w:rPr>
            </w:pPr>
            <w:r w:rsidRPr="00F73F04">
              <w:rPr>
                <w:rFonts w:ascii="Times New Roman" w:eastAsia="Times New Roman" w:hAnsi="Times New Roman" w:cs="Times New Roman"/>
                <w:bCs/>
                <w:sz w:val="24"/>
                <w:szCs w:val="24"/>
                <w:lang w:eastAsia="lv-LV"/>
              </w:rPr>
              <w:t>Projekts šo jomu neskar.</w:t>
            </w:r>
          </w:p>
        </w:tc>
      </w:tr>
    </w:tbl>
    <w:p w14:paraId="69C1C0B6" w14:textId="77777777" w:rsidR="00EB2BCB" w:rsidRPr="00F73F04" w:rsidRDefault="00EB2BCB" w:rsidP="00EB2BCB">
      <w:pPr>
        <w:spacing w:after="0" w:line="240" w:lineRule="auto"/>
        <w:rPr>
          <w:rFonts w:ascii="Times New Roman" w:eastAsia="Times New Roman" w:hAnsi="Times New Roman" w:cs="Times New Roman"/>
          <w:iCs/>
          <w:noProof/>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B5D33" w:rsidRPr="00F73F04" w14:paraId="41F0C3A8" w14:textId="77777777" w:rsidTr="008563C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90AE49A" w14:textId="77777777" w:rsidR="001B5D33" w:rsidRPr="00F73F04" w:rsidRDefault="001B5D33" w:rsidP="008563C1">
            <w:pPr>
              <w:spacing w:after="0" w:line="240" w:lineRule="auto"/>
              <w:rPr>
                <w:rFonts w:ascii="Times New Roman" w:eastAsia="Times New Roman" w:hAnsi="Times New Roman" w:cs="Times New Roman"/>
                <w:b/>
                <w:bCs/>
                <w:iCs/>
                <w:color w:val="414142"/>
                <w:sz w:val="24"/>
                <w:szCs w:val="24"/>
                <w:lang w:eastAsia="lv-LV"/>
              </w:rPr>
            </w:pPr>
            <w:r w:rsidRPr="00F73F04">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1B5D33" w:rsidRPr="00F73F04" w14:paraId="7887DCD7" w14:textId="77777777" w:rsidTr="008563C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8EEA75" w14:textId="77777777" w:rsidR="001B5D33" w:rsidRPr="00F73F04" w:rsidRDefault="001B5D33" w:rsidP="008563C1">
            <w:pPr>
              <w:spacing w:after="0" w:line="240" w:lineRule="auto"/>
              <w:rPr>
                <w:rFonts w:ascii="Times New Roman" w:eastAsia="Times New Roman" w:hAnsi="Times New Roman" w:cs="Times New Roman"/>
                <w:iCs/>
                <w:color w:val="414142"/>
                <w:sz w:val="24"/>
                <w:szCs w:val="24"/>
                <w:lang w:eastAsia="lv-LV"/>
              </w:rPr>
            </w:pPr>
            <w:r w:rsidRPr="00F73F04">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1C56FF5" w14:textId="77777777" w:rsidR="001B5D33" w:rsidRPr="00F73F04" w:rsidRDefault="001B5D33" w:rsidP="008563C1">
            <w:pPr>
              <w:spacing w:after="0" w:line="240" w:lineRule="auto"/>
              <w:rPr>
                <w:rFonts w:ascii="Times New Roman" w:eastAsia="Times New Roman" w:hAnsi="Times New Roman" w:cs="Times New Roman"/>
                <w:iCs/>
                <w:color w:val="414142"/>
                <w:sz w:val="24"/>
                <w:szCs w:val="24"/>
                <w:lang w:eastAsia="lv-LV"/>
              </w:rPr>
            </w:pPr>
            <w:r w:rsidRPr="00F73F04">
              <w:rPr>
                <w:rFonts w:ascii="Times New Roman" w:eastAsia="Times New Roman" w:hAnsi="Times New Roman" w:cs="Times New Roman"/>
                <w:iCs/>
                <w:color w:val="414142"/>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2E64E199" w14:textId="046FD4EC" w:rsidR="001B5D33" w:rsidRPr="00F73F04" w:rsidRDefault="00F55278" w:rsidP="008563C1">
            <w:pPr>
              <w:pStyle w:val="NormalWeb"/>
              <w:shd w:val="clear" w:color="auto" w:fill="FFFFFF"/>
              <w:spacing w:before="0" w:beforeAutospacing="0" w:after="0" w:afterAutospacing="0"/>
              <w:jc w:val="both"/>
            </w:pPr>
            <w:r>
              <w:t>Saistībā ar VSAC “Vidzeme” reorganizāciju</w:t>
            </w:r>
            <w:r w:rsidR="001B5D33" w:rsidRPr="00F73F04">
              <w:t xml:space="preserve"> nepieciešam</w:t>
            </w:r>
            <w:r>
              <w:t xml:space="preserve">s izstrādāt šādus </w:t>
            </w:r>
            <w:r w:rsidR="001B5D33" w:rsidRPr="00F73F04">
              <w:t xml:space="preserve"> Ministru kabineta noteikum</w:t>
            </w:r>
            <w:r>
              <w:t>u projektus</w:t>
            </w:r>
            <w:r w:rsidR="001B5D33" w:rsidRPr="00F73F04">
              <w:t>:</w:t>
            </w:r>
          </w:p>
          <w:p w14:paraId="6F2F6B05" w14:textId="77777777" w:rsidR="001B5D33" w:rsidRPr="00F73F04" w:rsidRDefault="001B5D33" w:rsidP="001B5D33">
            <w:pPr>
              <w:pStyle w:val="NormalWeb"/>
              <w:numPr>
                <w:ilvl w:val="0"/>
                <w:numId w:val="15"/>
              </w:numPr>
              <w:shd w:val="clear" w:color="auto" w:fill="FFFFFF"/>
              <w:spacing w:before="0" w:beforeAutospacing="0" w:after="0" w:afterAutospacing="0"/>
              <w:jc w:val="both"/>
              <w:rPr>
                <w:bCs/>
              </w:rPr>
            </w:pPr>
            <w:r w:rsidRPr="00F73F04">
              <w:t xml:space="preserve">“Grozījumi </w:t>
            </w:r>
            <w:r w:rsidRPr="00F73F04">
              <w:rPr>
                <w:bCs/>
              </w:rPr>
              <w:t xml:space="preserve">Ministru kabineta 2009.gada 27.oktobra noteikumos Nr.1242 </w:t>
            </w:r>
            <w:r w:rsidRPr="00F73F04">
              <w:t>“</w:t>
            </w:r>
            <w:r w:rsidRPr="00F73F04">
              <w:rPr>
                <w:bCs/>
              </w:rPr>
              <w:t>Valsts sociālās aprūpes centra “Zemgale” nolikums”;</w:t>
            </w:r>
          </w:p>
          <w:p w14:paraId="73908C07" w14:textId="77777777" w:rsidR="00EE4F4B" w:rsidRPr="00F73F04" w:rsidRDefault="001B5D33" w:rsidP="001B5D33">
            <w:pPr>
              <w:pStyle w:val="NormalWeb"/>
              <w:numPr>
                <w:ilvl w:val="0"/>
                <w:numId w:val="15"/>
              </w:numPr>
              <w:shd w:val="clear" w:color="auto" w:fill="FFFFFF"/>
              <w:spacing w:before="0" w:beforeAutospacing="0" w:after="0" w:afterAutospacing="0"/>
              <w:jc w:val="both"/>
              <w:rPr>
                <w:bCs/>
              </w:rPr>
            </w:pPr>
            <w:r w:rsidRPr="00F73F04">
              <w:rPr>
                <w:rFonts w:eastAsia="Calibri"/>
              </w:rPr>
              <w:t>“Grozījumi Ministru kabineta 2019.gada 5.novembra noteikumos Nr.518 “</w:t>
            </w:r>
            <w:r w:rsidRPr="00F73F04">
              <w:rPr>
                <w:rFonts w:eastAsia="Calibri"/>
                <w:bCs/>
                <w:shd w:val="clear" w:color="auto" w:fill="FFFFFF"/>
              </w:rPr>
              <w:t>Ilgstošas sociālās aprūpes un sociālās rehabilitācijas iestāžu maksas pakalpojumu cenrādis</w:t>
            </w:r>
            <w:r w:rsidRPr="00F73F04">
              <w:rPr>
                <w:rFonts w:eastAsia="Calibri"/>
                <w:bCs/>
              </w:rPr>
              <w:t>””</w:t>
            </w:r>
            <w:r w:rsidR="00BC26AB" w:rsidRPr="00F73F04">
              <w:rPr>
                <w:rFonts w:eastAsia="Calibri"/>
                <w:bCs/>
              </w:rPr>
              <w:t>;</w:t>
            </w:r>
          </w:p>
          <w:p w14:paraId="1FE0F0A5" w14:textId="3387CCDA" w:rsidR="00F55278" w:rsidRDefault="00BC26AB" w:rsidP="00F55278">
            <w:pPr>
              <w:pStyle w:val="NormalWeb"/>
              <w:numPr>
                <w:ilvl w:val="0"/>
                <w:numId w:val="15"/>
              </w:numPr>
              <w:shd w:val="clear" w:color="auto" w:fill="FFFFFF"/>
              <w:spacing w:before="0" w:beforeAutospacing="0" w:after="0" w:afterAutospacing="0"/>
              <w:jc w:val="both"/>
              <w:rPr>
                <w:bCs/>
              </w:rPr>
            </w:pPr>
            <w:r w:rsidRPr="00F73F04">
              <w:rPr>
                <w:bCs/>
              </w:rPr>
              <w:t xml:space="preserve">“Grozījums Ministru kabineta </w:t>
            </w:r>
            <w:r w:rsidRPr="00F73F04">
              <w:rPr>
                <w:shd w:val="clear" w:color="auto" w:fill="FFFFFF"/>
              </w:rPr>
              <w:t>2004.gada 27.janvār</w:t>
            </w:r>
            <w:r w:rsidR="007646B0">
              <w:rPr>
                <w:shd w:val="clear" w:color="auto" w:fill="FFFFFF"/>
              </w:rPr>
              <w:t>a</w:t>
            </w:r>
            <w:r w:rsidRPr="00F73F04">
              <w:rPr>
                <w:shd w:val="clear" w:color="auto" w:fill="FFFFFF"/>
              </w:rPr>
              <w:t xml:space="preserve"> </w:t>
            </w:r>
            <w:r w:rsidRPr="00F73F04">
              <w:rPr>
                <w:bCs/>
              </w:rPr>
              <w:t>noteikumos Nr.49 “</w:t>
            </w:r>
            <w:r w:rsidRPr="00F73F04">
              <w:rPr>
                <w:bCs/>
                <w:shd w:val="clear" w:color="auto" w:fill="FFFFFF"/>
              </w:rPr>
              <w:t>Labklājības ministrijas nolikums</w:t>
            </w:r>
            <w:r w:rsidRPr="00F73F04">
              <w:rPr>
                <w:bCs/>
              </w:rPr>
              <w:t>”.</w:t>
            </w:r>
          </w:p>
          <w:p w14:paraId="3E066D6D" w14:textId="72A5939E" w:rsidR="00F55278" w:rsidRPr="00F55278" w:rsidRDefault="00F55278" w:rsidP="00FC4BAA">
            <w:pPr>
              <w:pStyle w:val="NormalWeb"/>
              <w:shd w:val="clear" w:color="auto" w:fill="FFFFFF"/>
              <w:spacing w:before="0" w:beforeAutospacing="0" w:after="0" w:afterAutospacing="0"/>
              <w:jc w:val="both"/>
              <w:rPr>
                <w:bCs/>
              </w:rPr>
            </w:pPr>
            <w:r w:rsidRPr="00F55278">
              <w:rPr>
                <w:bCs/>
              </w:rPr>
              <w:t xml:space="preserve">Minētie noteikumu projekti </w:t>
            </w:r>
            <w:r w:rsidR="000E31AD">
              <w:rPr>
                <w:bCs/>
              </w:rPr>
              <w:t xml:space="preserve">ir sagatavoti un </w:t>
            </w:r>
            <w:r w:rsidRPr="00F55278">
              <w:rPr>
                <w:bCs/>
              </w:rPr>
              <w:t>tik</w:t>
            </w:r>
            <w:r>
              <w:rPr>
                <w:bCs/>
              </w:rPr>
              <w:t>s</w:t>
            </w:r>
            <w:r w:rsidRPr="00F55278">
              <w:rPr>
                <w:bCs/>
              </w:rPr>
              <w:t xml:space="preserve"> virzīti izskatīšanai </w:t>
            </w:r>
            <w:r>
              <w:rPr>
                <w:bCs/>
              </w:rPr>
              <w:t xml:space="preserve">Ministru kabinetā </w:t>
            </w:r>
            <w:r w:rsidRPr="00F55278">
              <w:rPr>
                <w:bCs/>
              </w:rPr>
              <w:t>vienlaikus ar projektu.</w:t>
            </w:r>
          </w:p>
          <w:p w14:paraId="183D08D0" w14:textId="574E1218" w:rsidR="001B5D33" w:rsidRPr="00F73F04" w:rsidRDefault="001B5D33" w:rsidP="00BC26AB">
            <w:pPr>
              <w:pStyle w:val="NormalWeb"/>
              <w:shd w:val="clear" w:color="auto" w:fill="FFFFFF"/>
              <w:spacing w:before="0" w:beforeAutospacing="0" w:after="0" w:afterAutospacing="0"/>
              <w:jc w:val="both"/>
              <w:rPr>
                <w:iCs/>
                <w:color w:val="A6A6A6" w:themeColor="background1" w:themeShade="A6"/>
              </w:rPr>
            </w:pPr>
          </w:p>
        </w:tc>
      </w:tr>
      <w:tr w:rsidR="001B5D33" w:rsidRPr="00F73F04" w14:paraId="4B90EF3D" w14:textId="77777777" w:rsidTr="008563C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3016AD" w14:textId="77777777" w:rsidR="001B5D33" w:rsidRPr="00F73F04" w:rsidRDefault="001B5D33" w:rsidP="008563C1">
            <w:pPr>
              <w:spacing w:after="0" w:line="240" w:lineRule="auto"/>
              <w:rPr>
                <w:rFonts w:ascii="Times New Roman" w:eastAsia="Times New Roman" w:hAnsi="Times New Roman" w:cs="Times New Roman"/>
                <w:iCs/>
                <w:color w:val="414142"/>
                <w:sz w:val="24"/>
                <w:szCs w:val="24"/>
                <w:lang w:eastAsia="lv-LV"/>
              </w:rPr>
            </w:pPr>
            <w:r w:rsidRPr="00F73F04">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2E293FC" w14:textId="77777777" w:rsidR="001B5D33" w:rsidRPr="00F73F04" w:rsidRDefault="001B5D33" w:rsidP="008563C1">
            <w:pPr>
              <w:spacing w:after="0" w:line="240" w:lineRule="auto"/>
              <w:rPr>
                <w:rFonts w:ascii="Times New Roman" w:eastAsia="Times New Roman" w:hAnsi="Times New Roman" w:cs="Times New Roman"/>
                <w:iCs/>
                <w:color w:val="414142"/>
                <w:sz w:val="24"/>
                <w:szCs w:val="24"/>
                <w:lang w:eastAsia="lv-LV"/>
              </w:rPr>
            </w:pPr>
            <w:r w:rsidRPr="00F73F04">
              <w:rPr>
                <w:rFonts w:ascii="Times New Roman" w:eastAsia="Times New Roman" w:hAnsi="Times New Roman" w:cs="Times New Roman"/>
                <w:iCs/>
                <w:color w:val="414142"/>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0953F9AD" w14:textId="03C29B83" w:rsidR="001B5D33" w:rsidRPr="00F73F04" w:rsidRDefault="001B5D33" w:rsidP="008563C1">
            <w:pPr>
              <w:spacing w:after="0" w:line="240" w:lineRule="auto"/>
              <w:rPr>
                <w:rFonts w:ascii="Times New Roman" w:eastAsia="Times New Roman" w:hAnsi="Times New Roman" w:cs="Times New Roman"/>
                <w:iCs/>
                <w:sz w:val="24"/>
                <w:szCs w:val="24"/>
                <w:lang w:eastAsia="lv-LV"/>
              </w:rPr>
            </w:pPr>
            <w:r w:rsidRPr="00F73F04">
              <w:rPr>
                <w:rFonts w:ascii="Times New Roman" w:eastAsia="Times New Roman" w:hAnsi="Times New Roman" w:cs="Times New Roman"/>
                <w:iCs/>
                <w:sz w:val="24"/>
                <w:szCs w:val="24"/>
                <w:lang w:eastAsia="lv-LV"/>
              </w:rPr>
              <w:t>Labklājības ministrija</w:t>
            </w:r>
            <w:r w:rsidR="00BC26AB" w:rsidRPr="00F73F04">
              <w:rPr>
                <w:rFonts w:ascii="Times New Roman" w:eastAsia="Times New Roman" w:hAnsi="Times New Roman" w:cs="Times New Roman"/>
                <w:iCs/>
                <w:sz w:val="24"/>
                <w:szCs w:val="24"/>
                <w:lang w:eastAsia="lv-LV"/>
              </w:rPr>
              <w:t xml:space="preserve"> </w:t>
            </w:r>
          </w:p>
          <w:p w14:paraId="759E0E21" w14:textId="496D87B8" w:rsidR="001B5D33" w:rsidRPr="00F73F04" w:rsidRDefault="001B5D33" w:rsidP="008563C1">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1B5D33" w:rsidRPr="00F73F04" w14:paraId="27E83769" w14:textId="77777777" w:rsidTr="008563C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236DCB1" w14:textId="77777777" w:rsidR="001B5D33" w:rsidRPr="00F73F04" w:rsidRDefault="001B5D33" w:rsidP="008563C1">
            <w:pPr>
              <w:spacing w:after="0" w:line="240" w:lineRule="auto"/>
              <w:rPr>
                <w:rFonts w:ascii="Times New Roman" w:eastAsia="Times New Roman" w:hAnsi="Times New Roman" w:cs="Times New Roman"/>
                <w:iCs/>
                <w:color w:val="414142"/>
                <w:sz w:val="24"/>
                <w:szCs w:val="24"/>
                <w:lang w:eastAsia="lv-LV"/>
              </w:rPr>
            </w:pPr>
            <w:r w:rsidRPr="00F73F04">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DBD2A7F" w14:textId="77777777" w:rsidR="001B5D33" w:rsidRPr="00F73F04" w:rsidRDefault="001B5D33" w:rsidP="008563C1">
            <w:pPr>
              <w:spacing w:after="0" w:line="240" w:lineRule="auto"/>
              <w:rPr>
                <w:rFonts w:ascii="Times New Roman" w:eastAsia="Times New Roman" w:hAnsi="Times New Roman" w:cs="Times New Roman"/>
                <w:iCs/>
                <w:color w:val="414142"/>
                <w:sz w:val="24"/>
                <w:szCs w:val="24"/>
                <w:lang w:eastAsia="lv-LV"/>
              </w:rPr>
            </w:pPr>
            <w:r w:rsidRPr="00F73F04">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72F2D43" w14:textId="480BAB63" w:rsidR="001A34C2" w:rsidRPr="00F73F04" w:rsidRDefault="00F55278" w:rsidP="007265B8">
            <w:pPr>
              <w:pStyle w:val="CommentText"/>
              <w:jc w:val="both"/>
              <w:rPr>
                <w:rFonts w:ascii="Times New Roman" w:hAnsi="Times New Roman" w:cs="Times New Roman"/>
              </w:rPr>
            </w:pPr>
            <w:r>
              <w:rPr>
                <w:rFonts w:ascii="Times New Roman" w:hAnsi="Times New Roman" w:cs="Times New Roman"/>
                <w:sz w:val="24"/>
                <w:szCs w:val="24"/>
              </w:rPr>
              <w:t>Nav</w:t>
            </w:r>
          </w:p>
        </w:tc>
      </w:tr>
    </w:tbl>
    <w:p w14:paraId="24783DE3" w14:textId="77777777" w:rsidR="00EB2BCB" w:rsidRPr="00F73F04" w:rsidRDefault="00EB2BCB" w:rsidP="00EB2BCB">
      <w:pPr>
        <w:spacing w:after="0" w:line="240" w:lineRule="auto"/>
        <w:rPr>
          <w:rFonts w:ascii="Times New Roman" w:eastAsia="Times New Roman" w:hAnsi="Times New Roman" w:cs="Times New Roman"/>
          <w:sz w:val="24"/>
          <w:szCs w:val="24"/>
          <w:lang w:eastAsia="lv-LV"/>
        </w:rPr>
      </w:pPr>
    </w:p>
    <w:tbl>
      <w:tblPr>
        <w:tblW w:w="5000" w:type="pct"/>
        <w:tblCellSpacing w:w="15" w:type="dxa"/>
        <w:tblInd w:w="-6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55"/>
      </w:tblGrid>
      <w:tr w:rsidR="00D235A5" w:rsidRPr="00F73F04" w14:paraId="58CC4C4C" w14:textId="77777777" w:rsidTr="00376F67">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33EAFBD8" w14:textId="77777777" w:rsidR="00D235A5" w:rsidRPr="00F73F04" w:rsidRDefault="00D235A5" w:rsidP="00D235A5">
            <w:pPr>
              <w:spacing w:after="0" w:line="240" w:lineRule="auto"/>
              <w:jc w:val="center"/>
              <w:rPr>
                <w:rFonts w:ascii="Times New Roman" w:eastAsia="Times New Roman" w:hAnsi="Times New Roman" w:cs="Times New Roman"/>
                <w:b/>
                <w:bCs/>
                <w:iCs/>
                <w:color w:val="000000" w:themeColor="text1"/>
                <w:sz w:val="24"/>
                <w:szCs w:val="24"/>
                <w:lang w:eastAsia="lv-LV"/>
              </w:rPr>
            </w:pPr>
            <w:r w:rsidRPr="00F73F04">
              <w:rPr>
                <w:rFonts w:ascii="Times New Roman" w:eastAsia="Times New Roman" w:hAnsi="Times New Roman" w:cs="Times New Roman"/>
                <w:b/>
                <w:bCs/>
                <w:sz w:val="24"/>
                <w:szCs w:val="24"/>
                <w:lang w:eastAsia="lv-LV"/>
              </w:rPr>
              <w:t>V. Tiesību akta projekta atbilstība Latvijas Republikas starptautiskajām saistībām</w:t>
            </w:r>
          </w:p>
        </w:tc>
      </w:tr>
      <w:tr w:rsidR="00D235A5" w:rsidRPr="00F73F04" w14:paraId="4B5FDF47" w14:textId="77777777" w:rsidTr="00376F67">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3097D1FF" w14:textId="77777777" w:rsidR="00D235A5" w:rsidRPr="00F73F04" w:rsidRDefault="00D235A5" w:rsidP="00D235A5">
            <w:pPr>
              <w:spacing w:after="0" w:line="240" w:lineRule="auto"/>
              <w:jc w:val="center"/>
              <w:rPr>
                <w:rFonts w:ascii="Times New Roman" w:eastAsia="Times New Roman" w:hAnsi="Times New Roman" w:cs="Times New Roman"/>
                <w:b/>
                <w:bCs/>
                <w:iCs/>
                <w:color w:val="000000" w:themeColor="text1"/>
                <w:sz w:val="24"/>
                <w:szCs w:val="24"/>
                <w:lang w:eastAsia="lv-LV"/>
              </w:rPr>
            </w:pPr>
            <w:r w:rsidRPr="00F73F04">
              <w:rPr>
                <w:rFonts w:ascii="Times New Roman" w:eastAsia="Times New Roman" w:hAnsi="Times New Roman" w:cs="Times New Roman"/>
                <w:bCs/>
                <w:sz w:val="24"/>
                <w:szCs w:val="24"/>
                <w:lang w:eastAsia="lv-LV"/>
              </w:rPr>
              <w:lastRenderedPageBreak/>
              <w:t>Projekts šo jomu neskar.</w:t>
            </w:r>
          </w:p>
        </w:tc>
      </w:tr>
    </w:tbl>
    <w:p w14:paraId="3805971C" w14:textId="77777777" w:rsidR="00EB2BCB" w:rsidRPr="00F73F04" w:rsidRDefault="00EB2BCB" w:rsidP="00EB2BCB">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F2B5C" w:rsidRPr="00F73F04" w14:paraId="3F803D45" w14:textId="77777777" w:rsidTr="00376F6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982F1BA" w14:textId="77777777" w:rsidR="009F2B5C" w:rsidRPr="00F73F04" w:rsidRDefault="009F2B5C" w:rsidP="00376F67">
            <w:pPr>
              <w:spacing w:after="0" w:line="240" w:lineRule="auto"/>
              <w:rPr>
                <w:rFonts w:ascii="Times New Roman" w:eastAsia="Times New Roman" w:hAnsi="Times New Roman" w:cs="Times New Roman"/>
                <w:b/>
                <w:bCs/>
                <w:iCs/>
                <w:color w:val="000000" w:themeColor="text1"/>
                <w:sz w:val="24"/>
                <w:szCs w:val="24"/>
                <w:lang w:eastAsia="lv-LV"/>
              </w:rPr>
            </w:pPr>
            <w:r w:rsidRPr="00F73F04">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9F2B5C" w:rsidRPr="00F73F04" w14:paraId="455B668E" w14:textId="77777777" w:rsidTr="00376F6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5BB4B98" w14:textId="77777777" w:rsidR="009F2B5C" w:rsidRPr="00F73F04" w:rsidRDefault="009F2B5C" w:rsidP="00376F67">
            <w:pPr>
              <w:spacing w:after="0" w:line="240" w:lineRule="auto"/>
              <w:rPr>
                <w:rFonts w:ascii="Times New Roman" w:eastAsia="Times New Roman" w:hAnsi="Times New Roman" w:cs="Times New Roman"/>
                <w:iCs/>
                <w:color w:val="000000" w:themeColor="text1"/>
                <w:sz w:val="24"/>
                <w:szCs w:val="24"/>
                <w:lang w:eastAsia="lv-LV"/>
              </w:rPr>
            </w:pPr>
            <w:r w:rsidRPr="00F73F04">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D4FE3A7" w14:textId="77777777" w:rsidR="009F2B5C" w:rsidRPr="00F73F04" w:rsidRDefault="009F2B5C" w:rsidP="00376F67">
            <w:pPr>
              <w:spacing w:after="0" w:line="240" w:lineRule="auto"/>
              <w:rPr>
                <w:rFonts w:ascii="Times New Roman" w:eastAsia="Times New Roman" w:hAnsi="Times New Roman" w:cs="Times New Roman"/>
                <w:iCs/>
                <w:color w:val="000000" w:themeColor="text1"/>
                <w:sz w:val="24"/>
                <w:szCs w:val="24"/>
                <w:lang w:eastAsia="lv-LV"/>
              </w:rPr>
            </w:pPr>
            <w:r w:rsidRPr="00F73F04">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2CDD6AEA" w14:textId="7C6024EE" w:rsidR="009F2B5C" w:rsidRPr="00F73F04" w:rsidRDefault="00CC26B3" w:rsidP="00CC26B3">
            <w:pPr>
              <w:spacing w:after="0" w:line="240" w:lineRule="auto"/>
              <w:jc w:val="both"/>
              <w:rPr>
                <w:rFonts w:ascii="Times New Roman" w:eastAsia="Times New Roman" w:hAnsi="Times New Roman" w:cs="Times New Roman"/>
                <w:iCs/>
                <w:color w:val="000000" w:themeColor="text1"/>
                <w:sz w:val="24"/>
                <w:szCs w:val="24"/>
                <w:lang w:eastAsia="lv-LV"/>
              </w:rPr>
            </w:pPr>
            <w:r w:rsidRPr="00F73F04">
              <w:rPr>
                <w:rFonts w:ascii="Times New Roman" w:eastAsia="Times New Roman" w:hAnsi="Times New Roman" w:cs="Times New Roman"/>
                <w:iCs/>
                <w:color w:val="000000" w:themeColor="text1"/>
                <w:sz w:val="24"/>
                <w:szCs w:val="24"/>
                <w:lang w:eastAsia="lv-LV"/>
              </w:rPr>
              <w:t xml:space="preserve">Projektu plānots publicēt sabiedriskajai apspriešanai 2020.gada </w:t>
            </w:r>
            <w:r w:rsidR="00702AF0" w:rsidRPr="00F73F04">
              <w:rPr>
                <w:rFonts w:ascii="Times New Roman" w:eastAsia="Times New Roman" w:hAnsi="Times New Roman" w:cs="Times New Roman"/>
                <w:iCs/>
                <w:color w:val="000000" w:themeColor="text1"/>
                <w:sz w:val="24"/>
                <w:szCs w:val="24"/>
                <w:lang w:eastAsia="lv-LV"/>
              </w:rPr>
              <w:t>1</w:t>
            </w:r>
            <w:r w:rsidR="007646B0">
              <w:rPr>
                <w:rFonts w:ascii="Times New Roman" w:eastAsia="Times New Roman" w:hAnsi="Times New Roman" w:cs="Times New Roman"/>
                <w:iCs/>
                <w:color w:val="000000" w:themeColor="text1"/>
                <w:sz w:val="24"/>
                <w:szCs w:val="24"/>
                <w:lang w:eastAsia="lv-LV"/>
              </w:rPr>
              <w:t>7</w:t>
            </w:r>
            <w:r w:rsidRPr="00F73F04">
              <w:rPr>
                <w:rFonts w:ascii="Times New Roman" w:eastAsia="Times New Roman" w:hAnsi="Times New Roman" w:cs="Times New Roman"/>
                <w:iCs/>
                <w:color w:val="000000" w:themeColor="text1"/>
                <w:sz w:val="24"/>
                <w:szCs w:val="24"/>
                <w:lang w:eastAsia="lv-LV"/>
              </w:rPr>
              <w:t>.februārī.</w:t>
            </w:r>
          </w:p>
        </w:tc>
      </w:tr>
      <w:tr w:rsidR="009F2B5C" w:rsidRPr="00F73F04" w14:paraId="3B9CCFDD" w14:textId="77777777" w:rsidTr="00376F6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7A1D5E" w14:textId="77777777" w:rsidR="009F2B5C" w:rsidRPr="00F73F04" w:rsidRDefault="009F2B5C" w:rsidP="00376F67">
            <w:pPr>
              <w:spacing w:after="0" w:line="240" w:lineRule="auto"/>
              <w:rPr>
                <w:rFonts w:ascii="Times New Roman" w:eastAsia="Times New Roman" w:hAnsi="Times New Roman" w:cs="Times New Roman"/>
                <w:iCs/>
                <w:color w:val="000000" w:themeColor="text1"/>
                <w:sz w:val="24"/>
                <w:szCs w:val="24"/>
                <w:lang w:eastAsia="lv-LV"/>
              </w:rPr>
            </w:pPr>
            <w:r w:rsidRPr="00F73F04">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DC57971" w14:textId="77777777" w:rsidR="009F2B5C" w:rsidRPr="00F73F04" w:rsidRDefault="009F2B5C" w:rsidP="00376F67">
            <w:pPr>
              <w:spacing w:after="0" w:line="240" w:lineRule="auto"/>
              <w:rPr>
                <w:rFonts w:ascii="Times New Roman" w:eastAsia="Times New Roman" w:hAnsi="Times New Roman" w:cs="Times New Roman"/>
                <w:iCs/>
                <w:color w:val="000000" w:themeColor="text1"/>
                <w:sz w:val="24"/>
                <w:szCs w:val="24"/>
                <w:lang w:eastAsia="lv-LV"/>
              </w:rPr>
            </w:pPr>
            <w:r w:rsidRPr="00F73F04">
              <w:rPr>
                <w:rFonts w:ascii="Times New Roman" w:eastAsia="Times New Roman" w:hAnsi="Times New Roman" w:cs="Times New Roman"/>
                <w:iCs/>
                <w:color w:val="000000" w:themeColor="text1"/>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6BD092CE" w14:textId="77777777" w:rsidR="009F2B5C" w:rsidRPr="00F73F04" w:rsidRDefault="00D5733A" w:rsidP="00376F67">
            <w:pPr>
              <w:spacing w:after="0" w:line="240" w:lineRule="auto"/>
              <w:jc w:val="both"/>
              <w:rPr>
                <w:rFonts w:ascii="Times New Roman" w:eastAsia="Times New Roman" w:hAnsi="Times New Roman" w:cs="Times New Roman"/>
                <w:iCs/>
                <w:color w:val="000000" w:themeColor="text1"/>
                <w:sz w:val="24"/>
                <w:szCs w:val="24"/>
                <w:lang w:eastAsia="lv-LV"/>
              </w:rPr>
            </w:pPr>
            <w:r w:rsidRPr="00F73F04">
              <w:rPr>
                <w:rFonts w:ascii="Times New Roman" w:eastAsia="Times New Roman" w:hAnsi="Times New Roman" w:cs="Times New Roman"/>
                <w:iCs/>
                <w:color w:val="000000" w:themeColor="text1"/>
                <w:sz w:val="24"/>
                <w:szCs w:val="24"/>
                <w:lang w:eastAsia="lv-LV"/>
              </w:rPr>
              <w:t>Nav.</w:t>
            </w:r>
          </w:p>
        </w:tc>
      </w:tr>
      <w:tr w:rsidR="009F2B5C" w:rsidRPr="00F73F04" w14:paraId="53A33A15" w14:textId="77777777" w:rsidTr="00376F6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9DF21D6" w14:textId="77777777" w:rsidR="009F2B5C" w:rsidRPr="00F73F04" w:rsidRDefault="009F2B5C" w:rsidP="00376F67">
            <w:pPr>
              <w:spacing w:after="0" w:line="240" w:lineRule="auto"/>
              <w:rPr>
                <w:rFonts w:ascii="Times New Roman" w:eastAsia="Times New Roman" w:hAnsi="Times New Roman" w:cs="Times New Roman"/>
                <w:iCs/>
                <w:color w:val="000000" w:themeColor="text1"/>
                <w:sz w:val="24"/>
                <w:szCs w:val="24"/>
                <w:lang w:eastAsia="lv-LV"/>
              </w:rPr>
            </w:pPr>
            <w:r w:rsidRPr="00F73F04">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021CC55" w14:textId="77777777" w:rsidR="009F2B5C" w:rsidRPr="00F73F04" w:rsidRDefault="009F2B5C" w:rsidP="00376F67">
            <w:pPr>
              <w:spacing w:after="0" w:line="240" w:lineRule="auto"/>
              <w:rPr>
                <w:rFonts w:ascii="Times New Roman" w:eastAsia="Times New Roman" w:hAnsi="Times New Roman" w:cs="Times New Roman"/>
                <w:iCs/>
                <w:color w:val="000000" w:themeColor="text1"/>
                <w:sz w:val="24"/>
                <w:szCs w:val="24"/>
                <w:lang w:eastAsia="lv-LV"/>
              </w:rPr>
            </w:pPr>
            <w:r w:rsidRPr="00F73F04">
              <w:rPr>
                <w:rFonts w:ascii="Times New Roman" w:eastAsia="Times New Roman" w:hAnsi="Times New Roman" w:cs="Times New Roman"/>
                <w:iCs/>
                <w:color w:val="000000" w:themeColor="text1"/>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3BA8BE8F" w14:textId="77777777" w:rsidR="009F2B5C" w:rsidRPr="00F73F04" w:rsidRDefault="00D5733A" w:rsidP="00376F67">
            <w:pPr>
              <w:spacing w:after="0" w:line="240" w:lineRule="auto"/>
              <w:jc w:val="both"/>
              <w:rPr>
                <w:rFonts w:ascii="Times New Roman" w:eastAsia="Times New Roman" w:hAnsi="Times New Roman" w:cs="Times New Roman"/>
                <w:iCs/>
                <w:color w:val="000000" w:themeColor="text1"/>
                <w:sz w:val="24"/>
                <w:szCs w:val="24"/>
                <w:highlight w:val="yellow"/>
                <w:lang w:eastAsia="lv-LV"/>
              </w:rPr>
            </w:pPr>
            <w:r w:rsidRPr="00F73F04">
              <w:rPr>
                <w:rFonts w:ascii="Times New Roman" w:eastAsia="Times New Roman" w:hAnsi="Times New Roman" w:cs="Times New Roman"/>
                <w:iCs/>
                <w:color w:val="000000" w:themeColor="text1"/>
                <w:sz w:val="24"/>
                <w:szCs w:val="24"/>
                <w:lang w:eastAsia="lv-LV"/>
              </w:rPr>
              <w:t xml:space="preserve">Nav. </w:t>
            </w:r>
          </w:p>
        </w:tc>
      </w:tr>
      <w:tr w:rsidR="009F2B5C" w:rsidRPr="00F73F04" w14:paraId="5BF5D491" w14:textId="77777777" w:rsidTr="00376F6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F81211" w14:textId="77777777" w:rsidR="009F2B5C" w:rsidRPr="00F73F04" w:rsidRDefault="009F2B5C" w:rsidP="00376F67">
            <w:pPr>
              <w:spacing w:after="0" w:line="240" w:lineRule="auto"/>
              <w:rPr>
                <w:rFonts w:ascii="Times New Roman" w:eastAsia="Times New Roman" w:hAnsi="Times New Roman" w:cs="Times New Roman"/>
                <w:iCs/>
                <w:color w:val="000000" w:themeColor="text1"/>
                <w:sz w:val="24"/>
                <w:szCs w:val="24"/>
                <w:lang w:eastAsia="lv-LV"/>
              </w:rPr>
            </w:pPr>
            <w:r w:rsidRPr="00F73F04">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2D9F93B" w14:textId="77777777" w:rsidR="009F2B5C" w:rsidRPr="00F73F04" w:rsidRDefault="009F2B5C" w:rsidP="00376F67">
            <w:pPr>
              <w:spacing w:after="0" w:line="240" w:lineRule="auto"/>
              <w:rPr>
                <w:rFonts w:ascii="Times New Roman" w:eastAsia="Times New Roman" w:hAnsi="Times New Roman" w:cs="Times New Roman"/>
                <w:iCs/>
                <w:color w:val="000000" w:themeColor="text1"/>
                <w:sz w:val="24"/>
                <w:szCs w:val="24"/>
                <w:lang w:eastAsia="lv-LV"/>
              </w:rPr>
            </w:pPr>
            <w:r w:rsidRPr="00F73F04">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F3B2B38" w14:textId="77777777" w:rsidR="009F2B5C" w:rsidRPr="00F73F04" w:rsidRDefault="009F2B5C" w:rsidP="00376F67">
            <w:pPr>
              <w:spacing w:after="0" w:line="240" w:lineRule="auto"/>
              <w:rPr>
                <w:rFonts w:ascii="Times New Roman" w:eastAsia="Times New Roman" w:hAnsi="Times New Roman" w:cs="Times New Roman"/>
                <w:iCs/>
                <w:color w:val="000000" w:themeColor="text1"/>
                <w:sz w:val="24"/>
                <w:szCs w:val="24"/>
                <w:lang w:eastAsia="lv-LV"/>
              </w:rPr>
            </w:pPr>
            <w:r w:rsidRPr="00F73F04">
              <w:rPr>
                <w:rFonts w:ascii="Times New Roman" w:eastAsia="Times New Roman" w:hAnsi="Times New Roman" w:cs="Times New Roman"/>
                <w:iCs/>
                <w:color w:val="000000" w:themeColor="text1"/>
                <w:sz w:val="24"/>
                <w:szCs w:val="24"/>
                <w:lang w:eastAsia="lv-LV"/>
              </w:rPr>
              <w:t>Nav.</w:t>
            </w:r>
          </w:p>
        </w:tc>
      </w:tr>
    </w:tbl>
    <w:p w14:paraId="00E8949F" w14:textId="77777777" w:rsidR="009F2B5C" w:rsidRPr="00F73F04" w:rsidRDefault="009F2B5C" w:rsidP="00EB2BCB">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98"/>
        <w:gridCol w:w="5376"/>
      </w:tblGrid>
      <w:tr w:rsidR="001C0645" w:rsidRPr="00F73F04" w14:paraId="3D3C3E34" w14:textId="77777777" w:rsidTr="00376F6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59A5859" w14:textId="77777777" w:rsidR="001C0645" w:rsidRPr="00F73F04" w:rsidRDefault="001C0645" w:rsidP="00376F67">
            <w:pPr>
              <w:spacing w:after="0" w:line="240" w:lineRule="auto"/>
              <w:rPr>
                <w:rFonts w:ascii="Times New Roman" w:eastAsia="Times New Roman" w:hAnsi="Times New Roman" w:cs="Times New Roman"/>
                <w:b/>
                <w:bCs/>
                <w:iCs/>
                <w:noProof/>
                <w:color w:val="000000" w:themeColor="text1"/>
                <w:sz w:val="24"/>
                <w:szCs w:val="24"/>
                <w:lang w:eastAsia="lv-LV"/>
              </w:rPr>
            </w:pPr>
            <w:r w:rsidRPr="00F73F04">
              <w:rPr>
                <w:rFonts w:ascii="Times New Roman" w:eastAsia="Times New Roman" w:hAnsi="Times New Roman" w:cs="Times New Roman"/>
                <w:b/>
                <w:bCs/>
                <w:iCs/>
                <w:noProof/>
                <w:color w:val="000000" w:themeColor="text1"/>
                <w:sz w:val="24"/>
                <w:szCs w:val="24"/>
                <w:lang w:eastAsia="lv-LV"/>
              </w:rPr>
              <w:t>VII. Tiesību akta projekta izpildes nodrošināšana un tās ietekme uz institūcijām</w:t>
            </w:r>
          </w:p>
        </w:tc>
      </w:tr>
      <w:tr w:rsidR="001C0645" w:rsidRPr="00F73F04" w14:paraId="2A06B489" w14:textId="77777777" w:rsidTr="003758D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B2B173F" w14:textId="77777777" w:rsidR="001C0645" w:rsidRPr="00F73F04" w:rsidRDefault="001C0645" w:rsidP="00376F67">
            <w:pPr>
              <w:spacing w:after="0" w:line="240" w:lineRule="auto"/>
              <w:rPr>
                <w:rFonts w:ascii="Times New Roman" w:eastAsia="Times New Roman" w:hAnsi="Times New Roman" w:cs="Times New Roman"/>
                <w:iCs/>
                <w:noProof/>
                <w:color w:val="000000" w:themeColor="text1"/>
                <w:sz w:val="24"/>
                <w:szCs w:val="24"/>
                <w:lang w:eastAsia="lv-LV"/>
              </w:rPr>
            </w:pPr>
            <w:r w:rsidRPr="00F73F04">
              <w:rPr>
                <w:rFonts w:ascii="Times New Roman" w:eastAsia="Times New Roman" w:hAnsi="Times New Roman" w:cs="Times New Roman"/>
                <w:iCs/>
                <w:noProof/>
                <w:color w:val="000000" w:themeColor="text1"/>
                <w:sz w:val="24"/>
                <w:szCs w:val="24"/>
                <w:lang w:eastAsia="lv-LV"/>
              </w:rPr>
              <w:t>1.</w:t>
            </w:r>
          </w:p>
        </w:tc>
        <w:tc>
          <w:tcPr>
            <w:tcW w:w="1694" w:type="pct"/>
            <w:tcBorders>
              <w:top w:val="outset" w:sz="6" w:space="0" w:color="auto"/>
              <w:left w:val="outset" w:sz="6" w:space="0" w:color="auto"/>
              <w:bottom w:val="outset" w:sz="6" w:space="0" w:color="auto"/>
              <w:right w:val="outset" w:sz="6" w:space="0" w:color="auto"/>
            </w:tcBorders>
            <w:hideMark/>
          </w:tcPr>
          <w:p w14:paraId="4F27BB3B" w14:textId="77777777" w:rsidR="001C0645" w:rsidRPr="00F73F04" w:rsidRDefault="001C0645" w:rsidP="00376F67">
            <w:pPr>
              <w:spacing w:after="0" w:line="240" w:lineRule="auto"/>
              <w:rPr>
                <w:rFonts w:ascii="Times New Roman" w:eastAsia="Times New Roman" w:hAnsi="Times New Roman" w:cs="Times New Roman"/>
                <w:iCs/>
                <w:noProof/>
                <w:color w:val="000000" w:themeColor="text1"/>
                <w:sz w:val="24"/>
                <w:szCs w:val="24"/>
                <w:lang w:eastAsia="lv-LV"/>
              </w:rPr>
            </w:pPr>
            <w:r w:rsidRPr="00F73F04">
              <w:rPr>
                <w:rFonts w:ascii="Times New Roman" w:eastAsia="Times New Roman" w:hAnsi="Times New Roman" w:cs="Times New Roman"/>
                <w:iCs/>
                <w:noProof/>
                <w:color w:val="000000" w:themeColor="text1"/>
                <w:sz w:val="24"/>
                <w:szCs w:val="24"/>
                <w:lang w:eastAsia="lv-LV"/>
              </w:rPr>
              <w:t>Projekta izpildē iesaistītās institūcijas</w:t>
            </w:r>
          </w:p>
        </w:tc>
        <w:tc>
          <w:tcPr>
            <w:tcW w:w="2944" w:type="pct"/>
            <w:tcBorders>
              <w:top w:val="outset" w:sz="6" w:space="0" w:color="auto"/>
              <w:left w:val="outset" w:sz="6" w:space="0" w:color="auto"/>
              <w:bottom w:val="outset" w:sz="6" w:space="0" w:color="auto"/>
              <w:right w:val="outset" w:sz="6" w:space="0" w:color="auto"/>
            </w:tcBorders>
            <w:hideMark/>
          </w:tcPr>
          <w:p w14:paraId="42469D20" w14:textId="77777777" w:rsidR="001C0645" w:rsidRPr="00F73F04" w:rsidRDefault="00510553" w:rsidP="00376F67">
            <w:pPr>
              <w:spacing w:after="0" w:line="240" w:lineRule="auto"/>
              <w:rPr>
                <w:rFonts w:ascii="Times New Roman" w:eastAsia="Times New Roman" w:hAnsi="Times New Roman" w:cs="Times New Roman"/>
                <w:iCs/>
                <w:noProof/>
                <w:color w:val="000000" w:themeColor="text1"/>
                <w:sz w:val="24"/>
                <w:szCs w:val="24"/>
                <w:lang w:eastAsia="lv-LV"/>
              </w:rPr>
            </w:pPr>
            <w:r w:rsidRPr="00F73F04">
              <w:rPr>
                <w:rFonts w:ascii="Times New Roman" w:eastAsia="Times New Roman" w:hAnsi="Times New Roman" w:cs="Times New Roman"/>
                <w:iCs/>
                <w:noProof/>
                <w:color w:val="000000" w:themeColor="text1"/>
                <w:sz w:val="24"/>
                <w:szCs w:val="24"/>
                <w:lang w:eastAsia="lv-LV"/>
              </w:rPr>
              <w:t>VSAC</w:t>
            </w:r>
            <w:r w:rsidR="00897344" w:rsidRPr="00F73F04">
              <w:rPr>
                <w:rFonts w:ascii="Times New Roman" w:eastAsia="Times New Roman" w:hAnsi="Times New Roman" w:cs="Times New Roman"/>
                <w:iCs/>
                <w:noProof/>
                <w:color w:val="000000" w:themeColor="text1"/>
                <w:sz w:val="24"/>
                <w:szCs w:val="24"/>
                <w:lang w:eastAsia="lv-LV"/>
              </w:rPr>
              <w:t xml:space="preserve"> „</w:t>
            </w:r>
            <w:r w:rsidRPr="00F73F04">
              <w:rPr>
                <w:rFonts w:ascii="Times New Roman" w:eastAsia="Times New Roman" w:hAnsi="Times New Roman" w:cs="Times New Roman"/>
                <w:iCs/>
                <w:noProof/>
                <w:color w:val="000000" w:themeColor="text1"/>
                <w:sz w:val="24"/>
                <w:szCs w:val="24"/>
                <w:lang w:eastAsia="lv-LV"/>
              </w:rPr>
              <w:t>Vidzeme” un VSAC „Zemgale”</w:t>
            </w:r>
            <w:r w:rsidR="00D5733A" w:rsidRPr="00F73F04">
              <w:rPr>
                <w:rFonts w:ascii="Times New Roman" w:eastAsia="Times New Roman" w:hAnsi="Times New Roman" w:cs="Times New Roman"/>
                <w:iCs/>
                <w:noProof/>
                <w:color w:val="000000" w:themeColor="text1"/>
                <w:sz w:val="24"/>
                <w:szCs w:val="24"/>
                <w:lang w:eastAsia="lv-LV"/>
              </w:rPr>
              <w:t>.</w:t>
            </w:r>
          </w:p>
        </w:tc>
      </w:tr>
      <w:tr w:rsidR="001C0645" w:rsidRPr="00F73F04" w14:paraId="337D04C8" w14:textId="77777777" w:rsidTr="003758D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E48B26D" w14:textId="77777777" w:rsidR="001C0645" w:rsidRPr="00F73F04" w:rsidRDefault="001C0645" w:rsidP="00376F67">
            <w:pPr>
              <w:spacing w:after="0" w:line="240" w:lineRule="auto"/>
              <w:rPr>
                <w:rFonts w:ascii="Times New Roman" w:eastAsia="Times New Roman" w:hAnsi="Times New Roman" w:cs="Times New Roman"/>
                <w:iCs/>
                <w:noProof/>
                <w:color w:val="000000" w:themeColor="text1"/>
                <w:sz w:val="24"/>
                <w:szCs w:val="24"/>
                <w:lang w:eastAsia="lv-LV"/>
              </w:rPr>
            </w:pPr>
            <w:r w:rsidRPr="00F73F04">
              <w:rPr>
                <w:rFonts w:ascii="Times New Roman" w:eastAsia="Times New Roman" w:hAnsi="Times New Roman" w:cs="Times New Roman"/>
                <w:iCs/>
                <w:noProof/>
                <w:color w:val="000000" w:themeColor="text1"/>
                <w:sz w:val="24"/>
                <w:szCs w:val="24"/>
                <w:lang w:eastAsia="lv-LV"/>
              </w:rPr>
              <w:t>2.</w:t>
            </w:r>
          </w:p>
        </w:tc>
        <w:tc>
          <w:tcPr>
            <w:tcW w:w="1694" w:type="pct"/>
            <w:tcBorders>
              <w:top w:val="outset" w:sz="6" w:space="0" w:color="auto"/>
              <w:left w:val="outset" w:sz="6" w:space="0" w:color="auto"/>
              <w:bottom w:val="outset" w:sz="6" w:space="0" w:color="auto"/>
              <w:right w:val="outset" w:sz="6" w:space="0" w:color="auto"/>
            </w:tcBorders>
            <w:hideMark/>
          </w:tcPr>
          <w:p w14:paraId="25F1E474" w14:textId="77777777" w:rsidR="001C0645" w:rsidRPr="00F73F04" w:rsidRDefault="001C0645" w:rsidP="00376F67">
            <w:pPr>
              <w:spacing w:after="0" w:line="240" w:lineRule="auto"/>
              <w:rPr>
                <w:rFonts w:ascii="Times New Roman" w:eastAsia="Times New Roman" w:hAnsi="Times New Roman" w:cs="Times New Roman"/>
                <w:iCs/>
                <w:noProof/>
                <w:color w:val="000000" w:themeColor="text1"/>
                <w:sz w:val="24"/>
                <w:szCs w:val="24"/>
                <w:lang w:eastAsia="lv-LV"/>
              </w:rPr>
            </w:pPr>
            <w:r w:rsidRPr="00F73F04">
              <w:rPr>
                <w:rFonts w:ascii="Times New Roman" w:eastAsia="Times New Roman" w:hAnsi="Times New Roman" w:cs="Times New Roman"/>
                <w:iCs/>
                <w:noProof/>
                <w:color w:val="000000" w:themeColor="text1"/>
                <w:sz w:val="24"/>
                <w:szCs w:val="24"/>
                <w:lang w:eastAsia="lv-LV"/>
              </w:rPr>
              <w:t>Projekta izpildes ietekme uz pārvaldes funkcijām un institucionālo struktūru.</w:t>
            </w:r>
            <w:r w:rsidRPr="00F73F04">
              <w:rPr>
                <w:rFonts w:ascii="Times New Roman" w:eastAsia="Times New Roman" w:hAnsi="Times New Roman" w:cs="Times New Roman"/>
                <w:iCs/>
                <w:noProof/>
                <w:color w:val="000000" w:themeColor="text1"/>
                <w:sz w:val="24"/>
                <w:szCs w:val="24"/>
                <w:lang w:eastAsia="lv-LV"/>
              </w:rPr>
              <w:br/>
              <w:t>Jaunu institūciju izveide, esošu institūciju likvidācija vai reorganizācija, to ietekme uz institūcijas cilvēkresursiem</w:t>
            </w:r>
          </w:p>
        </w:tc>
        <w:tc>
          <w:tcPr>
            <w:tcW w:w="2944" w:type="pct"/>
            <w:tcBorders>
              <w:top w:val="outset" w:sz="6" w:space="0" w:color="auto"/>
              <w:left w:val="outset" w:sz="6" w:space="0" w:color="auto"/>
              <w:bottom w:val="outset" w:sz="6" w:space="0" w:color="auto"/>
              <w:right w:val="outset" w:sz="6" w:space="0" w:color="auto"/>
            </w:tcBorders>
            <w:hideMark/>
          </w:tcPr>
          <w:p w14:paraId="4BD5FC59" w14:textId="77777777" w:rsidR="00981061" w:rsidRPr="00F73F04" w:rsidRDefault="00981061" w:rsidP="00981061">
            <w:pPr>
              <w:tabs>
                <w:tab w:val="center" w:pos="4153"/>
                <w:tab w:val="right" w:pos="8306"/>
              </w:tabs>
              <w:spacing w:after="0" w:line="240" w:lineRule="auto"/>
              <w:contextualSpacing/>
              <w:jc w:val="both"/>
              <w:rPr>
                <w:rFonts w:ascii="Times New Roman" w:hAnsi="Times New Roman" w:cs="Times New Roman"/>
                <w:sz w:val="24"/>
                <w:szCs w:val="24"/>
              </w:rPr>
            </w:pPr>
            <w:r w:rsidRPr="00F73F04">
              <w:rPr>
                <w:rFonts w:ascii="Times New Roman" w:hAnsi="Times New Roman" w:cs="Times New Roman"/>
                <w:sz w:val="24"/>
                <w:szCs w:val="24"/>
              </w:rPr>
              <w:t>Jaunu institūciju izveide nebūs nepieciešama.</w:t>
            </w:r>
          </w:p>
          <w:p w14:paraId="6B3EC3BD" w14:textId="77777777" w:rsidR="003758D9" w:rsidRPr="00F73F04" w:rsidRDefault="003758D9" w:rsidP="00981061">
            <w:pPr>
              <w:tabs>
                <w:tab w:val="center" w:pos="4153"/>
                <w:tab w:val="right" w:pos="8306"/>
              </w:tabs>
              <w:spacing w:after="0" w:line="240" w:lineRule="auto"/>
              <w:contextualSpacing/>
              <w:jc w:val="both"/>
              <w:rPr>
                <w:rFonts w:ascii="Times New Roman" w:hAnsi="Times New Roman" w:cs="Times New Roman"/>
                <w:sz w:val="24"/>
                <w:szCs w:val="24"/>
              </w:rPr>
            </w:pPr>
          </w:p>
          <w:p w14:paraId="61E80898" w14:textId="77777777" w:rsidR="00981061" w:rsidRPr="00F73F04" w:rsidRDefault="00981061" w:rsidP="00981061">
            <w:pPr>
              <w:tabs>
                <w:tab w:val="center" w:pos="4153"/>
                <w:tab w:val="right" w:pos="8306"/>
              </w:tabs>
              <w:spacing w:after="0" w:line="240" w:lineRule="auto"/>
              <w:contextualSpacing/>
              <w:jc w:val="both"/>
              <w:rPr>
                <w:rFonts w:ascii="Times New Roman" w:hAnsi="Times New Roman" w:cs="Times New Roman"/>
                <w:sz w:val="24"/>
                <w:szCs w:val="24"/>
              </w:rPr>
            </w:pPr>
          </w:p>
          <w:p w14:paraId="1D9E8E74" w14:textId="623D520A" w:rsidR="00981061" w:rsidRPr="00F73F04" w:rsidRDefault="00591B96" w:rsidP="00981061">
            <w:pPr>
              <w:tabs>
                <w:tab w:val="center" w:pos="4153"/>
                <w:tab w:val="right" w:pos="8306"/>
              </w:tabs>
              <w:spacing w:after="0" w:line="240" w:lineRule="auto"/>
              <w:contextualSpacing/>
              <w:jc w:val="both"/>
              <w:rPr>
                <w:rFonts w:ascii="Times New Roman" w:hAnsi="Times New Roman" w:cs="Times New Roman"/>
                <w:sz w:val="24"/>
                <w:szCs w:val="24"/>
              </w:rPr>
            </w:pPr>
            <w:r w:rsidRPr="00F73F04">
              <w:rPr>
                <w:rFonts w:ascii="Times New Roman" w:hAnsi="Times New Roman" w:cs="Times New Roman"/>
                <w:sz w:val="24"/>
                <w:szCs w:val="24"/>
              </w:rPr>
              <w:t>Projekta</w:t>
            </w:r>
            <w:r w:rsidR="00981061" w:rsidRPr="00F73F04">
              <w:rPr>
                <w:rFonts w:ascii="Times New Roman" w:hAnsi="Times New Roman" w:cs="Times New Roman"/>
                <w:sz w:val="24"/>
                <w:szCs w:val="24"/>
              </w:rPr>
              <w:t xml:space="preserve"> izpilde notiks esošo pārvaldes funkciju ietvaros.</w:t>
            </w:r>
          </w:p>
          <w:p w14:paraId="66CBCCCF" w14:textId="77777777" w:rsidR="001C0645" w:rsidRPr="00F73F04" w:rsidRDefault="001C0645" w:rsidP="00376F67">
            <w:pPr>
              <w:spacing w:after="0" w:line="240" w:lineRule="auto"/>
              <w:rPr>
                <w:rFonts w:ascii="Times New Roman" w:eastAsia="Times New Roman" w:hAnsi="Times New Roman" w:cs="Times New Roman"/>
                <w:iCs/>
                <w:noProof/>
                <w:color w:val="000000" w:themeColor="text1"/>
                <w:sz w:val="24"/>
                <w:szCs w:val="24"/>
                <w:lang w:eastAsia="lv-LV"/>
              </w:rPr>
            </w:pPr>
          </w:p>
        </w:tc>
      </w:tr>
      <w:tr w:rsidR="001C0645" w:rsidRPr="00F73F04" w14:paraId="264BA5D5" w14:textId="77777777" w:rsidTr="003758D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E2D2F7E" w14:textId="77777777" w:rsidR="001C0645" w:rsidRPr="00F73F04" w:rsidRDefault="001C0645" w:rsidP="00376F67">
            <w:pPr>
              <w:spacing w:after="0" w:line="240" w:lineRule="auto"/>
              <w:rPr>
                <w:rFonts w:ascii="Times New Roman" w:eastAsia="Times New Roman" w:hAnsi="Times New Roman" w:cs="Times New Roman"/>
                <w:iCs/>
                <w:noProof/>
                <w:color w:val="000000" w:themeColor="text1"/>
                <w:sz w:val="24"/>
                <w:szCs w:val="24"/>
                <w:lang w:eastAsia="lv-LV"/>
              </w:rPr>
            </w:pPr>
            <w:r w:rsidRPr="00F73F04">
              <w:rPr>
                <w:rFonts w:ascii="Times New Roman" w:eastAsia="Times New Roman" w:hAnsi="Times New Roman" w:cs="Times New Roman"/>
                <w:iCs/>
                <w:noProof/>
                <w:color w:val="000000" w:themeColor="text1"/>
                <w:sz w:val="24"/>
                <w:szCs w:val="24"/>
                <w:lang w:eastAsia="lv-LV"/>
              </w:rPr>
              <w:t>3.</w:t>
            </w:r>
          </w:p>
        </w:tc>
        <w:tc>
          <w:tcPr>
            <w:tcW w:w="1694" w:type="pct"/>
            <w:tcBorders>
              <w:top w:val="outset" w:sz="6" w:space="0" w:color="auto"/>
              <w:left w:val="outset" w:sz="6" w:space="0" w:color="auto"/>
              <w:bottom w:val="outset" w:sz="6" w:space="0" w:color="auto"/>
              <w:right w:val="outset" w:sz="6" w:space="0" w:color="auto"/>
            </w:tcBorders>
            <w:hideMark/>
          </w:tcPr>
          <w:p w14:paraId="0683CF84" w14:textId="77777777" w:rsidR="001C0645" w:rsidRPr="00F73F04" w:rsidRDefault="001C0645" w:rsidP="00376F67">
            <w:pPr>
              <w:spacing w:after="0" w:line="240" w:lineRule="auto"/>
              <w:rPr>
                <w:rFonts w:ascii="Times New Roman" w:eastAsia="Times New Roman" w:hAnsi="Times New Roman" w:cs="Times New Roman"/>
                <w:iCs/>
                <w:noProof/>
                <w:color w:val="000000" w:themeColor="text1"/>
                <w:sz w:val="24"/>
                <w:szCs w:val="24"/>
                <w:lang w:eastAsia="lv-LV"/>
              </w:rPr>
            </w:pPr>
            <w:r w:rsidRPr="00F73F04">
              <w:rPr>
                <w:rFonts w:ascii="Times New Roman" w:eastAsia="Times New Roman" w:hAnsi="Times New Roman" w:cs="Times New Roman"/>
                <w:iCs/>
                <w:noProof/>
                <w:color w:val="000000" w:themeColor="text1"/>
                <w:sz w:val="24"/>
                <w:szCs w:val="24"/>
                <w:lang w:eastAsia="lv-LV"/>
              </w:rPr>
              <w:t>Cita informācija</w:t>
            </w:r>
          </w:p>
        </w:tc>
        <w:tc>
          <w:tcPr>
            <w:tcW w:w="2944" w:type="pct"/>
            <w:tcBorders>
              <w:top w:val="outset" w:sz="6" w:space="0" w:color="auto"/>
              <w:left w:val="outset" w:sz="6" w:space="0" w:color="auto"/>
              <w:bottom w:val="outset" w:sz="6" w:space="0" w:color="auto"/>
              <w:right w:val="outset" w:sz="6" w:space="0" w:color="auto"/>
            </w:tcBorders>
            <w:hideMark/>
          </w:tcPr>
          <w:p w14:paraId="09BCAD29" w14:textId="77777777" w:rsidR="001C0645" w:rsidRPr="00F73F04" w:rsidRDefault="001C0645" w:rsidP="00376F67">
            <w:pPr>
              <w:spacing w:after="0" w:line="240" w:lineRule="auto"/>
              <w:rPr>
                <w:rFonts w:ascii="Times New Roman" w:eastAsia="Times New Roman" w:hAnsi="Times New Roman" w:cs="Times New Roman"/>
                <w:iCs/>
                <w:noProof/>
                <w:color w:val="000000" w:themeColor="text1"/>
                <w:sz w:val="24"/>
                <w:szCs w:val="24"/>
                <w:lang w:eastAsia="lv-LV"/>
              </w:rPr>
            </w:pPr>
            <w:r w:rsidRPr="00F73F04">
              <w:rPr>
                <w:rFonts w:ascii="Times New Roman" w:eastAsia="Times New Roman" w:hAnsi="Times New Roman" w:cs="Times New Roman"/>
                <w:iCs/>
                <w:noProof/>
                <w:color w:val="000000" w:themeColor="text1"/>
                <w:sz w:val="24"/>
                <w:szCs w:val="24"/>
                <w:lang w:eastAsia="lv-LV"/>
              </w:rPr>
              <w:t>Nav.</w:t>
            </w:r>
          </w:p>
        </w:tc>
      </w:tr>
    </w:tbl>
    <w:p w14:paraId="23BB404E" w14:textId="7868D4E6" w:rsidR="00165496" w:rsidRDefault="00165496" w:rsidP="009F2B5C">
      <w:pPr>
        <w:tabs>
          <w:tab w:val="left" w:pos="6237"/>
        </w:tabs>
        <w:spacing w:after="0" w:line="240" w:lineRule="auto"/>
        <w:rPr>
          <w:rFonts w:ascii="Times New Roman" w:hAnsi="Times New Roman" w:cs="Times New Roman"/>
          <w:color w:val="000000" w:themeColor="text1"/>
          <w:sz w:val="24"/>
          <w:szCs w:val="24"/>
        </w:rPr>
      </w:pPr>
    </w:p>
    <w:p w14:paraId="68BC8545" w14:textId="77777777" w:rsidR="00665AB0" w:rsidRPr="00F73F04" w:rsidRDefault="00665AB0" w:rsidP="009F2B5C">
      <w:pPr>
        <w:tabs>
          <w:tab w:val="left" w:pos="6237"/>
        </w:tabs>
        <w:spacing w:after="0" w:line="240" w:lineRule="auto"/>
        <w:rPr>
          <w:rFonts w:ascii="Times New Roman" w:hAnsi="Times New Roman" w:cs="Times New Roman"/>
          <w:color w:val="000000" w:themeColor="text1"/>
          <w:sz w:val="24"/>
          <w:szCs w:val="24"/>
        </w:rPr>
      </w:pPr>
    </w:p>
    <w:p w14:paraId="619EAB3A" w14:textId="77777777" w:rsidR="009F2B5C" w:rsidRPr="00F73F04" w:rsidRDefault="00C22A0B" w:rsidP="009F2B5C">
      <w:pPr>
        <w:tabs>
          <w:tab w:val="left" w:pos="6237"/>
        </w:tabs>
        <w:spacing w:after="0" w:line="240" w:lineRule="auto"/>
        <w:rPr>
          <w:rFonts w:ascii="Times New Roman" w:hAnsi="Times New Roman" w:cs="Times New Roman"/>
          <w:color w:val="000000" w:themeColor="text1"/>
          <w:sz w:val="24"/>
          <w:szCs w:val="24"/>
        </w:rPr>
      </w:pPr>
      <w:r w:rsidRPr="00F73F04">
        <w:rPr>
          <w:rFonts w:ascii="Times New Roman" w:hAnsi="Times New Roman" w:cs="Times New Roman"/>
          <w:color w:val="000000" w:themeColor="text1"/>
          <w:sz w:val="24"/>
          <w:szCs w:val="24"/>
        </w:rPr>
        <w:t>L</w:t>
      </w:r>
      <w:r w:rsidR="009F2B5C" w:rsidRPr="00F73F04">
        <w:rPr>
          <w:rFonts w:ascii="Times New Roman" w:hAnsi="Times New Roman" w:cs="Times New Roman"/>
          <w:color w:val="000000" w:themeColor="text1"/>
          <w:sz w:val="24"/>
          <w:szCs w:val="24"/>
        </w:rPr>
        <w:t>abklājības ministre</w:t>
      </w:r>
      <w:r w:rsidR="009F2B5C" w:rsidRPr="00F73F04">
        <w:rPr>
          <w:rFonts w:ascii="Times New Roman" w:hAnsi="Times New Roman" w:cs="Times New Roman"/>
          <w:color w:val="000000" w:themeColor="text1"/>
          <w:sz w:val="24"/>
          <w:szCs w:val="24"/>
        </w:rPr>
        <w:tab/>
        <w:t xml:space="preserve">                R.Petraviča</w:t>
      </w:r>
    </w:p>
    <w:p w14:paraId="1F1BC76F" w14:textId="2351A2E0" w:rsidR="00CA4BAE" w:rsidRDefault="00CA4BAE" w:rsidP="00CA4BAE">
      <w:pPr>
        <w:tabs>
          <w:tab w:val="left" w:pos="6480"/>
        </w:tabs>
        <w:spacing w:after="0" w:line="240" w:lineRule="auto"/>
        <w:ind w:right="-1"/>
        <w:rPr>
          <w:rFonts w:ascii="Times New Roman" w:hAnsi="Times New Roman" w:cs="Times New Roman"/>
          <w:sz w:val="24"/>
          <w:szCs w:val="24"/>
        </w:rPr>
      </w:pPr>
    </w:p>
    <w:p w14:paraId="0DE23A0E" w14:textId="3AD9D3EC" w:rsidR="00665AB0" w:rsidRDefault="00665AB0" w:rsidP="00CA4BAE">
      <w:pPr>
        <w:tabs>
          <w:tab w:val="left" w:pos="6480"/>
        </w:tabs>
        <w:spacing w:after="0" w:line="240" w:lineRule="auto"/>
        <w:ind w:right="-1"/>
        <w:rPr>
          <w:rFonts w:ascii="Times New Roman" w:hAnsi="Times New Roman" w:cs="Times New Roman"/>
          <w:sz w:val="24"/>
          <w:szCs w:val="24"/>
        </w:rPr>
      </w:pPr>
    </w:p>
    <w:p w14:paraId="51A3DE59" w14:textId="1695DF77" w:rsidR="00665AB0" w:rsidRDefault="00665AB0" w:rsidP="00CA4BAE">
      <w:pPr>
        <w:tabs>
          <w:tab w:val="left" w:pos="6480"/>
        </w:tabs>
        <w:spacing w:after="0" w:line="240" w:lineRule="auto"/>
        <w:ind w:right="-1"/>
        <w:rPr>
          <w:rFonts w:ascii="Times New Roman" w:hAnsi="Times New Roman" w:cs="Times New Roman"/>
          <w:sz w:val="24"/>
          <w:szCs w:val="24"/>
        </w:rPr>
      </w:pPr>
    </w:p>
    <w:p w14:paraId="0EAA97A0" w14:textId="41877BDD" w:rsidR="00665AB0" w:rsidRDefault="00665AB0" w:rsidP="00CA4BAE">
      <w:pPr>
        <w:tabs>
          <w:tab w:val="left" w:pos="6480"/>
        </w:tabs>
        <w:spacing w:after="0" w:line="240" w:lineRule="auto"/>
        <w:ind w:right="-1"/>
        <w:rPr>
          <w:rFonts w:ascii="Times New Roman" w:hAnsi="Times New Roman" w:cs="Times New Roman"/>
          <w:sz w:val="24"/>
          <w:szCs w:val="24"/>
        </w:rPr>
      </w:pPr>
    </w:p>
    <w:p w14:paraId="05A7A39B" w14:textId="0B3C2E61" w:rsidR="00665AB0" w:rsidRDefault="00665AB0" w:rsidP="00CA4BAE">
      <w:pPr>
        <w:tabs>
          <w:tab w:val="left" w:pos="6480"/>
        </w:tabs>
        <w:spacing w:after="0" w:line="240" w:lineRule="auto"/>
        <w:ind w:right="-1"/>
        <w:rPr>
          <w:rFonts w:ascii="Times New Roman" w:hAnsi="Times New Roman" w:cs="Times New Roman"/>
          <w:sz w:val="24"/>
          <w:szCs w:val="24"/>
        </w:rPr>
      </w:pPr>
    </w:p>
    <w:p w14:paraId="1ECBF424" w14:textId="77777777" w:rsidR="00665AB0" w:rsidRPr="00F73F04" w:rsidRDefault="00665AB0" w:rsidP="00CA4BAE">
      <w:pPr>
        <w:tabs>
          <w:tab w:val="left" w:pos="6480"/>
        </w:tabs>
        <w:spacing w:after="0" w:line="240" w:lineRule="auto"/>
        <w:ind w:right="-1"/>
        <w:rPr>
          <w:rFonts w:ascii="Times New Roman" w:hAnsi="Times New Roman" w:cs="Times New Roman"/>
          <w:sz w:val="24"/>
          <w:szCs w:val="24"/>
        </w:rPr>
      </w:pPr>
    </w:p>
    <w:p w14:paraId="0F90ACDC" w14:textId="636FC0D3" w:rsidR="00ED4362" w:rsidRPr="00F73F04" w:rsidRDefault="00107934" w:rsidP="00CA4BAE">
      <w:pPr>
        <w:spacing w:after="0" w:line="240" w:lineRule="auto"/>
        <w:ind w:right="-1"/>
        <w:rPr>
          <w:rFonts w:ascii="Times New Roman" w:hAnsi="Times New Roman" w:cs="Times New Roman"/>
          <w:sz w:val="20"/>
          <w:szCs w:val="20"/>
        </w:rPr>
      </w:pPr>
      <w:r w:rsidRPr="00F73F04">
        <w:rPr>
          <w:rFonts w:ascii="Times New Roman" w:hAnsi="Times New Roman" w:cs="Times New Roman"/>
          <w:sz w:val="20"/>
          <w:szCs w:val="20"/>
        </w:rPr>
        <w:t>1</w:t>
      </w:r>
      <w:r>
        <w:rPr>
          <w:rFonts w:ascii="Times New Roman" w:hAnsi="Times New Roman" w:cs="Times New Roman"/>
          <w:sz w:val="20"/>
          <w:szCs w:val="20"/>
        </w:rPr>
        <w:t>4</w:t>
      </w:r>
      <w:r w:rsidR="004B5E5F" w:rsidRPr="00F73F04">
        <w:rPr>
          <w:rFonts w:ascii="Times New Roman" w:hAnsi="Times New Roman" w:cs="Times New Roman"/>
          <w:sz w:val="20"/>
          <w:szCs w:val="20"/>
        </w:rPr>
        <w:t>.02.</w:t>
      </w:r>
      <w:r w:rsidR="0077731E" w:rsidRPr="00F73F04">
        <w:rPr>
          <w:rFonts w:ascii="Times New Roman" w:hAnsi="Times New Roman" w:cs="Times New Roman"/>
          <w:sz w:val="20"/>
          <w:szCs w:val="20"/>
        </w:rPr>
        <w:t>2020</w:t>
      </w:r>
      <w:r w:rsidR="00ED4362" w:rsidRPr="00F73F04">
        <w:rPr>
          <w:rFonts w:ascii="Times New Roman" w:hAnsi="Times New Roman" w:cs="Times New Roman"/>
          <w:sz w:val="20"/>
          <w:szCs w:val="20"/>
        </w:rPr>
        <w:t>.</w:t>
      </w:r>
      <w:r w:rsidR="00165496" w:rsidRPr="00F73F04">
        <w:rPr>
          <w:rFonts w:ascii="Times New Roman" w:hAnsi="Times New Roman" w:cs="Times New Roman"/>
          <w:sz w:val="20"/>
          <w:szCs w:val="20"/>
        </w:rPr>
        <w:t xml:space="preserve"> </w:t>
      </w:r>
      <w:r w:rsidR="00591B96" w:rsidRPr="00F73F04">
        <w:rPr>
          <w:rFonts w:ascii="Times New Roman" w:hAnsi="Times New Roman" w:cs="Times New Roman"/>
          <w:sz w:val="20"/>
          <w:szCs w:val="20"/>
        </w:rPr>
        <w:t xml:space="preserve"> </w:t>
      </w:r>
      <w:r w:rsidR="00BA1EBD">
        <w:rPr>
          <w:rFonts w:ascii="Times New Roman" w:hAnsi="Times New Roman" w:cs="Times New Roman"/>
          <w:sz w:val="20"/>
          <w:szCs w:val="20"/>
        </w:rPr>
        <w:t>18:4</w:t>
      </w:r>
      <w:r w:rsidR="009D5795">
        <w:rPr>
          <w:rFonts w:ascii="Times New Roman" w:hAnsi="Times New Roman" w:cs="Times New Roman"/>
          <w:sz w:val="20"/>
          <w:szCs w:val="20"/>
        </w:rPr>
        <w:t>4</w:t>
      </w:r>
      <w:bookmarkStart w:id="6" w:name="_GoBack"/>
      <w:bookmarkEnd w:id="6"/>
    </w:p>
    <w:p w14:paraId="3C442839" w14:textId="50D6B2EF" w:rsidR="00CA4BAE" w:rsidRPr="00F73F04" w:rsidRDefault="00BA1EBD" w:rsidP="00CA4BAE">
      <w:pPr>
        <w:spacing w:after="0" w:line="240" w:lineRule="auto"/>
        <w:ind w:right="-1"/>
        <w:rPr>
          <w:rFonts w:ascii="Times New Roman" w:hAnsi="Times New Roman" w:cs="Times New Roman"/>
          <w:sz w:val="20"/>
          <w:szCs w:val="20"/>
        </w:rPr>
      </w:pPr>
      <w:r>
        <w:rPr>
          <w:rFonts w:ascii="Times New Roman" w:hAnsi="Times New Roman" w:cs="Times New Roman"/>
          <w:sz w:val="20"/>
          <w:szCs w:val="20"/>
        </w:rPr>
        <w:t>1789</w:t>
      </w:r>
    </w:p>
    <w:p w14:paraId="1DC7E44E" w14:textId="77777777" w:rsidR="00CA4BAE" w:rsidRPr="00F73F04" w:rsidRDefault="00ED4362" w:rsidP="00CA4BAE">
      <w:pPr>
        <w:spacing w:after="0" w:line="240" w:lineRule="auto"/>
        <w:ind w:right="-1"/>
        <w:rPr>
          <w:rFonts w:ascii="Times New Roman" w:hAnsi="Times New Roman" w:cs="Times New Roman"/>
          <w:sz w:val="20"/>
          <w:szCs w:val="20"/>
        </w:rPr>
      </w:pPr>
      <w:r w:rsidRPr="00F73F04">
        <w:rPr>
          <w:rFonts w:ascii="Times New Roman" w:hAnsi="Times New Roman" w:cs="Times New Roman"/>
          <w:sz w:val="20"/>
          <w:szCs w:val="20"/>
        </w:rPr>
        <w:t>E.Dorožkina, 67021668</w:t>
      </w:r>
    </w:p>
    <w:p w14:paraId="188E56C3" w14:textId="77777777" w:rsidR="00CA4BAE" w:rsidRPr="00F73F04" w:rsidRDefault="00ED4362" w:rsidP="00FC32FB">
      <w:pPr>
        <w:tabs>
          <w:tab w:val="center" w:pos="4153"/>
          <w:tab w:val="right" w:pos="8306"/>
        </w:tabs>
        <w:rPr>
          <w:rFonts w:ascii="Times New Roman" w:hAnsi="Times New Roman" w:cs="Times New Roman"/>
          <w:sz w:val="20"/>
          <w:szCs w:val="20"/>
        </w:rPr>
      </w:pPr>
      <w:r w:rsidRPr="00F73F04">
        <w:rPr>
          <w:rFonts w:ascii="Times New Roman" w:hAnsi="Times New Roman" w:cs="Times New Roman"/>
          <w:sz w:val="20"/>
          <w:szCs w:val="20"/>
        </w:rPr>
        <w:t>Egita.Dorozkina@lm.gov.lv</w:t>
      </w:r>
      <w:bookmarkEnd w:id="1"/>
    </w:p>
    <w:p w14:paraId="26FB76BF" w14:textId="77777777" w:rsidR="00F73F04" w:rsidRPr="00F73F04" w:rsidRDefault="00F73F04">
      <w:pPr>
        <w:tabs>
          <w:tab w:val="center" w:pos="4153"/>
          <w:tab w:val="right" w:pos="8306"/>
        </w:tabs>
        <w:rPr>
          <w:rFonts w:ascii="Times New Roman" w:hAnsi="Times New Roman" w:cs="Times New Roman"/>
          <w:sz w:val="20"/>
          <w:szCs w:val="20"/>
        </w:rPr>
      </w:pPr>
    </w:p>
    <w:sectPr w:rsidR="00F73F04" w:rsidRPr="00F73F04" w:rsidSect="00376F67">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56283" w14:textId="77777777" w:rsidR="004B0E1A" w:rsidRDefault="004B0E1A" w:rsidP="00885828">
      <w:pPr>
        <w:spacing w:after="0" w:line="240" w:lineRule="auto"/>
      </w:pPr>
      <w:r>
        <w:separator/>
      </w:r>
    </w:p>
  </w:endnote>
  <w:endnote w:type="continuationSeparator" w:id="0">
    <w:p w14:paraId="5C3A3B31" w14:textId="77777777" w:rsidR="004B0E1A" w:rsidRDefault="004B0E1A" w:rsidP="00885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2DEDD" w14:textId="32CC5630" w:rsidR="00900D6E" w:rsidRPr="00900D6E" w:rsidRDefault="00900D6E" w:rsidP="00900D6E">
    <w:pPr>
      <w:spacing w:after="0" w:line="240" w:lineRule="auto"/>
      <w:jc w:val="both"/>
      <w:rPr>
        <w:rFonts w:ascii="Times New Roman" w:hAnsi="Times New Roman" w:cs="Times New Roman"/>
        <w:sz w:val="20"/>
        <w:szCs w:val="20"/>
      </w:rPr>
    </w:pPr>
    <w:r w:rsidRPr="00900D6E">
      <w:rPr>
        <w:rFonts w:ascii="Times New Roman" w:eastAsia="Calibri" w:hAnsi="Times New Roman" w:cs="Times New Roman"/>
        <w:sz w:val="20"/>
        <w:szCs w:val="20"/>
      </w:rPr>
      <w:t>LM</w:t>
    </w:r>
    <w:r w:rsidR="00F55278">
      <w:rPr>
        <w:rFonts w:ascii="Times New Roman" w:eastAsia="Calibri" w:hAnsi="Times New Roman" w:cs="Times New Roman"/>
        <w:sz w:val="20"/>
        <w:szCs w:val="20"/>
      </w:rPr>
      <w:t>an</w:t>
    </w:r>
    <w:r w:rsidRPr="00900D6E">
      <w:rPr>
        <w:rFonts w:ascii="Times New Roman" w:eastAsia="Calibri" w:hAnsi="Times New Roman" w:cs="Times New Roman"/>
        <w:sz w:val="20"/>
        <w:szCs w:val="20"/>
      </w:rPr>
      <w:t>ot_</w:t>
    </w:r>
    <w:r w:rsidR="00514980">
      <w:rPr>
        <w:rFonts w:ascii="Times New Roman" w:eastAsia="Calibri" w:hAnsi="Times New Roman" w:cs="Times New Roman"/>
        <w:sz w:val="20"/>
        <w:szCs w:val="20"/>
      </w:rPr>
      <w:t>14</w:t>
    </w:r>
    <w:r w:rsidR="003245F3" w:rsidRPr="00900D6E">
      <w:rPr>
        <w:rFonts w:ascii="Times New Roman" w:eastAsia="Calibri" w:hAnsi="Times New Roman" w:cs="Times New Roman"/>
        <w:sz w:val="20"/>
        <w:szCs w:val="20"/>
      </w:rPr>
      <w:t>02</w:t>
    </w:r>
    <w:r w:rsidR="00514980">
      <w:rPr>
        <w:rFonts w:ascii="Times New Roman" w:eastAsia="Calibri" w:hAnsi="Times New Roman" w:cs="Times New Roman"/>
        <w:sz w:val="20"/>
        <w:szCs w:val="20"/>
      </w:rPr>
      <w:t>2</w:t>
    </w:r>
    <w:r w:rsidR="003245F3" w:rsidRPr="00900D6E">
      <w:rPr>
        <w:rFonts w:ascii="Times New Roman" w:eastAsia="Calibri" w:hAnsi="Times New Roman" w:cs="Times New Roman"/>
        <w:sz w:val="20"/>
        <w:szCs w:val="20"/>
      </w:rPr>
      <w:t>0</w:t>
    </w:r>
    <w:r w:rsidRPr="00900D6E">
      <w:rPr>
        <w:rFonts w:ascii="Times New Roman" w:eastAsia="Calibri" w:hAnsi="Times New Roman" w:cs="Times New Roman"/>
        <w:sz w:val="20"/>
        <w:szCs w:val="20"/>
      </w:rPr>
      <w:t>_</w:t>
    </w:r>
    <w:r>
      <w:rPr>
        <w:rFonts w:ascii="Times New Roman" w:eastAsia="Calibri" w:hAnsi="Times New Roman" w:cs="Times New Roman"/>
        <w:sz w:val="20"/>
        <w:szCs w:val="20"/>
      </w:rPr>
      <w:t>MKRik_VSACreorg</w:t>
    </w:r>
    <w:r w:rsidRPr="00900D6E">
      <w:rPr>
        <w:rFonts w:ascii="Times New Roman" w:eastAsia="Calibri" w:hAnsi="Times New Roman" w:cs="Times New Roman"/>
        <w:sz w:val="20"/>
        <w:szCs w:val="20"/>
      </w:rPr>
      <w:t xml:space="preserve">; </w:t>
    </w:r>
    <w:r w:rsidR="006C2B20">
      <w:rPr>
        <w:rFonts w:ascii="Times New Roman" w:eastAsia="Calibri" w:hAnsi="Times New Roman" w:cs="Times New Roman"/>
        <w:sz w:val="20"/>
        <w:szCs w:val="20"/>
      </w:rPr>
      <w:t xml:space="preserve">Ministru kabineta rīkojuma projekta </w:t>
    </w:r>
    <w:r>
      <w:rPr>
        <w:rFonts w:ascii="Times New Roman" w:eastAsia="Calibri" w:hAnsi="Times New Roman" w:cs="Times New Roman"/>
        <w:sz w:val="20"/>
        <w:szCs w:val="20"/>
      </w:rPr>
      <w:t>„</w:t>
    </w:r>
    <w:r w:rsidRPr="00900D6E">
      <w:rPr>
        <w:rFonts w:ascii="Times New Roman" w:hAnsi="Times New Roman" w:cs="Times New Roman"/>
        <w:sz w:val="20"/>
        <w:szCs w:val="20"/>
        <w:lang w:val="de-DE"/>
      </w:rPr>
      <w:t xml:space="preserve">Par </w:t>
    </w:r>
    <w:r w:rsidRPr="00900D6E">
      <w:rPr>
        <w:rFonts w:ascii="Times New Roman" w:eastAsia="Calibri" w:hAnsi="Times New Roman" w:cs="Times New Roman"/>
        <w:bCs/>
        <w:sz w:val="20"/>
        <w:szCs w:val="20"/>
      </w:rPr>
      <w:t>Valsts sociālās aprūpes centra “Vidzeme” reorganizāciju un</w:t>
    </w:r>
    <w:r w:rsidRPr="00900D6E">
      <w:rPr>
        <w:rFonts w:ascii="Times New Roman" w:hAnsi="Times New Roman" w:cs="Times New Roman"/>
        <w:sz w:val="20"/>
        <w:szCs w:val="20"/>
      </w:rPr>
      <w:t xml:space="preserve"> pievienošanu </w:t>
    </w:r>
    <w:r w:rsidRPr="00900D6E">
      <w:rPr>
        <w:rFonts w:ascii="Times New Roman" w:eastAsia="Calibri" w:hAnsi="Times New Roman" w:cs="Times New Roman"/>
        <w:bCs/>
        <w:sz w:val="20"/>
        <w:szCs w:val="20"/>
      </w:rPr>
      <w:t xml:space="preserve">Valsts sociālās aprūpes centram “Zemgale”” </w:t>
    </w:r>
    <w:r w:rsidRPr="00900D6E">
      <w:rPr>
        <w:rFonts w:ascii="Times New Roman" w:hAnsi="Times New Roman" w:cs="Times New Roman"/>
        <w:sz w:val="20"/>
        <w:szCs w:val="20"/>
      </w:rPr>
      <w:t>sākotnējās ietekmes novērtējuma ziņojums (anotācija)”</w:t>
    </w:r>
    <w:r>
      <w:rPr>
        <w:rFonts w:ascii="Times New Roman" w:hAnsi="Times New Roman" w:cs="Times New Roman"/>
        <w:sz w:val="20"/>
        <w:szCs w:val="20"/>
      </w:rPr>
      <w:t>”</w:t>
    </w:r>
  </w:p>
  <w:p w14:paraId="11BC6EB3" w14:textId="77777777" w:rsidR="00900D6E" w:rsidRPr="00900D6E" w:rsidRDefault="00900D6E" w:rsidP="00900D6E">
    <w:pPr>
      <w:pStyle w:val="NormalWeb"/>
      <w:shd w:val="clear" w:color="auto" w:fill="FFFFFF"/>
      <w:spacing w:before="0" w:beforeAutospacing="0" w:after="0" w:afterAutospacing="0"/>
      <w:jc w:val="both"/>
      <w:rPr>
        <w:sz w:val="20"/>
        <w:szCs w:val="20"/>
      </w:rPr>
    </w:pPr>
  </w:p>
  <w:p w14:paraId="04EF752B" w14:textId="77777777" w:rsidR="00AA1005" w:rsidRPr="003758D9" w:rsidRDefault="00AA1005" w:rsidP="00165496">
    <w:pPr>
      <w:pStyle w:val="NormalWeb"/>
      <w:shd w:val="clear" w:color="auto" w:fill="FFFFFF"/>
      <w:spacing w:before="0" w:beforeAutospacing="0" w:after="0" w:afterAutospacing="0"/>
      <w:jc w:val="both"/>
      <w:rPr>
        <w:sz w:val="20"/>
        <w:szCs w:val="20"/>
      </w:rPr>
    </w:pPr>
  </w:p>
  <w:p w14:paraId="716E9636" w14:textId="77777777" w:rsidR="00AA1005" w:rsidRPr="003758D9" w:rsidRDefault="00AA1005" w:rsidP="001654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CBAD5" w14:textId="7CF69BC2" w:rsidR="00AA1005" w:rsidRPr="00900D6E" w:rsidRDefault="00AA1005" w:rsidP="00900D6E">
    <w:pPr>
      <w:spacing w:after="0" w:line="240" w:lineRule="auto"/>
      <w:jc w:val="both"/>
      <w:rPr>
        <w:rFonts w:ascii="Times New Roman" w:hAnsi="Times New Roman" w:cs="Times New Roman"/>
        <w:sz w:val="20"/>
        <w:szCs w:val="20"/>
      </w:rPr>
    </w:pPr>
    <w:r w:rsidRPr="00900D6E">
      <w:rPr>
        <w:rFonts w:ascii="Times New Roman" w:eastAsia="Calibri" w:hAnsi="Times New Roman" w:cs="Times New Roman"/>
        <w:sz w:val="20"/>
        <w:szCs w:val="20"/>
      </w:rPr>
      <w:t>LMNot_</w:t>
    </w:r>
    <w:r w:rsidR="00FD1F8C">
      <w:rPr>
        <w:rFonts w:ascii="Times New Roman" w:eastAsia="Calibri" w:hAnsi="Times New Roman" w:cs="Times New Roman"/>
        <w:sz w:val="20"/>
        <w:szCs w:val="20"/>
      </w:rPr>
      <w:t>1</w:t>
    </w:r>
    <w:r w:rsidR="005064CB">
      <w:rPr>
        <w:rFonts w:ascii="Times New Roman" w:eastAsia="Calibri" w:hAnsi="Times New Roman" w:cs="Times New Roman"/>
        <w:sz w:val="20"/>
        <w:szCs w:val="20"/>
      </w:rPr>
      <w:t>4</w:t>
    </w:r>
    <w:r w:rsidR="00FD1F8C" w:rsidRPr="00900D6E">
      <w:rPr>
        <w:rFonts w:ascii="Times New Roman" w:eastAsia="Calibri" w:hAnsi="Times New Roman" w:cs="Times New Roman"/>
        <w:sz w:val="20"/>
        <w:szCs w:val="20"/>
      </w:rPr>
      <w:t>0220</w:t>
    </w:r>
    <w:r w:rsidRPr="00900D6E">
      <w:rPr>
        <w:rFonts w:ascii="Times New Roman" w:eastAsia="Calibri" w:hAnsi="Times New Roman" w:cs="Times New Roman"/>
        <w:sz w:val="20"/>
        <w:szCs w:val="20"/>
      </w:rPr>
      <w:t>_</w:t>
    </w:r>
    <w:r w:rsidR="00900D6E">
      <w:rPr>
        <w:rFonts w:ascii="Times New Roman" w:eastAsia="Calibri" w:hAnsi="Times New Roman" w:cs="Times New Roman"/>
        <w:sz w:val="20"/>
        <w:szCs w:val="20"/>
      </w:rPr>
      <w:t>MKRik_VSACreorg</w:t>
    </w:r>
    <w:r w:rsidR="005064CB">
      <w:rPr>
        <w:rFonts w:ascii="Times New Roman" w:eastAsia="Calibri" w:hAnsi="Times New Roman" w:cs="Times New Roman"/>
        <w:sz w:val="20"/>
        <w:szCs w:val="20"/>
      </w:rPr>
      <w:t>;</w:t>
    </w:r>
    <w:r w:rsidR="00A931DC">
      <w:rPr>
        <w:rFonts w:ascii="Times New Roman" w:eastAsia="Calibri" w:hAnsi="Times New Roman" w:cs="Times New Roman"/>
        <w:sz w:val="20"/>
        <w:szCs w:val="20"/>
      </w:rPr>
      <w:t xml:space="preserve"> </w:t>
    </w:r>
    <w:r w:rsidR="00900D6E">
      <w:rPr>
        <w:rFonts w:ascii="Times New Roman" w:eastAsia="Calibri" w:hAnsi="Times New Roman" w:cs="Times New Roman"/>
        <w:sz w:val="20"/>
        <w:szCs w:val="20"/>
      </w:rPr>
      <w:t>„</w:t>
    </w:r>
    <w:r w:rsidR="00900D6E" w:rsidRPr="00900D6E">
      <w:rPr>
        <w:rFonts w:ascii="Times New Roman" w:hAnsi="Times New Roman" w:cs="Times New Roman"/>
        <w:sz w:val="20"/>
        <w:szCs w:val="20"/>
        <w:lang w:val="de-DE"/>
      </w:rPr>
      <w:t xml:space="preserve">Par </w:t>
    </w:r>
    <w:r w:rsidR="00900D6E" w:rsidRPr="00900D6E">
      <w:rPr>
        <w:rFonts w:ascii="Times New Roman" w:eastAsia="Calibri" w:hAnsi="Times New Roman" w:cs="Times New Roman"/>
        <w:bCs/>
        <w:sz w:val="20"/>
        <w:szCs w:val="20"/>
      </w:rPr>
      <w:t>Valsts sociālās aprūpes centra “Vidzeme” reorganizāciju un</w:t>
    </w:r>
    <w:r w:rsidR="00900D6E" w:rsidRPr="00900D6E">
      <w:rPr>
        <w:rFonts w:ascii="Times New Roman" w:hAnsi="Times New Roman" w:cs="Times New Roman"/>
        <w:sz w:val="20"/>
        <w:szCs w:val="20"/>
      </w:rPr>
      <w:t xml:space="preserve"> pievienošanu </w:t>
    </w:r>
    <w:r w:rsidR="00900D6E" w:rsidRPr="00900D6E">
      <w:rPr>
        <w:rFonts w:ascii="Times New Roman" w:eastAsia="Calibri" w:hAnsi="Times New Roman" w:cs="Times New Roman"/>
        <w:bCs/>
        <w:sz w:val="20"/>
        <w:szCs w:val="20"/>
      </w:rPr>
      <w:t>Valsts sociālās aprūpes centram “Zemgale”</w:t>
    </w:r>
    <w:r w:rsidRPr="00900D6E">
      <w:rPr>
        <w:rFonts w:ascii="Times New Roman" w:eastAsia="Calibri" w:hAnsi="Times New Roman" w:cs="Times New Roman"/>
        <w:bCs/>
        <w:sz w:val="20"/>
        <w:szCs w:val="20"/>
      </w:rPr>
      <w:t xml:space="preserve">” </w:t>
    </w:r>
    <w:r w:rsidRPr="00900D6E">
      <w:rPr>
        <w:rFonts w:ascii="Times New Roman" w:hAnsi="Times New Roman" w:cs="Times New Roman"/>
        <w:sz w:val="20"/>
        <w:szCs w:val="20"/>
      </w:rPr>
      <w:t>sākotnējās ietekmes novērtējuma ziņojums (anotācija)”</w:t>
    </w:r>
    <w:r w:rsidR="00900D6E">
      <w:rPr>
        <w:rFonts w:ascii="Times New Roman" w:hAnsi="Times New Roman" w:cs="Times New Roman"/>
        <w:sz w:val="20"/>
        <w:szCs w:val="20"/>
      </w:rPr>
      <w:t>”</w:t>
    </w:r>
  </w:p>
  <w:p w14:paraId="568856D8" w14:textId="77777777" w:rsidR="00AA1005" w:rsidRPr="00900D6E" w:rsidRDefault="00AA1005" w:rsidP="00900D6E">
    <w:pPr>
      <w:pStyle w:val="NormalWeb"/>
      <w:shd w:val="clear" w:color="auto" w:fill="FFFFFF"/>
      <w:spacing w:before="0" w:beforeAutospacing="0" w:after="0" w:afterAutospacing="0"/>
      <w:jc w:val="both"/>
      <w:rPr>
        <w:sz w:val="20"/>
        <w:szCs w:val="20"/>
      </w:rPr>
    </w:pPr>
  </w:p>
  <w:p w14:paraId="477871A9" w14:textId="77777777" w:rsidR="00900D6E" w:rsidRDefault="00900D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B77C5" w14:textId="77777777" w:rsidR="004B0E1A" w:rsidRDefault="004B0E1A" w:rsidP="00885828">
      <w:pPr>
        <w:spacing w:after="0" w:line="240" w:lineRule="auto"/>
      </w:pPr>
      <w:r>
        <w:separator/>
      </w:r>
    </w:p>
  </w:footnote>
  <w:footnote w:type="continuationSeparator" w:id="0">
    <w:p w14:paraId="30C4C336" w14:textId="77777777" w:rsidR="004B0E1A" w:rsidRDefault="004B0E1A" w:rsidP="00885828">
      <w:pPr>
        <w:spacing w:after="0" w:line="240" w:lineRule="auto"/>
      </w:pPr>
      <w:r>
        <w:continuationSeparator/>
      </w:r>
    </w:p>
  </w:footnote>
  <w:footnote w:id="1">
    <w:p w14:paraId="4296D6A6" w14:textId="091CA10A" w:rsidR="00AA1005" w:rsidRPr="00095ADF" w:rsidRDefault="00AA1005" w:rsidP="0072594F">
      <w:pPr>
        <w:pStyle w:val="FootnoteText"/>
        <w:rPr>
          <w:rFonts w:ascii="Times New Roman" w:hAnsi="Times New Roman" w:cs="Times New Roman"/>
        </w:rPr>
      </w:pPr>
      <w:r>
        <w:rPr>
          <w:rStyle w:val="FootnoteReference"/>
        </w:rPr>
        <w:footnoteRef/>
      </w:r>
      <w:r>
        <w:t xml:space="preserve"> </w:t>
      </w:r>
      <w:r w:rsidRPr="00095ADF">
        <w:rPr>
          <w:rFonts w:ascii="Times New Roman" w:hAnsi="Times New Roman" w:cs="Times New Roman"/>
        </w:rPr>
        <w:t>483 darbinieki, tai skaitā daļa darbinieku strādā uz nepilnu slodzi.</w:t>
      </w:r>
    </w:p>
  </w:footnote>
  <w:footnote w:id="2">
    <w:p w14:paraId="5CFA95B4" w14:textId="72B2B6E8" w:rsidR="00AA1005" w:rsidRDefault="00AA1005" w:rsidP="00665AB0">
      <w:pPr>
        <w:pStyle w:val="liknoteik"/>
        <w:spacing w:before="0" w:beforeAutospacing="0" w:after="0" w:afterAutospacing="0"/>
        <w:jc w:val="both"/>
      </w:pPr>
      <w:r w:rsidRPr="0072594F">
        <w:rPr>
          <w:rStyle w:val="FootnoteReference"/>
          <w:sz w:val="20"/>
          <w:szCs w:val="20"/>
        </w:rPr>
        <w:footnoteRef/>
      </w:r>
      <w:r w:rsidRPr="0072594F">
        <w:rPr>
          <w:sz w:val="20"/>
          <w:szCs w:val="20"/>
        </w:rPr>
        <w:t xml:space="preserve"> Apstiprināts ar Ministru kabineta 2017.gada 24.novembra rīkojumu Nr.701 ‘</w:t>
      </w:r>
      <w:r w:rsidRPr="0072594F">
        <w:rPr>
          <w:bCs/>
          <w:sz w:val="20"/>
          <w:szCs w:val="20"/>
        </w:rPr>
        <w:t>Par Valsts pārvaldes reformu plānu 2020”</w:t>
      </w:r>
      <w:r>
        <w:rPr>
          <w:bCs/>
          <w:sz w:val="20"/>
          <w:szCs w:val="20"/>
        </w:rPr>
        <w:t>.</w:t>
      </w:r>
    </w:p>
  </w:footnote>
  <w:footnote w:id="3">
    <w:p w14:paraId="144DF67B" w14:textId="77777777" w:rsidR="00EC5678" w:rsidRPr="00667786" w:rsidRDefault="00EC5678" w:rsidP="00EC5678">
      <w:pPr>
        <w:pStyle w:val="FootnoteText"/>
        <w:jc w:val="both"/>
        <w:rPr>
          <w:lang w:val="en-GB"/>
        </w:rPr>
      </w:pPr>
      <w:r>
        <w:rPr>
          <w:rStyle w:val="FootnoteReference"/>
        </w:rPr>
        <w:footnoteRef/>
      </w:r>
      <w:r>
        <w:t xml:space="preserve"> </w:t>
      </w:r>
      <w:r w:rsidRPr="00EC5678">
        <w:rPr>
          <w:rFonts w:ascii="Times New Roman" w:hAnsi="Times New Roman"/>
        </w:rPr>
        <w:t xml:space="preserve">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9.2.2.1. </w:t>
      </w:r>
      <w:r w:rsidR="000E196D" w:rsidRPr="00EC5678">
        <w:rPr>
          <w:rFonts w:ascii="Times New Roman" w:hAnsi="Times New Roman"/>
        </w:rPr>
        <w:t>pasākum</w:t>
      </w:r>
      <w:r w:rsidR="000E196D">
        <w:rPr>
          <w:rFonts w:ascii="Times New Roman" w:hAnsi="Times New Roman"/>
        </w:rPr>
        <w:t>s</w:t>
      </w:r>
      <w:r w:rsidR="000E196D" w:rsidRPr="00EC5678">
        <w:rPr>
          <w:rFonts w:ascii="Times New Roman" w:hAnsi="Times New Roman"/>
        </w:rPr>
        <w:t xml:space="preserve"> </w:t>
      </w:r>
      <w:r w:rsidRPr="00EC5678">
        <w:rPr>
          <w:rFonts w:ascii="Times New Roman" w:hAnsi="Times New Roman"/>
        </w:rPr>
        <w:t>"Deinstitucionalizācija"</w:t>
      </w:r>
      <w:r w:rsidR="000E196D">
        <w:rPr>
          <w:rFonts w:ascii="Times New Roman" w:hAnsi="Times New Roman"/>
        </w:rPr>
        <w:t>.</w:t>
      </w:r>
    </w:p>
  </w:footnote>
  <w:footnote w:id="4">
    <w:p w14:paraId="5FB9E704" w14:textId="77777777" w:rsidR="00391F77" w:rsidRPr="00B67D5E" w:rsidRDefault="00391F77" w:rsidP="00391F77">
      <w:pPr>
        <w:spacing w:after="0" w:line="240" w:lineRule="auto"/>
        <w:jc w:val="both"/>
        <w:rPr>
          <w:rFonts w:ascii="Times New Roman" w:hAnsi="Times New Roman" w:cs="Times New Roman"/>
          <w:sz w:val="20"/>
          <w:szCs w:val="20"/>
        </w:rPr>
      </w:pPr>
      <w:r w:rsidRPr="00B67D5E">
        <w:rPr>
          <w:rStyle w:val="FootnoteReference"/>
          <w:rFonts w:ascii="Times New Roman" w:hAnsi="Times New Roman" w:cs="Times New Roman"/>
          <w:sz w:val="20"/>
          <w:szCs w:val="20"/>
        </w:rPr>
        <w:footnoteRef/>
      </w:r>
      <w:r w:rsidRPr="00B67D5E">
        <w:rPr>
          <w:rFonts w:ascii="Times New Roman" w:hAnsi="Times New Roman" w:cs="Times New Roman"/>
          <w:sz w:val="20"/>
          <w:szCs w:val="20"/>
        </w:rPr>
        <w:t xml:space="preserve"> 2018.gadā prioritāro pasākumu ietvaros Labklājības ministrija iesniedza pieprasījumu VSAC darbinieku atalgojuma palielinājumam. Ministru kabineta 2018.gada 18.decembra sēdē tika atbalstīts priekšlikums par papildu finansējuma piešķiršanu ne vien ārstniecības iestāžu darbinieku atalgojuma paaugstināšanai, bet arī veselības aprūpes darbinieku darba samaksas paaugstināšanai ilgstošas sociālās aprūpes un sociālās rehabilitācijas institūcijās, t.sk. VSAC</w:t>
      </w:r>
      <w:r w:rsidRPr="00B67D5E">
        <w:rPr>
          <w:rStyle w:val="FootnoteReference"/>
          <w:rFonts w:ascii="Times New Roman" w:hAnsi="Times New Roman" w:cs="Times New Roman"/>
          <w:sz w:val="20"/>
          <w:szCs w:val="20"/>
        </w:rPr>
        <w:footnoteRef/>
      </w:r>
      <w:r w:rsidRPr="00B67D5E">
        <w:rPr>
          <w:rFonts w:ascii="Times New Roman" w:hAnsi="Times New Roman" w:cs="Times New Roman"/>
          <w:sz w:val="20"/>
          <w:szCs w:val="20"/>
        </w:rPr>
        <w:t xml:space="preserve">. Vienlaikus, tā kā atbilstoši Ministru kabineta 2019.gada 8.februāra sēdes protokola Nr.6 1.§ 3.punktam prioritārā pasākuma “Ilgstošās sociālās aprūpes pakalpojuma kvalitātes uzlabošana” ietvaros tika piešķirts papildu finansējums 2019.gadam (4 812 988 </w:t>
      </w:r>
      <w:r w:rsidRPr="00B67D5E">
        <w:rPr>
          <w:rFonts w:ascii="Times New Roman" w:hAnsi="Times New Roman" w:cs="Times New Roman"/>
          <w:i/>
          <w:sz w:val="20"/>
          <w:szCs w:val="20"/>
        </w:rPr>
        <w:t xml:space="preserve">euro </w:t>
      </w:r>
      <w:r w:rsidRPr="00B67D5E">
        <w:rPr>
          <w:rFonts w:ascii="Times New Roman" w:hAnsi="Times New Roman" w:cs="Times New Roman"/>
          <w:sz w:val="20"/>
          <w:szCs w:val="20"/>
        </w:rPr>
        <w:t>apmērā), ar 2019.gada 1.aprīli VSAC darbinieku atalgojums tika paaugstināts vidēji par 30 %, bet sociālās aprūpes un sociālās rehabilitācijas procesā tieši iesaistīto darbinieku atalgojums ir paaugstināts līdz 100%  no maksimālā mēnešalgas apmēra (algu skalas)</w:t>
      </w:r>
      <w:r w:rsidRPr="00B67D5E">
        <w:rPr>
          <w:rStyle w:val="FootnoteReference"/>
          <w:rFonts w:ascii="Times New Roman" w:hAnsi="Times New Roman" w:cs="Times New Roman"/>
          <w:sz w:val="20"/>
          <w:szCs w:val="20"/>
        </w:rPr>
        <w:footnoteRef/>
      </w:r>
      <w:r w:rsidRPr="00B67D5E">
        <w:rPr>
          <w:rFonts w:ascii="Times New Roman" w:hAnsi="Times New Roman" w:cs="Times New Roman"/>
          <w:sz w:val="20"/>
          <w:szCs w:val="20"/>
        </w:rPr>
        <w:t>.</w:t>
      </w:r>
    </w:p>
    <w:p w14:paraId="79E07943" w14:textId="77777777" w:rsidR="00391F77" w:rsidRPr="00DA1E0B" w:rsidRDefault="00391F77" w:rsidP="00391F77">
      <w:pPr>
        <w:pStyle w:val="FootnoteText"/>
        <w:rPr>
          <w:lang w:val="en-GB"/>
        </w:rPr>
      </w:pPr>
    </w:p>
  </w:footnote>
  <w:footnote w:id="5">
    <w:p w14:paraId="37D7C2BD" w14:textId="09A04572" w:rsidR="005362F7" w:rsidRPr="00665AB0" w:rsidRDefault="005362F7" w:rsidP="005362F7">
      <w:pPr>
        <w:pStyle w:val="FootnoteText"/>
        <w:rPr>
          <w:rFonts w:ascii="Times New Roman" w:hAnsi="Times New Roman" w:cs="Times New Roman"/>
          <w:lang w:val="en-GB"/>
        </w:rPr>
      </w:pPr>
      <w:r>
        <w:rPr>
          <w:rStyle w:val="FootnoteReference"/>
        </w:rPr>
        <w:footnoteRef/>
      </w:r>
      <w:r>
        <w:t xml:space="preserve"> </w:t>
      </w:r>
      <w:proofErr w:type="spellStart"/>
      <w:r w:rsidRPr="00665AB0">
        <w:rPr>
          <w:rFonts w:ascii="Times New Roman" w:hAnsi="Times New Roman" w:cs="Times New Roman"/>
          <w:lang w:val="en-GB"/>
        </w:rPr>
        <w:t>S</w:t>
      </w:r>
      <w:r w:rsidR="00665AB0">
        <w:rPr>
          <w:rFonts w:ascii="Times New Roman" w:hAnsi="Times New Roman" w:cs="Times New Roman"/>
          <w:lang w:val="en-GB"/>
        </w:rPr>
        <w:t>kat</w:t>
      </w:r>
      <w:proofErr w:type="spellEnd"/>
      <w:r w:rsidR="00665AB0">
        <w:rPr>
          <w:rFonts w:ascii="Times New Roman" w:hAnsi="Times New Roman" w:cs="Times New Roman"/>
          <w:lang w:val="en-GB"/>
        </w:rPr>
        <w:t>.</w:t>
      </w:r>
      <w:r w:rsidRPr="00665AB0">
        <w:rPr>
          <w:rFonts w:ascii="Times New Roman" w:hAnsi="Times New Roman" w:cs="Times New Roman"/>
          <w:lang w:val="en-GB"/>
        </w:rPr>
        <w:t xml:space="preserve">. </w:t>
      </w:r>
      <w:r w:rsidR="00665AB0">
        <w:rPr>
          <w:rFonts w:ascii="Times New Roman" w:hAnsi="Times New Roman" w:cs="Times New Roman"/>
          <w:lang w:val="en-GB"/>
        </w:rPr>
        <w:t>3</w:t>
      </w:r>
      <w:r w:rsidRPr="00665AB0">
        <w:rPr>
          <w:rFonts w:ascii="Times New Roman" w:hAnsi="Times New Roman" w:cs="Times New Roman"/>
          <w:lang w:val="en-GB"/>
        </w:rPr>
        <w:t>.atsauci.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D45F7F1" w14:textId="77777777" w:rsidR="00AA1005" w:rsidRPr="00C25B49" w:rsidRDefault="001941B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AA100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67D5E">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8243D"/>
    <w:multiLevelType w:val="hybridMultilevel"/>
    <w:tmpl w:val="D4507F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8771DA"/>
    <w:multiLevelType w:val="hybridMultilevel"/>
    <w:tmpl w:val="F47CE7F4"/>
    <w:lvl w:ilvl="0" w:tplc="CBF88AF2">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09982BFB"/>
    <w:multiLevelType w:val="hybridMultilevel"/>
    <w:tmpl w:val="DE54DB0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0C1B1E24"/>
    <w:multiLevelType w:val="hybridMultilevel"/>
    <w:tmpl w:val="9408703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31B65C3F"/>
    <w:multiLevelType w:val="hybridMultilevel"/>
    <w:tmpl w:val="F96E727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4284015E"/>
    <w:multiLevelType w:val="hybridMultilevel"/>
    <w:tmpl w:val="307C6874"/>
    <w:lvl w:ilvl="0" w:tplc="952E77FA">
      <w:numFmt w:val="bullet"/>
      <w:lvlText w:val="-"/>
      <w:lvlJc w:val="left"/>
      <w:pPr>
        <w:ind w:left="720" w:hanging="360"/>
      </w:pPr>
      <w:rPr>
        <w:rFonts w:ascii="Times New Roman" w:eastAsiaTheme="minorHAnsi"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BE55D58"/>
    <w:multiLevelType w:val="hybridMultilevel"/>
    <w:tmpl w:val="D27447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49350BF"/>
    <w:multiLevelType w:val="hybridMultilevel"/>
    <w:tmpl w:val="F01AA852"/>
    <w:lvl w:ilvl="0" w:tplc="7C3205E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549A64A8"/>
    <w:multiLevelType w:val="hybridMultilevel"/>
    <w:tmpl w:val="D4507F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B424CC5"/>
    <w:multiLevelType w:val="hybridMultilevel"/>
    <w:tmpl w:val="C538759C"/>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A6F6FBA"/>
    <w:multiLevelType w:val="hybridMultilevel"/>
    <w:tmpl w:val="BF0A653A"/>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7AC65B5B"/>
    <w:multiLevelType w:val="hybridMultilevel"/>
    <w:tmpl w:val="42E6F5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B8D3636"/>
    <w:multiLevelType w:val="hybridMultilevel"/>
    <w:tmpl w:val="DC3229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2"/>
  </w:num>
  <w:num w:numId="4">
    <w:abstractNumId w:val="7"/>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3"/>
  </w:num>
  <w:num w:numId="11">
    <w:abstractNumId w:val="11"/>
  </w:num>
  <w:num w:numId="12">
    <w:abstractNumId w:val="10"/>
  </w:num>
  <w:num w:numId="13">
    <w:abstractNumId w:val="13"/>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645"/>
    <w:rsid w:val="000007D1"/>
    <w:rsid w:val="00002048"/>
    <w:rsid w:val="00003790"/>
    <w:rsid w:val="0000383E"/>
    <w:rsid w:val="00005F51"/>
    <w:rsid w:val="00011342"/>
    <w:rsid w:val="00013003"/>
    <w:rsid w:val="00013123"/>
    <w:rsid w:val="0001453B"/>
    <w:rsid w:val="00016458"/>
    <w:rsid w:val="000251DA"/>
    <w:rsid w:val="00025218"/>
    <w:rsid w:val="00030345"/>
    <w:rsid w:val="0003086D"/>
    <w:rsid w:val="0003096D"/>
    <w:rsid w:val="0003315A"/>
    <w:rsid w:val="00034BDC"/>
    <w:rsid w:val="00034C32"/>
    <w:rsid w:val="000406DC"/>
    <w:rsid w:val="00041368"/>
    <w:rsid w:val="00045021"/>
    <w:rsid w:val="000453AE"/>
    <w:rsid w:val="000478B2"/>
    <w:rsid w:val="00050441"/>
    <w:rsid w:val="0005065F"/>
    <w:rsid w:val="00051A86"/>
    <w:rsid w:val="00051C61"/>
    <w:rsid w:val="00057D2E"/>
    <w:rsid w:val="000631FA"/>
    <w:rsid w:val="0006432E"/>
    <w:rsid w:val="00064FE0"/>
    <w:rsid w:val="00073F63"/>
    <w:rsid w:val="00074A6B"/>
    <w:rsid w:val="00081BD5"/>
    <w:rsid w:val="000826CE"/>
    <w:rsid w:val="000852B7"/>
    <w:rsid w:val="00085402"/>
    <w:rsid w:val="00086B42"/>
    <w:rsid w:val="00087B52"/>
    <w:rsid w:val="000910D7"/>
    <w:rsid w:val="000914AE"/>
    <w:rsid w:val="00093CF3"/>
    <w:rsid w:val="00095180"/>
    <w:rsid w:val="000958DF"/>
    <w:rsid w:val="00095ADF"/>
    <w:rsid w:val="000969DC"/>
    <w:rsid w:val="000975B9"/>
    <w:rsid w:val="000A0A43"/>
    <w:rsid w:val="000A24E4"/>
    <w:rsid w:val="000A4600"/>
    <w:rsid w:val="000B5206"/>
    <w:rsid w:val="000B57A7"/>
    <w:rsid w:val="000B57D0"/>
    <w:rsid w:val="000B7B4C"/>
    <w:rsid w:val="000C0120"/>
    <w:rsid w:val="000C302C"/>
    <w:rsid w:val="000C680D"/>
    <w:rsid w:val="000D0439"/>
    <w:rsid w:val="000D1590"/>
    <w:rsid w:val="000D1E78"/>
    <w:rsid w:val="000D2757"/>
    <w:rsid w:val="000D5F0E"/>
    <w:rsid w:val="000D7EB3"/>
    <w:rsid w:val="000E196D"/>
    <w:rsid w:val="000E31AD"/>
    <w:rsid w:val="000E3E07"/>
    <w:rsid w:val="000E6C9D"/>
    <w:rsid w:val="000F1A90"/>
    <w:rsid w:val="000F283B"/>
    <w:rsid w:val="000F2970"/>
    <w:rsid w:val="000F30AB"/>
    <w:rsid w:val="000F4D42"/>
    <w:rsid w:val="000F5509"/>
    <w:rsid w:val="000F646A"/>
    <w:rsid w:val="000F6B4A"/>
    <w:rsid w:val="00102775"/>
    <w:rsid w:val="00102835"/>
    <w:rsid w:val="00103B28"/>
    <w:rsid w:val="00106774"/>
    <w:rsid w:val="00107934"/>
    <w:rsid w:val="00110A75"/>
    <w:rsid w:val="00110B9C"/>
    <w:rsid w:val="0011250A"/>
    <w:rsid w:val="001129EF"/>
    <w:rsid w:val="0011324B"/>
    <w:rsid w:val="00114CAB"/>
    <w:rsid w:val="00117C52"/>
    <w:rsid w:val="00117DDF"/>
    <w:rsid w:val="00120351"/>
    <w:rsid w:val="0012069E"/>
    <w:rsid w:val="001225BB"/>
    <w:rsid w:val="001229FF"/>
    <w:rsid w:val="00123B64"/>
    <w:rsid w:val="00123C42"/>
    <w:rsid w:val="001251C0"/>
    <w:rsid w:val="00132401"/>
    <w:rsid w:val="00132A38"/>
    <w:rsid w:val="00132C38"/>
    <w:rsid w:val="00136B3C"/>
    <w:rsid w:val="00145599"/>
    <w:rsid w:val="00146E5F"/>
    <w:rsid w:val="00147E90"/>
    <w:rsid w:val="0015041F"/>
    <w:rsid w:val="00152651"/>
    <w:rsid w:val="00153384"/>
    <w:rsid w:val="0015430F"/>
    <w:rsid w:val="00155211"/>
    <w:rsid w:val="00155E88"/>
    <w:rsid w:val="00160473"/>
    <w:rsid w:val="00161E51"/>
    <w:rsid w:val="0016511E"/>
    <w:rsid w:val="00165496"/>
    <w:rsid w:val="001677DF"/>
    <w:rsid w:val="00171268"/>
    <w:rsid w:val="0017149A"/>
    <w:rsid w:val="00171AF5"/>
    <w:rsid w:val="00180E23"/>
    <w:rsid w:val="00180E88"/>
    <w:rsid w:val="001877A1"/>
    <w:rsid w:val="001941B3"/>
    <w:rsid w:val="0019570A"/>
    <w:rsid w:val="001A0666"/>
    <w:rsid w:val="001A32C8"/>
    <w:rsid w:val="001A34C2"/>
    <w:rsid w:val="001A3FD9"/>
    <w:rsid w:val="001A49F2"/>
    <w:rsid w:val="001A4F97"/>
    <w:rsid w:val="001A6C79"/>
    <w:rsid w:val="001A7073"/>
    <w:rsid w:val="001B0C2A"/>
    <w:rsid w:val="001B2115"/>
    <w:rsid w:val="001B27C5"/>
    <w:rsid w:val="001B5C66"/>
    <w:rsid w:val="001B5D33"/>
    <w:rsid w:val="001B73F2"/>
    <w:rsid w:val="001C011B"/>
    <w:rsid w:val="001C0645"/>
    <w:rsid w:val="001C2260"/>
    <w:rsid w:val="001C29C7"/>
    <w:rsid w:val="001C29F4"/>
    <w:rsid w:val="001C7804"/>
    <w:rsid w:val="001D3509"/>
    <w:rsid w:val="001D4F8C"/>
    <w:rsid w:val="001D66EF"/>
    <w:rsid w:val="001D6B38"/>
    <w:rsid w:val="001E16AD"/>
    <w:rsid w:val="001E33A5"/>
    <w:rsid w:val="001E60B5"/>
    <w:rsid w:val="001E6583"/>
    <w:rsid w:val="001F0ACB"/>
    <w:rsid w:val="001F0CE2"/>
    <w:rsid w:val="001F1061"/>
    <w:rsid w:val="001F366A"/>
    <w:rsid w:val="001F5A0C"/>
    <w:rsid w:val="001F64A4"/>
    <w:rsid w:val="001F7EDF"/>
    <w:rsid w:val="00200EFB"/>
    <w:rsid w:val="002025C4"/>
    <w:rsid w:val="002075AD"/>
    <w:rsid w:val="00207D55"/>
    <w:rsid w:val="0021586D"/>
    <w:rsid w:val="00216D1B"/>
    <w:rsid w:val="00220916"/>
    <w:rsid w:val="00221E9F"/>
    <w:rsid w:val="00222BD6"/>
    <w:rsid w:val="002242A6"/>
    <w:rsid w:val="002242B3"/>
    <w:rsid w:val="00224F59"/>
    <w:rsid w:val="00226973"/>
    <w:rsid w:val="00227139"/>
    <w:rsid w:val="002279EC"/>
    <w:rsid w:val="00227C20"/>
    <w:rsid w:val="002319ED"/>
    <w:rsid w:val="002351EA"/>
    <w:rsid w:val="002432D4"/>
    <w:rsid w:val="00244629"/>
    <w:rsid w:val="00244756"/>
    <w:rsid w:val="002464A9"/>
    <w:rsid w:val="002465AC"/>
    <w:rsid w:val="0025319B"/>
    <w:rsid w:val="0025429D"/>
    <w:rsid w:val="00255179"/>
    <w:rsid w:val="00255EE7"/>
    <w:rsid w:val="00260C0D"/>
    <w:rsid w:val="00261F09"/>
    <w:rsid w:val="00264BE9"/>
    <w:rsid w:val="00271E13"/>
    <w:rsid w:val="00272385"/>
    <w:rsid w:val="002727D5"/>
    <w:rsid w:val="00272F11"/>
    <w:rsid w:val="00273BB1"/>
    <w:rsid w:val="00274BD0"/>
    <w:rsid w:val="00277A72"/>
    <w:rsid w:val="00280692"/>
    <w:rsid w:val="0028443A"/>
    <w:rsid w:val="00290C80"/>
    <w:rsid w:val="00290FD6"/>
    <w:rsid w:val="002919C2"/>
    <w:rsid w:val="00291EA8"/>
    <w:rsid w:val="00292C7B"/>
    <w:rsid w:val="00292DDF"/>
    <w:rsid w:val="00295C2E"/>
    <w:rsid w:val="00295F9E"/>
    <w:rsid w:val="002A0203"/>
    <w:rsid w:val="002A03CE"/>
    <w:rsid w:val="002A0D7F"/>
    <w:rsid w:val="002A1BD1"/>
    <w:rsid w:val="002A3886"/>
    <w:rsid w:val="002A77C4"/>
    <w:rsid w:val="002B1263"/>
    <w:rsid w:val="002B1B6A"/>
    <w:rsid w:val="002B3D72"/>
    <w:rsid w:val="002B7543"/>
    <w:rsid w:val="002B7B39"/>
    <w:rsid w:val="002B7C4C"/>
    <w:rsid w:val="002C0859"/>
    <w:rsid w:val="002C1068"/>
    <w:rsid w:val="002C1DDA"/>
    <w:rsid w:val="002C2664"/>
    <w:rsid w:val="002C2A57"/>
    <w:rsid w:val="002C4377"/>
    <w:rsid w:val="002C4EF1"/>
    <w:rsid w:val="002C5CAA"/>
    <w:rsid w:val="002C72D7"/>
    <w:rsid w:val="002D0FBC"/>
    <w:rsid w:val="002D58D5"/>
    <w:rsid w:val="002D6BC3"/>
    <w:rsid w:val="002D753D"/>
    <w:rsid w:val="002E1F32"/>
    <w:rsid w:val="002E5FBF"/>
    <w:rsid w:val="002F1A31"/>
    <w:rsid w:val="002F3323"/>
    <w:rsid w:val="003007B4"/>
    <w:rsid w:val="00304010"/>
    <w:rsid w:val="00305A46"/>
    <w:rsid w:val="00306B6E"/>
    <w:rsid w:val="003071F8"/>
    <w:rsid w:val="00314020"/>
    <w:rsid w:val="0031423A"/>
    <w:rsid w:val="00323B64"/>
    <w:rsid w:val="003245F3"/>
    <w:rsid w:val="00325132"/>
    <w:rsid w:val="003278DE"/>
    <w:rsid w:val="003324D3"/>
    <w:rsid w:val="00332B82"/>
    <w:rsid w:val="003338A4"/>
    <w:rsid w:val="0033493D"/>
    <w:rsid w:val="003378BF"/>
    <w:rsid w:val="00344821"/>
    <w:rsid w:val="00344A68"/>
    <w:rsid w:val="003475B4"/>
    <w:rsid w:val="00347F41"/>
    <w:rsid w:val="003508AC"/>
    <w:rsid w:val="003578FA"/>
    <w:rsid w:val="00357FF7"/>
    <w:rsid w:val="0036482E"/>
    <w:rsid w:val="003651B1"/>
    <w:rsid w:val="00365AC6"/>
    <w:rsid w:val="00365BC5"/>
    <w:rsid w:val="003671D6"/>
    <w:rsid w:val="00371332"/>
    <w:rsid w:val="003758D9"/>
    <w:rsid w:val="00376F67"/>
    <w:rsid w:val="003770FD"/>
    <w:rsid w:val="00384A25"/>
    <w:rsid w:val="00391E15"/>
    <w:rsid w:val="00391F77"/>
    <w:rsid w:val="00392694"/>
    <w:rsid w:val="00393F09"/>
    <w:rsid w:val="0039583B"/>
    <w:rsid w:val="003A2114"/>
    <w:rsid w:val="003A3670"/>
    <w:rsid w:val="003A3DE6"/>
    <w:rsid w:val="003A54CC"/>
    <w:rsid w:val="003A5C4D"/>
    <w:rsid w:val="003A5D33"/>
    <w:rsid w:val="003A76BA"/>
    <w:rsid w:val="003B1B9D"/>
    <w:rsid w:val="003B241F"/>
    <w:rsid w:val="003B3271"/>
    <w:rsid w:val="003B3D57"/>
    <w:rsid w:val="003B405E"/>
    <w:rsid w:val="003B518A"/>
    <w:rsid w:val="003B72BC"/>
    <w:rsid w:val="003C15F9"/>
    <w:rsid w:val="003C7369"/>
    <w:rsid w:val="003D1C5A"/>
    <w:rsid w:val="003D22E1"/>
    <w:rsid w:val="003D2D07"/>
    <w:rsid w:val="003D2E11"/>
    <w:rsid w:val="003D3C73"/>
    <w:rsid w:val="003E12E1"/>
    <w:rsid w:val="003E5FDF"/>
    <w:rsid w:val="003F0A60"/>
    <w:rsid w:val="003F166A"/>
    <w:rsid w:val="003F1980"/>
    <w:rsid w:val="003F1DD2"/>
    <w:rsid w:val="003F2D83"/>
    <w:rsid w:val="003F3126"/>
    <w:rsid w:val="003F3836"/>
    <w:rsid w:val="003F66B5"/>
    <w:rsid w:val="003F7345"/>
    <w:rsid w:val="003F7418"/>
    <w:rsid w:val="0040021E"/>
    <w:rsid w:val="00405272"/>
    <w:rsid w:val="00405EFD"/>
    <w:rsid w:val="00412455"/>
    <w:rsid w:val="00417035"/>
    <w:rsid w:val="00421153"/>
    <w:rsid w:val="004220D5"/>
    <w:rsid w:val="0042414D"/>
    <w:rsid w:val="00426113"/>
    <w:rsid w:val="00426F66"/>
    <w:rsid w:val="00431574"/>
    <w:rsid w:val="00432CEF"/>
    <w:rsid w:val="0043302D"/>
    <w:rsid w:val="00433C24"/>
    <w:rsid w:val="00437182"/>
    <w:rsid w:val="004401C8"/>
    <w:rsid w:val="004406B4"/>
    <w:rsid w:val="00443227"/>
    <w:rsid w:val="00444C27"/>
    <w:rsid w:val="00445425"/>
    <w:rsid w:val="004457FC"/>
    <w:rsid w:val="00446FE3"/>
    <w:rsid w:val="004511B8"/>
    <w:rsid w:val="00452DB7"/>
    <w:rsid w:val="00452E7A"/>
    <w:rsid w:val="00453E8C"/>
    <w:rsid w:val="00453FB8"/>
    <w:rsid w:val="00454159"/>
    <w:rsid w:val="004638D6"/>
    <w:rsid w:val="004672D6"/>
    <w:rsid w:val="00467C7F"/>
    <w:rsid w:val="0047156D"/>
    <w:rsid w:val="004715AD"/>
    <w:rsid w:val="00473758"/>
    <w:rsid w:val="00476D7E"/>
    <w:rsid w:val="0047789D"/>
    <w:rsid w:val="00482437"/>
    <w:rsid w:val="00483DE3"/>
    <w:rsid w:val="00485633"/>
    <w:rsid w:val="004869CF"/>
    <w:rsid w:val="0049081D"/>
    <w:rsid w:val="00493ADB"/>
    <w:rsid w:val="00493B2F"/>
    <w:rsid w:val="00496A7A"/>
    <w:rsid w:val="00497660"/>
    <w:rsid w:val="004A1A5E"/>
    <w:rsid w:val="004A2A75"/>
    <w:rsid w:val="004A3840"/>
    <w:rsid w:val="004A5697"/>
    <w:rsid w:val="004A6413"/>
    <w:rsid w:val="004A65B1"/>
    <w:rsid w:val="004A7AE1"/>
    <w:rsid w:val="004A7D9C"/>
    <w:rsid w:val="004A7E40"/>
    <w:rsid w:val="004B0E1A"/>
    <w:rsid w:val="004B3CBF"/>
    <w:rsid w:val="004B5E5F"/>
    <w:rsid w:val="004B7BB2"/>
    <w:rsid w:val="004C2AFD"/>
    <w:rsid w:val="004C43AD"/>
    <w:rsid w:val="004C48D9"/>
    <w:rsid w:val="004C5BA8"/>
    <w:rsid w:val="004C6BDF"/>
    <w:rsid w:val="004D1803"/>
    <w:rsid w:val="004D2852"/>
    <w:rsid w:val="004D2E6B"/>
    <w:rsid w:val="004D2F15"/>
    <w:rsid w:val="004D4767"/>
    <w:rsid w:val="004D5932"/>
    <w:rsid w:val="004D64CD"/>
    <w:rsid w:val="004E0AB0"/>
    <w:rsid w:val="004E19F0"/>
    <w:rsid w:val="004E22D0"/>
    <w:rsid w:val="004E2E28"/>
    <w:rsid w:val="004E3031"/>
    <w:rsid w:val="004E3383"/>
    <w:rsid w:val="004E4718"/>
    <w:rsid w:val="004E4CD6"/>
    <w:rsid w:val="004E5CCA"/>
    <w:rsid w:val="004E5D2E"/>
    <w:rsid w:val="004F00C0"/>
    <w:rsid w:val="004F0ACD"/>
    <w:rsid w:val="004F1DE7"/>
    <w:rsid w:val="004F2C07"/>
    <w:rsid w:val="004F30EA"/>
    <w:rsid w:val="004F31A8"/>
    <w:rsid w:val="004F42D9"/>
    <w:rsid w:val="004F6366"/>
    <w:rsid w:val="00500173"/>
    <w:rsid w:val="005019F0"/>
    <w:rsid w:val="005064CB"/>
    <w:rsid w:val="00507B8A"/>
    <w:rsid w:val="00510553"/>
    <w:rsid w:val="00512F96"/>
    <w:rsid w:val="005135CC"/>
    <w:rsid w:val="005146C5"/>
    <w:rsid w:val="00514980"/>
    <w:rsid w:val="00517750"/>
    <w:rsid w:val="00520185"/>
    <w:rsid w:val="005206BC"/>
    <w:rsid w:val="005216CA"/>
    <w:rsid w:val="00521B97"/>
    <w:rsid w:val="00522DFF"/>
    <w:rsid w:val="00524783"/>
    <w:rsid w:val="00525ACD"/>
    <w:rsid w:val="00526569"/>
    <w:rsid w:val="00526D69"/>
    <w:rsid w:val="0052704B"/>
    <w:rsid w:val="00531678"/>
    <w:rsid w:val="00535DF3"/>
    <w:rsid w:val="005362F7"/>
    <w:rsid w:val="00536FCB"/>
    <w:rsid w:val="00540D7F"/>
    <w:rsid w:val="005418B7"/>
    <w:rsid w:val="00545C7C"/>
    <w:rsid w:val="0054688D"/>
    <w:rsid w:val="00546993"/>
    <w:rsid w:val="0054764E"/>
    <w:rsid w:val="00550A89"/>
    <w:rsid w:val="00551BF0"/>
    <w:rsid w:val="00553A93"/>
    <w:rsid w:val="00554AF6"/>
    <w:rsid w:val="005618ED"/>
    <w:rsid w:val="0056487A"/>
    <w:rsid w:val="0056546D"/>
    <w:rsid w:val="00565828"/>
    <w:rsid w:val="00572EEC"/>
    <w:rsid w:val="00577C5D"/>
    <w:rsid w:val="00583219"/>
    <w:rsid w:val="0058365E"/>
    <w:rsid w:val="0058419A"/>
    <w:rsid w:val="005858E4"/>
    <w:rsid w:val="005868E2"/>
    <w:rsid w:val="00590BC8"/>
    <w:rsid w:val="00591A84"/>
    <w:rsid w:val="00591B96"/>
    <w:rsid w:val="00593EBA"/>
    <w:rsid w:val="005A0B6B"/>
    <w:rsid w:val="005A2BB6"/>
    <w:rsid w:val="005A4F91"/>
    <w:rsid w:val="005A5729"/>
    <w:rsid w:val="005A6459"/>
    <w:rsid w:val="005A69D6"/>
    <w:rsid w:val="005A6E2C"/>
    <w:rsid w:val="005A6FCB"/>
    <w:rsid w:val="005B1106"/>
    <w:rsid w:val="005B1AA5"/>
    <w:rsid w:val="005B2263"/>
    <w:rsid w:val="005B2509"/>
    <w:rsid w:val="005B2B4B"/>
    <w:rsid w:val="005B3D61"/>
    <w:rsid w:val="005B7417"/>
    <w:rsid w:val="005C4111"/>
    <w:rsid w:val="005D4663"/>
    <w:rsid w:val="005D549E"/>
    <w:rsid w:val="005D6C40"/>
    <w:rsid w:val="005E0804"/>
    <w:rsid w:val="005E10A4"/>
    <w:rsid w:val="005E3464"/>
    <w:rsid w:val="005E3ABC"/>
    <w:rsid w:val="005E52E3"/>
    <w:rsid w:val="005F0731"/>
    <w:rsid w:val="005F11A9"/>
    <w:rsid w:val="005F5584"/>
    <w:rsid w:val="005F598A"/>
    <w:rsid w:val="005F7A9D"/>
    <w:rsid w:val="006047DC"/>
    <w:rsid w:val="006048E3"/>
    <w:rsid w:val="00605C1C"/>
    <w:rsid w:val="006108F0"/>
    <w:rsid w:val="00612609"/>
    <w:rsid w:val="00613324"/>
    <w:rsid w:val="00614B4C"/>
    <w:rsid w:val="00615C3E"/>
    <w:rsid w:val="00616AAC"/>
    <w:rsid w:val="00617618"/>
    <w:rsid w:val="00617865"/>
    <w:rsid w:val="00617F87"/>
    <w:rsid w:val="00620B34"/>
    <w:rsid w:val="00622EB3"/>
    <w:rsid w:val="00624CCA"/>
    <w:rsid w:val="00626569"/>
    <w:rsid w:val="00626B97"/>
    <w:rsid w:val="00626D6A"/>
    <w:rsid w:val="00626EF2"/>
    <w:rsid w:val="006272DF"/>
    <w:rsid w:val="006302D8"/>
    <w:rsid w:val="00630727"/>
    <w:rsid w:val="00631302"/>
    <w:rsid w:val="0063174D"/>
    <w:rsid w:val="00631CB3"/>
    <w:rsid w:val="00633934"/>
    <w:rsid w:val="00634643"/>
    <w:rsid w:val="006358C3"/>
    <w:rsid w:val="006363BB"/>
    <w:rsid w:val="00641599"/>
    <w:rsid w:val="006462B0"/>
    <w:rsid w:val="00646B00"/>
    <w:rsid w:val="006551DE"/>
    <w:rsid w:val="00655F02"/>
    <w:rsid w:val="00656093"/>
    <w:rsid w:val="006564BB"/>
    <w:rsid w:val="00656961"/>
    <w:rsid w:val="00657C10"/>
    <w:rsid w:val="00661FA2"/>
    <w:rsid w:val="00665AB0"/>
    <w:rsid w:val="00666279"/>
    <w:rsid w:val="0066748D"/>
    <w:rsid w:val="00667786"/>
    <w:rsid w:val="00667E8F"/>
    <w:rsid w:val="00667F9D"/>
    <w:rsid w:val="006736A3"/>
    <w:rsid w:val="00674D18"/>
    <w:rsid w:val="00674F31"/>
    <w:rsid w:val="00675DFB"/>
    <w:rsid w:val="00681BC7"/>
    <w:rsid w:val="00686EF8"/>
    <w:rsid w:val="00690637"/>
    <w:rsid w:val="00691795"/>
    <w:rsid w:val="00692709"/>
    <w:rsid w:val="00693DA8"/>
    <w:rsid w:val="00697061"/>
    <w:rsid w:val="006A04BF"/>
    <w:rsid w:val="006A3204"/>
    <w:rsid w:val="006A3767"/>
    <w:rsid w:val="006A389C"/>
    <w:rsid w:val="006A3DEA"/>
    <w:rsid w:val="006A43CD"/>
    <w:rsid w:val="006A43D1"/>
    <w:rsid w:val="006A5394"/>
    <w:rsid w:val="006A59C7"/>
    <w:rsid w:val="006B037A"/>
    <w:rsid w:val="006B596A"/>
    <w:rsid w:val="006B7628"/>
    <w:rsid w:val="006B7E3A"/>
    <w:rsid w:val="006C0BE9"/>
    <w:rsid w:val="006C14B3"/>
    <w:rsid w:val="006C214F"/>
    <w:rsid w:val="006C2B20"/>
    <w:rsid w:val="006C62EB"/>
    <w:rsid w:val="006D1174"/>
    <w:rsid w:val="006D238C"/>
    <w:rsid w:val="006D2C5F"/>
    <w:rsid w:val="006D3585"/>
    <w:rsid w:val="006E0D22"/>
    <w:rsid w:val="006E110E"/>
    <w:rsid w:val="006E23B2"/>
    <w:rsid w:val="006E7373"/>
    <w:rsid w:val="006F17FC"/>
    <w:rsid w:val="006F2078"/>
    <w:rsid w:val="006F2F2C"/>
    <w:rsid w:val="006F3D25"/>
    <w:rsid w:val="006F7516"/>
    <w:rsid w:val="006F7E2E"/>
    <w:rsid w:val="00701C20"/>
    <w:rsid w:val="00702178"/>
    <w:rsid w:val="00702AF0"/>
    <w:rsid w:val="00706047"/>
    <w:rsid w:val="00706E80"/>
    <w:rsid w:val="00711CA2"/>
    <w:rsid w:val="007137C7"/>
    <w:rsid w:val="00715090"/>
    <w:rsid w:val="00716B50"/>
    <w:rsid w:val="00716EDB"/>
    <w:rsid w:val="007206A0"/>
    <w:rsid w:val="00720FDD"/>
    <w:rsid w:val="00721CD8"/>
    <w:rsid w:val="00725188"/>
    <w:rsid w:val="0072571E"/>
    <w:rsid w:val="0072594F"/>
    <w:rsid w:val="00725C26"/>
    <w:rsid w:val="007265B8"/>
    <w:rsid w:val="0072729D"/>
    <w:rsid w:val="00727DA3"/>
    <w:rsid w:val="00731213"/>
    <w:rsid w:val="00731922"/>
    <w:rsid w:val="00731B68"/>
    <w:rsid w:val="00731C30"/>
    <w:rsid w:val="0073275C"/>
    <w:rsid w:val="00732ABA"/>
    <w:rsid w:val="00734F47"/>
    <w:rsid w:val="00735D76"/>
    <w:rsid w:val="007401DC"/>
    <w:rsid w:val="00743BD4"/>
    <w:rsid w:val="00743C69"/>
    <w:rsid w:val="00745D57"/>
    <w:rsid w:val="00746B7C"/>
    <w:rsid w:val="0074756A"/>
    <w:rsid w:val="007508B7"/>
    <w:rsid w:val="00750D09"/>
    <w:rsid w:val="007525C5"/>
    <w:rsid w:val="0075356C"/>
    <w:rsid w:val="0075607E"/>
    <w:rsid w:val="00760642"/>
    <w:rsid w:val="00761191"/>
    <w:rsid w:val="007646B0"/>
    <w:rsid w:val="00766256"/>
    <w:rsid w:val="00770931"/>
    <w:rsid w:val="0077731E"/>
    <w:rsid w:val="007806B5"/>
    <w:rsid w:val="00780CB0"/>
    <w:rsid w:val="00783221"/>
    <w:rsid w:val="00784CF0"/>
    <w:rsid w:val="0078692E"/>
    <w:rsid w:val="00787D52"/>
    <w:rsid w:val="00790E91"/>
    <w:rsid w:val="0079231A"/>
    <w:rsid w:val="0079348B"/>
    <w:rsid w:val="00795DF3"/>
    <w:rsid w:val="0079771A"/>
    <w:rsid w:val="007B1D6D"/>
    <w:rsid w:val="007B4185"/>
    <w:rsid w:val="007B548D"/>
    <w:rsid w:val="007C2A92"/>
    <w:rsid w:val="007C452F"/>
    <w:rsid w:val="007C6908"/>
    <w:rsid w:val="007C6A68"/>
    <w:rsid w:val="007C7091"/>
    <w:rsid w:val="007C7AD3"/>
    <w:rsid w:val="007C7C1C"/>
    <w:rsid w:val="007D02C0"/>
    <w:rsid w:val="007D344D"/>
    <w:rsid w:val="007D5031"/>
    <w:rsid w:val="007D539B"/>
    <w:rsid w:val="007D5538"/>
    <w:rsid w:val="007D5ABB"/>
    <w:rsid w:val="007E34EF"/>
    <w:rsid w:val="007F21DA"/>
    <w:rsid w:val="007F7820"/>
    <w:rsid w:val="007F7D21"/>
    <w:rsid w:val="007F7EB5"/>
    <w:rsid w:val="0080360C"/>
    <w:rsid w:val="00803EDE"/>
    <w:rsid w:val="00806204"/>
    <w:rsid w:val="00807BCE"/>
    <w:rsid w:val="00810812"/>
    <w:rsid w:val="0081595C"/>
    <w:rsid w:val="0081608E"/>
    <w:rsid w:val="00820598"/>
    <w:rsid w:val="00821B09"/>
    <w:rsid w:val="00821B64"/>
    <w:rsid w:val="00821E4E"/>
    <w:rsid w:val="008259BF"/>
    <w:rsid w:val="008266F2"/>
    <w:rsid w:val="008307B7"/>
    <w:rsid w:val="008317AF"/>
    <w:rsid w:val="00840775"/>
    <w:rsid w:val="00842B1D"/>
    <w:rsid w:val="00852400"/>
    <w:rsid w:val="00852CD8"/>
    <w:rsid w:val="008545E7"/>
    <w:rsid w:val="008554B7"/>
    <w:rsid w:val="00856A03"/>
    <w:rsid w:val="0086647B"/>
    <w:rsid w:val="00867AD1"/>
    <w:rsid w:val="00867D39"/>
    <w:rsid w:val="008704C0"/>
    <w:rsid w:val="00872B06"/>
    <w:rsid w:val="008751E1"/>
    <w:rsid w:val="00875870"/>
    <w:rsid w:val="008764C0"/>
    <w:rsid w:val="00877028"/>
    <w:rsid w:val="00880E68"/>
    <w:rsid w:val="00881F00"/>
    <w:rsid w:val="008835A9"/>
    <w:rsid w:val="00885048"/>
    <w:rsid w:val="00885828"/>
    <w:rsid w:val="00892440"/>
    <w:rsid w:val="00892575"/>
    <w:rsid w:val="00894316"/>
    <w:rsid w:val="00895010"/>
    <w:rsid w:val="008958F1"/>
    <w:rsid w:val="00895EFC"/>
    <w:rsid w:val="008961D2"/>
    <w:rsid w:val="00897344"/>
    <w:rsid w:val="00897C76"/>
    <w:rsid w:val="008A0BB4"/>
    <w:rsid w:val="008A121E"/>
    <w:rsid w:val="008A157B"/>
    <w:rsid w:val="008A2BAC"/>
    <w:rsid w:val="008B4905"/>
    <w:rsid w:val="008B561A"/>
    <w:rsid w:val="008B7994"/>
    <w:rsid w:val="008C065E"/>
    <w:rsid w:val="008C3540"/>
    <w:rsid w:val="008C3E16"/>
    <w:rsid w:val="008C61F7"/>
    <w:rsid w:val="008C62A0"/>
    <w:rsid w:val="008D19FE"/>
    <w:rsid w:val="008D3FFE"/>
    <w:rsid w:val="008D4FF7"/>
    <w:rsid w:val="008D57CB"/>
    <w:rsid w:val="008E1429"/>
    <w:rsid w:val="008E18BC"/>
    <w:rsid w:val="008E2054"/>
    <w:rsid w:val="008E4E50"/>
    <w:rsid w:val="008E5D8E"/>
    <w:rsid w:val="008E6551"/>
    <w:rsid w:val="008F0FC4"/>
    <w:rsid w:val="008F1A3A"/>
    <w:rsid w:val="008F4F4F"/>
    <w:rsid w:val="0090081F"/>
    <w:rsid w:val="00900D6E"/>
    <w:rsid w:val="00901762"/>
    <w:rsid w:val="00902050"/>
    <w:rsid w:val="009020E7"/>
    <w:rsid w:val="009037C6"/>
    <w:rsid w:val="009041DC"/>
    <w:rsid w:val="009041FF"/>
    <w:rsid w:val="00905ACF"/>
    <w:rsid w:val="00906953"/>
    <w:rsid w:val="00906E2A"/>
    <w:rsid w:val="00906EC7"/>
    <w:rsid w:val="009142A9"/>
    <w:rsid w:val="0091535B"/>
    <w:rsid w:val="00915542"/>
    <w:rsid w:val="00915B2A"/>
    <w:rsid w:val="0091674B"/>
    <w:rsid w:val="00921D02"/>
    <w:rsid w:val="00925295"/>
    <w:rsid w:val="00927BE1"/>
    <w:rsid w:val="00930514"/>
    <w:rsid w:val="00930ABC"/>
    <w:rsid w:val="009315B7"/>
    <w:rsid w:val="009320E3"/>
    <w:rsid w:val="0093474C"/>
    <w:rsid w:val="00936A2A"/>
    <w:rsid w:val="00936F7D"/>
    <w:rsid w:val="00941464"/>
    <w:rsid w:val="009424D1"/>
    <w:rsid w:val="009455D0"/>
    <w:rsid w:val="0095102F"/>
    <w:rsid w:val="0095309A"/>
    <w:rsid w:val="0095458A"/>
    <w:rsid w:val="009566E1"/>
    <w:rsid w:val="00960509"/>
    <w:rsid w:val="00961067"/>
    <w:rsid w:val="009631D2"/>
    <w:rsid w:val="0096343C"/>
    <w:rsid w:val="00963DDB"/>
    <w:rsid w:val="0096626A"/>
    <w:rsid w:val="0097034B"/>
    <w:rsid w:val="009703AF"/>
    <w:rsid w:val="00974AD4"/>
    <w:rsid w:val="00977664"/>
    <w:rsid w:val="00977E20"/>
    <w:rsid w:val="00981061"/>
    <w:rsid w:val="00982381"/>
    <w:rsid w:val="00983168"/>
    <w:rsid w:val="0098688C"/>
    <w:rsid w:val="009914CA"/>
    <w:rsid w:val="009924FB"/>
    <w:rsid w:val="00992C4E"/>
    <w:rsid w:val="009A050E"/>
    <w:rsid w:val="009A1993"/>
    <w:rsid w:val="009A27ED"/>
    <w:rsid w:val="009A396E"/>
    <w:rsid w:val="009A5222"/>
    <w:rsid w:val="009A62C8"/>
    <w:rsid w:val="009B09D1"/>
    <w:rsid w:val="009B1A85"/>
    <w:rsid w:val="009B2BFA"/>
    <w:rsid w:val="009B4BE5"/>
    <w:rsid w:val="009C16F2"/>
    <w:rsid w:val="009C2C5B"/>
    <w:rsid w:val="009C7832"/>
    <w:rsid w:val="009D250B"/>
    <w:rsid w:val="009D2653"/>
    <w:rsid w:val="009D2B22"/>
    <w:rsid w:val="009D4DAF"/>
    <w:rsid w:val="009D5795"/>
    <w:rsid w:val="009D74F2"/>
    <w:rsid w:val="009D79D1"/>
    <w:rsid w:val="009E12DB"/>
    <w:rsid w:val="009E1E8F"/>
    <w:rsid w:val="009E471C"/>
    <w:rsid w:val="009E6B4E"/>
    <w:rsid w:val="009E7B38"/>
    <w:rsid w:val="009F2B5C"/>
    <w:rsid w:val="009F3C8A"/>
    <w:rsid w:val="009F601E"/>
    <w:rsid w:val="00A03424"/>
    <w:rsid w:val="00A0379B"/>
    <w:rsid w:val="00A05951"/>
    <w:rsid w:val="00A10437"/>
    <w:rsid w:val="00A10C79"/>
    <w:rsid w:val="00A12A1F"/>
    <w:rsid w:val="00A1471F"/>
    <w:rsid w:val="00A15B76"/>
    <w:rsid w:val="00A172B5"/>
    <w:rsid w:val="00A21892"/>
    <w:rsid w:val="00A22EB2"/>
    <w:rsid w:val="00A23955"/>
    <w:rsid w:val="00A24A23"/>
    <w:rsid w:val="00A25619"/>
    <w:rsid w:val="00A2739D"/>
    <w:rsid w:val="00A276A8"/>
    <w:rsid w:val="00A309D2"/>
    <w:rsid w:val="00A329A2"/>
    <w:rsid w:val="00A35349"/>
    <w:rsid w:val="00A3684E"/>
    <w:rsid w:val="00A36FB6"/>
    <w:rsid w:val="00A4132F"/>
    <w:rsid w:val="00A43C76"/>
    <w:rsid w:val="00A44828"/>
    <w:rsid w:val="00A448C7"/>
    <w:rsid w:val="00A45CA8"/>
    <w:rsid w:val="00A4751A"/>
    <w:rsid w:val="00A475C0"/>
    <w:rsid w:val="00A563BB"/>
    <w:rsid w:val="00A62DF0"/>
    <w:rsid w:val="00A631E8"/>
    <w:rsid w:val="00A66E9D"/>
    <w:rsid w:val="00A67B93"/>
    <w:rsid w:val="00A705C7"/>
    <w:rsid w:val="00A70DED"/>
    <w:rsid w:val="00A7104F"/>
    <w:rsid w:val="00A72E00"/>
    <w:rsid w:val="00A75557"/>
    <w:rsid w:val="00A75F2F"/>
    <w:rsid w:val="00A80E85"/>
    <w:rsid w:val="00A81FA4"/>
    <w:rsid w:val="00A82F32"/>
    <w:rsid w:val="00A84FDA"/>
    <w:rsid w:val="00A875CC"/>
    <w:rsid w:val="00A9162B"/>
    <w:rsid w:val="00A919F9"/>
    <w:rsid w:val="00A931DC"/>
    <w:rsid w:val="00A93917"/>
    <w:rsid w:val="00A97E54"/>
    <w:rsid w:val="00AA1005"/>
    <w:rsid w:val="00AA1852"/>
    <w:rsid w:val="00AA1BEF"/>
    <w:rsid w:val="00AA1DEC"/>
    <w:rsid w:val="00AA1EE9"/>
    <w:rsid w:val="00AA32DE"/>
    <w:rsid w:val="00AA341A"/>
    <w:rsid w:val="00AA747F"/>
    <w:rsid w:val="00AB077B"/>
    <w:rsid w:val="00AB1C7E"/>
    <w:rsid w:val="00AC348C"/>
    <w:rsid w:val="00AC457A"/>
    <w:rsid w:val="00AC53B8"/>
    <w:rsid w:val="00AC5678"/>
    <w:rsid w:val="00AC6541"/>
    <w:rsid w:val="00AC7928"/>
    <w:rsid w:val="00AD536E"/>
    <w:rsid w:val="00AD5BC5"/>
    <w:rsid w:val="00AD60E5"/>
    <w:rsid w:val="00AD74AA"/>
    <w:rsid w:val="00AD7B09"/>
    <w:rsid w:val="00AE2415"/>
    <w:rsid w:val="00AE3131"/>
    <w:rsid w:val="00AE4561"/>
    <w:rsid w:val="00AE6084"/>
    <w:rsid w:val="00AE7040"/>
    <w:rsid w:val="00AF02AD"/>
    <w:rsid w:val="00AF03DC"/>
    <w:rsid w:val="00AF266F"/>
    <w:rsid w:val="00AF2855"/>
    <w:rsid w:val="00AF3022"/>
    <w:rsid w:val="00AF7091"/>
    <w:rsid w:val="00AF7487"/>
    <w:rsid w:val="00B00B5A"/>
    <w:rsid w:val="00B018FC"/>
    <w:rsid w:val="00B01B60"/>
    <w:rsid w:val="00B020DB"/>
    <w:rsid w:val="00B03603"/>
    <w:rsid w:val="00B04FA4"/>
    <w:rsid w:val="00B055D8"/>
    <w:rsid w:val="00B07B26"/>
    <w:rsid w:val="00B1083D"/>
    <w:rsid w:val="00B10EBA"/>
    <w:rsid w:val="00B12107"/>
    <w:rsid w:val="00B13681"/>
    <w:rsid w:val="00B14AEB"/>
    <w:rsid w:val="00B15573"/>
    <w:rsid w:val="00B17214"/>
    <w:rsid w:val="00B233AC"/>
    <w:rsid w:val="00B2593D"/>
    <w:rsid w:val="00B25A29"/>
    <w:rsid w:val="00B25B35"/>
    <w:rsid w:val="00B30971"/>
    <w:rsid w:val="00B30B35"/>
    <w:rsid w:val="00B313A3"/>
    <w:rsid w:val="00B32230"/>
    <w:rsid w:val="00B344B5"/>
    <w:rsid w:val="00B34B0F"/>
    <w:rsid w:val="00B35D6B"/>
    <w:rsid w:val="00B36396"/>
    <w:rsid w:val="00B37331"/>
    <w:rsid w:val="00B374D3"/>
    <w:rsid w:val="00B37C56"/>
    <w:rsid w:val="00B42ABF"/>
    <w:rsid w:val="00B436BB"/>
    <w:rsid w:val="00B441F5"/>
    <w:rsid w:val="00B46A16"/>
    <w:rsid w:val="00B50907"/>
    <w:rsid w:val="00B510DF"/>
    <w:rsid w:val="00B5315B"/>
    <w:rsid w:val="00B577B3"/>
    <w:rsid w:val="00B605AA"/>
    <w:rsid w:val="00B6124E"/>
    <w:rsid w:val="00B6398C"/>
    <w:rsid w:val="00B63CEB"/>
    <w:rsid w:val="00B64182"/>
    <w:rsid w:val="00B645A1"/>
    <w:rsid w:val="00B64EE4"/>
    <w:rsid w:val="00B65C9B"/>
    <w:rsid w:val="00B67B26"/>
    <w:rsid w:val="00B67D5E"/>
    <w:rsid w:val="00B70F4F"/>
    <w:rsid w:val="00B71FE1"/>
    <w:rsid w:val="00B73F50"/>
    <w:rsid w:val="00B74A8D"/>
    <w:rsid w:val="00B74BF1"/>
    <w:rsid w:val="00B77109"/>
    <w:rsid w:val="00B81339"/>
    <w:rsid w:val="00B81F18"/>
    <w:rsid w:val="00B82EF4"/>
    <w:rsid w:val="00B851B4"/>
    <w:rsid w:val="00B86028"/>
    <w:rsid w:val="00B86363"/>
    <w:rsid w:val="00B90114"/>
    <w:rsid w:val="00B91095"/>
    <w:rsid w:val="00B92C95"/>
    <w:rsid w:val="00B94D0B"/>
    <w:rsid w:val="00B964F4"/>
    <w:rsid w:val="00BA001D"/>
    <w:rsid w:val="00BA1EBD"/>
    <w:rsid w:val="00BB14C1"/>
    <w:rsid w:val="00BB1799"/>
    <w:rsid w:val="00BB62DE"/>
    <w:rsid w:val="00BC26AB"/>
    <w:rsid w:val="00BC31F6"/>
    <w:rsid w:val="00BC4ABD"/>
    <w:rsid w:val="00BC546C"/>
    <w:rsid w:val="00BC6334"/>
    <w:rsid w:val="00BC7F10"/>
    <w:rsid w:val="00BD1A20"/>
    <w:rsid w:val="00BD30FC"/>
    <w:rsid w:val="00BD48D1"/>
    <w:rsid w:val="00BD4F4F"/>
    <w:rsid w:val="00BD5216"/>
    <w:rsid w:val="00BD64DC"/>
    <w:rsid w:val="00BD6D83"/>
    <w:rsid w:val="00BE2272"/>
    <w:rsid w:val="00BE3BEC"/>
    <w:rsid w:val="00BE4007"/>
    <w:rsid w:val="00BE6F5F"/>
    <w:rsid w:val="00BF0061"/>
    <w:rsid w:val="00BF02C8"/>
    <w:rsid w:val="00BF0ADA"/>
    <w:rsid w:val="00BF0B52"/>
    <w:rsid w:val="00BF1BD3"/>
    <w:rsid w:val="00BF3837"/>
    <w:rsid w:val="00BF5213"/>
    <w:rsid w:val="00C007E2"/>
    <w:rsid w:val="00C00854"/>
    <w:rsid w:val="00C01F56"/>
    <w:rsid w:val="00C02920"/>
    <w:rsid w:val="00C04ED5"/>
    <w:rsid w:val="00C061C8"/>
    <w:rsid w:val="00C0787D"/>
    <w:rsid w:val="00C101C9"/>
    <w:rsid w:val="00C10CE7"/>
    <w:rsid w:val="00C12152"/>
    <w:rsid w:val="00C14FB3"/>
    <w:rsid w:val="00C1583F"/>
    <w:rsid w:val="00C168EE"/>
    <w:rsid w:val="00C1718F"/>
    <w:rsid w:val="00C20365"/>
    <w:rsid w:val="00C2214A"/>
    <w:rsid w:val="00C222BA"/>
    <w:rsid w:val="00C22A0B"/>
    <w:rsid w:val="00C22EED"/>
    <w:rsid w:val="00C2386F"/>
    <w:rsid w:val="00C25484"/>
    <w:rsid w:val="00C264A3"/>
    <w:rsid w:val="00C2675B"/>
    <w:rsid w:val="00C26D28"/>
    <w:rsid w:val="00C30EE2"/>
    <w:rsid w:val="00C37F27"/>
    <w:rsid w:val="00C400FF"/>
    <w:rsid w:val="00C403D4"/>
    <w:rsid w:val="00C42A4B"/>
    <w:rsid w:val="00C4447B"/>
    <w:rsid w:val="00C459A1"/>
    <w:rsid w:val="00C463BC"/>
    <w:rsid w:val="00C5014E"/>
    <w:rsid w:val="00C56528"/>
    <w:rsid w:val="00C601F7"/>
    <w:rsid w:val="00C6037A"/>
    <w:rsid w:val="00C603E3"/>
    <w:rsid w:val="00C605F5"/>
    <w:rsid w:val="00C6143C"/>
    <w:rsid w:val="00C625A5"/>
    <w:rsid w:val="00C62771"/>
    <w:rsid w:val="00C71C6E"/>
    <w:rsid w:val="00C72669"/>
    <w:rsid w:val="00C75757"/>
    <w:rsid w:val="00C76429"/>
    <w:rsid w:val="00C806AF"/>
    <w:rsid w:val="00C8157D"/>
    <w:rsid w:val="00C84088"/>
    <w:rsid w:val="00C84390"/>
    <w:rsid w:val="00C84EE4"/>
    <w:rsid w:val="00C874CB"/>
    <w:rsid w:val="00C91F19"/>
    <w:rsid w:val="00C9375A"/>
    <w:rsid w:val="00C93E48"/>
    <w:rsid w:val="00C941F2"/>
    <w:rsid w:val="00C942F3"/>
    <w:rsid w:val="00C943CA"/>
    <w:rsid w:val="00C9521A"/>
    <w:rsid w:val="00C957C1"/>
    <w:rsid w:val="00C97EBC"/>
    <w:rsid w:val="00CA1361"/>
    <w:rsid w:val="00CA150F"/>
    <w:rsid w:val="00CA34E8"/>
    <w:rsid w:val="00CA4A6A"/>
    <w:rsid w:val="00CA4BAE"/>
    <w:rsid w:val="00CA4D3F"/>
    <w:rsid w:val="00CB17D9"/>
    <w:rsid w:val="00CB1B30"/>
    <w:rsid w:val="00CB383C"/>
    <w:rsid w:val="00CB565E"/>
    <w:rsid w:val="00CB69AF"/>
    <w:rsid w:val="00CB7025"/>
    <w:rsid w:val="00CB7C96"/>
    <w:rsid w:val="00CC26B3"/>
    <w:rsid w:val="00CC285D"/>
    <w:rsid w:val="00CC5928"/>
    <w:rsid w:val="00CC6210"/>
    <w:rsid w:val="00CD04E0"/>
    <w:rsid w:val="00CD10B6"/>
    <w:rsid w:val="00CD1587"/>
    <w:rsid w:val="00CD30A5"/>
    <w:rsid w:val="00CD4A27"/>
    <w:rsid w:val="00CD6471"/>
    <w:rsid w:val="00CE1165"/>
    <w:rsid w:val="00CE19E0"/>
    <w:rsid w:val="00CE219F"/>
    <w:rsid w:val="00CE2583"/>
    <w:rsid w:val="00CE4569"/>
    <w:rsid w:val="00CF16C4"/>
    <w:rsid w:val="00CF1BED"/>
    <w:rsid w:val="00CF2489"/>
    <w:rsid w:val="00CF3DD8"/>
    <w:rsid w:val="00CF3E2E"/>
    <w:rsid w:val="00CF5008"/>
    <w:rsid w:val="00D0003A"/>
    <w:rsid w:val="00D01646"/>
    <w:rsid w:val="00D039F1"/>
    <w:rsid w:val="00D03AFF"/>
    <w:rsid w:val="00D06E71"/>
    <w:rsid w:val="00D104AC"/>
    <w:rsid w:val="00D1117D"/>
    <w:rsid w:val="00D11A33"/>
    <w:rsid w:val="00D11CF6"/>
    <w:rsid w:val="00D12984"/>
    <w:rsid w:val="00D140F6"/>
    <w:rsid w:val="00D15C5B"/>
    <w:rsid w:val="00D20094"/>
    <w:rsid w:val="00D20EB2"/>
    <w:rsid w:val="00D235A5"/>
    <w:rsid w:val="00D25573"/>
    <w:rsid w:val="00D33271"/>
    <w:rsid w:val="00D3753A"/>
    <w:rsid w:val="00D37FB3"/>
    <w:rsid w:val="00D4078A"/>
    <w:rsid w:val="00D413DF"/>
    <w:rsid w:val="00D41E42"/>
    <w:rsid w:val="00D45456"/>
    <w:rsid w:val="00D5049E"/>
    <w:rsid w:val="00D50A53"/>
    <w:rsid w:val="00D51CD8"/>
    <w:rsid w:val="00D52017"/>
    <w:rsid w:val="00D53231"/>
    <w:rsid w:val="00D53C15"/>
    <w:rsid w:val="00D53EF1"/>
    <w:rsid w:val="00D54D96"/>
    <w:rsid w:val="00D5525D"/>
    <w:rsid w:val="00D554EB"/>
    <w:rsid w:val="00D563A3"/>
    <w:rsid w:val="00D5733A"/>
    <w:rsid w:val="00D649A7"/>
    <w:rsid w:val="00D66336"/>
    <w:rsid w:val="00D72144"/>
    <w:rsid w:val="00D7528F"/>
    <w:rsid w:val="00D75E1E"/>
    <w:rsid w:val="00D76028"/>
    <w:rsid w:val="00D7660B"/>
    <w:rsid w:val="00D81EBE"/>
    <w:rsid w:val="00D8494A"/>
    <w:rsid w:val="00D93AD9"/>
    <w:rsid w:val="00D94667"/>
    <w:rsid w:val="00D94B6A"/>
    <w:rsid w:val="00D95D63"/>
    <w:rsid w:val="00D95F8B"/>
    <w:rsid w:val="00D9607E"/>
    <w:rsid w:val="00D97758"/>
    <w:rsid w:val="00DA0352"/>
    <w:rsid w:val="00DA1E0B"/>
    <w:rsid w:val="00DA4F10"/>
    <w:rsid w:val="00DB1312"/>
    <w:rsid w:val="00DB3A54"/>
    <w:rsid w:val="00DB474E"/>
    <w:rsid w:val="00DB674B"/>
    <w:rsid w:val="00DB7BF8"/>
    <w:rsid w:val="00DC100F"/>
    <w:rsid w:val="00DC1E0B"/>
    <w:rsid w:val="00DC41D0"/>
    <w:rsid w:val="00DC4EF1"/>
    <w:rsid w:val="00DD2D13"/>
    <w:rsid w:val="00DD36E2"/>
    <w:rsid w:val="00DE4F44"/>
    <w:rsid w:val="00DE58BB"/>
    <w:rsid w:val="00DE5F1B"/>
    <w:rsid w:val="00DE6432"/>
    <w:rsid w:val="00DE6DE1"/>
    <w:rsid w:val="00DF105F"/>
    <w:rsid w:val="00DF51A0"/>
    <w:rsid w:val="00DF5B63"/>
    <w:rsid w:val="00DF5E56"/>
    <w:rsid w:val="00DF609F"/>
    <w:rsid w:val="00DF725A"/>
    <w:rsid w:val="00DF73C2"/>
    <w:rsid w:val="00DF7AC3"/>
    <w:rsid w:val="00E00B7E"/>
    <w:rsid w:val="00E01043"/>
    <w:rsid w:val="00E026A1"/>
    <w:rsid w:val="00E03073"/>
    <w:rsid w:val="00E03369"/>
    <w:rsid w:val="00E052C0"/>
    <w:rsid w:val="00E0601C"/>
    <w:rsid w:val="00E07025"/>
    <w:rsid w:val="00E119F0"/>
    <w:rsid w:val="00E13E02"/>
    <w:rsid w:val="00E14190"/>
    <w:rsid w:val="00E141B3"/>
    <w:rsid w:val="00E15D73"/>
    <w:rsid w:val="00E225A6"/>
    <w:rsid w:val="00E2588B"/>
    <w:rsid w:val="00E25F52"/>
    <w:rsid w:val="00E33221"/>
    <w:rsid w:val="00E40719"/>
    <w:rsid w:val="00E41EFF"/>
    <w:rsid w:val="00E42C10"/>
    <w:rsid w:val="00E44912"/>
    <w:rsid w:val="00E45EFC"/>
    <w:rsid w:val="00E471ED"/>
    <w:rsid w:val="00E47B83"/>
    <w:rsid w:val="00E47F3C"/>
    <w:rsid w:val="00E50004"/>
    <w:rsid w:val="00E51F10"/>
    <w:rsid w:val="00E53818"/>
    <w:rsid w:val="00E55218"/>
    <w:rsid w:val="00E55B0C"/>
    <w:rsid w:val="00E55FA2"/>
    <w:rsid w:val="00E56971"/>
    <w:rsid w:val="00E615B6"/>
    <w:rsid w:val="00E61AF1"/>
    <w:rsid w:val="00E62F64"/>
    <w:rsid w:val="00E63730"/>
    <w:rsid w:val="00E63DD6"/>
    <w:rsid w:val="00E6490F"/>
    <w:rsid w:val="00E6552A"/>
    <w:rsid w:val="00E65E73"/>
    <w:rsid w:val="00E65F98"/>
    <w:rsid w:val="00E70D31"/>
    <w:rsid w:val="00E7274C"/>
    <w:rsid w:val="00E73DA5"/>
    <w:rsid w:val="00E747D8"/>
    <w:rsid w:val="00E76268"/>
    <w:rsid w:val="00E76A48"/>
    <w:rsid w:val="00E8216E"/>
    <w:rsid w:val="00E846D2"/>
    <w:rsid w:val="00E86C0F"/>
    <w:rsid w:val="00E8785C"/>
    <w:rsid w:val="00E91133"/>
    <w:rsid w:val="00E91E80"/>
    <w:rsid w:val="00E93960"/>
    <w:rsid w:val="00E93DFB"/>
    <w:rsid w:val="00E94ED6"/>
    <w:rsid w:val="00E95284"/>
    <w:rsid w:val="00E956E5"/>
    <w:rsid w:val="00E96E01"/>
    <w:rsid w:val="00E97F93"/>
    <w:rsid w:val="00EA37B5"/>
    <w:rsid w:val="00EA7718"/>
    <w:rsid w:val="00EB2BCB"/>
    <w:rsid w:val="00EB44DC"/>
    <w:rsid w:val="00EB46CC"/>
    <w:rsid w:val="00EC11A8"/>
    <w:rsid w:val="00EC1A9E"/>
    <w:rsid w:val="00EC5678"/>
    <w:rsid w:val="00ED17E0"/>
    <w:rsid w:val="00ED180F"/>
    <w:rsid w:val="00ED2EEF"/>
    <w:rsid w:val="00ED38C0"/>
    <w:rsid w:val="00ED4362"/>
    <w:rsid w:val="00ED7571"/>
    <w:rsid w:val="00EE0FC8"/>
    <w:rsid w:val="00EE4792"/>
    <w:rsid w:val="00EE4F4B"/>
    <w:rsid w:val="00EE7778"/>
    <w:rsid w:val="00F018EA"/>
    <w:rsid w:val="00F02475"/>
    <w:rsid w:val="00F0458B"/>
    <w:rsid w:val="00F04B39"/>
    <w:rsid w:val="00F055A1"/>
    <w:rsid w:val="00F0623C"/>
    <w:rsid w:val="00F066F6"/>
    <w:rsid w:val="00F070FD"/>
    <w:rsid w:val="00F103D7"/>
    <w:rsid w:val="00F12E90"/>
    <w:rsid w:val="00F14FD3"/>
    <w:rsid w:val="00F150C5"/>
    <w:rsid w:val="00F16672"/>
    <w:rsid w:val="00F22A37"/>
    <w:rsid w:val="00F23E99"/>
    <w:rsid w:val="00F24CD6"/>
    <w:rsid w:val="00F30D68"/>
    <w:rsid w:val="00F314F0"/>
    <w:rsid w:val="00F3188C"/>
    <w:rsid w:val="00F332A2"/>
    <w:rsid w:val="00F341E2"/>
    <w:rsid w:val="00F35D29"/>
    <w:rsid w:val="00F36E68"/>
    <w:rsid w:val="00F36F55"/>
    <w:rsid w:val="00F3793D"/>
    <w:rsid w:val="00F4165A"/>
    <w:rsid w:val="00F43391"/>
    <w:rsid w:val="00F434F4"/>
    <w:rsid w:val="00F44D8F"/>
    <w:rsid w:val="00F45A1C"/>
    <w:rsid w:val="00F46A30"/>
    <w:rsid w:val="00F47CE2"/>
    <w:rsid w:val="00F52110"/>
    <w:rsid w:val="00F5460A"/>
    <w:rsid w:val="00F54FE7"/>
    <w:rsid w:val="00F55278"/>
    <w:rsid w:val="00F55E7B"/>
    <w:rsid w:val="00F57F00"/>
    <w:rsid w:val="00F60525"/>
    <w:rsid w:val="00F60566"/>
    <w:rsid w:val="00F60EC9"/>
    <w:rsid w:val="00F62117"/>
    <w:rsid w:val="00F66AC1"/>
    <w:rsid w:val="00F67568"/>
    <w:rsid w:val="00F70E49"/>
    <w:rsid w:val="00F714D0"/>
    <w:rsid w:val="00F717B2"/>
    <w:rsid w:val="00F73DB1"/>
    <w:rsid w:val="00F73F04"/>
    <w:rsid w:val="00F76882"/>
    <w:rsid w:val="00F81C56"/>
    <w:rsid w:val="00F83298"/>
    <w:rsid w:val="00F853CF"/>
    <w:rsid w:val="00F864B5"/>
    <w:rsid w:val="00F8698D"/>
    <w:rsid w:val="00F942C8"/>
    <w:rsid w:val="00FA045E"/>
    <w:rsid w:val="00FA1C82"/>
    <w:rsid w:val="00FA2563"/>
    <w:rsid w:val="00FA29AD"/>
    <w:rsid w:val="00FA2E26"/>
    <w:rsid w:val="00FA681D"/>
    <w:rsid w:val="00FA78B9"/>
    <w:rsid w:val="00FB099D"/>
    <w:rsid w:val="00FB1D81"/>
    <w:rsid w:val="00FB2659"/>
    <w:rsid w:val="00FB284A"/>
    <w:rsid w:val="00FB5263"/>
    <w:rsid w:val="00FB5C1D"/>
    <w:rsid w:val="00FC06FA"/>
    <w:rsid w:val="00FC1965"/>
    <w:rsid w:val="00FC32FB"/>
    <w:rsid w:val="00FC355C"/>
    <w:rsid w:val="00FC373E"/>
    <w:rsid w:val="00FC4BAA"/>
    <w:rsid w:val="00FC588F"/>
    <w:rsid w:val="00FC625C"/>
    <w:rsid w:val="00FC7DB6"/>
    <w:rsid w:val="00FC7FA1"/>
    <w:rsid w:val="00FD0F03"/>
    <w:rsid w:val="00FD1F8C"/>
    <w:rsid w:val="00FD28F6"/>
    <w:rsid w:val="00FD334C"/>
    <w:rsid w:val="00FD4503"/>
    <w:rsid w:val="00FD53D1"/>
    <w:rsid w:val="00FD6D78"/>
    <w:rsid w:val="00FE0551"/>
    <w:rsid w:val="00FE1A39"/>
    <w:rsid w:val="00FE2DB8"/>
    <w:rsid w:val="00FE3BE6"/>
    <w:rsid w:val="00FE4F1D"/>
    <w:rsid w:val="00FE5C8C"/>
    <w:rsid w:val="00FE6CC8"/>
    <w:rsid w:val="00FF11DA"/>
    <w:rsid w:val="00FF2B0C"/>
    <w:rsid w:val="00FF6430"/>
    <w:rsid w:val="00FF6C5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E04FA"/>
  <w15:docId w15:val="{5413A3CE-1D7D-4A8D-A5E0-CFA109198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0645"/>
    <w:pPr>
      <w:spacing w:after="160" w:line="259" w:lineRule="auto"/>
    </w:pPr>
  </w:style>
  <w:style w:type="paragraph" w:styleId="Heading3">
    <w:name w:val="heading 3"/>
    <w:basedOn w:val="Normal"/>
    <w:link w:val="Heading3Char"/>
    <w:uiPriority w:val="9"/>
    <w:qFormat/>
    <w:rsid w:val="0072594F"/>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0645"/>
    <w:rPr>
      <w:color w:val="0000FF"/>
      <w:u w:val="single"/>
    </w:rPr>
  </w:style>
  <w:style w:type="paragraph" w:styleId="Header">
    <w:name w:val="header"/>
    <w:basedOn w:val="Normal"/>
    <w:link w:val="HeaderChar"/>
    <w:uiPriority w:val="99"/>
    <w:unhideWhenUsed/>
    <w:rsid w:val="001C0645"/>
    <w:pPr>
      <w:tabs>
        <w:tab w:val="center" w:pos="4153"/>
        <w:tab w:val="right" w:pos="8306"/>
      </w:tabs>
      <w:spacing w:after="0" w:line="240" w:lineRule="auto"/>
    </w:pPr>
  </w:style>
  <w:style w:type="character" w:customStyle="1" w:styleId="HeaderChar">
    <w:name w:val="Header Char"/>
    <w:basedOn w:val="DefaultParagraphFont"/>
    <w:link w:val="Header"/>
    <w:uiPriority w:val="99"/>
    <w:rsid w:val="001C0645"/>
  </w:style>
  <w:style w:type="paragraph" w:styleId="Footer">
    <w:name w:val="footer"/>
    <w:basedOn w:val="Normal"/>
    <w:link w:val="FooterChar"/>
    <w:uiPriority w:val="99"/>
    <w:unhideWhenUsed/>
    <w:rsid w:val="001C0645"/>
    <w:pPr>
      <w:tabs>
        <w:tab w:val="center" w:pos="4153"/>
        <w:tab w:val="right" w:pos="8306"/>
      </w:tabs>
      <w:spacing w:after="0" w:line="240" w:lineRule="auto"/>
    </w:pPr>
  </w:style>
  <w:style w:type="character" w:customStyle="1" w:styleId="FooterChar">
    <w:name w:val="Footer Char"/>
    <w:basedOn w:val="DefaultParagraphFont"/>
    <w:link w:val="Footer"/>
    <w:uiPriority w:val="99"/>
    <w:rsid w:val="001C0645"/>
  </w:style>
  <w:style w:type="character" w:styleId="CommentReference">
    <w:name w:val="annotation reference"/>
    <w:basedOn w:val="DefaultParagraphFont"/>
    <w:uiPriority w:val="99"/>
    <w:semiHidden/>
    <w:unhideWhenUsed/>
    <w:rsid w:val="001C0645"/>
    <w:rPr>
      <w:sz w:val="16"/>
      <w:szCs w:val="16"/>
    </w:rPr>
  </w:style>
  <w:style w:type="paragraph" w:styleId="CommentText">
    <w:name w:val="annotation text"/>
    <w:basedOn w:val="Normal"/>
    <w:link w:val="CommentTextChar"/>
    <w:uiPriority w:val="99"/>
    <w:unhideWhenUsed/>
    <w:rsid w:val="001C0645"/>
    <w:pPr>
      <w:spacing w:line="240" w:lineRule="auto"/>
    </w:pPr>
    <w:rPr>
      <w:sz w:val="20"/>
      <w:szCs w:val="20"/>
    </w:rPr>
  </w:style>
  <w:style w:type="character" w:customStyle="1" w:styleId="CommentTextChar">
    <w:name w:val="Comment Text Char"/>
    <w:basedOn w:val="DefaultParagraphFont"/>
    <w:link w:val="CommentText"/>
    <w:uiPriority w:val="99"/>
    <w:rsid w:val="001C0645"/>
    <w:rPr>
      <w:sz w:val="20"/>
      <w:szCs w:val="20"/>
    </w:rPr>
  </w:style>
  <w:style w:type="paragraph" w:styleId="BalloonText">
    <w:name w:val="Balloon Text"/>
    <w:basedOn w:val="Normal"/>
    <w:link w:val="BalloonTextChar"/>
    <w:uiPriority w:val="99"/>
    <w:semiHidden/>
    <w:unhideWhenUsed/>
    <w:rsid w:val="001C0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645"/>
    <w:rPr>
      <w:rFonts w:ascii="Tahoma" w:hAnsi="Tahoma" w:cs="Tahoma"/>
      <w:sz w:val="16"/>
      <w:szCs w:val="16"/>
    </w:rPr>
  </w:style>
  <w:style w:type="paragraph" w:styleId="ListParagraph">
    <w:name w:val="List Paragraph"/>
    <w:basedOn w:val="Normal"/>
    <w:uiPriority w:val="34"/>
    <w:qFormat/>
    <w:rsid w:val="001C0645"/>
    <w:pPr>
      <w:ind w:left="720"/>
      <w:contextualSpacing/>
    </w:pPr>
  </w:style>
  <w:style w:type="character" w:customStyle="1" w:styleId="UnresolvedMention1">
    <w:name w:val="Unresolved Mention1"/>
    <w:basedOn w:val="DefaultParagraphFont"/>
    <w:uiPriority w:val="99"/>
    <w:semiHidden/>
    <w:unhideWhenUsed/>
    <w:rsid w:val="0087587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B1A85"/>
    <w:rPr>
      <w:b/>
      <w:bCs/>
    </w:rPr>
  </w:style>
  <w:style w:type="character" w:customStyle="1" w:styleId="CommentSubjectChar">
    <w:name w:val="Comment Subject Char"/>
    <w:basedOn w:val="CommentTextChar"/>
    <w:link w:val="CommentSubject"/>
    <w:uiPriority w:val="99"/>
    <w:semiHidden/>
    <w:rsid w:val="009B1A85"/>
    <w:rPr>
      <w:b/>
      <w:bCs/>
      <w:sz w:val="20"/>
      <w:szCs w:val="20"/>
    </w:rPr>
  </w:style>
  <w:style w:type="table" w:customStyle="1" w:styleId="Reatabula1">
    <w:name w:val="Režģa tabula1"/>
    <w:basedOn w:val="TableNormal"/>
    <w:next w:val="TableGrid"/>
    <w:uiPriority w:val="39"/>
    <w:rsid w:val="000A2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A2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tref,Footnote Reference Number,Footnote symbol,Footnote Refernece,SUPERS"/>
    <w:uiPriority w:val="99"/>
    <w:rsid w:val="00CD30A5"/>
    <w:rPr>
      <w:vertAlign w:val="superscript"/>
    </w:rPr>
  </w:style>
  <w:style w:type="paragraph" w:styleId="NormalWeb">
    <w:name w:val="Normal (Web)"/>
    <w:basedOn w:val="Normal"/>
    <w:uiPriority w:val="99"/>
    <w:unhideWhenUsed/>
    <w:rsid w:val="00CD30A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B639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398C"/>
    <w:rPr>
      <w:sz w:val="20"/>
      <w:szCs w:val="20"/>
    </w:rPr>
  </w:style>
  <w:style w:type="paragraph" w:customStyle="1" w:styleId="tv213">
    <w:name w:val="tv213"/>
    <w:basedOn w:val="Normal"/>
    <w:rsid w:val="008A121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72594F"/>
    <w:rPr>
      <w:rFonts w:ascii="Times New Roman" w:eastAsia="Times New Roman" w:hAnsi="Times New Roman" w:cs="Times New Roman"/>
      <w:b/>
      <w:bCs/>
      <w:sz w:val="27"/>
      <w:szCs w:val="27"/>
      <w:lang w:eastAsia="lv-LV"/>
    </w:rPr>
  </w:style>
  <w:style w:type="paragraph" w:customStyle="1" w:styleId="liknoteik">
    <w:name w:val="lik_noteik"/>
    <w:basedOn w:val="Normal"/>
    <w:rsid w:val="0072594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72594F"/>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76264">
      <w:bodyDiv w:val="1"/>
      <w:marLeft w:val="0"/>
      <w:marRight w:val="0"/>
      <w:marTop w:val="0"/>
      <w:marBottom w:val="0"/>
      <w:divBdr>
        <w:top w:val="none" w:sz="0" w:space="0" w:color="auto"/>
        <w:left w:val="none" w:sz="0" w:space="0" w:color="auto"/>
        <w:bottom w:val="none" w:sz="0" w:space="0" w:color="auto"/>
        <w:right w:val="none" w:sz="0" w:space="0" w:color="auto"/>
      </w:divBdr>
    </w:div>
    <w:div w:id="373697702">
      <w:bodyDiv w:val="1"/>
      <w:marLeft w:val="0"/>
      <w:marRight w:val="0"/>
      <w:marTop w:val="0"/>
      <w:marBottom w:val="0"/>
      <w:divBdr>
        <w:top w:val="none" w:sz="0" w:space="0" w:color="auto"/>
        <w:left w:val="none" w:sz="0" w:space="0" w:color="auto"/>
        <w:bottom w:val="none" w:sz="0" w:space="0" w:color="auto"/>
        <w:right w:val="none" w:sz="0" w:space="0" w:color="auto"/>
      </w:divBdr>
    </w:div>
    <w:div w:id="539056163">
      <w:bodyDiv w:val="1"/>
      <w:marLeft w:val="0"/>
      <w:marRight w:val="0"/>
      <w:marTop w:val="0"/>
      <w:marBottom w:val="0"/>
      <w:divBdr>
        <w:top w:val="none" w:sz="0" w:space="0" w:color="auto"/>
        <w:left w:val="none" w:sz="0" w:space="0" w:color="auto"/>
        <w:bottom w:val="none" w:sz="0" w:space="0" w:color="auto"/>
        <w:right w:val="none" w:sz="0" w:space="0" w:color="auto"/>
      </w:divBdr>
    </w:div>
    <w:div w:id="721059400">
      <w:bodyDiv w:val="1"/>
      <w:marLeft w:val="0"/>
      <w:marRight w:val="0"/>
      <w:marTop w:val="0"/>
      <w:marBottom w:val="0"/>
      <w:divBdr>
        <w:top w:val="none" w:sz="0" w:space="0" w:color="auto"/>
        <w:left w:val="none" w:sz="0" w:space="0" w:color="auto"/>
        <w:bottom w:val="none" w:sz="0" w:space="0" w:color="auto"/>
        <w:right w:val="none" w:sz="0" w:space="0" w:color="auto"/>
      </w:divBdr>
    </w:div>
    <w:div w:id="173501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12BB0-7D2E-42A2-95C3-489C45075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8425</Words>
  <Characters>4803</Characters>
  <Application>Microsoft Office Word</Application>
  <DocSecurity>0</DocSecurity>
  <Lines>40</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Valsts sociālās aprūpes centra “Vidzeme” reorganizāciju un pievienošanu Valsts sociālās aprūpes centram “Zemgale””</vt:lpstr>
      <vt:lpstr/>
    </vt:vector>
  </TitlesOfParts>
  <Company>Grizli777</Company>
  <LinksUpToDate>false</LinksUpToDate>
  <CharactersWithSpaces>13202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sociālās aprūpes centra “Vidzeme” reorganizāciju un pievienošanu Valsts sociālās aprūpes centram “Zemgale””</dc:title>
  <dc:subject>Anotācija</dc:subject>
  <dc:creator>Egita Dorožkina</dc:creator>
  <cp:keywords>Ministru kabineta noteikumu projekti</cp:keywords>
  <dc:description>Egita Dorožkina, tālr.:67021668,  fax. 67276445, e-pasts: Egita.Dorozkina@lm.gov.lv</dc:description>
  <cp:lastModifiedBy>Egita Dorozkina</cp:lastModifiedBy>
  <cp:revision>9</cp:revision>
  <cp:lastPrinted>2020-02-14T12:08:00Z</cp:lastPrinted>
  <dcterms:created xsi:type="dcterms:W3CDTF">2020-02-14T11:21:00Z</dcterms:created>
  <dcterms:modified xsi:type="dcterms:W3CDTF">2020-02-14T16:44:00Z</dcterms:modified>
</cp:coreProperties>
</file>