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89E3" w14:textId="74367722" w:rsidR="00B13F7C" w:rsidRPr="00ED5FA6" w:rsidRDefault="005700DA" w:rsidP="0011622D">
      <w:pPr>
        <w:jc w:val="center"/>
        <w:rPr>
          <w:b/>
        </w:rPr>
      </w:pPr>
      <w:r w:rsidRPr="00ED5FA6">
        <w:rPr>
          <w:b/>
        </w:rPr>
        <w:t xml:space="preserve">Ministru kabineta rīkojuma projekta </w:t>
      </w:r>
      <w:r w:rsidR="00ED5FA6">
        <w:rPr>
          <w:b/>
        </w:rPr>
        <w:t>“</w:t>
      </w:r>
      <w:r w:rsidR="00ED5FA6" w:rsidRPr="00ED5FA6">
        <w:rPr>
          <w:b/>
          <w:bCs/>
        </w:rPr>
        <w:t>Grozījumi Ministru kabineta 2019. gada 13.</w:t>
      </w:r>
      <w:r w:rsidR="00ED5FA6">
        <w:rPr>
          <w:b/>
          <w:bCs/>
        </w:rPr>
        <w:t> </w:t>
      </w:r>
      <w:r w:rsidR="00F03479">
        <w:rPr>
          <w:b/>
          <w:bCs/>
        </w:rPr>
        <w:t>februāra rīkojumā Nr. 53 “</w:t>
      </w:r>
      <w:r w:rsidR="00ED5FA6" w:rsidRPr="00ED5FA6">
        <w:rPr>
          <w:b/>
          <w:bCs/>
        </w:rPr>
        <w:t>Par pretendentu un ierēdņu vērtēšanas komisiju””</w:t>
      </w:r>
      <w:r w:rsidR="00ED5FA6">
        <w:rPr>
          <w:b/>
        </w:rPr>
        <w:t xml:space="preserve"> </w:t>
      </w:r>
      <w:r w:rsidR="00A72338" w:rsidRPr="00ED5FA6">
        <w:rPr>
          <w:b/>
        </w:rPr>
        <w:t>sākotnējās ietekmes novērtējuma ziņojums</w:t>
      </w:r>
      <w:r w:rsidR="00E41F35" w:rsidRPr="00ED5FA6">
        <w:rPr>
          <w:b/>
        </w:rPr>
        <w:t xml:space="preserve"> </w:t>
      </w:r>
      <w:r w:rsidR="00A72338" w:rsidRPr="00ED5FA6">
        <w:rPr>
          <w:b/>
        </w:rPr>
        <w:t>(anotācija)</w:t>
      </w:r>
    </w:p>
    <w:p w14:paraId="606FABB2" w14:textId="77777777"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6"/>
        <w:gridCol w:w="5935"/>
      </w:tblGrid>
      <w:tr w:rsidR="00A72B4F" w:rsidRPr="002D7166" w14:paraId="150CAEE0" w14:textId="77777777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371AAA86" w14:textId="77777777"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14:paraId="1A64B1BD" w14:textId="77777777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229D72D6" w14:textId="77777777"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0D4B3CB5" w14:textId="009B8154" w:rsidR="00A72B4F" w:rsidRPr="00A1552F" w:rsidRDefault="00E804BD" w:rsidP="00E804BD">
            <w:pPr>
              <w:jc w:val="both"/>
            </w:pPr>
            <w:r w:rsidRPr="00E804BD">
              <w:t xml:space="preserve"> Ministru kabineta 2009. gada 15. decembra instrukcijas Nr. 19 “Tiesību akta projekta sākotnējās ietekmes izvērtēšanas kārtība” 5.</w:t>
            </w:r>
            <w:r w:rsidRPr="00E804BD">
              <w:rPr>
                <w:vertAlign w:val="superscript"/>
              </w:rPr>
              <w:t>1</w:t>
            </w:r>
            <w:r w:rsidRPr="00E804BD">
              <w:t xml:space="preserve"> punktu sākotnējās ietekmes no</w:t>
            </w:r>
            <w:r>
              <w:t xml:space="preserve">vērtējuma ziņojuma (anotācijas) </w:t>
            </w:r>
            <w:r w:rsidRPr="00E804BD">
              <w:t>kopsavilkums nav aizpildāms.</w:t>
            </w:r>
          </w:p>
        </w:tc>
      </w:tr>
    </w:tbl>
    <w:p w14:paraId="24036C2A" w14:textId="77777777"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14:paraId="26CCD1D6" w14:textId="77777777" w:rsidTr="004B4B6B">
        <w:tc>
          <w:tcPr>
            <w:tcW w:w="9077" w:type="dxa"/>
            <w:gridSpan w:val="3"/>
            <w:vAlign w:val="center"/>
          </w:tcPr>
          <w:p w14:paraId="32594C31" w14:textId="77777777"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14:paraId="0DF44A41" w14:textId="77777777" w:rsidTr="00A75102">
        <w:trPr>
          <w:trHeight w:val="630"/>
        </w:trPr>
        <w:tc>
          <w:tcPr>
            <w:tcW w:w="485" w:type="dxa"/>
          </w:tcPr>
          <w:p w14:paraId="1A9AD703" w14:textId="77777777"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14:paraId="41374084" w14:textId="77777777" w:rsidR="00262E2B" w:rsidRPr="004344D7" w:rsidRDefault="002D7F54" w:rsidP="00ED5FA6">
            <w:pPr>
              <w:pStyle w:val="naiskr"/>
              <w:spacing w:before="0" w:after="0"/>
              <w:ind w:left="68" w:right="57" w:hanging="11"/>
            </w:pPr>
            <w:r w:rsidRPr="004344D7">
              <w:t>Pamatojums</w:t>
            </w:r>
          </w:p>
        </w:tc>
        <w:tc>
          <w:tcPr>
            <w:tcW w:w="5953" w:type="dxa"/>
          </w:tcPr>
          <w:p w14:paraId="7FB2EB28" w14:textId="797B6A25" w:rsidR="00E55B04" w:rsidRPr="00ED5FA6" w:rsidRDefault="004344D7" w:rsidP="00ED5FA6">
            <w:pPr>
              <w:ind w:left="57" w:right="57"/>
              <w:jc w:val="both"/>
            </w:pPr>
            <w:r w:rsidRPr="00ED5FA6">
              <w:t xml:space="preserve">Lai nodrošinātu Valsts civildienesta likuma 9. panta pirmās daļas 1. punkta un 35. panta otrās daļas izpildi, </w:t>
            </w:r>
            <w:r w:rsidR="00014808" w:rsidRPr="00ED5FA6">
              <w:t>V</w:t>
            </w:r>
            <w:r w:rsidR="003F531F" w:rsidRPr="00ED5FA6">
              <w:t>ides aizsardzības un reģionālās attīstības</w:t>
            </w:r>
            <w:r w:rsidRPr="00ED5FA6">
              <w:t xml:space="preserve"> ministrija sagatavoj</w:t>
            </w:r>
            <w:r w:rsidR="00014808" w:rsidRPr="00ED5FA6">
              <w:t>a</w:t>
            </w:r>
            <w:r w:rsidRPr="00ED5FA6">
              <w:t xml:space="preserve"> Ministru kabineta rīkojuma projektu </w:t>
            </w:r>
            <w:r w:rsidR="00ED5FA6" w:rsidRPr="00ED5FA6">
              <w:t>“</w:t>
            </w:r>
            <w:r w:rsidR="00ED5FA6" w:rsidRPr="00ED5FA6">
              <w:rPr>
                <w:bCs/>
              </w:rPr>
              <w:t>Grozījumi Ministru kabineta 2019. gad</w:t>
            </w:r>
            <w:r w:rsidR="00F03479">
              <w:rPr>
                <w:bCs/>
              </w:rPr>
              <w:t>a 13. februāra rīkojumā Nr. 53 “</w:t>
            </w:r>
            <w:bookmarkStart w:id="0" w:name="_GoBack"/>
            <w:bookmarkEnd w:id="0"/>
            <w:r w:rsidR="00ED5FA6" w:rsidRPr="00ED5FA6">
              <w:rPr>
                <w:bCs/>
              </w:rPr>
              <w:t>Par pretendentu un ierēdņu vērtēšanas komisiju””</w:t>
            </w:r>
            <w:r w:rsidR="00ED5FA6" w:rsidRPr="00ED5FA6">
              <w:t xml:space="preserve"> </w:t>
            </w:r>
            <w:r w:rsidR="00233E77" w:rsidRPr="00ED5FA6">
              <w:t>(turpmāk – rīkojuma projekts)</w:t>
            </w:r>
            <w:r w:rsidRPr="00ED5FA6">
              <w:t>.</w:t>
            </w:r>
          </w:p>
        </w:tc>
      </w:tr>
      <w:tr w:rsidR="008F14B7" w:rsidRPr="004344D7" w14:paraId="0A868388" w14:textId="77777777" w:rsidTr="00A75102">
        <w:trPr>
          <w:trHeight w:val="1414"/>
        </w:trPr>
        <w:tc>
          <w:tcPr>
            <w:tcW w:w="485" w:type="dxa"/>
          </w:tcPr>
          <w:p w14:paraId="6FD168AA" w14:textId="77777777"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14:paraId="4FA945C8" w14:textId="77777777" w:rsidR="008F14B7" w:rsidRPr="004344D7" w:rsidRDefault="008F14B7" w:rsidP="00ED5FA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2BE6E598" w14:textId="77777777" w:rsidR="00EC14EC" w:rsidRDefault="00ED5FA6" w:rsidP="00ED5FA6">
            <w:pPr>
              <w:ind w:left="57" w:right="57"/>
              <w:jc w:val="both"/>
            </w:pPr>
            <w:r w:rsidRPr="00ED5FA6">
              <w:t>Rīkojuma projekts aktualizē pretendentu un ierēd</w:t>
            </w:r>
            <w:r w:rsidR="003E7D8B">
              <w:t>ņu vērtēšanas komisijas sastāvu</w:t>
            </w:r>
            <w:r>
              <w:t xml:space="preserve">. </w:t>
            </w:r>
          </w:p>
          <w:p w14:paraId="5402CD30" w14:textId="77777777" w:rsidR="00ED5FA6" w:rsidRPr="00ED5FA6" w:rsidRDefault="00ED5FA6" w:rsidP="00ED5FA6">
            <w:pPr>
              <w:ind w:left="57" w:right="57"/>
              <w:jc w:val="both"/>
            </w:pPr>
          </w:p>
        </w:tc>
      </w:tr>
      <w:tr w:rsidR="0051699D" w:rsidRPr="004344D7" w14:paraId="697673F8" w14:textId="77777777" w:rsidTr="00A75102">
        <w:trPr>
          <w:trHeight w:val="476"/>
        </w:trPr>
        <w:tc>
          <w:tcPr>
            <w:tcW w:w="485" w:type="dxa"/>
          </w:tcPr>
          <w:p w14:paraId="6570AAC2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2E53B0B7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14:paraId="5BAF26F5" w14:textId="31FB6C24" w:rsidR="0051699D" w:rsidRPr="004344D7" w:rsidRDefault="006C3BD9" w:rsidP="00ED5FA6">
            <w:pPr>
              <w:pStyle w:val="naiskr"/>
              <w:spacing w:before="0" w:after="0"/>
              <w:ind w:left="57" w:right="57"/>
              <w:jc w:val="both"/>
            </w:pPr>
            <w:r>
              <w:t>Rī</w:t>
            </w:r>
            <w:r w:rsidR="00D01481">
              <w:t xml:space="preserve">kojuma projektu izstrādāja </w:t>
            </w:r>
            <w:r w:rsidR="003F531F" w:rsidRPr="003F531F">
              <w:t>Vides aizsardzības un reģionālās attīstības</w:t>
            </w:r>
            <w:r w:rsidRPr="003F531F">
              <w:t xml:space="preserve"> ministrija</w:t>
            </w:r>
            <w:r w:rsidR="00970CC5" w:rsidRPr="003F531F">
              <w:t>.</w:t>
            </w:r>
          </w:p>
        </w:tc>
      </w:tr>
      <w:tr w:rsidR="0051699D" w:rsidRPr="004344D7" w14:paraId="2E4DF17C" w14:textId="77777777" w:rsidTr="00A75102">
        <w:tc>
          <w:tcPr>
            <w:tcW w:w="485" w:type="dxa"/>
          </w:tcPr>
          <w:p w14:paraId="004BF1AD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7C8321A2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Cita informācija</w:t>
            </w:r>
          </w:p>
        </w:tc>
        <w:tc>
          <w:tcPr>
            <w:tcW w:w="5953" w:type="dxa"/>
          </w:tcPr>
          <w:p w14:paraId="4DAE2F00" w14:textId="77777777" w:rsidR="007139FC" w:rsidRPr="004344D7" w:rsidRDefault="000048A3" w:rsidP="00ED5FA6">
            <w:pPr>
              <w:spacing w:after="120"/>
              <w:ind w:left="57" w:right="57"/>
              <w:jc w:val="both"/>
            </w:pPr>
            <w:r w:rsidRPr="004344D7">
              <w:t>Nav</w:t>
            </w:r>
            <w:r w:rsidR="00970CC5" w:rsidRPr="004344D7">
              <w:t>.</w:t>
            </w:r>
          </w:p>
        </w:tc>
      </w:tr>
    </w:tbl>
    <w:p w14:paraId="7F35FDC1" w14:textId="77777777"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346B4072" w14:textId="77777777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54E1E7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14:paraId="7D9ABA22" w14:textId="77777777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9433FA" w14:textId="4A9B9C1E" w:rsidR="00A72B4F" w:rsidRPr="00BC2633" w:rsidRDefault="00BF54C5" w:rsidP="00A75102">
            <w:pPr>
              <w:jc w:val="center"/>
              <w:rPr>
                <w:b/>
                <w:bCs/>
              </w:rPr>
            </w:pPr>
            <w:r>
              <w:t>P</w:t>
            </w:r>
            <w:r w:rsidR="00A72B4F" w:rsidRPr="00A75102">
              <w:t>rojekts šo jomu neskar.</w:t>
            </w:r>
          </w:p>
        </w:tc>
      </w:tr>
    </w:tbl>
    <w:p w14:paraId="33E3B306" w14:textId="77777777"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5B870A02" w14:textId="77777777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157ACA5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14:paraId="6C90BF52" w14:textId="77777777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97E749" w14:textId="303A9784" w:rsidR="00A72B4F" w:rsidRPr="00BC2633" w:rsidRDefault="00BF54C5" w:rsidP="00A75102">
            <w:pPr>
              <w:ind w:firstLine="15"/>
              <w:jc w:val="center"/>
              <w:rPr>
                <w:b/>
                <w:bCs/>
              </w:rPr>
            </w:pPr>
            <w:r>
              <w:t>P</w:t>
            </w:r>
            <w:r w:rsidR="00A72B4F" w:rsidRPr="00616912">
              <w:t>rojekts šo jomu neskar.</w:t>
            </w:r>
          </w:p>
        </w:tc>
      </w:tr>
    </w:tbl>
    <w:p w14:paraId="0808AAE6" w14:textId="77777777"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042D313D" w14:textId="77777777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90E1A4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14:paraId="65787DEF" w14:textId="77777777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C6B0C6" w14:textId="1C0CE060" w:rsidR="00A72B4F" w:rsidRPr="00BC2633" w:rsidRDefault="00BF54C5" w:rsidP="00A72B4F">
            <w:pPr>
              <w:jc w:val="center"/>
              <w:rPr>
                <w:b/>
                <w:bCs/>
              </w:rPr>
            </w:pPr>
            <w:r>
              <w:t>P</w:t>
            </w:r>
            <w:r w:rsidR="00A72B4F" w:rsidRPr="00616912">
              <w:t>rojekts šo jomu neskar.</w:t>
            </w:r>
          </w:p>
        </w:tc>
      </w:tr>
    </w:tbl>
    <w:p w14:paraId="5A842A24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2266968D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518BA2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14:paraId="28CE2530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AA6AC0" w14:textId="61934C1D" w:rsidR="00A72B4F" w:rsidRPr="00BC2633" w:rsidRDefault="00BF54C5" w:rsidP="00A72B4F">
            <w:pPr>
              <w:jc w:val="center"/>
              <w:rPr>
                <w:b/>
                <w:bCs/>
              </w:rPr>
            </w:pPr>
            <w:r>
              <w:t>P</w:t>
            </w:r>
            <w:r w:rsidR="00A72B4F" w:rsidRPr="00616912">
              <w:t>rojekts šo jomu neskar.</w:t>
            </w:r>
          </w:p>
        </w:tc>
      </w:tr>
    </w:tbl>
    <w:p w14:paraId="07756953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0E35E549" w14:textId="77777777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56422F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lastRenderedPageBreak/>
              <w:t>VI. Sabiedrības līdzdalība un komunikācijas aktivitātes</w:t>
            </w:r>
          </w:p>
        </w:tc>
      </w:tr>
      <w:tr w:rsidR="00A72B4F" w:rsidRPr="00BC2633" w14:paraId="43AA7D4F" w14:textId="77777777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A9DDB0" w14:textId="2579041C" w:rsidR="00A72B4F" w:rsidRPr="00BC2633" w:rsidRDefault="00BF54C5" w:rsidP="00A72B4F">
            <w:pPr>
              <w:jc w:val="center"/>
              <w:rPr>
                <w:b/>
                <w:bCs/>
              </w:rPr>
            </w:pPr>
            <w:r>
              <w:t>P</w:t>
            </w:r>
            <w:r w:rsidR="00A72B4F" w:rsidRPr="00616912">
              <w:t>rojekts šo jomu neskar.</w:t>
            </w:r>
          </w:p>
        </w:tc>
      </w:tr>
    </w:tbl>
    <w:p w14:paraId="7E960767" w14:textId="77777777"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0BEF62B0" w14:textId="77777777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6F41A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14:paraId="7F5A1710" w14:textId="77777777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A9BA39" w14:textId="343ACE66" w:rsidR="00A72B4F" w:rsidRPr="00BC2633" w:rsidRDefault="00BF54C5" w:rsidP="00BF54C5">
            <w:pPr>
              <w:jc w:val="center"/>
              <w:rPr>
                <w:b/>
                <w:bCs/>
              </w:rPr>
            </w:pPr>
            <w:r>
              <w:t>P</w:t>
            </w:r>
            <w:r w:rsidR="00A72B4F" w:rsidRPr="00616912">
              <w:t>rojekts šo jomu neskar.</w:t>
            </w:r>
          </w:p>
        </w:tc>
      </w:tr>
    </w:tbl>
    <w:p w14:paraId="3E33B27B" w14:textId="77777777" w:rsidR="00A72B4F" w:rsidRDefault="00A72B4F" w:rsidP="000E348C"/>
    <w:p w14:paraId="6052E14A" w14:textId="77777777" w:rsidR="00A72B4F" w:rsidRPr="004344D7" w:rsidRDefault="00A72B4F" w:rsidP="000E348C"/>
    <w:p w14:paraId="6699AE18" w14:textId="77777777" w:rsidR="008114BD" w:rsidRPr="008114BD" w:rsidRDefault="008114BD" w:rsidP="008114BD">
      <w:r w:rsidRPr="008114BD">
        <w:t xml:space="preserve">Vides aizsardzības un reģionālās </w:t>
      </w:r>
    </w:p>
    <w:p w14:paraId="30B8C33C" w14:textId="77777777" w:rsidR="008114BD" w:rsidRPr="008114BD" w:rsidRDefault="008114BD" w:rsidP="008114BD">
      <w:r w:rsidRPr="008114BD">
        <w:t xml:space="preserve">attīstības ministrs </w:t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>
        <w:tab/>
      </w:r>
      <w:r w:rsidRPr="008114BD">
        <w:t>Juris Pūce</w:t>
      </w:r>
    </w:p>
    <w:p w14:paraId="3B269995" w14:textId="77777777" w:rsidR="001151FA" w:rsidRPr="008114BD" w:rsidRDefault="001151FA" w:rsidP="000E348C">
      <w:pPr>
        <w:suppressAutoHyphens/>
      </w:pPr>
    </w:p>
    <w:p w14:paraId="52DEB93A" w14:textId="77777777" w:rsidR="00C9389E" w:rsidRDefault="00C9389E" w:rsidP="000E348C">
      <w:pPr>
        <w:suppressAutoHyphens/>
        <w:rPr>
          <w:sz w:val="20"/>
        </w:rPr>
      </w:pPr>
    </w:p>
    <w:p w14:paraId="4574C694" w14:textId="77777777" w:rsidR="008114BD" w:rsidRDefault="008114BD" w:rsidP="000E348C">
      <w:pPr>
        <w:suppressAutoHyphens/>
        <w:rPr>
          <w:sz w:val="20"/>
        </w:rPr>
      </w:pPr>
    </w:p>
    <w:p w14:paraId="2BF2F3CF" w14:textId="77777777" w:rsidR="008114BD" w:rsidRDefault="008114BD" w:rsidP="000E348C">
      <w:pPr>
        <w:suppressAutoHyphens/>
        <w:rPr>
          <w:sz w:val="20"/>
        </w:rPr>
      </w:pPr>
    </w:p>
    <w:p w14:paraId="22801016" w14:textId="77777777" w:rsidR="008114BD" w:rsidRDefault="008114BD" w:rsidP="000E348C">
      <w:pPr>
        <w:suppressAutoHyphens/>
        <w:rPr>
          <w:sz w:val="20"/>
        </w:rPr>
      </w:pPr>
    </w:p>
    <w:p w14:paraId="25F5E533" w14:textId="77777777" w:rsidR="00F65F97" w:rsidRDefault="00F65F97" w:rsidP="000E348C">
      <w:pPr>
        <w:suppressAutoHyphens/>
        <w:rPr>
          <w:sz w:val="20"/>
        </w:rPr>
      </w:pPr>
    </w:p>
    <w:p w14:paraId="65669AC2" w14:textId="77777777"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Rauga 67026456</w:t>
      </w:r>
    </w:p>
    <w:p w14:paraId="2C4BFE63" w14:textId="1F94D218" w:rsidR="008114BD" w:rsidRPr="008114BD" w:rsidRDefault="00F03479" w:rsidP="008114BD">
      <w:pPr>
        <w:rPr>
          <w:sz w:val="20"/>
          <w:szCs w:val="20"/>
        </w:rPr>
      </w:pPr>
      <w:hyperlink r:id="rId8" w:history="1">
        <w:r w:rsidR="00E5115C" w:rsidRPr="0068516A">
          <w:rPr>
            <w:rStyle w:val="Hyperlink"/>
            <w:sz w:val="20"/>
            <w:szCs w:val="20"/>
          </w:rPr>
          <w:t>jolanta.rauga@varam.gov.lv</w:t>
        </w:r>
      </w:hyperlink>
      <w:r w:rsidR="00E5115C">
        <w:rPr>
          <w:sz w:val="20"/>
          <w:szCs w:val="20"/>
        </w:rPr>
        <w:t xml:space="preserve"> </w:t>
      </w:r>
    </w:p>
    <w:p w14:paraId="7A6AE3BE" w14:textId="77777777" w:rsidR="003B0A96" w:rsidRDefault="003B0A96" w:rsidP="008114BD">
      <w:pPr>
        <w:suppressAutoHyphens/>
        <w:rPr>
          <w:color w:val="000000"/>
          <w:sz w:val="20"/>
          <w:szCs w:val="20"/>
        </w:rPr>
      </w:pPr>
    </w:p>
    <w:sectPr w:rsidR="003B0A96" w:rsidSect="00650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3E36" w14:textId="77777777" w:rsidR="00F03479" w:rsidRDefault="00F03479">
      <w:r>
        <w:separator/>
      </w:r>
    </w:p>
  </w:endnote>
  <w:endnote w:type="continuationSeparator" w:id="0">
    <w:p w14:paraId="099A31A2" w14:textId="77777777" w:rsidR="00F03479" w:rsidRDefault="00F03479">
      <w:r>
        <w:continuationSeparator/>
      </w:r>
    </w:p>
  </w:endnote>
  <w:endnote w:type="continuationNotice" w:id="1">
    <w:p w14:paraId="5D40A683" w14:textId="77777777" w:rsidR="006248CF" w:rsidRDefault="00624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486F" w14:textId="77777777" w:rsidR="00F03479" w:rsidRDefault="00F03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8F78" w14:textId="69323D4A" w:rsidR="00F03479" w:rsidRPr="00F03479" w:rsidRDefault="00F03479" w:rsidP="00F03479">
    <w:pPr>
      <w:jc w:val="both"/>
      <w:rPr>
        <w:sz w:val="20"/>
        <w:szCs w:val="20"/>
      </w:rPr>
    </w:pPr>
    <w:r>
      <w:rPr>
        <w:sz w:val="20"/>
        <w:szCs w:val="20"/>
      </w:rPr>
      <w:t>VARAMAnot_040220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5006" w14:textId="567F3572" w:rsidR="00F03479" w:rsidRPr="003F4AF7" w:rsidRDefault="00F03479" w:rsidP="00F03479">
    <w:pPr>
      <w:jc w:val="both"/>
      <w:rPr>
        <w:sz w:val="20"/>
        <w:szCs w:val="20"/>
      </w:rPr>
    </w:pPr>
    <w:r>
      <w:rPr>
        <w:sz w:val="20"/>
        <w:szCs w:val="20"/>
      </w:rPr>
      <w:t>VARAMAnot_040220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0390" w14:textId="77777777" w:rsidR="00F03479" w:rsidRDefault="00F03479">
      <w:r>
        <w:separator/>
      </w:r>
    </w:p>
  </w:footnote>
  <w:footnote w:type="continuationSeparator" w:id="0">
    <w:p w14:paraId="09732EA1" w14:textId="77777777" w:rsidR="00F03479" w:rsidRDefault="00F03479">
      <w:r>
        <w:continuationSeparator/>
      </w:r>
    </w:p>
  </w:footnote>
  <w:footnote w:type="continuationNotice" w:id="1">
    <w:p w14:paraId="3EE3DE39" w14:textId="77777777" w:rsidR="006248CF" w:rsidRDefault="006248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C71F" w14:textId="77777777" w:rsidR="00F03479" w:rsidRDefault="00F03479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CB220" w14:textId="77777777" w:rsidR="00F03479" w:rsidRDefault="00F03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1046" w14:textId="300119F7" w:rsidR="00F03479" w:rsidRDefault="00F03479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8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6B3D3A" w14:textId="77777777" w:rsidR="00F03479" w:rsidRDefault="00F03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F21D" w14:textId="77777777" w:rsidR="00F03479" w:rsidRDefault="00F03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32513"/>
    <w:rsid w:val="00144E3A"/>
    <w:rsid w:val="0015060C"/>
    <w:rsid w:val="0015532F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E78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70A1"/>
    <w:rsid w:val="00373172"/>
    <w:rsid w:val="00375B25"/>
    <w:rsid w:val="003855E3"/>
    <w:rsid w:val="00387090"/>
    <w:rsid w:val="00396542"/>
    <w:rsid w:val="0039685B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E7D8B"/>
    <w:rsid w:val="003F0112"/>
    <w:rsid w:val="003F071A"/>
    <w:rsid w:val="003F0BA4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20B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096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3353"/>
    <w:rsid w:val="00546437"/>
    <w:rsid w:val="005560BC"/>
    <w:rsid w:val="005573BE"/>
    <w:rsid w:val="0056035E"/>
    <w:rsid w:val="005650A7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48CF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5387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4422"/>
    <w:rsid w:val="00785CC4"/>
    <w:rsid w:val="007918A2"/>
    <w:rsid w:val="007B05C4"/>
    <w:rsid w:val="007B1CDD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7F7EAD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475C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2ACF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4C51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4C88"/>
    <w:rsid w:val="00A75102"/>
    <w:rsid w:val="00A80695"/>
    <w:rsid w:val="00A81E42"/>
    <w:rsid w:val="00A82ACB"/>
    <w:rsid w:val="00A83DA2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D5EB9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3A97"/>
    <w:rsid w:val="00BD49CF"/>
    <w:rsid w:val="00BD5049"/>
    <w:rsid w:val="00BD7F31"/>
    <w:rsid w:val="00BE043A"/>
    <w:rsid w:val="00BE634E"/>
    <w:rsid w:val="00BE667D"/>
    <w:rsid w:val="00BF3F4F"/>
    <w:rsid w:val="00BF40ED"/>
    <w:rsid w:val="00BF54C5"/>
    <w:rsid w:val="00BF5BC2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8749E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481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D18A6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115C"/>
    <w:rsid w:val="00E55B04"/>
    <w:rsid w:val="00E64A21"/>
    <w:rsid w:val="00E6670C"/>
    <w:rsid w:val="00E670DE"/>
    <w:rsid w:val="00E776E8"/>
    <w:rsid w:val="00E804BD"/>
    <w:rsid w:val="00E81075"/>
    <w:rsid w:val="00E8355A"/>
    <w:rsid w:val="00E86E59"/>
    <w:rsid w:val="00E92C1F"/>
    <w:rsid w:val="00E9351C"/>
    <w:rsid w:val="00E94B5B"/>
    <w:rsid w:val="00E950A5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D5FA6"/>
    <w:rsid w:val="00EE66D9"/>
    <w:rsid w:val="00EF1484"/>
    <w:rsid w:val="00EF36B2"/>
    <w:rsid w:val="00EF384B"/>
    <w:rsid w:val="00F03479"/>
    <w:rsid w:val="00F066CE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7D52"/>
    <w:rsid w:val="00F5139D"/>
    <w:rsid w:val="00F516F5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6461CD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raug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960F-FF19-44A2-AFB7-ED424A20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“Grozījumi Ministru kabineta 2019. gada 13. februāra rīkojumā Nr. 53 „Par pretendentu un ierēdņu vērtēšanas komisiju””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“Grozījumi Ministru kabineta 2019. gada 13. februāra rīkojumā Nr. 53 „Par pretendentu un ierēdņu vērtēšanas komisiju”” sākotnējās ietekmes novērtējuma ziņojums (anotācija)</dc:title>
  <dc:subject>Anotācija</dc:subject>
  <dc:creator>Jolanta.Rauga@varam.gov.lv</dc:creator>
  <cp:keywords/>
  <dc:description>jolanta.rauga@varam.gov.lv67026453</dc:description>
  <cp:lastModifiedBy>Madara Gaile</cp:lastModifiedBy>
  <cp:revision>5</cp:revision>
  <cp:lastPrinted>2010-03-10T10:27:00Z</cp:lastPrinted>
  <dcterms:created xsi:type="dcterms:W3CDTF">2020-02-04T11:59:00Z</dcterms:created>
  <dcterms:modified xsi:type="dcterms:W3CDTF">2020-02-04T13:41:00Z</dcterms:modified>
</cp:coreProperties>
</file>