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A5C07" w:rsidR="002752A2" w:rsidP="00A55075" w:rsidRDefault="1120DB26" w14:paraId="36DB4698" w14:textId="6CF3BBB5">
      <w:pPr>
        <w:spacing w:after="120" w:line="240" w:lineRule="auto"/>
        <w:ind w:firstLine="567"/>
        <w:jc w:val="center"/>
        <w15:collapsed w:val="false"/>
        <w:rPr>
          <w:rFonts w:ascii="Times New Roman" w:hAnsi="Times New Roman" w:cs="Times New Roman"/>
        </w:rPr>
      </w:pPr>
      <w:r w:rsidRPr="3BD1BE1C">
        <w:rPr>
          <w:rFonts w:ascii="Times New Roman" w:hAnsi="Times New Roman" w:cs="Times New Roman"/>
          <w:b/>
          <w:bCs/>
          <w:caps/>
        </w:rPr>
        <w:t>Informatīvais ziņojums</w:t>
      </w:r>
    </w:p>
    <w:p w:rsidRPr="008A5C07" w:rsidR="002752A2" w:rsidP="00A55075" w:rsidRDefault="002752A2" w14:paraId="3E98ECE8" w14:textId="77777777">
      <w:pPr>
        <w:pStyle w:val="BodyTextIndent"/>
        <w:spacing w:after="120" w:line="240" w:lineRule="auto"/>
        <w:ind w:firstLine="567"/>
        <w:jc w:val="center"/>
        <w:rPr>
          <w:sz w:val="24"/>
          <w:szCs w:val="24"/>
        </w:rPr>
      </w:pPr>
      <w:bookmarkStart w:name="OLE_LINK1" w:id="0"/>
      <w:bookmarkStart w:name="OLE_LINK2" w:id="1"/>
      <w:bookmarkStart w:name="OLE_LINK5" w:id="2"/>
      <w:bookmarkStart w:name="OLE_LINK3" w:id="3"/>
      <w:bookmarkStart w:name="OLE_LINK4" w:id="4"/>
      <w:r w:rsidRPr="008A5C07">
        <w:rPr>
          <w:sz w:val="24"/>
          <w:szCs w:val="24"/>
        </w:rPr>
        <w:t>Par 20</w:t>
      </w:r>
      <w:r w:rsidR="009270A0">
        <w:rPr>
          <w:sz w:val="24"/>
          <w:szCs w:val="24"/>
        </w:rPr>
        <w:t>20</w:t>
      </w:r>
      <w:r w:rsidRPr="008A5C07">
        <w:rPr>
          <w:sz w:val="24"/>
          <w:szCs w:val="24"/>
        </w:rPr>
        <w:t>.</w:t>
      </w:r>
      <w:r w:rsidRPr="008A5C07" w:rsidR="002E4B26">
        <w:rPr>
          <w:sz w:val="24"/>
          <w:szCs w:val="24"/>
        </w:rPr>
        <w:t> </w:t>
      </w:r>
      <w:r w:rsidRPr="008A5C07">
        <w:rPr>
          <w:sz w:val="24"/>
          <w:szCs w:val="24"/>
        </w:rPr>
        <w:t xml:space="preserve">gada </w:t>
      </w:r>
      <w:r w:rsidR="009270A0">
        <w:rPr>
          <w:sz w:val="24"/>
          <w:szCs w:val="24"/>
        </w:rPr>
        <w:t>5</w:t>
      </w:r>
      <w:r w:rsidRPr="008A5C07" w:rsidR="009C32F3">
        <w:rPr>
          <w:sz w:val="24"/>
          <w:szCs w:val="24"/>
        </w:rPr>
        <w:t>. </w:t>
      </w:r>
      <w:r w:rsidR="009270A0">
        <w:rPr>
          <w:sz w:val="24"/>
          <w:szCs w:val="24"/>
        </w:rPr>
        <w:t>marta</w:t>
      </w:r>
      <w:r w:rsidRPr="008A5C07">
        <w:rPr>
          <w:sz w:val="24"/>
          <w:szCs w:val="24"/>
        </w:rPr>
        <w:t xml:space="preserve"> Eiropas Savienības Vides ministru </w:t>
      </w:r>
      <w:r w:rsidRPr="008A5C07" w:rsidR="00677D97">
        <w:rPr>
          <w:sz w:val="24"/>
          <w:szCs w:val="24"/>
        </w:rPr>
        <w:t xml:space="preserve">padomes </w:t>
      </w:r>
      <w:r w:rsidRPr="008A5C07">
        <w:rPr>
          <w:sz w:val="24"/>
          <w:szCs w:val="24"/>
        </w:rPr>
        <w:t>sanāksmē izskatāmajiem jautājumiem</w:t>
      </w:r>
      <w:bookmarkEnd w:id="0"/>
      <w:bookmarkEnd w:id="1"/>
      <w:bookmarkEnd w:id="2"/>
    </w:p>
    <w:bookmarkEnd w:id="3"/>
    <w:bookmarkEnd w:id="4"/>
    <w:p w:rsidRPr="008A5C07" w:rsidR="00294ED1" w:rsidP="00A55075" w:rsidRDefault="002752A2" w14:paraId="0BC54AC3" w14:textId="77777777">
      <w:pPr>
        <w:spacing w:after="120" w:line="240" w:lineRule="auto"/>
        <w:ind w:firstLine="567"/>
        <w:jc w:val="both"/>
        <w:rPr>
          <w:rFonts w:ascii="Times New Roman" w:hAnsi="Times New Roman" w:cs="Times New Roman"/>
          <w:color w:val="auto"/>
        </w:rPr>
      </w:pPr>
      <w:r w:rsidRPr="008A5C07">
        <w:rPr>
          <w:rFonts w:ascii="Times New Roman" w:hAnsi="Times New Roman" w:cs="Times New Roman"/>
          <w:color w:val="auto"/>
        </w:rPr>
        <w:t>20</w:t>
      </w:r>
      <w:r w:rsidR="009270A0">
        <w:rPr>
          <w:rFonts w:ascii="Times New Roman" w:hAnsi="Times New Roman" w:cs="Times New Roman"/>
          <w:color w:val="auto"/>
        </w:rPr>
        <w:t>20</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Pr="008A5C07">
        <w:rPr>
          <w:rFonts w:ascii="Times New Roman" w:hAnsi="Times New Roman" w:cs="Times New Roman"/>
          <w:color w:val="auto"/>
        </w:rPr>
        <w:t xml:space="preserve">gada </w:t>
      </w:r>
      <w:r w:rsidR="009270A0">
        <w:rPr>
          <w:rFonts w:ascii="Times New Roman" w:hAnsi="Times New Roman" w:cs="Times New Roman"/>
          <w:color w:val="auto"/>
        </w:rPr>
        <w:t>5</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009270A0">
        <w:rPr>
          <w:rFonts w:ascii="Times New Roman" w:hAnsi="Times New Roman" w:cs="Times New Roman"/>
          <w:color w:val="auto"/>
        </w:rPr>
        <w:t>martā</w:t>
      </w:r>
      <w:r w:rsidRPr="008A5C07">
        <w:rPr>
          <w:rFonts w:ascii="Times New Roman" w:hAnsi="Times New Roman" w:cs="Times New Roman"/>
          <w:color w:val="auto"/>
        </w:rPr>
        <w:t xml:space="preserve"> notiks Eiropas Savienības (</w:t>
      </w:r>
      <w:r w:rsidRPr="008A5C07" w:rsidR="002E4B26">
        <w:rPr>
          <w:rFonts w:ascii="Times New Roman" w:hAnsi="Times New Roman" w:cs="Times New Roman"/>
          <w:color w:val="auto"/>
        </w:rPr>
        <w:t xml:space="preserve">turpmāk – </w:t>
      </w:r>
      <w:r w:rsidRPr="008A5C07">
        <w:rPr>
          <w:rFonts w:ascii="Times New Roman" w:hAnsi="Times New Roman" w:cs="Times New Roman"/>
          <w:color w:val="auto"/>
        </w:rPr>
        <w:t>ES</w:t>
      </w:r>
      <w:r w:rsidRPr="008A5C07" w:rsidR="002E4B26">
        <w:rPr>
          <w:rFonts w:ascii="Times New Roman" w:hAnsi="Times New Roman" w:cs="Times New Roman"/>
          <w:color w:val="auto"/>
        </w:rPr>
        <w:t>)</w:t>
      </w:r>
      <w:r w:rsidRPr="008A5C07">
        <w:rPr>
          <w:rFonts w:ascii="Times New Roman" w:hAnsi="Times New Roman" w:cs="Times New Roman"/>
          <w:color w:val="auto"/>
        </w:rPr>
        <w:t xml:space="preserve"> Vides ministru </w:t>
      </w:r>
      <w:r w:rsidRPr="008A5C07" w:rsidR="0096310D">
        <w:rPr>
          <w:rFonts w:ascii="Times New Roman" w:hAnsi="Times New Roman" w:cs="Times New Roman"/>
          <w:color w:val="auto"/>
        </w:rPr>
        <w:t xml:space="preserve">padomes </w:t>
      </w:r>
      <w:r w:rsidRPr="008A5C07">
        <w:rPr>
          <w:rFonts w:ascii="Times New Roman" w:hAnsi="Times New Roman" w:cs="Times New Roman"/>
          <w:color w:val="auto"/>
        </w:rPr>
        <w:t>sanāksme</w:t>
      </w:r>
      <w:r w:rsidRPr="008A5C07" w:rsidR="002E4B26">
        <w:rPr>
          <w:rFonts w:ascii="Times New Roman" w:hAnsi="Times New Roman" w:cs="Times New Roman"/>
          <w:color w:val="auto"/>
        </w:rPr>
        <w:t xml:space="preserve"> (turpmāk – </w:t>
      </w:r>
      <w:r w:rsidRPr="008A5C07" w:rsidR="00225160">
        <w:rPr>
          <w:rFonts w:ascii="Times New Roman" w:hAnsi="Times New Roman" w:cs="Times New Roman"/>
          <w:color w:val="auto"/>
        </w:rPr>
        <w:t xml:space="preserve">Padomes </w:t>
      </w:r>
      <w:r w:rsidRPr="008A5C07" w:rsidR="002E4B26">
        <w:rPr>
          <w:rFonts w:ascii="Times New Roman" w:hAnsi="Times New Roman" w:cs="Times New Roman"/>
          <w:color w:val="auto"/>
        </w:rPr>
        <w:t xml:space="preserve">sanāksme) </w:t>
      </w:r>
      <w:r w:rsidRPr="008A5C07" w:rsidR="008A6DEF">
        <w:rPr>
          <w:rFonts w:ascii="Times New Roman" w:hAnsi="Times New Roman" w:cs="Times New Roman"/>
          <w:color w:val="auto"/>
        </w:rPr>
        <w:t>Briselē</w:t>
      </w:r>
      <w:r w:rsidRPr="008A5C07">
        <w:rPr>
          <w:rFonts w:ascii="Times New Roman" w:hAnsi="Times New Roman" w:cs="Times New Roman"/>
          <w:color w:val="auto"/>
        </w:rPr>
        <w:t xml:space="preserve">. </w:t>
      </w:r>
    </w:p>
    <w:p w:rsidR="00A402AC" w:rsidP="00A55075" w:rsidRDefault="00D37EA1" w14:paraId="2AD1E372" w14:textId="77777777">
      <w:pPr>
        <w:shd w:val="clear" w:color="auto" w:fill="FFFFFF" w:themeFill="background1"/>
        <w:spacing w:after="120" w:line="240" w:lineRule="auto"/>
        <w:ind w:firstLine="567"/>
        <w:jc w:val="both"/>
        <w:rPr>
          <w:rFonts w:ascii="Times New Roman" w:hAnsi="Times New Roman" w:cs="Times New Roman"/>
        </w:rPr>
      </w:pPr>
      <w:r w:rsidRPr="46A299C4">
        <w:rPr>
          <w:rFonts w:ascii="Times New Roman" w:hAnsi="Times New Roman" w:cs="Times New Roman"/>
          <w:color w:val="auto"/>
        </w:rPr>
        <w:t xml:space="preserve">Padomes sanāksmē </w:t>
      </w:r>
      <w:r w:rsidRPr="46A299C4" w:rsidR="0011270C">
        <w:rPr>
          <w:rFonts w:ascii="Times New Roman" w:hAnsi="Times New Roman" w:cs="Times New Roman"/>
          <w:color w:val="auto"/>
        </w:rPr>
        <w:t xml:space="preserve">plānots apstiprināt </w:t>
      </w:r>
      <w:r w:rsidRPr="46A299C4" w:rsidR="00E72387">
        <w:rPr>
          <w:rFonts w:ascii="Times New Roman" w:hAnsi="Times New Roman" w:cs="Times New Roman"/>
          <w:color w:val="auto"/>
        </w:rPr>
        <w:t>ES P</w:t>
      </w:r>
      <w:r w:rsidRPr="46A299C4" w:rsidR="0011270C">
        <w:rPr>
          <w:rFonts w:ascii="Times New Roman" w:hAnsi="Times New Roman" w:cs="Times New Roman"/>
          <w:color w:val="auto"/>
        </w:rPr>
        <w:t>adomes secinājumus</w:t>
      </w:r>
      <w:r w:rsidRPr="46A299C4" w:rsidR="00E72387">
        <w:rPr>
          <w:rFonts w:ascii="Times New Roman" w:hAnsi="Times New Roman" w:cs="Times New Roman"/>
          <w:color w:val="auto"/>
        </w:rPr>
        <w:t xml:space="preserve"> (turpmāk – Padomes secinājumus)</w:t>
      </w:r>
      <w:r w:rsidRPr="46A299C4" w:rsidR="0011270C">
        <w:rPr>
          <w:rFonts w:ascii="Times New Roman" w:hAnsi="Times New Roman" w:cs="Times New Roman"/>
          <w:color w:val="auto"/>
        </w:rPr>
        <w:t xml:space="preserve"> par </w:t>
      </w:r>
      <w:r w:rsidRPr="46A299C4" w:rsidR="0051402F">
        <w:rPr>
          <w:rFonts w:ascii="Times New Roman" w:hAnsi="Times New Roman" w:cs="Times New Roman"/>
          <w:color w:val="auto"/>
        </w:rPr>
        <w:t>gaisa kvalitātes uzlabošanu</w:t>
      </w:r>
      <w:r w:rsidRPr="46A299C4" w:rsidR="004238BD">
        <w:rPr>
          <w:rFonts w:ascii="Times New Roman" w:hAnsi="Times New Roman" w:cs="Times New Roman"/>
          <w:color w:val="auto"/>
        </w:rPr>
        <w:t>.</w:t>
      </w:r>
      <w:r w:rsidRPr="46A299C4" w:rsidR="0051402F">
        <w:rPr>
          <w:rFonts w:ascii="Times New Roman" w:hAnsi="Times New Roman" w:cs="Times New Roman"/>
          <w:color w:val="auto"/>
        </w:rPr>
        <w:t xml:space="preserve"> </w:t>
      </w:r>
      <w:r w:rsidRPr="46A299C4" w:rsidR="007B1210">
        <w:rPr>
          <w:rFonts w:ascii="Times New Roman" w:hAnsi="Times New Roman" w:cs="Times New Roman"/>
          <w:color w:val="auto"/>
        </w:rPr>
        <w:t>Padomes s</w:t>
      </w:r>
      <w:r w:rsidRPr="46A299C4" w:rsidR="001173A7">
        <w:rPr>
          <w:rFonts w:ascii="Times New Roman" w:hAnsi="Times New Roman" w:cs="Times New Roman"/>
          <w:color w:val="auto"/>
        </w:rPr>
        <w:t>anāksmē plānota</w:t>
      </w:r>
      <w:r w:rsidRPr="46A299C4" w:rsidR="007B1210">
        <w:rPr>
          <w:rFonts w:ascii="Times New Roman" w:hAnsi="Times New Roman" w:cs="Times New Roman"/>
          <w:color w:val="auto"/>
        </w:rPr>
        <w:t xml:space="preserve"> viedokļu apmaiņa par </w:t>
      </w:r>
      <w:r w:rsidRPr="46A299C4" w:rsidR="0051402F">
        <w:rPr>
          <w:rFonts w:ascii="Times New Roman" w:hAnsi="Times New Roman" w:cs="Times New Roman"/>
          <w:color w:val="auto"/>
        </w:rPr>
        <w:t xml:space="preserve">Eiropas </w:t>
      </w:r>
      <w:r w:rsidR="00A55075">
        <w:rPr>
          <w:rFonts w:ascii="Times New Roman" w:hAnsi="Times New Roman" w:cs="Times New Roman"/>
          <w:color w:val="auto"/>
        </w:rPr>
        <w:t>S</w:t>
      </w:r>
      <w:r w:rsidRPr="46A299C4" w:rsidR="0051402F">
        <w:rPr>
          <w:rFonts w:ascii="Times New Roman" w:hAnsi="Times New Roman" w:cs="Times New Roman"/>
          <w:color w:val="auto"/>
        </w:rPr>
        <w:t xml:space="preserve">emestra </w:t>
      </w:r>
      <w:proofErr w:type="spellStart"/>
      <w:r w:rsidRPr="46A299C4" w:rsidR="0051402F">
        <w:rPr>
          <w:rFonts w:ascii="Times New Roman" w:hAnsi="Times New Roman" w:cs="Times New Roman"/>
          <w:color w:val="auto"/>
        </w:rPr>
        <w:t>zaļināšanu</w:t>
      </w:r>
      <w:proofErr w:type="spellEnd"/>
      <w:r w:rsidRPr="46A299C4" w:rsidR="0051402F">
        <w:rPr>
          <w:rFonts w:ascii="Times New Roman" w:hAnsi="Times New Roman" w:cs="Times New Roman"/>
          <w:color w:val="auto"/>
        </w:rPr>
        <w:t xml:space="preserve">, </w:t>
      </w:r>
      <w:r w:rsidRPr="46A299C4" w:rsidR="003B6A5D">
        <w:rPr>
          <w:rFonts w:ascii="Times New Roman" w:hAnsi="Times New Roman" w:cs="Times New Roman"/>
          <w:color w:val="auto"/>
        </w:rPr>
        <w:t xml:space="preserve">ES </w:t>
      </w:r>
      <w:r w:rsidRPr="46A299C4" w:rsidR="009270A0">
        <w:rPr>
          <w:rFonts w:ascii="Times New Roman" w:hAnsi="Times New Roman" w:cs="Times New Roman"/>
        </w:rPr>
        <w:t xml:space="preserve">Zaļo kursu un ūdens </w:t>
      </w:r>
      <w:r w:rsidRPr="46A299C4" w:rsidR="2FFE6B60">
        <w:rPr>
          <w:rFonts w:ascii="Times New Roman" w:hAnsi="Times New Roman" w:cs="Times New Roman"/>
        </w:rPr>
        <w:t xml:space="preserve">resursu jomas </w:t>
      </w:r>
      <w:r w:rsidRPr="46A299C4" w:rsidR="009270A0">
        <w:rPr>
          <w:rFonts w:ascii="Times New Roman" w:hAnsi="Times New Roman" w:cs="Times New Roman"/>
        </w:rPr>
        <w:t xml:space="preserve">tiesību aktu </w:t>
      </w:r>
      <w:r w:rsidRPr="46A299C4" w:rsidR="1E773B47">
        <w:rPr>
          <w:rFonts w:ascii="Times New Roman" w:hAnsi="Times New Roman" w:cs="Times New Roman"/>
        </w:rPr>
        <w:t>iz</w:t>
      </w:r>
      <w:r w:rsidRPr="46A299C4" w:rsidR="009270A0">
        <w:rPr>
          <w:rFonts w:ascii="Times New Roman" w:hAnsi="Times New Roman" w:cs="Times New Roman"/>
        </w:rPr>
        <w:t>vērtē</w:t>
      </w:r>
      <w:r w:rsidRPr="46A299C4" w:rsidR="0051402F">
        <w:rPr>
          <w:rFonts w:ascii="Times New Roman" w:hAnsi="Times New Roman" w:cs="Times New Roman"/>
        </w:rPr>
        <w:t>jumu</w:t>
      </w:r>
      <w:r w:rsidRPr="46A299C4" w:rsidR="001A4C34">
        <w:rPr>
          <w:rFonts w:ascii="Times New Roman" w:hAnsi="Times New Roman" w:cs="Times New Roman"/>
          <w:color w:val="auto"/>
        </w:rPr>
        <w:t>, balstoties uz sagatavotajiem diskusiju jautājumiem</w:t>
      </w:r>
      <w:r w:rsidRPr="46A299C4" w:rsidR="007B1210">
        <w:rPr>
          <w:rFonts w:ascii="Times New Roman" w:hAnsi="Times New Roman" w:cs="Times New Roman"/>
          <w:color w:val="auto"/>
        </w:rPr>
        <w:t>.</w:t>
      </w:r>
      <w:r w:rsidRPr="46A299C4" w:rsidR="004238BD">
        <w:rPr>
          <w:rFonts w:ascii="Times New Roman" w:hAnsi="Times New Roman" w:cs="Times New Roman"/>
          <w:color w:val="auto"/>
        </w:rPr>
        <w:t xml:space="preserve"> Padomes sanāksmē plānots apstiprināt </w:t>
      </w:r>
      <w:r w:rsidRPr="46A299C4" w:rsidR="003B6A5D">
        <w:rPr>
          <w:rFonts w:ascii="Times New Roman" w:hAnsi="Times New Roman" w:cs="Times New Roman"/>
          <w:color w:val="auto"/>
        </w:rPr>
        <w:t>arī</w:t>
      </w:r>
      <w:r w:rsidRPr="46A299C4" w:rsidR="003B6A5D">
        <w:rPr>
          <w:rFonts w:eastAsia="Times New Roman"/>
          <w:color w:val="auto"/>
          <w:sz w:val="15"/>
          <w:szCs w:val="15"/>
          <w:lang w:eastAsia="lv-LV"/>
        </w:rPr>
        <w:t xml:space="preserve"> </w:t>
      </w:r>
      <w:r w:rsidRPr="46A299C4" w:rsidR="004238BD">
        <w:rPr>
          <w:rFonts w:ascii="Times New Roman" w:hAnsi="Times New Roman" w:cs="Times New Roman"/>
        </w:rPr>
        <w:t xml:space="preserve">ES ilgtermiņa attīstības stratēģijas iesniegumu </w:t>
      </w:r>
      <w:r w:rsidRPr="00582D47" w:rsidR="00582D47">
        <w:rPr>
          <w:rFonts w:ascii="Times New Roman" w:hAnsi="Times New Roman" w:cs="Times New Roman"/>
        </w:rPr>
        <w:t>Apvienoto Nāciju Organizācijas (turpmāk - ANO)</w:t>
      </w:r>
      <w:r w:rsidR="00582D47">
        <w:rPr>
          <w:rFonts w:ascii="Times New Roman" w:hAnsi="Times New Roman" w:cs="Times New Roman"/>
        </w:rPr>
        <w:t xml:space="preserve"> </w:t>
      </w:r>
      <w:r w:rsidRPr="46A299C4" w:rsidR="004238BD">
        <w:rPr>
          <w:rFonts w:ascii="Times New Roman" w:hAnsi="Times New Roman" w:cs="Times New Roman"/>
        </w:rPr>
        <w:t>Vispārējās konvencijas par klimata pārmaiņām sekretariātā</w:t>
      </w:r>
      <w:r w:rsidRPr="46A299C4" w:rsidR="003B6A5D">
        <w:rPr>
          <w:rFonts w:ascii="Times New Roman" w:hAnsi="Times New Roman" w:cs="Times New Roman"/>
        </w:rPr>
        <w:t>.</w:t>
      </w:r>
    </w:p>
    <w:p w:rsidRPr="008A5C07" w:rsidR="00575BDB" w:rsidP="00A55075" w:rsidRDefault="00C10760" w14:paraId="56E0FCA3" w14:textId="77777777">
      <w:pPr>
        <w:shd w:val="clear" w:color="auto" w:fill="BFBFBF" w:themeFill="background1" w:themeFillShade="BF"/>
        <w:spacing w:after="120" w:line="240" w:lineRule="auto"/>
        <w:ind w:firstLine="567"/>
        <w:jc w:val="both"/>
        <w:rPr>
          <w:rFonts w:ascii="Times New Roman" w:hAnsi="Times New Roman" w:cs="Times New Roman"/>
          <w:b/>
        </w:rPr>
      </w:pPr>
      <w:r w:rsidRPr="008A5C07">
        <w:rPr>
          <w:rFonts w:ascii="Times New Roman" w:hAnsi="Times New Roman" w:cs="Times New Roman"/>
          <w:b/>
        </w:rPr>
        <w:t>1</w:t>
      </w:r>
      <w:r w:rsidRPr="008A5C07" w:rsidR="0096310D">
        <w:rPr>
          <w:rFonts w:ascii="Times New Roman" w:hAnsi="Times New Roman" w:cs="Times New Roman"/>
          <w:b/>
        </w:rPr>
        <w:t>. </w:t>
      </w:r>
      <w:r w:rsidRPr="008A5C07" w:rsidR="000D3E0B">
        <w:rPr>
          <w:rFonts w:ascii="Times New Roman" w:hAnsi="Times New Roman" w:cs="Times New Roman"/>
          <w:b/>
        </w:rPr>
        <w:t xml:space="preserve">Padomes secinājumi par </w:t>
      </w:r>
      <w:r w:rsidR="004238BD">
        <w:rPr>
          <w:rFonts w:ascii="Times New Roman" w:hAnsi="Times New Roman" w:cs="Times New Roman"/>
          <w:b/>
        </w:rPr>
        <w:t>gaisa kvalitātes uzlabošanu</w:t>
      </w:r>
    </w:p>
    <w:p w:rsidRPr="008A5C07" w:rsidR="00AA4D38" w:rsidP="00A55075" w:rsidRDefault="00EA58B5" w14:paraId="1048E45E" w14:textId="77777777">
      <w:pPr>
        <w:shd w:val="clear" w:color="auto" w:fill="BFBFBF" w:themeFill="background1" w:themeFillShade="BF"/>
        <w:spacing w:after="120" w:line="240" w:lineRule="auto"/>
        <w:ind w:firstLine="567"/>
        <w:rPr>
          <w:rFonts w:ascii="Times New Roman" w:hAnsi="Times New Roman" w:cs="Times New Roman"/>
        </w:rPr>
      </w:pPr>
      <w:r w:rsidRPr="76C3781D">
        <w:rPr>
          <w:rFonts w:ascii="Times New Roman" w:hAnsi="Times New Roman" w:cs="Times New Roman"/>
        </w:rPr>
        <w:t>– </w:t>
      </w:r>
      <w:r w:rsidRPr="76C3781D" w:rsidR="00DA21D6">
        <w:rPr>
          <w:rFonts w:ascii="Times New Roman" w:hAnsi="Times New Roman" w:cs="Times New Roman"/>
        </w:rPr>
        <w:t xml:space="preserve"> </w:t>
      </w:r>
      <w:r w:rsidRPr="76C3781D" w:rsidR="00553A11">
        <w:rPr>
          <w:rFonts w:ascii="Times New Roman" w:hAnsi="Times New Roman" w:cs="Times New Roman"/>
        </w:rPr>
        <w:t>apstiprināšana</w:t>
      </w:r>
    </w:p>
    <w:p w:rsidRPr="006F499F" w:rsidR="006F499F" w:rsidP="00A55075" w:rsidRDefault="4D429119" w14:paraId="576D93E2" w14:textId="6463C367">
      <w:pPr>
        <w:spacing w:after="120" w:line="240" w:lineRule="auto"/>
        <w:ind w:firstLine="567"/>
        <w:jc w:val="both"/>
        <w:rPr>
          <w:rFonts w:ascii="Times New Roman" w:hAnsi="Times New Roman" w:eastAsia="Times New Roman" w:cs="Times New Roman"/>
        </w:rPr>
      </w:pPr>
      <w:r>
        <w:rPr>
          <w:rFonts w:ascii="Times New Roman" w:hAnsi="Times New Roman" w:eastAsia="Times New Roman" w:cs="Times New Roman"/>
        </w:rPr>
        <w:t>2019</w:t>
      </w:r>
      <w:r w:rsidR="784B1462">
        <w:rPr>
          <w:rFonts w:ascii="Times New Roman" w:hAnsi="Times New Roman" w:eastAsia="Times New Roman" w:cs="Times New Roman"/>
        </w:rPr>
        <w:t>.</w:t>
      </w:r>
      <w:r>
        <w:rPr>
          <w:rFonts w:ascii="Times New Roman" w:hAnsi="Times New Roman" w:eastAsia="Times New Roman" w:cs="Times New Roman"/>
        </w:rPr>
        <w:t> </w:t>
      </w:r>
      <w:r w:rsidR="784B1462">
        <w:rPr>
          <w:rFonts w:ascii="Times New Roman" w:hAnsi="Times New Roman" w:eastAsia="Times New Roman" w:cs="Times New Roman"/>
        </w:rPr>
        <w:t>gadā Eiropas Komisija</w:t>
      </w:r>
      <w:r>
        <w:rPr>
          <w:rFonts w:ascii="Times New Roman" w:hAnsi="Times New Roman" w:eastAsia="Times New Roman" w:cs="Times New Roman"/>
        </w:rPr>
        <w:t xml:space="preserve"> (turpmāk – EK)</w:t>
      </w:r>
      <w:r w:rsidR="784B1462">
        <w:rPr>
          <w:rFonts w:ascii="Times New Roman" w:hAnsi="Times New Roman" w:eastAsia="Times New Roman" w:cs="Times New Roman"/>
        </w:rPr>
        <w:t xml:space="preserve"> </w:t>
      </w:r>
      <w:r w:rsidRPr="006F499F">
        <w:rPr>
          <w:rFonts w:ascii="Times New Roman" w:hAnsi="Times New Roman" w:eastAsia="Times New Roman" w:cs="Times New Roman"/>
        </w:rPr>
        <w:t xml:space="preserve">publicēja izvērtējumu </w:t>
      </w:r>
      <w:r>
        <w:rPr>
          <w:rFonts w:ascii="Times New Roman" w:hAnsi="Times New Roman" w:eastAsia="Times New Roman" w:cs="Times New Roman"/>
        </w:rPr>
        <w:t xml:space="preserve">par </w:t>
      </w:r>
      <w:r w:rsidRPr="006F499F" w:rsidR="4ABFB969">
        <w:rPr>
          <w:rFonts w:ascii="Times New Roman" w:hAnsi="Times New Roman" w:eastAsia="Times New Roman" w:cs="Times New Roman"/>
        </w:rPr>
        <w:t>gaisa kvalitātes jomas direktīvu īstenošanas efektivitāti</w:t>
      </w:r>
      <w:r w:rsidR="0093318C">
        <w:rPr>
          <w:rStyle w:val="FootnoteReference"/>
          <w:rFonts w:ascii="Times New Roman" w:hAnsi="Times New Roman" w:eastAsia="Times New Roman" w:cs="Times New Roman"/>
        </w:rPr>
        <w:footnoteReference w:id="2"/>
      </w:r>
      <w:r w:rsidRPr="006F499F" w:rsidR="4ABFB969">
        <w:rPr>
          <w:rFonts w:ascii="Times New Roman" w:hAnsi="Times New Roman" w:eastAsia="Times New Roman" w:cs="Times New Roman"/>
        </w:rPr>
        <w:t xml:space="preserve">. </w:t>
      </w:r>
      <w:r w:rsidRPr="76C3781D" w:rsidR="4ABFB969">
        <w:rPr>
          <w:rFonts w:ascii="Times New Roman" w:hAnsi="Times New Roman" w:eastAsia="Times New Roman" w:cs="Times New Roman"/>
        </w:rPr>
        <w:t>Saskaņā ar veikto izvērtējumu konstatēts, ka gaisa kvalitātes jomas direktīvas ir daļēji efektīvas, lai sasniegtu to vispārējo mērķi — samazināt</w:t>
      </w:r>
      <w:r w:rsidR="380CA96D">
        <w:rPr>
          <w:rFonts w:ascii="Times New Roman" w:hAnsi="Times New Roman" w:eastAsia="Times New Roman" w:cs="Times New Roman"/>
        </w:rPr>
        <w:t>u</w:t>
      </w:r>
      <w:r w:rsidRPr="76C3781D" w:rsidR="4ABFB969">
        <w:rPr>
          <w:rFonts w:ascii="Times New Roman" w:hAnsi="Times New Roman" w:eastAsia="Times New Roman" w:cs="Times New Roman"/>
        </w:rPr>
        <w:t xml:space="preserve"> gaisa piesārņojumu un mazināt</w:t>
      </w:r>
      <w:r w:rsidR="380CA96D">
        <w:rPr>
          <w:rFonts w:ascii="Times New Roman" w:hAnsi="Times New Roman" w:eastAsia="Times New Roman" w:cs="Times New Roman"/>
        </w:rPr>
        <w:t>u</w:t>
      </w:r>
      <w:r w:rsidRPr="76C3781D" w:rsidR="4ABFB969">
        <w:rPr>
          <w:rFonts w:ascii="Times New Roman" w:hAnsi="Times New Roman" w:eastAsia="Times New Roman" w:cs="Times New Roman"/>
        </w:rPr>
        <w:t xml:space="preserve"> tā nelabvēlīgo ietekmi uz vidi un cilvēku veselību. </w:t>
      </w:r>
    </w:p>
    <w:p w:rsidRPr="008A5C07" w:rsidR="5CA53174" w:rsidP="00A55075" w:rsidRDefault="3D3B38A4" w14:paraId="6C95955D" w14:textId="2ECFC7BB">
      <w:pPr>
        <w:spacing w:after="120" w:line="240" w:lineRule="auto"/>
        <w:ind w:firstLine="567"/>
        <w:jc w:val="both"/>
        <w:rPr>
          <w:rFonts w:ascii="Times New Roman" w:hAnsi="Times New Roman" w:eastAsia="Times New Roman" w:cs="Times New Roman"/>
        </w:rPr>
      </w:pPr>
      <w:r w:rsidRPr="76C3781D">
        <w:rPr>
          <w:rFonts w:ascii="Times New Roman" w:hAnsi="Times New Roman" w:eastAsia="Times New Roman" w:cs="Times New Roman"/>
        </w:rPr>
        <w:t xml:space="preserve">Padomes </w:t>
      </w:r>
      <w:r w:rsidRPr="76C3781D" w:rsidR="1F5C4FA7">
        <w:rPr>
          <w:rFonts w:ascii="Times New Roman" w:hAnsi="Times New Roman" w:eastAsia="Times New Roman" w:cs="Times New Roman"/>
        </w:rPr>
        <w:t xml:space="preserve">secinājumi </w:t>
      </w:r>
      <w:r w:rsidRPr="76C3781D">
        <w:rPr>
          <w:rFonts w:ascii="Times New Roman" w:hAnsi="Times New Roman" w:eastAsia="Times New Roman" w:cs="Times New Roman"/>
        </w:rPr>
        <w:t>izstrādāt</w:t>
      </w:r>
      <w:r w:rsidRPr="76C3781D" w:rsidR="34B2113A">
        <w:rPr>
          <w:rFonts w:ascii="Times New Roman" w:hAnsi="Times New Roman" w:eastAsia="Times New Roman" w:cs="Times New Roman"/>
        </w:rPr>
        <w:t>i</w:t>
      </w:r>
      <w:r w:rsidRPr="76C3781D">
        <w:rPr>
          <w:rFonts w:ascii="Times New Roman" w:hAnsi="Times New Roman" w:eastAsia="Times New Roman" w:cs="Times New Roman"/>
        </w:rPr>
        <w:t xml:space="preserve"> ar mērķi apkopot </w:t>
      </w:r>
      <w:r w:rsidRPr="76C3781D" w:rsidR="004A10DE">
        <w:rPr>
          <w:rFonts w:ascii="Times New Roman" w:hAnsi="Times New Roman" w:eastAsia="Times New Roman" w:cs="Times New Roman"/>
        </w:rPr>
        <w:t>galven</w:t>
      </w:r>
      <w:r w:rsidR="004A10DE">
        <w:rPr>
          <w:rFonts w:ascii="Times New Roman" w:hAnsi="Times New Roman" w:eastAsia="Times New Roman" w:cs="Times New Roman"/>
        </w:rPr>
        <w:t>ā</w:t>
      </w:r>
      <w:r w:rsidRPr="76C3781D" w:rsidR="004A10DE">
        <w:rPr>
          <w:rFonts w:ascii="Times New Roman" w:hAnsi="Times New Roman" w:eastAsia="Times New Roman" w:cs="Times New Roman"/>
        </w:rPr>
        <w:t xml:space="preserve">s </w:t>
      </w:r>
      <w:r w:rsidR="004A10DE">
        <w:rPr>
          <w:rFonts w:ascii="Times New Roman" w:hAnsi="Times New Roman" w:eastAsia="Times New Roman" w:cs="Times New Roman"/>
        </w:rPr>
        <w:t>atziņas</w:t>
      </w:r>
      <w:r w:rsidRPr="76C3781D" w:rsidR="004A10DE">
        <w:rPr>
          <w:rFonts w:ascii="Times New Roman" w:hAnsi="Times New Roman" w:eastAsia="Times New Roman" w:cs="Times New Roman"/>
        </w:rPr>
        <w:t xml:space="preserve"> </w:t>
      </w:r>
      <w:r w:rsidRPr="76C3781D">
        <w:rPr>
          <w:rFonts w:ascii="Times New Roman" w:hAnsi="Times New Roman" w:eastAsia="Times New Roman" w:cs="Times New Roman"/>
        </w:rPr>
        <w:t xml:space="preserve">un sniegt tālākas norādes, kas būtu jāņem vērā, izstrādājot jaunos gaisa kvalitātes tiesību aktus. </w:t>
      </w:r>
      <w:r w:rsidR="008249FD">
        <w:rPr>
          <w:rFonts w:ascii="Times New Roman" w:hAnsi="Times New Roman" w:eastAsia="Times New Roman" w:cs="Times New Roman"/>
        </w:rPr>
        <w:t xml:space="preserve">Padomes secinājumi ietver tālākas norādes </w:t>
      </w:r>
      <w:r w:rsidR="00EE3C76">
        <w:rPr>
          <w:rFonts w:ascii="Times New Roman" w:hAnsi="Times New Roman" w:eastAsia="Times New Roman" w:cs="Times New Roman"/>
        </w:rPr>
        <w:t>EK</w:t>
      </w:r>
      <w:r w:rsidR="008249FD">
        <w:rPr>
          <w:rFonts w:ascii="Times New Roman" w:hAnsi="Times New Roman" w:eastAsia="Times New Roman" w:cs="Times New Roman"/>
        </w:rPr>
        <w:t xml:space="preserve"> gan par jautājumiem, kas saistīti ar gaisa kvalitātes monitoringu, gan esošo emisiju standartu pārskatīšanu, gan gaisa kvalitātes jautājumu integrēšanu citu nozaru politikās u.c.</w:t>
      </w:r>
    </w:p>
    <w:p w:rsidRPr="008A5C07" w:rsidR="5CA53174" w:rsidP="00A55075" w:rsidRDefault="5CA53174" w14:paraId="4190005B" w14:textId="77777777">
      <w:pPr>
        <w:spacing w:after="120" w:line="240" w:lineRule="auto"/>
        <w:ind w:firstLine="567"/>
        <w:jc w:val="both"/>
        <w:rPr>
          <w:rFonts w:ascii="Times New Roman" w:hAnsi="Times New Roman" w:eastAsia="Times New Roman" w:cs="Times New Roman"/>
          <w:highlight w:val="yellow"/>
        </w:rPr>
      </w:pPr>
      <w:r w:rsidRPr="48EEEA6A">
        <w:rPr>
          <w:rFonts w:ascii="Times New Roman" w:hAnsi="Times New Roman" w:eastAsia="Times New Roman" w:cs="Times New Roman"/>
        </w:rPr>
        <w:t xml:space="preserve">Padomes sanāksmē plānots apstiprināt Padomes secinājumus. </w:t>
      </w:r>
    </w:p>
    <w:p w:rsidRPr="008A5C07" w:rsidR="00075AFC" w:rsidP="00A55075" w:rsidRDefault="005E2AA9" w14:paraId="4C6A685E" w14:textId="77777777">
      <w:pPr>
        <w:spacing w:after="120" w:line="240" w:lineRule="auto"/>
        <w:ind w:firstLine="567"/>
        <w:rPr>
          <w:rFonts w:ascii="Times New Roman" w:hAnsi="Times New Roman" w:cs="Times New Roman"/>
          <w:b/>
          <w:u w:val="single"/>
        </w:rPr>
      </w:pPr>
      <w:r w:rsidRPr="008A5C07">
        <w:rPr>
          <w:rFonts w:ascii="Times New Roman" w:hAnsi="Times New Roman" w:cs="Times New Roman"/>
          <w:b/>
          <w:u w:val="single"/>
        </w:rPr>
        <w:t>Latvijas viedoklis</w:t>
      </w:r>
    </w:p>
    <w:p w:rsidRPr="008A5C07" w:rsidR="00693018" w:rsidDel="004E4EC3" w:rsidP="00A55075" w:rsidRDefault="5CA53174" w14:paraId="2932B8AA" w14:textId="77777777">
      <w:pPr>
        <w:spacing w:after="120" w:line="240" w:lineRule="auto"/>
        <w:ind w:firstLine="567"/>
        <w:jc w:val="both"/>
        <w:rPr>
          <w:rFonts w:ascii="Times New Roman" w:hAnsi="Times New Roman" w:cs="Times New Roman"/>
          <w:color w:val="auto"/>
        </w:rPr>
      </w:pPr>
      <w:r w:rsidRPr="48EEEA6A" w:rsidDel="004E4EC3">
        <w:rPr>
          <w:rFonts w:ascii="Times New Roman" w:hAnsi="Times New Roman" w:cs="Times New Roman"/>
          <w:color w:val="auto"/>
        </w:rPr>
        <w:t xml:space="preserve">Latvijas nostāja iekļauta pozīcijā Nr. 1 </w:t>
      </w:r>
      <w:r w:rsidRPr="48EEEA6A" w:rsidDel="004E4EC3" w:rsidR="008A5C07">
        <w:rPr>
          <w:rFonts w:ascii="Times New Roman" w:hAnsi="Times New Roman" w:cs="Times New Roman"/>
          <w:color w:val="auto"/>
        </w:rPr>
        <w:t>“</w:t>
      </w:r>
      <w:r w:rsidRPr="48EEEA6A" w:rsidDel="004E4EC3" w:rsidR="004238BD">
        <w:rPr>
          <w:rFonts w:ascii="Times New Roman" w:hAnsi="Times New Roman" w:cs="Times New Roman"/>
          <w:color w:val="auto"/>
        </w:rPr>
        <w:t>Padomes secinājumi par gaisa kvalitātes direktīvu pārskatīšanu</w:t>
      </w:r>
      <w:r w:rsidRPr="48EEEA6A" w:rsidDel="004E4EC3" w:rsidR="008A5C07">
        <w:rPr>
          <w:rFonts w:ascii="Times New Roman" w:hAnsi="Times New Roman" w:cs="Times New Roman"/>
          <w:color w:val="auto"/>
        </w:rPr>
        <w:t>”</w:t>
      </w:r>
      <w:r w:rsidRPr="48EEEA6A" w:rsidDel="004E4EC3" w:rsidR="006F2C17">
        <w:rPr>
          <w:rFonts w:ascii="Times New Roman" w:hAnsi="Times New Roman" w:cs="Times New Roman"/>
          <w:color w:val="auto"/>
        </w:rPr>
        <w:t>, ko 2020. gada 20. februārī apstiprinājis vides aizsardzības un reģionālās attīstības ministrs J. Pūce.</w:t>
      </w:r>
    </w:p>
    <w:p w:rsidR="58546846" w:rsidP="00A55075" w:rsidRDefault="58546846" w14:paraId="19E3156C" w14:textId="77777777">
      <w:pPr>
        <w:spacing w:after="120" w:line="240" w:lineRule="auto"/>
        <w:ind w:firstLine="567"/>
        <w:jc w:val="both"/>
        <w:rPr>
          <w:rFonts w:ascii="Times New Roman" w:hAnsi="Times New Roman" w:eastAsia="Times New Roman" w:cs="Times New Roman"/>
        </w:rPr>
      </w:pPr>
      <w:r w:rsidRPr="62CC736F">
        <w:rPr>
          <w:rFonts w:ascii="Times New Roman" w:hAnsi="Times New Roman" w:eastAsia="Times New Roman" w:cs="Times New Roman"/>
          <w:b/>
          <w:bCs/>
        </w:rPr>
        <w:t>Latvija kopumā atbalsta</w:t>
      </w:r>
      <w:r w:rsidRPr="62CC736F">
        <w:rPr>
          <w:rFonts w:ascii="Times New Roman" w:hAnsi="Times New Roman" w:eastAsia="Times New Roman" w:cs="Times New Roman"/>
        </w:rPr>
        <w:t xml:space="preserve"> Padomes secinājumus</w:t>
      </w:r>
      <w:r w:rsidRPr="62CC736F" w:rsidR="4639DF0B">
        <w:rPr>
          <w:rFonts w:ascii="Times New Roman" w:hAnsi="Times New Roman" w:eastAsia="Times New Roman" w:cs="Times New Roman"/>
        </w:rPr>
        <w:t xml:space="preserve">. </w:t>
      </w:r>
      <w:r w:rsidR="002001EE">
        <w:rPr>
          <w:rFonts w:ascii="Times New Roman" w:hAnsi="Times New Roman" w:eastAsia="Times New Roman" w:cs="Times New Roman"/>
        </w:rPr>
        <w:t xml:space="preserve">Latvija </w:t>
      </w:r>
      <w:r w:rsidRPr="62CC736F" w:rsidR="03C050B1">
        <w:rPr>
          <w:rFonts w:ascii="Times New Roman" w:hAnsi="Times New Roman" w:eastAsia="Times New Roman" w:cs="Times New Roman"/>
        </w:rPr>
        <w:t xml:space="preserve">atzīst, </w:t>
      </w:r>
      <w:r w:rsidRPr="62CC736F">
        <w:rPr>
          <w:rFonts w:ascii="Times New Roman" w:hAnsi="Times New Roman" w:eastAsia="Times New Roman" w:cs="Times New Roman"/>
        </w:rPr>
        <w:t>ka ir svarīgi aizsargāt iedzīvotāju veselību un vidi no paaugstināta piesārņojuma radītajām sekām.</w:t>
      </w:r>
    </w:p>
    <w:p w:rsidRPr="008A5C07" w:rsidR="00693018" w:rsidP="00A55075" w:rsidRDefault="5FB093C6" w14:paraId="37B98489" w14:textId="77777777">
      <w:pPr>
        <w:spacing w:after="120" w:line="240" w:lineRule="auto"/>
        <w:ind w:firstLine="567"/>
        <w:jc w:val="both"/>
      </w:pPr>
      <w:r w:rsidRPr="48EEEA6A">
        <w:rPr>
          <w:rFonts w:ascii="Times New Roman" w:hAnsi="Times New Roman" w:eastAsia="Times New Roman" w:cs="Times New Roman"/>
        </w:rPr>
        <w:t>Latvija norāda, ka nākot klajā ar jauniem priekšlikumiem gan attiecībā uz gaisa kvalitātes direktīvu pārskatīšanu, gan arī jaunu prasību noteikšanu citu nozaru politikās, ir jāveic atbilstošs ietekmes izvērtējums.</w:t>
      </w:r>
    </w:p>
    <w:p w:rsidRPr="008C20F4" w:rsidR="004E4EC3" w:rsidP="008C20F4" w:rsidRDefault="67EE4B7E" w14:paraId="16FC7063" w14:textId="742E17E3">
      <w:pPr>
        <w:spacing w:after="120" w:line="240" w:lineRule="auto"/>
        <w:ind w:firstLine="567"/>
        <w:jc w:val="both"/>
        <w:rPr>
          <w:rFonts w:ascii="Times New Roman" w:hAnsi="Times New Roman" w:eastAsia="Times New Roman" w:cs="Times New Roman"/>
        </w:rPr>
      </w:pPr>
      <w:r w:rsidRPr="46A299C4">
        <w:rPr>
          <w:rFonts w:ascii="Times New Roman" w:hAnsi="Times New Roman" w:eastAsia="Times New Roman" w:cs="Times New Roman"/>
        </w:rPr>
        <w:t xml:space="preserve">Turklāt ir svarīgi </w:t>
      </w:r>
      <w:r w:rsidRPr="46A299C4" w:rsidR="77CC8C79">
        <w:rPr>
          <w:rFonts w:ascii="Times New Roman" w:hAnsi="Times New Roman" w:eastAsia="Times New Roman" w:cs="Times New Roman"/>
        </w:rPr>
        <w:t>rast</w:t>
      </w:r>
      <w:r w:rsidRPr="46A299C4">
        <w:rPr>
          <w:rFonts w:ascii="Times New Roman" w:hAnsi="Times New Roman" w:eastAsia="Times New Roman" w:cs="Times New Roman"/>
        </w:rPr>
        <w:t xml:space="preserve"> papildus ES līmeņa finansējumu gaisa kvalitātes pasākumu īstenošanai un novērst ES līmenī konstatētās pretrunas starp dažādu ES nozaru politikām un gaisa kvalitātes uzlabošanu.</w:t>
      </w:r>
    </w:p>
    <w:p w:rsidRPr="008A5C07" w:rsidR="00693018" w:rsidP="00A55075" w:rsidRDefault="5CA53174" w14:paraId="6D705157" w14:textId="77777777">
      <w:pPr>
        <w:shd w:val="clear" w:color="auto" w:fill="BFBFBF" w:themeFill="background1" w:themeFillShade="BF"/>
        <w:spacing w:after="120" w:line="240" w:lineRule="auto"/>
        <w:ind w:firstLine="567"/>
        <w:jc w:val="both"/>
        <w:rPr>
          <w:rFonts w:ascii="Times New Roman" w:hAnsi="Times New Roman" w:eastAsia="Calibri" w:cs="Times New Roman"/>
          <w:b/>
          <w:bCs/>
          <w:color w:val="auto"/>
          <w:lang w:eastAsia="en-US"/>
        </w:rPr>
      </w:pPr>
      <w:r w:rsidRPr="008A5C07">
        <w:rPr>
          <w:rFonts w:ascii="Times New Roman" w:hAnsi="Times New Roman" w:cs="Times New Roman"/>
          <w:b/>
          <w:bCs/>
        </w:rPr>
        <w:t>2. </w:t>
      </w:r>
      <w:r w:rsidR="003B6A5D">
        <w:rPr>
          <w:rFonts w:ascii="Times New Roman" w:hAnsi="Times New Roman" w:cs="Times New Roman"/>
          <w:b/>
          <w:bCs/>
        </w:rPr>
        <w:t>Zaļais kurss</w:t>
      </w:r>
    </w:p>
    <w:p w:rsidRPr="008A5C07" w:rsidR="00042E14" w:rsidP="00A55075" w:rsidRDefault="03986AE7" w14:paraId="08ED6C79" w14:textId="77777777">
      <w:pPr>
        <w:widowControl w:val="false"/>
        <w:shd w:val="clear" w:color="auto" w:fill="BFBFBF" w:themeFill="background1" w:themeFillShade="BF"/>
        <w:autoSpaceDE w:val="false"/>
        <w:autoSpaceDN w:val="false"/>
        <w:adjustRightInd w:val="false"/>
        <w:spacing w:after="120" w:line="240" w:lineRule="auto"/>
        <w:ind w:firstLine="567"/>
        <w:jc w:val="both"/>
        <w:rPr>
          <w:rFonts w:ascii="Times New Roman" w:hAnsi="Times New Roman" w:cs="Times New Roman"/>
        </w:rPr>
      </w:pPr>
      <w:r w:rsidRPr="2762E151">
        <w:rPr>
          <w:rFonts w:ascii="Times New Roman" w:hAnsi="Times New Roman" w:cs="Times New Roman"/>
        </w:rPr>
        <w:t>- viedokļu apmaiņa</w:t>
      </w:r>
    </w:p>
    <w:p w:rsidRPr="003B6A5D" w:rsidR="003B6A5D" w:rsidP="00A55075" w:rsidRDefault="003B6A5D" w14:paraId="176706CC" w14:textId="77777777">
      <w:pPr>
        <w:spacing w:after="120" w:line="240" w:lineRule="auto"/>
        <w:ind w:firstLine="567"/>
        <w:jc w:val="both"/>
        <w:rPr>
          <w:rFonts w:ascii="Times New Roman" w:hAnsi="Times New Roman" w:cs="Times New Roman"/>
        </w:rPr>
      </w:pPr>
      <w:r w:rsidRPr="003B6A5D">
        <w:rPr>
          <w:rFonts w:ascii="Times New Roman" w:hAnsi="Times New Roman" w:cs="Times New Roman"/>
        </w:rPr>
        <w:t>2019. gada 11. decembrī EK nāca klajā ar paziņojumu “Eiropas Zaļais kurss”</w:t>
      </w:r>
      <w:r w:rsidR="00FA3BD4">
        <w:rPr>
          <w:rStyle w:val="FootnoteReference"/>
          <w:rFonts w:ascii="Times New Roman" w:hAnsi="Times New Roman" w:cs="Times New Roman"/>
        </w:rPr>
        <w:footnoteReference w:id="3"/>
      </w:r>
      <w:r w:rsidRPr="003B6A5D">
        <w:rPr>
          <w:rFonts w:ascii="Times New Roman" w:hAnsi="Times New Roman" w:cs="Times New Roman"/>
        </w:rPr>
        <w:t xml:space="preserve"> (turpmāk – Zaļais kurss) un pozicionējusi to kā jaunu </w:t>
      </w:r>
      <w:r w:rsidR="002001EE">
        <w:rPr>
          <w:rFonts w:ascii="Times New Roman" w:hAnsi="Times New Roman" w:cs="Times New Roman"/>
        </w:rPr>
        <w:t>ES</w:t>
      </w:r>
      <w:r w:rsidRPr="003B6A5D">
        <w:rPr>
          <w:rFonts w:ascii="Times New Roman" w:hAnsi="Times New Roman" w:cs="Times New Roman"/>
        </w:rPr>
        <w:t xml:space="preserve"> izaugsmes stratēģiju. </w:t>
      </w:r>
    </w:p>
    <w:p w:rsidRPr="003B6A5D" w:rsidR="003B6A5D" w:rsidP="00A55075" w:rsidRDefault="003B6A5D" w14:paraId="4F62738D" w14:textId="77777777">
      <w:pPr>
        <w:spacing w:after="120" w:line="240" w:lineRule="auto"/>
        <w:ind w:firstLine="567"/>
        <w:jc w:val="both"/>
        <w:rPr>
          <w:rFonts w:ascii="Times New Roman" w:hAnsi="Times New Roman" w:cs="Times New Roman"/>
        </w:rPr>
      </w:pPr>
      <w:r w:rsidRPr="003B6A5D">
        <w:rPr>
          <w:rFonts w:ascii="Times New Roman" w:hAnsi="Times New Roman" w:cs="Times New Roman"/>
        </w:rPr>
        <w:lastRenderedPageBreak/>
        <w:t>Zaļais kurss tiecas ES pārveidot par taisnīgu un pārticīgu sabiedrību ar mūsdienīgu, resurs</w:t>
      </w:r>
      <w:r w:rsidR="00C462CE">
        <w:rPr>
          <w:rFonts w:ascii="Times New Roman" w:hAnsi="Times New Roman" w:cs="Times New Roman"/>
        </w:rPr>
        <w:t xml:space="preserve">u </w:t>
      </w:r>
      <w:r w:rsidRPr="003B6A5D">
        <w:rPr>
          <w:rFonts w:ascii="Times New Roman" w:hAnsi="Times New Roman" w:cs="Times New Roman"/>
        </w:rPr>
        <w:t xml:space="preserve">efektīvu un konkurētspējīgu ekonomiku, kurā siltumnīcefekta gāzu (turpmāk – SEG) neto emisijas 2050. gadā samazinātos līdz nullei un ekonomiskā izaugsme būtu atsaistīta no resursu patēriņa. Tās mērķis ir arī aizsargāt, saglabāt un stiprināt ES dabas kapitālu un aizsargāt iedzīvotāju veselību un </w:t>
      </w:r>
      <w:proofErr w:type="spellStart"/>
      <w:r w:rsidRPr="003B6A5D">
        <w:rPr>
          <w:rFonts w:ascii="Times New Roman" w:hAnsi="Times New Roman" w:cs="Times New Roman"/>
        </w:rPr>
        <w:t>labbūtību</w:t>
      </w:r>
      <w:proofErr w:type="spellEnd"/>
      <w:r w:rsidRPr="003B6A5D">
        <w:rPr>
          <w:rFonts w:ascii="Times New Roman" w:hAnsi="Times New Roman" w:cs="Times New Roman"/>
        </w:rPr>
        <w:t xml:space="preserve"> no vides apdraudējumiem un ietekmes.</w:t>
      </w:r>
    </w:p>
    <w:p w:rsidRPr="001712F7" w:rsidR="46A299C4" w:rsidP="001712F7" w:rsidRDefault="0D26B669" w14:paraId="0EF7CDFB" w14:textId="77777777">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sidRPr="46A299C4">
        <w:rPr>
          <w:rFonts w:ascii="Times New Roman" w:hAnsi="Times New Roman" w:eastAsia="Times New Roman" w:cs="Times New Roman"/>
        </w:rPr>
        <w:t xml:space="preserve">Padomes sanāksmē plānota viedokļu apmaiņa </w:t>
      </w:r>
      <w:r w:rsidRPr="46A299C4" w:rsidR="1AC59466">
        <w:rPr>
          <w:rFonts w:ascii="Times New Roman" w:hAnsi="Times New Roman" w:eastAsia="Times New Roman" w:cs="Times New Roman"/>
        </w:rPr>
        <w:t xml:space="preserve">par </w:t>
      </w:r>
      <w:r w:rsidRPr="46A299C4" w:rsidR="003B6A5D">
        <w:rPr>
          <w:rFonts w:ascii="Times New Roman" w:hAnsi="Times New Roman" w:eastAsia="Times New Roman" w:cs="Times New Roman"/>
        </w:rPr>
        <w:t>Zaļo kursu,</w:t>
      </w:r>
      <w:r w:rsidRPr="46A299C4">
        <w:rPr>
          <w:rFonts w:ascii="Times New Roman" w:hAnsi="Times New Roman" w:eastAsia="Times New Roman" w:cs="Times New Roman"/>
        </w:rPr>
        <w:t xml:space="preserve"> balstoties uz sagatavotajiem jautājumiem</w:t>
      </w:r>
      <w:r w:rsidR="00582D47">
        <w:rPr>
          <w:rFonts w:ascii="Times New Roman" w:hAnsi="Times New Roman" w:eastAsia="Times New Roman" w:cs="Times New Roman"/>
        </w:rPr>
        <w:t xml:space="preserve"> par </w:t>
      </w:r>
      <w:r w:rsidR="00126FDE">
        <w:rPr>
          <w:rFonts w:ascii="Times New Roman" w:hAnsi="Times New Roman" w:eastAsia="Times New Roman" w:cs="Times New Roman"/>
        </w:rPr>
        <w:t>nākamajiem</w:t>
      </w:r>
      <w:r w:rsidR="00582D47">
        <w:rPr>
          <w:rFonts w:ascii="Times New Roman" w:hAnsi="Times New Roman" w:eastAsia="Times New Roman" w:cs="Times New Roman"/>
        </w:rPr>
        <w:t xml:space="preserve"> soļiem ceļā uz ES klimatneitralitātes mērķi un pasākumiem jaunajā Aprites </w:t>
      </w:r>
      <w:r w:rsidR="00D16516">
        <w:rPr>
          <w:rFonts w:ascii="Times New Roman" w:hAnsi="Times New Roman" w:eastAsia="Times New Roman" w:cs="Times New Roman"/>
        </w:rPr>
        <w:t>ekonomikas</w:t>
      </w:r>
      <w:r w:rsidR="00582D47">
        <w:rPr>
          <w:rFonts w:ascii="Times New Roman" w:hAnsi="Times New Roman" w:eastAsia="Times New Roman" w:cs="Times New Roman"/>
        </w:rPr>
        <w:t xml:space="preserve"> rīcības plānā, ko plānots publicēt 2020. gada </w:t>
      </w:r>
      <w:r w:rsidR="00EC4E13">
        <w:rPr>
          <w:rFonts w:ascii="Times New Roman" w:hAnsi="Times New Roman" w:eastAsia="Times New Roman" w:cs="Times New Roman"/>
        </w:rPr>
        <w:t>martā</w:t>
      </w:r>
      <w:r w:rsidRPr="46A299C4" w:rsidR="003B6A5D">
        <w:rPr>
          <w:rFonts w:ascii="Times New Roman" w:hAnsi="Times New Roman" w:eastAsia="Times New Roman" w:cs="Times New Roman"/>
        </w:rPr>
        <w:t>.</w:t>
      </w:r>
    </w:p>
    <w:p w:rsidRPr="00582D47" w:rsidR="00440539" w:rsidP="00A55075" w:rsidRDefault="00BC1153" w14:paraId="53A5BCEC" w14:textId="77777777">
      <w:pPr>
        <w:widowControl w:val="false"/>
        <w:autoSpaceDE w:val="false"/>
        <w:autoSpaceDN w:val="false"/>
        <w:adjustRightInd w:val="false"/>
        <w:spacing w:after="120" w:line="240" w:lineRule="auto"/>
        <w:ind w:firstLine="567"/>
        <w:jc w:val="both"/>
        <w:rPr>
          <w:rFonts w:ascii="Times New Roman" w:hAnsi="Times New Roman" w:cs="Times New Roman"/>
          <w:b/>
          <w:u w:val="single"/>
        </w:rPr>
      </w:pPr>
      <w:r w:rsidRPr="00582D47">
        <w:rPr>
          <w:rFonts w:ascii="Times New Roman" w:hAnsi="Times New Roman" w:cs="Times New Roman"/>
          <w:b/>
          <w:u w:val="single"/>
        </w:rPr>
        <w:t>Latvijas viedoklis</w:t>
      </w:r>
    </w:p>
    <w:p w:rsidRPr="00582D47" w:rsidR="003B6A5D" w:rsidDel="004E4EC3" w:rsidP="00A55075" w:rsidRDefault="00BC1153" w14:paraId="184D800E" w14:textId="77777777">
      <w:pPr>
        <w:widowControl w:val="false"/>
        <w:autoSpaceDE w:val="false"/>
        <w:autoSpaceDN w:val="false"/>
        <w:adjustRightInd w:val="false"/>
        <w:spacing w:after="120" w:line="240" w:lineRule="auto"/>
        <w:ind w:firstLine="567"/>
        <w:jc w:val="both"/>
        <w:rPr>
          <w:rFonts w:ascii="Times New Roman" w:hAnsi="Times New Roman" w:cs="Times New Roman"/>
        </w:rPr>
      </w:pPr>
      <w:r w:rsidRPr="00582D47" w:rsidDel="004E4EC3">
        <w:rPr>
          <w:rFonts w:ascii="Times New Roman" w:hAnsi="Times New Roman" w:cs="Times New Roman"/>
        </w:rPr>
        <w:t>Latvijas sākotnējais vērtējums par Zaļo kursu ir iekļauts informatīvajā ziņojumā „Eiropas Zaļais kurss”, kas izskatīts Ministru kabineta 2020. gada 11. februāra sēdē.</w:t>
      </w:r>
    </w:p>
    <w:p w:rsidRPr="00582D47" w:rsidR="03986AE7" w:rsidP="00A55075" w:rsidRDefault="00BC1153" w14:paraId="70365626" w14:textId="77777777">
      <w:pPr>
        <w:spacing w:after="120" w:line="240" w:lineRule="auto"/>
        <w:ind w:firstLine="567"/>
        <w:jc w:val="both"/>
        <w:rPr>
          <w:rFonts w:ascii="Times New Roman" w:hAnsi="Times New Roman" w:cs="Times New Roman"/>
        </w:rPr>
      </w:pPr>
      <w:r w:rsidRPr="00582D47">
        <w:rPr>
          <w:rFonts w:ascii="Times New Roman" w:hAnsi="Times New Roman" w:cs="Times New Roman"/>
        </w:rPr>
        <w:t>Latvijas nostāja par ES virzību uz klimatneitralitāti iekļauta nacionālajā pozīcijā Nr. 2 “Par Eiropas Komisijas paziņojumu “Tīru planētu - visiem! Stratēģisks Eiropas ilgtermiņa redzējums par pārticīgu, modernu, konkurētspējīgu un klimatneitrālu ekonomiku””, kas apstiprināta Ministru kabineta 2019. gada 11. jūnija sēdē.</w:t>
      </w:r>
    </w:p>
    <w:p w:rsidRPr="00582D47" w:rsidR="00E92845" w:rsidP="00A55075" w:rsidRDefault="00BC1153" w14:paraId="6F93F16E" w14:textId="7EA4186C">
      <w:pPr>
        <w:spacing w:after="120" w:line="240" w:lineRule="auto"/>
        <w:ind w:firstLine="567"/>
        <w:jc w:val="both"/>
        <w:rPr>
          <w:rFonts w:ascii="Times New Roman" w:hAnsi="Times New Roman" w:cs="Times New Roman"/>
        </w:rPr>
      </w:pPr>
      <w:r w:rsidRPr="00582D47">
        <w:rPr>
          <w:rFonts w:ascii="Times New Roman" w:hAnsi="Times New Roman" w:cs="Times New Roman"/>
        </w:rPr>
        <w:t xml:space="preserve">Latvija kopumā atzinīgi vērtē EK paziņojumu “Eiropas zaļais kurss” un virzību uz klimatneitralitāti 2050. gadā. </w:t>
      </w:r>
    </w:p>
    <w:p w:rsidRPr="00582D47" w:rsidR="00E92845" w:rsidP="00A55075" w:rsidRDefault="00BC1153" w14:paraId="19A1EC18" w14:textId="77777777">
      <w:pPr>
        <w:spacing w:after="120" w:line="240" w:lineRule="auto"/>
        <w:ind w:firstLine="567"/>
        <w:jc w:val="both"/>
        <w:rPr>
          <w:rFonts w:ascii="Times New Roman" w:hAnsi="Times New Roman" w:cs="Times New Roman"/>
        </w:rPr>
      </w:pPr>
      <w:r w:rsidRPr="00582D47">
        <w:rPr>
          <w:rFonts w:ascii="Times New Roman" w:hAnsi="Times New Roman" w:cs="Times New Roman"/>
        </w:rPr>
        <w:t>Latvija iestājas par ambiciozāku klimata mērķu sasniegšanu, t.sk. izvirzot mērķi samazināt kopējo SEG emisiju apjomu par 55 % līdz 2030. gadam salīdzinājumā ar 1990. gadu. Latvija arī pievienojusies ES klimatneitralitātes mērķim līdz 2050. gadam. Pāreja uz klimatneitralitāti sniegs jaunus ekonomiskos stimulus un iespējas arī Latvijas iedzīvotājiem un ekonomikai.</w:t>
      </w:r>
    </w:p>
    <w:p w:rsidRPr="00582D47" w:rsidR="00E92845" w:rsidP="00A55075" w:rsidRDefault="00BC1153" w14:paraId="73EB142E" w14:textId="77777777">
      <w:pPr>
        <w:spacing w:after="120" w:line="240" w:lineRule="auto"/>
        <w:ind w:firstLine="567"/>
        <w:jc w:val="both"/>
        <w:rPr>
          <w:rFonts w:ascii="Times New Roman" w:hAnsi="Times New Roman" w:cs="Times New Roman"/>
        </w:rPr>
      </w:pPr>
      <w:r w:rsidRPr="00582D47">
        <w:rPr>
          <w:rFonts w:ascii="Times New Roman" w:hAnsi="Times New Roman" w:cs="Times New Roman"/>
        </w:rPr>
        <w:t xml:space="preserve">Būs nepieciešama visu nozaru iesaiste un papildus pasākumi katrai nozarei, lai sasniegtu mērķus. Tomēr strauja un vienlaicīga tautsaimniecības transformācija un ekonomikas pārorientēšana būs izaicinājums, jo visās tautsaimniecības nozarēs būs nepieciešamas ievērojamas investīcijas un inovācijas. </w:t>
      </w:r>
    </w:p>
    <w:p w:rsidRPr="00582D47" w:rsidR="00AA4599" w:rsidP="00A55075" w:rsidRDefault="00BC1153" w14:paraId="1C722325" w14:textId="76978E1C">
      <w:pPr>
        <w:spacing w:after="120" w:line="240" w:lineRule="auto"/>
        <w:ind w:firstLine="567"/>
        <w:jc w:val="both"/>
        <w:rPr>
          <w:rFonts w:ascii="Times New Roman" w:hAnsi="Times New Roman" w:cs="Times New Roman"/>
        </w:rPr>
      </w:pPr>
      <w:r w:rsidRPr="00582D47">
        <w:rPr>
          <w:rFonts w:ascii="Times New Roman" w:hAnsi="Times New Roman" w:cs="Times New Roman"/>
        </w:rPr>
        <w:t>2020.</w:t>
      </w:r>
      <w:r w:rsidR="00126FDE">
        <w:rPr>
          <w:rFonts w:ascii="Times New Roman" w:hAnsi="Times New Roman" w:cs="Times New Roman"/>
        </w:rPr>
        <w:t> </w:t>
      </w:r>
      <w:r w:rsidRPr="00582D47">
        <w:rPr>
          <w:rFonts w:ascii="Times New Roman" w:hAnsi="Times New Roman" w:cs="Times New Roman"/>
        </w:rPr>
        <w:t xml:space="preserve">gads būs svarīgs starptautiskajās sarunās </w:t>
      </w:r>
      <w:r w:rsidR="00582D47">
        <w:rPr>
          <w:rFonts w:ascii="Times New Roman" w:hAnsi="Times New Roman" w:cs="Times New Roman"/>
        </w:rPr>
        <w:t>ANO</w:t>
      </w:r>
      <w:r w:rsidR="00126FDE">
        <w:rPr>
          <w:rFonts w:ascii="Times New Roman" w:hAnsi="Times New Roman" w:cs="Times New Roman"/>
        </w:rPr>
        <w:t xml:space="preserve"> </w:t>
      </w:r>
      <w:r w:rsidRPr="00582D47">
        <w:rPr>
          <w:rFonts w:ascii="Times New Roman" w:hAnsi="Times New Roman" w:cs="Times New Roman"/>
        </w:rPr>
        <w:t>Vispārējās konvencijas par klimata pārmaiņām (turpmāk – K</w:t>
      </w:r>
      <w:r w:rsidR="00736D47">
        <w:rPr>
          <w:rFonts w:ascii="Times New Roman" w:hAnsi="Times New Roman" w:cs="Times New Roman"/>
        </w:rPr>
        <w:t>limata pārmaiņu k</w:t>
      </w:r>
      <w:r w:rsidRPr="00582D47">
        <w:rPr>
          <w:rFonts w:ascii="Times New Roman" w:hAnsi="Times New Roman" w:cs="Times New Roman"/>
        </w:rPr>
        <w:t>onvencijas) ietvaros, jo valstis ir aicinātas iesniegt atjaunotus to nacionāli noteiktos devumus (turpmāk – NDC) Konvencijas sekretariātā. Tā kā ES ir izvirzījusi ambīcijas būt par klimata līderi, ir ļoti būtiski, ka arī ES ir gatava rādīt piemēru citiem starptautiskajiem partneriem</w:t>
      </w:r>
      <w:r w:rsidR="00582D47">
        <w:rPr>
          <w:rFonts w:ascii="Times New Roman" w:hAnsi="Times New Roman" w:cs="Times New Roman"/>
        </w:rPr>
        <w:t>,</w:t>
      </w:r>
      <w:r w:rsidRPr="00582D47">
        <w:rPr>
          <w:rFonts w:ascii="Times New Roman" w:hAnsi="Times New Roman" w:cs="Times New Roman"/>
        </w:rPr>
        <w:t xml:space="preserve"> laicīgi sagatavojot un iesniedzot Konvencijas sekretariātā atjaunotu ES NDC, kurā tiktu atspoguļots ambiciozāks SEG emisiju samazināšanas mērķis 2030</w:t>
      </w:r>
      <w:r w:rsidRPr="00582D47" w:rsidR="00126FDE">
        <w:rPr>
          <w:rFonts w:ascii="Times New Roman" w:hAnsi="Times New Roman" w:cs="Times New Roman"/>
        </w:rPr>
        <w:t>.</w:t>
      </w:r>
      <w:r w:rsidR="00126FDE">
        <w:rPr>
          <w:rFonts w:ascii="Times New Roman" w:hAnsi="Times New Roman" w:cs="Times New Roman"/>
        </w:rPr>
        <w:t> </w:t>
      </w:r>
      <w:r w:rsidRPr="00582D47">
        <w:rPr>
          <w:rFonts w:ascii="Times New Roman" w:hAnsi="Times New Roman" w:cs="Times New Roman"/>
        </w:rPr>
        <w:t>gadam. Lai panāktu vienošanos par augstākiem ES 2030.</w:t>
      </w:r>
      <w:r w:rsidR="00126FDE">
        <w:rPr>
          <w:rFonts w:ascii="Times New Roman" w:hAnsi="Times New Roman" w:cs="Times New Roman"/>
        </w:rPr>
        <w:t> </w:t>
      </w:r>
      <w:r w:rsidRPr="00582D47">
        <w:rPr>
          <w:rFonts w:ascii="Times New Roman" w:hAnsi="Times New Roman" w:cs="Times New Roman"/>
        </w:rPr>
        <w:t>gada mērķiem, mēs sagaidām no EK laicīgu ietekmes novērtējuma publiskošanu par 2030</w:t>
      </w:r>
      <w:r w:rsidRPr="00582D47" w:rsidR="00126FDE">
        <w:rPr>
          <w:rFonts w:ascii="Times New Roman" w:hAnsi="Times New Roman" w:cs="Times New Roman"/>
        </w:rPr>
        <w:t>.</w:t>
      </w:r>
      <w:r w:rsidR="00126FDE">
        <w:rPr>
          <w:rFonts w:ascii="Times New Roman" w:hAnsi="Times New Roman" w:cs="Times New Roman"/>
        </w:rPr>
        <w:t> </w:t>
      </w:r>
      <w:r w:rsidRPr="00582D47">
        <w:rPr>
          <w:rFonts w:ascii="Times New Roman" w:hAnsi="Times New Roman" w:cs="Times New Roman"/>
        </w:rPr>
        <w:t>gada mērķu paaugstināšanu</w:t>
      </w:r>
      <w:r w:rsidRPr="00E77CED" w:rsidR="00E77CED">
        <w:rPr>
          <w:rFonts w:ascii="Times New Roman" w:hAnsi="Times New Roman" w:cs="Times New Roman"/>
        </w:rPr>
        <w:t xml:space="preserve"> </w:t>
      </w:r>
      <w:r w:rsidR="008C20F4">
        <w:rPr>
          <w:rFonts w:ascii="Times New Roman" w:hAnsi="Times New Roman" w:cs="Times New Roman"/>
        </w:rPr>
        <w:t xml:space="preserve">vēlams </w:t>
      </w:r>
      <w:r w:rsidR="00E77CED">
        <w:rPr>
          <w:rFonts w:ascii="Times New Roman" w:hAnsi="Times New Roman" w:cs="Times New Roman"/>
        </w:rPr>
        <w:t>dalībvalstu līmenī</w:t>
      </w:r>
      <w:r w:rsidRPr="00582D47" w:rsidR="00E77CED">
        <w:rPr>
          <w:rFonts w:ascii="Times New Roman" w:hAnsi="Times New Roman" w:cs="Times New Roman"/>
        </w:rPr>
        <w:t>.</w:t>
      </w:r>
      <w:r w:rsidRPr="00582D47">
        <w:rPr>
          <w:rFonts w:ascii="Times New Roman" w:hAnsi="Times New Roman" w:cs="Times New Roman"/>
        </w:rPr>
        <w:t xml:space="preserve"> Ietekmes novērtējumam ir jābūt ļoti pamatīgam, visaptverošam un kvalitatīvam.</w:t>
      </w:r>
    </w:p>
    <w:p w:rsidRPr="00FF51BA" w:rsidR="00567322" w:rsidP="001712F7" w:rsidRDefault="328E0147" w14:paraId="61BB14C9" w14:textId="5250F153">
      <w:pPr>
        <w:spacing w:after="120" w:line="240" w:lineRule="auto"/>
        <w:ind w:firstLine="567"/>
        <w:jc w:val="both"/>
        <w:rPr>
          <w:rFonts w:ascii="Times New Roman" w:hAnsi="Times New Roman" w:cs="Times New Roman"/>
        </w:rPr>
      </w:pPr>
      <w:r w:rsidRPr="3BD1BE1C">
        <w:rPr>
          <w:rFonts w:ascii="Times New Roman" w:hAnsi="Times New Roman" w:cs="Times New Roman"/>
        </w:rPr>
        <w:t>Latvija atzinīgi vērtē EK</w:t>
      </w:r>
      <w:r w:rsidRPr="3BD1BE1C" w:rsidR="5BFD84D1">
        <w:rPr>
          <w:rFonts w:ascii="Times New Roman" w:hAnsi="Times New Roman" w:cs="Times New Roman"/>
        </w:rPr>
        <w:t xml:space="preserve"> darbu pie jaun</w:t>
      </w:r>
      <w:r w:rsidRPr="3BD1BE1C">
        <w:rPr>
          <w:rFonts w:ascii="Times New Roman" w:hAnsi="Times New Roman" w:cs="Times New Roman"/>
        </w:rPr>
        <w:t>ā</w:t>
      </w:r>
      <w:r w:rsidRPr="3BD1BE1C" w:rsidR="5BFD84D1">
        <w:rPr>
          <w:rFonts w:ascii="Times New Roman" w:hAnsi="Times New Roman" w:cs="Times New Roman"/>
        </w:rPr>
        <w:t xml:space="preserve"> </w:t>
      </w:r>
      <w:r w:rsidRPr="3BD1BE1C">
        <w:rPr>
          <w:rFonts w:ascii="Times New Roman" w:hAnsi="Times New Roman" w:cs="Times New Roman"/>
        </w:rPr>
        <w:t>A</w:t>
      </w:r>
      <w:r w:rsidRPr="3BD1BE1C" w:rsidR="5BFD84D1">
        <w:rPr>
          <w:rFonts w:ascii="Times New Roman" w:hAnsi="Times New Roman" w:cs="Times New Roman"/>
        </w:rPr>
        <w:t>prites ekonomikas rīcības plāna</w:t>
      </w:r>
      <w:r w:rsidRPr="3BD1BE1C">
        <w:rPr>
          <w:rFonts w:ascii="Times New Roman" w:hAnsi="Times New Roman" w:cs="Times New Roman"/>
        </w:rPr>
        <w:t xml:space="preserve"> un sagaida šī koncepta integrāciju visos ekonomikas sektoros.</w:t>
      </w:r>
      <w:r w:rsidRPr="3BD1BE1C" w:rsidR="6022377F">
        <w:rPr>
          <w:rFonts w:ascii="Times New Roman" w:hAnsi="Times New Roman" w:cs="Times New Roman"/>
        </w:rPr>
        <w:t xml:space="preserve"> </w:t>
      </w:r>
      <w:r w:rsidRPr="3BD1BE1C" w:rsidR="21CD66BD">
        <w:rPr>
          <w:rFonts w:ascii="Times New Roman" w:hAnsi="Times New Roman" w:cs="Times New Roman"/>
        </w:rPr>
        <w:t>Aprites ekonomikas principu nostiprināšana rūpniecības sektorā ir nozīmīga pārejā no atkritumu uz resursu apsaimniekošanu. Latvija atbalsta jaunā Aprites ekonomikas rīcības plāna iniciatīvu integrēt ne tikai plastmasas atkritumu nozari, bet koncentrēties arī uz tekstila, rūpniecības un elektronikas nozarēm ar mērķi arvien samazināt atkritumu daudzumu un attīstīt atkritumu pārstrādi</w:t>
      </w:r>
      <w:r w:rsidRPr="3BD1BE1C" w:rsidR="5538237D">
        <w:rPr>
          <w:rFonts w:ascii="Times New Roman" w:hAnsi="Times New Roman" w:cs="Times New Roman"/>
        </w:rPr>
        <w:t>.</w:t>
      </w:r>
      <w:r w:rsidRPr="3BD1BE1C" w:rsidR="7ED5440D">
        <w:rPr>
          <w:rFonts w:ascii="Times New Roman" w:hAnsi="Times New Roman" w:cs="Times New Roman"/>
        </w:rPr>
        <w:t xml:space="preserve"> </w:t>
      </w:r>
      <w:r w:rsidRPr="3BD1BE1C" w:rsidR="47F006A4">
        <w:rPr>
          <w:rFonts w:ascii="Times New Roman" w:hAnsi="Times New Roman" w:cs="Times New Roman"/>
        </w:rPr>
        <w:t>T</w:t>
      </w:r>
      <w:r w:rsidRPr="3BD1BE1C" w:rsidR="7ED5440D">
        <w:rPr>
          <w:rFonts w:ascii="Times New Roman" w:hAnsi="Times New Roman" w:cs="Times New Roman"/>
        </w:rPr>
        <w:t>ād</w:t>
      </w:r>
      <w:r w:rsidRPr="3BD1BE1C" w:rsidR="2169B1B4">
        <w:rPr>
          <w:rFonts w:ascii="Times New Roman" w:hAnsi="Times New Roman" w:cs="Times New Roman"/>
        </w:rPr>
        <w:t>ā veidā tiks</w:t>
      </w:r>
      <w:r w:rsidRPr="3BD1BE1C" w:rsidR="7ED5440D">
        <w:rPr>
          <w:rFonts w:ascii="Times New Roman" w:hAnsi="Times New Roman" w:cs="Times New Roman"/>
        </w:rPr>
        <w:t xml:space="preserve"> </w:t>
      </w:r>
      <w:r w:rsidRPr="3BD1BE1C" w:rsidR="46A6C334">
        <w:rPr>
          <w:rFonts w:ascii="Times New Roman" w:hAnsi="Times New Roman" w:cs="Times New Roman"/>
        </w:rPr>
        <w:t xml:space="preserve">veicināta </w:t>
      </w:r>
      <w:r w:rsidRPr="3BD1BE1C" w:rsidR="7718B1EC">
        <w:rPr>
          <w:rFonts w:ascii="Times New Roman" w:hAnsi="Times New Roman" w:cs="Times New Roman"/>
        </w:rPr>
        <w:t>ES konkurētspēj</w:t>
      </w:r>
      <w:r w:rsidRPr="3BD1BE1C" w:rsidR="395DB67F">
        <w:rPr>
          <w:rFonts w:ascii="Times New Roman" w:hAnsi="Times New Roman" w:cs="Times New Roman"/>
        </w:rPr>
        <w:t>a</w:t>
      </w:r>
      <w:r w:rsidRPr="3BD1BE1C" w:rsidR="7718B1EC">
        <w:rPr>
          <w:rFonts w:ascii="Times New Roman" w:hAnsi="Times New Roman" w:cs="Times New Roman"/>
        </w:rPr>
        <w:t xml:space="preserve"> </w:t>
      </w:r>
      <w:r w:rsidRPr="3BD1BE1C" w:rsidR="51551985">
        <w:rPr>
          <w:rFonts w:ascii="Times New Roman" w:hAnsi="Times New Roman" w:cs="Times New Roman"/>
        </w:rPr>
        <w:t>otrreizējo</w:t>
      </w:r>
      <w:r w:rsidR="008C20F4">
        <w:rPr>
          <w:rFonts w:ascii="Times New Roman" w:hAnsi="Times New Roman" w:cs="Times New Roman"/>
        </w:rPr>
        <w:t xml:space="preserve"> </w:t>
      </w:r>
      <w:r w:rsidRPr="3BD1BE1C" w:rsidR="71E9528D">
        <w:rPr>
          <w:rFonts w:ascii="Times New Roman" w:hAnsi="Times New Roman" w:cs="Times New Roman"/>
        </w:rPr>
        <w:t>materiālu tirgū</w:t>
      </w:r>
      <w:r w:rsidRPr="3BD1BE1C" w:rsidR="66B82D1C">
        <w:rPr>
          <w:rFonts w:ascii="Times New Roman" w:hAnsi="Times New Roman" w:cs="Times New Roman"/>
        </w:rPr>
        <w:t xml:space="preserve">, </w:t>
      </w:r>
      <w:r w:rsidRPr="3BD1BE1C" w:rsidR="1AFFF2CC">
        <w:rPr>
          <w:rFonts w:ascii="Times New Roman" w:hAnsi="Times New Roman" w:cs="Times New Roman"/>
        </w:rPr>
        <w:t xml:space="preserve">ražojot un </w:t>
      </w:r>
      <w:r w:rsidRPr="3BD1BE1C" w:rsidR="334C7364">
        <w:rPr>
          <w:rFonts w:ascii="Times New Roman" w:hAnsi="Times New Roman" w:cs="Times New Roman"/>
        </w:rPr>
        <w:t xml:space="preserve">piedāvājot </w:t>
      </w:r>
      <w:r w:rsidRPr="3BD1BE1C" w:rsidR="546058A6">
        <w:rPr>
          <w:rFonts w:ascii="Times New Roman" w:hAnsi="Times New Roman" w:cs="Times New Roman"/>
        </w:rPr>
        <w:t xml:space="preserve">pasaules tirgum </w:t>
      </w:r>
      <w:r w:rsidRPr="3BD1BE1C" w:rsidR="334C7364">
        <w:rPr>
          <w:rFonts w:ascii="Times New Roman" w:hAnsi="Times New Roman" w:cs="Times New Roman"/>
        </w:rPr>
        <w:t>ilgtspējīgus produktus un pakalpojumus</w:t>
      </w:r>
      <w:r w:rsidRPr="3BD1BE1C" w:rsidR="63FF96D1">
        <w:rPr>
          <w:rFonts w:ascii="Times New Roman" w:hAnsi="Times New Roman" w:cs="Times New Roman"/>
        </w:rPr>
        <w:t>.</w:t>
      </w:r>
      <w:r w:rsidRPr="3BD1BE1C" w:rsidR="334C7364">
        <w:rPr>
          <w:rFonts w:ascii="Times New Roman" w:hAnsi="Times New Roman" w:cs="Times New Roman"/>
        </w:rPr>
        <w:t xml:space="preserve"> </w:t>
      </w:r>
    </w:p>
    <w:p w:rsidRPr="00FF51BA" w:rsidR="00567322" w:rsidP="00733EA3" w:rsidRDefault="00567322" w14:paraId="5275B4BB" w14:textId="03426030">
      <w:pPr>
        <w:spacing w:after="120" w:line="240" w:lineRule="auto"/>
        <w:ind w:firstLine="567"/>
        <w:jc w:val="both"/>
        <w:rPr>
          <w:rFonts w:ascii="Times New Roman" w:hAnsi="Times New Roman" w:cs="Times New Roman"/>
        </w:rPr>
      </w:pPr>
      <w:r w:rsidRPr="00FF51BA">
        <w:rPr>
          <w:rFonts w:ascii="Times New Roman" w:hAnsi="Times New Roman" w:cs="Times New Roman"/>
        </w:rPr>
        <w:lastRenderedPageBreak/>
        <w:t>Latvija pozitīvi vērtē ilgtspējīgu produktu rīcībpolitiku un ekodizaina prasību paplašināšanu aprites ekonomikas virzienā. Tomēr vienlaikus ir jāņem vērā sociālie aspekti un potenciālais slogs sabiedrībai, ko var radīt šādas paaugstinātās</w:t>
      </w:r>
      <w:r w:rsidR="001D3BAA">
        <w:rPr>
          <w:rFonts w:ascii="Times New Roman" w:hAnsi="Times New Roman" w:cs="Times New Roman"/>
        </w:rPr>
        <w:t xml:space="preserve"> </w:t>
      </w:r>
      <w:r w:rsidRPr="00FF51BA">
        <w:rPr>
          <w:rFonts w:ascii="Times New Roman" w:hAnsi="Times New Roman" w:cs="Times New Roman"/>
        </w:rPr>
        <w:t>prasības.</w:t>
      </w:r>
      <w:r w:rsidR="00733EA3">
        <w:rPr>
          <w:rFonts w:ascii="Times New Roman" w:hAnsi="Times New Roman" w:cs="Times New Roman"/>
        </w:rPr>
        <w:t xml:space="preserve"> Iedzīvinot aprites ekonomikas aspektus</w:t>
      </w:r>
      <w:r w:rsidR="008C20F4">
        <w:rPr>
          <w:rFonts w:ascii="Times New Roman" w:hAnsi="Times New Roman" w:cs="Times New Roman"/>
        </w:rPr>
        <w:t>,</w:t>
      </w:r>
      <w:r w:rsidR="00733EA3">
        <w:rPr>
          <w:rFonts w:ascii="Times New Roman" w:hAnsi="Times New Roman" w:cs="Times New Roman"/>
        </w:rPr>
        <w:t xml:space="preserve"> jāstrādā pie produktu ilgtspējas un iespējas nodrošināt produktu labošanu ilgākā periodā</w:t>
      </w:r>
      <w:r w:rsidRPr="00FF51BA" w:rsidR="00733EA3">
        <w:rPr>
          <w:rFonts w:ascii="Times New Roman" w:hAnsi="Times New Roman" w:cs="Times New Roman"/>
        </w:rPr>
        <w:t>.</w:t>
      </w:r>
    </w:p>
    <w:p w:rsidRPr="00FF51BA" w:rsidR="00567322" w:rsidP="00733EA3" w:rsidRDefault="00567322" w14:paraId="08A33C95" w14:textId="77777777">
      <w:pPr>
        <w:spacing w:after="120" w:line="240" w:lineRule="auto"/>
        <w:ind w:firstLine="567"/>
        <w:jc w:val="both"/>
        <w:rPr>
          <w:rFonts w:ascii="Times New Roman" w:hAnsi="Times New Roman" w:cs="Times New Roman"/>
        </w:rPr>
      </w:pPr>
      <w:r w:rsidRPr="00FF51BA">
        <w:rPr>
          <w:rFonts w:ascii="Times New Roman" w:hAnsi="Times New Roman" w:cs="Times New Roman"/>
        </w:rPr>
        <w:t>Latvija pozitīvi raugās uz pasākumiem, kas ļautu efektīvāk organizēt dalīto atkritumu vākšanu un attīstīt otrreizējo izejvielu tirgu. Tomēr izvirzītie mērķi būtu vērtējami kontekstā ar to ieviešanas izmaksām.</w:t>
      </w:r>
    </w:p>
    <w:p w:rsidR="21CD66BD" w:rsidP="3BD1BE1C" w:rsidRDefault="21CD66BD" w14:paraId="402FAB91" w14:textId="14A99D69">
      <w:pPr>
        <w:spacing w:after="120" w:line="240" w:lineRule="auto"/>
        <w:ind w:firstLine="567"/>
        <w:jc w:val="both"/>
        <w:rPr>
          <w:rFonts w:ascii="Georgia" w:hAnsi="Georgia" w:eastAsia="Georgia" w:cs="Georgia"/>
          <w:noProof/>
        </w:rPr>
      </w:pPr>
      <w:r w:rsidRPr="3BD1BE1C">
        <w:rPr>
          <w:rFonts w:ascii="Times New Roman" w:hAnsi="Times New Roman" w:cs="Times New Roman"/>
          <w:noProof/>
          <w:color w:val="000000" w:themeColor="text1"/>
        </w:rPr>
        <w:t>Neapšaubāmi ir jāsamazina plastmasas nonākšana vidē, arī no cilvēka veselības aspekta. Būtiski plānot pasākumus pēc princip</w:t>
      </w:r>
      <w:r w:rsidRPr="3BD1BE1C" w:rsidR="133354CF">
        <w:rPr>
          <w:rFonts w:ascii="Times New Roman" w:hAnsi="Times New Roman" w:cs="Times New Roman"/>
          <w:noProof/>
          <w:color w:val="000000" w:themeColor="text1"/>
        </w:rPr>
        <w:t>a</w:t>
      </w:r>
      <w:r w:rsidRPr="3BD1BE1C">
        <w:rPr>
          <w:rFonts w:ascii="Times New Roman" w:hAnsi="Times New Roman" w:cs="Times New Roman"/>
          <w:noProof/>
          <w:color w:val="000000" w:themeColor="text1"/>
        </w:rPr>
        <w:t xml:space="preserve"> “samazināt piesārņojumu tā rašanās vietā”</w:t>
      </w:r>
      <w:r w:rsidRPr="3BD1BE1C" w:rsidR="2050F4BC">
        <w:rPr>
          <w:rFonts w:ascii="Times New Roman" w:hAnsi="Times New Roman" w:cs="Times New Roman"/>
          <w:noProof/>
          <w:color w:val="000000" w:themeColor="text1"/>
        </w:rPr>
        <w:t xml:space="preserve">. </w:t>
      </w:r>
      <w:r w:rsidRPr="3BD1BE1C" w:rsidR="26EE5BAB">
        <w:rPr>
          <w:rFonts w:ascii="Times New Roman" w:hAnsi="Times New Roman" w:cs="Times New Roman"/>
          <w:noProof/>
          <w:color w:val="000000" w:themeColor="text1"/>
        </w:rPr>
        <w:t xml:space="preserve">Tas ietver arī principu </w:t>
      </w:r>
      <w:r w:rsidRPr="3BD1BE1C" w:rsidR="5C3041C3">
        <w:rPr>
          <w:rFonts w:ascii="Times New Roman" w:hAnsi="Times New Roman" w:eastAsia="Times New Roman" w:cs="Times New Roman"/>
          <w:noProof/>
        </w:rPr>
        <w:t>“piesārņotājs maksā”</w:t>
      </w:r>
      <w:r w:rsidRPr="3BD1BE1C" w:rsidR="7BB204B8">
        <w:rPr>
          <w:rFonts w:ascii="Times New Roman" w:hAnsi="Times New Roman" w:eastAsia="Times New Roman" w:cs="Times New Roman"/>
          <w:noProof/>
        </w:rPr>
        <w:t>, kas nozīmē</w:t>
      </w:r>
      <w:r w:rsidRPr="008C20F4" w:rsidR="1252E900">
        <w:rPr>
          <w:rFonts w:ascii="Times New Roman" w:hAnsi="Times New Roman" w:eastAsia="Times New Roman" w:cs="Times New Roman"/>
          <w:noProof/>
        </w:rPr>
        <w:t>, ka piesārņojuma novēršanas, likvidēšanas vai kompensēšanas izmaksas sedz</w:t>
      </w:r>
      <w:r w:rsidRPr="3BD1BE1C" w:rsidR="1252E900">
        <w:rPr>
          <w:rFonts w:ascii="Times New Roman" w:hAnsi="Times New Roman" w:eastAsia="Times New Roman" w:cs="Times New Roman"/>
          <w:noProof/>
        </w:rPr>
        <w:t xml:space="preserve"> tā</w:t>
      </w:r>
      <w:r w:rsidRPr="008C20F4" w:rsidR="1252E900">
        <w:rPr>
          <w:rFonts w:ascii="Times New Roman" w:hAnsi="Times New Roman" w:eastAsia="Times New Roman" w:cs="Times New Roman"/>
          <w:noProof/>
        </w:rPr>
        <w:t xml:space="preserve"> izraisītāji.</w:t>
      </w:r>
    </w:p>
    <w:p w:rsidR="001712F7" w:rsidP="00A55075" w:rsidRDefault="00567322" w14:paraId="75E42B13" w14:textId="77777777">
      <w:pPr>
        <w:pStyle w:val="paragraph"/>
        <w:spacing w:after="120"/>
        <w:ind w:firstLine="555"/>
        <w:jc w:val="both"/>
        <w:textAlignment w:val="baseline"/>
      </w:pPr>
      <w:r w:rsidRPr="00FF51BA">
        <w:t xml:space="preserve">Latvija atbalsta pasākumus pieprasījuma veicināšanai pēc vides un klimata prasībām atbilstošām precēm un pakalpojumiem, tostarp caur publisko iepirkumu. Atbalstām pasākumus </w:t>
      </w:r>
      <w:proofErr w:type="spellStart"/>
      <w:r w:rsidRPr="00FF51BA">
        <w:t>zaļmaldināšanas</w:t>
      </w:r>
      <w:proofErr w:type="spellEnd"/>
      <w:r w:rsidRPr="00FF51BA">
        <w:t xml:space="preserve"> samazināšanai, veicinot patiesas informācijas, arī par preču zaļumu, nodrošināšanu.</w:t>
      </w:r>
    </w:p>
    <w:p w:rsidRPr="001712F7" w:rsidR="00EC4E13" w:rsidP="00A55075" w:rsidRDefault="00EC4E13" w14:paraId="4D5569CB" w14:textId="77777777">
      <w:pPr>
        <w:pStyle w:val="paragraph"/>
        <w:spacing w:after="120"/>
        <w:ind w:firstLine="555"/>
        <w:jc w:val="both"/>
        <w:textAlignment w:val="baseline"/>
      </w:pPr>
      <w:r w:rsidRPr="001712F7">
        <w:rPr>
          <w:rStyle w:val="normaltextrun1"/>
        </w:rPr>
        <w:t>Lai aprites ekonomikas attīstība būtu izdevīga visiem ekonomikas dalībniekiem visā vērtību ķēdē un lai atbalstītu patērētājus ilgtspējīgas izvēles veikšanā, Latvija atbalsta šādas rīcības:</w:t>
      </w:r>
      <w:r w:rsidRPr="001712F7">
        <w:rPr>
          <w:rStyle w:val="eop"/>
        </w:rPr>
        <w:t> </w:t>
      </w:r>
    </w:p>
    <w:p w:rsidRPr="001712F7" w:rsidR="00EC4E13" w:rsidP="00A55075" w:rsidRDefault="0093318C" w14:paraId="60C86E2E" w14:textId="77777777">
      <w:pPr>
        <w:pStyle w:val="paragraph"/>
        <w:numPr>
          <w:ilvl w:val="0"/>
          <w:numId w:val="42"/>
        </w:numPr>
        <w:spacing w:after="120"/>
        <w:ind w:left="360" w:firstLine="0"/>
        <w:jc w:val="both"/>
        <w:textAlignment w:val="baseline"/>
      </w:pPr>
      <w:r w:rsidRPr="001712F7">
        <w:rPr>
          <w:rStyle w:val="normaltextrun1"/>
        </w:rPr>
        <w:t>i</w:t>
      </w:r>
      <w:r w:rsidRPr="001712F7" w:rsidR="00EC4E13">
        <w:rPr>
          <w:rStyle w:val="normaltextrun1"/>
        </w:rPr>
        <w:t>lgtspējīga produktu politika, lai veicinātu ilgtspējīgu produktu izstrādi, ražošanu un tirdzniecību;</w:t>
      </w:r>
      <w:r w:rsidRPr="001712F7" w:rsidR="00EC4E13">
        <w:rPr>
          <w:rStyle w:val="eop"/>
        </w:rPr>
        <w:t> </w:t>
      </w:r>
    </w:p>
    <w:p w:rsidRPr="001712F7" w:rsidR="00EC4E13" w:rsidP="00A55075" w:rsidRDefault="04500579" w14:paraId="0437C7F6" w14:textId="075F92C1">
      <w:pPr>
        <w:pStyle w:val="paragraph"/>
        <w:numPr>
          <w:ilvl w:val="0"/>
          <w:numId w:val="42"/>
        </w:numPr>
        <w:spacing w:after="120"/>
        <w:ind w:left="360" w:firstLine="0"/>
        <w:jc w:val="both"/>
        <w:textAlignment w:val="baseline"/>
      </w:pPr>
      <w:r w:rsidRPr="3BD1BE1C">
        <w:rPr>
          <w:rStyle w:val="normaltextrun1"/>
        </w:rPr>
        <w:t>p</w:t>
      </w:r>
      <w:r w:rsidRPr="3BD1BE1C" w:rsidR="7DF0BFD8">
        <w:rPr>
          <w:rStyle w:val="normaltextrun1"/>
        </w:rPr>
        <w:t>asākumi, lai sniegtu patērētājiem ticamu, pārbaudāmu un salīdzināmu informāciju par produktu ilgtspējības pazīmēm</w:t>
      </w:r>
      <w:r w:rsidR="0057525A">
        <w:rPr>
          <w:rStyle w:val="normaltextrun1"/>
        </w:rPr>
        <w:t>, t.sk.</w:t>
      </w:r>
      <w:r w:rsidRPr="3BD1BE1C" w:rsidR="7DF0BFD8">
        <w:rPr>
          <w:rStyle w:val="normaltextrun1"/>
        </w:rPr>
        <w:t xml:space="preserve"> </w:t>
      </w:r>
      <w:r w:rsidRPr="3BD1BE1C" w:rsidR="490E5676">
        <w:rPr>
          <w:rStyle w:val="normaltextrun1"/>
        </w:rPr>
        <w:t>saskaņā ar ES ilgtspējīgu finanšu kritēriju klasifikāciju (taksonomija)</w:t>
      </w:r>
      <w:r w:rsidR="0057525A">
        <w:rPr>
          <w:rStyle w:val="normaltextrun1"/>
        </w:rPr>
        <w:t>,</w:t>
      </w:r>
      <w:r w:rsidRPr="3BD1BE1C" w:rsidR="490E5676">
        <w:rPr>
          <w:rStyle w:val="normaltextrun1"/>
        </w:rPr>
        <w:t xml:space="preserve"> </w:t>
      </w:r>
      <w:r w:rsidRPr="3BD1BE1C" w:rsidR="7DF0BFD8">
        <w:rPr>
          <w:rStyle w:val="normaltextrun1"/>
        </w:rPr>
        <w:t>un novērstu nepatiesus “zaļos” apgalvojumus;</w:t>
      </w:r>
      <w:r w:rsidRPr="3BD1BE1C" w:rsidR="7DF0BFD8">
        <w:rPr>
          <w:rStyle w:val="eop"/>
        </w:rPr>
        <w:t> </w:t>
      </w:r>
    </w:p>
    <w:p w:rsidR="00EC4E13" w:rsidP="00A55075" w:rsidRDefault="0093318C" w14:paraId="4D4D8A43" w14:textId="77777777">
      <w:pPr>
        <w:pStyle w:val="paragraph"/>
        <w:numPr>
          <w:ilvl w:val="0"/>
          <w:numId w:val="42"/>
        </w:numPr>
        <w:spacing w:after="120"/>
        <w:ind w:left="360" w:firstLine="0"/>
        <w:jc w:val="both"/>
        <w:textAlignment w:val="baseline"/>
        <w:rPr>
          <w:rStyle w:val="eop"/>
        </w:rPr>
      </w:pPr>
      <w:r w:rsidRPr="001712F7">
        <w:rPr>
          <w:rStyle w:val="normaltextrun1"/>
        </w:rPr>
        <w:t>a</w:t>
      </w:r>
      <w:r w:rsidRPr="001712F7" w:rsidR="00EC4E13">
        <w:rPr>
          <w:rStyle w:val="normaltextrun1"/>
        </w:rPr>
        <w:t>tsevišķu tiesību aktu par atkritumiem modernizēšana, lai tie veicinātu aprites ekonomikas virzību;</w:t>
      </w:r>
      <w:r w:rsidRPr="001712F7" w:rsidR="00EC4E13">
        <w:rPr>
          <w:rStyle w:val="eop"/>
        </w:rPr>
        <w:t> </w:t>
      </w:r>
    </w:p>
    <w:p w:rsidRPr="001712F7" w:rsidR="00733EA3" w:rsidP="00733EA3" w:rsidRDefault="7C77E387" w14:paraId="0E4CC723" w14:textId="6ADDAE3F">
      <w:pPr>
        <w:pStyle w:val="paragraph"/>
        <w:numPr>
          <w:ilvl w:val="0"/>
          <w:numId w:val="42"/>
        </w:numPr>
        <w:spacing w:after="120"/>
        <w:ind w:left="360" w:firstLine="0"/>
        <w:jc w:val="both"/>
        <w:textAlignment w:val="baseline"/>
      </w:pPr>
      <w:r>
        <w:t xml:space="preserve">pasākumi, kas ļautu </w:t>
      </w:r>
      <w:r w:rsidR="4433851C">
        <w:t xml:space="preserve">veicināt </w:t>
      </w:r>
      <w:r>
        <w:t>efektīvāk</w:t>
      </w:r>
      <w:r w:rsidR="67B57D4A">
        <w:t>u</w:t>
      </w:r>
      <w:r>
        <w:t xml:space="preserve"> dalīto atkritumu vākšanu un attīstīt otrreizējo izejvielu tirgu;</w:t>
      </w:r>
    </w:p>
    <w:p w:rsidRPr="00582D47" w:rsidR="004E4EC3" w:rsidP="008C20F4" w:rsidRDefault="00126FDE" w14:paraId="0735A206" w14:textId="02CC2F76">
      <w:pPr>
        <w:spacing w:after="120" w:line="240" w:lineRule="auto"/>
        <w:ind w:firstLine="567"/>
        <w:jc w:val="both"/>
        <w:rPr>
          <w:rFonts w:ascii="Times New Roman" w:hAnsi="Times New Roman" w:cs="Times New Roman"/>
        </w:rPr>
      </w:pPr>
      <w:r>
        <w:rPr>
          <w:rFonts w:ascii="Times New Roman" w:hAnsi="Times New Roman" w:cs="Times New Roman"/>
        </w:rPr>
        <w:t>Latvija uzskata, ka</w:t>
      </w:r>
      <w:r w:rsidRPr="00582D47" w:rsidR="00BC1153">
        <w:rPr>
          <w:rFonts w:ascii="Times New Roman" w:hAnsi="Times New Roman" w:cs="Times New Roman"/>
        </w:rPr>
        <w:t xml:space="preserve"> Zaļais kurss sniegs būtisku ieguldījumu visu sektoru </w:t>
      </w:r>
      <w:r w:rsidRPr="001D3BAA" w:rsidR="001D3BAA">
        <w:rPr>
          <w:rFonts w:ascii="Times New Roman" w:hAnsi="Times New Roman" w:cs="Times New Roman"/>
        </w:rPr>
        <w:t xml:space="preserve">izpratnes veicināšanā </w:t>
      </w:r>
      <w:r w:rsidRPr="00582D47" w:rsidR="00BC1153">
        <w:rPr>
          <w:rFonts w:ascii="Times New Roman" w:hAnsi="Times New Roman" w:cs="Times New Roman"/>
        </w:rPr>
        <w:t>par jaunas paradigmas nepieciešamību aprites ekonomikas kontekstā</w:t>
      </w:r>
      <w:r w:rsidR="00EC4E13">
        <w:rPr>
          <w:rFonts w:ascii="Times New Roman" w:hAnsi="Times New Roman" w:cs="Times New Roman"/>
        </w:rPr>
        <w:t>.</w:t>
      </w:r>
      <w:r w:rsidRPr="00582D47" w:rsidR="00BC1153">
        <w:rPr>
          <w:rFonts w:ascii="Times New Roman" w:hAnsi="Times New Roman" w:cs="Times New Roman"/>
        </w:rPr>
        <w:t xml:space="preserve"> </w:t>
      </w:r>
    </w:p>
    <w:p w:rsidRPr="00582D47" w:rsidR="00E92845" w:rsidP="00A55075" w:rsidRDefault="00BC1153" w14:paraId="2F95730F" w14:textId="77777777">
      <w:pPr>
        <w:shd w:val="clear" w:color="auto" w:fill="BFBFBF" w:themeFill="background1" w:themeFillShade="BF"/>
        <w:spacing w:after="120" w:line="240" w:lineRule="auto"/>
        <w:ind w:firstLine="567"/>
        <w:jc w:val="both"/>
        <w:rPr>
          <w:rFonts w:ascii="Times New Roman" w:hAnsi="Times New Roman" w:cs="Times New Roman"/>
        </w:rPr>
      </w:pPr>
      <w:r w:rsidRPr="00A55075">
        <w:rPr>
          <w:rFonts w:ascii="Times New Roman" w:hAnsi="Times New Roman" w:cs="Times New Roman"/>
          <w:b/>
        </w:rPr>
        <w:t>3.</w:t>
      </w:r>
      <w:r w:rsidRPr="00582D47">
        <w:rPr>
          <w:rFonts w:ascii="Times New Roman" w:hAnsi="Times New Roman" w:cs="Times New Roman"/>
        </w:rPr>
        <w:t> </w:t>
      </w:r>
      <w:r w:rsidRPr="00A55075">
        <w:rPr>
          <w:rFonts w:ascii="Times New Roman" w:hAnsi="Times New Roman" w:cs="Times New Roman"/>
          <w:b/>
        </w:rPr>
        <w:t xml:space="preserve">Eiropas </w:t>
      </w:r>
      <w:r w:rsidRPr="00154BB1" w:rsidR="00154BB1">
        <w:rPr>
          <w:rFonts w:ascii="Times New Roman" w:hAnsi="Times New Roman" w:cs="Times New Roman"/>
          <w:b/>
        </w:rPr>
        <w:t>S</w:t>
      </w:r>
      <w:r w:rsidRPr="00A55075">
        <w:rPr>
          <w:rFonts w:ascii="Times New Roman" w:hAnsi="Times New Roman" w:cs="Times New Roman"/>
          <w:b/>
        </w:rPr>
        <w:t xml:space="preserve">emestra </w:t>
      </w:r>
      <w:proofErr w:type="spellStart"/>
      <w:r w:rsidRPr="00A55075">
        <w:rPr>
          <w:rFonts w:ascii="Times New Roman" w:hAnsi="Times New Roman" w:cs="Times New Roman"/>
          <w:b/>
        </w:rPr>
        <w:t>zaļināšana</w:t>
      </w:r>
      <w:proofErr w:type="spellEnd"/>
      <w:r w:rsidRPr="00A55075">
        <w:rPr>
          <w:rFonts w:ascii="Times New Roman" w:hAnsi="Times New Roman" w:cs="Times New Roman"/>
          <w:b/>
        </w:rPr>
        <w:t xml:space="preserve"> </w:t>
      </w:r>
    </w:p>
    <w:p w:rsidRPr="00582D47" w:rsidR="00E92845" w:rsidP="00A55075" w:rsidRDefault="00BC1153" w14:paraId="136BC6BE" w14:textId="77777777">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00582D47">
        <w:rPr>
          <w:rFonts w:ascii="Times New Roman" w:hAnsi="Times New Roman" w:cs="Times New Roman"/>
        </w:rPr>
        <w:t>- viedokļu apmaiņa</w:t>
      </w:r>
    </w:p>
    <w:p w:rsidRPr="00C34688" w:rsidR="009C36FD" w:rsidP="00A55075" w:rsidRDefault="00BC1153" w14:paraId="28B414A8" w14:textId="2F7CE87C">
      <w:pPr>
        <w:spacing w:after="120" w:line="240" w:lineRule="auto"/>
        <w:ind w:firstLine="567"/>
        <w:jc w:val="both"/>
        <w:rPr>
          <w:rFonts w:ascii="Times New Roman" w:hAnsi="Times New Roman" w:cs="Times New Roman"/>
        </w:rPr>
      </w:pPr>
      <w:r w:rsidRPr="00C34688">
        <w:rPr>
          <w:rFonts w:ascii="Times New Roman" w:hAnsi="Times New Roman" w:cs="Times New Roman"/>
        </w:rPr>
        <w:t xml:space="preserve">Eiropas Semestris ir devis vērā ņemamu ieguldījumu Eiropas ekonomiskās un sociālās situācijas uzlabošanā. Tomēr pamanāma kļūst klimata pārmaiņu un vides degradācijas ekonomiskā ietekme, kas ir viens no lielākajiem sistēmiskajiem riskiem, ar ko mūsdienās saskaras valstu ekonomikas, finanšu sistēmas un sabiedrība. </w:t>
      </w:r>
      <w:r w:rsidR="00266F65">
        <w:rPr>
          <w:rFonts w:ascii="Times New Roman" w:hAnsi="Times New Roman" w:cs="Times New Roman"/>
        </w:rPr>
        <w:t>Līdz ar to</w:t>
      </w:r>
      <w:r w:rsidR="00F25067">
        <w:rPr>
          <w:rFonts w:ascii="Times New Roman" w:hAnsi="Times New Roman" w:cs="Times New Roman"/>
        </w:rPr>
        <w:t xml:space="preserve"> </w:t>
      </w:r>
      <w:r w:rsidR="00FA3BD4">
        <w:rPr>
          <w:rFonts w:asciiTheme="majorBidi" w:hAnsiTheme="majorBidi" w:cstheme="majorBidi"/>
        </w:rPr>
        <w:t>ES un tās dalībvalstīm vajadzētu nodrošināt</w:t>
      </w:r>
      <w:r w:rsidR="00F25067">
        <w:rPr>
          <w:rFonts w:asciiTheme="majorBidi" w:hAnsiTheme="majorBidi" w:cstheme="majorBidi"/>
        </w:rPr>
        <w:t xml:space="preserve"> ilgtspējīgu</w:t>
      </w:r>
      <w:r w:rsidR="00FA3BD4">
        <w:rPr>
          <w:rFonts w:asciiTheme="majorBidi" w:hAnsiTheme="majorBidi" w:cstheme="majorBidi"/>
        </w:rPr>
        <w:t xml:space="preserve"> ekonomi</w:t>
      </w:r>
      <w:r w:rsidR="00F25067">
        <w:rPr>
          <w:rFonts w:asciiTheme="majorBidi" w:hAnsiTheme="majorBidi" w:cstheme="majorBidi"/>
        </w:rPr>
        <w:t>s</w:t>
      </w:r>
      <w:r w:rsidR="00FA3BD4">
        <w:rPr>
          <w:rFonts w:asciiTheme="majorBidi" w:hAnsiTheme="majorBidi" w:cstheme="majorBidi"/>
        </w:rPr>
        <w:t>k</w:t>
      </w:r>
      <w:r w:rsidR="00F25067">
        <w:rPr>
          <w:rFonts w:asciiTheme="majorBidi" w:hAnsiTheme="majorBidi" w:cstheme="majorBidi"/>
        </w:rPr>
        <w:t>o</w:t>
      </w:r>
      <w:r w:rsidR="00FA3BD4">
        <w:rPr>
          <w:rFonts w:asciiTheme="majorBidi" w:hAnsiTheme="majorBidi" w:cstheme="majorBidi"/>
        </w:rPr>
        <w:t xml:space="preserve"> izaugsm</w:t>
      </w:r>
      <w:r w:rsidR="00F25067">
        <w:rPr>
          <w:rFonts w:asciiTheme="majorBidi" w:hAnsiTheme="majorBidi" w:cstheme="majorBidi"/>
        </w:rPr>
        <w:t>i</w:t>
      </w:r>
      <w:r w:rsidR="00FA3BD4">
        <w:rPr>
          <w:rFonts w:asciiTheme="majorBidi" w:hAnsiTheme="majorBidi" w:cstheme="majorBidi"/>
        </w:rPr>
        <w:t>, vienlaikus gādājot par to, lai arī jaunākās paaudzes varētu baudīt pārtikušu nākotni</w:t>
      </w:r>
      <w:r w:rsidRPr="00266F65" w:rsidR="00266F65">
        <w:rPr>
          <w:rFonts w:asciiTheme="majorBidi" w:hAnsiTheme="majorBidi" w:cstheme="majorBidi"/>
        </w:rPr>
        <w:t xml:space="preserve"> </w:t>
      </w:r>
      <w:r w:rsidR="00F25067">
        <w:rPr>
          <w:rFonts w:asciiTheme="majorBidi" w:hAnsiTheme="majorBidi" w:cstheme="majorBidi"/>
        </w:rPr>
        <w:t>tīrā</w:t>
      </w:r>
      <w:r w:rsidRPr="00266F65" w:rsidR="00266F65">
        <w:rPr>
          <w:rFonts w:asciiTheme="majorBidi" w:hAnsiTheme="majorBidi" w:cstheme="majorBidi"/>
        </w:rPr>
        <w:t xml:space="preserve"> vidē</w:t>
      </w:r>
      <w:r w:rsidR="00FA3BD4">
        <w:rPr>
          <w:rFonts w:asciiTheme="majorBidi" w:hAnsiTheme="majorBidi" w:cstheme="majorBidi"/>
        </w:rPr>
        <w:t>.</w:t>
      </w:r>
      <w:r w:rsidRPr="00FA3BD4" w:rsidR="00FA3BD4">
        <w:rPr>
          <w:rFonts w:ascii="Times New Roman" w:hAnsi="Times New Roman" w:cs="Times New Roman"/>
        </w:rPr>
        <w:t xml:space="preserve"> </w:t>
      </w:r>
      <w:r w:rsidRPr="00C34688" w:rsidR="00FA3BD4">
        <w:rPr>
          <w:rFonts w:ascii="Times New Roman" w:hAnsi="Times New Roman" w:cs="Times New Roman"/>
        </w:rPr>
        <w:t>Eiropas Semestra “</w:t>
      </w:r>
      <w:proofErr w:type="spellStart"/>
      <w:r w:rsidRPr="00C34688" w:rsidR="00FA3BD4">
        <w:rPr>
          <w:rFonts w:ascii="Times New Roman" w:hAnsi="Times New Roman" w:cs="Times New Roman"/>
        </w:rPr>
        <w:t>zaļināšana</w:t>
      </w:r>
      <w:proofErr w:type="spellEnd"/>
      <w:r w:rsidRPr="00C34688" w:rsidR="00FA3BD4">
        <w:rPr>
          <w:rFonts w:ascii="Times New Roman" w:hAnsi="Times New Roman" w:cs="Times New Roman"/>
        </w:rPr>
        <w:t xml:space="preserve">” ir veids, kā veicināt ES </w:t>
      </w:r>
      <w:r w:rsidRPr="00266F65" w:rsidR="00266F65">
        <w:rPr>
          <w:rFonts w:ascii="Times New Roman" w:hAnsi="Times New Roman" w:cs="Times New Roman"/>
        </w:rPr>
        <w:t xml:space="preserve">ilgtspējīgu </w:t>
      </w:r>
      <w:r w:rsidRPr="00C34688" w:rsidR="00FA3BD4">
        <w:rPr>
          <w:rFonts w:ascii="Times New Roman" w:hAnsi="Times New Roman" w:cs="Times New Roman"/>
        </w:rPr>
        <w:t>izaugsm</w:t>
      </w:r>
      <w:r w:rsidR="00266F65">
        <w:rPr>
          <w:rFonts w:ascii="Times New Roman" w:hAnsi="Times New Roman" w:cs="Times New Roman"/>
        </w:rPr>
        <w:t>i</w:t>
      </w:r>
      <w:r w:rsidRPr="00C34688" w:rsidR="00FA3BD4">
        <w:rPr>
          <w:rFonts w:ascii="Times New Roman" w:hAnsi="Times New Roman" w:cs="Times New Roman"/>
        </w:rPr>
        <w:t>.</w:t>
      </w:r>
    </w:p>
    <w:p w:rsidRPr="00C34688" w:rsidR="009C36FD" w:rsidP="00A55075" w:rsidRDefault="009C36FD" w14:paraId="1F893C43" w14:textId="65EFA7D3">
      <w:pPr>
        <w:spacing w:after="120" w:line="240" w:lineRule="auto"/>
        <w:ind w:firstLine="567"/>
        <w:jc w:val="both"/>
        <w:rPr>
          <w:rFonts w:ascii="Times New Roman" w:hAnsi="Times New Roman" w:cs="Times New Roman"/>
        </w:rPr>
      </w:pPr>
      <w:r w:rsidRPr="00C34688">
        <w:rPr>
          <w:rFonts w:ascii="Times New Roman" w:hAnsi="Times New Roman" w:cs="Times New Roman"/>
        </w:rPr>
        <w:t>2019. gada 17. decembrī publicētajā EK paziņojumā “2020. gada ilgtspējīgas izaugsmes stratēģija”</w:t>
      </w:r>
      <w:r w:rsidR="00C34688">
        <w:rPr>
          <w:rStyle w:val="FootnoteReference"/>
          <w:rFonts w:ascii="Times New Roman" w:hAnsi="Times New Roman" w:cs="Times New Roman"/>
        </w:rPr>
        <w:footnoteReference w:id="4"/>
      </w:r>
      <w:r w:rsidRPr="00C34688">
        <w:rPr>
          <w:rFonts w:ascii="Times New Roman" w:hAnsi="Times New Roman" w:cs="Times New Roman"/>
        </w:rPr>
        <w:t xml:space="preserve"> </w:t>
      </w:r>
      <w:r w:rsidR="00C34688">
        <w:rPr>
          <w:rFonts w:ascii="Times New Roman" w:hAnsi="Times New Roman" w:cs="Times New Roman"/>
        </w:rPr>
        <w:t>(turpmāk – GIIS)</w:t>
      </w:r>
      <w:r w:rsidR="00266F65">
        <w:rPr>
          <w:rFonts w:ascii="Times New Roman" w:hAnsi="Times New Roman" w:cs="Times New Roman"/>
        </w:rPr>
        <w:t xml:space="preserve">, kurā </w:t>
      </w:r>
      <w:r w:rsidRPr="00C34688">
        <w:rPr>
          <w:rFonts w:ascii="Times New Roman" w:hAnsi="Times New Roman" w:cs="Times New Roman"/>
        </w:rPr>
        <w:t>izklāstīta</w:t>
      </w:r>
      <w:r w:rsidR="00266F65">
        <w:rPr>
          <w:rFonts w:ascii="Times New Roman" w:hAnsi="Times New Roman" w:cs="Times New Roman"/>
        </w:rPr>
        <w:t>s</w:t>
      </w:r>
      <w:r w:rsidRPr="00C34688">
        <w:rPr>
          <w:rFonts w:ascii="Times New Roman" w:hAnsi="Times New Roman" w:cs="Times New Roman"/>
        </w:rPr>
        <w:t xml:space="preserve"> </w:t>
      </w:r>
      <w:r w:rsidRPr="00266F65" w:rsidR="00266F65">
        <w:rPr>
          <w:rFonts w:ascii="Times New Roman" w:hAnsi="Times New Roman" w:cs="Times New Roman"/>
        </w:rPr>
        <w:t>savstarpēji saistītas prioritātes: vides ilgtspēja, produktivitātes pieaugums, sociālais taisnīgums, makroekonomikas stabilitāte.</w:t>
      </w:r>
      <w:r w:rsidR="00266F65">
        <w:rPr>
          <w:rFonts w:ascii="Times New Roman" w:hAnsi="Times New Roman" w:cs="Times New Roman"/>
        </w:rPr>
        <w:t xml:space="preserve"> </w:t>
      </w:r>
      <w:r w:rsidRPr="00C34688">
        <w:rPr>
          <w:rFonts w:ascii="Times New Roman" w:hAnsi="Times New Roman" w:cs="Times New Roman"/>
        </w:rPr>
        <w:t xml:space="preserve">ES ekonomikas un </w:t>
      </w:r>
      <w:r w:rsidRPr="00C34688">
        <w:rPr>
          <w:rFonts w:ascii="Times New Roman" w:hAnsi="Times New Roman" w:cs="Times New Roman"/>
        </w:rPr>
        <w:lastRenderedPageBreak/>
        <w:t>nodarbinātības politikas stratēģija tiks vērsta uz Zaļ</w:t>
      </w:r>
      <w:r w:rsidRPr="00C34688" w:rsidR="00C34688">
        <w:rPr>
          <w:rFonts w:ascii="Times New Roman" w:hAnsi="Times New Roman" w:cs="Times New Roman"/>
        </w:rPr>
        <w:t xml:space="preserve">ā kursa īstenošanu. Kopumā GIIS </w:t>
      </w:r>
      <w:r w:rsidRPr="00C34688">
        <w:rPr>
          <w:rFonts w:ascii="Times New Roman" w:hAnsi="Times New Roman" w:cs="Times New Roman"/>
        </w:rPr>
        <w:t>stratēģijā jaunās tehnoloģijas un ilgtspējīgi risinājumi ir pozicionēti kā stimuli un dzinējspēki ES</w:t>
      </w:r>
      <w:r w:rsidR="00E77CED">
        <w:rPr>
          <w:rFonts w:ascii="Times New Roman" w:hAnsi="Times New Roman" w:cs="Times New Roman"/>
        </w:rPr>
        <w:t xml:space="preserve"> </w:t>
      </w:r>
      <w:r w:rsidRPr="00C34688">
        <w:rPr>
          <w:rFonts w:ascii="Times New Roman" w:hAnsi="Times New Roman" w:cs="Times New Roman"/>
        </w:rPr>
        <w:t xml:space="preserve">pārejai uz ilgtspējīgu </w:t>
      </w:r>
      <w:r w:rsidR="00266F65">
        <w:rPr>
          <w:rFonts w:ascii="Times New Roman" w:hAnsi="Times New Roman" w:cs="Times New Roman"/>
        </w:rPr>
        <w:t xml:space="preserve">un klimatneitrālu </w:t>
      </w:r>
      <w:r w:rsidRPr="00C34688">
        <w:rPr>
          <w:rFonts w:ascii="Times New Roman" w:hAnsi="Times New Roman" w:cs="Times New Roman"/>
        </w:rPr>
        <w:t>ekonomiku.</w:t>
      </w:r>
      <w:r w:rsidRPr="00C34688" w:rsidR="00C34688">
        <w:rPr>
          <w:rFonts w:ascii="Times New Roman" w:hAnsi="Times New Roman" w:cs="Times New Roman"/>
        </w:rPr>
        <w:t xml:space="preserve"> </w:t>
      </w:r>
      <w:r w:rsidRPr="00E8274C" w:rsidR="00FE1BFB">
        <w:rPr>
          <w:rFonts w:ascii="Times New Roman" w:hAnsi="Times New Roman" w:cs="Times New Roman"/>
        </w:rPr>
        <w:t xml:space="preserve">GIIS kalpos par instrumentu ANO Dienaskārtības 2030 un ANO Ilgtspējīgas attīstības mērķu (turpmāk - ANO IAM) sasniegšanai, tā kā ANO IAM integrācija Eiropas semestrī sniedz unikālas iespējas aprites ekonomikas ieviešanai. Eiropas Semestris arī turpmāk </w:t>
      </w:r>
      <w:r w:rsidR="00266F65">
        <w:rPr>
          <w:rFonts w:ascii="Times New Roman" w:hAnsi="Times New Roman" w:cs="Times New Roman"/>
        </w:rPr>
        <w:t>saglabāsies</w:t>
      </w:r>
      <w:r w:rsidRPr="00E8274C" w:rsidR="00266F65">
        <w:rPr>
          <w:rFonts w:ascii="Times New Roman" w:hAnsi="Times New Roman" w:cs="Times New Roman"/>
        </w:rPr>
        <w:t xml:space="preserve"> </w:t>
      </w:r>
      <w:r w:rsidRPr="00E8274C" w:rsidR="00FE1BFB">
        <w:rPr>
          <w:rFonts w:ascii="Times New Roman" w:hAnsi="Times New Roman" w:cs="Times New Roman"/>
        </w:rPr>
        <w:t>ekonomikas</w:t>
      </w:r>
      <w:r w:rsidR="00266F65">
        <w:rPr>
          <w:rFonts w:ascii="Times New Roman" w:hAnsi="Times New Roman" w:cs="Times New Roman"/>
        </w:rPr>
        <w:t>, fiskālās</w:t>
      </w:r>
      <w:r w:rsidRPr="00E8274C" w:rsidR="00FE1BFB">
        <w:rPr>
          <w:rFonts w:ascii="Times New Roman" w:hAnsi="Times New Roman" w:cs="Times New Roman"/>
        </w:rPr>
        <w:t xml:space="preserve"> un sociālas politikas koordinējošais instruments, tomēr tam arī jāveicina ES pāreja uz ilgtspējīgas ekonomikas izaugsmi, sniedzot ES dalībvalstīm atbalstu ANO IAM ieviešanā</w:t>
      </w:r>
      <w:r w:rsidR="00E77B47">
        <w:rPr>
          <w:rFonts w:ascii="Times New Roman" w:hAnsi="Times New Roman" w:cs="Times New Roman"/>
        </w:rPr>
        <w:t xml:space="preserve">, t.sk. globālo </w:t>
      </w:r>
      <w:r w:rsidR="00266F65">
        <w:rPr>
          <w:rFonts w:ascii="Times New Roman" w:hAnsi="Times New Roman" w:cs="Times New Roman"/>
        </w:rPr>
        <w:t>klimata mērķu īstenošanai</w:t>
      </w:r>
      <w:r w:rsidRPr="00E8274C" w:rsidR="00FE1BFB">
        <w:rPr>
          <w:rFonts w:ascii="Times New Roman" w:hAnsi="Times New Roman" w:cs="Times New Roman"/>
        </w:rPr>
        <w:t>.</w:t>
      </w:r>
    </w:p>
    <w:p w:rsidRPr="00E77B47" w:rsidR="00E77B47" w:rsidP="008C20F4" w:rsidRDefault="00E77B47" w14:paraId="0880964E" w14:textId="27DE69A8">
      <w:pPr>
        <w:spacing w:after="120" w:line="240" w:lineRule="auto"/>
        <w:ind w:firstLine="567"/>
        <w:jc w:val="both"/>
        <w:rPr>
          <w:rFonts w:ascii="Times New Roman" w:hAnsi="Times New Roman" w:cs="Times New Roman"/>
          <w:color w:val="auto"/>
        </w:rPr>
      </w:pPr>
      <w:r>
        <w:rPr>
          <w:rFonts w:ascii="Times New Roman" w:hAnsi="Times New Roman" w:cs="Times New Roman"/>
          <w:color w:val="auto"/>
        </w:rPr>
        <w:t>2020. gada ziņojumā par</w:t>
      </w:r>
      <w:r w:rsidRPr="00E77B47">
        <w:rPr>
          <w:rFonts w:ascii="Times New Roman" w:hAnsi="Times New Roman" w:cs="Times New Roman"/>
          <w:color w:val="auto"/>
        </w:rPr>
        <w:t xml:space="preserve"> Latviju</w:t>
      </w:r>
      <w:r>
        <w:rPr>
          <w:rStyle w:val="FootnoteReference"/>
          <w:rFonts w:ascii="Times New Roman" w:hAnsi="Times New Roman" w:cs="Times New Roman"/>
          <w:color w:val="auto"/>
        </w:rPr>
        <w:footnoteReference w:id="5"/>
      </w:r>
      <w:r>
        <w:rPr>
          <w:rFonts w:ascii="Times New Roman" w:hAnsi="Times New Roman" w:cs="Times New Roman"/>
          <w:color w:val="auto"/>
        </w:rPr>
        <w:t xml:space="preserve"> norādīts, ka e</w:t>
      </w:r>
      <w:r w:rsidRPr="00E77B47">
        <w:rPr>
          <w:rFonts w:ascii="Times New Roman" w:hAnsi="Times New Roman" w:cs="Times New Roman"/>
          <w:color w:val="auto"/>
        </w:rPr>
        <w:t>nerģijas patēriņa samazināšana</w:t>
      </w:r>
      <w:r>
        <w:rPr>
          <w:rFonts w:ascii="Times New Roman" w:hAnsi="Times New Roman" w:cs="Times New Roman"/>
          <w:color w:val="auto"/>
        </w:rPr>
        <w:t xml:space="preserve"> </w:t>
      </w:r>
      <w:r w:rsidRPr="00E77B47">
        <w:rPr>
          <w:rFonts w:ascii="Times New Roman" w:hAnsi="Times New Roman" w:cs="Times New Roman"/>
          <w:color w:val="auto"/>
        </w:rPr>
        <w:t>transporta un mājokļu nozarē ir Latvijas</w:t>
      </w:r>
      <w:r>
        <w:rPr>
          <w:rFonts w:ascii="Times New Roman" w:hAnsi="Times New Roman" w:cs="Times New Roman"/>
          <w:color w:val="auto"/>
        </w:rPr>
        <w:t xml:space="preserve"> </w:t>
      </w:r>
      <w:r w:rsidRPr="00E77B47">
        <w:rPr>
          <w:rFonts w:ascii="Times New Roman" w:hAnsi="Times New Roman" w:cs="Times New Roman"/>
          <w:color w:val="auto"/>
        </w:rPr>
        <w:t>galvenie klimata politikas uzdevumi.</w:t>
      </w:r>
      <w:r w:rsidRPr="00E77B47">
        <w:t xml:space="preserve"> </w:t>
      </w:r>
      <w:r w:rsidRPr="00E77B47">
        <w:rPr>
          <w:rFonts w:ascii="Times New Roman" w:hAnsi="Times New Roman" w:cs="Times New Roman"/>
          <w:color w:val="auto"/>
        </w:rPr>
        <w:t>Latvijas siltumnīcefekta gāzu emisijas uz</w:t>
      </w:r>
      <w:r>
        <w:rPr>
          <w:rFonts w:ascii="Times New Roman" w:hAnsi="Times New Roman" w:cs="Times New Roman"/>
          <w:color w:val="auto"/>
        </w:rPr>
        <w:t xml:space="preserve"> </w:t>
      </w:r>
      <w:r w:rsidRPr="00E77B47">
        <w:rPr>
          <w:rFonts w:ascii="Times New Roman" w:hAnsi="Times New Roman" w:cs="Times New Roman"/>
          <w:color w:val="auto"/>
        </w:rPr>
        <w:t>vienu iedzīvotāju ir vienas no zemākajām ES</w:t>
      </w:r>
      <w:r>
        <w:rPr>
          <w:rFonts w:ascii="Times New Roman" w:hAnsi="Times New Roman" w:cs="Times New Roman"/>
          <w:color w:val="auto"/>
        </w:rPr>
        <w:t xml:space="preserve">, jo </w:t>
      </w:r>
      <w:r w:rsidRPr="00E77B47">
        <w:rPr>
          <w:rFonts w:ascii="Times New Roman" w:hAnsi="Times New Roman" w:cs="Times New Roman"/>
          <w:color w:val="auto"/>
        </w:rPr>
        <w:t>enerģijas patēriņš uz vienu</w:t>
      </w:r>
      <w:r>
        <w:rPr>
          <w:rFonts w:ascii="Times New Roman" w:hAnsi="Times New Roman" w:cs="Times New Roman"/>
          <w:color w:val="auto"/>
        </w:rPr>
        <w:t xml:space="preserve"> </w:t>
      </w:r>
      <w:r w:rsidRPr="00E77B47">
        <w:rPr>
          <w:rFonts w:ascii="Times New Roman" w:hAnsi="Times New Roman" w:cs="Times New Roman"/>
          <w:color w:val="auto"/>
        </w:rPr>
        <w:t>iedzīvotāju ir mazāks nekā vidēji ES un</w:t>
      </w:r>
      <w:r>
        <w:rPr>
          <w:rFonts w:ascii="Times New Roman" w:hAnsi="Times New Roman" w:cs="Times New Roman"/>
          <w:color w:val="auto"/>
        </w:rPr>
        <w:t xml:space="preserve"> </w:t>
      </w:r>
      <w:r w:rsidRPr="00E77B47">
        <w:rPr>
          <w:rFonts w:ascii="Times New Roman" w:hAnsi="Times New Roman" w:cs="Times New Roman"/>
          <w:color w:val="auto"/>
        </w:rPr>
        <w:t>atjaunojamo energoresursu enerģijas īpatsvars</w:t>
      </w:r>
      <w:r>
        <w:rPr>
          <w:rFonts w:ascii="Times New Roman" w:hAnsi="Times New Roman" w:cs="Times New Roman"/>
          <w:color w:val="auto"/>
        </w:rPr>
        <w:t xml:space="preserve"> </w:t>
      </w:r>
      <w:r w:rsidRPr="00E77B47">
        <w:rPr>
          <w:rFonts w:ascii="Times New Roman" w:hAnsi="Times New Roman" w:cs="Times New Roman"/>
          <w:color w:val="auto"/>
        </w:rPr>
        <w:t>ir viens no augstākajiem ES. Tomēr, lai</w:t>
      </w:r>
      <w:r>
        <w:rPr>
          <w:rFonts w:ascii="Times New Roman" w:hAnsi="Times New Roman" w:cs="Times New Roman"/>
          <w:color w:val="auto"/>
        </w:rPr>
        <w:t xml:space="preserve"> </w:t>
      </w:r>
      <w:r w:rsidRPr="00E77B47">
        <w:rPr>
          <w:rFonts w:ascii="Times New Roman" w:hAnsi="Times New Roman" w:cs="Times New Roman"/>
          <w:color w:val="auto"/>
        </w:rPr>
        <w:t>sasniegtu 2030. gada mērķi attiecībā uz</w:t>
      </w:r>
      <w:r>
        <w:rPr>
          <w:rFonts w:ascii="Times New Roman" w:hAnsi="Times New Roman" w:cs="Times New Roman"/>
          <w:color w:val="auto"/>
        </w:rPr>
        <w:t xml:space="preserve"> </w:t>
      </w:r>
      <w:r w:rsidRPr="00E77B47">
        <w:rPr>
          <w:rFonts w:ascii="Times New Roman" w:hAnsi="Times New Roman" w:cs="Times New Roman"/>
          <w:color w:val="auto"/>
        </w:rPr>
        <w:t>siltumnīcefekta gāzu emisijām, būs jāpārvar</w:t>
      </w:r>
      <w:r>
        <w:rPr>
          <w:rFonts w:ascii="Times New Roman" w:hAnsi="Times New Roman" w:cs="Times New Roman"/>
          <w:color w:val="auto"/>
        </w:rPr>
        <w:t xml:space="preserve"> </w:t>
      </w:r>
      <w:r w:rsidRPr="00E77B47">
        <w:rPr>
          <w:rFonts w:ascii="Times New Roman" w:hAnsi="Times New Roman" w:cs="Times New Roman"/>
          <w:color w:val="auto"/>
        </w:rPr>
        <w:t>pašreizējā enerģijas patēriņa pieauguma</w:t>
      </w:r>
      <w:r>
        <w:rPr>
          <w:rFonts w:ascii="Times New Roman" w:hAnsi="Times New Roman" w:cs="Times New Roman"/>
          <w:color w:val="auto"/>
        </w:rPr>
        <w:t xml:space="preserve"> </w:t>
      </w:r>
      <w:r w:rsidRPr="00E77B47">
        <w:rPr>
          <w:rFonts w:ascii="Times New Roman" w:hAnsi="Times New Roman" w:cs="Times New Roman"/>
          <w:color w:val="auto"/>
        </w:rPr>
        <w:t>tendence transporta un mājokļu nozarē.</w:t>
      </w:r>
    </w:p>
    <w:p w:rsidRPr="00BD26CB" w:rsidR="00E77B47" w:rsidP="008C20F4" w:rsidRDefault="00E77B47" w14:paraId="57AF2643" w14:textId="3E235A85">
      <w:pPr>
        <w:spacing w:after="120" w:line="240" w:lineRule="auto"/>
        <w:ind w:firstLine="567"/>
        <w:jc w:val="both"/>
        <w:rPr>
          <w:rFonts w:ascii="Times New Roman" w:hAnsi="Times New Roman" w:cs="Times New Roman"/>
          <w:color w:val="auto"/>
        </w:rPr>
      </w:pPr>
      <w:r w:rsidRPr="00E77B47">
        <w:rPr>
          <w:rFonts w:ascii="Times New Roman" w:hAnsi="Times New Roman" w:cs="Times New Roman"/>
          <w:color w:val="auto"/>
        </w:rPr>
        <w:t>Turklāt Latvijai būs jāturpina palielināt</w:t>
      </w:r>
      <w:r>
        <w:rPr>
          <w:rFonts w:ascii="Times New Roman" w:hAnsi="Times New Roman" w:cs="Times New Roman"/>
          <w:color w:val="auto"/>
        </w:rPr>
        <w:t xml:space="preserve"> </w:t>
      </w:r>
      <w:r w:rsidRPr="00E77B47">
        <w:rPr>
          <w:rFonts w:ascii="Times New Roman" w:hAnsi="Times New Roman" w:cs="Times New Roman"/>
          <w:color w:val="auto"/>
        </w:rPr>
        <w:t>atjaunojamo energoresursu īpatsvars, ko tā ir</w:t>
      </w:r>
      <w:r>
        <w:rPr>
          <w:rFonts w:ascii="Times New Roman" w:hAnsi="Times New Roman" w:cs="Times New Roman"/>
          <w:color w:val="auto"/>
        </w:rPr>
        <w:t xml:space="preserve"> </w:t>
      </w:r>
      <w:r w:rsidRPr="00E77B47">
        <w:rPr>
          <w:rFonts w:ascii="Times New Roman" w:hAnsi="Times New Roman" w:cs="Times New Roman"/>
          <w:color w:val="auto"/>
        </w:rPr>
        <w:t>veiksmīgi darījusi siltumapgādes un</w:t>
      </w:r>
      <w:r>
        <w:rPr>
          <w:rFonts w:ascii="Times New Roman" w:hAnsi="Times New Roman" w:cs="Times New Roman"/>
          <w:color w:val="auto"/>
        </w:rPr>
        <w:t xml:space="preserve"> </w:t>
      </w:r>
      <w:r w:rsidRPr="00E77B47">
        <w:rPr>
          <w:rFonts w:ascii="Times New Roman" w:hAnsi="Times New Roman" w:cs="Times New Roman"/>
          <w:color w:val="auto"/>
        </w:rPr>
        <w:t>elektroenerģijas ražošanas nozarēs, bet ko nav</w:t>
      </w:r>
      <w:r>
        <w:rPr>
          <w:rFonts w:ascii="Times New Roman" w:hAnsi="Times New Roman" w:cs="Times New Roman"/>
          <w:color w:val="auto"/>
        </w:rPr>
        <w:t xml:space="preserve"> </w:t>
      </w:r>
      <w:r w:rsidRPr="00E77B47">
        <w:rPr>
          <w:rFonts w:ascii="Times New Roman" w:hAnsi="Times New Roman" w:cs="Times New Roman"/>
          <w:color w:val="auto"/>
        </w:rPr>
        <w:t>izdevies panākt transporta nozarē. Turklāt tai</w:t>
      </w:r>
      <w:r>
        <w:rPr>
          <w:rFonts w:ascii="Times New Roman" w:hAnsi="Times New Roman" w:cs="Times New Roman"/>
          <w:color w:val="auto"/>
        </w:rPr>
        <w:t xml:space="preserve"> </w:t>
      </w:r>
      <w:r w:rsidRPr="00E77B47">
        <w:rPr>
          <w:rFonts w:ascii="Times New Roman" w:hAnsi="Times New Roman" w:cs="Times New Roman"/>
          <w:color w:val="auto"/>
        </w:rPr>
        <w:t>būs jāuzlabo aprites ekonomikas rezultāti un</w:t>
      </w:r>
      <w:r>
        <w:rPr>
          <w:rFonts w:ascii="Times New Roman" w:hAnsi="Times New Roman" w:cs="Times New Roman"/>
          <w:color w:val="auto"/>
        </w:rPr>
        <w:t xml:space="preserve"> </w:t>
      </w:r>
      <w:r w:rsidRPr="00E77B47">
        <w:rPr>
          <w:rFonts w:ascii="Times New Roman" w:hAnsi="Times New Roman" w:cs="Times New Roman"/>
          <w:color w:val="auto"/>
        </w:rPr>
        <w:t>jāuzlabo lauksaimniecības un</w:t>
      </w:r>
      <w:r>
        <w:rPr>
          <w:rFonts w:ascii="Times New Roman" w:hAnsi="Times New Roman" w:cs="Times New Roman"/>
          <w:color w:val="auto"/>
        </w:rPr>
        <w:t xml:space="preserve"> </w:t>
      </w:r>
      <w:r w:rsidRPr="00E77B47">
        <w:rPr>
          <w:rFonts w:ascii="Times New Roman" w:hAnsi="Times New Roman" w:cs="Times New Roman"/>
          <w:color w:val="auto"/>
        </w:rPr>
        <w:t xml:space="preserve">mežsaimniecības prakses ilgtspēja. </w:t>
      </w:r>
    </w:p>
    <w:p w:rsidR="00E92845" w:rsidP="00A55075" w:rsidRDefault="00E92845" w14:paraId="251F7DE9" w14:textId="538117E0">
      <w:pPr>
        <w:widowControl w:val="false"/>
        <w:autoSpaceDE w:val="false"/>
        <w:autoSpaceDN w:val="false"/>
        <w:adjustRightInd w:val="false"/>
        <w:spacing w:after="120" w:line="240" w:lineRule="auto"/>
        <w:ind w:firstLine="567"/>
        <w:jc w:val="both"/>
        <w:rPr>
          <w:rFonts w:ascii="Times New Roman" w:hAnsi="Times New Roman" w:cs="Times New Roman"/>
          <w:b/>
          <w:bCs/>
          <w:u w:val="single"/>
        </w:rPr>
      </w:pPr>
      <w:r w:rsidRPr="008A5C07">
        <w:rPr>
          <w:rFonts w:ascii="Times New Roman" w:hAnsi="Times New Roman" w:cs="Times New Roman"/>
          <w:b/>
          <w:bCs/>
          <w:u w:val="single"/>
        </w:rPr>
        <w:t>Latvijas viedoklis</w:t>
      </w:r>
    </w:p>
    <w:p w:rsidR="00EE09EA" w:rsidP="00A55075" w:rsidRDefault="005338D8" w14:paraId="1DEAA938" w14:textId="0FF759F8">
      <w:pPr>
        <w:spacing w:after="120" w:line="240" w:lineRule="auto"/>
        <w:ind w:firstLine="567"/>
        <w:jc w:val="both"/>
        <w:rPr>
          <w:rFonts w:ascii="Times New Roman" w:hAnsi="Times New Roman" w:eastAsia="Times New Roman" w:cs="Times New Roman"/>
        </w:rPr>
      </w:pPr>
      <w:r w:rsidRPr="00EC42C2">
        <w:rPr>
          <w:rFonts w:ascii="Times New Roman" w:hAnsi="Times New Roman" w:eastAsia="Times New Roman" w:cs="Times New Roman"/>
        </w:rPr>
        <w:t xml:space="preserve">Latvija atbalsta integrētu un sistemātisku ANO Dienaskārtības 2030 </w:t>
      </w:r>
      <w:r w:rsidR="00266F65">
        <w:rPr>
          <w:rFonts w:ascii="Times New Roman" w:hAnsi="Times New Roman" w:eastAsia="Times New Roman" w:cs="Times New Roman"/>
        </w:rPr>
        <w:t>iekļaušanu Eiropas S</w:t>
      </w:r>
      <w:r w:rsidRPr="00266F65" w:rsidR="00266F65">
        <w:rPr>
          <w:rFonts w:ascii="Times New Roman" w:hAnsi="Times New Roman" w:eastAsia="Times New Roman" w:cs="Times New Roman"/>
        </w:rPr>
        <w:t>emestra procesā, vienlaikus turpinot darbu pie ekonomiskās un sociālās konverģences veicināšanas</w:t>
      </w:r>
      <w:r w:rsidRPr="00EC42C2">
        <w:rPr>
          <w:rFonts w:ascii="Times New Roman" w:hAnsi="Times New Roman" w:eastAsia="Times New Roman" w:cs="Times New Roman"/>
        </w:rPr>
        <w:t xml:space="preserve">. </w:t>
      </w:r>
      <w:r w:rsidR="00266F65">
        <w:rPr>
          <w:rFonts w:ascii="Times New Roman" w:hAnsi="Times New Roman" w:eastAsia="Times New Roman" w:cs="Times New Roman"/>
        </w:rPr>
        <w:t>Latvijai</w:t>
      </w:r>
      <w:r w:rsidRPr="00EC42C2">
        <w:rPr>
          <w:rFonts w:ascii="Times New Roman" w:hAnsi="Times New Roman" w:eastAsia="Times New Roman" w:cs="Times New Roman"/>
        </w:rPr>
        <w:t xml:space="preserve"> ir svarīgi</w:t>
      </w:r>
      <w:r w:rsidR="00266F65">
        <w:rPr>
          <w:rFonts w:ascii="Times New Roman" w:hAnsi="Times New Roman" w:eastAsia="Times New Roman" w:cs="Times New Roman"/>
        </w:rPr>
        <w:t>, lai</w:t>
      </w:r>
      <w:r w:rsidR="00C34688">
        <w:rPr>
          <w:rFonts w:ascii="Times New Roman" w:hAnsi="Times New Roman" w:eastAsia="Times New Roman" w:cs="Times New Roman"/>
        </w:rPr>
        <w:t xml:space="preserve"> </w:t>
      </w:r>
      <w:r w:rsidR="004D620A">
        <w:rPr>
          <w:rFonts w:ascii="Times New Roman" w:hAnsi="Times New Roman" w:eastAsia="Times New Roman" w:cs="Times New Roman"/>
        </w:rPr>
        <w:t>jauni Eiropas S</w:t>
      </w:r>
      <w:r w:rsidR="00266F65">
        <w:rPr>
          <w:rFonts w:ascii="Times New Roman" w:hAnsi="Times New Roman" w:eastAsia="Times New Roman" w:cs="Times New Roman"/>
        </w:rPr>
        <w:t xml:space="preserve">emestra elementi (t.i. ANO </w:t>
      </w:r>
      <w:r w:rsidR="00C34688">
        <w:rPr>
          <w:rFonts w:ascii="Times New Roman" w:hAnsi="Times New Roman" w:eastAsia="Times New Roman" w:cs="Times New Roman"/>
        </w:rPr>
        <w:t>IAM</w:t>
      </w:r>
      <w:r w:rsidR="00266F65">
        <w:rPr>
          <w:rFonts w:ascii="Times New Roman" w:hAnsi="Times New Roman" w:eastAsia="Times New Roman" w:cs="Times New Roman"/>
        </w:rPr>
        <w:t>)</w:t>
      </w:r>
      <w:r w:rsidRPr="00266F65" w:rsidR="00266F65">
        <w:rPr>
          <w:rFonts w:ascii="Times New Roman" w:hAnsi="Times New Roman" w:eastAsia="Times New Roman" w:cs="Times New Roman"/>
        </w:rPr>
        <w:t xml:space="preserve"> būtu rūpīgi izanalizēti un pārdomāti iekļauti, tādējādi</w:t>
      </w:r>
      <w:r w:rsidR="00B021D0">
        <w:rPr>
          <w:rFonts w:ascii="Times New Roman" w:hAnsi="Times New Roman" w:eastAsia="Times New Roman" w:cs="Times New Roman"/>
        </w:rPr>
        <w:t xml:space="preserve"> nemazinot Eiropas </w:t>
      </w:r>
      <w:r w:rsidR="005104F2">
        <w:rPr>
          <w:rFonts w:ascii="Times New Roman" w:hAnsi="Times New Roman" w:eastAsia="Times New Roman" w:cs="Times New Roman"/>
        </w:rPr>
        <w:t>S</w:t>
      </w:r>
      <w:r w:rsidR="00B021D0">
        <w:rPr>
          <w:rFonts w:ascii="Times New Roman" w:hAnsi="Times New Roman" w:eastAsia="Times New Roman" w:cs="Times New Roman"/>
        </w:rPr>
        <w:t xml:space="preserve">emestra efektivitāti. </w:t>
      </w:r>
      <w:r w:rsidRPr="00266F65" w:rsidR="00266F65">
        <w:rPr>
          <w:rFonts w:ascii="Times New Roman" w:hAnsi="Times New Roman" w:eastAsia="Times New Roman" w:cs="Times New Roman"/>
        </w:rPr>
        <w:t xml:space="preserve">Tāpēc aicinām EK sadarbībā ar ES dalībvalstīm domāt par Eiropas semestra procesa efektivitātes uzlabošanu un tā vienkāršošanu. </w:t>
      </w:r>
    </w:p>
    <w:p w:rsidRPr="001712F7" w:rsidR="00E92845" w:rsidP="00A55075" w:rsidRDefault="53DF28D1" w14:paraId="442E0B2B" w14:textId="7A54AFD6">
      <w:pPr>
        <w:spacing w:after="120" w:line="240" w:lineRule="auto"/>
        <w:ind w:firstLine="567"/>
        <w:jc w:val="both"/>
        <w:rPr>
          <w:rFonts w:ascii="Times New Roman" w:hAnsi="Times New Roman" w:cs="Times New Roman"/>
        </w:rPr>
      </w:pPr>
      <w:r w:rsidRPr="001712F7">
        <w:rPr>
          <w:rFonts w:ascii="Times New Roman" w:hAnsi="Times New Roman" w:cs="Times New Roman"/>
        </w:rPr>
        <w:t>Latvij</w:t>
      </w:r>
      <w:r w:rsidRPr="001712F7" w:rsidR="00154BB1">
        <w:rPr>
          <w:rFonts w:ascii="Times New Roman" w:hAnsi="Times New Roman" w:cs="Times New Roman"/>
        </w:rPr>
        <w:t>a</w:t>
      </w:r>
      <w:r w:rsidRPr="001712F7">
        <w:rPr>
          <w:rFonts w:ascii="Times New Roman" w:hAnsi="Times New Roman" w:cs="Times New Roman"/>
        </w:rPr>
        <w:t xml:space="preserve"> </w:t>
      </w:r>
      <w:r w:rsidRPr="001712F7" w:rsidR="00EC42C2">
        <w:rPr>
          <w:rFonts w:ascii="Times New Roman" w:hAnsi="Times New Roman" w:cs="Times New Roman"/>
        </w:rPr>
        <w:t xml:space="preserve">kopumā </w:t>
      </w:r>
      <w:r w:rsidRPr="001712F7">
        <w:rPr>
          <w:rFonts w:ascii="Times New Roman" w:hAnsi="Times New Roman" w:cs="Times New Roman"/>
        </w:rPr>
        <w:t>atbalsta</w:t>
      </w:r>
      <w:r w:rsidRPr="001712F7" w:rsidR="005104F2">
        <w:rPr>
          <w:rFonts w:ascii="Times New Roman" w:hAnsi="Times New Roman" w:cs="Times New Roman"/>
        </w:rPr>
        <w:t xml:space="preserve"> </w:t>
      </w:r>
      <w:r w:rsidRPr="001712F7">
        <w:rPr>
          <w:rFonts w:ascii="Times New Roman" w:hAnsi="Times New Roman" w:cs="Times New Roman"/>
        </w:rPr>
        <w:t xml:space="preserve">pēc iespējas </w:t>
      </w:r>
      <w:r w:rsidRPr="001712F7" w:rsidR="005104F2">
        <w:rPr>
          <w:rFonts w:ascii="Times New Roman" w:hAnsi="Times New Roman" w:cs="Times New Roman"/>
        </w:rPr>
        <w:t xml:space="preserve">lielāku vides jautājumu integrēšanu </w:t>
      </w:r>
      <w:r w:rsidRPr="001712F7">
        <w:rPr>
          <w:rFonts w:ascii="Times New Roman" w:hAnsi="Times New Roman" w:cs="Times New Roman"/>
        </w:rPr>
        <w:t xml:space="preserve">nozaru politikās. </w:t>
      </w:r>
      <w:r w:rsidRPr="001712F7" w:rsidR="3FC960EB">
        <w:rPr>
          <w:rFonts w:ascii="Times New Roman" w:hAnsi="Times New Roman" w:cs="Times New Roman"/>
        </w:rPr>
        <w:t>Integrējot ilgtspējīgas attīstības mērķus</w:t>
      </w:r>
      <w:r w:rsidRPr="001712F7" w:rsidR="00EC42C2">
        <w:rPr>
          <w:rFonts w:ascii="Times New Roman" w:hAnsi="Times New Roman" w:cs="Times New Roman"/>
        </w:rPr>
        <w:t>,</w:t>
      </w:r>
      <w:r w:rsidRPr="001712F7" w:rsidR="3FC960EB">
        <w:rPr>
          <w:rFonts w:ascii="Times New Roman" w:hAnsi="Times New Roman" w:cs="Times New Roman"/>
        </w:rPr>
        <w:t xml:space="preserve"> </w:t>
      </w:r>
      <w:r w:rsidRPr="001712F7" w:rsidR="3B3DCCFC">
        <w:rPr>
          <w:rFonts w:ascii="Times New Roman" w:hAnsi="Times New Roman" w:cs="Times New Roman"/>
        </w:rPr>
        <w:t>būtiski uzlabot ziņošanu</w:t>
      </w:r>
      <w:r w:rsidRPr="001712F7" w:rsidR="004F75C3">
        <w:rPr>
          <w:rFonts w:ascii="Times New Roman" w:hAnsi="Times New Roman" w:cs="Times New Roman"/>
        </w:rPr>
        <w:t xml:space="preserve"> par sasniedzamajiem rādītājiem</w:t>
      </w:r>
      <w:r w:rsidRPr="001712F7" w:rsidR="122A29F5">
        <w:rPr>
          <w:rFonts w:ascii="Times New Roman" w:hAnsi="Times New Roman" w:cs="Times New Roman"/>
        </w:rPr>
        <w:t>.</w:t>
      </w:r>
    </w:p>
    <w:p w:rsidRPr="00EC42C2" w:rsidR="005338D8" w:rsidP="00A55075" w:rsidRDefault="27881F7A" w14:paraId="07355D50" w14:textId="77777777">
      <w:pPr>
        <w:spacing w:after="120" w:line="240" w:lineRule="auto"/>
        <w:ind w:firstLine="555"/>
        <w:jc w:val="both"/>
        <w:rPr>
          <w:rFonts w:ascii="Times New Roman" w:hAnsi="Times New Roman" w:cs="Times New Roman"/>
        </w:rPr>
      </w:pPr>
      <w:r w:rsidRPr="00EC42C2">
        <w:rPr>
          <w:rFonts w:ascii="Times New Roman" w:hAnsi="Times New Roman" w:eastAsia="Times New Roman" w:cs="Times New Roman"/>
        </w:rPr>
        <w:t xml:space="preserve">Eiropas </w:t>
      </w:r>
      <w:r w:rsidR="001152D9">
        <w:rPr>
          <w:rFonts w:ascii="Times New Roman" w:hAnsi="Times New Roman" w:eastAsia="Times New Roman" w:cs="Times New Roman"/>
        </w:rPr>
        <w:t>S</w:t>
      </w:r>
      <w:r w:rsidRPr="00EC42C2" w:rsidR="001152D9">
        <w:rPr>
          <w:rFonts w:ascii="Times New Roman" w:hAnsi="Times New Roman" w:eastAsia="Times New Roman" w:cs="Times New Roman"/>
        </w:rPr>
        <w:t xml:space="preserve">emestrim </w:t>
      </w:r>
      <w:r w:rsidRPr="00EC42C2">
        <w:rPr>
          <w:rFonts w:ascii="Times New Roman" w:hAnsi="Times New Roman" w:eastAsia="Times New Roman" w:cs="Times New Roman"/>
        </w:rPr>
        <w:t xml:space="preserve">jātiecas panākt, ka visas nozares pilnvērtīgāk izmanto klimata pārmaiņu politikas un aprites ekonomikas piedāvātās iespējas, t.sk. </w:t>
      </w:r>
      <w:r w:rsidR="00154BB1">
        <w:rPr>
          <w:rFonts w:ascii="Times New Roman" w:hAnsi="Times New Roman" w:eastAsia="Times New Roman" w:cs="Times New Roman"/>
        </w:rPr>
        <w:t>SEG</w:t>
      </w:r>
      <w:r w:rsidRPr="00EC42C2">
        <w:rPr>
          <w:rFonts w:ascii="Times New Roman" w:hAnsi="Times New Roman" w:eastAsia="Times New Roman" w:cs="Times New Roman"/>
        </w:rPr>
        <w:t xml:space="preserve"> izmešu apjoma samazināšanu, pārdomātāku zemes resursu apsaimniekošanu, kā arī atbalsta programmu izveidi uzņēmējiem, kuri vēlas efektīvāk izlietot tiem nepieciešamos resursus.</w:t>
      </w:r>
      <w:r w:rsidRPr="00EC42C2" w:rsidR="005338D8">
        <w:rPr>
          <w:rFonts w:ascii="Times New Roman" w:hAnsi="Times New Roman" w:cs="Times New Roman"/>
        </w:rPr>
        <w:t xml:space="preserve"> </w:t>
      </w:r>
    </w:p>
    <w:p w:rsidR="00154BB1" w:rsidP="00A55075" w:rsidRDefault="001712F7" w14:paraId="25498228" w14:textId="77777777">
      <w:pPr>
        <w:spacing w:after="120" w:line="240" w:lineRule="auto"/>
        <w:ind w:firstLine="555"/>
        <w:jc w:val="both"/>
        <w:rPr>
          <w:rFonts w:ascii="Times New Roman" w:hAnsi="Times New Roman" w:cs="Times New Roman"/>
        </w:rPr>
      </w:pPr>
      <w:r w:rsidRPr="00EC42C2">
        <w:rPr>
          <w:rFonts w:ascii="Times New Roman" w:hAnsi="Times New Roman"/>
        </w:rPr>
        <w:t xml:space="preserve">Lai </w:t>
      </w:r>
      <w:r>
        <w:rPr>
          <w:rFonts w:ascii="Times New Roman" w:hAnsi="Times New Roman"/>
        </w:rPr>
        <w:t xml:space="preserve">mazinātu </w:t>
      </w:r>
      <w:r w:rsidRPr="00EC42C2">
        <w:rPr>
          <w:rFonts w:ascii="Times New Roman" w:hAnsi="Times New Roman"/>
        </w:rPr>
        <w:t>administratīv</w:t>
      </w:r>
      <w:r>
        <w:rPr>
          <w:rFonts w:ascii="Times New Roman" w:hAnsi="Times New Roman"/>
        </w:rPr>
        <w:t>o</w:t>
      </w:r>
      <w:r w:rsidRPr="00EC42C2">
        <w:rPr>
          <w:rFonts w:ascii="Times New Roman" w:hAnsi="Times New Roman"/>
        </w:rPr>
        <w:t xml:space="preserve"> slog</w:t>
      </w:r>
      <w:r>
        <w:rPr>
          <w:rFonts w:ascii="Times New Roman" w:hAnsi="Times New Roman"/>
        </w:rPr>
        <w:t>u un informācijas pārklāšano</w:t>
      </w:r>
      <w:r w:rsidRPr="00EC42C2">
        <w:rPr>
          <w:rFonts w:ascii="Times New Roman" w:hAnsi="Times New Roman"/>
        </w:rPr>
        <w:t>s, būtiski sasaist</w:t>
      </w:r>
      <w:r>
        <w:rPr>
          <w:rFonts w:ascii="Times New Roman" w:hAnsi="Times New Roman"/>
        </w:rPr>
        <w:t>īt</w:t>
      </w:r>
      <w:r w:rsidRPr="00EC42C2">
        <w:rPr>
          <w:rFonts w:ascii="Times New Roman" w:hAnsi="Times New Roman"/>
        </w:rPr>
        <w:t xml:space="preserve"> </w:t>
      </w:r>
      <w:r w:rsidR="001B4C33">
        <w:rPr>
          <w:rFonts w:ascii="Times New Roman" w:hAnsi="Times New Roman"/>
        </w:rPr>
        <w:t xml:space="preserve">ANO </w:t>
      </w:r>
      <w:r w:rsidRPr="00EC42C2">
        <w:rPr>
          <w:rFonts w:ascii="Times New Roman" w:hAnsi="Times New Roman"/>
        </w:rPr>
        <w:t xml:space="preserve">IAM ieviešanas monitoringu </w:t>
      </w:r>
      <w:r>
        <w:rPr>
          <w:rFonts w:ascii="Times New Roman" w:hAnsi="Times New Roman"/>
        </w:rPr>
        <w:t>ar</w:t>
      </w:r>
      <w:r w:rsidRPr="00EC42C2">
        <w:rPr>
          <w:rFonts w:ascii="Times New Roman" w:hAnsi="Times New Roman"/>
        </w:rPr>
        <w:t xml:space="preserve"> citiem esoš</w:t>
      </w:r>
      <w:r>
        <w:rPr>
          <w:rFonts w:ascii="Times New Roman" w:hAnsi="Times New Roman"/>
        </w:rPr>
        <w:t>ajiem</w:t>
      </w:r>
      <w:r w:rsidRPr="00EC42C2">
        <w:rPr>
          <w:rFonts w:ascii="Times New Roman" w:hAnsi="Times New Roman"/>
        </w:rPr>
        <w:t xml:space="preserve"> monitoringa mehānismiem, piemēram, Vides politikas īstenošanas pārskatu,</w:t>
      </w:r>
      <w:r>
        <w:rPr>
          <w:rFonts w:ascii="Times New Roman" w:hAnsi="Times New Roman"/>
        </w:rPr>
        <w:t xml:space="preserve"> </w:t>
      </w:r>
      <w:r w:rsidRPr="00EC42C2">
        <w:rPr>
          <w:rFonts w:ascii="Times New Roman" w:hAnsi="Times New Roman"/>
        </w:rPr>
        <w:t>kā arī citiem politikas instrumentiem, kas minēti Zaļajā kursā</w:t>
      </w:r>
      <w:r w:rsidRPr="00EC42C2" w:rsidR="005338D8">
        <w:rPr>
          <w:rFonts w:ascii="Times New Roman" w:hAnsi="Times New Roman" w:cs="Times New Roman"/>
        </w:rPr>
        <w:t xml:space="preserve">. </w:t>
      </w:r>
    </w:p>
    <w:p w:rsidRPr="00EC42C2" w:rsidR="005338D8" w:rsidP="00A55075" w:rsidRDefault="00061C5A" w14:paraId="101305EF" w14:textId="77777777">
      <w:pPr>
        <w:spacing w:after="120" w:line="240" w:lineRule="auto"/>
        <w:ind w:firstLine="555"/>
        <w:jc w:val="both"/>
        <w:rPr>
          <w:rFonts w:ascii="Times New Roman" w:hAnsi="Times New Roman" w:cs="Times New Roman"/>
        </w:rPr>
      </w:pPr>
      <w:r w:rsidRPr="00EC42C2">
        <w:rPr>
          <w:rFonts w:ascii="Times New Roman" w:hAnsi="Times New Roman" w:cs="Times New Roman"/>
          <w:noProof/>
          <w:color w:val="000000" w:themeColor="text1"/>
        </w:rPr>
        <w:t>Atzinīgi vērtējams priekšlikums izstrādāt Astoto ES Vides rīcības programmu, kurā tiks konkretizēti sasniedzamie vides un klimata politikas mērķi.</w:t>
      </w:r>
      <w:r w:rsidR="001152D9">
        <w:rPr>
          <w:rFonts w:ascii="Times New Roman" w:hAnsi="Times New Roman" w:cs="Times New Roman"/>
          <w:noProof/>
          <w:color w:val="000000" w:themeColor="text1"/>
        </w:rPr>
        <w:t xml:space="preserve"> </w:t>
      </w:r>
      <w:r w:rsidRPr="00EC42C2" w:rsidR="005338D8">
        <w:rPr>
          <w:rFonts w:ascii="Times New Roman" w:hAnsi="Times New Roman" w:cs="Times New Roman"/>
        </w:rPr>
        <w:t>Attiecīgi 8.</w:t>
      </w:r>
      <w:r w:rsidR="001712F7">
        <w:rPr>
          <w:rFonts w:ascii="Times New Roman" w:hAnsi="Times New Roman" w:cs="Times New Roman"/>
        </w:rPr>
        <w:t> </w:t>
      </w:r>
      <w:r w:rsidRPr="00EC42C2" w:rsidR="005338D8">
        <w:rPr>
          <w:rFonts w:ascii="Times New Roman" w:hAnsi="Times New Roman" w:cs="Times New Roman"/>
        </w:rPr>
        <w:t xml:space="preserve">Vides rīcības programmai būtu jāpiedāvā jauns monitoringa mehānisms, kas sniegtu atbalstu vides mērķu ieviešanas monitoringam. </w:t>
      </w:r>
    </w:p>
    <w:p w:rsidRPr="00EC42C2" w:rsidR="41050088" w:rsidP="001712F7" w:rsidRDefault="005338D8" w14:paraId="44D76DA7" w14:textId="6EF80838">
      <w:pPr>
        <w:spacing w:after="120" w:line="240" w:lineRule="auto"/>
        <w:ind w:firstLine="567"/>
        <w:jc w:val="both"/>
        <w:rPr>
          <w:rFonts w:ascii="Times New Roman" w:hAnsi="Times New Roman" w:eastAsia="Times New Roman" w:cs="Times New Roman"/>
        </w:rPr>
      </w:pPr>
      <w:r w:rsidRPr="00EC42C2">
        <w:rPr>
          <w:rFonts w:ascii="Times New Roman" w:hAnsi="Times New Roman" w:cs="Times New Roman"/>
        </w:rPr>
        <w:t>8.</w:t>
      </w:r>
      <w:r w:rsidR="001712F7">
        <w:rPr>
          <w:rFonts w:ascii="Times New Roman" w:hAnsi="Times New Roman" w:cs="Times New Roman"/>
        </w:rPr>
        <w:t> </w:t>
      </w:r>
      <w:r w:rsidRPr="00EC42C2">
        <w:rPr>
          <w:rFonts w:ascii="Times New Roman" w:hAnsi="Times New Roman" w:cs="Times New Roman"/>
        </w:rPr>
        <w:t xml:space="preserve">Vides rīcības programma, Eiropas Zaļais kurss un ANO Dienaskārtība 2030 ir savstarpēji papildinošas un saistītas rīcībpolitikas, kuru ieviešana veicinās ES pārorientēšanos uz vides ilgtspēju. Lai pastiprinātais Eiropas </w:t>
      </w:r>
      <w:r w:rsidR="001152D9">
        <w:rPr>
          <w:rFonts w:ascii="Times New Roman" w:hAnsi="Times New Roman" w:cs="Times New Roman"/>
        </w:rPr>
        <w:t>Semestra</w:t>
      </w:r>
      <w:r w:rsidRPr="00EC42C2" w:rsidR="001152D9">
        <w:rPr>
          <w:rFonts w:ascii="Times New Roman" w:hAnsi="Times New Roman" w:cs="Times New Roman"/>
        </w:rPr>
        <w:t xml:space="preserve"> </w:t>
      </w:r>
      <w:r w:rsidRPr="00EC42C2">
        <w:rPr>
          <w:rFonts w:ascii="Times New Roman" w:hAnsi="Times New Roman" w:cs="Times New Roman"/>
        </w:rPr>
        <w:t>ilgtspējas aspekts sniegtu pienesumu</w:t>
      </w:r>
      <w:r w:rsidR="00154BB1">
        <w:rPr>
          <w:rFonts w:ascii="Times New Roman" w:hAnsi="Times New Roman" w:cs="Times New Roman"/>
        </w:rPr>
        <w:t xml:space="preserve"> ANO</w:t>
      </w:r>
      <w:r w:rsidRPr="00EC42C2">
        <w:rPr>
          <w:rFonts w:ascii="Times New Roman" w:hAnsi="Times New Roman" w:cs="Times New Roman"/>
        </w:rPr>
        <w:t xml:space="preserve"> IAM </w:t>
      </w:r>
      <w:r w:rsidRPr="00EC42C2">
        <w:rPr>
          <w:rFonts w:ascii="Times New Roman" w:hAnsi="Times New Roman" w:cs="Times New Roman"/>
        </w:rPr>
        <w:lastRenderedPageBreak/>
        <w:t xml:space="preserve">sasniegšanā, būs nepieciešama rīcība visās nozaru politikās gan ES, gan </w:t>
      </w:r>
      <w:r w:rsidRPr="00EC42C2" w:rsidR="00EC42C2">
        <w:rPr>
          <w:rFonts w:ascii="Times New Roman" w:hAnsi="Times New Roman" w:cs="Times New Roman"/>
        </w:rPr>
        <w:t>ES dalībvalstu</w:t>
      </w:r>
      <w:r w:rsidRPr="00EC42C2">
        <w:rPr>
          <w:rFonts w:ascii="Times New Roman" w:hAnsi="Times New Roman" w:cs="Times New Roman"/>
        </w:rPr>
        <w:t xml:space="preserve"> nacionālā līmenī. Katrai ES </w:t>
      </w:r>
      <w:r w:rsidRPr="00EC42C2" w:rsidR="00EC42C2">
        <w:rPr>
          <w:rFonts w:ascii="Times New Roman" w:hAnsi="Times New Roman" w:cs="Times New Roman"/>
        </w:rPr>
        <w:t>dalībvalstij</w:t>
      </w:r>
      <w:r w:rsidRPr="00EC42C2">
        <w:rPr>
          <w:rFonts w:ascii="Times New Roman" w:hAnsi="Times New Roman" w:cs="Times New Roman"/>
        </w:rPr>
        <w:t xml:space="preserve"> ir savi ekonomiskie, sociālie un vides riski, </w:t>
      </w:r>
      <w:r w:rsidR="00266F65">
        <w:rPr>
          <w:rFonts w:ascii="Times New Roman" w:hAnsi="Times New Roman" w:cs="Times New Roman"/>
        </w:rPr>
        <w:t>kurus nepieciešams ņemt vērā</w:t>
      </w:r>
      <w:r w:rsidR="00EE09EA">
        <w:rPr>
          <w:rFonts w:ascii="Times New Roman" w:hAnsi="Times New Roman" w:cs="Times New Roman"/>
        </w:rPr>
        <w:t>,</w:t>
      </w:r>
      <w:r w:rsidR="00266F65">
        <w:rPr>
          <w:rFonts w:ascii="Times New Roman" w:hAnsi="Times New Roman" w:cs="Times New Roman"/>
        </w:rPr>
        <w:t xml:space="preserve"> ieviešot</w:t>
      </w:r>
      <w:r w:rsidRPr="00EC42C2">
        <w:rPr>
          <w:rFonts w:ascii="Times New Roman" w:hAnsi="Times New Roman" w:cs="Times New Roman"/>
        </w:rPr>
        <w:t xml:space="preserve"> </w:t>
      </w:r>
      <w:r w:rsidR="00154BB1">
        <w:rPr>
          <w:rFonts w:ascii="Times New Roman" w:hAnsi="Times New Roman" w:cs="Times New Roman"/>
        </w:rPr>
        <w:t xml:space="preserve">ANO </w:t>
      </w:r>
      <w:r w:rsidRPr="00EC42C2">
        <w:rPr>
          <w:rFonts w:ascii="Times New Roman" w:hAnsi="Times New Roman" w:cs="Times New Roman"/>
        </w:rPr>
        <w:t>IAM.</w:t>
      </w:r>
    </w:p>
    <w:p w:rsidRPr="00E92845" w:rsidR="00E92845" w:rsidP="00A55075" w:rsidRDefault="003079A4" w14:paraId="1796729E" w14:textId="77777777">
      <w:pPr>
        <w:shd w:val="clear" w:color="auto" w:fill="BFBFBF" w:themeFill="background1" w:themeFillShade="BF"/>
        <w:spacing w:after="120" w:line="240" w:lineRule="auto"/>
        <w:ind w:firstLine="567"/>
        <w:jc w:val="both"/>
        <w:rPr>
          <w:rFonts w:ascii="Times New Roman" w:hAnsi="Times New Roman" w:eastAsia="Calibri" w:cs="Times New Roman"/>
          <w:b/>
          <w:bCs/>
          <w:color w:val="auto"/>
          <w:lang w:eastAsia="en-US"/>
        </w:rPr>
      </w:pPr>
      <w:r>
        <w:rPr>
          <w:rFonts w:ascii="Times New Roman" w:hAnsi="Times New Roman" w:cs="Times New Roman"/>
          <w:b/>
          <w:bCs/>
        </w:rPr>
        <w:t>4</w:t>
      </w:r>
      <w:r w:rsidRPr="00E92845" w:rsidR="00E92845">
        <w:rPr>
          <w:rFonts w:ascii="Times New Roman" w:hAnsi="Times New Roman" w:cs="Times New Roman"/>
          <w:b/>
          <w:bCs/>
        </w:rPr>
        <w:t>. </w:t>
      </w:r>
      <w:r w:rsidR="00E92845">
        <w:rPr>
          <w:rFonts w:ascii="Times New Roman" w:hAnsi="Times New Roman" w:cs="Times New Roman"/>
          <w:b/>
        </w:rPr>
        <w:t xml:space="preserve">Ūdens </w:t>
      </w:r>
      <w:r w:rsidR="00097066">
        <w:rPr>
          <w:rFonts w:ascii="Times New Roman" w:hAnsi="Times New Roman" w:cs="Times New Roman"/>
          <w:b/>
        </w:rPr>
        <w:t xml:space="preserve">resursu jomas </w:t>
      </w:r>
      <w:r w:rsidR="00E92845">
        <w:rPr>
          <w:rFonts w:ascii="Times New Roman" w:hAnsi="Times New Roman" w:cs="Times New Roman"/>
          <w:b/>
        </w:rPr>
        <w:t xml:space="preserve">tiesību aktu </w:t>
      </w:r>
      <w:r w:rsidR="00097066">
        <w:rPr>
          <w:rFonts w:ascii="Times New Roman" w:hAnsi="Times New Roman" w:cs="Times New Roman"/>
          <w:b/>
        </w:rPr>
        <w:t>izvērtējums</w:t>
      </w:r>
      <w:r w:rsidRPr="00E92845" w:rsidR="00097066">
        <w:rPr>
          <w:rFonts w:ascii="Times New Roman" w:hAnsi="Times New Roman" w:cs="Times New Roman"/>
          <w:b/>
          <w:bCs/>
        </w:rPr>
        <w:t xml:space="preserve"> </w:t>
      </w:r>
    </w:p>
    <w:p w:rsidR="00E92845" w:rsidP="00A55075" w:rsidRDefault="00E92845" w14:paraId="01B7CDCD" w14:textId="77777777">
      <w:pPr>
        <w:widowControl w:val="false"/>
        <w:shd w:val="clear" w:color="auto" w:fill="BFBFBF" w:themeFill="background1" w:themeFillShade="BF"/>
        <w:autoSpaceDE w:val="false"/>
        <w:autoSpaceDN w:val="false"/>
        <w:adjustRightInd w:val="false"/>
        <w:spacing w:after="120" w:line="240" w:lineRule="auto"/>
        <w:ind w:firstLine="567"/>
        <w:jc w:val="both"/>
        <w:rPr>
          <w:rFonts w:ascii="Times New Roman" w:hAnsi="Times New Roman" w:cs="Times New Roman"/>
        </w:rPr>
      </w:pPr>
      <w:r w:rsidRPr="46A299C4">
        <w:rPr>
          <w:rFonts w:ascii="Times New Roman" w:hAnsi="Times New Roman" w:cs="Times New Roman"/>
        </w:rPr>
        <w:t>- viedokļu apmaiņa</w:t>
      </w:r>
    </w:p>
    <w:p w:rsidRPr="00D6707C" w:rsidR="08373F7E" w:rsidP="00A55075" w:rsidRDefault="00097066" w14:paraId="035EE002" w14:textId="77777777">
      <w:pPr>
        <w:spacing w:after="120" w:line="240" w:lineRule="auto"/>
        <w:ind w:firstLine="567"/>
        <w:jc w:val="both"/>
        <w:rPr>
          <w:rFonts w:ascii="Times New Roman" w:hAnsi="Times New Roman" w:eastAsia="Times New Roman" w:cs="Times New Roman"/>
          <w:lang w:val="lv"/>
        </w:rPr>
      </w:pPr>
      <w:r w:rsidRPr="00D6707C">
        <w:rPr>
          <w:rFonts w:ascii="Times New Roman" w:hAnsi="Times New Roman" w:eastAsia="Times New Roman" w:cs="Times New Roman"/>
          <w:lang w:val="lv"/>
        </w:rPr>
        <w:t xml:space="preserve">2019. gada nogalē tika publicēts EK paziņojums par </w:t>
      </w:r>
      <w:r w:rsidRPr="00D6707C" w:rsidR="08373F7E">
        <w:rPr>
          <w:rFonts w:ascii="Times New Roman" w:hAnsi="Times New Roman" w:eastAsia="Times New Roman" w:cs="Times New Roman"/>
          <w:lang w:val="lv"/>
        </w:rPr>
        <w:t>ES ūde</w:t>
      </w:r>
      <w:r w:rsidR="00154BB1">
        <w:rPr>
          <w:rFonts w:ascii="Times New Roman" w:hAnsi="Times New Roman" w:eastAsia="Times New Roman" w:cs="Times New Roman"/>
          <w:lang w:val="lv"/>
        </w:rPr>
        <w:t>ns resursu</w:t>
      </w:r>
      <w:r w:rsidRPr="00D6707C" w:rsidR="08373F7E">
        <w:rPr>
          <w:rFonts w:ascii="Times New Roman" w:hAnsi="Times New Roman" w:eastAsia="Times New Roman" w:cs="Times New Roman"/>
          <w:lang w:val="lv"/>
        </w:rPr>
        <w:t xml:space="preserve"> jomas tiesību aktu</w:t>
      </w:r>
      <w:r w:rsidRPr="00D6707C" w:rsidR="0E1F35B9">
        <w:rPr>
          <w:rFonts w:ascii="Times New Roman" w:hAnsi="Times New Roman" w:eastAsia="Times New Roman" w:cs="Times New Roman"/>
          <w:lang w:val="lv"/>
        </w:rPr>
        <w:t xml:space="preserve"> </w:t>
      </w:r>
      <w:r w:rsidR="003C130F">
        <w:rPr>
          <w:rFonts w:ascii="Times New Roman" w:hAnsi="Times New Roman" w:eastAsia="Times New Roman" w:cs="Times New Roman"/>
          <w:lang w:val="lv"/>
        </w:rPr>
        <w:t>izvērtējumu</w:t>
      </w:r>
      <w:r w:rsidRPr="00D6707C">
        <w:rPr>
          <w:rStyle w:val="FootnoteReference"/>
          <w:rFonts w:ascii="Times New Roman" w:hAnsi="Times New Roman" w:eastAsia="Times New Roman" w:cs="Times New Roman"/>
          <w:lang w:val="lv"/>
        </w:rPr>
        <w:footnoteReference w:id="6"/>
      </w:r>
      <w:r w:rsidRPr="00D6707C">
        <w:rPr>
          <w:rFonts w:ascii="Times New Roman" w:hAnsi="Times New Roman" w:eastAsia="Times New Roman" w:cs="Times New Roman"/>
          <w:lang w:val="lv"/>
        </w:rPr>
        <w:t xml:space="preserve">, </w:t>
      </w:r>
      <w:r w:rsidRPr="00D6707C" w:rsidR="009D67BA">
        <w:rPr>
          <w:rFonts w:ascii="Times New Roman" w:hAnsi="Times New Roman" w:eastAsia="Times New Roman" w:cs="Times New Roman"/>
          <w:lang w:val="lv"/>
        </w:rPr>
        <w:t xml:space="preserve">kura </w:t>
      </w:r>
      <w:r w:rsidRPr="00D6707C" w:rsidR="08373F7E">
        <w:rPr>
          <w:rFonts w:ascii="Times New Roman" w:hAnsi="Times New Roman" w:eastAsia="Times New Roman" w:cs="Times New Roman"/>
          <w:lang w:val="lv"/>
        </w:rPr>
        <w:t xml:space="preserve">mērķi ir novērtēt, vai </w:t>
      </w:r>
      <w:r w:rsidRPr="00D6707C" w:rsidR="009D67BA">
        <w:rPr>
          <w:rFonts w:ascii="Times New Roman" w:hAnsi="Times New Roman" w:eastAsia="Times New Roman" w:cs="Times New Roman"/>
          <w:lang w:val="lv"/>
        </w:rPr>
        <w:t>ūdens resursu jomas direktīvas</w:t>
      </w:r>
      <w:r w:rsidR="003C130F">
        <w:rPr>
          <w:rFonts w:ascii="Times New Roman" w:hAnsi="Times New Roman" w:eastAsia="Times New Roman" w:cs="Times New Roman"/>
          <w:lang w:val="lv"/>
        </w:rPr>
        <w:t xml:space="preserve"> (</w:t>
      </w:r>
      <w:r w:rsidRPr="00FF51BA" w:rsidR="003C130F">
        <w:rPr>
          <w:rFonts w:ascii="Times New Roman" w:hAnsi="Times New Roman" w:eastAsia="Times New Roman" w:cs="Times New Roman"/>
          <w:lang w:val="lv"/>
        </w:rPr>
        <w:t>Ūdens struktūrdirektīv</w:t>
      </w:r>
      <w:r w:rsidR="003C130F">
        <w:rPr>
          <w:rFonts w:ascii="Times New Roman" w:hAnsi="Times New Roman" w:eastAsia="Times New Roman" w:cs="Times New Roman"/>
          <w:lang w:val="lv"/>
        </w:rPr>
        <w:t>a</w:t>
      </w:r>
      <w:r w:rsidRPr="00FF51BA" w:rsidR="003C130F">
        <w:rPr>
          <w:rFonts w:ascii="Times New Roman" w:hAnsi="Times New Roman" w:eastAsia="Times New Roman" w:cs="Times New Roman"/>
          <w:lang w:val="lv"/>
        </w:rPr>
        <w:t xml:space="preserve"> 2000/60/EK</w:t>
      </w:r>
      <w:r w:rsidR="005D2381">
        <w:rPr>
          <w:rStyle w:val="FootnoteReference"/>
          <w:rFonts w:ascii="Times New Roman" w:hAnsi="Times New Roman" w:eastAsia="Times New Roman" w:cs="Times New Roman"/>
          <w:lang w:val="lv"/>
        </w:rPr>
        <w:footnoteReference w:id="7"/>
      </w:r>
      <w:r w:rsidRPr="00FF51BA" w:rsidR="003C130F">
        <w:rPr>
          <w:rFonts w:ascii="Times New Roman" w:hAnsi="Times New Roman" w:eastAsia="Times New Roman" w:cs="Times New Roman"/>
          <w:lang w:val="lv"/>
        </w:rPr>
        <w:t>, Vides kvalitātes standartu direktīv</w:t>
      </w:r>
      <w:r w:rsidR="003C130F">
        <w:rPr>
          <w:rFonts w:ascii="Times New Roman" w:hAnsi="Times New Roman" w:eastAsia="Times New Roman" w:cs="Times New Roman"/>
          <w:lang w:val="lv"/>
        </w:rPr>
        <w:t>a</w:t>
      </w:r>
      <w:r w:rsidRPr="00FF51BA" w:rsidR="003C130F">
        <w:rPr>
          <w:rFonts w:ascii="Times New Roman" w:hAnsi="Times New Roman" w:eastAsia="Times New Roman" w:cs="Times New Roman"/>
          <w:lang w:val="lv"/>
        </w:rPr>
        <w:t xml:space="preserve"> 2008/105/EK</w:t>
      </w:r>
      <w:r w:rsidR="005D2381">
        <w:rPr>
          <w:rStyle w:val="FootnoteReference"/>
          <w:rFonts w:ascii="Times New Roman" w:hAnsi="Times New Roman" w:eastAsia="Times New Roman" w:cs="Times New Roman"/>
          <w:lang w:val="lv"/>
        </w:rPr>
        <w:footnoteReference w:id="8"/>
      </w:r>
      <w:r w:rsidRPr="00FF51BA" w:rsidR="003C130F">
        <w:rPr>
          <w:rFonts w:ascii="Times New Roman" w:hAnsi="Times New Roman" w:eastAsia="Times New Roman" w:cs="Times New Roman"/>
          <w:lang w:val="lv"/>
        </w:rPr>
        <w:t>, Pazemes ūdeņu direktīv</w:t>
      </w:r>
      <w:r w:rsidR="003C130F">
        <w:rPr>
          <w:rFonts w:ascii="Times New Roman" w:hAnsi="Times New Roman" w:eastAsia="Times New Roman" w:cs="Times New Roman"/>
          <w:lang w:val="lv"/>
        </w:rPr>
        <w:t>a</w:t>
      </w:r>
      <w:r w:rsidRPr="00FF51BA" w:rsidR="003C130F">
        <w:rPr>
          <w:rFonts w:ascii="Times New Roman" w:hAnsi="Times New Roman" w:eastAsia="Times New Roman" w:cs="Times New Roman"/>
          <w:lang w:val="lv"/>
        </w:rPr>
        <w:t xml:space="preserve"> 2006/118/EK</w:t>
      </w:r>
      <w:r w:rsidR="005D2381">
        <w:rPr>
          <w:rStyle w:val="FootnoteReference"/>
          <w:rFonts w:ascii="Times New Roman" w:hAnsi="Times New Roman" w:eastAsia="Times New Roman" w:cs="Times New Roman"/>
          <w:lang w:val="lv"/>
        </w:rPr>
        <w:footnoteReference w:id="9"/>
      </w:r>
      <w:r w:rsidRPr="00FF51BA" w:rsidR="003C130F">
        <w:rPr>
          <w:rFonts w:ascii="Times New Roman" w:hAnsi="Times New Roman" w:eastAsia="Times New Roman" w:cs="Times New Roman"/>
          <w:lang w:val="lv"/>
        </w:rPr>
        <w:t>, Plūdu direktīv</w:t>
      </w:r>
      <w:r w:rsidR="003C130F">
        <w:rPr>
          <w:rFonts w:ascii="Times New Roman" w:hAnsi="Times New Roman" w:eastAsia="Times New Roman" w:cs="Times New Roman"/>
          <w:lang w:val="lv"/>
        </w:rPr>
        <w:t>a</w:t>
      </w:r>
      <w:r w:rsidRPr="00FF51BA" w:rsidR="003C130F">
        <w:rPr>
          <w:rFonts w:ascii="Times New Roman" w:hAnsi="Times New Roman" w:eastAsia="Times New Roman" w:cs="Times New Roman"/>
          <w:lang w:val="lv"/>
        </w:rPr>
        <w:t xml:space="preserve"> 2007/60/EK</w:t>
      </w:r>
      <w:r w:rsidR="005D2381">
        <w:rPr>
          <w:rStyle w:val="FootnoteReference"/>
          <w:rFonts w:ascii="Times New Roman" w:hAnsi="Times New Roman" w:eastAsia="Times New Roman" w:cs="Times New Roman"/>
          <w:lang w:val="lv"/>
        </w:rPr>
        <w:footnoteReference w:id="10"/>
      </w:r>
      <w:r w:rsidR="003C130F">
        <w:rPr>
          <w:rFonts w:ascii="Times New Roman" w:hAnsi="Times New Roman" w:eastAsia="Times New Roman" w:cs="Times New Roman"/>
          <w:lang w:val="lv"/>
        </w:rPr>
        <w:t xml:space="preserve">) </w:t>
      </w:r>
      <w:r w:rsidRPr="00D6707C" w:rsidR="08373F7E">
        <w:rPr>
          <w:rFonts w:ascii="Times New Roman" w:hAnsi="Times New Roman" w:eastAsia="Times New Roman" w:cs="Times New Roman"/>
          <w:lang w:val="lv"/>
        </w:rPr>
        <w:t>ir piemērotas tām izvirzītajiem mērķiem</w:t>
      </w:r>
      <w:r w:rsidRPr="00D6707C" w:rsidR="008C0BC0">
        <w:rPr>
          <w:rFonts w:ascii="Times New Roman" w:hAnsi="Times New Roman" w:eastAsia="Times New Roman" w:cs="Times New Roman"/>
          <w:lang w:val="lv"/>
        </w:rPr>
        <w:t xml:space="preserve"> un </w:t>
      </w:r>
      <w:r w:rsidRPr="00D6707C" w:rsidR="08373F7E">
        <w:rPr>
          <w:rFonts w:ascii="Times New Roman" w:hAnsi="Times New Roman" w:eastAsia="Times New Roman" w:cs="Times New Roman"/>
          <w:lang w:val="lv"/>
        </w:rPr>
        <w:t>pārbaudīt to izpildi/sniegumu</w:t>
      </w:r>
      <w:r w:rsidRPr="00D6707C" w:rsidR="008C0BC0">
        <w:rPr>
          <w:rFonts w:ascii="Times New Roman" w:hAnsi="Times New Roman" w:eastAsia="Times New Roman" w:cs="Times New Roman"/>
          <w:lang w:val="lv"/>
        </w:rPr>
        <w:t>.</w:t>
      </w:r>
    </w:p>
    <w:p w:rsidRPr="00D6707C" w:rsidR="08373F7E" w:rsidP="00A55075" w:rsidRDefault="005D2381" w14:paraId="15D3D712" w14:textId="77777777">
      <w:pPr>
        <w:spacing w:after="120" w:line="240" w:lineRule="auto"/>
        <w:ind w:firstLine="567"/>
        <w:jc w:val="both"/>
        <w:rPr>
          <w:rFonts w:ascii="Times New Roman" w:hAnsi="Times New Roman" w:eastAsia="Times New Roman" w:cs="Times New Roman"/>
          <w:lang w:val="lv"/>
        </w:rPr>
      </w:pPr>
      <w:r>
        <w:rPr>
          <w:rFonts w:ascii="Times New Roman" w:hAnsi="Times New Roman" w:eastAsia="Times New Roman" w:cs="Times New Roman"/>
          <w:lang w:val="lv"/>
        </w:rPr>
        <w:t>Izvērtējumā</w:t>
      </w:r>
      <w:r w:rsidRPr="00D6707C" w:rsidR="08373F7E">
        <w:rPr>
          <w:rFonts w:ascii="Times New Roman" w:hAnsi="Times New Roman" w:eastAsia="Times New Roman" w:cs="Times New Roman"/>
          <w:lang w:val="lv"/>
        </w:rPr>
        <w:t xml:space="preserve"> secināts, ka </w:t>
      </w:r>
      <w:r w:rsidRPr="00D6707C" w:rsidR="008C0BC0">
        <w:rPr>
          <w:rFonts w:ascii="Times New Roman" w:hAnsi="Times New Roman" w:eastAsia="Times New Roman" w:cs="Times New Roman"/>
          <w:lang w:val="lv"/>
        </w:rPr>
        <w:t xml:space="preserve">ūdens resursu jomas </w:t>
      </w:r>
      <w:r w:rsidRPr="00D6707C" w:rsidR="08373F7E">
        <w:rPr>
          <w:rFonts w:ascii="Times New Roman" w:hAnsi="Times New Roman" w:eastAsia="Times New Roman" w:cs="Times New Roman"/>
          <w:lang w:val="lv"/>
        </w:rPr>
        <w:t>direktīvas lielā mērā ir piemērotas mērķim</w:t>
      </w:r>
      <w:r w:rsidRPr="00D6707C" w:rsidR="577FF425">
        <w:rPr>
          <w:rFonts w:ascii="Times New Roman" w:hAnsi="Times New Roman" w:eastAsia="Times New Roman" w:cs="Times New Roman"/>
          <w:lang w:val="lv"/>
        </w:rPr>
        <w:t xml:space="preserve"> un</w:t>
      </w:r>
      <w:r w:rsidRPr="00D6707C" w:rsidR="08373F7E">
        <w:rPr>
          <w:rFonts w:ascii="Times New Roman" w:hAnsi="Times New Roman" w:eastAsia="Times New Roman" w:cs="Times New Roman"/>
          <w:lang w:val="lv"/>
        </w:rPr>
        <w:t xml:space="preserve"> ir uzlabojušas ūdenstilpju aizsardzību un plūdu riska pārvaldību. Tāpat atzīts, ka direktīvu mērķi ir tikpat svarīgi kā to pieņemšanas laikā un veicina ilgtspējīgas attīstības mērķu sasniegšanu. </w:t>
      </w:r>
    </w:p>
    <w:p w:rsidR="46A299C4" w:rsidP="001712F7" w:rsidRDefault="00E87EFF" w14:paraId="7AEE8090" w14:textId="77777777">
      <w:pPr>
        <w:spacing w:after="120" w:line="240" w:lineRule="auto"/>
        <w:ind w:firstLine="567"/>
        <w:jc w:val="both"/>
        <w:rPr>
          <w:rFonts w:ascii="Times New Roman" w:hAnsi="Times New Roman" w:eastAsia="Times New Roman" w:cs="Times New Roman"/>
          <w:sz w:val="22"/>
          <w:szCs w:val="22"/>
          <w:lang w:val="lv"/>
        </w:rPr>
      </w:pPr>
      <w:r w:rsidRPr="00D6707C">
        <w:rPr>
          <w:rFonts w:ascii="Times New Roman" w:hAnsi="Times New Roman" w:eastAsia="Times New Roman" w:cs="Times New Roman"/>
          <w:bCs/>
          <w:lang w:val="lv"/>
        </w:rPr>
        <w:t>EK secinājusi,</w:t>
      </w:r>
      <w:r w:rsidRPr="00FF51BA">
        <w:rPr>
          <w:rFonts w:ascii="Times New Roman" w:hAnsi="Times New Roman" w:eastAsia="Times New Roman" w:cs="Times New Roman"/>
          <w:b/>
          <w:bCs/>
          <w:lang w:val="lv"/>
        </w:rPr>
        <w:t xml:space="preserve"> </w:t>
      </w:r>
      <w:r w:rsidRPr="00FF51BA" w:rsidR="07BE9065">
        <w:rPr>
          <w:rFonts w:ascii="Times New Roman" w:hAnsi="Times New Roman" w:eastAsia="Times New Roman" w:cs="Times New Roman"/>
          <w:lang w:val="lv"/>
        </w:rPr>
        <w:t>ka virzība uz labu stāvokli būs lēna, bet nepārtraukta</w:t>
      </w:r>
      <w:r w:rsidRPr="00FF51BA" w:rsidR="79828FF9">
        <w:rPr>
          <w:rFonts w:ascii="Times New Roman" w:hAnsi="Times New Roman" w:eastAsia="Times New Roman" w:cs="Times New Roman"/>
          <w:lang w:val="lv"/>
        </w:rPr>
        <w:t>.</w:t>
      </w:r>
      <w:r>
        <w:rPr>
          <w:rFonts w:ascii="Times New Roman" w:hAnsi="Times New Roman" w:eastAsia="Times New Roman" w:cs="Times New Roman"/>
          <w:lang w:val="lv"/>
        </w:rPr>
        <w:t xml:space="preserve"> </w:t>
      </w:r>
      <w:r w:rsidRPr="00FF51BA" w:rsidR="79828FF9">
        <w:rPr>
          <w:rFonts w:ascii="Times New Roman" w:hAnsi="Times New Roman" w:eastAsia="Times New Roman" w:cs="Times New Roman"/>
          <w:lang w:val="lv"/>
        </w:rPr>
        <w:t>L</w:t>
      </w:r>
      <w:r w:rsidRPr="00FF51BA" w:rsidR="07BE9065">
        <w:rPr>
          <w:rFonts w:ascii="Times New Roman" w:hAnsi="Times New Roman" w:eastAsia="Times New Roman" w:cs="Times New Roman"/>
          <w:lang w:val="lv"/>
        </w:rPr>
        <w:t xml:space="preserve">ēno progresu nosaka gan </w:t>
      </w:r>
      <w:r w:rsidRPr="00FF51BA" w:rsidR="49D3E83E">
        <w:rPr>
          <w:rFonts w:ascii="Times New Roman" w:hAnsi="Times New Roman" w:eastAsia="Times New Roman" w:cs="Times New Roman"/>
          <w:lang w:val="lv"/>
        </w:rPr>
        <w:t>lēna direktīvu īstenošana, nepietiekamais finansējums un nepietiekamā vides mērķu integrācija citu nozaru politikā</w:t>
      </w:r>
      <w:r w:rsidRPr="00FF51BA" w:rsidR="07BE9065">
        <w:rPr>
          <w:rFonts w:ascii="Times New Roman" w:hAnsi="Times New Roman" w:eastAsia="Times New Roman" w:cs="Times New Roman"/>
          <w:lang w:val="lv"/>
        </w:rPr>
        <w:t xml:space="preserve">, gan ūdeņu lēnā reakcija uz veiktajiem pasākumiem. </w:t>
      </w:r>
    </w:p>
    <w:p w:rsidRPr="001712F7" w:rsidR="46A299C4" w:rsidP="001712F7" w:rsidRDefault="00193B77" w14:paraId="2AC708E7" w14:textId="77777777">
      <w:pPr>
        <w:spacing w:after="120" w:line="240" w:lineRule="auto"/>
        <w:ind w:firstLine="567"/>
        <w:jc w:val="both"/>
        <w:rPr>
          <w:rFonts w:ascii="Times New Roman" w:hAnsi="Times New Roman" w:eastAsia="Times New Roman" w:cs="Times New Roman"/>
          <w:lang w:val="lv"/>
        </w:rPr>
      </w:pPr>
      <w:r>
        <w:rPr>
          <w:rFonts w:ascii="Times New Roman" w:hAnsi="Times New Roman" w:eastAsia="Times New Roman" w:cs="Times New Roman"/>
          <w:lang w:val="lv"/>
        </w:rPr>
        <w:t>Izvērtējum</w:t>
      </w:r>
      <w:r w:rsidR="00154BB1">
        <w:rPr>
          <w:rFonts w:ascii="Times New Roman" w:hAnsi="Times New Roman" w:eastAsia="Times New Roman" w:cs="Times New Roman"/>
          <w:lang w:val="lv"/>
        </w:rPr>
        <w:t>ā</w:t>
      </w:r>
      <w:r w:rsidRPr="00274F57" w:rsidR="6CA31BA8">
        <w:rPr>
          <w:rFonts w:ascii="Times New Roman" w:hAnsi="Times New Roman" w:eastAsia="Times New Roman" w:cs="Times New Roman"/>
          <w:lang w:val="lv"/>
        </w:rPr>
        <w:t xml:space="preserve"> par</w:t>
      </w:r>
      <w:r w:rsidRPr="00274F57" w:rsidR="719DD583">
        <w:rPr>
          <w:rFonts w:ascii="Times New Roman" w:hAnsi="Times New Roman" w:eastAsia="Times New Roman" w:cs="Times New Roman"/>
          <w:lang w:val="lv"/>
        </w:rPr>
        <w:t xml:space="preserve"> Komunālo notekūdeņu direktīvas 91/271/EEK</w:t>
      </w:r>
      <w:r w:rsidRPr="00274F57" w:rsidR="004D75B7">
        <w:rPr>
          <w:rStyle w:val="FootnoteReference"/>
          <w:rFonts w:ascii="Times New Roman" w:hAnsi="Times New Roman" w:eastAsia="Times New Roman" w:cs="Times New Roman"/>
          <w:lang w:val="lv"/>
        </w:rPr>
        <w:footnoteReference w:id="11"/>
      </w:r>
      <w:r w:rsidRPr="00274F57" w:rsidR="719DD583">
        <w:rPr>
          <w:rFonts w:ascii="Times New Roman" w:hAnsi="Times New Roman" w:eastAsia="Times New Roman" w:cs="Times New Roman"/>
          <w:lang w:val="lv"/>
        </w:rPr>
        <w:t xml:space="preserve"> ieviešanu</w:t>
      </w:r>
      <w:r w:rsidRPr="00274F57" w:rsidR="07A91F9C">
        <w:rPr>
          <w:rFonts w:ascii="Times New Roman" w:hAnsi="Times New Roman" w:eastAsia="Times New Roman" w:cs="Times New Roman"/>
          <w:lang w:val="lv"/>
        </w:rPr>
        <w:t xml:space="preserve"> </w:t>
      </w:r>
      <w:r w:rsidRPr="00274F57" w:rsidR="719DD583">
        <w:rPr>
          <w:rFonts w:ascii="Times New Roman" w:hAnsi="Times New Roman" w:eastAsia="Times New Roman" w:cs="Times New Roman"/>
          <w:lang w:val="lv"/>
        </w:rPr>
        <w:t>secināts,</w:t>
      </w:r>
      <w:r w:rsidRPr="00274F57" w:rsidR="004D75B7">
        <w:rPr>
          <w:rFonts w:ascii="Times New Roman" w:hAnsi="Times New Roman" w:eastAsia="Times New Roman" w:cs="Times New Roman"/>
          <w:lang w:val="lv"/>
        </w:rPr>
        <w:t xml:space="preserve"> </w:t>
      </w:r>
      <w:r w:rsidRPr="00274F57" w:rsidR="719DD583">
        <w:rPr>
          <w:rFonts w:ascii="Times New Roman" w:hAnsi="Times New Roman" w:eastAsia="Times New Roman" w:cs="Times New Roman"/>
          <w:lang w:val="lv"/>
        </w:rPr>
        <w:t>ka direktīva kopumā ir efektīva un rezultatīva, tās normas ir vienkāršas, skaidras un mērķtiecīgas</w:t>
      </w:r>
      <w:r w:rsidRPr="00274F57" w:rsidR="4FF63261">
        <w:rPr>
          <w:rFonts w:ascii="Times New Roman" w:hAnsi="Times New Roman" w:eastAsia="Times New Roman" w:cs="Times New Roman"/>
          <w:lang w:val="lv"/>
        </w:rPr>
        <w:t>. Direktīvas panākumus nosaka arī</w:t>
      </w:r>
      <w:r w:rsidRPr="00274F57" w:rsidR="719DD583">
        <w:rPr>
          <w:rFonts w:ascii="Times New Roman" w:hAnsi="Times New Roman" w:eastAsia="Times New Roman" w:cs="Times New Roman"/>
          <w:lang w:val="lv"/>
        </w:rPr>
        <w:t xml:space="preserve"> ES izmantotā “burkāna un pātagas” pieeja – pieejams ES fondu finansējums tās ieviešanai un pārkāpuma procedūru ierosināšana par saistību neizpildi. </w:t>
      </w:r>
      <w:r w:rsidR="00154BB1">
        <w:rPr>
          <w:rFonts w:ascii="Times New Roman" w:hAnsi="Times New Roman" w:eastAsia="Times New Roman" w:cs="Times New Roman"/>
          <w:lang w:val="lv"/>
        </w:rPr>
        <w:t>Vienlaikus</w:t>
      </w:r>
      <w:r w:rsidRPr="00274F57" w:rsidR="1DEF6694">
        <w:rPr>
          <w:rFonts w:ascii="Times New Roman" w:hAnsi="Times New Roman" w:eastAsia="Times New Roman" w:cs="Times New Roman"/>
          <w:lang w:val="lv"/>
        </w:rPr>
        <w:t xml:space="preserve"> secināts, ka ir vairāki jautājumi, kurus nepieciešams uzlabot, piemēram, </w:t>
      </w:r>
      <w:r w:rsidRPr="00274F57" w:rsidR="1F5D45AB">
        <w:rPr>
          <w:rFonts w:ascii="Times New Roman" w:hAnsi="Times New Roman" w:eastAsia="Times New Roman" w:cs="Times New Roman"/>
          <w:lang w:val="lv"/>
        </w:rPr>
        <w:t xml:space="preserve">kanalizācijas sistēmas </w:t>
      </w:r>
      <w:r w:rsidRPr="00274F57" w:rsidR="1DEF6694">
        <w:rPr>
          <w:rFonts w:ascii="Times New Roman" w:hAnsi="Times New Roman" w:eastAsia="Times New Roman" w:cs="Times New Roman"/>
          <w:lang w:val="lv"/>
        </w:rPr>
        <w:t>avārijas pārplūdes</w:t>
      </w:r>
      <w:r w:rsidRPr="00274F57" w:rsidR="5C8343FF">
        <w:rPr>
          <w:rFonts w:ascii="Times New Roman" w:hAnsi="Times New Roman" w:eastAsia="Times New Roman" w:cs="Times New Roman"/>
          <w:lang w:val="lv"/>
        </w:rPr>
        <w:t>, decentralizētās kanalizācijas sistēmas u.c.</w:t>
      </w:r>
    </w:p>
    <w:p w:rsidRPr="001712F7" w:rsidR="46A299C4" w:rsidP="001712F7" w:rsidRDefault="004D75B7" w14:paraId="0422FF77" w14:textId="77777777">
      <w:pPr>
        <w:spacing w:after="120" w:line="240" w:lineRule="auto"/>
        <w:ind w:firstLine="567"/>
        <w:jc w:val="both"/>
        <w:rPr>
          <w:rFonts w:ascii="Times New Roman" w:hAnsi="Times New Roman" w:eastAsia="Times New Roman" w:cs="Times New Roman"/>
          <w:lang w:val="lv"/>
        </w:rPr>
      </w:pPr>
      <w:r w:rsidRPr="003C0185">
        <w:rPr>
          <w:rFonts w:ascii="Times New Roman" w:hAnsi="Times New Roman" w:eastAsia="Times New Roman" w:cs="Times New Roman"/>
          <w:lang w:val="lv"/>
        </w:rPr>
        <w:t xml:space="preserve">Padomes sanāksmē plānota viedokļu apmaiņa, balstoties uz diskusiju jautājumiem par to, kādi ir piemērotākie pasākumi, lai risinātu tādas jaunas problēmas, kas saistās ar klimata pārmaiņām un </w:t>
      </w:r>
      <w:r w:rsidRPr="003C0185">
        <w:rPr>
          <w:rFonts w:ascii="Times New Roman" w:hAnsi="Times New Roman" w:cs="Times New Roman"/>
        </w:rPr>
        <w:t>potenciāli problemātiskām piesārņojošām vielām</w:t>
      </w:r>
      <w:r w:rsidRPr="003C0185">
        <w:rPr>
          <w:rFonts w:ascii="Times New Roman" w:hAnsi="Times New Roman" w:eastAsia="Times New Roman" w:cs="Times New Roman"/>
          <w:lang w:val="lv"/>
        </w:rPr>
        <w:t>.</w:t>
      </w:r>
      <w:r w:rsidRPr="003C0185" w:rsidR="003C0185">
        <w:rPr>
          <w:rFonts w:ascii="Times New Roman" w:hAnsi="Times New Roman" w:eastAsia="Times New Roman" w:cs="Times New Roman"/>
          <w:lang w:val="lv"/>
        </w:rPr>
        <w:t xml:space="preserve"> Tāpat diskusijas notiks par to, kā panākt </w:t>
      </w:r>
      <w:r w:rsidRPr="003C0185" w:rsidR="003C0185">
        <w:rPr>
          <w:rFonts w:ascii="Times New Roman" w:hAnsi="Times New Roman" w:cs="Times New Roman"/>
        </w:rPr>
        <w:t>ES ūdens resursu jomas tiesību aktu mērķu ciešāku integrēšanu citās ES politikas jomās un kā uzlabot ES ūdens resursu jomas tiesību aktu īstenošanu.</w:t>
      </w:r>
    </w:p>
    <w:p w:rsidR="00E92845" w:rsidP="00A55075" w:rsidRDefault="00E92845" w14:paraId="4DAF32C0" w14:textId="77777777">
      <w:pPr>
        <w:widowControl w:val="false"/>
        <w:autoSpaceDE w:val="false"/>
        <w:autoSpaceDN w:val="false"/>
        <w:adjustRightInd w:val="false"/>
        <w:spacing w:after="120" w:line="240" w:lineRule="auto"/>
        <w:ind w:firstLine="567"/>
        <w:jc w:val="both"/>
        <w:rPr>
          <w:rFonts w:ascii="Times New Roman" w:hAnsi="Times New Roman" w:cs="Times New Roman"/>
          <w:b/>
          <w:bCs/>
          <w:u w:val="single"/>
        </w:rPr>
      </w:pPr>
      <w:r w:rsidRPr="008A5C07">
        <w:rPr>
          <w:rFonts w:ascii="Times New Roman" w:hAnsi="Times New Roman" w:cs="Times New Roman"/>
          <w:b/>
          <w:bCs/>
          <w:u w:val="single"/>
        </w:rPr>
        <w:t>Latvijas viedoklis</w:t>
      </w:r>
    </w:p>
    <w:p w:rsidR="003C0185" w:rsidP="001712F7" w:rsidRDefault="56FFE1E5" w14:paraId="553AC445" w14:textId="77777777">
      <w:pPr>
        <w:spacing w:after="120" w:line="240" w:lineRule="auto"/>
        <w:ind w:firstLine="567"/>
        <w:jc w:val="both"/>
        <w:rPr>
          <w:rFonts w:ascii="Times New Roman" w:hAnsi="Times New Roman" w:eastAsia="Times New Roman" w:cs="Times New Roman"/>
          <w:color w:val="000000" w:themeColor="text1"/>
          <w:sz w:val="23"/>
          <w:szCs w:val="23"/>
          <w:lang w:val="lv"/>
        </w:rPr>
      </w:pPr>
      <w:r w:rsidRPr="3BD1BE1C">
        <w:rPr>
          <w:rFonts w:ascii="Times New Roman" w:hAnsi="Times New Roman" w:eastAsia="Times New Roman" w:cs="Times New Roman"/>
          <w:color w:val="000000" w:themeColor="text1"/>
          <w:sz w:val="23"/>
          <w:szCs w:val="23"/>
          <w:lang w:val="lv"/>
        </w:rPr>
        <w:t>Attiecībā uz Notekūdeņu direktīvas 91/271/EEK izvērtējumu, piekrītam EK, ka ir vairākas jomas, kur ir nepieciešami</w:t>
      </w:r>
      <w:r w:rsidRPr="3BD1BE1C" w:rsidR="20BDB237">
        <w:rPr>
          <w:rFonts w:ascii="Times New Roman" w:hAnsi="Times New Roman" w:eastAsia="Times New Roman" w:cs="Times New Roman"/>
          <w:color w:val="000000" w:themeColor="text1"/>
          <w:sz w:val="23"/>
          <w:szCs w:val="23"/>
          <w:lang w:val="lv"/>
        </w:rPr>
        <w:t xml:space="preserve"> direktīvas</w:t>
      </w:r>
      <w:r w:rsidRPr="3BD1BE1C">
        <w:rPr>
          <w:rFonts w:ascii="Times New Roman" w:hAnsi="Times New Roman" w:eastAsia="Times New Roman" w:cs="Times New Roman"/>
          <w:color w:val="000000" w:themeColor="text1"/>
          <w:sz w:val="23"/>
          <w:szCs w:val="23"/>
          <w:lang w:val="lv"/>
        </w:rPr>
        <w:t xml:space="preserve"> atjauninājumi, jo īpaši </w:t>
      </w:r>
      <w:r w:rsidRPr="3BD1BE1C" w:rsidR="20BDB237">
        <w:rPr>
          <w:rFonts w:ascii="Times New Roman" w:hAnsi="Times New Roman" w:eastAsia="Times New Roman" w:cs="Times New Roman"/>
          <w:color w:val="000000" w:themeColor="text1"/>
          <w:sz w:val="23"/>
          <w:szCs w:val="23"/>
          <w:lang w:val="lv"/>
        </w:rPr>
        <w:t xml:space="preserve">attiecībā uz </w:t>
      </w:r>
      <w:r w:rsidRPr="3BD1BE1C">
        <w:rPr>
          <w:rFonts w:ascii="Times New Roman" w:hAnsi="Times New Roman" w:eastAsia="Times New Roman" w:cs="Times New Roman"/>
          <w:color w:val="000000" w:themeColor="text1"/>
          <w:sz w:val="23"/>
          <w:szCs w:val="23"/>
          <w:lang w:val="lv"/>
        </w:rPr>
        <w:t>klimata pārmaiņ</w:t>
      </w:r>
      <w:r w:rsidRPr="3BD1BE1C" w:rsidR="20BDB237">
        <w:rPr>
          <w:rFonts w:ascii="Times New Roman" w:hAnsi="Times New Roman" w:eastAsia="Times New Roman" w:cs="Times New Roman"/>
          <w:color w:val="000000" w:themeColor="text1"/>
          <w:sz w:val="23"/>
          <w:szCs w:val="23"/>
          <w:lang w:val="lv"/>
        </w:rPr>
        <w:t>ām</w:t>
      </w:r>
      <w:r w:rsidRPr="3BD1BE1C">
        <w:rPr>
          <w:rFonts w:ascii="Times New Roman" w:hAnsi="Times New Roman" w:eastAsia="Times New Roman" w:cs="Times New Roman"/>
          <w:color w:val="000000" w:themeColor="text1"/>
          <w:sz w:val="23"/>
          <w:szCs w:val="23"/>
          <w:lang w:val="lv"/>
        </w:rPr>
        <w:t xml:space="preserve"> un iepriekš vērā neņemti</w:t>
      </w:r>
      <w:r w:rsidRPr="3BD1BE1C" w:rsidR="20BDB237">
        <w:rPr>
          <w:rFonts w:ascii="Times New Roman" w:hAnsi="Times New Roman" w:eastAsia="Times New Roman" w:cs="Times New Roman"/>
          <w:color w:val="000000" w:themeColor="text1"/>
          <w:sz w:val="23"/>
          <w:szCs w:val="23"/>
          <w:lang w:val="lv"/>
        </w:rPr>
        <w:t>em</w:t>
      </w:r>
      <w:r w:rsidRPr="3BD1BE1C">
        <w:rPr>
          <w:rFonts w:ascii="Times New Roman" w:hAnsi="Times New Roman" w:eastAsia="Times New Roman" w:cs="Times New Roman"/>
          <w:color w:val="000000" w:themeColor="text1"/>
          <w:sz w:val="23"/>
          <w:szCs w:val="23"/>
          <w:lang w:val="lv"/>
        </w:rPr>
        <w:t xml:space="preserve"> piesārņotāji</w:t>
      </w:r>
      <w:r w:rsidRPr="3BD1BE1C" w:rsidR="20BDB237">
        <w:rPr>
          <w:rFonts w:ascii="Times New Roman" w:hAnsi="Times New Roman" w:eastAsia="Times New Roman" w:cs="Times New Roman"/>
          <w:color w:val="000000" w:themeColor="text1"/>
          <w:sz w:val="23"/>
          <w:szCs w:val="23"/>
          <w:lang w:val="lv"/>
        </w:rPr>
        <w:t>em</w:t>
      </w:r>
      <w:r w:rsidRPr="3BD1BE1C">
        <w:rPr>
          <w:rFonts w:ascii="Times New Roman" w:hAnsi="Times New Roman" w:eastAsia="Times New Roman" w:cs="Times New Roman"/>
          <w:color w:val="000000" w:themeColor="text1"/>
          <w:sz w:val="23"/>
          <w:szCs w:val="23"/>
          <w:lang w:val="lv"/>
        </w:rPr>
        <w:t xml:space="preserve"> (</w:t>
      </w:r>
      <w:proofErr w:type="spellStart"/>
      <w:r w:rsidRPr="3BD1BE1C">
        <w:rPr>
          <w:rFonts w:ascii="Times New Roman" w:hAnsi="Times New Roman" w:eastAsia="Times New Roman" w:cs="Times New Roman"/>
          <w:i/>
          <w:iCs/>
          <w:color w:val="000000" w:themeColor="text1"/>
          <w:sz w:val="23"/>
          <w:szCs w:val="23"/>
          <w:lang w:val="lv"/>
        </w:rPr>
        <w:t>emerging</w:t>
      </w:r>
      <w:proofErr w:type="spellEnd"/>
      <w:r w:rsidRPr="3BD1BE1C">
        <w:rPr>
          <w:rFonts w:ascii="Times New Roman" w:hAnsi="Times New Roman" w:eastAsia="Times New Roman" w:cs="Times New Roman"/>
          <w:i/>
          <w:iCs/>
          <w:color w:val="000000" w:themeColor="text1"/>
          <w:sz w:val="23"/>
          <w:szCs w:val="23"/>
          <w:lang w:val="lv"/>
        </w:rPr>
        <w:t xml:space="preserve"> </w:t>
      </w:r>
      <w:proofErr w:type="spellStart"/>
      <w:r w:rsidRPr="3BD1BE1C">
        <w:rPr>
          <w:rFonts w:ascii="Times New Roman" w:hAnsi="Times New Roman" w:eastAsia="Times New Roman" w:cs="Times New Roman"/>
          <w:i/>
          <w:iCs/>
          <w:color w:val="000000" w:themeColor="text1"/>
          <w:sz w:val="23"/>
          <w:szCs w:val="23"/>
          <w:lang w:val="lv"/>
        </w:rPr>
        <w:t>pollutants</w:t>
      </w:r>
      <w:proofErr w:type="spellEnd"/>
      <w:r w:rsidRPr="3BD1BE1C">
        <w:rPr>
          <w:rFonts w:ascii="Times New Roman" w:hAnsi="Times New Roman" w:eastAsia="Times New Roman" w:cs="Times New Roman"/>
          <w:color w:val="000000" w:themeColor="text1"/>
          <w:sz w:val="23"/>
          <w:szCs w:val="23"/>
          <w:lang w:val="lv"/>
        </w:rPr>
        <w:t xml:space="preserve">). </w:t>
      </w:r>
      <w:r w:rsidRPr="3BD1BE1C" w:rsidR="20BDB237">
        <w:rPr>
          <w:rFonts w:ascii="Times New Roman" w:hAnsi="Times New Roman" w:eastAsia="Times New Roman" w:cs="Times New Roman"/>
          <w:color w:val="000000" w:themeColor="text1"/>
          <w:sz w:val="23"/>
          <w:szCs w:val="23"/>
          <w:lang w:val="lv"/>
        </w:rPr>
        <w:t xml:space="preserve">Šie izaicinājumi </w:t>
      </w:r>
      <w:r w:rsidRPr="3BD1BE1C">
        <w:rPr>
          <w:rFonts w:ascii="Times New Roman" w:hAnsi="Times New Roman" w:eastAsia="Times New Roman" w:cs="Times New Roman"/>
          <w:color w:val="000000" w:themeColor="text1"/>
          <w:sz w:val="23"/>
          <w:szCs w:val="23"/>
          <w:lang w:val="lv"/>
        </w:rPr>
        <w:t xml:space="preserve">var sarežģīt notekūdeņu </w:t>
      </w:r>
      <w:r w:rsidRPr="3BD1BE1C">
        <w:rPr>
          <w:rFonts w:ascii="Times New Roman" w:hAnsi="Times New Roman" w:eastAsia="Times New Roman" w:cs="Times New Roman"/>
          <w:color w:val="000000" w:themeColor="text1"/>
          <w:sz w:val="23"/>
          <w:szCs w:val="23"/>
          <w:lang w:val="lv"/>
        </w:rPr>
        <w:lastRenderedPageBreak/>
        <w:t>attīrīšanas infrastruktūras darbību un ietekmēt attīrīšanas procesus, un kuru dēļ, lai arī atbilstoši pašreizējām prasībām attīrīti, notekūdeņi vēl arvien var saturēt videi un cilvēku veselībai kaitīgas vielas. Vienlaikus Latvija norāda, ka rosinot jebkurus grozījumus direktīvā, ir jāizvērtē tās īstenošanas sociālie un ekonomiskie aspekti, tai skaitā, jāņem vērā nepieciešamība nodrošināt kanalizācijas pakalpojumu pieejamību iedzīvotājiem un notekūdeņu savākšanas un attīrīšanas tehnisko risinājumu izmaksu efektivitāte.</w:t>
      </w:r>
    </w:p>
    <w:p w:rsidR="003C0185" w:rsidP="00A55075" w:rsidRDefault="003C0185" w14:paraId="4A8860B6" w14:textId="77777777">
      <w:pPr>
        <w:spacing w:after="120" w:line="240" w:lineRule="auto"/>
        <w:ind w:firstLine="720"/>
        <w:jc w:val="both"/>
        <w:rPr>
          <w:rFonts w:ascii="Times New Roman" w:hAnsi="Times New Roman" w:eastAsia="Times New Roman" w:cs="Times New Roman"/>
          <w:color w:val="000000" w:themeColor="text1"/>
          <w:sz w:val="23"/>
          <w:szCs w:val="23"/>
          <w:lang w:val="lv"/>
        </w:rPr>
      </w:pPr>
      <w:r w:rsidRPr="46A299C4">
        <w:rPr>
          <w:rFonts w:ascii="Times New Roman" w:hAnsi="Times New Roman" w:eastAsia="Times New Roman" w:cs="Times New Roman"/>
          <w:color w:val="000000" w:themeColor="text1"/>
          <w:sz w:val="23"/>
          <w:szCs w:val="23"/>
          <w:lang w:val="lv"/>
        </w:rPr>
        <w:t>Attiecībā uz pārējo ūde</w:t>
      </w:r>
      <w:r w:rsidR="006807FA">
        <w:rPr>
          <w:rFonts w:ascii="Times New Roman" w:hAnsi="Times New Roman" w:eastAsia="Times New Roman" w:cs="Times New Roman"/>
          <w:color w:val="000000" w:themeColor="text1"/>
          <w:sz w:val="23"/>
          <w:szCs w:val="23"/>
          <w:lang w:val="lv"/>
        </w:rPr>
        <w:t>ns resursu</w:t>
      </w:r>
      <w:r w:rsidRPr="46A299C4">
        <w:rPr>
          <w:rFonts w:ascii="Times New Roman" w:hAnsi="Times New Roman" w:eastAsia="Times New Roman" w:cs="Times New Roman"/>
          <w:color w:val="000000" w:themeColor="text1"/>
          <w:sz w:val="23"/>
          <w:szCs w:val="23"/>
          <w:lang w:val="lv"/>
        </w:rPr>
        <w:t xml:space="preserve"> jomas direktīvu izvērtējumu</w:t>
      </w:r>
      <w:r>
        <w:rPr>
          <w:rFonts w:ascii="Times New Roman" w:hAnsi="Times New Roman" w:eastAsia="Times New Roman" w:cs="Times New Roman"/>
          <w:color w:val="000000" w:themeColor="text1"/>
          <w:sz w:val="23"/>
          <w:szCs w:val="23"/>
          <w:lang w:val="lv"/>
        </w:rPr>
        <w:t>, Latvija</w:t>
      </w:r>
      <w:r w:rsidRPr="46A299C4">
        <w:rPr>
          <w:rFonts w:ascii="Times New Roman" w:hAnsi="Times New Roman" w:eastAsia="Times New Roman" w:cs="Times New Roman"/>
          <w:color w:val="000000" w:themeColor="text1"/>
          <w:sz w:val="23"/>
          <w:szCs w:val="23"/>
          <w:lang w:val="lv"/>
        </w:rPr>
        <w:t xml:space="preserve"> piekrīt </w:t>
      </w:r>
      <w:r>
        <w:rPr>
          <w:rFonts w:ascii="Times New Roman" w:hAnsi="Times New Roman" w:eastAsia="Times New Roman" w:cs="Times New Roman"/>
          <w:color w:val="000000" w:themeColor="text1"/>
          <w:sz w:val="23"/>
          <w:szCs w:val="23"/>
          <w:lang w:val="lv"/>
        </w:rPr>
        <w:t>EK</w:t>
      </w:r>
      <w:r w:rsidRPr="46A299C4">
        <w:rPr>
          <w:rFonts w:ascii="Times New Roman" w:hAnsi="Times New Roman" w:eastAsia="Times New Roman" w:cs="Times New Roman"/>
          <w:color w:val="000000" w:themeColor="text1"/>
          <w:sz w:val="23"/>
          <w:szCs w:val="23"/>
          <w:lang w:val="lv"/>
        </w:rPr>
        <w:t xml:space="preserve"> slēdzienam, ka tās vēl arvien atbilst mērķim veidot sistēmu ūdeņu stāvokļa uzlabošanai un ar ūdeņiem saistītā riska mazināšanai. Piekrītam secinājumam, ka Plūdu direktīvas</w:t>
      </w:r>
      <w:r w:rsidR="00274F57">
        <w:rPr>
          <w:rFonts w:ascii="Times New Roman" w:hAnsi="Times New Roman" w:eastAsia="Times New Roman" w:cs="Times New Roman"/>
          <w:color w:val="000000" w:themeColor="text1"/>
          <w:sz w:val="23"/>
          <w:szCs w:val="23"/>
          <w:lang w:val="lv"/>
        </w:rPr>
        <w:t xml:space="preserve"> </w:t>
      </w:r>
      <w:r w:rsidRPr="00FF51BA" w:rsidR="00274F57">
        <w:rPr>
          <w:rFonts w:ascii="Times New Roman" w:hAnsi="Times New Roman" w:eastAsia="Times New Roman" w:cs="Times New Roman"/>
          <w:lang w:val="lv"/>
        </w:rPr>
        <w:t>2007/60/EK</w:t>
      </w:r>
      <w:r w:rsidRPr="46A299C4">
        <w:rPr>
          <w:rFonts w:ascii="Times New Roman" w:hAnsi="Times New Roman" w:eastAsia="Times New Roman" w:cs="Times New Roman"/>
          <w:color w:val="000000" w:themeColor="text1"/>
          <w:sz w:val="23"/>
          <w:szCs w:val="23"/>
          <w:lang w:val="lv"/>
        </w:rPr>
        <w:t xml:space="preserve"> ietekmi ir pāragri novērtēt un ka tā tomēr ir devusi plūdu riska pārvaldības ietvaru plūdu riska pārvaldības sistēmas izveidei.</w:t>
      </w:r>
    </w:p>
    <w:p w:rsidR="003C0185" w:rsidP="00A55075" w:rsidRDefault="56FFE1E5" w14:paraId="6CF2F131" w14:textId="5E510B24">
      <w:pPr>
        <w:spacing w:after="120" w:line="240" w:lineRule="auto"/>
        <w:ind w:firstLine="720"/>
        <w:jc w:val="both"/>
        <w:rPr>
          <w:rFonts w:ascii="Times New Roman" w:hAnsi="Times New Roman" w:eastAsia="Times New Roman" w:cs="Times New Roman"/>
          <w:color w:val="000000" w:themeColor="text1"/>
          <w:sz w:val="23"/>
          <w:szCs w:val="23"/>
          <w:lang w:val="lv"/>
        </w:rPr>
      </w:pPr>
      <w:r w:rsidRPr="3BD1BE1C">
        <w:rPr>
          <w:rFonts w:ascii="Times New Roman" w:hAnsi="Times New Roman" w:eastAsia="Times New Roman" w:cs="Times New Roman"/>
          <w:color w:val="000000" w:themeColor="text1"/>
          <w:sz w:val="23"/>
          <w:szCs w:val="23"/>
          <w:lang w:val="lv"/>
        </w:rPr>
        <w:t xml:space="preserve">Tomēr izvērtējums neatbild uz jautājumu, vai Ūdens struktūrdirektīvā 2000/60/EK paredzētie mehānismi pēc trešā upju baseinu apsaimniekošanas plānošanas cikla pabeigšanas nodrošinās sasniegtā stāvokļa uzturēšanu un turpmāku virzību uz laba ūdeņu stāvokļa sasniegšanu. </w:t>
      </w:r>
      <w:r w:rsidRPr="3BD1BE1C" w:rsidR="03B5B97F">
        <w:rPr>
          <w:rFonts w:ascii="Times New Roman" w:hAnsi="Times New Roman" w:eastAsia="Times New Roman" w:cs="Times New Roman"/>
          <w:color w:val="000000" w:themeColor="text1"/>
          <w:sz w:val="23"/>
          <w:szCs w:val="23"/>
          <w:lang w:val="lv"/>
        </w:rPr>
        <w:t>Ūdens struktūrdirektīvas 2000/60/EK</w:t>
      </w:r>
      <w:r w:rsidRPr="3BD1BE1C">
        <w:rPr>
          <w:rFonts w:ascii="Times New Roman" w:hAnsi="Times New Roman" w:eastAsia="Times New Roman" w:cs="Times New Roman"/>
          <w:color w:val="000000" w:themeColor="text1"/>
          <w:sz w:val="23"/>
          <w:szCs w:val="23"/>
          <w:lang w:val="lv"/>
        </w:rPr>
        <w:t xml:space="preserve"> ieviešanai nevar būt noteikts gala termiņš, ņemot vērā gan dabas, gan sociālos un ekonomiskos procesus, kuru virzību un ietekmi pilnībā nav iespējams prognozēt, gan to, ka pašlaik tikai ap 40% ES virszemes ūdeņu ir labā stāvoklī. </w:t>
      </w:r>
    </w:p>
    <w:p w:rsidR="00441F40" w:rsidP="00441F40" w:rsidRDefault="005F2589" w14:paraId="3F1BE527" w14:textId="77777777">
      <w:pPr>
        <w:spacing w:after="120" w:line="240" w:lineRule="auto"/>
        <w:ind w:firstLine="720"/>
        <w:jc w:val="both"/>
        <w:rPr>
          <w:rFonts w:ascii="Times New Roman" w:hAnsi="Times New Roman" w:eastAsia="Times New Roman" w:cs="Times New Roman"/>
          <w:color w:val="000000" w:themeColor="text1"/>
          <w:sz w:val="23"/>
          <w:szCs w:val="23"/>
          <w:lang w:val="lv"/>
        </w:rPr>
      </w:pPr>
      <w:r>
        <w:rPr>
          <w:rFonts w:ascii="Times New Roman" w:hAnsi="Times New Roman" w:eastAsia="Times New Roman" w:cs="Times New Roman"/>
          <w:color w:val="000000" w:themeColor="text1"/>
          <w:sz w:val="23"/>
          <w:szCs w:val="23"/>
          <w:lang w:val="lv"/>
        </w:rPr>
        <w:t xml:space="preserve">Attiecībā uz efektīvāku </w:t>
      </w:r>
      <w:r w:rsidRPr="003C0185">
        <w:rPr>
          <w:rFonts w:ascii="Times New Roman" w:hAnsi="Times New Roman" w:cs="Times New Roman"/>
        </w:rPr>
        <w:t>ES ūdens resursu jomas tiesību aktu mērķu integrēšanu citās ES politikas jomās</w:t>
      </w:r>
      <w:r>
        <w:rPr>
          <w:rFonts w:ascii="Times New Roman" w:hAnsi="Times New Roman" w:eastAsia="Times New Roman" w:cs="Times New Roman"/>
          <w:color w:val="000000" w:themeColor="text1"/>
          <w:sz w:val="23"/>
          <w:szCs w:val="23"/>
          <w:lang w:val="lv"/>
        </w:rPr>
        <w:t>, Latvija u</w:t>
      </w:r>
      <w:r w:rsidRPr="46A299C4" w:rsidR="003C0185">
        <w:rPr>
          <w:rFonts w:ascii="Times New Roman" w:hAnsi="Times New Roman" w:eastAsia="Times New Roman" w:cs="Times New Roman"/>
          <w:color w:val="000000" w:themeColor="text1"/>
          <w:sz w:val="23"/>
          <w:szCs w:val="23"/>
          <w:lang w:val="lv"/>
        </w:rPr>
        <w:t>zskat</w:t>
      </w:r>
      <w:r w:rsidR="00F31C12">
        <w:rPr>
          <w:rFonts w:ascii="Times New Roman" w:hAnsi="Times New Roman" w:eastAsia="Times New Roman" w:cs="Times New Roman"/>
          <w:color w:val="000000" w:themeColor="text1"/>
          <w:sz w:val="23"/>
          <w:szCs w:val="23"/>
          <w:lang w:val="lv"/>
        </w:rPr>
        <w:t>a</w:t>
      </w:r>
      <w:r w:rsidRPr="46A299C4" w:rsidR="003C0185">
        <w:rPr>
          <w:rFonts w:ascii="Times New Roman" w:hAnsi="Times New Roman" w:eastAsia="Times New Roman" w:cs="Times New Roman"/>
          <w:color w:val="000000" w:themeColor="text1"/>
          <w:sz w:val="23"/>
          <w:szCs w:val="23"/>
          <w:lang w:val="lv"/>
        </w:rPr>
        <w:t>, ka jākombinē un vienlaikus jāizmanto pieejas “no augšas uz leju” (</w:t>
      </w:r>
      <w:r w:rsidRPr="46A299C4" w:rsidR="003C0185">
        <w:rPr>
          <w:rFonts w:ascii="Times New Roman" w:hAnsi="Times New Roman" w:eastAsia="Times New Roman" w:cs="Times New Roman"/>
          <w:i/>
          <w:iCs/>
          <w:color w:val="000000" w:themeColor="text1"/>
          <w:sz w:val="23"/>
          <w:szCs w:val="23"/>
          <w:lang w:val="lv"/>
        </w:rPr>
        <w:t>top-</w:t>
      </w:r>
      <w:proofErr w:type="spellStart"/>
      <w:r w:rsidRPr="46A299C4" w:rsidR="003C0185">
        <w:rPr>
          <w:rFonts w:ascii="Times New Roman" w:hAnsi="Times New Roman" w:eastAsia="Times New Roman" w:cs="Times New Roman"/>
          <w:i/>
          <w:iCs/>
          <w:color w:val="000000" w:themeColor="text1"/>
          <w:sz w:val="23"/>
          <w:szCs w:val="23"/>
          <w:lang w:val="lv"/>
        </w:rPr>
        <w:t>down</w:t>
      </w:r>
      <w:proofErr w:type="spellEnd"/>
      <w:r w:rsidRPr="46A299C4" w:rsidR="003C0185">
        <w:rPr>
          <w:rFonts w:ascii="Times New Roman" w:hAnsi="Times New Roman" w:eastAsia="Times New Roman" w:cs="Times New Roman"/>
          <w:color w:val="000000" w:themeColor="text1"/>
          <w:sz w:val="23"/>
          <w:szCs w:val="23"/>
          <w:lang w:val="lv"/>
        </w:rPr>
        <w:t>) un “no apakšas uz augšu” (</w:t>
      </w:r>
      <w:proofErr w:type="spellStart"/>
      <w:r w:rsidRPr="46A299C4" w:rsidR="003C0185">
        <w:rPr>
          <w:rFonts w:ascii="Times New Roman" w:hAnsi="Times New Roman" w:eastAsia="Times New Roman" w:cs="Times New Roman"/>
          <w:i/>
          <w:iCs/>
          <w:color w:val="000000" w:themeColor="text1"/>
          <w:sz w:val="23"/>
          <w:szCs w:val="23"/>
          <w:lang w:val="lv"/>
        </w:rPr>
        <w:t>bottom-up</w:t>
      </w:r>
      <w:r w:rsidRPr="46A299C4" w:rsidR="003C0185">
        <w:rPr>
          <w:rFonts w:ascii="Times New Roman" w:hAnsi="Times New Roman" w:eastAsia="Times New Roman" w:cs="Times New Roman"/>
          <w:color w:val="000000" w:themeColor="text1"/>
          <w:sz w:val="23"/>
          <w:szCs w:val="23"/>
          <w:lang w:val="lv"/>
        </w:rPr>
        <w:t>),</w:t>
      </w:r>
      <w:proofErr w:type="spellEnd"/>
      <w:r w:rsidRPr="46A299C4" w:rsidR="003C0185">
        <w:rPr>
          <w:rFonts w:ascii="Times New Roman" w:hAnsi="Times New Roman" w:eastAsia="Times New Roman" w:cs="Times New Roman"/>
          <w:color w:val="000000" w:themeColor="text1"/>
          <w:sz w:val="23"/>
          <w:szCs w:val="23"/>
          <w:lang w:val="lv"/>
        </w:rPr>
        <w:t xml:space="preserve"> jo tikai viena no tām nebūs efektīva. </w:t>
      </w:r>
      <w:r w:rsidRPr="46A299C4" w:rsidR="006807FA">
        <w:rPr>
          <w:rFonts w:ascii="Times New Roman" w:hAnsi="Times New Roman" w:eastAsia="Times New Roman" w:cs="Times New Roman"/>
          <w:color w:val="000000" w:themeColor="text1"/>
          <w:sz w:val="23"/>
          <w:szCs w:val="23"/>
          <w:lang w:val="lv"/>
        </w:rPr>
        <w:t>S</w:t>
      </w:r>
      <w:r w:rsidRPr="46A299C4" w:rsidR="003C0185">
        <w:rPr>
          <w:rFonts w:ascii="Times New Roman" w:hAnsi="Times New Roman" w:eastAsia="Times New Roman" w:cs="Times New Roman"/>
          <w:color w:val="000000" w:themeColor="text1"/>
          <w:sz w:val="23"/>
          <w:szCs w:val="23"/>
          <w:lang w:val="lv"/>
        </w:rPr>
        <w:t xml:space="preserve">varīgi, lai diskusija starp nozarēm notiktu </w:t>
      </w:r>
      <w:r w:rsidR="006807FA">
        <w:rPr>
          <w:rFonts w:ascii="Times New Roman" w:hAnsi="Times New Roman" w:eastAsia="Times New Roman" w:cs="Times New Roman"/>
          <w:color w:val="000000" w:themeColor="text1"/>
          <w:sz w:val="23"/>
          <w:szCs w:val="23"/>
          <w:lang w:val="lv"/>
        </w:rPr>
        <w:t xml:space="preserve">ne tikai </w:t>
      </w:r>
      <w:r w:rsidRPr="46A299C4" w:rsidR="003C0185">
        <w:rPr>
          <w:rFonts w:ascii="Times New Roman" w:hAnsi="Times New Roman" w:eastAsia="Times New Roman" w:cs="Times New Roman"/>
          <w:color w:val="000000" w:themeColor="text1"/>
          <w:sz w:val="23"/>
          <w:szCs w:val="23"/>
          <w:lang w:val="lv"/>
        </w:rPr>
        <w:t>nacionālā līmenī</w:t>
      </w:r>
      <w:r w:rsidR="006807FA">
        <w:rPr>
          <w:rFonts w:ascii="Times New Roman" w:hAnsi="Times New Roman" w:eastAsia="Times New Roman" w:cs="Times New Roman"/>
          <w:color w:val="000000" w:themeColor="text1"/>
          <w:sz w:val="23"/>
          <w:szCs w:val="23"/>
          <w:lang w:val="lv"/>
        </w:rPr>
        <w:t>, bet arī ES līmenī.</w:t>
      </w:r>
      <w:r w:rsidRPr="46A299C4" w:rsidR="003C0185">
        <w:rPr>
          <w:rFonts w:ascii="Times New Roman" w:hAnsi="Times New Roman" w:eastAsia="Times New Roman" w:cs="Times New Roman"/>
          <w:color w:val="000000" w:themeColor="text1"/>
          <w:sz w:val="23"/>
          <w:szCs w:val="23"/>
          <w:lang w:val="lv"/>
        </w:rPr>
        <w:t xml:space="preserve"> </w:t>
      </w:r>
      <w:r w:rsidR="006807FA">
        <w:rPr>
          <w:rFonts w:ascii="Times New Roman" w:hAnsi="Times New Roman" w:eastAsia="Times New Roman" w:cs="Times New Roman"/>
          <w:color w:val="000000" w:themeColor="text1"/>
          <w:sz w:val="23"/>
          <w:szCs w:val="23"/>
          <w:lang w:val="lv"/>
        </w:rPr>
        <w:t xml:space="preserve">Prakse rāda, ka </w:t>
      </w:r>
      <w:r w:rsidRPr="46A299C4" w:rsidR="003C0185">
        <w:rPr>
          <w:rFonts w:ascii="Times New Roman" w:hAnsi="Times New Roman" w:eastAsia="Times New Roman" w:cs="Times New Roman"/>
          <w:color w:val="000000" w:themeColor="text1"/>
          <w:sz w:val="23"/>
          <w:szCs w:val="23"/>
          <w:lang w:val="lv"/>
        </w:rPr>
        <w:t>rezultatīvāk</w:t>
      </w:r>
      <w:r w:rsidR="00F31C12">
        <w:rPr>
          <w:rFonts w:ascii="Times New Roman" w:hAnsi="Times New Roman" w:eastAsia="Times New Roman" w:cs="Times New Roman"/>
          <w:color w:val="000000" w:themeColor="text1"/>
          <w:sz w:val="23"/>
          <w:szCs w:val="23"/>
          <w:lang w:val="lv"/>
        </w:rPr>
        <w:t xml:space="preserve"> ir</w:t>
      </w:r>
      <w:r w:rsidRPr="46A299C4" w:rsidR="003C0185">
        <w:rPr>
          <w:rFonts w:ascii="Times New Roman" w:hAnsi="Times New Roman" w:eastAsia="Times New Roman" w:cs="Times New Roman"/>
          <w:color w:val="000000" w:themeColor="text1"/>
          <w:sz w:val="23"/>
          <w:szCs w:val="23"/>
          <w:lang w:val="lv"/>
        </w:rPr>
        <w:t xml:space="preserve"> diskutēt ar citām nozarēm par vides prasību iekļaušanu to politikas dokumentos, atbalsta mehānismos un saistītos tiesību aktos, ja arī citu nozaru politikas uzstādījumos ES līmenī ir prasība izvērtēt nozares ietekmi uz vidi, īstenot un finansēt atbilstošus pasākumus</w:t>
      </w:r>
      <w:r w:rsidR="00441F40">
        <w:rPr>
          <w:rFonts w:ascii="Times New Roman" w:hAnsi="Times New Roman" w:eastAsia="Times New Roman" w:cs="Times New Roman"/>
          <w:color w:val="000000" w:themeColor="text1"/>
          <w:sz w:val="23"/>
          <w:szCs w:val="23"/>
          <w:lang w:val="lv"/>
        </w:rPr>
        <w:t xml:space="preserve">. </w:t>
      </w:r>
    </w:p>
    <w:p w:rsidRPr="00441F40" w:rsidR="00736D47" w:rsidP="00441F40" w:rsidRDefault="775DE84D" w14:paraId="2C32E8DA" w14:textId="66254449">
      <w:pPr>
        <w:spacing w:after="120" w:line="240" w:lineRule="auto"/>
        <w:ind w:firstLine="567"/>
        <w:jc w:val="both"/>
        <w:rPr>
          <w:rFonts w:cs="Times New Roman"/>
          <w:sz w:val="16"/>
          <w:szCs w:val="16"/>
        </w:rPr>
      </w:pPr>
      <w:r w:rsidRPr="3BD1BE1C">
        <w:rPr>
          <w:rFonts w:ascii="Times New Roman" w:hAnsi="Times New Roman" w:eastAsia="Times New Roman" w:cs="Times New Roman"/>
          <w:color w:val="000000" w:themeColor="text1"/>
          <w:sz w:val="23"/>
          <w:szCs w:val="23"/>
          <w:lang w:val="lv"/>
        </w:rPr>
        <w:t>J</w:t>
      </w:r>
      <w:r w:rsidRPr="3BD1BE1C" w:rsidR="56FFE1E5">
        <w:rPr>
          <w:rFonts w:ascii="Times New Roman" w:hAnsi="Times New Roman" w:eastAsia="Times New Roman" w:cs="Times New Roman"/>
          <w:color w:val="000000" w:themeColor="text1"/>
          <w:sz w:val="23"/>
          <w:szCs w:val="23"/>
          <w:lang w:val="lv"/>
        </w:rPr>
        <w:t xml:space="preserve">ādomā par </w:t>
      </w:r>
      <w:r w:rsidRPr="3BD1BE1C" w:rsidR="36524CDA">
        <w:rPr>
          <w:rFonts w:ascii="Times New Roman" w:hAnsi="Times New Roman" w:eastAsia="Times New Roman" w:cs="Times New Roman"/>
          <w:color w:val="000000" w:themeColor="text1"/>
          <w:sz w:val="23"/>
          <w:szCs w:val="23"/>
          <w:lang w:val="lv"/>
        </w:rPr>
        <w:t xml:space="preserve">ūdens resursu jomā </w:t>
      </w:r>
      <w:r w:rsidRPr="3BD1BE1C" w:rsidR="56FFE1E5">
        <w:rPr>
          <w:rFonts w:ascii="Times New Roman" w:hAnsi="Times New Roman" w:eastAsia="Times New Roman" w:cs="Times New Roman"/>
          <w:color w:val="000000" w:themeColor="text1"/>
          <w:sz w:val="23"/>
          <w:szCs w:val="23"/>
          <w:lang w:val="lv"/>
        </w:rPr>
        <w:t xml:space="preserve">izvirzīto mērķu sasniegšanai izmantojamo risinājumu un to finansēšanas mehānismu dažādošanu. Te var palīdzēt salīdzinoši vienkāršas aktivitātes, piemēram, </w:t>
      </w:r>
      <w:r w:rsidRPr="3BD1BE1C" w:rsidR="641EF3D2">
        <w:rPr>
          <w:rFonts w:ascii="Times New Roman" w:hAnsi="Times New Roman" w:eastAsia="Times New Roman" w:cs="Times New Roman"/>
          <w:color w:val="000000" w:themeColor="text1"/>
          <w:sz w:val="23"/>
          <w:szCs w:val="23"/>
          <w:lang w:val="lv"/>
        </w:rPr>
        <w:t xml:space="preserve">ES </w:t>
      </w:r>
      <w:r w:rsidRPr="3BD1BE1C" w:rsidR="56FFE1E5">
        <w:rPr>
          <w:rFonts w:ascii="Times New Roman" w:hAnsi="Times New Roman" w:eastAsia="Times New Roman" w:cs="Times New Roman"/>
          <w:color w:val="000000" w:themeColor="text1"/>
          <w:sz w:val="23"/>
          <w:szCs w:val="23"/>
          <w:lang w:val="lv"/>
        </w:rPr>
        <w:t xml:space="preserve">dalībvalstu pieredzes apmaiņas pasākumi, t.sk. lēmumu pieņēmēju līmenī, piesaistot arī tehnoloģiju un finanšu ekspertus. Jāsekmē sadarbība un informācijas apmaiņa arī vides sektora iekšienē, piemēram, starp ūdeņu aizsardzības un klimata pārmaiņu adaptācijas, teritoriālās plānošanas ekspertiem, lai palielinātu informētību par izvirzītajiem mērķiem un saskaņotu rīcības virzībā uz tiem. </w:t>
      </w:r>
    </w:p>
    <w:p w:rsidR="003C0185" w:rsidP="00441F40" w:rsidRDefault="56FFE1E5" w14:paraId="381BCB50" w14:textId="32725EE1">
      <w:pPr>
        <w:spacing w:after="120" w:line="240" w:lineRule="auto"/>
        <w:ind w:firstLine="567"/>
        <w:jc w:val="both"/>
        <w:rPr>
          <w:rFonts w:ascii="Times New Roman" w:hAnsi="Times New Roman" w:eastAsia="Times New Roman" w:cs="Times New Roman"/>
          <w:color w:val="000000" w:themeColor="text1"/>
          <w:sz w:val="23"/>
          <w:szCs w:val="23"/>
          <w:lang w:val="lv"/>
        </w:rPr>
      </w:pPr>
      <w:r w:rsidRPr="3BD1BE1C">
        <w:rPr>
          <w:rFonts w:ascii="Times New Roman" w:hAnsi="Times New Roman" w:eastAsia="Times New Roman" w:cs="Times New Roman"/>
          <w:color w:val="000000" w:themeColor="text1"/>
          <w:sz w:val="23"/>
          <w:szCs w:val="23"/>
          <w:lang w:val="lv"/>
        </w:rPr>
        <w:t xml:space="preserve">Jāizmanto EK uzsāktais Zaļais kurss un tā nulles piesārņojuma iniciatīva, lai saliktu nepieciešamos uzsvarus un pārskatītu atbildību sadalījumu par ūdens jomas mērķu sasniegšanu, nostiprinātu praksē tos principus un mehānismus, ko jau nosaka </w:t>
      </w:r>
      <w:r w:rsidRPr="3BD1BE1C" w:rsidR="03B5B97F">
        <w:rPr>
          <w:rFonts w:ascii="Times New Roman" w:hAnsi="Times New Roman" w:eastAsia="Times New Roman" w:cs="Times New Roman"/>
          <w:color w:val="000000" w:themeColor="text1"/>
          <w:sz w:val="23"/>
          <w:szCs w:val="23"/>
          <w:lang w:val="lv"/>
        </w:rPr>
        <w:t>esošie</w:t>
      </w:r>
      <w:r w:rsidRPr="3BD1BE1C" w:rsidR="03B5B97F">
        <w:rPr>
          <w:rFonts w:ascii="Times New Roman" w:hAnsi="Times New Roman" w:eastAsia="Times New Roman" w:cs="Times New Roman"/>
          <w:i/>
          <w:iCs/>
          <w:color w:val="000000" w:themeColor="text1"/>
          <w:sz w:val="23"/>
          <w:szCs w:val="23"/>
          <w:lang w:val="lv"/>
        </w:rPr>
        <w:t xml:space="preserve"> </w:t>
      </w:r>
      <w:r w:rsidRPr="3BD1BE1C">
        <w:rPr>
          <w:rFonts w:ascii="Times New Roman" w:hAnsi="Times New Roman" w:eastAsia="Times New Roman" w:cs="Times New Roman"/>
          <w:color w:val="000000" w:themeColor="text1"/>
          <w:sz w:val="23"/>
          <w:szCs w:val="23"/>
          <w:lang w:val="lv"/>
        </w:rPr>
        <w:t xml:space="preserve">ES ūdeņu un vides jomas </w:t>
      </w:r>
      <w:r w:rsidRPr="3BD1BE1C" w:rsidR="641EF3D2">
        <w:rPr>
          <w:rFonts w:ascii="Times New Roman" w:hAnsi="Times New Roman" w:eastAsia="Times New Roman" w:cs="Times New Roman"/>
          <w:color w:val="000000" w:themeColor="text1"/>
          <w:sz w:val="23"/>
          <w:szCs w:val="23"/>
          <w:lang w:val="lv"/>
        </w:rPr>
        <w:t xml:space="preserve">tiesību akti </w:t>
      </w:r>
      <w:r w:rsidRPr="3BD1BE1C">
        <w:rPr>
          <w:rFonts w:ascii="Times New Roman" w:hAnsi="Times New Roman" w:eastAsia="Times New Roman" w:cs="Times New Roman"/>
          <w:color w:val="000000" w:themeColor="text1"/>
          <w:sz w:val="23"/>
          <w:szCs w:val="23"/>
          <w:lang w:val="lv"/>
        </w:rPr>
        <w:t xml:space="preserve">un politika, piemēram, atļauju izsniegšanu, ietekmes izvērtēšanu, vielu vai produktu lietošanas ierobežojumus, aprites ekonomikas principus u.tml. </w:t>
      </w:r>
      <w:r w:rsidRPr="00DA048D" w:rsidR="00DA048D">
        <w:rPr>
          <w:rFonts w:ascii="Times New Roman" w:hAnsi="Times New Roman" w:cs="Times New Roman"/>
        </w:rPr>
        <w:t xml:space="preserve">Ilgtspējīgāks risinājums ir neļaut piesārņojumam nonākt ūdeņos, to skaitā, notekūdeņos, nekā meklēt pasākumus un tehnoloģijas ūdeņu attīrīšanai, kad tie jau ir piesārņoti. </w:t>
      </w:r>
      <w:r w:rsidRPr="3BD1BE1C">
        <w:rPr>
          <w:rFonts w:ascii="Times New Roman" w:hAnsi="Times New Roman" w:eastAsia="Times New Roman" w:cs="Times New Roman"/>
          <w:color w:val="000000" w:themeColor="text1"/>
          <w:sz w:val="23"/>
          <w:szCs w:val="23"/>
          <w:lang w:val="lv"/>
        </w:rPr>
        <w:t>Neapšaubāmi, ir jādomā par instrumentu kompleksu, kas var tikt izmantoti ūdeņu jomas pasākumu finansēšanai, ņemot vērā, ka ES fondu ieguldījumi arvien vairāk samazināsies, savukārt investīciju vajadzības pieaugs pat turpinot ūdenssaimniecības un citu saistīto nozaru darbību kā līdz šim (</w:t>
      </w:r>
      <w:proofErr w:type="spellStart"/>
      <w:r w:rsidRPr="3BD1BE1C">
        <w:rPr>
          <w:rFonts w:ascii="Times New Roman" w:hAnsi="Times New Roman" w:eastAsia="Times New Roman" w:cs="Times New Roman"/>
          <w:i/>
          <w:iCs/>
          <w:color w:val="000000" w:themeColor="text1"/>
          <w:sz w:val="23"/>
          <w:szCs w:val="23"/>
          <w:lang w:val="lv"/>
        </w:rPr>
        <w:t>business</w:t>
      </w:r>
      <w:proofErr w:type="spellEnd"/>
      <w:r w:rsidRPr="3BD1BE1C">
        <w:rPr>
          <w:rFonts w:ascii="Times New Roman" w:hAnsi="Times New Roman" w:eastAsia="Times New Roman" w:cs="Times New Roman"/>
          <w:i/>
          <w:iCs/>
          <w:color w:val="000000" w:themeColor="text1"/>
          <w:sz w:val="23"/>
          <w:szCs w:val="23"/>
          <w:lang w:val="lv"/>
        </w:rPr>
        <w:t xml:space="preserve"> as </w:t>
      </w:r>
      <w:proofErr w:type="spellStart"/>
      <w:r w:rsidRPr="3BD1BE1C">
        <w:rPr>
          <w:rFonts w:ascii="Times New Roman" w:hAnsi="Times New Roman" w:eastAsia="Times New Roman" w:cs="Times New Roman"/>
          <w:i/>
          <w:iCs/>
          <w:color w:val="000000" w:themeColor="text1"/>
          <w:sz w:val="23"/>
          <w:szCs w:val="23"/>
          <w:lang w:val="lv"/>
        </w:rPr>
        <w:t>usual</w:t>
      </w:r>
      <w:proofErr w:type="spellEnd"/>
      <w:r w:rsidRPr="3BD1BE1C">
        <w:rPr>
          <w:rFonts w:ascii="Times New Roman" w:hAnsi="Times New Roman" w:eastAsia="Times New Roman" w:cs="Times New Roman"/>
          <w:color w:val="000000" w:themeColor="text1"/>
          <w:sz w:val="23"/>
          <w:szCs w:val="23"/>
          <w:lang w:val="lv"/>
        </w:rPr>
        <w:t>).</w:t>
      </w:r>
    </w:p>
    <w:p w:rsidRPr="00E92845" w:rsidR="003079A4" w:rsidP="00A55075" w:rsidRDefault="003079A4" w14:paraId="1D5386EB" w14:textId="68AEAF55">
      <w:pPr>
        <w:shd w:val="clear" w:color="auto" w:fill="BFBFBF" w:themeFill="background1" w:themeFillShade="BF"/>
        <w:spacing w:after="120" w:line="240" w:lineRule="auto"/>
        <w:ind w:firstLine="567"/>
        <w:jc w:val="both"/>
        <w:rPr>
          <w:rFonts w:ascii="Times New Roman" w:hAnsi="Times New Roman" w:eastAsia="Calibri" w:cs="Times New Roman"/>
          <w:b/>
          <w:bCs/>
          <w:color w:val="auto"/>
          <w:lang w:eastAsia="en-US"/>
        </w:rPr>
      </w:pPr>
      <w:r>
        <w:rPr>
          <w:rFonts w:ascii="Times New Roman" w:hAnsi="Times New Roman" w:cs="Times New Roman"/>
          <w:b/>
          <w:bCs/>
        </w:rPr>
        <w:t>5</w:t>
      </w:r>
      <w:r w:rsidRPr="00E92845">
        <w:rPr>
          <w:rFonts w:ascii="Times New Roman" w:hAnsi="Times New Roman" w:cs="Times New Roman"/>
          <w:b/>
          <w:bCs/>
        </w:rPr>
        <w:t>. </w:t>
      </w:r>
      <w:r>
        <w:rPr>
          <w:rFonts w:ascii="Times New Roman" w:hAnsi="Times New Roman" w:cs="Times New Roman"/>
          <w:b/>
          <w:bCs/>
        </w:rPr>
        <w:t xml:space="preserve"> ES </w:t>
      </w:r>
      <w:r w:rsidRPr="003079A4">
        <w:rPr>
          <w:rFonts w:ascii="Times New Roman" w:hAnsi="Times New Roman" w:cs="Times New Roman"/>
          <w:b/>
        </w:rPr>
        <w:t xml:space="preserve">ilgtermiņa zemu </w:t>
      </w:r>
      <w:r w:rsidR="00BD26CB">
        <w:rPr>
          <w:rFonts w:ascii="Times New Roman" w:hAnsi="Times New Roman" w:cs="Times New Roman"/>
          <w:b/>
        </w:rPr>
        <w:t>SEG</w:t>
      </w:r>
      <w:r w:rsidRPr="003079A4">
        <w:rPr>
          <w:rFonts w:ascii="Times New Roman" w:hAnsi="Times New Roman" w:cs="Times New Roman"/>
          <w:b/>
        </w:rPr>
        <w:t xml:space="preserve"> attīstības stratēģijas </w:t>
      </w:r>
      <w:r w:rsidRPr="00AA4599">
        <w:rPr>
          <w:rFonts w:ascii="Times New Roman" w:hAnsi="Times New Roman" w:cs="Times New Roman"/>
          <w:b/>
        </w:rPr>
        <w:t xml:space="preserve">iesniegums </w:t>
      </w:r>
    </w:p>
    <w:p w:rsidR="003079A4" w:rsidP="00A55075" w:rsidRDefault="003079A4" w14:paraId="286BAA75" w14:textId="77777777">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501DC2EB">
        <w:rPr>
          <w:rFonts w:ascii="Times New Roman" w:hAnsi="Times New Roman" w:cs="Times New Roman"/>
        </w:rPr>
        <w:t>- apstiprināšana</w:t>
      </w:r>
    </w:p>
    <w:p w:rsidR="09AB4321" w:rsidP="00A55075" w:rsidRDefault="003232D2" w14:paraId="4577101D" w14:textId="775A2BBA">
      <w:pPr>
        <w:spacing w:after="120" w:line="240" w:lineRule="auto"/>
        <w:ind w:firstLine="567"/>
        <w:jc w:val="both"/>
      </w:pPr>
      <w:r>
        <w:rPr>
          <w:rFonts w:ascii="Times New Roman" w:hAnsi="Times New Roman" w:eastAsia="Times New Roman" w:cs="Times New Roman"/>
          <w:color w:val="000000" w:themeColor="text1"/>
        </w:rPr>
        <w:t>V</w:t>
      </w:r>
      <w:r w:rsidRPr="46A299C4" w:rsidR="071FDF10">
        <w:rPr>
          <w:rFonts w:ascii="Times New Roman" w:hAnsi="Times New Roman" w:eastAsia="Times New Roman" w:cs="Times New Roman"/>
          <w:color w:val="000000" w:themeColor="text1"/>
        </w:rPr>
        <w:t>isas Parīzes nolīguma Puses aicinātas līdz 2020</w:t>
      </w:r>
      <w:r w:rsidRPr="46A299C4" w:rsidR="00736D47">
        <w:rPr>
          <w:rFonts w:ascii="Times New Roman" w:hAnsi="Times New Roman" w:eastAsia="Times New Roman" w:cs="Times New Roman"/>
          <w:color w:val="000000" w:themeColor="text1"/>
        </w:rPr>
        <w:t>.</w:t>
      </w:r>
      <w:r w:rsidR="00736D47">
        <w:rPr>
          <w:rFonts w:ascii="Times New Roman" w:hAnsi="Times New Roman" w:eastAsia="Times New Roman" w:cs="Times New Roman"/>
          <w:color w:val="000000" w:themeColor="text1"/>
        </w:rPr>
        <w:t> </w:t>
      </w:r>
      <w:r w:rsidRPr="46A299C4" w:rsidR="071FDF10">
        <w:rPr>
          <w:rFonts w:ascii="Times New Roman" w:hAnsi="Times New Roman" w:eastAsia="Times New Roman" w:cs="Times New Roman"/>
          <w:color w:val="000000" w:themeColor="text1"/>
        </w:rPr>
        <w:t xml:space="preserve">gadam iesniegt Konvencijas sekretariātam ilgtermiņa zemu </w:t>
      </w:r>
      <w:r w:rsidR="00EE09EA">
        <w:rPr>
          <w:rFonts w:ascii="Times New Roman" w:hAnsi="Times New Roman" w:eastAsia="Times New Roman" w:cs="Times New Roman"/>
          <w:color w:val="000000" w:themeColor="text1"/>
        </w:rPr>
        <w:t>SEG</w:t>
      </w:r>
      <w:r w:rsidRPr="46A299C4" w:rsidR="071FDF10">
        <w:rPr>
          <w:rFonts w:ascii="Times New Roman" w:hAnsi="Times New Roman" w:eastAsia="Times New Roman" w:cs="Times New Roman"/>
          <w:color w:val="000000" w:themeColor="text1"/>
        </w:rPr>
        <w:t xml:space="preserve"> emisiju iesniegumus jeb stratēģija</w:t>
      </w:r>
      <w:r>
        <w:rPr>
          <w:rFonts w:ascii="Times New Roman" w:hAnsi="Times New Roman" w:eastAsia="Times New Roman" w:cs="Times New Roman"/>
          <w:color w:val="000000" w:themeColor="text1"/>
        </w:rPr>
        <w:t>s, s</w:t>
      </w:r>
      <w:r w:rsidRPr="46A299C4">
        <w:rPr>
          <w:rFonts w:ascii="Times New Roman" w:hAnsi="Times New Roman" w:eastAsia="Times New Roman" w:cs="Times New Roman"/>
          <w:color w:val="000000" w:themeColor="text1"/>
        </w:rPr>
        <w:t xml:space="preserve">askaņā ar </w:t>
      </w:r>
      <w:r>
        <w:rPr>
          <w:rFonts w:ascii="Times New Roman" w:hAnsi="Times New Roman" w:eastAsia="Times New Roman" w:cs="Times New Roman"/>
          <w:color w:val="000000" w:themeColor="text1"/>
        </w:rPr>
        <w:t xml:space="preserve">Klimata pārmaiņu </w:t>
      </w:r>
      <w:r w:rsidRPr="46A299C4">
        <w:rPr>
          <w:rFonts w:ascii="Times New Roman" w:hAnsi="Times New Roman" w:eastAsia="Times New Roman" w:cs="Times New Roman"/>
          <w:color w:val="000000" w:themeColor="text1"/>
        </w:rPr>
        <w:t>konvencija</w:t>
      </w:r>
      <w:r>
        <w:rPr>
          <w:rFonts w:ascii="Times New Roman" w:hAnsi="Times New Roman" w:eastAsia="Times New Roman" w:cs="Times New Roman"/>
          <w:color w:val="000000" w:themeColor="text1"/>
        </w:rPr>
        <w:t>s</w:t>
      </w:r>
      <w:r w:rsidRPr="46A299C4">
        <w:rPr>
          <w:rFonts w:ascii="Times New Roman" w:hAnsi="Times New Roman" w:eastAsia="Times New Roman" w:cs="Times New Roman"/>
          <w:color w:val="000000" w:themeColor="text1"/>
        </w:rPr>
        <w:t xml:space="preserve"> Parīzes nolīguma 4.</w:t>
      </w:r>
      <w:r>
        <w:rPr>
          <w:rFonts w:ascii="Times New Roman" w:hAnsi="Times New Roman" w:eastAsia="Times New Roman" w:cs="Times New Roman"/>
          <w:color w:val="000000" w:themeColor="text1"/>
        </w:rPr>
        <w:t> </w:t>
      </w:r>
      <w:r w:rsidRPr="46A299C4">
        <w:rPr>
          <w:rFonts w:ascii="Times New Roman" w:hAnsi="Times New Roman" w:eastAsia="Times New Roman" w:cs="Times New Roman"/>
          <w:color w:val="000000" w:themeColor="text1"/>
        </w:rPr>
        <w:t>panta 19.</w:t>
      </w:r>
      <w:r>
        <w:rPr>
          <w:rFonts w:ascii="Times New Roman" w:hAnsi="Times New Roman" w:eastAsia="Times New Roman" w:cs="Times New Roman"/>
          <w:color w:val="000000" w:themeColor="text1"/>
        </w:rPr>
        <w:t> </w:t>
      </w:r>
      <w:r w:rsidRPr="46A299C4">
        <w:rPr>
          <w:rFonts w:ascii="Times New Roman" w:hAnsi="Times New Roman" w:eastAsia="Times New Roman" w:cs="Times New Roman"/>
          <w:color w:val="000000" w:themeColor="text1"/>
        </w:rPr>
        <w:t>punktu un Parīzes nolīguma pavadošā lēmuma 1/CP.21 35.</w:t>
      </w:r>
      <w:r>
        <w:rPr>
          <w:rFonts w:ascii="Times New Roman" w:hAnsi="Times New Roman" w:eastAsia="Times New Roman" w:cs="Times New Roman"/>
          <w:color w:val="000000" w:themeColor="text1"/>
        </w:rPr>
        <w:t> </w:t>
      </w:r>
      <w:r w:rsidRPr="46A299C4">
        <w:rPr>
          <w:rFonts w:ascii="Times New Roman" w:hAnsi="Times New Roman" w:eastAsia="Times New Roman" w:cs="Times New Roman"/>
          <w:color w:val="000000" w:themeColor="text1"/>
        </w:rPr>
        <w:t>pantu</w:t>
      </w:r>
      <w:r>
        <w:rPr>
          <w:rFonts w:ascii="Times New Roman" w:hAnsi="Times New Roman" w:eastAsia="Times New Roman" w:cs="Times New Roman"/>
          <w:color w:val="000000" w:themeColor="text1"/>
        </w:rPr>
        <w:t>.</w:t>
      </w:r>
    </w:p>
    <w:p w:rsidR="09AB4321" w:rsidP="00A55075" w:rsidRDefault="071FDF10" w14:paraId="03B1F890" w14:textId="77777777">
      <w:pPr>
        <w:spacing w:after="120" w:line="240" w:lineRule="auto"/>
        <w:ind w:firstLine="567"/>
        <w:jc w:val="both"/>
      </w:pPr>
      <w:r w:rsidRPr="501DC2EB">
        <w:rPr>
          <w:rFonts w:ascii="Times New Roman" w:hAnsi="Times New Roman" w:eastAsia="Times New Roman" w:cs="Times New Roman"/>
          <w:color w:val="000000" w:themeColor="text1"/>
        </w:rPr>
        <w:lastRenderedPageBreak/>
        <w:t>EK ir sagatavojusi ES ilgtermiņa Stratēģiju iesniegšanai Konvencijas sekretariātā, saskaņā ar 2019</w:t>
      </w:r>
      <w:r w:rsidRPr="501DC2EB" w:rsidR="00736D47">
        <w:rPr>
          <w:rFonts w:ascii="Times New Roman" w:hAnsi="Times New Roman" w:eastAsia="Times New Roman" w:cs="Times New Roman"/>
          <w:color w:val="000000" w:themeColor="text1"/>
        </w:rPr>
        <w:t>.</w:t>
      </w:r>
      <w:r w:rsidR="00736D47">
        <w:rPr>
          <w:rFonts w:ascii="Times New Roman" w:hAnsi="Times New Roman" w:eastAsia="Times New Roman" w:cs="Times New Roman"/>
          <w:color w:val="000000" w:themeColor="text1"/>
        </w:rPr>
        <w:t> </w:t>
      </w:r>
      <w:r w:rsidRPr="501DC2EB">
        <w:rPr>
          <w:rFonts w:ascii="Times New Roman" w:hAnsi="Times New Roman" w:eastAsia="Times New Roman" w:cs="Times New Roman"/>
          <w:color w:val="000000" w:themeColor="text1"/>
        </w:rPr>
        <w:t>gada 17.- 18</w:t>
      </w:r>
      <w:r w:rsidRPr="501DC2EB" w:rsidR="00736D47">
        <w:rPr>
          <w:rFonts w:ascii="Times New Roman" w:hAnsi="Times New Roman" w:eastAsia="Times New Roman" w:cs="Times New Roman"/>
          <w:color w:val="000000" w:themeColor="text1"/>
        </w:rPr>
        <w:t>.</w:t>
      </w:r>
      <w:r w:rsidR="00736D47">
        <w:rPr>
          <w:rFonts w:ascii="Times New Roman" w:hAnsi="Times New Roman" w:eastAsia="Times New Roman" w:cs="Times New Roman"/>
          <w:color w:val="000000" w:themeColor="text1"/>
        </w:rPr>
        <w:t> </w:t>
      </w:r>
      <w:r w:rsidRPr="501DC2EB">
        <w:rPr>
          <w:rFonts w:ascii="Times New Roman" w:hAnsi="Times New Roman" w:eastAsia="Times New Roman" w:cs="Times New Roman"/>
          <w:color w:val="000000" w:themeColor="text1"/>
        </w:rPr>
        <w:t>decembra Eiropadomes secinājumos doto mandātu, kā arī saturisko secinājumu punktiem saistībā ar klimatu.</w:t>
      </w:r>
    </w:p>
    <w:p w:rsidR="09AB4321" w:rsidP="00441F40" w:rsidRDefault="071FDF10" w14:paraId="5D995F7D" w14:textId="77777777">
      <w:pPr>
        <w:spacing w:after="120" w:line="240" w:lineRule="auto"/>
        <w:ind w:firstLine="567"/>
        <w:jc w:val="both"/>
      </w:pPr>
      <w:r w:rsidRPr="501DC2EB">
        <w:rPr>
          <w:rFonts w:ascii="Times New Roman" w:hAnsi="Times New Roman" w:eastAsia="Times New Roman" w:cs="Times New Roman"/>
          <w:color w:val="000000" w:themeColor="text1"/>
        </w:rPr>
        <w:t>Padomes sanāksmē plānota Stratēģijas apstiprināšana.</w:t>
      </w:r>
    </w:p>
    <w:p w:rsidR="09AB4321" w:rsidP="00A55075" w:rsidRDefault="071FDF10" w14:paraId="5FF11A92" w14:textId="77777777">
      <w:pPr>
        <w:spacing w:after="120" w:line="240" w:lineRule="auto"/>
        <w:ind w:firstLine="567"/>
        <w:jc w:val="both"/>
      </w:pPr>
      <w:r w:rsidRPr="501DC2EB">
        <w:rPr>
          <w:rFonts w:ascii="Times New Roman" w:hAnsi="Times New Roman" w:eastAsia="Times New Roman" w:cs="Times New Roman"/>
          <w:b/>
          <w:bCs/>
          <w:color w:val="000000" w:themeColor="text1"/>
          <w:u w:val="single"/>
        </w:rPr>
        <w:t>Latvijas viedoklis</w:t>
      </w:r>
    </w:p>
    <w:p w:rsidRPr="00441F40" w:rsidR="00EE5C18" w:rsidP="00EE5C18" w:rsidRDefault="00EE5C18" w14:paraId="6AD0FFD7" w14:textId="3D79FCA8">
      <w:pPr>
        <w:spacing w:after="120" w:line="240" w:lineRule="auto"/>
        <w:ind w:firstLine="567"/>
        <w:jc w:val="both"/>
        <w:rPr>
          <w:rFonts w:ascii="Times New Roman" w:hAnsi="Times New Roman" w:eastAsia="Times New Roman" w:cs="Times New Roman"/>
          <w:color w:val="000000" w:themeColor="text1"/>
        </w:rPr>
      </w:pPr>
      <w:r w:rsidRPr="501DC2EB">
        <w:rPr>
          <w:rFonts w:ascii="Times New Roman" w:hAnsi="Times New Roman" w:eastAsia="Times New Roman" w:cs="Times New Roman"/>
          <w:color w:val="000000" w:themeColor="text1"/>
        </w:rPr>
        <w:t>Latvijas nostāja iekļauta nacionālajā pozīcijā “Par iesnieguma projektu Apvienoto Nāciju Organizācijas Vispārējās konvencijas par klimat</w:t>
      </w:r>
      <w:r>
        <w:rPr>
          <w:rFonts w:ascii="Times New Roman" w:hAnsi="Times New Roman" w:eastAsia="Times New Roman" w:cs="Times New Roman"/>
          <w:color w:val="000000" w:themeColor="text1"/>
        </w:rPr>
        <w:t xml:space="preserve">a pārmaiņām Eiropas Savienības </w:t>
      </w:r>
      <w:r w:rsidRPr="501DC2EB">
        <w:rPr>
          <w:rFonts w:ascii="Times New Roman" w:hAnsi="Times New Roman" w:eastAsia="Times New Roman" w:cs="Times New Roman"/>
          <w:color w:val="000000" w:themeColor="text1"/>
        </w:rPr>
        <w:t>un tās dalībvalstu vārdā par Eiropas Savienības un tās dalībvalstu ilgtermiņa zemu siltumnīcefekta gāzu emisiju attīstības stratēģiju</w:t>
      </w:r>
      <w:r>
        <w:rPr>
          <w:rFonts w:ascii="Times New Roman" w:hAnsi="Times New Roman" w:eastAsia="Times New Roman" w:cs="Times New Roman"/>
          <w:color w:val="000000" w:themeColor="text1"/>
        </w:rPr>
        <w:t>”</w:t>
      </w:r>
      <w:r w:rsidRPr="501DC2EB">
        <w:rPr>
          <w:rFonts w:ascii="Times New Roman" w:hAnsi="Times New Roman" w:eastAsia="Times New Roman" w:cs="Times New Roman"/>
          <w:color w:val="000000" w:themeColor="text1"/>
        </w:rPr>
        <w:t>.</w:t>
      </w:r>
    </w:p>
    <w:p w:rsidR="09AB4321" w:rsidP="00A55075" w:rsidRDefault="071FDF10" w14:paraId="3F953CEA" w14:textId="594C68BE">
      <w:pPr>
        <w:spacing w:after="120" w:line="240" w:lineRule="auto"/>
        <w:ind w:firstLine="567"/>
        <w:jc w:val="both"/>
        <w:rPr>
          <w:rFonts w:ascii="Times New Roman" w:hAnsi="Times New Roman" w:eastAsia="Times New Roman" w:cs="Times New Roman"/>
          <w:color w:val="000000" w:themeColor="text1"/>
        </w:rPr>
      </w:pPr>
      <w:r w:rsidRPr="501DC2EB">
        <w:rPr>
          <w:rFonts w:ascii="Times New Roman" w:hAnsi="Times New Roman" w:eastAsia="Times New Roman" w:cs="Times New Roman"/>
          <w:color w:val="000000" w:themeColor="text1"/>
        </w:rPr>
        <w:t xml:space="preserve">Latvija kopumā atbalsta EK sagatavoto ES un tās dalībvalstu ilgtermiņa zemu </w:t>
      </w:r>
      <w:r w:rsidR="00EE09EA">
        <w:rPr>
          <w:rFonts w:ascii="Times New Roman" w:hAnsi="Times New Roman" w:eastAsia="Times New Roman" w:cs="Times New Roman"/>
          <w:color w:val="000000" w:themeColor="text1"/>
        </w:rPr>
        <w:t>SEG</w:t>
      </w:r>
      <w:r w:rsidRPr="501DC2EB">
        <w:rPr>
          <w:rFonts w:ascii="Times New Roman" w:hAnsi="Times New Roman" w:eastAsia="Times New Roman" w:cs="Times New Roman"/>
          <w:color w:val="000000" w:themeColor="text1"/>
        </w:rPr>
        <w:t xml:space="preserve"> emisiju attīstības Stratēģiju un tās iesniegšanu </w:t>
      </w:r>
      <w:r w:rsidR="00736D47">
        <w:rPr>
          <w:rFonts w:ascii="Times New Roman" w:hAnsi="Times New Roman" w:eastAsia="Times New Roman" w:cs="Times New Roman"/>
          <w:color w:val="000000" w:themeColor="text1"/>
        </w:rPr>
        <w:t>Klimata pārmaiņu</w:t>
      </w:r>
      <w:r w:rsidRPr="501DC2EB" w:rsidR="00736D47">
        <w:rPr>
          <w:rFonts w:ascii="Times New Roman" w:hAnsi="Times New Roman" w:eastAsia="Times New Roman" w:cs="Times New Roman"/>
          <w:color w:val="000000" w:themeColor="text1"/>
        </w:rPr>
        <w:t xml:space="preserve"> k</w:t>
      </w:r>
      <w:r w:rsidRPr="501DC2EB">
        <w:rPr>
          <w:rFonts w:ascii="Times New Roman" w:hAnsi="Times New Roman" w:eastAsia="Times New Roman" w:cs="Times New Roman"/>
          <w:color w:val="000000" w:themeColor="text1"/>
        </w:rPr>
        <w:t>onvencijas sekretariātam.</w:t>
      </w:r>
    </w:p>
    <w:p w:rsidRPr="00EE5C18" w:rsidR="00AB066E" w:rsidP="00EE5C18" w:rsidRDefault="00AB066E" w14:paraId="5B4EA9BC" w14:textId="635B29B2">
      <w:pPr>
        <w:spacing w:after="120" w:line="240" w:lineRule="auto"/>
        <w:ind w:firstLine="567"/>
        <w:jc w:val="both"/>
        <w:rPr>
          <w:rFonts w:ascii="Times New Roman" w:hAnsi="Times New Roman" w:eastAsia="Times New Roman" w:cs="Times New Roman"/>
          <w:color w:val="000000" w:themeColor="text1"/>
        </w:rPr>
      </w:pPr>
      <w:r w:rsidRPr="00EE5C18">
        <w:rPr>
          <w:rFonts w:ascii="Times New Roman" w:hAnsi="Times New Roman" w:eastAsia="Times New Roman" w:cs="Times New Roman"/>
          <w:color w:val="000000" w:themeColor="text1"/>
        </w:rPr>
        <w:t xml:space="preserve">Latvija uzsver, ka 2020. gads būs nozīmīgs globālajā cīņā ar klimata pārmaiņām, tādēļ ES Stratēģijas iesniegumam nepieciešams nodrošināt spēcīgu vēstījumu saistībā ar ES lomu ES vides standartu veicināšanā globālā mērogā. </w:t>
      </w:r>
    </w:p>
    <w:p w:rsidRPr="008A5C07" w:rsidR="00DF67BE" w:rsidP="00A55075" w:rsidRDefault="0D26B669" w14:paraId="6A64EF62" w14:textId="77777777">
      <w:pPr>
        <w:shd w:val="clear" w:color="auto" w:fill="BFBFBF" w:themeFill="background1" w:themeFillShade="BF"/>
        <w:spacing w:after="120" w:line="240" w:lineRule="auto"/>
        <w:ind w:firstLine="567"/>
        <w:jc w:val="both"/>
        <w:rPr>
          <w:rFonts w:ascii="Times New Roman" w:hAnsi="Times New Roman" w:cs="Times New Roman"/>
          <w:b/>
        </w:rPr>
      </w:pPr>
      <w:r w:rsidRPr="008A5C07">
        <w:rPr>
          <w:rFonts w:ascii="Times New Roman" w:hAnsi="Times New Roman" w:cs="Times New Roman"/>
          <w:b/>
          <w:bCs/>
        </w:rPr>
        <w:t>Citi jautājumi:</w:t>
      </w:r>
    </w:p>
    <w:p w:rsidR="005A457F" w:rsidP="00A55075" w:rsidRDefault="00E92845" w14:paraId="3D408281" w14:textId="77777777">
      <w:pPr>
        <w:spacing w:after="120" w:line="240" w:lineRule="auto"/>
        <w:jc w:val="both"/>
        <w:rPr>
          <w:rFonts w:ascii="Times New Roman" w:hAnsi="Times New Roman" w:eastAsia="Times New Roman" w:cs="Times New Roman"/>
        </w:rPr>
      </w:pPr>
      <w:r w:rsidRPr="6E1444FF">
        <w:rPr>
          <w:rFonts w:ascii="Times New Roman" w:hAnsi="Times New Roman" w:eastAsia="Times New Roman" w:cs="Times New Roman"/>
          <w:b/>
          <w:bCs/>
        </w:rPr>
        <w:t>Eiropas Klimata likums</w:t>
      </w:r>
      <w:r w:rsidRPr="6E1444FF" w:rsidR="00E331C0">
        <w:rPr>
          <w:rFonts w:ascii="Times New Roman" w:hAnsi="Times New Roman" w:eastAsia="Times New Roman" w:cs="Times New Roman"/>
          <w:b/>
          <w:bCs/>
        </w:rPr>
        <w:t xml:space="preserve"> –</w:t>
      </w:r>
      <w:r w:rsidR="00BE7415">
        <w:rPr>
          <w:rFonts w:ascii="Times New Roman" w:hAnsi="Times New Roman" w:eastAsia="Times New Roman" w:cs="Times New Roman"/>
          <w:b/>
          <w:bCs/>
        </w:rPr>
        <w:t xml:space="preserve"> </w:t>
      </w:r>
      <w:r w:rsidRPr="6E1444FF" w:rsidR="00E331C0">
        <w:rPr>
          <w:rFonts w:ascii="Times New Roman" w:hAnsi="Times New Roman" w:eastAsia="Times New Roman" w:cs="Times New Roman"/>
        </w:rPr>
        <w:t>Komisijas sniegta informācija</w:t>
      </w:r>
    </w:p>
    <w:p w:rsidRPr="00BE7415" w:rsidR="1CDF832E" w:rsidP="00A55075" w:rsidRDefault="1CDF832E" w14:paraId="6EDB6B06" w14:textId="77777777">
      <w:pPr>
        <w:spacing w:after="120" w:line="240" w:lineRule="auto"/>
        <w:ind w:firstLine="720"/>
        <w:jc w:val="both"/>
        <w:rPr>
          <w:rFonts w:ascii="Times New Roman" w:hAnsi="Times New Roman" w:cs="Times New Roman"/>
        </w:rPr>
      </w:pPr>
      <w:r w:rsidRPr="00BE7415">
        <w:rPr>
          <w:rFonts w:ascii="Times New Roman" w:hAnsi="Times New Roman" w:cs="Times New Roman"/>
        </w:rPr>
        <w:t>Š.g. 4.</w:t>
      </w:r>
      <w:r w:rsidR="00BE7415">
        <w:rPr>
          <w:rFonts w:ascii="Times New Roman" w:hAnsi="Times New Roman" w:cs="Times New Roman"/>
        </w:rPr>
        <w:t> </w:t>
      </w:r>
      <w:r w:rsidRPr="00BE7415">
        <w:rPr>
          <w:rFonts w:ascii="Times New Roman" w:hAnsi="Times New Roman" w:cs="Times New Roman"/>
        </w:rPr>
        <w:t xml:space="preserve">martā </w:t>
      </w:r>
      <w:r w:rsidR="00BE7415">
        <w:rPr>
          <w:rFonts w:ascii="Times New Roman" w:hAnsi="Times New Roman" w:cs="Times New Roman"/>
        </w:rPr>
        <w:t>EK</w:t>
      </w:r>
      <w:r w:rsidRPr="00BE7415">
        <w:rPr>
          <w:rFonts w:ascii="Times New Roman" w:hAnsi="Times New Roman" w:cs="Times New Roman"/>
        </w:rPr>
        <w:t xml:space="preserve"> plāno publicēt priekšlikumu Eiropas klimata likumam, kurā tiks nostiprināts mērķis līdz 2050.</w:t>
      </w:r>
      <w:r w:rsidR="00BE7415">
        <w:rPr>
          <w:rFonts w:ascii="Times New Roman" w:hAnsi="Times New Roman" w:cs="Times New Roman"/>
        </w:rPr>
        <w:t> </w:t>
      </w:r>
      <w:r w:rsidRPr="00BE7415">
        <w:rPr>
          <w:rFonts w:ascii="Times New Roman" w:hAnsi="Times New Roman" w:cs="Times New Roman"/>
        </w:rPr>
        <w:t>gadam panākt klimatneitralitāti. Klimata likums nepieciešams, lai nodrošinātu, ka ieguldījumu klimatneitralitātes mērķa sasniegšanā sniedz visas ES rīcībpolitikas un nozares. Saskaņā ar Zaļo kursu, paredzams, ka tiks pārskatīti arī spēkā esošie tiesību akti klimata politikas jomā, kā arī ieviesti jauni tiesību akti saistībā ar aprites ekonomiku, ēku atjaunošanu, bioloģisko daudzveidību, lauksaimniecību un inovācijām.</w:t>
      </w:r>
    </w:p>
    <w:p w:rsidRPr="00BE7415" w:rsidR="1CDF832E" w:rsidP="00A55075" w:rsidRDefault="1CDF832E" w14:paraId="72A5AF0D" w14:textId="77777777">
      <w:pPr>
        <w:spacing w:after="120" w:line="240" w:lineRule="auto"/>
        <w:ind w:firstLine="720"/>
        <w:jc w:val="both"/>
        <w:rPr>
          <w:rFonts w:ascii="Times New Roman" w:hAnsi="Times New Roman" w:cs="Times New Roman"/>
        </w:rPr>
      </w:pPr>
      <w:r w:rsidRPr="00BE7415">
        <w:rPr>
          <w:rFonts w:ascii="Times New Roman" w:hAnsi="Times New Roman" w:cs="Times New Roman"/>
        </w:rPr>
        <w:t xml:space="preserve">Latvija atbalsta </w:t>
      </w:r>
      <w:r w:rsidR="00BE7415">
        <w:rPr>
          <w:rFonts w:ascii="Times New Roman" w:hAnsi="Times New Roman" w:cs="Times New Roman"/>
        </w:rPr>
        <w:t>ES</w:t>
      </w:r>
      <w:r w:rsidRPr="00BE7415">
        <w:rPr>
          <w:rFonts w:ascii="Times New Roman" w:hAnsi="Times New Roman" w:cs="Times New Roman"/>
        </w:rPr>
        <w:t xml:space="preserve"> virzību uz klimatneitralitāti 2050.</w:t>
      </w:r>
      <w:r w:rsidR="00BE7415">
        <w:rPr>
          <w:rFonts w:ascii="Times New Roman" w:hAnsi="Times New Roman" w:cs="Times New Roman"/>
        </w:rPr>
        <w:t> </w:t>
      </w:r>
      <w:r w:rsidRPr="00BE7415">
        <w:rPr>
          <w:rFonts w:ascii="Times New Roman" w:hAnsi="Times New Roman" w:cs="Times New Roman"/>
        </w:rPr>
        <w:t xml:space="preserve">gadā, atbalstot </w:t>
      </w:r>
      <w:r w:rsidR="00BE7415">
        <w:rPr>
          <w:rFonts w:ascii="Times New Roman" w:hAnsi="Times New Roman" w:cs="Times New Roman"/>
        </w:rPr>
        <w:t>EK</w:t>
      </w:r>
      <w:r w:rsidRPr="00BE7415">
        <w:rPr>
          <w:rFonts w:ascii="Times New Roman" w:hAnsi="Times New Roman" w:cs="Times New Roman"/>
        </w:rPr>
        <w:t xml:space="preserve"> ieceri iekļaut 2050.</w:t>
      </w:r>
      <w:r w:rsidR="00BE7415">
        <w:rPr>
          <w:rFonts w:ascii="Times New Roman" w:hAnsi="Times New Roman" w:cs="Times New Roman"/>
        </w:rPr>
        <w:t> </w:t>
      </w:r>
      <w:r w:rsidRPr="00BE7415">
        <w:rPr>
          <w:rFonts w:ascii="Times New Roman" w:hAnsi="Times New Roman" w:cs="Times New Roman"/>
        </w:rPr>
        <w:t xml:space="preserve">gada klimatneitralitātes mērķi Eiropas klimata likumā, ar nosacījumu, ka tiek pienācīgi ņemta vērā šāda vērienīga mērķa taisnīga pāreja. Likums ES līmenī nodrošinās skaidrību par pārejas nosacījumiem, kā arī investoriem nepieciešamo politikas paredzamību. </w:t>
      </w:r>
    </w:p>
    <w:p w:rsidRPr="00BE7415" w:rsidR="1CDF832E" w:rsidP="00A55075" w:rsidRDefault="1CDF832E" w14:paraId="593978E3" w14:textId="77777777">
      <w:pPr>
        <w:spacing w:after="120" w:line="240" w:lineRule="auto"/>
        <w:ind w:firstLine="720"/>
        <w:jc w:val="both"/>
        <w:rPr>
          <w:rFonts w:ascii="Times New Roman" w:hAnsi="Times New Roman" w:cs="Times New Roman"/>
        </w:rPr>
      </w:pPr>
      <w:r w:rsidRPr="00BE7415">
        <w:rPr>
          <w:rFonts w:ascii="Times New Roman" w:hAnsi="Times New Roman" w:cs="Times New Roman"/>
        </w:rPr>
        <w:t xml:space="preserve">Latvija pieņem zināšanai </w:t>
      </w:r>
      <w:r w:rsidR="00BE7415">
        <w:rPr>
          <w:rFonts w:ascii="Times New Roman" w:hAnsi="Times New Roman" w:cs="Times New Roman"/>
        </w:rPr>
        <w:t>EK</w:t>
      </w:r>
      <w:r w:rsidRPr="00BE7415">
        <w:rPr>
          <w:rFonts w:ascii="Times New Roman" w:hAnsi="Times New Roman" w:cs="Times New Roman"/>
        </w:rPr>
        <w:t xml:space="preserve"> sniegto informāciju.</w:t>
      </w:r>
    </w:p>
    <w:p w:rsidR="6E1444FF" w:rsidP="00A55075" w:rsidRDefault="6E1444FF" w14:paraId="0CDF7D5A" w14:textId="77777777">
      <w:pPr>
        <w:spacing w:after="120" w:line="240" w:lineRule="auto"/>
        <w:jc w:val="both"/>
        <w:rPr>
          <w:rFonts w:ascii="Times New Roman" w:hAnsi="Times New Roman" w:eastAsia="Times New Roman" w:cs="Times New Roman"/>
        </w:rPr>
      </w:pPr>
    </w:p>
    <w:p w:rsidRPr="00E331C0" w:rsidR="00F60FFA" w:rsidP="00A55075" w:rsidRDefault="00F60FFA" w14:paraId="74D893D9" w14:textId="77777777">
      <w:pPr>
        <w:spacing w:after="120" w:line="240" w:lineRule="auto"/>
        <w:jc w:val="both"/>
        <w:rPr>
          <w:rFonts w:ascii="Times New Roman" w:hAnsi="Times New Roman" w:eastAsia="Times New Roman" w:cs="Times New Roman"/>
          <w:b/>
        </w:rPr>
      </w:pPr>
      <w:r w:rsidRPr="6E1444FF">
        <w:rPr>
          <w:rFonts w:ascii="Times New Roman" w:hAnsi="Times New Roman" w:eastAsia="Times New Roman" w:cs="Times New Roman"/>
          <w:b/>
          <w:bCs/>
        </w:rPr>
        <w:t xml:space="preserve">Taisnīgas pārkārtošanās fonds </w:t>
      </w:r>
      <w:r w:rsidRPr="6E1444FF">
        <w:rPr>
          <w:rFonts w:ascii="Times New Roman" w:hAnsi="Times New Roman" w:eastAsia="Times New Roman" w:cs="Times New Roman"/>
        </w:rPr>
        <w:t>– Komisijas sniegta informācija</w:t>
      </w:r>
    </w:p>
    <w:p w:rsidR="19DE41E0" w:rsidP="00A55075" w:rsidRDefault="320EB12B" w14:paraId="3B2F3AEF" w14:textId="73951EC1">
      <w:pPr>
        <w:spacing w:after="120" w:line="240" w:lineRule="auto"/>
        <w:ind w:firstLine="720"/>
        <w:jc w:val="both"/>
        <w:rPr>
          <w:rFonts w:ascii="Times New Roman" w:hAnsi="Times New Roman" w:eastAsia="Times New Roman" w:cs="Times New Roman"/>
          <w:color w:val="000000" w:themeColor="text1"/>
        </w:rPr>
      </w:pPr>
      <w:r w:rsidRPr="6E1444FF">
        <w:rPr>
          <w:rFonts w:ascii="Times New Roman" w:hAnsi="Times New Roman" w:eastAsia="Times New Roman" w:cs="Times New Roman"/>
          <w:color w:val="000000" w:themeColor="text1"/>
        </w:rPr>
        <w:t>Lai sasniegtu Eiropas zaļā kursa izvirzītos mērķus, 2020.</w:t>
      </w:r>
      <w:r w:rsidR="00BE7415">
        <w:rPr>
          <w:rFonts w:ascii="Times New Roman" w:hAnsi="Times New Roman" w:eastAsia="Times New Roman" w:cs="Times New Roman"/>
          <w:color w:val="000000" w:themeColor="text1"/>
        </w:rPr>
        <w:t> </w:t>
      </w:r>
      <w:r w:rsidRPr="6E1444FF">
        <w:rPr>
          <w:rFonts w:ascii="Times New Roman" w:hAnsi="Times New Roman" w:eastAsia="Times New Roman" w:cs="Times New Roman"/>
          <w:color w:val="000000" w:themeColor="text1"/>
        </w:rPr>
        <w:t>gada 14.</w:t>
      </w:r>
      <w:r w:rsidR="00BE7415">
        <w:rPr>
          <w:rFonts w:ascii="Times New Roman" w:hAnsi="Times New Roman" w:eastAsia="Times New Roman" w:cs="Times New Roman"/>
          <w:color w:val="000000" w:themeColor="text1"/>
        </w:rPr>
        <w:t> </w:t>
      </w:r>
      <w:r w:rsidRPr="6E1444FF">
        <w:rPr>
          <w:rFonts w:ascii="Times New Roman" w:hAnsi="Times New Roman" w:eastAsia="Times New Roman" w:cs="Times New Roman"/>
          <w:color w:val="000000" w:themeColor="text1"/>
        </w:rPr>
        <w:t xml:space="preserve">janvārī </w:t>
      </w:r>
      <w:r w:rsidR="00BE7415">
        <w:rPr>
          <w:rFonts w:ascii="Times New Roman" w:hAnsi="Times New Roman" w:eastAsia="Times New Roman" w:cs="Times New Roman"/>
          <w:color w:val="000000" w:themeColor="text1"/>
        </w:rPr>
        <w:t>EK</w:t>
      </w:r>
      <w:r w:rsidRPr="6E1444FF">
        <w:rPr>
          <w:rFonts w:ascii="Times New Roman" w:hAnsi="Times New Roman" w:eastAsia="Times New Roman" w:cs="Times New Roman"/>
          <w:color w:val="000000" w:themeColor="text1"/>
        </w:rPr>
        <w:t xml:space="preserve"> nāca klajā ar Eiropas zaļā kursa investīciju plānu</w:t>
      </w:r>
      <w:r w:rsidR="00D6707C">
        <w:rPr>
          <w:rStyle w:val="FootnoteReference"/>
          <w:rFonts w:ascii="Times New Roman" w:hAnsi="Times New Roman" w:eastAsia="Times New Roman" w:cs="Times New Roman"/>
          <w:color w:val="000000" w:themeColor="text1"/>
        </w:rPr>
        <w:footnoteReference w:id="12"/>
      </w:r>
      <w:r w:rsidRPr="6E1444FF">
        <w:rPr>
          <w:rFonts w:ascii="Times New Roman" w:hAnsi="Times New Roman" w:eastAsia="Times New Roman" w:cs="Times New Roman"/>
          <w:color w:val="000000" w:themeColor="text1"/>
          <w:sz w:val="28"/>
          <w:szCs w:val="28"/>
          <w:vertAlign w:val="superscript"/>
        </w:rPr>
        <w:t xml:space="preserve">, </w:t>
      </w:r>
      <w:r w:rsidR="0057525A">
        <w:rPr>
          <w:rFonts w:ascii="Times New Roman" w:hAnsi="Times New Roman" w:eastAsia="Times New Roman" w:cs="Times New Roman"/>
          <w:color w:val="000000" w:themeColor="text1"/>
        </w:rPr>
        <w:t>un</w:t>
      </w:r>
      <w:r w:rsidRPr="00BE7415">
        <w:rPr>
          <w:rFonts w:ascii="Times New Roman" w:hAnsi="Times New Roman" w:eastAsia="Times New Roman" w:cs="Times New Roman"/>
          <w:color w:val="000000" w:themeColor="text1"/>
        </w:rPr>
        <w:t xml:space="preserve"> jaun</w:t>
      </w:r>
      <w:r w:rsidR="0057525A">
        <w:rPr>
          <w:rFonts w:ascii="Times New Roman" w:hAnsi="Times New Roman" w:eastAsia="Times New Roman" w:cs="Times New Roman"/>
          <w:color w:val="000000" w:themeColor="text1"/>
        </w:rPr>
        <w:t>u</w:t>
      </w:r>
      <w:r w:rsidRPr="00BE7415">
        <w:rPr>
          <w:rFonts w:ascii="Times New Roman" w:hAnsi="Times New Roman" w:eastAsia="Times New Roman" w:cs="Times New Roman"/>
          <w:color w:val="000000" w:themeColor="text1"/>
        </w:rPr>
        <w:t xml:space="preserve"> Taisnīgas pārkārtošanās mehānism</w:t>
      </w:r>
      <w:r w:rsidR="0057525A">
        <w:rPr>
          <w:rFonts w:ascii="Times New Roman" w:hAnsi="Times New Roman" w:eastAsia="Times New Roman" w:cs="Times New Roman"/>
          <w:color w:val="000000" w:themeColor="text1"/>
        </w:rPr>
        <w:t>u</w:t>
      </w:r>
      <w:r w:rsidRPr="00BE7415">
        <w:rPr>
          <w:rFonts w:ascii="Times New Roman" w:hAnsi="Times New Roman" w:eastAsia="Times New Roman" w:cs="Times New Roman"/>
          <w:color w:val="000000" w:themeColor="text1"/>
        </w:rPr>
        <w:t xml:space="preserve">, ietverot arī jaunu Taisnīgas pārkārtošanās fondu (turpmāk – TPF). </w:t>
      </w:r>
      <w:r w:rsidRPr="46A299C4" w:rsidR="19DE41E0">
        <w:rPr>
          <w:rFonts w:ascii="Times New Roman" w:hAnsi="Times New Roman" w:eastAsia="Times New Roman" w:cs="Times New Roman"/>
          <w:color w:val="000000" w:themeColor="text1"/>
        </w:rPr>
        <w:t>TPF plānots kā instruments</w:t>
      </w:r>
      <w:r w:rsidRPr="00F31C12" w:rsidR="19DE41E0">
        <w:rPr>
          <w:rFonts w:ascii="Times New Roman" w:hAnsi="Times New Roman" w:eastAsia="Times New Roman" w:cs="Times New Roman"/>
          <w:color w:val="000000" w:themeColor="text1"/>
        </w:rPr>
        <w:t>, lai sniegtu atbalstu teritorijām, kuras saskaras ar lielām sociālekonomiskām grūtībām, kas rodas, pārkārtojoties uz klimatneitrālu ES ekonomiku.</w:t>
      </w:r>
      <w:r w:rsidRPr="46A299C4" w:rsidR="19DE41E0">
        <w:rPr>
          <w:rFonts w:ascii="Times New Roman" w:hAnsi="Times New Roman" w:eastAsia="Times New Roman" w:cs="Times New Roman"/>
          <w:color w:val="000000" w:themeColor="text1"/>
        </w:rPr>
        <w:t xml:space="preserve"> </w:t>
      </w:r>
    </w:p>
    <w:p w:rsidRPr="00BE7415" w:rsidR="19DE41E0" w:rsidP="00A55075" w:rsidRDefault="19DE41E0" w14:paraId="71D13654" w14:textId="5BE0349E">
      <w:pPr>
        <w:spacing w:after="120" w:line="240" w:lineRule="auto"/>
        <w:ind w:firstLine="720"/>
        <w:jc w:val="both"/>
        <w:rPr>
          <w:rFonts w:ascii="Times New Roman" w:hAnsi="Times New Roman" w:cs="Times New Roman"/>
        </w:rPr>
      </w:pPr>
      <w:r w:rsidRPr="00BE7415">
        <w:rPr>
          <w:rFonts w:ascii="Times New Roman" w:hAnsi="Times New Roman" w:cs="Times New Roman"/>
        </w:rPr>
        <w:t xml:space="preserve">Vides aizsardzības un reģionālās attīstības ministrija ir sagatavojusi nacionālās pozīcijas “Par priekšlikumu Eiropas Parlamenta un Padomes regulai ar ko izveido Taisnīgas pārkārtošanās </w:t>
      </w:r>
      <w:r w:rsidRPr="00BE7415">
        <w:rPr>
          <w:rFonts w:ascii="Times New Roman" w:hAnsi="Times New Roman" w:cs="Times New Roman"/>
        </w:rPr>
        <w:lastRenderedPageBreak/>
        <w:t xml:space="preserve">fondu” projektu, </w:t>
      </w:r>
      <w:r w:rsidRPr="00725BB1" w:rsidR="00725BB1">
        <w:rPr>
          <w:rFonts w:ascii="Times New Roman" w:hAnsi="Times New Roman" w:cs="Times New Roman"/>
        </w:rPr>
        <w:t xml:space="preserve">kurā </w:t>
      </w:r>
      <w:r w:rsidR="007B5E5B">
        <w:rPr>
          <w:rFonts w:ascii="Times New Roman" w:hAnsi="Times New Roman" w:cs="Times New Roman"/>
        </w:rPr>
        <w:t xml:space="preserve">tiks </w:t>
      </w:r>
      <w:r w:rsidRPr="00725BB1" w:rsidR="00725BB1">
        <w:rPr>
          <w:rFonts w:ascii="Times New Roman" w:hAnsi="Times New Roman" w:cs="Times New Roman"/>
        </w:rPr>
        <w:t>atspoguļota detalizēta Latvijas nostāja attiecīb</w:t>
      </w:r>
      <w:r w:rsidR="00DA048D">
        <w:rPr>
          <w:rFonts w:ascii="Times New Roman" w:hAnsi="Times New Roman" w:cs="Times New Roman"/>
        </w:rPr>
        <w:t>ā uz TPF. Šo nacionālo pozīciju</w:t>
      </w:r>
      <w:r w:rsidRPr="00BE7415">
        <w:rPr>
          <w:rFonts w:ascii="Times New Roman" w:hAnsi="Times New Roman" w:cs="Times New Roman"/>
        </w:rPr>
        <w:t xml:space="preserve"> plānots virzīt apstiprināšanai </w:t>
      </w:r>
      <w:r w:rsidRPr="00BE7415" w:rsidR="00DA048D">
        <w:rPr>
          <w:rFonts w:ascii="Times New Roman" w:hAnsi="Times New Roman" w:cs="Times New Roman"/>
        </w:rPr>
        <w:t>Ministru kabineta</w:t>
      </w:r>
      <w:r w:rsidR="00DA048D">
        <w:rPr>
          <w:rFonts w:ascii="Times New Roman" w:hAnsi="Times New Roman" w:cs="Times New Roman"/>
        </w:rPr>
        <w:t xml:space="preserve"> sēd</w:t>
      </w:r>
      <w:r w:rsidR="007D6603">
        <w:rPr>
          <w:rFonts w:ascii="Times New Roman" w:hAnsi="Times New Roman" w:cs="Times New Roman"/>
        </w:rPr>
        <w:t>ē</w:t>
      </w:r>
      <w:r w:rsidR="007B5E5B">
        <w:rPr>
          <w:rFonts w:ascii="Times New Roman" w:hAnsi="Times New Roman" w:cs="Times New Roman"/>
        </w:rPr>
        <w:t xml:space="preserve"> š.g. martā</w:t>
      </w:r>
      <w:r w:rsidR="00DA048D">
        <w:rPr>
          <w:rFonts w:ascii="Times New Roman" w:hAnsi="Times New Roman" w:cs="Times New Roman"/>
        </w:rPr>
        <w:t>.</w:t>
      </w:r>
      <w:r w:rsidRPr="00BE7415" w:rsidR="00DA048D">
        <w:rPr>
          <w:rFonts w:ascii="Times New Roman" w:hAnsi="Times New Roman" w:cs="Times New Roman"/>
        </w:rPr>
        <w:t xml:space="preserve"> </w:t>
      </w:r>
    </w:p>
    <w:p w:rsidRPr="00BE7415" w:rsidR="19DE41E0" w:rsidP="0057525A" w:rsidRDefault="19DE41E0" w14:paraId="021E1840" w14:textId="77777777">
      <w:pPr>
        <w:spacing w:after="120" w:line="240" w:lineRule="auto"/>
        <w:ind w:firstLine="709"/>
        <w:jc w:val="both"/>
        <w:rPr>
          <w:rFonts w:ascii="Times New Roman" w:hAnsi="Times New Roman" w:cs="Times New Roman"/>
        </w:rPr>
      </w:pPr>
      <w:r w:rsidRPr="00BE7415">
        <w:rPr>
          <w:rFonts w:ascii="Times New Roman" w:hAnsi="Times New Roman" w:cs="Times New Roman"/>
        </w:rPr>
        <w:t xml:space="preserve">Latvija pieņem zināšanai </w:t>
      </w:r>
      <w:r w:rsidR="00BE7415">
        <w:rPr>
          <w:rFonts w:ascii="Times New Roman" w:hAnsi="Times New Roman" w:cs="Times New Roman"/>
        </w:rPr>
        <w:t>EK</w:t>
      </w:r>
      <w:r w:rsidRPr="00BE7415">
        <w:rPr>
          <w:rFonts w:ascii="Times New Roman" w:hAnsi="Times New Roman" w:cs="Times New Roman"/>
        </w:rPr>
        <w:t xml:space="preserve"> sniegto informāciju.</w:t>
      </w:r>
      <w:bookmarkStart w:name="_GoBack" w:id="5"/>
      <w:bookmarkEnd w:id="5"/>
    </w:p>
    <w:p w:rsidR="6E1444FF" w:rsidP="00A55075" w:rsidRDefault="6E1444FF" w14:paraId="5794F9BC" w14:textId="77777777">
      <w:pPr>
        <w:spacing w:after="120" w:line="240" w:lineRule="auto"/>
        <w:jc w:val="both"/>
        <w:rPr>
          <w:rFonts w:ascii="Times New Roman" w:hAnsi="Times New Roman" w:eastAsia="Times New Roman" w:cs="Times New Roman"/>
          <w:color w:val="000000" w:themeColor="text1"/>
        </w:rPr>
      </w:pPr>
    </w:p>
    <w:p w:rsidR="19DE41E0" w:rsidP="00A55075" w:rsidRDefault="19DE41E0" w14:paraId="093D7AC4" w14:textId="77777777">
      <w:pPr>
        <w:spacing w:after="120" w:line="240" w:lineRule="auto"/>
        <w:jc w:val="both"/>
      </w:pPr>
      <w:r w:rsidRPr="6E1444FF">
        <w:rPr>
          <w:rFonts w:ascii="Times New Roman" w:hAnsi="Times New Roman" w:eastAsia="Times New Roman" w:cs="Times New Roman"/>
          <w:b/>
          <w:bCs/>
          <w:color w:val="000000" w:themeColor="text1"/>
        </w:rPr>
        <w:t>Polijas priekšlikums par aviācijas nozari</w:t>
      </w:r>
    </w:p>
    <w:p w:rsidR="19DE41E0" w:rsidP="00441F40" w:rsidRDefault="0070666D" w14:paraId="169B770A" w14:textId="77777777">
      <w:pPr>
        <w:spacing w:after="120" w:line="240" w:lineRule="auto"/>
        <w:ind w:firstLine="567"/>
        <w:jc w:val="both"/>
      </w:pPr>
      <w:r>
        <w:rPr>
          <w:rFonts w:ascii="Times New Roman" w:hAnsi="Times New Roman" w:eastAsia="Times New Roman" w:cs="Times New Roman"/>
          <w:color w:val="000000" w:themeColor="text1"/>
        </w:rPr>
        <w:t>Padomes sanāksmē</w:t>
      </w:r>
      <w:r w:rsidRPr="6E1444FF" w:rsidR="19DE41E0">
        <w:rPr>
          <w:rFonts w:ascii="Times New Roman" w:hAnsi="Times New Roman" w:eastAsia="Times New Roman" w:cs="Times New Roman"/>
          <w:color w:val="000000" w:themeColor="text1"/>
        </w:rPr>
        <w:t xml:space="preserve"> iekļauts jautājums par Polijas izplatīto dokumentu saistībā ar aviācijas nozares emisijas kvotu izsolēm saskaņā ar ES emisiju tirdzniecības sistēmu (</w:t>
      </w:r>
      <w:r>
        <w:rPr>
          <w:rFonts w:ascii="Times New Roman" w:hAnsi="Times New Roman" w:eastAsia="Times New Roman" w:cs="Times New Roman"/>
          <w:color w:val="000000" w:themeColor="text1"/>
        </w:rPr>
        <w:t xml:space="preserve"> turpmāk - </w:t>
      </w:r>
      <w:r w:rsidRPr="6E1444FF" w:rsidR="19DE41E0">
        <w:rPr>
          <w:rFonts w:ascii="Times New Roman" w:hAnsi="Times New Roman" w:eastAsia="Times New Roman" w:cs="Times New Roman"/>
          <w:color w:val="000000" w:themeColor="text1"/>
        </w:rPr>
        <w:t>ES ETS). Polija ir norādījusi, ka saskaņā ar Eiropas Vides aģentūras datiem, aviācijas nozare ir vienīgā, uz kuru attiecas ES ETS sistēma, kur emisijas gadu no gada palielinās. Galvenais iemesls tam ir pastāvīgi pieaugošais pasažieru un lidojumu skaits, taču tehniskie uzlabojumi, flotes nomaiņa un paaugstinātā darbības efektivitāte daļēji kompensē pieauguma ietekmi. Tajā pašā laikā aviācijas nozare saņem bezmaksas emisijas kvotas. Polija uzsver, ka ES ETS sistēmas galvenais mērķis ir rentablā veidā samazināt SEG emisijas un šajā kontekstā bezmaksas emisijas kvotu piešķiršana aviācijas operatoriem būtu jāuzskata par mehānismu, kas vājina ES ETS ietekmi, un kas šobrīd nav pamatota. Polija uzskata, ka nepieciešams veikt detalizētu analīzi un ietekmes novērtējumu par atbilstoš</w:t>
      </w:r>
      <w:r>
        <w:rPr>
          <w:rFonts w:ascii="Times New Roman" w:hAnsi="Times New Roman" w:eastAsia="Times New Roman" w:cs="Times New Roman"/>
          <w:color w:val="000000" w:themeColor="text1"/>
        </w:rPr>
        <w:t>a</w:t>
      </w:r>
      <w:r w:rsidRPr="6E1444FF" w:rsidR="19DE41E0">
        <w:rPr>
          <w:rFonts w:ascii="Times New Roman" w:hAnsi="Times New Roman" w:eastAsia="Times New Roman" w:cs="Times New Roman"/>
          <w:color w:val="000000" w:themeColor="text1"/>
        </w:rPr>
        <w:t xml:space="preserve"> </w:t>
      </w:r>
      <w:r w:rsidRPr="00F31C12">
        <w:rPr>
          <w:rFonts w:ascii="Times New Roman" w:hAnsi="Times New Roman" w:eastAsia="Times New Roman" w:cs="Times New Roman"/>
          <w:color w:val="000000" w:themeColor="text1"/>
        </w:rPr>
        <w:t>regulējuma</w:t>
      </w:r>
      <w:r w:rsidRPr="6E1444FF" w:rsidR="19DE41E0">
        <w:rPr>
          <w:rFonts w:ascii="Times New Roman" w:hAnsi="Times New Roman" w:eastAsia="Times New Roman" w:cs="Times New Roman"/>
          <w:color w:val="000000" w:themeColor="text1"/>
        </w:rPr>
        <w:t xml:space="preserve"> risinājumu sagatavošanu saistībā ar bezmaksas emisijas kvotu atcelšanu aviācijas nozarē. </w:t>
      </w:r>
    </w:p>
    <w:p w:rsidR="19DE41E0" w:rsidP="00441F40" w:rsidRDefault="19DE41E0" w14:paraId="65327932" w14:textId="77777777">
      <w:pPr>
        <w:spacing w:after="120" w:line="240" w:lineRule="auto"/>
        <w:ind w:firstLine="567"/>
        <w:jc w:val="both"/>
      </w:pPr>
      <w:r w:rsidRPr="0070666D">
        <w:rPr>
          <w:rFonts w:ascii="Times New Roman" w:hAnsi="Times New Roman" w:eastAsia="Times New Roman" w:cs="Times New Roman"/>
          <w:bCs/>
          <w:color w:val="000000" w:themeColor="text1"/>
        </w:rPr>
        <w:t>Latvija ir piesardzīga</w:t>
      </w:r>
      <w:r w:rsidRPr="6E1444FF">
        <w:rPr>
          <w:rFonts w:ascii="Times New Roman" w:hAnsi="Times New Roman" w:eastAsia="Times New Roman" w:cs="Times New Roman"/>
          <w:color w:val="000000" w:themeColor="text1"/>
        </w:rPr>
        <w:t xml:space="preserve"> attiecībā uz Polijas priekšlikumu un uzskata, ka nepieciešamas turpmākas dalībvalstu un </w:t>
      </w:r>
      <w:r w:rsidR="0070666D">
        <w:rPr>
          <w:rFonts w:ascii="Times New Roman" w:hAnsi="Times New Roman" w:eastAsia="Times New Roman" w:cs="Times New Roman"/>
          <w:color w:val="000000" w:themeColor="text1"/>
        </w:rPr>
        <w:t>EK</w:t>
      </w:r>
      <w:r w:rsidRPr="6E1444FF">
        <w:rPr>
          <w:rFonts w:ascii="Times New Roman" w:hAnsi="Times New Roman" w:eastAsia="Times New Roman" w:cs="Times New Roman"/>
          <w:color w:val="000000" w:themeColor="text1"/>
        </w:rPr>
        <w:t xml:space="preserve"> diskusijas par šo jautājumu. Šobrīd ir noteikts, ka finanšu līdzekļi, kas iegūti ES ETS ietvarā (ja emisijas kvotas ir palikušas pāri un tās ir tikušas realizētas un iegūti finanšu līdzekļi), tad tos aviokompānija ir tiesīga izmantot tikai klimata pārmaiņu mazināšanas pasākumiem, tādējādi tas nav uzskatāms par peļņas avotu. Latvija vēlētos saņemt vairāk informācijas un datus, uz kuriem Polijas priekšlikums tiek balstīts pilnvērtīgai diskusijai par šo jautājumu</w:t>
      </w:r>
      <w:r w:rsidRPr="6E1444FF">
        <w:rPr>
          <w:rFonts w:eastAsia="Arial"/>
          <w:color w:val="000000" w:themeColor="text1"/>
        </w:rPr>
        <w:t>.</w:t>
      </w:r>
      <w:r w:rsidRPr="6E1444FF">
        <w:rPr>
          <w:rFonts w:ascii="Times New Roman" w:hAnsi="Times New Roman" w:eastAsia="Times New Roman" w:cs="Times New Roman"/>
          <w:color w:val="000000" w:themeColor="text1"/>
        </w:rPr>
        <w:t xml:space="preserve"> </w:t>
      </w:r>
    </w:p>
    <w:p w:rsidR="0070666D" w:rsidP="00A55075" w:rsidRDefault="0070666D" w14:paraId="5C6066B4" w14:textId="77777777">
      <w:pPr>
        <w:spacing w:after="120" w:line="240" w:lineRule="auto"/>
        <w:ind w:firstLine="567"/>
        <w:jc w:val="both"/>
        <w:rPr>
          <w:rFonts w:ascii="Times New Roman" w:hAnsi="Times New Roman" w:cs="Times New Roman"/>
          <w:b/>
        </w:rPr>
      </w:pPr>
    </w:p>
    <w:p w:rsidRPr="003B61E0" w:rsidR="000D3E0B" w:rsidP="00441F40" w:rsidRDefault="002752A2" w14:paraId="7950E4AC" w14:textId="77777777">
      <w:pPr>
        <w:spacing w:after="120" w:line="240" w:lineRule="auto"/>
        <w:ind w:firstLine="567"/>
        <w:jc w:val="both"/>
        <w:rPr>
          <w:rFonts w:ascii="Times New Roman" w:hAnsi="Times New Roman" w:cs="Times New Roman"/>
        </w:rPr>
      </w:pPr>
      <w:r w:rsidRPr="008A5C07">
        <w:rPr>
          <w:rFonts w:ascii="Times New Roman" w:hAnsi="Times New Roman" w:cs="Times New Roman"/>
          <w:b/>
        </w:rPr>
        <w:t>Latvijas delegācija:</w:t>
      </w:r>
      <w:r w:rsidR="003B61E0">
        <w:rPr>
          <w:rFonts w:ascii="Times New Roman" w:hAnsi="Times New Roman" w:cs="Times New Roman"/>
        </w:rPr>
        <w:tab/>
      </w:r>
    </w:p>
    <w:p w:rsidRPr="008A5C07" w:rsidR="000D3E0B" w:rsidP="00A55075" w:rsidRDefault="00BF02BE" w14:paraId="2F61A028" w14:textId="77777777">
      <w:pPr>
        <w:spacing w:after="120" w:line="240" w:lineRule="auto"/>
        <w:ind w:left="2835" w:hanging="2268"/>
        <w:jc w:val="both"/>
        <w:rPr>
          <w:rFonts w:ascii="Times New Roman" w:hAnsi="Times New Roman" w:cs="Times New Roman"/>
        </w:rPr>
      </w:pPr>
      <w:r w:rsidRPr="008A5C07">
        <w:rPr>
          <w:rFonts w:ascii="Times New Roman" w:hAnsi="Times New Roman" w:cs="Times New Roman"/>
        </w:rPr>
        <w:t>Delegācijas vadītājs:</w:t>
      </w:r>
      <w:r w:rsidRPr="008A5C07" w:rsidR="038F2372">
        <w:rPr>
          <w:rFonts w:ascii="Times New Roman" w:hAnsi="Times New Roman" w:cs="Times New Roman"/>
        </w:rPr>
        <w:t xml:space="preserve"> </w:t>
      </w:r>
      <w:r w:rsidRPr="008A5C07">
        <w:rPr>
          <w:rFonts w:ascii="Times New Roman" w:hAnsi="Times New Roman" w:cs="Times New Roman"/>
        </w:rPr>
        <w:tab/>
      </w:r>
      <w:r w:rsidR="00E92845">
        <w:rPr>
          <w:rFonts w:ascii="Times New Roman" w:hAnsi="Times New Roman" w:cs="Times New Roman"/>
        </w:rPr>
        <w:t>Juris Pūce</w:t>
      </w:r>
      <w:r w:rsidRPr="008A5C07">
        <w:rPr>
          <w:rFonts w:ascii="Times New Roman" w:hAnsi="Times New Roman" w:cs="Times New Roman"/>
        </w:rPr>
        <w:t xml:space="preserve">, </w:t>
      </w:r>
      <w:r w:rsidRPr="008A5C07" w:rsidR="00EC36ED">
        <w:rPr>
          <w:rFonts w:ascii="Times New Roman" w:hAnsi="Times New Roman" w:cs="Times New Roman"/>
        </w:rPr>
        <w:t xml:space="preserve">Vides aizsardzības un reģionālās attīstības </w:t>
      </w:r>
      <w:r w:rsidR="00E92845">
        <w:rPr>
          <w:rFonts w:ascii="Times New Roman" w:hAnsi="Times New Roman" w:cs="Times New Roman"/>
        </w:rPr>
        <w:t>ministrs</w:t>
      </w:r>
      <w:r w:rsidRPr="008A5C07">
        <w:rPr>
          <w:rFonts w:ascii="Times New Roman" w:hAnsi="Times New Roman" w:cs="Times New Roman"/>
        </w:rPr>
        <w:t>.</w:t>
      </w:r>
    </w:p>
    <w:p w:rsidRPr="008A5C07" w:rsidR="00BF02BE" w:rsidP="00A55075" w:rsidRDefault="00BF02BE" w14:paraId="4F49FA2B" w14:textId="77777777">
      <w:pPr>
        <w:spacing w:after="120" w:line="240" w:lineRule="auto"/>
        <w:ind w:left="2835" w:hanging="2268"/>
        <w:jc w:val="both"/>
        <w:rPr>
          <w:rFonts w:ascii="Times New Roman" w:hAnsi="Times New Roman" w:cs="Times New Roman"/>
        </w:rPr>
      </w:pPr>
      <w:r w:rsidRPr="008A5C07">
        <w:rPr>
          <w:rFonts w:ascii="Times New Roman" w:hAnsi="Times New Roman" w:cs="Times New Roman"/>
        </w:rPr>
        <w:t>Delegācijas dalībnieki:</w:t>
      </w:r>
      <w:r w:rsidRPr="008A5C07" w:rsidR="038F2372">
        <w:rPr>
          <w:rFonts w:ascii="Times New Roman" w:hAnsi="Times New Roman" w:cs="Times New Roman"/>
        </w:rPr>
        <w:t xml:space="preserve"> </w:t>
      </w:r>
      <w:r w:rsidRPr="008A5C07">
        <w:rPr>
          <w:rFonts w:ascii="Times New Roman" w:hAnsi="Times New Roman" w:cs="Times New Roman"/>
        </w:rPr>
        <w:tab/>
        <w:t>Alise Balode, vēstniece, Latvijas Republikas pastāvīgās pārstāves ES vietniece;</w:t>
      </w:r>
    </w:p>
    <w:p w:rsidRPr="008A5C07" w:rsidR="00BF02BE" w:rsidP="00A55075" w:rsidRDefault="00BF02BE" w14:paraId="640F2314" w14:textId="77777777">
      <w:pPr>
        <w:spacing w:after="120" w:line="240" w:lineRule="auto"/>
        <w:ind w:left="2835"/>
        <w:jc w:val="both"/>
        <w:rPr>
          <w:rFonts w:ascii="Times New Roman" w:hAnsi="Times New Roman" w:cs="Times New Roman"/>
        </w:rPr>
      </w:pPr>
      <w:r w:rsidRPr="008A5C07">
        <w:rPr>
          <w:rFonts w:ascii="Times New Roman" w:hAnsi="Times New Roman" w:cs="Times New Roman"/>
        </w:rPr>
        <w:t>Alda Ozola, Vides aizsardzības un reģionālās attīstības ministrijas valsts sekretāra vietniece;</w:t>
      </w:r>
    </w:p>
    <w:p w:rsidRPr="008A5C07" w:rsidR="00BF02BE" w:rsidP="00A55075" w:rsidRDefault="00BF02BE" w14:paraId="33C19FD7" w14:textId="77777777">
      <w:pPr>
        <w:spacing w:after="120" w:line="240" w:lineRule="auto"/>
        <w:ind w:left="2835"/>
        <w:jc w:val="both"/>
        <w:rPr>
          <w:rFonts w:ascii="Times New Roman" w:hAnsi="Times New Roman" w:cs="Times New Roman"/>
        </w:rPr>
      </w:pPr>
      <w:r w:rsidRPr="008A5C07">
        <w:rPr>
          <w:rFonts w:ascii="Times New Roman" w:hAnsi="Times New Roman" w:cs="Times New Roman"/>
        </w:rPr>
        <w:t>Linda Leja, Vides aizsardzības un reģionālās attīstības ministrijas nozares padomniece</w:t>
      </w:r>
      <w:r w:rsidRPr="008A5C07" w:rsidR="00EC36ED">
        <w:rPr>
          <w:rFonts w:ascii="Times New Roman" w:hAnsi="Times New Roman" w:cs="Times New Roman"/>
        </w:rPr>
        <w:t>;</w:t>
      </w:r>
    </w:p>
    <w:p w:rsidRPr="008A5C07" w:rsidR="00EC36ED" w:rsidP="00A55075" w:rsidRDefault="00EC36ED" w14:paraId="261DD253" w14:textId="77777777">
      <w:pPr>
        <w:spacing w:after="120" w:line="240" w:lineRule="auto"/>
        <w:ind w:left="2835"/>
        <w:jc w:val="both"/>
        <w:rPr>
          <w:rFonts w:ascii="Times New Roman" w:hAnsi="Times New Roman" w:cs="Times New Roman"/>
        </w:rPr>
      </w:pPr>
      <w:r w:rsidRPr="008A5C07">
        <w:rPr>
          <w:rFonts w:ascii="Times New Roman" w:hAnsi="Times New Roman" w:cs="Times New Roman"/>
        </w:rPr>
        <w:t>Anna Popkova, Vides aizsardzības un reģionālās attīstības ministrija</w:t>
      </w:r>
      <w:r w:rsidR="00CE166F">
        <w:rPr>
          <w:rFonts w:ascii="Times New Roman" w:hAnsi="Times New Roman" w:cs="Times New Roman"/>
        </w:rPr>
        <w:t>s</w:t>
      </w:r>
      <w:r w:rsidRPr="008A5C07">
        <w:rPr>
          <w:rFonts w:ascii="Times New Roman" w:hAnsi="Times New Roman" w:cs="Times New Roman"/>
        </w:rPr>
        <w:t xml:space="preserve"> </w:t>
      </w:r>
      <w:r w:rsidR="00E92845">
        <w:rPr>
          <w:rFonts w:ascii="Times New Roman" w:hAnsi="Times New Roman" w:cs="Times New Roman"/>
        </w:rPr>
        <w:t>Klimata pārmaiņu departamenta</w:t>
      </w:r>
      <w:r w:rsidRPr="008A5C07">
        <w:rPr>
          <w:rFonts w:ascii="Times New Roman" w:hAnsi="Times New Roman" w:cs="Times New Roman"/>
        </w:rPr>
        <w:t xml:space="preserve"> vecāk</w:t>
      </w:r>
      <w:r w:rsidR="00CE166F">
        <w:rPr>
          <w:rFonts w:ascii="Times New Roman" w:hAnsi="Times New Roman" w:cs="Times New Roman"/>
        </w:rPr>
        <w:t>ā</w:t>
      </w:r>
      <w:r w:rsidRPr="008A5C07">
        <w:rPr>
          <w:rFonts w:ascii="Times New Roman" w:hAnsi="Times New Roman" w:cs="Times New Roman"/>
        </w:rPr>
        <w:t xml:space="preserve"> ekspert</w:t>
      </w:r>
      <w:r w:rsidR="00CE166F">
        <w:rPr>
          <w:rFonts w:ascii="Times New Roman" w:hAnsi="Times New Roman" w:cs="Times New Roman"/>
        </w:rPr>
        <w:t>e</w:t>
      </w:r>
      <w:r w:rsidRPr="008A5C07">
        <w:rPr>
          <w:rFonts w:ascii="Times New Roman" w:hAnsi="Times New Roman" w:cs="Times New Roman"/>
        </w:rPr>
        <w:t>.</w:t>
      </w:r>
    </w:p>
    <w:p w:rsidRPr="008A5C07" w:rsidR="002E2EC3" w:rsidP="00A55075" w:rsidRDefault="002E2EC3" w14:paraId="611A7E1C" w14:textId="77777777">
      <w:pPr>
        <w:spacing w:after="120" w:line="240" w:lineRule="auto"/>
        <w:ind w:left="2835" w:firstLine="567"/>
        <w:jc w:val="both"/>
        <w:rPr>
          <w:rFonts w:ascii="Times New Roman" w:hAnsi="Times New Roman" w:cs="Times New Roman"/>
        </w:rPr>
      </w:pPr>
    </w:p>
    <w:p w:rsidRPr="008A5C07" w:rsidR="002752A2" w:rsidP="00A55075" w:rsidRDefault="002752A2" w14:paraId="4B267D3B" w14:textId="77777777">
      <w:pPr>
        <w:spacing w:after="120" w:line="240" w:lineRule="auto"/>
        <w:ind w:left="142"/>
        <w:rPr>
          <w:rFonts w:ascii="Times New Roman" w:hAnsi="Times New Roman" w:cs="Times New Roman"/>
        </w:rPr>
      </w:pPr>
      <w:r w:rsidRPr="008A5C07">
        <w:rPr>
          <w:rFonts w:ascii="Times New Roman" w:hAnsi="Times New Roman" w:cs="Times New Roman"/>
        </w:rPr>
        <w:t>Vides aizsardzības un</w:t>
      </w:r>
      <w:r w:rsidRPr="008A5C07">
        <w:rPr>
          <w:rFonts w:ascii="Times New Roman" w:hAnsi="Times New Roman" w:cs="Times New Roman"/>
        </w:rPr>
        <w:br/>
        <w:t xml:space="preserve">reģionālās attīstības ministrs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sidR="007B1210">
        <w:rPr>
          <w:rFonts w:ascii="Times New Roman" w:hAnsi="Times New Roman" w:cs="Times New Roman"/>
        </w:rPr>
        <w:t>Juris</w:t>
      </w:r>
      <w:r w:rsidRPr="008A5C07" w:rsidR="002E748F">
        <w:rPr>
          <w:rFonts w:ascii="Times New Roman" w:hAnsi="Times New Roman" w:cs="Times New Roman"/>
        </w:rPr>
        <w:t> </w:t>
      </w:r>
      <w:r w:rsidRPr="008A5C07" w:rsidR="007B1210">
        <w:rPr>
          <w:rFonts w:ascii="Times New Roman" w:hAnsi="Times New Roman" w:cs="Times New Roman"/>
        </w:rPr>
        <w:t>Pūce</w:t>
      </w:r>
    </w:p>
    <w:p w:rsidRPr="008A5C07" w:rsidR="0053656D" w:rsidP="00A55075" w:rsidRDefault="0053656D" w14:paraId="1E9F145B" w14:textId="77777777">
      <w:pPr>
        <w:spacing w:after="120" w:line="240" w:lineRule="auto"/>
        <w:ind w:left="142" w:firstLine="567"/>
        <w:jc w:val="both"/>
        <w:rPr>
          <w:rFonts w:ascii="Times New Roman" w:hAnsi="Times New Roman" w:cs="Times New Roman"/>
        </w:rPr>
      </w:pPr>
    </w:p>
    <w:p w:rsidRPr="008A5C07" w:rsidR="00D2034A" w:rsidP="00A55075" w:rsidRDefault="002752A2" w14:paraId="57DCAB51" w14:textId="77777777">
      <w:pPr>
        <w:spacing w:after="120" w:line="240" w:lineRule="auto"/>
        <w:ind w:left="142"/>
        <w:rPr>
          <w:rFonts w:ascii="Times New Roman" w:hAnsi="Times New Roman" w:cs="Times New Roman"/>
        </w:rPr>
      </w:pPr>
      <w:r w:rsidRPr="008A5C07">
        <w:rPr>
          <w:rFonts w:ascii="Times New Roman" w:hAnsi="Times New Roman" w:cs="Times New Roman"/>
        </w:rPr>
        <w:t>Vides aizsardzības un reģionālās attīstības ministrijas</w:t>
      </w:r>
      <w:r w:rsidRPr="008A5C07">
        <w:rPr>
          <w:rFonts w:ascii="Times New Roman" w:hAnsi="Times New Roman" w:cs="Times New Roman"/>
        </w:rPr>
        <w:br/>
        <w:t xml:space="preserve">valsts sekretārs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sidR="00D13F34">
        <w:rPr>
          <w:rFonts w:ascii="Times New Roman" w:hAnsi="Times New Roman" w:cs="Times New Roman"/>
        </w:rPr>
        <w:t>Edvīns</w:t>
      </w:r>
      <w:r w:rsidRPr="008A5C07" w:rsidR="008D67F3">
        <w:rPr>
          <w:rFonts w:ascii="Times New Roman" w:hAnsi="Times New Roman" w:cs="Times New Roman"/>
        </w:rPr>
        <w:t> </w:t>
      </w:r>
      <w:r w:rsidRPr="008A5C07" w:rsidR="00D13F34">
        <w:rPr>
          <w:rFonts w:ascii="Times New Roman" w:hAnsi="Times New Roman" w:cs="Times New Roman"/>
        </w:rPr>
        <w:t>Balševics</w:t>
      </w:r>
    </w:p>
    <w:sectPr w:rsidRPr="008A5C07" w:rsidR="00D2034A" w:rsidSect="00272BE4">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7711" w14:textId="77777777" w:rsidR="004D7B4D" w:rsidRDefault="004D7B4D">
      <w:pPr>
        <w:spacing w:line="240" w:lineRule="auto"/>
      </w:pPr>
      <w:r>
        <w:separator/>
      </w:r>
    </w:p>
  </w:endnote>
  <w:endnote w:type="continuationSeparator" w:id="0">
    <w:p w14:paraId="775732BA" w14:textId="77777777" w:rsidR="004D7B4D" w:rsidRDefault="004D7B4D">
      <w:pPr>
        <w:spacing w:line="240" w:lineRule="auto"/>
      </w:pPr>
      <w:r>
        <w:continuationSeparator/>
      </w:r>
    </w:p>
  </w:endnote>
  <w:endnote w:type="continuationNotice" w:id="1">
    <w:p w14:paraId="6A52D020" w14:textId="77777777" w:rsidR="004D7B4D" w:rsidRDefault="004D7B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font332">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BF78" w14:textId="77777777" w:rsidR="008249F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6179EB">
      <w:rPr>
        <w:rFonts w:ascii="Times New Roman" w:hAnsi="Times New Roman" w:cs="Times New Roman"/>
        <w:noProof/>
        <w:sz w:val="22"/>
        <w:szCs w:val="22"/>
      </w:rPr>
      <w:t>VARAMzino_28022020_VidesPadome</w:t>
    </w:r>
    <w:r>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B671" w14:textId="77777777" w:rsidR="008249FD" w:rsidRPr="00EC36ED" w:rsidRDefault="008249F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FILENAME \* MERGEFORMAT</w:instrText>
    </w:r>
    <w:r>
      <w:rPr>
        <w:rFonts w:ascii="Times New Roman" w:hAnsi="Times New Roman" w:cs="Times New Roman"/>
        <w:noProof/>
        <w:sz w:val="22"/>
        <w:szCs w:val="22"/>
      </w:rPr>
      <w:fldChar w:fldCharType="separate"/>
    </w:r>
    <w:r w:rsidR="006179EB">
      <w:rPr>
        <w:rFonts w:ascii="Times New Roman" w:hAnsi="Times New Roman" w:cs="Times New Roman"/>
        <w:noProof/>
        <w:sz w:val="22"/>
        <w:szCs w:val="22"/>
      </w:rPr>
      <w:t>VARAMzino_28022020_VidesPadome</w:t>
    </w:r>
    <w:r>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544D3" w14:textId="77777777" w:rsidR="004D7B4D" w:rsidRDefault="004D7B4D">
      <w:pPr>
        <w:spacing w:line="240" w:lineRule="auto"/>
      </w:pPr>
      <w:r>
        <w:separator/>
      </w:r>
    </w:p>
  </w:footnote>
  <w:footnote w:type="continuationSeparator" w:id="0">
    <w:p w14:paraId="4C7BEF97" w14:textId="77777777" w:rsidR="004D7B4D" w:rsidRDefault="004D7B4D">
      <w:pPr>
        <w:spacing w:line="240" w:lineRule="auto"/>
      </w:pPr>
      <w:r>
        <w:continuationSeparator/>
      </w:r>
    </w:p>
  </w:footnote>
  <w:footnote w:type="continuationNotice" w:id="1">
    <w:p w14:paraId="1A7533E1" w14:textId="77777777" w:rsidR="004D7B4D" w:rsidRDefault="004D7B4D">
      <w:pPr>
        <w:spacing w:line="240" w:lineRule="auto"/>
      </w:pPr>
    </w:p>
  </w:footnote>
  <w:footnote w:id="2">
    <w:p w14:paraId="23465F8B" w14:textId="6C27D368" w:rsidR="0093318C" w:rsidRPr="0093318C" w:rsidRDefault="0093318C">
      <w:pPr>
        <w:pStyle w:val="FootnoteText"/>
        <w:rPr>
          <w:rFonts w:ascii="Times New Roman" w:hAnsi="Times New Roman" w:cs="Times New Roman"/>
        </w:rPr>
      </w:pPr>
      <w:r>
        <w:rPr>
          <w:rStyle w:val="FootnoteReference"/>
        </w:rPr>
        <w:footnoteRef/>
      </w:r>
      <w:r>
        <w:t xml:space="preserve"> </w:t>
      </w:r>
      <w:r>
        <w:rPr>
          <w:rFonts w:ascii="Times New Roman" w:eastAsia="Times New Roman" w:hAnsi="Times New Roman" w:cs="Times New Roman"/>
          <w:bCs/>
          <w:szCs w:val="24"/>
        </w:rPr>
        <w:t>I</w:t>
      </w:r>
      <w:r w:rsidRPr="0093318C">
        <w:rPr>
          <w:rFonts w:ascii="Times New Roman" w:eastAsia="Times New Roman" w:hAnsi="Times New Roman" w:cs="Times New Roman"/>
          <w:bCs/>
          <w:szCs w:val="24"/>
        </w:rPr>
        <w:t>zvērtējumi pieejami</w:t>
      </w:r>
      <w:r>
        <w:rPr>
          <w:rFonts w:ascii="Times New Roman" w:eastAsia="Times New Roman" w:hAnsi="Times New Roman" w:cs="Times New Roman"/>
          <w:bCs/>
          <w:szCs w:val="24"/>
        </w:rPr>
        <w:t xml:space="preserve"> EK tīmekļvietnē</w:t>
      </w:r>
      <w:r w:rsidRPr="0093318C">
        <w:rPr>
          <w:rFonts w:ascii="Times New Roman" w:eastAsia="Times New Roman" w:hAnsi="Times New Roman" w:cs="Times New Roman"/>
          <w:bCs/>
          <w:szCs w:val="24"/>
        </w:rPr>
        <w:t xml:space="preserve">: </w:t>
      </w:r>
      <w:hyperlink r:id="rId1" w:history="1">
        <w:r w:rsidRPr="0093318C">
          <w:rPr>
            <w:rStyle w:val="Hyperlink"/>
            <w:rFonts w:ascii="Times New Roman" w:hAnsi="Times New Roman" w:cs="Times New Roman"/>
          </w:rPr>
          <w:t>https://ec.europa.eu/environment/air/quality/aqd_fitness_check_en.htm</w:t>
        </w:r>
      </w:hyperlink>
    </w:p>
  </w:footnote>
  <w:footnote w:id="3">
    <w:p w14:paraId="08930A59" w14:textId="158D405E" w:rsidR="00FA3BD4" w:rsidRPr="00D16516" w:rsidRDefault="00FA3BD4">
      <w:pPr>
        <w:pStyle w:val="FootnoteText"/>
        <w:rPr>
          <w:rFonts w:ascii="Times New Roman" w:hAnsi="Times New Roman" w:cs="Times New Roman"/>
        </w:rPr>
      </w:pPr>
      <w:r w:rsidRPr="00D16516">
        <w:rPr>
          <w:rStyle w:val="FootnoteReference"/>
          <w:rFonts w:ascii="Times New Roman" w:hAnsi="Times New Roman" w:cs="Times New Roman"/>
        </w:rPr>
        <w:footnoteRef/>
      </w:r>
      <w:r w:rsidRPr="00D16516">
        <w:rPr>
          <w:rFonts w:ascii="Times New Roman" w:hAnsi="Times New Roman" w:cs="Times New Roman"/>
        </w:rPr>
        <w:t xml:space="preserve"> Eiropas Komisijas paziņojums “Eiropas zaļais kurss”, COM(2019)640</w:t>
      </w:r>
    </w:p>
  </w:footnote>
  <w:footnote w:id="4">
    <w:p w14:paraId="3E1AA9AB" w14:textId="2C611D71" w:rsidR="00C34688" w:rsidRPr="00D16516" w:rsidRDefault="00C34688">
      <w:pPr>
        <w:pStyle w:val="FootnoteText"/>
        <w:rPr>
          <w:rFonts w:ascii="Times New Roman" w:hAnsi="Times New Roman" w:cs="Times New Roman"/>
        </w:rPr>
      </w:pPr>
      <w:r w:rsidRPr="00D16516">
        <w:rPr>
          <w:rStyle w:val="FootnoteReference"/>
          <w:rFonts w:ascii="Times New Roman" w:hAnsi="Times New Roman" w:cs="Times New Roman"/>
        </w:rPr>
        <w:footnoteRef/>
      </w:r>
      <w:r w:rsidRPr="00D16516">
        <w:rPr>
          <w:rFonts w:ascii="Times New Roman" w:hAnsi="Times New Roman" w:cs="Times New Roman"/>
        </w:rPr>
        <w:t xml:space="preserve"> </w:t>
      </w:r>
      <w:r w:rsidR="00DE6D62">
        <w:rPr>
          <w:rFonts w:ascii="Times New Roman" w:hAnsi="Times New Roman" w:cs="Times New Roman"/>
        </w:rPr>
        <w:t>EK</w:t>
      </w:r>
      <w:r w:rsidRPr="00D16516">
        <w:rPr>
          <w:rFonts w:ascii="Times New Roman" w:hAnsi="Times New Roman" w:cs="Times New Roman"/>
        </w:rPr>
        <w:t xml:space="preserve"> paziņojums “2020. gada ilgtspējīgas izaugsmes stratēģija”, COM(2019)650</w:t>
      </w:r>
    </w:p>
  </w:footnote>
  <w:footnote w:id="5">
    <w:p w14:paraId="2A7BC9B0" w14:textId="3FB953E3" w:rsidR="00E77B47" w:rsidRPr="008E2365" w:rsidRDefault="00E77B47" w:rsidP="008E2365">
      <w:pPr>
        <w:pStyle w:val="FootnoteText"/>
        <w:ind w:left="0" w:firstLine="0"/>
        <w:jc w:val="both"/>
        <w:rPr>
          <w:rFonts w:ascii="Times New Roman" w:hAnsi="Times New Roman" w:cs="Times New Roman"/>
        </w:rPr>
      </w:pPr>
      <w:r w:rsidRPr="008E2365">
        <w:rPr>
          <w:rStyle w:val="FootnoteReference"/>
          <w:rFonts w:ascii="Times New Roman" w:hAnsi="Times New Roman" w:cs="Times New Roman"/>
        </w:rPr>
        <w:footnoteRef/>
      </w:r>
      <w:r w:rsidR="008E2365">
        <w:rPr>
          <w:rFonts w:ascii="Times New Roman" w:hAnsi="Times New Roman" w:cs="Times New Roman"/>
        </w:rPr>
        <w:t xml:space="preserve">2020. gada ziņojums par Latviju pieejams tīmekļvietnē </w:t>
      </w:r>
      <w:hyperlink r:id="rId2" w:history="1">
        <w:r w:rsidR="00DE6D62" w:rsidRPr="00012DF5">
          <w:rPr>
            <w:rStyle w:val="Hyperlink"/>
            <w:rFonts w:ascii="Times New Roman" w:hAnsi="Times New Roman" w:cs="Times New Roman"/>
          </w:rPr>
          <w:t>https://ec.europa.eu/info/sites/info/files/2020-european_semester_country-report-latvia_lv.pdf</w:t>
        </w:r>
      </w:hyperlink>
      <w:r w:rsidR="00DE6D62">
        <w:rPr>
          <w:rFonts w:ascii="Times New Roman" w:hAnsi="Times New Roman" w:cs="Times New Roman"/>
        </w:rPr>
        <w:t xml:space="preserve"> </w:t>
      </w:r>
      <w:r w:rsidR="008E2365">
        <w:rPr>
          <w:rFonts w:ascii="Times New Roman" w:hAnsi="Times New Roman" w:cs="Times New Roman"/>
        </w:rPr>
        <w:t xml:space="preserve"> </w:t>
      </w:r>
    </w:p>
  </w:footnote>
  <w:footnote w:id="6">
    <w:p w14:paraId="29408584" w14:textId="5F0F285C" w:rsidR="00097066" w:rsidRPr="007D6603" w:rsidRDefault="00097066" w:rsidP="00D6707C">
      <w:pPr>
        <w:pStyle w:val="Footer"/>
        <w:jc w:val="both"/>
        <w:rPr>
          <w:rFonts w:ascii="Times New Roman" w:hAnsi="Times New Roman" w:cs="Times New Roman"/>
          <w:color w:val="auto"/>
          <w:sz w:val="20"/>
          <w:szCs w:val="20"/>
        </w:rPr>
      </w:pPr>
      <w:r w:rsidRPr="00FF51BA">
        <w:rPr>
          <w:rStyle w:val="FootnoteReference"/>
          <w:rFonts w:ascii="Times New Roman" w:hAnsi="Times New Roman" w:cs="Times New Roman"/>
          <w:sz w:val="20"/>
          <w:szCs w:val="20"/>
        </w:rPr>
        <w:footnoteRef/>
      </w:r>
      <w:r w:rsidR="005D2381" w:rsidRPr="007D6603">
        <w:rPr>
          <w:rFonts w:ascii="Times New Roman" w:hAnsi="Times New Roman" w:cs="Times New Roman"/>
          <w:color w:val="auto"/>
          <w:sz w:val="20"/>
          <w:szCs w:val="20"/>
        </w:rPr>
        <w:t xml:space="preserve">Eiropas Komisijas paziņojums par ES ūdeņu jomas tiesību aktu izvērtējumu </w:t>
      </w:r>
      <w:r w:rsidRPr="007D6603">
        <w:rPr>
          <w:rFonts w:ascii="Times New Roman" w:hAnsi="Times New Roman" w:cs="Times New Roman"/>
          <w:color w:val="auto"/>
          <w:sz w:val="20"/>
          <w:szCs w:val="20"/>
        </w:rPr>
        <w:t>https://ec.europa.eu/environment/water/fitness_check_of_the_eu_water_legislation/documents/Water%20Fitness%20Check%20-%20SWD(2019)439%20-%20web.pdf</w:t>
      </w:r>
    </w:p>
    <w:p w14:paraId="64DD2B06" w14:textId="099E8CBB" w:rsidR="00097066" w:rsidRPr="007D6603" w:rsidRDefault="00097066" w:rsidP="005D2381">
      <w:pPr>
        <w:pStyle w:val="FootnoteText"/>
        <w:jc w:val="right"/>
        <w:rPr>
          <w:rFonts w:ascii="Times New Roman" w:hAnsi="Times New Roman" w:cs="Times New Roman"/>
          <w:color w:val="auto"/>
        </w:rPr>
      </w:pPr>
    </w:p>
  </w:footnote>
  <w:footnote w:id="7">
    <w:p w14:paraId="6FCC40F0" w14:textId="009286CF" w:rsidR="005D2381" w:rsidRPr="007D6603" w:rsidRDefault="005D2381">
      <w:pPr>
        <w:pStyle w:val="FootnoteText"/>
        <w:rPr>
          <w:rFonts w:ascii="Times New Roman" w:hAnsi="Times New Roman" w:cs="Times New Roman"/>
          <w:color w:val="auto"/>
        </w:rPr>
      </w:pPr>
      <w:r w:rsidRPr="007D6603">
        <w:rPr>
          <w:rStyle w:val="FootnoteReference"/>
          <w:rFonts w:ascii="Times New Roman" w:hAnsi="Times New Roman" w:cs="Times New Roman"/>
          <w:color w:val="auto"/>
        </w:rPr>
        <w:footnoteRef/>
      </w:r>
      <w:r w:rsidRPr="007D6603">
        <w:rPr>
          <w:rFonts w:ascii="Times New Roman" w:hAnsi="Times New Roman" w:cs="Times New Roman"/>
          <w:color w:val="auto"/>
        </w:rPr>
        <w:t xml:space="preserve"> Eiropas Parlamenta un Padomes 2000. gada 23. oktobra Direktīva 2000/60/EK, ar ko izveido sistēmu Kopienas rīcībai ūdens resursu politikas jomā</w:t>
      </w:r>
    </w:p>
  </w:footnote>
  <w:footnote w:id="8">
    <w:p w14:paraId="122FAE69" w14:textId="762AB02C" w:rsidR="005D2381" w:rsidRPr="007D6603" w:rsidRDefault="005D2381">
      <w:pPr>
        <w:pStyle w:val="FootnoteText"/>
        <w:rPr>
          <w:rFonts w:ascii="Times New Roman" w:hAnsi="Times New Roman" w:cs="Times New Roman"/>
          <w:color w:val="auto"/>
        </w:rPr>
      </w:pPr>
      <w:r w:rsidRPr="007D6603">
        <w:rPr>
          <w:rStyle w:val="FootnoteReference"/>
          <w:rFonts w:ascii="Times New Roman" w:hAnsi="Times New Roman" w:cs="Times New Roman"/>
          <w:color w:val="auto"/>
        </w:rPr>
        <w:footnoteRef/>
      </w:r>
      <w:r w:rsidRPr="007D6603">
        <w:rPr>
          <w:rFonts w:ascii="Times New Roman" w:hAnsi="Times New Roman" w:cs="Times New Roman"/>
          <w:color w:val="auto"/>
        </w:rPr>
        <w:t xml:space="preserve"> Eiropas Parlamenta un Padomes 2008. gada 16. decembra Direktīva 2008/105/EK par vides kvalitātes standartiem ūdens resursu politikas jomā, un ar ko groza un sekojoši atceļ Padomes Direktīvas 82/176/EEK, 83/513/EEK, 84/156/EEK, 84/491/EEK, 86/280/EEK, un ar ko groza Direktīvu 2000/60/EK</w:t>
      </w:r>
    </w:p>
  </w:footnote>
  <w:footnote w:id="9">
    <w:p w14:paraId="430470D6" w14:textId="26B242A2" w:rsidR="005D2381" w:rsidRPr="007D6603" w:rsidRDefault="005D2381">
      <w:pPr>
        <w:pStyle w:val="FootnoteText"/>
        <w:rPr>
          <w:rFonts w:ascii="Times New Roman" w:hAnsi="Times New Roman" w:cs="Times New Roman"/>
          <w:color w:val="auto"/>
        </w:rPr>
      </w:pPr>
      <w:r w:rsidRPr="007D6603">
        <w:rPr>
          <w:rStyle w:val="FootnoteReference"/>
          <w:rFonts w:ascii="Times New Roman" w:hAnsi="Times New Roman" w:cs="Times New Roman"/>
          <w:color w:val="auto"/>
        </w:rPr>
        <w:footnoteRef/>
      </w:r>
      <w:r w:rsidRPr="007D6603">
        <w:rPr>
          <w:rFonts w:ascii="Times New Roman" w:hAnsi="Times New Roman" w:cs="Times New Roman"/>
          <w:color w:val="auto"/>
        </w:rPr>
        <w:t xml:space="preserve"> </w:t>
      </w:r>
      <w:r w:rsidRPr="007D6603">
        <w:rPr>
          <w:rFonts w:ascii="Times New Roman" w:hAnsi="Times New Roman" w:cs="Times New Roman"/>
          <w:color w:val="auto"/>
          <w:shd w:val="clear" w:color="auto" w:fill="FFFFFF"/>
        </w:rPr>
        <w:t>Eiropas Parlamenta un Padomes 2006. gada 12. decembra Direktīva 2006/118/EK par gruntsūdeņu aizsardzību pret piesārņojumu un pasliktināšanos</w:t>
      </w:r>
    </w:p>
  </w:footnote>
  <w:footnote w:id="10">
    <w:p w14:paraId="4405D96F" w14:textId="47C789DE" w:rsidR="005D2381" w:rsidRPr="007D6603" w:rsidRDefault="005D2381">
      <w:pPr>
        <w:pStyle w:val="FootnoteText"/>
        <w:rPr>
          <w:rFonts w:ascii="Times New Roman" w:hAnsi="Times New Roman" w:cs="Times New Roman"/>
          <w:color w:val="auto"/>
        </w:rPr>
      </w:pPr>
      <w:r w:rsidRPr="007D6603">
        <w:rPr>
          <w:rStyle w:val="FootnoteReference"/>
          <w:rFonts w:ascii="Times New Roman" w:hAnsi="Times New Roman" w:cs="Times New Roman"/>
          <w:color w:val="auto"/>
        </w:rPr>
        <w:footnoteRef/>
      </w:r>
      <w:r w:rsidRPr="007D6603">
        <w:rPr>
          <w:rFonts w:ascii="Times New Roman" w:hAnsi="Times New Roman" w:cs="Times New Roman"/>
          <w:color w:val="auto"/>
        </w:rPr>
        <w:t xml:space="preserve"> Eiropas Parlamenta un Padomes 2007. gada 23. oktobra Direktīva 2007/60/EK par plūdu riska novērtējumu un pārvaldību</w:t>
      </w:r>
    </w:p>
  </w:footnote>
  <w:footnote w:id="11">
    <w:p w14:paraId="2C5E1092" w14:textId="636153C9" w:rsidR="004D75B7" w:rsidRPr="00FF51BA" w:rsidRDefault="004D75B7" w:rsidP="00FF51BA">
      <w:pPr>
        <w:pStyle w:val="FootnoteText"/>
        <w:ind w:left="0" w:firstLine="0"/>
        <w:jc w:val="both"/>
        <w:rPr>
          <w:rFonts w:ascii="Times New Roman" w:hAnsi="Times New Roman" w:cs="Times New Roman"/>
        </w:rPr>
      </w:pPr>
      <w:r w:rsidRPr="007D6603">
        <w:rPr>
          <w:rStyle w:val="FootnoteReference"/>
          <w:rFonts w:ascii="Times New Roman" w:hAnsi="Times New Roman" w:cs="Times New Roman"/>
          <w:color w:val="auto"/>
        </w:rPr>
        <w:footnoteRef/>
      </w:r>
      <w:r w:rsidRPr="007D6603">
        <w:rPr>
          <w:rFonts w:ascii="Times New Roman" w:hAnsi="Times New Roman" w:cs="Times New Roman"/>
          <w:color w:val="auto"/>
        </w:rPr>
        <w:t xml:space="preserve"> Padomes </w:t>
      </w:r>
      <w:r w:rsidR="00193B77" w:rsidRPr="007D6603">
        <w:rPr>
          <w:rFonts w:ascii="Times New Roman" w:hAnsi="Times New Roman" w:cs="Times New Roman"/>
          <w:color w:val="auto"/>
        </w:rPr>
        <w:t xml:space="preserve">1991. gada 21. maija </w:t>
      </w:r>
      <w:r w:rsidRPr="007D6603">
        <w:rPr>
          <w:rFonts w:ascii="Times New Roman" w:hAnsi="Times New Roman" w:cs="Times New Roman"/>
          <w:color w:val="auto"/>
        </w:rPr>
        <w:t xml:space="preserve">direktīva </w:t>
      </w:r>
      <w:r w:rsidR="00193B77" w:rsidRPr="007D6603">
        <w:rPr>
          <w:rFonts w:ascii="Times New Roman" w:hAnsi="Times New Roman" w:cs="Times New Roman"/>
          <w:color w:val="auto"/>
        </w:rPr>
        <w:t>91/271/EEK</w:t>
      </w:r>
      <w:r w:rsidRPr="007D6603">
        <w:rPr>
          <w:rFonts w:ascii="Times New Roman" w:hAnsi="Times New Roman" w:cs="Times New Roman"/>
          <w:color w:val="auto"/>
        </w:rPr>
        <w:t xml:space="preserve"> par komunālo notekūdeņu attīrīšanu</w:t>
      </w:r>
    </w:p>
  </w:footnote>
  <w:footnote w:id="12">
    <w:p w14:paraId="57E49DFC" w14:textId="77777777" w:rsidR="00D6707C" w:rsidRPr="00D6707C" w:rsidRDefault="00D6707C" w:rsidP="00D6707C">
      <w:pPr>
        <w:pStyle w:val="Footer"/>
        <w:jc w:val="both"/>
        <w:rPr>
          <w:rFonts w:ascii="Times New Roman" w:eastAsia="Arial" w:hAnsi="Times New Roman" w:cs="Times New Roman"/>
          <w:color w:val="000000" w:themeColor="text1"/>
          <w:sz w:val="20"/>
          <w:szCs w:val="20"/>
          <w:vertAlign w:val="superscript"/>
        </w:rPr>
      </w:pPr>
      <w:r w:rsidRPr="00D6707C">
        <w:rPr>
          <w:rStyle w:val="FootnoteReference"/>
          <w:rFonts w:ascii="Times New Roman" w:hAnsi="Times New Roman" w:cs="Times New Roman"/>
          <w:sz w:val="20"/>
          <w:szCs w:val="20"/>
        </w:rPr>
        <w:footnoteRef/>
      </w:r>
      <w:r w:rsidRPr="00D6707C">
        <w:rPr>
          <w:rFonts w:ascii="Times New Roman" w:hAnsi="Times New Roman" w:cs="Times New Roman"/>
          <w:sz w:val="20"/>
          <w:szCs w:val="20"/>
        </w:rPr>
        <w:t xml:space="preserve"> </w:t>
      </w:r>
      <w:r w:rsidRPr="00D6707C">
        <w:rPr>
          <w:rFonts w:ascii="Times New Roman" w:eastAsia="Arial" w:hAnsi="Times New Roman" w:cs="Times New Roman"/>
          <w:color w:val="000000" w:themeColor="text1"/>
          <w:sz w:val="20"/>
          <w:szCs w:val="20"/>
        </w:rPr>
        <w:t xml:space="preserve">COM(2020) 21 </w:t>
      </w:r>
      <w:proofErr w:type="spellStart"/>
      <w:r w:rsidRPr="00D6707C">
        <w:rPr>
          <w:rFonts w:ascii="Times New Roman" w:eastAsia="Arial" w:hAnsi="Times New Roman" w:cs="Times New Roman"/>
          <w:color w:val="000000" w:themeColor="text1"/>
          <w:sz w:val="20"/>
          <w:szCs w:val="20"/>
        </w:rPr>
        <w:t>final</w:t>
      </w:r>
      <w:proofErr w:type="spellEnd"/>
      <w:r w:rsidRPr="00D6707C">
        <w:rPr>
          <w:rFonts w:ascii="Times New Roman" w:eastAsia="Arial" w:hAnsi="Times New Roman" w:cs="Times New Roman"/>
          <w:color w:val="000000" w:themeColor="text1"/>
          <w:sz w:val="20"/>
          <w:szCs w:val="20"/>
        </w:rPr>
        <w:t xml:space="preserve">: Komisijas paziņojums Eiropas Parlamentam, Eiropadomei, Padomei, Eiropas Ekonomikas un Sociālo lietu komitejai un Reģionu komitejai “Eiropas zaļā kursa investīciju plāns” </w:t>
      </w:r>
      <w:hyperlink r:id="rId3">
        <w:r w:rsidRPr="00D6707C">
          <w:rPr>
            <w:rStyle w:val="Hyperlink"/>
            <w:rFonts w:ascii="Times New Roman" w:eastAsia="Arial" w:hAnsi="Times New Roman" w:cs="Times New Roman"/>
            <w:sz w:val="20"/>
            <w:szCs w:val="20"/>
            <w:u w:val="none"/>
          </w:rPr>
          <w:t>https://eur-lex.europa.eu/legal-content/LV/TXT/PDF/?uri=CELEX:52020DC0021&amp;from=EN</w:t>
        </w:r>
      </w:hyperlink>
    </w:p>
    <w:p w14:paraId="6036FF6F" w14:textId="3DFB24E7" w:rsidR="00D6707C" w:rsidRDefault="00D6707C" w:rsidP="007D6603">
      <w:pPr>
        <w:pStyle w:val="Footnote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CBC8" w14:textId="530620DC" w:rsidR="008249FD" w:rsidRPr="00FD1FDD" w:rsidRDefault="008249FD"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7B5E5B">
      <w:rPr>
        <w:rFonts w:ascii="Times New Roman" w:hAnsi="Times New Roman" w:cs="Times New Roman"/>
        <w:noProof/>
        <w:sz w:val="22"/>
        <w:szCs w:val="22"/>
      </w:rPr>
      <w:t>6</w:t>
    </w:r>
    <w:r w:rsidRPr="00FD1FDD">
      <w:rPr>
        <w:rFonts w:ascii="Times New Roman" w:hAnsi="Times New Roman" w:cs="Times New Roman"/>
        <w:noProof/>
        <w:color w:val="2B579A"/>
        <w:sz w:val="22"/>
        <w:szCs w:val="22"/>
        <w:shd w:val="clear" w:color="auto" w:fill="E6E6E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27D85"/>
    <w:multiLevelType w:val="hybridMultilevel"/>
    <w:tmpl w:val="6FCED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5" w15:restartNumberingAfterBreak="0">
    <w:nsid w:val="0AF92A8C"/>
    <w:multiLevelType w:val="hybridMultilevel"/>
    <w:tmpl w:val="120E2446"/>
    <w:lvl w:ilvl="0" w:tplc="14E87490">
      <w:start w:val="1"/>
      <w:numFmt w:val="bullet"/>
      <w:lvlText w:val=""/>
      <w:lvlJc w:val="left"/>
      <w:pPr>
        <w:ind w:left="720" w:hanging="360"/>
      </w:pPr>
      <w:rPr>
        <w:rFonts w:ascii="Symbol" w:hAnsi="Symbol" w:hint="default"/>
      </w:rPr>
    </w:lvl>
    <w:lvl w:ilvl="1" w:tplc="1F3CB906">
      <w:start w:val="1"/>
      <w:numFmt w:val="bullet"/>
      <w:lvlText w:val="o"/>
      <w:lvlJc w:val="left"/>
      <w:pPr>
        <w:ind w:left="1440" w:hanging="360"/>
      </w:pPr>
      <w:rPr>
        <w:rFonts w:ascii="Courier New" w:hAnsi="Courier New" w:hint="default"/>
      </w:rPr>
    </w:lvl>
    <w:lvl w:ilvl="2" w:tplc="CE5E636C">
      <w:start w:val="1"/>
      <w:numFmt w:val="bullet"/>
      <w:lvlText w:val=""/>
      <w:lvlJc w:val="left"/>
      <w:pPr>
        <w:ind w:left="2160" w:hanging="360"/>
      </w:pPr>
      <w:rPr>
        <w:rFonts w:ascii="Wingdings" w:hAnsi="Wingdings" w:hint="default"/>
      </w:rPr>
    </w:lvl>
    <w:lvl w:ilvl="3" w:tplc="BB227ED8">
      <w:start w:val="1"/>
      <w:numFmt w:val="bullet"/>
      <w:lvlText w:val=""/>
      <w:lvlJc w:val="left"/>
      <w:pPr>
        <w:ind w:left="2880" w:hanging="360"/>
      </w:pPr>
      <w:rPr>
        <w:rFonts w:ascii="Symbol" w:hAnsi="Symbol" w:hint="default"/>
      </w:rPr>
    </w:lvl>
    <w:lvl w:ilvl="4" w:tplc="8D8E175C">
      <w:start w:val="1"/>
      <w:numFmt w:val="bullet"/>
      <w:lvlText w:val="o"/>
      <w:lvlJc w:val="left"/>
      <w:pPr>
        <w:ind w:left="3600" w:hanging="360"/>
      </w:pPr>
      <w:rPr>
        <w:rFonts w:ascii="Courier New" w:hAnsi="Courier New" w:hint="default"/>
      </w:rPr>
    </w:lvl>
    <w:lvl w:ilvl="5" w:tplc="61A20F40">
      <w:start w:val="1"/>
      <w:numFmt w:val="bullet"/>
      <w:lvlText w:val=""/>
      <w:lvlJc w:val="left"/>
      <w:pPr>
        <w:ind w:left="4320" w:hanging="360"/>
      </w:pPr>
      <w:rPr>
        <w:rFonts w:ascii="Wingdings" w:hAnsi="Wingdings" w:hint="default"/>
      </w:rPr>
    </w:lvl>
    <w:lvl w:ilvl="6" w:tplc="56789BAE">
      <w:start w:val="1"/>
      <w:numFmt w:val="bullet"/>
      <w:lvlText w:val=""/>
      <w:lvlJc w:val="left"/>
      <w:pPr>
        <w:ind w:left="5040" w:hanging="360"/>
      </w:pPr>
      <w:rPr>
        <w:rFonts w:ascii="Symbol" w:hAnsi="Symbol" w:hint="default"/>
      </w:rPr>
    </w:lvl>
    <w:lvl w:ilvl="7" w:tplc="FE62A586">
      <w:start w:val="1"/>
      <w:numFmt w:val="bullet"/>
      <w:lvlText w:val="o"/>
      <w:lvlJc w:val="left"/>
      <w:pPr>
        <w:ind w:left="5760" w:hanging="360"/>
      </w:pPr>
      <w:rPr>
        <w:rFonts w:ascii="Courier New" w:hAnsi="Courier New" w:hint="default"/>
      </w:rPr>
    </w:lvl>
    <w:lvl w:ilvl="8" w:tplc="AE5C7F94">
      <w:start w:val="1"/>
      <w:numFmt w:val="bullet"/>
      <w:lvlText w:val=""/>
      <w:lvlJc w:val="left"/>
      <w:pPr>
        <w:ind w:left="6480" w:hanging="360"/>
      </w:pPr>
      <w:rPr>
        <w:rFonts w:ascii="Wingdings" w:hAnsi="Wingdings" w:hint="default"/>
      </w:rPr>
    </w:lvl>
  </w:abstractNum>
  <w:abstractNum w:abstractNumId="6"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11" w15:restartNumberingAfterBreak="0">
    <w:nsid w:val="19C96639"/>
    <w:multiLevelType w:val="multilevel"/>
    <w:tmpl w:val="A9B8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C17E2"/>
    <w:multiLevelType w:val="hybridMultilevel"/>
    <w:tmpl w:val="C47EB46A"/>
    <w:lvl w:ilvl="0" w:tplc="EF4CCBCC">
      <w:start w:val="1"/>
      <w:numFmt w:val="decimal"/>
      <w:lvlText w:val="%1."/>
      <w:lvlJc w:val="left"/>
      <w:pPr>
        <w:ind w:left="720" w:hanging="360"/>
      </w:pPr>
    </w:lvl>
    <w:lvl w:ilvl="1" w:tplc="E624BA10">
      <w:start w:val="1"/>
      <w:numFmt w:val="lowerLetter"/>
      <w:lvlText w:val="%2."/>
      <w:lvlJc w:val="left"/>
      <w:pPr>
        <w:ind w:left="1440" w:hanging="360"/>
      </w:pPr>
    </w:lvl>
    <w:lvl w:ilvl="2" w:tplc="6A18B4A8">
      <w:start w:val="1"/>
      <w:numFmt w:val="lowerRoman"/>
      <w:lvlText w:val="%3."/>
      <w:lvlJc w:val="right"/>
      <w:pPr>
        <w:ind w:left="2160" w:hanging="180"/>
      </w:pPr>
    </w:lvl>
    <w:lvl w:ilvl="3" w:tplc="3C20FCAA">
      <w:start w:val="1"/>
      <w:numFmt w:val="decimal"/>
      <w:lvlText w:val="%4."/>
      <w:lvlJc w:val="left"/>
      <w:pPr>
        <w:ind w:left="2880" w:hanging="360"/>
      </w:pPr>
    </w:lvl>
    <w:lvl w:ilvl="4" w:tplc="8AA6802C">
      <w:start w:val="1"/>
      <w:numFmt w:val="lowerLetter"/>
      <w:lvlText w:val="%5."/>
      <w:lvlJc w:val="left"/>
      <w:pPr>
        <w:ind w:left="3600" w:hanging="360"/>
      </w:pPr>
    </w:lvl>
    <w:lvl w:ilvl="5" w:tplc="B492B99E">
      <w:start w:val="1"/>
      <w:numFmt w:val="lowerRoman"/>
      <w:lvlText w:val="%6."/>
      <w:lvlJc w:val="right"/>
      <w:pPr>
        <w:ind w:left="4320" w:hanging="180"/>
      </w:pPr>
    </w:lvl>
    <w:lvl w:ilvl="6" w:tplc="502E6A28">
      <w:start w:val="1"/>
      <w:numFmt w:val="decimal"/>
      <w:lvlText w:val="%7."/>
      <w:lvlJc w:val="left"/>
      <w:pPr>
        <w:ind w:left="5040" w:hanging="360"/>
      </w:pPr>
    </w:lvl>
    <w:lvl w:ilvl="7" w:tplc="FB3A9890">
      <w:start w:val="1"/>
      <w:numFmt w:val="lowerLetter"/>
      <w:lvlText w:val="%8."/>
      <w:lvlJc w:val="left"/>
      <w:pPr>
        <w:ind w:left="5760" w:hanging="360"/>
      </w:pPr>
    </w:lvl>
    <w:lvl w:ilvl="8" w:tplc="542C84E0">
      <w:start w:val="1"/>
      <w:numFmt w:val="lowerRoman"/>
      <w:lvlText w:val="%9."/>
      <w:lvlJc w:val="right"/>
      <w:pPr>
        <w:ind w:left="6480" w:hanging="180"/>
      </w:pPr>
    </w:lvl>
  </w:abstractNum>
  <w:abstractNum w:abstractNumId="13"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086B60"/>
    <w:multiLevelType w:val="multilevel"/>
    <w:tmpl w:val="263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30D27D6"/>
    <w:multiLevelType w:val="hybridMultilevel"/>
    <w:tmpl w:val="E8CC641C"/>
    <w:lvl w:ilvl="0" w:tplc="09E4E19E">
      <w:start w:val="1"/>
      <w:numFmt w:val="bullet"/>
      <w:lvlText w:val=""/>
      <w:lvlJc w:val="left"/>
      <w:pPr>
        <w:ind w:left="720" w:hanging="360"/>
      </w:pPr>
      <w:rPr>
        <w:rFonts w:ascii="Symbol" w:hAnsi="Symbol" w:hint="default"/>
      </w:rPr>
    </w:lvl>
    <w:lvl w:ilvl="1" w:tplc="EDB84D14">
      <w:start w:val="1"/>
      <w:numFmt w:val="bullet"/>
      <w:lvlText w:val="o"/>
      <w:lvlJc w:val="left"/>
      <w:pPr>
        <w:ind w:left="1440" w:hanging="360"/>
      </w:pPr>
      <w:rPr>
        <w:rFonts w:ascii="Courier New" w:hAnsi="Courier New" w:hint="default"/>
      </w:rPr>
    </w:lvl>
    <w:lvl w:ilvl="2" w:tplc="6540A8E8">
      <w:start w:val="1"/>
      <w:numFmt w:val="bullet"/>
      <w:lvlText w:val=""/>
      <w:lvlJc w:val="left"/>
      <w:pPr>
        <w:ind w:left="2160" w:hanging="360"/>
      </w:pPr>
      <w:rPr>
        <w:rFonts w:ascii="Wingdings" w:hAnsi="Wingdings" w:hint="default"/>
      </w:rPr>
    </w:lvl>
    <w:lvl w:ilvl="3" w:tplc="3EDE3122">
      <w:start w:val="1"/>
      <w:numFmt w:val="bullet"/>
      <w:lvlText w:val=""/>
      <w:lvlJc w:val="left"/>
      <w:pPr>
        <w:ind w:left="2880" w:hanging="360"/>
      </w:pPr>
      <w:rPr>
        <w:rFonts w:ascii="Symbol" w:hAnsi="Symbol" w:hint="default"/>
      </w:rPr>
    </w:lvl>
    <w:lvl w:ilvl="4" w:tplc="5E1826AA">
      <w:start w:val="1"/>
      <w:numFmt w:val="bullet"/>
      <w:lvlText w:val="o"/>
      <w:lvlJc w:val="left"/>
      <w:pPr>
        <w:ind w:left="3600" w:hanging="360"/>
      </w:pPr>
      <w:rPr>
        <w:rFonts w:ascii="Courier New" w:hAnsi="Courier New" w:hint="default"/>
      </w:rPr>
    </w:lvl>
    <w:lvl w:ilvl="5" w:tplc="A454C238">
      <w:start w:val="1"/>
      <w:numFmt w:val="bullet"/>
      <w:lvlText w:val=""/>
      <w:lvlJc w:val="left"/>
      <w:pPr>
        <w:ind w:left="4320" w:hanging="360"/>
      </w:pPr>
      <w:rPr>
        <w:rFonts w:ascii="Wingdings" w:hAnsi="Wingdings" w:hint="default"/>
      </w:rPr>
    </w:lvl>
    <w:lvl w:ilvl="6" w:tplc="6A140066">
      <w:start w:val="1"/>
      <w:numFmt w:val="bullet"/>
      <w:lvlText w:val=""/>
      <w:lvlJc w:val="left"/>
      <w:pPr>
        <w:ind w:left="5040" w:hanging="360"/>
      </w:pPr>
      <w:rPr>
        <w:rFonts w:ascii="Symbol" w:hAnsi="Symbol" w:hint="default"/>
      </w:rPr>
    </w:lvl>
    <w:lvl w:ilvl="7" w:tplc="AC0E0E34">
      <w:start w:val="1"/>
      <w:numFmt w:val="bullet"/>
      <w:lvlText w:val="o"/>
      <w:lvlJc w:val="left"/>
      <w:pPr>
        <w:ind w:left="5760" w:hanging="360"/>
      </w:pPr>
      <w:rPr>
        <w:rFonts w:ascii="Courier New" w:hAnsi="Courier New" w:hint="default"/>
      </w:rPr>
    </w:lvl>
    <w:lvl w:ilvl="8" w:tplc="5524E086">
      <w:start w:val="1"/>
      <w:numFmt w:val="bullet"/>
      <w:lvlText w:val=""/>
      <w:lvlJc w:val="left"/>
      <w:pPr>
        <w:ind w:left="6480" w:hanging="360"/>
      </w:pPr>
      <w:rPr>
        <w:rFonts w:ascii="Wingdings" w:hAnsi="Wingdings" w:hint="default"/>
      </w:rPr>
    </w:lvl>
  </w:abstractNum>
  <w:abstractNum w:abstractNumId="23"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45FA564C"/>
    <w:multiLevelType w:val="hybridMultilevel"/>
    <w:tmpl w:val="E5DE2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9"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33"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6" w15:restartNumberingAfterBreak="0">
    <w:nsid w:val="785C4226"/>
    <w:multiLevelType w:val="hybridMultilevel"/>
    <w:tmpl w:val="F7980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1"/>
  </w:num>
  <w:num w:numId="5">
    <w:abstractNumId w:val="29"/>
  </w:num>
  <w:num w:numId="6">
    <w:abstractNumId w:val="33"/>
  </w:num>
  <w:num w:numId="7">
    <w:abstractNumId w:val="8"/>
  </w:num>
  <w:num w:numId="8">
    <w:abstractNumId w:val="37"/>
  </w:num>
  <w:num w:numId="9">
    <w:abstractNumId w:val="20"/>
  </w:num>
  <w:num w:numId="10">
    <w:abstractNumId w:val="10"/>
  </w:num>
  <w:num w:numId="11">
    <w:abstractNumId w:val="28"/>
    <w:lvlOverride w:ilvl="0">
      <w:startOverride w:val="1"/>
    </w:lvlOverride>
  </w:num>
  <w:num w:numId="12">
    <w:abstractNumId w:val="28"/>
  </w:num>
  <w:num w:numId="13">
    <w:abstractNumId w:val="3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4"/>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2"/>
  </w:num>
  <w:num w:numId="28">
    <w:abstractNumId w:val="32"/>
    <w:lvlOverride w:ilvl="0">
      <w:startOverride w:val="1"/>
    </w:lvlOverride>
  </w:num>
  <w:num w:numId="29">
    <w:abstractNumId w:val="7"/>
  </w:num>
  <w:num w:numId="30">
    <w:abstractNumId w:val="21"/>
  </w:num>
  <w:num w:numId="31">
    <w:abstractNumId w:val="19"/>
  </w:num>
  <w:num w:numId="32">
    <w:abstractNumId w:val="11"/>
  </w:num>
  <w:num w:numId="33">
    <w:abstractNumId w:val="15"/>
  </w:num>
  <w:num w:numId="34">
    <w:abstractNumId w:val="25"/>
  </w:num>
  <w:num w:numId="35">
    <w:abstractNumId w:val="26"/>
  </w:num>
  <w:num w:numId="36">
    <w:abstractNumId w:val="2"/>
  </w:num>
  <w:num w:numId="37">
    <w:abstractNumId w:val="23"/>
  </w:num>
  <w:num w:numId="38">
    <w:abstractNumId w:val="6"/>
  </w:num>
  <w:num w:numId="39">
    <w:abstractNumId w:val="31"/>
  </w:num>
  <w:num w:numId="40">
    <w:abstractNumId w:val="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1219"/>
    <w:rsid w:val="00003B46"/>
    <w:rsid w:val="000040BB"/>
    <w:rsid w:val="00014DCC"/>
    <w:rsid w:val="00023999"/>
    <w:rsid w:val="00023AD2"/>
    <w:rsid w:val="00026477"/>
    <w:rsid w:val="00032E2F"/>
    <w:rsid w:val="000335D0"/>
    <w:rsid w:val="00033C4E"/>
    <w:rsid w:val="0004132C"/>
    <w:rsid w:val="0004137B"/>
    <w:rsid w:val="00042E14"/>
    <w:rsid w:val="000438BA"/>
    <w:rsid w:val="00045E91"/>
    <w:rsid w:val="00050808"/>
    <w:rsid w:val="00055DD1"/>
    <w:rsid w:val="0006052C"/>
    <w:rsid w:val="00061853"/>
    <w:rsid w:val="00061C5A"/>
    <w:rsid w:val="0006322C"/>
    <w:rsid w:val="0006722B"/>
    <w:rsid w:val="00067433"/>
    <w:rsid w:val="00067CC4"/>
    <w:rsid w:val="00070402"/>
    <w:rsid w:val="00070469"/>
    <w:rsid w:val="00075AFC"/>
    <w:rsid w:val="00075EA7"/>
    <w:rsid w:val="0009220A"/>
    <w:rsid w:val="0009252D"/>
    <w:rsid w:val="00093454"/>
    <w:rsid w:val="00097066"/>
    <w:rsid w:val="00097A73"/>
    <w:rsid w:val="000B0A73"/>
    <w:rsid w:val="000B4DFE"/>
    <w:rsid w:val="000C70DB"/>
    <w:rsid w:val="000D0E4A"/>
    <w:rsid w:val="000D2BE0"/>
    <w:rsid w:val="000D34A3"/>
    <w:rsid w:val="000D365A"/>
    <w:rsid w:val="000D3E0B"/>
    <w:rsid w:val="000D503D"/>
    <w:rsid w:val="000D5083"/>
    <w:rsid w:val="000D7601"/>
    <w:rsid w:val="000E01DF"/>
    <w:rsid w:val="000E17A5"/>
    <w:rsid w:val="000F1DF6"/>
    <w:rsid w:val="000F2D00"/>
    <w:rsid w:val="000F374A"/>
    <w:rsid w:val="00100D2E"/>
    <w:rsid w:val="00102091"/>
    <w:rsid w:val="0010449D"/>
    <w:rsid w:val="0010586F"/>
    <w:rsid w:val="00106137"/>
    <w:rsid w:val="001076D7"/>
    <w:rsid w:val="001106F4"/>
    <w:rsid w:val="00110734"/>
    <w:rsid w:val="0011182D"/>
    <w:rsid w:val="0011270C"/>
    <w:rsid w:val="001152D9"/>
    <w:rsid w:val="001173A7"/>
    <w:rsid w:val="00122B59"/>
    <w:rsid w:val="00126A61"/>
    <w:rsid w:val="00126C56"/>
    <w:rsid w:val="00126FDE"/>
    <w:rsid w:val="0013092F"/>
    <w:rsid w:val="00134D9B"/>
    <w:rsid w:val="00134DA0"/>
    <w:rsid w:val="00136D01"/>
    <w:rsid w:val="00141EF3"/>
    <w:rsid w:val="001425F6"/>
    <w:rsid w:val="00142785"/>
    <w:rsid w:val="001431AE"/>
    <w:rsid w:val="00146C63"/>
    <w:rsid w:val="00146EB5"/>
    <w:rsid w:val="00146FA3"/>
    <w:rsid w:val="00147C8C"/>
    <w:rsid w:val="00151BAD"/>
    <w:rsid w:val="001526CD"/>
    <w:rsid w:val="00152871"/>
    <w:rsid w:val="00152FDA"/>
    <w:rsid w:val="00154BB1"/>
    <w:rsid w:val="00158034"/>
    <w:rsid w:val="001712F7"/>
    <w:rsid w:val="00173415"/>
    <w:rsid w:val="001877A4"/>
    <w:rsid w:val="0019235F"/>
    <w:rsid w:val="00192B36"/>
    <w:rsid w:val="00193B77"/>
    <w:rsid w:val="0019722A"/>
    <w:rsid w:val="00197AE3"/>
    <w:rsid w:val="001A06A0"/>
    <w:rsid w:val="001A0805"/>
    <w:rsid w:val="001A20CC"/>
    <w:rsid w:val="001A2882"/>
    <w:rsid w:val="001A389F"/>
    <w:rsid w:val="001A4510"/>
    <w:rsid w:val="001A4C34"/>
    <w:rsid w:val="001A5A13"/>
    <w:rsid w:val="001B4C33"/>
    <w:rsid w:val="001B5A03"/>
    <w:rsid w:val="001B6AA6"/>
    <w:rsid w:val="001C1576"/>
    <w:rsid w:val="001C246F"/>
    <w:rsid w:val="001C28CD"/>
    <w:rsid w:val="001C513D"/>
    <w:rsid w:val="001C7CB8"/>
    <w:rsid w:val="001D0875"/>
    <w:rsid w:val="001D29F5"/>
    <w:rsid w:val="001D3BAA"/>
    <w:rsid w:val="001D5578"/>
    <w:rsid w:val="001E2D65"/>
    <w:rsid w:val="001E36AD"/>
    <w:rsid w:val="001E5030"/>
    <w:rsid w:val="001E727C"/>
    <w:rsid w:val="001E78EF"/>
    <w:rsid w:val="001E7DE5"/>
    <w:rsid w:val="002001EE"/>
    <w:rsid w:val="002025F8"/>
    <w:rsid w:val="0020538A"/>
    <w:rsid w:val="00207322"/>
    <w:rsid w:val="00211836"/>
    <w:rsid w:val="00212711"/>
    <w:rsid w:val="00217986"/>
    <w:rsid w:val="0022025B"/>
    <w:rsid w:val="00225160"/>
    <w:rsid w:val="00225EB1"/>
    <w:rsid w:val="00227D65"/>
    <w:rsid w:val="00227FB3"/>
    <w:rsid w:val="00234EB4"/>
    <w:rsid w:val="00236B48"/>
    <w:rsid w:val="00236FA7"/>
    <w:rsid w:val="00241B36"/>
    <w:rsid w:val="00242666"/>
    <w:rsid w:val="002449FB"/>
    <w:rsid w:val="00246FF5"/>
    <w:rsid w:val="002515C2"/>
    <w:rsid w:val="00254BA3"/>
    <w:rsid w:val="00266F65"/>
    <w:rsid w:val="002703C7"/>
    <w:rsid w:val="00272BE4"/>
    <w:rsid w:val="00274F57"/>
    <w:rsid w:val="002752A2"/>
    <w:rsid w:val="002755A6"/>
    <w:rsid w:val="00275A20"/>
    <w:rsid w:val="00281509"/>
    <w:rsid w:val="002821AD"/>
    <w:rsid w:val="002828A7"/>
    <w:rsid w:val="002856AF"/>
    <w:rsid w:val="002876E6"/>
    <w:rsid w:val="00294CC0"/>
    <w:rsid w:val="00294ED1"/>
    <w:rsid w:val="00297B6A"/>
    <w:rsid w:val="002A0285"/>
    <w:rsid w:val="002A30E5"/>
    <w:rsid w:val="002A35F4"/>
    <w:rsid w:val="002A4083"/>
    <w:rsid w:val="002B1680"/>
    <w:rsid w:val="002B1EF8"/>
    <w:rsid w:val="002B6576"/>
    <w:rsid w:val="002C2C45"/>
    <w:rsid w:val="002C430E"/>
    <w:rsid w:val="002C481B"/>
    <w:rsid w:val="002C5122"/>
    <w:rsid w:val="002D28B9"/>
    <w:rsid w:val="002D5526"/>
    <w:rsid w:val="002D68AB"/>
    <w:rsid w:val="002E0D0D"/>
    <w:rsid w:val="002E2EC3"/>
    <w:rsid w:val="002E3E7C"/>
    <w:rsid w:val="002E4B26"/>
    <w:rsid w:val="002E748F"/>
    <w:rsid w:val="002F5C38"/>
    <w:rsid w:val="00303E3C"/>
    <w:rsid w:val="003079A4"/>
    <w:rsid w:val="00313D07"/>
    <w:rsid w:val="00314502"/>
    <w:rsid w:val="00317A16"/>
    <w:rsid w:val="00321223"/>
    <w:rsid w:val="003232D2"/>
    <w:rsid w:val="003255F5"/>
    <w:rsid w:val="00325653"/>
    <w:rsid w:val="003328E8"/>
    <w:rsid w:val="0033403D"/>
    <w:rsid w:val="0034386B"/>
    <w:rsid w:val="00345EA7"/>
    <w:rsid w:val="003509DA"/>
    <w:rsid w:val="00362AAE"/>
    <w:rsid w:val="00362D24"/>
    <w:rsid w:val="00362D8B"/>
    <w:rsid w:val="00371FEE"/>
    <w:rsid w:val="003732A3"/>
    <w:rsid w:val="00375BDD"/>
    <w:rsid w:val="0038045D"/>
    <w:rsid w:val="00381A7F"/>
    <w:rsid w:val="00382AA4"/>
    <w:rsid w:val="003914B9"/>
    <w:rsid w:val="00396C65"/>
    <w:rsid w:val="003A1333"/>
    <w:rsid w:val="003A2192"/>
    <w:rsid w:val="003A2666"/>
    <w:rsid w:val="003A3A71"/>
    <w:rsid w:val="003A3BE8"/>
    <w:rsid w:val="003A569B"/>
    <w:rsid w:val="003A6E53"/>
    <w:rsid w:val="003B1C4B"/>
    <w:rsid w:val="003B283B"/>
    <w:rsid w:val="003B61E0"/>
    <w:rsid w:val="003B6A5D"/>
    <w:rsid w:val="003C0185"/>
    <w:rsid w:val="003C130F"/>
    <w:rsid w:val="003C40E0"/>
    <w:rsid w:val="003C451F"/>
    <w:rsid w:val="003C5C47"/>
    <w:rsid w:val="003D75BB"/>
    <w:rsid w:val="003E2B37"/>
    <w:rsid w:val="003E3EE7"/>
    <w:rsid w:val="003E58AE"/>
    <w:rsid w:val="003E5AA7"/>
    <w:rsid w:val="003E638A"/>
    <w:rsid w:val="003E7920"/>
    <w:rsid w:val="003F0379"/>
    <w:rsid w:val="003F4B5F"/>
    <w:rsid w:val="003F54E1"/>
    <w:rsid w:val="003F67C6"/>
    <w:rsid w:val="003F7561"/>
    <w:rsid w:val="003F7844"/>
    <w:rsid w:val="003F7979"/>
    <w:rsid w:val="003F7BD8"/>
    <w:rsid w:val="0040055C"/>
    <w:rsid w:val="00403BC7"/>
    <w:rsid w:val="00406B26"/>
    <w:rsid w:val="00410F5C"/>
    <w:rsid w:val="00411061"/>
    <w:rsid w:val="00411933"/>
    <w:rsid w:val="00411DF2"/>
    <w:rsid w:val="004141E3"/>
    <w:rsid w:val="004170A8"/>
    <w:rsid w:val="00421B99"/>
    <w:rsid w:val="00422896"/>
    <w:rsid w:val="0042296B"/>
    <w:rsid w:val="004238BD"/>
    <w:rsid w:val="00425654"/>
    <w:rsid w:val="0043114B"/>
    <w:rsid w:val="00431FAD"/>
    <w:rsid w:val="00436272"/>
    <w:rsid w:val="00436A4B"/>
    <w:rsid w:val="00440539"/>
    <w:rsid w:val="00440994"/>
    <w:rsid w:val="00441788"/>
    <w:rsid w:val="00441F40"/>
    <w:rsid w:val="00443441"/>
    <w:rsid w:val="00443F8C"/>
    <w:rsid w:val="00452378"/>
    <w:rsid w:val="0045366E"/>
    <w:rsid w:val="004537F8"/>
    <w:rsid w:val="004712A9"/>
    <w:rsid w:val="00477BDB"/>
    <w:rsid w:val="004832A2"/>
    <w:rsid w:val="004832A3"/>
    <w:rsid w:val="00484720"/>
    <w:rsid w:val="0049076B"/>
    <w:rsid w:val="00492972"/>
    <w:rsid w:val="00497E48"/>
    <w:rsid w:val="004A10DE"/>
    <w:rsid w:val="004A3F7F"/>
    <w:rsid w:val="004A53BB"/>
    <w:rsid w:val="004A5ED9"/>
    <w:rsid w:val="004A7EE0"/>
    <w:rsid w:val="004B325B"/>
    <w:rsid w:val="004B65A5"/>
    <w:rsid w:val="004C0298"/>
    <w:rsid w:val="004C4314"/>
    <w:rsid w:val="004C67A1"/>
    <w:rsid w:val="004D431D"/>
    <w:rsid w:val="004D620A"/>
    <w:rsid w:val="004D75B7"/>
    <w:rsid w:val="004D7B4D"/>
    <w:rsid w:val="004E11E6"/>
    <w:rsid w:val="004E2D54"/>
    <w:rsid w:val="004E4247"/>
    <w:rsid w:val="004E4EC3"/>
    <w:rsid w:val="004E63A6"/>
    <w:rsid w:val="004F5207"/>
    <w:rsid w:val="004F5829"/>
    <w:rsid w:val="004F75C3"/>
    <w:rsid w:val="00502748"/>
    <w:rsid w:val="0050387E"/>
    <w:rsid w:val="00503E8C"/>
    <w:rsid w:val="00504ABC"/>
    <w:rsid w:val="005052CE"/>
    <w:rsid w:val="005077A2"/>
    <w:rsid w:val="005104F2"/>
    <w:rsid w:val="00510685"/>
    <w:rsid w:val="0051303E"/>
    <w:rsid w:val="0051402F"/>
    <w:rsid w:val="00517F48"/>
    <w:rsid w:val="005218B7"/>
    <w:rsid w:val="00526A10"/>
    <w:rsid w:val="005307EC"/>
    <w:rsid w:val="00530BE9"/>
    <w:rsid w:val="00531A95"/>
    <w:rsid w:val="005338D8"/>
    <w:rsid w:val="005346BD"/>
    <w:rsid w:val="0053656D"/>
    <w:rsid w:val="0053687C"/>
    <w:rsid w:val="005373F1"/>
    <w:rsid w:val="00540FDF"/>
    <w:rsid w:val="00542FA8"/>
    <w:rsid w:val="00544067"/>
    <w:rsid w:val="00545958"/>
    <w:rsid w:val="005530D0"/>
    <w:rsid w:val="00553A11"/>
    <w:rsid w:val="005622F7"/>
    <w:rsid w:val="005627F3"/>
    <w:rsid w:val="00565483"/>
    <w:rsid w:val="00567322"/>
    <w:rsid w:val="00571B18"/>
    <w:rsid w:val="0057525A"/>
    <w:rsid w:val="00575BDB"/>
    <w:rsid w:val="00575F98"/>
    <w:rsid w:val="00576FAC"/>
    <w:rsid w:val="00581537"/>
    <w:rsid w:val="00582D47"/>
    <w:rsid w:val="00583C8E"/>
    <w:rsid w:val="00586D53"/>
    <w:rsid w:val="005875BC"/>
    <w:rsid w:val="00590A09"/>
    <w:rsid w:val="00590F68"/>
    <w:rsid w:val="005923C8"/>
    <w:rsid w:val="00592C0B"/>
    <w:rsid w:val="00594C45"/>
    <w:rsid w:val="005961E6"/>
    <w:rsid w:val="005A2D02"/>
    <w:rsid w:val="005A3BD5"/>
    <w:rsid w:val="005A457F"/>
    <w:rsid w:val="005A4E8A"/>
    <w:rsid w:val="005B05E7"/>
    <w:rsid w:val="005B4049"/>
    <w:rsid w:val="005C0AD5"/>
    <w:rsid w:val="005C3413"/>
    <w:rsid w:val="005C389B"/>
    <w:rsid w:val="005D2381"/>
    <w:rsid w:val="005D2DE0"/>
    <w:rsid w:val="005E1020"/>
    <w:rsid w:val="005E2AA9"/>
    <w:rsid w:val="005E5514"/>
    <w:rsid w:val="005F2589"/>
    <w:rsid w:val="005F3A11"/>
    <w:rsid w:val="005F3CEA"/>
    <w:rsid w:val="005F72F1"/>
    <w:rsid w:val="006022DC"/>
    <w:rsid w:val="0060390A"/>
    <w:rsid w:val="00604F25"/>
    <w:rsid w:val="006072F8"/>
    <w:rsid w:val="0060771F"/>
    <w:rsid w:val="006079EC"/>
    <w:rsid w:val="006144B5"/>
    <w:rsid w:val="00615A1C"/>
    <w:rsid w:val="006179EB"/>
    <w:rsid w:val="00622862"/>
    <w:rsid w:val="006303E0"/>
    <w:rsid w:val="006321F1"/>
    <w:rsid w:val="0063399A"/>
    <w:rsid w:val="00633DA4"/>
    <w:rsid w:val="00640726"/>
    <w:rsid w:val="00641C8D"/>
    <w:rsid w:val="00645C61"/>
    <w:rsid w:val="00645E69"/>
    <w:rsid w:val="0064655F"/>
    <w:rsid w:val="00646CB3"/>
    <w:rsid w:val="00651AC8"/>
    <w:rsid w:val="006537F6"/>
    <w:rsid w:val="006555DD"/>
    <w:rsid w:val="006628B5"/>
    <w:rsid w:val="00671EE5"/>
    <w:rsid w:val="006750B9"/>
    <w:rsid w:val="0067786C"/>
    <w:rsid w:val="00677D97"/>
    <w:rsid w:val="006807FA"/>
    <w:rsid w:val="0068322B"/>
    <w:rsid w:val="006836D0"/>
    <w:rsid w:val="00693018"/>
    <w:rsid w:val="00695D5D"/>
    <w:rsid w:val="006A374E"/>
    <w:rsid w:val="006A483F"/>
    <w:rsid w:val="006A7BA1"/>
    <w:rsid w:val="006B0BA5"/>
    <w:rsid w:val="006B317C"/>
    <w:rsid w:val="006C3BD0"/>
    <w:rsid w:val="006D55A9"/>
    <w:rsid w:val="006D5EFB"/>
    <w:rsid w:val="006D7417"/>
    <w:rsid w:val="006E0818"/>
    <w:rsid w:val="006E20B1"/>
    <w:rsid w:val="006E5612"/>
    <w:rsid w:val="006F0FB1"/>
    <w:rsid w:val="006F2C17"/>
    <w:rsid w:val="006F499F"/>
    <w:rsid w:val="006F4CB2"/>
    <w:rsid w:val="006F6CF0"/>
    <w:rsid w:val="0070071B"/>
    <w:rsid w:val="00701AD0"/>
    <w:rsid w:val="00702074"/>
    <w:rsid w:val="0070666D"/>
    <w:rsid w:val="00710E09"/>
    <w:rsid w:val="00713A3A"/>
    <w:rsid w:val="00713C26"/>
    <w:rsid w:val="00715E2D"/>
    <w:rsid w:val="007214CC"/>
    <w:rsid w:val="00725BB1"/>
    <w:rsid w:val="00730291"/>
    <w:rsid w:val="00733EA3"/>
    <w:rsid w:val="00736D47"/>
    <w:rsid w:val="00736F40"/>
    <w:rsid w:val="00742829"/>
    <w:rsid w:val="0074357E"/>
    <w:rsid w:val="00744611"/>
    <w:rsid w:val="007465B5"/>
    <w:rsid w:val="00752359"/>
    <w:rsid w:val="00752CA8"/>
    <w:rsid w:val="00755481"/>
    <w:rsid w:val="00757CE5"/>
    <w:rsid w:val="007625A1"/>
    <w:rsid w:val="00762B00"/>
    <w:rsid w:val="00762C12"/>
    <w:rsid w:val="007673DA"/>
    <w:rsid w:val="00767AAF"/>
    <w:rsid w:val="00770B5B"/>
    <w:rsid w:val="007715FB"/>
    <w:rsid w:val="0077477E"/>
    <w:rsid w:val="007757C1"/>
    <w:rsid w:val="00783AA5"/>
    <w:rsid w:val="0078517B"/>
    <w:rsid w:val="00786CBC"/>
    <w:rsid w:val="0079480F"/>
    <w:rsid w:val="00796BA2"/>
    <w:rsid w:val="007973FE"/>
    <w:rsid w:val="007A0E47"/>
    <w:rsid w:val="007A2363"/>
    <w:rsid w:val="007A3492"/>
    <w:rsid w:val="007A48B3"/>
    <w:rsid w:val="007B1210"/>
    <w:rsid w:val="007B51AC"/>
    <w:rsid w:val="007B5E5B"/>
    <w:rsid w:val="007B725F"/>
    <w:rsid w:val="007C0F45"/>
    <w:rsid w:val="007C1B58"/>
    <w:rsid w:val="007C1ED7"/>
    <w:rsid w:val="007C253D"/>
    <w:rsid w:val="007C2E70"/>
    <w:rsid w:val="007C2F33"/>
    <w:rsid w:val="007C4618"/>
    <w:rsid w:val="007D343C"/>
    <w:rsid w:val="007D6603"/>
    <w:rsid w:val="007D776C"/>
    <w:rsid w:val="007E023F"/>
    <w:rsid w:val="007E0982"/>
    <w:rsid w:val="007E0C6D"/>
    <w:rsid w:val="007E0E5D"/>
    <w:rsid w:val="007E21E7"/>
    <w:rsid w:val="007E4399"/>
    <w:rsid w:val="007E61B9"/>
    <w:rsid w:val="007E71C6"/>
    <w:rsid w:val="007F101C"/>
    <w:rsid w:val="007F13E6"/>
    <w:rsid w:val="007F45F7"/>
    <w:rsid w:val="007F634F"/>
    <w:rsid w:val="007F6419"/>
    <w:rsid w:val="00800363"/>
    <w:rsid w:val="00800B23"/>
    <w:rsid w:val="008023B7"/>
    <w:rsid w:val="00803211"/>
    <w:rsid w:val="008079E6"/>
    <w:rsid w:val="00810BA5"/>
    <w:rsid w:val="00812676"/>
    <w:rsid w:val="00812D84"/>
    <w:rsid w:val="00813D7E"/>
    <w:rsid w:val="00814F7C"/>
    <w:rsid w:val="0081706E"/>
    <w:rsid w:val="00817E74"/>
    <w:rsid w:val="00821283"/>
    <w:rsid w:val="0082341B"/>
    <w:rsid w:val="00823726"/>
    <w:rsid w:val="0082490B"/>
    <w:rsid w:val="008249FD"/>
    <w:rsid w:val="00824F93"/>
    <w:rsid w:val="00825303"/>
    <w:rsid w:val="008276C5"/>
    <w:rsid w:val="008336A8"/>
    <w:rsid w:val="0084243A"/>
    <w:rsid w:val="00842C3F"/>
    <w:rsid w:val="00844BC7"/>
    <w:rsid w:val="00852AA5"/>
    <w:rsid w:val="00852CA1"/>
    <w:rsid w:val="00855A5C"/>
    <w:rsid w:val="0086240A"/>
    <w:rsid w:val="008756FE"/>
    <w:rsid w:val="0088594E"/>
    <w:rsid w:val="00887173"/>
    <w:rsid w:val="00887F5F"/>
    <w:rsid w:val="008A0AAF"/>
    <w:rsid w:val="008A0B00"/>
    <w:rsid w:val="008A0FF8"/>
    <w:rsid w:val="008A1553"/>
    <w:rsid w:val="008A204A"/>
    <w:rsid w:val="008A5C07"/>
    <w:rsid w:val="008A6354"/>
    <w:rsid w:val="008A6DEF"/>
    <w:rsid w:val="008A6FF5"/>
    <w:rsid w:val="008B1CFD"/>
    <w:rsid w:val="008B6394"/>
    <w:rsid w:val="008B7DE1"/>
    <w:rsid w:val="008C0BC0"/>
    <w:rsid w:val="008C1D27"/>
    <w:rsid w:val="008C20F4"/>
    <w:rsid w:val="008D040D"/>
    <w:rsid w:val="008D122C"/>
    <w:rsid w:val="008D36D7"/>
    <w:rsid w:val="008D67F3"/>
    <w:rsid w:val="008D7816"/>
    <w:rsid w:val="008E1E48"/>
    <w:rsid w:val="008E2365"/>
    <w:rsid w:val="008E7672"/>
    <w:rsid w:val="008F0E90"/>
    <w:rsid w:val="008F12DB"/>
    <w:rsid w:val="008F44BE"/>
    <w:rsid w:val="008F4B15"/>
    <w:rsid w:val="008F74A0"/>
    <w:rsid w:val="00902502"/>
    <w:rsid w:val="009031A5"/>
    <w:rsid w:val="00904CE5"/>
    <w:rsid w:val="009053CE"/>
    <w:rsid w:val="00906FA6"/>
    <w:rsid w:val="009112BD"/>
    <w:rsid w:val="00913F05"/>
    <w:rsid w:val="00914B3D"/>
    <w:rsid w:val="00917000"/>
    <w:rsid w:val="009171FE"/>
    <w:rsid w:val="00921114"/>
    <w:rsid w:val="009211C5"/>
    <w:rsid w:val="00922181"/>
    <w:rsid w:val="00922C1E"/>
    <w:rsid w:val="009270A0"/>
    <w:rsid w:val="00930AE4"/>
    <w:rsid w:val="0093120B"/>
    <w:rsid w:val="009313A3"/>
    <w:rsid w:val="00932C6D"/>
    <w:rsid w:val="0093318C"/>
    <w:rsid w:val="00934A34"/>
    <w:rsid w:val="0094208B"/>
    <w:rsid w:val="00943CDC"/>
    <w:rsid w:val="009454C2"/>
    <w:rsid w:val="00951621"/>
    <w:rsid w:val="00952BC4"/>
    <w:rsid w:val="0095335F"/>
    <w:rsid w:val="00953DBC"/>
    <w:rsid w:val="00957187"/>
    <w:rsid w:val="009600A4"/>
    <w:rsid w:val="00961C25"/>
    <w:rsid w:val="00962EE2"/>
    <w:rsid w:val="0096310D"/>
    <w:rsid w:val="00965B9C"/>
    <w:rsid w:val="00970AFD"/>
    <w:rsid w:val="0097374A"/>
    <w:rsid w:val="00974750"/>
    <w:rsid w:val="00977DED"/>
    <w:rsid w:val="00977FC7"/>
    <w:rsid w:val="00982423"/>
    <w:rsid w:val="00983016"/>
    <w:rsid w:val="009852C9"/>
    <w:rsid w:val="009853B7"/>
    <w:rsid w:val="0098543A"/>
    <w:rsid w:val="009864C2"/>
    <w:rsid w:val="00986F2A"/>
    <w:rsid w:val="00992CD4"/>
    <w:rsid w:val="00993D29"/>
    <w:rsid w:val="00996C20"/>
    <w:rsid w:val="009A01F7"/>
    <w:rsid w:val="009A2C07"/>
    <w:rsid w:val="009A5C0D"/>
    <w:rsid w:val="009B0724"/>
    <w:rsid w:val="009B1C95"/>
    <w:rsid w:val="009B685C"/>
    <w:rsid w:val="009B7AAA"/>
    <w:rsid w:val="009C06C6"/>
    <w:rsid w:val="009C2B8C"/>
    <w:rsid w:val="009C32F3"/>
    <w:rsid w:val="009C3422"/>
    <w:rsid w:val="009C36FD"/>
    <w:rsid w:val="009C602E"/>
    <w:rsid w:val="009D3E25"/>
    <w:rsid w:val="009D67BA"/>
    <w:rsid w:val="009D6BC5"/>
    <w:rsid w:val="009D7F94"/>
    <w:rsid w:val="009E20C4"/>
    <w:rsid w:val="009E4D08"/>
    <w:rsid w:val="009E5A3A"/>
    <w:rsid w:val="009F17F4"/>
    <w:rsid w:val="009F274A"/>
    <w:rsid w:val="009F328E"/>
    <w:rsid w:val="009F637C"/>
    <w:rsid w:val="009F6E45"/>
    <w:rsid w:val="00A00E62"/>
    <w:rsid w:val="00A02571"/>
    <w:rsid w:val="00A07F73"/>
    <w:rsid w:val="00A12454"/>
    <w:rsid w:val="00A20969"/>
    <w:rsid w:val="00A20C30"/>
    <w:rsid w:val="00A22F8E"/>
    <w:rsid w:val="00A249E7"/>
    <w:rsid w:val="00A30C4F"/>
    <w:rsid w:val="00A36F1C"/>
    <w:rsid w:val="00A3712D"/>
    <w:rsid w:val="00A402AC"/>
    <w:rsid w:val="00A406B4"/>
    <w:rsid w:val="00A431E5"/>
    <w:rsid w:val="00A43F3B"/>
    <w:rsid w:val="00A46F01"/>
    <w:rsid w:val="00A507BE"/>
    <w:rsid w:val="00A55075"/>
    <w:rsid w:val="00A5541B"/>
    <w:rsid w:val="00A55BF2"/>
    <w:rsid w:val="00A6324B"/>
    <w:rsid w:val="00A632FF"/>
    <w:rsid w:val="00A70E62"/>
    <w:rsid w:val="00A75689"/>
    <w:rsid w:val="00A81C74"/>
    <w:rsid w:val="00A82482"/>
    <w:rsid w:val="00A85DA4"/>
    <w:rsid w:val="00A90B0E"/>
    <w:rsid w:val="00A9356C"/>
    <w:rsid w:val="00A95355"/>
    <w:rsid w:val="00AA279A"/>
    <w:rsid w:val="00AA4599"/>
    <w:rsid w:val="00AA4D38"/>
    <w:rsid w:val="00AA4D63"/>
    <w:rsid w:val="00AA5A97"/>
    <w:rsid w:val="00AB066E"/>
    <w:rsid w:val="00AB6175"/>
    <w:rsid w:val="00AC1C73"/>
    <w:rsid w:val="00AC6D75"/>
    <w:rsid w:val="00AC7DF5"/>
    <w:rsid w:val="00AD1AED"/>
    <w:rsid w:val="00AD30E2"/>
    <w:rsid w:val="00AD658F"/>
    <w:rsid w:val="00AE12A8"/>
    <w:rsid w:val="00AE1DFD"/>
    <w:rsid w:val="00AF3A1D"/>
    <w:rsid w:val="00AF52FA"/>
    <w:rsid w:val="00AF7712"/>
    <w:rsid w:val="00B021D0"/>
    <w:rsid w:val="00B02FDD"/>
    <w:rsid w:val="00B10685"/>
    <w:rsid w:val="00B12A56"/>
    <w:rsid w:val="00B13013"/>
    <w:rsid w:val="00B132E4"/>
    <w:rsid w:val="00B1473C"/>
    <w:rsid w:val="00B233D8"/>
    <w:rsid w:val="00B2424F"/>
    <w:rsid w:val="00B243DC"/>
    <w:rsid w:val="00B252A7"/>
    <w:rsid w:val="00B26E69"/>
    <w:rsid w:val="00B349BD"/>
    <w:rsid w:val="00B379F7"/>
    <w:rsid w:val="00B37FEF"/>
    <w:rsid w:val="00B43E28"/>
    <w:rsid w:val="00B4444F"/>
    <w:rsid w:val="00B46749"/>
    <w:rsid w:val="00B515D2"/>
    <w:rsid w:val="00B53ED6"/>
    <w:rsid w:val="00B5449F"/>
    <w:rsid w:val="00B549D1"/>
    <w:rsid w:val="00B56BE9"/>
    <w:rsid w:val="00B610F5"/>
    <w:rsid w:val="00B64836"/>
    <w:rsid w:val="00B6695C"/>
    <w:rsid w:val="00B71AA7"/>
    <w:rsid w:val="00B802EC"/>
    <w:rsid w:val="00B85FF6"/>
    <w:rsid w:val="00BA3EB1"/>
    <w:rsid w:val="00BA41EA"/>
    <w:rsid w:val="00BA57F7"/>
    <w:rsid w:val="00BB0389"/>
    <w:rsid w:val="00BB155B"/>
    <w:rsid w:val="00BB52CD"/>
    <w:rsid w:val="00BC0156"/>
    <w:rsid w:val="00BC0183"/>
    <w:rsid w:val="00BC1153"/>
    <w:rsid w:val="00BC339A"/>
    <w:rsid w:val="00BC67EE"/>
    <w:rsid w:val="00BD26CB"/>
    <w:rsid w:val="00BD47F2"/>
    <w:rsid w:val="00BE43AE"/>
    <w:rsid w:val="00BE4F1C"/>
    <w:rsid w:val="00BE5617"/>
    <w:rsid w:val="00BE7415"/>
    <w:rsid w:val="00BF02BE"/>
    <w:rsid w:val="00BF34C6"/>
    <w:rsid w:val="00BF528E"/>
    <w:rsid w:val="00BF5634"/>
    <w:rsid w:val="00BF596E"/>
    <w:rsid w:val="00BF6676"/>
    <w:rsid w:val="00C028CA"/>
    <w:rsid w:val="00C04E64"/>
    <w:rsid w:val="00C10760"/>
    <w:rsid w:val="00C224CD"/>
    <w:rsid w:val="00C2631F"/>
    <w:rsid w:val="00C30B57"/>
    <w:rsid w:val="00C34688"/>
    <w:rsid w:val="00C364E8"/>
    <w:rsid w:val="00C369A6"/>
    <w:rsid w:val="00C434FA"/>
    <w:rsid w:val="00C45213"/>
    <w:rsid w:val="00C45A66"/>
    <w:rsid w:val="00C462CE"/>
    <w:rsid w:val="00C47A11"/>
    <w:rsid w:val="00C502A8"/>
    <w:rsid w:val="00C50DE5"/>
    <w:rsid w:val="00C537A2"/>
    <w:rsid w:val="00C53A34"/>
    <w:rsid w:val="00C54EF7"/>
    <w:rsid w:val="00C55CCF"/>
    <w:rsid w:val="00C716EE"/>
    <w:rsid w:val="00C71D9C"/>
    <w:rsid w:val="00C7250A"/>
    <w:rsid w:val="00C94B3B"/>
    <w:rsid w:val="00C97813"/>
    <w:rsid w:val="00CB0ACC"/>
    <w:rsid w:val="00CB56F9"/>
    <w:rsid w:val="00CB798E"/>
    <w:rsid w:val="00CC3FB3"/>
    <w:rsid w:val="00CD11EE"/>
    <w:rsid w:val="00CD1F30"/>
    <w:rsid w:val="00CD2974"/>
    <w:rsid w:val="00CD4DB2"/>
    <w:rsid w:val="00CD6C92"/>
    <w:rsid w:val="00CD74CE"/>
    <w:rsid w:val="00CE0B6B"/>
    <w:rsid w:val="00CE0FC6"/>
    <w:rsid w:val="00CE11CE"/>
    <w:rsid w:val="00CE166F"/>
    <w:rsid w:val="00CE1911"/>
    <w:rsid w:val="00CE3288"/>
    <w:rsid w:val="00CE33E3"/>
    <w:rsid w:val="00CE3962"/>
    <w:rsid w:val="00CF0002"/>
    <w:rsid w:val="00CF0789"/>
    <w:rsid w:val="00CF27BA"/>
    <w:rsid w:val="00CF5336"/>
    <w:rsid w:val="00CF58BE"/>
    <w:rsid w:val="00CF6735"/>
    <w:rsid w:val="00D06A23"/>
    <w:rsid w:val="00D103A5"/>
    <w:rsid w:val="00D106A8"/>
    <w:rsid w:val="00D13F34"/>
    <w:rsid w:val="00D16516"/>
    <w:rsid w:val="00D2034A"/>
    <w:rsid w:val="00D20FFF"/>
    <w:rsid w:val="00D25DB0"/>
    <w:rsid w:val="00D26CC4"/>
    <w:rsid w:val="00D319F7"/>
    <w:rsid w:val="00D31C58"/>
    <w:rsid w:val="00D37480"/>
    <w:rsid w:val="00D37B10"/>
    <w:rsid w:val="00D37EA1"/>
    <w:rsid w:val="00D40431"/>
    <w:rsid w:val="00D51F9C"/>
    <w:rsid w:val="00D542EE"/>
    <w:rsid w:val="00D55DA7"/>
    <w:rsid w:val="00D6014B"/>
    <w:rsid w:val="00D61D1B"/>
    <w:rsid w:val="00D62DBB"/>
    <w:rsid w:val="00D64205"/>
    <w:rsid w:val="00D6429D"/>
    <w:rsid w:val="00D65322"/>
    <w:rsid w:val="00D65D10"/>
    <w:rsid w:val="00D6707C"/>
    <w:rsid w:val="00D72DA8"/>
    <w:rsid w:val="00D756F3"/>
    <w:rsid w:val="00D770FD"/>
    <w:rsid w:val="00D77E17"/>
    <w:rsid w:val="00D80A50"/>
    <w:rsid w:val="00D83C11"/>
    <w:rsid w:val="00D842D3"/>
    <w:rsid w:val="00D87C45"/>
    <w:rsid w:val="00DA048D"/>
    <w:rsid w:val="00DA21D6"/>
    <w:rsid w:val="00DA442D"/>
    <w:rsid w:val="00DA5306"/>
    <w:rsid w:val="00DA5BB7"/>
    <w:rsid w:val="00DB3EA7"/>
    <w:rsid w:val="00DB6FDD"/>
    <w:rsid w:val="00DB749D"/>
    <w:rsid w:val="00DC0106"/>
    <w:rsid w:val="00DC2080"/>
    <w:rsid w:val="00DD549E"/>
    <w:rsid w:val="00DD5DD7"/>
    <w:rsid w:val="00DE0DAF"/>
    <w:rsid w:val="00DE243F"/>
    <w:rsid w:val="00DE6D62"/>
    <w:rsid w:val="00DE7387"/>
    <w:rsid w:val="00DF1BE0"/>
    <w:rsid w:val="00DF67BE"/>
    <w:rsid w:val="00E013F4"/>
    <w:rsid w:val="00E01492"/>
    <w:rsid w:val="00E0211F"/>
    <w:rsid w:val="00E06748"/>
    <w:rsid w:val="00E06EF8"/>
    <w:rsid w:val="00E11177"/>
    <w:rsid w:val="00E13762"/>
    <w:rsid w:val="00E13981"/>
    <w:rsid w:val="00E21B6C"/>
    <w:rsid w:val="00E247D9"/>
    <w:rsid w:val="00E25326"/>
    <w:rsid w:val="00E25858"/>
    <w:rsid w:val="00E261E3"/>
    <w:rsid w:val="00E261F1"/>
    <w:rsid w:val="00E27957"/>
    <w:rsid w:val="00E331C0"/>
    <w:rsid w:val="00E335B3"/>
    <w:rsid w:val="00E33B49"/>
    <w:rsid w:val="00E416F0"/>
    <w:rsid w:val="00E47610"/>
    <w:rsid w:val="00E511DB"/>
    <w:rsid w:val="00E5518F"/>
    <w:rsid w:val="00E55192"/>
    <w:rsid w:val="00E610AE"/>
    <w:rsid w:val="00E62EBE"/>
    <w:rsid w:val="00E67E9B"/>
    <w:rsid w:val="00E72387"/>
    <w:rsid w:val="00E77B47"/>
    <w:rsid w:val="00E77CED"/>
    <w:rsid w:val="00E819E7"/>
    <w:rsid w:val="00E846E9"/>
    <w:rsid w:val="00E84A0D"/>
    <w:rsid w:val="00E87C58"/>
    <w:rsid w:val="00E87EFF"/>
    <w:rsid w:val="00E90822"/>
    <w:rsid w:val="00E92845"/>
    <w:rsid w:val="00E93AAE"/>
    <w:rsid w:val="00E94236"/>
    <w:rsid w:val="00E959AB"/>
    <w:rsid w:val="00E96252"/>
    <w:rsid w:val="00EA1B85"/>
    <w:rsid w:val="00EA3BD7"/>
    <w:rsid w:val="00EA5168"/>
    <w:rsid w:val="00EA58B5"/>
    <w:rsid w:val="00EB3F8F"/>
    <w:rsid w:val="00EB6F7D"/>
    <w:rsid w:val="00EC153B"/>
    <w:rsid w:val="00EC278A"/>
    <w:rsid w:val="00EC36ED"/>
    <w:rsid w:val="00EC42C2"/>
    <w:rsid w:val="00EC4E13"/>
    <w:rsid w:val="00EC6C25"/>
    <w:rsid w:val="00ED1B24"/>
    <w:rsid w:val="00ED441A"/>
    <w:rsid w:val="00ED46FC"/>
    <w:rsid w:val="00ED6397"/>
    <w:rsid w:val="00ED7C3B"/>
    <w:rsid w:val="00EE0595"/>
    <w:rsid w:val="00EE09EA"/>
    <w:rsid w:val="00EE0AD4"/>
    <w:rsid w:val="00EE17CF"/>
    <w:rsid w:val="00EE1E52"/>
    <w:rsid w:val="00EE266F"/>
    <w:rsid w:val="00EE2AFE"/>
    <w:rsid w:val="00EE3C76"/>
    <w:rsid w:val="00EE5C18"/>
    <w:rsid w:val="00EE67BB"/>
    <w:rsid w:val="00EF02E7"/>
    <w:rsid w:val="00EF1E42"/>
    <w:rsid w:val="00EF3803"/>
    <w:rsid w:val="00EF6587"/>
    <w:rsid w:val="00EF6D53"/>
    <w:rsid w:val="00EF6E5F"/>
    <w:rsid w:val="00F008FF"/>
    <w:rsid w:val="00F03750"/>
    <w:rsid w:val="00F0458D"/>
    <w:rsid w:val="00F05AAA"/>
    <w:rsid w:val="00F10C95"/>
    <w:rsid w:val="00F114C0"/>
    <w:rsid w:val="00F11793"/>
    <w:rsid w:val="00F16667"/>
    <w:rsid w:val="00F16AB6"/>
    <w:rsid w:val="00F16F3F"/>
    <w:rsid w:val="00F21D1D"/>
    <w:rsid w:val="00F21F5C"/>
    <w:rsid w:val="00F25067"/>
    <w:rsid w:val="00F27B2B"/>
    <w:rsid w:val="00F31C12"/>
    <w:rsid w:val="00F31EB7"/>
    <w:rsid w:val="00F32C32"/>
    <w:rsid w:val="00F360B2"/>
    <w:rsid w:val="00F3732F"/>
    <w:rsid w:val="00F4284B"/>
    <w:rsid w:val="00F429F1"/>
    <w:rsid w:val="00F43293"/>
    <w:rsid w:val="00F46168"/>
    <w:rsid w:val="00F46581"/>
    <w:rsid w:val="00F479C1"/>
    <w:rsid w:val="00F5311B"/>
    <w:rsid w:val="00F546D2"/>
    <w:rsid w:val="00F56CBA"/>
    <w:rsid w:val="00F5730E"/>
    <w:rsid w:val="00F60FFA"/>
    <w:rsid w:val="00F61A0F"/>
    <w:rsid w:val="00F62375"/>
    <w:rsid w:val="00F6456F"/>
    <w:rsid w:val="00F64D67"/>
    <w:rsid w:val="00F70474"/>
    <w:rsid w:val="00F76132"/>
    <w:rsid w:val="00F8065B"/>
    <w:rsid w:val="00F83905"/>
    <w:rsid w:val="00F84704"/>
    <w:rsid w:val="00FA2B04"/>
    <w:rsid w:val="00FA3BD4"/>
    <w:rsid w:val="00FA75BD"/>
    <w:rsid w:val="00FB051F"/>
    <w:rsid w:val="00FB71B5"/>
    <w:rsid w:val="00FC1882"/>
    <w:rsid w:val="00FC1FFF"/>
    <w:rsid w:val="00FC5768"/>
    <w:rsid w:val="00FD14CD"/>
    <w:rsid w:val="00FD1FDD"/>
    <w:rsid w:val="00FD20CB"/>
    <w:rsid w:val="00FD2F27"/>
    <w:rsid w:val="00FE00EE"/>
    <w:rsid w:val="00FE1BFB"/>
    <w:rsid w:val="00FF0429"/>
    <w:rsid w:val="00FF0B5F"/>
    <w:rsid w:val="00FF51BA"/>
    <w:rsid w:val="01353D2A"/>
    <w:rsid w:val="01DA5968"/>
    <w:rsid w:val="01F61711"/>
    <w:rsid w:val="0225D5F5"/>
    <w:rsid w:val="02398276"/>
    <w:rsid w:val="0240D21D"/>
    <w:rsid w:val="02EC5131"/>
    <w:rsid w:val="038F2372"/>
    <w:rsid w:val="03986AE7"/>
    <w:rsid w:val="039E26C6"/>
    <w:rsid w:val="03B5B97F"/>
    <w:rsid w:val="03B7B157"/>
    <w:rsid w:val="03C050B1"/>
    <w:rsid w:val="03D9FC88"/>
    <w:rsid w:val="040C97ED"/>
    <w:rsid w:val="04500579"/>
    <w:rsid w:val="04F95EBB"/>
    <w:rsid w:val="05502465"/>
    <w:rsid w:val="05705627"/>
    <w:rsid w:val="0583B390"/>
    <w:rsid w:val="05E31C04"/>
    <w:rsid w:val="061628BF"/>
    <w:rsid w:val="06713B55"/>
    <w:rsid w:val="0697F26F"/>
    <w:rsid w:val="06D9A7E8"/>
    <w:rsid w:val="071FDF10"/>
    <w:rsid w:val="07A91F9C"/>
    <w:rsid w:val="07BE9065"/>
    <w:rsid w:val="08373F7E"/>
    <w:rsid w:val="0941221B"/>
    <w:rsid w:val="0964B6C5"/>
    <w:rsid w:val="0980183B"/>
    <w:rsid w:val="09AB4321"/>
    <w:rsid w:val="0A0D122F"/>
    <w:rsid w:val="0A3C2290"/>
    <w:rsid w:val="0A76446B"/>
    <w:rsid w:val="0A8C768E"/>
    <w:rsid w:val="0AE980AC"/>
    <w:rsid w:val="0BFBB6A7"/>
    <w:rsid w:val="0CCDD3A4"/>
    <w:rsid w:val="0CE6E0F6"/>
    <w:rsid w:val="0D074EC4"/>
    <w:rsid w:val="0D26B669"/>
    <w:rsid w:val="0D298F48"/>
    <w:rsid w:val="0D800057"/>
    <w:rsid w:val="0DC693EE"/>
    <w:rsid w:val="0E134F1E"/>
    <w:rsid w:val="0E1C754A"/>
    <w:rsid w:val="0E1F35B9"/>
    <w:rsid w:val="0E5D1976"/>
    <w:rsid w:val="0EDD1357"/>
    <w:rsid w:val="0EE9EDA5"/>
    <w:rsid w:val="1039D44E"/>
    <w:rsid w:val="1120DB26"/>
    <w:rsid w:val="115E7412"/>
    <w:rsid w:val="1170B02F"/>
    <w:rsid w:val="122A29F5"/>
    <w:rsid w:val="1252E900"/>
    <w:rsid w:val="12D90A2E"/>
    <w:rsid w:val="1301BDD7"/>
    <w:rsid w:val="133354CF"/>
    <w:rsid w:val="13F2A7FC"/>
    <w:rsid w:val="13F67A83"/>
    <w:rsid w:val="144041C3"/>
    <w:rsid w:val="14CA63EB"/>
    <w:rsid w:val="163CD1C4"/>
    <w:rsid w:val="167FD6F5"/>
    <w:rsid w:val="171EDC59"/>
    <w:rsid w:val="179F03D3"/>
    <w:rsid w:val="17F00165"/>
    <w:rsid w:val="17F9F693"/>
    <w:rsid w:val="189801B3"/>
    <w:rsid w:val="18D13E8D"/>
    <w:rsid w:val="192F203E"/>
    <w:rsid w:val="19CB23DF"/>
    <w:rsid w:val="19D231A1"/>
    <w:rsid w:val="19DE41E0"/>
    <w:rsid w:val="1A1F51A7"/>
    <w:rsid w:val="1A5E774F"/>
    <w:rsid w:val="1A603B5E"/>
    <w:rsid w:val="1AC59466"/>
    <w:rsid w:val="1AFFF2CC"/>
    <w:rsid w:val="1B1AC65D"/>
    <w:rsid w:val="1B2EB9A7"/>
    <w:rsid w:val="1B2FF722"/>
    <w:rsid w:val="1B5AF5E8"/>
    <w:rsid w:val="1B6A970C"/>
    <w:rsid w:val="1BD3F76E"/>
    <w:rsid w:val="1BD9AB84"/>
    <w:rsid w:val="1CDF832E"/>
    <w:rsid w:val="1CF3C5E9"/>
    <w:rsid w:val="1D1180D5"/>
    <w:rsid w:val="1D6B4A03"/>
    <w:rsid w:val="1D8E31AA"/>
    <w:rsid w:val="1D94756E"/>
    <w:rsid w:val="1D9C3E0F"/>
    <w:rsid w:val="1DEF6694"/>
    <w:rsid w:val="1E773B47"/>
    <w:rsid w:val="1EF66C3B"/>
    <w:rsid w:val="1F5C4FA7"/>
    <w:rsid w:val="1F5D45AB"/>
    <w:rsid w:val="1F5E6F32"/>
    <w:rsid w:val="1F6F344B"/>
    <w:rsid w:val="1FA994DB"/>
    <w:rsid w:val="2050F4BC"/>
    <w:rsid w:val="206773F8"/>
    <w:rsid w:val="209965E7"/>
    <w:rsid w:val="20BDB237"/>
    <w:rsid w:val="20F692F1"/>
    <w:rsid w:val="21163280"/>
    <w:rsid w:val="2134E7B0"/>
    <w:rsid w:val="2169B1B4"/>
    <w:rsid w:val="216D06A0"/>
    <w:rsid w:val="219EE4FE"/>
    <w:rsid w:val="21CD66BD"/>
    <w:rsid w:val="21CFF087"/>
    <w:rsid w:val="21DEA7F8"/>
    <w:rsid w:val="21E450B4"/>
    <w:rsid w:val="22DE40E1"/>
    <w:rsid w:val="22E1045E"/>
    <w:rsid w:val="22EBF60A"/>
    <w:rsid w:val="22F2F3AF"/>
    <w:rsid w:val="22F9A454"/>
    <w:rsid w:val="23E07109"/>
    <w:rsid w:val="2435E5EE"/>
    <w:rsid w:val="244392D2"/>
    <w:rsid w:val="2480BC51"/>
    <w:rsid w:val="2514C302"/>
    <w:rsid w:val="262FAB31"/>
    <w:rsid w:val="26C82788"/>
    <w:rsid w:val="26EE5BAB"/>
    <w:rsid w:val="26FE527C"/>
    <w:rsid w:val="2762E151"/>
    <w:rsid w:val="2782287C"/>
    <w:rsid w:val="27881F7A"/>
    <w:rsid w:val="2817419E"/>
    <w:rsid w:val="297D3129"/>
    <w:rsid w:val="29F157AD"/>
    <w:rsid w:val="2A424FBF"/>
    <w:rsid w:val="2B05EE48"/>
    <w:rsid w:val="2B1A6E85"/>
    <w:rsid w:val="2B2A1C24"/>
    <w:rsid w:val="2D3421A3"/>
    <w:rsid w:val="2D59E52B"/>
    <w:rsid w:val="2D838345"/>
    <w:rsid w:val="2DD15D39"/>
    <w:rsid w:val="2DEF1FED"/>
    <w:rsid w:val="2EF806C5"/>
    <w:rsid w:val="2F0F0658"/>
    <w:rsid w:val="2F830080"/>
    <w:rsid w:val="2FFE6B60"/>
    <w:rsid w:val="30010E87"/>
    <w:rsid w:val="30212ABD"/>
    <w:rsid w:val="319A7D04"/>
    <w:rsid w:val="320EB12B"/>
    <w:rsid w:val="328E0147"/>
    <w:rsid w:val="32B39B7A"/>
    <w:rsid w:val="32DA71B1"/>
    <w:rsid w:val="330B6FA2"/>
    <w:rsid w:val="334C7364"/>
    <w:rsid w:val="3353F4C4"/>
    <w:rsid w:val="33CE1626"/>
    <w:rsid w:val="33E850E1"/>
    <w:rsid w:val="34B2113A"/>
    <w:rsid w:val="34DDC35B"/>
    <w:rsid w:val="34E886C7"/>
    <w:rsid w:val="35112FFF"/>
    <w:rsid w:val="356E7797"/>
    <w:rsid w:val="35914A0E"/>
    <w:rsid w:val="36524CDA"/>
    <w:rsid w:val="3759EF61"/>
    <w:rsid w:val="378BCB39"/>
    <w:rsid w:val="37923E67"/>
    <w:rsid w:val="37AC1C58"/>
    <w:rsid w:val="37D3AF73"/>
    <w:rsid w:val="380CA96D"/>
    <w:rsid w:val="380E2721"/>
    <w:rsid w:val="385E724B"/>
    <w:rsid w:val="3918DF36"/>
    <w:rsid w:val="395DB67F"/>
    <w:rsid w:val="399FCCF8"/>
    <w:rsid w:val="39E25550"/>
    <w:rsid w:val="39EEC826"/>
    <w:rsid w:val="3A1EFA82"/>
    <w:rsid w:val="3A611D8B"/>
    <w:rsid w:val="3AA30096"/>
    <w:rsid w:val="3AC1A4FC"/>
    <w:rsid w:val="3ACA1720"/>
    <w:rsid w:val="3AE32857"/>
    <w:rsid w:val="3B3DCCFC"/>
    <w:rsid w:val="3BD1BE1C"/>
    <w:rsid w:val="3BF25391"/>
    <w:rsid w:val="3C99E2EB"/>
    <w:rsid w:val="3CF906A9"/>
    <w:rsid w:val="3D3B38A4"/>
    <w:rsid w:val="3D57A1DF"/>
    <w:rsid w:val="3DAC6595"/>
    <w:rsid w:val="3DC24116"/>
    <w:rsid w:val="3EAF3BE7"/>
    <w:rsid w:val="3EE8F430"/>
    <w:rsid w:val="3EF1542F"/>
    <w:rsid w:val="3F52CD8B"/>
    <w:rsid w:val="3F7523E1"/>
    <w:rsid w:val="3F8FF973"/>
    <w:rsid w:val="3FC960EB"/>
    <w:rsid w:val="4017142F"/>
    <w:rsid w:val="40307711"/>
    <w:rsid w:val="40B503B5"/>
    <w:rsid w:val="41050088"/>
    <w:rsid w:val="4150004E"/>
    <w:rsid w:val="417D0985"/>
    <w:rsid w:val="420F4370"/>
    <w:rsid w:val="42DA6D51"/>
    <w:rsid w:val="432C1981"/>
    <w:rsid w:val="43664369"/>
    <w:rsid w:val="4374FED1"/>
    <w:rsid w:val="43CF6ADB"/>
    <w:rsid w:val="4418F861"/>
    <w:rsid w:val="4433851C"/>
    <w:rsid w:val="44CE8528"/>
    <w:rsid w:val="4543ACD0"/>
    <w:rsid w:val="4608FE2B"/>
    <w:rsid w:val="46246950"/>
    <w:rsid w:val="4639DF0B"/>
    <w:rsid w:val="46A299C4"/>
    <w:rsid w:val="46A6C334"/>
    <w:rsid w:val="46A9C0D5"/>
    <w:rsid w:val="46BE99D8"/>
    <w:rsid w:val="4725CA42"/>
    <w:rsid w:val="473E9242"/>
    <w:rsid w:val="47CED96D"/>
    <w:rsid w:val="47E7AD6D"/>
    <w:rsid w:val="47F006A4"/>
    <w:rsid w:val="4834E39C"/>
    <w:rsid w:val="486430E3"/>
    <w:rsid w:val="487BBE46"/>
    <w:rsid w:val="487E2C5C"/>
    <w:rsid w:val="48EEEA6A"/>
    <w:rsid w:val="490E5676"/>
    <w:rsid w:val="491F38CF"/>
    <w:rsid w:val="49D3E83E"/>
    <w:rsid w:val="4A35916E"/>
    <w:rsid w:val="4AA0053B"/>
    <w:rsid w:val="4AACCC2E"/>
    <w:rsid w:val="4ABFB969"/>
    <w:rsid w:val="4B957C72"/>
    <w:rsid w:val="4BC69366"/>
    <w:rsid w:val="4C22FCB6"/>
    <w:rsid w:val="4C96F34D"/>
    <w:rsid w:val="4CA87EED"/>
    <w:rsid w:val="4CFB5E2E"/>
    <w:rsid w:val="4D429119"/>
    <w:rsid w:val="4D86890B"/>
    <w:rsid w:val="4DCF61BE"/>
    <w:rsid w:val="4E117F1C"/>
    <w:rsid w:val="4E1F3C52"/>
    <w:rsid w:val="4E7B1525"/>
    <w:rsid w:val="4EB25D39"/>
    <w:rsid w:val="4EC33058"/>
    <w:rsid w:val="4F00D962"/>
    <w:rsid w:val="4F69862F"/>
    <w:rsid w:val="4F9A0157"/>
    <w:rsid w:val="4FC9604D"/>
    <w:rsid w:val="4FF63261"/>
    <w:rsid w:val="501DC2EB"/>
    <w:rsid w:val="502ACB0C"/>
    <w:rsid w:val="5086979B"/>
    <w:rsid w:val="508A161D"/>
    <w:rsid w:val="50A8A62A"/>
    <w:rsid w:val="50E8950E"/>
    <w:rsid w:val="51551985"/>
    <w:rsid w:val="51C60B1D"/>
    <w:rsid w:val="5229CAC2"/>
    <w:rsid w:val="5236CE74"/>
    <w:rsid w:val="52831984"/>
    <w:rsid w:val="531DC58B"/>
    <w:rsid w:val="532B5BB0"/>
    <w:rsid w:val="53DF28D1"/>
    <w:rsid w:val="541CCAF9"/>
    <w:rsid w:val="546058A6"/>
    <w:rsid w:val="5499A7BA"/>
    <w:rsid w:val="54BB8F4F"/>
    <w:rsid w:val="54D4C165"/>
    <w:rsid w:val="54E6D335"/>
    <w:rsid w:val="5538237D"/>
    <w:rsid w:val="55504391"/>
    <w:rsid w:val="564FFF90"/>
    <w:rsid w:val="56824F92"/>
    <w:rsid w:val="56FFE1E5"/>
    <w:rsid w:val="577FF425"/>
    <w:rsid w:val="580A796D"/>
    <w:rsid w:val="58546846"/>
    <w:rsid w:val="5929CCE6"/>
    <w:rsid w:val="5A9FD309"/>
    <w:rsid w:val="5AB6E140"/>
    <w:rsid w:val="5B162C23"/>
    <w:rsid w:val="5B63CF22"/>
    <w:rsid w:val="5BE14E2D"/>
    <w:rsid w:val="5BFD84D1"/>
    <w:rsid w:val="5C3041C3"/>
    <w:rsid w:val="5C34A0DA"/>
    <w:rsid w:val="5C8343FF"/>
    <w:rsid w:val="5CA53174"/>
    <w:rsid w:val="5D662A75"/>
    <w:rsid w:val="5DB7F415"/>
    <w:rsid w:val="5EEC164D"/>
    <w:rsid w:val="5F1FE3B8"/>
    <w:rsid w:val="5F216CA1"/>
    <w:rsid w:val="5F6239E1"/>
    <w:rsid w:val="5F884DE8"/>
    <w:rsid w:val="5F94B9A1"/>
    <w:rsid w:val="5FB093C6"/>
    <w:rsid w:val="5FE93F1A"/>
    <w:rsid w:val="6022377F"/>
    <w:rsid w:val="60CDBF74"/>
    <w:rsid w:val="61076446"/>
    <w:rsid w:val="614ADC25"/>
    <w:rsid w:val="619254DE"/>
    <w:rsid w:val="624D9E06"/>
    <w:rsid w:val="624DD593"/>
    <w:rsid w:val="6269E99E"/>
    <w:rsid w:val="6298EEB2"/>
    <w:rsid w:val="62CC736F"/>
    <w:rsid w:val="63E50671"/>
    <w:rsid w:val="63FF96D1"/>
    <w:rsid w:val="641EF3D2"/>
    <w:rsid w:val="6451B150"/>
    <w:rsid w:val="64D97FC6"/>
    <w:rsid w:val="64ED835C"/>
    <w:rsid w:val="65628A83"/>
    <w:rsid w:val="657F130A"/>
    <w:rsid w:val="65B979A8"/>
    <w:rsid w:val="65DBF89D"/>
    <w:rsid w:val="664476FA"/>
    <w:rsid w:val="66B82D1C"/>
    <w:rsid w:val="67AF2622"/>
    <w:rsid w:val="67B57D4A"/>
    <w:rsid w:val="67EE4B7E"/>
    <w:rsid w:val="67FDCAA6"/>
    <w:rsid w:val="680082BF"/>
    <w:rsid w:val="6865A9DB"/>
    <w:rsid w:val="69672CE3"/>
    <w:rsid w:val="69749C1E"/>
    <w:rsid w:val="6A2D0371"/>
    <w:rsid w:val="6A4EA6B2"/>
    <w:rsid w:val="6A6B0A8E"/>
    <w:rsid w:val="6AA10D12"/>
    <w:rsid w:val="6AB613B7"/>
    <w:rsid w:val="6ABB4EDB"/>
    <w:rsid w:val="6ACB7927"/>
    <w:rsid w:val="6AF43447"/>
    <w:rsid w:val="6B19D097"/>
    <w:rsid w:val="6BA99A98"/>
    <w:rsid w:val="6BBA5C75"/>
    <w:rsid w:val="6BD73EE6"/>
    <w:rsid w:val="6BE48333"/>
    <w:rsid w:val="6BFCC0F4"/>
    <w:rsid w:val="6C038C7D"/>
    <w:rsid w:val="6C62105A"/>
    <w:rsid w:val="6CA31BA8"/>
    <w:rsid w:val="6E1444FF"/>
    <w:rsid w:val="6E350587"/>
    <w:rsid w:val="6E90CBDC"/>
    <w:rsid w:val="6F12D53C"/>
    <w:rsid w:val="6F263517"/>
    <w:rsid w:val="6F6E5C05"/>
    <w:rsid w:val="701C81F2"/>
    <w:rsid w:val="7193B1AF"/>
    <w:rsid w:val="719DD583"/>
    <w:rsid w:val="71E9528D"/>
    <w:rsid w:val="729BC54F"/>
    <w:rsid w:val="72C96A0C"/>
    <w:rsid w:val="73025C2E"/>
    <w:rsid w:val="7321BF6B"/>
    <w:rsid w:val="73A5C400"/>
    <w:rsid w:val="73BA5939"/>
    <w:rsid w:val="73E2ECA3"/>
    <w:rsid w:val="742551D7"/>
    <w:rsid w:val="747D4CF6"/>
    <w:rsid w:val="74D94E8A"/>
    <w:rsid w:val="75457F3A"/>
    <w:rsid w:val="757B4417"/>
    <w:rsid w:val="757FEF88"/>
    <w:rsid w:val="75B4435E"/>
    <w:rsid w:val="75EE0A1B"/>
    <w:rsid w:val="76C3781D"/>
    <w:rsid w:val="76C82321"/>
    <w:rsid w:val="7718B1EC"/>
    <w:rsid w:val="775DE84D"/>
    <w:rsid w:val="775FA39B"/>
    <w:rsid w:val="778639FC"/>
    <w:rsid w:val="77CC8C79"/>
    <w:rsid w:val="78090213"/>
    <w:rsid w:val="784B1462"/>
    <w:rsid w:val="78B358EF"/>
    <w:rsid w:val="78CA7311"/>
    <w:rsid w:val="78D7455D"/>
    <w:rsid w:val="79828FF9"/>
    <w:rsid w:val="798D754A"/>
    <w:rsid w:val="79DEB08D"/>
    <w:rsid w:val="7ADC53BF"/>
    <w:rsid w:val="7B0025A6"/>
    <w:rsid w:val="7BB204B8"/>
    <w:rsid w:val="7BBA2EED"/>
    <w:rsid w:val="7C3AC426"/>
    <w:rsid w:val="7C469F2B"/>
    <w:rsid w:val="7C77E387"/>
    <w:rsid w:val="7D1E0DFA"/>
    <w:rsid w:val="7DF0BFD8"/>
    <w:rsid w:val="7E08FA55"/>
    <w:rsid w:val="7ED5440D"/>
    <w:rsid w:val="7F41016B"/>
    <w:rsid w:val="7FA6F0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qFormat/>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11"/>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3"/>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5"/>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5"/>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5"/>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5"/>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5"/>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5"/>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5"/>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5"/>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5"/>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7"/>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uiPriority w:val="99"/>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3B6A5D"/>
    <w:pPr>
      <w:suppressAutoHyphens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paragraph">
    <w:name w:val="paragraph"/>
    <w:basedOn w:val="Normal"/>
    <w:rsid w:val="00EC4E13"/>
    <w:pPr>
      <w:suppressAutoHyphens w:val="0"/>
      <w:spacing w:line="240" w:lineRule="auto"/>
    </w:pPr>
    <w:rPr>
      <w:rFonts w:ascii="Times New Roman" w:eastAsia="Times New Roman" w:hAnsi="Times New Roman" w:cs="Times New Roman"/>
      <w:color w:val="auto"/>
      <w:lang w:eastAsia="lv-LV"/>
    </w:rPr>
  </w:style>
  <w:style w:type="character" w:customStyle="1" w:styleId="normaltextrun1">
    <w:name w:val="normaltextrun1"/>
    <w:basedOn w:val="DefaultParagraphFont"/>
    <w:rsid w:val="00EC4E13"/>
  </w:style>
  <w:style w:type="character" w:customStyle="1" w:styleId="eop">
    <w:name w:val="eop"/>
    <w:basedOn w:val="DefaultParagraphFont"/>
    <w:rsid w:val="00EC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9492">
      <w:bodyDiv w:val="1"/>
      <w:marLeft w:val="0"/>
      <w:marRight w:val="0"/>
      <w:marTop w:val="0"/>
      <w:marBottom w:val="0"/>
      <w:divBdr>
        <w:top w:val="none" w:sz="0" w:space="0" w:color="auto"/>
        <w:left w:val="none" w:sz="0" w:space="0" w:color="auto"/>
        <w:bottom w:val="none" w:sz="0" w:space="0" w:color="auto"/>
        <w:right w:val="none" w:sz="0" w:space="0" w:color="auto"/>
      </w:divBdr>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279336655">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182012560">
      <w:bodyDiv w:val="1"/>
      <w:marLeft w:val="0"/>
      <w:marRight w:val="0"/>
      <w:marTop w:val="0"/>
      <w:marBottom w:val="0"/>
      <w:divBdr>
        <w:top w:val="none" w:sz="0" w:space="0" w:color="auto"/>
        <w:left w:val="none" w:sz="0" w:space="0" w:color="auto"/>
        <w:bottom w:val="none" w:sz="0" w:space="0" w:color="auto"/>
        <w:right w:val="none" w:sz="0" w:space="0" w:color="auto"/>
      </w:divBdr>
      <w:divsChild>
        <w:div w:id="137839773">
          <w:marLeft w:val="0"/>
          <w:marRight w:val="0"/>
          <w:marTop w:val="0"/>
          <w:marBottom w:val="0"/>
          <w:divBdr>
            <w:top w:val="none" w:sz="0" w:space="0" w:color="auto"/>
            <w:left w:val="none" w:sz="0" w:space="0" w:color="auto"/>
            <w:bottom w:val="none" w:sz="0" w:space="0" w:color="auto"/>
            <w:right w:val="none" w:sz="0" w:space="0" w:color="auto"/>
          </w:divBdr>
          <w:divsChild>
            <w:div w:id="1783261395">
              <w:marLeft w:val="0"/>
              <w:marRight w:val="0"/>
              <w:marTop w:val="0"/>
              <w:marBottom w:val="0"/>
              <w:divBdr>
                <w:top w:val="none" w:sz="0" w:space="0" w:color="auto"/>
                <w:left w:val="none" w:sz="0" w:space="0" w:color="auto"/>
                <w:bottom w:val="none" w:sz="0" w:space="0" w:color="auto"/>
                <w:right w:val="none" w:sz="0" w:space="0" w:color="auto"/>
              </w:divBdr>
              <w:divsChild>
                <w:div w:id="553391105">
                  <w:marLeft w:val="0"/>
                  <w:marRight w:val="0"/>
                  <w:marTop w:val="0"/>
                  <w:marBottom w:val="0"/>
                  <w:divBdr>
                    <w:top w:val="none" w:sz="0" w:space="0" w:color="auto"/>
                    <w:left w:val="none" w:sz="0" w:space="0" w:color="auto"/>
                    <w:bottom w:val="none" w:sz="0" w:space="0" w:color="auto"/>
                    <w:right w:val="none" w:sz="0" w:space="0" w:color="auto"/>
                  </w:divBdr>
                  <w:divsChild>
                    <w:div w:id="1038047326">
                      <w:marLeft w:val="0"/>
                      <w:marRight w:val="0"/>
                      <w:marTop w:val="0"/>
                      <w:marBottom w:val="0"/>
                      <w:divBdr>
                        <w:top w:val="none" w:sz="0" w:space="0" w:color="auto"/>
                        <w:left w:val="none" w:sz="0" w:space="0" w:color="auto"/>
                        <w:bottom w:val="none" w:sz="0" w:space="0" w:color="auto"/>
                        <w:right w:val="none" w:sz="0" w:space="0" w:color="auto"/>
                      </w:divBdr>
                      <w:divsChild>
                        <w:div w:id="458568622">
                          <w:marLeft w:val="0"/>
                          <w:marRight w:val="0"/>
                          <w:marTop w:val="0"/>
                          <w:marBottom w:val="0"/>
                          <w:divBdr>
                            <w:top w:val="none" w:sz="0" w:space="0" w:color="auto"/>
                            <w:left w:val="none" w:sz="0" w:space="0" w:color="auto"/>
                            <w:bottom w:val="none" w:sz="0" w:space="0" w:color="auto"/>
                            <w:right w:val="none" w:sz="0" w:space="0" w:color="auto"/>
                          </w:divBdr>
                          <w:divsChild>
                            <w:div w:id="219441854">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1095517481">
                                      <w:marLeft w:val="0"/>
                                      <w:marRight w:val="0"/>
                                      <w:marTop w:val="0"/>
                                      <w:marBottom w:val="0"/>
                                      <w:divBdr>
                                        <w:top w:val="none" w:sz="0" w:space="0" w:color="auto"/>
                                        <w:left w:val="none" w:sz="0" w:space="0" w:color="auto"/>
                                        <w:bottom w:val="none" w:sz="0" w:space="0" w:color="auto"/>
                                        <w:right w:val="none" w:sz="0" w:space="0" w:color="auto"/>
                                      </w:divBdr>
                                      <w:divsChild>
                                        <w:div w:id="1533958292">
                                          <w:marLeft w:val="0"/>
                                          <w:marRight w:val="0"/>
                                          <w:marTop w:val="0"/>
                                          <w:marBottom w:val="0"/>
                                          <w:divBdr>
                                            <w:top w:val="none" w:sz="0" w:space="0" w:color="auto"/>
                                            <w:left w:val="none" w:sz="0" w:space="0" w:color="auto"/>
                                            <w:bottom w:val="none" w:sz="0" w:space="0" w:color="auto"/>
                                            <w:right w:val="none" w:sz="0" w:space="0" w:color="auto"/>
                                          </w:divBdr>
                                          <w:divsChild>
                                            <w:div w:id="1585072626">
                                              <w:marLeft w:val="0"/>
                                              <w:marRight w:val="0"/>
                                              <w:marTop w:val="0"/>
                                              <w:marBottom w:val="0"/>
                                              <w:divBdr>
                                                <w:top w:val="none" w:sz="0" w:space="0" w:color="auto"/>
                                                <w:left w:val="none" w:sz="0" w:space="0" w:color="auto"/>
                                                <w:bottom w:val="none" w:sz="0" w:space="0" w:color="auto"/>
                                                <w:right w:val="none" w:sz="0" w:space="0" w:color="auto"/>
                                              </w:divBdr>
                                              <w:divsChild>
                                                <w:div w:id="130682957">
                                                  <w:marLeft w:val="0"/>
                                                  <w:marRight w:val="0"/>
                                                  <w:marTop w:val="0"/>
                                                  <w:marBottom w:val="0"/>
                                                  <w:divBdr>
                                                    <w:top w:val="none" w:sz="0" w:space="0" w:color="auto"/>
                                                    <w:left w:val="none" w:sz="0" w:space="0" w:color="auto"/>
                                                    <w:bottom w:val="none" w:sz="0" w:space="0" w:color="auto"/>
                                                    <w:right w:val="none" w:sz="0" w:space="0" w:color="auto"/>
                                                  </w:divBdr>
                                                  <w:divsChild>
                                                    <w:div w:id="1511942382">
                                                      <w:marLeft w:val="0"/>
                                                      <w:marRight w:val="0"/>
                                                      <w:marTop w:val="0"/>
                                                      <w:marBottom w:val="0"/>
                                                      <w:divBdr>
                                                        <w:top w:val="single" w:sz="6" w:space="0" w:color="auto"/>
                                                        <w:left w:val="none" w:sz="0" w:space="0" w:color="auto"/>
                                                        <w:bottom w:val="single" w:sz="6" w:space="0" w:color="auto"/>
                                                        <w:right w:val="none" w:sz="0" w:space="0" w:color="auto"/>
                                                      </w:divBdr>
                                                      <w:divsChild>
                                                        <w:div w:id="1498837829">
                                                          <w:marLeft w:val="0"/>
                                                          <w:marRight w:val="0"/>
                                                          <w:marTop w:val="0"/>
                                                          <w:marBottom w:val="0"/>
                                                          <w:divBdr>
                                                            <w:top w:val="none" w:sz="0" w:space="0" w:color="auto"/>
                                                            <w:left w:val="none" w:sz="0" w:space="0" w:color="auto"/>
                                                            <w:bottom w:val="none" w:sz="0" w:space="0" w:color="auto"/>
                                                            <w:right w:val="none" w:sz="0" w:space="0" w:color="auto"/>
                                                          </w:divBdr>
                                                          <w:divsChild>
                                                            <w:div w:id="1640913835">
                                                              <w:marLeft w:val="0"/>
                                                              <w:marRight w:val="0"/>
                                                              <w:marTop w:val="0"/>
                                                              <w:marBottom w:val="0"/>
                                                              <w:divBdr>
                                                                <w:top w:val="none" w:sz="0" w:space="0" w:color="auto"/>
                                                                <w:left w:val="none" w:sz="0" w:space="0" w:color="auto"/>
                                                                <w:bottom w:val="none" w:sz="0" w:space="0" w:color="auto"/>
                                                                <w:right w:val="none" w:sz="0" w:space="0" w:color="auto"/>
                                                              </w:divBdr>
                                                              <w:divsChild>
                                                                <w:div w:id="1991979374">
                                                                  <w:marLeft w:val="0"/>
                                                                  <w:marRight w:val="0"/>
                                                                  <w:marTop w:val="0"/>
                                                                  <w:marBottom w:val="0"/>
                                                                  <w:divBdr>
                                                                    <w:top w:val="none" w:sz="0" w:space="0" w:color="auto"/>
                                                                    <w:left w:val="none" w:sz="0" w:space="0" w:color="auto"/>
                                                                    <w:bottom w:val="none" w:sz="0" w:space="0" w:color="auto"/>
                                                                    <w:right w:val="none" w:sz="0" w:space="0" w:color="auto"/>
                                                                  </w:divBdr>
                                                                  <w:divsChild>
                                                                    <w:div w:id="285160998">
                                                                      <w:marLeft w:val="0"/>
                                                                      <w:marRight w:val="0"/>
                                                                      <w:marTop w:val="0"/>
                                                                      <w:marBottom w:val="0"/>
                                                                      <w:divBdr>
                                                                        <w:top w:val="none" w:sz="0" w:space="0" w:color="auto"/>
                                                                        <w:left w:val="none" w:sz="0" w:space="0" w:color="auto"/>
                                                                        <w:bottom w:val="none" w:sz="0" w:space="0" w:color="auto"/>
                                                                        <w:right w:val="none" w:sz="0" w:space="0" w:color="auto"/>
                                                                      </w:divBdr>
                                                                      <w:divsChild>
                                                                        <w:div w:id="1065494438">
                                                                          <w:marLeft w:val="0"/>
                                                                          <w:marRight w:val="0"/>
                                                                          <w:marTop w:val="0"/>
                                                                          <w:marBottom w:val="0"/>
                                                                          <w:divBdr>
                                                                            <w:top w:val="none" w:sz="0" w:space="0" w:color="auto"/>
                                                                            <w:left w:val="none" w:sz="0" w:space="0" w:color="auto"/>
                                                                            <w:bottom w:val="none" w:sz="0" w:space="0" w:color="auto"/>
                                                                            <w:right w:val="none" w:sz="0" w:space="0" w:color="auto"/>
                                                                          </w:divBdr>
                                                                          <w:divsChild>
                                                                            <w:div w:id="831943977">
                                                                              <w:marLeft w:val="0"/>
                                                                              <w:marRight w:val="0"/>
                                                                              <w:marTop w:val="0"/>
                                                                              <w:marBottom w:val="0"/>
                                                                              <w:divBdr>
                                                                                <w:top w:val="none" w:sz="0" w:space="0" w:color="auto"/>
                                                                                <w:left w:val="none" w:sz="0" w:space="0" w:color="auto"/>
                                                                                <w:bottom w:val="none" w:sz="0" w:space="0" w:color="auto"/>
                                                                                <w:right w:val="none" w:sz="0" w:space="0" w:color="auto"/>
                                                                              </w:divBdr>
                                                                              <w:divsChild>
                                                                                <w:div w:id="680284073">
                                                                                  <w:marLeft w:val="0"/>
                                                                                  <w:marRight w:val="0"/>
                                                                                  <w:marTop w:val="0"/>
                                                                                  <w:marBottom w:val="0"/>
                                                                                  <w:divBdr>
                                                                                    <w:top w:val="none" w:sz="0" w:space="0" w:color="auto"/>
                                                                                    <w:left w:val="none" w:sz="0" w:space="0" w:color="auto"/>
                                                                                    <w:bottom w:val="none" w:sz="0" w:space="0" w:color="auto"/>
                                                                                    <w:right w:val="none" w:sz="0" w:space="0" w:color="auto"/>
                                                                                  </w:divBdr>
                                                                                  <w:divsChild>
                                                                                    <w:div w:id="2002804033">
                                                                                      <w:marLeft w:val="0"/>
                                                                                      <w:marRight w:val="0"/>
                                                                                      <w:marTop w:val="0"/>
                                                                                      <w:marBottom w:val="0"/>
                                                                                      <w:divBdr>
                                                                                        <w:top w:val="none" w:sz="0" w:space="0" w:color="auto"/>
                                                                                        <w:left w:val="none" w:sz="0" w:space="0" w:color="auto"/>
                                                                                        <w:bottom w:val="none" w:sz="0" w:space="0" w:color="auto"/>
                                                                                        <w:right w:val="none" w:sz="0" w:space="0" w:color="auto"/>
                                                                                      </w:divBdr>
                                                                                    </w:div>
                                                                                    <w:div w:id="2087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933632208">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 w:id="1845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eur-lex.europa.eu/legal-content/LV/TXT/PDF/?uri=CELEX:52020DC0021&amp;from=EN" Type="http://schemas.openxmlformats.org/officeDocument/2006/relationships/hyperlink" Id="rId3"/>
    <Relationship TargetMode="External" Target="https://ec.europa.eu/info/sites/info/files/2020-european_semester_country-report-latvia_lv.pdf" Type="http://schemas.openxmlformats.org/officeDocument/2006/relationships/hyperlink" Id="rId2"/>
    <Relationship TargetMode="External" Target="https://ec.europa.eu/environment/air/quality/aqd_fitness_check_en.htm"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EC66695-C4F0-48A9-9D78-59204FBEC1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15480</Words>
  <Characters>8825</Characters>
  <Application>Microsoft Office Word</Application>
  <DocSecurity>0</DocSecurity>
  <Lines>73</Lines>
  <Paragraphs>48</Paragraphs>
  <ScaleCrop>false</ScaleCrop>
  <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2020-02-27T12:58:00Z</dcterms:created>
  <dcterms:modified xsi:type="dcterms:W3CDTF">2020-03-02T06:05:00Z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L233312</vt:lpwstr>
  </property>
  <property fmtid="{D5CDD505-2E9C-101B-9397-08002B2CF9AE}" pid="5" name="DISCesvisAdditionalMakersPhone">
    <vt:lpwstr>67026452</vt:lpwstr>
  </property>
  <property fmtid="{D5CDD505-2E9C-101B-9397-08002B2CF9AE}" pid="6" name="DISCesvisSigner">
    <vt:lpwstr>Ministrs Juris Pūce</vt:lpwstr>
  </property>
  <property fmtid="{D5CDD505-2E9C-101B-9397-08002B2CF9AE}" pid="7" name="DISTaskPaneUrl">
    <vt:lpwstr>https://lim.esvis.gov.lv/cs/idcplg?ClientControlled=DocMan&amp;coreContentOnly=1&amp;WebdavRequest=1&amp;IdcService=DOC_INFO&amp;dID=299727</vt:lpwstr>
  </property>
  <property fmtid="{D5CDD505-2E9C-101B-9397-08002B2CF9AE}" pid="8" name="DISCesvisSafetyLevel">
    <vt:lpwstr>Ierobežotas pieejamības</vt:lpwstr>
  </property>
  <property fmtid="{D5CDD505-2E9C-101B-9397-08002B2CF9AE}" pid="9" name="DISCesvisTitle">
    <vt:lpwstr>INFORMATĪVAIS ZIŅOJUMS
Par 2020. gada 5. marta Eiropas Savienības Vides ministru padomes sanāksmē izskatāmajiem jautājumiem
</vt:lpwstr>
  </property>
  <property fmtid="{D5CDD505-2E9C-101B-9397-08002B2CF9AE}" pid="10" name="DISCesvisMinistryOfMinister">
    <vt:lpwstr>Vides aizsardzības un reģionālās attīstības ministra pienākumu izpildītājs - </vt:lpwstr>
  </property>
  <property fmtid="{D5CDD505-2E9C-101B-9397-08002B2CF9AE}" pid="11" name="DISCesvisAuthor">
    <vt:lpwstr>Vides aizsardzības un reģionālās attīstības ministrija</vt:lpwstr>
  </property>
  <property fmtid="{D5CDD505-2E9C-101B-9397-08002B2CF9AE}" pid="12" name="DISCesvisMainMaker">
    <vt:lpwstr>Nodaļas vadītāja vietnieks Santa Ķipēna</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5" name="DISCesvisDescription">
    <vt:lpwstr>
</vt:lpwstr>
  </property>
  <property fmtid="{D5CDD505-2E9C-101B-9397-08002B2CF9AE}" pid="16" name="DISCesvisAdditionalMakersMail">
    <vt:lpwstr>santa.kipena@varam.gov.lv</vt:lpwstr>
  </property>
  <property fmtid="{D5CDD505-2E9C-101B-9397-08002B2CF9AE}" pid="17" name="DISdUser">
    <vt:lpwstr>vk_ladlere</vt:lpwstr>
  </property>
  <property fmtid="{D5CDD505-2E9C-101B-9397-08002B2CF9AE}" pid="18" name="DISdID">
    <vt:lpwstr>299727</vt:lpwstr>
  </property>
  <property fmtid="{D5CDD505-2E9C-101B-9397-08002B2CF9AE}" pid="19" name="DISCesvisMainMakerOrgUnitTitle">
    <vt:lpwstr>Koordinācijas departaments</vt:lpwstr>
  </property>
  <property fmtid="{D5CDD505-2E9C-101B-9397-08002B2CF9AE}" pid="20" name="DISCesvisAdditionalTutors">
    <vt:lpwstr>Vecākais eksperts Anna Popkova, nodaļas vadītāja Evita Stanga, Vecākais eksperts Laura Klimbe, Nodaļas vadītāja vietnieks Santa Ķipēna</vt:lpwstr>
  </property>
  <property fmtid="{D5CDD505-2E9C-101B-9397-08002B2CF9AE}" pid="21" name="DISCesvisAdditionalTutorsMail">
    <vt:lpwstr>anna.popkova@varam.gov.lv, evita.stanga@varam.gov.lv, laura.klimbe@varam.gov.lv, santa.kipena@varam.gov.lv</vt:lpwstr>
  </property>
  <property fmtid="{D5CDD505-2E9C-101B-9397-08002B2CF9AE}" pid="22" name="DISCesvisAdditionalTutorsPhone">
    <vt:lpwstr>67026427, 66016787, 67026421, 67026452</vt:lpwstr>
  </property>
  <property fmtid="{D5CDD505-2E9C-101B-9397-08002B2CF9AE}" pid="23" name="DISCesvisOrgApprovers">
    <vt:lpwstr>Ārlietu ministrija, Satiksmes ministrija, Zemkopības ministrija, Ekonomikas ministrija, Finanšu ministrija, Iekšlietu ministrija, Veselības ministrija, Pārresoru koordinācijas centrs</vt:lpwstr>
  </property>
  <property fmtid="{D5CDD505-2E9C-101B-9397-08002B2CF9AE}" pid="24" name="DISCesvisForInforming">
    <vt:lpwstr>nozares padomnieks Linda Leja</vt:lpwstr>
  </property>
  <property fmtid="{D5CDD505-2E9C-101B-9397-08002B2CF9AE}" pid="25" name="DISCesvisDocRegDate">
    <vt:lpwstr>2020-03-02</vt:lpwstr>
  </property>
  <property fmtid="{D5CDD505-2E9C-101B-9397-08002B2CF9AE}" pid="26" name="DISCesvisRegDate">
    <vt:lpwstr>2020-03-02</vt:lpwstr>
  </property>
  <property fmtid="{D5CDD505-2E9C-101B-9397-08002B2CF9AE}" pid="27" name="DISCesvisDocRegNr">
    <vt:lpwstr>IZ-VARAM/2020-2</vt:lpwstr>
  </property>
</Properties>
</file>