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9E4F7" w14:textId="2FF83158" w:rsidR="00E5323B" w:rsidRPr="00F10502" w:rsidRDefault="00D62189" w:rsidP="00F86C6E">
      <w:pPr>
        <w:shd w:val="clear" w:color="auto" w:fill="FFFFFF"/>
        <w:spacing w:after="0" w:line="240" w:lineRule="auto"/>
        <w:jc w:val="center"/>
        <w:rPr>
          <w:rFonts w:ascii="Times New Roman" w:eastAsia="Times New Roman" w:hAnsi="Times New Roman" w:cs="Times New Roman"/>
          <w:b/>
          <w:bCs/>
          <w:sz w:val="28"/>
          <w:szCs w:val="24"/>
          <w:lang w:eastAsia="lv-LV"/>
        </w:rPr>
      </w:pPr>
      <w:r w:rsidRPr="00F10502">
        <w:rPr>
          <w:rFonts w:ascii="Times New Roman" w:eastAsia="Times New Roman" w:hAnsi="Times New Roman" w:cs="Times New Roman"/>
          <w:b/>
          <w:bCs/>
          <w:sz w:val="28"/>
          <w:szCs w:val="24"/>
          <w:lang w:eastAsia="lv-LV"/>
        </w:rPr>
        <w:t xml:space="preserve">Ministru kabineta noteikumu projekta </w:t>
      </w:r>
      <w:r w:rsidR="00F86C6E" w:rsidRPr="00F10502">
        <w:rPr>
          <w:rFonts w:ascii="Times New Roman" w:eastAsia="Times New Roman" w:hAnsi="Times New Roman" w:cs="Times New Roman"/>
          <w:b/>
          <w:bCs/>
          <w:sz w:val="28"/>
          <w:szCs w:val="24"/>
          <w:lang w:eastAsia="lv-LV"/>
        </w:rPr>
        <w:t>"</w:t>
      </w:r>
      <w:r w:rsidR="00F10502" w:rsidRPr="00F10502">
        <w:rPr>
          <w:rFonts w:ascii="Times New Roman" w:eastAsia="Times New Roman" w:hAnsi="Times New Roman" w:cs="Times New Roman"/>
          <w:b/>
          <w:bCs/>
          <w:sz w:val="28"/>
          <w:szCs w:val="24"/>
          <w:lang w:eastAsia="lv-LV"/>
        </w:rPr>
        <w:t>Grozījumi Ministru kabineta 1999.</w:t>
      </w:r>
      <w:r w:rsidR="00F86C6E">
        <w:rPr>
          <w:rFonts w:ascii="Times New Roman" w:eastAsia="Times New Roman" w:hAnsi="Times New Roman" w:cs="Times New Roman"/>
          <w:b/>
          <w:bCs/>
          <w:sz w:val="28"/>
          <w:szCs w:val="24"/>
          <w:lang w:eastAsia="lv-LV"/>
        </w:rPr>
        <w:t> </w:t>
      </w:r>
      <w:r w:rsidR="00F10502" w:rsidRPr="00F10502">
        <w:rPr>
          <w:rFonts w:ascii="Times New Roman" w:eastAsia="Times New Roman" w:hAnsi="Times New Roman" w:cs="Times New Roman"/>
          <w:b/>
          <w:bCs/>
          <w:sz w:val="28"/>
          <w:szCs w:val="24"/>
          <w:lang w:eastAsia="lv-LV"/>
        </w:rPr>
        <w:t>gada 5</w:t>
      </w:r>
      <w:r w:rsidR="00F77AD8">
        <w:rPr>
          <w:rFonts w:ascii="Times New Roman" w:eastAsia="Times New Roman" w:hAnsi="Times New Roman" w:cs="Times New Roman"/>
          <w:b/>
          <w:bCs/>
          <w:sz w:val="28"/>
          <w:szCs w:val="24"/>
          <w:lang w:eastAsia="lv-LV"/>
        </w:rPr>
        <w:t>.</w:t>
      </w:r>
      <w:r w:rsidR="00F86C6E">
        <w:rPr>
          <w:rFonts w:ascii="Times New Roman" w:eastAsia="Times New Roman" w:hAnsi="Times New Roman" w:cs="Times New Roman"/>
          <w:b/>
          <w:bCs/>
          <w:sz w:val="28"/>
          <w:szCs w:val="24"/>
          <w:lang w:eastAsia="lv-LV"/>
        </w:rPr>
        <w:t> j</w:t>
      </w:r>
      <w:r w:rsidR="00F10502" w:rsidRPr="00F10502">
        <w:rPr>
          <w:rFonts w:ascii="Times New Roman" w:eastAsia="Times New Roman" w:hAnsi="Times New Roman" w:cs="Times New Roman"/>
          <w:b/>
          <w:bCs/>
          <w:sz w:val="28"/>
          <w:szCs w:val="24"/>
          <w:lang w:eastAsia="lv-LV"/>
        </w:rPr>
        <w:t>anvāra noteikumos Nr.</w:t>
      </w:r>
      <w:r w:rsidR="00F86C6E">
        <w:rPr>
          <w:rFonts w:ascii="Times New Roman" w:eastAsia="Times New Roman" w:hAnsi="Times New Roman" w:cs="Times New Roman"/>
          <w:b/>
          <w:bCs/>
          <w:sz w:val="28"/>
          <w:szCs w:val="24"/>
          <w:lang w:eastAsia="lv-LV"/>
        </w:rPr>
        <w:t> </w:t>
      </w:r>
      <w:r w:rsidR="00F10502" w:rsidRPr="00F10502">
        <w:rPr>
          <w:rFonts w:ascii="Times New Roman" w:eastAsia="Times New Roman" w:hAnsi="Times New Roman" w:cs="Times New Roman"/>
          <w:b/>
          <w:bCs/>
          <w:sz w:val="28"/>
          <w:szCs w:val="24"/>
          <w:lang w:eastAsia="lv-LV"/>
        </w:rPr>
        <w:t>7 "Infekcijas slimību reģistrācijas kārtība"</w:t>
      </w:r>
      <w:r w:rsidR="00F86C6E" w:rsidRPr="00F10502">
        <w:rPr>
          <w:rFonts w:ascii="Times New Roman" w:eastAsia="Times New Roman" w:hAnsi="Times New Roman" w:cs="Times New Roman"/>
          <w:b/>
          <w:bCs/>
          <w:sz w:val="28"/>
          <w:szCs w:val="24"/>
          <w:lang w:eastAsia="lv-LV"/>
        </w:rPr>
        <w:t>"</w:t>
      </w:r>
      <w:r w:rsidRPr="00F10502">
        <w:rPr>
          <w:rFonts w:ascii="Times New Roman" w:eastAsia="Times New Roman" w:hAnsi="Times New Roman" w:cs="Times New Roman"/>
          <w:b/>
          <w:bCs/>
          <w:sz w:val="28"/>
          <w:szCs w:val="24"/>
          <w:lang w:eastAsia="lv-LV"/>
        </w:rPr>
        <w:t xml:space="preserve"> projekta sākotnējās ietekmes novērtējuma ziņojums (anotācija)</w:t>
      </w:r>
    </w:p>
    <w:p w14:paraId="4E81B863" w14:textId="77777777" w:rsidR="00383886" w:rsidRPr="00C946A3" w:rsidRDefault="00383886"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942D1" w:rsidRPr="00F10502" w14:paraId="42B7668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8B93F1" w14:textId="77777777" w:rsidR="00655F2C" w:rsidRPr="00F10502" w:rsidRDefault="00D62189" w:rsidP="00DD152D">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
                <w:bCs/>
                <w:iCs/>
                <w:sz w:val="24"/>
                <w:szCs w:val="24"/>
                <w:lang w:eastAsia="lv-LV"/>
              </w:rPr>
              <w:t>Tiesību akta projekta anotācijas kopsavilkums</w:t>
            </w:r>
          </w:p>
        </w:tc>
      </w:tr>
      <w:tr w:rsidR="006942D1" w:rsidRPr="00F10502" w14:paraId="496A59A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0E645E8"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81B5F95" w14:textId="32DDD5C6" w:rsidR="00856499" w:rsidRDefault="0031123B" w:rsidP="00856499">
            <w:pPr>
              <w:spacing w:after="0" w:line="240" w:lineRule="auto"/>
              <w:jc w:val="both"/>
              <w:rPr>
                <w:rFonts w:ascii="Times New Roman" w:eastAsia="Times New Roman" w:hAnsi="Times New Roman" w:cs="Times New Roman"/>
                <w:iCs/>
                <w:sz w:val="24"/>
                <w:szCs w:val="24"/>
                <w:lang w:eastAsia="lv-LV"/>
              </w:rPr>
            </w:pPr>
            <w:r w:rsidRPr="0031123B">
              <w:rPr>
                <w:rFonts w:ascii="Times New Roman" w:eastAsia="Times New Roman" w:hAnsi="Times New Roman" w:cs="Times New Roman"/>
                <w:iCs/>
                <w:sz w:val="24"/>
                <w:szCs w:val="24"/>
                <w:lang w:eastAsia="lv-LV"/>
              </w:rPr>
              <w:t xml:space="preserve">Lai </w:t>
            </w:r>
            <w:r w:rsidR="00BA392B">
              <w:rPr>
                <w:rFonts w:ascii="Times New Roman" w:eastAsia="Times New Roman" w:hAnsi="Times New Roman" w:cs="Times New Roman"/>
                <w:iCs/>
                <w:sz w:val="24"/>
                <w:szCs w:val="24"/>
                <w:lang w:eastAsia="lv-LV"/>
              </w:rPr>
              <w:t>uzlabotu informācijas apriti un institūciju sadarbību infekcijas slimību reģistrācijā</w:t>
            </w:r>
            <w:r>
              <w:rPr>
                <w:rFonts w:ascii="Times New Roman" w:eastAsia="Times New Roman" w:hAnsi="Times New Roman" w:cs="Times New Roman"/>
                <w:iCs/>
                <w:sz w:val="24"/>
                <w:szCs w:val="24"/>
                <w:lang w:eastAsia="lv-LV"/>
              </w:rPr>
              <w:t xml:space="preserve">, </w:t>
            </w:r>
            <w:r w:rsidR="00B41855" w:rsidRPr="00B41855">
              <w:rPr>
                <w:rFonts w:ascii="Times New Roman" w:eastAsia="Times New Roman" w:hAnsi="Times New Roman" w:cs="Times New Roman"/>
                <w:iCs/>
                <w:sz w:val="24"/>
                <w:szCs w:val="24"/>
                <w:lang w:eastAsia="lv-LV"/>
              </w:rPr>
              <w:t>Ministru kabineta noteikumu projekt</w:t>
            </w:r>
            <w:r w:rsidR="00B41855">
              <w:rPr>
                <w:rFonts w:ascii="Times New Roman" w:eastAsia="Times New Roman" w:hAnsi="Times New Roman" w:cs="Times New Roman"/>
                <w:iCs/>
                <w:sz w:val="24"/>
                <w:szCs w:val="24"/>
                <w:lang w:eastAsia="lv-LV"/>
              </w:rPr>
              <w:t>s</w:t>
            </w:r>
            <w:r w:rsidR="00B41855" w:rsidRPr="00B41855">
              <w:rPr>
                <w:rFonts w:ascii="Times New Roman" w:eastAsia="Times New Roman" w:hAnsi="Times New Roman" w:cs="Times New Roman"/>
                <w:iCs/>
                <w:sz w:val="24"/>
                <w:szCs w:val="24"/>
                <w:lang w:eastAsia="lv-LV"/>
              </w:rPr>
              <w:t xml:space="preserve"> </w:t>
            </w:r>
            <w:r w:rsidR="004C63C5" w:rsidRPr="00856499">
              <w:rPr>
                <w:rFonts w:ascii="Times New Roman" w:eastAsia="Times New Roman" w:hAnsi="Times New Roman" w:cs="Times New Roman"/>
                <w:iCs/>
                <w:sz w:val="24"/>
                <w:szCs w:val="24"/>
                <w:lang w:eastAsia="lv-LV"/>
              </w:rPr>
              <w:t>"Grozījumi Ministru kabineta 1999.</w:t>
            </w:r>
            <w:r w:rsidR="004C63C5">
              <w:rPr>
                <w:rFonts w:ascii="Times New Roman" w:eastAsia="Times New Roman" w:hAnsi="Times New Roman" w:cs="Times New Roman"/>
                <w:iCs/>
                <w:sz w:val="24"/>
                <w:szCs w:val="24"/>
                <w:lang w:eastAsia="lv-LV"/>
              </w:rPr>
              <w:t> </w:t>
            </w:r>
            <w:r w:rsidR="004C63C5" w:rsidRPr="00856499">
              <w:rPr>
                <w:rFonts w:ascii="Times New Roman" w:eastAsia="Times New Roman" w:hAnsi="Times New Roman" w:cs="Times New Roman"/>
                <w:iCs/>
                <w:sz w:val="24"/>
                <w:szCs w:val="24"/>
                <w:lang w:eastAsia="lv-LV"/>
              </w:rPr>
              <w:t>gada 5</w:t>
            </w:r>
            <w:r w:rsidR="004C63C5">
              <w:rPr>
                <w:rFonts w:ascii="Times New Roman" w:eastAsia="Times New Roman" w:hAnsi="Times New Roman" w:cs="Times New Roman"/>
                <w:iCs/>
                <w:sz w:val="24"/>
                <w:szCs w:val="24"/>
                <w:lang w:eastAsia="lv-LV"/>
              </w:rPr>
              <w:t>. </w:t>
            </w:r>
            <w:r w:rsidR="004C63C5" w:rsidRPr="00856499">
              <w:rPr>
                <w:rFonts w:ascii="Times New Roman" w:eastAsia="Times New Roman" w:hAnsi="Times New Roman" w:cs="Times New Roman"/>
                <w:iCs/>
                <w:sz w:val="24"/>
                <w:szCs w:val="24"/>
                <w:lang w:eastAsia="lv-LV"/>
              </w:rPr>
              <w:t>janvāra noteikumos Nr.</w:t>
            </w:r>
            <w:r w:rsidR="004C63C5">
              <w:rPr>
                <w:rFonts w:ascii="Times New Roman" w:eastAsia="Times New Roman" w:hAnsi="Times New Roman" w:cs="Times New Roman"/>
                <w:iCs/>
                <w:sz w:val="24"/>
                <w:szCs w:val="24"/>
                <w:lang w:eastAsia="lv-LV"/>
              </w:rPr>
              <w:t> </w:t>
            </w:r>
            <w:r w:rsidR="004C63C5" w:rsidRPr="00856499">
              <w:rPr>
                <w:rFonts w:ascii="Times New Roman" w:eastAsia="Times New Roman" w:hAnsi="Times New Roman" w:cs="Times New Roman"/>
                <w:iCs/>
                <w:sz w:val="24"/>
                <w:szCs w:val="24"/>
                <w:lang w:eastAsia="lv-LV"/>
              </w:rPr>
              <w:t>7 "Infekcijas slimību reģistrācijas kārtība""</w:t>
            </w:r>
            <w:r w:rsidR="004C63C5">
              <w:rPr>
                <w:rFonts w:ascii="Times New Roman" w:eastAsia="Times New Roman" w:hAnsi="Times New Roman" w:cs="Times New Roman"/>
                <w:iCs/>
                <w:sz w:val="24"/>
                <w:szCs w:val="24"/>
                <w:lang w:eastAsia="lv-LV"/>
              </w:rPr>
              <w:t xml:space="preserve"> (turpmāk – noteikumu projekts)</w:t>
            </w:r>
            <w:r w:rsidR="00811E9F">
              <w:t xml:space="preserve"> </w:t>
            </w:r>
            <w:r w:rsidR="00811E9F" w:rsidRPr="00811E9F">
              <w:rPr>
                <w:rFonts w:ascii="Times New Roman" w:eastAsia="Times New Roman" w:hAnsi="Times New Roman" w:cs="Times New Roman"/>
                <w:iCs/>
                <w:sz w:val="24"/>
                <w:szCs w:val="24"/>
                <w:lang w:eastAsia="lv-LV"/>
              </w:rPr>
              <w:t>paredz</w:t>
            </w:r>
            <w:r w:rsidR="00C83217">
              <w:rPr>
                <w:rFonts w:ascii="Times New Roman" w:eastAsia="Times New Roman" w:hAnsi="Times New Roman" w:cs="Times New Roman"/>
                <w:iCs/>
                <w:sz w:val="24"/>
                <w:szCs w:val="24"/>
                <w:lang w:eastAsia="lv-LV"/>
              </w:rPr>
              <w:t xml:space="preserve"> </w:t>
            </w:r>
            <w:r w:rsidR="00BA392B" w:rsidRPr="00482C64">
              <w:rPr>
                <w:rFonts w:ascii="Times New Roman" w:eastAsia="Times New Roman" w:hAnsi="Times New Roman" w:cs="Times New Roman"/>
                <w:iCs/>
                <w:sz w:val="24"/>
                <w:szCs w:val="24"/>
                <w:lang w:eastAsia="lv-LV"/>
              </w:rPr>
              <w:t>informācijas par infekcijas slimībām reģistrācijas un uzskaites kārtības precizēšanu</w:t>
            </w:r>
            <w:r w:rsidR="001C7109">
              <w:rPr>
                <w:rFonts w:ascii="Times New Roman" w:eastAsia="Times New Roman" w:hAnsi="Times New Roman" w:cs="Times New Roman"/>
                <w:iCs/>
                <w:sz w:val="24"/>
                <w:szCs w:val="24"/>
                <w:lang w:eastAsia="lv-LV"/>
              </w:rPr>
              <w:t xml:space="preserve"> (ziņošanas veidi un</w:t>
            </w:r>
            <w:r w:rsidR="00BA392B">
              <w:rPr>
                <w:rFonts w:ascii="Times New Roman" w:eastAsia="Times New Roman" w:hAnsi="Times New Roman" w:cs="Times New Roman"/>
                <w:iCs/>
                <w:sz w:val="24"/>
                <w:szCs w:val="24"/>
                <w:lang w:eastAsia="lv-LV"/>
              </w:rPr>
              <w:t xml:space="preserve"> </w:t>
            </w:r>
            <w:r w:rsidR="001B679C">
              <w:rPr>
                <w:rFonts w:ascii="Times New Roman" w:eastAsia="Times New Roman" w:hAnsi="Times New Roman" w:cs="Times New Roman"/>
                <w:iCs/>
                <w:sz w:val="24"/>
                <w:szCs w:val="24"/>
                <w:lang w:eastAsia="lv-LV"/>
              </w:rPr>
              <w:t>kādos gadījumos</w:t>
            </w:r>
            <w:r w:rsidR="00C83217">
              <w:rPr>
                <w:rFonts w:ascii="Times New Roman" w:eastAsia="Times New Roman" w:hAnsi="Times New Roman" w:cs="Times New Roman"/>
                <w:iCs/>
                <w:sz w:val="24"/>
                <w:szCs w:val="24"/>
                <w:lang w:eastAsia="lv-LV"/>
              </w:rPr>
              <w:t xml:space="preserve"> </w:t>
            </w:r>
            <w:r w:rsidR="001B679C">
              <w:rPr>
                <w:rFonts w:ascii="Times New Roman" w:eastAsia="Times New Roman" w:hAnsi="Times New Roman" w:cs="Times New Roman"/>
                <w:iCs/>
                <w:sz w:val="24"/>
                <w:szCs w:val="24"/>
                <w:lang w:eastAsia="lv-LV"/>
              </w:rPr>
              <w:t>l</w:t>
            </w:r>
            <w:r w:rsidR="001B679C" w:rsidRPr="001B679C">
              <w:rPr>
                <w:rFonts w:ascii="Times New Roman" w:eastAsia="Times New Roman" w:hAnsi="Times New Roman" w:cs="Times New Roman"/>
                <w:iCs/>
                <w:sz w:val="24"/>
                <w:szCs w:val="24"/>
                <w:lang w:eastAsia="lv-LV"/>
              </w:rPr>
              <w:t>aboratorij</w:t>
            </w:r>
            <w:r w:rsidR="001B679C">
              <w:rPr>
                <w:rFonts w:ascii="Times New Roman" w:eastAsia="Times New Roman" w:hAnsi="Times New Roman" w:cs="Times New Roman"/>
                <w:iCs/>
                <w:sz w:val="24"/>
                <w:szCs w:val="24"/>
                <w:lang w:eastAsia="lv-LV"/>
              </w:rPr>
              <w:t>ām</w:t>
            </w:r>
            <w:r w:rsidR="001B679C" w:rsidRPr="001B679C">
              <w:rPr>
                <w:rFonts w:ascii="Times New Roman" w:eastAsia="Times New Roman" w:hAnsi="Times New Roman" w:cs="Times New Roman"/>
                <w:iCs/>
                <w:sz w:val="24"/>
                <w:szCs w:val="24"/>
                <w:lang w:eastAsia="lv-LV"/>
              </w:rPr>
              <w:t xml:space="preserve"> </w:t>
            </w:r>
            <w:r w:rsidR="001B679C">
              <w:rPr>
                <w:rFonts w:ascii="Times New Roman" w:eastAsia="Times New Roman" w:hAnsi="Times New Roman" w:cs="Times New Roman"/>
                <w:iCs/>
                <w:sz w:val="24"/>
                <w:szCs w:val="24"/>
                <w:lang w:eastAsia="lv-LV"/>
              </w:rPr>
              <w:t>jā</w:t>
            </w:r>
            <w:r w:rsidR="001B679C" w:rsidRPr="001B679C">
              <w:rPr>
                <w:rFonts w:ascii="Times New Roman" w:eastAsia="Times New Roman" w:hAnsi="Times New Roman" w:cs="Times New Roman"/>
                <w:iCs/>
                <w:sz w:val="24"/>
                <w:szCs w:val="24"/>
                <w:lang w:eastAsia="lv-LV"/>
              </w:rPr>
              <w:t>nodrošina primāri pozitīva klīniskā parauga piegād</w:t>
            </w:r>
            <w:r w:rsidR="001B679C">
              <w:rPr>
                <w:rFonts w:ascii="Times New Roman" w:eastAsia="Times New Roman" w:hAnsi="Times New Roman" w:cs="Times New Roman"/>
                <w:iCs/>
                <w:sz w:val="24"/>
                <w:szCs w:val="24"/>
                <w:lang w:eastAsia="lv-LV"/>
              </w:rPr>
              <w:t>e</w:t>
            </w:r>
            <w:r w:rsidR="001B679C" w:rsidRPr="001B679C">
              <w:rPr>
                <w:rFonts w:ascii="Times New Roman" w:eastAsia="Times New Roman" w:hAnsi="Times New Roman" w:cs="Times New Roman"/>
                <w:iCs/>
                <w:sz w:val="24"/>
                <w:szCs w:val="24"/>
                <w:lang w:eastAsia="lv-LV"/>
              </w:rPr>
              <w:t xml:space="preserve"> references laboratorijai</w:t>
            </w:r>
            <w:r w:rsidR="001B679C">
              <w:rPr>
                <w:rFonts w:ascii="Times New Roman" w:eastAsia="Times New Roman" w:hAnsi="Times New Roman" w:cs="Times New Roman"/>
                <w:iCs/>
                <w:sz w:val="24"/>
                <w:szCs w:val="24"/>
                <w:lang w:eastAsia="lv-LV"/>
              </w:rPr>
              <w:t xml:space="preserve"> apstiprinošās </w:t>
            </w:r>
            <w:r w:rsidR="00D87232">
              <w:rPr>
                <w:rFonts w:ascii="Times New Roman" w:eastAsia="Times New Roman" w:hAnsi="Times New Roman" w:cs="Times New Roman"/>
                <w:iCs/>
                <w:sz w:val="24"/>
                <w:szCs w:val="24"/>
                <w:lang w:eastAsia="lv-LV"/>
              </w:rPr>
              <w:t>diagnostikas</w:t>
            </w:r>
            <w:r w:rsidR="001B679C">
              <w:rPr>
                <w:rFonts w:ascii="Times New Roman" w:eastAsia="Times New Roman" w:hAnsi="Times New Roman" w:cs="Times New Roman"/>
                <w:iCs/>
                <w:sz w:val="24"/>
                <w:szCs w:val="24"/>
                <w:lang w:eastAsia="lv-LV"/>
              </w:rPr>
              <w:t xml:space="preserve"> veikšanai</w:t>
            </w:r>
            <w:r w:rsidR="001C7109">
              <w:rPr>
                <w:rFonts w:ascii="Times New Roman" w:eastAsia="Times New Roman" w:hAnsi="Times New Roman" w:cs="Times New Roman"/>
                <w:iCs/>
                <w:sz w:val="24"/>
                <w:szCs w:val="24"/>
                <w:lang w:eastAsia="lv-LV"/>
              </w:rPr>
              <w:t>)</w:t>
            </w:r>
            <w:r w:rsidR="001B679C">
              <w:rPr>
                <w:rFonts w:ascii="Times New Roman" w:eastAsia="Times New Roman" w:hAnsi="Times New Roman" w:cs="Times New Roman"/>
                <w:iCs/>
                <w:sz w:val="24"/>
                <w:szCs w:val="24"/>
                <w:lang w:eastAsia="lv-LV"/>
              </w:rPr>
              <w:t>.</w:t>
            </w:r>
          </w:p>
          <w:p w14:paraId="6D149378" w14:textId="66F63375" w:rsidR="00312F9E" w:rsidRPr="00F10502" w:rsidRDefault="00EE598C" w:rsidP="00C2189A">
            <w:pPr>
              <w:spacing w:after="0" w:line="240" w:lineRule="auto"/>
              <w:jc w:val="both"/>
              <w:rPr>
                <w:rFonts w:ascii="Times New Roman" w:eastAsia="Times New Roman" w:hAnsi="Times New Roman" w:cs="Times New Roman"/>
                <w:iCs/>
                <w:sz w:val="24"/>
                <w:szCs w:val="24"/>
                <w:lang w:eastAsia="lv-LV"/>
              </w:rPr>
            </w:pPr>
            <w:r w:rsidRPr="00EE598C">
              <w:rPr>
                <w:rFonts w:ascii="Times New Roman" w:eastAsia="Times New Roman" w:hAnsi="Times New Roman" w:cs="Times New Roman"/>
                <w:iCs/>
                <w:sz w:val="24"/>
                <w:szCs w:val="24"/>
                <w:lang w:eastAsia="lv-LV"/>
              </w:rPr>
              <w:t xml:space="preserve">Noteikumu projekts stāsies spēkā Oficiālo publikāciju un tiesiskās informācijas </w:t>
            </w:r>
            <w:r w:rsidR="00640EB5" w:rsidRPr="00EE598C">
              <w:rPr>
                <w:rFonts w:ascii="Times New Roman" w:eastAsia="Times New Roman" w:hAnsi="Times New Roman" w:cs="Times New Roman"/>
                <w:iCs/>
                <w:sz w:val="24"/>
                <w:szCs w:val="24"/>
                <w:lang w:eastAsia="lv-LV"/>
              </w:rPr>
              <w:t>likum</w:t>
            </w:r>
            <w:r w:rsidR="00640EB5">
              <w:rPr>
                <w:rFonts w:ascii="Times New Roman" w:eastAsia="Times New Roman" w:hAnsi="Times New Roman" w:cs="Times New Roman"/>
                <w:iCs/>
                <w:sz w:val="24"/>
                <w:szCs w:val="24"/>
                <w:lang w:eastAsia="lv-LV"/>
              </w:rPr>
              <w:t>a</w:t>
            </w:r>
            <w:r w:rsidR="00640EB5" w:rsidRPr="00EE598C">
              <w:rPr>
                <w:rFonts w:ascii="Times New Roman" w:eastAsia="Times New Roman" w:hAnsi="Times New Roman" w:cs="Times New Roman"/>
                <w:iCs/>
                <w:sz w:val="24"/>
                <w:szCs w:val="24"/>
                <w:lang w:eastAsia="lv-LV"/>
              </w:rPr>
              <w:t xml:space="preserve"> </w:t>
            </w:r>
            <w:r w:rsidR="00640EB5" w:rsidRPr="00640EB5">
              <w:rPr>
                <w:rFonts w:ascii="Times New Roman" w:eastAsia="Times New Roman" w:hAnsi="Times New Roman" w:cs="Times New Roman"/>
                <w:iCs/>
                <w:sz w:val="24"/>
                <w:szCs w:val="24"/>
                <w:lang w:eastAsia="lv-LV"/>
              </w:rPr>
              <w:t>7.</w:t>
            </w:r>
            <w:r w:rsidR="00640EB5">
              <w:rPr>
                <w:rFonts w:ascii="Times New Roman" w:eastAsia="Times New Roman" w:hAnsi="Times New Roman" w:cs="Times New Roman"/>
                <w:iCs/>
                <w:sz w:val="24"/>
                <w:szCs w:val="24"/>
                <w:lang w:eastAsia="lv-LV"/>
              </w:rPr>
              <w:t> </w:t>
            </w:r>
            <w:r w:rsidR="00640EB5" w:rsidRPr="00640EB5">
              <w:rPr>
                <w:rFonts w:ascii="Times New Roman" w:eastAsia="Times New Roman" w:hAnsi="Times New Roman" w:cs="Times New Roman"/>
                <w:iCs/>
                <w:sz w:val="24"/>
                <w:szCs w:val="24"/>
                <w:lang w:eastAsia="lv-LV"/>
              </w:rPr>
              <w:t>panta otr</w:t>
            </w:r>
            <w:r w:rsidR="00640EB5">
              <w:rPr>
                <w:rFonts w:ascii="Times New Roman" w:eastAsia="Times New Roman" w:hAnsi="Times New Roman" w:cs="Times New Roman"/>
                <w:iCs/>
                <w:sz w:val="24"/>
                <w:szCs w:val="24"/>
                <w:lang w:eastAsia="lv-LV"/>
              </w:rPr>
              <w:t>ajā</w:t>
            </w:r>
            <w:r w:rsidR="00640EB5" w:rsidRPr="00640EB5">
              <w:rPr>
                <w:rFonts w:ascii="Times New Roman" w:eastAsia="Times New Roman" w:hAnsi="Times New Roman" w:cs="Times New Roman"/>
                <w:iCs/>
                <w:sz w:val="24"/>
                <w:szCs w:val="24"/>
                <w:lang w:eastAsia="lv-LV"/>
              </w:rPr>
              <w:t xml:space="preserve"> daļ</w:t>
            </w:r>
            <w:r w:rsidR="00640EB5">
              <w:rPr>
                <w:rFonts w:ascii="Times New Roman" w:eastAsia="Times New Roman" w:hAnsi="Times New Roman" w:cs="Times New Roman"/>
                <w:iCs/>
                <w:sz w:val="24"/>
                <w:szCs w:val="24"/>
                <w:lang w:eastAsia="lv-LV"/>
              </w:rPr>
              <w:t xml:space="preserve">ā </w:t>
            </w:r>
            <w:r w:rsidRPr="00EE598C">
              <w:rPr>
                <w:rFonts w:ascii="Times New Roman" w:eastAsia="Times New Roman" w:hAnsi="Times New Roman" w:cs="Times New Roman"/>
                <w:iCs/>
                <w:sz w:val="24"/>
                <w:szCs w:val="24"/>
                <w:lang w:eastAsia="lv-LV"/>
              </w:rPr>
              <w:t xml:space="preserve">noteiktajā </w:t>
            </w:r>
            <w:r w:rsidRPr="00456355">
              <w:rPr>
                <w:rFonts w:ascii="Times New Roman" w:eastAsia="Times New Roman" w:hAnsi="Times New Roman" w:cs="Times New Roman"/>
                <w:iCs/>
                <w:sz w:val="24"/>
                <w:szCs w:val="24"/>
                <w:lang w:eastAsia="lv-LV"/>
              </w:rPr>
              <w:t>kārtībā.</w:t>
            </w:r>
            <w:r w:rsidR="000F3D7A" w:rsidRPr="00456355">
              <w:t xml:space="preserve"> </w:t>
            </w:r>
            <w:r w:rsidR="00A54C63">
              <w:rPr>
                <w:rFonts w:ascii="Times New Roman" w:hAnsi="Times New Roman" w:cs="Times New Roman"/>
                <w:sz w:val="24"/>
                <w:szCs w:val="24"/>
              </w:rPr>
              <w:t>N</w:t>
            </w:r>
            <w:r w:rsidR="00AE770E" w:rsidRPr="00AE770E">
              <w:rPr>
                <w:rFonts w:ascii="Times New Roman" w:hAnsi="Times New Roman" w:cs="Times New Roman"/>
                <w:sz w:val="24"/>
                <w:szCs w:val="24"/>
              </w:rPr>
              <w:t>oteikumu projekt</w:t>
            </w:r>
            <w:r w:rsidR="00A54C63">
              <w:rPr>
                <w:rFonts w:ascii="Times New Roman" w:hAnsi="Times New Roman" w:cs="Times New Roman"/>
                <w:sz w:val="24"/>
                <w:szCs w:val="24"/>
              </w:rPr>
              <w:t>a 6. punkta</w:t>
            </w:r>
            <w:r w:rsidR="00AE770E">
              <w:t xml:space="preserve"> </w:t>
            </w:r>
            <w:r w:rsidR="00A54C63">
              <w:rPr>
                <w:rFonts w:ascii="Times New Roman" w:eastAsia="Times New Roman" w:hAnsi="Times New Roman" w:cs="Times New Roman"/>
                <w:iCs/>
                <w:sz w:val="24"/>
                <w:szCs w:val="24"/>
                <w:lang w:eastAsia="lv-LV"/>
              </w:rPr>
              <w:t>p</w:t>
            </w:r>
            <w:r w:rsidR="000F3D7A" w:rsidRPr="00456355">
              <w:rPr>
                <w:rFonts w:ascii="Times New Roman" w:eastAsia="Times New Roman" w:hAnsi="Times New Roman" w:cs="Times New Roman"/>
                <w:iCs/>
                <w:sz w:val="24"/>
                <w:szCs w:val="24"/>
                <w:lang w:eastAsia="lv-LV"/>
              </w:rPr>
              <w:t xml:space="preserve">rasība </w:t>
            </w:r>
            <w:r w:rsidR="00A54C63" w:rsidRPr="00A54C63">
              <w:rPr>
                <w:rFonts w:ascii="Times New Roman" w:eastAsia="Times New Roman" w:hAnsi="Times New Roman" w:cs="Times New Roman"/>
                <w:iCs/>
                <w:sz w:val="24"/>
                <w:szCs w:val="24"/>
                <w:lang w:eastAsia="lv-LV"/>
              </w:rPr>
              <w:t>B hepatīta apstiprinoš</w:t>
            </w:r>
            <w:r w:rsidR="00A54C63">
              <w:rPr>
                <w:rFonts w:ascii="Times New Roman" w:eastAsia="Times New Roman" w:hAnsi="Times New Roman" w:cs="Times New Roman"/>
                <w:iCs/>
                <w:sz w:val="24"/>
                <w:szCs w:val="24"/>
                <w:lang w:eastAsia="lv-LV"/>
              </w:rPr>
              <w:t>ās</w:t>
            </w:r>
            <w:r w:rsidR="00A54C63" w:rsidRPr="00A54C63">
              <w:rPr>
                <w:rFonts w:ascii="Times New Roman" w:eastAsia="Times New Roman" w:hAnsi="Times New Roman" w:cs="Times New Roman"/>
                <w:iCs/>
                <w:sz w:val="24"/>
                <w:szCs w:val="24"/>
                <w:lang w:eastAsia="lv-LV"/>
              </w:rPr>
              <w:t xml:space="preserve"> diagnostik</w:t>
            </w:r>
            <w:r w:rsidR="00A54C63">
              <w:rPr>
                <w:rFonts w:ascii="Times New Roman" w:eastAsia="Times New Roman" w:hAnsi="Times New Roman" w:cs="Times New Roman"/>
                <w:iCs/>
                <w:sz w:val="24"/>
                <w:szCs w:val="24"/>
                <w:lang w:eastAsia="lv-LV"/>
              </w:rPr>
              <w:t xml:space="preserve">as un </w:t>
            </w:r>
            <w:r w:rsidR="000F3D7A" w:rsidRPr="00456355">
              <w:rPr>
                <w:rFonts w:ascii="Times New Roman" w:eastAsia="Times New Roman" w:hAnsi="Times New Roman" w:cs="Times New Roman"/>
                <w:iCs/>
                <w:sz w:val="24"/>
                <w:szCs w:val="24"/>
                <w:lang w:eastAsia="lv-LV"/>
              </w:rPr>
              <w:t xml:space="preserve">donora </w:t>
            </w:r>
            <w:r w:rsidR="00A54C63" w:rsidRPr="00A54C63">
              <w:rPr>
                <w:rFonts w:ascii="Times New Roman" w:eastAsia="Times New Roman" w:hAnsi="Times New Roman" w:cs="Times New Roman"/>
                <w:iCs/>
                <w:sz w:val="24"/>
                <w:szCs w:val="24"/>
                <w:lang w:eastAsia="lv-LV"/>
              </w:rPr>
              <w:t>vai grūtniece</w:t>
            </w:r>
            <w:r w:rsidR="00A54C63">
              <w:rPr>
                <w:rFonts w:ascii="Times New Roman" w:eastAsia="Times New Roman" w:hAnsi="Times New Roman" w:cs="Times New Roman"/>
                <w:iCs/>
                <w:sz w:val="24"/>
                <w:szCs w:val="24"/>
                <w:lang w:eastAsia="lv-LV"/>
              </w:rPr>
              <w:t>s</w:t>
            </w:r>
            <w:r w:rsidR="00A54C63" w:rsidRPr="00A54C63">
              <w:rPr>
                <w:rFonts w:ascii="Times New Roman" w:eastAsia="Times New Roman" w:hAnsi="Times New Roman" w:cs="Times New Roman"/>
                <w:iCs/>
                <w:sz w:val="24"/>
                <w:szCs w:val="24"/>
                <w:lang w:eastAsia="lv-LV"/>
              </w:rPr>
              <w:t xml:space="preserve"> </w:t>
            </w:r>
            <w:r w:rsidR="000F3D7A" w:rsidRPr="00456355">
              <w:rPr>
                <w:rFonts w:ascii="Times New Roman" w:eastAsia="Times New Roman" w:hAnsi="Times New Roman" w:cs="Times New Roman"/>
                <w:iCs/>
                <w:sz w:val="24"/>
                <w:szCs w:val="24"/>
                <w:lang w:eastAsia="lv-LV"/>
              </w:rPr>
              <w:t xml:space="preserve">primāri pozitīva klīniskā parauga </w:t>
            </w:r>
            <w:r w:rsidR="0088519C" w:rsidRPr="00456355">
              <w:rPr>
                <w:rFonts w:ascii="Times New Roman" w:eastAsia="Times New Roman" w:hAnsi="Times New Roman" w:cs="Times New Roman"/>
                <w:iCs/>
                <w:sz w:val="24"/>
                <w:szCs w:val="24"/>
                <w:lang w:eastAsia="lv-LV"/>
              </w:rPr>
              <w:t>diagnozes apstiprināšana</w:t>
            </w:r>
            <w:r w:rsidR="00F2166E">
              <w:rPr>
                <w:rFonts w:ascii="Times New Roman" w:eastAsia="Times New Roman" w:hAnsi="Times New Roman" w:cs="Times New Roman"/>
                <w:iCs/>
                <w:sz w:val="24"/>
                <w:szCs w:val="24"/>
                <w:lang w:eastAsia="lv-LV"/>
              </w:rPr>
              <w:t>i</w:t>
            </w:r>
            <w:r w:rsidR="0088519C">
              <w:rPr>
                <w:rFonts w:ascii="Times New Roman" w:eastAsia="Times New Roman" w:hAnsi="Times New Roman" w:cs="Times New Roman"/>
                <w:iCs/>
                <w:sz w:val="24"/>
                <w:szCs w:val="24"/>
                <w:lang w:eastAsia="lv-LV"/>
              </w:rPr>
              <w:t xml:space="preserve"> (</w:t>
            </w:r>
            <w:r w:rsidR="000F3D7A" w:rsidRPr="00456355">
              <w:rPr>
                <w:rFonts w:ascii="Times New Roman" w:eastAsia="Times New Roman" w:hAnsi="Times New Roman" w:cs="Times New Roman"/>
                <w:iCs/>
                <w:sz w:val="24"/>
                <w:szCs w:val="24"/>
                <w:lang w:eastAsia="lv-LV"/>
              </w:rPr>
              <w:t xml:space="preserve">pret </w:t>
            </w:r>
            <w:proofErr w:type="spellStart"/>
            <w:r w:rsidR="000F3D7A" w:rsidRPr="00456355">
              <w:rPr>
                <w:rFonts w:ascii="Times New Roman" w:eastAsia="Times New Roman" w:hAnsi="Times New Roman" w:cs="Times New Roman"/>
                <w:i/>
                <w:sz w:val="24"/>
                <w:szCs w:val="24"/>
                <w:lang w:eastAsia="lv-LV"/>
              </w:rPr>
              <w:t>Treponema</w:t>
            </w:r>
            <w:proofErr w:type="spellEnd"/>
            <w:r w:rsidR="000F3D7A" w:rsidRPr="00456355">
              <w:rPr>
                <w:rFonts w:ascii="Times New Roman" w:eastAsia="Times New Roman" w:hAnsi="Times New Roman" w:cs="Times New Roman"/>
                <w:i/>
                <w:sz w:val="24"/>
                <w:szCs w:val="24"/>
                <w:lang w:eastAsia="lv-LV"/>
              </w:rPr>
              <w:t xml:space="preserve"> </w:t>
            </w:r>
            <w:proofErr w:type="spellStart"/>
            <w:r w:rsidR="000F3D7A" w:rsidRPr="00456355">
              <w:rPr>
                <w:rFonts w:ascii="Times New Roman" w:eastAsia="Times New Roman" w:hAnsi="Times New Roman" w:cs="Times New Roman"/>
                <w:i/>
                <w:sz w:val="24"/>
                <w:szCs w:val="24"/>
                <w:lang w:eastAsia="lv-LV"/>
              </w:rPr>
              <w:t>pallidum</w:t>
            </w:r>
            <w:proofErr w:type="spellEnd"/>
            <w:r w:rsidR="00A54C63">
              <w:rPr>
                <w:rFonts w:ascii="Times New Roman" w:eastAsia="Times New Roman" w:hAnsi="Times New Roman" w:cs="Times New Roman"/>
                <w:iCs/>
                <w:sz w:val="24"/>
                <w:szCs w:val="24"/>
                <w:lang w:eastAsia="lv-LV"/>
              </w:rPr>
              <w:t>)</w:t>
            </w:r>
            <w:r w:rsidR="00A54C63" w:rsidRPr="00456355">
              <w:rPr>
                <w:rFonts w:ascii="Times New Roman" w:eastAsia="Times New Roman" w:hAnsi="Times New Roman" w:cs="Times New Roman"/>
                <w:iCs/>
                <w:sz w:val="24"/>
                <w:szCs w:val="24"/>
                <w:lang w:eastAsia="lv-LV"/>
              </w:rPr>
              <w:t xml:space="preserve"> </w:t>
            </w:r>
            <w:r w:rsidR="000F3D7A" w:rsidRPr="00456355">
              <w:rPr>
                <w:rFonts w:ascii="Times New Roman" w:eastAsia="Times New Roman" w:hAnsi="Times New Roman" w:cs="Times New Roman"/>
                <w:iCs/>
                <w:sz w:val="24"/>
                <w:szCs w:val="24"/>
                <w:lang w:eastAsia="lv-LV"/>
              </w:rPr>
              <w:t>references laboratorijā</w:t>
            </w:r>
            <w:r w:rsidR="00A54C63">
              <w:rPr>
                <w:rFonts w:ascii="Times New Roman" w:eastAsia="Times New Roman" w:hAnsi="Times New Roman" w:cs="Times New Roman"/>
                <w:iCs/>
                <w:sz w:val="24"/>
                <w:szCs w:val="24"/>
                <w:lang w:eastAsia="lv-LV"/>
              </w:rPr>
              <w:t xml:space="preserve"> (</w:t>
            </w:r>
            <w:r w:rsidR="000F3D7A" w:rsidRPr="00456355">
              <w:rPr>
                <w:rFonts w:ascii="Times New Roman" w:eastAsia="Times New Roman" w:hAnsi="Times New Roman" w:cs="Times New Roman"/>
                <w:iCs/>
                <w:sz w:val="24"/>
                <w:szCs w:val="24"/>
                <w:lang w:eastAsia="lv-LV"/>
              </w:rPr>
              <w:t xml:space="preserve">ja laboratorijā nav iespējams veikt </w:t>
            </w:r>
            <w:proofErr w:type="spellStart"/>
            <w:r w:rsidR="000F3D7A" w:rsidRPr="00456355">
              <w:rPr>
                <w:rFonts w:ascii="Times New Roman" w:eastAsia="Times New Roman" w:hAnsi="Times New Roman" w:cs="Times New Roman"/>
                <w:i/>
                <w:sz w:val="24"/>
                <w:szCs w:val="24"/>
                <w:lang w:eastAsia="lv-LV"/>
              </w:rPr>
              <w:t>Treponema</w:t>
            </w:r>
            <w:proofErr w:type="spellEnd"/>
            <w:r w:rsidR="000F3D7A" w:rsidRPr="00456355">
              <w:rPr>
                <w:rFonts w:ascii="Times New Roman" w:eastAsia="Times New Roman" w:hAnsi="Times New Roman" w:cs="Times New Roman"/>
                <w:i/>
                <w:sz w:val="24"/>
                <w:szCs w:val="24"/>
                <w:lang w:eastAsia="lv-LV"/>
              </w:rPr>
              <w:t xml:space="preserve"> </w:t>
            </w:r>
            <w:proofErr w:type="spellStart"/>
            <w:r w:rsidR="000F3D7A" w:rsidRPr="00456355">
              <w:rPr>
                <w:rFonts w:ascii="Times New Roman" w:eastAsia="Times New Roman" w:hAnsi="Times New Roman" w:cs="Times New Roman"/>
                <w:i/>
                <w:sz w:val="24"/>
                <w:szCs w:val="24"/>
                <w:lang w:eastAsia="lv-LV"/>
              </w:rPr>
              <w:t>pallidum</w:t>
            </w:r>
            <w:proofErr w:type="spellEnd"/>
            <w:r w:rsidR="000F3D7A" w:rsidRPr="00456355">
              <w:rPr>
                <w:rFonts w:ascii="Times New Roman" w:eastAsia="Times New Roman" w:hAnsi="Times New Roman" w:cs="Times New Roman"/>
                <w:iCs/>
                <w:sz w:val="24"/>
                <w:szCs w:val="24"/>
                <w:lang w:eastAsia="lv-LV"/>
              </w:rPr>
              <w:t xml:space="preserve"> apstiprinošo diagnostiku</w:t>
            </w:r>
            <w:r w:rsidR="00A54C63">
              <w:rPr>
                <w:rFonts w:ascii="Times New Roman" w:eastAsia="Times New Roman" w:hAnsi="Times New Roman" w:cs="Times New Roman"/>
                <w:iCs/>
                <w:sz w:val="24"/>
                <w:szCs w:val="24"/>
                <w:lang w:eastAsia="lv-LV"/>
              </w:rPr>
              <w:t xml:space="preserve">) </w:t>
            </w:r>
            <w:r w:rsidR="002C67C5" w:rsidRPr="00456355">
              <w:rPr>
                <w:rFonts w:ascii="Times New Roman" w:eastAsia="Times New Roman" w:hAnsi="Times New Roman" w:cs="Times New Roman"/>
                <w:iCs/>
                <w:sz w:val="24"/>
                <w:szCs w:val="24"/>
                <w:lang w:eastAsia="lv-LV"/>
              </w:rPr>
              <w:t xml:space="preserve">stāsies spēkā </w:t>
            </w:r>
            <w:r w:rsidR="00953D9E" w:rsidRPr="00124647">
              <w:rPr>
                <w:rFonts w:ascii="Times New Roman" w:eastAsia="Times New Roman" w:hAnsi="Times New Roman" w:cs="Times New Roman"/>
                <w:iCs/>
                <w:sz w:val="24"/>
                <w:szCs w:val="24"/>
                <w:lang w:eastAsia="lv-LV"/>
              </w:rPr>
              <w:t xml:space="preserve">ar </w:t>
            </w:r>
            <w:r w:rsidR="000F3D7A" w:rsidRPr="00124647">
              <w:rPr>
                <w:rFonts w:ascii="Times New Roman" w:eastAsia="Times New Roman" w:hAnsi="Times New Roman" w:cs="Times New Roman"/>
                <w:iCs/>
                <w:sz w:val="24"/>
                <w:szCs w:val="24"/>
                <w:lang w:eastAsia="lv-LV"/>
              </w:rPr>
              <w:t>202</w:t>
            </w:r>
            <w:r w:rsidR="00124647" w:rsidRPr="00124647">
              <w:rPr>
                <w:rFonts w:ascii="Times New Roman" w:eastAsia="Times New Roman" w:hAnsi="Times New Roman" w:cs="Times New Roman"/>
                <w:iCs/>
                <w:sz w:val="24"/>
                <w:szCs w:val="24"/>
                <w:lang w:eastAsia="lv-LV"/>
              </w:rPr>
              <w:t>1</w:t>
            </w:r>
            <w:r w:rsidR="000F3D7A" w:rsidRPr="00124647">
              <w:rPr>
                <w:rFonts w:ascii="Times New Roman" w:eastAsia="Times New Roman" w:hAnsi="Times New Roman" w:cs="Times New Roman"/>
                <w:iCs/>
                <w:sz w:val="24"/>
                <w:szCs w:val="24"/>
                <w:lang w:eastAsia="lv-LV"/>
              </w:rPr>
              <w:t xml:space="preserve">. gada 1. </w:t>
            </w:r>
            <w:r w:rsidR="00124647" w:rsidRPr="00124647">
              <w:rPr>
                <w:rFonts w:ascii="Times New Roman" w:eastAsia="Times New Roman" w:hAnsi="Times New Roman" w:cs="Times New Roman"/>
                <w:iCs/>
                <w:sz w:val="24"/>
                <w:szCs w:val="24"/>
                <w:lang w:eastAsia="lv-LV"/>
              </w:rPr>
              <w:t>janvāri</w:t>
            </w:r>
            <w:r w:rsidR="000F3D7A" w:rsidRPr="00456355">
              <w:rPr>
                <w:rFonts w:ascii="Times New Roman" w:eastAsia="Times New Roman" w:hAnsi="Times New Roman" w:cs="Times New Roman"/>
                <w:iCs/>
                <w:sz w:val="24"/>
                <w:szCs w:val="24"/>
                <w:lang w:eastAsia="lv-LV"/>
              </w:rPr>
              <w:t>.</w:t>
            </w:r>
          </w:p>
        </w:tc>
      </w:tr>
    </w:tbl>
    <w:p w14:paraId="0FFE4DA3" w14:textId="5AA990F8" w:rsidR="00E5323B" w:rsidRPr="00C946A3" w:rsidRDefault="00E5323B" w:rsidP="00D457EA">
      <w:pPr>
        <w:spacing w:after="0" w:line="240" w:lineRule="auto"/>
        <w:jc w:val="center"/>
        <w:rPr>
          <w:rFonts w:ascii="Times New Roman" w:eastAsia="Times New Roman" w:hAnsi="Times New Roman" w:cs="Times New Roman"/>
          <w:i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942D1" w:rsidRPr="00F10502" w14:paraId="3C7CBAB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F52442" w14:textId="7F5ED7B6" w:rsidR="00655F2C" w:rsidRPr="00F10502" w:rsidRDefault="00D62189" w:rsidP="00DD152D">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
                <w:bCs/>
                <w:iCs/>
                <w:sz w:val="24"/>
                <w:szCs w:val="24"/>
                <w:lang w:eastAsia="lv-LV"/>
              </w:rPr>
              <w:t>I.</w:t>
            </w:r>
            <w:r w:rsidR="006B276F">
              <w:rPr>
                <w:rFonts w:ascii="Times New Roman" w:eastAsia="Times New Roman" w:hAnsi="Times New Roman" w:cs="Times New Roman"/>
                <w:b/>
                <w:bCs/>
                <w:iCs/>
                <w:sz w:val="24"/>
                <w:szCs w:val="24"/>
                <w:lang w:eastAsia="lv-LV"/>
              </w:rPr>
              <w:t> </w:t>
            </w:r>
            <w:r w:rsidRPr="00F10502">
              <w:rPr>
                <w:rFonts w:ascii="Times New Roman" w:eastAsia="Times New Roman" w:hAnsi="Times New Roman" w:cs="Times New Roman"/>
                <w:b/>
                <w:bCs/>
                <w:iCs/>
                <w:sz w:val="24"/>
                <w:szCs w:val="24"/>
                <w:lang w:eastAsia="lv-LV"/>
              </w:rPr>
              <w:t>Tiesību akta projekta izstrādes nepieciešamība</w:t>
            </w:r>
          </w:p>
        </w:tc>
      </w:tr>
      <w:tr w:rsidR="006942D1" w:rsidRPr="00F10502" w14:paraId="679695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14B86F"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F430A5"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0E50AB7" w14:textId="291E5FA2" w:rsidR="000F61BA" w:rsidRDefault="003B39C3" w:rsidP="003B39C3">
            <w:pPr>
              <w:tabs>
                <w:tab w:val="left" w:pos="720"/>
              </w:tabs>
              <w:spacing w:after="0" w:line="240" w:lineRule="auto"/>
              <w:jc w:val="both"/>
              <w:rPr>
                <w:rFonts w:ascii="Times New Roman" w:hAnsi="Times New Roman" w:cs="Times New Roman"/>
                <w:iCs/>
                <w:sz w:val="24"/>
                <w:szCs w:val="24"/>
              </w:rPr>
            </w:pPr>
            <w:r w:rsidRPr="003B39C3">
              <w:rPr>
                <w:rFonts w:ascii="Times New Roman" w:hAnsi="Times New Roman" w:cs="Times New Roman"/>
                <w:iCs/>
                <w:sz w:val="24"/>
                <w:szCs w:val="24"/>
              </w:rPr>
              <w:t>E</w:t>
            </w:r>
            <w:r>
              <w:rPr>
                <w:rFonts w:ascii="Times New Roman" w:hAnsi="Times New Roman" w:cs="Times New Roman"/>
                <w:iCs/>
                <w:sz w:val="24"/>
                <w:szCs w:val="24"/>
              </w:rPr>
              <w:t xml:space="preserve">pidemioloģiskās drošības likuma </w:t>
            </w:r>
            <w:r w:rsidRPr="003B39C3">
              <w:rPr>
                <w:rFonts w:ascii="Times New Roman" w:hAnsi="Times New Roman" w:cs="Times New Roman"/>
                <w:iCs/>
                <w:sz w:val="24"/>
                <w:szCs w:val="24"/>
              </w:rPr>
              <w:t>10.</w:t>
            </w:r>
            <w:r>
              <w:rPr>
                <w:rFonts w:ascii="Times New Roman" w:hAnsi="Times New Roman" w:cs="Times New Roman"/>
                <w:iCs/>
                <w:sz w:val="24"/>
                <w:szCs w:val="24"/>
              </w:rPr>
              <w:t> </w:t>
            </w:r>
            <w:r w:rsidRPr="003B39C3">
              <w:rPr>
                <w:rFonts w:ascii="Times New Roman" w:hAnsi="Times New Roman" w:cs="Times New Roman"/>
                <w:iCs/>
                <w:sz w:val="24"/>
                <w:szCs w:val="24"/>
              </w:rPr>
              <w:t>pant</w:t>
            </w:r>
            <w:r>
              <w:rPr>
                <w:rFonts w:ascii="Times New Roman" w:hAnsi="Times New Roman" w:cs="Times New Roman"/>
                <w:iCs/>
                <w:sz w:val="24"/>
                <w:szCs w:val="24"/>
              </w:rPr>
              <w:t>a</w:t>
            </w:r>
            <w:r w:rsidRPr="003B39C3">
              <w:rPr>
                <w:rFonts w:ascii="Times New Roman" w:hAnsi="Times New Roman" w:cs="Times New Roman"/>
                <w:iCs/>
                <w:sz w:val="24"/>
                <w:szCs w:val="24"/>
              </w:rPr>
              <w:t xml:space="preserve"> un</w:t>
            </w:r>
            <w:r>
              <w:rPr>
                <w:rFonts w:ascii="Times New Roman" w:hAnsi="Times New Roman" w:cs="Times New Roman"/>
                <w:iCs/>
                <w:sz w:val="24"/>
                <w:szCs w:val="24"/>
              </w:rPr>
              <w:t xml:space="preserve"> 14. </w:t>
            </w:r>
            <w:r w:rsidRPr="003B39C3">
              <w:rPr>
                <w:rFonts w:ascii="Times New Roman" w:hAnsi="Times New Roman" w:cs="Times New Roman"/>
                <w:iCs/>
                <w:sz w:val="24"/>
                <w:szCs w:val="24"/>
              </w:rPr>
              <w:t>panta pirmās daļas 4.</w:t>
            </w:r>
            <w:r w:rsidR="0040647F">
              <w:rPr>
                <w:rFonts w:ascii="Times New Roman" w:hAnsi="Times New Roman" w:cs="Times New Roman"/>
                <w:iCs/>
                <w:sz w:val="24"/>
                <w:szCs w:val="24"/>
              </w:rPr>
              <w:t> </w:t>
            </w:r>
            <w:r w:rsidRPr="003B39C3">
              <w:rPr>
                <w:rFonts w:ascii="Times New Roman" w:hAnsi="Times New Roman" w:cs="Times New Roman"/>
                <w:iCs/>
                <w:sz w:val="24"/>
                <w:szCs w:val="24"/>
              </w:rPr>
              <w:t>punkt</w:t>
            </w:r>
            <w:r>
              <w:rPr>
                <w:rFonts w:ascii="Times New Roman" w:hAnsi="Times New Roman" w:cs="Times New Roman"/>
                <w:iCs/>
                <w:sz w:val="24"/>
                <w:szCs w:val="24"/>
              </w:rPr>
              <w:t>s</w:t>
            </w:r>
            <w:r w:rsidR="00490E9E">
              <w:rPr>
                <w:rFonts w:ascii="Times New Roman" w:hAnsi="Times New Roman" w:cs="Times New Roman"/>
                <w:iCs/>
                <w:sz w:val="24"/>
                <w:szCs w:val="24"/>
              </w:rPr>
              <w:t>.</w:t>
            </w:r>
          </w:p>
          <w:p w14:paraId="75F5F724" w14:textId="79617B39" w:rsidR="00490E9E" w:rsidRDefault="00490E9E" w:rsidP="003B39C3">
            <w:pPr>
              <w:tabs>
                <w:tab w:val="left" w:pos="720"/>
              </w:tabs>
              <w:spacing w:after="0" w:line="240" w:lineRule="auto"/>
              <w:jc w:val="both"/>
              <w:rPr>
                <w:rFonts w:ascii="Times New Roman" w:hAnsi="Times New Roman" w:cs="Times New Roman"/>
                <w:iCs/>
                <w:sz w:val="24"/>
                <w:szCs w:val="24"/>
              </w:rPr>
            </w:pPr>
            <w:r w:rsidRPr="00490E9E">
              <w:rPr>
                <w:rFonts w:ascii="Times New Roman" w:hAnsi="Times New Roman" w:cs="Times New Roman"/>
                <w:iCs/>
                <w:sz w:val="24"/>
                <w:szCs w:val="24"/>
              </w:rPr>
              <w:t>HIV infekcijas, seksuālās transmisijas infekciju, B un C hepatīta izplatības iero</w:t>
            </w:r>
            <w:r w:rsidR="005334A3">
              <w:rPr>
                <w:rFonts w:ascii="Times New Roman" w:hAnsi="Times New Roman" w:cs="Times New Roman"/>
                <w:iCs/>
                <w:sz w:val="24"/>
                <w:szCs w:val="24"/>
              </w:rPr>
              <w:t>bežošanas rīcības plān</w:t>
            </w:r>
            <w:r w:rsidR="00C45279">
              <w:rPr>
                <w:rFonts w:ascii="Times New Roman" w:hAnsi="Times New Roman" w:cs="Times New Roman"/>
                <w:iCs/>
                <w:sz w:val="24"/>
                <w:szCs w:val="24"/>
              </w:rPr>
              <w:t>a</w:t>
            </w:r>
            <w:r w:rsidR="005334A3">
              <w:rPr>
                <w:rFonts w:ascii="Times New Roman" w:hAnsi="Times New Roman" w:cs="Times New Roman"/>
                <w:iCs/>
                <w:sz w:val="24"/>
                <w:szCs w:val="24"/>
              </w:rPr>
              <w:t xml:space="preserve"> 2018.-</w:t>
            </w:r>
            <w:r w:rsidRPr="00490E9E">
              <w:rPr>
                <w:rFonts w:ascii="Times New Roman" w:hAnsi="Times New Roman" w:cs="Times New Roman"/>
                <w:iCs/>
                <w:sz w:val="24"/>
                <w:szCs w:val="24"/>
              </w:rPr>
              <w:t>2020</w:t>
            </w:r>
            <w:r w:rsidR="00837311" w:rsidRPr="00490E9E">
              <w:rPr>
                <w:rFonts w:ascii="Times New Roman" w:hAnsi="Times New Roman" w:cs="Times New Roman"/>
                <w:iCs/>
                <w:sz w:val="24"/>
                <w:szCs w:val="24"/>
              </w:rPr>
              <w:t>.</w:t>
            </w:r>
            <w:r w:rsidR="00837311">
              <w:rPr>
                <w:rFonts w:ascii="Times New Roman" w:hAnsi="Times New Roman" w:cs="Times New Roman"/>
                <w:iCs/>
                <w:sz w:val="24"/>
                <w:szCs w:val="24"/>
              </w:rPr>
              <w:t> </w:t>
            </w:r>
            <w:r w:rsidRPr="00490E9E">
              <w:rPr>
                <w:rFonts w:ascii="Times New Roman" w:hAnsi="Times New Roman" w:cs="Times New Roman"/>
                <w:iCs/>
                <w:sz w:val="24"/>
                <w:szCs w:val="24"/>
              </w:rPr>
              <w:t>gadam III.</w:t>
            </w:r>
            <w:r>
              <w:rPr>
                <w:rFonts w:ascii="Times New Roman" w:hAnsi="Times New Roman" w:cs="Times New Roman"/>
                <w:iCs/>
                <w:sz w:val="24"/>
                <w:szCs w:val="24"/>
              </w:rPr>
              <w:t> </w:t>
            </w:r>
            <w:r w:rsidRPr="00490E9E">
              <w:rPr>
                <w:rFonts w:ascii="Times New Roman" w:hAnsi="Times New Roman" w:cs="Times New Roman"/>
                <w:iCs/>
                <w:sz w:val="24"/>
                <w:szCs w:val="24"/>
              </w:rPr>
              <w:t>Sadaļas 4.</w:t>
            </w:r>
            <w:r>
              <w:rPr>
                <w:rFonts w:ascii="Times New Roman" w:hAnsi="Times New Roman" w:cs="Times New Roman"/>
                <w:iCs/>
                <w:sz w:val="24"/>
                <w:szCs w:val="24"/>
              </w:rPr>
              <w:t> </w:t>
            </w:r>
            <w:r w:rsidRPr="00490E9E">
              <w:rPr>
                <w:rFonts w:ascii="Times New Roman" w:hAnsi="Times New Roman" w:cs="Times New Roman"/>
                <w:iCs/>
                <w:sz w:val="24"/>
                <w:szCs w:val="24"/>
              </w:rPr>
              <w:t xml:space="preserve">Rīcības virziena </w:t>
            </w:r>
            <w:r w:rsidRPr="00856499">
              <w:rPr>
                <w:rFonts w:ascii="Times New Roman" w:eastAsia="Times New Roman" w:hAnsi="Times New Roman" w:cs="Times New Roman"/>
                <w:iCs/>
                <w:sz w:val="24"/>
                <w:szCs w:val="24"/>
                <w:lang w:eastAsia="lv-LV"/>
              </w:rPr>
              <w:t>"</w:t>
            </w:r>
            <w:r w:rsidRPr="00490E9E">
              <w:rPr>
                <w:rFonts w:ascii="Times New Roman" w:hAnsi="Times New Roman" w:cs="Times New Roman"/>
                <w:iCs/>
                <w:sz w:val="24"/>
                <w:szCs w:val="24"/>
              </w:rPr>
              <w:t>Diagnostikas, ārstēšanas un epidemioloģiskās uzraudzības uzlabošana</w:t>
            </w:r>
            <w:r w:rsidRPr="00856499">
              <w:rPr>
                <w:rFonts w:ascii="Times New Roman" w:eastAsia="Times New Roman" w:hAnsi="Times New Roman" w:cs="Times New Roman"/>
                <w:iCs/>
                <w:sz w:val="24"/>
                <w:szCs w:val="24"/>
                <w:lang w:eastAsia="lv-LV"/>
              </w:rPr>
              <w:t>"</w:t>
            </w:r>
            <w:r w:rsidRPr="00490E9E">
              <w:rPr>
                <w:rFonts w:ascii="Times New Roman" w:hAnsi="Times New Roman" w:cs="Times New Roman"/>
                <w:iCs/>
                <w:sz w:val="24"/>
                <w:szCs w:val="24"/>
              </w:rPr>
              <w:t xml:space="preserve"> 4.3.</w:t>
            </w:r>
            <w:r>
              <w:rPr>
                <w:rFonts w:ascii="Times New Roman" w:hAnsi="Times New Roman" w:cs="Times New Roman"/>
                <w:iCs/>
                <w:sz w:val="24"/>
                <w:szCs w:val="24"/>
              </w:rPr>
              <w:t> </w:t>
            </w:r>
            <w:r w:rsidRPr="00490E9E">
              <w:rPr>
                <w:rFonts w:ascii="Times New Roman" w:hAnsi="Times New Roman" w:cs="Times New Roman"/>
                <w:iCs/>
                <w:sz w:val="24"/>
                <w:szCs w:val="24"/>
              </w:rPr>
              <w:t xml:space="preserve">Rīcības apakšvirziena </w:t>
            </w:r>
            <w:r w:rsidRPr="00856499">
              <w:rPr>
                <w:rFonts w:ascii="Times New Roman" w:eastAsia="Times New Roman" w:hAnsi="Times New Roman" w:cs="Times New Roman"/>
                <w:iCs/>
                <w:sz w:val="24"/>
                <w:szCs w:val="24"/>
                <w:lang w:eastAsia="lv-LV"/>
              </w:rPr>
              <w:t>"</w:t>
            </w:r>
            <w:r w:rsidRPr="00490E9E">
              <w:rPr>
                <w:rFonts w:ascii="Times New Roman" w:hAnsi="Times New Roman" w:cs="Times New Roman"/>
                <w:iCs/>
                <w:sz w:val="24"/>
                <w:szCs w:val="24"/>
              </w:rPr>
              <w:t>Epidemioloģisko datu ieguves un apkopošanas kvalitātes uzlabošana</w:t>
            </w:r>
            <w:r w:rsidRPr="00856499">
              <w:rPr>
                <w:rFonts w:ascii="Times New Roman" w:eastAsia="Times New Roman" w:hAnsi="Times New Roman" w:cs="Times New Roman"/>
                <w:iCs/>
                <w:sz w:val="24"/>
                <w:szCs w:val="24"/>
                <w:lang w:eastAsia="lv-LV"/>
              </w:rPr>
              <w:t>"</w:t>
            </w:r>
            <w:r w:rsidRPr="00490E9E">
              <w:rPr>
                <w:rFonts w:ascii="Times New Roman" w:hAnsi="Times New Roman" w:cs="Times New Roman"/>
                <w:iCs/>
                <w:sz w:val="24"/>
                <w:szCs w:val="24"/>
              </w:rPr>
              <w:t xml:space="preserve"> 4.3.1.</w:t>
            </w:r>
            <w:r>
              <w:rPr>
                <w:rFonts w:ascii="Times New Roman" w:hAnsi="Times New Roman" w:cs="Times New Roman"/>
                <w:iCs/>
                <w:sz w:val="24"/>
                <w:szCs w:val="24"/>
              </w:rPr>
              <w:t> apakš</w:t>
            </w:r>
            <w:r w:rsidRPr="00490E9E">
              <w:rPr>
                <w:rFonts w:ascii="Times New Roman" w:hAnsi="Times New Roman" w:cs="Times New Roman"/>
                <w:iCs/>
                <w:sz w:val="24"/>
                <w:szCs w:val="24"/>
              </w:rPr>
              <w:t>punktā iekļautā pasākuma izpildes nodrošināšana</w:t>
            </w:r>
            <w:r w:rsidR="00C45279">
              <w:rPr>
                <w:rFonts w:ascii="Times New Roman" w:hAnsi="Times New Roman" w:cs="Times New Roman"/>
                <w:iCs/>
                <w:sz w:val="24"/>
                <w:szCs w:val="24"/>
              </w:rPr>
              <w:t xml:space="preserve"> (</w:t>
            </w:r>
            <w:r w:rsidR="00C45279" w:rsidRPr="00490E9E">
              <w:rPr>
                <w:rFonts w:ascii="Times New Roman" w:hAnsi="Times New Roman" w:cs="Times New Roman"/>
                <w:iCs/>
                <w:sz w:val="24"/>
                <w:szCs w:val="24"/>
              </w:rPr>
              <w:t>apstiprināt</w:t>
            </w:r>
            <w:r w:rsidR="00C45279">
              <w:rPr>
                <w:rFonts w:ascii="Times New Roman" w:hAnsi="Times New Roman" w:cs="Times New Roman"/>
                <w:iCs/>
                <w:sz w:val="24"/>
                <w:szCs w:val="24"/>
              </w:rPr>
              <w:t xml:space="preserve">s </w:t>
            </w:r>
            <w:r w:rsidR="00C45279" w:rsidRPr="00490E9E">
              <w:rPr>
                <w:rFonts w:ascii="Times New Roman" w:hAnsi="Times New Roman" w:cs="Times New Roman"/>
                <w:iCs/>
                <w:sz w:val="24"/>
                <w:szCs w:val="24"/>
              </w:rPr>
              <w:t>MK</w:t>
            </w:r>
            <w:r w:rsidR="00C45279">
              <w:rPr>
                <w:rFonts w:ascii="Times New Roman" w:hAnsi="Times New Roman" w:cs="Times New Roman"/>
                <w:iCs/>
                <w:sz w:val="24"/>
                <w:szCs w:val="24"/>
              </w:rPr>
              <w:t xml:space="preserve"> </w:t>
            </w:r>
            <w:r w:rsidR="00C45279" w:rsidRPr="00490E9E">
              <w:rPr>
                <w:rFonts w:ascii="Times New Roman" w:hAnsi="Times New Roman" w:cs="Times New Roman"/>
                <w:iCs/>
                <w:sz w:val="24"/>
                <w:szCs w:val="24"/>
              </w:rPr>
              <w:t>2017.</w:t>
            </w:r>
            <w:r w:rsidR="00C45279">
              <w:rPr>
                <w:rFonts w:ascii="Times New Roman" w:hAnsi="Times New Roman" w:cs="Times New Roman"/>
                <w:iCs/>
                <w:sz w:val="24"/>
                <w:szCs w:val="24"/>
              </w:rPr>
              <w:t> </w:t>
            </w:r>
            <w:r w:rsidR="00C45279" w:rsidRPr="00490E9E">
              <w:rPr>
                <w:rFonts w:ascii="Times New Roman" w:hAnsi="Times New Roman" w:cs="Times New Roman"/>
                <w:iCs/>
                <w:sz w:val="24"/>
                <w:szCs w:val="24"/>
              </w:rPr>
              <w:t>gada 31.</w:t>
            </w:r>
            <w:r w:rsidR="00C45279">
              <w:rPr>
                <w:rFonts w:ascii="Times New Roman" w:hAnsi="Times New Roman" w:cs="Times New Roman"/>
                <w:iCs/>
                <w:sz w:val="24"/>
                <w:szCs w:val="24"/>
              </w:rPr>
              <w:t> </w:t>
            </w:r>
            <w:r w:rsidR="00C45279" w:rsidRPr="00490E9E">
              <w:rPr>
                <w:rFonts w:ascii="Times New Roman" w:hAnsi="Times New Roman" w:cs="Times New Roman"/>
                <w:iCs/>
                <w:sz w:val="24"/>
                <w:szCs w:val="24"/>
              </w:rPr>
              <w:t>oktobrī</w:t>
            </w:r>
            <w:r w:rsidR="00C45279">
              <w:rPr>
                <w:rFonts w:ascii="Times New Roman" w:hAnsi="Times New Roman" w:cs="Times New Roman"/>
                <w:iCs/>
                <w:sz w:val="24"/>
                <w:szCs w:val="24"/>
              </w:rPr>
              <w:t>)</w:t>
            </w:r>
            <w:r w:rsidRPr="00490E9E">
              <w:rPr>
                <w:rFonts w:ascii="Times New Roman" w:hAnsi="Times New Roman" w:cs="Times New Roman"/>
                <w:iCs/>
                <w:sz w:val="24"/>
                <w:szCs w:val="24"/>
              </w:rPr>
              <w:t>.</w:t>
            </w:r>
          </w:p>
          <w:p w14:paraId="771B263B" w14:textId="5641717D" w:rsidR="009D6725" w:rsidRPr="009D6725" w:rsidRDefault="009D6725" w:rsidP="009D6725">
            <w:pPr>
              <w:spacing w:after="0" w:line="240" w:lineRule="auto"/>
              <w:jc w:val="both"/>
              <w:rPr>
                <w:rFonts w:ascii="Times New Roman" w:hAnsi="Times New Roman" w:cs="Times New Roman"/>
                <w:bCs/>
                <w:sz w:val="24"/>
              </w:rPr>
            </w:pPr>
            <w:r w:rsidRPr="00F10502">
              <w:rPr>
                <w:rFonts w:ascii="Times New Roman" w:hAnsi="Times New Roman" w:cs="Times New Roman"/>
                <w:bCs/>
                <w:sz w:val="24"/>
              </w:rPr>
              <w:t xml:space="preserve">Noteikumu projekts </w:t>
            </w:r>
            <w:r w:rsidRPr="00F77AD8">
              <w:rPr>
                <w:rFonts w:ascii="Times New Roman" w:hAnsi="Times New Roman" w:cs="Times New Roman"/>
                <w:bCs/>
                <w:sz w:val="24"/>
              </w:rPr>
              <w:t>ir izstrādāts pēc Veselības ministrijas</w:t>
            </w:r>
            <w:r w:rsidR="0011689B">
              <w:rPr>
                <w:rFonts w:ascii="Times New Roman" w:hAnsi="Times New Roman" w:cs="Times New Roman"/>
                <w:bCs/>
                <w:sz w:val="24"/>
              </w:rPr>
              <w:t xml:space="preserve"> (turpmāk – VM)</w:t>
            </w:r>
            <w:r w:rsidRPr="00F77AD8">
              <w:rPr>
                <w:rFonts w:ascii="Times New Roman" w:hAnsi="Times New Roman" w:cs="Times New Roman"/>
                <w:bCs/>
                <w:sz w:val="24"/>
              </w:rPr>
              <w:t xml:space="preserve"> iniciatīvas. </w:t>
            </w:r>
          </w:p>
        </w:tc>
      </w:tr>
      <w:tr w:rsidR="006942D1" w:rsidRPr="00F10502" w14:paraId="347D36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046B12"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B63AC91" w14:textId="53FAAA0D" w:rsidR="00E5323B" w:rsidRPr="00F10502" w:rsidRDefault="00D62189" w:rsidP="00F10502">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FA71BCA" w14:textId="2EB3B6DB" w:rsidR="001B21B4" w:rsidRDefault="004C2246" w:rsidP="00AF537C">
            <w:pPr>
              <w:tabs>
                <w:tab w:val="left" w:pos="720"/>
              </w:tabs>
              <w:spacing w:after="0" w:line="240" w:lineRule="auto"/>
              <w:jc w:val="both"/>
              <w:rPr>
                <w:rFonts w:ascii="Times New Roman" w:hAnsi="Times New Roman" w:cs="Times New Roman"/>
                <w:iCs/>
                <w:sz w:val="24"/>
                <w:szCs w:val="24"/>
              </w:rPr>
            </w:pPr>
            <w:r w:rsidRPr="00F20C8A">
              <w:rPr>
                <w:rFonts w:ascii="Times New Roman" w:hAnsi="Times New Roman" w:cs="Times New Roman"/>
                <w:iCs/>
                <w:sz w:val="24"/>
                <w:szCs w:val="24"/>
              </w:rPr>
              <w:t xml:space="preserve">Noteikumu </w:t>
            </w:r>
            <w:r w:rsidRPr="005F14F3">
              <w:rPr>
                <w:rFonts w:ascii="Times New Roman" w:hAnsi="Times New Roman" w:cs="Times New Roman"/>
                <w:iCs/>
                <w:sz w:val="24"/>
                <w:szCs w:val="24"/>
              </w:rPr>
              <w:t xml:space="preserve">projekta </w:t>
            </w:r>
            <w:r w:rsidRPr="005F14F3">
              <w:rPr>
                <w:rFonts w:ascii="Times New Roman" w:hAnsi="Times New Roman" w:cs="Times New Roman"/>
                <w:b/>
                <w:iCs/>
                <w:sz w:val="24"/>
                <w:szCs w:val="24"/>
              </w:rPr>
              <w:t>1. punkts</w:t>
            </w:r>
            <w:r w:rsidR="007D3561" w:rsidRPr="00CE063A">
              <w:rPr>
                <w:rFonts w:ascii="Times New Roman" w:hAnsi="Times New Roman" w:cs="Times New Roman"/>
                <w:iCs/>
                <w:sz w:val="24"/>
                <w:szCs w:val="24"/>
              </w:rPr>
              <w:t xml:space="preserve"> un </w:t>
            </w:r>
            <w:r w:rsidR="007D3561">
              <w:rPr>
                <w:rFonts w:ascii="Times New Roman" w:hAnsi="Times New Roman" w:cs="Times New Roman"/>
                <w:b/>
                <w:iCs/>
                <w:sz w:val="24"/>
                <w:szCs w:val="24"/>
              </w:rPr>
              <w:t>9.</w:t>
            </w:r>
            <w:r w:rsidR="00CE063A">
              <w:rPr>
                <w:rFonts w:ascii="Times New Roman" w:hAnsi="Times New Roman" w:cs="Times New Roman"/>
                <w:b/>
                <w:iCs/>
                <w:sz w:val="24"/>
                <w:szCs w:val="24"/>
              </w:rPr>
              <w:t> </w:t>
            </w:r>
            <w:r w:rsidR="007D3561">
              <w:rPr>
                <w:rFonts w:ascii="Times New Roman" w:hAnsi="Times New Roman" w:cs="Times New Roman"/>
                <w:b/>
                <w:iCs/>
                <w:sz w:val="24"/>
                <w:szCs w:val="24"/>
              </w:rPr>
              <w:t>punkts</w:t>
            </w:r>
            <w:r>
              <w:rPr>
                <w:rFonts w:ascii="Times New Roman" w:hAnsi="Times New Roman" w:cs="Times New Roman"/>
                <w:b/>
                <w:iCs/>
                <w:sz w:val="24"/>
                <w:szCs w:val="24"/>
              </w:rPr>
              <w:t xml:space="preserve"> </w:t>
            </w:r>
            <w:r w:rsidR="008F4D7C">
              <w:rPr>
                <w:rFonts w:ascii="Times New Roman" w:hAnsi="Times New Roman" w:cs="Times New Roman"/>
                <w:iCs/>
                <w:sz w:val="24"/>
                <w:szCs w:val="24"/>
              </w:rPr>
              <w:t xml:space="preserve">precizē </w:t>
            </w:r>
            <w:r w:rsidR="00256890" w:rsidRPr="00856499">
              <w:rPr>
                <w:rFonts w:ascii="Times New Roman" w:eastAsia="Times New Roman" w:hAnsi="Times New Roman" w:cs="Times New Roman"/>
                <w:iCs/>
                <w:sz w:val="24"/>
                <w:szCs w:val="24"/>
                <w:lang w:eastAsia="lv-LV"/>
              </w:rPr>
              <w:t>1999.</w:t>
            </w:r>
            <w:r w:rsidR="00256890">
              <w:rPr>
                <w:rFonts w:ascii="Times New Roman" w:eastAsia="Times New Roman" w:hAnsi="Times New Roman" w:cs="Times New Roman"/>
                <w:iCs/>
                <w:sz w:val="24"/>
                <w:szCs w:val="24"/>
                <w:lang w:eastAsia="lv-LV"/>
              </w:rPr>
              <w:t> </w:t>
            </w:r>
            <w:r w:rsidR="00256890" w:rsidRPr="00856499">
              <w:rPr>
                <w:rFonts w:ascii="Times New Roman" w:eastAsia="Times New Roman" w:hAnsi="Times New Roman" w:cs="Times New Roman"/>
                <w:iCs/>
                <w:sz w:val="24"/>
                <w:szCs w:val="24"/>
                <w:lang w:eastAsia="lv-LV"/>
              </w:rPr>
              <w:t>gada 5</w:t>
            </w:r>
            <w:r w:rsidR="00256890">
              <w:rPr>
                <w:rFonts w:ascii="Times New Roman" w:eastAsia="Times New Roman" w:hAnsi="Times New Roman" w:cs="Times New Roman"/>
                <w:iCs/>
                <w:sz w:val="24"/>
                <w:szCs w:val="24"/>
                <w:lang w:eastAsia="lv-LV"/>
              </w:rPr>
              <w:t>. </w:t>
            </w:r>
            <w:r w:rsidR="00256890" w:rsidRPr="00856499">
              <w:rPr>
                <w:rFonts w:ascii="Times New Roman" w:eastAsia="Times New Roman" w:hAnsi="Times New Roman" w:cs="Times New Roman"/>
                <w:iCs/>
                <w:sz w:val="24"/>
                <w:szCs w:val="24"/>
                <w:lang w:eastAsia="lv-LV"/>
              </w:rPr>
              <w:t>janvāra noteikum</w:t>
            </w:r>
            <w:r w:rsidR="00256890">
              <w:rPr>
                <w:rFonts w:ascii="Times New Roman" w:eastAsia="Times New Roman" w:hAnsi="Times New Roman" w:cs="Times New Roman"/>
                <w:iCs/>
                <w:sz w:val="24"/>
                <w:szCs w:val="24"/>
                <w:lang w:eastAsia="lv-LV"/>
              </w:rPr>
              <w:t>u</w:t>
            </w:r>
            <w:r w:rsidR="00256890" w:rsidRPr="00856499">
              <w:rPr>
                <w:rFonts w:ascii="Times New Roman" w:eastAsia="Times New Roman" w:hAnsi="Times New Roman" w:cs="Times New Roman"/>
                <w:iCs/>
                <w:sz w:val="24"/>
                <w:szCs w:val="24"/>
                <w:lang w:eastAsia="lv-LV"/>
              </w:rPr>
              <w:t xml:space="preserve"> Nr.</w:t>
            </w:r>
            <w:r w:rsidR="00256890">
              <w:rPr>
                <w:rFonts w:ascii="Times New Roman" w:eastAsia="Times New Roman" w:hAnsi="Times New Roman" w:cs="Times New Roman"/>
                <w:iCs/>
                <w:sz w:val="24"/>
                <w:szCs w:val="24"/>
                <w:lang w:eastAsia="lv-LV"/>
              </w:rPr>
              <w:t> </w:t>
            </w:r>
            <w:r w:rsidR="00256890" w:rsidRPr="00856499">
              <w:rPr>
                <w:rFonts w:ascii="Times New Roman" w:eastAsia="Times New Roman" w:hAnsi="Times New Roman" w:cs="Times New Roman"/>
                <w:iCs/>
                <w:sz w:val="24"/>
                <w:szCs w:val="24"/>
                <w:lang w:eastAsia="lv-LV"/>
              </w:rPr>
              <w:t>7 "Infekcijas slimību reģistrācijas kārtība"</w:t>
            </w:r>
            <w:r w:rsidR="00256890">
              <w:rPr>
                <w:rFonts w:ascii="Times New Roman" w:hAnsi="Times New Roman" w:cs="Times New Roman"/>
                <w:iCs/>
                <w:sz w:val="24"/>
                <w:szCs w:val="24"/>
              </w:rPr>
              <w:t xml:space="preserve"> (</w:t>
            </w:r>
            <w:r w:rsidR="00256890" w:rsidRPr="00FA6FFD">
              <w:rPr>
                <w:rFonts w:ascii="Times New Roman" w:hAnsi="Times New Roman" w:cs="Times New Roman"/>
                <w:iCs/>
                <w:sz w:val="24"/>
                <w:szCs w:val="24"/>
              </w:rPr>
              <w:t>turpmāk</w:t>
            </w:r>
            <w:r w:rsidR="00256890">
              <w:rPr>
                <w:rFonts w:ascii="Times New Roman" w:hAnsi="Times New Roman" w:cs="Times New Roman"/>
                <w:iCs/>
                <w:sz w:val="24"/>
                <w:szCs w:val="24"/>
              </w:rPr>
              <w:t xml:space="preserve"> </w:t>
            </w:r>
            <w:r w:rsidR="00256890" w:rsidRPr="00FA6FFD">
              <w:rPr>
                <w:rFonts w:ascii="Times New Roman" w:hAnsi="Times New Roman" w:cs="Times New Roman"/>
                <w:iCs/>
                <w:sz w:val="24"/>
                <w:szCs w:val="24"/>
              </w:rPr>
              <w:t>– noteikumi)</w:t>
            </w:r>
            <w:r w:rsidR="00256890">
              <w:rPr>
                <w:rFonts w:ascii="Times New Roman" w:hAnsi="Times New Roman" w:cs="Times New Roman"/>
                <w:iCs/>
                <w:sz w:val="24"/>
                <w:szCs w:val="24"/>
              </w:rPr>
              <w:t xml:space="preserve"> </w:t>
            </w:r>
            <w:r w:rsidR="008F4D7C" w:rsidRPr="00496125">
              <w:rPr>
                <w:rFonts w:ascii="Times New Roman" w:hAnsi="Times New Roman" w:cs="Times New Roman"/>
                <w:iCs/>
                <w:sz w:val="24"/>
                <w:szCs w:val="24"/>
              </w:rPr>
              <w:t>7.4.</w:t>
            </w:r>
            <w:r w:rsidR="007D3561">
              <w:rPr>
                <w:rFonts w:ascii="Times New Roman" w:hAnsi="Times New Roman" w:cs="Times New Roman"/>
                <w:b/>
                <w:iCs/>
                <w:sz w:val="24"/>
                <w:szCs w:val="24"/>
              </w:rPr>
              <w:t xml:space="preserve"> </w:t>
            </w:r>
            <w:r w:rsidR="007D3561" w:rsidRPr="007D3561">
              <w:rPr>
                <w:rFonts w:ascii="Times New Roman" w:hAnsi="Times New Roman" w:cs="Times New Roman"/>
                <w:iCs/>
                <w:sz w:val="24"/>
                <w:szCs w:val="24"/>
              </w:rPr>
              <w:t xml:space="preserve">un </w:t>
            </w:r>
            <w:r w:rsidR="007D3561" w:rsidRPr="00496125">
              <w:rPr>
                <w:rFonts w:ascii="Times New Roman" w:hAnsi="Times New Roman" w:cs="Times New Roman"/>
                <w:iCs/>
                <w:sz w:val="24"/>
                <w:szCs w:val="24"/>
              </w:rPr>
              <w:t>10</w:t>
            </w:r>
            <w:r w:rsidR="00496125" w:rsidRPr="00496125">
              <w:rPr>
                <w:rFonts w:ascii="Times New Roman" w:hAnsi="Times New Roman" w:cs="Times New Roman"/>
                <w:iCs/>
                <w:sz w:val="24"/>
                <w:szCs w:val="24"/>
              </w:rPr>
              <w:t>.</w:t>
            </w:r>
            <w:r w:rsidR="007D3561" w:rsidRPr="00496125">
              <w:rPr>
                <w:rFonts w:ascii="Times New Roman" w:hAnsi="Times New Roman" w:cs="Times New Roman"/>
                <w:iCs/>
                <w:sz w:val="24"/>
                <w:szCs w:val="24"/>
                <w:vertAlign w:val="superscript"/>
              </w:rPr>
              <w:t>3</w:t>
            </w:r>
            <w:r w:rsidR="00496125" w:rsidRPr="00496125">
              <w:rPr>
                <w:rFonts w:ascii="Times New Roman" w:hAnsi="Times New Roman" w:cs="Times New Roman"/>
                <w:iCs/>
                <w:sz w:val="24"/>
                <w:szCs w:val="24"/>
                <w:vertAlign w:val="superscript"/>
              </w:rPr>
              <w:t> </w:t>
            </w:r>
            <w:r w:rsidR="007D3561" w:rsidRPr="00496125">
              <w:rPr>
                <w:rFonts w:ascii="Times New Roman" w:hAnsi="Times New Roman" w:cs="Times New Roman"/>
                <w:iCs/>
                <w:sz w:val="24"/>
                <w:szCs w:val="24"/>
              </w:rPr>
              <w:t>punkt</w:t>
            </w:r>
            <w:r w:rsidR="00496125">
              <w:rPr>
                <w:rFonts w:ascii="Times New Roman" w:hAnsi="Times New Roman" w:cs="Times New Roman"/>
                <w:iCs/>
                <w:sz w:val="24"/>
                <w:szCs w:val="24"/>
              </w:rPr>
              <w:t>u</w:t>
            </w:r>
            <w:r w:rsidR="008F4D7C" w:rsidRPr="00AF537C">
              <w:rPr>
                <w:rFonts w:ascii="Times New Roman" w:hAnsi="Times New Roman" w:cs="Times New Roman"/>
                <w:iCs/>
                <w:sz w:val="24"/>
                <w:szCs w:val="24"/>
              </w:rPr>
              <w:t xml:space="preserve"> </w:t>
            </w:r>
            <w:r w:rsidRPr="00AF537C">
              <w:rPr>
                <w:rFonts w:ascii="Times New Roman" w:hAnsi="Times New Roman" w:cs="Times New Roman"/>
                <w:iCs/>
                <w:sz w:val="24"/>
                <w:szCs w:val="24"/>
              </w:rPr>
              <w:t>atbilstoši</w:t>
            </w:r>
            <w:r w:rsidR="00496125" w:rsidRPr="00496125">
              <w:rPr>
                <w:rFonts w:ascii="Times New Roman" w:hAnsi="Times New Roman" w:cs="Times New Roman"/>
                <w:iCs/>
                <w:sz w:val="24"/>
                <w:szCs w:val="24"/>
              </w:rPr>
              <w:t xml:space="preserve"> </w:t>
            </w:r>
            <w:r w:rsidR="00AF537C" w:rsidRPr="00AF537C">
              <w:rPr>
                <w:rFonts w:ascii="Times New Roman" w:hAnsi="Times New Roman" w:cs="Times New Roman"/>
                <w:iCs/>
                <w:sz w:val="24"/>
                <w:szCs w:val="24"/>
              </w:rPr>
              <w:t>2019.</w:t>
            </w:r>
            <w:r w:rsidR="00AF537C">
              <w:rPr>
                <w:rFonts w:ascii="Times New Roman" w:hAnsi="Times New Roman" w:cs="Times New Roman"/>
                <w:iCs/>
                <w:sz w:val="24"/>
                <w:szCs w:val="24"/>
              </w:rPr>
              <w:t> </w:t>
            </w:r>
            <w:r w:rsidR="00AF537C" w:rsidRPr="00AF537C">
              <w:rPr>
                <w:rFonts w:ascii="Times New Roman" w:hAnsi="Times New Roman" w:cs="Times New Roman"/>
                <w:iCs/>
                <w:sz w:val="24"/>
                <w:szCs w:val="24"/>
              </w:rPr>
              <w:t>gada 8.</w:t>
            </w:r>
            <w:r w:rsidR="00AF537C">
              <w:rPr>
                <w:rFonts w:ascii="Times New Roman" w:hAnsi="Times New Roman" w:cs="Times New Roman"/>
                <w:iCs/>
                <w:sz w:val="24"/>
                <w:szCs w:val="24"/>
              </w:rPr>
              <w:t> </w:t>
            </w:r>
            <w:r w:rsidR="00AF537C" w:rsidRPr="00AF537C">
              <w:rPr>
                <w:rFonts w:ascii="Times New Roman" w:hAnsi="Times New Roman" w:cs="Times New Roman"/>
                <w:iCs/>
                <w:sz w:val="24"/>
                <w:szCs w:val="24"/>
              </w:rPr>
              <w:t>janvār</w:t>
            </w:r>
            <w:r w:rsidR="00AF537C">
              <w:rPr>
                <w:rFonts w:ascii="Times New Roman" w:hAnsi="Times New Roman" w:cs="Times New Roman"/>
                <w:iCs/>
                <w:sz w:val="24"/>
                <w:szCs w:val="24"/>
              </w:rPr>
              <w:t>a</w:t>
            </w:r>
            <w:r w:rsidR="005B6789">
              <w:rPr>
                <w:rFonts w:ascii="Times New Roman" w:hAnsi="Times New Roman" w:cs="Times New Roman"/>
                <w:iCs/>
                <w:sz w:val="24"/>
                <w:szCs w:val="24"/>
              </w:rPr>
              <w:t xml:space="preserve"> </w:t>
            </w:r>
            <w:r w:rsidR="00AF537C" w:rsidRPr="00AF537C">
              <w:rPr>
                <w:rFonts w:ascii="Times New Roman" w:hAnsi="Times New Roman" w:cs="Times New Roman"/>
                <w:iCs/>
                <w:sz w:val="24"/>
                <w:szCs w:val="24"/>
              </w:rPr>
              <w:t>Ministru kabineta noteikumi</w:t>
            </w:r>
            <w:r w:rsidR="00AF537C">
              <w:rPr>
                <w:rFonts w:ascii="Times New Roman" w:hAnsi="Times New Roman" w:cs="Times New Roman"/>
                <w:iCs/>
                <w:sz w:val="24"/>
                <w:szCs w:val="24"/>
              </w:rPr>
              <w:t>em</w:t>
            </w:r>
            <w:r w:rsidR="00AF537C" w:rsidRPr="00AF537C">
              <w:rPr>
                <w:rFonts w:ascii="Times New Roman" w:hAnsi="Times New Roman" w:cs="Times New Roman"/>
                <w:iCs/>
                <w:sz w:val="24"/>
                <w:szCs w:val="24"/>
              </w:rPr>
              <w:t xml:space="preserve"> Nr.</w:t>
            </w:r>
            <w:r w:rsidR="00AF537C">
              <w:rPr>
                <w:rFonts w:ascii="Times New Roman" w:hAnsi="Times New Roman" w:cs="Times New Roman"/>
                <w:iCs/>
                <w:sz w:val="24"/>
                <w:szCs w:val="24"/>
              </w:rPr>
              <w:t> </w:t>
            </w:r>
            <w:r w:rsidR="00AF537C" w:rsidRPr="00AF537C">
              <w:rPr>
                <w:rFonts w:ascii="Times New Roman" w:hAnsi="Times New Roman" w:cs="Times New Roman"/>
                <w:iCs/>
                <w:sz w:val="24"/>
                <w:szCs w:val="24"/>
              </w:rPr>
              <w:t>7</w:t>
            </w:r>
            <w:r w:rsidR="00AF537C">
              <w:rPr>
                <w:rFonts w:ascii="Times New Roman" w:hAnsi="Times New Roman" w:cs="Times New Roman"/>
                <w:iCs/>
                <w:sz w:val="24"/>
                <w:szCs w:val="24"/>
              </w:rPr>
              <w:t xml:space="preserve"> </w:t>
            </w:r>
            <w:r w:rsidR="00AF537C" w:rsidRPr="00AF537C">
              <w:rPr>
                <w:rFonts w:ascii="Times New Roman" w:hAnsi="Times New Roman" w:cs="Times New Roman"/>
                <w:iCs/>
                <w:sz w:val="24"/>
                <w:szCs w:val="24"/>
              </w:rPr>
              <w:t>"Grozījumi Ministru kabineta 2008.</w:t>
            </w:r>
            <w:r w:rsidR="00AF537C">
              <w:rPr>
                <w:rFonts w:ascii="Times New Roman" w:hAnsi="Times New Roman" w:cs="Times New Roman"/>
                <w:iCs/>
                <w:sz w:val="24"/>
                <w:szCs w:val="24"/>
              </w:rPr>
              <w:t> </w:t>
            </w:r>
            <w:r w:rsidR="00AF537C" w:rsidRPr="00AF537C">
              <w:rPr>
                <w:rFonts w:ascii="Times New Roman" w:hAnsi="Times New Roman" w:cs="Times New Roman"/>
                <w:iCs/>
                <w:sz w:val="24"/>
                <w:szCs w:val="24"/>
              </w:rPr>
              <w:t>gada 15.</w:t>
            </w:r>
            <w:r w:rsidR="00AF537C">
              <w:rPr>
                <w:rFonts w:ascii="Times New Roman" w:hAnsi="Times New Roman" w:cs="Times New Roman"/>
                <w:iCs/>
                <w:sz w:val="24"/>
                <w:szCs w:val="24"/>
              </w:rPr>
              <w:t> </w:t>
            </w:r>
            <w:r w:rsidR="00AF537C" w:rsidRPr="00AF537C">
              <w:rPr>
                <w:rFonts w:ascii="Times New Roman" w:hAnsi="Times New Roman" w:cs="Times New Roman"/>
                <w:iCs/>
                <w:sz w:val="24"/>
                <w:szCs w:val="24"/>
              </w:rPr>
              <w:t>septembra noteikumos Nr.</w:t>
            </w:r>
            <w:r w:rsidR="00AF537C">
              <w:rPr>
                <w:rFonts w:ascii="Times New Roman" w:hAnsi="Times New Roman" w:cs="Times New Roman"/>
                <w:iCs/>
                <w:sz w:val="24"/>
                <w:szCs w:val="24"/>
              </w:rPr>
              <w:t> </w:t>
            </w:r>
            <w:r w:rsidR="00AF537C" w:rsidRPr="00AF537C">
              <w:rPr>
                <w:rFonts w:ascii="Times New Roman" w:hAnsi="Times New Roman" w:cs="Times New Roman"/>
                <w:iCs/>
                <w:sz w:val="24"/>
                <w:szCs w:val="24"/>
              </w:rPr>
              <w:t xml:space="preserve">746 "Ar noteiktām slimībām slimojošu pacientu reģistra izveides, papildināšanas un </w:t>
            </w:r>
            <w:r w:rsidR="00AF537C" w:rsidRPr="00AF537C">
              <w:rPr>
                <w:rFonts w:ascii="Times New Roman" w:hAnsi="Times New Roman" w:cs="Times New Roman"/>
                <w:iCs/>
                <w:sz w:val="24"/>
                <w:szCs w:val="24"/>
              </w:rPr>
              <w:lastRenderedPageBreak/>
              <w:t>uzturēšanas kārtība""</w:t>
            </w:r>
            <w:r w:rsidR="00AF537C">
              <w:rPr>
                <w:rFonts w:ascii="Times New Roman" w:hAnsi="Times New Roman" w:cs="Times New Roman"/>
                <w:iCs/>
                <w:sz w:val="24"/>
                <w:szCs w:val="24"/>
              </w:rPr>
              <w:t xml:space="preserve">, paredzot </w:t>
            </w:r>
            <w:r w:rsidR="00AB3F6D">
              <w:rPr>
                <w:rFonts w:ascii="Times New Roman" w:hAnsi="Times New Roman" w:cs="Times New Roman"/>
                <w:iCs/>
                <w:sz w:val="24"/>
                <w:szCs w:val="24"/>
              </w:rPr>
              <w:t xml:space="preserve">papīra formāta </w:t>
            </w:r>
            <w:r w:rsidR="00D03196">
              <w:rPr>
                <w:rFonts w:ascii="Times New Roman" w:hAnsi="Times New Roman" w:cs="Times New Roman"/>
                <w:iCs/>
                <w:sz w:val="24"/>
                <w:szCs w:val="24"/>
              </w:rPr>
              <w:t>ziņojuma veidlapas</w:t>
            </w:r>
            <w:r w:rsidR="00AF537C" w:rsidRPr="00AF537C">
              <w:rPr>
                <w:rFonts w:ascii="Times New Roman" w:hAnsi="Times New Roman" w:cs="Times New Roman"/>
                <w:iCs/>
                <w:sz w:val="24"/>
                <w:szCs w:val="24"/>
              </w:rPr>
              <w:t xml:space="preserve"> </w:t>
            </w:r>
            <w:r w:rsidR="00AF537C">
              <w:rPr>
                <w:rFonts w:ascii="Times New Roman" w:hAnsi="Times New Roman" w:cs="Times New Roman"/>
                <w:iCs/>
                <w:sz w:val="24"/>
                <w:szCs w:val="24"/>
              </w:rPr>
              <w:t>par HIV infekciju un AIDS gadījumu</w:t>
            </w:r>
            <w:r w:rsidR="00AF537C" w:rsidRPr="00AF537C">
              <w:rPr>
                <w:rFonts w:ascii="Times New Roman" w:hAnsi="Times New Roman" w:cs="Times New Roman"/>
                <w:iCs/>
                <w:sz w:val="24"/>
                <w:szCs w:val="24"/>
              </w:rPr>
              <w:t xml:space="preserve"> aizstāt ar informācijas ievadīšanu tiešsaistes režīmā</w:t>
            </w:r>
            <w:r w:rsidR="00F9244C">
              <w:rPr>
                <w:rFonts w:ascii="Times New Roman" w:hAnsi="Times New Roman" w:cs="Times New Roman"/>
                <w:iCs/>
                <w:sz w:val="24"/>
                <w:szCs w:val="24"/>
              </w:rPr>
              <w:t xml:space="preserve"> ar noteiktām slimībām slimojošu pacientu reģistrā</w:t>
            </w:r>
            <w:r w:rsidR="00AF537C">
              <w:rPr>
                <w:rFonts w:ascii="Times New Roman" w:hAnsi="Times New Roman" w:cs="Times New Roman"/>
                <w:iCs/>
                <w:sz w:val="24"/>
                <w:szCs w:val="24"/>
              </w:rPr>
              <w:t>.</w:t>
            </w:r>
          </w:p>
          <w:p w14:paraId="5E5B5713" w14:textId="1C9AD966" w:rsidR="004C2246" w:rsidRDefault="008F4D7C" w:rsidP="003B39C3">
            <w:pPr>
              <w:tabs>
                <w:tab w:val="left" w:pos="720"/>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Ar n</w:t>
            </w:r>
            <w:r w:rsidR="004C2246" w:rsidRPr="00F20C8A">
              <w:rPr>
                <w:rFonts w:ascii="Times New Roman" w:hAnsi="Times New Roman" w:cs="Times New Roman"/>
                <w:iCs/>
                <w:sz w:val="24"/>
                <w:szCs w:val="24"/>
              </w:rPr>
              <w:t xml:space="preserve">oteikumu </w:t>
            </w:r>
            <w:r w:rsidR="004C2246" w:rsidRPr="000779C0">
              <w:rPr>
                <w:rFonts w:ascii="Times New Roman" w:hAnsi="Times New Roman" w:cs="Times New Roman"/>
                <w:iCs/>
                <w:sz w:val="24"/>
                <w:szCs w:val="24"/>
              </w:rPr>
              <w:t xml:space="preserve">projekta </w:t>
            </w:r>
            <w:r w:rsidR="004C2246" w:rsidRPr="000779C0">
              <w:rPr>
                <w:rFonts w:ascii="Times New Roman" w:hAnsi="Times New Roman" w:cs="Times New Roman"/>
                <w:b/>
                <w:iCs/>
                <w:sz w:val="24"/>
                <w:szCs w:val="24"/>
              </w:rPr>
              <w:t>2. </w:t>
            </w:r>
            <w:r w:rsidRPr="00977403">
              <w:rPr>
                <w:rFonts w:ascii="Times New Roman" w:hAnsi="Times New Roman" w:cs="Times New Roman"/>
                <w:b/>
                <w:iCs/>
                <w:sz w:val="24"/>
                <w:szCs w:val="24"/>
              </w:rPr>
              <w:t>punktu</w:t>
            </w:r>
            <w:r w:rsidRPr="008F4D7C">
              <w:rPr>
                <w:rFonts w:ascii="Times New Roman" w:hAnsi="Times New Roman" w:cs="Times New Roman"/>
                <w:iCs/>
                <w:sz w:val="24"/>
                <w:szCs w:val="24"/>
              </w:rPr>
              <w:t xml:space="preserve"> tiek</w:t>
            </w:r>
            <w:r>
              <w:rPr>
                <w:rFonts w:ascii="Times New Roman" w:hAnsi="Times New Roman" w:cs="Times New Roman"/>
                <w:b/>
                <w:iCs/>
                <w:sz w:val="24"/>
                <w:szCs w:val="24"/>
              </w:rPr>
              <w:t xml:space="preserve"> </w:t>
            </w:r>
            <w:r w:rsidR="006974BC">
              <w:rPr>
                <w:rFonts w:ascii="Times New Roman" w:hAnsi="Times New Roman" w:cs="Times New Roman"/>
                <w:iCs/>
                <w:sz w:val="24"/>
                <w:szCs w:val="24"/>
              </w:rPr>
              <w:t xml:space="preserve">veikts </w:t>
            </w:r>
            <w:r w:rsidR="00F9244C">
              <w:rPr>
                <w:rFonts w:ascii="Times New Roman" w:hAnsi="Times New Roman" w:cs="Times New Roman"/>
                <w:iCs/>
                <w:sz w:val="24"/>
                <w:szCs w:val="24"/>
              </w:rPr>
              <w:t>precizējums, nosakot, ka steidzamais paziņojums ir sniedzams trīs darbdienu laikā</w:t>
            </w:r>
            <w:r w:rsidR="005D7B5E">
              <w:rPr>
                <w:rFonts w:ascii="Times New Roman" w:hAnsi="Times New Roman" w:cs="Times New Roman"/>
                <w:iCs/>
                <w:sz w:val="24"/>
                <w:szCs w:val="24"/>
              </w:rPr>
              <w:t>, l</w:t>
            </w:r>
            <w:r w:rsidR="0069538E" w:rsidRPr="0069538E">
              <w:rPr>
                <w:rFonts w:ascii="Times New Roman" w:hAnsi="Times New Roman" w:cs="Times New Roman"/>
                <w:iCs/>
                <w:sz w:val="24"/>
                <w:szCs w:val="24"/>
              </w:rPr>
              <w:t xml:space="preserve">ai </w:t>
            </w:r>
            <w:r w:rsidR="003004DB">
              <w:rPr>
                <w:rFonts w:ascii="Times New Roman" w:hAnsi="Times New Roman" w:cs="Times New Roman"/>
                <w:iCs/>
                <w:sz w:val="24"/>
                <w:szCs w:val="24"/>
              </w:rPr>
              <w:t xml:space="preserve">mazinātu administratīvo slogu ārstniecības personām un </w:t>
            </w:r>
            <w:r w:rsidR="0069538E" w:rsidRPr="0069538E">
              <w:rPr>
                <w:rFonts w:ascii="Times New Roman" w:hAnsi="Times New Roman" w:cs="Times New Roman"/>
                <w:iCs/>
                <w:sz w:val="24"/>
                <w:szCs w:val="24"/>
              </w:rPr>
              <w:t>novēr</w:t>
            </w:r>
            <w:r w:rsidR="00606B37">
              <w:rPr>
                <w:rFonts w:ascii="Times New Roman" w:hAnsi="Times New Roman" w:cs="Times New Roman"/>
                <w:iCs/>
                <w:sz w:val="24"/>
                <w:szCs w:val="24"/>
              </w:rPr>
              <w:t>s</w:t>
            </w:r>
            <w:r w:rsidR="0069538E" w:rsidRPr="0069538E">
              <w:rPr>
                <w:rFonts w:ascii="Times New Roman" w:hAnsi="Times New Roman" w:cs="Times New Roman"/>
                <w:iCs/>
                <w:sz w:val="24"/>
                <w:szCs w:val="24"/>
              </w:rPr>
              <w:t xml:space="preserve">tu nepieciešamību  ziņot </w:t>
            </w:r>
            <w:r w:rsidR="003004DB">
              <w:rPr>
                <w:rFonts w:ascii="Times New Roman" w:hAnsi="Times New Roman" w:cs="Times New Roman"/>
                <w:iCs/>
                <w:sz w:val="24"/>
                <w:szCs w:val="24"/>
              </w:rPr>
              <w:t>(</w:t>
            </w:r>
            <w:r w:rsidR="0069538E" w:rsidRPr="003004DB">
              <w:rPr>
                <w:rFonts w:ascii="Times New Roman" w:hAnsi="Times New Roman" w:cs="Times New Roman"/>
                <w:i/>
                <w:iCs/>
                <w:sz w:val="24"/>
                <w:szCs w:val="24"/>
              </w:rPr>
              <w:t xml:space="preserve">par </w:t>
            </w:r>
            <w:r w:rsidR="003004DB" w:rsidRPr="003004DB">
              <w:rPr>
                <w:rFonts w:ascii="Times New Roman" w:hAnsi="Times New Roman" w:cs="Times New Roman"/>
                <w:i/>
                <w:iCs/>
                <w:sz w:val="24"/>
                <w:szCs w:val="24"/>
              </w:rPr>
              <w:t>pacientu, kurš slimo ar gonoreju un kuram ārstēšanas kursa laikā ar ceftriaksonu vai cefiksīmu nav bijis seksuāls kontakts un gonorejas klīniskie simptomi nav pazuduši</w:t>
            </w:r>
            <w:r w:rsidR="003004DB">
              <w:rPr>
                <w:rFonts w:ascii="Times New Roman" w:hAnsi="Times New Roman" w:cs="Times New Roman"/>
                <w:iCs/>
                <w:sz w:val="24"/>
                <w:szCs w:val="24"/>
              </w:rPr>
              <w:t xml:space="preserve">) </w:t>
            </w:r>
            <w:r w:rsidR="0069538E" w:rsidRPr="0069538E">
              <w:rPr>
                <w:rFonts w:ascii="Times New Roman" w:hAnsi="Times New Roman" w:cs="Times New Roman"/>
                <w:iCs/>
                <w:sz w:val="24"/>
                <w:szCs w:val="24"/>
              </w:rPr>
              <w:t>brīvdienās un svētku dienās.</w:t>
            </w:r>
            <w:r w:rsidR="003004DB">
              <w:rPr>
                <w:rFonts w:ascii="Times New Roman" w:hAnsi="Times New Roman" w:cs="Times New Roman"/>
                <w:iCs/>
                <w:sz w:val="24"/>
                <w:szCs w:val="24"/>
              </w:rPr>
              <w:t xml:space="preserve"> Steidzamā paziņojuma veidlapas aizpildīšana nav nepieciešama tik steidzami, jo </w:t>
            </w:r>
            <w:r w:rsidR="002F73F8">
              <w:rPr>
                <w:rFonts w:ascii="Times New Roman" w:hAnsi="Times New Roman" w:cs="Times New Roman"/>
                <w:iCs/>
                <w:sz w:val="24"/>
                <w:szCs w:val="24"/>
              </w:rPr>
              <w:t xml:space="preserve">gonoreja </w:t>
            </w:r>
            <w:r w:rsidR="00AE7864">
              <w:rPr>
                <w:rFonts w:ascii="Times New Roman" w:hAnsi="Times New Roman" w:cs="Times New Roman"/>
                <w:iCs/>
                <w:sz w:val="24"/>
                <w:szCs w:val="24"/>
              </w:rPr>
              <w:t>ir klasificēta šo noteikumu 2. pielikuma 3. grupā (saistīts ar noteikumu 7.3. apakšpunktu).</w:t>
            </w:r>
          </w:p>
          <w:p w14:paraId="1F5D2BA7" w14:textId="4AA23E9B" w:rsidR="0048280C" w:rsidRDefault="008B2F28" w:rsidP="0048280C">
            <w:pPr>
              <w:tabs>
                <w:tab w:val="left" w:pos="720"/>
              </w:tabs>
              <w:spacing w:after="0" w:line="240" w:lineRule="auto"/>
              <w:jc w:val="both"/>
              <w:rPr>
                <w:rFonts w:ascii="Times New Roman" w:hAnsi="Times New Roman" w:cs="Times New Roman"/>
                <w:iCs/>
                <w:sz w:val="24"/>
                <w:szCs w:val="24"/>
              </w:rPr>
            </w:pPr>
            <w:r w:rsidRPr="00B33A82">
              <w:rPr>
                <w:rFonts w:ascii="Times New Roman" w:hAnsi="Times New Roman" w:cs="Times New Roman"/>
                <w:iCs/>
                <w:sz w:val="24"/>
                <w:szCs w:val="24"/>
              </w:rPr>
              <w:t xml:space="preserve">Noteikumu </w:t>
            </w:r>
            <w:r w:rsidRPr="000B653C">
              <w:rPr>
                <w:rFonts w:ascii="Times New Roman" w:hAnsi="Times New Roman" w:cs="Times New Roman"/>
                <w:iCs/>
                <w:sz w:val="24"/>
                <w:szCs w:val="24"/>
              </w:rPr>
              <w:t xml:space="preserve">projekta </w:t>
            </w:r>
            <w:r w:rsidRPr="000B653C">
              <w:rPr>
                <w:rFonts w:ascii="Times New Roman" w:hAnsi="Times New Roman" w:cs="Times New Roman"/>
                <w:b/>
                <w:iCs/>
                <w:sz w:val="24"/>
                <w:szCs w:val="24"/>
              </w:rPr>
              <w:t>3. punkts</w:t>
            </w:r>
            <w:r w:rsidR="007A0566" w:rsidRPr="00CD7B38">
              <w:rPr>
                <w:rFonts w:ascii="Times New Roman" w:hAnsi="Times New Roman" w:cs="Times New Roman"/>
                <w:iCs/>
                <w:sz w:val="24"/>
                <w:szCs w:val="24"/>
              </w:rPr>
              <w:t xml:space="preserve"> paredz svītrot</w:t>
            </w:r>
            <w:r w:rsidR="00FA6FFD">
              <w:rPr>
                <w:rFonts w:ascii="Times New Roman" w:hAnsi="Times New Roman" w:cs="Times New Roman"/>
                <w:iCs/>
                <w:sz w:val="24"/>
                <w:szCs w:val="24"/>
              </w:rPr>
              <w:t xml:space="preserve"> </w:t>
            </w:r>
            <w:r w:rsidR="007A0566" w:rsidRPr="00FA6FFD">
              <w:rPr>
                <w:rFonts w:ascii="Times New Roman" w:hAnsi="Times New Roman" w:cs="Times New Roman"/>
                <w:iCs/>
                <w:sz w:val="24"/>
                <w:szCs w:val="24"/>
              </w:rPr>
              <w:t>noteikum</w:t>
            </w:r>
            <w:r w:rsidR="00F4053C">
              <w:rPr>
                <w:rFonts w:ascii="Times New Roman" w:hAnsi="Times New Roman" w:cs="Times New Roman"/>
                <w:iCs/>
                <w:sz w:val="24"/>
                <w:szCs w:val="24"/>
              </w:rPr>
              <w:t>u</w:t>
            </w:r>
            <w:r w:rsidR="007A0566">
              <w:rPr>
                <w:rFonts w:ascii="Times New Roman" w:hAnsi="Times New Roman" w:cs="Times New Roman"/>
                <w:iCs/>
                <w:sz w:val="24"/>
                <w:szCs w:val="24"/>
              </w:rPr>
              <w:t xml:space="preserve"> </w:t>
            </w:r>
            <w:r w:rsidR="007A0566" w:rsidRPr="002364F2">
              <w:rPr>
                <w:rFonts w:ascii="Times New Roman" w:hAnsi="Times New Roman" w:cs="Times New Roman"/>
                <w:iCs/>
                <w:sz w:val="24"/>
                <w:szCs w:val="24"/>
              </w:rPr>
              <w:t>7.</w:t>
            </w:r>
            <w:r w:rsidR="007A0566" w:rsidRPr="002364F2">
              <w:rPr>
                <w:rFonts w:ascii="Times New Roman" w:hAnsi="Times New Roman" w:cs="Times New Roman"/>
                <w:iCs/>
                <w:sz w:val="24"/>
                <w:szCs w:val="24"/>
                <w:vertAlign w:val="superscript"/>
              </w:rPr>
              <w:t>5</w:t>
            </w:r>
            <w:r w:rsidR="00FA6FFD">
              <w:rPr>
                <w:rFonts w:ascii="Times New Roman" w:hAnsi="Times New Roman" w:cs="Times New Roman"/>
                <w:iCs/>
                <w:sz w:val="24"/>
                <w:szCs w:val="24"/>
                <w:vertAlign w:val="superscript"/>
              </w:rPr>
              <w:t> </w:t>
            </w:r>
            <w:r w:rsidR="007A0566" w:rsidRPr="002364F2">
              <w:rPr>
                <w:rFonts w:ascii="Times New Roman" w:hAnsi="Times New Roman" w:cs="Times New Roman"/>
                <w:iCs/>
                <w:sz w:val="24"/>
                <w:szCs w:val="24"/>
              </w:rPr>
              <w:t>punktu</w:t>
            </w:r>
            <w:r w:rsidR="007A0566">
              <w:rPr>
                <w:rFonts w:ascii="Times New Roman" w:hAnsi="Times New Roman" w:cs="Times New Roman"/>
                <w:iCs/>
                <w:sz w:val="24"/>
                <w:szCs w:val="24"/>
              </w:rPr>
              <w:t>, jo</w:t>
            </w:r>
            <w:r w:rsidR="008F4D7C">
              <w:rPr>
                <w:rFonts w:ascii="Times New Roman" w:hAnsi="Times New Roman" w:cs="Times New Roman"/>
                <w:iCs/>
                <w:sz w:val="24"/>
                <w:szCs w:val="24"/>
              </w:rPr>
              <w:t xml:space="preserve"> </w:t>
            </w:r>
            <w:r w:rsidR="00AA073F">
              <w:rPr>
                <w:rFonts w:ascii="Times New Roman" w:hAnsi="Times New Roman" w:cs="Times New Roman"/>
                <w:iCs/>
                <w:sz w:val="24"/>
                <w:szCs w:val="24"/>
              </w:rPr>
              <w:t xml:space="preserve">noteikumu 7. punkts </w:t>
            </w:r>
            <w:r w:rsidR="008F4D7C">
              <w:rPr>
                <w:rFonts w:ascii="Times New Roman" w:hAnsi="Times New Roman" w:cs="Times New Roman"/>
                <w:iCs/>
                <w:sz w:val="24"/>
                <w:szCs w:val="24"/>
              </w:rPr>
              <w:t xml:space="preserve">jau nosaka to, ka ārstniecības persona ziņo par jebkuru infekcijas slimības gadījumu vai par profesionāli pamatotām aizdomām par inficēšanos </w:t>
            </w:r>
            <w:r w:rsidR="007A0566">
              <w:rPr>
                <w:rFonts w:ascii="Times New Roman" w:hAnsi="Times New Roman" w:cs="Times New Roman"/>
                <w:iCs/>
                <w:sz w:val="24"/>
                <w:szCs w:val="24"/>
              </w:rPr>
              <w:t>(veidlapa Nr. 058/u)</w:t>
            </w:r>
            <w:r w:rsidR="008F4D7C">
              <w:rPr>
                <w:rFonts w:ascii="Times New Roman" w:hAnsi="Times New Roman" w:cs="Times New Roman"/>
                <w:iCs/>
                <w:sz w:val="24"/>
                <w:szCs w:val="24"/>
              </w:rPr>
              <w:t>, tai skaitā arī par jaundzimušajiem.</w:t>
            </w:r>
          </w:p>
          <w:p w14:paraId="5B0D2B0A" w14:textId="0ACE4A85" w:rsidR="00B64DE3" w:rsidRDefault="0048280C" w:rsidP="0048280C">
            <w:pPr>
              <w:tabs>
                <w:tab w:val="left" w:pos="720"/>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Noteikumu </w:t>
            </w:r>
            <w:r w:rsidRPr="00B34B61">
              <w:rPr>
                <w:rFonts w:ascii="Times New Roman" w:hAnsi="Times New Roman" w:cs="Times New Roman"/>
                <w:iCs/>
                <w:sz w:val="24"/>
                <w:szCs w:val="24"/>
              </w:rPr>
              <w:t xml:space="preserve">projekta </w:t>
            </w:r>
            <w:r w:rsidRPr="00B34B61">
              <w:rPr>
                <w:rFonts w:ascii="Times New Roman" w:hAnsi="Times New Roman" w:cs="Times New Roman"/>
                <w:b/>
                <w:iCs/>
                <w:sz w:val="24"/>
                <w:szCs w:val="24"/>
              </w:rPr>
              <w:t>4. punkts</w:t>
            </w:r>
            <w:r w:rsidR="00B64DE3">
              <w:rPr>
                <w:rFonts w:ascii="Times New Roman" w:hAnsi="Times New Roman" w:cs="Times New Roman"/>
                <w:iCs/>
                <w:sz w:val="24"/>
                <w:szCs w:val="24"/>
              </w:rPr>
              <w:t xml:space="preserve"> </w:t>
            </w:r>
            <w:r w:rsidR="008F4D7C">
              <w:rPr>
                <w:rFonts w:ascii="Times New Roman" w:hAnsi="Times New Roman" w:cs="Times New Roman"/>
                <w:iCs/>
                <w:sz w:val="24"/>
                <w:szCs w:val="24"/>
              </w:rPr>
              <w:t xml:space="preserve">paredz </w:t>
            </w:r>
            <w:r w:rsidR="00076BEE">
              <w:rPr>
                <w:rFonts w:ascii="Times New Roman" w:hAnsi="Times New Roman" w:cs="Times New Roman"/>
                <w:iCs/>
                <w:sz w:val="24"/>
                <w:szCs w:val="24"/>
              </w:rPr>
              <w:t>terminoloģisku</w:t>
            </w:r>
            <w:r w:rsidR="008F4D7C">
              <w:rPr>
                <w:rFonts w:ascii="Times New Roman" w:hAnsi="Times New Roman" w:cs="Times New Roman"/>
                <w:iCs/>
                <w:sz w:val="24"/>
                <w:szCs w:val="24"/>
              </w:rPr>
              <w:t xml:space="preserve"> grozījumu noteikumos</w:t>
            </w:r>
            <w:r w:rsidR="00B64DE3">
              <w:rPr>
                <w:rFonts w:ascii="Times New Roman" w:hAnsi="Times New Roman" w:cs="Times New Roman"/>
                <w:iCs/>
                <w:sz w:val="24"/>
                <w:szCs w:val="24"/>
              </w:rPr>
              <w:t>,</w:t>
            </w:r>
            <w:r w:rsidR="008F4D7C">
              <w:rPr>
                <w:rFonts w:ascii="Times New Roman" w:hAnsi="Times New Roman" w:cs="Times New Roman"/>
                <w:iCs/>
                <w:sz w:val="24"/>
                <w:szCs w:val="24"/>
              </w:rPr>
              <w:t xml:space="preserve"> lai novērstu tehnisku neprecizitāti noteikumos,</w:t>
            </w:r>
            <w:r w:rsidR="00B64DE3">
              <w:rPr>
                <w:rFonts w:ascii="Times New Roman" w:hAnsi="Times New Roman" w:cs="Times New Roman"/>
                <w:iCs/>
                <w:sz w:val="24"/>
                <w:szCs w:val="24"/>
              </w:rPr>
              <w:t xml:space="preserve"> jo </w:t>
            </w:r>
            <w:r w:rsidR="00F307F9" w:rsidRPr="00F307F9">
              <w:rPr>
                <w:rFonts w:ascii="Times New Roman" w:hAnsi="Times New Roman" w:cs="Times New Roman"/>
                <w:iCs/>
                <w:sz w:val="24"/>
                <w:szCs w:val="24"/>
              </w:rPr>
              <w:t>nacionālā references laboratorija (turpmāk – NRL)</w:t>
            </w:r>
            <w:r w:rsidR="00F307F9">
              <w:rPr>
                <w:rFonts w:ascii="Times New Roman" w:hAnsi="Times New Roman" w:cs="Times New Roman"/>
                <w:iCs/>
                <w:sz w:val="24"/>
                <w:szCs w:val="24"/>
              </w:rPr>
              <w:t>,</w:t>
            </w:r>
            <w:r w:rsidR="00B64DE3">
              <w:rPr>
                <w:rFonts w:ascii="Times New Roman" w:hAnsi="Times New Roman" w:cs="Times New Roman"/>
                <w:iCs/>
                <w:sz w:val="24"/>
                <w:szCs w:val="24"/>
              </w:rPr>
              <w:t xml:space="preserve"> tāpat kā citas laboratorijas</w:t>
            </w:r>
            <w:r w:rsidR="00F307F9">
              <w:rPr>
                <w:rFonts w:ascii="Times New Roman" w:hAnsi="Times New Roman" w:cs="Times New Roman"/>
                <w:iCs/>
                <w:sz w:val="24"/>
                <w:szCs w:val="24"/>
              </w:rPr>
              <w:t>,</w:t>
            </w:r>
            <w:r w:rsidR="00B64DE3">
              <w:rPr>
                <w:rFonts w:ascii="Times New Roman" w:hAnsi="Times New Roman" w:cs="Times New Roman"/>
                <w:iCs/>
                <w:sz w:val="24"/>
                <w:szCs w:val="24"/>
              </w:rPr>
              <w:t xml:space="preserve"> nenosaka d</w:t>
            </w:r>
            <w:r w:rsidR="00B64DE3" w:rsidRPr="00764715">
              <w:rPr>
                <w:rFonts w:ascii="Times New Roman" w:hAnsi="Times New Roman" w:cs="Times New Roman"/>
                <w:iCs/>
                <w:sz w:val="24"/>
                <w:szCs w:val="24"/>
              </w:rPr>
              <w:t>iagnozi</w:t>
            </w:r>
            <w:r w:rsidR="00B64DE3">
              <w:rPr>
                <w:rFonts w:ascii="Times New Roman" w:hAnsi="Times New Roman" w:cs="Times New Roman"/>
                <w:iCs/>
                <w:sz w:val="24"/>
                <w:szCs w:val="24"/>
              </w:rPr>
              <w:t>. To</w:t>
            </w:r>
            <w:r w:rsidR="00B64DE3" w:rsidRPr="00764715">
              <w:rPr>
                <w:rFonts w:ascii="Times New Roman" w:hAnsi="Times New Roman" w:cs="Times New Roman"/>
                <w:iCs/>
                <w:sz w:val="24"/>
                <w:szCs w:val="24"/>
              </w:rPr>
              <w:t xml:space="preserve"> vei</w:t>
            </w:r>
            <w:r w:rsidR="00B64DE3">
              <w:rPr>
                <w:rFonts w:ascii="Times New Roman" w:hAnsi="Times New Roman" w:cs="Times New Roman"/>
                <w:iCs/>
                <w:sz w:val="24"/>
                <w:szCs w:val="24"/>
              </w:rPr>
              <w:t>c</w:t>
            </w:r>
            <w:r w:rsidR="00B64DE3" w:rsidRPr="00764715">
              <w:rPr>
                <w:rFonts w:ascii="Times New Roman" w:hAnsi="Times New Roman" w:cs="Times New Roman"/>
                <w:iCs/>
                <w:sz w:val="24"/>
                <w:szCs w:val="24"/>
              </w:rPr>
              <w:t xml:space="preserve"> </w:t>
            </w:r>
            <w:r w:rsidR="00B64DE3" w:rsidRPr="00144D7A">
              <w:rPr>
                <w:rFonts w:ascii="Times New Roman" w:hAnsi="Times New Roman" w:cs="Times New Roman"/>
                <w:iCs/>
                <w:sz w:val="24"/>
                <w:szCs w:val="24"/>
              </w:rPr>
              <w:t>ārstējošais ārsts</w:t>
            </w:r>
            <w:r w:rsidR="00B64DE3">
              <w:rPr>
                <w:rFonts w:ascii="Times New Roman" w:hAnsi="Times New Roman" w:cs="Times New Roman"/>
                <w:iCs/>
                <w:sz w:val="24"/>
                <w:szCs w:val="24"/>
              </w:rPr>
              <w:t>.</w:t>
            </w:r>
            <w:r w:rsidR="00B64DE3">
              <w:t xml:space="preserve"> </w:t>
            </w:r>
            <w:r w:rsidR="00C24B72">
              <w:rPr>
                <w:rFonts w:ascii="Times New Roman" w:hAnsi="Times New Roman" w:cs="Times New Roman"/>
                <w:iCs/>
                <w:sz w:val="24"/>
                <w:szCs w:val="24"/>
              </w:rPr>
              <w:t>NRL</w:t>
            </w:r>
            <w:r w:rsidR="00C24B72" w:rsidRPr="009B48D0">
              <w:rPr>
                <w:rFonts w:ascii="Times New Roman" w:hAnsi="Times New Roman" w:cs="Times New Roman"/>
                <w:iCs/>
                <w:sz w:val="24"/>
                <w:szCs w:val="24"/>
              </w:rPr>
              <w:t xml:space="preserve"> </w:t>
            </w:r>
            <w:r w:rsidR="00B64DE3" w:rsidRPr="009B48D0">
              <w:rPr>
                <w:rFonts w:ascii="Times New Roman" w:hAnsi="Times New Roman" w:cs="Times New Roman"/>
                <w:iCs/>
                <w:sz w:val="24"/>
                <w:szCs w:val="24"/>
              </w:rPr>
              <w:t xml:space="preserve">veic </w:t>
            </w:r>
            <w:r w:rsidR="00B64DE3" w:rsidRPr="00C44845">
              <w:rPr>
                <w:rFonts w:ascii="Times New Roman" w:hAnsi="Times New Roman" w:cs="Times New Roman"/>
                <w:iCs/>
                <w:sz w:val="24"/>
                <w:szCs w:val="24"/>
              </w:rPr>
              <w:t xml:space="preserve">apstiprinošo </w:t>
            </w:r>
            <w:r w:rsidR="009B48D0" w:rsidRPr="00C44845">
              <w:rPr>
                <w:rFonts w:ascii="Times New Roman" w:hAnsi="Times New Roman" w:cs="Times New Roman"/>
                <w:iCs/>
                <w:sz w:val="24"/>
                <w:szCs w:val="24"/>
              </w:rPr>
              <w:t>diagnostiku</w:t>
            </w:r>
            <w:r w:rsidR="00B64DE3" w:rsidRPr="00C44845">
              <w:rPr>
                <w:rFonts w:ascii="Times New Roman" w:hAnsi="Times New Roman" w:cs="Times New Roman"/>
                <w:iCs/>
                <w:sz w:val="24"/>
                <w:szCs w:val="24"/>
              </w:rPr>
              <w:t>, savukārt</w:t>
            </w:r>
            <w:r w:rsidR="00B64DE3">
              <w:rPr>
                <w:rFonts w:ascii="Times New Roman" w:hAnsi="Times New Roman" w:cs="Times New Roman"/>
                <w:iCs/>
                <w:sz w:val="24"/>
                <w:szCs w:val="24"/>
              </w:rPr>
              <w:t xml:space="preserve"> laboratoriskā izmeklējuma rezultātu izvērtē un diagnozi apstiprina </w:t>
            </w:r>
            <w:r w:rsidR="00B64DE3" w:rsidRPr="0014397F">
              <w:rPr>
                <w:rFonts w:ascii="Times New Roman" w:hAnsi="Times New Roman" w:cs="Times New Roman"/>
                <w:iCs/>
                <w:sz w:val="24"/>
                <w:szCs w:val="24"/>
              </w:rPr>
              <w:t>ārstējošais ārsts</w:t>
            </w:r>
            <w:r w:rsidR="00B64DE3">
              <w:rPr>
                <w:rFonts w:ascii="Times New Roman" w:hAnsi="Times New Roman" w:cs="Times New Roman"/>
                <w:iCs/>
                <w:sz w:val="24"/>
                <w:szCs w:val="24"/>
              </w:rPr>
              <w:t>.</w:t>
            </w:r>
          </w:p>
          <w:p w14:paraId="0D2748C8" w14:textId="713A46D9" w:rsidR="00010090" w:rsidRDefault="00517426" w:rsidP="00517426">
            <w:pPr>
              <w:tabs>
                <w:tab w:val="left" w:pos="720"/>
              </w:tabs>
              <w:spacing w:after="0" w:line="240" w:lineRule="auto"/>
              <w:jc w:val="both"/>
              <w:rPr>
                <w:rFonts w:ascii="Times New Roman" w:hAnsi="Times New Roman" w:cs="Times New Roman"/>
              </w:rPr>
            </w:pPr>
            <w:r>
              <w:rPr>
                <w:rFonts w:ascii="Times New Roman" w:hAnsi="Times New Roman" w:cs="Times New Roman"/>
                <w:iCs/>
                <w:sz w:val="24"/>
                <w:szCs w:val="24"/>
              </w:rPr>
              <w:t xml:space="preserve">Noteikumu </w:t>
            </w:r>
            <w:r w:rsidRPr="001E28D7">
              <w:rPr>
                <w:rFonts w:ascii="Times New Roman" w:hAnsi="Times New Roman" w:cs="Times New Roman"/>
                <w:iCs/>
                <w:sz w:val="24"/>
                <w:szCs w:val="24"/>
              </w:rPr>
              <w:t xml:space="preserve">projekta </w:t>
            </w:r>
            <w:r w:rsidR="00D1762F">
              <w:rPr>
                <w:rFonts w:ascii="Times New Roman" w:hAnsi="Times New Roman" w:cs="Times New Roman"/>
                <w:b/>
                <w:iCs/>
                <w:sz w:val="24"/>
                <w:szCs w:val="24"/>
              </w:rPr>
              <w:t>5</w:t>
            </w:r>
            <w:r w:rsidRPr="001E28D7">
              <w:rPr>
                <w:rFonts w:ascii="Times New Roman" w:hAnsi="Times New Roman" w:cs="Times New Roman"/>
                <w:b/>
                <w:iCs/>
                <w:sz w:val="24"/>
                <w:szCs w:val="24"/>
              </w:rPr>
              <w:t>. punkts</w:t>
            </w:r>
            <w:r w:rsidRPr="00CD7B38">
              <w:rPr>
                <w:rFonts w:ascii="Times New Roman" w:hAnsi="Times New Roman" w:cs="Times New Roman"/>
                <w:iCs/>
                <w:sz w:val="24"/>
                <w:szCs w:val="24"/>
              </w:rPr>
              <w:t xml:space="preserve"> </w:t>
            </w:r>
            <w:r w:rsidR="00D1762F">
              <w:rPr>
                <w:rFonts w:ascii="Times New Roman" w:hAnsi="Times New Roman" w:cs="Times New Roman"/>
                <w:iCs/>
                <w:sz w:val="24"/>
                <w:szCs w:val="24"/>
              </w:rPr>
              <w:t>tiek precizēts</w:t>
            </w:r>
            <w:r w:rsidR="007E0691">
              <w:rPr>
                <w:rFonts w:ascii="Times New Roman" w:hAnsi="Times New Roman" w:cs="Times New Roman"/>
                <w:iCs/>
                <w:sz w:val="24"/>
                <w:szCs w:val="24"/>
              </w:rPr>
              <w:t xml:space="preserve"> atbilstoši esošajai HIV laboratorās diagnostikas praksei, paredzot to, ka HIV apstiprinoš</w:t>
            </w:r>
            <w:r w:rsidR="00B24EB0">
              <w:rPr>
                <w:rFonts w:ascii="Times New Roman" w:hAnsi="Times New Roman" w:cs="Times New Roman"/>
                <w:iCs/>
                <w:sz w:val="24"/>
                <w:szCs w:val="24"/>
              </w:rPr>
              <w:t>ā</w:t>
            </w:r>
            <w:r w:rsidR="007E0691">
              <w:rPr>
                <w:rFonts w:ascii="Times New Roman" w:hAnsi="Times New Roman" w:cs="Times New Roman"/>
                <w:iCs/>
                <w:sz w:val="24"/>
                <w:szCs w:val="24"/>
              </w:rPr>
              <w:t xml:space="preserve"> diagnostika tiek veikta ne tikai gadījumos, </w:t>
            </w:r>
            <w:r w:rsidR="004B4C0D">
              <w:rPr>
                <w:rFonts w:ascii="Times New Roman" w:hAnsi="Times New Roman" w:cs="Times New Roman"/>
                <w:iCs/>
                <w:sz w:val="24"/>
                <w:szCs w:val="24"/>
              </w:rPr>
              <w:t>k</w:t>
            </w:r>
            <w:r w:rsidR="007E0691">
              <w:rPr>
                <w:rFonts w:ascii="Times New Roman" w:hAnsi="Times New Roman" w:cs="Times New Roman"/>
                <w:iCs/>
                <w:sz w:val="24"/>
                <w:szCs w:val="24"/>
              </w:rPr>
              <w:t>a</w:t>
            </w:r>
            <w:r w:rsidR="004B4C0D">
              <w:rPr>
                <w:rFonts w:ascii="Times New Roman" w:hAnsi="Times New Roman" w:cs="Times New Roman"/>
                <w:iCs/>
                <w:sz w:val="24"/>
                <w:szCs w:val="24"/>
              </w:rPr>
              <w:t>d</w:t>
            </w:r>
            <w:r w:rsidR="007E0691">
              <w:rPr>
                <w:rFonts w:ascii="Times New Roman" w:hAnsi="Times New Roman" w:cs="Times New Roman"/>
                <w:iCs/>
                <w:sz w:val="24"/>
                <w:szCs w:val="24"/>
              </w:rPr>
              <w:t xml:space="preserve"> atklātas antivielas, bet arī </w:t>
            </w:r>
            <w:r w:rsidR="004B4C0D" w:rsidRPr="00F307F9">
              <w:rPr>
                <w:rFonts w:ascii="Times New Roman" w:hAnsi="Times New Roman" w:cs="Times New Roman"/>
                <w:iCs/>
                <w:sz w:val="24"/>
                <w:szCs w:val="24"/>
              </w:rPr>
              <w:t>–</w:t>
            </w:r>
            <w:r w:rsidR="004B4C0D">
              <w:rPr>
                <w:rFonts w:ascii="Times New Roman" w:hAnsi="Times New Roman" w:cs="Times New Roman"/>
                <w:iCs/>
                <w:sz w:val="24"/>
                <w:szCs w:val="24"/>
              </w:rPr>
              <w:t xml:space="preserve"> </w:t>
            </w:r>
            <w:r w:rsidR="007E0691">
              <w:rPr>
                <w:rFonts w:ascii="Times New Roman" w:hAnsi="Times New Roman" w:cs="Times New Roman"/>
                <w:iCs/>
                <w:sz w:val="24"/>
                <w:szCs w:val="24"/>
              </w:rPr>
              <w:t>antigēns.</w:t>
            </w:r>
            <w:r w:rsidR="00D1762F">
              <w:t xml:space="preserve"> </w:t>
            </w:r>
            <w:r w:rsidR="00D1762F" w:rsidRPr="00390640">
              <w:rPr>
                <w:rFonts w:ascii="Times New Roman" w:hAnsi="Times New Roman" w:cs="Times New Roman"/>
                <w:iCs/>
                <w:sz w:val="24"/>
                <w:szCs w:val="24"/>
              </w:rPr>
              <w:t xml:space="preserve">Minētais precizējums ir nepieciešams tādēļ, ka </w:t>
            </w:r>
            <w:r w:rsidR="007E0691" w:rsidRPr="00390640">
              <w:rPr>
                <w:rFonts w:ascii="Times New Roman" w:hAnsi="Times New Roman" w:cs="Times New Roman"/>
                <w:sz w:val="24"/>
                <w:szCs w:val="24"/>
              </w:rPr>
              <w:t>HIV primāro diagnostiku veic ar metodēm, kas nosaka antivielas pret vīrusu, gan arī tiek izmantotas metodes, kas nosaka vīrusa antigēnu.</w:t>
            </w:r>
            <w:r w:rsidR="007E0691">
              <w:rPr>
                <w:rFonts w:ascii="Times New Roman" w:hAnsi="Times New Roman" w:cs="Times New Roman"/>
              </w:rPr>
              <w:t xml:space="preserve"> </w:t>
            </w:r>
          </w:p>
          <w:p w14:paraId="12CD7F94" w14:textId="381C8B3E" w:rsidR="0062239E" w:rsidRPr="00425F7C" w:rsidRDefault="00C34E18" w:rsidP="0062239E">
            <w:pPr>
              <w:tabs>
                <w:tab w:val="left" w:pos="720"/>
              </w:tabs>
              <w:spacing w:after="0" w:line="240" w:lineRule="auto"/>
              <w:jc w:val="both"/>
              <w:rPr>
                <w:rFonts w:ascii="Times New Roman" w:hAnsi="Times New Roman" w:cs="Times New Roman"/>
                <w:iCs/>
                <w:sz w:val="24"/>
                <w:szCs w:val="24"/>
              </w:rPr>
            </w:pPr>
            <w:r w:rsidRPr="00FF7E30">
              <w:rPr>
                <w:rFonts w:ascii="Times New Roman" w:hAnsi="Times New Roman" w:cs="Times New Roman"/>
                <w:iCs/>
                <w:sz w:val="24"/>
                <w:szCs w:val="24"/>
              </w:rPr>
              <w:t>Pašreiz pastāv problēma, ka laboratorijās B hepatīta skrīninga rezultāts ne</w:t>
            </w:r>
            <w:r w:rsidRPr="00FF7E30">
              <w:t xml:space="preserve"> </w:t>
            </w:r>
            <w:r w:rsidRPr="00FF7E30">
              <w:rPr>
                <w:rFonts w:ascii="Times New Roman" w:hAnsi="Times New Roman" w:cs="Times New Roman"/>
                <w:iCs/>
                <w:sz w:val="24"/>
                <w:szCs w:val="24"/>
              </w:rPr>
              <w:t xml:space="preserve">vienmēr tiek apstiprināts, veicot apstiprinošo </w:t>
            </w:r>
            <w:r w:rsidRPr="00BB0908">
              <w:rPr>
                <w:rFonts w:ascii="Times New Roman" w:hAnsi="Times New Roman" w:cs="Times New Roman"/>
                <w:iCs/>
                <w:sz w:val="24"/>
                <w:szCs w:val="24"/>
              </w:rPr>
              <w:t>diagnostiku</w:t>
            </w:r>
            <w:r w:rsidRPr="00FF7E30">
              <w:rPr>
                <w:rFonts w:ascii="Times New Roman" w:hAnsi="Times New Roman" w:cs="Times New Roman"/>
                <w:iCs/>
                <w:sz w:val="24"/>
                <w:szCs w:val="24"/>
              </w:rPr>
              <w:t>, kā rezultātā ir iespējami viltus pozitīvi vai negatīvi testēšanas rezultāti, kas apgrūtina B hepatīta diagnostiku</w:t>
            </w:r>
            <w:r w:rsidRPr="00FF7E30">
              <w:t xml:space="preserve"> </w:t>
            </w:r>
            <w:r w:rsidRPr="00FF7E30">
              <w:rPr>
                <w:rFonts w:ascii="Times New Roman" w:hAnsi="Times New Roman" w:cs="Times New Roman"/>
                <w:iCs/>
                <w:sz w:val="24"/>
                <w:szCs w:val="24"/>
              </w:rPr>
              <w:t xml:space="preserve">un ar B hepatīta vīrusu inficētu personu reģistrāciju (viltus pozitīvo rezultātu dēļ). </w:t>
            </w:r>
            <w:r w:rsidRPr="00953680">
              <w:rPr>
                <w:rFonts w:ascii="Times New Roman" w:hAnsi="Times New Roman" w:cs="Times New Roman"/>
                <w:iCs/>
                <w:sz w:val="24"/>
                <w:szCs w:val="24"/>
              </w:rPr>
              <w:t>Pēc NRL dat</w:t>
            </w:r>
            <w:r w:rsidRPr="005142AC">
              <w:rPr>
                <w:rFonts w:ascii="Times New Roman" w:hAnsi="Times New Roman" w:cs="Times New Roman"/>
                <w:iCs/>
                <w:sz w:val="24"/>
                <w:szCs w:val="24"/>
              </w:rPr>
              <w:t>iem primāri pozitīvi HBsAg paraugi līdz 3</w:t>
            </w:r>
            <w:r w:rsidR="009516B0">
              <w:rPr>
                <w:rFonts w:ascii="Times New Roman" w:hAnsi="Times New Roman" w:cs="Times New Roman"/>
                <w:iCs/>
                <w:sz w:val="24"/>
                <w:szCs w:val="24"/>
              </w:rPr>
              <w:t>5</w:t>
            </w:r>
            <w:r>
              <w:rPr>
                <w:rFonts w:ascii="Times New Roman" w:hAnsi="Times New Roman" w:cs="Times New Roman"/>
                <w:iCs/>
                <w:sz w:val="24"/>
                <w:szCs w:val="24"/>
              </w:rPr>
              <w:t> </w:t>
            </w:r>
            <w:r w:rsidRPr="005142AC">
              <w:rPr>
                <w:rFonts w:ascii="Times New Roman" w:hAnsi="Times New Roman" w:cs="Times New Roman"/>
                <w:iCs/>
                <w:sz w:val="24"/>
                <w:szCs w:val="24"/>
              </w:rPr>
              <w:t xml:space="preserve">% gadījumu ir viltus pozitīvi un līdz ar to katram trešajam pacientam </w:t>
            </w:r>
            <w:r w:rsidRPr="002F3CA0">
              <w:rPr>
                <w:rFonts w:ascii="Times New Roman" w:hAnsi="Times New Roman" w:cs="Times New Roman"/>
                <w:iCs/>
                <w:sz w:val="24"/>
                <w:szCs w:val="24"/>
              </w:rPr>
              <w:t xml:space="preserve">diagnoze </w:t>
            </w:r>
            <w:r w:rsidRPr="002F3CA0">
              <w:rPr>
                <w:rFonts w:ascii="Times New Roman" w:eastAsia="Times New Roman" w:hAnsi="Times New Roman" w:cs="Times New Roman"/>
                <w:iCs/>
                <w:sz w:val="24"/>
                <w:szCs w:val="24"/>
                <w:lang w:eastAsia="lv-LV"/>
              </w:rPr>
              <w:t>"</w:t>
            </w:r>
            <w:r w:rsidRPr="002F3CA0">
              <w:rPr>
                <w:rFonts w:ascii="Times New Roman" w:hAnsi="Times New Roman" w:cs="Times New Roman"/>
                <w:iCs/>
                <w:sz w:val="24"/>
                <w:szCs w:val="24"/>
              </w:rPr>
              <w:t>B hepatīts</w:t>
            </w:r>
            <w:r w:rsidRPr="002F3CA0">
              <w:rPr>
                <w:rFonts w:ascii="Times New Roman" w:eastAsia="Times New Roman" w:hAnsi="Times New Roman" w:cs="Times New Roman"/>
                <w:iCs/>
                <w:sz w:val="24"/>
                <w:szCs w:val="24"/>
                <w:lang w:eastAsia="lv-LV"/>
              </w:rPr>
              <w:t>"</w:t>
            </w:r>
            <w:r w:rsidRPr="002F3CA0">
              <w:rPr>
                <w:rFonts w:ascii="Times New Roman" w:hAnsi="Times New Roman" w:cs="Times New Roman"/>
                <w:iCs/>
                <w:sz w:val="24"/>
                <w:szCs w:val="24"/>
              </w:rPr>
              <w:t xml:space="preserve"> varētu būt nepamatoti noteikta. Apstiprinošās diagnostikas neesamība arī mazina epidemioloģiskās</w:t>
            </w:r>
            <w:r w:rsidRPr="005142AC">
              <w:rPr>
                <w:rFonts w:ascii="Times New Roman" w:hAnsi="Times New Roman" w:cs="Times New Roman"/>
                <w:iCs/>
                <w:sz w:val="24"/>
                <w:szCs w:val="24"/>
              </w:rPr>
              <w:t xml:space="preserve"> uzraudzības </w:t>
            </w:r>
            <w:r w:rsidRPr="005142AC">
              <w:rPr>
                <w:rFonts w:ascii="Times New Roman" w:hAnsi="Times New Roman" w:cs="Times New Roman"/>
                <w:iCs/>
                <w:sz w:val="24"/>
                <w:szCs w:val="24"/>
              </w:rPr>
              <w:lastRenderedPageBreak/>
              <w:t>statistikas datu ticamību gan valsts, gan starptautiskajā līmenī</w:t>
            </w:r>
            <w:r w:rsidR="00504B1B">
              <w:rPr>
                <w:rFonts w:ascii="Times New Roman" w:hAnsi="Times New Roman" w:cs="Times New Roman"/>
                <w:iCs/>
                <w:sz w:val="24"/>
                <w:szCs w:val="24"/>
              </w:rPr>
              <w:t>,</w:t>
            </w:r>
            <w:r w:rsidR="00504B1B" w:rsidRPr="00531251">
              <w:rPr>
                <w:rFonts w:ascii="Times New Roman" w:hAnsi="Times New Roman" w:cs="Times New Roman"/>
                <w:iCs/>
                <w:sz w:val="24"/>
                <w:szCs w:val="24"/>
              </w:rPr>
              <w:t xml:space="preserve"> tādēļ ir svarīgi paredzēt rīcību pēc primāri pozitīva </w:t>
            </w:r>
            <w:r w:rsidR="00504B1B" w:rsidRPr="005142AC">
              <w:rPr>
                <w:rFonts w:ascii="Times New Roman" w:hAnsi="Times New Roman" w:cs="Times New Roman"/>
                <w:iCs/>
                <w:sz w:val="24"/>
                <w:szCs w:val="24"/>
              </w:rPr>
              <w:t>HBsAg</w:t>
            </w:r>
            <w:r w:rsidR="00504B1B" w:rsidRPr="00531251">
              <w:rPr>
                <w:rFonts w:ascii="Times New Roman" w:hAnsi="Times New Roman" w:cs="Times New Roman"/>
                <w:iCs/>
                <w:sz w:val="24"/>
                <w:szCs w:val="24"/>
              </w:rPr>
              <w:t xml:space="preserve"> testa.</w:t>
            </w:r>
            <w:r w:rsidR="00BC3F9F">
              <w:rPr>
                <w:rFonts w:ascii="Times New Roman" w:hAnsi="Times New Roman" w:cs="Times New Roman"/>
                <w:iCs/>
                <w:sz w:val="24"/>
                <w:szCs w:val="24"/>
              </w:rPr>
              <w:t xml:space="preserve"> </w:t>
            </w:r>
            <w:r w:rsidR="0062239E" w:rsidRPr="00531251">
              <w:rPr>
                <w:rFonts w:ascii="Times New Roman" w:hAnsi="Times New Roman" w:cs="Times New Roman"/>
                <w:iCs/>
                <w:sz w:val="24"/>
                <w:szCs w:val="24"/>
              </w:rPr>
              <w:t>Ņemot vērā minēto</w:t>
            </w:r>
            <w:r w:rsidR="0062239E">
              <w:rPr>
                <w:rFonts w:ascii="Times New Roman" w:hAnsi="Times New Roman" w:cs="Times New Roman"/>
                <w:iCs/>
                <w:sz w:val="24"/>
                <w:szCs w:val="24"/>
              </w:rPr>
              <w:t>,</w:t>
            </w:r>
            <w:r w:rsidR="0062239E" w:rsidRPr="00531251">
              <w:rPr>
                <w:rFonts w:ascii="Times New Roman" w:hAnsi="Times New Roman" w:cs="Times New Roman"/>
                <w:iCs/>
                <w:sz w:val="24"/>
                <w:szCs w:val="24"/>
              </w:rPr>
              <w:t xml:space="preserve"> </w:t>
            </w:r>
            <w:r w:rsidR="0062239E">
              <w:rPr>
                <w:rFonts w:ascii="Times New Roman" w:hAnsi="Times New Roman" w:cs="Times New Roman"/>
                <w:iCs/>
                <w:sz w:val="24"/>
                <w:szCs w:val="24"/>
              </w:rPr>
              <w:t>n</w:t>
            </w:r>
            <w:r w:rsidR="0062239E" w:rsidRPr="00B33A82">
              <w:rPr>
                <w:rFonts w:ascii="Times New Roman" w:hAnsi="Times New Roman" w:cs="Times New Roman"/>
                <w:iCs/>
                <w:sz w:val="24"/>
                <w:szCs w:val="24"/>
              </w:rPr>
              <w:t xml:space="preserve">oteikumu projekta </w:t>
            </w:r>
            <w:r w:rsidR="0062239E">
              <w:rPr>
                <w:rFonts w:ascii="Times New Roman" w:hAnsi="Times New Roman" w:cs="Times New Roman"/>
                <w:b/>
                <w:iCs/>
                <w:sz w:val="24"/>
                <w:szCs w:val="24"/>
              </w:rPr>
              <w:t>6</w:t>
            </w:r>
            <w:r w:rsidR="0062239E" w:rsidRPr="00764715">
              <w:rPr>
                <w:rFonts w:ascii="Times New Roman" w:hAnsi="Times New Roman" w:cs="Times New Roman"/>
                <w:b/>
                <w:iCs/>
                <w:sz w:val="24"/>
                <w:szCs w:val="24"/>
              </w:rPr>
              <w:t>. punkts</w:t>
            </w:r>
            <w:r w:rsidR="0062239E" w:rsidRPr="00B33A82">
              <w:rPr>
                <w:rFonts w:ascii="Times New Roman" w:hAnsi="Times New Roman" w:cs="Times New Roman"/>
                <w:iCs/>
                <w:sz w:val="24"/>
                <w:szCs w:val="24"/>
              </w:rPr>
              <w:t xml:space="preserve"> </w:t>
            </w:r>
            <w:r w:rsidR="0062239E">
              <w:rPr>
                <w:rFonts w:ascii="Times New Roman" w:hAnsi="Times New Roman" w:cs="Times New Roman"/>
                <w:iCs/>
                <w:sz w:val="24"/>
                <w:szCs w:val="24"/>
              </w:rPr>
              <w:t>paredz noteikumus papildināt ar jaunu 9.</w:t>
            </w:r>
            <w:r w:rsidR="0062239E">
              <w:rPr>
                <w:rFonts w:ascii="Times New Roman" w:hAnsi="Times New Roman" w:cs="Times New Roman"/>
                <w:iCs/>
                <w:sz w:val="24"/>
                <w:szCs w:val="24"/>
                <w:vertAlign w:val="superscript"/>
              </w:rPr>
              <w:t>3 </w:t>
            </w:r>
            <w:r w:rsidR="0062239E" w:rsidRPr="00FF0DC5">
              <w:rPr>
                <w:rFonts w:ascii="Times New Roman" w:hAnsi="Times New Roman" w:cs="Times New Roman"/>
                <w:iCs/>
                <w:sz w:val="24"/>
                <w:szCs w:val="24"/>
              </w:rPr>
              <w:t>4</w:t>
            </w:r>
            <w:r w:rsidR="0062239E">
              <w:rPr>
                <w:rFonts w:ascii="Times New Roman" w:hAnsi="Times New Roman" w:cs="Times New Roman"/>
                <w:iCs/>
                <w:sz w:val="24"/>
                <w:szCs w:val="24"/>
              </w:rPr>
              <w:t>.</w:t>
            </w:r>
            <w:r w:rsidR="0062239E">
              <w:rPr>
                <w:rFonts w:ascii="Times New Roman" w:hAnsi="Times New Roman" w:cs="Times New Roman"/>
                <w:iCs/>
                <w:sz w:val="24"/>
                <w:szCs w:val="24"/>
                <w:vertAlign w:val="superscript"/>
              </w:rPr>
              <w:t> </w:t>
            </w:r>
            <w:r w:rsidR="0062239E">
              <w:rPr>
                <w:rFonts w:ascii="Times New Roman" w:hAnsi="Times New Roman" w:cs="Times New Roman"/>
                <w:iCs/>
                <w:sz w:val="24"/>
                <w:szCs w:val="24"/>
              </w:rPr>
              <w:t>apakš</w:t>
            </w:r>
            <w:r w:rsidR="0062239E" w:rsidRPr="00FF0DC5">
              <w:rPr>
                <w:rFonts w:ascii="Times New Roman" w:hAnsi="Times New Roman" w:cs="Times New Roman"/>
                <w:iCs/>
                <w:sz w:val="24"/>
                <w:szCs w:val="24"/>
              </w:rPr>
              <w:t>punktu</w:t>
            </w:r>
            <w:r w:rsidR="0062239E">
              <w:rPr>
                <w:rFonts w:ascii="Times New Roman" w:hAnsi="Times New Roman" w:cs="Times New Roman"/>
                <w:iCs/>
                <w:sz w:val="24"/>
                <w:szCs w:val="24"/>
              </w:rPr>
              <w:t xml:space="preserve">, nosakot, ka NRL veic </w:t>
            </w:r>
            <w:r w:rsidR="0062239E" w:rsidRPr="00C83AC0">
              <w:rPr>
                <w:rFonts w:ascii="Times New Roman" w:hAnsi="Times New Roman" w:cs="Times New Roman"/>
                <w:iCs/>
                <w:sz w:val="24"/>
                <w:szCs w:val="24"/>
              </w:rPr>
              <w:t>apstiprinošo diagnostiku</w:t>
            </w:r>
            <w:r w:rsidR="0062239E">
              <w:rPr>
                <w:rFonts w:ascii="Times New Roman" w:hAnsi="Times New Roman" w:cs="Times New Roman"/>
                <w:iCs/>
                <w:sz w:val="24"/>
                <w:szCs w:val="24"/>
              </w:rPr>
              <w:t xml:space="preserve">, ja laboratorijā nav iespējams </w:t>
            </w:r>
            <w:r w:rsidR="0062239E" w:rsidRPr="00425F7C">
              <w:rPr>
                <w:rFonts w:ascii="Times New Roman" w:hAnsi="Times New Roman" w:cs="Times New Roman"/>
                <w:iCs/>
                <w:sz w:val="24"/>
                <w:szCs w:val="24"/>
              </w:rPr>
              <w:t>veikt šo izmeklējumu.</w:t>
            </w:r>
          </w:p>
          <w:p w14:paraId="7EC00F0C" w14:textId="767E0EF7" w:rsidR="0000345D" w:rsidRPr="00425F7C" w:rsidRDefault="00C50F01" w:rsidP="0062239E">
            <w:pPr>
              <w:tabs>
                <w:tab w:val="left" w:pos="720"/>
              </w:tabs>
              <w:spacing w:after="0" w:line="240" w:lineRule="auto"/>
              <w:jc w:val="both"/>
              <w:rPr>
                <w:rFonts w:ascii="Times New Roman" w:hAnsi="Times New Roman" w:cs="Times New Roman"/>
                <w:iCs/>
                <w:sz w:val="24"/>
                <w:szCs w:val="24"/>
              </w:rPr>
            </w:pPr>
            <w:r w:rsidRPr="00425F7C">
              <w:rPr>
                <w:rFonts w:ascii="Times New Roman" w:hAnsi="Times New Roman" w:cs="Times New Roman"/>
                <w:iCs/>
                <w:sz w:val="24"/>
                <w:szCs w:val="24"/>
              </w:rPr>
              <w:t xml:space="preserve">Saskaņā ar </w:t>
            </w:r>
            <w:r w:rsidR="009C6DE1" w:rsidRPr="00425F7C">
              <w:rPr>
                <w:rFonts w:ascii="Times New Roman" w:hAnsi="Times New Roman" w:cs="Times New Roman"/>
                <w:iCs/>
                <w:sz w:val="24"/>
                <w:szCs w:val="24"/>
              </w:rPr>
              <w:t>statistisko informāciju (</w:t>
            </w:r>
            <w:r w:rsidR="00D243E7" w:rsidRPr="00425F7C">
              <w:rPr>
                <w:rFonts w:ascii="Times New Roman" w:hAnsi="Times New Roman" w:cs="Times New Roman"/>
                <w:iCs/>
                <w:sz w:val="24"/>
                <w:szCs w:val="24"/>
              </w:rPr>
              <w:t>Epidemioloģi</w:t>
            </w:r>
            <w:r w:rsidR="00F72A34" w:rsidRPr="00425F7C">
              <w:rPr>
                <w:rFonts w:ascii="Times New Roman" w:hAnsi="Times New Roman" w:cs="Times New Roman"/>
                <w:iCs/>
                <w:sz w:val="24"/>
                <w:szCs w:val="24"/>
              </w:rPr>
              <w:t>jas</w:t>
            </w:r>
            <w:r w:rsidR="00D243E7" w:rsidRPr="00425F7C">
              <w:rPr>
                <w:rFonts w:ascii="Times New Roman" w:hAnsi="Times New Roman" w:cs="Times New Roman"/>
                <w:iCs/>
                <w:sz w:val="24"/>
                <w:szCs w:val="24"/>
              </w:rPr>
              <w:t xml:space="preserve"> biļeten</w:t>
            </w:r>
            <w:r w:rsidR="00F72A34" w:rsidRPr="00425F7C">
              <w:rPr>
                <w:rFonts w:ascii="Times New Roman" w:hAnsi="Times New Roman" w:cs="Times New Roman"/>
                <w:iCs/>
                <w:sz w:val="24"/>
                <w:szCs w:val="24"/>
              </w:rPr>
              <w:t>i)</w:t>
            </w:r>
            <w:r w:rsidR="00425F7C" w:rsidRPr="00425F7C">
              <w:rPr>
                <w:rFonts w:ascii="Times New Roman" w:hAnsi="Times New Roman" w:cs="Times New Roman"/>
                <w:iCs/>
                <w:sz w:val="24"/>
                <w:szCs w:val="24"/>
              </w:rPr>
              <w:t>,</w:t>
            </w:r>
            <w:r w:rsidR="00BD4DA7" w:rsidRPr="00425F7C">
              <w:rPr>
                <w:rFonts w:ascii="Times New Roman" w:hAnsi="Times New Roman" w:cs="Times New Roman"/>
                <w:sz w:val="24"/>
                <w:szCs w:val="24"/>
              </w:rPr>
              <w:t xml:space="preserve"> </w:t>
            </w:r>
            <w:r w:rsidR="00BD4DA7" w:rsidRPr="00425F7C">
              <w:rPr>
                <w:rFonts w:ascii="Times New Roman" w:hAnsi="Times New Roman" w:cs="Times New Roman"/>
                <w:iCs/>
                <w:sz w:val="24"/>
                <w:szCs w:val="24"/>
              </w:rPr>
              <w:t>Latvijā</w:t>
            </w:r>
            <w:r w:rsidR="006B404B">
              <w:rPr>
                <w:rFonts w:ascii="Times New Roman" w:hAnsi="Times New Roman" w:cs="Times New Roman"/>
                <w:iCs/>
                <w:sz w:val="24"/>
                <w:szCs w:val="24"/>
              </w:rPr>
              <w:t xml:space="preserve"> </w:t>
            </w:r>
            <w:r w:rsidR="006B404B" w:rsidRPr="00425F7C">
              <w:rPr>
                <w:rFonts w:ascii="Times New Roman" w:hAnsi="Times New Roman" w:cs="Times New Roman"/>
                <w:iCs/>
                <w:sz w:val="24"/>
                <w:szCs w:val="24"/>
              </w:rPr>
              <w:t>201</w:t>
            </w:r>
            <w:r w:rsidR="006B404B">
              <w:rPr>
                <w:rFonts w:ascii="Times New Roman" w:hAnsi="Times New Roman" w:cs="Times New Roman"/>
                <w:iCs/>
                <w:sz w:val="24"/>
                <w:szCs w:val="24"/>
              </w:rPr>
              <w:t>9</w:t>
            </w:r>
            <w:r w:rsidR="006B404B" w:rsidRPr="00425F7C">
              <w:rPr>
                <w:rFonts w:ascii="Times New Roman" w:hAnsi="Times New Roman" w:cs="Times New Roman"/>
                <w:iCs/>
                <w:sz w:val="24"/>
                <w:szCs w:val="24"/>
              </w:rPr>
              <w:t>. gadā</w:t>
            </w:r>
            <w:r w:rsidR="006B404B" w:rsidRPr="00425F7C">
              <w:rPr>
                <w:rFonts w:ascii="Times New Roman" w:hAnsi="Times New Roman" w:cs="Times New Roman"/>
                <w:sz w:val="24"/>
                <w:szCs w:val="24"/>
              </w:rPr>
              <w:t xml:space="preserve"> </w:t>
            </w:r>
            <w:r w:rsidR="006B404B" w:rsidRPr="00425F7C">
              <w:rPr>
                <w:rFonts w:ascii="Times New Roman" w:hAnsi="Times New Roman" w:cs="Times New Roman"/>
                <w:iCs/>
                <w:sz w:val="24"/>
                <w:szCs w:val="24"/>
              </w:rPr>
              <w:t>hronisks B vīrushepatīts</w:t>
            </w:r>
            <w:r w:rsidR="006B404B" w:rsidRPr="00425F7C">
              <w:rPr>
                <w:rFonts w:ascii="Times New Roman" w:hAnsi="Times New Roman" w:cs="Times New Roman"/>
                <w:sz w:val="24"/>
                <w:szCs w:val="24"/>
              </w:rPr>
              <w:t xml:space="preserve"> tika konstatēts </w:t>
            </w:r>
            <w:r w:rsidR="006B404B" w:rsidRPr="00425F7C">
              <w:rPr>
                <w:rFonts w:ascii="Times New Roman" w:hAnsi="Times New Roman" w:cs="Times New Roman"/>
                <w:iCs/>
                <w:sz w:val="24"/>
                <w:szCs w:val="24"/>
              </w:rPr>
              <w:t>3</w:t>
            </w:r>
            <w:r w:rsidR="006B404B">
              <w:rPr>
                <w:rFonts w:ascii="Times New Roman" w:hAnsi="Times New Roman" w:cs="Times New Roman"/>
                <w:iCs/>
                <w:sz w:val="24"/>
                <w:szCs w:val="24"/>
              </w:rPr>
              <w:t>22</w:t>
            </w:r>
            <w:r w:rsidR="006B404B" w:rsidRPr="00425F7C">
              <w:rPr>
                <w:rFonts w:ascii="Times New Roman" w:hAnsi="Times New Roman" w:cs="Times New Roman"/>
                <w:iCs/>
                <w:sz w:val="24"/>
                <w:szCs w:val="24"/>
              </w:rPr>
              <w:t xml:space="preserve"> gadījumos</w:t>
            </w:r>
            <w:r w:rsidR="00FB55BD">
              <w:rPr>
                <w:rFonts w:ascii="Times New Roman" w:hAnsi="Times New Roman" w:cs="Times New Roman"/>
                <w:iCs/>
                <w:sz w:val="24"/>
                <w:szCs w:val="24"/>
              </w:rPr>
              <w:t>,</w:t>
            </w:r>
            <w:r w:rsidR="00BD4DA7" w:rsidRPr="00425F7C">
              <w:rPr>
                <w:rFonts w:ascii="Times New Roman" w:hAnsi="Times New Roman" w:cs="Times New Roman"/>
                <w:iCs/>
                <w:sz w:val="24"/>
                <w:szCs w:val="24"/>
              </w:rPr>
              <w:t xml:space="preserve"> 2018.</w:t>
            </w:r>
            <w:r w:rsidR="00F72A34" w:rsidRPr="00425F7C">
              <w:rPr>
                <w:rFonts w:ascii="Times New Roman" w:hAnsi="Times New Roman" w:cs="Times New Roman"/>
                <w:iCs/>
                <w:sz w:val="24"/>
                <w:szCs w:val="24"/>
              </w:rPr>
              <w:t> </w:t>
            </w:r>
            <w:r w:rsidR="00BD4DA7" w:rsidRPr="00425F7C">
              <w:rPr>
                <w:rFonts w:ascii="Times New Roman" w:hAnsi="Times New Roman" w:cs="Times New Roman"/>
                <w:iCs/>
                <w:sz w:val="24"/>
                <w:szCs w:val="24"/>
              </w:rPr>
              <w:t>gad</w:t>
            </w:r>
            <w:r w:rsidR="00F72A34" w:rsidRPr="00425F7C">
              <w:rPr>
                <w:rFonts w:ascii="Times New Roman" w:hAnsi="Times New Roman" w:cs="Times New Roman"/>
                <w:iCs/>
                <w:sz w:val="24"/>
                <w:szCs w:val="24"/>
              </w:rPr>
              <w:t>ā</w:t>
            </w:r>
            <w:r w:rsidR="00DD19C2" w:rsidRPr="00425F7C">
              <w:rPr>
                <w:rFonts w:ascii="Times New Roman" w:hAnsi="Times New Roman" w:cs="Times New Roman"/>
                <w:sz w:val="24"/>
                <w:szCs w:val="24"/>
              </w:rPr>
              <w:t xml:space="preserve"> </w:t>
            </w:r>
            <w:r w:rsidR="006B404B" w:rsidRPr="00425F7C">
              <w:rPr>
                <w:rFonts w:ascii="Times New Roman" w:hAnsi="Times New Roman" w:cs="Times New Roman"/>
                <w:iCs/>
                <w:sz w:val="24"/>
                <w:szCs w:val="24"/>
              </w:rPr>
              <w:t>–</w:t>
            </w:r>
            <w:r w:rsidR="00CF5613" w:rsidRPr="00425F7C">
              <w:rPr>
                <w:rFonts w:ascii="Times New Roman" w:hAnsi="Times New Roman" w:cs="Times New Roman"/>
                <w:sz w:val="24"/>
                <w:szCs w:val="24"/>
              </w:rPr>
              <w:t xml:space="preserve"> </w:t>
            </w:r>
            <w:r w:rsidR="003A6BEF" w:rsidRPr="00425F7C">
              <w:rPr>
                <w:rFonts w:ascii="Times New Roman" w:hAnsi="Times New Roman" w:cs="Times New Roman"/>
                <w:iCs/>
                <w:sz w:val="24"/>
                <w:szCs w:val="24"/>
              </w:rPr>
              <w:t>310</w:t>
            </w:r>
            <w:r w:rsidR="00A66996" w:rsidRPr="00425F7C">
              <w:rPr>
                <w:rFonts w:ascii="Times New Roman" w:hAnsi="Times New Roman" w:cs="Times New Roman"/>
                <w:iCs/>
                <w:sz w:val="24"/>
                <w:szCs w:val="24"/>
              </w:rPr>
              <w:t xml:space="preserve"> </w:t>
            </w:r>
            <w:r w:rsidR="00195314" w:rsidRPr="00425F7C">
              <w:rPr>
                <w:rFonts w:ascii="Times New Roman" w:hAnsi="Times New Roman" w:cs="Times New Roman"/>
                <w:iCs/>
                <w:sz w:val="24"/>
                <w:szCs w:val="24"/>
              </w:rPr>
              <w:t>gadījumos, 2017</w:t>
            </w:r>
            <w:r w:rsidR="00214B0C" w:rsidRPr="00425F7C">
              <w:rPr>
                <w:rFonts w:ascii="Times New Roman" w:hAnsi="Times New Roman" w:cs="Times New Roman"/>
                <w:iCs/>
                <w:sz w:val="24"/>
                <w:szCs w:val="24"/>
              </w:rPr>
              <w:t>. </w:t>
            </w:r>
            <w:r w:rsidR="00195314" w:rsidRPr="00425F7C">
              <w:rPr>
                <w:rFonts w:ascii="Times New Roman" w:hAnsi="Times New Roman" w:cs="Times New Roman"/>
                <w:iCs/>
                <w:sz w:val="24"/>
                <w:szCs w:val="24"/>
              </w:rPr>
              <w:t xml:space="preserve">gadā – </w:t>
            </w:r>
            <w:r w:rsidR="00A66996" w:rsidRPr="00425F7C">
              <w:rPr>
                <w:rFonts w:ascii="Times New Roman" w:hAnsi="Times New Roman" w:cs="Times New Roman"/>
                <w:iCs/>
                <w:sz w:val="24"/>
                <w:szCs w:val="24"/>
              </w:rPr>
              <w:t>369</w:t>
            </w:r>
            <w:r w:rsidR="00195314" w:rsidRPr="00425F7C">
              <w:rPr>
                <w:rFonts w:ascii="Times New Roman" w:hAnsi="Times New Roman" w:cs="Times New Roman"/>
                <w:iCs/>
                <w:sz w:val="24"/>
                <w:szCs w:val="24"/>
              </w:rPr>
              <w:t xml:space="preserve"> gadījumos</w:t>
            </w:r>
            <w:r w:rsidR="002F7E18" w:rsidRPr="00425F7C">
              <w:rPr>
                <w:rFonts w:ascii="Times New Roman" w:hAnsi="Times New Roman" w:cs="Times New Roman"/>
                <w:iCs/>
                <w:sz w:val="24"/>
                <w:szCs w:val="24"/>
              </w:rPr>
              <w:t xml:space="preserve">. Attiecīgi </w:t>
            </w:r>
            <w:r w:rsidR="00315F96" w:rsidRPr="00425F7C">
              <w:rPr>
                <w:rFonts w:ascii="Times New Roman" w:hAnsi="Times New Roman" w:cs="Times New Roman"/>
                <w:iCs/>
                <w:sz w:val="24"/>
                <w:szCs w:val="24"/>
              </w:rPr>
              <w:t>vidējais saslimšanas gadījumu skaits pēdējos piecos gados ir</w:t>
            </w:r>
            <w:r w:rsidRPr="00425F7C">
              <w:rPr>
                <w:rFonts w:ascii="Times New Roman" w:hAnsi="Times New Roman" w:cs="Times New Roman"/>
                <w:iCs/>
                <w:sz w:val="24"/>
                <w:szCs w:val="24"/>
              </w:rPr>
              <w:t xml:space="preserve"> 3</w:t>
            </w:r>
            <w:r w:rsidR="006B404B">
              <w:rPr>
                <w:rFonts w:ascii="Times New Roman" w:hAnsi="Times New Roman" w:cs="Times New Roman"/>
                <w:iCs/>
                <w:sz w:val="24"/>
                <w:szCs w:val="24"/>
              </w:rPr>
              <w:t>15</w:t>
            </w:r>
            <w:r w:rsidR="00315F96" w:rsidRPr="00425F7C">
              <w:rPr>
                <w:rFonts w:ascii="Times New Roman" w:hAnsi="Times New Roman" w:cs="Times New Roman"/>
                <w:iCs/>
                <w:sz w:val="24"/>
                <w:szCs w:val="24"/>
              </w:rPr>
              <w:t>,</w:t>
            </w:r>
            <w:r w:rsidR="006B404B">
              <w:rPr>
                <w:rFonts w:ascii="Times New Roman" w:hAnsi="Times New Roman" w:cs="Times New Roman"/>
                <w:iCs/>
                <w:sz w:val="24"/>
                <w:szCs w:val="24"/>
              </w:rPr>
              <w:t>4</w:t>
            </w:r>
            <w:r w:rsidR="00315F96" w:rsidRPr="00425F7C">
              <w:rPr>
                <w:rFonts w:ascii="Times New Roman" w:hAnsi="Times New Roman" w:cs="Times New Roman"/>
                <w:iCs/>
                <w:sz w:val="24"/>
                <w:szCs w:val="24"/>
              </w:rPr>
              <w:t xml:space="preserve"> gadījumi. </w:t>
            </w:r>
            <w:r w:rsidR="00B15B89" w:rsidRPr="00425F7C">
              <w:rPr>
                <w:rFonts w:ascii="Times New Roman" w:hAnsi="Times New Roman" w:cs="Times New Roman"/>
                <w:iCs/>
                <w:sz w:val="24"/>
                <w:szCs w:val="24"/>
              </w:rPr>
              <w:t xml:space="preserve">No šiem </w:t>
            </w:r>
            <w:r w:rsidR="00714670" w:rsidRPr="00425F7C">
              <w:rPr>
                <w:rFonts w:ascii="Times New Roman" w:hAnsi="Times New Roman" w:cs="Times New Roman"/>
                <w:iCs/>
                <w:sz w:val="24"/>
                <w:szCs w:val="24"/>
              </w:rPr>
              <w:t xml:space="preserve">reģistrētajiem </w:t>
            </w:r>
            <w:r w:rsidR="00CC49CA" w:rsidRPr="00425F7C">
              <w:rPr>
                <w:rFonts w:ascii="Times New Roman" w:hAnsi="Times New Roman" w:cs="Times New Roman"/>
                <w:iCs/>
                <w:sz w:val="24"/>
                <w:szCs w:val="24"/>
              </w:rPr>
              <w:t>gadījumiem</w:t>
            </w:r>
            <w:r w:rsidR="00714670" w:rsidRPr="00425F7C">
              <w:rPr>
                <w:rFonts w:ascii="Times New Roman" w:hAnsi="Times New Roman" w:cs="Times New Roman"/>
                <w:iCs/>
                <w:sz w:val="24"/>
                <w:szCs w:val="24"/>
              </w:rPr>
              <w:t xml:space="preserve"> apmēram 200 gadījumos apstiprinošā diagnostika </w:t>
            </w:r>
            <w:r w:rsidR="00367C6E">
              <w:rPr>
                <w:rFonts w:ascii="Times New Roman" w:hAnsi="Times New Roman" w:cs="Times New Roman"/>
                <w:iCs/>
                <w:sz w:val="24"/>
                <w:szCs w:val="24"/>
              </w:rPr>
              <w:t>tiek veikta jau šobrīd</w:t>
            </w:r>
            <w:r w:rsidR="008005A9" w:rsidRPr="00425F7C">
              <w:rPr>
                <w:rFonts w:ascii="Times New Roman" w:hAnsi="Times New Roman" w:cs="Times New Roman"/>
                <w:iCs/>
                <w:sz w:val="24"/>
                <w:szCs w:val="24"/>
              </w:rPr>
              <w:t>, tādējādi</w:t>
            </w:r>
            <w:r w:rsidR="00367C6E">
              <w:rPr>
                <w:rFonts w:ascii="Times New Roman" w:hAnsi="Times New Roman" w:cs="Times New Roman"/>
                <w:iCs/>
                <w:sz w:val="24"/>
                <w:szCs w:val="24"/>
              </w:rPr>
              <w:t xml:space="preserve"> B hepatīta apstiprinošā izmeklēšana </w:t>
            </w:r>
            <w:r w:rsidR="008005A9" w:rsidRPr="00425F7C">
              <w:rPr>
                <w:rFonts w:ascii="Times New Roman" w:hAnsi="Times New Roman" w:cs="Times New Roman"/>
                <w:iCs/>
                <w:sz w:val="24"/>
                <w:szCs w:val="24"/>
              </w:rPr>
              <w:t xml:space="preserve">katru gadu  </w:t>
            </w:r>
            <w:r w:rsidR="004F0F23">
              <w:rPr>
                <w:rFonts w:ascii="Times New Roman" w:hAnsi="Times New Roman" w:cs="Times New Roman"/>
                <w:iCs/>
                <w:sz w:val="24"/>
                <w:szCs w:val="24"/>
              </w:rPr>
              <w:t xml:space="preserve">papildus </w:t>
            </w:r>
            <w:r w:rsidR="00C13E14" w:rsidRPr="00425F7C">
              <w:rPr>
                <w:rFonts w:ascii="Times New Roman" w:hAnsi="Times New Roman" w:cs="Times New Roman"/>
                <w:iCs/>
                <w:sz w:val="24"/>
                <w:szCs w:val="24"/>
              </w:rPr>
              <w:t>tik</w:t>
            </w:r>
            <w:r w:rsidR="00367C6E">
              <w:rPr>
                <w:rFonts w:ascii="Times New Roman" w:hAnsi="Times New Roman" w:cs="Times New Roman"/>
                <w:iCs/>
                <w:sz w:val="24"/>
                <w:szCs w:val="24"/>
              </w:rPr>
              <w:t>tu veikta</w:t>
            </w:r>
            <w:r w:rsidR="00C13E14" w:rsidRPr="00425F7C">
              <w:rPr>
                <w:rFonts w:ascii="Times New Roman" w:hAnsi="Times New Roman" w:cs="Times New Roman"/>
                <w:iCs/>
                <w:sz w:val="24"/>
                <w:szCs w:val="24"/>
              </w:rPr>
              <w:t xml:space="preserve"> </w:t>
            </w:r>
            <w:r w:rsidR="004F0F23" w:rsidRPr="00425F7C">
              <w:rPr>
                <w:rFonts w:ascii="Times New Roman" w:hAnsi="Times New Roman" w:cs="Times New Roman"/>
                <w:iCs/>
                <w:sz w:val="24"/>
                <w:szCs w:val="24"/>
              </w:rPr>
              <w:t>vidēji</w:t>
            </w:r>
            <w:r w:rsidR="004F0F23">
              <w:rPr>
                <w:rFonts w:ascii="Times New Roman" w:hAnsi="Times New Roman" w:cs="Times New Roman"/>
                <w:iCs/>
                <w:sz w:val="24"/>
                <w:szCs w:val="24"/>
              </w:rPr>
              <w:t xml:space="preserve"> </w:t>
            </w:r>
            <w:r w:rsidR="008005A9" w:rsidRPr="00425F7C">
              <w:rPr>
                <w:rFonts w:ascii="Times New Roman" w:hAnsi="Times New Roman" w:cs="Times New Roman"/>
                <w:iCs/>
                <w:sz w:val="24"/>
                <w:szCs w:val="24"/>
              </w:rPr>
              <w:t xml:space="preserve">70 – 100 </w:t>
            </w:r>
            <w:r w:rsidR="00EF1214" w:rsidRPr="00425F7C">
              <w:rPr>
                <w:rFonts w:ascii="Times New Roman" w:hAnsi="Times New Roman" w:cs="Times New Roman"/>
                <w:iCs/>
                <w:sz w:val="24"/>
                <w:szCs w:val="24"/>
              </w:rPr>
              <w:t>personām</w:t>
            </w:r>
            <w:r w:rsidR="00FB7DF9" w:rsidRPr="00425F7C">
              <w:rPr>
                <w:rFonts w:ascii="Times New Roman" w:hAnsi="Times New Roman" w:cs="Times New Roman"/>
                <w:iCs/>
                <w:sz w:val="24"/>
                <w:szCs w:val="24"/>
              </w:rPr>
              <w:t xml:space="preserve">. Kā arī ir jāņem vērā, ka </w:t>
            </w:r>
            <w:r w:rsidR="00207B36" w:rsidRPr="00425F7C">
              <w:rPr>
                <w:rFonts w:ascii="Times New Roman" w:hAnsi="Times New Roman" w:cs="Times New Roman"/>
                <w:iCs/>
                <w:sz w:val="24"/>
                <w:szCs w:val="24"/>
              </w:rPr>
              <w:t xml:space="preserve">jaundzimušo </w:t>
            </w:r>
            <w:r w:rsidR="004D2CF1" w:rsidRPr="00425F7C">
              <w:rPr>
                <w:rFonts w:ascii="Times New Roman" w:hAnsi="Times New Roman" w:cs="Times New Roman"/>
                <w:iCs/>
                <w:sz w:val="24"/>
                <w:szCs w:val="24"/>
              </w:rPr>
              <w:t xml:space="preserve">vakcinācija pret B hepatītu tika uzsākta </w:t>
            </w:r>
            <w:r w:rsidR="00207B36" w:rsidRPr="00425F7C">
              <w:rPr>
                <w:rFonts w:ascii="Times New Roman" w:hAnsi="Times New Roman" w:cs="Times New Roman"/>
                <w:iCs/>
                <w:sz w:val="24"/>
                <w:szCs w:val="24"/>
              </w:rPr>
              <w:t>1997.</w:t>
            </w:r>
            <w:r w:rsidR="00DB628A" w:rsidRPr="00425F7C">
              <w:rPr>
                <w:rFonts w:ascii="Times New Roman" w:hAnsi="Times New Roman" w:cs="Times New Roman"/>
                <w:iCs/>
                <w:sz w:val="24"/>
                <w:szCs w:val="24"/>
              </w:rPr>
              <w:t> </w:t>
            </w:r>
            <w:r w:rsidR="00207B36" w:rsidRPr="00425F7C">
              <w:rPr>
                <w:rFonts w:ascii="Times New Roman" w:hAnsi="Times New Roman" w:cs="Times New Roman"/>
                <w:iCs/>
                <w:sz w:val="24"/>
                <w:szCs w:val="24"/>
              </w:rPr>
              <w:t>gadā</w:t>
            </w:r>
            <w:r w:rsidR="004D2CF1" w:rsidRPr="00425F7C">
              <w:rPr>
                <w:rFonts w:ascii="Times New Roman" w:hAnsi="Times New Roman" w:cs="Times New Roman"/>
                <w:iCs/>
                <w:sz w:val="24"/>
                <w:szCs w:val="24"/>
              </w:rPr>
              <w:t xml:space="preserve">, </w:t>
            </w:r>
            <w:r w:rsidR="00207B36" w:rsidRPr="00425F7C">
              <w:rPr>
                <w:rFonts w:ascii="Times New Roman" w:hAnsi="Times New Roman" w:cs="Times New Roman"/>
                <w:iCs/>
                <w:sz w:val="24"/>
                <w:szCs w:val="24"/>
              </w:rPr>
              <w:t>bet pusaudžu</w:t>
            </w:r>
            <w:r w:rsidR="00DB628A" w:rsidRPr="00425F7C">
              <w:rPr>
                <w:rFonts w:ascii="Times New Roman" w:hAnsi="Times New Roman" w:cs="Times New Roman"/>
                <w:iCs/>
                <w:sz w:val="24"/>
                <w:szCs w:val="24"/>
              </w:rPr>
              <w:t xml:space="preserve"> </w:t>
            </w:r>
            <w:r w:rsidR="00207B36" w:rsidRPr="00425F7C">
              <w:rPr>
                <w:rFonts w:ascii="Times New Roman" w:hAnsi="Times New Roman" w:cs="Times New Roman"/>
                <w:iCs/>
                <w:sz w:val="24"/>
                <w:szCs w:val="24"/>
              </w:rPr>
              <w:t>vakcinācija – 2006.</w:t>
            </w:r>
            <w:r w:rsidR="00DB628A" w:rsidRPr="00425F7C">
              <w:rPr>
                <w:rFonts w:ascii="Times New Roman" w:hAnsi="Times New Roman" w:cs="Times New Roman"/>
                <w:iCs/>
                <w:sz w:val="24"/>
                <w:szCs w:val="24"/>
              </w:rPr>
              <w:t> </w:t>
            </w:r>
            <w:r w:rsidR="00207B36" w:rsidRPr="00425F7C">
              <w:rPr>
                <w:rFonts w:ascii="Times New Roman" w:hAnsi="Times New Roman" w:cs="Times New Roman"/>
                <w:iCs/>
                <w:sz w:val="24"/>
                <w:szCs w:val="24"/>
              </w:rPr>
              <w:t>gadā</w:t>
            </w:r>
            <w:r w:rsidR="00D147BA" w:rsidRPr="00425F7C">
              <w:rPr>
                <w:rFonts w:ascii="Times New Roman" w:hAnsi="Times New Roman" w:cs="Times New Roman"/>
                <w:iCs/>
                <w:sz w:val="24"/>
                <w:szCs w:val="24"/>
              </w:rPr>
              <w:t>. Līdz ar to lielāk</w:t>
            </w:r>
            <w:r w:rsidR="00367C6E">
              <w:rPr>
                <w:rFonts w:ascii="Times New Roman" w:hAnsi="Times New Roman" w:cs="Times New Roman"/>
                <w:iCs/>
                <w:sz w:val="24"/>
                <w:szCs w:val="24"/>
              </w:rPr>
              <w:t>ā</w:t>
            </w:r>
            <w:r w:rsidR="00D147BA" w:rsidRPr="00425F7C">
              <w:rPr>
                <w:rFonts w:ascii="Times New Roman" w:hAnsi="Times New Roman" w:cs="Times New Roman"/>
                <w:iCs/>
                <w:sz w:val="24"/>
                <w:szCs w:val="24"/>
              </w:rPr>
              <w:t xml:space="preserve"> daļa bērnu un jaunu pieaugušo </w:t>
            </w:r>
            <w:r w:rsidR="002F1E3C" w:rsidRPr="00425F7C">
              <w:rPr>
                <w:rFonts w:ascii="Times New Roman" w:hAnsi="Times New Roman" w:cs="Times New Roman"/>
                <w:iCs/>
                <w:sz w:val="24"/>
                <w:szCs w:val="24"/>
              </w:rPr>
              <w:t xml:space="preserve">jau </w:t>
            </w:r>
            <w:r w:rsidR="00D147BA" w:rsidRPr="00425F7C">
              <w:rPr>
                <w:rFonts w:ascii="Times New Roman" w:hAnsi="Times New Roman" w:cs="Times New Roman"/>
                <w:iCs/>
                <w:sz w:val="24"/>
                <w:szCs w:val="24"/>
              </w:rPr>
              <w:t>ir imūni pret vīrushepatītu B</w:t>
            </w:r>
            <w:r w:rsidR="002F1E3C" w:rsidRPr="00425F7C">
              <w:rPr>
                <w:rFonts w:ascii="Times New Roman" w:hAnsi="Times New Roman" w:cs="Times New Roman"/>
                <w:iCs/>
                <w:sz w:val="24"/>
                <w:szCs w:val="24"/>
              </w:rPr>
              <w:t xml:space="preserve">, </w:t>
            </w:r>
            <w:r w:rsidR="004D2CF1" w:rsidRPr="00425F7C">
              <w:rPr>
                <w:rFonts w:ascii="Times New Roman" w:hAnsi="Times New Roman" w:cs="Times New Roman"/>
                <w:iCs/>
                <w:sz w:val="24"/>
                <w:szCs w:val="24"/>
              </w:rPr>
              <w:t>kas nozīmē, ka nākotnē personu skaits</w:t>
            </w:r>
            <w:r w:rsidR="002F1E3C" w:rsidRPr="00425F7C">
              <w:rPr>
                <w:rFonts w:ascii="Times New Roman" w:hAnsi="Times New Roman" w:cs="Times New Roman"/>
                <w:iCs/>
                <w:sz w:val="24"/>
                <w:szCs w:val="24"/>
              </w:rPr>
              <w:t xml:space="preserve">, kurām būs nepieciešams </w:t>
            </w:r>
            <w:r w:rsidR="003F5922" w:rsidRPr="00425F7C">
              <w:rPr>
                <w:rFonts w:ascii="Times New Roman" w:hAnsi="Times New Roman" w:cs="Times New Roman"/>
                <w:iCs/>
                <w:sz w:val="24"/>
                <w:szCs w:val="24"/>
              </w:rPr>
              <w:t>veikt apstiprinošo diagnostiku pret B hepatītu,</w:t>
            </w:r>
            <w:r w:rsidR="004D2CF1" w:rsidRPr="00425F7C">
              <w:rPr>
                <w:rFonts w:ascii="Times New Roman" w:hAnsi="Times New Roman" w:cs="Times New Roman"/>
                <w:iCs/>
                <w:sz w:val="24"/>
                <w:szCs w:val="24"/>
              </w:rPr>
              <w:t xml:space="preserve"> mazināsies, jo </w:t>
            </w:r>
            <w:r w:rsidR="003F5922" w:rsidRPr="00425F7C">
              <w:rPr>
                <w:rFonts w:ascii="Times New Roman" w:hAnsi="Times New Roman" w:cs="Times New Roman"/>
                <w:iCs/>
                <w:sz w:val="24"/>
                <w:szCs w:val="24"/>
              </w:rPr>
              <w:t xml:space="preserve">valstī </w:t>
            </w:r>
            <w:r w:rsidR="004D2CF1" w:rsidRPr="00425F7C">
              <w:rPr>
                <w:rFonts w:ascii="Times New Roman" w:hAnsi="Times New Roman" w:cs="Times New Roman"/>
                <w:iCs/>
                <w:sz w:val="24"/>
                <w:szCs w:val="24"/>
              </w:rPr>
              <w:t>pieaug vakcinēto personu loks.</w:t>
            </w:r>
          </w:p>
          <w:p w14:paraId="7952FA36" w14:textId="5CFCA8D8" w:rsidR="00C235E2" w:rsidRDefault="00DE34D2" w:rsidP="009E27B1">
            <w:pPr>
              <w:tabs>
                <w:tab w:val="left" w:pos="720"/>
              </w:tabs>
              <w:spacing w:after="0" w:line="240" w:lineRule="auto"/>
              <w:jc w:val="both"/>
              <w:rPr>
                <w:rFonts w:ascii="Times New Roman" w:hAnsi="Times New Roman" w:cs="Times New Roman"/>
                <w:iCs/>
                <w:sz w:val="24"/>
                <w:szCs w:val="24"/>
              </w:rPr>
            </w:pPr>
            <w:r w:rsidRPr="00BC5CE2">
              <w:rPr>
                <w:rFonts w:ascii="Times New Roman" w:hAnsi="Times New Roman" w:cs="Times New Roman"/>
                <w:iCs/>
                <w:sz w:val="24"/>
                <w:szCs w:val="24"/>
              </w:rPr>
              <w:t>Skrīninga izmeklēšana uz sifilisu tiek veikta grūtniecēm un donoriem, tādēļ arī šīm personu grupām primāri būtu jānodrošina apstiprinošā diagnostika</w:t>
            </w:r>
            <w:r>
              <w:rPr>
                <w:rFonts w:ascii="Times New Roman" w:hAnsi="Times New Roman" w:cs="Times New Roman"/>
                <w:iCs/>
                <w:sz w:val="24"/>
                <w:szCs w:val="24"/>
              </w:rPr>
              <w:t>.</w:t>
            </w:r>
            <w:r w:rsidRPr="00BC5CE2">
              <w:rPr>
                <w:rFonts w:ascii="Times New Roman" w:hAnsi="Times New Roman" w:cs="Times New Roman"/>
                <w:iCs/>
                <w:sz w:val="24"/>
                <w:szCs w:val="24"/>
              </w:rPr>
              <w:t xml:space="preserve"> </w:t>
            </w:r>
          </w:p>
          <w:p w14:paraId="63CC39A1" w14:textId="6E5C005A" w:rsidR="002B794E" w:rsidRPr="003B5689" w:rsidRDefault="0029518C" w:rsidP="009E27B1">
            <w:pPr>
              <w:tabs>
                <w:tab w:val="left" w:pos="720"/>
              </w:tabs>
              <w:spacing w:after="0" w:line="240" w:lineRule="auto"/>
              <w:jc w:val="both"/>
              <w:rPr>
                <w:rFonts w:ascii="Times New Roman" w:eastAsia="Times New Roman" w:hAnsi="Times New Roman" w:cs="Times New Roman"/>
                <w:iCs/>
                <w:sz w:val="24"/>
                <w:szCs w:val="24"/>
                <w:lang w:eastAsia="lv-LV"/>
              </w:rPr>
            </w:pPr>
            <w:r w:rsidRPr="00F159DC">
              <w:rPr>
                <w:rFonts w:ascii="Times New Roman" w:eastAsia="Times New Roman" w:hAnsi="Times New Roman" w:cs="Times New Roman"/>
                <w:iCs/>
                <w:sz w:val="24"/>
                <w:szCs w:val="24"/>
                <w:lang w:eastAsia="lv-LV"/>
              </w:rPr>
              <w:t xml:space="preserve">Ir nepieciešama pēc iespējas ātrāka donora asiņu izmeklēšana, veicot apstiprinošo diagnostiku, lai </w:t>
            </w:r>
            <w:r w:rsidRPr="00F159DC">
              <w:rPr>
                <w:rFonts w:ascii="Times New Roman" w:hAnsi="Times New Roman" w:cs="Times New Roman"/>
                <w:iCs/>
                <w:sz w:val="24"/>
                <w:szCs w:val="24"/>
              </w:rPr>
              <w:t>donori iegūtu pēc iespējas ātrāku un precīzāku informāciju par savu veselību. Tādēļ ar 2017. gada 11. janvāra VM rīkojumu Nr. 10 tika izveidota darba grupa „</w:t>
            </w:r>
            <w:r w:rsidRPr="00F159DC">
              <w:rPr>
                <w:rFonts w:ascii="Times New Roman" w:hAnsi="Times New Roman" w:cs="Times New Roman"/>
                <w:i/>
                <w:iCs/>
                <w:sz w:val="24"/>
                <w:szCs w:val="24"/>
              </w:rPr>
              <w:t>Par asins komponentu drošību un donoru epidemioloģisko uzraudzību</w:t>
            </w:r>
            <w:r w:rsidRPr="00F159DC">
              <w:rPr>
                <w:rFonts w:ascii="Times New Roman" w:hAnsi="Times New Roman" w:cs="Times New Roman"/>
                <w:iCs/>
                <w:sz w:val="24"/>
                <w:szCs w:val="24"/>
              </w:rPr>
              <w:t xml:space="preserve">”, kuras viens no uzdevumiem bija izvērtēt spēkā esošos normatīvos aktus, kas skar asins donoru epidemioloģisko uzraudzību, asins komponentu un asins pagatavojumu drošību no infekcijas slimību aspekta un sniegt priekšlikumus normatīvo aktu grozījumiem. </w:t>
            </w:r>
            <w:r w:rsidRPr="002A7071">
              <w:rPr>
                <w:rFonts w:ascii="Times New Roman" w:hAnsi="Times New Roman" w:cs="Times New Roman"/>
                <w:iCs/>
                <w:sz w:val="24"/>
                <w:szCs w:val="24"/>
              </w:rPr>
              <w:t xml:space="preserve">Iepriekšminētā darba grupa sniedza priekšlikumus grozījumu veikšanai </w:t>
            </w:r>
            <w:bookmarkStart w:id="0" w:name="_Hlk508375270"/>
            <w:r w:rsidRPr="002A7071">
              <w:rPr>
                <w:rFonts w:ascii="Times New Roman" w:eastAsia="Times New Roman" w:hAnsi="Times New Roman" w:cs="Times New Roman"/>
                <w:iCs/>
                <w:sz w:val="24"/>
                <w:szCs w:val="24"/>
                <w:lang w:eastAsia="lv-LV"/>
              </w:rPr>
              <w:t>noteikum</w:t>
            </w:r>
            <w:bookmarkEnd w:id="0"/>
            <w:r w:rsidRPr="002A7071">
              <w:rPr>
                <w:rFonts w:ascii="Times New Roman" w:eastAsia="Times New Roman" w:hAnsi="Times New Roman" w:cs="Times New Roman"/>
                <w:iCs/>
                <w:sz w:val="24"/>
                <w:szCs w:val="24"/>
                <w:lang w:eastAsia="lv-LV"/>
              </w:rPr>
              <w:t xml:space="preserve">os, lai uzlabotu informācijas apriti un sadarbību starp iestādēm, interpretējot analīžu </w:t>
            </w:r>
            <w:r w:rsidRPr="003B5689">
              <w:rPr>
                <w:rFonts w:ascii="Times New Roman" w:eastAsia="Times New Roman" w:hAnsi="Times New Roman" w:cs="Times New Roman"/>
                <w:iCs/>
                <w:sz w:val="24"/>
                <w:szCs w:val="24"/>
                <w:lang w:eastAsia="lv-LV"/>
              </w:rPr>
              <w:t xml:space="preserve">rezultātus. </w:t>
            </w:r>
            <w:r w:rsidRPr="003B5689">
              <w:rPr>
                <w:rFonts w:ascii="Times New Roman" w:hAnsi="Times New Roman" w:cs="Times New Roman"/>
                <w:iCs/>
                <w:sz w:val="24"/>
                <w:szCs w:val="24"/>
              </w:rPr>
              <w:t>Vienlaikus gan ir nepieciešams norādīt, ka jau pašreiz donora asinis, kas var liecināt, ka donors ir pārslimojis šo infekcijas slimību, netiek lietotas.</w:t>
            </w:r>
            <w:r w:rsidR="009E27B1" w:rsidRPr="00BC5CE2">
              <w:rPr>
                <w:rFonts w:ascii="Times New Roman" w:hAnsi="Times New Roman" w:cs="Times New Roman"/>
                <w:iCs/>
                <w:sz w:val="24"/>
                <w:szCs w:val="24"/>
              </w:rPr>
              <w:t xml:space="preserve"> </w:t>
            </w:r>
          </w:p>
          <w:p w14:paraId="69269B48" w14:textId="77777777" w:rsidR="00D95057" w:rsidRDefault="009E27B1" w:rsidP="009E27B1">
            <w:pPr>
              <w:tabs>
                <w:tab w:val="left" w:pos="720"/>
              </w:tabs>
              <w:spacing w:after="0" w:line="240" w:lineRule="auto"/>
              <w:jc w:val="both"/>
              <w:rPr>
                <w:rFonts w:ascii="Times New Roman" w:hAnsi="Times New Roman" w:cs="Times New Roman"/>
                <w:iCs/>
                <w:sz w:val="24"/>
                <w:szCs w:val="24"/>
              </w:rPr>
            </w:pPr>
            <w:r w:rsidRPr="00BC5CE2">
              <w:rPr>
                <w:rFonts w:ascii="Times New Roman" w:hAnsi="Times New Roman" w:cs="Times New Roman"/>
                <w:iCs/>
                <w:sz w:val="24"/>
                <w:szCs w:val="24"/>
              </w:rPr>
              <w:t>Jāņem vērā arī tas, ka grūtniecības</w:t>
            </w:r>
            <w:r w:rsidRPr="00D73C71">
              <w:rPr>
                <w:rFonts w:ascii="Times New Roman" w:hAnsi="Times New Roman" w:cs="Times New Roman"/>
                <w:iCs/>
                <w:sz w:val="24"/>
                <w:szCs w:val="24"/>
              </w:rPr>
              <w:t xml:space="preserve"> laikā bieži vien ir viltus pozitīvi sifilisa testi</w:t>
            </w:r>
            <w:r>
              <w:rPr>
                <w:rFonts w:ascii="Times New Roman" w:hAnsi="Times New Roman" w:cs="Times New Roman"/>
                <w:iCs/>
                <w:sz w:val="24"/>
                <w:szCs w:val="24"/>
              </w:rPr>
              <w:t>, tādēļ apstiprinošā diagnostika ir nepieciešama, lai izslēgtu šos gadījumus.</w:t>
            </w:r>
          </w:p>
          <w:p w14:paraId="2CF796E6" w14:textId="33DABA37" w:rsidR="009E27B1" w:rsidRDefault="009E27B1" w:rsidP="009E27B1">
            <w:pPr>
              <w:tabs>
                <w:tab w:val="left" w:pos="720"/>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S</w:t>
            </w:r>
            <w:r w:rsidRPr="00D73C71">
              <w:rPr>
                <w:rFonts w:ascii="Times New Roman" w:hAnsi="Times New Roman" w:cs="Times New Roman"/>
                <w:iCs/>
                <w:sz w:val="24"/>
                <w:szCs w:val="24"/>
              </w:rPr>
              <w:t xml:space="preserve">ifilisa </w:t>
            </w:r>
            <w:r>
              <w:rPr>
                <w:rFonts w:ascii="Times New Roman" w:hAnsi="Times New Roman" w:cs="Times New Roman"/>
                <w:iCs/>
                <w:sz w:val="24"/>
                <w:szCs w:val="24"/>
              </w:rPr>
              <w:t xml:space="preserve">saslimšanas </w:t>
            </w:r>
            <w:r w:rsidRPr="00D73C71">
              <w:rPr>
                <w:rFonts w:ascii="Times New Roman" w:hAnsi="Times New Roman" w:cs="Times New Roman"/>
                <w:iCs/>
                <w:sz w:val="24"/>
                <w:szCs w:val="24"/>
              </w:rPr>
              <w:t>gadījumu apstiprināšana</w:t>
            </w:r>
            <w:r>
              <w:rPr>
                <w:rFonts w:ascii="Times New Roman" w:hAnsi="Times New Roman" w:cs="Times New Roman"/>
                <w:iCs/>
                <w:sz w:val="24"/>
                <w:szCs w:val="24"/>
              </w:rPr>
              <w:t xml:space="preserve"> arī</w:t>
            </w:r>
            <w:r w:rsidRPr="00D73C71">
              <w:rPr>
                <w:rFonts w:ascii="Times New Roman" w:hAnsi="Times New Roman" w:cs="Times New Roman"/>
                <w:iCs/>
                <w:sz w:val="24"/>
                <w:szCs w:val="24"/>
              </w:rPr>
              <w:t xml:space="preserve"> ir svarīga</w:t>
            </w:r>
            <w:r>
              <w:rPr>
                <w:rFonts w:ascii="Times New Roman" w:hAnsi="Times New Roman" w:cs="Times New Roman"/>
                <w:iCs/>
                <w:sz w:val="24"/>
                <w:szCs w:val="24"/>
              </w:rPr>
              <w:t xml:space="preserve"> </w:t>
            </w:r>
            <w:r w:rsidRPr="00D73C71">
              <w:rPr>
                <w:rFonts w:ascii="Times New Roman" w:hAnsi="Times New Roman" w:cs="Times New Roman"/>
                <w:iCs/>
                <w:sz w:val="24"/>
                <w:szCs w:val="24"/>
              </w:rPr>
              <w:t>valsts epidemioloģiskās statistikas veidošana</w:t>
            </w:r>
            <w:r>
              <w:rPr>
                <w:rFonts w:ascii="Times New Roman" w:hAnsi="Times New Roman" w:cs="Times New Roman"/>
                <w:iCs/>
                <w:sz w:val="24"/>
                <w:szCs w:val="24"/>
              </w:rPr>
              <w:t>i</w:t>
            </w:r>
            <w:r w:rsidRPr="00D73C71">
              <w:rPr>
                <w:rFonts w:ascii="Times New Roman" w:hAnsi="Times New Roman" w:cs="Times New Roman"/>
                <w:iCs/>
                <w:sz w:val="24"/>
                <w:szCs w:val="24"/>
              </w:rPr>
              <w:t xml:space="preserve"> un epidemioloģiskās situācijas pārraudzībai.</w:t>
            </w:r>
            <w:r>
              <w:rPr>
                <w:rFonts w:ascii="Times New Roman" w:hAnsi="Times New Roman" w:cs="Times New Roman"/>
                <w:iCs/>
                <w:sz w:val="24"/>
                <w:szCs w:val="24"/>
              </w:rPr>
              <w:t xml:space="preserve"> </w:t>
            </w:r>
            <w:r w:rsidRPr="00D73C71">
              <w:rPr>
                <w:rFonts w:ascii="Times New Roman" w:hAnsi="Times New Roman" w:cs="Times New Roman"/>
                <w:iCs/>
                <w:sz w:val="24"/>
                <w:szCs w:val="24"/>
              </w:rPr>
              <w:t xml:space="preserve">Kaut gan preventīvo ārstēšanu teorētiski var veikt arī bez sifilisa apstiprināšanas, tomēr šajā gadījumā ir svarīga </w:t>
            </w:r>
            <w:r>
              <w:rPr>
                <w:rFonts w:ascii="Times New Roman" w:hAnsi="Times New Roman" w:cs="Times New Roman"/>
                <w:iCs/>
                <w:sz w:val="24"/>
                <w:szCs w:val="24"/>
              </w:rPr>
              <w:t xml:space="preserve">gan topošās mātes, gan embrija un </w:t>
            </w:r>
            <w:r w:rsidRPr="00D73C71">
              <w:rPr>
                <w:rFonts w:ascii="Times New Roman" w:hAnsi="Times New Roman" w:cs="Times New Roman"/>
                <w:iCs/>
                <w:sz w:val="24"/>
                <w:szCs w:val="24"/>
              </w:rPr>
              <w:t>jaundzimušā veselība</w:t>
            </w:r>
            <w:r>
              <w:rPr>
                <w:rFonts w:ascii="Times New Roman" w:hAnsi="Times New Roman" w:cs="Times New Roman"/>
                <w:iCs/>
                <w:sz w:val="24"/>
                <w:szCs w:val="24"/>
              </w:rPr>
              <w:t>,</w:t>
            </w:r>
            <w:r w:rsidRPr="00D73C71">
              <w:rPr>
                <w:rFonts w:ascii="Times New Roman" w:hAnsi="Times New Roman" w:cs="Times New Roman"/>
                <w:iCs/>
                <w:sz w:val="24"/>
                <w:szCs w:val="24"/>
              </w:rPr>
              <w:t xml:space="preserve"> izmeklēšanas, ārstēšanas un novērošanas taktika</w:t>
            </w:r>
            <w:r>
              <w:rPr>
                <w:rFonts w:ascii="Times New Roman" w:hAnsi="Times New Roman" w:cs="Times New Roman"/>
                <w:iCs/>
                <w:sz w:val="24"/>
                <w:szCs w:val="24"/>
              </w:rPr>
              <w:t xml:space="preserve"> </w:t>
            </w:r>
            <w:r w:rsidRPr="00D73C71">
              <w:rPr>
                <w:rFonts w:ascii="Times New Roman" w:hAnsi="Times New Roman" w:cs="Times New Roman"/>
                <w:iCs/>
                <w:sz w:val="24"/>
                <w:szCs w:val="24"/>
              </w:rPr>
              <w:t xml:space="preserve">un </w:t>
            </w:r>
            <w:r>
              <w:rPr>
                <w:rFonts w:ascii="Times New Roman" w:hAnsi="Times New Roman" w:cs="Times New Roman"/>
                <w:iCs/>
                <w:sz w:val="24"/>
                <w:szCs w:val="24"/>
              </w:rPr>
              <w:t>topošās</w:t>
            </w:r>
            <w:r w:rsidRPr="007F2521">
              <w:rPr>
                <w:rFonts w:ascii="Times New Roman" w:hAnsi="Times New Roman" w:cs="Times New Roman"/>
                <w:iCs/>
                <w:sz w:val="24"/>
                <w:szCs w:val="24"/>
              </w:rPr>
              <w:t xml:space="preserve"> mātes psihoemocionāl</w:t>
            </w:r>
            <w:r>
              <w:rPr>
                <w:rFonts w:ascii="Times New Roman" w:hAnsi="Times New Roman" w:cs="Times New Roman"/>
                <w:iCs/>
                <w:sz w:val="24"/>
                <w:szCs w:val="24"/>
              </w:rPr>
              <w:t>ai</w:t>
            </w:r>
            <w:r w:rsidRPr="007F2521">
              <w:rPr>
                <w:rFonts w:ascii="Times New Roman" w:hAnsi="Times New Roman" w:cs="Times New Roman"/>
                <w:iCs/>
                <w:sz w:val="24"/>
                <w:szCs w:val="24"/>
              </w:rPr>
              <w:t>s stāvoklis, saņemot informāciju par skrīninga testa pozitīvo rezultātu</w:t>
            </w:r>
            <w:r>
              <w:rPr>
                <w:rFonts w:ascii="Times New Roman" w:hAnsi="Times New Roman" w:cs="Times New Roman"/>
                <w:iCs/>
                <w:sz w:val="24"/>
                <w:szCs w:val="24"/>
              </w:rPr>
              <w:t>.</w:t>
            </w:r>
          </w:p>
          <w:p w14:paraId="0DD75FBA" w14:textId="3D0C0E8B" w:rsidR="00637308" w:rsidRDefault="00491DAB" w:rsidP="00637308">
            <w:pPr>
              <w:tabs>
                <w:tab w:val="left" w:pos="720"/>
              </w:tabs>
              <w:spacing w:after="0" w:line="240" w:lineRule="auto"/>
              <w:jc w:val="both"/>
              <w:rPr>
                <w:rFonts w:ascii="Times New Roman" w:hAnsi="Times New Roman" w:cs="Times New Roman"/>
                <w:iCs/>
                <w:sz w:val="24"/>
                <w:szCs w:val="24"/>
              </w:rPr>
            </w:pPr>
            <w:r w:rsidRPr="00491DAB">
              <w:rPr>
                <w:rFonts w:ascii="Times New Roman" w:hAnsi="Times New Roman" w:cs="Times New Roman"/>
                <w:iCs/>
                <w:sz w:val="24"/>
                <w:szCs w:val="24"/>
              </w:rPr>
              <w:t xml:space="preserve">Saskaņā ar statistisko informāciju (Epidemioloģijas biļeteni), Latvijā 2019. gadā </w:t>
            </w:r>
            <w:r>
              <w:rPr>
                <w:rFonts w:ascii="Times New Roman" w:hAnsi="Times New Roman" w:cs="Times New Roman"/>
                <w:iCs/>
                <w:sz w:val="24"/>
                <w:szCs w:val="24"/>
              </w:rPr>
              <w:t>sifiliss</w:t>
            </w:r>
            <w:r w:rsidRPr="00491DAB">
              <w:rPr>
                <w:rFonts w:ascii="Times New Roman" w:hAnsi="Times New Roman" w:cs="Times New Roman"/>
                <w:iCs/>
                <w:sz w:val="24"/>
                <w:szCs w:val="24"/>
              </w:rPr>
              <w:t xml:space="preserve"> tika konstatēts </w:t>
            </w:r>
            <w:r>
              <w:rPr>
                <w:rFonts w:ascii="Times New Roman" w:hAnsi="Times New Roman" w:cs="Times New Roman"/>
                <w:iCs/>
                <w:sz w:val="24"/>
                <w:szCs w:val="24"/>
              </w:rPr>
              <w:t>77</w:t>
            </w:r>
            <w:r w:rsidRPr="00491DAB">
              <w:rPr>
                <w:rFonts w:ascii="Times New Roman" w:hAnsi="Times New Roman" w:cs="Times New Roman"/>
                <w:iCs/>
                <w:sz w:val="24"/>
                <w:szCs w:val="24"/>
              </w:rPr>
              <w:t xml:space="preserve"> gadījumos, 2018. gadā – </w:t>
            </w:r>
            <w:r>
              <w:rPr>
                <w:rFonts w:ascii="Times New Roman" w:hAnsi="Times New Roman" w:cs="Times New Roman"/>
                <w:iCs/>
                <w:sz w:val="24"/>
                <w:szCs w:val="24"/>
              </w:rPr>
              <w:t>138</w:t>
            </w:r>
            <w:r w:rsidRPr="00491DAB">
              <w:rPr>
                <w:rFonts w:ascii="Times New Roman" w:hAnsi="Times New Roman" w:cs="Times New Roman"/>
                <w:iCs/>
                <w:sz w:val="24"/>
                <w:szCs w:val="24"/>
              </w:rPr>
              <w:t xml:space="preserve"> gadījumos, 2017. gadā – </w:t>
            </w:r>
            <w:r>
              <w:rPr>
                <w:rFonts w:ascii="Times New Roman" w:hAnsi="Times New Roman" w:cs="Times New Roman"/>
                <w:iCs/>
                <w:sz w:val="24"/>
                <w:szCs w:val="24"/>
              </w:rPr>
              <w:t>140</w:t>
            </w:r>
            <w:r w:rsidRPr="00491DAB">
              <w:rPr>
                <w:rFonts w:ascii="Times New Roman" w:hAnsi="Times New Roman" w:cs="Times New Roman"/>
                <w:iCs/>
                <w:sz w:val="24"/>
                <w:szCs w:val="24"/>
              </w:rPr>
              <w:t xml:space="preserve"> gadījumos. Attiecīgi vidējais saslimšanas gadījumu skaits pēdējos piecos gados ir </w:t>
            </w:r>
            <w:r>
              <w:rPr>
                <w:rFonts w:ascii="Times New Roman" w:hAnsi="Times New Roman" w:cs="Times New Roman"/>
                <w:iCs/>
                <w:sz w:val="24"/>
                <w:szCs w:val="24"/>
              </w:rPr>
              <w:t>143</w:t>
            </w:r>
            <w:r w:rsidRPr="00491DAB">
              <w:rPr>
                <w:rFonts w:ascii="Times New Roman" w:hAnsi="Times New Roman" w:cs="Times New Roman"/>
                <w:iCs/>
                <w:sz w:val="24"/>
                <w:szCs w:val="24"/>
              </w:rPr>
              <w:t xml:space="preserve">,4 gadījumi. </w:t>
            </w:r>
            <w:r w:rsidR="00637308" w:rsidRPr="004A77FE">
              <w:rPr>
                <w:rFonts w:ascii="Times New Roman" w:hAnsi="Times New Roman" w:cs="Times New Roman"/>
                <w:iCs/>
                <w:sz w:val="24"/>
                <w:szCs w:val="24"/>
              </w:rPr>
              <w:t>Saskaņā ar</w:t>
            </w:r>
            <w:r w:rsidR="00637308">
              <w:rPr>
                <w:rFonts w:ascii="Times New Roman" w:hAnsi="Times New Roman" w:cs="Times New Roman"/>
                <w:iCs/>
                <w:sz w:val="24"/>
                <w:szCs w:val="24"/>
              </w:rPr>
              <w:t xml:space="preserve"> Slimību profilakses un kontroles centra </w:t>
            </w:r>
            <w:r w:rsidR="00637308" w:rsidRPr="00EF0A15">
              <w:rPr>
                <w:rFonts w:ascii="Times New Roman" w:hAnsi="Times New Roman" w:cs="Times New Roman"/>
                <w:iCs/>
                <w:sz w:val="24"/>
                <w:szCs w:val="24"/>
              </w:rPr>
              <w:t>(turpmāk – SPKC)</w:t>
            </w:r>
            <w:r w:rsidR="00637308" w:rsidRPr="004A77FE">
              <w:rPr>
                <w:rFonts w:ascii="Times New Roman" w:hAnsi="Times New Roman" w:cs="Times New Roman"/>
                <w:iCs/>
                <w:sz w:val="24"/>
                <w:szCs w:val="24"/>
              </w:rPr>
              <w:t xml:space="preserve"> statistikas datiem 2017.</w:t>
            </w:r>
            <w:r w:rsidR="00637308">
              <w:rPr>
                <w:rFonts w:ascii="Times New Roman" w:hAnsi="Times New Roman" w:cs="Times New Roman"/>
                <w:iCs/>
                <w:sz w:val="24"/>
                <w:szCs w:val="24"/>
              </w:rPr>
              <w:t> </w:t>
            </w:r>
            <w:r w:rsidR="00637308" w:rsidRPr="004A77FE">
              <w:rPr>
                <w:rFonts w:ascii="Times New Roman" w:hAnsi="Times New Roman" w:cs="Times New Roman"/>
                <w:iCs/>
                <w:sz w:val="24"/>
                <w:szCs w:val="24"/>
              </w:rPr>
              <w:t>g</w:t>
            </w:r>
            <w:r w:rsidR="00637308">
              <w:rPr>
                <w:rFonts w:ascii="Times New Roman" w:hAnsi="Times New Roman" w:cs="Times New Roman"/>
                <w:iCs/>
                <w:sz w:val="24"/>
                <w:szCs w:val="24"/>
              </w:rPr>
              <w:t>a</w:t>
            </w:r>
            <w:r w:rsidR="00637308" w:rsidRPr="004A77FE">
              <w:rPr>
                <w:rFonts w:ascii="Times New Roman" w:hAnsi="Times New Roman" w:cs="Times New Roman"/>
                <w:iCs/>
                <w:sz w:val="24"/>
                <w:szCs w:val="24"/>
              </w:rPr>
              <w:t xml:space="preserve">dā antivielas pret sifilisu </w:t>
            </w:r>
            <w:r w:rsidR="00637308">
              <w:rPr>
                <w:rFonts w:ascii="Times New Roman" w:hAnsi="Times New Roman" w:cs="Times New Roman"/>
                <w:iCs/>
                <w:sz w:val="24"/>
                <w:szCs w:val="24"/>
              </w:rPr>
              <w:t>tika</w:t>
            </w:r>
            <w:r w:rsidR="00637308" w:rsidRPr="004A77FE">
              <w:rPr>
                <w:rFonts w:ascii="Times New Roman" w:hAnsi="Times New Roman" w:cs="Times New Roman"/>
                <w:iCs/>
                <w:sz w:val="24"/>
                <w:szCs w:val="24"/>
              </w:rPr>
              <w:t xml:space="preserve"> noteiktas 117 grūtniecēm, 2016.</w:t>
            </w:r>
            <w:r w:rsidR="00637308">
              <w:rPr>
                <w:rFonts w:ascii="Times New Roman" w:hAnsi="Times New Roman" w:cs="Times New Roman"/>
                <w:iCs/>
                <w:sz w:val="24"/>
                <w:szCs w:val="24"/>
              </w:rPr>
              <w:t> </w:t>
            </w:r>
            <w:r w:rsidR="00637308" w:rsidRPr="004A77FE">
              <w:rPr>
                <w:rFonts w:ascii="Times New Roman" w:hAnsi="Times New Roman" w:cs="Times New Roman"/>
                <w:iCs/>
                <w:sz w:val="24"/>
                <w:szCs w:val="24"/>
              </w:rPr>
              <w:t xml:space="preserve">gadā </w:t>
            </w:r>
            <w:r w:rsidR="00637308" w:rsidRPr="00A323A5">
              <w:rPr>
                <w:rFonts w:ascii="Times New Roman" w:hAnsi="Times New Roman" w:cs="Times New Roman"/>
                <w:iCs/>
                <w:sz w:val="24"/>
                <w:szCs w:val="24"/>
              </w:rPr>
              <w:t>–</w:t>
            </w:r>
            <w:r w:rsidR="00637308" w:rsidRPr="004A77FE">
              <w:rPr>
                <w:rFonts w:ascii="Times New Roman" w:hAnsi="Times New Roman" w:cs="Times New Roman"/>
                <w:iCs/>
                <w:sz w:val="24"/>
                <w:szCs w:val="24"/>
              </w:rPr>
              <w:t xml:space="preserve"> 101 grūtniecei (vidēji</w:t>
            </w:r>
            <w:r w:rsidR="00637308">
              <w:rPr>
                <w:rFonts w:ascii="Times New Roman" w:hAnsi="Times New Roman" w:cs="Times New Roman"/>
                <w:iCs/>
                <w:sz w:val="24"/>
                <w:szCs w:val="24"/>
              </w:rPr>
              <w:t xml:space="preserve"> gadā</w:t>
            </w:r>
            <w:r w:rsidR="00637308" w:rsidRPr="004A77FE">
              <w:rPr>
                <w:rFonts w:ascii="Times New Roman" w:hAnsi="Times New Roman" w:cs="Times New Roman"/>
                <w:iCs/>
                <w:sz w:val="24"/>
                <w:szCs w:val="24"/>
              </w:rPr>
              <w:t xml:space="preserve"> </w:t>
            </w:r>
            <w:r w:rsidR="00637308" w:rsidRPr="00A323A5">
              <w:rPr>
                <w:rFonts w:ascii="Times New Roman" w:hAnsi="Times New Roman" w:cs="Times New Roman"/>
                <w:iCs/>
                <w:sz w:val="24"/>
                <w:szCs w:val="24"/>
              </w:rPr>
              <w:t>–</w:t>
            </w:r>
            <w:r w:rsidR="00637308">
              <w:rPr>
                <w:rFonts w:ascii="Times New Roman" w:hAnsi="Times New Roman" w:cs="Times New Roman"/>
                <w:iCs/>
                <w:sz w:val="24"/>
                <w:szCs w:val="24"/>
              </w:rPr>
              <w:t xml:space="preserve"> </w:t>
            </w:r>
            <w:r w:rsidR="00637308" w:rsidRPr="004A77FE">
              <w:rPr>
                <w:rFonts w:ascii="Times New Roman" w:hAnsi="Times New Roman" w:cs="Times New Roman"/>
                <w:iCs/>
                <w:sz w:val="24"/>
                <w:szCs w:val="24"/>
              </w:rPr>
              <w:t>109</w:t>
            </w:r>
            <w:r w:rsidR="00637308">
              <w:rPr>
                <w:rFonts w:ascii="Times New Roman" w:hAnsi="Times New Roman" w:cs="Times New Roman"/>
                <w:iCs/>
                <w:sz w:val="24"/>
                <w:szCs w:val="24"/>
              </w:rPr>
              <w:t xml:space="preserve"> grūtniecēm</w:t>
            </w:r>
            <w:r w:rsidR="00637308" w:rsidRPr="004A77FE">
              <w:rPr>
                <w:rFonts w:ascii="Times New Roman" w:hAnsi="Times New Roman" w:cs="Times New Roman"/>
                <w:iCs/>
                <w:sz w:val="24"/>
                <w:szCs w:val="24"/>
              </w:rPr>
              <w:t xml:space="preserve">). Saskaņā ar </w:t>
            </w:r>
            <w:r w:rsidR="00637308">
              <w:rPr>
                <w:rFonts w:ascii="Times New Roman" w:hAnsi="Times New Roman" w:cs="Times New Roman"/>
                <w:iCs/>
                <w:sz w:val="24"/>
                <w:szCs w:val="24"/>
              </w:rPr>
              <w:t>Valsts asinsdonoru centra</w:t>
            </w:r>
            <w:r w:rsidR="00637308" w:rsidRPr="004A77FE">
              <w:rPr>
                <w:rFonts w:ascii="Times New Roman" w:hAnsi="Times New Roman" w:cs="Times New Roman"/>
                <w:iCs/>
                <w:sz w:val="24"/>
                <w:szCs w:val="24"/>
              </w:rPr>
              <w:t xml:space="preserve"> datiem 2016.</w:t>
            </w:r>
            <w:r w:rsidR="00637308">
              <w:rPr>
                <w:rFonts w:ascii="Times New Roman" w:hAnsi="Times New Roman" w:cs="Times New Roman"/>
                <w:iCs/>
                <w:sz w:val="24"/>
                <w:szCs w:val="24"/>
              </w:rPr>
              <w:t> </w:t>
            </w:r>
            <w:r w:rsidR="00637308" w:rsidRPr="004A77FE">
              <w:rPr>
                <w:rFonts w:ascii="Times New Roman" w:hAnsi="Times New Roman" w:cs="Times New Roman"/>
                <w:iCs/>
                <w:sz w:val="24"/>
                <w:szCs w:val="24"/>
              </w:rPr>
              <w:t xml:space="preserve">gadā primāri reaktīvie testi uz sifilisu tika konstatēti 38 donoriem, no tiem tikai 6 gadījumos sifiliss </w:t>
            </w:r>
            <w:r w:rsidR="00637308">
              <w:rPr>
                <w:rFonts w:ascii="Times New Roman" w:hAnsi="Times New Roman" w:cs="Times New Roman"/>
                <w:iCs/>
                <w:sz w:val="24"/>
                <w:szCs w:val="24"/>
              </w:rPr>
              <w:t>tika</w:t>
            </w:r>
            <w:r w:rsidR="00637308" w:rsidRPr="004A77FE">
              <w:rPr>
                <w:rFonts w:ascii="Times New Roman" w:hAnsi="Times New Roman" w:cs="Times New Roman"/>
                <w:iCs/>
                <w:sz w:val="24"/>
                <w:szCs w:val="24"/>
              </w:rPr>
              <w:t xml:space="preserve"> apstiprināts.</w:t>
            </w:r>
            <w:r>
              <w:rPr>
                <w:rFonts w:ascii="Times New Roman" w:hAnsi="Times New Roman" w:cs="Times New Roman"/>
                <w:iCs/>
                <w:sz w:val="24"/>
                <w:szCs w:val="24"/>
              </w:rPr>
              <w:t xml:space="preserve"> </w:t>
            </w:r>
          </w:p>
          <w:p w14:paraId="1A80081D" w14:textId="77777777" w:rsidR="00637308" w:rsidRPr="00055F88" w:rsidRDefault="00637308" w:rsidP="00637308">
            <w:pPr>
              <w:tabs>
                <w:tab w:val="left" w:pos="720"/>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Ņemot vērā minēto, n</w:t>
            </w:r>
            <w:r w:rsidRPr="00B33A82">
              <w:rPr>
                <w:rFonts w:ascii="Times New Roman" w:hAnsi="Times New Roman" w:cs="Times New Roman"/>
                <w:iCs/>
                <w:sz w:val="24"/>
                <w:szCs w:val="24"/>
              </w:rPr>
              <w:t>oteikum</w:t>
            </w:r>
            <w:r>
              <w:rPr>
                <w:rFonts w:ascii="Times New Roman" w:hAnsi="Times New Roman" w:cs="Times New Roman"/>
                <w:iCs/>
                <w:sz w:val="24"/>
                <w:szCs w:val="24"/>
              </w:rPr>
              <w:t xml:space="preserve">i tiek papildināti ar </w:t>
            </w:r>
            <w:r w:rsidRPr="002914E8">
              <w:rPr>
                <w:rFonts w:ascii="Times New Roman" w:hAnsi="Times New Roman" w:cs="Times New Roman"/>
                <w:iCs/>
                <w:sz w:val="24"/>
                <w:szCs w:val="24"/>
              </w:rPr>
              <w:t>9.</w:t>
            </w:r>
            <w:r w:rsidRPr="002914E8">
              <w:rPr>
                <w:rFonts w:ascii="Times New Roman" w:hAnsi="Times New Roman" w:cs="Times New Roman"/>
                <w:iCs/>
                <w:sz w:val="24"/>
                <w:szCs w:val="24"/>
                <w:vertAlign w:val="superscript"/>
              </w:rPr>
              <w:t>3</w:t>
            </w:r>
            <w:r>
              <w:rPr>
                <w:rFonts w:ascii="Times New Roman" w:hAnsi="Times New Roman" w:cs="Times New Roman"/>
                <w:iCs/>
                <w:sz w:val="24"/>
                <w:szCs w:val="24"/>
              </w:rPr>
              <w:t> </w:t>
            </w:r>
            <w:r w:rsidRPr="002914E8">
              <w:rPr>
                <w:rFonts w:ascii="Times New Roman" w:hAnsi="Times New Roman" w:cs="Times New Roman"/>
                <w:iCs/>
                <w:sz w:val="24"/>
                <w:szCs w:val="24"/>
              </w:rPr>
              <w:t>5.</w:t>
            </w:r>
            <w:r>
              <w:rPr>
                <w:rFonts w:ascii="Times New Roman" w:hAnsi="Times New Roman" w:cs="Times New Roman"/>
                <w:iCs/>
                <w:sz w:val="24"/>
                <w:szCs w:val="24"/>
              </w:rPr>
              <w:t> punktu</w:t>
            </w:r>
            <w:r w:rsidRPr="002914E8">
              <w:rPr>
                <w:rFonts w:ascii="Times New Roman" w:hAnsi="Times New Roman" w:cs="Times New Roman"/>
                <w:iCs/>
                <w:sz w:val="24"/>
                <w:szCs w:val="24"/>
              </w:rPr>
              <w:t xml:space="preserve"> </w:t>
            </w:r>
            <w:r w:rsidRPr="00AF12FC">
              <w:rPr>
                <w:rFonts w:ascii="Times New Roman" w:hAnsi="Times New Roman" w:cs="Times New Roman"/>
                <w:iCs/>
                <w:sz w:val="24"/>
                <w:szCs w:val="24"/>
              </w:rPr>
              <w:t xml:space="preserve">(noteikumu projekta </w:t>
            </w:r>
            <w:r>
              <w:rPr>
                <w:rFonts w:ascii="Times New Roman" w:hAnsi="Times New Roman" w:cs="Times New Roman"/>
                <w:b/>
                <w:iCs/>
                <w:sz w:val="24"/>
                <w:szCs w:val="24"/>
              </w:rPr>
              <w:t>6</w:t>
            </w:r>
            <w:r w:rsidRPr="00AF12FC">
              <w:rPr>
                <w:rFonts w:ascii="Times New Roman" w:hAnsi="Times New Roman" w:cs="Times New Roman"/>
                <w:b/>
                <w:iCs/>
                <w:sz w:val="24"/>
                <w:szCs w:val="24"/>
              </w:rPr>
              <w:t>. punkts</w:t>
            </w:r>
            <w:r w:rsidRPr="00AF12FC">
              <w:rPr>
                <w:rFonts w:ascii="Times New Roman" w:hAnsi="Times New Roman" w:cs="Times New Roman"/>
                <w:iCs/>
                <w:sz w:val="24"/>
                <w:szCs w:val="24"/>
              </w:rPr>
              <w:t>),</w:t>
            </w:r>
            <w:r>
              <w:rPr>
                <w:rFonts w:ascii="Times New Roman" w:hAnsi="Times New Roman" w:cs="Times New Roman"/>
                <w:iCs/>
                <w:sz w:val="24"/>
                <w:szCs w:val="24"/>
              </w:rPr>
              <w:t xml:space="preserve"> nosakot to, ka NRL veic apstiprinošo diagnostiku, ja grūtniecei vai donoram ir atklātas antivielas pret </w:t>
            </w:r>
            <w:proofErr w:type="spellStart"/>
            <w:r w:rsidRPr="009B5241">
              <w:rPr>
                <w:rFonts w:ascii="Times New Roman" w:hAnsi="Times New Roman" w:cs="Times New Roman"/>
                <w:i/>
                <w:iCs/>
                <w:sz w:val="24"/>
                <w:szCs w:val="24"/>
              </w:rPr>
              <w:t>Treponema</w:t>
            </w:r>
            <w:proofErr w:type="spellEnd"/>
            <w:r w:rsidRPr="009B5241">
              <w:rPr>
                <w:rFonts w:ascii="Times New Roman" w:hAnsi="Times New Roman" w:cs="Times New Roman"/>
                <w:i/>
                <w:iCs/>
                <w:sz w:val="24"/>
                <w:szCs w:val="24"/>
              </w:rPr>
              <w:t xml:space="preserve"> </w:t>
            </w:r>
            <w:proofErr w:type="spellStart"/>
            <w:r w:rsidRPr="009B5241">
              <w:rPr>
                <w:rFonts w:ascii="Times New Roman" w:hAnsi="Times New Roman" w:cs="Times New Roman"/>
                <w:i/>
                <w:iCs/>
                <w:sz w:val="24"/>
                <w:szCs w:val="24"/>
              </w:rPr>
              <w:t>pallidum</w:t>
            </w:r>
            <w:proofErr w:type="spellEnd"/>
            <w:r>
              <w:rPr>
                <w:rFonts w:ascii="Times New Roman" w:hAnsi="Times New Roman" w:cs="Times New Roman"/>
                <w:iCs/>
                <w:sz w:val="24"/>
                <w:szCs w:val="24"/>
              </w:rPr>
              <w:t xml:space="preserve"> (sifilisa izraisītājs) un laboratorijā nav iespējams veikt apstiprinošo diagnostiku.</w:t>
            </w:r>
          </w:p>
          <w:p w14:paraId="3E1D0E3F" w14:textId="7A8A7334" w:rsidR="00CA62DC" w:rsidRDefault="00AA458B" w:rsidP="002E0AD3">
            <w:pPr>
              <w:pStyle w:val="CommentText"/>
              <w:spacing w:after="0"/>
              <w:jc w:val="both"/>
              <w:rPr>
                <w:rFonts w:ascii="Times New Roman" w:hAnsi="Times New Roman" w:cs="Times New Roman"/>
                <w:sz w:val="24"/>
                <w:szCs w:val="24"/>
              </w:rPr>
            </w:pPr>
            <w:r>
              <w:rPr>
                <w:rFonts w:ascii="Times New Roman" w:hAnsi="Times New Roman" w:cs="Times New Roman"/>
                <w:sz w:val="24"/>
                <w:szCs w:val="24"/>
              </w:rPr>
              <w:t xml:space="preserve">Kā liecina pēdējo gadu prakse, ne vienmēr ārstniecības personām </w:t>
            </w:r>
            <w:r w:rsidR="00513648">
              <w:rPr>
                <w:rFonts w:ascii="Times New Roman" w:hAnsi="Times New Roman" w:cs="Times New Roman"/>
                <w:sz w:val="24"/>
                <w:szCs w:val="24"/>
              </w:rPr>
              <w:t xml:space="preserve">ir </w:t>
            </w:r>
            <w:r>
              <w:rPr>
                <w:rFonts w:ascii="Times New Roman" w:hAnsi="Times New Roman" w:cs="Times New Roman"/>
                <w:sz w:val="24"/>
                <w:szCs w:val="24"/>
              </w:rPr>
              <w:t>pietiek</w:t>
            </w:r>
            <w:r w:rsidR="00513648">
              <w:rPr>
                <w:rFonts w:ascii="Times New Roman" w:hAnsi="Times New Roman" w:cs="Times New Roman"/>
                <w:sz w:val="24"/>
                <w:szCs w:val="24"/>
              </w:rPr>
              <w:t>oša</w:t>
            </w:r>
            <w:r>
              <w:rPr>
                <w:rFonts w:ascii="Times New Roman" w:hAnsi="Times New Roman" w:cs="Times New Roman"/>
                <w:sz w:val="24"/>
                <w:szCs w:val="24"/>
              </w:rPr>
              <w:t xml:space="preserve"> kapacitāte, lai nodrošinātu pietiekami efektīvu infekcijas slimību uzliesmojumu </w:t>
            </w:r>
            <w:r w:rsidR="00F052FF">
              <w:rPr>
                <w:rFonts w:ascii="Times New Roman" w:hAnsi="Times New Roman" w:cs="Times New Roman"/>
                <w:sz w:val="24"/>
                <w:szCs w:val="24"/>
              </w:rPr>
              <w:t>izmeklēšanu</w:t>
            </w:r>
            <w:r>
              <w:rPr>
                <w:rFonts w:ascii="Times New Roman" w:hAnsi="Times New Roman" w:cs="Times New Roman"/>
                <w:sz w:val="24"/>
                <w:szCs w:val="24"/>
              </w:rPr>
              <w:t xml:space="preserve">. Piemēram, </w:t>
            </w:r>
            <w:r w:rsidRPr="002E0AD3">
              <w:rPr>
                <w:rFonts w:ascii="Times New Roman" w:hAnsi="Times New Roman" w:cs="Times New Roman"/>
                <w:sz w:val="24"/>
                <w:szCs w:val="24"/>
              </w:rPr>
              <w:t>2018.</w:t>
            </w:r>
            <w:r w:rsidR="003D05DD">
              <w:rPr>
                <w:rFonts w:ascii="Times New Roman" w:hAnsi="Times New Roman" w:cs="Times New Roman"/>
                <w:sz w:val="24"/>
                <w:szCs w:val="24"/>
              </w:rPr>
              <w:t> </w:t>
            </w:r>
            <w:r w:rsidRPr="002E0AD3">
              <w:rPr>
                <w:rFonts w:ascii="Times New Roman" w:hAnsi="Times New Roman" w:cs="Times New Roman"/>
                <w:sz w:val="24"/>
                <w:szCs w:val="24"/>
              </w:rPr>
              <w:t>gadā tika reģistrēti 40 akūtas zarnu infekcijas uzliesmojumi ar pieciem un vairāk saslimušajiem</w:t>
            </w:r>
            <w:r>
              <w:rPr>
                <w:rFonts w:ascii="Times New Roman" w:hAnsi="Times New Roman" w:cs="Times New Roman"/>
                <w:sz w:val="24"/>
                <w:szCs w:val="24"/>
              </w:rPr>
              <w:t>;</w:t>
            </w:r>
            <w:r w:rsidRPr="002E0AD3">
              <w:rPr>
                <w:rFonts w:ascii="Times New Roman" w:hAnsi="Times New Roman" w:cs="Times New Roman"/>
                <w:sz w:val="24"/>
                <w:szCs w:val="24"/>
              </w:rPr>
              <w:t xml:space="preserve"> no tiem septiņos </w:t>
            </w:r>
            <w:r>
              <w:rPr>
                <w:rFonts w:ascii="Times New Roman" w:hAnsi="Times New Roman" w:cs="Times New Roman"/>
                <w:sz w:val="24"/>
                <w:szCs w:val="24"/>
              </w:rPr>
              <w:t>uzliesmojumos</w:t>
            </w:r>
            <w:r w:rsidRPr="002E0AD3">
              <w:rPr>
                <w:rFonts w:ascii="Times New Roman" w:hAnsi="Times New Roman" w:cs="Times New Roman"/>
                <w:sz w:val="24"/>
                <w:szCs w:val="24"/>
              </w:rPr>
              <w:t xml:space="preserve"> (18</w:t>
            </w:r>
            <w:r>
              <w:rPr>
                <w:rFonts w:ascii="Times New Roman" w:hAnsi="Times New Roman" w:cs="Times New Roman"/>
                <w:sz w:val="24"/>
                <w:szCs w:val="24"/>
              </w:rPr>
              <w:t> </w:t>
            </w:r>
            <w:r w:rsidRPr="002E0AD3">
              <w:rPr>
                <w:rFonts w:ascii="Times New Roman" w:hAnsi="Times New Roman" w:cs="Times New Roman"/>
                <w:sz w:val="24"/>
                <w:szCs w:val="24"/>
              </w:rPr>
              <w:t>%) infekcijas slimību izraisītājs ne</w:t>
            </w:r>
            <w:r>
              <w:rPr>
                <w:rFonts w:ascii="Times New Roman" w:hAnsi="Times New Roman" w:cs="Times New Roman"/>
                <w:sz w:val="24"/>
                <w:szCs w:val="24"/>
              </w:rPr>
              <w:t>tika</w:t>
            </w:r>
            <w:r w:rsidRPr="002E0AD3">
              <w:rPr>
                <w:rFonts w:ascii="Times New Roman" w:hAnsi="Times New Roman" w:cs="Times New Roman"/>
                <w:sz w:val="24"/>
                <w:szCs w:val="24"/>
              </w:rPr>
              <w:t xml:space="preserve"> noteikts. </w:t>
            </w:r>
            <w:r>
              <w:rPr>
                <w:rFonts w:ascii="Times New Roman" w:hAnsi="Times New Roman" w:cs="Times New Roman"/>
                <w:sz w:val="24"/>
                <w:szCs w:val="24"/>
              </w:rPr>
              <w:t>Tādēļ ir nepieciešams veicināt epidemiologu līdzdalību</w:t>
            </w:r>
            <w:r w:rsidR="00CC4BB1">
              <w:rPr>
                <w:rFonts w:ascii="Times New Roman" w:hAnsi="Times New Roman" w:cs="Times New Roman"/>
                <w:sz w:val="24"/>
                <w:szCs w:val="24"/>
              </w:rPr>
              <w:t xml:space="preserve"> infekcijas slimību uzliesmojumu </w:t>
            </w:r>
            <w:r w:rsidR="00CC4BB1" w:rsidRPr="002E0AD3">
              <w:rPr>
                <w:rFonts w:ascii="Times New Roman" w:hAnsi="Times New Roman" w:cs="Times New Roman"/>
                <w:sz w:val="24"/>
                <w:szCs w:val="24"/>
              </w:rPr>
              <w:t>vai sabiedrības veselībai nozīmīg</w:t>
            </w:r>
            <w:r w:rsidR="00CC4BB1">
              <w:rPr>
                <w:rFonts w:ascii="Times New Roman" w:hAnsi="Times New Roman" w:cs="Times New Roman"/>
                <w:sz w:val="24"/>
                <w:szCs w:val="24"/>
              </w:rPr>
              <w:t>u</w:t>
            </w:r>
            <w:r w:rsidR="00CC4BB1" w:rsidRPr="002E0AD3">
              <w:rPr>
                <w:rFonts w:ascii="Times New Roman" w:hAnsi="Times New Roman" w:cs="Times New Roman"/>
                <w:sz w:val="24"/>
                <w:szCs w:val="24"/>
              </w:rPr>
              <w:t xml:space="preserve"> infekcij</w:t>
            </w:r>
            <w:r w:rsidR="00CC4BB1">
              <w:rPr>
                <w:rFonts w:ascii="Times New Roman" w:hAnsi="Times New Roman" w:cs="Times New Roman"/>
                <w:sz w:val="24"/>
                <w:szCs w:val="24"/>
              </w:rPr>
              <w:t>as slimību laborator</w:t>
            </w:r>
            <w:r w:rsidR="00F9244C">
              <w:rPr>
                <w:rFonts w:ascii="Times New Roman" w:hAnsi="Times New Roman" w:cs="Times New Roman"/>
                <w:sz w:val="24"/>
                <w:szCs w:val="24"/>
              </w:rPr>
              <w:t>iskā</w:t>
            </w:r>
            <w:r w:rsidR="00CC4BB1">
              <w:rPr>
                <w:rFonts w:ascii="Times New Roman" w:hAnsi="Times New Roman" w:cs="Times New Roman"/>
                <w:sz w:val="24"/>
                <w:szCs w:val="24"/>
              </w:rPr>
              <w:t xml:space="preserve"> izmeklēšanā. Tādēļ noteikumu projekta </w:t>
            </w:r>
            <w:r w:rsidR="00CC4BB1" w:rsidRPr="00BE5B22">
              <w:rPr>
                <w:rFonts w:ascii="Times New Roman" w:hAnsi="Times New Roman" w:cs="Times New Roman"/>
                <w:b/>
                <w:sz w:val="24"/>
                <w:szCs w:val="24"/>
              </w:rPr>
              <w:t>7.</w:t>
            </w:r>
            <w:r w:rsidR="00BE5B22" w:rsidRPr="00BE5B22">
              <w:rPr>
                <w:rFonts w:ascii="Times New Roman" w:hAnsi="Times New Roman" w:cs="Times New Roman"/>
                <w:b/>
                <w:sz w:val="24"/>
                <w:szCs w:val="24"/>
              </w:rPr>
              <w:t> </w:t>
            </w:r>
            <w:r w:rsidR="00CC4BB1" w:rsidRPr="00BE5B22">
              <w:rPr>
                <w:rFonts w:ascii="Times New Roman" w:hAnsi="Times New Roman" w:cs="Times New Roman"/>
                <w:b/>
                <w:sz w:val="24"/>
                <w:szCs w:val="24"/>
              </w:rPr>
              <w:t>punkts</w:t>
            </w:r>
            <w:r w:rsidR="00CC4BB1">
              <w:rPr>
                <w:rFonts w:ascii="Times New Roman" w:hAnsi="Times New Roman" w:cs="Times New Roman"/>
                <w:sz w:val="24"/>
                <w:szCs w:val="24"/>
              </w:rPr>
              <w:t xml:space="preserve"> paredz papildināt noteikumu 9</w:t>
            </w:r>
            <w:r w:rsidR="004965A7">
              <w:rPr>
                <w:rFonts w:ascii="Times New Roman" w:hAnsi="Times New Roman" w:cs="Times New Roman"/>
                <w:sz w:val="24"/>
                <w:szCs w:val="24"/>
              </w:rPr>
              <w:t>.</w:t>
            </w:r>
            <w:r w:rsidR="00F53D19">
              <w:rPr>
                <w:rFonts w:ascii="Times New Roman" w:hAnsi="Times New Roman" w:cs="Times New Roman"/>
                <w:sz w:val="24"/>
                <w:szCs w:val="24"/>
                <w:vertAlign w:val="superscript"/>
              </w:rPr>
              <w:t>6</w:t>
            </w:r>
            <w:r w:rsidR="004965A7">
              <w:rPr>
                <w:rFonts w:ascii="Times New Roman" w:hAnsi="Times New Roman" w:cs="Times New Roman"/>
                <w:sz w:val="24"/>
                <w:szCs w:val="24"/>
              </w:rPr>
              <w:t> </w:t>
            </w:r>
            <w:r w:rsidR="00CC4BB1">
              <w:rPr>
                <w:rFonts w:ascii="Times New Roman" w:hAnsi="Times New Roman" w:cs="Times New Roman"/>
                <w:sz w:val="24"/>
                <w:szCs w:val="24"/>
              </w:rPr>
              <w:t>punktu, paredzot</w:t>
            </w:r>
            <w:r w:rsidR="00CC4BB1">
              <w:rPr>
                <w:rFonts w:ascii="Times New Roman" w:hAnsi="Times New Roman" w:cs="Times New Roman"/>
                <w:sz w:val="24"/>
                <w:szCs w:val="24"/>
                <w:vertAlign w:val="superscript"/>
              </w:rPr>
              <w:t xml:space="preserve"> </w:t>
            </w:r>
            <w:r w:rsidR="00CC4BB1">
              <w:rPr>
                <w:rFonts w:ascii="Times New Roman" w:hAnsi="Times New Roman" w:cs="Times New Roman"/>
                <w:sz w:val="24"/>
                <w:szCs w:val="24"/>
              </w:rPr>
              <w:t xml:space="preserve">  SPKC</w:t>
            </w:r>
            <w:r w:rsidR="00CC4BB1" w:rsidRPr="002E0AD3">
              <w:rPr>
                <w:rFonts w:ascii="Times New Roman" w:hAnsi="Times New Roman" w:cs="Times New Roman"/>
                <w:sz w:val="24"/>
                <w:szCs w:val="24"/>
              </w:rPr>
              <w:t xml:space="preserve"> epidemiolog</w:t>
            </w:r>
            <w:r w:rsidR="00CC4BB1">
              <w:rPr>
                <w:rFonts w:ascii="Times New Roman" w:hAnsi="Times New Roman" w:cs="Times New Roman"/>
                <w:sz w:val="24"/>
                <w:szCs w:val="24"/>
              </w:rPr>
              <w:t>am</w:t>
            </w:r>
            <w:r w:rsidR="00CC4BB1" w:rsidRPr="002E0AD3">
              <w:rPr>
                <w:rFonts w:ascii="Times New Roman" w:hAnsi="Times New Roman" w:cs="Times New Roman"/>
                <w:sz w:val="24"/>
                <w:szCs w:val="24"/>
              </w:rPr>
              <w:t xml:space="preserve"> tiesības </w:t>
            </w:r>
            <w:r w:rsidR="0023508A" w:rsidRPr="0023508A">
              <w:rPr>
                <w:rFonts w:ascii="Times New Roman" w:hAnsi="Times New Roman" w:cs="Times New Roman"/>
                <w:sz w:val="24"/>
                <w:szCs w:val="24"/>
              </w:rPr>
              <w:t xml:space="preserve">organizēt pacienta klīniskā parauga iegūšanu un tā piegādi uz </w:t>
            </w:r>
            <w:r w:rsidR="0023508A">
              <w:rPr>
                <w:rFonts w:ascii="Times New Roman" w:hAnsi="Times New Roman" w:cs="Times New Roman"/>
                <w:sz w:val="24"/>
                <w:szCs w:val="24"/>
              </w:rPr>
              <w:t xml:space="preserve">NRL, </w:t>
            </w:r>
            <w:r w:rsidR="0023508A" w:rsidRPr="0023508A">
              <w:rPr>
                <w:rFonts w:ascii="Times New Roman" w:hAnsi="Times New Roman" w:cs="Times New Roman"/>
                <w:sz w:val="24"/>
                <w:szCs w:val="24"/>
              </w:rPr>
              <w:t>nepieciešamības gadījumā sadarbojoties ar pacienta ārstējošo ārstu</w:t>
            </w:r>
            <w:r w:rsidR="0023508A">
              <w:rPr>
                <w:rFonts w:ascii="Times New Roman" w:hAnsi="Times New Roman" w:cs="Times New Roman"/>
                <w:sz w:val="24"/>
                <w:szCs w:val="24"/>
              </w:rPr>
              <w:t xml:space="preserve">. Tādā veidā SPKC </w:t>
            </w:r>
            <w:r w:rsidR="00BB1974">
              <w:rPr>
                <w:rFonts w:ascii="Times New Roman" w:hAnsi="Times New Roman" w:cs="Times New Roman"/>
                <w:sz w:val="24"/>
                <w:szCs w:val="24"/>
              </w:rPr>
              <w:t xml:space="preserve">sniegs </w:t>
            </w:r>
            <w:r w:rsidR="0023508A">
              <w:rPr>
                <w:rFonts w:ascii="Times New Roman" w:hAnsi="Times New Roman" w:cs="Times New Roman"/>
                <w:sz w:val="24"/>
                <w:szCs w:val="24"/>
              </w:rPr>
              <w:t xml:space="preserve">arī </w:t>
            </w:r>
            <w:r w:rsidR="0023508A" w:rsidRPr="002E0AD3">
              <w:rPr>
                <w:rFonts w:ascii="Times New Roman" w:hAnsi="Times New Roman" w:cs="Times New Roman"/>
                <w:sz w:val="24"/>
                <w:szCs w:val="24"/>
              </w:rPr>
              <w:t>atbalst</w:t>
            </w:r>
            <w:r w:rsidR="0023508A">
              <w:rPr>
                <w:rFonts w:ascii="Times New Roman" w:hAnsi="Times New Roman" w:cs="Times New Roman"/>
                <w:sz w:val="24"/>
                <w:szCs w:val="24"/>
              </w:rPr>
              <w:t xml:space="preserve">u </w:t>
            </w:r>
            <w:r w:rsidR="0023508A" w:rsidRPr="002E0AD3">
              <w:rPr>
                <w:rFonts w:ascii="Times New Roman" w:hAnsi="Times New Roman" w:cs="Times New Roman"/>
                <w:sz w:val="24"/>
                <w:szCs w:val="24"/>
              </w:rPr>
              <w:t>ārstniecības person</w:t>
            </w:r>
            <w:r w:rsidR="0023508A">
              <w:rPr>
                <w:rFonts w:ascii="Times New Roman" w:hAnsi="Times New Roman" w:cs="Times New Roman"/>
                <w:sz w:val="24"/>
                <w:szCs w:val="24"/>
              </w:rPr>
              <w:t>ām</w:t>
            </w:r>
            <w:r w:rsidR="00BB1974">
              <w:rPr>
                <w:rFonts w:ascii="Times New Roman" w:hAnsi="Times New Roman" w:cs="Times New Roman"/>
                <w:sz w:val="24"/>
                <w:szCs w:val="24"/>
              </w:rPr>
              <w:t xml:space="preserve"> un </w:t>
            </w:r>
            <w:r w:rsidR="00BB1974" w:rsidRPr="002E0AD3">
              <w:rPr>
                <w:rFonts w:ascii="Times New Roman" w:hAnsi="Times New Roman" w:cs="Times New Roman"/>
                <w:sz w:val="24"/>
                <w:szCs w:val="24"/>
              </w:rPr>
              <w:t>atvieglos</w:t>
            </w:r>
            <w:r w:rsidR="00BB1974">
              <w:rPr>
                <w:rFonts w:ascii="Times New Roman" w:hAnsi="Times New Roman" w:cs="Times New Roman"/>
                <w:sz w:val="24"/>
                <w:szCs w:val="24"/>
              </w:rPr>
              <w:t xml:space="preserve"> </w:t>
            </w:r>
            <w:r w:rsidR="00BB1974" w:rsidRPr="002E0AD3">
              <w:rPr>
                <w:rFonts w:ascii="Times New Roman" w:hAnsi="Times New Roman" w:cs="Times New Roman"/>
                <w:sz w:val="24"/>
                <w:szCs w:val="24"/>
              </w:rPr>
              <w:t>ģimenes ārstu darbu</w:t>
            </w:r>
            <w:r w:rsidR="0023508A">
              <w:rPr>
                <w:rFonts w:ascii="Times New Roman" w:hAnsi="Times New Roman" w:cs="Times New Roman"/>
                <w:sz w:val="24"/>
                <w:szCs w:val="24"/>
              </w:rPr>
              <w:t>.</w:t>
            </w:r>
          </w:p>
          <w:p w14:paraId="42594F14" w14:textId="77777777" w:rsidR="003E1E1B" w:rsidRDefault="00F66066" w:rsidP="003848CC">
            <w:pPr>
              <w:pStyle w:val="CommentText"/>
              <w:spacing w:after="0"/>
              <w:jc w:val="both"/>
              <w:rPr>
                <w:rFonts w:ascii="Times New Roman" w:hAnsi="Times New Roman" w:cs="Times New Roman"/>
                <w:sz w:val="24"/>
                <w:szCs w:val="24"/>
              </w:rPr>
            </w:pPr>
            <w:r w:rsidRPr="00EF3AD1">
              <w:rPr>
                <w:rFonts w:ascii="Times New Roman" w:hAnsi="Times New Roman" w:cs="Times New Roman"/>
                <w:sz w:val="24"/>
                <w:szCs w:val="24"/>
              </w:rPr>
              <w:t xml:space="preserve">Epidemioloģiskās izmeklēšanas gaitā kontaktpersonu vidū </w:t>
            </w:r>
            <w:r>
              <w:rPr>
                <w:rFonts w:ascii="Times New Roman" w:hAnsi="Times New Roman" w:cs="Times New Roman"/>
                <w:sz w:val="24"/>
                <w:szCs w:val="24"/>
              </w:rPr>
              <w:t>SPKC epidemiologi</w:t>
            </w:r>
            <w:r w:rsidRPr="00EF3AD1">
              <w:rPr>
                <w:rFonts w:ascii="Times New Roman" w:hAnsi="Times New Roman" w:cs="Times New Roman"/>
                <w:sz w:val="24"/>
                <w:szCs w:val="24"/>
              </w:rPr>
              <w:t xml:space="preserve"> identificē arī </w:t>
            </w:r>
            <w:r>
              <w:rPr>
                <w:rFonts w:ascii="Times New Roman" w:hAnsi="Times New Roman" w:cs="Times New Roman"/>
                <w:sz w:val="24"/>
                <w:szCs w:val="24"/>
              </w:rPr>
              <w:t xml:space="preserve">tādas </w:t>
            </w:r>
            <w:r w:rsidRPr="00EF3AD1">
              <w:rPr>
                <w:rFonts w:ascii="Times New Roman" w:hAnsi="Times New Roman" w:cs="Times New Roman"/>
                <w:sz w:val="24"/>
                <w:szCs w:val="24"/>
              </w:rPr>
              <w:t xml:space="preserve">personas, kurām ir </w:t>
            </w:r>
            <w:r>
              <w:rPr>
                <w:rFonts w:ascii="Times New Roman" w:hAnsi="Times New Roman" w:cs="Times New Roman"/>
                <w:sz w:val="24"/>
                <w:szCs w:val="24"/>
              </w:rPr>
              <w:t xml:space="preserve">novērojami </w:t>
            </w:r>
            <w:r w:rsidR="00C55BD6">
              <w:rPr>
                <w:rFonts w:ascii="Times New Roman" w:hAnsi="Times New Roman" w:cs="Times New Roman"/>
                <w:sz w:val="24"/>
                <w:szCs w:val="24"/>
              </w:rPr>
              <w:t>noteiktas</w:t>
            </w:r>
            <w:r w:rsidRPr="00EF3AD1">
              <w:rPr>
                <w:rFonts w:ascii="Times New Roman" w:hAnsi="Times New Roman" w:cs="Times New Roman"/>
                <w:sz w:val="24"/>
                <w:szCs w:val="24"/>
              </w:rPr>
              <w:t xml:space="preserve"> infekcijas slimības simptomi </w:t>
            </w:r>
            <w:r>
              <w:rPr>
                <w:rFonts w:ascii="Times New Roman" w:hAnsi="Times New Roman" w:cs="Times New Roman"/>
                <w:sz w:val="24"/>
                <w:szCs w:val="24"/>
              </w:rPr>
              <w:t>(</w:t>
            </w:r>
            <w:r w:rsidRPr="00C50CAB">
              <w:rPr>
                <w:rFonts w:ascii="Times New Roman" w:hAnsi="Times New Roman" w:cs="Times New Roman"/>
                <w:sz w:val="24"/>
                <w:szCs w:val="24"/>
              </w:rPr>
              <w:t>kas ir noteikti</w:t>
            </w:r>
            <w:r w:rsidRPr="00C50CAB">
              <w:t xml:space="preserve"> </w:t>
            </w:r>
            <w:r w:rsidRPr="00C50CAB">
              <w:rPr>
                <w:rFonts w:ascii="Times New Roman" w:hAnsi="Times New Roman" w:cs="Times New Roman"/>
                <w:sz w:val="24"/>
                <w:szCs w:val="24"/>
              </w:rPr>
              <w:t>Komisijas Īstenošanas lēmumā (ES) 2018/945 (2018.</w:t>
            </w:r>
            <w:r w:rsidR="003E1E1B">
              <w:rPr>
                <w:rFonts w:ascii="Times New Roman" w:hAnsi="Times New Roman" w:cs="Times New Roman"/>
                <w:sz w:val="24"/>
                <w:szCs w:val="24"/>
              </w:rPr>
              <w:t> </w:t>
            </w:r>
            <w:r w:rsidRPr="00C50CAB">
              <w:rPr>
                <w:rFonts w:ascii="Times New Roman" w:hAnsi="Times New Roman" w:cs="Times New Roman"/>
                <w:sz w:val="24"/>
                <w:szCs w:val="24"/>
              </w:rPr>
              <w:t>gada 22.</w:t>
            </w:r>
            <w:r w:rsidR="003E1E1B">
              <w:rPr>
                <w:rFonts w:ascii="Times New Roman" w:hAnsi="Times New Roman" w:cs="Times New Roman"/>
                <w:sz w:val="24"/>
                <w:szCs w:val="24"/>
              </w:rPr>
              <w:t> </w:t>
            </w:r>
            <w:r w:rsidRPr="00C50CAB">
              <w:rPr>
                <w:rFonts w:ascii="Times New Roman" w:hAnsi="Times New Roman" w:cs="Times New Roman"/>
                <w:sz w:val="24"/>
                <w:szCs w:val="24"/>
              </w:rPr>
              <w:t>jūnijs)</w:t>
            </w:r>
            <w:r w:rsidRPr="00C50CAB">
              <w:rPr>
                <w:rFonts w:ascii="Times New Roman" w:hAnsi="Times New Roman" w:cs="Times New Roman"/>
                <w:i/>
                <w:sz w:val="24"/>
                <w:szCs w:val="24"/>
              </w:rPr>
              <w:t xml:space="preserve"> par </w:t>
            </w:r>
            <w:r w:rsidRPr="00C50CAB">
              <w:rPr>
                <w:rFonts w:ascii="Times New Roman" w:hAnsi="Times New Roman" w:cs="Times New Roman"/>
                <w:i/>
                <w:sz w:val="24"/>
                <w:szCs w:val="24"/>
              </w:rPr>
              <w:lastRenderedPageBreak/>
              <w:t>infekcijas slimībām un ar tām saistītajiem īpašajiem veselības jautājumiem, uz kuriem attiecinās epidemioloģisko uzraudzību, kā arī par attiecīgo gadījumu definīcijām</w:t>
            </w:r>
            <w:r>
              <w:rPr>
                <w:rFonts w:ascii="Times New Roman" w:hAnsi="Times New Roman" w:cs="Times New Roman"/>
                <w:sz w:val="24"/>
                <w:szCs w:val="24"/>
              </w:rPr>
              <w:t>), bet</w:t>
            </w:r>
            <w:r w:rsidRPr="00EF3AD1">
              <w:rPr>
                <w:rFonts w:ascii="Times New Roman" w:hAnsi="Times New Roman" w:cs="Times New Roman"/>
                <w:sz w:val="24"/>
                <w:szCs w:val="24"/>
              </w:rPr>
              <w:t xml:space="preserve"> </w:t>
            </w:r>
            <w:r>
              <w:rPr>
                <w:rFonts w:ascii="Times New Roman" w:hAnsi="Times New Roman" w:cs="Times New Roman"/>
                <w:sz w:val="24"/>
                <w:szCs w:val="24"/>
              </w:rPr>
              <w:t>kuri</w:t>
            </w:r>
            <w:r w:rsidRPr="00EF3AD1">
              <w:rPr>
                <w:rFonts w:ascii="Times New Roman" w:hAnsi="Times New Roman" w:cs="Times New Roman"/>
                <w:sz w:val="24"/>
                <w:szCs w:val="24"/>
              </w:rPr>
              <w:t xml:space="preserve"> </w:t>
            </w:r>
            <w:r>
              <w:rPr>
                <w:rFonts w:ascii="Times New Roman" w:hAnsi="Times New Roman" w:cs="Times New Roman"/>
                <w:sz w:val="24"/>
                <w:szCs w:val="24"/>
              </w:rPr>
              <w:t>nevēršas</w:t>
            </w:r>
            <w:r w:rsidRPr="00EF3AD1">
              <w:rPr>
                <w:rFonts w:ascii="Times New Roman" w:hAnsi="Times New Roman" w:cs="Times New Roman"/>
                <w:sz w:val="24"/>
                <w:szCs w:val="24"/>
              </w:rPr>
              <w:t xml:space="preserve"> pie ģimenes ārsta vai cit</w:t>
            </w:r>
            <w:r>
              <w:rPr>
                <w:rFonts w:ascii="Times New Roman" w:hAnsi="Times New Roman" w:cs="Times New Roman"/>
                <w:sz w:val="24"/>
                <w:szCs w:val="24"/>
              </w:rPr>
              <w:t>a</w:t>
            </w:r>
            <w:r w:rsidRPr="00EF3AD1">
              <w:rPr>
                <w:rFonts w:ascii="Times New Roman" w:hAnsi="Times New Roman" w:cs="Times New Roman"/>
                <w:sz w:val="24"/>
                <w:szCs w:val="24"/>
              </w:rPr>
              <w:t>s ārstniecības personas.</w:t>
            </w:r>
            <w:r>
              <w:rPr>
                <w:rFonts w:ascii="Times New Roman" w:hAnsi="Times New Roman" w:cs="Times New Roman"/>
                <w:sz w:val="24"/>
                <w:szCs w:val="24"/>
              </w:rPr>
              <w:t xml:space="preserve"> Līdz ar to šīs personas paliek ārpus ārstniecības personu uzraudzības loka un par š</w:t>
            </w:r>
            <w:r w:rsidR="00A735DC">
              <w:rPr>
                <w:rFonts w:ascii="Times New Roman" w:hAnsi="Times New Roman" w:cs="Times New Roman"/>
                <w:sz w:val="24"/>
                <w:szCs w:val="24"/>
              </w:rPr>
              <w:t>ī</w:t>
            </w:r>
            <w:r>
              <w:rPr>
                <w:rFonts w:ascii="Times New Roman" w:hAnsi="Times New Roman" w:cs="Times New Roman"/>
                <w:sz w:val="24"/>
                <w:szCs w:val="24"/>
              </w:rPr>
              <w:t>m personām informācija</w:t>
            </w:r>
            <w:r w:rsidR="00C515FF">
              <w:rPr>
                <w:rFonts w:ascii="Times New Roman" w:hAnsi="Times New Roman" w:cs="Times New Roman"/>
                <w:sz w:val="24"/>
                <w:szCs w:val="24"/>
              </w:rPr>
              <w:t xml:space="preserve"> SPKC</w:t>
            </w:r>
            <w:r>
              <w:rPr>
                <w:rFonts w:ascii="Times New Roman" w:hAnsi="Times New Roman" w:cs="Times New Roman"/>
                <w:sz w:val="24"/>
                <w:szCs w:val="24"/>
              </w:rPr>
              <w:t xml:space="preserve"> netiek reģistrēta</w:t>
            </w:r>
            <w:r w:rsidR="00E67481">
              <w:rPr>
                <w:rFonts w:ascii="Times New Roman" w:hAnsi="Times New Roman" w:cs="Times New Roman"/>
                <w:sz w:val="24"/>
                <w:szCs w:val="24"/>
              </w:rPr>
              <w:t>. Kaut arī šīs personas neizjūt nozīmīgus veselības traucējumus, tās var radīt inficēšanās riskus apkārtējiem, tādēļ, l</w:t>
            </w:r>
            <w:r w:rsidR="00E67481" w:rsidRPr="00EF3AD1">
              <w:rPr>
                <w:rFonts w:ascii="Times New Roman" w:hAnsi="Times New Roman" w:cs="Times New Roman"/>
                <w:sz w:val="24"/>
                <w:szCs w:val="24"/>
              </w:rPr>
              <w:t>ai efektīvi izmeklētu uzliesmojumu un apturētu infekcijas izplatīšanos</w:t>
            </w:r>
            <w:r w:rsidR="00E67481">
              <w:rPr>
                <w:rFonts w:ascii="Times New Roman" w:hAnsi="Times New Roman" w:cs="Times New Roman"/>
                <w:sz w:val="24"/>
                <w:szCs w:val="24"/>
              </w:rPr>
              <w:t>,</w:t>
            </w:r>
            <w:r w:rsidR="00E67481" w:rsidRPr="00EF3AD1">
              <w:rPr>
                <w:rFonts w:ascii="Times New Roman" w:hAnsi="Times New Roman" w:cs="Times New Roman"/>
                <w:sz w:val="24"/>
                <w:szCs w:val="24"/>
              </w:rPr>
              <w:t xml:space="preserve"> </w:t>
            </w:r>
            <w:r w:rsidR="00E67481">
              <w:rPr>
                <w:rFonts w:ascii="Times New Roman" w:hAnsi="Times New Roman" w:cs="Times New Roman"/>
                <w:sz w:val="24"/>
                <w:szCs w:val="24"/>
              </w:rPr>
              <w:t>svarīgi</w:t>
            </w:r>
            <w:r w:rsidR="00E67481" w:rsidRPr="00EF3AD1">
              <w:rPr>
                <w:rFonts w:ascii="Times New Roman" w:hAnsi="Times New Roman" w:cs="Times New Roman"/>
                <w:sz w:val="24"/>
                <w:szCs w:val="24"/>
              </w:rPr>
              <w:t xml:space="preserve"> </w:t>
            </w:r>
            <w:r w:rsidR="00E67481">
              <w:rPr>
                <w:rFonts w:ascii="Times New Roman" w:hAnsi="Times New Roman" w:cs="Times New Roman"/>
                <w:sz w:val="24"/>
                <w:szCs w:val="24"/>
              </w:rPr>
              <w:t xml:space="preserve">ir </w:t>
            </w:r>
            <w:r w:rsidR="00E67481" w:rsidRPr="00EF3AD1">
              <w:rPr>
                <w:rFonts w:ascii="Times New Roman" w:hAnsi="Times New Roman" w:cs="Times New Roman"/>
                <w:sz w:val="24"/>
                <w:szCs w:val="24"/>
              </w:rPr>
              <w:t>apzināt visas infekcijas slimnieka kontaktpersonas, t.</w:t>
            </w:r>
            <w:r w:rsidR="00F1644B">
              <w:rPr>
                <w:rFonts w:ascii="Times New Roman" w:hAnsi="Times New Roman" w:cs="Times New Roman"/>
                <w:sz w:val="24"/>
                <w:szCs w:val="24"/>
              </w:rPr>
              <w:t> </w:t>
            </w:r>
            <w:r w:rsidR="00E67481" w:rsidRPr="00EF3AD1">
              <w:rPr>
                <w:rFonts w:ascii="Times New Roman" w:hAnsi="Times New Roman" w:cs="Times New Roman"/>
                <w:sz w:val="24"/>
                <w:szCs w:val="24"/>
              </w:rPr>
              <w:t xml:space="preserve">sk. </w:t>
            </w:r>
            <w:r w:rsidR="00E67481">
              <w:rPr>
                <w:rFonts w:ascii="Times New Roman" w:hAnsi="Times New Roman" w:cs="Times New Roman"/>
                <w:sz w:val="24"/>
                <w:szCs w:val="24"/>
              </w:rPr>
              <w:t>personas</w:t>
            </w:r>
            <w:r w:rsidR="00E67481" w:rsidRPr="00EF3AD1">
              <w:rPr>
                <w:rFonts w:ascii="Times New Roman" w:hAnsi="Times New Roman" w:cs="Times New Roman"/>
                <w:sz w:val="24"/>
                <w:szCs w:val="24"/>
              </w:rPr>
              <w:t>, kur</w:t>
            </w:r>
            <w:r w:rsidR="00E67481">
              <w:rPr>
                <w:rFonts w:ascii="Times New Roman" w:hAnsi="Times New Roman" w:cs="Times New Roman"/>
                <w:sz w:val="24"/>
                <w:szCs w:val="24"/>
              </w:rPr>
              <w:t>as</w:t>
            </w:r>
            <w:r w:rsidR="00E67481" w:rsidRPr="00EF3AD1">
              <w:rPr>
                <w:rFonts w:ascii="Times New Roman" w:hAnsi="Times New Roman" w:cs="Times New Roman"/>
                <w:sz w:val="24"/>
                <w:szCs w:val="24"/>
              </w:rPr>
              <w:t xml:space="preserve"> bijuš</w:t>
            </w:r>
            <w:r w:rsidR="00E67481">
              <w:rPr>
                <w:rFonts w:ascii="Times New Roman" w:hAnsi="Times New Roman" w:cs="Times New Roman"/>
                <w:sz w:val="24"/>
                <w:szCs w:val="24"/>
              </w:rPr>
              <w:t>as</w:t>
            </w:r>
            <w:r w:rsidR="00E67481" w:rsidRPr="00EF3AD1">
              <w:rPr>
                <w:rFonts w:ascii="Times New Roman" w:hAnsi="Times New Roman" w:cs="Times New Roman"/>
                <w:sz w:val="24"/>
                <w:szCs w:val="24"/>
              </w:rPr>
              <w:t xml:space="preserve"> vienādos inficēšanās apstākļos ar saslimušo, brīdināt kontaktpersonas par inficēšanās risku un profilakses pasākumiem, kā arī sadarbībā ar ģimenes ārstiem organizēt kontaktpersonu laboratorisko izmeklēšanu un medicīnisko novērošanu.</w:t>
            </w:r>
          </w:p>
          <w:p w14:paraId="0A10076F" w14:textId="28AC50A2" w:rsidR="00350E00" w:rsidRDefault="00E67481" w:rsidP="003E1E1B">
            <w:pPr>
              <w:pStyle w:val="CommentText"/>
              <w:spacing w:after="0"/>
              <w:jc w:val="both"/>
              <w:rPr>
                <w:rFonts w:ascii="Times New Roman" w:hAnsi="Times New Roman" w:cs="Times New Roman"/>
                <w:sz w:val="24"/>
                <w:szCs w:val="24"/>
              </w:rPr>
            </w:pPr>
            <w:r>
              <w:rPr>
                <w:rFonts w:ascii="Times New Roman" w:hAnsi="Times New Roman" w:cs="Times New Roman"/>
                <w:sz w:val="24"/>
                <w:szCs w:val="24"/>
              </w:rPr>
              <w:t xml:space="preserve">Vienlaicīgi arī jāņem vērā, ka nereģistrējot visas </w:t>
            </w:r>
            <w:r w:rsidR="00B24131">
              <w:rPr>
                <w:rFonts w:ascii="Times New Roman" w:hAnsi="Times New Roman" w:cs="Times New Roman"/>
                <w:sz w:val="24"/>
                <w:szCs w:val="24"/>
              </w:rPr>
              <w:t>saslimuš</w:t>
            </w:r>
            <w:r w:rsidR="00131B7D">
              <w:rPr>
                <w:rFonts w:ascii="Times New Roman" w:hAnsi="Times New Roman" w:cs="Times New Roman"/>
                <w:sz w:val="24"/>
                <w:szCs w:val="24"/>
              </w:rPr>
              <w:t>ā</w:t>
            </w:r>
            <w:r w:rsidR="00B24131">
              <w:rPr>
                <w:rFonts w:ascii="Times New Roman" w:hAnsi="Times New Roman" w:cs="Times New Roman"/>
                <w:sz w:val="24"/>
                <w:szCs w:val="24"/>
              </w:rPr>
              <w:t xml:space="preserve">s </w:t>
            </w:r>
            <w:r>
              <w:rPr>
                <w:rFonts w:ascii="Times New Roman" w:hAnsi="Times New Roman" w:cs="Times New Roman"/>
                <w:sz w:val="24"/>
                <w:szCs w:val="24"/>
              </w:rPr>
              <w:t xml:space="preserve">personas, </w:t>
            </w:r>
            <w:r w:rsidR="00B24131">
              <w:rPr>
                <w:rFonts w:ascii="Times New Roman" w:hAnsi="Times New Roman" w:cs="Times New Roman"/>
                <w:sz w:val="24"/>
                <w:szCs w:val="24"/>
              </w:rPr>
              <w:t>kur</w:t>
            </w:r>
            <w:r w:rsidR="00291203">
              <w:rPr>
                <w:rFonts w:ascii="Times New Roman" w:hAnsi="Times New Roman" w:cs="Times New Roman"/>
                <w:sz w:val="24"/>
                <w:szCs w:val="24"/>
              </w:rPr>
              <w:t>u</w:t>
            </w:r>
            <w:r w:rsidR="00B24131">
              <w:rPr>
                <w:rFonts w:ascii="Times New Roman" w:hAnsi="Times New Roman" w:cs="Times New Roman"/>
                <w:sz w:val="24"/>
                <w:szCs w:val="24"/>
              </w:rPr>
              <w:t xml:space="preserve"> simptomi </w:t>
            </w:r>
            <w:r>
              <w:rPr>
                <w:rFonts w:ascii="Times New Roman" w:hAnsi="Times New Roman" w:cs="Times New Roman"/>
                <w:sz w:val="24"/>
                <w:szCs w:val="24"/>
              </w:rPr>
              <w:t>atbilst infekcijas slimības gadījuma definīcijai, netiek nodrošināta pietiekami objektīva informācija par infekcijas slimības izplatību, kas kavē plānot profilakses un infekcijas slimības ierobežošanas pasākumus</w:t>
            </w:r>
            <w:r w:rsidR="006C3E05">
              <w:rPr>
                <w:rFonts w:ascii="Times New Roman" w:hAnsi="Times New Roman" w:cs="Times New Roman"/>
                <w:sz w:val="24"/>
                <w:szCs w:val="24"/>
              </w:rPr>
              <w:t xml:space="preserve">. </w:t>
            </w:r>
            <w:r w:rsidR="000D2D34">
              <w:rPr>
                <w:rFonts w:ascii="Times New Roman" w:hAnsi="Times New Roman" w:cs="Times New Roman"/>
                <w:sz w:val="24"/>
                <w:szCs w:val="24"/>
              </w:rPr>
              <w:t>Tādēļ</w:t>
            </w:r>
            <w:r w:rsidR="00B16053">
              <w:rPr>
                <w:rFonts w:ascii="Times New Roman" w:hAnsi="Times New Roman" w:cs="Times New Roman"/>
                <w:sz w:val="24"/>
                <w:szCs w:val="24"/>
              </w:rPr>
              <w:t xml:space="preserve"> noteikumu projekta </w:t>
            </w:r>
            <w:r w:rsidR="00B16053" w:rsidRPr="000D2D34">
              <w:rPr>
                <w:rFonts w:ascii="Times New Roman" w:hAnsi="Times New Roman" w:cs="Times New Roman"/>
                <w:b/>
                <w:sz w:val="24"/>
                <w:szCs w:val="24"/>
              </w:rPr>
              <w:t>8.</w:t>
            </w:r>
            <w:r w:rsidR="00F51278">
              <w:rPr>
                <w:rFonts w:ascii="Times New Roman" w:hAnsi="Times New Roman" w:cs="Times New Roman"/>
                <w:b/>
                <w:sz w:val="24"/>
                <w:szCs w:val="24"/>
              </w:rPr>
              <w:t> </w:t>
            </w:r>
            <w:r w:rsidR="00B16053" w:rsidRPr="000D2D34">
              <w:rPr>
                <w:rFonts w:ascii="Times New Roman" w:hAnsi="Times New Roman" w:cs="Times New Roman"/>
                <w:b/>
                <w:sz w:val="24"/>
                <w:szCs w:val="24"/>
              </w:rPr>
              <w:t>punkts</w:t>
            </w:r>
            <w:r w:rsidR="000D2D34">
              <w:rPr>
                <w:rFonts w:ascii="Times New Roman" w:hAnsi="Times New Roman" w:cs="Times New Roman"/>
                <w:sz w:val="24"/>
                <w:szCs w:val="24"/>
              </w:rPr>
              <w:t xml:space="preserve"> </w:t>
            </w:r>
            <w:r w:rsidR="00B16053">
              <w:rPr>
                <w:rFonts w:ascii="Times New Roman" w:hAnsi="Times New Roman" w:cs="Times New Roman"/>
                <w:sz w:val="24"/>
                <w:szCs w:val="24"/>
              </w:rPr>
              <w:t xml:space="preserve">paredz </w:t>
            </w:r>
            <w:r w:rsidR="000D2D34">
              <w:rPr>
                <w:rFonts w:ascii="Times New Roman" w:hAnsi="Times New Roman" w:cs="Times New Roman"/>
                <w:sz w:val="24"/>
                <w:szCs w:val="24"/>
              </w:rPr>
              <w:t>noteikumus papildināt ar jaunu 9.</w:t>
            </w:r>
            <w:r w:rsidR="000D2D34" w:rsidRPr="000D2D34">
              <w:rPr>
                <w:rFonts w:ascii="Times New Roman" w:hAnsi="Times New Roman" w:cs="Times New Roman"/>
                <w:sz w:val="24"/>
                <w:szCs w:val="24"/>
                <w:vertAlign w:val="superscript"/>
              </w:rPr>
              <w:t>7</w:t>
            </w:r>
            <w:r w:rsidR="000D2D34">
              <w:rPr>
                <w:rFonts w:ascii="Times New Roman" w:hAnsi="Times New Roman" w:cs="Times New Roman"/>
                <w:sz w:val="24"/>
                <w:szCs w:val="24"/>
              </w:rPr>
              <w:t> punktu</w:t>
            </w:r>
            <w:r w:rsidR="006B14F8">
              <w:rPr>
                <w:rFonts w:ascii="Times New Roman" w:hAnsi="Times New Roman" w:cs="Times New Roman"/>
                <w:sz w:val="24"/>
                <w:szCs w:val="24"/>
              </w:rPr>
              <w:t xml:space="preserve">, kas ļauj </w:t>
            </w:r>
            <w:r w:rsidR="00D17095">
              <w:rPr>
                <w:rFonts w:ascii="Times New Roman" w:hAnsi="Times New Roman" w:cs="Times New Roman"/>
                <w:sz w:val="24"/>
                <w:szCs w:val="24"/>
              </w:rPr>
              <w:t xml:space="preserve">SPKC </w:t>
            </w:r>
            <w:r w:rsidR="006B14F8" w:rsidRPr="000D2D34">
              <w:rPr>
                <w:rFonts w:ascii="Times New Roman" w:hAnsi="Times New Roman" w:cs="Times New Roman"/>
                <w:sz w:val="24"/>
                <w:szCs w:val="24"/>
              </w:rPr>
              <w:t>apzināt, informēt un pieskaitīt uzliesmojuma izmeklēšanas rezultātiem</w:t>
            </w:r>
            <w:r w:rsidR="006B14F8" w:rsidRPr="00EF3AD1">
              <w:rPr>
                <w:rFonts w:ascii="Times New Roman" w:hAnsi="Times New Roman" w:cs="Times New Roman"/>
                <w:sz w:val="24"/>
                <w:szCs w:val="24"/>
              </w:rPr>
              <w:t xml:space="preserve"> visas personas, kuras tiek klasificētas kā varbūtēji infekcijas slimības gadījumi atbilstoši </w:t>
            </w:r>
            <w:r w:rsidR="006A0AA0">
              <w:rPr>
                <w:rFonts w:ascii="Times New Roman" w:hAnsi="Times New Roman" w:cs="Times New Roman"/>
                <w:sz w:val="24"/>
                <w:szCs w:val="24"/>
              </w:rPr>
              <w:t xml:space="preserve">iepriekšminētajam </w:t>
            </w:r>
            <w:r w:rsidR="006A0AA0" w:rsidRPr="00EF3AD1">
              <w:rPr>
                <w:rFonts w:ascii="Times New Roman" w:hAnsi="Times New Roman" w:cs="Times New Roman"/>
                <w:sz w:val="24"/>
                <w:szCs w:val="24"/>
              </w:rPr>
              <w:t xml:space="preserve">Eiropas Savienības </w:t>
            </w:r>
            <w:r w:rsidR="00B16053" w:rsidRPr="00EF3AD1">
              <w:rPr>
                <w:rFonts w:ascii="Times New Roman" w:hAnsi="Times New Roman" w:cs="Times New Roman"/>
                <w:sz w:val="24"/>
                <w:szCs w:val="24"/>
              </w:rPr>
              <w:t>normatīvaj</w:t>
            </w:r>
            <w:r w:rsidR="00B16053">
              <w:rPr>
                <w:rFonts w:ascii="Times New Roman" w:hAnsi="Times New Roman" w:cs="Times New Roman"/>
                <w:sz w:val="24"/>
                <w:szCs w:val="24"/>
              </w:rPr>
              <w:t>a</w:t>
            </w:r>
            <w:r w:rsidR="00B16053" w:rsidRPr="00EF3AD1">
              <w:rPr>
                <w:rFonts w:ascii="Times New Roman" w:hAnsi="Times New Roman" w:cs="Times New Roman"/>
                <w:sz w:val="24"/>
                <w:szCs w:val="24"/>
              </w:rPr>
              <w:t xml:space="preserve">m </w:t>
            </w:r>
            <w:r w:rsidR="006A0AA0" w:rsidRPr="00EF3AD1">
              <w:rPr>
                <w:rFonts w:ascii="Times New Roman" w:hAnsi="Times New Roman" w:cs="Times New Roman"/>
                <w:sz w:val="24"/>
                <w:szCs w:val="24"/>
              </w:rPr>
              <w:t>regulējumam</w:t>
            </w:r>
            <w:r w:rsidR="00B16053">
              <w:rPr>
                <w:rFonts w:ascii="Times New Roman" w:hAnsi="Times New Roman" w:cs="Times New Roman"/>
                <w:sz w:val="24"/>
                <w:szCs w:val="24"/>
              </w:rPr>
              <w:t xml:space="preserve"> attiecībā uz infekcijas slimību reģistrāciju</w:t>
            </w:r>
            <w:r w:rsidR="002C57EB">
              <w:rPr>
                <w:rFonts w:ascii="Times New Roman" w:hAnsi="Times New Roman" w:cs="Times New Roman"/>
                <w:sz w:val="24"/>
                <w:szCs w:val="24"/>
              </w:rPr>
              <w:t>.</w:t>
            </w:r>
          </w:p>
          <w:p w14:paraId="38A1EFBB" w14:textId="5F42F0B8" w:rsidR="00210F01" w:rsidRDefault="007D3561" w:rsidP="004E1AF9">
            <w:pPr>
              <w:tabs>
                <w:tab w:val="left" w:pos="720"/>
              </w:tabs>
              <w:spacing w:after="0" w:line="240" w:lineRule="auto"/>
              <w:jc w:val="both"/>
              <w:rPr>
                <w:rFonts w:ascii="Times New Roman" w:hAnsi="Times New Roman" w:cs="Times New Roman"/>
                <w:iCs/>
                <w:sz w:val="24"/>
                <w:szCs w:val="24"/>
              </w:rPr>
            </w:pPr>
            <w:r w:rsidRPr="007D3561">
              <w:rPr>
                <w:rFonts w:ascii="Times New Roman" w:hAnsi="Times New Roman" w:cs="Times New Roman"/>
                <w:iCs/>
                <w:sz w:val="24"/>
                <w:szCs w:val="24"/>
              </w:rPr>
              <w:t>Noteikumu projekta</w:t>
            </w:r>
            <w:r>
              <w:rPr>
                <w:rFonts w:ascii="Times New Roman" w:hAnsi="Times New Roman" w:cs="Times New Roman"/>
                <w:iCs/>
                <w:sz w:val="24"/>
                <w:szCs w:val="24"/>
              </w:rPr>
              <w:t xml:space="preserve"> </w:t>
            </w:r>
            <w:r w:rsidRPr="007A6512">
              <w:rPr>
                <w:rFonts w:ascii="Times New Roman" w:hAnsi="Times New Roman" w:cs="Times New Roman"/>
                <w:b/>
                <w:iCs/>
                <w:sz w:val="24"/>
                <w:szCs w:val="24"/>
              </w:rPr>
              <w:t>9.</w:t>
            </w:r>
            <w:r w:rsidR="007A6512" w:rsidRPr="007A6512">
              <w:rPr>
                <w:rFonts w:ascii="Times New Roman" w:hAnsi="Times New Roman" w:cs="Times New Roman"/>
                <w:b/>
                <w:iCs/>
                <w:sz w:val="24"/>
                <w:szCs w:val="24"/>
              </w:rPr>
              <w:t> </w:t>
            </w:r>
            <w:r w:rsidRPr="007A6512">
              <w:rPr>
                <w:rFonts w:ascii="Times New Roman" w:hAnsi="Times New Roman" w:cs="Times New Roman"/>
                <w:b/>
                <w:iCs/>
                <w:sz w:val="24"/>
                <w:szCs w:val="24"/>
              </w:rPr>
              <w:t>punkts</w:t>
            </w:r>
            <w:r>
              <w:rPr>
                <w:rFonts w:ascii="Times New Roman" w:hAnsi="Times New Roman" w:cs="Times New Roman"/>
                <w:iCs/>
                <w:sz w:val="24"/>
                <w:szCs w:val="24"/>
              </w:rPr>
              <w:t xml:space="preserve"> paredz </w:t>
            </w:r>
            <w:r w:rsidR="008C36CE">
              <w:rPr>
                <w:rFonts w:ascii="Times New Roman" w:hAnsi="Times New Roman" w:cs="Times New Roman"/>
                <w:iCs/>
                <w:sz w:val="24"/>
                <w:szCs w:val="24"/>
              </w:rPr>
              <w:t xml:space="preserve">arī </w:t>
            </w:r>
            <w:r>
              <w:rPr>
                <w:rFonts w:ascii="Times New Roman" w:hAnsi="Times New Roman" w:cs="Times New Roman"/>
                <w:iCs/>
                <w:sz w:val="24"/>
                <w:szCs w:val="24"/>
              </w:rPr>
              <w:t>grozījumu noteikumu 10</w:t>
            </w:r>
            <w:r w:rsidR="008C36CE">
              <w:rPr>
                <w:rFonts w:ascii="Times New Roman" w:hAnsi="Times New Roman" w:cs="Times New Roman"/>
                <w:iCs/>
                <w:sz w:val="24"/>
                <w:szCs w:val="24"/>
              </w:rPr>
              <w:t>.</w:t>
            </w:r>
            <w:r>
              <w:rPr>
                <w:rFonts w:ascii="Times New Roman" w:hAnsi="Times New Roman" w:cs="Times New Roman"/>
                <w:iCs/>
                <w:sz w:val="24"/>
                <w:szCs w:val="24"/>
                <w:vertAlign w:val="superscript"/>
              </w:rPr>
              <w:t xml:space="preserve">4 </w:t>
            </w:r>
            <w:r w:rsidR="008C36CE">
              <w:rPr>
                <w:rFonts w:ascii="Times New Roman" w:hAnsi="Times New Roman" w:cs="Times New Roman"/>
                <w:iCs/>
                <w:sz w:val="24"/>
                <w:szCs w:val="24"/>
              </w:rPr>
              <w:t> </w:t>
            </w:r>
            <w:r>
              <w:rPr>
                <w:rFonts w:ascii="Times New Roman" w:hAnsi="Times New Roman" w:cs="Times New Roman"/>
                <w:iCs/>
                <w:sz w:val="24"/>
                <w:szCs w:val="24"/>
              </w:rPr>
              <w:t xml:space="preserve">punktā, lai ieviestu  </w:t>
            </w:r>
            <w:r w:rsidRPr="003441E7">
              <w:rPr>
                <w:rFonts w:ascii="Times New Roman" w:hAnsi="Times New Roman" w:cs="Times New Roman"/>
                <w:iCs/>
                <w:sz w:val="24"/>
                <w:szCs w:val="24"/>
              </w:rPr>
              <w:t>Eiropas Savienības tuberkulozes aprūpes standart</w:t>
            </w:r>
            <w:r>
              <w:rPr>
                <w:rFonts w:ascii="Times New Roman" w:hAnsi="Times New Roman" w:cs="Times New Roman"/>
                <w:iCs/>
                <w:sz w:val="24"/>
                <w:szCs w:val="24"/>
              </w:rPr>
              <w:t>a</w:t>
            </w:r>
            <w:r>
              <w:rPr>
                <w:rStyle w:val="FootnoteReference"/>
                <w:rFonts w:ascii="Times New Roman" w:hAnsi="Times New Roman" w:cs="Times New Roman"/>
                <w:iCs/>
                <w:sz w:val="24"/>
                <w:szCs w:val="24"/>
              </w:rPr>
              <w:footnoteReference w:id="1"/>
            </w:r>
            <w:r w:rsidRPr="003441E7">
              <w:rPr>
                <w:rFonts w:ascii="Times New Roman" w:hAnsi="Times New Roman" w:cs="Times New Roman"/>
                <w:iCs/>
                <w:sz w:val="24"/>
                <w:szCs w:val="24"/>
              </w:rPr>
              <w:t xml:space="preserve"> jaun</w:t>
            </w:r>
            <w:r>
              <w:rPr>
                <w:rFonts w:ascii="Times New Roman" w:hAnsi="Times New Roman" w:cs="Times New Roman"/>
                <w:iCs/>
                <w:sz w:val="24"/>
                <w:szCs w:val="24"/>
              </w:rPr>
              <w:t>āko</w:t>
            </w:r>
            <w:r w:rsidRPr="003441E7">
              <w:rPr>
                <w:rFonts w:ascii="Times New Roman" w:hAnsi="Times New Roman" w:cs="Times New Roman"/>
                <w:iCs/>
                <w:sz w:val="24"/>
                <w:szCs w:val="24"/>
              </w:rPr>
              <w:t xml:space="preserve"> versij</w:t>
            </w:r>
            <w:r>
              <w:rPr>
                <w:rFonts w:ascii="Times New Roman" w:hAnsi="Times New Roman" w:cs="Times New Roman"/>
                <w:iCs/>
                <w:sz w:val="24"/>
                <w:szCs w:val="24"/>
              </w:rPr>
              <w:t xml:space="preserve">u, paredzot to, ka </w:t>
            </w:r>
            <w:r w:rsidRPr="004E1AF9">
              <w:rPr>
                <w:rFonts w:ascii="Times New Roman" w:hAnsi="Times New Roman" w:cs="Times New Roman"/>
                <w:iCs/>
                <w:sz w:val="24"/>
                <w:szCs w:val="24"/>
              </w:rPr>
              <w:t>tuberkulozes pacientiem prettuberkulozes zāļu j</w:t>
            </w:r>
            <w:r>
              <w:rPr>
                <w:rFonts w:ascii="Times New Roman" w:hAnsi="Times New Roman" w:cs="Times New Roman"/>
                <w:iCs/>
                <w:sz w:val="24"/>
                <w:szCs w:val="24"/>
              </w:rPr>
              <w:t>u</w:t>
            </w:r>
            <w:r w:rsidRPr="004E1AF9">
              <w:rPr>
                <w:rFonts w:ascii="Times New Roman" w:hAnsi="Times New Roman" w:cs="Times New Roman"/>
                <w:iCs/>
                <w:sz w:val="24"/>
                <w:szCs w:val="24"/>
              </w:rPr>
              <w:t xml:space="preserve">tības testi jāveic gan ar uzsējuma metodi, gan </w:t>
            </w:r>
            <w:r>
              <w:rPr>
                <w:rFonts w:ascii="Times New Roman" w:hAnsi="Times New Roman" w:cs="Times New Roman"/>
                <w:iCs/>
                <w:sz w:val="24"/>
                <w:szCs w:val="24"/>
              </w:rPr>
              <w:t xml:space="preserve">ar </w:t>
            </w:r>
            <w:r w:rsidRPr="004E1AF9">
              <w:rPr>
                <w:rFonts w:ascii="Times New Roman" w:hAnsi="Times New Roman" w:cs="Times New Roman"/>
                <w:iCs/>
                <w:sz w:val="24"/>
                <w:szCs w:val="24"/>
              </w:rPr>
              <w:t>starptautiski ieteiktajiem ātrās molekulārās diagnostikas testiem</w:t>
            </w:r>
            <w:r w:rsidR="00202070">
              <w:rPr>
                <w:rFonts w:ascii="Times New Roman" w:hAnsi="Times New Roman" w:cs="Times New Roman"/>
                <w:iCs/>
                <w:sz w:val="24"/>
                <w:szCs w:val="24"/>
              </w:rPr>
              <w:t>.</w:t>
            </w:r>
          </w:p>
          <w:p w14:paraId="20B99B23" w14:textId="7ACEFC82" w:rsidR="009162A1" w:rsidRDefault="00210F01" w:rsidP="009162A1">
            <w:pPr>
              <w:tabs>
                <w:tab w:val="left" w:pos="720"/>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Noteikumu projekta </w:t>
            </w:r>
            <w:r w:rsidR="00016624">
              <w:rPr>
                <w:rFonts w:ascii="Times New Roman" w:hAnsi="Times New Roman" w:cs="Times New Roman"/>
                <w:b/>
                <w:iCs/>
                <w:sz w:val="24"/>
                <w:szCs w:val="24"/>
              </w:rPr>
              <w:t>1</w:t>
            </w:r>
            <w:r w:rsidRPr="00210F01">
              <w:rPr>
                <w:rFonts w:ascii="Times New Roman" w:hAnsi="Times New Roman" w:cs="Times New Roman"/>
                <w:b/>
                <w:iCs/>
                <w:sz w:val="24"/>
                <w:szCs w:val="24"/>
              </w:rPr>
              <w:t>0. </w:t>
            </w:r>
            <w:r w:rsidR="009162A1" w:rsidRPr="00C33748">
              <w:rPr>
                <w:rFonts w:ascii="Times New Roman" w:hAnsi="Times New Roman" w:cs="Times New Roman"/>
                <w:b/>
                <w:iCs/>
                <w:sz w:val="24"/>
                <w:szCs w:val="24"/>
              </w:rPr>
              <w:t>punkts</w:t>
            </w:r>
            <w:r w:rsidR="009162A1" w:rsidRPr="00C33748">
              <w:rPr>
                <w:rFonts w:ascii="Times New Roman" w:hAnsi="Times New Roman" w:cs="Times New Roman"/>
                <w:bCs/>
                <w:iCs/>
                <w:sz w:val="24"/>
                <w:szCs w:val="24"/>
              </w:rPr>
              <w:t xml:space="preserve"> paredz, ka donora</w:t>
            </w:r>
            <w:r w:rsidR="00315539">
              <w:rPr>
                <w:rFonts w:ascii="Times New Roman" w:hAnsi="Times New Roman" w:cs="Times New Roman"/>
                <w:bCs/>
                <w:iCs/>
                <w:sz w:val="24"/>
                <w:szCs w:val="24"/>
              </w:rPr>
              <w:t xml:space="preserve"> un grūtnieces</w:t>
            </w:r>
            <w:r w:rsidR="009162A1" w:rsidRPr="00C33748">
              <w:rPr>
                <w:rFonts w:ascii="Times New Roman" w:hAnsi="Times New Roman" w:cs="Times New Roman"/>
                <w:bCs/>
                <w:iCs/>
                <w:sz w:val="24"/>
                <w:szCs w:val="24"/>
              </w:rPr>
              <w:t xml:space="preserve"> primāri pozitīva klīniskā parauga diagnozes apstiprināšanu uz </w:t>
            </w:r>
            <w:proofErr w:type="spellStart"/>
            <w:r w:rsidR="009162A1" w:rsidRPr="00C33748">
              <w:rPr>
                <w:rFonts w:ascii="Times New Roman" w:hAnsi="Times New Roman" w:cs="Times New Roman"/>
                <w:bCs/>
                <w:i/>
                <w:sz w:val="24"/>
                <w:szCs w:val="24"/>
              </w:rPr>
              <w:t>Treponema</w:t>
            </w:r>
            <w:proofErr w:type="spellEnd"/>
            <w:r w:rsidR="009162A1" w:rsidRPr="00C33748">
              <w:rPr>
                <w:rFonts w:ascii="Times New Roman" w:hAnsi="Times New Roman" w:cs="Times New Roman"/>
                <w:bCs/>
                <w:i/>
                <w:sz w:val="24"/>
                <w:szCs w:val="24"/>
              </w:rPr>
              <w:t xml:space="preserve"> </w:t>
            </w:r>
            <w:proofErr w:type="spellStart"/>
            <w:r w:rsidR="009162A1" w:rsidRPr="00C33748">
              <w:rPr>
                <w:rFonts w:ascii="Times New Roman" w:hAnsi="Times New Roman" w:cs="Times New Roman"/>
                <w:bCs/>
                <w:i/>
                <w:sz w:val="24"/>
                <w:szCs w:val="24"/>
              </w:rPr>
              <w:t>pallidum</w:t>
            </w:r>
            <w:proofErr w:type="spellEnd"/>
            <w:r w:rsidR="00315539">
              <w:rPr>
                <w:rFonts w:ascii="Times New Roman" w:hAnsi="Times New Roman" w:cs="Times New Roman"/>
                <w:bCs/>
                <w:i/>
                <w:sz w:val="24"/>
                <w:szCs w:val="24"/>
              </w:rPr>
              <w:t xml:space="preserve">, </w:t>
            </w:r>
            <w:r w:rsidR="00315539">
              <w:rPr>
                <w:rFonts w:ascii="Times New Roman" w:hAnsi="Times New Roman" w:cs="Times New Roman"/>
                <w:bCs/>
                <w:iCs/>
                <w:sz w:val="24"/>
                <w:szCs w:val="24"/>
              </w:rPr>
              <w:t xml:space="preserve">kā arī </w:t>
            </w:r>
            <w:r w:rsidR="00315539" w:rsidRPr="00315539">
              <w:rPr>
                <w:rFonts w:ascii="Times New Roman" w:hAnsi="Times New Roman" w:cs="Times New Roman"/>
                <w:bCs/>
                <w:iCs/>
                <w:sz w:val="24"/>
                <w:szCs w:val="24"/>
              </w:rPr>
              <w:t>B hepatīta apstiprinošo diagnostiku</w:t>
            </w:r>
            <w:r w:rsidR="00315539">
              <w:rPr>
                <w:rFonts w:ascii="Times New Roman" w:hAnsi="Times New Roman" w:cs="Times New Roman"/>
                <w:bCs/>
                <w:iCs/>
                <w:sz w:val="24"/>
                <w:szCs w:val="24"/>
              </w:rPr>
              <w:t xml:space="preserve"> </w:t>
            </w:r>
            <w:r w:rsidR="009162A1" w:rsidRPr="00C33748">
              <w:rPr>
                <w:rFonts w:ascii="Times New Roman" w:hAnsi="Times New Roman" w:cs="Times New Roman"/>
                <w:bCs/>
                <w:iCs/>
                <w:sz w:val="24"/>
                <w:szCs w:val="24"/>
              </w:rPr>
              <w:t>veiks no 202</w:t>
            </w:r>
            <w:r w:rsidR="00315539">
              <w:rPr>
                <w:rFonts w:ascii="Times New Roman" w:hAnsi="Times New Roman" w:cs="Times New Roman"/>
                <w:bCs/>
                <w:iCs/>
                <w:sz w:val="24"/>
                <w:szCs w:val="24"/>
              </w:rPr>
              <w:t>1</w:t>
            </w:r>
            <w:r w:rsidR="009162A1" w:rsidRPr="00C33748">
              <w:rPr>
                <w:rFonts w:ascii="Times New Roman" w:hAnsi="Times New Roman" w:cs="Times New Roman"/>
                <w:bCs/>
                <w:iCs/>
                <w:sz w:val="24"/>
                <w:szCs w:val="24"/>
              </w:rPr>
              <w:t>. gada 1. </w:t>
            </w:r>
            <w:r w:rsidR="00315539">
              <w:rPr>
                <w:rFonts w:ascii="Times New Roman" w:hAnsi="Times New Roman" w:cs="Times New Roman"/>
                <w:bCs/>
                <w:iCs/>
                <w:sz w:val="24"/>
                <w:szCs w:val="24"/>
              </w:rPr>
              <w:t>janvāra</w:t>
            </w:r>
            <w:r w:rsidR="009162A1" w:rsidRPr="00C33748">
              <w:rPr>
                <w:rFonts w:ascii="Times New Roman" w:hAnsi="Times New Roman" w:cs="Times New Roman"/>
                <w:bCs/>
                <w:iCs/>
                <w:sz w:val="24"/>
                <w:szCs w:val="24"/>
              </w:rPr>
              <w:t xml:space="preserve">, </w:t>
            </w:r>
            <w:r w:rsidR="00315539" w:rsidRPr="00411CCF">
              <w:rPr>
                <w:rFonts w:ascii="Times New Roman" w:hAnsi="Times New Roman" w:cs="Times New Roman"/>
                <w:bCs/>
                <w:iCs/>
                <w:sz w:val="24"/>
                <w:szCs w:val="24"/>
              </w:rPr>
              <w:t xml:space="preserve">lai plānotie izmeklējumu apjomi tiktu ietverti NRL noslēgtajā līgumā ar </w:t>
            </w:r>
            <w:r w:rsidR="009162A1" w:rsidRPr="00411CCF">
              <w:rPr>
                <w:rFonts w:ascii="Times New Roman" w:hAnsi="Times New Roman" w:cs="Times New Roman"/>
                <w:bCs/>
                <w:iCs/>
                <w:sz w:val="24"/>
                <w:szCs w:val="24"/>
              </w:rPr>
              <w:t>Nacionāl</w:t>
            </w:r>
            <w:r w:rsidR="00315539" w:rsidRPr="00411CCF">
              <w:rPr>
                <w:rFonts w:ascii="Times New Roman" w:hAnsi="Times New Roman" w:cs="Times New Roman"/>
                <w:bCs/>
                <w:iCs/>
                <w:sz w:val="24"/>
                <w:szCs w:val="24"/>
              </w:rPr>
              <w:t>o</w:t>
            </w:r>
            <w:r w:rsidR="009162A1" w:rsidRPr="00411CCF">
              <w:rPr>
                <w:rFonts w:ascii="Times New Roman" w:hAnsi="Times New Roman" w:cs="Times New Roman"/>
                <w:bCs/>
                <w:iCs/>
                <w:sz w:val="24"/>
                <w:szCs w:val="24"/>
              </w:rPr>
              <w:t xml:space="preserve"> veselības dienest</w:t>
            </w:r>
            <w:r w:rsidR="00315539" w:rsidRPr="00411CCF">
              <w:rPr>
                <w:rFonts w:ascii="Times New Roman" w:hAnsi="Times New Roman" w:cs="Times New Roman"/>
                <w:bCs/>
                <w:iCs/>
                <w:sz w:val="24"/>
                <w:szCs w:val="24"/>
              </w:rPr>
              <w:t>u</w:t>
            </w:r>
            <w:r w:rsidR="009162A1" w:rsidRPr="00411CCF">
              <w:rPr>
                <w:rFonts w:ascii="Times New Roman" w:hAnsi="Times New Roman" w:cs="Times New Roman"/>
                <w:bCs/>
                <w:iCs/>
                <w:sz w:val="24"/>
                <w:szCs w:val="24"/>
              </w:rPr>
              <w:t xml:space="preserve"> </w:t>
            </w:r>
            <w:r w:rsidR="00960434" w:rsidRPr="00411CCF">
              <w:rPr>
                <w:rFonts w:ascii="Times New Roman" w:eastAsia="Times New Roman" w:hAnsi="Times New Roman" w:cs="Times New Roman"/>
                <w:iCs/>
                <w:sz w:val="24"/>
                <w:szCs w:val="24"/>
                <w:lang w:eastAsia="lv-LV"/>
              </w:rPr>
              <w:t>(turpmāk – NVD)</w:t>
            </w:r>
            <w:r w:rsidR="00886D8E" w:rsidRPr="00411CCF">
              <w:rPr>
                <w:rFonts w:ascii="Times New Roman" w:eastAsia="Times New Roman" w:hAnsi="Times New Roman" w:cs="Times New Roman"/>
                <w:iCs/>
                <w:sz w:val="24"/>
                <w:szCs w:val="24"/>
                <w:lang w:eastAsia="lv-LV"/>
              </w:rPr>
              <w:t xml:space="preserve"> apmaksājamo </w:t>
            </w:r>
            <w:r w:rsidR="00886D8E" w:rsidRPr="00411CCF">
              <w:rPr>
                <w:rFonts w:ascii="Times New Roman" w:hAnsi="Times New Roman" w:cs="Times New Roman"/>
                <w:bCs/>
                <w:iCs/>
                <w:sz w:val="24"/>
                <w:szCs w:val="24"/>
              </w:rPr>
              <w:t>laboratorisk</w:t>
            </w:r>
            <w:r w:rsidR="00886D8E" w:rsidRPr="00411CCF">
              <w:rPr>
                <w:rFonts w:ascii="Times New Roman" w:hAnsi="Times New Roman" w:cs="Times New Roman"/>
                <w:bCs/>
                <w:iCs/>
                <w:sz w:val="24"/>
                <w:szCs w:val="24"/>
              </w:rPr>
              <w:t>o</w:t>
            </w:r>
            <w:r w:rsidR="00886D8E" w:rsidRPr="00411CCF">
              <w:rPr>
                <w:rFonts w:ascii="Times New Roman" w:hAnsi="Times New Roman" w:cs="Times New Roman"/>
                <w:bCs/>
                <w:iCs/>
                <w:sz w:val="24"/>
                <w:szCs w:val="24"/>
              </w:rPr>
              <w:t xml:space="preserve"> </w:t>
            </w:r>
            <w:r w:rsidR="00886D8E" w:rsidRPr="00411CCF">
              <w:rPr>
                <w:rFonts w:ascii="Times New Roman" w:hAnsi="Times New Roman" w:cs="Times New Roman"/>
                <w:bCs/>
                <w:iCs/>
                <w:sz w:val="24"/>
                <w:szCs w:val="24"/>
              </w:rPr>
              <w:lastRenderedPageBreak/>
              <w:t>izmeklējum</w:t>
            </w:r>
            <w:r w:rsidR="00886D8E" w:rsidRPr="00411CCF">
              <w:rPr>
                <w:rFonts w:ascii="Times New Roman" w:hAnsi="Times New Roman" w:cs="Times New Roman"/>
                <w:bCs/>
                <w:iCs/>
                <w:sz w:val="24"/>
                <w:szCs w:val="24"/>
              </w:rPr>
              <w:t>u klāstā.</w:t>
            </w:r>
            <w:r w:rsidR="00886D8E" w:rsidRPr="00411CCF">
              <w:rPr>
                <w:rFonts w:ascii="Times New Roman" w:hAnsi="Times New Roman" w:cs="Times New Roman"/>
                <w:bCs/>
                <w:iCs/>
                <w:sz w:val="24"/>
                <w:szCs w:val="24"/>
              </w:rPr>
              <w:t xml:space="preserve"> </w:t>
            </w:r>
            <w:r w:rsidR="00886D8E" w:rsidRPr="00411CCF">
              <w:rPr>
                <w:rFonts w:ascii="Times New Roman" w:hAnsi="Times New Roman" w:cs="Times New Roman"/>
                <w:bCs/>
                <w:iCs/>
                <w:sz w:val="24"/>
                <w:szCs w:val="24"/>
              </w:rPr>
              <w:t xml:space="preserve">Kā arī NVD </w:t>
            </w:r>
            <w:r w:rsidR="00886D8E" w:rsidRPr="00411CCF">
              <w:rPr>
                <w:rFonts w:ascii="Times New Roman" w:hAnsi="Times New Roman" w:cs="Times New Roman"/>
                <w:bCs/>
                <w:iCs/>
                <w:sz w:val="24"/>
                <w:szCs w:val="24"/>
              </w:rPr>
              <w:t>pacientu nosūtījuma veidlapā uz infekcijas slimību laboratoriskajiem izmeklējumiem ir nepieciešams izveidot attiecīgu kodu (pacienta grupa – donors), kuru atzīmēs ārsti, nosūtot donora paraugu uz sifilisa laboratorisko izmeklējumu.</w:t>
            </w:r>
            <w:r w:rsidR="00886D8E" w:rsidRPr="00886D8E">
              <w:rPr>
                <w:rFonts w:ascii="Times New Roman" w:hAnsi="Times New Roman" w:cs="Times New Roman"/>
                <w:bCs/>
                <w:iCs/>
                <w:sz w:val="24"/>
                <w:szCs w:val="24"/>
              </w:rPr>
              <w:t xml:space="preserve"> </w:t>
            </w:r>
            <w:r w:rsidR="00960434">
              <w:rPr>
                <w:rFonts w:ascii="Times New Roman" w:eastAsia="Times New Roman" w:hAnsi="Times New Roman" w:cs="Times New Roman"/>
                <w:iCs/>
                <w:sz w:val="24"/>
                <w:szCs w:val="24"/>
                <w:lang w:eastAsia="lv-LV"/>
              </w:rPr>
              <w:t xml:space="preserve"> </w:t>
            </w:r>
            <w:r w:rsidR="009162A1">
              <w:rPr>
                <w:rFonts w:ascii="Times New Roman" w:hAnsi="Times New Roman" w:cs="Times New Roman"/>
                <w:iCs/>
                <w:sz w:val="24"/>
                <w:szCs w:val="24"/>
              </w:rPr>
              <w:t xml:space="preserve">Noteikumu projekta </w:t>
            </w:r>
            <w:r w:rsidR="009162A1">
              <w:rPr>
                <w:rFonts w:ascii="Times New Roman" w:hAnsi="Times New Roman" w:cs="Times New Roman"/>
                <w:b/>
                <w:iCs/>
                <w:sz w:val="24"/>
                <w:szCs w:val="24"/>
              </w:rPr>
              <w:t>1</w:t>
            </w:r>
            <w:r w:rsidR="00E1125A">
              <w:rPr>
                <w:rFonts w:ascii="Times New Roman" w:hAnsi="Times New Roman" w:cs="Times New Roman"/>
                <w:b/>
                <w:iCs/>
                <w:sz w:val="24"/>
                <w:szCs w:val="24"/>
              </w:rPr>
              <w:t>1</w:t>
            </w:r>
            <w:r w:rsidR="009162A1" w:rsidRPr="00210F01">
              <w:rPr>
                <w:rFonts w:ascii="Times New Roman" w:hAnsi="Times New Roman" w:cs="Times New Roman"/>
                <w:b/>
                <w:iCs/>
                <w:sz w:val="24"/>
                <w:szCs w:val="24"/>
              </w:rPr>
              <w:t>. punktā</w:t>
            </w:r>
            <w:r w:rsidR="009162A1">
              <w:rPr>
                <w:rFonts w:ascii="Times New Roman" w:hAnsi="Times New Roman" w:cs="Times New Roman"/>
                <w:iCs/>
                <w:sz w:val="24"/>
                <w:szCs w:val="24"/>
              </w:rPr>
              <w:t xml:space="preserve"> ir veikts tehnisks precizējums, vārdu </w:t>
            </w:r>
            <w:r w:rsidR="009162A1" w:rsidRPr="00856499">
              <w:rPr>
                <w:rFonts w:ascii="Times New Roman" w:eastAsia="Times New Roman" w:hAnsi="Times New Roman" w:cs="Times New Roman"/>
                <w:iCs/>
                <w:sz w:val="24"/>
                <w:szCs w:val="24"/>
                <w:lang w:eastAsia="lv-LV"/>
              </w:rPr>
              <w:t>"</w:t>
            </w:r>
            <w:r w:rsidR="009162A1" w:rsidRPr="00A854FC">
              <w:rPr>
                <w:rFonts w:ascii="Times New Roman" w:hAnsi="Times New Roman" w:cs="Times New Roman"/>
                <w:iCs/>
                <w:sz w:val="24"/>
                <w:szCs w:val="24"/>
              </w:rPr>
              <w:t>un</w:t>
            </w:r>
            <w:r w:rsidR="009162A1" w:rsidRPr="00856499">
              <w:rPr>
                <w:rFonts w:ascii="Times New Roman" w:eastAsia="Times New Roman" w:hAnsi="Times New Roman" w:cs="Times New Roman"/>
                <w:iCs/>
                <w:sz w:val="24"/>
                <w:szCs w:val="24"/>
                <w:lang w:eastAsia="lv-LV"/>
              </w:rPr>
              <w:t>"</w:t>
            </w:r>
            <w:r w:rsidR="009162A1">
              <w:rPr>
                <w:rFonts w:ascii="Times New Roman" w:eastAsia="Times New Roman" w:hAnsi="Times New Roman" w:cs="Times New Roman"/>
                <w:iCs/>
                <w:sz w:val="24"/>
                <w:szCs w:val="24"/>
                <w:lang w:eastAsia="lv-LV"/>
              </w:rPr>
              <w:t xml:space="preserve"> aizstājot ar vārdiem </w:t>
            </w:r>
            <w:r w:rsidR="009162A1" w:rsidRPr="00856499">
              <w:rPr>
                <w:rFonts w:ascii="Times New Roman" w:eastAsia="Times New Roman" w:hAnsi="Times New Roman" w:cs="Times New Roman"/>
                <w:iCs/>
                <w:sz w:val="24"/>
                <w:szCs w:val="24"/>
                <w:lang w:eastAsia="lv-LV"/>
              </w:rPr>
              <w:t>"</w:t>
            </w:r>
            <w:r w:rsidR="009162A1" w:rsidRPr="00A854FC">
              <w:rPr>
                <w:rFonts w:ascii="Times New Roman" w:hAnsi="Times New Roman" w:cs="Times New Roman"/>
                <w:iCs/>
                <w:sz w:val="24"/>
                <w:szCs w:val="24"/>
              </w:rPr>
              <w:t>tai skaitā</w:t>
            </w:r>
            <w:r w:rsidR="009162A1" w:rsidRPr="00856499">
              <w:rPr>
                <w:rFonts w:ascii="Times New Roman" w:eastAsia="Times New Roman" w:hAnsi="Times New Roman" w:cs="Times New Roman"/>
                <w:iCs/>
                <w:sz w:val="24"/>
                <w:szCs w:val="24"/>
                <w:lang w:eastAsia="lv-LV"/>
              </w:rPr>
              <w:t>"</w:t>
            </w:r>
            <w:r w:rsidR="009162A1">
              <w:rPr>
                <w:rFonts w:ascii="Times New Roman" w:hAnsi="Times New Roman" w:cs="Times New Roman"/>
                <w:iCs/>
                <w:sz w:val="24"/>
                <w:szCs w:val="24"/>
              </w:rPr>
              <w:t>.</w:t>
            </w:r>
          </w:p>
          <w:p w14:paraId="329F3BC4" w14:textId="22A0FFFA" w:rsidR="00E80543" w:rsidRDefault="00AA7BDA" w:rsidP="004E1AF9">
            <w:pPr>
              <w:tabs>
                <w:tab w:val="left" w:pos="720"/>
              </w:tabs>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iCs/>
                <w:sz w:val="24"/>
                <w:szCs w:val="24"/>
              </w:rPr>
              <w:t xml:space="preserve">Noteikumu 2. pielikums </w:t>
            </w:r>
            <w:r w:rsidR="0045375B" w:rsidRPr="00856499">
              <w:rPr>
                <w:rFonts w:ascii="Times New Roman" w:eastAsia="Times New Roman" w:hAnsi="Times New Roman" w:cs="Times New Roman"/>
                <w:iCs/>
                <w:sz w:val="24"/>
                <w:szCs w:val="24"/>
                <w:lang w:eastAsia="lv-LV"/>
              </w:rPr>
              <w:t>"</w:t>
            </w:r>
            <w:r w:rsidR="0045375B" w:rsidRPr="00AA7BDA">
              <w:rPr>
                <w:rFonts w:ascii="Times New Roman" w:eastAsia="Times New Roman" w:hAnsi="Times New Roman" w:cs="Times New Roman"/>
                <w:iCs/>
                <w:sz w:val="24"/>
                <w:szCs w:val="24"/>
                <w:lang w:eastAsia="lv-LV"/>
              </w:rPr>
              <w:t>Reģistrējamās infekcijas slimības</w:t>
            </w:r>
            <w:r w:rsidR="0045375B" w:rsidRPr="00856499">
              <w:rPr>
                <w:rFonts w:ascii="Times New Roman" w:eastAsia="Times New Roman" w:hAnsi="Times New Roman" w:cs="Times New Roman"/>
                <w:iCs/>
                <w:sz w:val="24"/>
                <w:szCs w:val="24"/>
                <w:lang w:eastAsia="lv-LV"/>
              </w:rPr>
              <w:t>"</w:t>
            </w:r>
            <w:r w:rsidR="00264266">
              <w:rPr>
                <w:rFonts w:ascii="Times New Roman" w:eastAsia="Times New Roman" w:hAnsi="Times New Roman" w:cs="Times New Roman"/>
                <w:iCs/>
                <w:sz w:val="24"/>
                <w:szCs w:val="24"/>
                <w:lang w:eastAsia="lv-LV"/>
              </w:rPr>
              <w:t xml:space="preserve"> </w:t>
            </w:r>
            <w:r w:rsidR="0094430A">
              <w:rPr>
                <w:rFonts w:ascii="Times New Roman" w:eastAsia="Times New Roman" w:hAnsi="Times New Roman" w:cs="Times New Roman"/>
                <w:iCs/>
                <w:sz w:val="24"/>
                <w:szCs w:val="24"/>
                <w:lang w:eastAsia="lv-LV"/>
              </w:rPr>
              <w:t xml:space="preserve">tiek </w:t>
            </w:r>
            <w:r w:rsidR="00264266">
              <w:rPr>
                <w:rFonts w:ascii="Times New Roman" w:eastAsia="Times New Roman" w:hAnsi="Times New Roman" w:cs="Times New Roman"/>
                <w:iCs/>
                <w:sz w:val="24"/>
                <w:szCs w:val="24"/>
                <w:lang w:eastAsia="lv-LV"/>
              </w:rPr>
              <w:t xml:space="preserve">aktualizēts </w:t>
            </w:r>
            <w:r w:rsidR="00AB2B10">
              <w:rPr>
                <w:rFonts w:ascii="Times New Roman" w:hAnsi="Times New Roman" w:cs="Times New Roman"/>
                <w:iCs/>
                <w:sz w:val="24"/>
                <w:szCs w:val="24"/>
              </w:rPr>
              <w:t>a</w:t>
            </w:r>
            <w:r w:rsidR="00AB2B10" w:rsidRPr="00AB2B10">
              <w:rPr>
                <w:rFonts w:ascii="Times New Roman" w:hAnsi="Times New Roman" w:cs="Times New Roman"/>
                <w:iCs/>
                <w:sz w:val="24"/>
                <w:szCs w:val="24"/>
              </w:rPr>
              <w:t>tbilstoši Komisijas Īstenošanas lēmuma (ES) 2018/945 (2018</w:t>
            </w:r>
            <w:r w:rsidR="00BF186D" w:rsidRPr="00AB2B10">
              <w:rPr>
                <w:rFonts w:ascii="Times New Roman" w:hAnsi="Times New Roman" w:cs="Times New Roman"/>
                <w:iCs/>
                <w:sz w:val="24"/>
                <w:szCs w:val="24"/>
              </w:rPr>
              <w:t>.</w:t>
            </w:r>
            <w:r w:rsidR="00BF186D">
              <w:rPr>
                <w:rFonts w:ascii="Times New Roman" w:hAnsi="Times New Roman" w:cs="Times New Roman"/>
                <w:iCs/>
                <w:sz w:val="24"/>
                <w:szCs w:val="24"/>
              </w:rPr>
              <w:t> </w:t>
            </w:r>
            <w:r w:rsidR="00AB2B10" w:rsidRPr="00AB2B10">
              <w:rPr>
                <w:rFonts w:ascii="Times New Roman" w:hAnsi="Times New Roman" w:cs="Times New Roman"/>
                <w:iCs/>
                <w:sz w:val="24"/>
                <w:szCs w:val="24"/>
              </w:rPr>
              <w:t>gada 22.</w:t>
            </w:r>
            <w:r w:rsidR="00BF186D">
              <w:rPr>
                <w:rFonts w:ascii="Times New Roman" w:hAnsi="Times New Roman" w:cs="Times New Roman"/>
                <w:iCs/>
                <w:sz w:val="24"/>
                <w:szCs w:val="24"/>
              </w:rPr>
              <w:t> </w:t>
            </w:r>
            <w:r w:rsidR="00AB2B10" w:rsidRPr="00AB2B10">
              <w:rPr>
                <w:rFonts w:ascii="Times New Roman" w:hAnsi="Times New Roman" w:cs="Times New Roman"/>
                <w:iCs/>
                <w:sz w:val="24"/>
                <w:szCs w:val="24"/>
              </w:rPr>
              <w:t xml:space="preserve">jūnijs) </w:t>
            </w:r>
            <w:r w:rsidR="00AB2B10" w:rsidRPr="00AB2B10">
              <w:rPr>
                <w:rFonts w:ascii="Times New Roman" w:hAnsi="Times New Roman" w:cs="Times New Roman"/>
                <w:i/>
                <w:iCs/>
                <w:sz w:val="24"/>
                <w:szCs w:val="24"/>
              </w:rPr>
              <w:t>par infekcijas slimībām un ar tām saistītajiem īpašajiem veselības jautājumiem, uz kuriem attiecinās epidemioloģisko uzraudzību, kā arī par attiecīgo gadījumu definīcijām</w:t>
            </w:r>
            <w:r w:rsidR="00AB2B10" w:rsidRPr="00AB2B10">
              <w:rPr>
                <w:rFonts w:ascii="Times New Roman" w:hAnsi="Times New Roman" w:cs="Times New Roman"/>
                <w:iCs/>
                <w:sz w:val="24"/>
                <w:szCs w:val="24"/>
              </w:rPr>
              <w:t xml:space="preserve"> </w:t>
            </w:r>
            <w:r w:rsidR="00BA6BE9">
              <w:rPr>
                <w:rFonts w:ascii="Times New Roman" w:hAnsi="Times New Roman" w:cs="Times New Roman"/>
                <w:iCs/>
                <w:sz w:val="24"/>
                <w:szCs w:val="24"/>
              </w:rPr>
              <w:t>I</w:t>
            </w:r>
            <w:r w:rsidR="00BF186D" w:rsidRPr="00AB2B10">
              <w:rPr>
                <w:rFonts w:ascii="Times New Roman" w:hAnsi="Times New Roman" w:cs="Times New Roman"/>
                <w:iCs/>
                <w:sz w:val="24"/>
                <w:szCs w:val="24"/>
              </w:rPr>
              <w:t>.</w:t>
            </w:r>
            <w:r w:rsidR="00BF186D">
              <w:rPr>
                <w:rFonts w:ascii="Times New Roman" w:hAnsi="Times New Roman" w:cs="Times New Roman"/>
                <w:iCs/>
                <w:sz w:val="24"/>
                <w:szCs w:val="24"/>
              </w:rPr>
              <w:t> </w:t>
            </w:r>
            <w:r w:rsidR="00BA6BE9" w:rsidRPr="00AB2B10">
              <w:rPr>
                <w:rFonts w:ascii="Times New Roman" w:hAnsi="Times New Roman" w:cs="Times New Roman"/>
                <w:iCs/>
                <w:sz w:val="24"/>
                <w:szCs w:val="24"/>
              </w:rPr>
              <w:t>pielikuma</w:t>
            </w:r>
            <w:r w:rsidR="005E5A0C">
              <w:t xml:space="preserve"> </w:t>
            </w:r>
            <w:r w:rsidR="005E5A0C" w:rsidRPr="00856499">
              <w:rPr>
                <w:rFonts w:ascii="Times New Roman" w:eastAsia="Times New Roman" w:hAnsi="Times New Roman" w:cs="Times New Roman"/>
                <w:iCs/>
                <w:sz w:val="24"/>
                <w:szCs w:val="24"/>
                <w:lang w:eastAsia="lv-LV"/>
              </w:rPr>
              <w:t>"</w:t>
            </w:r>
            <w:r w:rsidR="005E5A0C" w:rsidRPr="005E5A0C">
              <w:rPr>
                <w:rFonts w:ascii="Times New Roman" w:hAnsi="Times New Roman" w:cs="Times New Roman"/>
                <w:iCs/>
                <w:sz w:val="24"/>
                <w:szCs w:val="24"/>
              </w:rPr>
              <w:t>Infekcijas slimības un ar tām saistītie īpašie veselības jautājumi, uz kuriem attiecinās epidemioloģiskās uzraudzības tīklu</w:t>
            </w:r>
            <w:r w:rsidR="005E5A0C" w:rsidRPr="00856499">
              <w:rPr>
                <w:rFonts w:ascii="Times New Roman" w:eastAsia="Times New Roman" w:hAnsi="Times New Roman" w:cs="Times New Roman"/>
                <w:iCs/>
                <w:sz w:val="24"/>
                <w:szCs w:val="24"/>
                <w:lang w:eastAsia="lv-LV"/>
              </w:rPr>
              <w:t>"</w:t>
            </w:r>
            <w:r w:rsidR="005F25B3">
              <w:rPr>
                <w:rFonts w:ascii="Times New Roman" w:eastAsia="Times New Roman" w:hAnsi="Times New Roman" w:cs="Times New Roman"/>
                <w:iCs/>
                <w:sz w:val="24"/>
                <w:szCs w:val="24"/>
                <w:lang w:eastAsia="lv-LV"/>
              </w:rPr>
              <w:t xml:space="preserve"> 1. punkt</w:t>
            </w:r>
            <w:r w:rsidR="00D20C64">
              <w:rPr>
                <w:rFonts w:ascii="Times New Roman" w:eastAsia="Times New Roman" w:hAnsi="Times New Roman" w:cs="Times New Roman"/>
                <w:iCs/>
                <w:sz w:val="24"/>
                <w:szCs w:val="24"/>
                <w:lang w:eastAsia="lv-LV"/>
              </w:rPr>
              <w:t>am</w:t>
            </w:r>
            <w:r w:rsidR="00264266">
              <w:rPr>
                <w:rFonts w:ascii="Times New Roman" w:eastAsia="Times New Roman" w:hAnsi="Times New Roman" w:cs="Times New Roman"/>
                <w:iCs/>
                <w:sz w:val="24"/>
                <w:szCs w:val="24"/>
                <w:lang w:eastAsia="lv-LV"/>
              </w:rPr>
              <w:t xml:space="preserve"> un </w:t>
            </w:r>
            <w:r w:rsidR="005F25B3">
              <w:rPr>
                <w:rFonts w:ascii="Times New Roman" w:eastAsia="Times New Roman" w:hAnsi="Times New Roman" w:cs="Times New Roman"/>
                <w:iCs/>
                <w:sz w:val="24"/>
                <w:szCs w:val="24"/>
                <w:lang w:eastAsia="lv-LV"/>
              </w:rPr>
              <w:t xml:space="preserve">tiek papildināts ar jaunām obligāti reģistrējamām infekcijas slimībām – Čikungunjas </w:t>
            </w:r>
            <w:r w:rsidR="00264266">
              <w:rPr>
                <w:rFonts w:ascii="Times New Roman" w:eastAsia="Times New Roman" w:hAnsi="Times New Roman" w:cs="Times New Roman"/>
                <w:iCs/>
                <w:sz w:val="24"/>
                <w:szCs w:val="24"/>
                <w:lang w:eastAsia="lv-LV"/>
              </w:rPr>
              <w:t>vīrus</w:t>
            </w:r>
            <w:r w:rsidR="00264266" w:rsidRPr="00AA7BDA">
              <w:rPr>
                <w:rFonts w:ascii="Times New Roman" w:eastAsia="Times New Roman" w:hAnsi="Times New Roman" w:cs="Times New Roman"/>
                <w:iCs/>
                <w:sz w:val="24"/>
                <w:szCs w:val="24"/>
                <w:lang w:eastAsia="lv-LV"/>
              </w:rPr>
              <w:t>slimī</w:t>
            </w:r>
            <w:r w:rsidR="00264266">
              <w:rPr>
                <w:rFonts w:ascii="Times New Roman" w:eastAsia="Times New Roman" w:hAnsi="Times New Roman" w:cs="Times New Roman"/>
                <w:iCs/>
                <w:sz w:val="24"/>
                <w:szCs w:val="24"/>
                <w:lang w:eastAsia="lv-LV"/>
              </w:rPr>
              <w:t xml:space="preserve">ba </w:t>
            </w:r>
            <w:r w:rsidR="005F25B3">
              <w:rPr>
                <w:rFonts w:ascii="Times New Roman" w:eastAsia="Times New Roman" w:hAnsi="Times New Roman" w:cs="Times New Roman"/>
                <w:iCs/>
                <w:sz w:val="24"/>
                <w:szCs w:val="24"/>
                <w:lang w:eastAsia="lv-LV"/>
              </w:rPr>
              <w:t xml:space="preserve">un Zikas </w:t>
            </w:r>
            <w:r w:rsidR="00264266">
              <w:rPr>
                <w:rFonts w:ascii="Times New Roman" w:eastAsia="Times New Roman" w:hAnsi="Times New Roman" w:cs="Times New Roman"/>
                <w:iCs/>
                <w:sz w:val="24"/>
                <w:szCs w:val="24"/>
                <w:lang w:eastAsia="lv-LV"/>
              </w:rPr>
              <w:t>vīrus</w:t>
            </w:r>
            <w:r w:rsidR="00264266" w:rsidRPr="00AA7BDA">
              <w:rPr>
                <w:rFonts w:ascii="Times New Roman" w:eastAsia="Times New Roman" w:hAnsi="Times New Roman" w:cs="Times New Roman"/>
                <w:iCs/>
                <w:sz w:val="24"/>
                <w:szCs w:val="24"/>
                <w:lang w:eastAsia="lv-LV"/>
              </w:rPr>
              <w:t>slimīb</w:t>
            </w:r>
            <w:r w:rsidR="00264266">
              <w:rPr>
                <w:rFonts w:ascii="Times New Roman" w:eastAsia="Times New Roman" w:hAnsi="Times New Roman" w:cs="Times New Roman"/>
                <w:iCs/>
                <w:sz w:val="24"/>
                <w:szCs w:val="24"/>
                <w:lang w:eastAsia="lv-LV"/>
              </w:rPr>
              <w:t>a</w:t>
            </w:r>
            <w:r w:rsidR="005F25B3" w:rsidRPr="00AA7BDA">
              <w:rPr>
                <w:rFonts w:ascii="Times New Roman" w:eastAsia="Times New Roman" w:hAnsi="Times New Roman" w:cs="Times New Roman"/>
                <w:iCs/>
                <w:sz w:val="24"/>
                <w:szCs w:val="24"/>
                <w:lang w:eastAsia="lv-LV"/>
              </w:rPr>
              <w:t xml:space="preserve">, tai skaitā </w:t>
            </w:r>
            <w:r w:rsidR="00264266" w:rsidRPr="00AA7BDA">
              <w:rPr>
                <w:rFonts w:ascii="Times New Roman" w:eastAsia="Times New Roman" w:hAnsi="Times New Roman" w:cs="Times New Roman"/>
                <w:iCs/>
                <w:sz w:val="24"/>
                <w:szCs w:val="24"/>
                <w:lang w:eastAsia="lv-LV"/>
              </w:rPr>
              <w:t>iedzimt</w:t>
            </w:r>
            <w:r w:rsidR="00264266">
              <w:rPr>
                <w:rFonts w:ascii="Times New Roman" w:eastAsia="Times New Roman" w:hAnsi="Times New Roman" w:cs="Times New Roman"/>
                <w:iCs/>
                <w:sz w:val="24"/>
                <w:szCs w:val="24"/>
                <w:lang w:eastAsia="lv-LV"/>
              </w:rPr>
              <w:t xml:space="preserve">a </w:t>
            </w:r>
            <w:r w:rsidR="005F25B3">
              <w:rPr>
                <w:rFonts w:ascii="Times New Roman" w:eastAsia="Times New Roman" w:hAnsi="Times New Roman" w:cs="Times New Roman"/>
                <w:iCs/>
                <w:sz w:val="24"/>
                <w:szCs w:val="24"/>
                <w:lang w:eastAsia="lv-LV"/>
              </w:rPr>
              <w:t>Zikas vīrus</w:t>
            </w:r>
            <w:r w:rsidR="005F25B3" w:rsidRPr="00AA7BDA">
              <w:rPr>
                <w:rFonts w:ascii="Times New Roman" w:eastAsia="Times New Roman" w:hAnsi="Times New Roman" w:cs="Times New Roman"/>
                <w:iCs/>
                <w:sz w:val="24"/>
                <w:szCs w:val="24"/>
                <w:lang w:eastAsia="lv-LV"/>
              </w:rPr>
              <w:t>slimīb</w:t>
            </w:r>
            <w:r w:rsidR="001150E5">
              <w:rPr>
                <w:rFonts w:ascii="Times New Roman" w:eastAsia="Times New Roman" w:hAnsi="Times New Roman" w:cs="Times New Roman"/>
                <w:iCs/>
                <w:sz w:val="24"/>
                <w:szCs w:val="24"/>
                <w:lang w:eastAsia="lv-LV"/>
              </w:rPr>
              <w:t>a</w:t>
            </w:r>
            <w:r w:rsidR="005F25B3">
              <w:rPr>
                <w:rFonts w:ascii="Times New Roman" w:eastAsia="Times New Roman" w:hAnsi="Times New Roman" w:cs="Times New Roman"/>
                <w:iCs/>
                <w:sz w:val="24"/>
                <w:szCs w:val="24"/>
                <w:lang w:eastAsia="lv-LV"/>
              </w:rPr>
              <w:t xml:space="preserve"> (noteikumu projekta </w:t>
            </w:r>
            <w:r w:rsidR="00703BC2">
              <w:rPr>
                <w:rFonts w:ascii="Times New Roman" w:eastAsia="Times New Roman" w:hAnsi="Times New Roman" w:cs="Times New Roman"/>
                <w:b/>
                <w:iCs/>
                <w:sz w:val="24"/>
                <w:szCs w:val="24"/>
                <w:lang w:eastAsia="lv-LV"/>
              </w:rPr>
              <w:t>1</w:t>
            </w:r>
            <w:r w:rsidR="00842CE2">
              <w:rPr>
                <w:rFonts w:ascii="Times New Roman" w:eastAsia="Times New Roman" w:hAnsi="Times New Roman" w:cs="Times New Roman"/>
                <w:b/>
                <w:iCs/>
                <w:sz w:val="24"/>
                <w:szCs w:val="24"/>
                <w:lang w:eastAsia="lv-LV"/>
              </w:rPr>
              <w:t>2</w:t>
            </w:r>
            <w:r w:rsidR="005F25B3" w:rsidRPr="00AA7BDA">
              <w:rPr>
                <w:rFonts w:ascii="Times New Roman" w:eastAsia="Times New Roman" w:hAnsi="Times New Roman" w:cs="Times New Roman"/>
                <w:b/>
                <w:iCs/>
                <w:sz w:val="24"/>
                <w:szCs w:val="24"/>
                <w:lang w:eastAsia="lv-LV"/>
              </w:rPr>
              <w:t>. punkts</w:t>
            </w:r>
            <w:r w:rsidR="005F25B3">
              <w:rPr>
                <w:rFonts w:ascii="Times New Roman" w:eastAsia="Times New Roman" w:hAnsi="Times New Roman" w:cs="Times New Roman"/>
                <w:iCs/>
                <w:sz w:val="24"/>
                <w:szCs w:val="24"/>
                <w:lang w:eastAsia="lv-LV"/>
              </w:rPr>
              <w:t>).</w:t>
            </w:r>
          </w:p>
          <w:p w14:paraId="4E77615D" w14:textId="3D9DCCB8" w:rsidR="003579F5" w:rsidRDefault="00E15504" w:rsidP="006C7345">
            <w:pPr>
              <w:tabs>
                <w:tab w:val="left" w:pos="720"/>
              </w:tabs>
              <w:spacing w:after="0" w:line="240" w:lineRule="auto"/>
              <w:jc w:val="both"/>
              <w:rPr>
                <w:rFonts w:ascii="Times New Roman" w:hAnsi="Times New Roman" w:cs="Times New Roman"/>
                <w:iCs/>
                <w:sz w:val="24"/>
                <w:szCs w:val="24"/>
              </w:rPr>
            </w:pPr>
            <w:r>
              <w:rPr>
                <w:rFonts w:ascii="Times New Roman" w:eastAsia="Times New Roman" w:hAnsi="Times New Roman" w:cs="Times New Roman"/>
                <w:iCs/>
                <w:sz w:val="24"/>
                <w:szCs w:val="24"/>
                <w:lang w:eastAsia="lv-LV"/>
              </w:rPr>
              <w:t>Tādēļ i</w:t>
            </w:r>
            <w:r w:rsidR="005F25B3">
              <w:rPr>
                <w:rFonts w:ascii="Times New Roman" w:eastAsia="Times New Roman" w:hAnsi="Times New Roman" w:cs="Times New Roman"/>
                <w:iCs/>
                <w:sz w:val="24"/>
                <w:szCs w:val="24"/>
                <w:lang w:eastAsia="lv-LV"/>
              </w:rPr>
              <w:t>r nepieciešams papildināt arī n</w:t>
            </w:r>
            <w:r w:rsidR="005F25B3" w:rsidRPr="006D3761">
              <w:rPr>
                <w:rFonts w:ascii="Times New Roman" w:eastAsia="Times New Roman" w:hAnsi="Times New Roman" w:cs="Times New Roman"/>
                <w:iCs/>
                <w:sz w:val="24"/>
                <w:szCs w:val="24"/>
                <w:lang w:eastAsia="lv-LV"/>
              </w:rPr>
              <w:t xml:space="preserve">oteikumu </w:t>
            </w:r>
            <w:r w:rsidR="005F25B3">
              <w:rPr>
                <w:rFonts w:ascii="Times New Roman" w:eastAsia="Times New Roman" w:hAnsi="Times New Roman" w:cs="Times New Roman"/>
                <w:iCs/>
                <w:sz w:val="24"/>
                <w:szCs w:val="24"/>
                <w:lang w:eastAsia="lv-LV"/>
              </w:rPr>
              <w:t>3</w:t>
            </w:r>
            <w:r w:rsidR="005F25B3" w:rsidRPr="006D3761">
              <w:rPr>
                <w:rFonts w:ascii="Times New Roman" w:eastAsia="Times New Roman" w:hAnsi="Times New Roman" w:cs="Times New Roman"/>
                <w:iCs/>
                <w:sz w:val="24"/>
                <w:szCs w:val="24"/>
                <w:lang w:eastAsia="lv-LV"/>
              </w:rPr>
              <w:t>.</w:t>
            </w:r>
            <w:r w:rsidR="005F25B3">
              <w:rPr>
                <w:rFonts w:ascii="Times New Roman" w:eastAsia="Times New Roman" w:hAnsi="Times New Roman" w:cs="Times New Roman"/>
                <w:iCs/>
                <w:sz w:val="24"/>
                <w:szCs w:val="24"/>
                <w:lang w:eastAsia="lv-LV"/>
              </w:rPr>
              <w:t> </w:t>
            </w:r>
            <w:r w:rsidR="005F25B3" w:rsidRPr="006D3761">
              <w:rPr>
                <w:rFonts w:ascii="Times New Roman" w:eastAsia="Times New Roman" w:hAnsi="Times New Roman" w:cs="Times New Roman"/>
                <w:iCs/>
                <w:sz w:val="24"/>
                <w:szCs w:val="24"/>
                <w:lang w:eastAsia="lv-LV"/>
              </w:rPr>
              <w:t>pielikum</w:t>
            </w:r>
            <w:r w:rsidR="005F25B3">
              <w:rPr>
                <w:rFonts w:ascii="Times New Roman" w:eastAsia="Times New Roman" w:hAnsi="Times New Roman" w:cs="Times New Roman"/>
                <w:iCs/>
                <w:sz w:val="24"/>
                <w:szCs w:val="24"/>
                <w:lang w:eastAsia="lv-LV"/>
              </w:rPr>
              <w:t xml:space="preserve">u (noteikumu projekta </w:t>
            </w:r>
            <w:r w:rsidR="003D517B">
              <w:rPr>
                <w:rFonts w:ascii="Times New Roman" w:eastAsia="Times New Roman" w:hAnsi="Times New Roman" w:cs="Times New Roman"/>
                <w:b/>
                <w:iCs/>
                <w:sz w:val="24"/>
                <w:szCs w:val="24"/>
                <w:lang w:eastAsia="lv-LV"/>
              </w:rPr>
              <w:t>1</w:t>
            </w:r>
            <w:r w:rsidR="004C615B">
              <w:rPr>
                <w:rFonts w:ascii="Times New Roman" w:eastAsia="Times New Roman" w:hAnsi="Times New Roman" w:cs="Times New Roman"/>
                <w:b/>
                <w:iCs/>
                <w:sz w:val="24"/>
                <w:szCs w:val="24"/>
                <w:lang w:eastAsia="lv-LV"/>
              </w:rPr>
              <w:t>5</w:t>
            </w:r>
            <w:r w:rsidR="005F25B3" w:rsidRPr="00AA7BDA">
              <w:rPr>
                <w:rFonts w:ascii="Times New Roman" w:eastAsia="Times New Roman" w:hAnsi="Times New Roman" w:cs="Times New Roman"/>
                <w:b/>
                <w:iCs/>
                <w:sz w:val="24"/>
                <w:szCs w:val="24"/>
                <w:lang w:eastAsia="lv-LV"/>
              </w:rPr>
              <w:t>. punkts</w:t>
            </w:r>
            <w:r w:rsidR="005F25B3">
              <w:rPr>
                <w:rFonts w:ascii="Times New Roman" w:eastAsia="Times New Roman" w:hAnsi="Times New Roman" w:cs="Times New Roman"/>
                <w:iCs/>
                <w:sz w:val="24"/>
                <w:szCs w:val="24"/>
                <w:lang w:eastAsia="lv-LV"/>
              </w:rPr>
              <w:t xml:space="preserve">), nosakot laboratoriskās izmeklēšanas metodes </w:t>
            </w:r>
            <w:r w:rsidR="009D4431">
              <w:rPr>
                <w:rFonts w:ascii="Times New Roman" w:eastAsia="Times New Roman" w:hAnsi="Times New Roman" w:cs="Times New Roman"/>
                <w:iCs/>
                <w:sz w:val="24"/>
                <w:szCs w:val="24"/>
                <w:lang w:eastAsia="lv-LV"/>
              </w:rPr>
              <w:t>iepriekšminētajām</w:t>
            </w:r>
            <w:r w:rsidR="005F25B3">
              <w:rPr>
                <w:rFonts w:ascii="Times New Roman" w:eastAsia="Times New Roman" w:hAnsi="Times New Roman" w:cs="Times New Roman"/>
                <w:iCs/>
                <w:sz w:val="24"/>
                <w:szCs w:val="24"/>
                <w:lang w:eastAsia="lv-LV"/>
              </w:rPr>
              <w:t xml:space="preserve"> infekcijas slimībām</w:t>
            </w:r>
            <w:r w:rsidR="00A82EF2">
              <w:rPr>
                <w:rFonts w:ascii="Times New Roman" w:eastAsia="Times New Roman" w:hAnsi="Times New Roman" w:cs="Times New Roman"/>
                <w:iCs/>
                <w:sz w:val="24"/>
                <w:szCs w:val="24"/>
                <w:lang w:eastAsia="lv-LV"/>
              </w:rPr>
              <w:t>,</w:t>
            </w:r>
            <w:r w:rsidR="0045375B">
              <w:rPr>
                <w:rFonts w:ascii="Times New Roman" w:eastAsia="Times New Roman" w:hAnsi="Times New Roman" w:cs="Times New Roman"/>
                <w:iCs/>
                <w:sz w:val="24"/>
                <w:szCs w:val="24"/>
                <w:lang w:eastAsia="lv-LV"/>
              </w:rPr>
              <w:t xml:space="preserve"> kā tas ir paredzēts </w:t>
            </w:r>
            <w:r w:rsidR="0045375B" w:rsidRPr="00AB2B10">
              <w:rPr>
                <w:rFonts w:ascii="Times New Roman" w:hAnsi="Times New Roman" w:cs="Times New Roman"/>
                <w:iCs/>
                <w:sz w:val="24"/>
                <w:szCs w:val="24"/>
              </w:rPr>
              <w:t>Komisijas Īstenošanas lēmuma (ES) 2018/945 (2018</w:t>
            </w:r>
            <w:r w:rsidR="00B60EB4" w:rsidRPr="00AB2B10">
              <w:rPr>
                <w:rFonts w:ascii="Times New Roman" w:hAnsi="Times New Roman" w:cs="Times New Roman"/>
                <w:iCs/>
                <w:sz w:val="24"/>
                <w:szCs w:val="24"/>
              </w:rPr>
              <w:t>.</w:t>
            </w:r>
            <w:r w:rsidR="00B60EB4">
              <w:rPr>
                <w:rFonts w:ascii="Times New Roman" w:hAnsi="Times New Roman" w:cs="Times New Roman"/>
                <w:iCs/>
                <w:sz w:val="24"/>
                <w:szCs w:val="24"/>
              </w:rPr>
              <w:t> </w:t>
            </w:r>
            <w:r w:rsidR="0045375B" w:rsidRPr="00AB2B10">
              <w:rPr>
                <w:rFonts w:ascii="Times New Roman" w:hAnsi="Times New Roman" w:cs="Times New Roman"/>
                <w:iCs/>
                <w:sz w:val="24"/>
                <w:szCs w:val="24"/>
              </w:rPr>
              <w:t>gada 22</w:t>
            </w:r>
            <w:r w:rsidR="00B60EB4" w:rsidRPr="00AB2B10">
              <w:rPr>
                <w:rFonts w:ascii="Times New Roman" w:hAnsi="Times New Roman" w:cs="Times New Roman"/>
                <w:iCs/>
                <w:sz w:val="24"/>
                <w:szCs w:val="24"/>
              </w:rPr>
              <w:t>.</w:t>
            </w:r>
            <w:r w:rsidR="00B60EB4">
              <w:rPr>
                <w:rFonts w:ascii="Times New Roman" w:hAnsi="Times New Roman" w:cs="Times New Roman"/>
                <w:iCs/>
                <w:sz w:val="24"/>
                <w:szCs w:val="24"/>
              </w:rPr>
              <w:t> </w:t>
            </w:r>
            <w:r w:rsidR="0045375B" w:rsidRPr="00AB2B10">
              <w:rPr>
                <w:rFonts w:ascii="Times New Roman" w:hAnsi="Times New Roman" w:cs="Times New Roman"/>
                <w:iCs/>
                <w:sz w:val="24"/>
                <w:szCs w:val="24"/>
              </w:rPr>
              <w:t xml:space="preserve">jūnijs) </w:t>
            </w:r>
            <w:r w:rsidR="0045375B" w:rsidRPr="00AB2B10">
              <w:rPr>
                <w:rFonts w:ascii="Times New Roman" w:hAnsi="Times New Roman" w:cs="Times New Roman"/>
                <w:i/>
                <w:iCs/>
                <w:sz w:val="24"/>
                <w:szCs w:val="24"/>
              </w:rPr>
              <w:t>par infekcijas slimībām un ar tām saistītajiem īpašajiem veselības jautājumiem, uz kuriem attiecinās epidemioloģisko uzraudzību, kā arī par attiecīgo gadījumu definīcijām</w:t>
            </w:r>
            <w:r w:rsidR="0045375B">
              <w:rPr>
                <w:rFonts w:ascii="Times New Roman" w:hAnsi="Times New Roman" w:cs="Times New Roman"/>
                <w:i/>
                <w:iCs/>
                <w:sz w:val="24"/>
                <w:szCs w:val="24"/>
              </w:rPr>
              <w:t xml:space="preserve"> </w:t>
            </w:r>
            <w:r w:rsidR="00AB2B10" w:rsidRPr="00AB2B10">
              <w:rPr>
                <w:rFonts w:ascii="Times New Roman" w:hAnsi="Times New Roman" w:cs="Times New Roman"/>
                <w:iCs/>
                <w:sz w:val="24"/>
                <w:szCs w:val="24"/>
              </w:rPr>
              <w:t>II.</w:t>
            </w:r>
            <w:r w:rsidR="003E1E1B">
              <w:rPr>
                <w:rFonts w:ascii="Times New Roman" w:hAnsi="Times New Roman" w:cs="Times New Roman"/>
                <w:iCs/>
                <w:sz w:val="24"/>
                <w:szCs w:val="24"/>
              </w:rPr>
              <w:t> </w:t>
            </w:r>
            <w:r w:rsidR="00AB2B10" w:rsidRPr="00AB2B10">
              <w:rPr>
                <w:rFonts w:ascii="Times New Roman" w:hAnsi="Times New Roman" w:cs="Times New Roman"/>
                <w:iCs/>
                <w:sz w:val="24"/>
                <w:szCs w:val="24"/>
              </w:rPr>
              <w:t xml:space="preserve">pielikuma </w:t>
            </w:r>
            <w:r w:rsidR="0045375B">
              <w:rPr>
                <w:rFonts w:ascii="Times New Roman" w:hAnsi="Times New Roman" w:cs="Times New Roman"/>
                <w:iCs/>
                <w:sz w:val="24"/>
                <w:szCs w:val="24"/>
              </w:rPr>
              <w:t xml:space="preserve">3.5., 3.56. un </w:t>
            </w:r>
            <w:r w:rsidR="00AB2B10" w:rsidRPr="00AB2B10">
              <w:rPr>
                <w:rFonts w:ascii="Times New Roman" w:hAnsi="Times New Roman" w:cs="Times New Roman"/>
                <w:iCs/>
                <w:sz w:val="24"/>
                <w:szCs w:val="24"/>
              </w:rPr>
              <w:t>3.</w:t>
            </w:r>
            <w:r w:rsidR="0045375B">
              <w:rPr>
                <w:rFonts w:ascii="Times New Roman" w:hAnsi="Times New Roman" w:cs="Times New Roman"/>
                <w:iCs/>
                <w:sz w:val="24"/>
                <w:szCs w:val="24"/>
              </w:rPr>
              <w:t>57</w:t>
            </w:r>
            <w:r w:rsidR="00AB2B10" w:rsidRPr="00AB2B10">
              <w:rPr>
                <w:rFonts w:ascii="Times New Roman" w:hAnsi="Times New Roman" w:cs="Times New Roman"/>
                <w:iCs/>
                <w:sz w:val="24"/>
                <w:szCs w:val="24"/>
              </w:rPr>
              <w:t>.</w:t>
            </w:r>
            <w:r w:rsidR="0045375B">
              <w:rPr>
                <w:rFonts w:ascii="Times New Roman" w:hAnsi="Times New Roman" w:cs="Times New Roman"/>
                <w:iCs/>
                <w:sz w:val="24"/>
                <w:szCs w:val="24"/>
              </w:rPr>
              <w:t> </w:t>
            </w:r>
            <w:r w:rsidR="00974A68">
              <w:rPr>
                <w:rFonts w:ascii="Times New Roman" w:hAnsi="Times New Roman" w:cs="Times New Roman"/>
                <w:iCs/>
                <w:sz w:val="24"/>
                <w:szCs w:val="24"/>
              </w:rPr>
              <w:t>apakš</w:t>
            </w:r>
            <w:r w:rsidR="00AB2B10" w:rsidRPr="00AB2B10">
              <w:rPr>
                <w:rFonts w:ascii="Times New Roman" w:hAnsi="Times New Roman" w:cs="Times New Roman"/>
                <w:iCs/>
                <w:sz w:val="24"/>
                <w:szCs w:val="24"/>
              </w:rPr>
              <w:t>punkt</w:t>
            </w:r>
            <w:r w:rsidR="0045375B">
              <w:rPr>
                <w:rFonts w:ascii="Times New Roman" w:hAnsi="Times New Roman" w:cs="Times New Roman"/>
                <w:iCs/>
                <w:sz w:val="24"/>
                <w:szCs w:val="24"/>
              </w:rPr>
              <w:t>ā.</w:t>
            </w:r>
          </w:p>
          <w:p w14:paraId="1464D1AA" w14:textId="5F751897" w:rsidR="00CC7DD3" w:rsidRDefault="006C7345" w:rsidP="00E80759">
            <w:pPr>
              <w:tabs>
                <w:tab w:val="left" w:pos="720"/>
              </w:tabs>
              <w:spacing w:after="0" w:line="240" w:lineRule="auto"/>
              <w:jc w:val="both"/>
              <w:rPr>
                <w:rFonts w:ascii="Times New Roman" w:hAnsi="Times New Roman" w:cs="Times New Roman"/>
                <w:iCs/>
                <w:sz w:val="24"/>
                <w:szCs w:val="24"/>
              </w:rPr>
            </w:pPr>
            <w:r w:rsidRPr="00A2411E">
              <w:rPr>
                <w:rFonts w:ascii="Times New Roman" w:hAnsi="Times New Roman" w:cs="Times New Roman"/>
                <w:iCs/>
                <w:sz w:val="24"/>
                <w:szCs w:val="24"/>
              </w:rPr>
              <w:t xml:space="preserve">Noteikumu projekta </w:t>
            </w:r>
            <w:r w:rsidR="00CD4380">
              <w:rPr>
                <w:rFonts w:ascii="Times New Roman" w:hAnsi="Times New Roman" w:cs="Times New Roman"/>
                <w:b/>
                <w:iCs/>
                <w:sz w:val="24"/>
                <w:szCs w:val="24"/>
              </w:rPr>
              <w:t>1</w:t>
            </w:r>
            <w:r w:rsidR="00014701">
              <w:rPr>
                <w:rFonts w:ascii="Times New Roman" w:hAnsi="Times New Roman" w:cs="Times New Roman"/>
                <w:b/>
                <w:iCs/>
                <w:sz w:val="24"/>
                <w:szCs w:val="24"/>
              </w:rPr>
              <w:t>3</w:t>
            </w:r>
            <w:r w:rsidRPr="00A2411E">
              <w:rPr>
                <w:rFonts w:ascii="Times New Roman" w:hAnsi="Times New Roman" w:cs="Times New Roman"/>
                <w:b/>
                <w:iCs/>
                <w:sz w:val="24"/>
                <w:szCs w:val="24"/>
              </w:rPr>
              <w:t>.</w:t>
            </w:r>
            <w:r w:rsidR="00C13E9E" w:rsidRPr="00A2411E">
              <w:rPr>
                <w:rFonts w:ascii="Times New Roman" w:hAnsi="Times New Roman" w:cs="Times New Roman"/>
                <w:b/>
                <w:iCs/>
                <w:sz w:val="24"/>
                <w:szCs w:val="24"/>
              </w:rPr>
              <w:t> </w:t>
            </w:r>
            <w:r w:rsidRPr="00A2411E">
              <w:rPr>
                <w:rFonts w:ascii="Times New Roman" w:hAnsi="Times New Roman" w:cs="Times New Roman"/>
                <w:b/>
                <w:iCs/>
                <w:sz w:val="24"/>
                <w:szCs w:val="24"/>
              </w:rPr>
              <w:t>punkts</w:t>
            </w:r>
            <w:r w:rsidRPr="00A2411E">
              <w:rPr>
                <w:rFonts w:ascii="Times New Roman" w:hAnsi="Times New Roman" w:cs="Times New Roman"/>
                <w:iCs/>
                <w:sz w:val="24"/>
                <w:szCs w:val="24"/>
              </w:rPr>
              <w:t xml:space="preserve"> </w:t>
            </w:r>
            <w:r w:rsidR="00E84DE4" w:rsidRPr="00A2411E">
              <w:rPr>
                <w:rFonts w:ascii="Times New Roman" w:hAnsi="Times New Roman" w:cs="Times New Roman"/>
                <w:iCs/>
                <w:sz w:val="24"/>
                <w:szCs w:val="24"/>
              </w:rPr>
              <w:t xml:space="preserve">un </w:t>
            </w:r>
            <w:r w:rsidR="00CD4380">
              <w:rPr>
                <w:rFonts w:ascii="Times New Roman" w:hAnsi="Times New Roman" w:cs="Times New Roman"/>
                <w:b/>
                <w:iCs/>
                <w:sz w:val="24"/>
                <w:szCs w:val="24"/>
              </w:rPr>
              <w:t>1</w:t>
            </w:r>
            <w:r w:rsidR="00014701">
              <w:rPr>
                <w:rFonts w:ascii="Times New Roman" w:hAnsi="Times New Roman" w:cs="Times New Roman"/>
                <w:b/>
                <w:iCs/>
                <w:sz w:val="24"/>
                <w:szCs w:val="24"/>
              </w:rPr>
              <w:t>4</w:t>
            </w:r>
            <w:r w:rsidR="00E84DE4" w:rsidRPr="00A2411E">
              <w:rPr>
                <w:rFonts w:ascii="Times New Roman" w:hAnsi="Times New Roman" w:cs="Times New Roman"/>
                <w:b/>
                <w:iCs/>
                <w:sz w:val="24"/>
                <w:szCs w:val="24"/>
              </w:rPr>
              <w:t>. punkts</w:t>
            </w:r>
            <w:r w:rsidR="00E84DE4" w:rsidRPr="00A2411E">
              <w:rPr>
                <w:rFonts w:ascii="Times New Roman" w:hAnsi="Times New Roman" w:cs="Times New Roman"/>
                <w:iCs/>
                <w:sz w:val="24"/>
                <w:szCs w:val="24"/>
              </w:rPr>
              <w:t xml:space="preserve"> </w:t>
            </w:r>
            <w:r w:rsidRPr="00A2411E">
              <w:rPr>
                <w:rFonts w:ascii="Times New Roman" w:hAnsi="Times New Roman" w:cs="Times New Roman"/>
                <w:iCs/>
                <w:sz w:val="24"/>
                <w:szCs w:val="24"/>
              </w:rPr>
              <w:t xml:space="preserve">precizē </w:t>
            </w:r>
            <w:r w:rsidR="00E84DE4" w:rsidRPr="00A2411E">
              <w:rPr>
                <w:rFonts w:ascii="Times New Roman" w:hAnsi="Times New Roman" w:cs="Times New Roman"/>
                <w:iCs/>
                <w:sz w:val="24"/>
                <w:szCs w:val="24"/>
              </w:rPr>
              <w:t>n</w:t>
            </w:r>
            <w:r w:rsidRPr="00A2411E">
              <w:rPr>
                <w:rFonts w:ascii="Times New Roman" w:hAnsi="Times New Roman" w:cs="Times New Roman"/>
                <w:iCs/>
                <w:sz w:val="24"/>
                <w:szCs w:val="24"/>
              </w:rPr>
              <w:t xml:space="preserve">oteikumu </w:t>
            </w:r>
            <w:r w:rsidR="001F5F77" w:rsidRPr="00A2411E">
              <w:rPr>
                <w:rFonts w:ascii="Times New Roman" w:hAnsi="Times New Roman" w:cs="Times New Roman"/>
                <w:iCs/>
                <w:sz w:val="24"/>
                <w:szCs w:val="24"/>
              </w:rPr>
              <w:t>3. pielikum</w:t>
            </w:r>
            <w:r w:rsidR="00FF0750" w:rsidRPr="00A2411E">
              <w:rPr>
                <w:rFonts w:ascii="Times New Roman" w:hAnsi="Times New Roman" w:cs="Times New Roman"/>
                <w:iCs/>
                <w:sz w:val="24"/>
                <w:szCs w:val="24"/>
              </w:rPr>
              <w:t>ā uzskaitītās</w:t>
            </w:r>
            <w:r w:rsidR="001F5F77" w:rsidRPr="00A2411E">
              <w:rPr>
                <w:rFonts w:ascii="Times New Roman" w:hAnsi="Times New Roman" w:cs="Times New Roman"/>
                <w:iCs/>
                <w:sz w:val="24"/>
                <w:szCs w:val="24"/>
              </w:rPr>
              <w:t xml:space="preserve"> </w:t>
            </w:r>
            <w:r w:rsidRPr="00A2411E">
              <w:rPr>
                <w:rFonts w:ascii="Times New Roman" w:hAnsi="Times New Roman" w:cs="Times New Roman"/>
                <w:iCs/>
                <w:sz w:val="24"/>
                <w:szCs w:val="24"/>
              </w:rPr>
              <w:t xml:space="preserve">metodes, kuras tiek izmantotas sifilisa un B hepatīta </w:t>
            </w:r>
            <w:r w:rsidR="00B22B42" w:rsidRPr="00A2411E">
              <w:rPr>
                <w:rFonts w:ascii="Times New Roman" w:hAnsi="Times New Roman" w:cs="Times New Roman"/>
                <w:iCs/>
                <w:sz w:val="24"/>
                <w:szCs w:val="24"/>
              </w:rPr>
              <w:t xml:space="preserve">skrīninga un </w:t>
            </w:r>
            <w:r w:rsidRPr="00A2411E">
              <w:rPr>
                <w:rFonts w:ascii="Times New Roman" w:hAnsi="Times New Roman" w:cs="Times New Roman"/>
                <w:iCs/>
                <w:sz w:val="24"/>
                <w:szCs w:val="24"/>
              </w:rPr>
              <w:t xml:space="preserve">apstiprinošajai </w:t>
            </w:r>
            <w:r w:rsidR="00715180">
              <w:rPr>
                <w:rFonts w:ascii="Times New Roman" w:hAnsi="Times New Roman" w:cs="Times New Roman"/>
                <w:iCs/>
                <w:sz w:val="24"/>
                <w:szCs w:val="24"/>
              </w:rPr>
              <w:t>diagnostikai</w:t>
            </w:r>
            <w:r w:rsidRPr="00A2411E">
              <w:rPr>
                <w:rFonts w:ascii="Times New Roman" w:hAnsi="Times New Roman" w:cs="Times New Roman"/>
                <w:iCs/>
                <w:sz w:val="24"/>
                <w:szCs w:val="24"/>
              </w:rPr>
              <w:t>.</w:t>
            </w:r>
            <w:r w:rsidR="005A657A" w:rsidRPr="00A2411E">
              <w:rPr>
                <w:rFonts w:ascii="Times New Roman" w:hAnsi="Times New Roman" w:cs="Times New Roman"/>
                <w:iCs/>
                <w:sz w:val="24"/>
                <w:szCs w:val="24"/>
              </w:rPr>
              <w:t xml:space="preserve"> Tādējādi </w:t>
            </w:r>
            <w:r w:rsidR="00DA38C5" w:rsidRPr="00A2411E">
              <w:rPr>
                <w:rFonts w:ascii="Times New Roman" w:hAnsi="Times New Roman" w:cs="Times New Roman"/>
                <w:iCs/>
                <w:sz w:val="24"/>
                <w:szCs w:val="24"/>
              </w:rPr>
              <w:t xml:space="preserve">arī noteikumu 3. pielikuma piezīmes </w:t>
            </w:r>
            <w:r w:rsidR="00DA38C5">
              <w:rPr>
                <w:rFonts w:ascii="Times New Roman" w:hAnsi="Times New Roman" w:cs="Times New Roman"/>
                <w:iCs/>
                <w:sz w:val="24"/>
                <w:szCs w:val="24"/>
              </w:rPr>
              <w:t>ir izteiktas jaunā redakcijā</w:t>
            </w:r>
            <w:r w:rsidR="005A657A" w:rsidRPr="00A2411E">
              <w:rPr>
                <w:rFonts w:ascii="Times New Roman" w:hAnsi="Times New Roman" w:cs="Times New Roman"/>
                <w:iCs/>
                <w:sz w:val="24"/>
                <w:szCs w:val="24"/>
              </w:rPr>
              <w:t xml:space="preserve"> (noteikumu projekta </w:t>
            </w:r>
            <w:r w:rsidR="000A3A40">
              <w:rPr>
                <w:rFonts w:ascii="Times New Roman" w:hAnsi="Times New Roman" w:cs="Times New Roman"/>
                <w:b/>
                <w:iCs/>
                <w:sz w:val="24"/>
                <w:szCs w:val="24"/>
              </w:rPr>
              <w:t>1</w:t>
            </w:r>
            <w:r w:rsidR="00014701">
              <w:rPr>
                <w:rFonts w:ascii="Times New Roman" w:hAnsi="Times New Roman" w:cs="Times New Roman"/>
                <w:b/>
                <w:iCs/>
                <w:sz w:val="24"/>
                <w:szCs w:val="24"/>
              </w:rPr>
              <w:t>6</w:t>
            </w:r>
            <w:r w:rsidR="005A657A" w:rsidRPr="00A2411E">
              <w:rPr>
                <w:rFonts w:ascii="Times New Roman" w:hAnsi="Times New Roman" w:cs="Times New Roman"/>
                <w:b/>
                <w:iCs/>
                <w:sz w:val="24"/>
                <w:szCs w:val="24"/>
              </w:rPr>
              <w:t>. punkts</w:t>
            </w:r>
            <w:r w:rsidR="005A657A" w:rsidRPr="00A2411E">
              <w:rPr>
                <w:rFonts w:ascii="Times New Roman" w:hAnsi="Times New Roman" w:cs="Times New Roman"/>
                <w:iCs/>
                <w:sz w:val="24"/>
                <w:szCs w:val="24"/>
              </w:rPr>
              <w:t>).</w:t>
            </w:r>
            <w:r w:rsidR="00BA5F5D">
              <w:rPr>
                <w:rFonts w:ascii="Times New Roman" w:hAnsi="Times New Roman" w:cs="Times New Roman"/>
                <w:iCs/>
                <w:sz w:val="24"/>
                <w:szCs w:val="24"/>
              </w:rPr>
              <w:t xml:space="preserve"> Minētie grozījumi saskan </w:t>
            </w:r>
            <w:r w:rsidR="00A71F23" w:rsidRPr="00A71F23">
              <w:rPr>
                <w:rFonts w:ascii="Times New Roman" w:hAnsi="Times New Roman" w:cs="Times New Roman"/>
                <w:iCs/>
                <w:sz w:val="24"/>
                <w:szCs w:val="24"/>
              </w:rPr>
              <w:t xml:space="preserve">ar </w:t>
            </w:r>
            <w:r w:rsidR="00443E50" w:rsidRPr="00443E50">
              <w:rPr>
                <w:rFonts w:ascii="Times New Roman" w:hAnsi="Times New Roman" w:cs="Times New Roman"/>
                <w:iCs/>
                <w:sz w:val="24"/>
                <w:szCs w:val="24"/>
              </w:rPr>
              <w:t>Komisijas Īstenošanas lēmum</w:t>
            </w:r>
            <w:r w:rsidR="00443E50">
              <w:rPr>
                <w:rFonts w:ascii="Times New Roman" w:hAnsi="Times New Roman" w:cs="Times New Roman"/>
                <w:iCs/>
                <w:sz w:val="24"/>
                <w:szCs w:val="24"/>
              </w:rPr>
              <w:t>u</w:t>
            </w:r>
            <w:r w:rsidR="00443E50" w:rsidRPr="00443E50">
              <w:rPr>
                <w:rFonts w:ascii="Times New Roman" w:hAnsi="Times New Roman" w:cs="Times New Roman"/>
                <w:iCs/>
                <w:sz w:val="24"/>
                <w:szCs w:val="24"/>
              </w:rPr>
              <w:t xml:space="preserve"> (ES) 2018/945</w:t>
            </w:r>
            <w:r w:rsidR="00443E50">
              <w:rPr>
                <w:rFonts w:ascii="Times New Roman" w:hAnsi="Times New Roman" w:cs="Times New Roman"/>
                <w:iCs/>
                <w:sz w:val="24"/>
                <w:szCs w:val="24"/>
              </w:rPr>
              <w:t>.</w:t>
            </w:r>
          </w:p>
          <w:p w14:paraId="34FBCAE0" w14:textId="678ED608" w:rsidR="0049261E" w:rsidRPr="00656324" w:rsidRDefault="00CC7DD3" w:rsidP="00145FAF">
            <w:pPr>
              <w:tabs>
                <w:tab w:val="left" w:pos="720"/>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w:t>
            </w:r>
            <w:r w:rsidRPr="00F10502">
              <w:rPr>
                <w:rFonts w:ascii="Times New Roman" w:eastAsia="Times New Roman" w:hAnsi="Times New Roman" w:cs="Times New Roman"/>
                <w:iCs/>
                <w:sz w:val="24"/>
                <w:szCs w:val="24"/>
                <w:lang w:eastAsia="lv-LV"/>
              </w:rPr>
              <w:t xml:space="preserve">iesiskā regulējuma </w:t>
            </w:r>
            <w:r w:rsidRPr="00656324">
              <w:rPr>
                <w:rFonts w:ascii="Times New Roman" w:eastAsia="Times New Roman" w:hAnsi="Times New Roman" w:cs="Times New Roman"/>
                <w:b/>
                <w:iCs/>
                <w:sz w:val="24"/>
                <w:szCs w:val="24"/>
                <w:lang w:eastAsia="lv-LV"/>
              </w:rPr>
              <w:t>mērķis</w:t>
            </w:r>
            <w:r w:rsidRPr="00F10502">
              <w:rPr>
                <w:rFonts w:ascii="Times New Roman" w:eastAsia="Times New Roman" w:hAnsi="Times New Roman" w:cs="Times New Roman"/>
                <w:iCs/>
                <w:sz w:val="24"/>
                <w:szCs w:val="24"/>
                <w:lang w:eastAsia="lv-LV"/>
              </w:rPr>
              <w:t xml:space="preserve"> un </w:t>
            </w:r>
            <w:r w:rsidRPr="00656324">
              <w:rPr>
                <w:rFonts w:ascii="Times New Roman" w:eastAsia="Times New Roman" w:hAnsi="Times New Roman" w:cs="Times New Roman"/>
                <w:b/>
                <w:iCs/>
                <w:sz w:val="24"/>
                <w:szCs w:val="24"/>
                <w:lang w:eastAsia="lv-LV"/>
              </w:rPr>
              <w:t>būtība</w:t>
            </w:r>
            <w:r>
              <w:rPr>
                <w:rFonts w:ascii="Times New Roman" w:eastAsia="Times New Roman" w:hAnsi="Times New Roman" w:cs="Times New Roman"/>
                <w:iCs/>
                <w:sz w:val="24"/>
                <w:szCs w:val="24"/>
                <w:lang w:eastAsia="lv-LV"/>
              </w:rPr>
              <w:t xml:space="preserve"> </w:t>
            </w:r>
            <w:r w:rsidR="00FB7A66">
              <w:rPr>
                <w:rFonts w:ascii="Times New Roman" w:eastAsia="Times New Roman" w:hAnsi="Times New Roman" w:cs="Times New Roman"/>
                <w:iCs/>
                <w:sz w:val="24"/>
                <w:szCs w:val="24"/>
                <w:lang w:eastAsia="lv-LV"/>
              </w:rPr>
              <w:t>ir uzlabot informācijas apriti un institūciju sadarbību infekcijas slimību reģistrācijā</w:t>
            </w:r>
            <w:r w:rsidR="004576B3">
              <w:rPr>
                <w:rFonts w:ascii="Times New Roman" w:eastAsia="Times New Roman" w:hAnsi="Times New Roman" w:cs="Times New Roman"/>
                <w:iCs/>
                <w:sz w:val="24"/>
                <w:szCs w:val="24"/>
                <w:lang w:eastAsia="lv-LV"/>
              </w:rPr>
              <w:t xml:space="preserve">, kā arī ir stājies spēkā </w:t>
            </w:r>
            <w:r w:rsidR="004576B3" w:rsidRPr="005D7B34">
              <w:rPr>
                <w:rFonts w:ascii="Times New Roman" w:eastAsia="Times New Roman" w:hAnsi="Times New Roman" w:cs="Times New Roman"/>
                <w:iCs/>
                <w:sz w:val="24"/>
                <w:szCs w:val="24"/>
                <w:lang w:eastAsia="lv-LV"/>
              </w:rPr>
              <w:t>Komisijas Īstenošanas lēmums (ES) 2018/945 (2018</w:t>
            </w:r>
            <w:r w:rsidR="00625842" w:rsidRPr="005D7B34">
              <w:rPr>
                <w:rFonts w:ascii="Times New Roman" w:eastAsia="Times New Roman" w:hAnsi="Times New Roman" w:cs="Times New Roman"/>
                <w:iCs/>
                <w:sz w:val="24"/>
                <w:szCs w:val="24"/>
                <w:lang w:eastAsia="lv-LV"/>
              </w:rPr>
              <w:t>.</w:t>
            </w:r>
            <w:r w:rsidR="00625842">
              <w:rPr>
                <w:rFonts w:ascii="Times New Roman" w:eastAsia="Times New Roman" w:hAnsi="Times New Roman" w:cs="Times New Roman"/>
                <w:iCs/>
                <w:sz w:val="24"/>
                <w:szCs w:val="24"/>
                <w:lang w:eastAsia="lv-LV"/>
              </w:rPr>
              <w:t> </w:t>
            </w:r>
            <w:r w:rsidR="004576B3" w:rsidRPr="005D7B34">
              <w:rPr>
                <w:rFonts w:ascii="Times New Roman" w:eastAsia="Times New Roman" w:hAnsi="Times New Roman" w:cs="Times New Roman"/>
                <w:iCs/>
                <w:sz w:val="24"/>
                <w:szCs w:val="24"/>
                <w:lang w:eastAsia="lv-LV"/>
              </w:rPr>
              <w:t>gada 22.</w:t>
            </w:r>
            <w:r w:rsidR="00625842">
              <w:rPr>
                <w:rFonts w:ascii="Times New Roman" w:eastAsia="Times New Roman" w:hAnsi="Times New Roman" w:cs="Times New Roman"/>
                <w:iCs/>
                <w:sz w:val="24"/>
                <w:szCs w:val="24"/>
                <w:lang w:eastAsia="lv-LV"/>
              </w:rPr>
              <w:t> </w:t>
            </w:r>
            <w:r w:rsidR="004576B3" w:rsidRPr="005D7B34">
              <w:rPr>
                <w:rFonts w:ascii="Times New Roman" w:eastAsia="Times New Roman" w:hAnsi="Times New Roman" w:cs="Times New Roman"/>
                <w:iCs/>
                <w:sz w:val="24"/>
                <w:szCs w:val="24"/>
                <w:lang w:eastAsia="lv-LV"/>
              </w:rPr>
              <w:t xml:space="preserve">jūnijs) </w:t>
            </w:r>
            <w:r w:rsidR="004576B3" w:rsidRPr="005D7B34">
              <w:rPr>
                <w:rFonts w:ascii="Times New Roman" w:eastAsia="Times New Roman" w:hAnsi="Times New Roman" w:cs="Times New Roman"/>
                <w:i/>
                <w:iCs/>
                <w:sz w:val="24"/>
                <w:szCs w:val="24"/>
                <w:lang w:eastAsia="lv-LV"/>
              </w:rPr>
              <w:t>par infekcijas slimībām un ar tām saistītajiem īpašajiem veselības jautājumiem, uz kuriem attiecinās epidemioloģisko uzraudzību, kā arī par attiecīgo gadījumu definīcijām</w:t>
            </w:r>
            <w:r w:rsidR="004576B3" w:rsidRPr="00463092">
              <w:rPr>
                <w:rFonts w:ascii="Times New Roman" w:eastAsia="Times New Roman" w:hAnsi="Times New Roman" w:cs="Times New Roman"/>
                <w:iCs/>
                <w:sz w:val="24"/>
                <w:szCs w:val="24"/>
                <w:lang w:eastAsia="lv-LV"/>
              </w:rPr>
              <w:t>.</w:t>
            </w:r>
          </w:p>
        </w:tc>
      </w:tr>
      <w:tr w:rsidR="006942D1" w:rsidRPr="00F10502" w14:paraId="51CC47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8ED980"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D3AE25B"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70ABB9D" w14:textId="0520840E" w:rsidR="00E90ED3" w:rsidRPr="00F10502" w:rsidRDefault="001178FE" w:rsidP="001178F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SPKC,</w:t>
            </w:r>
            <w:r w:rsidRPr="0037288D">
              <w:rPr>
                <w:rFonts w:ascii="Times New Roman" w:eastAsia="Times New Roman" w:hAnsi="Times New Roman" w:cs="Times New Roman"/>
                <w:iCs/>
                <w:sz w:val="24"/>
                <w:szCs w:val="24"/>
                <w:lang w:eastAsia="lv-LV"/>
              </w:rPr>
              <w:t xml:space="preserve"> Rīgas Austrumu klīniskā universitātes slimnīca</w:t>
            </w:r>
            <w:r>
              <w:rPr>
                <w:rFonts w:ascii="Times New Roman" w:eastAsia="Times New Roman" w:hAnsi="Times New Roman" w:cs="Times New Roman"/>
                <w:iCs/>
                <w:sz w:val="24"/>
                <w:szCs w:val="24"/>
                <w:lang w:eastAsia="lv-LV"/>
              </w:rPr>
              <w:t xml:space="preserve"> (NRL),</w:t>
            </w:r>
            <w:r w:rsidRPr="001A0188">
              <w:rPr>
                <w:rFonts w:ascii="Times New Roman" w:eastAsia="Times New Roman" w:hAnsi="Times New Roman" w:cs="Times New Roman"/>
                <w:iCs/>
                <w:sz w:val="24"/>
                <w:szCs w:val="24"/>
                <w:lang w:eastAsia="lv-LV"/>
              </w:rPr>
              <w:t xml:space="preserve"> Valsts asinsdonoru centrs</w:t>
            </w:r>
            <w:r w:rsidR="00F365C8">
              <w:rPr>
                <w:rFonts w:ascii="Times New Roman" w:eastAsia="Times New Roman" w:hAnsi="Times New Roman" w:cs="Times New Roman"/>
                <w:iCs/>
                <w:sz w:val="24"/>
                <w:szCs w:val="24"/>
                <w:lang w:eastAsia="lv-LV"/>
              </w:rPr>
              <w:t xml:space="preserve">, </w:t>
            </w:r>
            <w:r w:rsidR="0085247E">
              <w:rPr>
                <w:rFonts w:ascii="Times New Roman" w:eastAsia="Times New Roman" w:hAnsi="Times New Roman" w:cs="Times New Roman"/>
                <w:iCs/>
                <w:sz w:val="24"/>
                <w:szCs w:val="24"/>
                <w:lang w:eastAsia="lv-LV"/>
              </w:rPr>
              <w:t>NVD</w:t>
            </w:r>
            <w:r>
              <w:rPr>
                <w:rFonts w:ascii="Times New Roman" w:eastAsia="Times New Roman" w:hAnsi="Times New Roman" w:cs="Times New Roman"/>
                <w:iCs/>
                <w:sz w:val="24"/>
                <w:szCs w:val="24"/>
                <w:lang w:eastAsia="lv-LV"/>
              </w:rPr>
              <w:t>.</w:t>
            </w:r>
          </w:p>
        </w:tc>
      </w:tr>
      <w:tr w:rsidR="006942D1" w:rsidRPr="00F10502" w14:paraId="5212B3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F063C2"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52FCB57"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9AB7776" w14:textId="56E1CEF3" w:rsidR="00CD3972" w:rsidRPr="00F10502" w:rsidRDefault="00946891" w:rsidP="00722370">
            <w:pPr>
              <w:spacing w:after="0" w:line="240" w:lineRule="auto"/>
              <w:jc w:val="both"/>
              <w:rPr>
                <w:rFonts w:ascii="Times New Roman" w:eastAsia="Times New Roman" w:hAnsi="Times New Roman" w:cs="Times New Roman"/>
                <w:iCs/>
                <w:sz w:val="24"/>
                <w:szCs w:val="24"/>
                <w:lang w:eastAsia="lv-LV"/>
              </w:rPr>
            </w:pPr>
            <w:r w:rsidRPr="00287BD0">
              <w:rPr>
                <w:rFonts w:ascii="Times New Roman" w:eastAsia="Times New Roman" w:hAnsi="Times New Roman" w:cs="Times New Roman"/>
                <w:iCs/>
                <w:sz w:val="24"/>
                <w:szCs w:val="24"/>
                <w:lang w:val="en-US" w:eastAsia="lv-LV"/>
              </w:rPr>
              <w:t>Nav</w:t>
            </w:r>
          </w:p>
        </w:tc>
      </w:tr>
    </w:tbl>
    <w:p w14:paraId="6DE63AB3" w14:textId="59B53E9C" w:rsidR="00B26C56" w:rsidRPr="00C946A3" w:rsidRDefault="00B26C56" w:rsidP="00D7200E">
      <w:pPr>
        <w:spacing w:after="0" w:line="240" w:lineRule="auto"/>
        <w:jc w:val="center"/>
        <w:rPr>
          <w:rFonts w:ascii="Times New Roman" w:eastAsia="Times New Roman" w:hAnsi="Times New Roman" w:cs="Times New Roman"/>
          <w:i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942D1" w:rsidRPr="00F10502" w14:paraId="1156D9B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DB40EE" w14:textId="60992493" w:rsidR="00655F2C" w:rsidRPr="00F10502" w:rsidRDefault="00D62189" w:rsidP="00DD152D">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
                <w:bCs/>
                <w:iCs/>
                <w:sz w:val="24"/>
                <w:szCs w:val="24"/>
                <w:lang w:eastAsia="lv-LV"/>
              </w:rPr>
              <w:t>II.</w:t>
            </w:r>
            <w:r w:rsidR="006B276F">
              <w:rPr>
                <w:rFonts w:ascii="Times New Roman" w:eastAsia="Times New Roman" w:hAnsi="Times New Roman" w:cs="Times New Roman"/>
                <w:b/>
                <w:bCs/>
                <w:iCs/>
                <w:sz w:val="24"/>
                <w:szCs w:val="24"/>
                <w:lang w:eastAsia="lv-LV"/>
              </w:rPr>
              <w:t> </w:t>
            </w:r>
            <w:r w:rsidRPr="00F10502">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6942D1" w:rsidRPr="00F10502" w14:paraId="7E6CFB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EBAAA8"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AFED310"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0F62819" w14:textId="389F0B68" w:rsidR="006210AB" w:rsidRPr="00F10502" w:rsidRDefault="0029376A" w:rsidP="000241DE">
            <w:pPr>
              <w:spacing w:after="0" w:line="240" w:lineRule="auto"/>
              <w:jc w:val="both"/>
              <w:rPr>
                <w:rFonts w:ascii="Times New Roman" w:eastAsia="Times New Roman" w:hAnsi="Times New Roman" w:cs="Times New Roman"/>
                <w:iCs/>
                <w:sz w:val="24"/>
                <w:szCs w:val="24"/>
                <w:lang w:eastAsia="lv-LV"/>
              </w:rPr>
            </w:pPr>
            <w:r w:rsidRPr="0029376A">
              <w:rPr>
                <w:rFonts w:ascii="Times New Roman" w:eastAsia="Times New Roman" w:hAnsi="Times New Roman" w:cs="Times New Roman"/>
                <w:iCs/>
                <w:sz w:val="24"/>
                <w:szCs w:val="24"/>
                <w:lang w:eastAsia="lv-LV"/>
              </w:rPr>
              <w:t>Sabiedrības mērķgrupas, kuras tiesiskais regulējums ietekmē vai varētu ietekmēt</w:t>
            </w:r>
            <w:r w:rsidR="001D117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ir </w:t>
            </w:r>
            <w:r w:rsidR="001D117D" w:rsidRPr="001D117D">
              <w:rPr>
                <w:rFonts w:ascii="Times New Roman" w:eastAsia="Times New Roman" w:hAnsi="Times New Roman" w:cs="Times New Roman"/>
                <w:iCs/>
                <w:sz w:val="24"/>
                <w:szCs w:val="24"/>
                <w:lang w:eastAsia="lv-LV"/>
              </w:rPr>
              <w:t>ārstniecības personas</w:t>
            </w:r>
            <w:r w:rsidRPr="0029376A">
              <w:rPr>
                <w:rFonts w:ascii="Times New Roman" w:eastAsia="Times New Roman" w:hAnsi="Times New Roman" w:cs="Times New Roman"/>
                <w:iCs/>
                <w:sz w:val="24"/>
                <w:szCs w:val="24"/>
                <w:lang w:eastAsia="lv-LV"/>
              </w:rPr>
              <w:t>, SPKC</w:t>
            </w:r>
            <w:r>
              <w:rPr>
                <w:rFonts w:ascii="Times New Roman" w:eastAsia="Times New Roman" w:hAnsi="Times New Roman" w:cs="Times New Roman"/>
                <w:iCs/>
                <w:sz w:val="24"/>
                <w:szCs w:val="24"/>
                <w:lang w:eastAsia="lv-LV"/>
              </w:rPr>
              <w:t xml:space="preserve"> epidemiologi</w:t>
            </w:r>
            <w:r w:rsidRPr="0029376A">
              <w:rPr>
                <w:rFonts w:ascii="Times New Roman" w:eastAsia="Times New Roman" w:hAnsi="Times New Roman" w:cs="Times New Roman"/>
                <w:iCs/>
                <w:sz w:val="24"/>
                <w:szCs w:val="24"/>
                <w:lang w:eastAsia="lv-LV"/>
              </w:rPr>
              <w:t>, laboratorijas</w:t>
            </w:r>
            <w:r w:rsidR="001D117D">
              <w:rPr>
                <w:rFonts w:ascii="Times New Roman" w:eastAsia="Times New Roman" w:hAnsi="Times New Roman" w:cs="Times New Roman"/>
                <w:iCs/>
                <w:sz w:val="24"/>
                <w:szCs w:val="24"/>
                <w:lang w:eastAsia="lv-LV"/>
              </w:rPr>
              <w:t>, personas, kuras ir inficējušās ar kādu no reģistrējamām infekcijas slimībām.</w:t>
            </w:r>
          </w:p>
        </w:tc>
      </w:tr>
      <w:tr w:rsidR="006942D1" w:rsidRPr="00F10502" w14:paraId="38D8E4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FA6FF1"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3A54658"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BB891B2" w14:textId="77FEA030" w:rsidR="00616818" w:rsidRDefault="00703A86" w:rsidP="00703A8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Plānotais tiesiskais regulējums </w:t>
            </w:r>
            <w:r w:rsidR="00616818">
              <w:rPr>
                <w:rFonts w:ascii="Times New Roman" w:eastAsia="Times New Roman" w:hAnsi="Times New Roman" w:cs="Times New Roman"/>
                <w:iCs/>
                <w:sz w:val="24"/>
                <w:szCs w:val="24"/>
                <w:lang w:eastAsia="lv-LV"/>
              </w:rPr>
              <w:t>veicinās efektīvāku infekcijas slimību epidemioloģisko izmeklēšanu, tādējādi uzlabojot to uzraudzību un mazinot izplatības riskus.</w:t>
            </w:r>
          </w:p>
          <w:p w14:paraId="6586CB62" w14:textId="5DD81021" w:rsidR="00415A78" w:rsidRDefault="00415A78" w:rsidP="00415A78">
            <w:pPr>
              <w:tabs>
                <w:tab w:val="left" w:pos="720"/>
              </w:tabs>
              <w:spacing w:after="0" w:line="240" w:lineRule="auto"/>
              <w:jc w:val="both"/>
              <w:rPr>
                <w:rFonts w:ascii="Times New Roman" w:hAnsi="Times New Roman" w:cs="Times New Roman"/>
                <w:iCs/>
                <w:sz w:val="24"/>
                <w:szCs w:val="24"/>
              </w:rPr>
            </w:pPr>
            <w:r>
              <w:rPr>
                <w:rFonts w:ascii="Times New Roman" w:eastAsia="Times New Roman" w:hAnsi="Times New Roman" w:cs="Times New Roman"/>
                <w:iCs/>
                <w:sz w:val="24"/>
                <w:szCs w:val="24"/>
                <w:lang w:eastAsia="lv-LV"/>
              </w:rPr>
              <w:t xml:space="preserve">Tiks mazināts administratīvais slogs ārstniecības personām, jo </w:t>
            </w:r>
            <w:r>
              <w:rPr>
                <w:rFonts w:ascii="Times New Roman" w:hAnsi="Times New Roman" w:cs="Times New Roman"/>
                <w:iCs/>
                <w:sz w:val="24"/>
                <w:szCs w:val="24"/>
              </w:rPr>
              <w:t>papīra formāta ziņojuma veidlapas</w:t>
            </w:r>
            <w:r w:rsidRPr="00AF537C">
              <w:rPr>
                <w:rFonts w:ascii="Times New Roman" w:hAnsi="Times New Roman" w:cs="Times New Roman"/>
                <w:iCs/>
                <w:sz w:val="24"/>
                <w:szCs w:val="24"/>
              </w:rPr>
              <w:t xml:space="preserve"> </w:t>
            </w:r>
            <w:r>
              <w:rPr>
                <w:rFonts w:ascii="Times New Roman" w:hAnsi="Times New Roman" w:cs="Times New Roman"/>
                <w:iCs/>
                <w:sz w:val="24"/>
                <w:szCs w:val="24"/>
              </w:rPr>
              <w:t>par HIV infekciju un AIDS gadījumu</w:t>
            </w:r>
            <w:r w:rsidRPr="00AF537C">
              <w:rPr>
                <w:rFonts w:ascii="Times New Roman" w:hAnsi="Times New Roman" w:cs="Times New Roman"/>
                <w:iCs/>
                <w:sz w:val="24"/>
                <w:szCs w:val="24"/>
              </w:rPr>
              <w:t xml:space="preserve"> </w:t>
            </w:r>
            <w:r>
              <w:rPr>
                <w:rFonts w:ascii="Times New Roman" w:hAnsi="Times New Roman" w:cs="Times New Roman"/>
                <w:iCs/>
                <w:sz w:val="24"/>
                <w:szCs w:val="24"/>
              </w:rPr>
              <w:t xml:space="preserve">tiek </w:t>
            </w:r>
            <w:r w:rsidRPr="00AF537C">
              <w:rPr>
                <w:rFonts w:ascii="Times New Roman" w:hAnsi="Times New Roman" w:cs="Times New Roman"/>
                <w:iCs/>
                <w:sz w:val="24"/>
                <w:szCs w:val="24"/>
              </w:rPr>
              <w:t>aizstāt</w:t>
            </w:r>
            <w:r>
              <w:rPr>
                <w:rFonts w:ascii="Times New Roman" w:hAnsi="Times New Roman" w:cs="Times New Roman"/>
                <w:iCs/>
                <w:sz w:val="24"/>
                <w:szCs w:val="24"/>
              </w:rPr>
              <w:t>as</w:t>
            </w:r>
            <w:r w:rsidRPr="00AF537C">
              <w:rPr>
                <w:rFonts w:ascii="Times New Roman" w:hAnsi="Times New Roman" w:cs="Times New Roman"/>
                <w:iCs/>
                <w:sz w:val="24"/>
                <w:szCs w:val="24"/>
              </w:rPr>
              <w:t xml:space="preserve"> ar informācijas ievadīšanu tiešsaistes režīmā</w:t>
            </w:r>
            <w:r>
              <w:rPr>
                <w:rFonts w:ascii="Times New Roman" w:hAnsi="Times New Roman" w:cs="Times New Roman"/>
                <w:iCs/>
                <w:sz w:val="24"/>
                <w:szCs w:val="24"/>
              </w:rPr>
              <w:t>.</w:t>
            </w:r>
          </w:p>
          <w:p w14:paraId="4D81D0F0" w14:textId="77777777" w:rsidR="003F4077" w:rsidRDefault="003F4077" w:rsidP="003F40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SPKC jau pašreiz iespēju robežās veic darbības, kuras tiek atspoguļotas noteikumu 9.</w:t>
            </w:r>
            <w:r w:rsidRPr="00254F0E">
              <w:rPr>
                <w:rFonts w:ascii="Times New Roman" w:eastAsia="Times New Roman" w:hAnsi="Times New Roman" w:cs="Times New Roman"/>
                <w:iCs/>
                <w:sz w:val="24"/>
                <w:szCs w:val="24"/>
                <w:vertAlign w:val="superscript"/>
                <w:lang w:eastAsia="lv-LV"/>
              </w:rPr>
              <w:t>6</w:t>
            </w:r>
            <w:r>
              <w:rPr>
                <w:rFonts w:ascii="Times New Roman" w:eastAsia="Times New Roman" w:hAnsi="Times New Roman" w:cs="Times New Roman"/>
                <w:iCs/>
                <w:sz w:val="24"/>
                <w:szCs w:val="24"/>
                <w:lang w:eastAsia="lv-LV"/>
              </w:rPr>
              <w:t> un 9.</w:t>
            </w:r>
            <w:r w:rsidRPr="00254F0E">
              <w:rPr>
                <w:rFonts w:ascii="Times New Roman" w:eastAsia="Times New Roman" w:hAnsi="Times New Roman" w:cs="Times New Roman"/>
                <w:iCs/>
                <w:sz w:val="24"/>
                <w:szCs w:val="24"/>
                <w:vertAlign w:val="superscript"/>
                <w:lang w:eastAsia="lv-LV"/>
              </w:rPr>
              <w:t>7</w:t>
            </w:r>
            <w:r>
              <w:rPr>
                <w:rFonts w:ascii="Times New Roman" w:eastAsia="Times New Roman" w:hAnsi="Times New Roman" w:cs="Times New Roman"/>
                <w:iCs/>
                <w:sz w:val="24"/>
                <w:szCs w:val="24"/>
                <w:lang w:eastAsia="lv-LV"/>
              </w:rPr>
              <w:t> punktā.</w:t>
            </w:r>
          </w:p>
          <w:p w14:paraId="21E6705B" w14:textId="432627A2" w:rsidR="00406BBA" w:rsidRPr="00406BBA" w:rsidRDefault="00406BBA" w:rsidP="00415A78">
            <w:pPr>
              <w:tabs>
                <w:tab w:val="left" w:pos="720"/>
              </w:tabs>
              <w:spacing w:after="0" w:line="240" w:lineRule="auto"/>
              <w:jc w:val="both"/>
              <w:rPr>
                <w:rFonts w:ascii="Times New Roman" w:eastAsia="Times New Roman" w:hAnsi="Times New Roman" w:cs="Times New Roman"/>
                <w:iCs/>
                <w:sz w:val="24"/>
                <w:szCs w:val="24"/>
                <w:lang w:eastAsia="lv-LV"/>
              </w:rPr>
            </w:pPr>
            <w:r w:rsidRPr="00406BBA">
              <w:rPr>
                <w:rFonts w:ascii="Times New Roman" w:eastAsia="Times New Roman" w:hAnsi="Times New Roman" w:cs="Times New Roman"/>
                <w:iCs/>
                <w:sz w:val="24"/>
                <w:szCs w:val="24"/>
                <w:lang w:eastAsia="lv-LV"/>
              </w:rPr>
              <w:t>NRL</w:t>
            </w:r>
            <w:r>
              <w:rPr>
                <w:rFonts w:ascii="Times New Roman" w:eastAsia="Times New Roman" w:hAnsi="Times New Roman" w:cs="Times New Roman"/>
                <w:iCs/>
                <w:sz w:val="24"/>
                <w:szCs w:val="24"/>
                <w:lang w:eastAsia="lv-LV"/>
              </w:rPr>
              <w:t xml:space="preserve"> veiks apstiprinošo diagnostiku uz sifilisu un B hepatītu, </w:t>
            </w:r>
            <w:r w:rsidR="00D612A4">
              <w:rPr>
                <w:rFonts w:ascii="Times New Roman" w:eastAsia="Times New Roman" w:hAnsi="Times New Roman" w:cs="Times New Roman"/>
                <w:iCs/>
                <w:sz w:val="24"/>
                <w:szCs w:val="24"/>
                <w:lang w:eastAsia="lv-LV"/>
              </w:rPr>
              <w:t>jo</w:t>
            </w:r>
            <w:r>
              <w:rPr>
                <w:rFonts w:ascii="Times New Roman" w:eastAsia="Times New Roman" w:hAnsi="Times New Roman" w:cs="Times New Roman"/>
                <w:iCs/>
                <w:sz w:val="24"/>
                <w:szCs w:val="24"/>
                <w:lang w:eastAsia="lv-LV"/>
              </w:rPr>
              <w:t xml:space="preserve"> atbilstoši</w:t>
            </w:r>
            <w:r w:rsidR="009B4725">
              <w:rPr>
                <w:rFonts w:ascii="Times New Roman" w:eastAsia="Times New Roman" w:hAnsi="Times New Roman" w:cs="Times New Roman"/>
                <w:iCs/>
                <w:sz w:val="24"/>
                <w:szCs w:val="24"/>
                <w:lang w:eastAsia="lv-LV"/>
              </w:rPr>
              <w:t xml:space="preserve"> </w:t>
            </w:r>
            <w:r w:rsidR="009B4725" w:rsidRPr="009B4725">
              <w:rPr>
                <w:rFonts w:ascii="Times New Roman" w:eastAsia="Times New Roman" w:hAnsi="Times New Roman" w:cs="Times New Roman"/>
                <w:iCs/>
                <w:sz w:val="24"/>
                <w:szCs w:val="24"/>
                <w:lang w:eastAsia="lv-LV"/>
              </w:rPr>
              <w:t>2017.</w:t>
            </w:r>
            <w:r w:rsidR="009B4725">
              <w:rPr>
                <w:rFonts w:ascii="Times New Roman" w:eastAsia="Times New Roman" w:hAnsi="Times New Roman" w:cs="Times New Roman"/>
                <w:iCs/>
                <w:sz w:val="24"/>
                <w:szCs w:val="24"/>
                <w:lang w:eastAsia="lv-LV"/>
              </w:rPr>
              <w:t> </w:t>
            </w:r>
            <w:r w:rsidR="009B4725" w:rsidRPr="009B4725">
              <w:rPr>
                <w:rFonts w:ascii="Times New Roman" w:eastAsia="Times New Roman" w:hAnsi="Times New Roman" w:cs="Times New Roman"/>
                <w:iCs/>
                <w:sz w:val="24"/>
                <w:szCs w:val="24"/>
                <w:lang w:eastAsia="lv-LV"/>
              </w:rPr>
              <w:t>gada 7.</w:t>
            </w:r>
            <w:r w:rsidR="009B4725">
              <w:rPr>
                <w:rFonts w:ascii="Times New Roman" w:eastAsia="Times New Roman" w:hAnsi="Times New Roman" w:cs="Times New Roman"/>
                <w:iCs/>
                <w:sz w:val="24"/>
                <w:szCs w:val="24"/>
                <w:lang w:eastAsia="lv-LV"/>
              </w:rPr>
              <w:t> </w:t>
            </w:r>
            <w:r w:rsidR="009B4725" w:rsidRPr="009B4725">
              <w:rPr>
                <w:rFonts w:ascii="Times New Roman" w:eastAsia="Times New Roman" w:hAnsi="Times New Roman" w:cs="Times New Roman"/>
                <w:iCs/>
                <w:sz w:val="24"/>
                <w:szCs w:val="24"/>
                <w:lang w:eastAsia="lv-LV"/>
              </w:rPr>
              <w:t>marta Ministru kabineta noteikumiem Nr.</w:t>
            </w:r>
            <w:r w:rsidR="00626976">
              <w:rPr>
                <w:rFonts w:ascii="Times New Roman" w:eastAsia="Times New Roman" w:hAnsi="Times New Roman" w:cs="Times New Roman"/>
                <w:iCs/>
                <w:sz w:val="24"/>
                <w:szCs w:val="24"/>
                <w:lang w:eastAsia="lv-LV"/>
              </w:rPr>
              <w:t> </w:t>
            </w:r>
            <w:r w:rsidR="009B4725" w:rsidRPr="009B4725">
              <w:rPr>
                <w:rFonts w:ascii="Times New Roman" w:eastAsia="Times New Roman" w:hAnsi="Times New Roman" w:cs="Times New Roman"/>
                <w:iCs/>
                <w:sz w:val="24"/>
                <w:szCs w:val="24"/>
                <w:lang w:eastAsia="lv-LV"/>
              </w:rPr>
              <w:t>125 "Noteikumi par kārtību, kādā piešķir un anulē nacionālās references laboratorijas statusu epidemioloģiskās drošības jomā vai aptur tās darbību, kā arī par nacionālās references laboratorijas tiesībām un pienākumiem" (turpmāk – noteikumi Nr.</w:t>
            </w:r>
            <w:r w:rsidR="0078309A">
              <w:rPr>
                <w:rFonts w:ascii="Times New Roman" w:eastAsia="Times New Roman" w:hAnsi="Times New Roman" w:cs="Times New Roman"/>
                <w:iCs/>
                <w:sz w:val="24"/>
                <w:szCs w:val="24"/>
                <w:lang w:eastAsia="lv-LV"/>
              </w:rPr>
              <w:t> </w:t>
            </w:r>
            <w:r w:rsidR="009B4725" w:rsidRPr="009B4725">
              <w:rPr>
                <w:rFonts w:ascii="Times New Roman" w:eastAsia="Times New Roman" w:hAnsi="Times New Roman" w:cs="Times New Roman"/>
                <w:iCs/>
                <w:sz w:val="24"/>
                <w:szCs w:val="24"/>
                <w:lang w:eastAsia="lv-LV"/>
              </w:rPr>
              <w:t>125)</w:t>
            </w:r>
            <w:r w:rsidRPr="00406BBA">
              <w:rPr>
                <w:rFonts w:ascii="Times New Roman" w:eastAsia="Times New Roman" w:hAnsi="Times New Roman" w:cs="Times New Roman"/>
                <w:iCs/>
                <w:sz w:val="24"/>
                <w:szCs w:val="24"/>
                <w:lang w:eastAsia="lv-LV"/>
              </w:rPr>
              <w:t>, NRL</w:t>
            </w:r>
            <w:r>
              <w:rPr>
                <w:rFonts w:ascii="Times New Roman" w:eastAsia="Times New Roman" w:hAnsi="Times New Roman" w:cs="Times New Roman"/>
                <w:iCs/>
                <w:sz w:val="24"/>
                <w:szCs w:val="24"/>
                <w:lang w:eastAsia="lv-LV"/>
              </w:rPr>
              <w:t xml:space="preserve"> viens no pienākumiem </w:t>
            </w:r>
            <w:r w:rsidRPr="00406BBA">
              <w:rPr>
                <w:rFonts w:ascii="Times New Roman" w:eastAsia="Times New Roman" w:hAnsi="Times New Roman" w:cs="Times New Roman"/>
                <w:iCs/>
                <w:sz w:val="24"/>
                <w:szCs w:val="24"/>
                <w:lang w:eastAsia="lv-LV"/>
              </w:rPr>
              <w:t xml:space="preserve">ir </w:t>
            </w:r>
            <w:r>
              <w:rPr>
                <w:rFonts w:ascii="Times New Roman" w:eastAsia="Times New Roman" w:hAnsi="Times New Roman" w:cs="Times New Roman"/>
                <w:iCs/>
                <w:sz w:val="24"/>
                <w:szCs w:val="24"/>
                <w:lang w:eastAsia="lv-LV"/>
              </w:rPr>
              <w:t>veikt apstiprinošo diagnostiku</w:t>
            </w:r>
            <w:r w:rsidRPr="00406BBA">
              <w:rPr>
                <w:rFonts w:ascii="Times New Roman" w:eastAsia="Times New Roman" w:hAnsi="Times New Roman" w:cs="Times New Roman"/>
                <w:iCs/>
                <w:sz w:val="24"/>
                <w:szCs w:val="24"/>
                <w:lang w:eastAsia="lv-LV"/>
              </w:rPr>
              <w:t>.</w:t>
            </w:r>
          </w:p>
          <w:p w14:paraId="4C49734B" w14:textId="07586AFB" w:rsidR="00F06B14" w:rsidRPr="00F10502" w:rsidRDefault="00415A78" w:rsidP="00406BBA">
            <w:pPr>
              <w:spacing w:after="0" w:line="240" w:lineRule="auto"/>
              <w:jc w:val="both"/>
              <w:rPr>
                <w:rFonts w:ascii="Times New Roman" w:eastAsia="Times New Roman" w:hAnsi="Times New Roman" w:cs="Times New Roman"/>
                <w:iCs/>
                <w:sz w:val="24"/>
                <w:szCs w:val="24"/>
                <w:lang w:eastAsia="lv-LV"/>
              </w:rPr>
            </w:pPr>
            <w:r w:rsidRPr="0034136E">
              <w:rPr>
                <w:rFonts w:ascii="Times New Roman" w:eastAsia="Times New Roman" w:hAnsi="Times New Roman" w:cs="Times New Roman"/>
                <w:iCs/>
                <w:sz w:val="24"/>
                <w:szCs w:val="24"/>
                <w:lang w:eastAsia="lv-LV"/>
              </w:rPr>
              <w:t>Noteikumu projektam ir pozitīva ietekme uz tautsaimniecību un uzņēmējdarbības vidi, jo</w:t>
            </w:r>
            <w:r>
              <w:rPr>
                <w:rFonts w:ascii="Times New Roman" w:eastAsia="Times New Roman" w:hAnsi="Times New Roman" w:cs="Times New Roman"/>
                <w:iCs/>
                <w:sz w:val="24"/>
                <w:szCs w:val="24"/>
                <w:lang w:eastAsia="lv-LV"/>
              </w:rPr>
              <w:t xml:space="preserve"> vēl vairāk tiek samazinātas iespējas slimību izplatībai.</w:t>
            </w:r>
          </w:p>
        </w:tc>
      </w:tr>
      <w:tr w:rsidR="006942D1" w:rsidRPr="00F10502" w14:paraId="6925A9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C6D869"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E6926A3"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2FC03AC" w14:textId="5CE5328F"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Nav</w:t>
            </w:r>
          </w:p>
        </w:tc>
      </w:tr>
      <w:tr w:rsidR="006942D1" w:rsidRPr="00F10502" w14:paraId="510918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EE743B"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AEDE5D5"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396F386" w14:textId="48856D6C"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Nav</w:t>
            </w:r>
          </w:p>
        </w:tc>
      </w:tr>
      <w:tr w:rsidR="006942D1" w:rsidRPr="00F10502" w14:paraId="709D9E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0452C7"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1E88364"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0059123" w14:textId="637E381B"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Nav</w:t>
            </w:r>
          </w:p>
        </w:tc>
      </w:tr>
    </w:tbl>
    <w:p w14:paraId="66C209CF" w14:textId="62EEF806" w:rsidR="0077623A" w:rsidRPr="00311010" w:rsidRDefault="0077623A" w:rsidP="00FC1885">
      <w:pPr>
        <w:spacing w:after="0" w:line="240" w:lineRule="auto"/>
        <w:jc w:val="center"/>
        <w:rPr>
          <w:rFonts w:ascii="Times New Roman" w:eastAsia="Times New Roman" w:hAnsi="Times New Roman" w:cs="Times New Roman"/>
          <w:iCs/>
          <w:color w:val="414142"/>
          <w:sz w:val="20"/>
          <w:szCs w:val="20"/>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82"/>
        <w:gridCol w:w="960"/>
        <w:gridCol w:w="1054"/>
        <w:gridCol w:w="867"/>
        <w:gridCol w:w="1054"/>
        <w:gridCol w:w="909"/>
        <w:gridCol w:w="1054"/>
        <w:gridCol w:w="1175"/>
      </w:tblGrid>
      <w:tr w:rsidR="00722370" w:rsidRPr="000C2F2A" w14:paraId="5ED70DD6" w14:textId="77777777" w:rsidTr="00616818">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94889B1" w14:textId="2D8ED400" w:rsidR="00722370" w:rsidRPr="000C2F2A" w:rsidRDefault="00722370" w:rsidP="00187DE0">
            <w:pPr>
              <w:spacing w:after="0" w:line="240" w:lineRule="auto"/>
              <w:jc w:val="center"/>
              <w:rPr>
                <w:rFonts w:ascii="Times New Roman" w:eastAsia="Times New Roman" w:hAnsi="Times New Roman" w:cs="Times New Roman"/>
                <w:b/>
                <w:bCs/>
                <w:iCs/>
                <w:sz w:val="24"/>
                <w:szCs w:val="24"/>
                <w:lang w:eastAsia="lv-LV"/>
              </w:rPr>
            </w:pPr>
            <w:r w:rsidRPr="000C2F2A">
              <w:rPr>
                <w:rFonts w:ascii="Times New Roman" w:eastAsia="Times New Roman" w:hAnsi="Times New Roman" w:cs="Times New Roman"/>
                <w:b/>
                <w:bCs/>
                <w:iCs/>
                <w:sz w:val="24"/>
                <w:szCs w:val="24"/>
                <w:lang w:eastAsia="lv-LV"/>
              </w:rPr>
              <w:t>III.</w:t>
            </w:r>
            <w:r w:rsidR="00817E83">
              <w:rPr>
                <w:rFonts w:ascii="Times New Roman" w:eastAsia="Times New Roman" w:hAnsi="Times New Roman" w:cs="Times New Roman"/>
                <w:b/>
                <w:bCs/>
                <w:iCs/>
                <w:sz w:val="24"/>
                <w:szCs w:val="24"/>
                <w:lang w:eastAsia="lv-LV"/>
              </w:rPr>
              <w:t> </w:t>
            </w:r>
            <w:r w:rsidRPr="000C2F2A">
              <w:rPr>
                <w:rFonts w:ascii="Times New Roman" w:eastAsia="Times New Roman" w:hAnsi="Times New Roman" w:cs="Times New Roman"/>
                <w:b/>
                <w:bCs/>
                <w:iCs/>
                <w:sz w:val="24"/>
                <w:szCs w:val="24"/>
                <w:lang w:eastAsia="lv-LV"/>
              </w:rPr>
              <w:t>Tiesību akta projekta ietekme uz valsts budžetu un pašvaldību budžetiem</w:t>
            </w:r>
          </w:p>
        </w:tc>
      </w:tr>
      <w:tr w:rsidR="00722370" w:rsidRPr="000C2F2A" w14:paraId="270B3913" w14:textId="77777777" w:rsidTr="00616818">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7B3AAFF8"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57DA625" w14:textId="6EA53FEF"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w:t>
            </w:r>
            <w:r w:rsidR="00347ACB">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w:t>
            </w:r>
            <w:r w:rsidR="00347ACB">
              <w:rPr>
                <w:rFonts w:ascii="Times New Roman" w:eastAsia="Times New Roman" w:hAnsi="Times New Roman" w:cs="Times New Roman"/>
                <w:iCs/>
                <w:sz w:val="24"/>
                <w:szCs w:val="24"/>
                <w:lang w:eastAsia="lv-LV"/>
              </w:rPr>
              <w:t> </w:t>
            </w:r>
            <w:r w:rsidRPr="000C2F2A">
              <w:rPr>
                <w:rFonts w:ascii="Times New Roman" w:eastAsia="Times New Roman" w:hAnsi="Times New Roman" w:cs="Times New Roman"/>
                <w:iCs/>
                <w:sz w:val="24"/>
                <w:szCs w:val="24"/>
                <w:lang w:eastAsia="lv-LV"/>
              </w:rPr>
              <w:t>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105BA665"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Turpmākie trīs gadi (</w:t>
            </w:r>
            <w:r w:rsidRPr="000C2F2A">
              <w:rPr>
                <w:rFonts w:ascii="Times New Roman" w:eastAsia="Times New Roman" w:hAnsi="Times New Roman" w:cs="Times New Roman"/>
                <w:i/>
                <w:iCs/>
                <w:sz w:val="24"/>
                <w:szCs w:val="24"/>
                <w:lang w:eastAsia="lv-LV"/>
              </w:rPr>
              <w:t>euro</w:t>
            </w:r>
            <w:r w:rsidRPr="000C2F2A">
              <w:rPr>
                <w:rFonts w:ascii="Times New Roman" w:eastAsia="Times New Roman" w:hAnsi="Times New Roman" w:cs="Times New Roman"/>
                <w:iCs/>
                <w:sz w:val="24"/>
                <w:szCs w:val="24"/>
                <w:lang w:eastAsia="lv-LV"/>
              </w:rPr>
              <w:t>)</w:t>
            </w:r>
          </w:p>
        </w:tc>
      </w:tr>
      <w:tr w:rsidR="00722370" w:rsidRPr="000C2F2A" w14:paraId="3B40EB8A" w14:textId="77777777" w:rsidTr="006168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995335"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91A1922"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3942F103" w14:textId="5492A005"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w:t>
            </w:r>
            <w:r w:rsidR="00664B00">
              <w:rPr>
                <w:rFonts w:ascii="Times New Roman" w:eastAsia="Times New Roman" w:hAnsi="Times New Roman" w:cs="Times New Roman"/>
                <w:iCs/>
                <w:sz w:val="24"/>
                <w:szCs w:val="24"/>
                <w:lang w:eastAsia="lv-LV"/>
              </w:rPr>
              <w:t>2</w:t>
            </w:r>
            <w:r w:rsidR="00347ACB">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w:t>
            </w:r>
            <w:r w:rsidR="00347AC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gads</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5824DAC0" w14:textId="5EDD9199"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w:t>
            </w:r>
            <w:r w:rsidR="00347ACB">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w:t>
            </w:r>
            <w:r w:rsidR="00347AC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E8EFB7" w14:textId="4BB14D94"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w:t>
            </w:r>
            <w:r w:rsidR="00347ACB">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w:t>
            </w:r>
            <w:r w:rsidR="00347AC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gads</w:t>
            </w:r>
          </w:p>
        </w:tc>
      </w:tr>
      <w:tr w:rsidR="00722370" w:rsidRPr="000C2F2A" w14:paraId="045D5B3E" w14:textId="77777777" w:rsidTr="006168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98DF7B"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7C23D10"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xml:space="preserve">saskaņā ar valsts </w:t>
            </w:r>
            <w:r w:rsidRPr="000C2F2A">
              <w:rPr>
                <w:rFonts w:ascii="Times New Roman" w:eastAsia="Times New Roman" w:hAnsi="Times New Roman" w:cs="Times New Roman"/>
                <w:iCs/>
                <w:sz w:val="24"/>
                <w:szCs w:val="24"/>
                <w:lang w:eastAsia="lv-LV"/>
              </w:rPr>
              <w:lastRenderedPageBreak/>
              <w:t>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AD5E50"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lastRenderedPageBreak/>
              <w:t xml:space="preserve">izmaiņas kārtējā </w:t>
            </w:r>
            <w:r w:rsidRPr="000C2F2A">
              <w:rPr>
                <w:rFonts w:ascii="Times New Roman" w:eastAsia="Times New Roman" w:hAnsi="Times New Roman" w:cs="Times New Roman"/>
                <w:iCs/>
                <w:sz w:val="24"/>
                <w:szCs w:val="24"/>
                <w:lang w:eastAsia="lv-LV"/>
              </w:rPr>
              <w:lastRenderedPageBreak/>
              <w:t>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07F22F"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lastRenderedPageBreak/>
              <w:t xml:space="preserve">saskaņā ar </w:t>
            </w:r>
            <w:r w:rsidRPr="000C2F2A">
              <w:rPr>
                <w:rFonts w:ascii="Times New Roman" w:eastAsia="Times New Roman" w:hAnsi="Times New Roman" w:cs="Times New Roman"/>
                <w:iCs/>
                <w:sz w:val="24"/>
                <w:szCs w:val="24"/>
                <w:lang w:eastAsia="lv-LV"/>
              </w:rPr>
              <w:lastRenderedPageBreak/>
              <w:t>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E2EE15"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lastRenderedPageBreak/>
              <w:t xml:space="preserve">izmaiņas, salīdzinot </w:t>
            </w:r>
            <w:r w:rsidRPr="000C2F2A">
              <w:rPr>
                <w:rFonts w:ascii="Times New Roman" w:eastAsia="Times New Roman" w:hAnsi="Times New Roman" w:cs="Times New Roman"/>
                <w:iCs/>
                <w:sz w:val="24"/>
                <w:szCs w:val="24"/>
                <w:lang w:eastAsia="lv-LV"/>
              </w:rPr>
              <w:lastRenderedPageBreak/>
              <w:t xml:space="preserve">ar vidēja termiņa budžeta ietvaru </w:t>
            </w:r>
            <w:proofErr w:type="spellStart"/>
            <w:r w:rsidRPr="000C2F2A">
              <w:rPr>
                <w:rFonts w:ascii="Times New Roman" w:eastAsia="Times New Roman" w:hAnsi="Times New Roman" w:cs="Times New Roman"/>
                <w:iCs/>
                <w:sz w:val="24"/>
                <w:szCs w:val="24"/>
                <w:lang w:eastAsia="lv-LV"/>
              </w:rPr>
              <w:t>n+1</w:t>
            </w:r>
            <w:proofErr w:type="spellEnd"/>
            <w:r w:rsidRPr="000C2F2A">
              <w:rPr>
                <w:rFonts w:ascii="Times New Roman" w:eastAsia="Times New Roman" w:hAnsi="Times New Roman" w:cs="Times New Roman"/>
                <w:iCs/>
                <w:sz w:val="24"/>
                <w:szCs w:val="24"/>
                <w:lang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D482E2"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lastRenderedPageBreak/>
              <w:t xml:space="preserve">saskaņā ar </w:t>
            </w:r>
            <w:r w:rsidRPr="000C2F2A">
              <w:rPr>
                <w:rFonts w:ascii="Times New Roman" w:eastAsia="Times New Roman" w:hAnsi="Times New Roman" w:cs="Times New Roman"/>
                <w:iCs/>
                <w:sz w:val="24"/>
                <w:szCs w:val="24"/>
                <w:lang w:eastAsia="lv-LV"/>
              </w:rPr>
              <w:lastRenderedPageBreak/>
              <w:t>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ADD71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lastRenderedPageBreak/>
              <w:t xml:space="preserve">izmaiņas, salīdzinot </w:t>
            </w:r>
            <w:r w:rsidRPr="000C2F2A">
              <w:rPr>
                <w:rFonts w:ascii="Times New Roman" w:eastAsia="Times New Roman" w:hAnsi="Times New Roman" w:cs="Times New Roman"/>
                <w:iCs/>
                <w:sz w:val="24"/>
                <w:szCs w:val="24"/>
                <w:lang w:eastAsia="lv-LV"/>
              </w:rPr>
              <w:lastRenderedPageBreak/>
              <w:t xml:space="preserve">ar vidēja termiņa budžeta ietvaru </w:t>
            </w:r>
            <w:proofErr w:type="spellStart"/>
            <w:r w:rsidRPr="000C2F2A">
              <w:rPr>
                <w:rFonts w:ascii="Times New Roman" w:eastAsia="Times New Roman" w:hAnsi="Times New Roman" w:cs="Times New Roman"/>
                <w:iCs/>
                <w:sz w:val="24"/>
                <w:szCs w:val="24"/>
                <w:lang w:eastAsia="lv-LV"/>
              </w:rPr>
              <w:t>n+2</w:t>
            </w:r>
            <w:proofErr w:type="spellEnd"/>
            <w:r w:rsidRPr="000C2F2A">
              <w:rPr>
                <w:rFonts w:ascii="Times New Roman" w:eastAsia="Times New Roman" w:hAnsi="Times New Roman" w:cs="Times New Roman"/>
                <w:iCs/>
                <w:sz w:val="24"/>
                <w:szCs w:val="24"/>
                <w:lang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226A86"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lastRenderedPageBreak/>
              <w:t xml:space="preserve">izmaiņas, salīdzinot </w:t>
            </w:r>
            <w:r w:rsidRPr="000C2F2A">
              <w:rPr>
                <w:rFonts w:ascii="Times New Roman" w:eastAsia="Times New Roman" w:hAnsi="Times New Roman" w:cs="Times New Roman"/>
                <w:iCs/>
                <w:sz w:val="24"/>
                <w:szCs w:val="24"/>
                <w:lang w:eastAsia="lv-LV"/>
              </w:rPr>
              <w:lastRenderedPageBreak/>
              <w:t xml:space="preserve">ar vidēja termiņa budžeta ietvaru </w:t>
            </w:r>
            <w:proofErr w:type="spellStart"/>
            <w:r w:rsidRPr="000C2F2A">
              <w:rPr>
                <w:rFonts w:ascii="Times New Roman" w:eastAsia="Times New Roman" w:hAnsi="Times New Roman" w:cs="Times New Roman"/>
                <w:iCs/>
                <w:sz w:val="24"/>
                <w:szCs w:val="24"/>
                <w:lang w:eastAsia="lv-LV"/>
              </w:rPr>
              <w:t>n+2</w:t>
            </w:r>
            <w:proofErr w:type="spellEnd"/>
            <w:r w:rsidRPr="000C2F2A">
              <w:rPr>
                <w:rFonts w:ascii="Times New Roman" w:eastAsia="Times New Roman" w:hAnsi="Times New Roman" w:cs="Times New Roman"/>
                <w:iCs/>
                <w:sz w:val="24"/>
                <w:szCs w:val="24"/>
                <w:lang w:eastAsia="lv-LV"/>
              </w:rPr>
              <w:t xml:space="preserve"> gadam</w:t>
            </w:r>
          </w:p>
        </w:tc>
      </w:tr>
      <w:tr w:rsidR="00722370" w:rsidRPr="000C2F2A" w14:paraId="4773D07E"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0C8214B8"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lastRenderedPageBreak/>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75619D59"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DE5C9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93C17C"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7292B4"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72E95E"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6F9D3B"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EFB15B"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8</w:t>
            </w:r>
          </w:p>
        </w:tc>
      </w:tr>
      <w:tr w:rsidR="00722370" w:rsidRPr="000C2F2A" w14:paraId="7478C3D0"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11242D9"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9B46D6"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F96EF1"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21B5F2"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4DC6B4"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CCAD4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212883"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1BCC47"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65DBB0F3"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7FD04D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B06755"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78E193"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7298FE"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644B40"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A79D35"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46D49E"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578D7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047FA828"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820517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E301E0"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CBC393"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1A7FA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A0B5D6"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6CC719"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1EFA8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7EBF59"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5EAF96AE"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062AC72"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47E67CE"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61343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1DB8EF"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4CB28C"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6A52F0"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FCB63A"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E79E44"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11DC3E68"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1347458"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2460135C"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D37D87"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835400"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3A4112"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DF0470"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BA1FAC"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5DBB03"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509893C7"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952C6D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7A3F723"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4CADF1"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B9C12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34D841"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5907AA"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87B444"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1B4E53"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4266627C"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86A1A07"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754520"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E9BA82"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A4FDEB"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3AE0168"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78AEF3"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DC74A5"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73CC03"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52CB3310"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CDD0F41"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9F1324"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AE46E3"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E24137"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ECB125"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54D44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614B1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8B79C5"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555AD855"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872C500"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FC892F"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27B768"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B3B068"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832BEC"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38C1AC"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6AB229"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419E18"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3946D7FB"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92A1803"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EE7EA7A"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1B3DC9"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1E1E6A"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818C8B"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F987A3"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3D55B92"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26C456"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271670FA"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DD88F9F"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0AC5FE"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5A653C"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EA7EF8"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15D792"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FBCFF5"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65D4A1"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9AEA2C"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0E0EFEE4"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2F8FC3E"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F18CB2"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AF6F05"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42CAF0"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7034E8"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AA58FC"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2497F0"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E5843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63DCA099"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055256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89B412" w14:textId="77777777" w:rsidR="00722370" w:rsidRPr="000C2F2A" w:rsidRDefault="00722370" w:rsidP="00616818">
            <w:pPr>
              <w:spacing w:after="0" w:line="240" w:lineRule="auto"/>
              <w:jc w:val="center"/>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CDD88C" w14:textId="77777777" w:rsidR="00722370" w:rsidRPr="000C2F2A" w:rsidRDefault="00722370" w:rsidP="00616818">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1F97409" w14:textId="77777777" w:rsidR="00722370" w:rsidRPr="000C2F2A" w:rsidRDefault="00722370" w:rsidP="00616818">
            <w:pPr>
              <w:spacing w:after="0" w:line="240" w:lineRule="auto"/>
              <w:jc w:val="center"/>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E55CCD" w14:textId="77777777" w:rsidR="00722370" w:rsidRPr="000C2F2A" w:rsidRDefault="00722370" w:rsidP="00616818">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F261504" w14:textId="77777777" w:rsidR="00722370" w:rsidRPr="000C2F2A" w:rsidRDefault="00722370" w:rsidP="00616818">
            <w:pPr>
              <w:spacing w:after="0" w:line="240" w:lineRule="auto"/>
              <w:jc w:val="center"/>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010D8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719E8F"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2280D24D"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20A06D1"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lastRenderedPageBreak/>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48EAA241" w14:textId="77777777" w:rsidR="00722370" w:rsidRPr="000C2F2A" w:rsidRDefault="00722370" w:rsidP="00FC1885">
            <w:pPr>
              <w:spacing w:after="0" w:line="240" w:lineRule="auto"/>
              <w:jc w:val="center"/>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5F6ED4" w14:textId="77777777" w:rsidR="00722370" w:rsidRPr="000C2F2A" w:rsidRDefault="00722370" w:rsidP="00616818">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6161EE89" w14:textId="77777777" w:rsidR="00722370" w:rsidRPr="000C2F2A" w:rsidRDefault="00722370" w:rsidP="00FC1885">
            <w:pPr>
              <w:spacing w:after="0" w:line="240" w:lineRule="auto"/>
              <w:jc w:val="center"/>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08E699" w14:textId="77777777" w:rsidR="00722370" w:rsidRPr="000C2F2A" w:rsidRDefault="00722370" w:rsidP="00616818">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5523D53E" w14:textId="77777777" w:rsidR="00722370" w:rsidRPr="000C2F2A" w:rsidRDefault="00722370" w:rsidP="00FC1885">
            <w:pPr>
              <w:spacing w:after="0" w:line="240" w:lineRule="auto"/>
              <w:jc w:val="center"/>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B883B6"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A1D54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741E9C41"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3109A08"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F1F860"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3D2620D"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086B35"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305ABF7"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A30928"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8A328FB"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682349"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28B5416F"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55D69AA"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AB88EE"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EB0FB0F"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9C5E2A"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7D56ADF"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7198EB"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E045A25"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031122"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1DDB80A6"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C9C115F"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533F62"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6B34C3A"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7FF456"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2CD419C"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5AEA9E"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5E78D70"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F29B398"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 </w:t>
            </w:r>
          </w:p>
        </w:tc>
      </w:tr>
      <w:tr w:rsidR="00722370" w:rsidRPr="000C2F2A" w14:paraId="696CFA29"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8E31D26"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672B3EA" w14:textId="70A91F4E" w:rsidR="00722370" w:rsidRPr="00E24824" w:rsidRDefault="00722370" w:rsidP="00E24824">
            <w:pPr>
              <w:tabs>
                <w:tab w:val="left" w:pos="720"/>
              </w:tabs>
              <w:spacing w:after="0" w:line="240" w:lineRule="auto"/>
              <w:jc w:val="both"/>
              <w:rPr>
                <w:rFonts w:ascii="Times New Roman" w:hAnsi="Times New Roman" w:cs="Times New Roman"/>
                <w:iCs/>
                <w:sz w:val="24"/>
                <w:szCs w:val="24"/>
              </w:rPr>
            </w:pPr>
          </w:p>
        </w:tc>
      </w:tr>
      <w:tr w:rsidR="00722370" w:rsidRPr="000C2F2A" w14:paraId="72314358"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4C5F527"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95A8F1F"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p>
        </w:tc>
      </w:tr>
      <w:tr w:rsidR="00722370" w:rsidRPr="000C2F2A" w14:paraId="6BB90752"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6F171D1"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7A839AA"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p>
        </w:tc>
      </w:tr>
      <w:tr w:rsidR="00722370" w:rsidRPr="000C2F2A" w14:paraId="098E7B04"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45AC974"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19EF39F0"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Nav</w:t>
            </w:r>
          </w:p>
        </w:tc>
      </w:tr>
      <w:tr w:rsidR="00722370" w:rsidRPr="000C2F2A" w14:paraId="459E43EE" w14:textId="77777777" w:rsidTr="0061681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A11FF3A" w14:textId="77777777" w:rsidR="00722370" w:rsidRPr="000C2F2A" w:rsidRDefault="00722370" w:rsidP="00616818">
            <w:pPr>
              <w:spacing w:after="0" w:line="240" w:lineRule="auto"/>
              <w:rPr>
                <w:rFonts w:ascii="Times New Roman" w:eastAsia="Times New Roman" w:hAnsi="Times New Roman" w:cs="Times New Roman"/>
                <w:iCs/>
                <w:sz w:val="24"/>
                <w:szCs w:val="24"/>
                <w:lang w:eastAsia="lv-LV"/>
              </w:rPr>
            </w:pPr>
            <w:r w:rsidRPr="000C2F2A">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22225672" w14:textId="2E25CDEB" w:rsidR="00722370" w:rsidRPr="00E66E15" w:rsidRDefault="00E66E15" w:rsidP="00722370">
            <w:pPr>
              <w:spacing w:after="0" w:line="240" w:lineRule="auto"/>
              <w:jc w:val="both"/>
              <w:rPr>
                <w:rFonts w:ascii="Times New Roman" w:eastAsia="Times New Roman" w:hAnsi="Times New Roman" w:cs="Times New Roman"/>
                <w:iCs/>
                <w:sz w:val="24"/>
                <w:szCs w:val="24"/>
                <w:lang w:eastAsia="lv-LV"/>
              </w:rPr>
            </w:pPr>
            <w:r w:rsidRPr="00E66E15">
              <w:rPr>
                <w:rFonts w:ascii="Times New Roman" w:eastAsia="Times New Roman" w:hAnsi="Times New Roman" w:cs="Times New Roman"/>
                <w:iCs/>
                <w:sz w:val="24"/>
                <w:szCs w:val="24"/>
                <w:lang w:eastAsia="lv-LV"/>
              </w:rPr>
              <w:t>Nav ietekmes uz valsts budžetu</w:t>
            </w:r>
            <w:r w:rsidR="00722370" w:rsidRPr="00E66E15">
              <w:rPr>
                <w:rFonts w:ascii="Times New Roman" w:eastAsia="Times New Roman" w:hAnsi="Times New Roman" w:cs="Times New Roman"/>
                <w:iCs/>
                <w:sz w:val="24"/>
                <w:szCs w:val="24"/>
                <w:lang w:eastAsia="lv-LV"/>
              </w:rPr>
              <w:t>, jo saskaņā ar noteikum</w:t>
            </w:r>
            <w:r w:rsidR="0044363A" w:rsidRPr="00E66E15">
              <w:rPr>
                <w:rFonts w:ascii="Times New Roman" w:eastAsia="Times New Roman" w:hAnsi="Times New Roman" w:cs="Times New Roman"/>
                <w:iCs/>
                <w:sz w:val="24"/>
                <w:szCs w:val="24"/>
                <w:lang w:eastAsia="lv-LV"/>
              </w:rPr>
              <w:t>u</w:t>
            </w:r>
            <w:r w:rsidR="00722370" w:rsidRPr="00E66E15">
              <w:rPr>
                <w:rFonts w:ascii="Times New Roman" w:eastAsia="Times New Roman" w:hAnsi="Times New Roman" w:cs="Times New Roman"/>
                <w:iCs/>
                <w:sz w:val="24"/>
                <w:szCs w:val="24"/>
                <w:lang w:eastAsia="lv-LV"/>
              </w:rPr>
              <w:t xml:space="preserve"> Nr. 125 pielikumu ir noteikti izmeklējumi, ko nodrošina NRL epidemioloģiskās drošības jomā. Sifilisa primāri pozitīvo seroloģisko rezultātu apstiprinošā diagnostika NRL tiek veikta, ja primārās izmeklēšanas laboratorijā nav kapacitātes veikt apstiprinošu diagnostiku noteiktām iedzīvotāju grupām (piemēram, donoriem, grūtniecēm). B hepatīta vīrusa apstiprinošā diagnostika NRL tiek veikta, ja primārās izmeklēšanas laboratorijā nav kapacitātes veikt apstiprinošu diagnostiku vai ja testēšanas rezultāts ir pretrunā ar klīnisko un/vai epidemioloģisko informāciju.</w:t>
            </w:r>
          </w:p>
          <w:p w14:paraId="5F792571" w14:textId="50F52C4C" w:rsidR="00063FE7" w:rsidRPr="00E66E15" w:rsidRDefault="00063FE7" w:rsidP="00722370">
            <w:pPr>
              <w:spacing w:after="0" w:line="240" w:lineRule="auto"/>
              <w:jc w:val="both"/>
              <w:rPr>
                <w:rFonts w:ascii="Times New Roman" w:eastAsia="Times New Roman" w:hAnsi="Times New Roman" w:cs="Times New Roman"/>
                <w:iCs/>
                <w:sz w:val="24"/>
                <w:szCs w:val="24"/>
                <w:lang w:eastAsia="lv-LV"/>
              </w:rPr>
            </w:pPr>
            <w:r w:rsidRPr="00E66E15">
              <w:rPr>
                <w:rFonts w:ascii="Times New Roman" w:eastAsia="Times New Roman" w:hAnsi="Times New Roman" w:cs="Times New Roman"/>
                <w:iCs/>
                <w:sz w:val="24"/>
                <w:szCs w:val="24"/>
                <w:lang w:eastAsia="lv-LV"/>
              </w:rPr>
              <w:t>Čikungu</w:t>
            </w:r>
            <w:r w:rsidR="00D10F43" w:rsidRPr="00E66E15">
              <w:rPr>
                <w:rFonts w:ascii="Times New Roman" w:eastAsia="Times New Roman" w:hAnsi="Times New Roman" w:cs="Times New Roman"/>
                <w:iCs/>
                <w:sz w:val="24"/>
                <w:szCs w:val="24"/>
                <w:lang w:eastAsia="lv-LV"/>
              </w:rPr>
              <w:t>n</w:t>
            </w:r>
            <w:r w:rsidRPr="00E66E15">
              <w:rPr>
                <w:rFonts w:ascii="Times New Roman" w:eastAsia="Times New Roman" w:hAnsi="Times New Roman" w:cs="Times New Roman"/>
                <w:iCs/>
                <w:sz w:val="24"/>
                <w:szCs w:val="24"/>
                <w:lang w:eastAsia="lv-LV"/>
              </w:rPr>
              <w:t>ja</w:t>
            </w:r>
            <w:r w:rsidR="003058B2" w:rsidRPr="00E66E15">
              <w:rPr>
                <w:rFonts w:ascii="Times New Roman" w:eastAsia="Times New Roman" w:hAnsi="Times New Roman" w:cs="Times New Roman"/>
                <w:iCs/>
                <w:sz w:val="24"/>
                <w:szCs w:val="24"/>
                <w:lang w:eastAsia="lv-LV"/>
              </w:rPr>
              <w:t>s vīrusslimības</w:t>
            </w:r>
            <w:r w:rsidRPr="00E66E15">
              <w:rPr>
                <w:rFonts w:ascii="Times New Roman" w:eastAsia="Times New Roman" w:hAnsi="Times New Roman" w:cs="Times New Roman"/>
                <w:iCs/>
                <w:sz w:val="24"/>
                <w:szCs w:val="24"/>
                <w:lang w:eastAsia="lv-LV"/>
              </w:rPr>
              <w:t xml:space="preserve"> un Zikas vīrus</w:t>
            </w:r>
            <w:r w:rsidR="003058B2" w:rsidRPr="00E66E15">
              <w:rPr>
                <w:rFonts w:ascii="Times New Roman" w:eastAsia="Times New Roman" w:hAnsi="Times New Roman" w:cs="Times New Roman"/>
                <w:iCs/>
                <w:sz w:val="24"/>
                <w:szCs w:val="24"/>
                <w:lang w:eastAsia="lv-LV"/>
              </w:rPr>
              <w:t>slimības laboratoriskos izmeklējumus nepieciešamības gadījumā nodrošinās NRL saskaņā ar noteikumiem Nr. 125 (</w:t>
            </w:r>
            <w:r w:rsidR="00A91617" w:rsidRPr="00E66E15">
              <w:rPr>
                <w:rFonts w:ascii="Times New Roman" w:eastAsia="Times New Roman" w:hAnsi="Times New Roman" w:cs="Times New Roman"/>
                <w:iCs/>
                <w:sz w:val="24"/>
                <w:szCs w:val="24"/>
                <w:lang w:eastAsia="lv-LV"/>
              </w:rPr>
              <w:t xml:space="preserve">10.1.6. apakšpunkts </w:t>
            </w:r>
            <w:r w:rsidR="00D10F43" w:rsidRPr="00E66E15">
              <w:rPr>
                <w:rFonts w:ascii="Times New Roman" w:hAnsi="Times New Roman" w:cs="Times New Roman"/>
                <w:iCs/>
                <w:sz w:val="24"/>
                <w:szCs w:val="24"/>
              </w:rPr>
              <w:t xml:space="preserve">– </w:t>
            </w:r>
            <w:r w:rsidR="00D10F43" w:rsidRPr="00E66E15">
              <w:rPr>
                <w:rFonts w:ascii="Times New Roman" w:eastAsia="Times New Roman" w:hAnsi="Times New Roman" w:cs="Times New Roman"/>
                <w:iCs/>
                <w:sz w:val="24"/>
                <w:szCs w:val="24"/>
                <w:lang w:eastAsia="lv-LV"/>
              </w:rPr>
              <w:t xml:space="preserve">NRL pienākums ir </w:t>
            </w:r>
            <w:r w:rsidR="00A91617" w:rsidRPr="00E66E15">
              <w:rPr>
                <w:rFonts w:ascii="Times New Roman" w:eastAsia="Times New Roman" w:hAnsi="Times New Roman" w:cs="Times New Roman"/>
                <w:iCs/>
                <w:sz w:val="24"/>
                <w:szCs w:val="24"/>
                <w:lang w:eastAsia="lv-LV"/>
              </w:rPr>
              <w:t>ievesto, reto, jauno un atdzimstošo infekcijas slimību ierosinātāju identifikācija,</w:t>
            </w:r>
            <w:r w:rsidR="00D10F43" w:rsidRPr="00E66E15">
              <w:rPr>
                <w:rFonts w:ascii="Times New Roman" w:eastAsia="Times New Roman" w:hAnsi="Times New Roman" w:cs="Times New Roman"/>
                <w:iCs/>
                <w:sz w:val="24"/>
                <w:szCs w:val="24"/>
                <w:lang w:eastAsia="lv-LV"/>
              </w:rPr>
              <w:t xml:space="preserve"> </w:t>
            </w:r>
            <w:r w:rsidR="00A91617" w:rsidRPr="00E66E15">
              <w:rPr>
                <w:rFonts w:ascii="Times New Roman" w:eastAsia="Times New Roman" w:hAnsi="Times New Roman" w:cs="Times New Roman"/>
                <w:iCs/>
                <w:sz w:val="24"/>
                <w:szCs w:val="24"/>
                <w:lang w:eastAsia="lv-LV"/>
              </w:rPr>
              <w:t>nodrošinot to diagnostiku vai sadarbību ar kompetentām laboratorijām šādu izmeklējumu veikšanai</w:t>
            </w:r>
            <w:r w:rsidR="003058B2" w:rsidRPr="00E66E15">
              <w:rPr>
                <w:rFonts w:ascii="Times New Roman" w:eastAsia="Times New Roman" w:hAnsi="Times New Roman" w:cs="Times New Roman"/>
                <w:iCs/>
                <w:sz w:val="24"/>
                <w:szCs w:val="24"/>
                <w:lang w:eastAsia="lv-LV"/>
              </w:rPr>
              <w:t>).</w:t>
            </w:r>
          </w:p>
        </w:tc>
      </w:tr>
    </w:tbl>
    <w:p w14:paraId="6B9909DE" w14:textId="77777777" w:rsidR="00FC071D" w:rsidRPr="00C946A3" w:rsidRDefault="00FC071D" w:rsidP="00425A0D">
      <w:pPr>
        <w:spacing w:after="0" w:line="240" w:lineRule="auto"/>
        <w:jc w:val="center"/>
        <w:rPr>
          <w:rFonts w:ascii="Times New Roman" w:eastAsia="Times New Roman" w:hAnsi="Times New Roman" w:cs="Times New Roman"/>
          <w:iCs/>
          <w:color w:val="414142"/>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942D1" w:rsidRPr="00F10502" w14:paraId="52F0D425" w14:textId="77777777" w:rsidTr="00193B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ED2D55" w14:textId="76879C9C" w:rsidR="008223F6" w:rsidRPr="00F10502" w:rsidRDefault="00D62189" w:rsidP="005514BF">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
                <w:bCs/>
                <w:iCs/>
                <w:sz w:val="24"/>
                <w:szCs w:val="24"/>
                <w:lang w:eastAsia="lv-LV"/>
              </w:rPr>
              <w:t>IV.</w:t>
            </w:r>
            <w:r w:rsidR="0054313F">
              <w:rPr>
                <w:rFonts w:ascii="Times New Roman" w:eastAsia="Times New Roman" w:hAnsi="Times New Roman" w:cs="Times New Roman"/>
                <w:b/>
                <w:bCs/>
                <w:iCs/>
                <w:sz w:val="24"/>
                <w:szCs w:val="24"/>
                <w:lang w:eastAsia="lv-LV"/>
              </w:rPr>
              <w:t> </w:t>
            </w:r>
            <w:r w:rsidRPr="00F10502">
              <w:rPr>
                <w:rFonts w:ascii="Times New Roman" w:eastAsia="Times New Roman" w:hAnsi="Times New Roman" w:cs="Times New Roman"/>
                <w:b/>
                <w:bCs/>
                <w:iCs/>
                <w:sz w:val="24"/>
                <w:szCs w:val="24"/>
                <w:lang w:eastAsia="lv-LV"/>
              </w:rPr>
              <w:t>Tiesību akta projekta ietekme uz spēkā esošo tiesību normu sistēmu</w:t>
            </w:r>
          </w:p>
        </w:tc>
      </w:tr>
      <w:tr w:rsidR="006942D1" w:rsidRPr="00F10502" w14:paraId="430B6494" w14:textId="77777777" w:rsidTr="00193B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07671B" w14:textId="7B222770" w:rsidR="008223F6" w:rsidRPr="00F10502" w:rsidRDefault="00D62189" w:rsidP="00193B58">
            <w:pPr>
              <w:spacing w:after="0" w:line="240" w:lineRule="auto"/>
              <w:jc w:val="center"/>
              <w:rPr>
                <w:rFonts w:ascii="Times New Roman" w:eastAsia="Times New Roman" w:hAnsi="Times New Roman" w:cs="Times New Roman"/>
                <w:bCs/>
                <w:iCs/>
                <w:sz w:val="24"/>
                <w:szCs w:val="24"/>
                <w:lang w:eastAsia="lv-LV"/>
              </w:rPr>
            </w:pPr>
            <w:r w:rsidRPr="00F10502">
              <w:rPr>
                <w:rFonts w:ascii="Times New Roman" w:eastAsia="Times New Roman" w:hAnsi="Times New Roman" w:cs="Times New Roman"/>
                <w:bCs/>
                <w:iCs/>
                <w:sz w:val="24"/>
                <w:szCs w:val="24"/>
                <w:lang w:eastAsia="lv-LV"/>
              </w:rPr>
              <w:t>Projekts šo jomu neskar</w:t>
            </w:r>
            <w:r w:rsidR="004F20D7">
              <w:rPr>
                <w:rFonts w:ascii="Times New Roman" w:eastAsia="Times New Roman" w:hAnsi="Times New Roman" w:cs="Times New Roman"/>
                <w:bCs/>
                <w:iCs/>
                <w:sz w:val="24"/>
                <w:szCs w:val="24"/>
                <w:lang w:eastAsia="lv-LV"/>
              </w:rPr>
              <w:t>.</w:t>
            </w:r>
          </w:p>
        </w:tc>
      </w:tr>
    </w:tbl>
    <w:p w14:paraId="39D85B95" w14:textId="3D736922" w:rsidR="00C25513" w:rsidRPr="00C946A3" w:rsidRDefault="00C25513" w:rsidP="00425A0D">
      <w:pPr>
        <w:spacing w:after="0" w:line="240" w:lineRule="auto"/>
        <w:jc w:val="center"/>
        <w:rPr>
          <w:rFonts w:ascii="Times New Roman" w:eastAsia="Times New Roman" w:hAnsi="Times New Roman" w:cs="Times New Roman"/>
          <w:iCs/>
          <w:color w:val="414142"/>
          <w:sz w:val="20"/>
          <w:szCs w:val="20"/>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25513" w:rsidRPr="000F5D90" w14:paraId="39D2B1FC" w14:textId="77777777" w:rsidTr="00BE76B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3E370D" w14:textId="59EC152C" w:rsidR="00C25513" w:rsidRPr="000F5D90" w:rsidRDefault="00C25513" w:rsidP="000F5D90">
            <w:pPr>
              <w:spacing w:after="0" w:line="240" w:lineRule="auto"/>
              <w:jc w:val="center"/>
              <w:rPr>
                <w:rFonts w:ascii="Times New Roman" w:eastAsia="Times New Roman" w:hAnsi="Times New Roman" w:cs="Times New Roman"/>
                <w:b/>
                <w:bCs/>
                <w:iCs/>
                <w:sz w:val="24"/>
                <w:szCs w:val="24"/>
                <w:lang w:eastAsia="lv-LV"/>
              </w:rPr>
            </w:pPr>
            <w:r w:rsidRPr="000F5D90">
              <w:rPr>
                <w:rFonts w:ascii="Times New Roman" w:eastAsia="Times New Roman" w:hAnsi="Times New Roman" w:cs="Times New Roman"/>
                <w:b/>
                <w:bCs/>
                <w:iCs/>
                <w:sz w:val="24"/>
                <w:szCs w:val="24"/>
                <w:lang w:eastAsia="lv-LV"/>
              </w:rPr>
              <w:t>V.</w:t>
            </w:r>
            <w:r w:rsidR="00960434">
              <w:rPr>
                <w:rFonts w:ascii="Times New Roman" w:eastAsia="Times New Roman" w:hAnsi="Times New Roman" w:cs="Times New Roman"/>
                <w:b/>
                <w:bCs/>
                <w:iCs/>
                <w:sz w:val="24"/>
                <w:szCs w:val="24"/>
                <w:lang w:eastAsia="lv-LV"/>
              </w:rPr>
              <w:t> </w:t>
            </w:r>
            <w:r w:rsidRPr="000F5D90">
              <w:rPr>
                <w:rFonts w:ascii="Times New Roman" w:eastAsia="Times New Roman" w:hAnsi="Times New Roman" w:cs="Times New Roman"/>
                <w:b/>
                <w:bCs/>
                <w:iCs/>
                <w:sz w:val="24"/>
                <w:szCs w:val="24"/>
                <w:lang w:eastAsia="lv-LV"/>
              </w:rPr>
              <w:t>Tiesību akta projekta atbilstība Latvijas Republikas starptautiskajām saistībām</w:t>
            </w:r>
          </w:p>
        </w:tc>
      </w:tr>
      <w:tr w:rsidR="00C25513" w:rsidRPr="000F5D90" w14:paraId="68C1E0FD" w14:textId="77777777" w:rsidTr="00BE76B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02D63A" w14:textId="77777777" w:rsidR="00C25513" w:rsidRPr="000F5D90" w:rsidRDefault="00C25513" w:rsidP="00BE76B5">
            <w:pPr>
              <w:spacing w:after="0" w:line="240" w:lineRule="auto"/>
              <w:rPr>
                <w:rFonts w:ascii="Times New Roman" w:eastAsia="Times New Roman" w:hAnsi="Times New Roman" w:cs="Times New Roman"/>
                <w:iCs/>
                <w:sz w:val="24"/>
                <w:szCs w:val="24"/>
                <w:lang w:eastAsia="lv-LV"/>
              </w:rPr>
            </w:pPr>
            <w:r w:rsidRPr="000F5D90">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7EE16C6C" w14:textId="77777777" w:rsidR="00C25513" w:rsidRPr="000F5D90" w:rsidRDefault="00C25513" w:rsidP="00BE76B5">
            <w:pPr>
              <w:spacing w:after="0" w:line="240" w:lineRule="auto"/>
              <w:rPr>
                <w:rFonts w:ascii="Times New Roman" w:eastAsia="Times New Roman" w:hAnsi="Times New Roman" w:cs="Times New Roman"/>
                <w:iCs/>
                <w:sz w:val="24"/>
                <w:szCs w:val="24"/>
                <w:lang w:eastAsia="lv-LV"/>
              </w:rPr>
            </w:pPr>
            <w:r w:rsidRPr="000F5D90">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9096705" w14:textId="7C24C658" w:rsidR="00C25513" w:rsidRPr="000F5D90" w:rsidRDefault="00C25513" w:rsidP="001E1AED">
            <w:pPr>
              <w:spacing w:after="0" w:line="240" w:lineRule="auto"/>
              <w:ind w:right="58"/>
              <w:jc w:val="both"/>
              <w:rPr>
                <w:rFonts w:ascii="Times New Roman" w:eastAsia="Times New Roman" w:hAnsi="Times New Roman" w:cs="Times New Roman"/>
                <w:iCs/>
                <w:sz w:val="24"/>
                <w:szCs w:val="24"/>
                <w:lang w:eastAsia="lv-LV"/>
              </w:rPr>
            </w:pPr>
            <w:r w:rsidRPr="000F5D90">
              <w:rPr>
                <w:rFonts w:ascii="Times New Roman" w:eastAsia="Times New Roman" w:hAnsi="Times New Roman" w:cs="Times New Roman"/>
                <w:iCs/>
                <w:sz w:val="24"/>
                <w:szCs w:val="24"/>
                <w:lang w:eastAsia="lv-LV"/>
              </w:rPr>
              <w:t>Komisijas Īstenošanas lēmums (ES) 2018/945 (2018.</w:t>
            </w:r>
            <w:r w:rsidR="001E1AED" w:rsidRPr="000F5D90">
              <w:rPr>
                <w:rFonts w:ascii="Times New Roman" w:eastAsia="Times New Roman" w:hAnsi="Times New Roman" w:cs="Times New Roman"/>
                <w:iCs/>
                <w:sz w:val="24"/>
                <w:szCs w:val="24"/>
                <w:lang w:eastAsia="lv-LV"/>
              </w:rPr>
              <w:t> </w:t>
            </w:r>
            <w:r w:rsidRPr="000F5D90">
              <w:rPr>
                <w:rFonts w:ascii="Times New Roman" w:eastAsia="Times New Roman" w:hAnsi="Times New Roman" w:cs="Times New Roman"/>
                <w:iCs/>
                <w:sz w:val="24"/>
                <w:szCs w:val="24"/>
                <w:lang w:eastAsia="lv-LV"/>
              </w:rPr>
              <w:t>gada 22.</w:t>
            </w:r>
            <w:r w:rsidR="001E1AED" w:rsidRPr="000F5D90">
              <w:rPr>
                <w:rFonts w:ascii="Times New Roman" w:eastAsia="Times New Roman" w:hAnsi="Times New Roman" w:cs="Times New Roman"/>
                <w:iCs/>
                <w:sz w:val="24"/>
                <w:szCs w:val="24"/>
                <w:lang w:eastAsia="lv-LV"/>
              </w:rPr>
              <w:t> </w:t>
            </w:r>
            <w:r w:rsidRPr="000F5D90">
              <w:rPr>
                <w:rFonts w:ascii="Times New Roman" w:eastAsia="Times New Roman" w:hAnsi="Times New Roman" w:cs="Times New Roman"/>
                <w:iCs/>
                <w:sz w:val="24"/>
                <w:szCs w:val="24"/>
                <w:lang w:eastAsia="lv-LV"/>
              </w:rPr>
              <w:t xml:space="preserve">jūnijs) </w:t>
            </w:r>
            <w:r w:rsidRPr="008B201B">
              <w:rPr>
                <w:rFonts w:ascii="Times New Roman" w:eastAsia="Times New Roman" w:hAnsi="Times New Roman" w:cs="Times New Roman"/>
                <w:i/>
                <w:iCs/>
                <w:sz w:val="24"/>
                <w:szCs w:val="24"/>
                <w:lang w:eastAsia="lv-LV"/>
              </w:rPr>
              <w:t>par infekcijas slimībām un ar tām saistītajiem īpašajiem veselības jautājumiem, uz kuriem attiecinās epidemioloģisko uzraudzību, kā arī par attiecīgo gadījumu definīcijām</w:t>
            </w:r>
            <w:r w:rsidR="001D50CE" w:rsidRPr="000F5D90">
              <w:rPr>
                <w:rFonts w:ascii="Times New Roman" w:eastAsia="Times New Roman" w:hAnsi="Times New Roman" w:cs="Times New Roman"/>
                <w:iCs/>
                <w:sz w:val="24"/>
                <w:szCs w:val="24"/>
                <w:lang w:eastAsia="lv-LV"/>
              </w:rPr>
              <w:t xml:space="preserve"> (turpmāk – lēmums)</w:t>
            </w:r>
            <w:r w:rsidRPr="000F5D90">
              <w:rPr>
                <w:rFonts w:ascii="Times New Roman" w:eastAsia="Times New Roman" w:hAnsi="Times New Roman" w:cs="Times New Roman"/>
                <w:iCs/>
                <w:sz w:val="24"/>
                <w:szCs w:val="24"/>
                <w:lang w:eastAsia="lv-LV"/>
              </w:rPr>
              <w:t>.</w:t>
            </w:r>
            <w:r w:rsidR="00D250B3" w:rsidRPr="000F5D90">
              <w:rPr>
                <w:rStyle w:val="FootnoteReference"/>
                <w:rFonts w:ascii="Times New Roman" w:eastAsia="Times New Roman" w:hAnsi="Times New Roman" w:cs="Times New Roman"/>
                <w:iCs/>
                <w:sz w:val="24"/>
                <w:szCs w:val="24"/>
                <w:lang w:eastAsia="lv-LV"/>
              </w:rPr>
              <w:footnoteReference w:id="2"/>
            </w:r>
          </w:p>
        </w:tc>
      </w:tr>
      <w:tr w:rsidR="00C25513" w:rsidRPr="000F5D90" w14:paraId="0C8C2016" w14:textId="77777777" w:rsidTr="00BE76B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E13042" w14:textId="77777777" w:rsidR="00C25513" w:rsidRPr="000F5D90" w:rsidRDefault="00C25513" w:rsidP="00BE76B5">
            <w:pPr>
              <w:spacing w:after="0" w:line="240" w:lineRule="auto"/>
              <w:rPr>
                <w:rFonts w:ascii="Times New Roman" w:eastAsia="Times New Roman" w:hAnsi="Times New Roman" w:cs="Times New Roman"/>
                <w:iCs/>
                <w:sz w:val="24"/>
                <w:szCs w:val="24"/>
                <w:lang w:eastAsia="lv-LV"/>
              </w:rPr>
            </w:pPr>
            <w:r w:rsidRPr="000F5D9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A0558D4" w14:textId="77777777" w:rsidR="00C25513" w:rsidRPr="000F5D90" w:rsidRDefault="00C25513" w:rsidP="00BE76B5">
            <w:pPr>
              <w:spacing w:after="0" w:line="240" w:lineRule="auto"/>
              <w:rPr>
                <w:rFonts w:ascii="Times New Roman" w:eastAsia="Times New Roman" w:hAnsi="Times New Roman" w:cs="Times New Roman"/>
                <w:iCs/>
                <w:sz w:val="24"/>
                <w:szCs w:val="24"/>
                <w:lang w:eastAsia="lv-LV"/>
              </w:rPr>
            </w:pPr>
            <w:r w:rsidRPr="000F5D90">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0A2D7271" w14:textId="25DF6AB4" w:rsidR="00C25513" w:rsidRPr="000F5D90" w:rsidRDefault="00F55A6B" w:rsidP="00F55A6B">
            <w:pPr>
              <w:spacing w:after="0" w:line="240" w:lineRule="auto"/>
              <w:jc w:val="both"/>
              <w:rPr>
                <w:rFonts w:ascii="Times New Roman" w:eastAsia="Times New Roman" w:hAnsi="Times New Roman" w:cs="Times New Roman"/>
                <w:iCs/>
                <w:sz w:val="24"/>
                <w:szCs w:val="24"/>
                <w:lang w:eastAsia="lv-LV"/>
              </w:rPr>
            </w:pPr>
            <w:r w:rsidRPr="000F5D90">
              <w:rPr>
                <w:rFonts w:ascii="Times New Roman" w:eastAsia="Times New Roman" w:hAnsi="Times New Roman" w:cs="Times New Roman"/>
                <w:iCs/>
                <w:sz w:val="24"/>
                <w:szCs w:val="24"/>
                <w:lang w:eastAsia="lv-LV"/>
              </w:rPr>
              <w:t>Šis lēmums stāj</w:t>
            </w:r>
            <w:r w:rsidR="005124CB" w:rsidRPr="000F5D90">
              <w:rPr>
                <w:rFonts w:ascii="Times New Roman" w:eastAsia="Times New Roman" w:hAnsi="Times New Roman" w:cs="Times New Roman"/>
                <w:iCs/>
                <w:sz w:val="24"/>
                <w:szCs w:val="24"/>
                <w:lang w:eastAsia="lv-LV"/>
              </w:rPr>
              <w:t>ā</w:t>
            </w:r>
            <w:r w:rsidRPr="000F5D90">
              <w:rPr>
                <w:rFonts w:ascii="Times New Roman" w:eastAsia="Times New Roman" w:hAnsi="Times New Roman" w:cs="Times New Roman"/>
                <w:iCs/>
                <w:sz w:val="24"/>
                <w:szCs w:val="24"/>
                <w:lang w:eastAsia="lv-LV"/>
              </w:rPr>
              <w:t xml:space="preserve">s spēkā </w:t>
            </w:r>
            <w:r w:rsidR="005C2337" w:rsidRPr="000F5D90">
              <w:rPr>
                <w:rFonts w:ascii="Times New Roman" w:eastAsia="Times New Roman" w:hAnsi="Times New Roman" w:cs="Times New Roman"/>
                <w:iCs/>
                <w:sz w:val="24"/>
                <w:szCs w:val="24"/>
                <w:lang w:eastAsia="lv-LV"/>
              </w:rPr>
              <w:t>20. </w:t>
            </w:r>
            <w:r w:rsidRPr="000F5D90">
              <w:rPr>
                <w:rFonts w:ascii="Times New Roman" w:eastAsia="Times New Roman" w:hAnsi="Times New Roman" w:cs="Times New Roman"/>
                <w:iCs/>
                <w:sz w:val="24"/>
                <w:szCs w:val="24"/>
                <w:lang w:eastAsia="lv-LV"/>
              </w:rPr>
              <w:t>dienā pēc tā publicēšanas Eiropas Savienības Oficiālajā Vēstnesī</w:t>
            </w:r>
            <w:r w:rsidR="005C2337" w:rsidRPr="000F5D90">
              <w:rPr>
                <w:rFonts w:ascii="Times New Roman" w:eastAsia="Times New Roman" w:hAnsi="Times New Roman" w:cs="Times New Roman"/>
                <w:iCs/>
                <w:sz w:val="24"/>
                <w:szCs w:val="24"/>
                <w:lang w:eastAsia="lv-LV"/>
              </w:rPr>
              <w:t xml:space="preserve"> </w:t>
            </w:r>
            <w:r w:rsidRPr="000F5D90">
              <w:rPr>
                <w:rFonts w:ascii="Times New Roman" w:eastAsia="Times New Roman" w:hAnsi="Times New Roman" w:cs="Times New Roman"/>
                <w:iCs/>
                <w:sz w:val="24"/>
                <w:szCs w:val="24"/>
                <w:lang w:eastAsia="lv-LV"/>
              </w:rPr>
              <w:t>2018.</w:t>
            </w:r>
            <w:r w:rsidR="005C2337" w:rsidRPr="000F5D90">
              <w:rPr>
                <w:rFonts w:ascii="Times New Roman" w:eastAsia="Times New Roman" w:hAnsi="Times New Roman" w:cs="Times New Roman"/>
                <w:iCs/>
                <w:sz w:val="24"/>
                <w:szCs w:val="24"/>
                <w:lang w:eastAsia="lv-LV"/>
              </w:rPr>
              <w:t> </w:t>
            </w:r>
            <w:r w:rsidRPr="000F5D90">
              <w:rPr>
                <w:rFonts w:ascii="Times New Roman" w:eastAsia="Times New Roman" w:hAnsi="Times New Roman" w:cs="Times New Roman"/>
                <w:iCs/>
                <w:sz w:val="24"/>
                <w:szCs w:val="24"/>
                <w:lang w:eastAsia="lv-LV"/>
              </w:rPr>
              <w:t>gada 22.</w:t>
            </w:r>
            <w:r w:rsidR="005C2337" w:rsidRPr="000F5D90">
              <w:rPr>
                <w:rFonts w:ascii="Times New Roman" w:eastAsia="Times New Roman" w:hAnsi="Times New Roman" w:cs="Times New Roman"/>
                <w:iCs/>
                <w:sz w:val="24"/>
                <w:szCs w:val="24"/>
                <w:lang w:eastAsia="lv-LV"/>
              </w:rPr>
              <w:t> </w:t>
            </w:r>
            <w:r w:rsidRPr="000F5D90">
              <w:rPr>
                <w:rFonts w:ascii="Times New Roman" w:eastAsia="Times New Roman" w:hAnsi="Times New Roman" w:cs="Times New Roman"/>
                <w:iCs/>
                <w:sz w:val="24"/>
                <w:szCs w:val="24"/>
                <w:lang w:eastAsia="lv-LV"/>
              </w:rPr>
              <w:t>jūnijā</w:t>
            </w:r>
            <w:r w:rsidR="005C2337" w:rsidRPr="000F5D90">
              <w:rPr>
                <w:rFonts w:ascii="Times New Roman" w:eastAsia="Times New Roman" w:hAnsi="Times New Roman" w:cs="Times New Roman"/>
                <w:iCs/>
                <w:sz w:val="24"/>
                <w:szCs w:val="24"/>
                <w:lang w:eastAsia="lv-LV"/>
              </w:rPr>
              <w:t>.</w:t>
            </w:r>
          </w:p>
        </w:tc>
      </w:tr>
      <w:tr w:rsidR="00C25513" w:rsidRPr="000F5D90" w14:paraId="76162D09" w14:textId="77777777" w:rsidTr="00BE76B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B7A6F5" w14:textId="77777777" w:rsidR="00C25513" w:rsidRPr="000F5D90" w:rsidRDefault="00C25513" w:rsidP="00BE76B5">
            <w:pPr>
              <w:spacing w:after="0" w:line="240" w:lineRule="auto"/>
              <w:rPr>
                <w:rFonts w:ascii="Times New Roman" w:eastAsia="Times New Roman" w:hAnsi="Times New Roman" w:cs="Times New Roman"/>
                <w:iCs/>
                <w:sz w:val="24"/>
                <w:szCs w:val="24"/>
                <w:lang w:eastAsia="lv-LV"/>
              </w:rPr>
            </w:pPr>
            <w:r w:rsidRPr="000F5D9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E8D0354" w14:textId="77777777" w:rsidR="00C25513" w:rsidRPr="000F5D90" w:rsidRDefault="00C25513" w:rsidP="00BE76B5">
            <w:pPr>
              <w:spacing w:after="0" w:line="240" w:lineRule="auto"/>
              <w:rPr>
                <w:rFonts w:ascii="Times New Roman" w:eastAsia="Times New Roman" w:hAnsi="Times New Roman" w:cs="Times New Roman"/>
                <w:iCs/>
                <w:sz w:val="24"/>
                <w:szCs w:val="24"/>
                <w:lang w:eastAsia="lv-LV"/>
              </w:rPr>
            </w:pPr>
            <w:r w:rsidRPr="000F5D9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A9E8001" w14:textId="787BCC91" w:rsidR="00C25513" w:rsidRDefault="00E4037C" w:rsidP="00AA10C6">
            <w:pPr>
              <w:spacing w:after="0" w:line="240" w:lineRule="auto"/>
              <w:jc w:val="both"/>
              <w:rPr>
                <w:rFonts w:ascii="Times New Roman" w:eastAsia="Times New Roman" w:hAnsi="Times New Roman" w:cs="Times New Roman"/>
                <w:iCs/>
                <w:sz w:val="24"/>
                <w:szCs w:val="24"/>
                <w:lang w:eastAsia="lv-LV"/>
              </w:rPr>
            </w:pPr>
            <w:r w:rsidRPr="000F5D90">
              <w:rPr>
                <w:rFonts w:ascii="Times New Roman" w:eastAsia="Times New Roman" w:hAnsi="Times New Roman" w:cs="Times New Roman"/>
                <w:iCs/>
                <w:sz w:val="24"/>
                <w:szCs w:val="24"/>
                <w:lang w:eastAsia="lv-LV"/>
              </w:rPr>
              <w:t>Šis lēmums</w:t>
            </w:r>
            <w:r>
              <w:rPr>
                <w:rFonts w:ascii="Times New Roman" w:eastAsia="Times New Roman" w:hAnsi="Times New Roman" w:cs="Times New Roman"/>
                <w:iCs/>
                <w:sz w:val="24"/>
                <w:szCs w:val="24"/>
                <w:lang w:eastAsia="lv-LV"/>
              </w:rPr>
              <w:t xml:space="preserve"> </w:t>
            </w:r>
            <w:r w:rsidRPr="00E4037C">
              <w:rPr>
                <w:rFonts w:ascii="Times New Roman" w:eastAsia="Times New Roman" w:hAnsi="Times New Roman" w:cs="Times New Roman"/>
                <w:iCs/>
                <w:sz w:val="24"/>
                <w:szCs w:val="24"/>
                <w:lang w:eastAsia="lv-LV"/>
              </w:rPr>
              <w:t>aizstāj</w:t>
            </w:r>
            <w:r w:rsidRPr="000F5D90">
              <w:rPr>
                <w:rFonts w:ascii="Times New Roman" w:eastAsia="Times New Roman" w:hAnsi="Times New Roman" w:cs="Times New Roman"/>
                <w:iCs/>
                <w:sz w:val="24"/>
                <w:szCs w:val="24"/>
                <w:lang w:eastAsia="lv-LV"/>
              </w:rPr>
              <w:t xml:space="preserve"> </w:t>
            </w:r>
            <w:r w:rsidRPr="00E4037C">
              <w:rPr>
                <w:rFonts w:ascii="Times New Roman" w:eastAsia="Times New Roman" w:hAnsi="Times New Roman" w:cs="Times New Roman"/>
                <w:iCs/>
                <w:sz w:val="24"/>
                <w:szCs w:val="24"/>
                <w:lang w:eastAsia="lv-LV"/>
              </w:rPr>
              <w:t>lēmumu</w:t>
            </w:r>
            <w:r>
              <w:rPr>
                <w:rFonts w:ascii="Times New Roman" w:eastAsia="Times New Roman" w:hAnsi="Times New Roman" w:cs="Times New Roman"/>
                <w:iCs/>
                <w:sz w:val="24"/>
                <w:szCs w:val="24"/>
                <w:lang w:eastAsia="lv-LV"/>
              </w:rPr>
              <w:t>s</w:t>
            </w:r>
            <w:r w:rsidRPr="00E4037C">
              <w:rPr>
                <w:rFonts w:ascii="Times New Roman" w:eastAsia="Times New Roman" w:hAnsi="Times New Roman" w:cs="Times New Roman"/>
                <w:iCs/>
                <w:sz w:val="24"/>
                <w:szCs w:val="24"/>
                <w:lang w:eastAsia="lv-LV"/>
              </w:rPr>
              <w:t xml:space="preserve"> 2000/96/EK un 2002/253/EK</w:t>
            </w:r>
            <w:r w:rsidR="00AA10C6" w:rsidRPr="000F5D90">
              <w:rPr>
                <w:rFonts w:ascii="Times New Roman" w:eastAsia="Times New Roman" w:hAnsi="Times New Roman" w:cs="Times New Roman"/>
                <w:iCs/>
                <w:sz w:val="24"/>
                <w:szCs w:val="24"/>
                <w:lang w:eastAsia="lv-LV"/>
              </w:rPr>
              <w:t>.</w:t>
            </w:r>
          </w:p>
          <w:p w14:paraId="02C5B750" w14:textId="48D2DA57" w:rsidR="00294153" w:rsidRPr="000F5D90" w:rsidRDefault="00294153" w:rsidP="00AA10C6">
            <w:pPr>
              <w:spacing w:after="0" w:line="240" w:lineRule="auto"/>
              <w:jc w:val="both"/>
              <w:rPr>
                <w:rFonts w:ascii="Times New Roman" w:eastAsia="Times New Roman" w:hAnsi="Times New Roman" w:cs="Times New Roman"/>
                <w:iCs/>
                <w:sz w:val="24"/>
                <w:szCs w:val="24"/>
                <w:lang w:eastAsia="lv-LV"/>
              </w:rPr>
            </w:pPr>
            <w:r w:rsidRPr="00294153">
              <w:rPr>
                <w:rFonts w:ascii="Times New Roman" w:eastAsia="Times New Roman" w:hAnsi="Times New Roman" w:cs="Times New Roman"/>
                <w:iCs/>
                <w:sz w:val="24"/>
                <w:szCs w:val="24"/>
                <w:lang w:eastAsia="lv-LV"/>
              </w:rPr>
              <w:t>Lēmum</w:t>
            </w:r>
            <w:r>
              <w:rPr>
                <w:rFonts w:ascii="Times New Roman" w:eastAsia="Times New Roman" w:hAnsi="Times New Roman" w:cs="Times New Roman"/>
                <w:iCs/>
                <w:sz w:val="24"/>
                <w:szCs w:val="24"/>
                <w:lang w:eastAsia="lv-LV"/>
              </w:rPr>
              <w:t>s</w:t>
            </w:r>
            <w:r w:rsidRPr="00294153">
              <w:rPr>
                <w:rFonts w:ascii="Times New Roman" w:eastAsia="Times New Roman" w:hAnsi="Times New Roman" w:cs="Times New Roman"/>
                <w:iCs/>
                <w:sz w:val="24"/>
                <w:szCs w:val="24"/>
                <w:lang w:eastAsia="lv-LV"/>
              </w:rPr>
              <w:t xml:space="preserve"> 2002/253/EK</w:t>
            </w:r>
            <w:r>
              <w:rPr>
                <w:rFonts w:ascii="Times New Roman" w:eastAsia="Times New Roman" w:hAnsi="Times New Roman" w:cs="Times New Roman"/>
                <w:iCs/>
                <w:sz w:val="24"/>
                <w:szCs w:val="24"/>
                <w:lang w:eastAsia="lv-LV"/>
              </w:rPr>
              <w:t xml:space="preserve"> tika grozīts ar</w:t>
            </w:r>
            <w:r w:rsidRPr="00294153">
              <w:rPr>
                <w:rFonts w:ascii="Times New Roman" w:eastAsia="Times New Roman" w:hAnsi="Times New Roman" w:cs="Times New Roman"/>
                <w:iCs/>
                <w:sz w:val="24"/>
                <w:szCs w:val="24"/>
                <w:lang w:eastAsia="lv-LV"/>
              </w:rPr>
              <w:t xml:space="preserve"> lēmum</w:t>
            </w:r>
            <w:r>
              <w:rPr>
                <w:rFonts w:ascii="Times New Roman" w:eastAsia="Times New Roman" w:hAnsi="Times New Roman" w:cs="Times New Roman"/>
                <w:iCs/>
                <w:sz w:val="24"/>
                <w:szCs w:val="24"/>
                <w:lang w:eastAsia="lv-LV"/>
              </w:rPr>
              <w:t>u</w:t>
            </w:r>
            <w:r w:rsidRPr="00294153">
              <w:rPr>
                <w:rFonts w:ascii="Times New Roman" w:eastAsia="Times New Roman" w:hAnsi="Times New Roman" w:cs="Times New Roman"/>
                <w:iCs/>
                <w:sz w:val="24"/>
                <w:szCs w:val="24"/>
                <w:lang w:eastAsia="lv-LV"/>
              </w:rPr>
              <w:t xml:space="preserve"> 2012/506/ES</w:t>
            </w:r>
            <w:r>
              <w:rPr>
                <w:rFonts w:ascii="Times New Roman" w:eastAsia="Times New Roman" w:hAnsi="Times New Roman" w:cs="Times New Roman"/>
                <w:iCs/>
                <w:sz w:val="24"/>
                <w:szCs w:val="24"/>
                <w:lang w:eastAsia="lv-LV"/>
              </w:rPr>
              <w:t>.</w:t>
            </w:r>
          </w:p>
        </w:tc>
      </w:tr>
    </w:tbl>
    <w:p w14:paraId="4BCA9C38" w14:textId="7E010E28" w:rsidR="00C25513" w:rsidRPr="00C946A3" w:rsidRDefault="00C25513" w:rsidP="00425A0D">
      <w:pPr>
        <w:spacing w:after="0" w:line="240" w:lineRule="auto"/>
        <w:jc w:val="center"/>
        <w:rPr>
          <w:rFonts w:ascii="Times New Roman" w:eastAsia="Times New Roman" w:hAnsi="Times New Roman" w:cs="Times New Roman"/>
          <w:iCs/>
          <w:color w:val="414142"/>
          <w:sz w:val="20"/>
          <w:szCs w:val="20"/>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76"/>
        <w:gridCol w:w="2063"/>
        <w:gridCol w:w="2059"/>
        <w:gridCol w:w="2857"/>
      </w:tblGrid>
      <w:tr w:rsidR="00A20489" w:rsidRPr="00A20489" w14:paraId="16C98185" w14:textId="77777777" w:rsidTr="00BE76B5">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6691D4D" w14:textId="712E81B4" w:rsidR="00425A0D" w:rsidRDefault="00C25513" w:rsidP="00BE76B5">
            <w:pPr>
              <w:spacing w:after="0" w:line="240" w:lineRule="auto"/>
              <w:rPr>
                <w:rFonts w:ascii="Times New Roman" w:eastAsia="Times New Roman" w:hAnsi="Times New Roman" w:cs="Times New Roman"/>
                <w:b/>
                <w:bCs/>
                <w:iCs/>
                <w:sz w:val="24"/>
                <w:szCs w:val="24"/>
                <w:lang w:val="sv-SE" w:eastAsia="lv-LV"/>
              </w:rPr>
            </w:pPr>
            <w:r w:rsidRPr="00A20489">
              <w:rPr>
                <w:rFonts w:ascii="Times New Roman" w:eastAsia="Times New Roman" w:hAnsi="Times New Roman" w:cs="Times New Roman"/>
                <w:b/>
                <w:bCs/>
                <w:iCs/>
                <w:sz w:val="24"/>
                <w:szCs w:val="24"/>
                <w:lang w:val="sv-SE" w:eastAsia="lv-LV"/>
              </w:rPr>
              <w:t>1.</w:t>
            </w:r>
            <w:r w:rsidR="00425A0D">
              <w:rPr>
                <w:rFonts w:ascii="Times New Roman" w:eastAsia="Times New Roman" w:hAnsi="Times New Roman" w:cs="Times New Roman"/>
                <w:b/>
                <w:bCs/>
                <w:iCs/>
                <w:sz w:val="24"/>
                <w:szCs w:val="24"/>
                <w:lang w:val="sv-SE" w:eastAsia="lv-LV"/>
              </w:rPr>
              <w:t> </w:t>
            </w:r>
            <w:r w:rsidRPr="00A20489">
              <w:rPr>
                <w:rFonts w:ascii="Times New Roman" w:eastAsia="Times New Roman" w:hAnsi="Times New Roman" w:cs="Times New Roman"/>
                <w:b/>
                <w:bCs/>
                <w:iCs/>
                <w:sz w:val="24"/>
                <w:szCs w:val="24"/>
                <w:lang w:val="sv-SE" w:eastAsia="lv-LV"/>
              </w:rPr>
              <w:t>tabula</w:t>
            </w:r>
          </w:p>
          <w:p w14:paraId="36D7FB1E" w14:textId="29060135" w:rsidR="00C25513" w:rsidRPr="00A20489" w:rsidRDefault="00C25513" w:rsidP="00BE76B5">
            <w:pPr>
              <w:spacing w:after="0" w:line="240" w:lineRule="auto"/>
              <w:rPr>
                <w:rFonts w:ascii="Times New Roman" w:eastAsia="Times New Roman" w:hAnsi="Times New Roman" w:cs="Times New Roman"/>
                <w:b/>
                <w:bCs/>
                <w:iCs/>
                <w:sz w:val="24"/>
                <w:szCs w:val="24"/>
                <w:lang w:val="sv-SE" w:eastAsia="lv-LV"/>
              </w:rPr>
            </w:pPr>
            <w:r w:rsidRPr="00A20489">
              <w:rPr>
                <w:rFonts w:ascii="Times New Roman" w:eastAsia="Times New Roman" w:hAnsi="Times New Roman" w:cs="Times New Roman"/>
                <w:b/>
                <w:bCs/>
                <w:iCs/>
                <w:sz w:val="24"/>
                <w:szCs w:val="24"/>
                <w:lang w:val="sv-SE" w:eastAsia="lv-LV"/>
              </w:rPr>
              <w:t>Tiesību akta projekta atbilstība ES tiesību aktiem</w:t>
            </w:r>
          </w:p>
        </w:tc>
      </w:tr>
      <w:tr w:rsidR="00A20489" w:rsidRPr="00A20489" w14:paraId="65318976" w14:textId="77777777" w:rsidTr="009C41CE">
        <w:trPr>
          <w:tblCellSpacing w:w="15" w:type="dxa"/>
        </w:trPr>
        <w:tc>
          <w:tcPr>
            <w:tcW w:w="1133" w:type="pct"/>
            <w:tcBorders>
              <w:top w:val="outset" w:sz="6" w:space="0" w:color="auto"/>
              <w:left w:val="outset" w:sz="6" w:space="0" w:color="auto"/>
              <w:bottom w:val="outset" w:sz="6" w:space="0" w:color="auto"/>
              <w:right w:val="outset" w:sz="6" w:space="0" w:color="auto"/>
            </w:tcBorders>
            <w:hideMark/>
          </w:tcPr>
          <w:p w14:paraId="4B7A9A11" w14:textId="77777777" w:rsidR="00C25513" w:rsidRPr="00A20489" w:rsidRDefault="00C25513" w:rsidP="00BE76B5">
            <w:pPr>
              <w:spacing w:after="0" w:line="240" w:lineRule="auto"/>
              <w:rPr>
                <w:rFonts w:ascii="Times New Roman" w:eastAsia="Times New Roman" w:hAnsi="Times New Roman" w:cs="Times New Roman"/>
                <w:iCs/>
                <w:sz w:val="24"/>
                <w:szCs w:val="24"/>
                <w:lang w:eastAsia="lv-LV"/>
              </w:rPr>
            </w:pPr>
            <w:r w:rsidRPr="00A20489">
              <w:rPr>
                <w:rFonts w:ascii="Times New Roman" w:eastAsia="Times New Roman" w:hAnsi="Times New Roman" w:cs="Times New Roman"/>
                <w:iCs/>
                <w:sz w:val="24"/>
                <w:szCs w:val="24"/>
                <w:lang w:eastAsia="lv-LV"/>
              </w:rPr>
              <w:t>Attiecīgā ES tiesību akta datums, numurs un nosaukums</w:t>
            </w:r>
          </w:p>
        </w:tc>
        <w:tc>
          <w:tcPr>
            <w:tcW w:w="3817" w:type="pct"/>
            <w:gridSpan w:val="3"/>
            <w:tcBorders>
              <w:top w:val="outset" w:sz="6" w:space="0" w:color="auto"/>
              <w:left w:val="outset" w:sz="6" w:space="0" w:color="auto"/>
              <w:bottom w:val="outset" w:sz="6" w:space="0" w:color="auto"/>
              <w:right w:val="outset" w:sz="6" w:space="0" w:color="auto"/>
            </w:tcBorders>
            <w:hideMark/>
          </w:tcPr>
          <w:p w14:paraId="39755458" w14:textId="6FDBDE4C" w:rsidR="00C25513" w:rsidRPr="00A20489" w:rsidRDefault="0060457F" w:rsidP="0060457F">
            <w:pPr>
              <w:spacing w:after="0" w:line="240" w:lineRule="auto"/>
              <w:jc w:val="both"/>
              <w:rPr>
                <w:rFonts w:ascii="Times New Roman" w:eastAsia="Times New Roman" w:hAnsi="Times New Roman" w:cs="Times New Roman"/>
                <w:iCs/>
                <w:sz w:val="24"/>
                <w:szCs w:val="24"/>
                <w:lang w:eastAsia="lv-LV"/>
              </w:rPr>
            </w:pPr>
            <w:r w:rsidRPr="00A20489">
              <w:rPr>
                <w:rFonts w:ascii="Times New Roman" w:eastAsia="Times New Roman" w:hAnsi="Times New Roman" w:cs="Times New Roman"/>
                <w:iCs/>
                <w:sz w:val="24"/>
                <w:szCs w:val="24"/>
                <w:lang w:eastAsia="lv-LV"/>
              </w:rPr>
              <w:t>Komisijas Īstenošanas lēmums (ES) 2018/945 (2018. gada 22. jūnijs) par infekcijas slimībām un ar tām saistītajiem īpašajiem veselības jautājumiem, uz kuriem attiecinās epidemioloģisko uzraudzību, kā arī par</w:t>
            </w:r>
            <w:r w:rsidR="004E5FDF" w:rsidRPr="00A20489">
              <w:rPr>
                <w:rFonts w:ascii="Times New Roman" w:eastAsia="Times New Roman" w:hAnsi="Times New Roman" w:cs="Times New Roman"/>
                <w:iCs/>
                <w:sz w:val="24"/>
                <w:szCs w:val="24"/>
                <w:lang w:eastAsia="lv-LV"/>
              </w:rPr>
              <w:t xml:space="preserve"> attiecīgo gadījumu definīcijām</w:t>
            </w:r>
          </w:p>
        </w:tc>
      </w:tr>
      <w:tr w:rsidR="00A20489" w:rsidRPr="00A20489" w14:paraId="7AE71911" w14:textId="77777777" w:rsidTr="009C41CE">
        <w:trPr>
          <w:tblCellSpacing w:w="15" w:type="dxa"/>
        </w:trPr>
        <w:tc>
          <w:tcPr>
            <w:tcW w:w="1133" w:type="pct"/>
            <w:tcBorders>
              <w:top w:val="outset" w:sz="6" w:space="0" w:color="auto"/>
              <w:left w:val="outset" w:sz="6" w:space="0" w:color="auto"/>
              <w:bottom w:val="outset" w:sz="6" w:space="0" w:color="auto"/>
              <w:right w:val="outset" w:sz="6" w:space="0" w:color="auto"/>
            </w:tcBorders>
            <w:vAlign w:val="center"/>
            <w:hideMark/>
          </w:tcPr>
          <w:p w14:paraId="3873575F" w14:textId="77777777" w:rsidR="00C25513" w:rsidRPr="00A20489" w:rsidRDefault="00C25513" w:rsidP="00BE76B5">
            <w:pPr>
              <w:spacing w:after="0" w:line="240" w:lineRule="auto"/>
              <w:rPr>
                <w:rFonts w:ascii="Times New Roman" w:eastAsia="Times New Roman" w:hAnsi="Times New Roman" w:cs="Times New Roman"/>
                <w:iCs/>
                <w:sz w:val="24"/>
                <w:szCs w:val="24"/>
                <w:lang w:val="en-US" w:eastAsia="lv-LV"/>
              </w:rPr>
            </w:pPr>
            <w:r w:rsidRPr="00A20489">
              <w:rPr>
                <w:rFonts w:ascii="Times New Roman" w:eastAsia="Times New Roman" w:hAnsi="Times New Roman" w:cs="Times New Roman"/>
                <w:iCs/>
                <w:sz w:val="24"/>
                <w:szCs w:val="24"/>
                <w:lang w:val="en-US" w:eastAsia="lv-LV"/>
              </w:rPr>
              <w:t>A</w:t>
            </w:r>
          </w:p>
        </w:tc>
        <w:tc>
          <w:tcPr>
            <w:tcW w:w="1134" w:type="pct"/>
            <w:tcBorders>
              <w:top w:val="outset" w:sz="6" w:space="0" w:color="auto"/>
              <w:left w:val="outset" w:sz="6" w:space="0" w:color="auto"/>
              <w:bottom w:val="outset" w:sz="6" w:space="0" w:color="auto"/>
              <w:right w:val="outset" w:sz="6" w:space="0" w:color="auto"/>
            </w:tcBorders>
            <w:vAlign w:val="center"/>
            <w:hideMark/>
          </w:tcPr>
          <w:p w14:paraId="3BEBB9BE" w14:textId="77777777" w:rsidR="00C25513" w:rsidRPr="00A20489" w:rsidRDefault="00C25513" w:rsidP="00BE76B5">
            <w:pPr>
              <w:spacing w:after="0" w:line="240" w:lineRule="auto"/>
              <w:rPr>
                <w:rFonts w:ascii="Times New Roman" w:eastAsia="Times New Roman" w:hAnsi="Times New Roman" w:cs="Times New Roman"/>
                <w:iCs/>
                <w:sz w:val="24"/>
                <w:szCs w:val="24"/>
                <w:lang w:val="en-US" w:eastAsia="lv-LV"/>
              </w:rPr>
            </w:pPr>
            <w:r w:rsidRPr="00A20489">
              <w:rPr>
                <w:rFonts w:ascii="Times New Roman" w:eastAsia="Times New Roman" w:hAnsi="Times New Roman" w:cs="Times New Roman"/>
                <w:iCs/>
                <w:sz w:val="24"/>
                <w:szCs w:val="24"/>
                <w:lang w:val="en-US" w:eastAsia="lv-LV"/>
              </w:rPr>
              <w:t>B</w:t>
            </w:r>
          </w:p>
        </w:tc>
        <w:tc>
          <w:tcPr>
            <w:tcW w:w="1131" w:type="pct"/>
            <w:tcBorders>
              <w:top w:val="outset" w:sz="6" w:space="0" w:color="auto"/>
              <w:left w:val="outset" w:sz="6" w:space="0" w:color="auto"/>
              <w:bottom w:val="outset" w:sz="6" w:space="0" w:color="auto"/>
              <w:right w:val="outset" w:sz="6" w:space="0" w:color="auto"/>
            </w:tcBorders>
            <w:vAlign w:val="center"/>
            <w:hideMark/>
          </w:tcPr>
          <w:p w14:paraId="5D418CE2" w14:textId="77777777" w:rsidR="00C25513" w:rsidRPr="00A20489" w:rsidRDefault="00C25513" w:rsidP="00BE76B5">
            <w:pPr>
              <w:spacing w:after="0" w:line="240" w:lineRule="auto"/>
              <w:rPr>
                <w:rFonts w:ascii="Times New Roman" w:eastAsia="Times New Roman" w:hAnsi="Times New Roman" w:cs="Times New Roman"/>
                <w:iCs/>
                <w:sz w:val="24"/>
                <w:szCs w:val="24"/>
                <w:lang w:val="en-US" w:eastAsia="lv-LV"/>
              </w:rPr>
            </w:pPr>
            <w:r w:rsidRPr="00A20489">
              <w:rPr>
                <w:rFonts w:ascii="Times New Roman" w:eastAsia="Times New Roman" w:hAnsi="Times New Roman" w:cs="Times New Roman"/>
                <w:iCs/>
                <w:sz w:val="24"/>
                <w:szCs w:val="24"/>
                <w:lang w:val="en-US" w:eastAsia="lv-LV"/>
              </w:rPr>
              <w:t>C</w:t>
            </w:r>
          </w:p>
        </w:tc>
        <w:tc>
          <w:tcPr>
            <w:tcW w:w="1519" w:type="pct"/>
            <w:tcBorders>
              <w:top w:val="outset" w:sz="6" w:space="0" w:color="auto"/>
              <w:left w:val="outset" w:sz="6" w:space="0" w:color="auto"/>
              <w:bottom w:val="outset" w:sz="6" w:space="0" w:color="auto"/>
              <w:right w:val="outset" w:sz="6" w:space="0" w:color="auto"/>
            </w:tcBorders>
            <w:vAlign w:val="center"/>
            <w:hideMark/>
          </w:tcPr>
          <w:p w14:paraId="36C6924B" w14:textId="77777777" w:rsidR="00C25513" w:rsidRPr="00A20489" w:rsidRDefault="00C25513" w:rsidP="00BE76B5">
            <w:pPr>
              <w:spacing w:after="0" w:line="240" w:lineRule="auto"/>
              <w:rPr>
                <w:rFonts w:ascii="Times New Roman" w:eastAsia="Times New Roman" w:hAnsi="Times New Roman" w:cs="Times New Roman"/>
                <w:iCs/>
                <w:sz w:val="24"/>
                <w:szCs w:val="24"/>
                <w:lang w:val="en-US" w:eastAsia="lv-LV"/>
              </w:rPr>
            </w:pPr>
            <w:r w:rsidRPr="00A20489">
              <w:rPr>
                <w:rFonts w:ascii="Times New Roman" w:eastAsia="Times New Roman" w:hAnsi="Times New Roman" w:cs="Times New Roman"/>
                <w:iCs/>
                <w:sz w:val="24"/>
                <w:szCs w:val="24"/>
                <w:lang w:val="en-US" w:eastAsia="lv-LV"/>
              </w:rPr>
              <w:t>D</w:t>
            </w:r>
          </w:p>
        </w:tc>
      </w:tr>
      <w:tr w:rsidR="00B55BE7" w:rsidRPr="00A20489" w14:paraId="5AE54868" w14:textId="77777777" w:rsidTr="009C41CE">
        <w:trPr>
          <w:tblCellSpacing w:w="15" w:type="dxa"/>
        </w:trPr>
        <w:tc>
          <w:tcPr>
            <w:tcW w:w="1133" w:type="pct"/>
            <w:tcBorders>
              <w:top w:val="outset" w:sz="6" w:space="0" w:color="auto"/>
              <w:left w:val="outset" w:sz="6" w:space="0" w:color="auto"/>
              <w:bottom w:val="outset" w:sz="6" w:space="0" w:color="auto"/>
              <w:right w:val="outset" w:sz="6" w:space="0" w:color="auto"/>
            </w:tcBorders>
          </w:tcPr>
          <w:p w14:paraId="57B46AAE" w14:textId="77777777" w:rsidR="00FB74E0" w:rsidRDefault="00FB74E0" w:rsidP="00B55B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00B55BE7" w:rsidRPr="00A20489">
              <w:rPr>
                <w:rFonts w:ascii="Times New Roman" w:eastAsia="Times New Roman" w:hAnsi="Times New Roman" w:cs="Times New Roman"/>
                <w:iCs/>
                <w:sz w:val="24"/>
                <w:szCs w:val="24"/>
                <w:lang w:eastAsia="lv-LV"/>
              </w:rPr>
              <w:t>ēmum</w:t>
            </w:r>
            <w:r w:rsidR="00B55BE7">
              <w:rPr>
                <w:rFonts w:ascii="Times New Roman" w:eastAsia="Times New Roman" w:hAnsi="Times New Roman" w:cs="Times New Roman"/>
                <w:iCs/>
                <w:sz w:val="24"/>
                <w:szCs w:val="24"/>
                <w:lang w:eastAsia="lv-LV"/>
              </w:rPr>
              <w:t>a</w:t>
            </w:r>
            <w:r w:rsidR="00B55BE7" w:rsidRPr="00EB52C8">
              <w:rPr>
                <w:rFonts w:ascii="Times New Roman" w:eastAsia="Times New Roman" w:hAnsi="Times New Roman" w:cs="Times New Roman"/>
                <w:iCs/>
                <w:sz w:val="24"/>
                <w:szCs w:val="24"/>
                <w:lang w:eastAsia="lv-LV"/>
              </w:rPr>
              <w:t xml:space="preserve"> </w:t>
            </w:r>
          </w:p>
          <w:p w14:paraId="665AFF99" w14:textId="77777777" w:rsidR="00FB74E0" w:rsidRDefault="00B55BE7" w:rsidP="00B55BE7">
            <w:pPr>
              <w:spacing w:after="0" w:line="240" w:lineRule="auto"/>
              <w:rPr>
                <w:rFonts w:ascii="Times New Roman" w:eastAsia="Times New Roman" w:hAnsi="Times New Roman" w:cs="Times New Roman"/>
                <w:iCs/>
                <w:sz w:val="24"/>
                <w:szCs w:val="24"/>
                <w:lang w:eastAsia="lv-LV"/>
              </w:rPr>
            </w:pPr>
            <w:r w:rsidRPr="00EB52C8">
              <w:rPr>
                <w:rFonts w:ascii="Times New Roman" w:eastAsia="Times New Roman" w:hAnsi="Times New Roman" w:cs="Times New Roman"/>
                <w:iCs/>
                <w:sz w:val="24"/>
                <w:szCs w:val="24"/>
                <w:lang w:eastAsia="lv-LV"/>
              </w:rPr>
              <w:t xml:space="preserve">I. pielikuma </w:t>
            </w:r>
          </w:p>
          <w:p w14:paraId="74E7B458" w14:textId="34FD8C1E" w:rsidR="00B55BE7" w:rsidRPr="00A20489" w:rsidRDefault="00B55BE7" w:rsidP="00B55BE7">
            <w:pPr>
              <w:spacing w:after="0" w:line="240" w:lineRule="auto"/>
              <w:rPr>
                <w:rFonts w:ascii="Times New Roman" w:eastAsia="Times New Roman" w:hAnsi="Times New Roman" w:cs="Times New Roman"/>
                <w:iCs/>
                <w:sz w:val="24"/>
                <w:szCs w:val="24"/>
                <w:lang w:eastAsia="lv-LV"/>
              </w:rPr>
            </w:pPr>
            <w:r w:rsidRPr="00EB52C8">
              <w:rPr>
                <w:rFonts w:ascii="Times New Roman" w:eastAsia="Times New Roman" w:hAnsi="Times New Roman" w:cs="Times New Roman"/>
                <w:iCs/>
                <w:sz w:val="24"/>
                <w:szCs w:val="24"/>
                <w:lang w:eastAsia="lv-LV"/>
              </w:rPr>
              <w:t>1. punkt</w:t>
            </w:r>
            <w:r>
              <w:rPr>
                <w:rFonts w:ascii="Times New Roman" w:eastAsia="Times New Roman" w:hAnsi="Times New Roman" w:cs="Times New Roman"/>
                <w:iCs/>
                <w:sz w:val="24"/>
                <w:szCs w:val="24"/>
                <w:lang w:eastAsia="lv-LV"/>
              </w:rPr>
              <w:t>s</w:t>
            </w:r>
            <w:r w:rsidR="003A416F">
              <w:rPr>
                <w:rFonts w:ascii="Times New Roman" w:eastAsia="Times New Roman" w:hAnsi="Times New Roman" w:cs="Times New Roman"/>
                <w:iCs/>
                <w:sz w:val="24"/>
                <w:szCs w:val="24"/>
                <w:lang w:eastAsia="lv-LV"/>
              </w:rPr>
              <w:t xml:space="preserve">; </w:t>
            </w:r>
            <w:r w:rsidR="003A416F" w:rsidRPr="00A20489">
              <w:rPr>
                <w:rFonts w:ascii="Times New Roman" w:eastAsia="Times New Roman" w:hAnsi="Times New Roman" w:cs="Times New Roman"/>
                <w:iCs/>
                <w:sz w:val="24"/>
                <w:szCs w:val="24"/>
                <w:lang w:eastAsia="lv-LV"/>
              </w:rPr>
              <w:t>II. pielikum</w:t>
            </w:r>
            <w:r w:rsidR="003A416F">
              <w:rPr>
                <w:rFonts w:ascii="Times New Roman" w:eastAsia="Times New Roman" w:hAnsi="Times New Roman" w:cs="Times New Roman"/>
                <w:iCs/>
                <w:sz w:val="24"/>
                <w:szCs w:val="24"/>
                <w:lang w:eastAsia="lv-LV"/>
              </w:rPr>
              <w:t>a</w:t>
            </w:r>
            <w:r w:rsidR="006A1FDA">
              <w:rPr>
                <w:rFonts w:ascii="Times New Roman" w:eastAsia="Times New Roman" w:hAnsi="Times New Roman" w:cs="Times New Roman"/>
                <w:iCs/>
                <w:sz w:val="24"/>
                <w:szCs w:val="24"/>
                <w:lang w:eastAsia="lv-LV"/>
              </w:rPr>
              <w:t xml:space="preserve"> </w:t>
            </w:r>
            <w:r w:rsidR="0071562B">
              <w:rPr>
                <w:rFonts w:ascii="Times New Roman" w:eastAsia="Times New Roman" w:hAnsi="Times New Roman" w:cs="Times New Roman"/>
                <w:iCs/>
                <w:sz w:val="24"/>
                <w:szCs w:val="24"/>
                <w:lang w:eastAsia="lv-LV"/>
              </w:rPr>
              <w:t>3.5., 3.56., 3.57. punkti</w:t>
            </w:r>
          </w:p>
        </w:tc>
        <w:tc>
          <w:tcPr>
            <w:tcW w:w="1134" w:type="pct"/>
            <w:tcBorders>
              <w:top w:val="outset" w:sz="6" w:space="0" w:color="auto"/>
              <w:left w:val="outset" w:sz="6" w:space="0" w:color="auto"/>
              <w:bottom w:val="outset" w:sz="6" w:space="0" w:color="auto"/>
              <w:right w:val="outset" w:sz="6" w:space="0" w:color="auto"/>
            </w:tcBorders>
          </w:tcPr>
          <w:p w14:paraId="2185DD01" w14:textId="595086B4" w:rsidR="00B55BE7" w:rsidRPr="00A20489" w:rsidRDefault="00B55BE7" w:rsidP="00B55BE7">
            <w:pPr>
              <w:spacing w:after="0" w:line="240" w:lineRule="auto"/>
              <w:rPr>
                <w:rFonts w:ascii="Times New Roman" w:eastAsia="Times New Roman" w:hAnsi="Times New Roman" w:cs="Times New Roman"/>
                <w:iCs/>
                <w:sz w:val="24"/>
                <w:szCs w:val="24"/>
                <w:lang w:eastAsia="lv-LV"/>
              </w:rPr>
            </w:pPr>
            <w:r w:rsidRPr="00A20489">
              <w:rPr>
                <w:rFonts w:ascii="Times New Roman" w:eastAsia="Times New Roman" w:hAnsi="Times New Roman" w:cs="Times New Roman"/>
                <w:iCs/>
                <w:sz w:val="24"/>
                <w:szCs w:val="24"/>
                <w:lang w:eastAsia="lv-LV"/>
              </w:rPr>
              <w:t xml:space="preserve">Noteikumu projekta </w:t>
            </w:r>
            <w:r w:rsidR="0071562B">
              <w:rPr>
                <w:rFonts w:ascii="Times New Roman" w:eastAsia="Times New Roman" w:hAnsi="Times New Roman" w:cs="Times New Roman"/>
                <w:iCs/>
                <w:sz w:val="24"/>
                <w:szCs w:val="24"/>
                <w:lang w:eastAsia="lv-LV"/>
              </w:rPr>
              <w:t>1</w:t>
            </w:r>
            <w:r w:rsidR="005D524E">
              <w:rPr>
                <w:rFonts w:ascii="Times New Roman" w:eastAsia="Times New Roman" w:hAnsi="Times New Roman" w:cs="Times New Roman"/>
                <w:iCs/>
                <w:sz w:val="24"/>
                <w:szCs w:val="24"/>
                <w:lang w:eastAsia="lv-LV"/>
              </w:rPr>
              <w:t>1</w:t>
            </w:r>
            <w:r w:rsidRPr="00A20489">
              <w:rPr>
                <w:rFonts w:ascii="Times New Roman" w:eastAsia="Times New Roman" w:hAnsi="Times New Roman" w:cs="Times New Roman"/>
                <w:iCs/>
                <w:sz w:val="24"/>
                <w:szCs w:val="24"/>
                <w:lang w:eastAsia="lv-LV"/>
              </w:rPr>
              <w:t>. punkts</w:t>
            </w:r>
            <w:r w:rsidR="00AA670E">
              <w:rPr>
                <w:rFonts w:ascii="Times New Roman" w:eastAsia="Times New Roman" w:hAnsi="Times New Roman" w:cs="Times New Roman"/>
                <w:iCs/>
                <w:sz w:val="24"/>
                <w:szCs w:val="24"/>
                <w:lang w:eastAsia="lv-LV"/>
              </w:rPr>
              <w:t xml:space="preserve"> un 14. punkts</w:t>
            </w:r>
          </w:p>
          <w:p w14:paraId="77FE89E7" w14:textId="77777777" w:rsidR="00B55BE7" w:rsidRPr="00A20489" w:rsidRDefault="00B55BE7" w:rsidP="00B55BE7">
            <w:pPr>
              <w:spacing w:after="0" w:line="240" w:lineRule="auto"/>
              <w:rPr>
                <w:rFonts w:ascii="Times New Roman" w:eastAsia="Times New Roman" w:hAnsi="Times New Roman" w:cs="Times New Roman"/>
                <w:iCs/>
                <w:sz w:val="24"/>
                <w:szCs w:val="24"/>
                <w:lang w:eastAsia="lv-LV"/>
              </w:rPr>
            </w:pPr>
          </w:p>
        </w:tc>
        <w:tc>
          <w:tcPr>
            <w:tcW w:w="1131" w:type="pct"/>
            <w:tcBorders>
              <w:top w:val="outset" w:sz="6" w:space="0" w:color="auto"/>
              <w:left w:val="outset" w:sz="6" w:space="0" w:color="auto"/>
              <w:bottom w:val="outset" w:sz="6" w:space="0" w:color="auto"/>
              <w:right w:val="outset" w:sz="6" w:space="0" w:color="auto"/>
            </w:tcBorders>
          </w:tcPr>
          <w:p w14:paraId="7AFD5F85" w14:textId="66F1382D" w:rsidR="00B55BE7" w:rsidRPr="00A20489" w:rsidRDefault="005D524E" w:rsidP="00B55BE7">
            <w:pPr>
              <w:spacing w:after="0" w:line="240" w:lineRule="auto"/>
              <w:rPr>
                <w:rFonts w:ascii="Times New Roman" w:eastAsia="Times New Roman" w:hAnsi="Times New Roman" w:cs="Times New Roman"/>
                <w:iCs/>
                <w:sz w:val="24"/>
                <w:szCs w:val="24"/>
                <w:lang w:eastAsia="lv-LV"/>
              </w:rPr>
            </w:pPr>
            <w:r w:rsidRPr="00A20489">
              <w:rPr>
                <w:rFonts w:ascii="Times New Roman" w:eastAsia="Times New Roman" w:hAnsi="Times New Roman" w:cs="Times New Roman"/>
                <w:iCs/>
                <w:sz w:val="24"/>
                <w:szCs w:val="24"/>
                <w:lang w:eastAsia="lv-LV"/>
              </w:rPr>
              <w:t xml:space="preserve">Tiek pārņemts pilnībā. </w:t>
            </w:r>
            <w:r w:rsidRPr="00A20489">
              <w:rPr>
                <w:rFonts w:ascii="Times New Roman" w:eastAsia="Times New Roman" w:hAnsi="Times New Roman" w:cs="Times New Roman"/>
                <w:iCs/>
                <w:sz w:val="24"/>
                <w:szCs w:val="24"/>
                <w:lang w:eastAsia="lv-LV"/>
              </w:rPr>
              <w:br/>
              <w:t>Institūcija</w:t>
            </w:r>
            <w:r w:rsidR="002C2B48">
              <w:rPr>
                <w:rFonts w:ascii="Times New Roman" w:eastAsia="Times New Roman" w:hAnsi="Times New Roman" w:cs="Times New Roman"/>
                <w:iCs/>
                <w:sz w:val="24"/>
                <w:szCs w:val="24"/>
                <w:lang w:eastAsia="lv-LV"/>
              </w:rPr>
              <w:t>s</w:t>
            </w:r>
            <w:r w:rsidRPr="00A20489">
              <w:rPr>
                <w:rFonts w:ascii="Times New Roman" w:eastAsia="Times New Roman" w:hAnsi="Times New Roman" w:cs="Times New Roman"/>
                <w:iCs/>
                <w:sz w:val="24"/>
                <w:szCs w:val="24"/>
                <w:lang w:eastAsia="lv-LV"/>
              </w:rPr>
              <w:t>, kas ir atbildīga</w:t>
            </w:r>
            <w:r w:rsidR="002C2B48">
              <w:rPr>
                <w:rFonts w:ascii="Times New Roman" w:eastAsia="Times New Roman" w:hAnsi="Times New Roman" w:cs="Times New Roman"/>
                <w:iCs/>
                <w:sz w:val="24"/>
                <w:szCs w:val="24"/>
                <w:lang w:eastAsia="lv-LV"/>
              </w:rPr>
              <w:t>s</w:t>
            </w:r>
            <w:r w:rsidRPr="00A20489">
              <w:rPr>
                <w:rFonts w:ascii="Times New Roman" w:eastAsia="Times New Roman" w:hAnsi="Times New Roman" w:cs="Times New Roman"/>
                <w:iCs/>
                <w:sz w:val="24"/>
                <w:szCs w:val="24"/>
                <w:lang w:eastAsia="lv-LV"/>
              </w:rPr>
              <w:t xml:space="preserve"> par šo saistību izpildi pilnībā, ir </w:t>
            </w:r>
            <w:r w:rsidR="0009563D">
              <w:rPr>
                <w:rFonts w:ascii="Times New Roman" w:eastAsia="Times New Roman" w:hAnsi="Times New Roman" w:cs="Times New Roman"/>
                <w:iCs/>
                <w:sz w:val="24"/>
                <w:szCs w:val="24"/>
                <w:lang w:eastAsia="lv-LV"/>
              </w:rPr>
              <w:t xml:space="preserve">ārstniecības personas, laboratorijas, </w:t>
            </w:r>
            <w:r w:rsidRPr="00A20489">
              <w:rPr>
                <w:rFonts w:ascii="Times New Roman" w:eastAsia="Times New Roman" w:hAnsi="Times New Roman" w:cs="Times New Roman"/>
                <w:iCs/>
                <w:sz w:val="24"/>
                <w:szCs w:val="24"/>
                <w:lang w:eastAsia="lv-LV"/>
              </w:rPr>
              <w:t>SPKC.</w:t>
            </w:r>
          </w:p>
        </w:tc>
        <w:tc>
          <w:tcPr>
            <w:tcW w:w="1519" w:type="pct"/>
            <w:tcBorders>
              <w:top w:val="outset" w:sz="6" w:space="0" w:color="auto"/>
              <w:left w:val="outset" w:sz="6" w:space="0" w:color="auto"/>
              <w:bottom w:val="outset" w:sz="6" w:space="0" w:color="auto"/>
              <w:right w:val="outset" w:sz="6" w:space="0" w:color="auto"/>
            </w:tcBorders>
          </w:tcPr>
          <w:p w14:paraId="65467437" w14:textId="340A9388" w:rsidR="00B55BE7" w:rsidRPr="00A20489" w:rsidRDefault="005D524E" w:rsidP="00B55BE7">
            <w:pPr>
              <w:spacing w:after="0" w:line="240" w:lineRule="auto"/>
              <w:rPr>
                <w:rFonts w:ascii="Times New Roman" w:eastAsia="Times New Roman" w:hAnsi="Times New Roman" w:cs="Times New Roman"/>
                <w:iCs/>
                <w:sz w:val="24"/>
                <w:szCs w:val="24"/>
                <w:lang w:eastAsia="lv-LV"/>
              </w:rPr>
            </w:pPr>
            <w:r w:rsidRPr="00A20489">
              <w:rPr>
                <w:rFonts w:ascii="Times New Roman" w:eastAsia="Times New Roman" w:hAnsi="Times New Roman" w:cs="Times New Roman"/>
                <w:iCs/>
                <w:sz w:val="24"/>
                <w:szCs w:val="24"/>
                <w:lang w:eastAsia="lv-LV"/>
              </w:rPr>
              <w:t>Stingrākas prasības neparedz.</w:t>
            </w:r>
          </w:p>
        </w:tc>
      </w:tr>
      <w:tr w:rsidR="00B55BE7" w:rsidRPr="00A20489" w14:paraId="664ADE72" w14:textId="77777777" w:rsidTr="009C41CE">
        <w:trPr>
          <w:tblCellSpacing w:w="15" w:type="dxa"/>
        </w:trPr>
        <w:tc>
          <w:tcPr>
            <w:tcW w:w="1133" w:type="pct"/>
            <w:tcBorders>
              <w:top w:val="outset" w:sz="6" w:space="0" w:color="auto"/>
              <w:left w:val="outset" w:sz="6" w:space="0" w:color="auto"/>
              <w:bottom w:val="outset" w:sz="6" w:space="0" w:color="auto"/>
              <w:right w:val="outset" w:sz="6" w:space="0" w:color="auto"/>
            </w:tcBorders>
            <w:hideMark/>
          </w:tcPr>
          <w:p w14:paraId="26F146FB" w14:textId="77777777" w:rsidR="00B55BE7" w:rsidRPr="00A20489" w:rsidRDefault="00B55BE7" w:rsidP="00B55BE7">
            <w:pPr>
              <w:spacing w:after="0" w:line="240" w:lineRule="auto"/>
              <w:rPr>
                <w:rFonts w:ascii="Times New Roman" w:eastAsia="Times New Roman" w:hAnsi="Times New Roman" w:cs="Times New Roman"/>
                <w:iCs/>
                <w:sz w:val="24"/>
                <w:szCs w:val="24"/>
                <w:lang w:val="en-US" w:eastAsia="lv-LV"/>
              </w:rPr>
            </w:pPr>
            <w:r w:rsidRPr="00A20489">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r w:rsidRPr="00A20489">
              <w:rPr>
                <w:rFonts w:ascii="Times New Roman" w:eastAsia="Times New Roman" w:hAnsi="Times New Roman" w:cs="Times New Roman"/>
                <w:iCs/>
                <w:sz w:val="24"/>
                <w:szCs w:val="24"/>
                <w:lang w:val="en-US" w:eastAsia="lv-LV"/>
              </w:rPr>
              <w:t>?</w:t>
            </w:r>
          </w:p>
        </w:tc>
        <w:tc>
          <w:tcPr>
            <w:tcW w:w="3817" w:type="pct"/>
            <w:gridSpan w:val="3"/>
            <w:tcBorders>
              <w:top w:val="outset" w:sz="6" w:space="0" w:color="auto"/>
              <w:left w:val="outset" w:sz="6" w:space="0" w:color="auto"/>
              <w:bottom w:val="outset" w:sz="6" w:space="0" w:color="auto"/>
              <w:right w:val="outset" w:sz="6" w:space="0" w:color="auto"/>
            </w:tcBorders>
            <w:hideMark/>
          </w:tcPr>
          <w:p w14:paraId="113CD883" w14:textId="4B7668B2" w:rsidR="00B55BE7" w:rsidRPr="00A20489" w:rsidRDefault="00B55BE7" w:rsidP="00B55BE7">
            <w:pPr>
              <w:spacing w:after="0" w:line="240" w:lineRule="auto"/>
              <w:rPr>
                <w:rFonts w:ascii="Times New Roman" w:eastAsia="Times New Roman" w:hAnsi="Times New Roman" w:cs="Times New Roman"/>
                <w:iCs/>
                <w:sz w:val="24"/>
                <w:szCs w:val="24"/>
                <w:lang w:eastAsia="lv-LV"/>
              </w:rPr>
            </w:pPr>
            <w:r w:rsidRPr="00A20489">
              <w:rPr>
                <w:rFonts w:ascii="Times New Roman" w:eastAsia="Times New Roman" w:hAnsi="Times New Roman" w:cs="Times New Roman"/>
                <w:iCs/>
                <w:sz w:val="24"/>
                <w:szCs w:val="24"/>
                <w:lang w:eastAsia="lv-LV"/>
              </w:rPr>
              <w:t>Projekts šo jomu neskar.</w:t>
            </w:r>
          </w:p>
        </w:tc>
      </w:tr>
      <w:tr w:rsidR="00B55BE7" w:rsidRPr="00A20489" w14:paraId="140433FA" w14:textId="77777777" w:rsidTr="009C41CE">
        <w:trPr>
          <w:tblCellSpacing w:w="15" w:type="dxa"/>
        </w:trPr>
        <w:tc>
          <w:tcPr>
            <w:tcW w:w="1133" w:type="pct"/>
            <w:tcBorders>
              <w:top w:val="outset" w:sz="6" w:space="0" w:color="auto"/>
              <w:left w:val="outset" w:sz="6" w:space="0" w:color="auto"/>
              <w:bottom w:val="outset" w:sz="6" w:space="0" w:color="auto"/>
              <w:right w:val="outset" w:sz="6" w:space="0" w:color="auto"/>
            </w:tcBorders>
            <w:hideMark/>
          </w:tcPr>
          <w:p w14:paraId="6144B8D8" w14:textId="77777777" w:rsidR="00B55BE7" w:rsidRPr="00A20489" w:rsidRDefault="00B55BE7" w:rsidP="00B55BE7">
            <w:pPr>
              <w:spacing w:after="0" w:line="240" w:lineRule="auto"/>
              <w:rPr>
                <w:rFonts w:ascii="Times New Roman" w:eastAsia="Times New Roman" w:hAnsi="Times New Roman" w:cs="Times New Roman"/>
                <w:iCs/>
                <w:sz w:val="24"/>
                <w:szCs w:val="24"/>
                <w:lang w:eastAsia="lv-LV"/>
              </w:rPr>
            </w:pPr>
            <w:r w:rsidRPr="00A20489">
              <w:rPr>
                <w:rFonts w:ascii="Times New Roman" w:eastAsia="Times New Roman" w:hAnsi="Times New Roman" w:cs="Times New Roman"/>
                <w:iCs/>
                <w:sz w:val="24"/>
                <w:szCs w:val="24"/>
                <w:lang w:eastAsia="lv-LV"/>
              </w:rPr>
              <w:t xml:space="preserve">Saistības sniegt paziņojumu ES institūcijām un ES dalībvalstīm atbilstoši normatīvajiem </w:t>
            </w:r>
            <w:r w:rsidRPr="00A20489">
              <w:rPr>
                <w:rFonts w:ascii="Times New Roman" w:eastAsia="Times New Roman" w:hAnsi="Times New Roman" w:cs="Times New Roman"/>
                <w:iCs/>
                <w:sz w:val="24"/>
                <w:szCs w:val="24"/>
                <w:lang w:eastAsia="lv-LV"/>
              </w:rPr>
              <w:lastRenderedPageBreak/>
              <w:t>aktiem, kas regulē informācijas sniegšanu par tehnisko noteikumu, valsts atbalsta piešķiršanas un finanšu noteikumu (attiecībā uz monetāro politiku) projektiem</w:t>
            </w:r>
          </w:p>
        </w:tc>
        <w:tc>
          <w:tcPr>
            <w:tcW w:w="3817" w:type="pct"/>
            <w:gridSpan w:val="3"/>
            <w:tcBorders>
              <w:top w:val="outset" w:sz="6" w:space="0" w:color="auto"/>
              <w:left w:val="outset" w:sz="6" w:space="0" w:color="auto"/>
              <w:bottom w:val="outset" w:sz="6" w:space="0" w:color="auto"/>
              <w:right w:val="outset" w:sz="6" w:space="0" w:color="auto"/>
            </w:tcBorders>
            <w:hideMark/>
          </w:tcPr>
          <w:p w14:paraId="247412DB" w14:textId="139F77FA" w:rsidR="00B55BE7" w:rsidRPr="00A20489" w:rsidRDefault="00B55BE7" w:rsidP="00B55BE7">
            <w:pPr>
              <w:spacing w:after="0" w:line="240" w:lineRule="auto"/>
              <w:rPr>
                <w:rFonts w:ascii="Times New Roman" w:eastAsia="Times New Roman" w:hAnsi="Times New Roman" w:cs="Times New Roman"/>
                <w:iCs/>
                <w:sz w:val="24"/>
                <w:szCs w:val="24"/>
                <w:lang w:eastAsia="lv-LV"/>
              </w:rPr>
            </w:pPr>
            <w:r w:rsidRPr="00A20489">
              <w:rPr>
                <w:rFonts w:ascii="Times New Roman" w:eastAsia="Times New Roman" w:hAnsi="Times New Roman" w:cs="Times New Roman"/>
                <w:iCs/>
                <w:sz w:val="24"/>
                <w:szCs w:val="24"/>
                <w:lang w:eastAsia="lv-LV"/>
              </w:rPr>
              <w:lastRenderedPageBreak/>
              <w:t>Projekts šo jomu neskar.</w:t>
            </w:r>
          </w:p>
        </w:tc>
      </w:tr>
      <w:tr w:rsidR="00B55BE7" w:rsidRPr="00A20489" w14:paraId="106202BF" w14:textId="77777777" w:rsidTr="009C41CE">
        <w:trPr>
          <w:tblCellSpacing w:w="15" w:type="dxa"/>
        </w:trPr>
        <w:tc>
          <w:tcPr>
            <w:tcW w:w="1133" w:type="pct"/>
            <w:tcBorders>
              <w:top w:val="outset" w:sz="6" w:space="0" w:color="auto"/>
              <w:left w:val="outset" w:sz="6" w:space="0" w:color="auto"/>
              <w:bottom w:val="outset" w:sz="6" w:space="0" w:color="auto"/>
              <w:right w:val="outset" w:sz="6" w:space="0" w:color="auto"/>
            </w:tcBorders>
            <w:hideMark/>
          </w:tcPr>
          <w:p w14:paraId="004ABE30" w14:textId="77777777" w:rsidR="00B55BE7" w:rsidRPr="00A20489" w:rsidRDefault="00B55BE7" w:rsidP="00B55BE7">
            <w:pPr>
              <w:spacing w:after="0" w:line="240" w:lineRule="auto"/>
              <w:rPr>
                <w:rFonts w:ascii="Times New Roman" w:eastAsia="Times New Roman" w:hAnsi="Times New Roman" w:cs="Times New Roman"/>
                <w:iCs/>
                <w:sz w:val="24"/>
                <w:szCs w:val="24"/>
                <w:lang w:eastAsia="lv-LV"/>
              </w:rPr>
            </w:pPr>
            <w:r w:rsidRPr="00A20489">
              <w:rPr>
                <w:rFonts w:ascii="Times New Roman" w:eastAsia="Times New Roman" w:hAnsi="Times New Roman" w:cs="Times New Roman"/>
                <w:iCs/>
                <w:sz w:val="24"/>
                <w:szCs w:val="24"/>
                <w:lang w:eastAsia="lv-LV"/>
              </w:rPr>
              <w:t>Cita informācija</w:t>
            </w:r>
          </w:p>
        </w:tc>
        <w:tc>
          <w:tcPr>
            <w:tcW w:w="3817" w:type="pct"/>
            <w:gridSpan w:val="3"/>
            <w:tcBorders>
              <w:top w:val="outset" w:sz="6" w:space="0" w:color="auto"/>
              <w:left w:val="outset" w:sz="6" w:space="0" w:color="auto"/>
              <w:bottom w:val="outset" w:sz="6" w:space="0" w:color="auto"/>
              <w:right w:val="outset" w:sz="6" w:space="0" w:color="auto"/>
            </w:tcBorders>
            <w:hideMark/>
          </w:tcPr>
          <w:p w14:paraId="4E6EEC09" w14:textId="072DC4B2" w:rsidR="00B55BE7" w:rsidRPr="00A20489" w:rsidRDefault="002A4E1F" w:rsidP="00324AA7">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Pārējā </w:t>
            </w:r>
            <w:r w:rsidR="0025174F">
              <w:rPr>
                <w:rFonts w:ascii="Times New Roman" w:hAnsi="Times New Roman" w:cs="Times New Roman"/>
                <w:sz w:val="24"/>
                <w:szCs w:val="24"/>
              </w:rPr>
              <w:t>noteikumos ietvertā informācija (reģistrējamās infekcijas slimības</w:t>
            </w:r>
            <w:r w:rsidR="00324AA7">
              <w:rPr>
                <w:rFonts w:ascii="Times New Roman" w:hAnsi="Times New Roman" w:cs="Times New Roman"/>
                <w:sz w:val="24"/>
                <w:szCs w:val="24"/>
              </w:rPr>
              <w:t>, laboratoriskie izmeklējumi</w:t>
            </w:r>
            <w:r w:rsidR="00545FCB">
              <w:rPr>
                <w:rFonts w:ascii="Times New Roman" w:hAnsi="Times New Roman" w:cs="Times New Roman"/>
                <w:sz w:val="24"/>
                <w:szCs w:val="24"/>
              </w:rPr>
              <w:t>, gadījumu definīcijas</w:t>
            </w:r>
            <w:r w:rsidR="0025174F">
              <w:rPr>
                <w:rFonts w:ascii="Times New Roman" w:hAnsi="Times New Roman" w:cs="Times New Roman"/>
                <w:sz w:val="24"/>
                <w:szCs w:val="24"/>
              </w:rPr>
              <w:t xml:space="preserve">) </w:t>
            </w:r>
            <w:r w:rsidR="00DE10D9">
              <w:rPr>
                <w:rFonts w:ascii="Times New Roman" w:hAnsi="Times New Roman" w:cs="Times New Roman"/>
                <w:sz w:val="24"/>
                <w:szCs w:val="24"/>
              </w:rPr>
              <w:t xml:space="preserve">jau </w:t>
            </w:r>
            <w:r w:rsidR="0025174F">
              <w:rPr>
                <w:rFonts w:ascii="Times New Roman" w:hAnsi="Times New Roman" w:cs="Times New Roman"/>
                <w:sz w:val="24"/>
                <w:szCs w:val="24"/>
              </w:rPr>
              <w:t xml:space="preserve">atbilst </w:t>
            </w:r>
            <w:r>
              <w:rPr>
                <w:rFonts w:ascii="Times New Roman" w:hAnsi="Times New Roman" w:cs="Times New Roman"/>
                <w:sz w:val="24"/>
                <w:szCs w:val="24"/>
              </w:rPr>
              <w:t>lēmum</w:t>
            </w:r>
            <w:r w:rsidR="0025174F">
              <w:rPr>
                <w:rFonts w:ascii="Times New Roman" w:hAnsi="Times New Roman" w:cs="Times New Roman"/>
                <w:sz w:val="24"/>
                <w:szCs w:val="24"/>
              </w:rPr>
              <w:t>am</w:t>
            </w:r>
            <w:r>
              <w:rPr>
                <w:rFonts w:ascii="Times New Roman" w:hAnsi="Times New Roman" w:cs="Times New Roman"/>
                <w:sz w:val="24"/>
                <w:szCs w:val="24"/>
              </w:rPr>
              <w:t>.</w:t>
            </w:r>
          </w:p>
        </w:tc>
      </w:tr>
      <w:tr w:rsidR="00B55BE7" w:rsidRPr="00A20489" w14:paraId="505D3C61" w14:textId="77777777" w:rsidTr="00BE76B5">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707A99C" w14:textId="77777777" w:rsidR="005652A1" w:rsidRDefault="00B55BE7" w:rsidP="00B55BE7">
            <w:pPr>
              <w:spacing w:after="0" w:line="240" w:lineRule="auto"/>
              <w:rPr>
                <w:rFonts w:ascii="Times New Roman" w:eastAsia="Times New Roman" w:hAnsi="Times New Roman" w:cs="Times New Roman"/>
                <w:b/>
                <w:bCs/>
                <w:iCs/>
                <w:sz w:val="24"/>
                <w:szCs w:val="24"/>
                <w:lang w:eastAsia="lv-LV"/>
              </w:rPr>
            </w:pPr>
            <w:r w:rsidRPr="00A20489">
              <w:rPr>
                <w:rFonts w:ascii="Times New Roman" w:eastAsia="Times New Roman" w:hAnsi="Times New Roman" w:cs="Times New Roman"/>
                <w:b/>
                <w:bCs/>
                <w:iCs/>
                <w:sz w:val="24"/>
                <w:szCs w:val="24"/>
                <w:lang w:eastAsia="lv-LV"/>
              </w:rPr>
              <w:t>2.</w:t>
            </w:r>
            <w:r w:rsidR="005652A1">
              <w:rPr>
                <w:rFonts w:ascii="Times New Roman" w:eastAsia="Times New Roman" w:hAnsi="Times New Roman" w:cs="Times New Roman"/>
                <w:b/>
                <w:bCs/>
                <w:iCs/>
                <w:sz w:val="24"/>
                <w:szCs w:val="24"/>
                <w:lang w:eastAsia="lv-LV"/>
              </w:rPr>
              <w:t> </w:t>
            </w:r>
            <w:r w:rsidRPr="00A20489">
              <w:rPr>
                <w:rFonts w:ascii="Times New Roman" w:eastAsia="Times New Roman" w:hAnsi="Times New Roman" w:cs="Times New Roman"/>
                <w:b/>
                <w:bCs/>
                <w:iCs/>
                <w:sz w:val="24"/>
                <w:szCs w:val="24"/>
                <w:lang w:eastAsia="lv-LV"/>
              </w:rPr>
              <w:t>tabula</w:t>
            </w:r>
          </w:p>
          <w:p w14:paraId="4041912C" w14:textId="77777777" w:rsidR="005652A1" w:rsidRDefault="00B55BE7" w:rsidP="00B55BE7">
            <w:pPr>
              <w:spacing w:after="0" w:line="240" w:lineRule="auto"/>
              <w:rPr>
                <w:rFonts w:ascii="Times New Roman" w:eastAsia="Times New Roman" w:hAnsi="Times New Roman" w:cs="Times New Roman"/>
                <w:b/>
                <w:bCs/>
                <w:iCs/>
                <w:sz w:val="24"/>
                <w:szCs w:val="24"/>
                <w:lang w:eastAsia="lv-LV"/>
              </w:rPr>
            </w:pPr>
            <w:r w:rsidRPr="00A20489">
              <w:rPr>
                <w:rFonts w:ascii="Times New Roman" w:eastAsia="Times New Roman" w:hAnsi="Times New Roman" w:cs="Times New Roman"/>
                <w:b/>
                <w:bCs/>
                <w:iCs/>
                <w:sz w:val="24"/>
                <w:szCs w:val="24"/>
                <w:lang w:eastAsia="lv-LV"/>
              </w:rPr>
              <w:t>Ar tiesību akta projektu izpildītās vai uzņemtās saistības, kas izriet no starptautiskajiem tiesību aktiem vai starptautiskas institūcijas vai organizācijas dokumentiem.</w:t>
            </w:r>
          </w:p>
          <w:p w14:paraId="1B100359" w14:textId="0818F37C" w:rsidR="00B55BE7" w:rsidRPr="00A20489" w:rsidRDefault="00B55BE7" w:rsidP="00B55BE7">
            <w:pPr>
              <w:spacing w:after="0" w:line="240" w:lineRule="auto"/>
              <w:rPr>
                <w:rFonts w:ascii="Times New Roman" w:eastAsia="Times New Roman" w:hAnsi="Times New Roman" w:cs="Times New Roman"/>
                <w:b/>
                <w:bCs/>
                <w:iCs/>
                <w:sz w:val="24"/>
                <w:szCs w:val="24"/>
                <w:lang w:val="en-US" w:eastAsia="lv-LV"/>
              </w:rPr>
            </w:pPr>
            <w:r w:rsidRPr="00A20489">
              <w:rPr>
                <w:rFonts w:ascii="Times New Roman" w:eastAsia="Times New Roman" w:hAnsi="Times New Roman" w:cs="Times New Roman"/>
                <w:b/>
                <w:bCs/>
                <w:iCs/>
                <w:sz w:val="24"/>
                <w:szCs w:val="24"/>
                <w:lang w:eastAsia="lv-LV"/>
              </w:rPr>
              <w:t>Pasākumi šo saistību izpildei</w:t>
            </w:r>
          </w:p>
        </w:tc>
      </w:tr>
      <w:tr w:rsidR="00684045" w:rsidRPr="00A20489" w14:paraId="25F0E243" w14:textId="77777777" w:rsidTr="00684045">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hideMark/>
          </w:tcPr>
          <w:p w14:paraId="3AD55A2A" w14:textId="6C71DD26" w:rsidR="00684045" w:rsidRPr="00A20489" w:rsidRDefault="00684045" w:rsidP="00B55BE7">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bCs/>
                <w:iCs/>
                <w:sz w:val="24"/>
                <w:szCs w:val="24"/>
                <w:lang w:eastAsia="lv-LV"/>
              </w:rPr>
              <w:t>Projekts</w:t>
            </w:r>
            <w:r w:rsidRPr="00684045">
              <w:rPr>
                <w:rFonts w:ascii="Times New Roman" w:eastAsia="Times New Roman" w:hAnsi="Times New Roman" w:cs="Times New Roman"/>
                <w:iCs/>
                <w:sz w:val="24"/>
                <w:szCs w:val="24"/>
                <w:lang w:eastAsia="lv-LV"/>
              </w:rPr>
              <w:t xml:space="preserve"> šo jomu neskar</w:t>
            </w:r>
            <w:r>
              <w:rPr>
                <w:rFonts w:ascii="Times New Roman" w:eastAsia="Times New Roman" w:hAnsi="Times New Roman" w:cs="Times New Roman"/>
                <w:iCs/>
                <w:sz w:val="24"/>
                <w:szCs w:val="24"/>
                <w:lang w:eastAsia="lv-LV"/>
              </w:rPr>
              <w:t>.</w:t>
            </w:r>
          </w:p>
        </w:tc>
      </w:tr>
    </w:tbl>
    <w:p w14:paraId="61FE5CFC" w14:textId="77777777" w:rsidR="009C41CE" w:rsidRPr="009C41CE" w:rsidRDefault="009C41CE" w:rsidP="009C41CE">
      <w:pPr>
        <w:spacing w:after="0" w:line="240" w:lineRule="auto"/>
        <w:jc w:val="center"/>
        <w:rPr>
          <w:rFonts w:ascii="Times New Roman" w:hAnsi="Times New Roman" w:cs="Times New Roman"/>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1"/>
        <w:gridCol w:w="2989"/>
        <w:gridCol w:w="5515"/>
      </w:tblGrid>
      <w:tr w:rsidR="006942D1" w:rsidRPr="00F10502" w14:paraId="7E436182" w14:textId="77777777" w:rsidTr="009C41C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AF9066" w14:textId="77777777" w:rsidR="00655F2C" w:rsidRPr="00F10502" w:rsidRDefault="00D62189" w:rsidP="005514BF">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
                <w:bCs/>
                <w:iCs/>
                <w:sz w:val="24"/>
                <w:szCs w:val="24"/>
                <w:lang w:eastAsia="lv-LV"/>
              </w:rPr>
              <w:t>VI. Sabiedrības līdzdalība un komunikācijas aktivitātes</w:t>
            </w:r>
          </w:p>
        </w:tc>
      </w:tr>
      <w:tr w:rsidR="006942D1" w:rsidRPr="00F10502" w14:paraId="5F05E729" w14:textId="77777777" w:rsidTr="009C41CE">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7A00AADD"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1.</w:t>
            </w:r>
          </w:p>
        </w:tc>
        <w:tc>
          <w:tcPr>
            <w:tcW w:w="1634" w:type="pct"/>
            <w:tcBorders>
              <w:top w:val="outset" w:sz="6" w:space="0" w:color="auto"/>
              <w:left w:val="outset" w:sz="6" w:space="0" w:color="auto"/>
              <w:bottom w:val="outset" w:sz="6" w:space="0" w:color="auto"/>
              <w:right w:val="outset" w:sz="6" w:space="0" w:color="auto"/>
            </w:tcBorders>
            <w:hideMark/>
          </w:tcPr>
          <w:p w14:paraId="06A7DD32"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20" w:type="pct"/>
            <w:tcBorders>
              <w:top w:val="outset" w:sz="6" w:space="0" w:color="auto"/>
              <w:left w:val="outset" w:sz="6" w:space="0" w:color="auto"/>
              <w:bottom w:val="outset" w:sz="6" w:space="0" w:color="auto"/>
              <w:right w:val="outset" w:sz="6" w:space="0" w:color="auto"/>
            </w:tcBorders>
          </w:tcPr>
          <w:p w14:paraId="7A8BC4B2" w14:textId="5EB7024D" w:rsidR="00066632" w:rsidRPr="00F10502" w:rsidRDefault="00066632" w:rsidP="0087679B">
            <w:pPr>
              <w:spacing w:after="0" w:line="240" w:lineRule="auto"/>
              <w:jc w:val="both"/>
              <w:rPr>
                <w:rFonts w:ascii="Times New Roman" w:eastAsia="Times New Roman" w:hAnsi="Times New Roman" w:cs="Times New Roman"/>
                <w:sz w:val="24"/>
                <w:szCs w:val="24"/>
                <w:lang w:eastAsia="lv-LV"/>
              </w:rPr>
            </w:pPr>
            <w:r w:rsidRPr="00066632">
              <w:rPr>
                <w:rFonts w:ascii="Times New Roman" w:eastAsia="Times New Roman" w:hAnsi="Times New Roman" w:cs="Times New Roman"/>
                <w:sz w:val="24"/>
                <w:szCs w:val="24"/>
                <w:lang w:eastAsia="lv-LV"/>
              </w:rPr>
              <w:t>Īpaši sabiedrības informēšanas pasākumi par noteikumu projektu nav plānoti.</w:t>
            </w:r>
          </w:p>
        </w:tc>
      </w:tr>
      <w:tr w:rsidR="006942D1" w:rsidRPr="00F10502" w14:paraId="1C6D3CA4" w14:textId="77777777" w:rsidTr="009C41CE">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0081EB89"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2.</w:t>
            </w:r>
          </w:p>
        </w:tc>
        <w:tc>
          <w:tcPr>
            <w:tcW w:w="1634" w:type="pct"/>
            <w:tcBorders>
              <w:top w:val="outset" w:sz="6" w:space="0" w:color="auto"/>
              <w:left w:val="outset" w:sz="6" w:space="0" w:color="auto"/>
              <w:bottom w:val="outset" w:sz="6" w:space="0" w:color="auto"/>
              <w:right w:val="outset" w:sz="6" w:space="0" w:color="auto"/>
            </w:tcBorders>
            <w:hideMark/>
          </w:tcPr>
          <w:p w14:paraId="13359FDE"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Sabiedrības līdzdalība projekta izstrādē</w:t>
            </w:r>
          </w:p>
        </w:tc>
        <w:tc>
          <w:tcPr>
            <w:tcW w:w="3020" w:type="pct"/>
            <w:tcBorders>
              <w:top w:val="outset" w:sz="6" w:space="0" w:color="auto"/>
              <w:left w:val="outset" w:sz="6" w:space="0" w:color="auto"/>
              <w:bottom w:val="outset" w:sz="6" w:space="0" w:color="auto"/>
              <w:right w:val="outset" w:sz="6" w:space="0" w:color="auto"/>
            </w:tcBorders>
          </w:tcPr>
          <w:p w14:paraId="25B1B39C" w14:textId="77777777" w:rsidR="001E27C1" w:rsidRDefault="000F214E" w:rsidP="000F21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w:t>
            </w:r>
            <w:r w:rsidRPr="000F214E">
              <w:rPr>
                <w:rFonts w:ascii="Times New Roman" w:eastAsia="Times New Roman" w:hAnsi="Times New Roman" w:cs="Times New Roman"/>
                <w:iCs/>
                <w:sz w:val="24"/>
                <w:szCs w:val="24"/>
                <w:lang w:eastAsia="lv-LV"/>
              </w:rPr>
              <w:t>proj</w:t>
            </w:r>
            <w:r>
              <w:rPr>
                <w:rFonts w:ascii="Times New Roman" w:eastAsia="Times New Roman" w:hAnsi="Times New Roman" w:cs="Times New Roman"/>
                <w:iCs/>
                <w:sz w:val="24"/>
                <w:szCs w:val="24"/>
                <w:lang w:eastAsia="lv-LV"/>
              </w:rPr>
              <w:t>ekta izstrādes procesā izmantotais sabiedrības līdzdalības veid</w:t>
            </w:r>
            <w:r w:rsidRPr="000F214E">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ir p</w:t>
            </w:r>
            <w:r w:rsidRPr="000F214E">
              <w:rPr>
                <w:rFonts w:ascii="Times New Roman" w:eastAsia="Times New Roman" w:hAnsi="Times New Roman" w:cs="Times New Roman"/>
                <w:iCs/>
                <w:sz w:val="24"/>
                <w:szCs w:val="24"/>
                <w:lang w:eastAsia="lv-LV"/>
              </w:rPr>
              <w:t>ubliskā apspriešana</w:t>
            </w:r>
            <w:r>
              <w:rPr>
                <w:rFonts w:ascii="Times New Roman" w:eastAsia="Times New Roman" w:hAnsi="Times New Roman" w:cs="Times New Roman"/>
                <w:iCs/>
                <w:sz w:val="24"/>
                <w:szCs w:val="24"/>
                <w:lang w:eastAsia="lv-LV"/>
              </w:rPr>
              <w:t>.</w:t>
            </w:r>
          </w:p>
          <w:p w14:paraId="42F9DD01" w14:textId="2EB478E0" w:rsidR="004B3997" w:rsidRDefault="004B3997" w:rsidP="000F214E">
            <w:pPr>
              <w:spacing w:after="0" w:line="240" w:lineRule="auto"/>
              <w:jc w:val="both"/>
              <w:rPr>
                <w:rFonts w:ascii="Times New Roman" w:eastAsia="Times New Roman" w:hAnsi="Times New Roman" w:cs="Times New Roman"/>
                <w:iCs/>
                <w:sz w:val="24"/>
                <w:szCs w:val="24"/>
                <w:lang w:eastAsia="lv-LV"/>
              </w:rPr>
            </w:pPr>
            <w:r w:rsidRPr="004B3997">
              <w:rPr>
                <w:rFonts w:ascii="Times New Roman" w:eastAsia="Times New Roman" w:hAnsi="Times New Roman" w:cs="Times New Roman"/>
                <w:iCs/>
                <w:sz w:val="24"/>
                <w:szCs w:val="24"/>
                <w:lang w:eastAsia="lv-LV"/>
              </w:rPr>
              <w:t xml:space="preserve">Informācija par publisko apspriešanu tika publicēta VM mājaslapā, nosakot publiskās apspriešanas termiņu vienu mēnesi (līdz </w:t>
            </w:r>
            <w:r w:rsidR="001C0468">
              <w:rPr>
                <w:rFonts w:ascii="Times New Roman" w:eastAsia="Times New Roman" w:hAnsi="Times New Roman" w:cs="Times New Roman"/>
                <w:iCs/>
                <w:sz w:val="24"/>
                <w:szCs w:val="24"/>
                <w:lang w:eastAsia="lv-LV"/>
              </w:rPr>
              <w:t>2019. </w:t>
            </w:r>
            <w:bookmarkStart w:id="1" w:name="_GoBack"/>
            <w:bookmarkEnd w:id="1"/>
            <w:r w:rsidRPr="004B3997">
              <w:rPr>
                <w:rFonts w:ascii="Times New Roman" w:eastAsia="Times New Roman" w:hAnsi="Times New Roman" w:cs="Times New Roman"/>
                <w:iCs/>
                <w:sz w:val="24"/>
                <w:szCs w:val="24"/>
                <w:lang w:eastAsia="lv-LV"/>
              </w:rPr>
              <w:t xml:space="preserve">gada </w:t>
            </w:r>
            <w:r w:rsidR="00BC47CA">
              <w:rPr>
                <w:rFonts w:ascii="Times New Roman" w:eastAsia="Times New Roman" w:hAnsi="Times New Roman" w:cs="Times New Roman"/>
                <w:iCs/>
                <w:sz w:val="24"/>
                <w:szCs w:val="24"/>
                <w:lang w:eastAsia="lv-LV"/>
              </w:rPr>
              <w:t>26</w:t>
            </w:r>
            <w:r w:rsidRPr="004B3997">
              <w:rPr>
                <w:rFonts w:ascii="Times New Roman" w:eastAsia="Times New Roman" w:hAnsi="Times New Roman" w:cs="Times New Roman"/>
                <w:iCs/>
                <w:sz w:val="24"/>
                <w:szCs w:val="24"/>
                <w:lang w:eastAsia="lv-LV"/>
              </w:rPr>
              <w:t>. septembrim).</w:t>
            </w:r>
          </w:p>
          <w:p w14:paraId="0B42CADD" w14:textId="1A5AAC47" w:rsidR="006E7FD6" w:rsidRPr="00F10502" w:rsidRDefault="00C1478C" w:rsidP="006E7FD6">
            <w:pPr>
              <w:spacing w:after="0" w:line="240" w:lineRule="auto"/>
              <w:jc w:val="both"/>
              <w:rPr>
                <w:rFonts w:ascii="Times New Roman" w:eastAsia="Times New Roman" w:hAnsi="Times New Roman" w:cs="Times New Roman"/>
                <w:iCs/>
                <w:sz w:val="24"/>
                <w:szCs w:val="24"/>
                <w:lang w:eastAsia="lv-LV"/>
              </w:rPr>
            </w:pPr>
            <w:r w:rsidRPr="00C1478C">
              <w:rPr>
                <w:rFonts w:ascii="Times New Roman" w:eastAsia="Times New Roman" w:hAnsi="Times New Roman" w:cs="Times New Roman"/>
                <w:iCs/>
                <w:sz w:val="24"/>
                <w:szCs w:val="24"/>
                <w:lang w:eastAsia="lv-LV"/>
              </w:rPr>
              <w:t xml:space="preserve">Par VM publisko apspriešanu ar vēstules starpniecību tika informētas sekojošas organizācijas un institūcijas: </w:t>
            </w:r>
            <w:r w:rsidR="006E7FD6" w:rsidRPr="006E7FD6">
              <w:rPr>
                <w:rFonts w:ascii="Times New Roman" w:eastAsia="Times New Roman" w:hAnsi="Times New Roman" w:cs="Times New Roman"/>
                <w:iCs/>
                <w:sz w:val="24"/>
                <w:szCs w:val="24"/>
                <w:lang w:eastAsia="lv-LV"/>
              </w:rPr>
              <w:t>Latvijas Ārstu biedrība</w:t>
            </w:r>
            <w:r w:rsidR="006E7FD6">
              <w:rPr>
                <w:rFonts w:ascii="Times New Roman" w:eastAsia="Times New Roman" w:hAnsi="Times New Roman" w:cs="Times New Roman"/>
                <w:iCs/>
                <w:sz w:val="24"/>
                <w:szCs w:val="24"/>
                <w:lang w:eastAsia="lv-LV"/>
              </w:rPr>
              <w:t xml:space="preserve">, </w:t>
            </w:r>
            <w:r w:rsidR="006E7FD6" w:rsidRPr="006E7FD6">
              <w:rPr>
                <w:rFonts w:ascii="Times New Roman" w:eastAsia="Times New Roman" w:hAnsi="Times New Roman" w:cs="Times New Roman"/>
                <w:iCs/>
                <w:sz w:val="24"/>
                <w:szCs w:val="24"/>
                <w:lang w:eastAsia="lv-LV"/>
              </w:rPr>
              <w:t>Latvijas Bērnu infektologu biedrība</w:t>
            </w:r>
            <w:r w:rsidR="006E7FD6">
              <w:rPr>
                <w:rFonts w:ascii="Times New Roman" w:eastAsia="Times New Roman" w:hAnsi="Times New Roman" w:cs="Times New Roman"/>
                <w:iCs/>
                <w:sz w:val="24"/>
                <w:szCs w:val="24"/>
                <w:lang w:eastAsia="lv-LV"/>
              </w:rPr>
              <w:t xml:space="preserve">, </w:t>
            </w:r>
            <w:r w:rsidR="006E7FD6" w:rsidRPr="006E7FD6">
              <w:rPr>
                <w:rFonts w:ascii="Times New Roman" w:eastAsia="Times New Roman" w:hAnsi="Times New Roman" w:cs="Times New Roman"/>
                <w:iCs/>
                <w:sz w:val="24"/>
                <w:szCs w:val="24"/>
                <w:lang w:eastAsia="lv-LV"/>
              </w:rPr>
              <w:t>Latvijas Dermatovenerologu biedrība</w:t>
            </w:r>
            <w:r w:rsidR="006E7FD6">
              <w:rPr>
                <w:rFonts w:ascii="Times New Roman" w:eastAsia="Times New Roman" w:hAnsi="Times New Roman" w:cs="Times New Roman"/>
                <w:iCs/>
                <w:sz w:val="24"/>
                <w:szCs w:val="24"/>
                <w:lang w:eastAsia="lv-LV"/>
              </w:rPr>
              <w:t xml:space="preserve">, </w:t>
            </w:r>
            <w:r w:rsidR="006E7FD6" w:rsidRPr="006E7FD6">
              <w:rPr>
                <w:rFonts w:ascii="Times New Roman" w:eastAsia="Times New Roman" w:hAnsi="Times New Roman" w:cs="Times New Roman"/>
                <w:iCs/>
                <w:sz w:val="24"/>
                <w:szCs w:val="24"/>
                <w:lang w:eastAsia="lv-LV"/>
              </w:rPr>
              <w:t>Latvijas Ģimenes ārstu asociācija</w:t>
            </w:r>
            <w:r w:rsidR="006E7FD6">
              <w:rPr>
                <w:rFonts w:ascii="Times New Roman" w:eastAsia="Times New Roman" w:hAnsi="Times New Roman" w:cs="Times New Roman"/>
                <w:iCs/>
                <w:sz w:val="24"/>
                <w:szCs w:val="24"/>
                <w:lang w:eastAsia="lv-LV"/>
              </w:rPr>
              <w:t xml:space="preserve">, </w:t>
            </w:r>
            <w:r w:rsidR="006E7FD6" w:rsidRPr="006E7FD6">
              <w:rPr>
                <w:rFonts w:ascii="Times New Roman" w:eastAsia="Times New Roman" w:hAnsi="Times New Roman" w:cs="Times New Roman"/>
                <w:iCs/>
                <w:sz w:val="24"/>
                <w:szCs w:val="24"/>
                <w:lang w:eastAsia="lv-LV"/>
              </w:rPr>
              <w:t>Latvijas Infektologu, hepatologu un HIV/AIDS speciālistu asociācija</w:t>
            </w:r>
            <w:r w:rsidR="006E7FD6">
              <w:rPr>
                <w:rFonts w:ascii="Times New Roman" w:eastAsia="Times New Roman" w:hAnsi="Times New Roman" w:cs="Times New Roman"/>
                <w:iCs/>
                <w:sz w:val="24"/>
                <w:szCs w:val="24"/>
                <w:lang w:eastAsia="lv-LV"/>
              </w:rPr>
              <w:t xml:space="preserve">, </w:t>
            </w:r>
            <w:r w:rsidR="006E7FD6" w:rsidRPr="006E7FD6">
              <w:rPr>
                <w:rFonts w:ascii="Times New Roman" w:eastAsia="Times New Roman" w:hAnsi="Times New Roman" w:cs="Times New Roman"/>
                <w:iCs/>
                <w:sz w:val="24"/>
                <w:szCs w:val="24"/>
                <w:lang w:eastAsia="lv-LV"/>
              </w:rPr>
              <w:t>Latvijas Infektologu un Hepatologu asociācija</w:t>
            </w:r>
            <w:r w:rsidR="006E7FD6">
              <w:rPr>
                <w:rFonts w:ascii="Times New Roman" w:eastAsia="Times New Roman" w:hAnsi="Times New Roman" w:cs="Times New Roman"/>
                <w:iCs/>
                <w:sz w:val="24"/>
                <w:szCs w:val="24"/>
                <w:lang w:eastAsia="lv-LV"/>
              </w:rPr>
              <w:t xml:space="preserve">, </w:t>
            </w:r>
            <w:r w:rsidR="006E7FD6" w:rsidRPr="006E7FD6">
              <w:rPr>
                <w:rFonts w:ascii="Times New Roman" w:eastAsia="Times New Roman" w:hAnsi="Times New Roman" w:cs="Times New Roman"/>
                <w:iCs/>
                <w:sz w:val="24"/>
                <w:szCs w:val="24"/>
                <w:lang w:eastAsia="lv-LV"/>
              </w:rPr>
              <w:t>Latvijas Jauno Ārstu asociācija</w:t>
            </w:r>
            <w:r w:rsidR="006E7FD6">
              <w:rPr>
                <w:rFonts w:ascii="Times New Roman" w:eastAsia="Times New Roman" w:hAnsi="Times New Roman" w:cs="Times New Roman"/>
                <w:iCs/>
                <w:sz w:val="24"/>
                <w:szCs w:val="24"/>
                <w:lang w:eastAsia="lv-LV"/>
              </w:rPr>
              <w:t xml:space="preserve">, </w:t>
            </w:r>
            <w:r w:rsidR="006E7FD6" w:rsidRPr="006E7FD6">
              <w:rPr>
                <w:rFonts w:ascii="Times New Roman" w:eastAsia="Times New Roman" w:hAnsi="Times New Roman" w:cs="Times New Roman"/>
                <w:iCs/>
                <w:sz w:val="24"/>
                <w:szCs w:val="24"/>
                <w:lang w:eastAsia="lv-LV"/>
              </w:rPr>
              <w:t>Latvijas Laboratorijas speciālistu biedrība</w:t>
            </w:r>
            <w:r w:rsidR="006E7FD6">
              <w:rPr>
                <w:rFonts w:ascii="Times New Roman" w:eastAsia="Times New Roman" w:hAnsi="Times New Roman" w:cs="Times New Roman"/>
                <w:iCs/>
                <w:sz w:val="24"/>
                <w:szCs w:val="24"/>
                <w:lang w:eastAsia="lv-LV"/>
              </w:rPr>
              <w:t xml:space="preserve">, </w:t>
            </w:r>
            <w:r w:rsidR="006E7FD6" w:rsidRPr="006E7FD6">
              <w:rPr>
                <w:rFonts w:ascii="Times New Roman" w:eastAsia="Times New Roman" w:hAnsi="Times New Roman" w:cs="Times New Roman"/>
                <w:iCs/>
                <w:sz w:val="24"/>
                <w:szCs w:val="24"/>
                <w:lang w:eastAsia="lv-LV"/>
              </w:rPr>
              <w:t>Latvijas Lauku ģimenes ārstu asociācija</w:t>
            </w:r>
            <w:r w:rsidR="006E7FD6">
              <w:rPr>
                <w:rFonts w:ascii="Times New Roman" w:eastAsia="Times New Roman" w:hAnsi="Times New Roman" w:cs="Times New Roman"/>
                <w:iCs/>
                <w:sz w:val="24"/>
                <w:szCs w:val="24"/>
                <w:lang w:eastAsia="lv-LV"/>
              </w:rPr>
              <w:t xml:space="preserve">, </w:t>
            </w:r>
            <w:r w:rsidR="006E7FD6" w:rsidRPr="006E7FD6">
              <w:rPr>
                <w:rFonts w:ascii="Times New Roman" w:eastAsia="Times New Roman" w:hAnsi="Times New Roman" w:cs="Times New Roman"/>
                <w:iCs/>
                <w:sz w:val="24"/>
                <w:szCs w:val="24"/>
                <w:lang w:eastAsia="lv-LV"/>
              </w:rPr>
              <w:t>Latvijas Medicīnas Mikrobiologu asociācija</w:t>
            </w:r>
            <w:r w:rsidR="006E7FD6">
              <w:rPr>
                <w:rFonts w:ascii="Times New Roman" w:eastAsia="Times New Roman" w:hAnsi="Times New Roman" w:cs="Times New Roman"/>
                <w:iCs/>
                <w:sz w:val="24"/>
                <w:szCs w:val="24"/>
                <w:lang w:eastAsia="lv-LV"/>
              </w:rPr>
              <w:t xml:space="preserve">, </w:t>
            </w:r>
            <w:r w:rsidR="006E7FD6" w:rsidRPr="006E7FD6">
              <w:rPr>
                <w:rFonts w:ascii="Times New Roman" w:eastAsia="Times New Roman" w:hAnsi="Times New Roman" w:cs="Times New Roman"/>
                <w:iCs/>
                <w:sz w:val="24"/>
                <w:szCs w:val="24"/>
                <w:lang w:eastAsia="lv-LV"/>
              </w:rPr>
              <w:t>Latvijas Slimnīcu biedrība</w:t>
            </w:r>
            <w:r w:rsidR="006E7FD6">
              <w:rPr>
                <w:rFonts w:ascii="Times New Roman" w:eastAsia="Times New Roman" w:hAnsi="Times New Roman" w:cs="Times New Roman"/>
                <w:iCs/>
                <w:sz w:val="24"/>
                <w:szCs w:val="24"/>
                <w:lang w:eastAsia="lv-LV"/>
              </w:rPr>
              <w:t xml:space="preserve">, </w:t>
            </w:r>
            <w:r w:rsidR="006E7FD6" w:rsidRPr="006E7FD6">
              <w:rPr>
                <w:rFonts w:ascii="Times New Roman" w:eastAsia="Times New Roman" w:hAnsi="Times New Roman" w:cs="Times New Roman"/>
                <w:iCs/>
                <w:sz w:val="24"/>
                <w:szCs w:val="24"/>
                <w:lang w:eastAsia="lv-LV"/>
              </w:rPr>
              <w:t>Latvijas Tuberkulozes apkarošanas biedrība</w:t>
            </w:r>
            <w:r w:rsidR="006E7FD6">
              <w:rPr>
                <w:rFonts w:ascii="Times New Roman" w:eastAsia="Times New Roman" w:hAnsi="Times New Roman" w:cs="Times New Roman"/>
                <w:iCs/>
                <w:sz w:val="24"/>
                <w:szCs w:val="24"/>
                <w:lang w:eastAsia="lv-LV"/>
              </w:rPr>
              <w:t xml:space="preserve">, </w:t>
            </w:r>
            <w:r w:rsidR="006E7FD6" w:rsidRPr="006E7FD6">
              <w:rPr>
                <w:rFonts w:ascii="Times New Roman" w:eastAsia="Times New Roman" w:hAnsi="Times New Roman" w:cs="Times New Roman"/>
                <w:iCs/>
                <w:sz w:val="24"/>
                <w:szCs w:val="24"/>
                <w:lang w:eastAsia="lv-LV"/>
              </w:rPr>
              <w:t>Latvijas Tuberkulozes un plaušu slimību ārstu asociācija</w:t>
            </w:r>
            <w:r w:rsidR="006E7FD6">
              <w:rPr>
                <w:rFonts w:ascii="Times New Roman" w:eastAsia="Times New Roman" w:hAnsi="Times New Roman" w:cs="Times New Roman"/>
                <w:iCs/>
                <w:sz w:val="24"/>
                <w:szCs w:val="24"/>
                <w:lang w:eastAsia="lv-LV"/>
              </w:rPr>
              <w:t xml:space="preserve">, </w:t>
            </w:r>
            <w:r w:rsidR="006B276F">
              <w:rPr>
                <w:rFonts w:ascii="Times New Roman" w:eastAsia="Times New Roman" w:hAnsi="Times New Roman" w:cs="Times New Roman"/>
                <w:iCs/>
                <w:sz w:val="24"/>
                <w:szCs w:val="24"/>
                <w:lang w:eastAsia="lv-LV"/>
              </w:rPr>
              <w:t>SPKC</w:t>
            </w:r>
            <w:r w:rsidR="006E7FD6">
              <w:rPr>
                <w:rFonts w:ascii="Times New Roman" w:eastAsia="Times New Roman" w:hAnsi="Times New Roman" w:cs="Times New Roman"/>
                <w:iCs/>
                <w:sz w:val="24"/>
                <w:szCs w:val="24"/>
                <w:lang w:eastAsia="lv-LV"/>
              </w:rPr>
              <w:t>, s</w:t>
            </w:r>
            <w:r w:rsidR="006E7FD6" w:rsidRPr="006E7FD6">
              <w:rPr>
                <w:rFonts w:ascii="Times New Roman" w:eastAsia="Times New Roman" w:hAnsi="Times New Roman" w:cs="Times New Roman"/>
                <w:iCs/>
                <w:sz w:val="24"/>
                <w:szCs w:val="24"/>
                <w:lang w:eastAsia="lv-LV"/>
              </w:rPr>
              <w:t>abiedrība ar ierobežotu atbildību "Rīgas Austrumu klīniskā universitātes slimnīca</w:t>
            </w:r>
            <w:r w:rsidR="009B7E90" w:rsidRPr="006E7FD6">
              <w:rPr>
                <w:rFonts w:ascii="Times New Roman" w:eastAsia="Times New Roman" w:hAnsi="Times New Roman" w:cs="Times New Roman"/>
                <w:iCs/>
                <w:sz w:val="24"/>
                <w:szCs w:val="24"/>
                <w:lang w:eastAsia="lv-LV"/>
              </w:rPr>
              <w:t>"</w:t>
            </w:r>
            <w:r w:rsidR="006E7FD6">
              <w:rPr>
                <w:rFonts w:ascii="Times New Roman" w:eastAsia="Times New Roman" w:hAnsi="Times New Roman" w:cs="Times New Roman"/>
                <w:iCs/>
                <w:sz w:val="24"/>
                <w:szCs w:val="24"/>
                <w:lang w:eastAsia="lv-LV"/>
              </w:rPr>
              <w:t>.</w:t>
            </w:r>
          </w:p>
        </w:tc>
      </w:tr>
      <w:tr w:rsidR="006942D1" w:rsidRPr="00F10502" w14:paraId="78A2B728" w14:textId="77777777" w:rsidTr="009C41CE">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25BC3230"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lastRenderedPageBreak/>
              <w:t>3.</w:t>
            </w:r>
          </w:p>
        </w:tc>
        <w:tc>
          <w:tcPr>
            <w:tcW w:w="1634" w:type="pct"/>
            <w:tcBorders>
              <w:top w:val="outset" w:sz="6" w:space="0" w:color="auto"/>
              <w:left w:val="outset" w:sz="6" w:space="0" w:color="auto"/>
              <w:bottom w:val="outset" w:sz="6" w:space="0" w:color="auto"/>
              <w:right w:val="outset" w:sz="6" w:space="0" w:color="auto"/>
            </w:tcBorders>
            <w:hideMark/>
          </w:tcPr>
          <w:p w14:paraId="3FDE2C06"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Sabiedrības līdzdalības rezultāti</w:t>
            </w:r>
          </w:p>
        </w:tc>
        <w:tc>
          <w:tcPr>
            <w:tcW w:w="3020" w:type="pct"/>
            <w:tcBorders>
              <w:top w:val="outset" w:sz="6" w:space="0" w:color="auto"/>
              <w:left w:val="outset" w:sz="6" w:space="0" w:color="auto"/>
              <w:bottom w:val="outset" w:sz="6" w:space="0" w:color="auto"/>
              <w:right w:val="outset" w:sz="6" w:space="0" w:color="auto"/>
            </w:tcBorders>
            <w:hideMark/>
          </w:tcPr>
          <w:p w14:paraId="494BB670" w14:textId="69B599B5" w:rsidR="00E5323B" w:rsidRPr="00F10502" w:rsidRDefault="007443AD" w:rsidP="009B7E9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NRL</w:t>
            </w:r>
            <w:r w:rsidR="009B7E90" w:rsidRPr="009B7E90">
              <w:rPr>
                <w:rFonts w:ascii="Times New Roman" w:eastAsia="Times New Roman" w:hAnsi="Times New Roman" w:cs="Times New Roman"/>
                <w:iCs/>
                <w:sz w:val="24"/>
                <w:szCs w:val="24"/>
                <w:lang w:eastAsia="lv-LV"/>
              </w:rPr>
              <w:t xml:space="preserve"> ir sniegusi redakcionālus precizējumus un </w:t>
            </w:r>
            <w:r w:rsidR="009B7E90">
              <w:rPr>
                <w:rFonts w:ascii="Times New Roman" w:eastAsia="Times New Roman" w:hAnsi="Times New Roman" w:cs="Times New Roman"/>
                <w:iCs/>
                <w:sz w:val="24"/>
                <w:szCs w:val="24"/>
                <w:lang w:eastAsia="lv-LV"/>
              </w:rPr>
              <w:t>priekšlikumus</w:t>
            </w:r>
            <w:r w:rsidR="009B7E90" w:rsidRPr="009B7E90">
              <w:rPr>
                <w:rFonts w:ascii="Times New Roman" w:eastAsia="Times New Roman" w:hAnsi="Times New Roman" w:cs="Times New Roman"/>
                <w:iCs/>
                <w:sz w:val="24"/>
                <w:szCs w:val="24"/>
                <w:lang w:eastAsia="lv-LV"/>
              </w:rPr>
              <w:t>, kas ir ņemt</w:t>
            </w:r>
            <w:r w:rsidR="009B7E90">
              <w:rPr>
                <w:rFonts w:ascii="Times New Roman" w:eastAsia="Times New Roman" w:hAnsi="Times New Roman" w:cs="Times New Roman"/>
                <w:iCs/>
                <w:sz w:val="24"/>
                <w:szCs w:val="24"/>
                <w:lang w:eastAsia="lv-LV"/>
              </w:rPr>
              <w:t>i</w:t>
            </w:r>
            <w:r w:rsidR="009B7E90" w:rsidRPr="009B7E90">
              <w:rPr>
                <w:rFonts w:ascii="Times New Roman" w:eastAsia="Times New Roman" w:hAnsi="Times New Roman" w:cs="Times New Roman"/>
                <w:iCs/>
                <w:sz w:val="24"/>
                <w:szCs w:val="24"/>
                <w:lang w:eastAsia="lv-LV"/>
              </w:rPr>
              <w:t xml:space="preserve"> vērā noteikumu projekta sagatavošanas gaitā.</w:t>
            </w:r>
          </w:p>
        </w:tc>
      </w:tr>
      <w:tr w:rsidR="006942D1" w:rsidRPr="00F10502" w14:paraId="46C70EAE" w14:textId="77777777" w:rsidTr="009C41CE">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15597CE2"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4.</w:t>
            </w:r>
          </w:p>
        </w:tc>
        <w:tc>
          <w:tcPr>
            <w:tcW w:w="1634" w:type="pct"/>
            <w:tcBorders>
              <w:top w:val="outset" w:sz="6" w:space="0" w:color="auto"/>
              <w:left w:val="outset" w:sz="6" w:space="0" w:color="auto"/>
              <w:bottom w:val="outset" w:sz="6" w:space="0" w:color="auto"/>
              <w:right w:val="outset" w:sz="6" w:space="0" w:color="auto"/>
            </w:tcBorders>
            <w:hideMark/>
          </w:tcPr>
          <w:p w14:paraId="2518AD9D"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Cita informācija</w:t>
            </w:r>
          </w:p>
        </w:tc>
        <w:tc>
          <w:tcPr>
            <w:tcW w:w="3020" w:type="pct"/>
            <w:tcBorders>
              <w:top w:val="outset" w:sz="6" w:space="0" w:color="auto"/>
              <w:left w:val="outset" w:sz="6" w:space="0" w:color="auto"/>
              <w:bottom w:val="outset" w:sz="6" w:space="0" w:color="auto"/>
              <w:right w:val="outset" w:sz="6" w:space="0" w:color="auto"/>
            </w:tcBorders>
            <w:hideMark/>
          </w:tcPr>
          <w:p w14:paraId="3EC92CC3" w14:textId="7A4015B3"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Nav</w:t>
            </w:r>
          </w:p>
        </w:tc>
      </w:tr>
    </w:tbl>
    <w:p w14:paraId="5D8AFAE2" w14:textId="04F88664" w:rsidR="00E5323B" w:rsidRPr="00311010" w:rsidRDefault="00E5323B" w:rsidP="00256652">
      <w:pPr>
        <w:spacing w:after="0" w:line="240" w:lineRule="auto"/>
        <w:jc w:val="center"/>
        <w:rPr>
          <w:rFonts w:ascii="Times New Roman" w:eastAsia="Times New Roman" w:hAnsi="Times New Roman" w:cs="Times New Roman"/>
          <w:i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942D1" w:rsidRPr="00F10502" w14:paraId="7CF274F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C7897E" w14:textId="77777777" w:rsidR="00655F2C" w:rsidRPr="00F10502" w:rsidRDefault="00D62189" w:rsidP="00130369">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942D1" w:rsidRPr="00F10502" w14:paraId="03AE89F4" w14:textId="77777777" w:rsidTr="00F560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7F4CC0"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AB0542B"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39155D71" w14:textId="43B4FD71" w:rsidR="00E5323B" w:rsidRPr="00F10502" w:rsidRDefault="003C6889" w:rsidP="003F72D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SPKC, NRL, laboratorijas, </w:t>
            </w:r>
            <w:r w:rsidR="003F01A0">
              <w:rPr>
                <w:rFonts w:ascii="Times New Roman" w:eastAsia="Times New Roman" w:hAnsi="Times New Roman" w:cs="Times New Roman"/>
                <w:iCs/>
                <w:sz w:val="24"/>
                <w:szCs w:val="24"/>
                <w:lang w:eastAsia="lv-LV"/>
              </w:rPr>
              <w:t>Valsts asinsdonoru centrs</w:t>
            </w:r>
            <w:r w:rsidR="00FC071D">
              <w:rPr>
                <w:rFonts w:ascii="Times New Roman" w:eastAsia="Times New Roman" w:hAnsi="Times New Roman" w:cs="Times New Roman"/>
                <w:iCs/>
                <w:sz w:val="24"/>
                <w:szCs w:val="24"/>
                <w:lang w:eastAsia="lv-LV"/>
              </w:rPr>
              <w:t>, NVD</w:t>
            </w:r>
          </w:p>
        </w:tc>
      </w:tr>
      <w:tr w:rsidR="006942D1" w:rsidRPr="00F10502" w14:paraId="2E72F8BA" w14:textId="77777777" w:rsidTr="00F560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EEF735"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1977C21" w14:textId="77777777" w:rsidR="00FF5CE4"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Projekta izpildes ietekme uz pārvaldes funkcijām un institucionālo struktūru.</w:t>
            </w:r>
            <w:r w:rsidR="00FF5CE4">
              <w:rPr>
                <w:rFonts w:ascii="Times New Roman" w:eastAsia="Times New Roman" w:hAnsi="Times New Roman" w:cs="Times New Roman"/>
                <w:iCs/>
                <w:sz w:val="24"/>
                <w:szCs w:val="24"/>
                <w:lang w:eastAsia="lv-LV"/>
              </w:rPr>
              <w:t xml:space="preserve"> </w:t>
            </w:r>
          </w:p>
          <w:p w14:paraId="3F8E947B" w14:textId="6CC1604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5BE2FF8F" w14:textId="08B264F1"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Projekts šo jomu neskar.</w:t>
            </w:r>
          </w:p>
        </w:tc>
      </w:tr>
      <w:tr w:rsidR="006942D1" w:rsidRPr="00F10502" w14:paraId="47B9BE3F" w14:textId="77777777" w:rsidTr="00F560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BCC101"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344F723"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7C9E742" w14:textId="5B111FD8"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Nav</w:t>
            </w:r>
          </w:p>
        </w:tc>
      </w:tr>
    </w:tbl>
    <w:p w14:paraId="3BC4469C" w14:textId="7B700603" w:rsidR="00C25B49" w:rsidRPr="00311010" w:rsidRDefault="00C25B49" w:rsidP="00894C55">
      <w:pPr>
        <w:spacing w:after="0" w:line="240" w:lineRule="auto"/>
        <w:rPr>
          <w:rFonts w:ascii="Times New Roman" w:hAnsi="Times New Roman" w:cs="Times New Roman"/>
          <w:sz w:val="48"/>
          <w:szCs w:val="48"/>
        </w:rPr>
      </w:pPr>
    </w:p>
    <w:p w14:paraId="346CD92A" w14:textId="46EC23BB" w:rsidR="006D5C7E" w:rsidRPr="006D5C7E" w:rsidRDefault="006D5C7E" w:rsidP="00C31D83">
      <w:pPr>
        <w:pStyle w:val="naisf"/>
        <w:tabs>
          <w:tab w:val="left" w:pos="6521"/>
        </w:tabs>
        <w:spacing w:before="0" w:after="0"/>
        <w:ind w:firstLine="0"/>
        <w:rPr>
          <w:sz w:val="28"/>
        </w:rPr>
      </w:pPr>
      <w:r w:rsidRPr="006D5C7E">
        <w:rPr>
          <w:sz w:val="28"/>
        </w:rPr>
        <w:t>Ministru prezidents</w:t>
      </w:r>
      <w:r w:rsidRPr="006D5C7E">
        <w:rPr>
          <w:sz w:val="28"/>
        </w:rPr>
        <w:tab/>
      </w:r>
      <w:r w:rsidRPr="006D5C7E">
        <w:rPr>
          <w:sz w:val="28"/>
        </w:rPr>
        <w:tab/>
      </w:r>
      <w:r w:rsidR="00C31D83">
        <w:rPr>
          <w:sz w:val="28"/>
        </w:rPr>
        <w:t xml:space="preserve">     </w:t>
      </w:r>
      <w:r w:rsidR="00C31D83" w:rsidRPr="00C31D83">
        <w:rPr>
          <w:sz w:val="28"/>
        </w:rPr>
        <w:t>A.</w:t>
      </w:r>
      <w:r w:rsidR="005652A1">
        <w:rPr>
          <w:sz w:val="28"/>
        </w:rPr>
        <w:t> </w:t>
      </w:r>
      <w:r w:rsidR="00C31D83" w:rsidRPr="00C31D83">
        <w:rPr>
          <w:sz w:val="28"/>
        </w:rPr>
        <w:t>K.</w:t>
      </w:r>
      <w:r w:rsidR="005652A1">
        <w:rPr>
          <w:sz w:val="28"/>
        </w:rPr>
        <w:t> </w:t>
      </w:r>
      <w:r w:rsidR="00C31D83" w:rsidRPr="00C31D83">
        <w:rPr>
          <w:sz w:val="28"/>
        </w:rPr>
        <w:t>Kariņš</w:t>
      </w:r>
    </w:p>
    <w:p w14:paraId="4ED3F633" w14:textId="2EAB7D89" w:rsidR="006D5C7E" w:rsidRPr="00311010" w:rsidRDefault="006D5C7E" w:rsidP="006D5C7E">
      <w:pPr>
        <w:tabs>
          <w:tab w:val="left" w:pos="4678"/>
        </w:tabs>
        <w:spacing w:after="0" w:line="240" w:lineRule="auto"/>
        <w:rPr>
          <w:rFonts w:ascii="Times New Roman" w:hAnsi="Times New Roman" w:cs="Times New Roman"/>
          <w:sz w:val="48"/>
          <w:szCs w:val="48"/>
        </w:rPr>
      </w:pPr>
    </w:p>
    <w:p w14:paraId="3498E97B" w14:textId="7BB9DF95" w:rsidR="006D5C7E" w:rsidRDefault="006D5C7E" w:rsidP="00C31D83">
      <w:pPr>
        <w:spacing w:after="0" w:line="240" w:lineRule="auto"/>
        <w:jc w:val="both"/>
        <w:rPr>
          <w:rFonts w:ascii="Times New Roman" w:eastAsia="Calibri" w:hAnsi="Times New Roman" w:cs="Times New Roman"/>
          <w:sz w:val="28"/>
          <w:szCs w:val="28"/>
        </w:rPr>
      </w:pPr>
      <w:r w:rsidRPr="006D5C7E">
        <w:rPr>
          <w:rFonts w:ascii="Times New Roman" w:hAnsi="Times New Roman" w:cs="Times New Roman"/>
          <w:sz w:val="28"/>
          <w:szCs w:val="28"/>
        </w:rPr>
        <w:t>Veselības ministre</w:t>
      </w:r>
      <w:r w:rsidRPr="006D5C7E">
        <w:rPr>
          <w:rFonts w:ascii="Times New Roman" w:hAnsi="Times New Roman" w:cs="Times New Roman"/>
          <w:sz w:val="28"/>
        </w:rPr>
        <w:tab/>
      </w:r>
      <w:r w:rsidRPr="006D5C7E">
        <w:rPr>
          <w:rFonts w:ascii="Times New Roman" w:hAnsi="Times New Roman" w:cs="Times New Roman"/>
          <w:sz w:val="28"/>
        </w:rPr>
        <w:tab/>
      </w:r>
      <w:r w:rsidRPr="006D5C7E">
        <w:rPr>
          <w:rFonts w:ascii="Times New Roman" w:hAnsi="Times New Roman" w:cs="Times New Roman"/>
          <w:sz w:val="28"/>
        </w:rPr>
        <w:tab/>
      </w:r>
      <w:r w:rsidRPr="006D5C7E">
        <w:rPr>
          <w:rFonts w:ascii="Times New Roman" w:hAnsi="Times New Roman" w:cs="Times New Roman"/>
          <w:sz w:val="28"/>
        </w:rPr>
        <w:tab/>
      </w:r>
      <w:r w:rsidRPr="006D5C7E">
        <w:rPr>
          <w:rFonts w:ascii="Times New Roman" w:hAnsi="Times New Roman" w:cs="Times New Roman"/>
          <w:sz w:val="28"/>
        </w:rPr>
        <w:tab/>
      </w:r>
      <w:r w:rsidRPr="006D5C7E">
        <w:rPr>
          <w:rFonts w:ascii="Times New Roman" w:hAnsi="Times New Roman" w:cs="Times New Roman"/>
          <w:sz w:val="28"/>
        </w:rPr>
        <w:tab/>
      </w:r>
      <w:r w:rsidR="00C31D83">
        <w:rPr>
          <w:rFonts w:ascii="Times New Roman" w:hAnsi="Times New Roman" w:cs="Times New Roman"/>
          <w:sz w:val="28"/>
        </w:rPr>
        <w:tab/>
      </w:r>
      <w:r w:rsidR="00C31D83">
        <w:rPr>
          <w:rFonts w:ascii="Times New Roman" w:hAnsi="Times New Roman" w:cs="Times New Roman"/>
          <w:sz w:val="28"/>
        </w:rPr>
        <w:tab/>
      </w:r>
      <w:r w:rsidR="00C31D83">
        <w:rPr>
          <w:rFonts w:ascii="Times New Roman" w:hAnsi="Times New Roman" w:cs="Times New Roman"/>
          <w:sz w:val="28"/>
        </w:rPr>
        <w:tab/>
      </w:r>
      <w:r w:rsidR="00C31D83" w:rsidRPr="00C31D83">
        <w:rPr>
          <w:rFonts w:ascii="Times New Roman" w:eastAsia="Calibri" w:hAnsi="Times New Roman" w:cs="Times New Roman"/>
          <w:sz w:val="28"/>
          <w:szCs w:val="28"/>
        </w:rPr>
        <w:t>I.</w:t>
      </w:r>
      <w:r w:rsidR="005652A1">
        <w:rPr>
          <w:rFonts w:ascii="Times New Roman" w:eastAsia="Calibri" w:hAnsi="Times New Roman" w:cs="Times New Roman"/>
          <w:sz w:val="28"/>
          <w:szCs w:val="28"/>
        </w:rPr>
        <w:t> </w:t>
      </w:r>
      <w:r w:rsidR="00C31D83" w:rsidRPr="00C31D83">
        <w:rPr>
          <w:rFonts w:ascii="Times New Roman" w:eastAsia="Calibri" w:hAnsi="Times New Roman" w:cs="Times New Roman"/>
          <w:sz w:val="28"/>
          <w:szCs w:val="28"/>
        </w:rPr>
        <w:t>Viņķele</w:t>
      </w:r>
    </w:p>
    <w:p w14:paraId="24C3589B" w14:textId="77777777" w:rsidR="00311010" w:rsidRPr="00311010" w:rsidRDefault="00311010" w:rsidP="00C31D83">
      <w:pPr>
        <w:spacing w:after="0" w:line="240" w:lineRule="auto"/>
        <w:jc w:val="both"/>
        <w:rPr>
          <w:rFonts w:ascii="Times New Roman" w:hAnsi="Times New Roman" w:cs="Times New Roman"/>
          <w:sz w:val="48"/>
          <w:szCs w:val="48"/>
        </w:rPr>
      </w:pPr>
    </w:p>
    <w:p w14:paraId="1ECF5B8C" w14:textId="7C3938B5" w:rsidR="006D5C7E" w:rsidRPr="006D5C7E" w:rsidRDefault="006D5C7E" w:rsidP="00C31D83">
      <w:pPr>
        <w:tabs>
          <w:tab w:val="right" w:pos="9072"/>
        </w:tabs>
        <w:spacing w:after="0" w:line="240" w:lineRule="auto"/>
        <w:rPr>
          <w:rFonts w:ascii="Times New Roman" w:eastAsia="Calibri" w:hAnsi="Times New Roman" w:cs="Times New Roman"/>
          <w:sz w:val="28"/>
          <w:szCs w:val="28"/>
        </w:rPr>
      </w:pPr>
      <w:r w:rsidRPr="006D5C7E">
        <w:rPr>
          <w:rFonts w:ascii="Times New Roman" w:eastAsia="Calibri" w:hAnsi="Times New Roman" w:cs="Times New Roman"/>
          <w:sz w:val="28"/>
          <w:szCs w:val="28"/>
        </w:rPr>
        <w:t>Iesniedzējs: Veselības ministre</w:t>
      </w:r>
      <w:r w:rsidR="00C31D83">
        <w:rPr>
          <w:rFonts w:ascii="Times New Roman" w:eastAsia="Calibri" w:hAnsi="Times New Roman" w:cs="Times New Roman"/>
          <w:sz w:val="28"/>
          <w:szCs w:val="28"/>
        </w:rPr>
        <w:tab/>
      </w:r>
      <w:r w:rsidR="00C31D83" w:rsidRPr="00C31D83">
        <w:rPr>
          <w:rFonts w:ascii="Times New Roman" w:eastAsia="Calibri" w:hAnsi="Times New Roman" w:cs="Times New Roman"/>
          <w:sz w:val="28"/>
          <w:szCs w:val="28"/>
        </w:rPr>
        <w:t>I.</w:t>
      </w:r>
      <w:r w:rsidR="005652A1">
        <w:rPr>
          <w:rFonts w:ascii="Times New Roman" w:eastAsia="Calibri" w:hAnsi="Times New Roman" w:cs="Times New Roman"/>
          <w:sz w:val="28"/>
          <w:szCs w:val="28"/>
        </w:rPr>
        <w:t> </w:t>
      </w:r>
      <w:r w:rsidR="00C31D83" w:rsidRPr="00C31D83">
        <w:rPr>
          <w:rFonts w:ascii="Times New Roman" w:eastAsia="Calibri" w:hAnsi="Times New Roman" w:cs="Times New Roman"/>
          <w:sz w:val="28"/>
          <w:szCs w:val="28"/>
        </w:rPr>
        <w:t>Viņķele</w:t>
      </w:r>
    </w:p>
    <w:p w14:paraId="13F7CCEC" w14:textId="3644855E" w:rsidR="006D5C7E" w:rsidRPr="00311010" w:rsidRDefault="006D5C7E" w:rsidP="006D5C7E">
      <w:pPr>
        <w:tabs>
          <w:tab w:val="right" w:pos="9072"/>
        </w:tabs>
        <w:spacing w:after="0" w:line="240" w:lineRule="auto"/>
        <w:rPr>
          <w:rFonts w:ascii="Times New Roman" w:eastAsia="Calibri" w:hAnsi="Times New Roman" w:cs="Times New Roman"/>
          <w:sz w:val="48"/>
          <w:szCs w:val="48"/>
        </w:rPr>
      </w:pPr>
    </w:p>
    <w:p w14:paraId="6423D402" w14:textId="7313056B" w:rsidR="00894C55" w:rsidRDefault="006D5C7E" w:rsidP="00C31D83">
      <w:pPr>
        <w:tabs>
          <w:tab w:val="right" w:pos="9072"/>
        </w:tabs>
        <w:spacing w:after="0" w:line="240" w:lineRule="auto"/>
        <w:rPr>
          <w:rFonts w:ascii="Times New Roman" w:eastAsia="Calibri" w:hAnsi="Times New Roman" w:cs="Times New Roman"/>
          <w:sz w:val="28"/>
          <w:szCs w:val="28"/>
        </w:rPr>
      </w:pPr>
      <w:r w:rsidRPr="006D5C7E">
        <w:rPr>
          <w:rFonts w:ascii="Times New Roman" w:eastAsia="Calibri" w:hAnsi="Times New Roman" w:cs="Times New Roman"/>
          <w:sz w:val="28"/>
          <w:szCs w:val="28"/>
        </w:rPr>
        <w:t xml:space="preserve">Vīza: Valsts </w:t>
      </w:r>
      <w:r w:rsidR="00D12F80" w:rsidRPr="00D12F80">
        <w:rPr>
          <w:rFonts w:ascii="Times New Roman" w:eastAsia="Calibri" w:hAnsi="Times New Roman" w:cs="Times New Roman"/>
          <w:sz w:val="28"/>
          <w:szCs w:val="28"/>
        </w:rPr>
        <w:t>sekretār</w:t>
      </w:r>
      <w:bookmarkStart w:id="2" w:name="_Hlk15553428"/>
      <w:r w:rsidR="006F3334">
        <w:rPr>
          <w:rFonts w:ascii="Times New Roman" w:eastAsia="Calibri" w:hAnsi="Times New Roman" w:cs="Times New Roman"/>
          <w:sz w:val="28"/>
          <w:szCs w:val="28"/>
        </w:rPr>
        <w:t>e</w:t>
      </w:r>
      <w:bookmarkEnd w:id="2"/>
      <w:r w:rsidR="006F3334">
        <w:rPr>
          <w:rFonts w:ascii="Times New Roman" w:eastAsia="Calibri" w:hAnsi="Times New Roman" w:cs="Times New Roman"/>
          <w:sz w:val="28"/>
          <w:szCs w:val="28"/>
        </w:rPr>
        <w:tab/>
        <w:t>D.</w:t>
      </w:r>
      <w:r w:rsidR="00C15A82">
        <w:rPr>
          <w:rFonts w:ascii="Times New Roman" w:eastAsia="Calibri" w:hAnsi="Times New Roman" w:cs="Times New Roman"/>
          <w:sz w:val="28"/>
          <w:szCs w:val="28"/>
        </w:rPr>
        <w:t> </w:t>
      </w:r>
      <w:r w:rsidR="006F3334">
        <w:rPr>
          <w:rFonts w:ascii="Times New Roman" w:eastAsia="Calibri" w:hAnsi="Times New Roman" w:cs="Times New Roman"/>
          <w:sz w:val="28"/>
          <w:szCs w:val="28"/>
        </w:rPr>
        <w:t>Mūrmane-Umbraško</w:t>
      </w:r>
    </w:p>
    <w:p w14:paraId="3BC3BF66" w14:textId="77777777" w:rsidR="00960434" w:rsidRPr="00BA3293" w:rsidRDefault="00960434" w:rsidP="00C31D83">
      <w:pPr>
        <w:tabs>
          <w:tab w:val="right" w:pos="9072"/>
        </w:tabs>
        <w:spacing w:after="0" w:line="240" w:lineRule="auto"/>
        <w:rPr>
          <w:rFonts w:ascii="Times New Roman" w:eastAsia="Lucida Sans Unicode" w:hAnsi="Times New Roman" w:cs="Times New Roman"/>
          <w:kern w:val="3"/>
          <w:sz w:val="48"/>
          <w:szCs w:val="48"/>
        </w:rPr>
      </w:pPr>
    </w:p>
    <w:p w14:paraId="67A6DBC6" w14:textId="04B544A5" w:rsidR="00894C55" w:rsidRPr="00F10502" w:rsidRDefault="0009214F" w:rsidP="0009214F">
      <w:pPr>
        <w:tabs>
          <w:tab w:val="left" w:pos="5580"/>
        </w:tabs>
        <w:spacing w:after="0" w:line="240" w:lineRule="auto"/>
        <w:rPr>
          <w:rFonts w:ascii="Times New Roman" w:hAnsi="Times New Roman" w:cs="Times New Roman"/>
          <w:sz w:val="24"/>
          <w:szCs w:val="28"/>
        </w:rPr>
      </w:pPr>
      <w:r>
        <w:rPr>
          <w:rFonts w:ascii="Times New Roman" w:hAnsi="Times New Roman" w:cs="Times New Roman"/>
          <w:sz w:val="24"/>
          <w:szCs w:val="28"/>
        </w:rPr>
        <w:t>Liepi</w:t>
      </w:r>
      <w:r w:rsidR="000A2E9B">
        <w:rPr>
          <w:rFonts w:ascii="Times New Roman" w:hAnsi="Times New Roman" w:cs="Times New Roman"/>
          <w:sz w:val="24"/>
          <w:szCs w:val="28"/>
        </w:rPr>
        <w:t>ņ</w:t>
      </w:r>
      <w:r>
        <w:rPr>
          <w:rFonts w:ascii="Times New Roman" w:hAnsi="Times New Roman" w:cs="Times New Roman"/>
          <w:sz w:val="24"/>
          <w:szCs w:val="28"/>
        </w:rPr>
        <w:t>a</w:t>
      </w:r>
      <w:r w:rsidR="00D133F8" w:rsidRPr="00F10502">
        <w:rPr>
          <w:rFonts w:ascii="Times New Roman" w:hAnsi="Times New Roman" w:cs="Times New Roman"/>
          <w:sz w:val="24"/>
          <w:szCs w:val="28"/>
        </w:rPr>
        <w:t xml:space="preserve"> </w:t>
      </w:r>
      <w:r w:rsidR="00D62189" w:rsidRPr="00F10502">
        <w:rPr>
          <w:rFonts w:ascii="Times New Roman" w:hAnsi="Times New Roman" w:cs="Times New Roman"/>
          <w:sz w:val="24"/>
          <w:szCs w:val="28"/>
        </w:rPr>
        <w:t>678760</w:t>
      </w:r>
      <w:r>
        <w:rPr>
          <w:rFonts w:ascii="Times New Roman" w:hAnsi="Times New Roman" w:cs="Times New Roman"/>
          <w:sz w:val="24"/>
          <w:szCs w:val="28"/>
        </w:rPr>
        <w:t>80</w:t>
      </w:r>
    </w:p>
    <w:p w14:paraId="4BCAB46C" w14:textId="2C5E83D3" w:rsidR="00896A30" w:rsidRPr="00896A30" w:rsidRDefault="0009214F" w:rsidP="00002D28">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Inga</w:t>
      </w:r>
      <w:r w:rsidR="00D62189" w:rsidRPr="00F10502">
        <w:rPr>
          <w:rFonts w:ascii="Times New Roman" w:hAnsi="Times New Roman" w:cs="Times New Roman"/>
          <w:sz w:val="24"/>
          <w:szCs w:val="28"/>
        </w:rPr>
        <w:t>.</w:t>
      </w:r>
      <w:r>
        <w:rPr>
          <w:rFonts w:ascii="Times New Roman" w:hAnsi="Times New Roman" w:cs="Times New Roman"/>
          <w:sz w:val="24"/>
          <w:szCs w:val="28"/>
        </w:rPr>
        <w:t>Liepina</w:t>
      </w:r>
      <w:r w:rsidR="00D62189" w:rsidRPr="00F10502">
        <w:rPr>
          <w:rFonts w:ascii="Times New Roman" w:hAnsi="Times New Roman" w:cs="Times New Roman"/>
          <w:sz w:val="24"/>
          <w:szCs w:val="28"/>
        </w:rPr>
        <w:t>@vm.gov.l</w:t>
      </w:r>
      <w:r w:rsidR="00D457EA">
        <w:rPr>
          <w:rFonts w:ascii="Times New Roman" w:hAnsi="Times New Roman" w:cs="Times New Roman"/>
          <w:sz w:val="24"/>
          <w:szCs w:val="28"/>
        </w:rPr>
        <w:t>v</w:t>
      </w:r>
    </w:p>
    <w:sectPr w:rsidR="00896A30" w:rsidRPr="00896A30" w:rsidSect="00311010">
      <w:headerReference w:type="default" r:id="rId8"/>
      <w:footerReference w:type="default" r:id="rId9"/>
      <w:footerReference w:type="first" r:id="rId10"/>
      <w:pgSz w:w="11906" w:h="16838"/>
      <w:pgMar w:top="1418" w:right="1134" w:bottom="1134" w:left="1701"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2230D" w14:textId="77777777" w:rsidR="00EB5F41" w:rsidRDefault="00EB5F41">
      <w:pPr>
        <w:spacing w:after="0" w:line="240" w:lineRule="auto"/>
      </w:pPr>
      <w:r>
        <w:separator/>
      </w:r>
    </w:p>
  </w:endnote>
  <w:endnote w:type="continuationSeparator" w:id="0">
    <w:p w14:paraId="68DED35F" w14:textId="77777777" w:rsidR="00EB5F41" w:rsidRDefault="00EB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00E69" w14:textId="7F12848A" w:rsidR="00616818" w:rsidRPr="0009214F" w:rsidRDefault="00616818">
    <w:pPr>
      <w:pStyle w:val="Footer"/>
      <w:rPr>
        <w:rFonts w:ascii="Times New Roman" w:hAnsi="Times New Roman" w:cs="Times New Roman"/>
        <w:sz w:val="24"/>
        <w:szCs w:val="24"/>
      </w:rPr>
    </w:pPr>
    <w:proofErr w:type="spellStart"/>
    <w:r w:rsidRPr="0009214F">
      <w:rPr>
        <w:rFonts w:ascii="Times New Roman" w:hAnsi="Times New Roman" w:cs="Times New Roman"/>
        <w:sz w:val="24"/>
        <w:szCs w:val="24"/>
      </w:rPr>
      <w:t>VManot_</w:t>
    </w:r>
    <w:r w:rsidR="00F93935">
      <w:rPr>
        <w:rFonts w:ascii="Times New Roman" w:hAnsi="Times New Roman" w:cs="Times New Roman"/>
        <w:sz w:val="24"/>
        <w:szCs w:val="24"/>
      </w:rPr>
      <w:t>20</w:t>
    </w:r>
    <w:r w:rsidR="000076C7">
      <w:rPr>
        <w:rFonts w:ascii="Times New Roman" w:hAnsi="Times New Roman" w:cs="Times New Roman"/>
        <w:sz w:val="24"/>
        <w:szCs w:val="24"/>
      </w:rPr>
      <w:t>0220</w:t>
    </w:r>
    <w:r w:rsidRPr="0009214F">
      <w:rPr>
        <w:rFonts w:ascii="Times New Roman" w:hAnsi="Times New Roman" w:cs="Times New Roman"/>
        <w:sz w:val="24"/>
        <w:szCs w:val="24"/>
      </w:rPr>
      <w:t>_inf</w:t>
    </w:r>
    <w:r>
      <w:rPr>
        <w:rFonts w:ascii="Times New Roman" w:hAnsi="Times New Roman" w:cs="Times New Roman"/>
        <w:sz w:val="24"/>
        <w:szCs w:val="24"/>
      </w:rPr>
      <w:t>_reg</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C59FC" w14:textId="4BF4AC69" w:rsidR="00616818" w:rsidRPr="00896A30" w:rsidRDefault="00616818">
    <w:pPr>
      <w:pStyle w:val="Footer"/>
      <w:rPr>
        <w:rFonts w:ascii="Times New Roman" w:hAnsi="Times New Roman" w:cs="Times New Roman"/>
        <w:sz w:val="24"/>
        <w:szCs w:val="24"/>
      </w:rPr>
    </w:pPr>
    <w:proofErr w:type="spellStart"/>
    <w:r w:rsidRPr="0009214F">
      <w:rPr>
        <w:rFonts w:ascii="Times New Roman" w:hAnsi="Times New Roman" w:cs="Times New Roman"/>
        <w:sz w:val="24"/>
        <w:szCs w:val="24"/>
      </w:rPr>
      <w:t>VManot_</w:t>
    </w:r>
    <w:r w:rsidR="00F93935">
      <w:rPr>
        <w:rFonts w:ascii="Times New Roman" w:hAnsi="Times New Roman" w:cs="Times New Roman"/>
        <w:sz w:val="24"/>
        <w:szCs w:val="24"/>
      </w:rPr>
      <w:t>20</w:t>
    </w:r>
    <w:r w:rsidR="000076C7">
      <w:rPr>
        <w:rFonts w:ascii="Times New Roman" w:hAnsi="Times New Roman" w:cs="Times New Roman"/>
        <w:sz w:val="24"/>
        <w:szCs w:val="24"/>
      </w:rPr>
      <w:t>0220</w:t>
    </w:r>
    <w:r w:rsidRPr="0009214F">
      <w:rPr>
        <w:rFonts w:ascii="Times New Roman" w:hAnsi="Times New Roman" w:cs="Times New Roman"/>
        <w:sz w:val="24"/>
        <w:szCs w:val="24"/>
      </w:rPr>
      <w:t>_inf</w:t>
    </w:r>
    <w:r>
      <w:rPr>
        <w:rFonts w:ascii="Times New Roman" w:hAnsi="Times New Roman" w:cs="Times New Roman"/>
        <w:sz w:val="24"/>
        <w:szCs w:val="24"/>
      </w:rPr>
      <w:t>_reg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BF0AD" w14:textId="77777777" w:rsidR="00EB5F41" w:rsidRDefault="00EB5F41">
      <w:pPr>
        <w:spacing w:after="0" w:line="240" w:lineRule="auto"/>
      </w:pPr>
      <w:r>
        <w:separator/>
      </w:r>
    </w:p>
  </w:footnote>
  <w:footnote w:type="continuationSeparator" w:id="0">
    <w:p w14:paraId="4120FD56" w14:textId="77777777" w:rsidR="00EB5F41" w:rsidRDefault="00EB5F41">
      <w:pPr>
        <w:spacing w:after="0" w:line="240" w:lineRule="auto"/>
      </w:pPr>
      <w:r>
        <w:continuationSeparator/>
      </w:r>
    </w:p>
  </w:footnote>
  <w:footnote w:id="1">
    <w:p w14:paraId="34C722AE" w14:textId="77777777" w:rsidR="00616818" w:rsidRPr="00C963D3" w:rsidRDefault="00616818" w:rsidP="007D3561">
      <w:pPr>
        <w:pStyle w:val="FootnoteText"/>
        <w:jc w:val="both"/>
        <w:rPr>
          <w:rFonts w:ascii="Times New Roman" w:hAnsi="Times New Roman" w:cs="Times New Roman"/>
        </w:rPr>
      </w:pPr>
      <w:r>
        <w:rPr>
          <w:rStyle w:val="FootnoteReference"/>
        </w:rPr>
        <w:footnoteRef/>
      </w:r>
      <w:r>
        <w:t xml:space="preserve"> </w:t>
      </w:r>
      <w:r w:rsidRPr="002211C4">
        <w:rPr>
          <w:rFonts w:ascii="Times New Roman" w:hAnsi="Times New Roman" w:cs="Times New Roman"/>
        </w:rPr>
        <w:t>Eiropas Slimību profilakses un kontroles centrs un Eiropas Respiratorā sabiedrība izstrādāja 21 uz pacientiem orientētu standartu, kas nosaka klīnicistu un sabiedrības veselības speciālistu darbu optimālai tuberkulozes diagnostikai, ārstēšanai un profilaksei Eiropā. Eiropas Savienības tuberkulozes aprūpes standartus 2017.</w:t>
      </w:r>
      <w:r>
        <w:rPr>
          <w:rFonts w:ascii="Times New Roman" w:hAnsi="Times New Roman" w:cs="Times New Roman"/>
        </w:rPr>
        <w:t> </w:t>
      </w:r>
      <w:r w:rsidRPr="002211C4">
        <w:rPr>
          <w:rFonts w:ascii="Times New Roman" w:hAnsi="Times New Roman" w:cs="Times New Roman"/>
        </w:rPr>
        <w:t>gadā atjaunināja, lai tajos iekļautu informāciju par jaunākajiem tehnoloģiskajiem sasniegumiem, kā arī starptautiskos ieteikumus par tuberkulozes diagnostiku, ārstēšanu un profilaksi.</w:t>
      </w:r>
    </w:p>
  </w:footnote>
  <w:footnote w:id="2">
    <w:p w14:paraId="29DA2345" w14:textId="62A61EC1" w:rsidR="00616818" w:rsidRPr="00D250B3" w:rsidRDefault="00616818">
      <w:pPr>
        <w:pStyle w:val="FootnoteText"/>
        <w:rPr>
          <w:rFonts w:ascii="Times New Roman" w:hAnsi="Times New Roman" w:cs="Times New Roman"/>
        </w:rPr>
      </w:pPr>
      <w:r>
        <w:rPr>
          <w:rStyle w:val="FootnoteReference"/>
        </w:rPr>
        <w:footnoteRef/>
      </w:r>
      <w:r>
        <w:t xml:space="preserve"> </w:t>
      </w:r>
      <w:hyperlink r:id="rId1" w:history="1">
        <w:r w:rsidRPr="009A012D">
          <w:rPr>
            <w:rStyle w:val="Hyperlink"/>
            <w:rFonts w:ascii="Times New Roman" w:hAnsi="Times New Roman" w:cs="Times New Roman"/>
          </w:rPr>
          <w:t>https://eur-lex.europa.eu/eli/dec_impl/2018/945/oj?locale=lv</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342209"/>
      <w:docPartObj>
        <w:docPartGallery w:val="Page Numbers (Top of Page)"/>
        <w:docPartUnique/>
      </w:docPartObj>
    </w:sdtPr>
    <w:sdtEndPr>
      <w:rPr>
        <w:rFonts w:ascii="Times New Roman" w:hAnsi="Times New Roman" w:cs="Times New Roman"/>
        <w:noProof/>
        <w:sz w:val="24"/>
        <w:szCs w:val="20"/>
      </w:rPr>
    </w:sdtEndPr>
    <w:sdtContent>
      <w:p w14:paraId="3BFDD17B" w14:textId="286071B7" w:rsidR="00616818" w:rsidRPr="00C25B49" w:rsidRDefault="0061681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2413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C7B1A"/>
    <w:multiLevelType w:val="hybridMultilevel"/>
    <w:tmpl w:val="D160F87E"/>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D28"/>
    <w:rsid w:val="0000345D"/>
    <w:rsid w:val="000076C7"/>
    <w:rsid w:val="00010090"/>
    <w:rsid w:val="000120FF"/>
    <w:rsid w:val="00014190"/>
    <w:rsid w:val="000142B0"/>
    <w:rsid w:val="00014564"/>
    <w:rsid w:val="00014701"/>
    <w:rsid w:val="00016239"/>
    <w:rsid w:val="00016397"/>
    <w:rsid w:val="00016624"/>
    <w:rsid w:val="00016E6E"/>
    <w:rsid w:val="00022484"/>
    <w:rsid w:val="000241DE"/>
    <w:rsid w:val="000253A1"/>
    <w:rsid w:val="000307AB"/>
    <w:rsid w:val="00031D7C"/>
    <w:rsid w:val="0003286C"/>
    <w:rsid w:val="0003361D"/>
    <w:rsid w:val="000362D8"/>
    <w:rsid w:val="0003784A"/>
    <w:rsid w:val="00037F89"/>
    <w:rsid w:val="00040593"/>
    <w:rsid w:val="00040BFE"/>
    <w:rsid w:val="000421D7"/>
    <w:rsid w:val="000422AD"/>
    <w:rsid w:val="0004326F"/>
    <w:rsid w:val="0004717C"/>
    <w:rsid w:val="000508D8"/>
    <w:rsid w:val="00055F88"/>
    <w:rsid w:val="00060285"/>
    <w:rsid w:val="00060D4B"/>
    <w:rsid w:val="00063FE7"/>
    <w:rsid w:val="0006573B"/>
    <w:rsid w:val="00066632"/>
    <w:rsid w:val="000711A1"/>
    <w:rsid w:val="0007279B"/>
    <w:rsid w:val="00073658"/>
    <w:rsid w:val="00074DE2"/>
    <w:rsid w:val="0007595A"/>
    <w:rsid w:val="000768A6"/>
    <w:rsid w:val="00076BEE"/>
    <w:rsid w:val="000779C0"/>
    <w:rsid w:val="00080329"/>
    <w:rsid w:val="0008058C"/>
    <w:rsid w:val="00081281"/>
    <w:rsid w:val="00084404"/>
    <w:rsid w:val="00084B21"/>
    <w:rsid w:val="00087644"/>
    <w:rsid w:val="000900A7"/>
    <w:rsid w:val="0009214F"/>
    <w:rsid w:val="00093EB6"/>
    <w:rsid w:val="00094560"/>
    <w:rsid w:val="0009508F"/>
    <w:rsid w:val="0009563D"/>
    <w:rsid w:val="000963BC"/>
    <w:rsid w:val="000A0003"/>
    <w:rsid w:val="000A13CD"/>
    <w:rsid w:val="000A1D95"/>
    <w:rsid w:val="000A2E9B"/>
    <w:rsid w:val="000A3A40"/>
    <w:rsid w:val="000A43FF"/>
    <w:rsid w:val="000B1EF2"/>
    <w:rsid w:val="000B3B84"/>
    <w:rsid w:val="000B4578"/>
    <w:rsid w:val="000B5F27"/>
    <w:rsid w:val="000B62F7"/>
    <w:rsid w:val="000B653C"/>
    <w:rsid w:val="000B7C10"/>
    <w:rsid w:val="000C2F2A"/>
    <w:rsid w:val="000C5271"/>
    <w:rsid w:val="000C771A"/>
    <w:rsid w:val="000D04E2"/>
    <w:rsid w:val="000D2D34"/>
    <w:rsid w:val="000D5FF8"/>
    <w:rsid w:val="000E0072"/>
    <w:rsid w:val="000E332D"/>
    <w:rsid w:val="000F214E"/>
    <w:rsid w:val="000F3D7A"/>
    <w:rsid w:val="000F5277"/>
    <w:rsid w:val="000F5D90"/>
    <w:rsid w:val="000F61BA"/>
    <w:rsid w:val="000F7301"/>
    <w:rsid w:val="00111EDA"/>
    <w:rsid w:val="001130BC"/>
    <w:rsid w:val="00114A9B"/>
    <w:rsid w:val="001150E5"/>
    <w:rsid w:val="0011689B"/>
    <w:rsid w:val="001178FE"/>
    <w:rsid w:val="0012116E"/>
    <w:rsid w:val="0012169C"/>
    <w:rsid w:val="0012226C"/>
    <w:rsid w:val="0012290B"/>
    <w:rsid w:val="00123F22"/>
    <w:rsid w:val="00124647"/>
    <w:rsid w:val="001255E6"/>
    <w:rsid w:val="001264C2"/>
    <w:rsid w:val="00127415"/>
    <w:rsid w:val="00130369"/>
    <w:rsid w:val="00131B7D"/>
    <w:rsid w:val="0013293B"/>
    <w:rsid w:val="00133840"/>
    <w:rsid w:val="00135DF0"/>
    <w:rsid w:val="00141093"/>
    <w:rsid w:val="0014397F"/>
    <w:rsid w:val="00144377"/>
    <w:rsid w:val="00144D7A"/>
    <w:rsid w:val="00145693"/>
    <w:rsid w:val="00145FAF"/>
    <w:rsid w:val="00147E8C"/>
    <w:rsid w:val="00151EE9"/>
    <w:rsid w:val="00154852"/>
    <w:rsid w:val="00154DA0"/>
    <w:rsid w:val="00165666"/>
    <w:rsid w:val="00166648"/>
    <w:rsid w:val="0017556B"/>
    <w:rsid w:val="0018133E"/>
    <w:rsid w:val="001842F4"/>
    <w:rsid w:val="00186D48"/>
    <w:rsid w:val="00187DE0"/>
    <w:rsid w:val="00192D13"/>
    <w:rsid w:val="00193B58"/>
    <w:rsid w:val="00195314"/>
    <w:rsid w:val="001A0188"/>
    <w:rsid w:val="001A3F66"/>
    <w:rsid w:val="001A5692"/>
    <w:rsid w:val="001B1541"/>
    <w:rsid w:val="001B21B4"/>
    <w:rsid w:val="001B5973"/>
    <w:rsid w:val="001B5ED8"/>
    <w:rsid w:val="001B679C"/>
    <w:rsid w:val="001C0468"/>
    <w:rsid w:val="001C34F7"/>
    <w:rsid w:val="001C426E"/>
    <w:rsid w:val="001C7109"/>
    <w:rsid w:val="001D117D"/>
    <w:rsid w:val="001D50CE"/>
    <w:rsid w:val="001D6C42"/>
    <w:rsid w:val="001D75CD"/>
    <w:rsid w:val="001E0C30"/>
    <w:rsid w:val="001E1AED"/>
    <w:rsid w:val="001E27C1"/>
    <w:rsid w:val="001E28D7"/>
    <w:rsid w:val="001E565E"/>
    <w:rsid w:val="001E73C9"/>
    <w:rsid w:val="001E77A1"/>
    <w:rsid w:val="001E7D3F"/>
    <w:rsid w:val="001F0661"/>
    <w:rsid w:val="001F083D"/>
    <w:rsid w:val="001F28B7"/>
    <w:rsid w:val="001F5F77"/>
    <w:rsid w:val="001F6C14"/>
    <w:rsid w:val="00202070"/>
    <w:rsid w:val="00204853"/>
    <w:rsid w:val="00205B3E"/>
    <w:rsid w:val="00207B36"/>
    <w:rsid w:val="00207FFE"/>
    <w:rsid w:val="00210F01"/>
    <w:rsid w:val="00211AC8"/>
    <w:rsid w:val="00211C23"/>
    <w:rsid w:val="002124E1"/>
    <w:rsid w:val="002145DF"/>
    <w:rsid w:val="00214B0C"/>
    <w:rsid w:val="00220A9C"/>
    <w:rsid w:val="002211C4"/>
    <w:rsid w:val="002238AF"/>
    <w:rsid w:val="0022444B"/>
    <w:rsid w:val="0023508A"/>
    <w:rsid w:val="002353A9"/>
    <w:rsid w:val="00235745"/>
    <w:rsid w:val="002364F2"/>
    <w:rsid w:val="00237622"/>
    <w:rsid w:val="00237FF2"/>
    <w:rsid w:val="002405BF"/>
    <w:rsid w:val="002416C9"/>
    <w:rsid w:val="002422FB"/>
    <w:rsid w:val="00243426"/>
    <w:rsid w:val="00243E7C"/>
    <w:rsid w:val="0025174F"/>
    <w:rsid w:val="00254F0E"/>
    <w:rsid w:val="00256652"/>
    <w:rsid w:val="00256890"/>
    <w:rsid w:val="00256D1D"/>
    <w:rsid w:val="002576AA"/>
    <w:rsid w:val="002601E8"/>
    <w:rsid w:val="002629E6"/>
    <w:rsid w:val="00263D45"/>
    <w:rsid w:val="00264266"/>
    <w:rsid w:val="00270E39"/>
    <w:rsid w:val="00274549"/>
    <w:rsid w:val="00281E1D"/>
    <w:rsid w:val="002820D1"/>
    <w:rsid w:val="00282DB3"/>
    <w:rsid w:val="00286A40"/>
    <w:rsid w:val="00291203"/>
    <w:rsid w:val="002914E8"/>
    <w:rsid w:val="00292602"/>
    <w:rsid w:val="0029376A"/>
    <w:rsid w:val="00294153"/>
    <w:rsid w:val="00294450"/>
    <w:rsid w:val="0029518C"/>
    <w:rsid w:val="00295C7B"/>
    <w:rsid w:val="00295ED5"/>
    <w:rsid w:val="0029633A"/>
    <w:rsid w:val="00296370"/>
    <w:rsid w:val="002A1762"/>
    <w:rsid w:val="002A4E1F"/>
    <w:rsid w:val="002A51E1"/>
    <w:rsid w:val="002A53CC"/>
    <w:rsid w:val="002A7071"/>
    <w:rsid w:val="002B3EED"/>
    <w:rsid w:val="002B5155"/>
    <w:rsid w:val="002B586A"/>
    <w:rsid w:val="002B5C0F"/>
    <w:rsid w:val="002B648B"/>
    <w:rsid w:val="002B794E"/>
    <w:rsid w:val="002C0CC6"/>
    <w:rsid w:val="002C2B48"/>
    <w:rsid w:val="002C38C7"/>
    <w:rsid w:val="002C57EB"/>
    <w:rsid w:val="002C67C5"/>
    <w:rsid w:val="002C6AE1"/>
    <w:rsid w:val="002C70B9"/>
    <w:rsid w:val="002D3071"/>
    <w:rsid w:val="002D40E9"/>
    <w:rsid w:val="002D4E3F"/>
    <w:rsid w:val="002D5023"/>
    <w:rsid w:val="002E0AD3"/>
    <w:rsid w:val="002E1C05"/>
    <w:rsid w:val="002E1E51"/>
    <w:rsid w:val="002E2B02"/>
    <w:rsid w:val="002E35E6"/>
    <w:rsid w:val="002F07C7"/>
    <w:rsid w:val="002F104C"/>
    <w:rsid w:val="002F1E3C"/>
    <w:rsid w:val="002F20A6"/>
    <w:rsid w:val="002F238A"/>
    <w:rsid w:val="002F2FBC"/>
    <w:rsid w:val="002F3CA0"/>
    <w:rsid w:val="002F4323"/>
    <w:rsid w:val="002F73F8"/>
    <w:rsid w:val="002F797A"/>
    <w:rsid w:val="002F7E18"/>
    <w:rsid w:val="002F7EF4"/>
    <w:rsid w:val="003004DB"/>
    <w:rsid w:val="00304561"/>
    <w:rsid w:val="003058B2"/>
    <w:rsid w:val="00306496"/>
    <w:rsid w:val="00306F85"/>
    <w:rsid w:val="003074AE"/>
    <w:rsid w:val="003104F1"/>
    <w:rsid w:val="00311010"/>
    <w:rsid w:val="0031123B"/>
    <w:rsid w:val="00311C48"/>
    <w:rsid w:val="00312501"/>
    <w:rsid w:val="00312F9E"/>
    <w:rsid w:val="00313015"/>
    <w:rsid w:val="0031390A"/>
    <w:rsid w:val="00315539"/>
    <w:rsid w:val="0031584E"/>
    <w:rsid w:val="003158ED"/>
    <w:rsid w:val="00315F96"/>
    <w:rsid w:val="00321394"/>
    <w:rsid w:val="00321D2B"/>
    <w:rsid w:val="00324AA7"/>
    <w:rsid w:val="00324AA9"/>
    <w:rsid w:val="00326126"/>
    <w:rsid w:val="00326480"/>
    <w:rsid w:val="003269E0"/>
    <w:rsid w:val="00326D15"/>
    <w:rsid w:val="003306E9"/>
    <w:rsid w:val="00332823"/>
    <w:rsid w:val="00334C43"/>
    <w:rsid w:val="00336CF5"/>
    <w:rsid w:val="0034136E"/>
    <w:rsid w:val="00341B87"/>
    <w:rsid w:val="00341F12"/>
    <w:rsid w:val="0034233B"/>
    <w:rsid w:val="003441E7"/>
    <w:rsid w:val="00347451"/>
    <w:rsid w:val="00347ACB"/>
    <w:rsid w:val="003504C3"/>
    <w:rsid w:val="00350BAF"/>
    <w:rsid w:val="00350DB1"/>
    <w:rsid w:val="00350E00"/>
    <w:rsid w:val="0035149B"/>
    <w:rsid w:val="00352F8D"/>
    <w:rsid w:val="003533CE"/>
    <w:rsid w:val="003538D0"/>
    <w:rsid w:val="00354C80"/>
    <w:rsid w:val="003579F5"/>
    <w:rsid w:val="00363DA6"/>
    <w:rsid w:val="00363E33"/>
    <w:rsid w:val="00366678"/>
    <w:rsid w:val="00366CA4"/>
    <w:rsid w:val="00367C6E"/>
    <w:rsid w:val="00370127"/>
    <w:rsid w:val="00370831"/>
    <w:rsid w:val="0037288D"/>
    <w:rsid w:val="00373DC6"/>
    <w:rsid w:val="00374E58"/>
    <w:rsid w:val="0038009D"/>
    <w:rsid w:val="003802EE"/>
    <w:rsid w:val="00383886"/>
    <w:rsid w:val="003848CC"/>
    <w:rsid w:val="0038689E"/>
    <w:rsid w:val="00390640"/>
    <w:rsid w:val="00390AE0"/>
    <w:rsid w:val="003911BD"/>
    <w:rsid w:val="0039364B"/>
    <w:rsid w:val="00394DFF"/>
    <w:rsid w:val="0039615C"/>
    <w:rsid w:val="00397929"/>
    <w:rsid w:val="003A0378"/>
    <w:rsid w:val="003A1670"/>
    <w:rsid w:val="003A2741"/>
    <w:rsid w:val="003A3F54"/>
    <w:rsid w:val="003A416F"/>
    <w:rsid w:val="003A5DBA"/>
    <w:rsid w:val="003A6BEF"/>
    <w:rsid w:val="003A741B"/>
    <w:rsid w:val="003A7615"/>
    <w:rsid w:val="003A773D"/>
    <w:rsid w:val="003B0BF9"/>
    <w:rsid w:val="003B22E5"/>
    <w:rsid w:val="003B23C1"/>
    <w:rsid w:val="003B2E34"/>
    <w:rsid w:val="003B39C3"/>
    <w:rsid w:val="003B4E93"/>
    <w:rsid w:val="003B5689"/>
    <w:rsid w:val="003B577D"/>
    <w:rsid w:val="003B5959"/>
    <w:rsid w:val="003C6889"/>
    <w:rsid w:val="003C78C8"/>
    <w:rsid w:val="003D05DD"/>
    <w:rsid w:val="003D2118"/>
    <w:rsid w:val="003D2BBD"/>
    <w:rsid w:val="003D2EE9"/>
    <w:rsid w:val="003D517B"/>
    <w:rsid w:val="003E0791"/>
    <w:rsid w:val="003E1CC3"/>
    <w:rsid w:val="003E1E1B"/>
    <w:rsid w:val="003E29DC"/>
    <w:rsid w:val="003E3027"/>
    <w:rsid w:val="003E4274"/>
    <w:rsid w:val="003E42B1"/>
    <w:rsid w:val="003E79AE"/>
    <w:rsid w:val="003E7E71"/>
    <w:rsid w:val="003E7F2A"/>
    <w:rsid w:val="003F01A0"/>
    <w:rsid w:val="003F25BD"/>
    <w:rsid w:val="003F28AC"/>
    <w:rsid w:val="003F4077"/>
    <w:rsid w:val="003F5922"/>
    <w:rsid w:val="003F5E41"/>
    <w:rsid w:val="003F72D3"/>
    <w:rsid w:val="00400A6D"/>
    <w:rsid w:val="004027AF"/>
    <w:rsid w:val="00402AC5"/>
    <w:rsid w:val="00405B53"/>
    <w:rsid w:val="0040647F"/>
    <w:rsid w:val="00406BBA"/>
    <w:rsid w:val="004119DB"/>
    <w:rsid w:val="00411CCF"/>
    <w:rsid w:val="00411F25"/>
    <w:rsid w:val="00412530"/>
    <w:rsid w:val="00415A78"/>
    <w:rsid w:val="004164CE"/>
    <w:rsid w:val="004165CA"/>
    <w:rsid w:val="00417583"/>
    <w:rsid w:val="00417887"/>
    <w:rsid w:val="004179E8"/>
    <w:rsid w:val="00417AAC"/>
    <w:rsid w:val="00421DC5"/>
    <w:rsid w:val="004236EF"/>
    <w:rsid w:val="00425A0D"/>
    <w:rsid w:val="00425F7C"/>
    <w:rsid w:val="00426140"/>
    <w:rsid w:val="00427EA6"/>
    <w:rsid w:val="0043166F"/>
    <w:rsid w:val="00431BD6"/>
    <w:rsid w:val="004329DF"/>
    <w:rsid w:val="004338E6"/>
    <w:rsid w:val="00434F2B"/>
    <w:rsid w:val="0044363A"/>
    <w:rsid w:val="00443E50"/>
    <w:rsid w:val="00444501"/>
    <w:rsid w:val="00445124"/>
    <w:rsid w:val="004454FE"/>
    <w:rsid w:val="00445B90"/>
    <w:rsid w:val="00453393"/>
    <w:rsid w:val="0045375B"/>
    <w:rsid w:val="00456355"/>
    <w:rsid w:val="00456854"/>
    <w:rsid w:val="00456D16"/>
    <w:rsid w:val="00456E40"/>
    <w:rsid w:val="004576B3"/>
    <w:rsid w:val="00460E98"/>
    <w:rsid w:val="00461BDF"/>
    <w:rsid w:val="00462720"/>
    <w:rsid w:val="00463092"/>
    <w:rsid w:val="00471F27"/>
    <w:rsid w:val="00473DCA"/>
    <w:rsid w:val="004746A0"/>
    <w:rsid w:val="0047602D"/>
    <w:rsid w:val="00476ECB"/>
    <w:rsid w:val="00480670"/>
    <w:rsid w:val="004806F8"/>
    <w:rsid w:val="0048280C"/>
    <w:rsid w:val="00482C64"/>
    <w:rsid w:val="00484489"/>
    <w:rsid w:val="004858FE"/>
    <w:rsid w:val="00487D83"/>
    <w:rsid w:val="00490E9E"/>
    <w:rsid w:val="0049182C"/>
    <w:rsid w:val="00491DAB"/>
    <w:rsid w:val="0049261E"/>
    <w:rsid w:val="00496125"/>
    <w:rsid w:val="0049654F"/>
    <w:rsid w:val="004965A7"/>
    <w:rsid w:val="004A3610"/>
    <w:rsid w:val="004A4974"/>
    <w:rsid w:val="004A77FE"/>
    <w:rsid w:val="004B0AE9"/>
    <w:rsid w:val="004B3997"/>
    <w:rsid w:val="004B4C0D"/>
    <w:rsid w:val="004C2246"/>
    <w:rsid w:val="004C53A0"/>
    <w:rsid w:val="004C615B"/>
    <w:rsid w:val="004C63C5"/>
    <w:rsid w:val="004C7E1A"/>
    <w:rsid w:val="004D196F"/>
    <w:rsid w:val="004D2CF1"/>
    <w:rsid w:val="004D40EA"/>
    <w:rsid w:val="004D4FB5"/>
    <w:rsid w:val="004D5D61"/>
    <w:rsid w:val="004D7523"/>
    <w:rsid w:val="004E1AF9"/>
    <w:rsid w:val="004E3314"/>
    <w:rsid w:val="004E5FDF"/>
    <w:rsid w:val="004F0F23"/>
    <w:rsid w:val="004F20D7"/>
    <w:rsid w:val="004F3C75"/>
    <w:rsid w:val="00500115"/>
    <w:rsid w:val="0050178F"/>
    <w:rsid w:val="00504B1B"/>
    <w:rsid w:val="0050566C"/>
    <w:rsid w:val="0050653F"/>
    <w:rsid w:val="0050746C"/>
    <w:rsid w:val="0051042E"/>
    <w:rsid w:val="005124CB"/>
    <w:rsid w:val="00513648"/>
    <w:rsid w:val="005140A0"/>
    <w:rsid w:val="005142AC"/>
    <w:rsid w:val="005149B6"/>
    <w:rsid w:val="00516F06"/>
    <w:rsid w:val="0051727C"/>
    <w:rsid w:val="00517426"/>
    <w:rsid w:val="00526C6B"/>
    <w:rsid w:val="00526F26"/>
    <w:rsid w:val="005274CC"/>
    <w:rsid w:val="00531251"/>
    <w:rsid w:val="005334A3"/>
    <w:rsid w:val="0053584F"/>
    <w:rsid w:val="00537D73"/>
    <w:rsid w:val="0054313F"/>
    <w:rsid w:val="005449CB"/>
    <w:rsid w:val="00545FCB"/>
    <w:rsid w:val="005474DE"/>
    <w:rsid w:val="005503C3"/>
    <w:rsid w:val="005514BF"/>
    <w:rsid w:val="005533E5"/>
    <w:rsid w:val="00556294"/>
    <w:rsid w:val="005607D4"/>
    <w:rsid w:val="005652A1"/>
    <w:rsid w:val="00566620"/>
    <w:rsid w:val="0057292D"/>
    <w:rsid w:val="005746A9"/>
    <w:rsid w:val="0057559B"/>
    <w:rsid w:val="005810A6"/>
    <w:rsid w:val="005848FF"/>
    <w:rsid w:val="0058546B"/>
    <w:rsid w:val="00590319"/>
    <w:rsid w:val="00590DE8"/>
    <w:rsid w:val="00591456"/>
    <w:rsid w:val="00592370"/>
    <w:rsid w:val="00593E4C"/>
    <w:rsid w:val="005944F6"/>
    <w:rsid w:val="00595AC3"/>
    <w:rsid w:val="005A1ACB"/>
    <w:rsid w:val="005A6082"/>
    <w:rsid w:val="005A657A"/>
    <w:rsid w:val="005A66B3"/>
    <w:rsid w:val="005B08A7"/>
    <w:rsid w:val="005B1244"/>
    <w:rsid w:val="005B61B0"/>
    <w:rsid w:val="005B6736"/>
    <w:rsid w:val="005B6789"/>
    <w:rsid w:val="005C11B8"/>
    <w:rsid w:val="005C196D"/>
    <w:rsid w:val="005C2337"/>
    <w:rsid w:val="005C57D9"/>
    <w:rsid w:val="005C7420"/>
    <w:rsid w:val="005C7E76"/>
    <w:rsid w:val="005D177B"/>
    <w:rsid w:val="005D22A1"/>
    <w:rsid w:val="005D296F"/>
    <w:rsid w:val="005D4E6B"/>
    <w:rsid w:val="005D524E"/>
    <w:rsid w:val="005D63ED"/>
    <w:rsid w:val="005D75AB"/>
    <w:rsid w:val="005D78C1"/>
    <w:rsid w:val="005D7B34"/>
    <w:rsid w:val="005D7B5E"/>
    <w:rsid w:val="005E0FDC"/>
    <w:rsid w:val="005E230D"/>
    <w:rsid w:val="005E5A0C"/>
    <w:rsid w:val="005E5A73"/>
    <w:rsid w:val="005E67A5"/>
    <w:rsid w:val="005F14F3"/>
    <w:rsid w:val="005F25B3"/>
    <w:rsid w:val="005F49D6"/>
    <w:rsid w:val="005F550B"/>
    <w:rsid w:val="005F610D"/>
    <w:rsid w:val="0060457F"/>
    <w:rsid w:val="00606B37"/>
    <w:rsid w:val="00610D7A"/>
    <w:rsid w:val="00613D82"/>
    <w:rsid w:val="00614F5A"/>
    <w:rsid w:val="00616818"/>
    <w:rsid w:val="006210AB"/>
    <w:rsid w:val="0062239E"/>
    <w:rsid w:val="00622CBC"/>
    <w:rsid w:val="00625842"/>
    <w:rsid w:val="00626976"/>
    <w:rsid w:val="00627A03"/>
    <w:rsid w:val="0063663B"/>
    <w:rsid w:val="00637308"/>
    <w:rsid w:val="006408B2"/>
    <w:rsid w:val="00640EB5"/>
    <w:rsid w:val="00642891"/>
    <w:rsid w:val="006428CD"/>
    <w:rsid w:val="00644633"/>
    <w:rsid w:val="00646BBC"/>
    <w:rsid w:val="006471C1"/>
    <w:rsid w:val="00655F2C"/>
    <w:rsid w:val="00655F39"/>
    <w:rsid w:val="00656324"/>
    <w:rsid w:val="00656C96"/>
    <w:rsid w:val="00664B00"/>
    <w:rsid w:val="00665814"/>
    <w:rsid w:val="00672A4D"/>
    <w:rsid w:val="006736C0"/>
    <w:rsid w:val="006738C7"/>
    <w:rsid w:val="006745BE"/>
    <w:rsid w:val="00677695"/>
    <w:rsid w:val="00680B9C"/>
    <w:rsid w:val="00681C0D"/>
    <w:rsid w:val="006820EA"/>
    <w:rsid w:val="00684045"/>
    <w:rsid w:val="00686893"/>
    <w:rsid w:val="006911D9"/>
    <w:rsid w:val="0069333C"/>
    <w:rsid w:val="006942D1"/>
    <w:rsid w:val="00695146"/>
    <w:rsid w:val="0069538E"/>
    <w:rsid w:val="00696583"/>
    <w:rsid w:val="006974BC"/>
    <w:rsid w:val="006A049D"/>
    <w:rsid w:val="006A0AA0"/>
    <w:rsid w:val="006A1F3B"/>
    <w:rsid w:val="006A1FDA"/>
    <w:rsid w:val="006B0291"/>
    <w:rsid w:val="006B14F8"/>
    <w:rsid w:val="006B1BC9"/>
    <w:rsid w:val="006B2041"/>
    <w:rsid w:val="006B276F"/>
    <w:rsid w:val="006B404B"/>
    <w:rsid w:val="006B5839"/>
    <w:rsid w:val="006B5D5E"/>
    <w:rsid w:val="006B70A6"/>
    <w:rsid w:val="006B7814"/>
    <w:rsid w:val="006C3E05"/>
    <w:rsid w:val="006C4931"/>
    <w:rsid w:val="006C4F8E"/>
    <w:rsid w:val="006C7345"/>
    <w:rsid w:val="006D3761"/>
    <w:rsid w:val="006D4A52"/>
    <w:rsid w:val="006D5C7E"/>
    <w:rsid w:val="006E1081"/>
    <w:rsid w:val="006E264B"/>
    <w:rsid w:val="006E51E4"/>
    <w:rsid w:val="006E529E"/>
    <w:rsid w:val="006E7FD6"/>
    <w:rsid w:val="006F1986"/>
    <w:rsid w:val="006F2D73"/>
    <w:rsid w:val="006F3334"/>
    <w:rsid w:val="006F38AE"/>
    <w:rsid w:val="006F427C"/>
    <w:rsid w:val="006F4AAE"/>
    <w:rsid w:val="006F4BFB"/>
    <w:rsid w:val="0070060C"/>
    <w:rsid w:val="00703A86"/>
    <w:rsid w:val="00703BC2"/>
    <w:rsid w:val="00707957"/>
    <w:rsid w:val="007115A5"/>
    <w:rsid w:val="00714670"/>
    <w:rsid w:val="00715180"/>
    <w:rsid w:val="0071562B"/>
    <w:rsid w:val="00716CBB"/>
    <w:rsid w:val="00717E04"/>
    <w:rsid w:val="00720585"/>
    <w:rsid w:val="00721550"/>
    <w:rsid w:val="00721A91"/>
    <w:rsid w:val="00721FF7"/>
    <w:rsid w:val="00722370"/>
    <w:rsid w:val="00722694"/>
    <w:rsid w:val="00722C50"/>
    <w:rsid w:val="007256CA"/>
    <w:rsid w:val="00726251"/>
    <w:rsid w:val="007325BB"/>
    <w:rsid w:val="0073618A"/>
    <w:rsid w:val="007362EB"/>
    <w:rsid w:val="00737624"/>
    <w:rsid w:val="00740DE9"/>
    <w:rsid w:val="00742C64"/>
    <w:rsid w:val="007443AD"/>
    <w:rsid w:val="00746ED6"/>
    <w:rsid w:val="00752868"/>
    <w:rsid w:val="00756743"/>
    <w:rsid w:val="007577A7"/>
    <w:rsid w:val="00760E2D"/>
    <w:rsid w:val="00764715"/>
    <w:rsid w:val="007649EB"/>
    <w:rsid w:val="00766563"/>
    <w:rsid w:val="00767336"/>
    <w:rsid w:val="00772362"/>
    <w:rsid w:val="00772AC2"/>
    <w:rsid w:val="00773AF6"/>
    <w:rsid w:val="00774373"/>
    <w:rsid w:val="00774C84"/>
    <w:rsid w:val="0077623A"/>
    <w:rsid w:val="007779AC"/>
    <w:rsid w:val="0078309A"/>
    <w:rsid w:val="00784109"/>
    <w:rsid w:val="0078573E"/>
    <w:rsid w:val="0078631E"/>
    <w:rsid w:val="00793818"/>
    <w:rsid w:val="00795F71"/>
    <w:rsid w:val="007A0566"/>
    <w:rsid w:val="007A199A"/>
    <w:rsid w:val="007A6512"/>
    <w:rsid w:val="007A6C60"/>
    <w:rsid w:val="007B2B3E"/>
    <w:rsid w:val="007B4A3B"/>
    <w:rsid w:val="007B4ED6"/>
    <w:rsid w:val="007B5859"/>
    <w:rsid w:val="007C0036"/>
    <w:rsid w:val="007C0BF7"/>
    <w:rsid w:val="007C27E1"/>
    <w:rsid w:val="007C48AE"/>
    <w:rsid w:val="007C5868"/>
    <w:rsid w:val="007C7578"/>
    <w:rsid w:val="007D1434"/>
    <w:rsid w:val="007D165B"/>
    <w:rsid w:val="007D27A4"/>
    <w:rsid w:val="007D3561"/>
    <w:rsid w:val="007E0691"/>
    <w:rsid w:val="007E5F7A"/>
    <w:rsid w:val="007E73AB"/>
    <w:rsid w:val="007F1E04"/>
    <w:rsid w:val="007F2521"/>
    <w:rsid w:val="007F2B34"/>
    <w:rsid w:val="008005A9"/>
    <w:rsid w:val="00800F94"/>
    <w:rsid w:val="0080633F"/>
    <w:rsid w:val="00807A5A"/>
    <w:rsid w:val="00811E9F"/>
    <w:rsid w:val="00816C11"/>
    <w:rsid w:val="008173F6"/>
    <w:rsid w:val="00817E83"/>
    <w:rsid w:val="008223F6"/>
    <w:rsid w:val="00823846"/>
    <w:rsid w:val="00833ED1"/>
    <w:rsid w:val="008346FE"/>
    <w:rsid w:val="00837311"/>
    <w:rsid w:val="00837EBB"/>
    <w:rsid w:val="00841853"/>
    <w:rsid w:val="008425D2"/>
    <w:rsid w:val="00842B4A"/>
    <w:rsid w:val="00842CE2"/>
    <w:rsid w:val="00843A7D"/>
    <w:rsid w:val="00846895"/>
    <w:rsid w:val="008502AF"/>
    <w:rsid w:val="0085247E"/>
    <w:rsid w:val="00852614"/>
    <w:rsid w:val="008531A8"/>
    <w:rsid w:val="008559CE"/>
    <w:rsid w:val="00856499"/>
    <w:rsid w:val="00856F59"/>
    <w:rsid w:val="008605BB"/>
    <w:rsid w:val="00863CEA"/>
    <w:rsid w:val="00865BD4"/>
    <w:rsid w:val="008662A8"/>
    <w:rsid w:val="008704F9"/>
    <w:rsid w:val="0087679B"/>
    <w:rsid w:val="00877DF9"/>
    <w:rsid w:val="0088086D"/>
    <w:rsid w:val="0088519C"/>
    <w:rsid w:val="00885EAE"/>
    <w:rsid w:val="00886D8E"/>
    <w:rsid w:val="00887487"/>
    <w:rsid w:val="008904D4"/>
    <w:rsid w:val="00890B41"/>
    <w:rsid w:val="00894C55"/>
    <w:rsid w:val="0089500D"/>
    <w:rsid w:val="0089538B"/>
    <w:rsid w:val="00895DE5"/>
    <w:rsid w:val="00896A30"/>
    <w:rsid w:val="008A0B0C"/>
    <w:rsid w:val="008A3E74"/>
    <w:rsid w:val="008A6014"/>
    <w:rsid w:val="008A6A73"/>
    <w:rsid w:val="008B201B"/>
    <w:rsid w:val="008B2F28"/>
    <w:rsid w:val="008B7A38"/>
    <w:rsid w:val="008C2B4E"/>
    <w:rsid w:val="008C3146"/>
    <w:rsid w:val="008C36CE"/>
    <w:rsid w:val="008C46DC"/>
    <w:rsid w:val="008C46F9"/>
    <w:rsid w:val="008C50BD"/>
    <w:rsid w:val="008C609C"/>
    <w:rsid w:val="008C61BD"/>
    <w:rsid w:val="008C66D0"/>
    <w:rsid w:val="008D2207"/>
    <w:rsid w:val="008D39EC"/>
    <w:rsid w:val="008E3AF8"/>
    <w:rsid w:val="008F20A1"/>
    <w:rsid w:val="008F4D7C"/>
    <w:rsid w:val="008F6463"/>
    <w:rsid w:val="00900624"/>
    <w:rsid w:val="009027B1"/>
    <w:rsid w:val="00906935"/>
    <w:rsid w:val="009122EC"/>
    <w:rsid w:val="009127DD"/>
    <w:rsid w:val="00912B39"/>
    <w:rsid w:val="00914495"/>
    <w:rsid w:val="00914771"/>
    <w:rsid w:val="0091587E"/>
    <w:rsid w:val="009162A1"/>
    <w:rsid w:val="00916BAC"/>
    <w:rsid w:val="00922782"/>
    <w:rsid w:val="009234F9"/>
    <w:rsid w:val="0092430C"/>
    <w:rsid w:val="00926D6C"/>
    <w:rsid w:val="00926E68"/>
    <w:rsid w:val="009335EC"/>
    <w:rsid w:val="009407F0"/>
    <w:rsid w:val="0094255E"/>
    <w:rsid w:val="0094430A"/>
    <w:rsid w:val="00944F07"/>
    <w:rsid w:val="00944FEA"/>
    <w:rsid w:val="00946891"/>
    <w:rsid w:val="009507A5"/>
    <w:rsid w:val="009516B0"/>
    <w:rsid w:val="0095256D"/>
    <w:rsid w:val="009533B2"/>
    <w:rsid w:val="00953680"/>
    <w:rsid w:val="00953722"/>
    <w:rsid w:val="00953D9E"/>
    <w:rsid w:val="00960434"/>
    <w:rsid w:val="009628B0"/>
    <w:rsid w:val="0096515D"/>
    <w:rsid w:val="00970210"/>
    <w:rsid w:val="00974932"/>
    <w:rsid w:val="00974A68"/>
    <w:rsid w:val="00975048"/>
    <w:rsid w:val="009761BE"/>
    <w:rsid w:val="0097643F"/>
    <w:rsid w:val="00977403"/>
    <w:rsid w:val="00977647"/>
    <w:rsid w:val="00980526"/>
    <w:rsid w:val="00980905"/>
    <w:rsid w:val="00981705"/>
    <w:rsid w:val="00983031"/>
    <w:rsid w:val="00984718"/>
    <w:rsid w:val="00987F60"/>
    <w:rsid w:val="0099491C"/>
    <w:rsid w:val="00995600"/>
    <w:rsid w:val="00995FE6"/>
    <w:rsid w:val="009964F8"/>
    <w:rsid w:val="0099684A"/>
    <w:rsid w:val="009A2654"/>
    <w:rsid w:val="009A2D56"/>
    <w:rsid w:val="009A46BD"/>
    <w:rsid w:val="009A479F"/>
    <w:rsid w:val="009A4953"/>
    <w:rsid w:val="009A4AF9"/>
    <w:rsid w:val="009A666F"/>
    <w:rsid w:val="009B01A8"/>
    <w:rsid w:val="009B1166"/>
    <w:rsid w:val="009B2D49"/>
    <w:rsid w:val="009B39CB"/>
    <w:rsid w:val="009B4725"/>
    <w:rsid w:val="009B48D0"/>
    <w:rsid w:val="009B5241"/>
    <w:rsid w:val="009B7AF7"/>
    <w:rsid w:val="009B7E90"/>
    <w:rsid w:val="009C0445"/>
    <w:rsid w:val="009C41CE"/>
    <w:rsid w:val="009C6DE1"/>
    <w:rsid w:val="009C7B22"/>
    <w:rsid w:val="009D083B"/>
    <w:rsid w:val="009D0E1D"/>
    <w:rsid w:val="009D1C7A"/>
    <w:rsid w:val="009D4431"/>
    <w:rsid w:val="009D53DD"/>
    <w:rsid w:val="009D5C54"/>
    <w:rsid w:val="009D5F3B"/>
    <w:rsid w:val="009D6725"/>
    <w:rsid w:val="009E0ADA"/>
    <w:rsid w:val="009E27B1"/>
    <w:rsid w:val="009E648B"/>
    <w:rsid w:val="009F1852"/>
    <w:rsid w:val="009F2CE2"/>
    <w:rsid w:val="009F53FA"/>
    <w:rsid w:val="009F5B54"/>
    <w:rsid w:val="00A01B1C"/>
    <w:rsid w:val="00A051AB"/>
    <w:rsid w:val="00A06AA3"/>
    <w:rsid w:val="00A06B6E"/>
    <w:rsid w:val="00A06C33"/>
    <w:rsid w:val="00A07A89"/>
    <w:rsid w:val="00A07EEA"/>
    <w:rsid w:val="00A10FC3"/>
    <w:rsid w:val="00A12433"/>
    <w:rsid w:val="00A13774"/>
    <w:rsid w:val="00A16D13"/>
    <w:rsid w:val="00A20489"/>
    <w:rsid w:val="00A2095E"/>
    <w:rsid w:val="00A226EC"/>
    <w:rsid w:val="00A2411E"/>
    <w:rsid w:val="00A323A5"/>
    <w:rsid w:val="00A32F46"/>
    <w:rsid w:val="00A33A01"/>
    <w:rsid w:val="00A35957"/>
    <w:rsid w:val="00A42984"/>
    <w:rsid w:val="00A45212"/>
    <w:rsid w:val="00A45EBF"/>
    <w:rsid w:val="00A475DE"/>
    <w:rsid w:val="00A518ED"/>
    <w:rsid w:val="00A5311D"/>
    <w:rsid w:val="00A53E02"/>
    <w:rsid w:val="00A54C63"/>
    <w:rsid w:val="00A54D59"/>
    <w:rsid w:val="00A55447"/>
    <w:rsid w:val="00A55800"/>
    <w:rsid w:val="00A559A4"/>
    <w:rsid w:val="00A577C1"/>
    <w:rsid w:val="00A6073E"/>
    <w:rsid w:val="00A60882"/>
    <w:rsid w:val="00A6162E"/>
    <w:rsid w:val="00A6195B"/>
    <w:rsid w:val="00A6253C"/>
    <w:rsid w:val="00A62975"/>
    <w:rsid w:val="00A6308B"/>
    <w:rsid w:val="00A66996"/>
    <w:rsid w:val="00A67583"/>
    <w:rsid w:val="00A67871"/>
    <w:rsid w:val="00A70E05"/>
    <w:rsid w:val="00A716F3"/>
    <w:rsid w:val="00A71F23"/>
    <w:rsid w:val="00A72995"/>
    <w:rsid w:val="00A735DC"/>
    <w:rsid w:val="00A746B2"/>
    <w:rsid w:val="00A75F7D"/>
    <w:rsid w:val="00A766BB"/>
    <w:rsid w:val="00A82E9C"/>
    <w:rsid w:val="00A82EF2"/>
    <w:rsid w:val="00A830B6"/>
    <w:rsid w:val="00A854FC"/>
    <w:rsid w:val="00A90FEF"/>
    <w:rsid w:val="00A91617"/>
    <w:rsid w:val="00A95676"/>
    <w:rsid w:val="00AA0518"/>
    <w:rsid w:val="00AA073F"/>
    <w:rsid w:val="00AA09D0"/>
    <w:rsid w:val="00AA10C6"/>
    <w:rsid w:val="00AA458B"/>
    <w:rsid w:val="00AA466D"/>
    <w:rsid w:val="00AA670E"/>
    <w:rsid w:val="00AA7082"/>
    <w:rsid w:val="00AA7263"/>
    <w:rsid w:val="00AA74C0"/>
    <w:rsid w:val="00AA7546"/>
    <w:rsid w:val="00AA769D"/>
    <w:rsid w:val="00AA7825"/>
    <w:rsid w:val="00AA7BDA"/>
    <w:rsid w:val="00AA7F51"/>
    <w:rsid w:val="00AB03B2"/>
    <w:rsid w:val="00AB0E66"/>
    <w:rsid w:val="00AB2B10"/>
    <w:rsid w:val="00AB3F6D"/>
    <w:rsid w:val="00AB65FC"/>
    <w:rsid w:val="00AB6F1B"/>
    <w:rsid w:val="00AB713C"/>
    <w:rsid w:val="00AC2039"/>
    <w:rsid w:val="00AC41C7"/>
    <w:rsid w:val="00AD1175"/>
    <w:rsid w:val="00AD201F"/>
    <w:rsid w:val="00AD4EC7"/>
    <w:rsid w:val="00AD5796"/>
    <w:rsid w:val="00AE08D4"/>
    <w:rsid w:val="00AE3664"/>
    <w:rsid w:val="00AE38CD"/>
    <w:rsid w:val="00AE5567"/>
    <w:rsid w:val="00AE5780"/>
    <w:rsid w:val="00AE770E"/>
    <w:rsid w:val="00AE7864"/>
    <w:rsid w:val="00AF1239"/>
    <w:rsid w:val="00AF12FC"/>
    <w:rsid w:val="00AF2DE6"/>
    <w:rsid w:val="00AF4288"/>
    <w:rsid w:val="00AF537C"/>
    <w:rsid w:val="00AF600F"/>
    <w:rsid w:val="00B006C0"/>
    <w:rsid w:val="00B010CA"/>
    <w:rsid w:val="00B01438"/>
    <w:rsid w:val="00B06730"/>
    <w:rsid w:val="00B074C3"/>
    <w:rsid w:val="00B10344"/>
    <w:rsid w:val="00B11C0E"/>
    <w:rsid w:val="00B13210"/>
    <w:rsid w:val="00B13EA5"/>
    <w:rsid w:val="00B153B1"/>
    <w:rsid w:val="00B1544F"/>
    <w:rsid w:val="00B15B89"/>
    <w:rsid w:val="00B15C32"/>
    <w:rsid w:val="00B16053"/>
    <w:rsid w:val="00B16480"/>
    <w:rsid w:val="00B2068F"/>
    <w:rsid w:val="00B20DFB"/>
    <w:rsid w:val="00B2165C"/>
    <w:rsid w:val="00B22B42"/>
    <w:rsid w:val="00B24131"/>
    <w:rsid w:val="00B24EB0"/>
    <w:rsid w:val="00B26C56"/>
    <w:rsid w:val="00B300CF"/>
    <w:rsid w:val="00B31209"/>
    <w:rsid w:val="00B33A82"/>
    <w:rsid w:val="00B34B61"/>
    <w:rsid w:val="00B40826"/>
    <w:rsid w:val="00B417EA"/>
    <w:rsid w:val="00B41855"/>
    <w:rsid w:val="00B41B45"/>
    <w:rsid w:val="00B42398"/>
    <w:rsid w:val="00B46314"/>
    <w:rsid w:val="00B4736E"/>
    <w:rsid w:val="00B50195"/>
    <w:rsid w:val="00B50BBC"/>
    <w:rsid w:val="00B515B0"/>
    <w:rsid w:val="00B51674"/>
    <w:rsid w:val="00B54270"/>
    <w:rsid w:val="00B55BE7"/>
    <w:rsid w:val="00B55EF3"/>
    <w:rsid w:val="00B60EB4"/>
    <w:rsid w:val="00B64DE3"/>
    <w:rsid w:val="00B66540"/>
    <w:rsid w:val="00B66CD1"/>
    <w:rsid w:val="00B725A7"/>
    <w:rsid w:val="00B7388F"/>
    <w:rsid w:val="00B75A9B"/>
    <w:rsid w:val="00B75DD5"/>
    <w:rsid w:val="00B77379"/>
    <w:rsid w:val="00B808B7"/>
    <w:rsid w:val="00B82A3F"/>
    <w:rsid w:val="00B83B52"/>
    <w:rsid w:val="00B84D49"/>
    <w:rsid w:val="00B85547"/>
    <w:rsid w:val="00B9282A"/>
    <w:rsid w:val="00B9440B"/>
    <w:rsid w:val="00B9519B"/>
    <w:rsid w:val="00B96A10"/>
    <w:rsid w:val="00BA20AA"/>
    <w:rsid w:val="00BA3293"/>
    <w:rsid w:val="00BA392B"/>
    <w:rsid w:val="00BA39FD"/>
    <w:rsid w:val="00BA4CD1"/>
    <w:rsid w:val="00BA5F5D"/>
    <w:rsid w:val="00BA6BE9"/>
    <w:rsid w:val="00BB0908"/>
    <w:rsid w:val="00BB1974"/>
    <w:rsid w:val="00BB5289"/>
    <w:rsid w:val="00BC0FE2"/>
    <w:rsid w:val="00BC3465"/>
    <w:rsid w:val="00BC3F9F"/>
    <w:rsid w:val="00BC426C"/>
    <w:rsid w:val="00BC47CA"/>
    <w:rsid w:val="00BC5CE2"/>
    <w:rsid w:val="00BC6A2F"/>
    <w:rsid w:val="00BD2131"/>
    <w:rsid w:val="00BD3CD8"/>
    <w:rsid w:val="00BD4425"/>
    <w:rsid w:val="00BD4DA7"/>
    <w:rsid w:val="00BD51A5"/>
    <w:rsid w:val="00BE0B52"/>
    <w:rsid w:val="00BE1B4C"/>
    <w:rsid w:val="00BE2CAD"/>
    <w:rsid w:val="00BE3254"/>
    <w:rsid w:val="00BE3910"/>
    <w:rsid w:val="00BE4B5A"/>
    <w:rsid w:val="00BE4CA7"/>
    <w:rsid w:val="00BE51CA"/>
    <w:rsid w:val="00BE5B22"/>
    <w:rsid w:val="00BE62C3"/>
    <w:rsid w:val="00BE703A"/>
    <w:rsid w:val="00BE76B5"/>
    <w:rsid w:val="00BF186D"/>
    <w:rsid w:val="00BF242B"/>
    <w:rsid w:val="00C019D1"/>
    <w:rsid w:val="00C01F64"/>
    <w:rsid w:val="00C02C1C"/>
    <w:rsid w:val="00C043A8"/>
    <w:rsid w:val="00C0622C"/>
    <w:rsid w:val="00C06623"/>
    <w:rsid w:val="00C07B98"/>
    <w:rsid w:val="00C13E14"/>
    <w:rsid w:val="00C13E9E"/>
    <w:rsid w:val="00C1478C"/>
    <w:rsid w:val="00C15A82"/>
    <w:rsid w:val="00C1665F"/>
    <w:rsid w:val="00C2189A"/>
    <w:rsid w:val="00C21D6B"/>
    <w:rsid w:val="00C22FC6"/>
    <w:rsid w:val="00C235E2"/>
    <w:rsid w:val="00C24714"/>
    <w:rsid w:val="00C24B72"/>
    <w:rsid w:val="00C25513"/>
    <w:rsid w:val="00C25B49"/>
    <w:rsid w:val="00C301F9"/>
    <w:rsid w:val="00C319C0"/>
    <w:rsid w:val="00C31D83"/>
    <w:rsid w:val="00C31FA9"/>
    <w:rsid w:val="00C32F12"/>
    <w:rsid w:val="00C33748"/>
    <w:rsid w:val="00C34A28"/>
    <w:rsid w:val="00C34E18"/>
    <w:rsid w:val="00C3739C"/>
    <w:rsid w:val="00C441F2"/>
    <w:rsid w:val="00C447C0"/>
    <w:rsid w:val="00C44845"/>
    <w:rsid w:val="00C44D29"/>
    <w:rsid w:val="00C45279"/>
    <w:rsid w:val="00C5092F"/>
    <w:rsid w:val="00C50CAB"/>
    <w:rsid w:val="00C50F01"/>
    <w:rsid w:val="00C515FF"/>
    <w:rsid w:val="00C524D7"/>
    <w:rsid w:val="00C55BD6"/>
    <w:rsid w:val="00C57B52"/>
    <w:rsid w:val="00C635E7"/>
    <w:rsid w:val="00C638D2"/>
    <w:rsid w:val="00C64609"/>
    <w:rsid w:val="00C7174F"/>
    <w:rsid w:val="00C72A3A"/>
    <w:rsid w:val="00C80D89"/>
    <w:rsid w:val="00C829FF"/>
    <w:rsid w:val="00C83217"/>
    <w:rsid w:val="00C83AC0"/>
    <w:rsid w:val="00C85A25"/>
    <w:rsid w:val="00C86EBE"/>
    <w:rsid w:val="00C872D9"/>
    <w:rsid w:val="00C902FF"/>
    <w:rsid w:val="00C946A3"/>
    <w:rsid w:val="00C947C8"/>
    <w:rsid w:val="00C94D8A"/>
    <w:rsid w:val="00C958F0"/>
    <w:rsid w:val="00C963D3"/>
    <w:rsid w:val="00CA0ECA"/>
    <w:rsid w:val="00CA4CD3"/>
    <w:rsid w:val="00CA57D9"/>
    <w:rsid w:val="00CA5D48"/>
    <w:rsid w:val="00CA62DC"/>
    <w:rsid w:val="00CA6D32"/>
    <w:rsid w:val="00CB0947"/>
    <w:rsid w:val="00CB477B"/>
    <w:rsid w:val="00CB5B89"/>
    <w:rsid w:val="00CB5B9B"/>
    <w:rsid w:val="00CC0D2D"/>
    <w:rsid w:val="00CC1E26"/>
    <w:rsid w:val="00CC49CA"/>
    <w:rsid w:val="00CC4BB1"/>
    <w:rsid w:val="00CC7DD3"/>
    <w:rsid w:val="00CD2FC0"/>
    <w:rsid w:val="00CD370F"/>
    <w:rsid w:val="00CD3972"/>
    <w:rsid w:val="00CD4380"/>
    <w:rsid w:val="00CD7B38"/>
    <w:rsid w:val="00CE063A"/>
    <w:rsid w:val="00CE2E0A"/>
    <w:rsid w:val="00CE5657"/>
    <w:rsid w:val="00CE5A0A"/>
    <w:rsid w:val="00CE78EC"/>
    <w:rsid w:val="00CF02D5"/>
    <w:rsid w:val="00CF0B35"/>
    <w:rsid w:val="00CF0FA7"/>
    <w:rsid w:val="00CF21D0"/>
    <w:rsid w:val="00CF300F"/>
    <w:rsid w:val="00CF5613"/>
    <w:rsid w:val="00CF6C33"/>
    <w:rsid w:val="00D01042"/>
    <w:rsid w:val="00D02E1D"/>
    <w:rsid w:val="00D03023"/>
    <w:rsid w:val="00D03196"/>
    <w:rsid w:val="00D05EE7"/>
    <w:rsid w:val="00D07041"/>
    <w:rsid w:val="00D10F43"/>
    <w:rsid w:val="00D115AB"/>
    <w:rsid w:val="00D1197D"/>
    <w:rsid w:val="00D11F45"/>
    <w:rsid w:val="00D12F80"/>
    <w:rsid w:val="00D133F8"/>
    <w:rsid w:val="00D147BA"/>
    <w:rsid w:val="00D14A3E"/>
    <w:rsid w:val="00D17095"/>
    <w:rsid w:val="00D17170"/>
    <w:rsid w:val="00D1762F"/>
    <w:rsid w:val="00D20C64"/>
    <w:rsid w:val="00D243E7"/>
    <w:rsid w:val="00D250B3"/>
    <w:rsid w:val="00D3197A"/>
    <w:rsid w:val="00D35F5B"/>
    <w:rsid w:val="00D37E58"/>
    <w:rsid w:val="00D430A6"/>
    <w:rsid w:val="00D457EA"/>
    <w:rsid w:val="00D47AAF"/>
    <w:rsid w:val="00D54BEF"/>
    <w:rsid w:val="00D54DD5"/>
    <w:rsid w:val="00D563AC"/>
    <w:rsid w:val="00D56BD8"/>
    <w:rsid w:val="00D612A4"/>
    <w:rsid w:val="00D617A6"/>
    <w:rsid w:val="00D62189"/>
    <w:rsid w:val="00D62FA7"/>
    <w:rsid w:val="00D632C1"/>
    <w:rsid w:val="00D64F81"/>
    <w:rsid w:val="00D65E8C"/>
    <w:rsid w:val="00D7015A"/>
    <w:rsid w:val="00D7200E"/>
    <w:rsid w:val="00D73836"/>
    <w:rsid w:val="00D73C71"/>
    <w:rsid w:val="00D74DCF"/>
    <w:rsid w:val="00D82779"/>
    <w:rsid w:val="00D82FB8"/>
    <w:rsid w:val="00D853E8"/>
    <w:rsid w:val="00D85625"/>
    <w:rsid w:val="00D87232"/>
    <w:rsid w:val="00D95057"/>
    <w:rsid w:val="00D957E1"/>
    <w:rsid w:val="00D95D96"/>
    <w:rsid w:val="00D96335"/>
    <w:rsid w:val="00DA2EDE"/>
    <w:rsid w:val="00DA3044"/>
    <w:rsid w:val="00DA38C5"/>
    <w:rsid w:val="00DA5F7B"/>
    <w:rsid w:val="00DB0E5F"/>
    <w:rsid w:val="00DB1C82"/>
    <w:rsid w:val="00DB58C6"/>
    <w:rsid w:val="00DB628A"/>
    <w:rsid w:val="00DC0B3D"/>
    <w:rsid w:val="00DC3353"/>
    <w:rsid w:val="00DC663A"/>
    <w:rsid w:val="00DD011D"/>
    <w:rsid w:val="00DD0BF4"/>
    <w:rsid w:val="00DD152D"/>
    <w:rsid w:val="00DD19C2"/>
    <w:rsid w:val="00DE10D9"/>
    <w:rsid w:val="00DE1D56"/>
    <w:rsid w:val="00DE34D2"/>
    <w:rsid w:val="00DE557A"/>
    <w:rsid w:val="00DE6AEB"/>
    <w:rsid w:val="00DF17BC"/>
    <w:rsid w:val="00DF28BB"/>
    <w:rsid w:val="00DF2D98"/>
    <w:rsid w:val="00DF3DF9"/>
    <w:rsid w:val="00DF4137"/>
    <w:rsid w:val="00DF59F9"/>
    <w:rsid w:val="00E00336"/>
    <w:rsid w:val="00E01142"/>
    <w:rsid w:val="00E02536"/>
    <w:rsid w:val="00E02D19"/>
    <w:rsid w:val="00E06E46"/>
    <w:rsid w:val="00E07A9C"/>
    <w:rsid w:val="00E1125A"/>
    <w:rsid w:val="00E1500A"/>
    <w:rsid w:val="00E15504"/>
    <w:rsid w:val="00E1666E"/>
    <w:rsid w:val="00E16F14"/>
    <w:rsid w:val="00E170BE"/>
    <w:rsid w:val="00E2249F"/>
    <w:rsid w:val="00E24824"/>
    <w:rsid w:val="00E2515D"/>
    <w:rsid w:val="00E25D60"/>
    <w:rsid w:val="00E327CC"/>
    <w:rsid w:val="00E3577A"/>
    <w:rsid w:val="00E3716B"/>
    <w:rsid w:val="00E4037C"/>
    <w:rsid w:val="00E407C9"/>
    <w:rsid w:val="00E407FA"/>
    <w:rsid w:val="00E42CC1"/>
    <w:rsid w:val="00E441F2"/>
    <w:rsid w:val="00E507CE"/>
    <w:rsid w:val="00E53234"/>
    <w:rsid w:val="00E5323B"/>
    <w:rsid w:val="00E54856"/>
    <w:rsid w:val="00E5495B"/>
    <w:rsid w:val="00E54F70"/>
    <w:rsid w:val="00E553E7"/>
    <w:rsid w:val="00E55FBC"/>
    <w:rsid w:val="00E565C8"/>
    <w:rsid w:val="00E65FF0"/>
    <w:rsid w:val="00E6690D"/>
    <w:rsid w:val="00E66E15"/>
    <w:rsid w:val="00E67481"/>
    <w:rsid w:val="00E71A6F"/>
    <w:rsid w:val="00E74704"/>
    <w:rsid w:val="00E75CD1"/>
    <w:rsid w:val="00E80543"/>
    <w:rsid w:val="00E80759"/>
    <w:rsid w:val="00E823EB"/>
    <w:rsid w:val="00E845F8"/>
    <w:rsid w:val="00E84DE4"/>
    <w:rsid w:val="00E86EB9"/>
    <w:rsid w:val="00E8749E"/>
    <w:rsid w:val="00E90C01"/>
    <w:rsid w:val="00E90ED3"/>
    <w:rsid w:val="00E9102A"/>
    <w:rsid w:val="00E91DCE"/>
    <w:rsid w:val="00E92046"/>
    <w:rsid w:val="00E93BBE"/>
    <w:rsid w:val="00EA0021"/>
    <w:rsid w:val="00EA117C"/>
    <w:rsid w:val="00EA2B59"/>
    <w:rsid w:val="00EA486E"/>
    <w:rsid w:val="00EB02F6"/>
    <w:rsid w:val="00EB52C8"/>
    <w:rsid w:val="00EB56CD"/>
    <w:rsid w:val="00EB5F41"/>
    <w:rsid w:val="00EC5FA3"/>
    <w:rsid w:val="00EC72FE"/>
    <w:rsid w:val="00ED068D"/>
    <w:rsid w:val="00ED0D0C"/>
    <w:rsid w:val="00EE056F"/>
    <w:rsid w:val="00EE598C"/>
    <w:rsid w:val="00EE738C"/>
    <w:rsid w:val="00EF00AA"/>
    <w:rsid w:val="00EF08CF"/>
    <w:rsid w:val="00EF0A15"/>
    <w:rsid w:val="00EF1214"/>
    <w:rsid w:val="00EF260A"/>
    <w:rsid w:val="00EF28E7"/>
    <w:rsid w:val="00EF3122"/>
    <w:rsid w:val="00EF3AD1"/>
    <w:rsid w:val="00EF4D5C"/>
    <w:rsid w:val="00EF52E3"/>
    <w:rsid w:val="00EF54AA"/>
    <w:rsid w:val="00EF715F"/>
    <w:rsid w:val="00F00FF9"/>
    <w:rsid w:val="00F02B1B"/>
    <w:rsid w:val="00F052FF"/>
    <w:rsid w:val="00F06B14"/>
    <w:rsid w:val="00F10502"/>
    <w:rsid w:val="00F143CA"/>
    <w:rsid w:val="00F159DC"/>
    <w:rsid w:val="00F1644B"/>
    <w:rsid w:val="00F16C39"/>
    <w:rsid w:val="00F1769A"/>
    <w:rsid w:val="00F2061F"/>
    <w:rsid w:val="00F20C8A"/>
    <w:rsid w:val="00F21152"/>
    <w:rsid w:val="00F2166E"/>
    <w:rsid w:val="00F21694"/>
    <w:rsid w:val="00F24994"/>
    <w:rsid w:val="00F26379"/>
    <w:rsid w:val="00F269AE"/>
    <w:rsid w:val="00F27B73"/>
    <w:rsid w:val="00F307F9"/>
    <w:rsid w:val="00F326F5"/>
    <w:rsid w:val="00F365C8"/>
    <w:rsid w:val="00F4053C"/>
    <w:rsid w:val="00F40572"/>
    <w:rsid w:val="00F41E58"/>
    <w:rsid w:val="00F4226C"/>
    <w:rsid w:val="00F43266"/>
    <w:rsid w:val="00F43BD3"/>
    <w:rsid w:val="00F475D3"/>
    <w:rsid w:val="00F47EA5"/>
    <w:rsid w:val="00F51278"/>
    <w:rsid w:val="00F52AD0"/>
    <w:rsid w:val="00F53D19"/>
    <w:rsid w:val="00F55A6B"/>
    <w:rsid w:val="00F56006"/>
    <w:rsid w:val="00F56985"/>
    <w:rsid w:val="00F57B0C"/>
    <w:rsid w:val="00F655A4"/>
    <w:rsid w:val="00F66066"/>
    <w:rsid w:val="00F67EF6"/>
    <w:rsid w:val="00F72A34"/>
    <w:rsid w:val="00F76AC7"/>
    <w:rsid w:val="00F76B46"/>
    <w:rsid w:val="00F77AD8"/>
    <w:rsid w:val="00F811A5"/>
    <w:rsid w:val="00F819FB"/>
    <w:rsid w:val="00F82341"/>
    <w:rsid w:val="00F85433"/>
    <w:rsid w:val="00F86C6E"/>
    <w:rsid w:val="00F90464"/>
    <w:rsid w:val="00F91DE2"/>
    <w:rsid w:val="00F9235E"/>
    <w:rsid w:val="00F9244C"/>
    <w:rsid w:val="00F93935"/>
    <w:rsid w:val="00F94D3F"/>
    <w:rsid w:val="00F94F03"/>
    <w:rsid w:val="00F97B49"/>
    <w:rsid w:val="00F97FE1"/>
    <w:rsid w:val="00FA19FD"/>
    <w:rsid w:val="00FA3830"/>
    <w:rsid w:val="00FA4314"/>
    <w:rsid w:val="00FA6EF0"/>
    <w:rsid w:val="00FA6FFD"/>
    <w:rsid w:val="00FB050B"/>
    <w:rsid w:val="00FB0C1F"/>
    <w:rsid w:val="00FB338C"/>
    <w:rsid w:val="00FB55BD"/>
    <w:rsid w:val="00FB5C7C"/>
    <w:rsid w:val="00FB74E0"/>
    <w:rsid w:val="00FB7A66"/>
    <w:rsid w:val="00FB7DF9"/>
    <w:rsid w:val="00FC071D"/>
    <w:rsid w:val="00FC0E20"/>
    <w:rsid w:val="00FC1664"/>
    <w:rsid w:val="00FC1885"/>
    <w:rsid w:val="00FC2C82"/>
    <w:rsid w:val="00FC4D89"/>
    <w:rsid w:val="00FC5633"/>
    <w:rsid w:val="00FC6030"/>
    <w:rsid w:val="00FD215D"/>
    <w:rsid w:val="00FD2608"/>
    <w:rsid w:val="00FD3339"/>
    <w:rsid w:val="00FD33FF"/>
    <w:rsid w:val="00FD4E0D"/>
    <w:rsid w:val="00FE3A15"/>
    <w:rsid w:val="00FE55BC"/>
    <w:rsid w:val="00FF0750"/>
    <w:rsid w:val="00FF0DC5"/>
    <w:rsid w:val="00FF0DD1"/>
    <w:rsid w:val="00FF5CE4"/>
    <w:rsid w:val="00FF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17464"/>
  <w15:docId w15:val="{2D5F1CD0-DD7D-4882-8543-49C05263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383886"/>
    <w:rPr>
      <w:sz w:val="16"/>
      <w:szCs w:val="16"/>
    </w:rPr>
  </w:style>
  <w:style w:type="paragraph" w:styleId="CommentText">
    <w:name w:val="annotation text"/>
    <w:basedOn w:val="Normal"/>
    <w:link w:val="CommentTextChar"/>
    <w:uiPriority w:val="99"/>
    <w:unhideWhenUsed/>
    <w:rsid w:val="00383886"/>
    <w:pPr>
      <w:spacing w:line="240" w:lineRule="auto"/>
    </w:pPr>
    <w:rPr>
      <w:sz w:val="20"/>
      <w:szCs w:val="20"/>
    </w:rPr>
  </w:style>
  <w:style w:type="character" w:customStyle="1" w:styleId="CommentTextChar">
    <w:name w:val="Comment Text Char"/>
    <w:basedOn w:val="DefaultParagraphFont"/>
    <w:link w:val="CommentText"/>
    <w:uiPriority w:val="99"/>
    <w:rsid w:val="00383886"/>
    <w:rPr>
      <w:sz w:val="20"/>
      <w:szCs w:val="20"/>
    </w:rPr>
  </w:style>
  <w:style w:type="paragraph" w:customStyle="1" w:styleId="naisf">
    <w:name w:val="naisf"/>
    <w:basedOn w:val="Normal"/>
    <w:rsid w:val="00AA782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AA782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400A6D"/>
    <w:rPr>
      <w:b/>
      <w:bCs/>
    </w:rPr>
  </w:style>
  <w:style w:type="character" w:customStyle="1" w:styleId="CommentSubjectChar">
    <w:name w:val="Comment Subject Char"/>
    <w:basedOn w:val="CommentTextChar"/>
    <w:link w:val="CommentSubject"/>
    <w:uiPriority w:val="99"/>
    <w:semiHidden/>
    <w:rsid w:val="00400A6D"/>
    <w:rPr>
      <w:b/>
      <w:bCs/>
      <w:sz w:val="20"/>
      <w:szCs w:val="20"/>
    </w:rPr>
  </w:style>
  <w:style w:type="character" w:customStyle="1" w:styleId="UnresolvedMention1">
    <w:name w:val="Unresolved Mention1"/>
    <w:basedOn w:val="DefaultParagraphFont"/>
    <w:uiPriority w:val="99"/>
    <w:semiHidden/>
    <w:unhideWhenUsed/>
    <w:rsid w:val="00BE703A"/>
    <w:rPr>
      <w:color w:val="808080"/>
      <w:shd w:val="clear" w:color="auto" w:fill="E6E6E6"/>
    </w:rPr>
  </w:style>
  <w:style w:type="paragraph" w:styleId="FootnoteText">
    <w:name w:val="footnote text"/>
    <w:basedOn w:val="Normal"/>
    <w:link w:val="FootnoteTextChar"/>
    <w:uiPriority w:val="99"/>
    <w:semiHidden/>
    <w:unhideWhenUsed/>
    <w:rsid w:val="00514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9B6"/>
    <w:rPr>
      <w:sz w:val="20"/>
      <w:szCs w:val="20"/>
    </w:rPr>
  </w:style>
  <w:style w:type="character" w:styleId="FootnoteReference">
    <w:name w:val="footnote reference"/>
    <w:basedOn w:val="DefaultParagraphFont"/>
    <w:uiPriority w:val="99"/>
    <w:semiHidden/>
    <w:unhideWhenUsed/>
    <w:rsid w:val="005149B6"/>
    <w:rPr>
      <w:vertAlign w:val="superscript"/>
    </w:rPr>
  </w:style>
  <w:style w:type="paragraph" w:styleId="ListParagraph">
    <w:name w:val="List Paragraph"/>
    <w:basedOn w:val="Normal"/>
    <w:uiPriority w:val="34"/>
    <w:qFormat/>
    <w:rsid w:val="00CF6C33"/>
    <w:pPr>
      <w:ind w:left="720"/>
      <w:contextualSpacing/>
    </w:pPr>
  </w:style>
  <w:style w:type="character" w:customStyle="1" w:styleId="UnresolvedMention2">
    <w:name w:val="Unresolved Mention2"/>
    <w:basedOn w:val="DefaultParagraphFont"/>
    <w:uiPriority w:val="99"/>
    <w:rsid w:val="00D250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629916">
      <w:bodyDiv w:val="1"/>
      <w:marLeft w:val="0"/>
      <w:marRight w:val="0"/>
      <w:marTop w:val="0"/>
      <w:marBottom w:val="0"/>
      <w:divBdr>
        <w:top w:val="none" w:sz="0" w:space="0" w:color="auto"/>
        <w:left w:val="none" w:sz="0" w:space="0" w:color="auto"/>
        <w:bottom w:val="none" w:sz="0" w:space="0" w:color="auto"/>
        <w:right w:val="none" w:sz="0" w:space="0" w:color="auto"/>
      </w:divBdr>
    </w:div>
    <w:div w:id="17682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eli/dec_impl/2018/945/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401BE-A4CE-497B-992C-6DA32A6D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12</Pages>
  <Words>14864</Words>
  <Characters>8474</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Ministru kabineta noteikumu projekta “ Grozījumi Ministru kabineta 2013.gada 3.septembra noteikumos Nr.744 “Nacionālā veselības dienesta maksas pakalpojumu cenrādis”” projekta sākotnējās ietekmes novērtējuma ziņojums (anotācija)</vt:lpstr>
    </vt:vector>
  </TitlesOfParts>
  <Company>Veselības ministrija</Company>
  <LinksUpToDate>false</LinksUpToDate>
  <CharactersWithSpaces>23292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2013.gada 3.septembra noteikumos Nr.744 “Nacionālā veselības dienesta maksas pakalpojumu cenrādis”” projekta sākotnējās ietekmes novērtējuma ziņojums (anotācija)</dc:title>
  <dc:subject>Anotācija</dc:subject>
  <dc:creator>Inga Liepiņa</dc:creator>
  <cp:lastModifiedBy>Inga Liepiņa</cp:lastModifiedBy>
  <cp:revision>54</cp:revision>
  <cp:lastPrinted>2019-07-04T06:41:00Z</cp:lastPrinted>
  <dcterms:created xsi:type="dcterms:W3CDTF">2020-02-19T13:19:00Z</dcterms:created>
  <dcterms:modified xsi:type="dcterms:W3CDTF">2020-02-20T11:53:00Z</dcterms:modified>
</cp:coreProperties>
</file>