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2BC091E" w14:textId="77777777" w:rsidR="006F193F" w:rsidRPr="00714300" w:rsidRDefault="006F193F" w:rsidP="006F193F">
            <w:pPr>
              <w:ind w:left="107" w:right="109"/>
              <w:jc w:val="both"/>
            </w:pPr>
            <w:r w:rsidRPr="00714300">
              <w:rPr>
                <w:rFonts w:eastAsiaTheme="minorHAnsi"/>
              </w:rPr>
              <w:t>Projekts šo jomu neskar.</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1CB809F1" w14:textId="77777777" w:rsidR="0079260F" w:rsidRDefault="0079260F" w:rsidP="00155578">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0A338AB8" w14:textId="1A86F955" w:rsidR="00C26520" w:rsidRDefault="00D56A82" w:rsidP="00B130ED">
            <w:pPr>
              <w:pStyle w:val="NoSpacing"/>
              <w:ind w:firstLine="311"/>
              <w:jc w:val="both"/>
              <w:rPr>
                <w:rFonts w:ascii="Times New Roman" w:hAnsi="Times New Roman" w:cs="Times New Roman"/>
                <w:sz w:val="24"/>
              </w:rPr>
            </w:pPr>
            <w:r>
              <w:rPr>
                <w:rFonts w:ascii="Times New Roman" w:hAnsi="Times New Roman" w:cs="Times New Roman"/>
                <w:sz w:val="24"/>
              </w:rPr>
              <w:t>Krīzes vadības padomes 2020.gada 4.februāra sēdes protokollēmuma (</w:t>
            </w:r>
            <w:r w:rsidRPr="002549F5">
              <w:rPr>
                <w:rFonts w:ascii="Times New Roman" w:hAnsi="Times New Roman" w:cs="Times New Roman"/>
                <w:sz w:val="24"/>
              </w:rPr>
              <w:t>prot.Nr.</w:t>
            </w:r>
            <w:r>
              <w:rPr>
                <w:rFonts w:ascii="Times New Roman" w:hAnsi="Times New Roman" w:cs="Times New Roman"/>
                <w:sz w:val="24"/>
              </w:rPr>
              <w:t>1</w:t>
            </w:r>
            <w:r w:rsidR="00AD0171">
              <w:rPr>
                <w:rFonts w:ascii="Times New Roman" w:hAnsi="Times New Roman" w:cs="Times New Roman"/>
                <w:sz w:val="24"/>
              </w:rPr>
              <w:t xml:space="preserve"> </w:t>
            </w:r>
            <w:r>
              <w:rPr>
                <w:rFonts w:ascii="Times New Roman" w:hAnsi="Times New Roman" w:cs="Times New Roman"/>
                <w:sz w:val="24"/>
              </w:rPr>
              <w:t>1</w:t>
            </w:r>
            <w:r w:rsidRPr="002549F5">
              <w:rPr>
                <w:rFonts w:ascii="Times New Roman" w:hAnsi="Times New Roman" w:cs="Times New Roman"/>
                <w:sz w:val="24"/>
              </w:rPr>
              <w:t>.§</w:t>
            </w:r>
            <w:r>
              <w:rPr>
                <w:rFonts w:ascii="Times New Roman" w:hAnsi="Times New Roman" w:cs="Times New Roman"/>
                <w:sz w:val="24"/>
              </w:rPr>
              <w:t xml:space="preserve">) </w:t>
            </w:r>
            <w:r w:rsidR="007D632A">
              <w:rPr>
                <w:rFonts w:ascii="Times New Roman" w:hAnsi="Times New Roman" w:cs="Times New Roman"/>
                <w:sz w:val="24"/>
              </w:rPr>
              <w:t>2.3. apakšpunkt</w:t>
            </w:r>
            <w:r w:rsidR="00374483">
              <w:rPr>
                <w:rFonts w:ascii="Times New Roman" w:hAnsi="Times New Roman" w:cs="Times New Roman"/>
                <w:sz w:val="24"/>
              </w:rPr>
              <w:t>u, kas</w:t>
            </w:r>
            <w:r w:rsidR="007D632A">
              <w:rPr>
                <w:rFonts w:ascii="Times New Roman" w:hAnsi="Times New Roman" w:cs="Times New Roman"/>
                <w:sz w:val="24"/>
              </w:rPr>
              <w:t xml:space="preserve"> nosaka, ka nepieciešamības gadījumā noteiktā kārtībā izmantot Valsts materiālajās rezervēs esošos resursus, kā arī atbilstoši epidemioloģisko risku analīzei sagatavot priekšlikumus Krīzes vadības padomei par neatliekamu nepieciešamību papildināt valsts materiālās rezerves un </w:t>
            </w:r>
            <w:r w:rsidR="004E282B">
              <w:rPr>
                <w:rFonts w:ascii="Times New Roman" w:hAnsi="Times New Roman" w:cs="Times New Roman"/>
                <w:sz w:val="24"/>
              </w:rPr>
              <w:t>6.punkt</w:t>
            </w:r>
            <w:r w:rsidR="00374483">
              <w:rPr>
                <w:rFonts w:ascii="Times New Roman" w:hAnsi="Times New Roman" w:cs="Times New Roman"/>
                <w:sz w:val="24"/>
              </w:rPr>
              <w:t>u, kas</w:t>
            </w:r>
            <w:r w:rsidR="004E282B">
              <w:rPr>
                <w:rFonts w:ascii="Times New Roman" w:hAnsi="Times New Roman" w:cs="Times New Roman"/>
                <w:sz w:val="24"/>
              </w:rPr>
              <w:t xml:space="preserve"> nosaka, ka ministrijām, kurām radušies zaudējumi, īstenojot epidemioloģiskās drošības un citus neatliekamos pasākumus, nepieciešamības gadījumā sagatavot un attiecīgajam nozares ministram iesniegt Ministru kabinetā pieprasījumu no valsts budžeta programmas 02.00.00 “Līdzekļi neparedzētiem gadījumiem”, lai nodrošinātu pamatoto izdevumu segšanu.</w:t>
            </w:r>
          </w:p>
          <w:p w14:paraId="03C4D5A0" w14:textId="266D4D50" w:rsidR="001507E7" w:rsidRPr="001507E7" w:rsidRDefault="001507E7" w:rsidP="000B54FA">
            <w:pPr>
              <w:ind w:firstLine="311"/>
              <w:jc w:val="both"/>
              <w:rPr>
                <w:bCs/>
              </w:rPr>
            </w:pPr>
            <w:r w:rsidRPr="007E06B4">
              <w:t xml:space="preserve">Krīzes vadības padomes 2020.gada 25.februāra sēdes protokollēmuma (prot.Nr.1 1.§) </w:t>
            </w:r>
            <w:r w:rsidR="007E06B4" w:rsidRPr="007E06B4">
              <w:t xml:space="preserve"> 4.punkt</w:t>
            </w:r>
            <w:r w:rsidR="00374483">
              <w:t>u, kas</w:t>
            </w:r>
            <w:r w:rsidR="007E06B4" w:rsidRPr="007E06B4">
              <w:t xml:space="preserve"> nosaka, ka, lai </w:t>
            </w:r>
            <w:r w:rsidR="007E06B4" w:rsidRPr="007E06B4">
              <w:rPr>
                <w:bCs/>
              </w:rPr>
              <w:t>nodrošinātu nepieciešamo veselības aprūpi pacientiem, ņemot vērā koronavīrusa klīnisko ainu un izraisītās smagās pneimonijas, atbalstīt papildus finanšu līdzekļu piešķiršanu Veselības ministrijai un Finanšu ministrijai sadarbībā ar Veselības ministriju rast finansējuma avotu</w:t>
            </w:r>
            <w:r w:rsidR="00C56F75">
              <w:rPr>
                <w:bCs/>
              </w:rPr>
              <w:t xml:space="preserve"> un</w:t>
            </w:r>
            <w:r w:rsidR="007E06B4" w:rsidRPr="007E06B4">
              <w:rPr>
                <w:bCs/>
              </w:rPr>
              <w:t xml:space="preserve"> </w:t>
            </w:r>
            <w:r w:rsidRPr="007E06B4">
              <w:t>2.punkt</w:t>
            </w:r>
            <w:r w:rsidR="00374483">
              <w:t>u, kas</w:t>
            </w:r>
            <w:r w:rsidRPr="007E06B4">
              <w:t xml:space="preserve"> nosaka, ka </w:t>
            </w:r>
            <w:r w:rsidRPr="007E06B4">
              <w:rPr>
                <w:bCs/>
              </w:rPr>
              <w:t>jāatbalsta papildus finanšu līdzekļu piešķiršanu Veselības ministrijai Valsts materiālo rezervju atjaunošanai, pamatojoties uz Neatliekamās medicīniskās palīdzības dienesta sniegto izvērtējamu. Finanšu ministrijai sadarbībā ar Veselības ministriju rast finansējuma avotu valsts materiālo rezervju atjaunošanai.</w:t>
            </w:r>
          </w:p>
        </w:tc>
      </w:tr>
      <w:tr w:rsidR="0079260F" w14:paraId="69E5DBB5" w14:textId="77777777" w:rsidTr="0079260F">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77777777" w:rsidR="0079260F" w:rsidRPr="00152501" w:rsidRDefault="0079260F" w:rsidP="00152501">
            <w:pPr>
              <w:jc w:val="center"/>
            </w:pPr>
          </w:p>
        </w:tc>
        <w:tc>
          <w:tcPr>
            <w:tcW w:w="7229" w:type="dxa"/>
          </w:tcPr>
          <w:p w14:paraId="747A3713" w14:textId="6D9266A7" w:rsidR="00C24A45" w:rsidRDefault="00C26520" w:rsidP="009870A7">
            <w:pPr>
              <w:shd w:val="clear" w:color="auto" w:fill="FFFFFF"/>
              <w:ind w:firstLine="311"/>
              <w:jc w:val="both"/>
            </w:pPr>
            <w:r>
              <w:rPr>
                <w:kern w:val="1"/>
                <w:lang w:eastAsia="ar-SA"/>
              </w:rPr>
              <w:t xml:space="preserve">Pamatojoties uz 2020.gada 30.janvāra Pasaules Veselības organizācijas ģenerāldirektora paziņojumu, ka koronavīruss </w:t>
            </w:r>
            <w:r w:rsidR="009A0228">
              <w:rPr>
                <w:kern w:val="1"/>
                <w:lang w:eastAsia="ar-SA"/>
              </w:rPr>
              <w:t>“</w:t>
            </w:r>
            <w:r w:rsidR="00A03A77">
              <w:rPr>
                <w:kern w:val="1"/>
                <w:lang w:eastAsia="ar-SA"/>
              </w:rPr>
              <w:t>Covid-19</w:t>
            </w:r>
            <w:r w:rsidR="009A0228">
              <w:rPr>
                <w:kern w:val="1"/>
                <w:lang w:eastAsia="ar-SA"/>
              </w:rPr>
              <w:t>”</w:t>
            </w:r>
            <w:r>
              <w:rPr>
                <w:kern w:val="1"/>
                <w:lang w:eastAsia="ar-SA"/>
              </w:rPr>
              <w:t xml:space="preserve"> uzliesmojums ir uzskatāms par starptautiskas </w:t>
            </w:r>
            <w:r w:rsidR="009870A7">
              <w:rPr>
                <w:kern w:val="1"/>
                <w:lang w:eastAsia="ar-SA"/>
              </w:rPr>
              <w:t xml:space="preserve">nozīmes ārkārtas sabiedrības veselības apdraudējumu, kā arī pamatojoties uz </w:t>
            </w:r>
            <w:r w:rsidR="009870A7">
              <w:t>Krīzes vadības padomes 2020.gada 4.februāra sēdes protokollēmuma  2.3.apakšpunktu ir nepieciešams papildināt valsts materiālās rezerves, iegādājoties nepieciešamos aizsardzības līdzekļus (aizsargbrilles, respiratorus ar P3 filtru, sejas maskas, dezinfekcijas līdzekļus u.c.)</w:t>
            </w:r>
            <w:r w:rsidR="00966B5F">
              <w:t xml:space="preserve"> un pretinfekcijas līdzekļus</w:t>
            </w:r>
            <w:r w:rsidR="009870A7">
              <w:t>, jo šobrīd valsts materiālajās rezervēs pieejamais aizsardzības līdzekļu daudzums neatbilst spēkā esošajai  nomenklatūrai (Ministru kabineta 2018.gada 11.aprīļa rīkojums Nr.147-k  “Par valsts materiālo rezervju nomenklatūru”)</w:t>
            </w:r>
            <w:r w:rsidR="00780184">
              <w:t xml:space="preserve"> un, lai </w:t>
            </w:r>
            <w:r w:rsidR="00780184">
              <w:rPr>
                <w:color w:val="000000"/>
                <w:shd w:val="clear" w:color="auto" w:fill="FFFFFF"/>
              </w:rPr>
              <w:t>attiecīgi nodrošinātu nepieciešamo veselības aprūpi pacientiem, ņemot vērā koronavīrusa</w:t>
            </w:r>
            <w:r w:rsidR="00DC5EDB">
              <w:rPr>
                <w:color w:val="000000"/>
                <w:shd w:val="clear" w:color="auto" w:fill="FFFFFF"/>
              </w:rPr>
              <w:t xml:space="preserve"> “Covid - 19”</w:t>
            </w:r>
            <w:r w:rsidR="00780184">
              <w:rPr>
                <w:color w:val="000000"/>
                <w:shd w:val="clear" w:color="auto" w:fill="FFFFFF"/>
              </w:rPr>
              <w:t xml:space="preserve"> klīnisko ainu un izraisītās smagās pneimonijas</w:t>
            </w:r>
            <w:r w:rsidR="00C24A45">
              <w:t xml:space="preserve">. </w:t>
            </w:r>
          </w:p>
          <w:p w14:paraId="4AAA15E3" w14:textId="2DA83A18" w:rsidR="00C24A45" w:rsidRDefault="00374483" w:rsidP="000E6028">
            <w:pPr>
              <w:pStyle w:val="NormalWeb"/>
              <w:numPr>
                <w:ilvl w:val="0"/>
                <w:numId w:val="9"/>
              </w:numPr>
              <w:shd w:val="clear" w:color="auto" w:fill="FFFFFF"/>
              <w:spacing w:before="0" w:beforeAutospacing="0" w:after="0" w:afterAutospacing="0"/>
              <w:jc w:val="both"/>
            </w:pPr>
            <w:r>
              <w:lastRenderedPageBreak/>
              <w:t>Š</w:t>
            </w:r>
            <w:r w:rsidR="00C24A45" w:rsidRPr="00C24A45">
              <w:t>obrīd valsts materiālajās rezervēs pieejamais aizsardzības un pretinfekcijas līdzekļu daudzums neatbilst spēkā esošajiem valsts materiālo rezervju nomenklatūras noteiktajiem daudzumiem (normām). Šāda situācija izveidojusies, jo ilgstoši bijis nepietiekams finansējums valsts materiālo rezervju iegādēm un atjaunināšanai.</w:t>
            </w:r>
            <w:r w:rsidR="00C47037">
              <w:t xml:space="preserve"> Līdz ar to tika veikti nepieciešamā finansējuma aprēķini aizsardzības</w:t>
            </w:r>
            <w:r w:rsidR="00BE7DC1">
              <w:t xml:space="preserve"> un pretinfekcijas</w:t>
            </w:r>
            <w:r w:rsidR="00C47037">
              <w:t xml:space="preserve"> līdzekļu iegādei </w:t>
            </w:r>
            <w:r w:rsidR="00C47037" w:rsidRPr="006A4B9B">
              <w:rPr>
                <w:b/>
                <w:bCs/>
              </w:rPr>
              <w:t>111 34</w:t>
            </w:r>
            <w:r w:rsidR="000C7E9B">
              <w:rPr>
                <w:b/>
                <w:bCs/>
              </w:rPr>
              <w:t>8</w:t>
            </w:r>
            <w:r w:rsidR="00C47037" w:rsidRPr="006A4B9B">
              <w:rPr>
                <w:b/>
                <w:bCs/>
              </w:rPr>
              <w:t xml:space="preserve"> </w:t>
            </w:r>
            <w:r w:rsidR="00C47037" w:rsidRPr="006A4B9B">
              <w:rPr>
                <w:b/>
                <w:bCs/>
                <w:i/>
                <w:iCs/>
              </w:rPr>
              <w:t>euro</w:t>
            </w:r>
            <w:r w:rsidR="00C47037">
              <w:t xml:space="preserve"> apmērā, tai skaitā: </w:t>
            </w:r>
          </w:p>
          <w:p w14:paraId="26566D7E" w14:textId="6F451BAB" w:rsidR="0028659C" w:rsidRDefault="0028659C" w:rsidP="000E6028">
            <w:pPr>
              <w:pStyle w:val="NormalWeb"/>
              <w:numPr>
                <w:ilvl w:val="0"/>
                <w:numId w:val="10"/>
              </w:numPr>
              <w:shd w:val="clear" w:color="auto" w:fill="FFFFFF"/>
              <w:spacing w:before="0" w:beforeAutospacing="0" w:after="0" w:afterAutospacing="0"/>
              <w:jc w:val="both"/>
            </w:pPr>
            <w:r>
              <w:t xml:space="preserve">aizsardzības līdzekļiem 13 717 </w:t>
            </w:r>
            <w:r w:rsidRPr="006A4B9B">
              <w:rPr>
                <w:i/>
                <w:iCs/>
              </w:rPr>
              <w:t>euro</w:t>
            </w:r>
            <w:r>
              <w:t>;</w:t>
            </w:r>
          </w:p>
          <w:p w14:paraId="2496E222" w14:textId="37DEAF10" w:rsidR="00495760" w:rsidRDefault="0028659C" w:rsidP="000E6028">
            <w:pPr>
              <w:pStyle w:val="NormalWeb"/>
              <w:numPr>
                <w:ilvl w:val="0"/>
                <w:numId w:val="10"/>
              </w:numPr>
              <w:shd w:val="clear" w:color="auto" w:fill="FFFFFF"/>
              <w:spacing w:before="0" w:beforeAutospacing="0" w:after="0" w:afterAutospacing="0"/>
              <w:jc w:val="both"/>
            </w:pPr>
            <w:r>
              <w:t>pretinfekcijas līdzekļus 97 63</w:t>
            </w:r>
            <w:r w:rsidR="000C7E9B">
              <w:t>1</w:t>
            </w:r>
            <w:r>
              <w:t xml:space="preserve"> </w:t>
            </w:r>
            <w:r w:rsidRPr="000E6028">
              <w:rPr>
                <w:i/>
                <w:iCs/>
              </w:rPr>
              <w:t>euro</w:t>
            </w:r>
            <w:r>
              <w:t>.</w:t>
            </w:r>
          </w:p>
          <w:p w14:paraId="74EEB786" w14:textId="3514C14C" w:rsidR="000E6028" w:rsidRPr="00F85DC5" w:rsidRDefault="000E6028" w:rsidP="000E6028">
            <w:pPr>
              <w:pStyle w:val="NormalWeb"/>
              <w:shd w:val="clear" w:color="auto" w:fill="FFFFFF"/>
              <w:spacing w:before="0" w:beforeAutospacing="0" w:after="0" w:afterAutospacing="0"/>
              <w:jc w:val="both"/>
            </w:pPr>
            <w:r w:rsidRPr="00F85DC5">
              <w:t xml:space="preserve">    </w:t>
            </w:r>
          </w:p>
          <w:p w14:paraId="159197FC" w14:textId="4051C8D1" w:rsidR="00AA4648" w:rsidRPr="00F85DC5" w:rsidRDefault="00D02DDA" w:rsidP="00F85DC5">
            <w:pPr>
              <w:pStyle w:val="NormalWeb"/>
              <w:numPr>
                <w:ilvl w:val="0"/>
                <w:numId w:val="9"/>
              </w:numPr>
              <w:shd w:val="clear" w:color="auto" w:fill="FFFFFF"/>
              <w:spacing w:before="0" w:beforeAutospacing="0" w:after="0" w:afterAutospacing="0"/>
              <w:jc w:val="both"/>
            </w:pPr>
            <w:r w:rsidRPr="00F85DC5">
              <w:t xml:space="preserve">Šobrīd pacientu ar aizdomām par koronavīrusu “Covid-19” infekciju laboratorisko izmeklēšanu veic SIA “Rīgas Austrumu klīniskā universitātes slimnīca” stacionāra “Latvijas Infektoloģijas centrs” Nacionālās references laboratorija. Esošā Latvijas Infektoloģijas centra laboratorijas kapacitāte dod iespēju veikt 200 izmeklējumus dienā. Atbilstoši esošajai epidemioloģiskajai situācijai un vīrusam izplatoties, kā rezultātā varētu pieaugt pacientu skaits, būs nepieciešams veikt lielāku izmeklējumu skaitu. Līdz ar to, nepieciešama papildus reaģentu iegāde. </w:t>
            </w:r>
            <w:r w:rsidR="00910BAE" w:rsidRPr="00F85DC5">
              <w:t xml:space="preserve">Līdz ar to, tika veikti nepieciešamā finansējuma reaģentu komplektu iegādei </w:t>
            </w:r>
            <w:r w:rsidR="00C55F33" w:rsidRPr="00F85DC5">
              <w:rPr>
                <w:b/>
                <w:bCs/>
              </w:rPr>
              <w:t>314 960</w:t>
            </w:r>
            <w:r w:rsidR="00910BAE" w:rsidRPr="00F85DC5">
              <w:rPr>
                <w:b/>
                <w:bCs/>
              </w:rPr>
              <w:t xml:space="preserve"> </w:t>
            </w:r>
            <w:r w:rsidR="00910BAE" w:rsidRPr="00F85DC5">
              <w:rPr>
                <w:b/>
                <w:bCs/>
                <w:i/>
                <w:iCs/>
              </w:rPr>
              <w:t>euro</w:t>
            </w:r>
            <w:r w:rsidR="00F00B5E" w:rsidRPr="00F85DC5">
              <w:t xml:space="preserve"> apmērā</w:t>
            </w:r>
            <w:r w:rsidR="00F85DC5" w:rsidRPr="00F85DC5">
              <w:t>.</w:t>
            </w:r>
          </w:p>
          <w:p w14:paraId="73B2DBD0" w14:textId="77777777" w:rsidR="00FE01C3" w:rsidRDefault="00FE01C3" w:rsidP="00FE01C3">
            <w:pPr>
              <w:pStyle w:val="NormalWeb"/>
              <w:shd w:val="clear" w:color="auto" w:fill="FFFFFF"/>
              <w:spacing w:before="0" w:beforeAutospacing="0" w:after="0" w:afterAutospacing="0"/>
              <w:ind w:left="680"/>
              <w:jc w:val="both"/>
            </w:pPr>
          </w:p>
          <w:p w14:paraId="440B33EF" w14:textId="34F9864C" w:rsidR="00F00B5E" w:rsidRDefault="00FB4965" w:rsidP="00FB4965">
            <w:pPr>
              <w:pStyle w:val="NormalWeb"/>
              <w:numPr>
                <w:ilvl w:val="0"/>
                <w:numId w:val="9"/>
              </w:numPr>
              <w:shd w:val="clear" w:color="auto" w:fill="FFFFFF"/>
              <w:spacing w:before="0" w:beforeAutospacing="0" w:after="0" w:afterAutospacing="0"/>
              <w:jc w:val="both"/>
            </w:pPr>
            <w:r w:rsidRPr="00FB4965">
              <w:t>Ņemot vērā koronavīrusa</w:t>
            </w:r>
            <w:r>
              <w:t xml:space="preserve"> “Covid-19”</w:t>
            </w:r>
            <w:r w:rsidRPr="00FB4965">
              <w:t xml:space="preserve"> klīnisko attīstības gaitu un izraisītās komplikācijas, kā arī reģionālo ārstniecības iestāžu sniegto informāciju par resursu pieejamību, nepieciešams nodrošināt ārstniecības iestādes ar papildus neinvazīvās plaušu ventilācijas aparātiem, kā arī individuālajiem aizsardzības līdzekļiem. </w:t>
            </w:r>
            <w:r>
              <w:t>N</w:t>
            </w:r>
            <w:r w:rsidR="005B1660">
              <w:t xml:space="preserve">epieciešams iegādāties septiņas neinvazīvās ventilācijas iekārtas reģionālajām slimnīcām </w:t>
            </w:r>
            <w:r w:rsidR="005B1660" w:rsidRPr="00FB4965">
              <w:rPr>
                <w:b/>
                <w:bCs/>
              </w:rPr>
              <w:t xml:space="preserve">76 230 </w:t>
            </w:r>
            <w:r w:rsidR="005B1660" w:rsidRPr="00FB4965">
              <w:rPr>
                <w:b/>
                <w:bCs/>
                <w:i/>
                <w:iCs/>
              </w:rPr>
              <w:t>euro</w:t>
            </w:r>
            <w:r w:rsidR="005B1660">
              <w:t xml:space="preserve"> apmērā.</w:t>
            </w:r>
          </w:p>
          <w:p w14:paraId="579E886D" w14:textId="77777777" w:rsidR="00A25C20" w:rsidRDefault="00A25C20" w:rsidP="00A25C20">
            <w:pPr>
              <w:pStyle w:val="ListParagraph"/>
            </w:pPr>
          </w:p>
          <w:p w14:paraId="5291D58D" w14:textId="12E0264A" w:rsidR="00141039" w:rsidRDefault="00A25C20" w:rsidP="00141039">
            <w:pPr>
              <w:pStyle w:val="NormalWeb"/>
              <w:numPr>
                <w:ilvl w:val="0"/>
                <w:numId w:val="9"/>
              </w:numPr>
              <w:shd w:val="clear" w:color="auto" w:fill="FFFFFF"/>
              <w:spacing w:before="0" w:beforeAutospacing="0" w:after="0" w:afterAutospacing="0"/>
              <w:jc w:val="both"/>
            </w:pPr>
            <w:r w:rsidRPr="00A25C20">
              <w:rPr>
                <w:color w:val="000000"/>
                <w:shd w:val="clear" w:color="auto" w:fill="FFFFFF"/>
              </w:rPr>
              <w:t xml:space="preserve">Lai nodrošinātu Latvijas veselības dienestu gatavību </w:t>
            </w:r>
            <w:r>
              <w:rPr>
                <w:color w:val="000000"/>
                <w:shd w:val="clear" w:color="auto" w:fill="FFFFFF"/>
              </w:rPr>
              <w:t>koronavīrusa</w:t>
            </w:r>
            <w:r w:rsidRPr="00A25C20">
              <w:rPr>
                <w:color w:val="000000"/>
                <w:shd w:val="clear" w:color="auto" w:fill="FFFFFF"/>
              </w:rPr>
              <w:t xml:space="preserve"> </w:t>
            </w:r>
            <w:r w:rsidR="00F04C70">
              <w:rPr>
                <w:color w:val="000000"/>
                <w:shd w:val="clear" w:color="auto" w:fill="FFFFFF"/>
              </w:rPr>
              <w:t>“</w:t>
            </w:r>
            <w:r w:rsidRPr="00A25C20">
              <w:rPr>
                <w:color w:val="000000"/>
                <w:shd w:val="clear" w:color="auto" w:fill="FFFFFF"/>
              </w:rPr>
              <w:t>C</w:t>
            </w:r>
            <w:r>
              <w:rPr>
                <w:color w:val="000000"/>
                <w:shd w:val="clear" w:color="auto" w:fill="FFFFFF"/>
              </w:rPr>
              <w:t>ovid</w:t>
            </w:r>
            <w:r w:rsidRPr="00A25C20">
              <w:rPr>
                <w:color w:val="000000"/>
                <w:shd w:val="clear" w:color="auto" w:fill="FFFFFF"/>
              </w:rPr>
              <w:t>-19</w:t>
            </w:r>
            <w:r w:rsidR="00F04C70">
              <w:rPr>
                <w:color w:val="000000"/>
                <w:shd w:val="clear" w:color="auto" w:fill="FFFFFF"/>
              </w:rPr>
              <w:t>”</w:t>
            </w:r>
            <w:r w:rsidRPr="00A25C20">
              <w:rPr>
                <w:color w:val="000000"/>
                <w:shd w:val="clear" w:color="auto" w:fill="FFFFFF"/>
              </w:rPr>
              <w:t xml:space="preserve"> vīrusa epidēmijas gadījumā un nodrošinātu ārstniecības iestāžu darbību atbilstoši 2016.gada 16.februāra M</w:t>
            </w:r>
            <w:r w:rsidR="00141039">
              <w:rPr>
                <w:color w:val="000000"/>
                <w:shd w:val="clear" w:color="auto" w:fill="FFFFFF"/>
              </w:rPr>
              <w:t>inistru kabineta</w:t>
            </w:r>
            <w:r w:rsidRPr="00A25C20">
              <w:rPr>
                <w:color w:val="000000"/>
                <w:shd w:val="clear" w:color="auto" w:fill="FFFFFF"/>
              </w:rPr>
              <w:t xml:space="preserve"> noteikumiem Nr.104. “Noteikumi par higiēniskā un pretepidēmiskā režīma pamatprasībām ārstniecības iestādēm” un speciālistu aizsardzību atbilstoši 2002.gada 21.maija M</w:t>
            </w:r>
            <w:r w:rsidR="00141039">
              <w:rPr>
                <w:color w:val="000000"/>
                <w:shd w:val="clear" w:color="auto" w:fill="FFFFFF"/>
              </w:rPr>
              <w:t>inistru kabineta</w:t>
            </w:r>
            <w:r w:rsidRPr="00A25C20">
              <w:rPr>
                <w:color w:val="000000"/>
                <w:shd w:val="clear" w:color="auto" w:fill="FFFFFF"/>
              </w:rPr>
              <w:t xml:space="preserve"> noteikumiem Nr.189 “Darba aizsardzības prasības, saskaroties ar bioloģiskajām vielām”, ir nepieciešams papildināt Neatliekamās medicīniskās palīdzības dienesta krājums ar individuālajiem aizsardzības līdzekļiem ģimenes ārstu prakšu un slimnīcu nodrošināšanai.</w:t>
            </w:r>
            <w:r w:rsidR="00141039">
              <w:rPr>
                <w:color w:val="000000"/>
                <w:shd w:val="clear" w:color="auto" w:fill="FFFFFF"/>
              </w:rPr>
              <w:t xml:space="preserve"> </w:t>
            </w:r>
            <w:r w:rsidRPr="00141039">
              <w:rPr>
                <w:color w:val="000000"/>
                <w:shd w:val="clear" w:color="auto" w:fill="FFFFFF"/>
              </w:rPr>
              <w:t xml:space="preserve">Tā kā šobrīd ir ierobežotas iespējas individuālo aizsardzības līdzekļu iegādei, Eiropas Komisija organizē Eiropas </w:t>
            </w:r>
            <w:r w:rsidR="00141039">
              <w:rPr>
                <w:color w:val="000000"/>
                <w:shd w:val="clear" w:color="auto" w:fill="FFFFFF"/>
              </w:rPr>
              <w:t>S</w:t>
            </w:r>
            <w:r w:rsidRPr="00141039">
              <w:rPr>
                <w:color w:val="000000"/>
                <w:shd w:val="clear" w:color="auto" w:fill="FFFFFF"/>
              </w:rPr>
              <w:t>avienīb</w:t>
            </w:r>
            <w:r w:rsidR="00141039">
              <w:rPr>
                <w:color w:val="000000"/>
                <w:shd w:val="clear" w:color="auto" w:fill="FFFFFF"/>
              </w:rPr>
              <w:t>as</w:t>
            </w:r>
            <w:r w:rsidRPr="00141039">
              <w:rPr>
                <w:color w:val="000000"/>
                <w:shd w:val="clear" w:color="auto" w:fill="FFFFFF"/>
              </w:rPr>
              <w:t xml:space="preserve"> dalībvalstu kopējo iepirkumu individuālo aizsardzības līdzekļu iegādei. Eiropas Komisijas Veselības un pārtikas drošības direktorāts organizē iepirkuma procedūru un šā gada marta sākumā ir plānota iepirkuma izsludināšana, paredzot pieteikumu izvērtēšanu un iepirkuma līguma noslēgšanu līdz aprīļa sākumam.</w:t>
            </w:r>
            <w:r w:rsidR="00141039">
              <w:rPr>
                <w:color w:val="000000"/>
                <w:shd w:val="clear" w:color="auto" w:fill="FFFFFF"/>
              </w:rPr>
              <w:t xml:space="preserve"> </w:t>
            </w:r>
            <w:r w:rsidRPr="00141039">
              <w:rPr>
                <w:color w:val="000000"/>
                <w:shd w:val="clear" w:color="auto" w:fill="FFFFFF"/>
              </w:rPr>
              <w:t>Tiek plānots, ka kopējā iepirkuma līgums tiks noslēgts uz vienu gadu</w:t>
            </w:r>
            <w:r w:rsidR="00021774">
              <w:rPr>
                <w:color w:val="000000"/>
                <w:shd w:val="clear" w:color="auto" w:fill="FFFFFF"/>
              </w:rPr>
              <w:t>.</w:t>
            </w:r>
            <w:r w:rsidRPr="00141039">
              <w:rPr>
                <w:color w:val="000000"/>
                <w:shd w:val="clear" w:color="auto" w:fill="FFFFFF"/>
              </w:rPr>
              <w:t xml:space="preserve"> </w:t>
            </w:r>
            <w:r w:rsidR="00141039">
              <w:t xml:space="preserve">Eiropas Savienības </w:t>
            </w:r>
            <w:r w:rsidR="00141039">
              <w:lastRenderedPageBreak/>
              <w:t xml:space="preserve">kopējais iepirkums aizsardzības un pretinfekcijas līdzekļu iegādei ģimenes ārstiem un slimnīcām </w:t>
            </w:r>
            <w:r w:rsidR="00141039" w:rsidRPr="00362642">
              <w:rPr>
                <w:b/>
                <w:bCs/>
              </w:rPr>
              <w:t xml:space="preserve">752 301 </w:t>
            </w:r>
            <w:r w:rsidR="00141039" w:rsidRPr="00362642">
              <w:rPr>
                <w:b/>
                <w:bCs/>
                <w:i/>
                <w:iCs/>
              </w:rPr>
              <w:t>euro</w:t>
            </w:r>
            <w:r w:rsidR="00141039">
              <w:t xml:space="preserve"> apmērā.</w:t>
            </w:r>
          </w:p>
          <w:p w14:paraId="628CB564" w14:textId="77777777" w:rsidR="00644B15" w:rsidRDefault="00644B15" w:rsidP="00A60D70">
            <w:pPr>
              <w:pStyle w:val="NormalWeb"/>
              <w:shd w:val="clear" w:color="auto" w:fill="FFFFFF"/>
              <w:spacing w:before="0" w:beforeAutospacing="0" w:after="0" w:afterAutospacing="0"/>
              <w:jc w:val="both"/>
            </w:pPr>
          </w:p>
          <w:p w14:paraId="5FF84645" w14:textId="318560DA" w:rsidR="00F00B5E" w:rsidRPr="001D5E4E" w:rsidRDefault="005B1660" w:rsidP="00910BAE">
            <w:pPr>
              <w:pStyle w:val="NormalWeb"/>
              <w:numPr>
                <w:ilvl w:val="0"/>
                <w:numId w:val="9"/>
              </w:numPr>
              <w:shd w:val="clear" w:color="auto" w:fill="FFFFFF"/>
              <w:spacing w:before="0" w:beforeAutospacing="0" w:after="0" w:afterAutospacing="0"/>
              <w:jc w:val="both"/>
            </w:pPr>
            <w:r w:rsidRPr="001D5E4E">
              <w:t>Neatliekamās medicīniskās palīdzības dienesta</w:t>
            </w:r>
            <w:r w:rsidR="0018516A">
              <w:t xml:space="preserve"> nodrošinājumam, lai apkarotu koronavirusu “Covid-19”</w:t>
            </w:r>
            <w:r w:rsidR="00896510" w:rsidRPr="001D5E4E">
              <w:t xml:space="preserve"> papildus </w:t>
            </w:r>
            <w:r w:rsidR="0018516A" w:rsidRPr="001D5E4E">
              <w:t xml:space="preserve">nepieciešamie </w:t>
            </w:r>
            <w:r w:rsidR="00896510" w:rsidRPr="001D5E4E">
              <w:t xml:space="preserve">resursi </w:t>
            </w:r>
            <w:r w:rsidR="00896510" w:rsidRPr="001D5E4E">
              <w:rPr>
                <w:b/>
                <w:bCs/>
              </w:rPr>
              <w:t xml:space="preserve">196 492 </w:t>
            </w:r>
            <w:r w:rsidR="00896510" w:rsidRPr="001D5E4E">
              <w:rPr>
                <w:b/>
                <w:bCs/>
                <w:i/>
                <w:iCs/>
              </w:rPr>
              <w:t>euro</w:t>
            </w:r>
            <w:r w:rsidR="00896510" w:rsidRPr="001D5E4E">
              <w:t>, tai skaitā</w:t>
            </w:r>
            <w:r w:rsidR="004875DD" w:rsidRPr="001D5E4E">
              <w:t>, tai skaitā:</w:t>
            </w:r>
          </w:p>
          <w:p w14:paraId="5D9FE3DD" w14:textId="77777777" w:rsidR="002948BA" w:rsidRPr="001D5E4E" w:rsidRDefault="004875DD" w:rsidP="00021774">
            <w:pPr>
              <w:pStyle w:val="NormalWeb"/>
              <w:numPr>
                <w:ilvl w:val="0"/>
                <w:numId w:val="12"/>
              </w:numPr>
              <w:shd w:val="clear" w:color="auto" w:fill="FFFFFF"/>
              <w:spacing w:before="0" w:beforeAutospacing="0" w:after="0" w:afterAutospacing="0"/>
              <w:jc w:val="both"/>
            </w:pPr>
            <w:r w:rsidRPr="001D5E4E">
              <w:t>medicīnas aprīkojumam – 172 100 euro</w:t>
            </w:r>
            <w:r w:rsidR="002948BA" w:rsidRPr="001D5E4E">
              <w:t>, tai skaitā:</w:t>
            </w:r>
          </w:p>
          <w:p w14:paraId="200E5026" w14:textId="3A2614FE" w:rsidR="002074A4" w:rsidRPr="001D5E4E" w:rsidRDefault="002948BA" w:rsidP="002074A4">
            <w:pPr>
              <w:pStyle w:val="NormalWeb"/>
              <w:shd w:val="clear" w:color="auto" w:fill="FFFFFF"/>
              <w:spacing w:before="0" w:beforeAutospacing="0" w:after="0" w:afterAutospacing="0"/>
              <w:ind w:left="1040"/>
              <w:jc w:val="both"/>
              <w:rPr>
                <w:color w:val="000000"/>
                <w:shd w:val="clear" w:color="auto" w:fill="FFFFFF"/>
              </w:rPr>
            </w:pPr>
            <w:r w:rsidRPr="001D5E4E">
              <w:t>-transportēšanas kapsul</w:t>
            </w:r>
            <w:r w:rsidR="00C468ED" w:rsidRPr="001D5E4E">
              <w:t xml:space="preserve">ām infekciozu pacientu pārvadāšanai - </w:t>
            </w:r>
            <w:r w:rsidRPr="001D5E4E">
              <w:t>12 000 euro</w:t>
            </w:r>
            <w:r w:rsidR="00C468ED" w:rsidRPr="001D5E4E">
              <w:t>.</w:t>
            </w:r>
            <w:r w:rsidR="002074A4" w:rsidRPr="001D5E4E">
              <w:t xml:space="preserve"> </w:t>
            </w:r>
            <w:r w:rsidR="00021774" w:rsidRPr="001D5E4E">
              <w:rPr>
                <w:color w:val="000000"/>
                <w:shd w:val="clear" w:color="auto" w:fill="FFFFFF"/>
              </w:rPr>
              <w:t>Inficēto pacientu transportēšanas</w:t>
            </w:r>
            <w:r w:rsidR="002074A4" w:rsidRPr="001D5E4E">
              <w:rPr>
                <w:color w:val="000000"/>
                <w:shd w:val="clear" w:color="auto" w:fill="FFFFFF"/>
              </w:rPr>
              <w:t xml:space="preserve"> </w:t>
            </w:r>
            <w:r w:rsidR="00021774" w:rsidRPr="001D5E4E">
              <w:rPr>
                <w:color w:val="000000"/>
                <w:shd w:val="clear" w:color="auto" w:fill="FFFFFF"/>
              </w:rPr>
              <w:t xml:space="preserve">kapsulas nepieciešamas, lai maksimāli ierobežotu vīrusa izplatību apkārtējā vidē laikā, kad inficēts pacients ar smagu klīnisko gaitu tiek pārvests no viena objekta uz otru (no slimnīcas uz specializēto klīniku, no mājām uz attiecīga profila slimnīcu). Paredzēts izmantošanai gadījumos, kad saslimšana jau ir laboratoriski pierādīta, vai arī pacienta veselības stāvoklis ir smags. </w:t>
            </w:r>
          </w:p>
          <w:p w14:paraId="3B5E983A" w14:textId="18B69F43" w:rsidR="00DC7938" w:rsidRPr="001D5E4E" w:rsidRDefault="002074A4" w:rsidP="00DC7938">
            <w:pPr>
              <w:pStyle w:val="NormalWeb"/>
              <w:shd w:val="clear" w:color="auto" w:fill="FFFFFF"/>
              <w:spacing w:before="0" w:beforeAutospacing="0" w:after="0" w:afterAutospacing="0"/>
              <w:ind w:left="1040"/>
              <w:jc w:val="both"/>
              <w:rPr>
                <w:color w:val="000000"/>
                <w:shd w:val="clear" w:color="auto" w:fill="FFFFFF"/>
              </w:rPr>
            </w:pPr>
            <w:r w:rsidRPr="001D5E4E">
              <w:rPr>
                <w:color w:val="000000"/>
                <w:shd w:val="clear" w:color="auto" w:fill="FFFFFF"/>
              </w:rPr>
              <w:t xml:space="preserve">-plaušu mākslīgās ventilācijas ierīces (PMV) – 160 000 euro. Iegādājamo plaušu mākslīgās ventilācijas (PMV) ierīču apjoms tika noteikts, ņemot vērā to, ka Neatliekamās medicīniskās palīdzības  brigāžu rīcībā ir tikai 35 PMV ierīces, kuru ekspluatācijas laiks nepārsniedz ražotāja noteikto laiku un to, ka smagākās komplikācijas koronavīrusa </w:t>
            </w:r>
            <w:r w:rsidR="00CD2F04" w:rsidRPr="001D5E4E">
              <w:rPr>
                <w:color w:val="000000"/>
                <w:shd w:val="clear" w:color="auto" w:fill="FFFFFF"/>
              </w:rPr>
              <w:t>“Covid-19”</w:t>
            </w:r>
            <w:r w:rsidRPr="001D5E4E">
              <w:rPr>
                <w:color w:val="000000"/>
                <w:shd w:val="clear" w:color="auto" w:fill="FFFFFF"/>
              </w:rPr>
              <w:t xml:space="preserve"> pacientiem ir saistītas tieši ar elpošanas sistēmas nepietiekamību, kas liek secināt, ka lielākā daļa </w:t>
            </w:r>
            <w:r w:rsidR="00CD2F04" w:rsidRPr="001D5E4E">
              <w:rPr>
                <w:color w:val="000000"/>
                <w:shd w:val="clear" w:color="auto" w:fill="FFFFFF"/>
              </w:rPr>
              <w:t xml:space="preserve">Neatliekamās medicīniskās palīdzības </w:t>
            </w:r>
            <w:r w:rsidRPr="001D5E4E">
              <w:rPr>
                <w:color w:val="000000"/>
                <w:shd w:val="clear" w:color="auto" w:fill="FFFFFF"/>
              </w:rPr>
              <w:t>brigāžu nespētu nodrošināt pilnvērtīgu neatliekamo medicīnisko palīdzību pacientiem ar elpošanas funkcijas traucējumiem. N</w:t>
            </w:r>
            <w:r w:rsidR="00CD2F04" w:rsidRPr="001D5E4E">
              <w:rPr>
                <w:color w:val="000000"/>
                <w:shd w:val="clear" w:color="auto" w:fill="FFFFFF"/>
              </w:rPr>
              <w:t>eatliekamās medicīniskās palīdzības</w:t>
            </w:r>
            <w:r w:rsidRPr="001D5E4E">
              <w:rPr>
                <w:color w:val="000000"/>
                <w:shd w:val="clear" w:color="auto" w:fill="FFFFFF"/>
              </w:rPr>
              <w:t xml:space="preserve"> dienestam ir nepieciešams iegādāties papildus 20 jaunas PMV ierīces, kuras, salīdzinot ar esošajām komplicētajām PMV ierīcēm, ir vienkāršākas lietošanā, tāpēc  būtu izmantojamas arī ārsta palīga brigādēs. Šīs ierīces ir neatsveramas it īpaši koronavīrusa</w:t>
            </w:r>
            <w:r w:rsidR="00DC7938" w:rsidRPr="001D5E4E">
              <w:rPr>
                <w:color w:val="000000"/>
                <w:shd w:val="clear" w:color="auto" w:fill="FFFFFF"/>
              </w:rPr>
              <w:t xml:space="preserve"> “Covid - 19”</w:t>
            </w:r>
            <w:r w:rsidRPr="001D5E4E">
              <w:rPr>
                <w:color w:val="000000"/>
                <w:shd w:val="clear" w:color="auto" w:fill="FFFFFF"/>
              </w:rPr>
              <w:t xml:space="preserve"> pacientiem ar smagu klīnisko gaitu, taču tās būs izmantojamas arī jebkura profila pacientiem, kuriem nepieciešama vitālo funkciju atjaunošana vai uzturēšana pirmsslimnīcas etapā.</w:t>
            </w:r>
          </w:p>
          <w:p w14:paraId="2144BD22" w14:textId="2AB381D3" w:rsidR="004875DD" w:rsidRPr="001D5E4E" w:rsidRDefault="004875DD" w:rsidP="00DC7938">
            <w:pPr>
              <w:pStyle w:val="NormalWeb"/>
              <w:numPr>
                <w:ilvl w:val="0"/>
                <w:numId w:val="12"/>
              </w:numPr>
              <w:shd w:val="clear" w:color="auto" w:fill="FFFFFF"/>
              <w:spacing w:before="0" w:beforeAutospacing="0" w:after="0" w:afterAutospacing="0"/>
              <w:jc w:val="both"/>
              <w:rPr>
                <w:color w:val="000000"/>
                <w:shd w:val="clear" w:color="auto" w:fill="FFFFFF"/>
              </w:rPr>
            </w:pPr>
            <w:r w:rsidRPr="001D5E4E">
              <w:t>vienreizējiem individuālajiem aizsardzības līdzekļiem – 22 332 euro;</w:t>
            </w:r>
            <w:r w:rsidR="006E0366">
              <w:t xml:space="preserve"> </w:t>
            </w:r>
          </w:p>
          <w:p w14:paraId="0746CF53" w14:textId="7F7DC026" w:rsidR="004875DD" w:rsidRPr="001D5E4E" w:rsidRDefault="004875DD" w:rsidP="00896510">
            <w:pPr>
              <w:pStyle w:val="NormalWeb"/>
              <w:numPr>
                <w:ilvl w:val="0"/>
                <w:numId w:val="12"/>
              </w:numPr>
              <w:shd w:val="clear" w:color="auto" w:fill="FFFFFF"/>
              <w:spacing w:before="0" w:beforeAutospacing="0" w:after="0" w:afterAutospacing="0"/>
              <w:jc w:val="both"/>
            </w:pPr>
            <w:r w:rsidRPr="001D5E4E">
              <w:t>medikamentiem un vienreizējiem meteriāliem – 2 601 euro.</w:t>
            </w:r>
          </w:p>
          <w:p w14:paraId="164167D2" w14:textId="0FBB165A" w:rsidR="004875DD" w:rsidRPr="001D5E4E" w:rsidRDefault="004875DD" w:rsidP="004875DD">
            <w:pPr>
              <w:pStyle w:val="NormalWeb"/>
              <w:shd w:val="clear" w:color="auto" w:fill="FFFFFF"/>
              <w:spacing w:before="0" w:beforeAutospacing="0" w:after="0" w:afterAutospacing="0"/>
              <w:jc w:val="both"/>
            </w:pPr>
            <w:r w:rsidRPr="001D5E4E">
              <w:t xml:space="preserve">   </w:t>
            </w:r>
          </w:p>
          <w:p w14:paraId="5B0F3E9A" w14:textId="337CD1D3" w:rsidR="00C36745" w:rsidRPr="00EA130F" w:rsidRDefault="001C4FAF" w:rsidP="007E06B4">
            <w:pPr>
              <w:pStyle w:val="NormalWeb"/>
              <w:numPr>
                <w:ilvl w:val="0"/>
                <w:numId w:val="9"/>
              </w:numPr>
              <w:shd w:val="clear" w:color="auto" w:fill="FFFFFF"/>
              <w:spacing w:before="0" w:beforeAutospacing="0" w:after="0" w:afterAutospacing="0"/>
              <w:jc w:val="both"/>
            </w:pPr>
            <w:r w:rsidRPr="001D5E4E">
              <w:t xml:space="preserve">Pasaules Veselības organizācijas un Eiropas Slimību profilakses centra ieteikumi par jaunā koronavīrusa </w:t>
            </w:r>
            <w:r w:rsidR="00F04C70">
              <w:t>“</w:t>
            </w:r>
            <w:r w:rsidRPr="001D5E4E">
              <w:t>C</w:t>
            </w:r>
            <w:r w:rsidR="001C797C" w:rsidRPr="001D5E4E">
              <w:t>ovid</w:t>
            </w:r>
            <w:r w:rsidRPr="001D5E4E">
              <w:t>–19</w:t>
            </w:r>
            <w:r w:rsidR="00F04C70">
              <w:t>”</w:t>
            </w:r>
            <w:r w:rsidRPr="001D5E4E">
              <w:t xml:space="preserve"> izraisīto saslimšanas gadījumu uzraudzību un ņemot vērā</w:t>
            </w:r>
            <w:r>
              <w:t xml:space="preserve"> koronavīrusa C</w:t>
            </w:r>
            <w:r w:rsidR="001C797C">
              <w:t>ovid</w:t>
            </w:r>
            <w:r>
              <w:t xml:space="preserve"> -19 izplatību pasaulē, noteiktos pasākumus tā izplatības ierobežošanai, pamatojoties uz šī gada 24.februārī Valsts operatīvās medicīniskās komisijas pārrunāto, kā arī š.g. 25.februārī Neatliekamā medicīniskā Ārkārtas vadības grupas sanāksmē nolemto, ka ir jāizveido papildus Neatliekamās medicīniskās palīdzības brigāde. </w:t>
            </w:r>
            <w:r w:rsidR="00830B14">
              <w:t xml:space="preserve">Iepriekšminētās brigādes izveidei nepieciešamais finansējums – </w:t>
            </w:r>
            <w:r w:rsidR="00830B14" w:rsidRPr="004875DD">
              <w:rPr>
                <w:b/>
                <w:bCs/>
              </w:rPr>
              <w:t xml:space="preserve">116 088 </w:t>
            </w:r>
            <w:r w:rsidR="00830B14" w:rsidRPr="004875DD">
              <w:rPr>
                <w:b/>
                <w:bCs/>
                <w:i/>
                <w:iCs/>
              </w:rPr>
              <w:t>euro</w:t>
            </w:r>
            <w:r w:rsidR="001C797C" w:rsidRPr="004875DD">
              <w:rPr>
                <w:b/>
                <w:bCs/>
              </w:rPr>
              <w:t>.</w:t>
            </w:r>
          </w:p>
          <w:p w14:paraId="568A5010" w14:textId="132E496F" w:rsidR="00EA130F" w:rsidRDefault="00EA130F" w:rsidP="00EA130F">
            <w:pPr>
              <w:pStyle w:val="NormalWeb"/>
              <w:shd w:val="clear" w:color="auto" w:fill="FFFFFF"/>
              <w:spacing w:before="0" w:beforeAutospacing="0" w:after="0" w:afterAutospacing="0"/>
              <w:jc w:val="both"/>
              <w:rPr>
                <w:b/>
                <w:bCs/>
              </w:rPr>
            </w:pPr>
          </w:p>
          <w:p w14:paraId="1FAC9086" w14:textId="5C86BDF0" w:rsidR="00C55F33" w:rsidRDefault="00EA130F" w:rsidP="00EA130F">
            <w:pPr>
              <w:pStyle w:val="NormalWeb"/>
              <w:numPr>
                <w:ilvl w:val="0"/>
                <w:numId w:val="9"/>
              </w:numPr>
              <w:shd w:val="clear" w:color="auto" w:fill="FFFFFF"/>
              <w:jc w:val="both"/>
            </w:pPr>
            <w:r w:rsidRPr="009505DA">
              <w:lastRenderedPageBreak/>
              <w:t xml:space="preserve">Ar jauno koronavīrusu “Covid-19” inficējušies jau desmitiem tūkstošu cilvēku Ķīnā un tas strauji izplatījies visā pasaulē. Pieejamā informācija liecina, ka infekcijas galvenās klīniskās izpausmes ir drudzis, klepus un pacientiem attīstās vīrusu izcelsmes  pneimonija. Aptuveni 15% līdz 30% šo pacientu attīstījās akūts elpošanas distresa sindroms (ARDS). Pasaules veselības organizācijas pagaidu vadlīnijās ir sniegti vispārīgi ieteikumi ARDS ārstēšanai izmantot ekstrakorporālo membrānu oksigenāciju (ECMO). Savukārt mākslīgās plaušu ventilācijas un neinvazīvās plaušu ventilācijas aparatūra nodrošina pacientu ar smagām pneimonijām aprūpi. Pēc aparatūras lietošanas nepieciešams to dezinficēt un to nav iespējams uzreiz </w:t>
            </w:r>
            <w:r>
              <w:t>lietot citam pacientam. Ņemot vērā minēto un pieaugot pacientu skaitam, esošās aparatūras skaits ir nepietiekams, līdz ar to nepieciešams iegādāties papildus.</w:t>
            </w:r>
            <w:r w:rsidR="00740EEA">
              <w:t xml:space="preserve"> Lai iepriekšminētās iekārtas kvalitatīvi darbotos ir nepieciešami CO2 eliminācijas filtri un citokinīnu filtri.</w:t>
            </w:r>
            <w:r>
              <w:t xml:space="preserve"> </w:t>
            </w:r>
            <w:r w:rsidR="00740EEA">
              <w:t>Filtru</w:t>
            </w:r>
            <w:r>
              <w:t xml:space="preserve"> iegādei nepieciešamais finansējums – </w:t>
            </w:r>
            <w:r w:rsidRPr="00EA130F">
              <w:rPr>
                <w:b/>
                <w:bCs/>
              </w:rPr>
              <w:t xml:space="preserve">175 000 </w:t>
            </w:r>
            <w:r w:rsidRPr="00EA130F">
              <w:rPr>
                <w:b/>
                <w:bCs/>
                <w:i/>
                <w:iCs/>
              </w:rPr>
              <w:t>euro</w:t>
            </w:r>
            <w:r w:rsidRPr="00EA130F">
              <w:rPr>
                <w:b/>
                <w:bCs/>
              </w:rPr>
              <w:t>.</w:t>
            </w:r>
          </w:p>
          <w:p w14:paraId="54612D4E" w14:textId="67BED98B" w:rsidR="00495760" w:rsidRDefault="00495760" w:rsidP="009870A7">
            <w:pPr>
              <w:shd w:val="clear" w:color="auto" w:fill="FFFFFF"/>
              <w:ind w:firstLine="311"/>
              <w:jc w:val="both"/>
            </w:pPr>
            <w:r>
              <w:t>Lai papildinātu valsts materiālās rezerves, iegādājoties nepieciešamos aizsardzības līdzekļus (aizsargbrilles, respiratorus ar P3 filtru, sejas maskas, dezinfekcijas līdzekļus u.c.)</w:t>
            </w:r>
            <w:r w:rsidR="00284C2D">
              <w:t xml:space="preserve"> un pretinfekcijas līdzekļus</w:t>
            </w:r>
            <w:r w:rsidR="00891CFD">
              <w:t xml:space="preserve">, </w:t>
            </w:r>
            <w:r w:rsidR="00AF3AB8">
              <w:t xml:space="preserve">kas nepieciešamas saistībā ar koronavīrusa </w:t>
            </w:r>
            <w:r w:rsidR="00A03A77">
              <w:t>“Covid-19”</w:t>
            </w:r>
            <w:r w:rsidR="00AF3AB8">
              <w:t xml:space="preserve"> uzliesmojumu, ir nepieciešams pieņemt rīkojuma projektu. </w:t>
            </w:r>
          </w:p>
          <w:p w14:paraId="16CF2D90" w14:textId="1DC7FF5B" w:rsidR="00950DF4" w:rsidRDefault="00AF3AB8" w:rsidP="00950DF4">
            <w:pPr>
              <w:tabs>
                <w:tab w:val="left" w:pos="631"/>
              </w:tabs>
              <w:ind w:firstLine="311"/>
              <w:jc w:val="both"/>
            </w:pPr>
            <w:r>
              <w:t xml:space="preserve">Rīkojuma projekts paredz Finanšu ministrijai no valsts budžeta programmas 02.00.00 “Līdzekļi neparedzētiem gadījumiem” piešķirt Veselības ministrijai </w:t>
            </w:r>
            <w:r w:rsidR="00C07AF6">
              <w:rPr>
                <w:b/>
                <w:bCs/>
              </w:rPr>
              <w:t>1</w:t>
            </w:r>
            <w:r w:rsidR="009644BB">
              <w:rPr>
                <w:b/>
                <w:bCs/>
              </w:rPr>
              <w:t> 742 420</w:t>
            </w:r>
            <w:r w:rsidRPr="006A4B9B">
              <w:rPr>
                <w:b/>
                <w:bCs/>
              </w:rPr>
              <w:t xml:space="preserve"> </w:t>
            </w:r>
            <w:r w:rsidRPr="006A4B9B">
              <w:rPr>
                <w:b/>
                <w:bCs/>
                <w:i/>
              </w:rPr>
              <w:t>euro</w:t>
            </w:r>
            <w:r w:rsidRPr="0028659C">
              <w:t>,</w:t>
            </w:r>
            <w:r>
              <w:t xml:space="preserve"> tai skaitā:</w:t>
            </w:r>
          </w:p>
          <w:p w14:paraId="6BBF803E" w14:textId="6F76779D" w:rsidR="00950DF4" w:rsidRPr="00950DF4" w:rsidRDefault="00950DF4" w:rsidP="00950DF4">
            <w:pPr>
              <w:pStyle w:val="tv213"/>
              <w:numPr>
                <w:ilvl w:val="1"/>
                <w:numId w:val="13"/>
              </w:numPr>
              <w:tabs>
                <w:tab w:val="left" w:pos="709"/>
              </w:tabs>
              <w:spacing w:before="0" w:beforeAutospacing="0" w:after="0" w:afterAutospacing="0"/>
              <w:jc w:val="both"/>
            </w:pPr>
            <w:bookmarkStart w:id="0" w:name="_Hlk33706814"/>
            <w:r w:rsidRPr="00950DF4">
              <w:t>Neatliekamās medicīniskās palīdzības dienestam</w:t>
            </w:r>
            <w:bookmarkEnd w:id="0"/>
            <w:r w:rsidRPr="00950DF4">
              <w:t xml:space="preserve"> finansējumu, kas nepārsniedz 1 176 230 </w:t>
            </w:r>
            <w:r w:rsidRPr="00950DF4">
              <w:rPr>
                <w:i/>
              </w:rPr>
              <w:t>euro</w:t>
            </w:r>
            <w:r w:rsidRPr="00950DF4">
              <w:rPr>
                <w:iCs/>
              </w:rPr>
              <w:t>,</w:t>
            </w:r>
            <w:r w:rsidRPr="00950DF4">
              <w:t xml:space="preserve"> tai skaitā:</w:t>
            </w:r>
          </w:p>
          <w:p w14:paraId="2CA7BFB6" w14:textId="65E272AD" w:rsidR="00950DF4" w:rsidRDefault="00950DF4" w:rsidP="00950DF4">
            <w:pPr>
              <w:pStyle w:val="tv213"/>
              <w:numPr>
                <w:ilvl w:val="0"/>
                <w:numId w:val="14"/>
              </w:numPr>
              <w:tabs>
                <w:tab w:val="left" w:pos="709"/>
              </w:tabs>
              <w:spacing w:before="0" w:beforeAutospacing="0" w:after="0" w:afterAutospacing="0"/>
              <w:jc w:val="both"/>
            </w:pPr>
            <w:r w:rsidRPr="00950DF4">
              <w:rPr>
                <w:bCs/>
              </w:rPr>
              <w:t xml:space="preserve">Valsts materiālo rezervju atjaunošanai finansējumu, kas nepārsniedz  111 348 </w:t>
            </w:r>
            <w:r w:rsidRPr="00950DF4">
              <w:rPr>
                <w:bCs/>
                <w:i/>
                <w:iCs/>
              </w:rPr>
              <w:t>euro</w:t>
            </w:r>
            <w:r w:rsidRPr="00950DF4">
              <w:rPr>
                <w:bCs/>
              </w:rPr>
              <w:t>, lai segtu</w:t>
            </w:r>
            <w:r w:rsidRPr="00950DF4">
              <w:t xml:space="preserve"> izdevumus, kas radušies iegādājoties nepieciešamos aizsardzības līdzekļus un pretinfekcijas līdzekļus;</w:t>
            </w:r>
          </w:p>
          <w:p w14:paraId="3A728641" w14:textId="7879F262" w:rsidR="00950DF4" w:rsidRPr="00950DF4" w:rsidRDefault="00950DF4" w:rsidP="00950DF4">
            <w:pPr>
              <w:pStyle w:val="tv213"/>
              <w:numPr>
                <w:ilvl w:val="0"/>
                <w:numId w:val="14"/>
              </w:numPr>
              <w:tabs>
                <w:tab w:val="left" w:pos="709"/>
              </w:tabs>
              <w:spacing w:before="0" w:beforeAutospacing="0" w:after="0" w:afterAutospacing="0"/>
              <w:jc w:val="both"/>
            </w:pPr>
            <w:r w:rsidRPr="00950DF4">
              <w:t xml:space="preserve">Eiropas Savienības kopējā iepirkuma nodrošināšanai finansējumu, kas nepārsniedz 752 301 </w:t>
            </w:r>
            <w:r w:rsidRPr="00950DF4">
              <w:rPr>
                <w:i/>
              </w:rPr>
              <w:t>euro</w:t>
            </w:r>
            <w:r w:rsidRPr="00950DF4">
              <w:rPr>
                <w:iCs/>
              </w:rPr>
              <w:t>;</w:t>
            </w:r>
          </w:p>
          <w:p w14:paraId="56953CFC" w14:textId="0215D059" w:rsidR="00950DF4" w:rsidRPr="00950DF4" w:rsidRDefault="00950DF4" w:rsidP="00950DF4">
            <w:pPr>
              <w:pStyle w:val="tv213"/>
              <w:numPr>
                <w:ilvl w:val="0"/>
                <w:numId w:val="14"/>
              </w:numPr>
              <w:tabs>
                <w:tab w:val="left" w:pos="709"/>
              </w:tabs>
              <w:spacing w:before="0" w:beforeAutospacing="0" w:after="0" w:afterAutospacing="0"/>
              <w:jc w:val="both"/>
            </w:pPr>
            <w:r w:rsidRPr="00950DF4">
              <w:t xml:space="preserve">Medicīnas aprīkojuma, vienreizējo individuālo aizsardzības līdzekļu, medikamentu un vienreizējo materiālu iegādes nodrošināšanai finansējumu, kas nepārsniedz 196 493 </w:t>
            </w:r>
            <w:r w:rsidRPr="00950DF4">
              <w:rPr>
                <w:i/>
              </w:rPr>
              <w:t>euro</w:t>
            </w:r>
            <w:r w:rsidRPr="00950DF4">
              <w:rPr>
                <w:iCs/>
              </w:rPr>
              <w:t>;</w:t>
            </w:r>
          </w:p>
          <w:p w14:paraId="3651736D" w14:textId="77777777" w:rsidR="00950DF4" w:rsidRPr="00950DF4" w:rsidRDefault="00950DF4" w:rsidP="00950DF4">
            <w:pPr>
              <w:pStyle w:val="tv213"/>
              <w:numPr>
                <w:ilvl w:val="0"/>
                <w:numId w:val="14"/>
              </w:numPr>
              <w:tabs>
                <w:tab w:val="left" w:pos="709"/>
              </w:tabs>
              <w:spacing w:before="0" w:beforeAutospacing="0" w:after="0" w:afterAutospacing="0"/>
              <w:jc w:val="both"/>
            </w:pPr>
            <w:r w:rsidRPr="00950DF4">
              <w:t xml:space="preserve">Papildus Neatliekamās medicīniskās palīdzības brigādes izveides nodrošināšanai finansējumu, kas nepārsniedz 116 088 </w:t>
            </w:r>
            <w:r w:rsidRPr="00950DF4">
              <w:rPr>
                <w:i/>
              </w:rPr>
              <w:t>euro</w:t>
            </w:r>
            <w:r w:rsidRPr="00950DF4">
              <w:rPr>
                <w:iCs/>
              </w:rPr>
              <w:t>;</w:t>
            </w:r>
          </w:p>
          <w:p w14:paraId="6DC5FB4E" w14:textId="77777777" w:rsidR="00950DF4" w:rsidRPr="00950DF4" w:rsidRDefault="00950DF4" w:rsidP="00950DF4">
            <w:pPr>
              <w:pStyle w:val="tv213"/>
              <w:tabs>
                <w:tab w:val="left" w:pos="709"/>
              </w:tabs>
              <w:spacing w:before="0" w:beforeAutospacing="0" w:after="0" w:afterAutospacing="0"/>
              <w:ind w:left="1276"/>
              <w:jc w:val="both"/>
            </w:pPr>
          </w:p>
          <w:p w14:paraId="5F46CFF4" w14:textId="0530A7CF" w:rsidR="00950DF4" w:rsidRDefault="00950DF4" w:rsidP="00C07AF6">
            <w:pPr>
              <w:pStyle w:val="tv213"/>
              <w:numPr>
                <w:ilvl w:val="1"/>
                <w:numId w:val="13"/>
              </w:numPr>
              <w:tabs>
                <w:tab w:val="left" w:pos="595"/>
              </w:tabs>
              <w:spacing w:before="0" w:beforeAutospacing="0" w:after="0" w:afterAutospacing="0"/>
              <w:ind w:left="736" w:hanging="376"/>
              <w:jc w:val="both"/>
            </w:pPr>
            <w:r w:rsidRPr="00950DF4">
              <w:t>Nacionālajam veselības dienestam finansējumu, kas nepārsniedz</w:t>
            </w:r>
            <w:r w:rsidR="00C07AF6">
              <w:t xml:space="preserve"> </w:t>
            </w:r>
            <w:r w:rsidR="000C568F">
              <w:t>566 190</w:t>
            </w:r>
            <w:r w:rsidRPr="00950DF4">
              <w:t xml:space="preserve"> </w:t>
            </w:r>
            <w:r w:rsidRPr="00950DF4">
              <w:rPr>
                <w:i/>
              </w:rPr>
              <w:t>euro</w:t>
            </w:r>
            <w:r w:rsidRPr="00950DF4">
              <w:rPr>
                <w:iCs/>
              </w:rPr>
              <w:t>,</w:t>
            </w:r>
            <w:r w:rsidRPr="00950DF4">
              <w:t xml:space="preserve"> tai skaitā:</w:t>
            </w:r>
          </w:p>
          <w:p w14:paraId="3AA49DC8" w14:textId="335588E6" w:rsidR="00950DF4" w:rsidRPr="00950DF4" w:rsidRDefault="00950DF4" w:rsidP="00950DF4">
            <w:pPr>
              <w:pStyle w:val="tv213"/>
              <w:numPr>
                <w:ilvl w:val="0"/>
                <w:numId w:val="16"/>
              </w:numPr>
              <w:tabs>
                <w:tab w:val="left" w:pos="709"/>
              </w:tabs>
              <w:spacing w:before="0" w:beforeAutospacing="0" w:after="0" w:afterAutospacing="0"/>
              <w:ind w:left="736" w:hanging="425"/>
              <w:jc w:val="both"/>
            </w:pPr>
            <w:r w:rsidRPr="00950DF4">
              <w:t xml:space="preserve">Reaģentu komplektu iegādes nodrošināšanai SIA “Rīgas Austrumu klīniskā universitātes slimnīca” finansējumu, kas nepārsniedz 314 960 </w:t>
            </w:r>
            <w:r w:rsidRPr="00950DF4">
              <w:rPr>
                <w:i/>
              </w:rPr>
              <w:t>euro</w:t>
            </w:r>
            <w:r w:rsidRPr="00950DF4">
              <w:rPr>
                <w:iCs/>
              </w:rPr>
              <w:t>;</w:t>
            </w:r>
          </w:p>
          <w:p w14:paraId="5845C8D6" w14:textId="7AB23EFA" w:rsidR="00950DF4" w:rsidRPr="009644BB" w:rsidRDefault="00950DF4" w:rsidP="00950DF4">
            <w:pPr>
              <w:pStyle w:val="tv213"/>
              <w:numPr>
                <w:ilvl w:val="0"/>
                <w:numId w:val="16"/>
              </w:numPr>
              <w:tabs>
                <w:tab w:val="left" w:pos="709"/>
              </w:tabs>
              <w:spacing w:before="0" w:beforeAutospacing="0" w:after="0" w:afterAutospacing="0"/>
              <w:ind w:left="736" w:hanging="425"/>
              <w:jc w:val="both"/>
            </w:pPr>
            <w:r w:rsidRPr="00950DF4">
              <w:t xml:space="preserve">Neinvazīvās ventilācijas iekārtu iegādes nodrošināšanai IV līmeņa </w:t>
            </w:r>
            <w:r w:rsidR="00FD3303">
              <w:t xml:space="preserve">ārstniecības iestādēm </w:t>
            </w:r>
            <w:r w:rsidRPr="00950DF4">
              <w:t xml:space="preserve">finansējumu, kas nepārsniedz 76 230 </w:t>
            </w:r>
            <w:r w:rsidRPr="00950DF4">
              <w:rPr>
                <w:i/>
              </w:rPr>
              <w:t>euro</w:t>
            </w:r>
            <w:r w:rsidR="009644BB">
              <w:rPr>
                <w:iCs/>
              </w:rPr>
              <w:t>;</w:t>
            </w:r>
          </w:p>
          <w:p w14:paraId="65EE87C8" w14:textId="77777777" w:rsidR="009644BB" w:rsidRPr="009644BB" w:rsidRDefault="009644BB" w:rsidP="009644BB">
            <w:pPr>
              <w:pStyle w:val="ListParagraph"/>
              <w:numPr>
                <w:ilvl w:val="0"/>
                <w:numId w:val="16"/>
              </w:numPr>
              <w:ind w:left="736" w:hanging="425"/>
              <w:jc w:val="both"/>
            </w:pPr>
            <w:r w:rsidRPr="009644BB">
              <w:t xml:space="preserve">CO2 eliminācijas filtru un citokinīnu filtru iegādes nodrošināšanai finansējumu, kas nepārsniedz 175 000 </w:t>
            </w:r>
            <w:r w:rsidRPr="00080BB1">
              <w:rPr>
                <w:i/>
                <w:iCs/>
              </w:rPr>
              <w:t>euro</w:t>
            </w:r>
            <w:r w:rsidRPr="009644BB">
              <w:t xml:space="preserve">. </w:t>
            </w:r>
          </w:p>
          <w:p w14:paraId="044BAA3E" w14:textId="77777777" w:rsidR="00950DF4" w:rsidRDefault="00950DF4" w:rsidP="00C55F33">
            <w:pPr>
              <w:pStyle w:val="tv213"/>
              <w:tabs>
                <w:tab w:val="left" w:pos="709"/>
              </w:tabs>
              <w:spacing w:before="0" w:beforeAutospacing="0" w:after="0" w:afterAutospacing="0"/>
              <w:jc w:val="both"/>
            </w:pPr>
            <w:bookmarkStart w:id="1" w:name="_Hlk33706549"/>
          </w:p>
          <w:bookmarkEnd w:id="1"/>
          <w:p w14:paraId="62CD7097" w14:textId="27949EE2" w:rsidR="00950DF4" w:rsidRPr="00950DF4" w:rsidRDefault="00950DF4" w:rsidP="00950DF4">
            <w:pPr>
              <w:pStyle w:val="tv213"/>
              <w:tabs>
                <w:tab w:val="left" w:pos="709"/>
              </w:tabs>
              <w:spacing w:before="0" w:beforeAutospacing="0" w:after="0" w:afterAutospacing="0"/>
              <w:ind w:firstLine="169"/>
              <w:jc w:val="both"/>
              <w:rPr>
                <w:shd w:val="clear" w:color="auto" w:fill="FFFFFF"/>
              </w:rPr>
            </w:pPr>
            <w:r w:rsidRPr="00950DF4">
              <w:rPr>
                <w:shd w:val="clear" w:color="auto" w:fill="FFFFFF"/>
              </w:rPr>
              <w:lastRenderedPageBreak/>
              <w:t>Veselības ministrijai normatīvajos aktos noteiktajā kārtībā sagatavot un iesniegt Finanšu ministrijā pieprasījumu par šā rīkojuma 1.punktā minēto līdzekļu piešķiršanu no līdzekļiem neparedzētiem gadījumiem atbilstoši faktiski nepieciešamajam apmēram.</w:t>
            </w:r>
          </w:p>
          <w:p w14:paraId="1E4E41DF" w14:textId="77777777" w:rsidR="00A93640" w:rsidRDefault="00950DF4" w:rsidP="00746399">
            <w:pPr>
              <w:ind w:firstLine="169"/>
              <w:jc w:val="both"/>
            </w:pPr>
            <w:r w:rsidRPr="00950DF4">
              <w:rPr>
                <w:shd w:val="clear" w:color="auto" w:fill="FFFFFF"/>
              </w:rPr>
              <w:t xml:space="preserve">Šā rīkojuma 1.punktā minēto līdzekļu, materiālu un iekārtu  iegādei </w:t>
            </w:r>
            <w:r w:rsidRPr="00950DF4">
              <w:t xml:space="preserve">Veselības ministrijai un citām epidemioloģiskās drošības un citu neatliekamos pasākumus  īstenojošām valsts un pašvaldības institūcijām, publisku personu kapitālsabiedrībām ārkārtējas nepieciešamības gadījumā ir tiesības piemērot Publisko iepirkumu likuma 3.panta astotajā daļā noteikto izņēmumu.  </w:t>
            </w:r>
          </w:p>
          <w:p w14:paraId="045396E8" w14:textId="77777777" w:rsidR="00DC5EDB" w:rsidRPr="00DC5EDB" w:rsidRDefault="00DC5EDB" w:rsidP="00DC5EDB">
            <w:pPr>
              <w:shd w:val="clear" w:color="auto" w:fill="FFFFFF"/>
              <w:jc w:val="both"/>
            </w:pPr>
            <w:r w:rsidRPr="00DC5EDB">
              <w:t>Publisko iepirkumu likuma 3.panta astotajā daļā minētā izņēmuma piemērošana ir  pamatojama gan ar to, ka attiecīgā iepirkuma līguma priekšmets ir būtisks valsts [drošības] interešu aizsardzībai, gan ar šo interešu apdraudējumu – valsts intereses negatīvi ietekmējošiem apstākļiem, kas varētu rasties, ja iepirkuma līguma noslēgšanai tiktu piemērotas Publisko iepirkumu likumā noteiktās iepirkuma procedūras vai iepirkuma veikšanas kārtība, tai skaitā Publisko iepirkumu likuma 8.panta septītajā daļā minētā sarunu procedūra, kas tā pat ļoti laikietilpīgi, lai nodrošinātu nepieciešamās steidzamās iegādes.</w:t>
            </w:r>
          </w:p>
          <w:p w14:paraId="67F58BB6" w14:textId="5F2B37B7" w:rsidR="003D23E3" w:rsidRDefault="00DC5EDB" w:rsidP="00DC5EDB">
            <w:pPr>
              <w:shd w:val="clear" w:color="auto" w:fill="FFFFFF"/>
              <w:jc w:val="both"/>
            </w:pPr>
            <w:r w:rsidRPr="00DC5EDB">
              <w:t xml:space="preserve">Šā brīža epidemioloģiskajā situācijā  Neatliekamās medicīniskās palīdzības dienestā, Slimību profilakses un kontroles centrā un  valsts sabiedrībā ar ierobežotu atbildību “Rīgas Austrumu klīniskā universitātes slimnīca”, tai skaitā Nacionālās references laboratorijā tiek nodrošināts darbs gatavības režīmā. Ņemot vērā, ka koronavīrusa “Covid-19”  izplatība notiek salīdzinoši strauji arī Eiropas valstīs, tai skaitā ir apstiprināti gadījumi Igaunijā un Lietuvā, varētu strauji pieaugt saslimušo skaits </w:t>
            </w:r>
            <w:r w:rsidR="00374483">
              <w:t xml:space="preserve">un </w:t>
            </w:r>
            <w:bookmarkStart w:id="2" w:name="_GoBack"/>
            <w:bookmarkEnd w:id="2"/>
            <w:r w:rsidRPr="00DC5EDB">
              <w:t>strauji jāpāriet reaģēšanas režīmā, kad pieejamie resursi ir nepietiekami. Vienlaikus Pasaules Veselības organizācija ir sniegusi informāciju, ka vīruss izraisa smagas pneimonijas, kuru ārstēšanai ir ilgstoši jāizmanto plaušu ventilācijas aparatūra, kas būs nepietiekamā skaitā, ja pacientu skaits strauji pieaugs. Līdz ar to, lai stiprinātu nozares spējas reaģēt uz apdraudējumu un nodrošinātu vīrusa izplatīšanās ierobežošanu, nepieciešams papildināt individuālo aizsardzības līdzekļu, reaģentu un iekārtu resursus.</w:t>
            </w:r>
          </w:p>
          <w:p w14:paraId="68133E5E" w14:textId="77777777" w:rsidR="00DC5EDB" w:rsidRPr="00DC5EDB" w:rsidRDefault="00DC5EDB" w:rsidP="00DC5EDB">
            <w:pPr>
              <w:ind w:firstLine="169"/>
              <w:jc w:val="both"/>
            </w:pPr>
            <w:r w:rsidRPr="00DC5EDB">
              <w:t>Publisko iepirkumu likuma 8.panta septītajā daļā minētā sarunu procedūra nebūtu realizējama īsā laika periodā, jo atbilstoši normatīvajam regulējumam ir jānodrošina vairāki posmi, tai skaitā iepirkumu komisijas izveidošana un apstiprināšana, uzaicinājuma sagatavošana piegādātājiem, kuri varētu piedalīties sarunās (ieskaitot prasības nepieciešamajām precēm un pakalpojumiem) un nosūtīšana, aizņemot ne mazāk kā nedēļu.</w:t>
            </w:r>
          </w:p>
          <w:p w14:paraId="454C8AAB" w14:textId="77777777" w:rsidR="00DC5EDB" w:rsidRPr="00DC5EDB" w:rsidRDefault="00DC5EDB" w:rsidP="00DC5EDB">
            <w:pPr>
              <w:ind w:firstLine="169"/>
              <w:jc w:val="both"/>
            </w:pPr>
            <w:r w:rsidRPr="00DC5EDB">
              <w:t xml:space="preserve">Ja netiek nodrošināta individuālo aizsardzības līdzekļu pieejamība, laboratorisko izmeklējumu nodrošināšana, medicīnisko iekārtu pieejamība, tiek krasi samazinātas spējas identificēt koronavīrusa “Covid-19” inficētos pacientus, ierobežot vīrusa tālāku izplatīšanos, sekot līdzi saslimstībai, kā arī pieaugot saslimušo skaitam, pacientiem nevarēs tikt nodrošināta atbilstoša veselības aprūpe. </w:t>
            </w:r>
          </w:p>
          <w:p w14:paraId="247098E4" w14:textId="77777777" w:rsidR="00DC5EDB" w:rsidRPr="00DC5EDB" w:rsidRDefault="00DC5EDB" w:rsidP="00DC5EDB">
            <w:pPr>
              <w:ind w:firstLine="169"/>
              <w:jc w:val="both"/>
            </w:pPr>
            <w:r w:rsidRPr="00DC5EDB">
              <w:t>Ir jāspēj veikt nepieciešamās iegādes operatīvi, lai nodrošinātu nepieciešamo veselības aprūpi pacientiem, ņemot vērā koronavīrusa “Covid-19” klīnisko ainu un izraisītās smagās pneimonijas.</w:t>
            </w:r>
          </w:p>
          <w:p w14:paraId="0EA62358" w14:textId="77777777" w:rsidR="00DC5EDB" w:rsidRPr="00DC5EDB" w:rsidRDefault="00DC5EDB" w:rsidP="00DC5EDB">
            <w:pPr>
              <w:ind w:firstLine="169"/>
              <w:jc w:val="both"/>
            </w:pPr>
          </w:p>
          <w:p w14:paraId="0E73B8E1" w14:textId="16A6A982" w:rsidR="003D23E3" w:rsidRDefault="00DC5EDB" w:rsidP="00DC5EDB">
            <w:pPr>
              <w:ind w:firstLine="169"/>
              <w:jc w:val="both"/>
            </w:pPr>
            <w:r w:rsidRPr="00DC5EDB">
              <w:lastRenderedPageBreak/>
              <w:t xml:space="preserve">Krīzes vadības padomes 2020.gada 4.februāra sēdes protokollēmuma (prot.Nr.1 1.§)  5.punkts paredz Veselības ministrijai un citām epidemioloģiskās drošības un citu neatliekamos pasākumus  īstenojošām valsts un pašvaldības institūcijām ārkārtējas nepieciešamības gadījumā ir tiesības piemērot Publisko iepirkumu likuma 3.panta astotajā daļā noteikto izņēmumu.  </w:t>
            </w:r>
          </w:p>
          <w:p w14:paraId="5ED69A2F" w14:textId="51FDBE20" w:rsidR="003D23E3" w:rsidRPr="006A4B9B" w:rsidRDefault="003D23E3" w:rsidP="00746399">
            <w:pPr>
              <w:ind w:firstLine="169"/>
              <w:jc w:val="both"/>
            </w:pP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244BFFCC" w:rsidR="00130487" w:rsidRDefault="0079260F" w:rsidP="006335C0">
            <w:pPr>
              <w:pStyle w:val="NoSpacing"/>
              <w:jc w:val="both"/>
              <w:rPr>
                <w:rFonts w:ascii="Times New Roman" w:hAnsi="Times New Roman" w:cs="Times New Roman"/>
                <w:sz w:val="24"/>
                <w:szCs w:val="24"/>
                <w:lang w:eastAsia="lv-LV"/>
              </w:rPr>
            </w:pPr>
            <w:r w:rsidRPr="0079260F">
              <w:rPr>
                <w:rFonts w:ascii="Times New Roman" w:hAnsi="Times New Roman" w:cs="Times New Roman"/>
                <w:sz w:val="24"/>
                <w:szCs w:val="24"/>
                <w:lang w:eastAsia="lv-LV"/>
              </w:rPr>
              <w:t xml:space="preserve">Veselības ministrija un </w:t>
            </w:r>
            <w:r w:rsidR="00EB17D4">
              <w:rPr>
                <w:rFonts w:ascii="Times New Roman" w:hAnsi="Times New Roman" w:cs="Times New Roman"/>
                <w:sz w:val="24"/>
                <w:szCs w:val="24"/>
                <w:lang w:eastAsia="lv-LV"/>
              </w:rPr>
              <w:t xml:space="preserve">Neatliekamās medicīniskās </w:t>
            </w:r>
            <w:r w:rsidR="0007255D">
              <w:rPr>
                <w:rFonts w:ascii="Times New Roman" w:hAnsi="Times New Roman" w:cs="Times New Roman"/>
                <w:sz w:val="24"/>
                <w:szCs w:val="24"/>
                <w:lang w:eastAsia="lv-LV"/>
              </w:rPr>
              <w:t>palīdzības dienests</w:t>
            </w:r>
            <w:r w:rsidR="00891AF0">
              <w:rPr>
                <w:rFonts w:ascii="Times New Roman" w:hAnsi="Times New Roman" w:cs="Times New Roman"/>
                <w:sz w:val="24"/>
                <w:szCs w:val="24"/>
                <w:lang w:eastAsia="lv-LV"/>
              </w:rPr>
              <w:t xml:space="preserve"> un N</w:t>
            </w:r>
            <w:r w:rsidR="0007255D">
              <w:rPr>
                <w:rFonts w:ascii="Times New Roman" w:hAnsi="Times New Roman" w:cs="Times New Roman"/>
                <w:sz w:val="24"/>
                <w:szCs w:val="24"/>
                <w:lang w:eastAsia="lv-LV"/>
              </w:rPr>
              <w:t>acionālais veselības dienests</w:t>
            </w:r>
            <w:r w:rsidR="00891AF0">
              <w:rPr>
                <w:rFonts w:ascii="Times New Roman" w:hAnsi="Times New Roman" w:cs="Times New Roman"/>
                <w:sz w:val="24"/>
                <w:szCs w:val="24"/>
                <w:lang w:eastAsia="lv-LV"/>
              </w:rPr>
              <w:t>.</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5E0CF3C4"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721C7B49" w14:textId="77777777" w:rsidTr="006936E5">
        <w:tc>
          <w:tcPr>
            <w:tcW w:w="9356" w:type="dxa"/>
          </w:tcPr>
          <w:p w14:paraId="31F07DF2"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64A08E36" w14:textId="77777777" w:rsidTr="006936E5">
        <w:tc>
          <w:tcPr>
            <w:tcW w:w="9356" w:type="dxa"/>
          </w:tcPr>
          <w:p w14:paraId="49B29F92"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7E7C963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4B16C546" w14:textId="77777777" w:rsidTr="006936E5">
        <w:tc>
          <w:tcPr>
            <w:tcW w:w="9356" w:type="dxa"/>
            <w:gridSpan w:val="8"/>
          </w:tcPr>
          <w:p w14:paraId="0C9BABB4"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0D6D0879" w14:textId="77777777" w:rsidTr="006936E5">
        <w:tc>
          <w:tcPr>
            <w:tcW w:w="1702" w:type="dxa"/>
            <w:vMerge w:val="restart"/>
          </w:tcPr>
          <w:p w14:paraId="439AE0B3"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27AB1DC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6AA31517"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10AA0A5B" w14:textId="77777777" w:rsidTr="006936E5">
        <w:tc>
          <w:tcPr>
            <w:tcW w:w="1702" w:type="dxa"/>
            <w:vMerge/>
          </w:tcPr>
          <w:p w14:paraId="2AEAB9C3"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09E54356"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3B54F762"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45A34CD5"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24C7663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7E344CBF" w14:textId="77777777" w:rsidTr="006936E5">
        <w:tc>
          <w:tcPr>
            <w:tcW w:w="1702" w:type="dxa"/>
            <w:vMerge/>
          </w:tcPr>
          <w:p w14:paraId="665BF084"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7026DF47"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E509324"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142998B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AD510CF"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7AF284A0"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4D6ED8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4623F9D"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82F2408"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53861102"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59476C37"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40F68CD"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4166089D" w14:textId="77777777" w:rsidTr="006936E5">
        <w:tc>
          <w:tcPr>
            <w:tcW w:w="1702" w:type="dxa"/>
            <w:vAlign w:val="center"/>
          </w:tcPr>
          <w:p w14:paraId="3771382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0D83A78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0EBFAA5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9F65E1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2B85533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34D5D579"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0A6B45C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5061577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9F554B1" w14:textId="77777777" w:rsidTr="002074A4">
        <w:tc>
          <w:tcPr>
            <w:tcW w:w="1702" w:type="dxa"/>
            <w:vAlign w:val="center"/>
          </w:tcPr>
          <w:p w14:paraId="02653D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00EEDEF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6EC71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7CE7FC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8079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734EC6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45E7A7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78C3C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8A92819" w14:textId="77777777" w:rsidTr="002074A4">
        <w:tc>
          <w:tcPr>
            <w:tcW w:w="1702" w:type="dxa"/>
            <w:vAlign w:val="center"/>
          </w:tcPr>
          <w:p w14:paraId="43BEE30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0D17ECB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9E00C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3571D4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00A6D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B19AEB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3514D7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14DE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25A8E02" w14:textId="77777777" w:rsidTr="006936E5">
        <w:tc>
          <w:tcPr>
            <w:tcW w:w="1702" w:type="dxa"/>
            <w:vAlign w:val="center"/>
          </w:tcPr>
          <w:p w14:paraId="6C741F1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3DDAD2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ECAB4F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18C7B1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55AC6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761A2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BD5AA5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EF4046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AC0F28D" w14:textId="77777777" w:rsidTr="006936E5">
        <w:tc>
          <w:tcPr>
            <w:tcW w:w="1702" w:type="dxa"/>
            <w:vAlign w:val="center"/>
          </w:tcPr>
          <w:p w14:paraId="7706B65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78E431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7B052E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268117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732E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C5A23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ECCCF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57F969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CBFF49A" w14:textId="77777777" w:rsidTr="006A5DEF">
        <w:tc>
          <w:tcPr>
            <w:tcW w:w="1702" w:type="dxa"/>
            <w:vAlign w:val="center"/>
          </w:tcPr>
          <w:p w14:paraId="4725E0F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 Budžeta izdevumi</w:t>
            </w:r>
          </w:p>
        </w:tc>
        <w:tc>
          <w:tcPr>
            <w:tcW w:w="992" w:type="dxa"/>
          </w:tcPr>
          <w:p w14:paraId="13334F9A"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2817673" w14:textId="7BEB10CD" w:rsidR="006C12A6" w:rsidRPr="001C797C" w:rsidRDefault="00C55F33" w:rsidP="006C12A6">
            <w:pPr>
              <w:pStyle w:val="NoSpacing"/>
              <w:rPr>
                <w:rFonts w:ascii="Times New Roman" w:hAnsi="Times New Roman" w:cs="Times New Roman"/>
                <w:iCs/>
                <w:lang w:eastAsia="lv-LV"/>
              </w:rPr>
            </w:pPr>
            <w:r>
              <w:rPr>
                <w:rFonts w:ascii="Times New Roman" w:hAnsi="Times New Roman" w:cs="Times New Roman"/>
                <w:iCs/>
                <w:lang w:eastAsia="lv-LV"/>
              </w:rPr>
              <w:t>1</w:t>
            </w:r>
            <w:r w:rsidR="000C568F">
              <w:rPr>
                <w:rFonts w:ascii="Times New Roman" w:hAnsi="Times New Roman" w:cs="Times New Roman"/>
                <w:iCs/>
                <w:lang w:eastAsia="lv-LV"/>
              </w:rPr>
              <w:t> 742 420</w:t>
            </w:r>
          </w:p>
        </w:tc>
        <w:tc>
          <w:tcPr>
            <w:tcW w:w="1000" w:type="dxa"/>
            <w:vAlign w:val="center"/>
          </w:tcPr>
          <w:p w14:paraId="2BA9F9C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2DF7B7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29064F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7E1E5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95DC0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0CACC99" w14:textId="77777777" w:rsidTr="006A5DEF">
        <w:tc>
          <w:tcPr>
            <w:tcW w:w="1702" w:type="dxa"/>
            <w:vAlign w:val="center"/>
          </w:tcPr>
          <w:p w14:paraId="6B17BF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9144F24"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6B2CC628" w14:textId="0139A6B3" w:rsidR="006C12A6" w:rsidRPr="001C797C" w:rsidRDefault="00C55F33" w:rsidP="006C12A6">
            <w:pPr>
              <w:pStyle w:val="NoSpacing"/>
              <w:rPr>
                <w:rFonts w:ascii="Times New Roman" w:hAnsi="Times New Roman" w:cs="Times New Roman"/>
                <w:iCs/>
                <w:lang w:eastAsia="lv-LV"/>
              </w:rPr>
            </w:pPr>
            <w:r>
              <w:rPr>
                <w:rFonts w:ascii="Times New Roman" w:hAnsi="Times New Roman" w:cs="Times New Roman"/>
                <w:iCs/>
                <w:lang w:eastAsia="lv-LV"/>
              </w:rPr>
              <w:t>1</w:t>
            </w:r>
            <w:r w:rsidR="000C568F">
              <w:rPr>
                <w:rFonts w:ascii="Times New Roman" w:hAnsi="Times New Roman" w:cs="Times New Roman"/>
                <w:iCs/>
                <w:lang w:eastAsia="lv-LV"/>
              </w:rPr>
              <w:t> 742 420</w:t>
            </w:r>
          </w:p>
        </w:tc>
        <w:tc>
          <w:tcPr>
            <w:tcW w:w="1000" w:type="dxa"/>
            <w:vAlign w:val="center"/>
          </w:tcPr>
          <w:p w14:paraId="2FBAE1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F6C6D6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AD56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DCE0D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DAA7E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F7DD823" w14:textId="77777777" w:rsidTr="006A5DEF">
        <w:tc>
          <w:tcPr>
            <w:tcW w:w="1702" w:type="dxa"/>
            <w:vAlign w:val="center"/>
          </w:tcPr>
          <w:p w14:paraId="5F17FF4B"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36A9C7C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A62B80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839982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48E632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7E093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33373F"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DB70A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3445C43C" w14:textId="77777777" w:rsidTr="006A5DEF">
        <w:tc>
          <w:tcPr>
            <w:tcW w:w="1702" w:type="dxa"/>
            <w:vAlign w:val="center"/>
          </w:tcPr>
          <w:p w14:paraId="49D9A143"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3D0C6C9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0ADDFB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96CAF5F"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90B05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C9075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12B6E5F"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A35FD5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7C86ED51" w14:textId="77777777" w:rsidTr="006A5DEF">
        <w:tc>
          <w:tcPr>
            <w:tcW w:w="1702" w:type="dxa"/>
            <w:vAlign w:val="center"/>
          </w:tcPr>
          <w:p w14:paraId="7385F767"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57120C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0045861" w14:textId="7C2640CB"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rPr>
              <w:t>–</w:t>
            </w:r>
            <w:r w:rsidR="00C55F33">
              <w:rPr>
                <w:rFonts w:ascii="Times New Roman" w:hAnsi="Times New Roman" w:cs="Times New Roman"/>
                <w:iCs/>
                <w:lang w:eastAsia="lv-LV"/>
              </w:rPr>
              <w:t>1</w:t>
            </w:r>
            <w:r w:rsidR="000C568F">
              <w:rPr>
                <w:rFonts w:ascii="Times New Roman" w:hAnsi="Times New Roman" w:cs="Times New Roman"/>
                <w:iCs/>
                <w:lang w:eastAsia="lv-LV"/>
              </w:rPr>
              <w:t> 742 420</w:t>
            </w:r>
          </w:p>
        </w:tc>
        <w:tc>
          <w:tcPr>
            <w:tcW w:w="1000" w:type="dxa"/>
            <w:vAlign w:val="center"/>
          </w:tcPr>
          <w:p w14:paraId="11BF371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FB21E0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36481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07741B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A21C4C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59AFB36" w14:textId="77777777" w:rsidTr="006A5DEF">
        <w:tc>
          <w:tcPr>
            <w:tcW w:w="1702" w:type="dxa"/>
            <w:vAlign w:val="center"/>
          </w:tcPr>
          <w:p w14:paraId="5F4B3EE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4B7FA5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10C4CE1" w14:textId="74B1A2B5"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rPr>
              <w:t>–</w:t>
            </w:r>
            <w:r w:rsidR="00C55F33">
              <w:rPr>
                <w:rFonts w:ascii="Times New Roman" w:hAnsi="Times New Roman" w:cs="Times New Roman"/>
                <w:iCs/>
                <w:lang w:eastAsia="lv-LV"/>
              </w:rPr>
              <w:t>1</w:t>
            </w:r>
            <w:r w:rsidR="000C568F">
              <w:rPr>
                <w:rFonts w:ascii="Times New Roman" w:hAnsi="Times New Roman" w:cs="Times New Roman"/>
                <w:iCs/>
                <w:lang w:eastAsia="lv-LV"/>
              </w:rPr>
              <w:t> 742 420</w:t>
            </w:r>
          </w:p>
        </w:tc>
        <w:tc>
          <w:tcPr>
            <w:tcW w:w="1000" w:type="dxa"/>
            <w:vAlign w:val="center"/>
          </w:tcPr>
          <w:p w14:paraId="4FEE02B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B226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940C1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A057E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B57E28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FD56D6B" w14:textId="77777777" w:rsidTr="006A5DEF">
        <w:tc>
          <w:tcPr>
            <w:tcW w:w="1702" w:type="dxa"/>
            <w:vAlign w:val="center"/>
          </w:tcPr>
          <w:p w14:paraId="05A4251B"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530322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5010EF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34A7B27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0760A1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B6E218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B08CD3F"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BB6D3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708153F" w14:textId="77777777" w:rsidTr="006A5DEF">
        <w:tc>
          <w:tcPr>
            <w:tcW w:w="1702" w:type="dxa"/>
            <w:vAlign w:val="center"/>
          </w:tcPr>
          <w:p w14:paraId="49D3750B"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03DF24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3853C8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96EF41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097A88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28C1B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9B992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74FAF6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1225A24A" w14:textId="77777777" w:rsidTr="006A5DEF">
        <w:tc>
          <w:tcPr>
            <w:tcW w:w="1702" w:type="dxa"/>
            <w:vAlign w:val="center"/>
          </w:tcPr>
          <w:p w14:paraId="3C23F923"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4B1999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3012FE58" w14:textId="281CFC78" w:rsidR="00CC0982" w:rsidRPr="001C797C" w:rsidRDefault="00C55F33" w:rsidP="00CC0982">
            <w:pPr>
              <w:pStyle w:val="NoSpacing"/>
              <w:rPr>
                <w:rFonts w:ascii="Times New Roman" w:hAnsi="Times New Roman" w:cs="Times New Roman"/>
                <w:iCs/>
                <w:lang w:eastAsia="lv-LV"/>
              </w:rPr>
            </w:pPr>
            <w:r>
              <w:rPr>
                <w:rFonts w:ascii="Times New Roman" w:hAnsi="Times New Roman" w:cs="Times New Roman"/>
                <w:iCs/>
                <w:lang w:eastAsia="lv-LV"/>
              </w:rPr>
              <w:t>1</w:t>
            </w:r>
            <w:r w:rsidR="000C568F">
              <w:rPr>
                <w:rFonts w:ascii="Times New Roman" w:hAnsi="Times New Roman" w:cs="Times New Roman"/>
                <w:iCs/>
                <w:lang w:eastAsia="lv-LV"/>
              </w:rPr>
              <w:t> 742 420</w:t>
            </w:r>
          </w:p>
        </w:tc>
        <w:tc>
          <w:tcPr>
            <w:tcW w:w="1000" w:type="dxa"/>
            <w:vAlign w:val="center"/>
          </w:tcPr>
          <w:p w14:paraId="63B43A8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362E9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DA6907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00890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196D2E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7AB6B0CC" w14:textId="77777777" w:rsidTr="006936E5">
        <w:tc>
          <w:tcPr>
            <w:tcW w:w="1702" w:type="dxa"/>
            <w:vAlign w:val="center"/>
          </w:tcPr>
          <w:p w14:paraId="48CFB777"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3BE399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13B53B6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AB5234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1654F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2DC69E9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BDC6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672BC8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0C1AF409" w14:textId="77777777" w:rsidTr="006936E5">
        <w:tc>
          <w:tcPr>
            <w:tcW w:w="1702" w:type="dxa"/>
            <w:vAlign w:val="center"/>
          </w:tcPr>
          <w:p w14:paraId="4DA97FB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7A946D42"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2B30738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CCC5036"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452E2FD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7EE0747"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2199DCC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B86C2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5BAE0911" w14:textId="77777777" w:rsidTr="006936E5">
        <w:tc>
          <w:tcPr>
            <w:tcW w:w="1702" w:type="dxa"/>
            <w:vAlign w:val="center"/>
          </w:tcPr>
          <w:p w14:paraId="0110B026"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78426217"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25BA06B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6CA07152"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622844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3DDDDFC8"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03DEC8D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4CB70A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5ACBF72E" w14:textId="77777777" w:rsidTr="006936E5">
        <w:tc>
          <w:tcPr>
            <w:tcW w:w="1702" w:type="dxa"/>
            <w:vAlign w:val="center"/>
          </w:tcPr>
          <w:p w14:paraId="3E9EACD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8588705"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2740B46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855378B"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7840B9D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6257D89"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474DDF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17BF0A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FEA566D" w14:textId="77777777" w:rsidTr="009547D2">
        <w:tc>
          <w:tcPr>
            <w:tcW w:w="1702" w:type="dxa"/>
            <w:vAlign w:val="center"/>
          </w:tcPr>
          <w:p w14:paraId="5DD6889C"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7D8D161" w14:textId="03E5703A" w:rsidR="006F09C2" w:rsidRDefault="006F09C2" w:rsidP="006F09C2">
            <w:pPr>
              <w:jc w:val="both"/>
            </w:pPr>
          </w:p>
          <w:p w14:paraId="04C70739" w14:textId="10894E68" w:rsidR="006F09C2" w:rsidRDefault="006F09C2" w:rsidP="006F09C2">
            <w:pPr>
              <w:tabs>
                <w:tab w:val="left" w:pos="631"/>
              </w:tabs>
              <w:ind w:firstLine="311"/>
              <w:jc w:val="both"/>
            </w:pPr>
            <w:r>
              <w:t xml:space="preserve">Rīkojuma projekts paredz Finanšu ministrijai no valsts budžeta programmas 02.00.00 “Līdzekļi neparedzētiem gadījumiem” piešķirt Veselības ministrijai </w:t>
            </w:r>
            <w:r w:rsidR="00533206">
              <w:rPr>
                <w:b/>
                <w:bCs/>
              </w:rPr>
              <w:t>1</w:t>
            </w:r>
            <w:r w:rsidR="000C568F">
              <w:rPr>
                <w:b/>
                <w:bCs/>
              </w:rPr>
              <w:t> 742 420</w:t>
            </w:r>
            <w:r w:rsidRPr="000140B8">
              <w:rPr>
                <w:b/>
                <w:bCs/>
              </w:rPr>
              <w:t xml:space="preserve"> </w:t>
            </w:r>
            <w:r w:rsidRPr="000140B8">
              <w:rPr>
                <w:b/>
                <w:bCs/>
                <w:i/>
              </w:rPr>
              <w:t>euro</w:t>
            </w:r>
            <w:r w:rsidRPr="0028659C">
              <w:t>,</w:t>
            </w:r>
            <w:r>
              <w:t xml:space="preserve"> tai skaitā:</w:t>
            </w:r>
          </w:p>
          <w:p w14:paraId="2EE18698" w14:textId="4BA24E45" w:rsidR="009A0037" w:rsidRPr="009A0037" w:rsidRDefault="009A0037" w:rsidP="009A0037">
            <w:pPr>
              <w:pStyle w:val="ListParagraph"/>
              <w:numPr>
                <w:ilvl w:val="0"/>
                <w:numId w:val="18"/>
              </w:numPr>
              <w:tabs>
                <w:tab w:val="left" w:pos="631"/>
              </w:tabs>
              <w:jc w:val="both"/>
              <w:rPr>
                <w:bCs/>
              </w:rPr>
            </w:pPr>
            <w:r w:rsidRPr="009A0037">
              <w:t>Neatliekamās medicīniskās palīdzības dienestam</w:t>
            </w:r>
            <w:r w:rsidR="00D900BB">
              <w:t xml:space="preserve"> 1 17</w:t>
            </w:r>
            <w:r w:rsidR="00CF3D9F">
              <w:t>6</w:t>
            </w:r>
            <w:r w:rsidR="00D900BB">
              <w:t xml:space="preserve"> 230 </w:t>
            </w:r>
            <w:r w:rsidR="00D900BB" w:rsidRPr="00D900BB">
              <w:rPr>
                <w:i/>
                <w:iCs/>
              </w:rPr>
              <w:t>euro</w:t>
            </w:r>
            <w:r w:rsidR="00362E82">
              <w:t xml:space="preserve"> (turpmāk – NMPD)</w:t>
            </w:r>
            <w:r w:rsidRPr="009A0037">
              <w:t>, tai skaitā</w:t>
            </w:r>
            <w:r>
              <w:t xml:space="preserve">: </w:t>
            </w:r>
          </w:p>
          <w:p w14:paraId="59442BCF" w14:textId="6A01C91B" w:rsidR="009A0037" w:rsidRPr="009A0037" w:rsidRDefault="009A0037" w:rsidP="009A0037">
            <w:pPr>
              <w:pStyle w:val="ListParagraph"/>
              <w:numPr>
                <w:ilvl w:val="0"/>
                <w:numId w:val="21"/>
              </w:numPr>
              <w:tabs>
                <w:tab w:val="left" w:pos="631"/>
              </w:tabs>
              <w:jc w:val="both"/>
              <w:rPr>
                <w:bCs/>
              </w:rPr>
            </w:pPr>
            <w:r w:rsidRPr="009A0037">
              <w:rPr>
                <w:bCs/>
              </w:rPr>
              <w:t xml:space="preserve">111 348 </w:t>
            </w:r>
            <w:r w:rsidRPr="009A0037">
              <w:rPr>
                <w:bCs/>
                <w:i/>
                <w:iCs/>
              </w:rPr>
              <w:t>euro</w:t>
            </w:r>
            <w:r w:rsidRPr="009A0037">
              <w:rPr>
                <w:bCs/>
              </w:rPr>
              <w:t xml:space="preserve"> Valsts materiālo rezervju atjaunošanai, tai skaitā:</w:t>
            </w:r>
          </w:p>
          <w:p w14:paraId="618D0073" w14:textId="200A1E02" w:rsidR="009A0037" w:rsidRPr="009A0037" w:rsidRDefault="009A0037" w:rsidP="009A0037">
            <w:pPr>
              <w:pStyle w:val="ListParagraph"/>
              <w:numPr>
                <w:ilvl w:val="0"/>
                <w:numId w:val="21"/>
              </w:numPr>
              <w:tabs>
                <w:tab w:val="left" w:pos="631"/>
              </w:tabs>
              <w:ind w:firstLine="66"/>
              <w:jc w:val="both"/>
              <w:rPr>
                <w:bCs/>
              </w:rPr>
            </w:pPr>
            <w:r w:rsidRPr="009A0228">
              <w:t xml:space="preserve">13 717 </w:t>
            </w:r>
            <w:r w:rsidRPr="006A5DEF">
              <w:rPr>
                <w:i/>
                <w:iCs/>
              </w:rPr>
              <w:t>euro</w:t>
            </w:r>
            <w:r>
              <w:t>, lai NMPD segtu izdevumus, kas radušies iegādājoties nepieciešamos aizsardzības līdzekļus (aizsargbrilles, respiratorus ar P3 filtru, sejas maskas, dezinfekcijas līdzekļus u.c.) saistībā ar koronavīrusa “Covid-19” uzliesmojumu (2000 kods Preces un pakalpojumi) (skat., anotācijas pielikumu Nr.1);</w:t>
            </w:r>
          </w:p>
          <w:p w14:paraId="3F2DE6F4" w14:textId="3DD53570" w:rsidR="009A0037" w:rsidRPr="009A0037" w:rsidRDefault="009A0037" w:rsidP="009A0037">
            <w:pPr>
              <w:pStyle w:val="ListParagraph"/>
              <w:numPr>
                <w:ilvl w:val="0"/>
                <w:numId w:val="21"/>
              </w:numPr>
              <w:tabs>
                <w:tab w:val="left" w:pos="631"/>
              </w:tabs>
              <w:ind w:firstLine="66"/>
              <w:jc w:val="both"/>
              <w:rPr>
                <w:bCs/>
              </w:rPr>
            </w:pPr>
            <w:r>
              <w:lastRenderedPageBreak/>
              <w:t>97 631</w:t>
            </w:r>
            <w:r w:rsidRPr="009A0228">
              <w:t xml:space="preserve"> </w:t>
            </w:r>
            <w:r w:rsidRPr="006A5DEF">
              <w:rPr>
                <w:i/>
                <w:iCs/>
              </w:rPr>
              <w:t>euro</w:t>
            </w:r>
            <w:r>
              <w:t>, lai NMPD, kas radušies iegādājoties nepieciešamos pretinfekcijas līdzekļus saistībā ar koronavīrusa “Covid-19” uzliesmojumu (2000 kods Preces un pakalpojumi) (skat., anotācijas pielikumu Nr.1)</w:t>
            </w:r>
          </w:p>
          <w:p w14:paraId="376FEBEB" w14:textId="77BE2596" w:rsidR="009A0037" w:rsidRPr="00362E82" w:rsidRDefault="00362E82" w:rsidP="00CF3D9F">
            <w:pPr>
              <w:pStyle w:val="ListParagraph"/>
              <w:numPr>
                <w:ilvl w:val="0"/>
                <w:numId w:val="21"/>
              </w:numPr>
              <w:tabs>
                <w:tab w:val="left" w:pos="631"/>
              </w:tabs>
              <w:jc w:val="both"/>
              <w:rPr>
                <w:bCs/>
              </w:rPr>
            </w:pPr>
            <w:r>
              <w:rPr>
                <w:bCs/>
              </w:rPr>
              <w:t xml:space="preserve">752 301 </w:t>
            </w:r>
            <w:r w:rsidRPr="00362E82">
              <w:rPr>
                <w:bCs/>
                <w:i/>
                <w:iCs/>
              </w:rPr>
              <w:t>euro</w:t>
            </w:r>
            <w:r>
              <w:rPr>
                <w:bCs/>
              </w:rPr>
              <w:t xml:space="preserve"> </w:t>
            </w:r>
            <w:r w:rsidRPr="00362E82">
              <w:t>Eiropas Savienības kopējā iepirkuma nodrošināšanai</w:t>
            </w:r>
            <w:r>
              <w:t xml:space="preserve"> </w:t>
            </w:r>
            <w:r w:rsidRPr="00362E82">
              <w:t>(2000 kods Preces un pakalpojumi) (skat., anotācijas pielikumu Nr.4);</w:t>
            </w:r>
          </w:p>
          <w:p w14:paraId="52B901BC" w14:textId="2A3CEEC7" w:rsidR="009A0037" w:rsidRPr="00362E82" w:rsidRDefault="00362E82" w:rsidP="00CF3D9F">
            <w:pPr>
              <w:pStyle w:val="ListParagraph"/>
              <w:numPr>
                <w:ilvl w:val="0"/>
                <w:numId w:val="21"/>
              </w:numPr>
              <w:tabs>
                <w:tab w:val="left" w:pos="631"/>
              </w:tabs>
              <w:jc w:val="both"/>
              <w:rPr>
                <w:bCs/>
              </w:rPr>
            </w:pPr>
            <w:r>
              <w:rPr>
                <w:bCs/>
              </w:rPr>
              <w:t xml:space="preserve">196 493 </w:t>
            </w:r>
            <w:r w:rsidRPr="00362E82">
              <w:rPr>
                <w:bCs/>
                <w:i/>
                <w:iCs/>
              </w:rPr>
              <w:t>euro</w:t>
            </w:r>
            <w:r>
              <w:rPr>
                <w:bCs/>
              </w:rPr>
              <w:t xml:space="preserve"> </w:t>
            </w:r>
            <w:r>
              <w:t>m</w:t>
            </w:r>
            <w:r w:rsidRPr="00362E82">
              <w:t xml:space="preserve">edicīnas aprīkojuma, vienreizējo individuālo aizsardzības līdzekļu, medikamentu un vienreizējo materiālu iegādes nodrošināšanai </w:t>
            </w:r>
            <w:r>
              <w:t xml:space="preserve">, tai skaitā medicīnas aprīkojumam – 172 100 </w:t>
            </w:r>
            <w:r w:rsidRPr="00467DE3">
              <w:rPr>
                <w:i/>
                <w:iCs/>
              </w:rPr>
              <w:t>euro</w:t>
            </w:r>
            <w:r>
              <w:t xml:space="preserve"> apmērā (5000 kods Pamatkapitāla veidošana), vienreizējamiem individuāliem aizsardzības līdzekļiem – 22 332 </w:t>
            </w:r>
            <w:r w:rsidRPr="00467DE3">
              <w:rPr>
                <w:i/>
                <w:iCs/>
              </w:rPr>
              <w:t>euro</w:t>
            </w:r>
            <w:r>
              <w:t xml:space="preserve"> apmērā (2000 kods Preces un pakalpojumi), medikamentiem un vienreizējiem materiāliem – 2 061 euro (2000 kods Preces un pakalpojumi) (skat., anotācijas pielikumu Nr.5);</w:t>
            </w:r>
          </w:p>
          <w:p w14:paraId="12C5D7DB" w14:textId="42A49531" w:rsidR="00362E82" w:rsidRPr="00362E82" w:rsidRDefault="00362E82" w:rsidP="00CF3D9F">
            <w:pPr>
              <w:pStyle w:val="ListParagraph"/>
              <w:numPr>
                <w:ilvl w:val="0"/>
                <w:numId w:val="21"/>
              </w:numPr>
              <w:tabs>
                <w:tab w:val="left" w:pos="631"/>
              </w:tabs>
              <w:jc w:val="both"/>
              <w:rPr>
                <w:bCs/>
              </w:rPr>
            </w:pPr>
            <w:r>
              <w:t xml:space="preserve">116 088 </w:t>
            </w:r>
            <w:r w:rsidRPr="00467DE3">
              <w:rPr>
                <w:i/>
                <w:iCs/>
              </w:rPr>
              <w:t>euro</w:t>
            </w:r>
            <w:r>
              <w:t xml:space="preserve"> p</w:t>
            </w:r>
            <w:r w:rsidRPr="00362E82">
              <w:t>apildus Neatliekamās medicīniskās palīdzības brigādes izveides nodrošināšanai</w:t>
            </w:r>
            <w:r>
              <w:t xml:space="preserve"> </w:t>
            </w:r>
            <w:r w:rsidRPr="00362E82">
              <w:t>(1000 kods Atlīdzība) (skat., anotācijas pielikumu Nr.5)</w:t>
            </w:r>
            <w:r>
              <w:t>.</w:t>
            </w:r>
          </w:p>
          <w:p w14:paraId="58DA8A72" w14:textId="61C23E77" w:rsidR="00D900BB" w:rsidRDefault="00D548C7" w:rsidP="00362E82">
            <w:pPr>
              <w:pStyle w:val="ListParagraph"/>
              <w:numPr>
                <w:ilvl w:val="0"/>
                <w:numId w:val="18"/>
              </w:numPr>
              <w:tabs>
                <w:tab w:val="left" w:pos="631"/>
              </w:tabs>
              <w:jc w:val="both"/>
              <w:rPr>
                <w:bCs/>
              </w:rPr>
            </w:pPr>
            <w:r>
              <w:rPr>
                <w:bCs/>
              </w:rPr>
              <w:t>Nacionālajam veselības dienestam</w:t>
            </w:r>
            <w:r w:rsidR="00D900BB">
              <w:rPr>
                <w:bCs/>
              </w:rPr>
              <w:t xml:space="preserve"> </w:t>
            </w:r>
            <w:r w:rsidR="000C568F">
              <w:rPr>
                <w:bCs/>
              </w:rPr>
              <w:t>566 190</w:t>
            </w:r>
            <w:r w:rsidR="00D900BB">
              <w:rPr>
                <w:bCs/>
              </w:rPr>
              <w:t xml:space="preserve"> </w:t>
            </w:r>
            <w:r w:rsidR="00D900BB" w:rsidRPr="00467DE3">
              <w:rPr>
                <w:bCs/>
                <w:i/>
                <w:iCs/>
              </w:rPr>
              <w:t>euro</w:t>
            </w:r>
            <w:r>
              <w:rPr>
                <w:bCs/>
              </w:rPr>
              <w:t>, tai skaitā</w:t>
            </w:r>
            <w:r w:rsidR="00D900BB">
              <w:rPr>
                <w:bCs/>
              </w:rPr>
              <w:t>:</w:t>
            </w:r>
          </w:p>
          <w:p w14:paraId="125D4C7C" w14:textId="4F842CD6" w:rsidR="00D548C7" w:rsidRPr="00467DE3" w:rsidRDefault="00467DE3" w:rsidP="00467DE3">
            <w:pPr>
              <w:pStyle w:val="ListParagraph"/>
              <w:numPr>
                <w:ilvl w:val="0"/>
                <w:numId w:val="21"/>
              </w:numPr>
              <w:tabs>
                <w:tab w:val="left" w:pos="631"/>
              </w:tabs>
              <w:jc w:val="both"/>
              <w:rPr>
                <w:bCs/>
              </w:rPr>
            </w:pPr>
            <w:r>
              <w:rPr>
                <w:bCs/>
              </w:rPr>
              <w:t xml:space="preserve">314 960 </w:t>
            </w:r>
            <w:r w:rsidRPr="00467DE3">
              <w:rPr>
                <w:bCs/>
                <w:i/>
                <w:iCs/>
              </w:rPr>
              <w:t>euro</w:t>
            </w:r>
            <w:r>
              <w:rPr>
                <w:bCs/>
              </w:rPr>
              <w:t xml:space="preserve"> </w:t>
            </w:r>
            <w:r>
              <w:t>r</w:t>
            </w:r>
            <w:r w:rsidRPr="00467DE3">
              <w:t xml:space="preserve">eaģentu komplektu iegādes nodrošināšanai </w:t>
            </w:r>
            <w:r>
              <w:t>V</w:t>
            </w:r>
            <w:r w:rsidRPr="00467DE3">
              <w:t>SIA “Rīgas Austrumu klīniskā universitātes slimnīca”</w:t>
            </w:r>
            <w:r>
              <w:t xml:space="preserve"> (3000 kods Subsīdijas un dotācijas) (skat., anotācijas pielikumu Nr.2);</w:t>
            </w:r>
          </w:p>
          <w:p w14:paraId="6A230478" w14:textId="77777777" w:rsidR="000C568F" w:rsidRPr="000C568F" w:rsidRDefault="00467DE3" w:rsidP="00467DE3">
            <w:pPr>
              <w:pStyle w:val="ListParagraph"/>
              <w:numPr>
                <w:ilvl w:val="0"/>
                <w:numId w:val="21"/>
              </w:numPr>
              <w:tabs>
                <w:tab w:val="left" w:pos="631"/>
              </w:tabs>
              <w:jc w:val="both"/>
              <w:rPr>
                <w:bCs/>
              </w:rPr>
            </w:pPr>
            <w:r>
              <w:t xml:space="preserve">76 230 </w:t>
            </w:r>
            <w:r w:rsidRPr="00467DE3">
              <w:rPr>
                <w:i/>
                <w:iCs/>
              </w:rPr>
              <w:t>euro</w:t>
            </w:r>
            <w:r>
              <w:t xml:space="preserve"> </w:t>
            </w:r>
            <w:r w:rsidRPr="00467DE3">
              <w:t xml:space="preserve">neinvazīvās ventilācijas iekārtu iegādes nodrošināšanai IV līmeņa </w:t>
            </w:r>
            <w:r w:rsidR="00FD3303">
              <w:t xml:space="preserve">ārstniecības iestādēm </w:t>
            </w:r>
            <w:r>
              <w:t>(3000 kods Subsīdijas un dotācijas) (skat., anotācijas pielikumu Nr.3)</w:t>
            </w:r>
            <w:r w:rsidR="000C568F">
              <w:t>;</w:t>
            </w:r>
          </w:p>
          <w:p w14:paraId="1BBAFF8C" w14:textId="73BD566C" w:rsidR="00CC0982" w:rsidRPr="000C568F" w:rsidRDefault="000C568F" w:rsidP="00CF3D9F">
            <w:pPr>
              <w:pStyle w:val="ListParagraph"/>
              <w:numPr>
                <w:ilvl w:val="0"/>
                <w:numId w:val="21"/>
              </w:numPr>
              <w:tabs>
                <w:tab w:val="left" w:pos="631"/>
              </w:tabs>
              <w:jc w:val="both"/>
              <w:rPr>
                <w:bCs/>
              </w:rPr>
            </w:pPr>
            <w:r>
              <w:t>17</w:t>
            </w:r>
            <w:r w:rsidR="00751927">
              <w:t>5</w:t>
            </w:r>
            <w:r>
              <w:t xml:space="preserve"> 000 </w:t>
            </w:r>
            <w:r w:rsidRPr="00080BB1">
              <w:rPr>
                <w:i/>
                <w:iCs/>
              </w:rPr>
              <w:t>euro</w:t>
            </w:r>
            <w:r>
              <w:t xml:space="preserve"> CO2 eliminācijas filtru un citokinīnu filtru iegādes nodrošināšanai (3000 kods Subsījas dotācijas) (skat., anotācijas pielikumu Nr.6)</w:t>
            </w:r>
            <w:r w:rsidR="00467DE3">
              <w:t xml:space="preserve">. </w:t>
            </w:r>
          </w:p>
        </w:tc>
      </w:tr>
      <w:tr w:rsidR="00CC0982" w14:paraId="07790FD0" w14:textId="77777777" w:rsidTr="009547D2">
        <w:tc>
          <w:tcPr>
            <w:tcW w:w="1702" w:type="dxa"/>
            <w:vAlign w:val="center"/>
          </w:tcPr>
          <w:p w14:paraId="0C02992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B9081C"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043D92E4" w14:textId="77777777" w:rsidTr="009547D2">
        <w:tc>
          <w:tcPr>
            <w:tcW w:w="1702" w:type="dxa"/>
            <w:vAlign w:val="center"/>
          </w:tcPr>
          <w:p w14:paraId="4A6058C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6.2. detalizēts izdevumu aprēķins</w:t>
            </w:r>
          </w:p>
        </w:tc>
        <w:tc>
          <w:tcPr>
            <w:tcW w:w="7654" w:type="dxa"/>
            <w:gridSpan w:val="7"/>
            <w:vMerge/>
            <w:shd w:val="clear" w:color="auto" w:fill="auto"/>
            <w:vAlign w:val="center"/>
          </w:tcPr>
          <w:p w14:paraId="6D3ACFAA"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23CD2FBC" w14:textId="77777777" w:rsidTr="002074A4">
        <w:tc>
          <w:tcPr>
            <w:tcW w:w="1702" w:type="dxa"/>
            <w:vAlign w:val="center"/>
          </w:tcPr>
          <w:p w14:paraId="4938D81E"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24C7E5F2" w14:textId="77777777" w:rsidR="00CC0982" w:rsidRPr="00EC6E12" w:rsidRDefault="00CC0982" w:rsidP="00CC098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CC0982" w14:paraId="0E5FD96D" w14:textId="77777777" w:rsidTr="002074A4">
        <w:tc>
          <w:tcPr>
            <w:tcW w:w="1702" w:type="dxa"/>
            <w:vAlign w:val="center"/>
          </w:tcPr>
          <w:p w14:paraId="11AD0954"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364BA0AD" w14:textId="77777777" w:rsidR="00CC0982" w:rsidRPr="00EC6E12" w:rsidRDefault="00CC0982" w:rsidP="00CC0982">
            <w:pPr>
              <w:pStyle w:val="NoSpacing"/>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p>
        </w:tc>
      </w:tr>
    </w:tbl>
    <w:p w14:paraId="0E24F681"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7EDE74EC" w:rsidR="0049601C" w:rsidRPr="00D65792" w:rsidRDefault="00155578" w:rsidP="0049601C">
            <w:pPr>
              <w:jc w:val="both"/>
            </w:pPr>
            <w:r w:rsidRPr="00155578">
              <w:t>NMPD</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 xml:space="preserve">Jaunu institūciju izveide, esošu </w:t>
            </w:r>
            <w:r w:rsidRPr="00EC6E12">
              <w:rPr>
                <w:rFonts w:ascii="Times New Roman" w:hAnsi="Times New Roman" w:cs="Times New Roman"/>
                <w:iCs/>
                <w:sz w:val="24"/>
                <w:szCs w:val="24"/>
                <w:lang w:eastAsia="lv-LV"/>
              </w:rPr>
              <w:lastRenderedPageBreak/>
              <w:t>institūciju likvidācija vai reorganizācija, to ietekme uz institūcijas cilvēkresursiem</w:t>
            </w:r>
          </w:p>
        </w:tc>
        <w:tc>
          <w:tcPr>
            <w:tcW w:w="5528" w:type="dxa"/>
          </w:tcPr>
          <w:p w14:paraId="1F8DF470" w14:textId="77777777" w:rsidR="0049601C" w:rsidRPr="00D65792" w:rsidRDefault="0049601C" w:rsidP="0049601C">
            <w:r w:rsidRPr="00D65792">
              <w:lastRenderedPageBreak/>
              <w:t>Projekts šo jomu neskar.</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EC6E12">
      <w:pPr>
        <w:pStyle w:val="NoSpacing"/>
        <w:rPr>
          <w:rFonts w:ascii="Times New Roman" w:hAnsi="Times New Roman" w:cs="Times New Roman"/>
          <w:iCs/>
          <w:sz w:val="24"/>
          <w:szCs w:val="24"/>
          <w:lang w:eastAsia="lv-LV"/>
        </w:rPr>
      </w:pPr>
    </w:p>
    <w:p w14:paraId="642E84F9"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67B020EB" w14:textId="77777777" w:rsidR="00DF461F" w:rsidRDefault="00DF461F" w:rsidP="00DF461F">
      <w:pPr>
        <w:tabs>
          <w:tab w:val="left" w:pos="6237"/>
        </w:tabs>
        <w:ind w:firstLine="720"/>
        <w:rPr>
          <w:rFonts w:eastAsiaTheme="minorHAnsi"/>
          <w:sz w:val="28"/>
          <w:szCs w:val="28"/>
        </w:rPr>
      </w:pPr>
      <w:r>
        <w:rPr>
          <w:sz w:val="28"/>
          <w:szCs w:val="28"/>
        </w:rPr>
        <w:tab/>
      </w:r>
    </w:p>
    <w:p w14:paraId="6AEBB6C1" w14:textId="77777777" w:rsidR="00DF461F" w:rsidRDefault="00DF461F" w:rsidP="00DF461F">
      <w:pPr>
        <w:ind w:right="-765"/>
        <w:rPr>
          <w:rFonts w:eastAsia="Calibri"/>
          <w:color w:val="000000" w:themeColor="text1"/>
          <w:sz w:val="28"/>
          <w:szCs w:val="28"/>
        </w:rPr>
      </w:pPr>
    </w:p>
    <w:p w14:paraId="6FCEECB7"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705C2A2E" w14:textId="77777777" w:rsidR="00155578" w:rsidRDefault="00155578" w:rsidP="00155578">
      <w:pPr>
        <w:pStyle w:val="NormalWeb"/>
        <w:spacing w:before="0" w:beforeAutospacing="0" w:after="0" w:afterAutospacing="0"/>
        <w:rPr>
          <w:sz w:val="20"/>
          <w:szCs w:val="20"/>
        </w:rPr>
      </w:pPr>
    </w:p>
    <w:p w14:paraId="1ACB10BD" w14:textId="77777777" w:rsidR="00B6729B" w:rsidRDefault="00B6729B" w:rsidP="00155578">
      <w:pPr>
        <w:pStyle w:val="NormalWeb"/>
        <w:spacing w:before="0" w:beforeAutospacing="0" w:after="0" w:afterAutospacing="0"/>
      </w:pPr>
    </w:p>
    <w:p w14:paraId="7B4DD708" w14:textId="77777777" w:rsidR="00B6729B" w:rsidRDefault="00B6729B" w:rsidP="00155578">
      <w:pPr>
        <w:pStyle w:val="NormalWeb"/>
        <w:spacing w:before="0" w:beforeAutospacing="0" w:after="0" w:afterAutospacing="0"/>
      </w:pPr>
    </w:p>
    <w:p w14:paraId="743F4CD5" w14:textId="77777777" w:rsidR="00155578" w:rsidRPr="003B7AFB" w:rsidRDefault="00493BF2" w:rsidP="00155578">
      <w:pPr>
        <w:pStyle w:val="NormalWeb"/>
        <w:spacing w:before="0" w:beforeAutospacing="0" w:after="0" w:afterAutospacing="0"/>
      </w:pPr>
      <w:r>
        <w:t>Lazdiņa</w:t>
      </w:r>
      <w:r w:rsidR="00155578" w:rsidRPr="003B7AFB">
        <w:t xml:space="preserve"> 67876</w:t>
      </w:r>
      <w:r>
        <w:t>169</w:t>
      </w:r>
    </w:p>
    <w:p w14:paraId="3B737C31" w14:textId="2ABF5CB9" w:rsidR="00CB0786" w:rsidRDefault="00374483" w:rsidP="00FC3FDB">
      <w:pPr>
        <w:pStyle w:val="NormalWeb"/>
        <w:spacing w:before="0" w:beforeAutospacing="0" w:after="0" w:afterAutospacing="0"/>
        <w:rPr>
          <w:rStyle w:val="Hyperlink"/>
        </w:rPr>
      </w:pPr>
      <w:hyperlink r:id="rId8" w:history="1">
        <w:r w:rsidR="00493BF2" w:rsidRPr="00412FD2">
          <w:rPr>
            <w:rStyle w:val="Hyperlink"/>
          </w:rPr>
          <w:t>Ivita.Lazdiņa@vm.gov.lv</w:t>
        </w:r>
      </w:hyperlink>
    </w:p>
    <w:p w14:paraId="0A54ECEB" w14:textId="77777777" w:rsidR="00041BCC" w:rsidRDefault="00041BCC" w:rsidP="00FC3FDB">
      <w:pPr>
        <w:pStyle w:val="NormalWeb"/>
        <w:spacing w:before="0" w:beforeAutospacing="0" w:after="0" w:afterAutospacing="0"/>
      </w:pPr>
    </w:p>
    <w:sectPr w:rsidR="00041BCC"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66AD" w14:textId="77777777" w:rsidR="002074A4" w:rsidRDefault="002074A4" w:rsidP="00894C55">
      <w:r>
        <w:separator/>
      </w:r>
    </w:p>
  </w:endnote>
  <w:endnote w:type="continuationSeparator" w:id="0">
    <w:p w14:paraId="503300BB" w14:textId="77777777" w:rsidR="002074A4" w:rsidRDefault="002074A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C0CB" w14:textId="77777777" w:rsidR="00BA104A" w:rsidRDefault="00BA1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35F4DBB5" w:rsidR="002074A4" w:rsidRPr="00894C55" w:rsidRDefault="002074A4">
    <w:pPr>
      <w:pStyle w:val="Footer"/>
      <w:rPr>
        <w:rFonts w:ascii="Times New Roman" w:hAnsi="Times New Roman" w:cs="Times New Roman"/>
        <w:sz w:val="20"/>
        <w:szCs w:val="20"/>
      </w:rPr>
    </w:pPr>
    <w:bookmarkStart w:id="3" w:name="_Hlk508203706"/>
    <w:bookmarkStart w:id="4" w:name="_Hlk508203707"/>
    <w:bookmarkStart w:id="5"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1A7F37">
      <w:rPr>
        <w:rFonts w:ascii="Times New Roman" w:hAnsi="Times New Roman" w:cs="Times New Roman"/>
        <w:sz w:val="20"/>
        <w:szCs w:val="20"/>
      </w:rPr>
      <w:t>2</w:t>
    </w:r>
    <w:r w:rsidR="00863DCA">
      <w:rPr>
        <w:rFonts w:ascii="Times New Roman" w:hAnsi="Times New Roman" w:cs="Times New Roman"/>
        <w:sz w:val="20"/>
        <w:szCs w:val="20"/>
      </w:rPr>
      <w:t>8</w:t>
    </w:r>
    <w:r w:rsidR="001A7F37">
      <w:rPr>
        <w:rFonts w:ascii="Times New Roman" w:hAnsi="Times New Roman" w:cs="Times New Roman"/>
        <w:sz w:val="20"/>
        <w:szCs w:val="20"/>
      </w:rPr>
      <w:t>0220</w:t>
    </w:r>
    <w:r w:rsidRPr="008B37B7">
      <w:rPr>
        <w:rFonts w:ascii="Times New Roman" w:hAnsi="Times New Roman" w:cs="Times New Roman"/>
        <w:sz w:val="20"/>
        <w:szCs w:val="20"/>
      </w:rPr>
      <w:t>_</w:t>
    </w:r>
    <w:r>
      <w:rPr>
        <w:rFonts w:ascii="Times New Roman" w:hAnsi="Times New Roman" w:cs="Times New Roman"/>
        <w:sz w:val="20"/>
        <w:szCs w:val="20"/>
      </w:rPr>
      <w:t>LNG_</w:t>
    </w:r>
    <w:bookmarkEnd w:id="3"/>
    <w:bookmarkEnd w:id="4"/>
    <w:bookmarkEnd w:id="5"/>
    <w:r w:rsidR="00A406EF">
      <w:rPr>
        <w:rFonts w:ascii="Times New Roman" w:hAnsi="Times New Roman" w:cs="Times New Roman"/>
        <w:sz w:val="20"/>
        <w:szCs w:val="20"/>
      </w:rPr>
      <w:t>kv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38F5053B" w:rsidR="002074A4" w:rsidRPr="00155578" w:rsidRDefault="002074A4" w:rsidP="00155578">
    <w:pPr>
      <w:pStyle w:val="Footer"/>
    </w:pPr>
    <w:r w:rsidRPr="00155578">
      <w:rPr>
        <w:rFonts w:ascii="Times New Roman" w:hAnsi="Times New Roman" w:cs="Times New Roman"/>
        <w:sz w:val="20"/>
        <w:szCs w:val="20"/>
      </w:rPr>
      <w:t>VManot_</w:t>
    </w:r>
    <w:r w:rsidR="001A7F37">
      <w:rPr>
        <w:rFonts w:ascii="Times New Roman" w:hAnsi="Times New Roman" w:cs="Times New Roman"/>
        <w:sz w:val="20"/>
        <w:szCs w:val="20"/>
      </w:rPr>
      <w:t>2</w:t>
    </w:r>
    <w:r w:rsidR="00863DCA">
      <w:rPr>
        <w:rFonts w:ascii="Times New Roman" w:hAnsi="Times New Roman" w:cs="Times New Roman"/>
        <w:sz w:val="20"/>
        <w:szCs w:val="20"/>
      </w:rPr>
      <w:t>8</w:t>
    </w:r>
    <w:r w:rsidR="001A7F37">
      <w:rPr>
        <w:rFonts w:ascii="Times New Roman" w:hAnsi="Times New Roman" w:cs="Times New Roman"/>
        <w:sz w:val="20"/>
        <w:szCs w:val="20"/>
      </w:rPr>
      <w:t>0212</w:t>
    </w:r>
    <w:r w:rsidRPr="00155578">
      <w:rPr>
        <w:rFonts w:ascii="Times New Roman" w:hAnsi="Times New Roman" w:cs="Times New Roman"/>
        <w:sz w:val="20"/>
        <w:szCs w:val="20"/>
      </w:rPr>
      <w:t>_LNG_</w:t>
    </w:r>
    <w:r w:rsidR="00A406EF">
      <w:rPr>
        <w:rFonts w:ascii="Times New Roman" w:hAnsi="Times New Roman" w:cs="Times New Roman"/>
        <w:sz w:val="20"/>
        <w:szCs w:val="20"/>
      </w:rPr>
      <w:t>kv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6275" w14:textId="77777777" w:rsidR="002074A4" w:rsidRDefault="002074A4" w:rsidP="00894C55">
      <w:r>
        <w:separator/>
      </w:r>
    </w:p>
  </w:footnote>
  <w:footnote w:type="continuationSeparator" w:id="0">
    <w:p w14:paraId="38C1814D" w14:textId="77777777" w:rsidR="002074A4" w:rsidRDefault="002074A4"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56C9" w14:textId="77777777" w:rsidR="00BA104A" w:rsidRDefault="00BA1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2ABA" w14:textId="77777777" w:rsidR="00BA104A" w:rsidRDefault="00BA1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3"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4"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6"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9"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0"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4"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15"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16"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2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12"/>
  </w:num>
  <w:num w:numId="2">
    <w:abstractNumId w:val="17"/>
  </w:num>
  <w:num w:numId="3">
    <w:abstractNumId w:val="5"/>
  </w:num>
  <w:num w:numId="4">
    <w:abstractNumId w:val="19"/>
  </w:num>
  <w:num w:numId="5">
    <w:abstractNumId w:val="10"/>
  </w:num>
  <w:num w:numId="6">
    <w:abstractNumId w:val="0"/>
  </w:num>
  <w:num w:numId="7">
    <w:abstractNumId w:val="18"/>
  </w:num>
  <w:num w:numId="8">
    <w:abstractNumId w:val="1"/>
  </w:num>
  <w:num w:numId="9">
    <w:abstractNumId w:val="20"/>
  </w:num>
  <w:num w:numId="10">
    <w:abstractNumId w:val="8"/>
  </w:num>
  <w:num w:numId="11">
    <w:abstractNumId w:val="15"/>
  </w:num>
  <w:num w:numId="12">
    <w:abstractNumId w:val="2"/>
  </w:num>
  <w:num w:numId="13">
    <w:abstractNumId w:val="6"/>
  </w:num>
  <w:num w:numId="14">
    <w:abstractNumId w:val="11"/>
  </w:num>
  <w:num w:numId="15">
    <w:abstractNumId w:val="16"/>
  </w:num>
  <w:num w:numId="16">
    <w:abstractNumId w:val="7"/>
  </w:num>
  <w:num w:numId="17">
    <w:abstractNumId w:val="4"/>
  </w:num>
  <w:num w:numId="18">
    <w:abstractNumId w:val="13"/>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2126E"/>
    <w:rsid w:val="00021774"/>
    <w:rsid w:val="00031925"/>
    <w:rsid w:val="00035CD5"/>
    <w:rsid w:val="00035E6E"/>
    <w:rsid w:val="00037CA6"/>
    <w:rsid w:val="0004022B"/>
    <w:rsid w:val="00041BCC"/>
    <w:rsid w:val="0004685C"/>
    <w:rsid w:val="00051EE3"/>
    <w:rsid w:val="0006374D"/>
    <w:rsid w:val="0007255D"/>
    <w:rsid w:val="000746B1"/>
    <w:rsid w:val="00076EDC"/>
    <w:rsid w:val="00080BB1"/>
    <w:rsid w:val="0008249D"/>
    <w:rsid w:val="000946D7"/>
    <w:rsid w:val="00095F9A"/>
    <w:rsid w:val="000A21B9"/>
    <w:rsid w:val="000B32B9"/>
    <w:rsid w:val="000B54FA"/>
    <w:rsid w:val="000C4480"/>
    <w:rsid w:val="000C568F"/>
    <w:rsid w:val="000C7E9B"/>
    <w:rsid w:val="000D7BBA"/>
    <w:rsid w:val="000E0D22"/>
    <w:rsid w:val="000E6028"/>
    <w:rsid w:val="000E6D72"/>
    <w:rsid w:val="00114A05"/>
    <w:rsid w:val="00130487"/>
    <w:rsid w:val="001360AF"/>
    <w:rsid w:val="00140644"/>
    <w:rsid w:val="00141039"/>
    <w:rsid w:val="001507E7"/>
    <w:rsid w:val="00152501"/>
    <w:rsid w:val="001525D7"/>
    <w:rsid w:val="00154A6D"/>
    <w:rsid w:val="00155578"/>
    <w:rsid w:val="00177A29"/>
    <w:rsid w:val="0018516A"/>
    <w:rsid w:val="001A7F37"/>
    <w:rsid w:val="001B6C59"/>
    <w:rsid w:val="001C4FAF"/>
    <w:rsid w:val="001C5440"/>
    <w:rsid w:val="001C768D"/>
    <w:rsid w:val="001C797C"/>
    <w:rsid w:val="001D0F46"/>
    <w:rsid w:val="001D5E4E"/>
    <w:rsid w:val="001D66EB"/>
    <w:rsid w:val="001E7774"/>
    <w:rsid w:val="001E7EAF"/>
    <w:rsid w:val="002019D8"/>
    <w:rsid w:val="002074A4"/>
    <w:rsid w:val="002119C3"/>
    <w:rsid w:val="00223CED"/>
    <w:rsid w:val="0023168A"/>
    <w:rsid w:val="00243426"/>
    <w:rsid w:val="002549F5"/>
    <w:rsid w:val="00256091"/>
    <w:rsid w:val="002702EA"/>
    <w:rsid w:val="00282312"/>
    <w:rsid w:val="00284C2D"/>
    <w:rsid w:val="0028659C"/>
    <w:rsid w:val="00287A59"/>
    <w:rsid w:val="002948BA"/>
    <w:rsid w:val="002A5E5F"/>
    <w:rsid w:val="002D1E95"/>
    <w:rsid w:val="002E1C05"/>
    <w:rsid w:val="002E6CE7"/>
    <w:rsid w:val="003102E6"/>
    <w:rsid w:val="00312466"/>
    <w:rsid w:val="00313AD3"/>
    <w:rsid w:val="003205CD"/>
    <w:rsid w:val="003243B6"/>
    <w:rsid w:val="00334745"/>
    <w:rsid w:val="00335899"/>
    <w:rsid w:val="00340618"/>
    <w:rsid w:val="00340F13"/>
    <w:rsid w:val="00341D70"/>
    <w:rsid w:val="00361916"/>
    <w:rsid w:val="00362642"/>
    <w:rsid w:val="00362E82"/>
    <w:rsid w:val="003671CE"/>
    <w:rsid w:val="00367E06"/>
    <w:rsid w:val="00372ACB"/>
    <w:rsid w:val="00374483"/>
    <w:rsid w:val="003903BF"/>
    <w:rsid w:val="003B0BF9"/>
    <w:rsid w:val="003C0235"/>
    <w:rsid w:val="003C2624"/>
    <w:rsid w:val="003D23E3"/>
    <w:rsid w:val="003D4330"/>
    <w:rsid w:val="003D6DD6"/>
    <w:rsid w:val="003E0791"/>
    <w:rsid w:val="003F28AC"/>
    <w:rsid w:val="00401F30"/>
    <w:rsid w:val="00403A2F"/>
    <w:rsid w:val="00417A7A"/>
    <w:rsid w:val="00420133"/>
    <w:rsid w:val="004454FE"/>
    <w:rsid w:val="00451F79"/>
    <w:rsid w:val="00456E40"/>
    <w:rsid w:val="00467DE3"/>
    <w:rsid w:val="00471F27"/>
    <w:rsid w:val="00475F37"/>
    <w:rsid w:val="004875DD"/>
    <w:rsid w:val="00493BF2"/>
    <w:rsid w:val="00494F80"/>
    <w:rsid w:val="00495760"/>
    <w:rsid w:val="0049601C"/>
    <w:rsid w:val="004B5A63"/>
    <w:rsid w:val="004D6991"/>
    <w:rsid w:val="004E1BA2"/>
    <w:rsid w:val="004E282B"/>
    <w:rsid w:val="004E29AE"/>
    <w:rsid w:val="004F0343"/>
    <w:rsid w:val="0050178F"/>
    <w:rsid w:val="00520FE1"/>
    <w:rsid w:val="00533206"/>
    <w:rsid w:val="00541371"/>
    <w:rsid w:val="005534E6"/>
    <w:rsid w:val="0056696D"/>
    <w:rsid w:val="00566AD6"/>
    <w:rsid w:val="00580732"/>
    <w:rsid w:val="005826B6"/>
    <w:rsid w:val="005856D9"/>
    <w:rsid w:val="005B1660"/>
    <w:rsid w:val="005D34DD"/>
    <w:rsid w:val="005D54F2"/>
    <w:rsid w:val="005F4FE2"/>
    <w:rsid w:val="005F7BA4"/>
    <w:rsid w:val="0061155F"/>
    <w:rsid w:val="00626AC5"/>
    <w:rsid w:val="006335C0"/>
    <w:rsid w:val="00635B83"/>
    <w:rsid w:val="0064126F"/>
    <w:rsid w:val="0064127B"/>
    <w:rsid w:val="00644B15"/>
    <w:rsid w:val="00646244"/>
    <w:rsid w:val="0064653C"/>
    <w:rsid w:val="00647B3D"/>
    <w:rsid w:val="006538AC"/>
    <w:rsid w:val="00655F2C"/>
    <w:rsid w:val="0065758B"/>
    <w:rsid w:val="0066594E"/>
    <w:rsid w:val="00681F74"/>
    <w:rsid w:val="006936E5"/>
    <w:rsid w:val="006A31D0"/>
    <w:rsid w:val="006A3331"/>
    <w:rsid w:val="006A4B9B"/>
    <w:rsid w:val="006A5DEF"/>
    <w:rsid w:val="006B221B"/>
    <w:rsid w:val="006C12A6"/>
    <w:rsid w:val="006C219D"/>
    <w:rsid w:val="006C2DFF"/>
    <w:rsid w:val="006C7AE7"/>
    <w:rsid w:val="006D4250"/>
    <w:rsid w:val="006E0366"/>
    <w:rsid w:val="006E1081"/>
    <w:rsid w:val="006E71F7"/>
    <w:rsid w:val="006F09C2"/>
    <w:rsid w:val="006F0FC6"/>
    <w:rsid w:val="006F193F"/>
    <w:rsid w:val="006F4690"/>
    <w:rsid w:val="00714300"/>
    <w:rsid w:val="00720585"/>
    <w:rsid w:val="007272A8"/>
    <w:rsid w:val="00740EEA"/>
    <w:rsid w:val="007441D5"/>
    <w:rsid w:val="00746399"/>
    <w:rsid w:val="0074680C"/>
    <w:rsid w:val="00751927"/>
    <w:rsid w:val="007606BC"/>
    <w:rsid w:val="007606BD"/>
    <w:rsid w:val="00765B2E"/>
    <w:rsid w:val="00773AF6"/>
    <w:rsid w:val="00773EC6"/>
    <w:rsid w:val="00780184"/>
    <w:rsid w:val="00781317"/>
    <w:rsid w:val="00782C47"/>
    <w:rsid w:val="0079260F"/>
    <w:rsid w:val="00795F71"/>
    <w:rsid w:val="007A7695"/>
    <w:rsid w:val="007A7826"/>
    <w:rsid w:val="007B1C39"/>
    <w:rsid w:val="007B3917"/>
    <w:rsid w:val="007D632A"/>
    <w:rsid w:val="007D695F"/>
    <w:rsid w:val="007D6D57"/>
    <w:rsid w:val="007E06B4"/>
    <w:rsid w:val="007E3BCE"/>
    <w:rsid w:val="007E5F7A"/>
    <w:rsid w:val="007E6AAA"/>
    <w:rsid w:val="007E73AB"/>
    <w:rsid w:val="007F2EF9"/>
    <w:rsid w:val="007F6F87"/>
    <w:rsid w:val="008055ED"/>
    <w:rsid w:val="00816C11"/>
    <w:rsid w:val="00822C45"/>
    <w:rsid w:val="00830B14"/>
    <w:rsid w:val="00831629"/>
    <w:rsid w:val="00840EE9"/>
    <w:rsid w:val="00842AD1"/>
    <w:rsid w:val="00860032"/>
    <w:rsid w:val="00861998"/>
    <w:rsid w:val="00863DCA"/>
    <w:rsid w:val="00867737"/>
    <w:rsid w:val="00891AF0"/>
    <w:rsid w:val="00891CFD"/>
    <w:rsid w:val="00894C55"/>
    <w:rsid w:val="008954E8"/>
    <w:rsid w:val="00896510"/>
    <w:rsid w:val="00896A9B"/>
    <w:rsid w:val="00896B28"/>
    <w:rsid w:val="008A66C9"/>
    <w:rsid w:val="008B37B7"/>
    <w:rsid w:val="008C1794"/>
    <w:rsid w:val="008D16B8"/>
    <w:rsid w:val="008F5220"/>
    <w:rsid w:val="00904B72"/>
    <w:rsid w:val="00910BAE"/>
    <w:rsid w:val="00912458"/>
    <w:rsid w:val="0091488A"/>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870A7"/>
    <w:rsid w:val="009936B8"/>
    <w:rsid w:val="009A0037"/>
    <w:rsid w:val="009A0228"/>
    <w:rsid w:val="009A2654"/>
    <w:rsid w:val="009A38DD"/>
    <w:rsid w:val="009A6794"/>
    <w:rsid w:val="009B37C5"/>
    <w:rsid w:val="009B61EE"/>
    <w:rsid w:val="009E38B2"/>
    <w:rsid w:val="009E53FF"/>
    <w:rsid w:val="009F0F42"/>
    <w:rsid w:val="009F25E7"/>
    <w:rsid w:val="009F2D30"/>
    <w:rsid w:val="00A0244D"/>
    <w:rsid w:val="00A03A77"/>
    <w:rsid w:val="00A10FC3"/>
    <w:rsid w:val="00A25C20"/>
    <w:rsid w:val="00A35E02"/>
    <w:rsid w:val="00A364B7"/>
    <w:rsid w:val="00A406EF"/>
    <w:rsid w:val="00A53F16"/>
    <w:rsid w:val="00A6073E"/>
    <w:rsid w:val="00A60D70"/>
    <w:rsid w:val="00A61146"/>
    <w:rsid w:val="00A772AD"/>
    <w:rsid w:val="00A80FDB"/>
    <w:rsid w:val="00A935DA"/>
    <w:rsid w:val="00A93640"/>
    <w:rsid w:val="00AA4209"/>
    <w:rsid w:val="00AA4648"/>
    <w:rsid w:val="00AB6561"/>
    <w:rsid w:val="00AC50CF"/>
    <w:rsid w:val="00AC5884"/>
    <w:rsid w:val="00AC58B1"/>
    <w:rsid w:val="00AD0171"/>
    <w:rsid w:val="00AE1295"/>
    <w:rsid w:val="00AE5567"/>
    <w:rsid w:val="00AE73AA"/>
    <w:rsid w:val="00AF1239"/>
    <w:rsid w:val="00AF3AB8"/>
    <w:rsid w:val="00B130ED"/>
    <w:rsid w:val="00B16480"/>
    <w:rsid w:val="00B2165C"/>
    <w:rsid w:val="00B24C87"/>
    <w:rsid w:val="00B2576B"/>
    <w:rsid w:val="00B34AB7"/>
    <w:rsid w:val="00B5648E"/>
    <w:rsid w:val="00B622AD"/>
    <w:rsid w:val="00B6729B"/>
    <w:rsid w:val="00B67377"/>
    <w:rsid w:val="00B83DE2"/>
    <w:rsid w:val="00B91FC6"/>
    <w:rsid w:val="00B9226B"/>
    <w:rsid w:val="00BA104A"/>
    <w:rsid w:val="00BA20AA"/>
    <w:rsid w:val="00BA4D7E"/>
    <w:rsid w:val="00BD4425"/>
    <w:rsid w:val="00BD7F5E"/>
    <w:rsid w:val="00BE7C51"/>
    <w:rsid w:val="00BE7DC1"/>
    <w:rsid w:val="00C03C0C"/>
    <w:rsid w:val="00C07AF6"/>
    <w:rsid w:val="00C10270"/>
    <w:rsid w:val="00C24A45"/>
    <w:rsid w:val="00C24D49"/>
    <w:rsid w:val="00C25B49"/>
    <w:rsid w:val="00C26520"/>
    <w:rsid w:val="00C30F18"/>
    <w:rsid w:val="00C348FC"/>
    <w:rsid w:val="00C35679"/>
    <w:rsid w:val="00C36745"/>
    <w:rsid w:val="00C36EA7"/>
    <w:rsid w:val="00C42475"/>
    <w:rsid w:val="00C43873"/>
    <w:rsid w:val="00C468ED"/>
    <w:rsid w:val="00C47037"/>
    <w:rsid w:val="00C55F33"/>
    <w:rsid w:val="00C56F75"/>
    <w:rsid w:val="00C66852"/>
    <w:rsid w:val="00C77477"/>
    <w:rsid w:val="00C83131"/>
    <w:rsid w:val="00C8678C"/>
    <w:rsid w:val="00C9634E"/>
    <w:rsid w:val="00CA1AEE"/>
    <w:rsid w:val="00CB0786"/>
    <w:rsid w:val="00CB1824"/>
    <w:rsid w:val="00CC0982"/>
    <w:rsid w:val="00CC0D2D"/>
    <w:rsid w:val="00CC720B"/>
    <w:rsid w:val="00CD2F04"/>
    <w:rsid w:val="00CD44BF"/>
    <w:rsid w:val="00CE5657"/>
    <w:rsid w:val="00CF3D9F"/>
    <w:rsid w:val="00CF6439"/>
    <w:rsid w:val="00D02DDA"/>
    <w:rsid w:val="00D03ADD"/>
    <w:rsid w:val="00D133F8"/>
    <w:rsid w:val="00D14A3E"/>
    <w:rsid w:val="00D21D7F"/>
    <w:rsid w:val="00D22281"/>
    <w:rsid w:val="00D24501"/>
    <w:rsid w:val="00D37AAD"/>
    <w:rsid w:val="00D4052F"/>
    <w:rsid w:val="00D507E2"/>
    <w:rsid w:val="00D548C7"/>
    <w:rsid w:val="00D56A82"/>
    <w:rsid w:val="00D857CF"/>
    <w:rsid w:val="00D900BB"/>
    <w:rsid w:val="00DB1AB8"/>
    <w:rsid w:val="00DB6C09"/>
    <w:rsid w:val="00DC2DAF"/>
    <w:rsid w:val="00DC5AA3"/>
    <w:rsid w:val="00DC5EDB"/>
    <w:rsid w:val="00DC7938"/>
    <w:rsid w:val="00DD4186"/>
    <w:rsid w:val="00DE07F2"/>
    <w:rsid w:val="00DF027E"/>
    <w:rsid w:val="00DF461F"/>
    <w:rsid w:val="00DF68F8"/>
    <w:rsid w:val="00DF776E"/>
    <w:rsid w:val="00E01657"/>
    <w:rsid w:val="00E32710"/>
    <w:rsid w:val="00E3716B"/>
    <w:rsid w:val="00E5323B"/>
    <w:rsid w:val="00E560D2"/>
    <w:rsid w:val="00E71E92"/>
    <w:rsid w:val="00E751EA"/>
    <w:rsid w:val="00E8749E"/>
    <w:rsid w:val="00E90C01"/>
    <w:rsid w:val="00E90D0B"/>
    <w:rsid w:val="00E96DC6"/>
    <w:rsid w:val="00EA0908"/>
    <w:rsid w:val="00EA130F"/>
    <w:rsid w:val="00EA486E"/>
    <w:rsid w:val="00EB17D4"/>
    <w:rsid w:val="00EB32C5"/>
    <w:rsid w:val="00EB3AFC"/>
    <w:rsid w:val="00EC6E12"/>
    <w:rsid w:val="00EC766A"/>
    <w:rsid w:val="00ED25EE"/>
    <w:rsid w:val="00EE0AC0"/>
    <w:rsid w:val="00EE2F62"/>
    <w:rsid w:val="00EE6183"/>
    <w:rsid w:val="00F00B5E"/>
    <w:rsid w:val="00F01E73"/>
    <w:rsid w:val="00F04C70"/>
    <w:rsid w:val="00F12351"/>
    <w:rsid w:val="00F160EC"/>
    <w:rsid w:val="00F277CC"/>
    <w:rsid w:val="00F57AC1"/>
    <w:rsid w:val="00F57B0C"/>
    <w:rsid w:val="00F72D88"/>
    <w:rsid w:val="00F77F67"/>
    <w:rsid w:val="00F82318"/>
    <w:rsid w:val="00F85BFB"/>
    <w:rsid w:val="00F85DC5"/>
    <w:rsid w:val="00F87284"/>
    <w:rsid w:val="00F95701"/>
    <w:rsid w:val="00FB4965"/>
    <w:rsid w:val="00FC3FDB"/>
    <w:rsid w:val="00FD3303"/>
    <w:rsid w:val="00FE01C3"/>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326;a@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76EFA-26B6-4E0B-ACA7-750F5AA6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9</Pages>
  <Words>12819</Words>
  <Characters>7308</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Anita Jurševica</cp:lastModifiedBy>
  <cp:revision>319</cp:revision>
  <cp:lastPrinted>2020-02-27T13:38:00Z</cp:lastPrinted>
  <dcterms:created xsi:type="dcterms:W3CDTF">2018-03-07T13:59:00Z</dcterms:created>
  <dcterms:modified xsi:type="dcterms:W3CDTF">2020-02-28T13:36:00Z</dcterms:modified>
</cp:coreProperties>
</file>