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D16" w:rsidRDefault="00805DF1">
      <w:pPr>
        <w:pStyle w:val="naislab"/>
        <w:spacing w:before="0" w:after="0"/>
        <w:rPr>
          <w:sz w:val="28"/>
          <w:szCs w:val="28"/>
        </w:rPr>
      </w:pPr>
      <w:bookmarkStart w:id="0" w:name="_GoBack"/>
      <w:bookmarkEnd w:id="0"/>
      <w:r>
        <w:rPr>
          <w:sz w:val="28"/>
          <w:szCs w:val="28"/>
        </w:rPr>
        <w:t>Projekts</w:t>
      </w:r>
    </w:p>
    <w:p w:rsidR="000F4D16" w:rsidRDefault="000F4D16">
      <w:pPr>
        <w:spacing w:after="0"/>
        <w:jc w:val="center"/>
        <w:rPr>
          <w:b/>
          <w:sz w:val="28"/>
          <w:szCs w:val="20"/>
        </w:rPr>
      </w:pPr>
    </w:p>
    <w:p w:rsidR="000F4D16" w:rsidRDefault="00805DF1">
      <w:pPr>
        <w:spacing w:after="0"/>
        <w:jc w:val="center"/>
        <w:rPr>
          <w:b/>
          <w:sz w:val="28"/>
          <w:szCs w:val="28"/>
        </w:rPr>
      </w:pPr>
      <w:r>
        <w:rPr>
          <w:b/>
          <w:bCs/>
          <w:sz w:val="28"/>
          <w:szCs w:val="28"/>
          <w:lang w:eastAsia="en-GB"/>
        </w:rPr>
        <w:t>Ministru kabineta noteikumu projekta „</w:t>
      </w:r>
      <w:r>
        <w:rPr>
          <w:rFonts w:eastAsia="Times New Roman" w:cs="Times New Roman"/>
          <w:b/>
          <w:bCs/>
          <w:color w:val="000000"/>
          <w:sz w:val="28"/>
          <w:szCs w:val="28"/>
          <w:lang w:eastAsia="lv-LV"/>
        </w:rPr>
        <w:t>Zvejnieku nodarbināšanas kārtība uz zvejas kuģiem</w:t>
      </w:r>
      <w:r>
        <w:rPr>
          <w:b/>
          <w:sz w:val="28"/>
          <w:szCs w:val="28"/>
        </w:rPr>
        <w:t xml:space="preserve">” sākotnējās ietekmes novērtējuma ziņojums (anotācija) </w:t>
      </w:r>
    </w:p>
    <w:p w:rsidR="000F4D16" w:rsidRDefault="000F4D16">
      <w:pPr>
        <w:spacing w:after="0"/>
        <w:jc w:val="center"/>
        <w:rPr>
          <w:b/>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0F4D16">
        <w:tc>
          <w:tcPr>
            <w:tcW w:w="0" w:type="auto"/>
            <w:gridSpan w:val="2"/>
            <w:tcBorders>
              <w:top w:val="outset" w:sz="6" w:space="0" w:color="414142"/>
              <w:left w:val="outset" w:sz="6" w:space="0" w:color="414142"/>
              <w:bottom w:val="outset" w:sz="6" w:space="0" w:color="414142"/>
              <w:right w:val="outset" w:sz="6" w:space="0" w:color="414142"/>
            </w:tcBorders>
            <w:vAlign w:val="center"/>
          </w:tcPr>
          <w:p w:rsidR="000F4D16" w:rsidRDefault="00805DF1">
            <w:pPr>
              <w:rPr>
                <w:b/>
                <w:bCs/>
              </w:rPr>
            </w:pPr>
            <w:r>
              <w:rPr>
                <w:b/>
                <w:bCs/>
              </w:rPr>
              <w:t>Tiesību akta projekta anotācijas kopsavilkums</w:t>
            </w:r>
          </w:p>
        </w:tc>
      </w:tr>
      <w:tr w:rsidR="000F4D16">
        <w:tc>
          <w:tcPr>
            <w:tcW w:w="2000" w:type="pct"/>
            <w:tcBorders>
              <w:top w:val="outset" w:sz="6" w:space="0" w:color="414142"/>
              <w:left w:val="outset" w:sz="6" w:space="0" w:color="414142"/>
              <w:bottom w:val="outset" w:sz="6" w:space="0" w:color="414142"/>
              <w:right w:val="outset" w:sz="6" w:space="0" w:color="414142"/>
            </w:tcBorders>
          </w:tcPr>
          <w:p w:rsidR="000F4D16" w:rsidRDefault="00805DF1">
            <w:r>
              <w:t xml:space="preserve">Mērķis, risinājums un projekta spēkā stāšanās </w:t>
            </w:r>
            <w:r>
              <w:t>laiks (500 zīmes bez atstarpēm)</w:t>
            </w:r>
          </w:p>
        </w:tc>
        <w:tc>
          <w:tcPr>
            <w:tcW w:w="3000" w:type="pct"/>
            <w:tcBorders>
              <w:top w:val="outset" w:sz="6" w:space="0" w:color="414142"/>
              <w:left w:val="outset" w:sz="6" w:space="0" w:color="414142"/>
              <w:bottom w:val="outset" w:sz="6" w:space="0" w:color="414142"/>
              <w:right w:val="outset" w:sz="6" w:space="0" w:color="414142"/>
            </w:tcBorders>
          </w:tcPr>
          <w:p w:rsidR="000F4D16" w:rsidRDefault="00805DF1">
            <w:r>
              <w:t>Nav attiecināms.</w:t>
            </w:r>
          </w:p>
        </w:tc>
      </w:tr>
    </w:tbl>
    <w:p w:rsidR="000F4D16" w:rsidRDefault="00805DF1">
      <w: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0F4D16">
        <w:tc>
          <w:tcPr>
            <w:tcW w:w="0" w:type="auto"/>
            <w:gridSpan w:val="3"/>
            <w:tcBorders>
              <w:top w:val="outset" w:sz="6" w:space="0" w:color="414142"/>
              <w:left w:val="outset" w:sz="6" w:space="0" w:color="414142"/>
              <w:bottom w:val="outset" w:sz="6" w:space="0" w:color="414142"/>
              <w:right w:val="outset" w:sz="6" w:space="0" w:color="414142"/>
            </w:tcBorders>
            <w:vAlign w:val="center"/>
          </w:tcPr>
          <w:p w:rsidR="000F4D16" w:rsidRDefault="00805DF1">
            <w:pPr>
              <w:rPr>
                <w:b/>
                <w:bCs/>
              </w:rPr>
            </w:pPr>
            <w:r>
              <w:rPr>
                <w:b/>
                <w:bCs/>
              </w:rPr>
              <w:t>I. Tiesību akta projekta izstrādes nepieciešamība</w:t>
            </w:r>
          </w:p>
        </w:tc>
      </w:tr>
      <w:tr w:rsidR="000F4D16">
        <w:tc>
          <w:tcPr>
            <w:tcW w:w="300" w:type="pct"/>
            <w:tcBorders>
              <w:top w:val="outset" w:sz="6" w:space="0" w:color="414142"/>
              <w:left w:val="outset" w:sz="6" w:space="0" w:color="414142"/>
              <w:bottom w:val="outset" w:sz="6" w:space="0" w:color="414142"/>
              <w:right w:val="outset" w:sz="6" w:space="0" w:color="414142"/>
            </w:tcBorders>
          </w:tcPr>
          <w:p w:rsidR="000F4D16" w:rsidRDefault="00805DF1">
            <w:r>
              <w:t>1.</w:t>
            </w:r>
          </w:p>
        </w:tc>
        <w:tc>
          <w:tcPr>
            <w:tcW w:w="1700" w:type="pct"/>
            <w:tcBorders>
              <w:top w:val="outset" w:sz="6" w:space="0" w:color="414142"/>
              <w:left w:val="outset" w:sz="6" w:space="0" w:color="414142"/>
              <w:bottom w:val="outset" w:sz="6" w:space="0" w:color="414142"/>
              <w:right w:val="outset" w:sz="6" w:space="0" w:color="414142"/>
            </w:tcBorders>
          </w:tcPr>
          <w:p w:rsidR="000F4D16" w:rsidRDefault="00805DF1">
            <w:r>
              <w:t>Pamatojums</w:t>
            </w:r>
          </w:p>
        </w:tc>
        <w:tc>
          <w:tcPr>
            <w:tcW w:w="3000" w:type="pct"/>
            <w:tcBorders>
              <w:top w:val="outset" w:sz="6" w:space="0" w:color="414142"/>
              <w:left w:val="outset" w:sz="6" w:space="0" w:color="414142"/>
              <w:bottom w:val="outset" w:sz="6" w:space="0" w:color="414142"/>
              <w:right w:val="outset" w:sz="6" w:space="0" w:color="414142"/>
            </w:tcBorders>
          </w:tcPr>
          <w:p w:rsidR="000F4D16" w:rsidRDefault="00805DF1">
            <w:r>
              <w:rPr>
                <w:iCs/>
                <w:shd w:val="clear" w:color="auto" w:fill="FFFFFF"/>
              </w:rPr>
              <w:t xml:space="preserve">Jūras kodeksa </w:t>
            </w:r>
            <w:r>
              <w:rPr>
                <w:rFonts w:eastAsia="Times New Roman" w:cs="Times New Roman"/>
                <w:bCs/>
                <w:color w:val="000000"/>
                <w:szCs w:val="24"/>
                <w:lang w:eastAsia="lv-LV"/>
              </w:rPr>
              <w:t>322.</w:t>
            </w:r>
            <w:r>
              <w:rPr>
                <w:rFonts w:eastAsia="Times New Roman" w:cs="Times New Roman"/>
                <w:bCs/>
                <w:color w:val="000000"/>
                <w:szCs w:val="24"/>
                <w:vertAlign w:val="superscript"/>
                <w:lang w:eastAsia="lv-LV"/>
              </w:rPr>
              <w:t xml:space="preserve">2 </w:t>
            </w:r>
            <w:r>
              <w:rPr>
                <w:rFonts w:eastAsia="Times New Roman" w:cs="Times New Roman"/>
                <w:bCs/>
                <w:color w:val="000000"/>
                <w:szCs w:val="24"/>
                <w:lang w:eastAsia="lv-LV"/>
              </w:rPr>
              <w:t>pants. (Grozījumi Jūras kodeksā otrajā lasījumā pieņemti 2020.</w:t>
            </w:r>
            <w:r>
              <w:t> gada 13. februārī.)</w:t>
            </w:r>
          </w:p>
        </w:tc>
      </w:tr>
      <w:tr w:rsidR="000F4D16">
        <w:tc>
          <w:tcPr>
            <w:tcW w:w="300" w:type="pct"/>
            <w:tcBorders>
              <w:top w:val="outset" w:sz="6" w:space="0" w:color="414142"/>
              <w:left w:val="outset" w:sz="6" w:space="0" w:color="414142"/>
              <w:bottom w:val="outset" w:sz="6" w:space="0" w:color="414142"/>
              <w:right w:val="outset" w:sz="6" w:space="0" w:color="414142"/>
            </w:tcBorders>
          </w:tcPr>
          <w:p w:rsidR="000F4D16" w:rsidRDefault="00805DF1">
            <w:r>
              <w:t>2.</w:t>
            </w:r>
          </w:p>
        </w:tc>
        <w:tc>
          <w:tcPr>
            <w:tcW w:w="1700" w:type="pct"/>
            <w:tcBorders>
              <w:top w:val="outset" w:sz="6" w:space="0" w:color="414142"/>
              <w:left w:val="outset" w:sz="6" w:space="0" w:color="414142"/>
              <w:bottom w:val="outset" w:sz="6" w:space="0" w:color="414142"/>
              <w:right w:val="outset" w:sz="6" w:space="0" w:color="414142"/>
            </w:tcBorders>
          </w:tcPr>
          <w:p w:rsidR="000F4D16" w:rsidRDefault="00805DF1">
            <w:r>
              <w:t xml:space="preserve">Pašreizējā situācija un </w:t>
            </w:r>
            <w:r>
              <w:t>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tcPr>
          <w:p w:rsidR="000F4D16" w:rsidRDefault="00805DF1">
            <w:pPr>
              <w:ind w:left="43"/>
              <w:jc w:val="both"/>
            </w:pPr>
            <w:r>
              <w:t xml:space="preserve">Ar šiem noteikumiem tiek pārņemtas Padomes 2016. gada 19. decembra Direktīvas 2017/159, </w:t>
            </w:r>
            <w:r>
              <w:rPr>
                <w:bCs/>
                <w:color w:val="000000"/>
                <w:shd w:val="clear" w:color="auto" w:fill="FFFFFF"/>
              </w:rPr>
              <w:t>ar ko īsteno Nolīgumu, ar ko īsteno Starptautiskās Darba organizācijas 2007. gada Konvenciju par darbu zvejniecībā, kas noslēgts 2012. gada 21. maijā starp Eiropas Savi</w:t>
            </w:r>
            <w:r>
              <w:rPr>
                <w:bCs/>
                <w:color w:val="000000"/>
                <w:shd w:val="clear" w:color="auto" w:fill="FFFFFF"/>
              </w:rPr>
              <w:t>enības Lauksaimniecības kooperatīvu vispārējo konfederāciju (</w:t>
            </w:r>
            <w:r>
              <w:rPr>
                <w:rStyle w:val="italic"/>
                <w:bCs/>
                <w:iCs/>
                <w:color w:val="000000"/>
                <w:shd w:val="clear" w:color="auto" w:fill="FFFFFF"/>
              </w:rPr>
              <w:t>COGECA</w:t>
            </w:r>
            <w:r>
              <w:rPr>
                <w:bCs/>
                <w:color w:val="000000"/>
                <w:shd w:val="clear" w:color="auto" w:fill="FFFFFF"/>
              </w:rPr>
              <w:t>), Eiropas Transporta darbinieku federāciju (ETDF) un Eiropas Savienībā darbojošos Zvejnieku saimniecību nacionālo organizāciju asociāciju</w:t>
            </w:r>
            <w:r>
              <w:rPr>
                <w:bCs/>
                <w:i/>
                <w:color w:val="000000"/>
                <w:shd w:val="clear" w:color="auto" w:fill="FFFFFF"/>
              </w:rPr>
              <w:t xml:space="preserve"> (</w:t>
            </w:r>
            <w:proofErr w:type="spellStart"/>
            <w:r>
              <w:rPr>
                <w:rStyle w:val="italic"/>
                <w:bCs/>
                <w:i/>
                <w:iCs/>
                <w:color w:val="000000"/>
                <w:shd w:val="clear" w:color="auto" w:fill="FFFFFF"/>
              </w:rPr>
              <w:t>Europêche</w:t>
            </w:r>
            <w:proofErr w:type="spellEnd"/>
            <w:r>
              <w:rPr>
                <w:bCs/>
                <w:i/>
                <w:color w:val="000000"/>
                <w:shd w:val="clear" w:color="auto" w:fill="FFFFFF"/>
              </w:rPr>
              <w:t xml:space="preserve">), </w:t>
            </w:r>
            <w:r>
              <w:rPr>
                <w:bCs/>
                <w:color w:val="000000"/>
                <w:shd w:val="clear" w:color="auto" w:fill="FFFFFF"/>
              </w:rPr>
              <w:t xml:space="preserve">(turpmāk – Padomes </w:t>
            </w:r>
            <w:r>
              <w:rPr>
                <w:bCs/>
                <w:color w:val="000000"/>
                <w:shd w:val="clear" w:color="auto" w:fill="FFFFFF"/>
              </w:rPr>
              <w:t>direktīva)</w:t>
            </w:r>
            <w:r>
              <w:rPr>
                <w:bCs/>
                <w:i/>
                <w:color w:val="000000"/>
                <w:shd w:val="clear" w:color="auto" w:fill="FFFFFF"/>
              </w:rPr>
              <w:t xml:space="preserve"> </w:t>
            </w:r>
            <w:r>
              <w:t>prasības. Noteikumi nosaka pamatprasības zvejnieku nodarbināšanai, īpašu uzmanību pievēršot darba līguma nosacījumiem (noteikumu II pielikumā ir ietverts darba līgumā iekļaujamās informācijas saraksts), darba apstākļiem un prasībām zvejas kuģu d</w:t>
            </w:r>
            <w:r>
              <w:t>zīvojamo telpu un darba telpu aprīkojumam, trokšņu līmenim (1. pielikums), zvejas kuģu kapteiņa pienākumiem, lai nodrošinātu drošību un darba apstākļus uz zvejas kuģiem, minimālajam vecumam darbam uz zvejas kuģa, zvejnieku darba laikam, prasībām uzturam un</w:t>
            </w:r>
            <w:r>
              <w:t xml:space="preserve"> dzeramajam ūdenim, aizsardzībai pret slimību, traumu vai nāvi saistībā ar darbu, darba aizsardzībai un nelaimes gadījumu novēršanai, kā arī privātajiem darba tirgus pakalpojumiem zvejniekiem.</w:t>
            </w:r>
          </w:p>
        </w:tc>
      </w:tr>
      <w:tr w:rsidR="000F4D16">
        <w:tc>
          <w:tcPr>
            <w:tcW w:w="300" w:type="pct"/>
            <w:tcBorders>
              <w:top w:val="outset" w:sz="6" w:space="0" w:color="414142"/>
              <w:left w:val="outset" w:sz="6" w:space="0" w:color="414142"/>
              <w:bottom w:val="outset" w:sz="6" w:space="0" w:color="414142"/>
              <w:right w:val="outset" w:sz="6" w:space="0" w:color="414142"/>
            </w:tcBorders>
          </w:tcPr>
          <w:p w:rsidR="000F4D16" w:rsidRDefault="00805DF1">
            <w:r>
              <w:t>3.</w:t>
            </w:r>
          </w:p>
        </w:tc>
        <w:tc>
          <w:tcPr>
            <w:tcW w:w="1700" w:type="pct"/>
            <w:tcBorders>
              <w:top w:val="outset" w:sz="6" w:space="0" w:color="414142"/>
              <w:left w:val="outset" w:sz="6" w:space="0" w:color="414142"/>
              <w:bottom w:val="outset" w:sz="6" w:space="0" w:color="414142"/>
              <w:right w:val="outset" w:sz="6" w:space="0" w:color="414142"/>
            </w:tcBorders>
          </w:tcPr>
          <w:p w:rsidR="000F4D16" w:rsidRDefault="00805DF1">
            <w:r>
              <w:t>Projekta izstrādē iesaistītās institūcijas un publiskas per</w:t>
            </w:r>
            <w:r>
              <w:t>sonas kapitālsabiedrības</w:t>
            </w:r>
          </w:p>
        </w:tc>
        <w:tc>
          <w:tcPr>
            <w:tcW w:w="3000" w:type="pct"/>
            <w:tcBorders>
              <w:top w:val="outset" w:sz="6" w:space="0" w:color="414142"/>
              <w:left w:val="outset" w:sz="6" w:space="0" w:color="414142"/>
              <w:bottom w:val="outset" w:sz="6" w:space="0" w:color="414142"/>
              <w:right w:val="outset" w:sz="6" w:space="0" w:color="414142"/>
            </w:tcBorders>
          </w:tcPr>
          <w:p w:rsidR="000F4D16" w:rsidRDefault="00805DF1">
            <w:pPr>
              <w:jc w:val="both"/>
            </w:pPr>
            <w:r>
              <w:t>Zemkopības ministrija, Satiksmes ministrija, Latvijas Jūras administrācija, Labklājības ministrija</w:t>
            </w:r>
          </w:p>
        </w:tc>
      </w:tr>
      <w:tr w:rsidR="000F4D16">
        <w:tc>
          <w:tcPr>
            <w:tcW w:w="300" w:type="pct"/>
            <w:tcBorders>
              <w:top w:val="outset" w:sz="6" w:space="0" w:color="414142"/>
              <w:left w:val="outset" w:sz="6" w:space="0" w:color="414142"/>
              <w:bottom w:val="outset" w:sz="6" w:space="0" w:color="414142"/>
              <w:right w:val="outset" w:sz="6" w:space="0" w:color="414142"/>
            </w:tcBorders>
          </w:tcPr>
          <w:p w:rsidR="000F4D16" w:rsidRDefault="00805DF1">
            <w:r>
              <w:t>4.</w:t>
            </w:r>
          </w:p>
        </w:tc>
        <w:tc>
          <w:tcPr>
            <w:tcW w:w="1700" w:type="pct"/>
            <w:tcBorders>
              <w:top w:val="outset" w:sz="6" w:space="0" w:color="414142"/>
              <w:left w:val="outset" w:sz="6" w:space="0" w:color="414142"/>
              <w:bottom w:val="outset" w:sz="6" w:space="0" w:color="414142"/>
              <w:right w:val="outset" w:sz="6" w:space="0" w:color="414142"/>
            </w:tcBorders>
          </w:tcPr>
          <w:p w:rsidR="000F4D16" w:rsidRDefault="00805DF1">
            <w:r>
              <w:t>Cita informācija</w:t>
            </w:r>
          </w:p>
        </w:tc>
        <w:tc>
          <w:tcPr>
            <w:tcW w:w="3000" w:type="pct"/>
            <w:tcBorders>
              <w:top w:val="outset" w:sz="6" w:space="0" w:color="414142"/>
              <w:left w:val="outset" w:sz="6" w:space="0" w:color="414142"/>
              <w:bottom w:val="outset" w:sz="6" w:space="0" w:color="414142"/>
              <w:right w:val="outset" w:sz="6" w:space="0" w:color="414142"/>
            </w:tcBorders>
          </w:tcPr>
          <w:p w:rsidR="000F4D16" w:rsidRDefault="00805DF1">
            <w:r>
              <w:t>Nav.</w:t>
            </w:r>
          </w:p>
        </w:tc>
      </w:tr>
    </w:tbl>
    <w:p w:rsidR="000F4D16" w:rsidRDefault="00805DF1">
      <w: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0F4D16">
        <w:tc>
          <w:tcPr>
            <w:tcW w:w="0" w:type="auto"/>
            <w:gridSpan w:val="3"/>
            <w:tcBorders>
              <w:top w:val="outset" w:sz="6" w:space="0" w:color="414142"/>
              <w:left w:val="outset" w:sz="6" w:space="0" w:color="414142"/>
              <w:bottom w:val="outset" w:sz="6" w:space="0" w:color="414142"/>
              <w:right w:val="outset" w:sz="6" w:space="0" w:color="414142"/>
            </w:tcBorders>
            <w:vAlign w:val="center"/>
          </w:tcPr>
          <w:p w:rsidR="000F4D16" w:rsidRDefault="00805DF1">
            <w:pPr>
              <w:rPr>
                <w:b/>
                <w:bCs/>
              </w:rPr>
            </w:pPr>
            <w:r>
              <w:rPr>
                <w:b/>
                <w:bCs/>
              </w:rPr>
              <w:lastRenderedPageBreak/>
              <w:t>II. Tiesību akta projekta ietekme uz sabiedrību, tautsaimniecības attīstību un administratīvo slogu</w:t>
            </w:r>
          </w:p>
        </w:tc>
      </w:tr>
      <w:tr w:rsidR="000F4D16">
        <w:tc>
          <w:tcPr>
            <w:tcW w:w="300" w:type="pct"/>
            <w:tcBorders>
              <w:top w:val="outset" w:sz="6" w:space="0" w:color="414142"/>
              <w:left w:val="outset" w:sz="6" w:space="0" w:color="414142"/>
              <w:bottom w:val="outset" w:sz="6" w:space="0" w:color="414142"/>
              <w:right w:val="outset" w:sz="6" w:space="0" w:color="414142"/>
            </w:tcBorders>
          </w:tcPr>
          <w:p w:rsidR="000F4D16" w:rsidRDefault="00805DF1">
            <w:r>
              <w:t>1.</w:t>
            </w:r>
          </w:p>
        </w:tc>
        <w:tc>
          <w:tcPr>
            <w:tcW w:w="1700" w:type="pct"/>
            <w:tcBorders>
              <w:top w:val="outset" w:sz="6" w:space="0" w:color="414142"/>
              <w:left w:val="outset" w:sz="6" w:space="0" w:color="414142"/>
              <w:bottom w:val="outset" w:sz="6" w:space="0" w:color="414142"/>
              <w:right w:val="outset" w:sz="6" w:space="0" w:color="414142"/>
            </w:tcBorders>
          </w:tcPr>
          <w:p w:rsidR="000F4D16" w:rsidRDefault="00805DF1">
            <w:r>
              <w:t>Sabiedrības mērķgrupas, kuras tiesiskais regulējums ietekmē</w:t>
            </w:r>
            <w:proofErr w:type="gramStart"/>
            <w:r>
              <w:t xml:space="preserve"> vai varētu ietekmēt</w:t>
            </w:r>
            <w:proofErr w:type="gramEnd"/>
          </w:p>
        </w:tc>
        <w:tc>
          <w:tcPr>
            <w:tcW w:w="3000" w:type="pct"/>
            <w:tcBorders>
              <w:top w:val="outset" w:sz="6" w:space="0" w:color="414142"/>
              <w:left w:val="outset" w:sz="6" w:space="0" w:color="414142"/>
              <w:bottom w:val="outset" w:sz="6" w:space="0" w:color="414142"/>
              <w:right w:val="outset" w:sz="6" w:space="0" w:color="414142"/>
            </w:tcBorders>
          </w:tcPr>
          <w:p w:rsidR="000F4D16" w:rsidRDefault="00805DF1">
            <w:pPr>
              <w:jc w:val="both"/>
            </w:pPr>
            <w:r>
              <w:t>Zvejas kuģu, kas kuģo ar Latvijas karogu, to īpašnieki un uz šiem kuģiem nodarbinātie zvejnieki</w:t>
            </w:r>
          </w:p>
        </w:tc>
      </w:tr>
      <w:tr w:rsidR="000F4D16">
        <w:tc>
          <w:tcPr>
            <w:tcW w:w="300" w:type="pct"/>
            <w:tcBorders>
              <w:top w:val="outset" w:sz="6" w:space="0" w:color="414142"/>
              <w:left w:val="outset" w:sz="6" w:space="0" w:color="414142"/>
              <w:bottom w:val="outset" w:sz="6" w:space="0" w:color="414142"/>
              <w:right w:val="outset" w:sz="6" w:space="0" w:color="414142"/>
            </w:tcBorders>
          </w:tcPr>
          <w:p w:rsidR="000F4D16" w:rsidRDefault="00805DF1">
            <w:r>
              <w:t>2.</w:t>
            </w:r>
          </w:p>
        </w:tc>
        <w:tc>
          <w:tcPr>
            <w:tcW w:w="1700" w:type="pct"/>
            <w:tcBorders>
              <w:top w:val="outset" w:sz="6" w:space="0" w:color="414142"/>
              <w:left w:val="outset" w:sz="6" w:space="0" w:color="414142"/>
              <w:bottom w:val="outset" w:sz="6" w:space="0" w:color="414142"/>
              <w:right w:val="outset" w:sz="6" w:space="0" w:color="414142"/>
            </w:tcBorders>
          </w:tcPr>
          <w:p w:rsidR="000F4D16" w:rsidRDefault="00805DF1">
            <w: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tcPr>
          <w:p w:rsidR="000F4D16" w:rsidRDefault="00805DF1">
            <w:pPr>
              <w:jc w:val="both"/>
            </w:pPr>
            <w:r>
              <w:t>Va</w:t>
            </w:r>
            <w:r>
              <w:t>rētu rasties papildu administratīvais slogs, nodrošinot kontrolēs konstatēto neatbilstību novēršanu un ziņošanu par to valsts iestādēm.</w:t>
            </w:r>
          </w:p>
        </w:tc>
      </w:tr>
      <w:tr w:rsidR="000F4D16">
        <w:tc>
          <w:tcPr>
            <w:tcW w:w="300" w:type="pct"/>
            <w:tcBorders>
              <w:top w:val="outset" w:sz="6" w:space="0" w:color="414142"/>
              <w:left w:val="outset" w:sz="6" w:space="0" w:color="414142"/>
              <w:bottom w:val="outset" w:sz="6" w:space="0" w:color="414142"/>
              <w:right w:val="outset" w:sz="6" w:space="0" w:color="414142"/>
            </w:tcBorders>
          </w:tcPr>
          <w:p w:rsidR="000F4D16" w:rsidRDefault="00805DF1">
            <w:r>
              <w:t>3.</w:t>
            </w:r>
          </w:p>
        </w:tc>
        <w:tc>
          <w:tcPr>
            <w:tcW w:w="1700" w:type="pct"/>
            <w:tcBorders>
              <w:top w:val="outset" w:sz="6" w:space="0" w:color="414142"/>
              <w:left w:val="outset" w:sz="6" w:space="0" w:color="414142"/>
              <w:bottom w:val="outset" w:sz="6" w:space="0" w:color="414142"/>
              <w:right w:val="outset" w:sz="6" w:space="0" w:color="414142"/>
            </w:tcBorders>
          </w:tcPr>
          <w:p w:rsidR="000F4D16" w:rsidRDefault="00805DF1">
            <w: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tcPr>
          <w:p w:rsidR="000F4D16" w:rsidRDefault="00805DF1">
            <w:pPr>
              <w:jc w:val="both"/>
            </w:pPr>
            <w:r>
              <w:t xml:space="preserve">Nav iespējams, jo ir grūti paredzēt gan kontroļu, gan sūdzību </w:t>
            </w:r>
            <w:r>
              <w:t>skaitu un raksturu.</w:t>
            </w:r>
          </w:p>
        </w:tc>
      </w:tr>
      <w:tr w:rsidR="000F4D16">
        <w:tc>
          <w:tcPr>
            <w:tcW w:w="300" w:type="pct"/>
            <w:tcBorders>
              <w:top w:val="outset" w:sz="6" w:space="0" w:color="414142"/>
              <w:left w:val="outset" w:sz="6" w:space="0" w:color="414142"/>
              <w:bottom w:val="outset" w:sz="6" w:space="0" w:color="414142"/>
              <w:right w:val="outset" w:sz="6" w:space="0" w:color="414142"/>
            </w:tcBorders>
          </w:tcPr>
          <w:p w:rsidR="000F4D16" w:rsidRDefault="00805DF1">
            <w:r>
              <w:t>4.</w:t>
            </w:r>
          </w:p>
        </w:tc>
        <w:tc>
          <w:tcPr>
            <w:tcW w:w="1700" w:type="pct"/>
            <w:tcBorders>
              <w:top w:val="outset" w:sz="6" w:space="0" w:color="414142"/>
              <w:left w:val="outset" w:sz="6" w:space="0" w:color="414142"/>
              <w:bottom w:val="outset" w:sz="6" w:space="0" w:color="414142"/>
              <w:right w:val="outset" w:sz="6" w:space="0" w:color="414142"/>
            </w:tcBorders>
          </w:tcPr>
          <w:p w:rsidR="000F4D16" w:rsidRDefault="00805DF1">
            <w: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tcPr>
          <w:p w:rsidR="000F4D16" w:rsidRDefault="00805DF1">
            <w:r>
              <w:t>Nav paredzēts.</w:t>
            </w:r>
          </w:p>
        </w:tc>
      </w:tr>
      <w:tr w:rsidR="000F4D16">
        <w:tc>
          <w:tcPr>
            <w:tcW w:w="300" w:type="pct"/>
            <w:tcBorders>
              <w:top w:val="outset" w:sz="6" w:space="0" w:color="414142"/>
              <w:left w:val="outset" w:sz="6" w:space="0" w:color="414142"/>
              <w:bottom w:val="outset" w:sz="6" w:space="0" w:color="414142"/>
              <w:right w:val="outset" w:sz="6" w:space="0" w:color="414142"/>
            </w:tcBorders>
          </w:tcPr>
          <w:p w:rsidR="000F4D16" w:rsidRDefault="00805DF1">
            <w:r>
              <w:t>5.</w:t>
            </w:r>
          </w:p>
        </w:tc>
        <w:tc>
          <w:tcPr>
            <w:tcW w:w="1700" w:type="pct"/>
            <w:tcBorders>
              <w:top w:val="outset" w:sz="6" w:space="0" w:color="414142"/>
              <w:left w:val="outset" w:sz="6" w:space="0" w:color="414142"/>
              <w:bottom w:val="outset" w:sz="6" w:space="0" w:color="414142"/>
              <w:right w:val="outset" w:sz="6" w:space="0" w:color="414142"/>
            </w:tcBorders>
          </w:tcPr>
          <w:p w:rsidR="000F4D16" w:rsidRDefault="00805DF1">
            <w:r>
              <w:t>Cita informācija</w:t>
            </w:r>
          </w:p>
        </w:tc>
        <w:tc>
          <w:tcPr>
            <w:tcW w:w="3000" w:type="pct"/>
            <w:tcBorders>
              <w:top w:val="outset" w:sz="6" w:space="0" w:color="414142"/>
              <w:left w:val="outset" w:sz="6" w:space="0" w:color="414142"/>
              <w:bottom w:val="outset" w:sz="6" w:space="0" w:color="414142"/>
              <w:right w:val="outset" w:sz="6" w:space="0" w:color="414142"/>
            </w:tcBorders>
          </w:tcPr>
          <w:p w:rsidR="000F4D16" w:rsidRDefault="00805DF1">
            <w:r>
              <w:t>Nav.</w:t>
            </w:r>
          </w:p>
        </w:tc>
      </w:tr>
    </w:tbl>
    <w:p w:rsidR="000F4D16" w:rsidRDefault="00805DF1">
      <w: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0F4D16">
        <w:tc>
          <w:tcPr>
            <w:tcW w:w="0" w:type="auto"/>
            <w:tcBorders>
              <w:top w:val="outset" w:sz="6" w:space="0" w:color="414142"/>
              <w:left w:val="outset" w:sz="6" w:space="0" w:color="414142"/>
              <w:bottom w:val="outset" w:sz="6" w:space="0" w:color="414142"/>
              <w:right w:val="outset" w:sz="6" w:space="0" w:color="414142"/>
            </w:tcBorders>
            <w:vAlign w:val="center"/>
          </w:tcPr>
          <w:p w:rsidR="000F4D16" w:rsidRDefault="00805DF1">
            <w:pPr>
              <w:rPr>
                <w:b/>
                <w:bCs/>
              </w:rPr>
            </w:pPr>
            <w:r>
              <w:rPr>
                <w:b/>
                <w:bCs/>
              </w:rPr>
              <w:t>III. Tiesību akta projekta ietekme uz valsts budžetu un pašvaldību budžetiem</w:t>
            </w:r>
          </w:p>
        </w:tc>
      </w:tr>
      <w:tr w:rsidR="000F4D16">
        <w:tc>
          <w:tcPr>
            <w:tcW w:w="0" w:type="auto"/>
            <w:tcBorders>
              <w:top w:val="outset" w:sz="6" w:space="0" w:color="414142"/>
              <w:left w:val="outset" w:sz="6" w:space="0" w:color="414142"/>
              <w:bottom w:val="outset" w:sz="6" w:space="0" w:color="414142"/>
              <w:right w:val="outset" w:sz="6" w:space="0" w:color="414142"/>
            </w:tcBorders>
            <w:vAlign w:val="center"/>
          </w:tcPr>
          <w:p w:rsidR="000F4D16" w:rsidRDefault="00805DF1">
            <w:pPr>
              <w:jc w:val="center"/>
              <w:rPr>
                <w:bCs/>
              </w:rPr>
            </w:pPr>
            <w:r>
              <w:rPr>
                <w:bCs/>
              </w:rPr>
              <w:t xml:space="preserve">Šobrīd nav iespējams paredzēt, bet varētu būt izmaksas, kas </w:t>
            </w:r>
            <w:r>
              <w:rPr>
                <w:bCs/>
              </w:rPr>
              <w:t>saistītas ar kontrolēm un inspekcijām.</w:t>
            </w:r>
          </w:p>
        </w:tc>
      </w:tr>
    </w:tbl>
    <w:p w:rsidR="000F4D16" w:rsidRDefault="00805DF1">
      <w: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0F4D16">
        <w:tc>
          <w:tcPr>
            <w:tcW w:w="0" w:type="auto"/>
            <w:gridSpan w:val="3"/>
            <w:tcBorders>
              <w:top w:val="outset" w:sz="6" w:space="0" w:color="414142"/>
              <w:left w:val="outset" w:sz="6" w:space="0" w:color="414142"/>
              <w:bottom w:val="outset" w:sz="6" w:space="0" w:color="414142"/>
              <w:right w:val="outset" w:sz="6" w:space="0" w:color="414142"/>
            </w:tcBorders>
            <w:vAlign w:val="center"/>
          </w:tcPr>
          <w:p w:rsidR="000F4D16" w:rsidRDefault="00805DF1">
            <w:pPr>
              <w:rPr>
                <w:b/>
                <w:bCs/>
              </w:rPr>
            </w:pPr>
            <w:r>
              <w:rPr>
                <w:b/>
                <w:bCs/>
              </w:rPr>
              <w:t>IV. Tiesību akta projekta ietekme uz spēkā esošo tiesību normu sistēmu</w:t>
            </w:r>
          </w:p>
        </w:tc>
      </w:tr>
      <w:tr w:rsidR="000F4D16">
        <w:tc>
          <w:tcPr>
            <w:tcW w:w="0" w:type="auto"/>
            <w:gridSpan w:val="3"/>
            <w:tcBorders>
              <w:top w:val="outset" w:sz="6" w:space="0" w:color="414142"/>
              <w:left w:val="outset" w:sz="6" w:space="0" w:color="414142"/>
              <w:bottom w:val="outset" w:sz="6" w:space="0" w:color="414142"/>
              <w:right w:val="outset" w:sz="6" w:space="0" w:color="414142"/>
            </w:tcBorders>
            <w:vAlign w:val="center"/>
          </w:tcPr>
          <w:p w:rsidR="000F4D16" w:rsidRDefault="00805DF1">
            <w:pPr>
              <w:jc w:val="center"/>
              <w:rPr>
                <w:bCs/>
              </w:rPr>
            </w:pPr>
            <w:r>
              <w:rPr>
                <w:bCs/>
              </w:rPr>
              <w:t>Projekts šo jomu neskar.</w:t>
            </w:r>
          </w:p>
        </w:tc>
      </w:tr>
      <w:tr w:rsidR="000F4D16">
        <w:tc>
          <w:tcPr>
            <w:tcW w:w="300" w:type="pct"/>
            <w:tcBorders>
              <w:top w:val="outset" w:sz="6" w:space="0" w:color="414142"/>
              <w:left w:val="outset" w:sz="6" w:space="0" w:color="414142"/>
              <w:bottom w:val="outset" w:sz="6" w:space="0" w:color="414142"/>
              <w:right w:val="outset" w:sz="6" w:space="0" w:color="414142"/>
            </w:tcBorders>
          </w:tcPr>
          <w:p w:rsidR="000F4D16" w:rsidRDefault="00805DF1">
            <w:r>
              <w:t>1.</w:t>
            </w:r>
          </w:p>
        </w:tc>
        <w:tc>
          <w:tcPr>
            <w:tcW w:w="1700" w:type="pct"/>
            <w:tcBorders>
              <w:top w:val="outset" w:sz="6" w:space="0" w:color="414142"/>
              <w:left w:val="outset" w:sz="6" w:space="0" w:color="414142"/>
              <w:bottom w:val="outset" w:sz="6" w:space="0" w:color="414142"/>
              <w:right w:val="outset" w:sz="6" w:space="0" w:color="414142"/>
            </w:tcBorders>
          </w:tcPr>
          <w:p w:rsidR="000F4D16" w:rsidRDefault="00805DF1">
            <w:r>
              <w:t>Saistītie tiesību aktu projekti</w:t>
            </w:r>
          </w:p>
        </w:tc>
        <w:tc>
          <w:tcPr>
            <w:tcW w:w="3000" w:type="pct"/>
            <w:tcBorders>
              <w:top w:val="outset" w:sz="6" w:space="0" w:color="414142"/>
              <w:left w:val="outset" w:sz="6" w:space="0" w:color="414142"/>
              <w:bottom w:val="outset" w:sz="6" w:space="0" w:color="414142"/>
              <w:right w:val="outset" w:sz="6" w:space="0" w:color="414142"/>
            </w:tcBorders>
          </w:tcPr>
          <w:p w:rsidR="000F4D16" w:rsidRDefault="000F4D16"/>
        </w:tc>
      </w:tr>
      <w:tr w:rsidR="000F4D16">
        <w:tc>
          <w:tcPr>
            <w:tcW w:w="300" w:type="pct"/>
            <w:tcBorders>
              <w:top w:val="outset" w:sz="6" w:space="0" w:color="414142"/>
              <w:left w:val="outset" w:sz="6" w:space="0" w:color="414142"/>
              <w:bottom w:val="outset" w:sz="6" w:space="0" w:color="414142"/>
              <w:right w:val="outset" w:sz="6" w:space="0" w:color="414142"/>
            </w:tcBorders>
          </w:tcPr>
          <w:p w:rsidR="000F4D16" w:rsidRDefault="00805DF1">
            <w:r>
              <w:t>2.</w:t>
            </w:r>
          </w:p>
        </w:tc>
        <w:tc>
          <w:tcPr>
            <w:tcW w:w="1700" w:type="pct"/>
            <w:tcBorders>
              <w:top w:val="outset" w:sz="6" w:space="0" w:color="414142"/>
              <w:left w:val="outset" w:sz="6" w:space="0" w:color="414142"/>
              <w:bottom w:val="outset" w:sz="6" w:space="0" w:color="414142"/>
              <w:right w:val="outset" w:sz="6" w:space="0" w:color="414142"/>
            </w:tcBorders>
          </w:tcPr>
          <w:p w:rsidR="000F4D16" w:rsidRDefault="00805DF1">
            <w:r>
              <w:t>Atbildīgā institūcija</w:t>
            </w:r>
          </w:p>
        </w:tc>
        <w:tc>
          <w:tcPr>
            <w:tcW w:w="3000" w:type="pct"/>
            <w:tcBorders>
              <w:top w:val="outset" w:sz="6" w:space="0" w:color="414142"/>
              <w:left w:val="outset" w:sz="6" w:space="0" w:color="414142"/>
              <w:bottom w:val="outset" w:sz="6" w:space="0" w:color="414142"/>
              <w:right w:val="outset" w:sz="6" w:space="0" w:color="414142"/>
            </w:tcBorders>
          </w:tcPr>
          <w:p w:rsidR="000F4D16" w:rsidRDefault="000F4D16"/>
        </w:tc>
      </w:tr>
      <w:tr w:rsidR="000F4D16">
        <w:tc>
          <w:tcPr>
            <w:tcW w:w="300" w:type="pct"/>
            <w:tcBorders>
              <w:top w:val="outset" w:sz="6" w:space="0" w:color="414142"/>
              <w:left w:val="outset" w:sz="6" w:space="0" w:color="414142"/>
              <w:bottom w:val="outset" w:sz="6" w:space="0" w:color="414142"/>
              <w:right w:val="outset" w:sz="6" w:space="0" w:color="414142"/>
            </w:tcBorders>
          </w:tcPr>
          <w:p w:rsidR="000F4D16" w:rsidRDefault="00805DF1">
            <w:r>
              <w:t>3.</w:t>
            </w:r>
          </w:p>
        </w:tc>
        <w:tc>
          <w:tcPr>
            <w:tcW w:w="1700" w:type="pct"/>
            <w:tcBorders>
              <w:top w:val="outset" w:sz="6" w:space="0" w:color="414142"/>
              <w:left w:val="outset" w:sz="6" w:space="0" w:color="414142"/>
              <w:bottom w:val="outset" w:sz="6" w:space="0" w:color="414142"/>
              <w:right w:val="outset" w:sz="6" w:space="0" w:color="414142"/>
            </w:tcBorders>
          </w:tcPr>
          <w:p w:rsidR="000F4D16" w:rsidRDefault="00805DF1">
            <w:r>
              <w:t>Cita informācija</w:t>
            </w:r>
          </w:p>
        </w:tc>
        <w:tc>
          <w:tcPr>
            <w:tcW w:w="3000" w:type="pct"/>
            <w:tcBorders>
              <w:top w:val="outset" w:sz="6" w:space="0" w:color="414142"/>
              <w:left w:val="outset" w:sz="6" w:space="0" w:color="414142"/>
              <w:bottom w:val="outset" w:sz="6" w:space="0" w:color="414142"/>
              <w:right w:val="outset" w:sz="6" w:space="0" w:color="414142"/>
            </w:tcBorders>
          </w:tcPr>
          <w:p w:rsidR="000F4D16" w:rsidRDefault="00805DF1">
            <w:r>
              <w:t>Nav.</w:t>
            </w:r>
          </w:p>
        </w:tc>
      </w:tr>
    </w:tbl>
    <w:p w:rsidR="000F4D16" w:rsidRDefault="00805DF1">
      <w: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0F4D16">
        <w:tc>
          <w:tcPr>
            <w:tcW w:w="0" w:type="auto"/>
            <w:gridSpan w:val="3"/>
            <w:tcBorders>
              <w:top w:val="outset" w:sz="6" w:space="0" w:color="414142"/>
              <w:left w:val="outset" w:sz="6" w:space="0" w:color="414142"/>
              <w:bottom w:val="outset" w:sz="6" w:space="0" w:color="414142"/>
              <w:right w:val="outset" w:sz="6" w:space="0" w:color="414142"/>
            </w:tcBorders>
            <w:vAlign w:val="center"/>
          </w:tcPr>
          <w:p w:rsidR="000F4D16" w:rsidRDefault="00805DF1">
            <w:pPr>
              <w:rPr>
                <w:b/>
                <w:bCs/>
              </w:rPr>
            </w:pPr>
            <w:r>
              <w:rPr>
                <w:b/>
                <w:bCs/>
              </w:rPr>
              <w:t xml:space="preserve">V. Tiesību akta </w:t>
            </w:r>
            <w:r>
              <w:rPr>
                <w:b/>
                <w:bCs/>
              </w:rPr>
              <w:t>projekta atbilstība Latvijas Republikas starptautiskajām saistībām</w:t>
            </w:r>
          </w:p>
        </w:tc>
      </w:tr>
      <w:tr w:rsidR="000F4D16">
        <w:tc>
          <w:tcPr>
            <w:tcW w:w="300" w:type="pct"/>
            <w:tcBorders>
              <w:top w:val="outset" w:sz="6" w:space="0" w:color="414142"/>
              <w:left w:val="outset" w:sz="6" w:space="0" w:color="414142"/>
              <w:bottom w:val="outset" w:sz="6" w:space="0" w:color="414142"/>
              <w:right w:val="outset" w:sz="6" w:space="0" w:color="414142"/>
            </w:tcBorders>
          </w:tcPr>
          <w:p w:rsidR="000F4D16" w:rsidRDefault="00805DF1">
            <w:r>
              <w:t>1.</w:t>
            </w:r>
          </w:p>
        </w:tc>
        <w:tc>
          <w:tcPr>
            <w:tcW w:w="1700" w:type="pct"/>
            <w:tcBorders>
              <w:top w:val="outset" w:sz="6" w:space="0" w:color="414142"/>
              <w:left w:val="outset" w:sz="6" w:space="0" w:color="414142"/>
              <w:bottom w:val="outset" w:sz="6" w:space="0" w:color="414142"/>
              <w:right w:val="outset" w:sz="6" w:space="0" w:color="414142"/>
            </w:tcBorders>
          </w:tcPr>
          <w:p w:rsidR="000F4D16" w:rsidRDefault="00805DF1">
            <w:r>
              <w:t>Saistības pret Eiropas Savienību</w:t>
            </w:r>
          </w:p>
        </w:tc>
        <w:tc>
          <w:tcPr>
            <w:tcW w:w="3000" w:type="pct"/>
            <w:tcBorders>
              <w:top w:val="outset" w:sz="6" w:space="0" w:color="414142"/>
              <w:left w:val="outset" w:sz="6" w:space="0" w:color="414142"/>
              <w:bottom w:val="outset" w:sz="6" w:space="0" w:color="414142"/>
              <w:right w:val="outset" w:sz="6" w:space="0" w:color="414142"/>
            </w:tcBorders>
          </w:tcPr>
          <w:p w:rsidR="000F4D16" w:rsidRDefault="00805DF1">
            <w:pPr>
              <w:jc w:val="both"/>
              <w:rPr>
                <w:bCs/>
                <w:i/>
                <w:color w:val="000000"/>
                <w:shd w:val="clear" w:color="auto" w:fill="FFFFFF"/>
              </w:rPr>
            </w:pPr>
            <w:r>
              <w:t xml:space="preserve">Tiek ieviestas Padomes 2016. gada 19. decembra Direktīvas 2017/159, </w:t>
            </w:r>
            <w:r>
              <w:rPr>
                <w:bCs/>
                <w:color w:val="000000"/>
                <w:shd w:val="clear" w:color="auto" w:fill="FFFFFF"/>
              </w:rPr>
              <w:t xml:space="preserve">ar ko īsteno Nolīgumu, ar ko īsteno Starptautiskās Darba organizācijas </w:t>
            </w:r>
            <w:r>
              <w:rPr>
                <w:bCs/>
                <w:color w:val="000000"/>
                <w:shd w:val="clear" w:color="auto" w:fill="FFFFFF"/>
              </w:rPr>
              <w:t>2007. gada Konvenciju par darbu zvejniecībā, kas noslēgts 2012. gada 21. maijā starp Eiropas Savienības Lauksaimniecības kooperatīvu vispārējo konfederāciju (</w:t>
            </w:r>
            <w:r>
              <w:rPr>
                <w:rStyle w:val="italic"/>
                <w:bCs/>
                <w:iCs/>
                <w:color w:val="000000"/>
                <w:shd w:val="clear" w:color="auto" w:fill="FFFFFF"/>
              </w:rPr>
              <w:t>COGECA</w:t>
            </w:r>
            <w:r>
              <w:rPr>
                <w:bCs/>
                <w:color w:val="000000"/>
                <w:shd w:val="clear" w:color="auto" w:fill="FFFFFF"/>
              </w:rPr>
              <w:t xml:space="preserve">), Eiropas Transporta darbinieku federāciju </w:t>
            </w:r>
            <w:proofErr w:type="gramStart"/>
            <w:r>
              <w:rPr>
                <w:bCs/>
                <w:color w:val="000000"/>
                <w:shd w:val="clear" w:color="auto" w:fill="FFFFFF"/>
              </w:rPr>
              <w:t>(</w:t>
            </w:r>
            <w:proofErr w:type="gramEnd"/>
            <w:r>
              <w:rPr>
                <w:bCs/>
                <w:color w:val="000000"/>
                <w:shd w:val="clear" w:color="auto" w:fill="FFFFFF"/>
              </w:rPr>
              <w:t>ETDF) un Eiropas Savienībā darbojošos Zvejnieku</w:t>
            </w:r>
            <w:r>
              <w:rPr>
                <w:bCs/>
                <w:color w:val="000000"/>
                <w:shd w:val="clear" w:color="auto" w:fill="FFFFFF"/>
              </w:rPr>
              <w:t xml:space="preserve"> saimniecību nacionālo organizāciju asociāciju</w:t>
            </w:r>
            <w:r>
              <w:rPr>
                <w:bCs/>
                <w:i/>
                <w:color w:val="000000"/>
                <w:shd w:val="clear" w:color="auto" w:fill="FFFFFF"/>
              </w:rPr>
              <w:t xml:space="preserve"> (</w:t>
            </w:r>
            <w:proofErr w:type="spellStart"/>
            <w:r>
              <w:rPr>
                <w:rStyle w:val="italic"/>
                <w:bCs/>
                <w:i/>
                <w:iCs/>
                <w:color w:val="000000"/>
                <w:shd w:val="clear" w:color="auto" w:fill="FFFFFF"/>
              </w:rPr>
              <w:t>Europêche</w:t>
            </w:r>
            <w:proofErr w:type="spellEnd"/>
            <w:r>
              <w:rPr>
                <w:bCs/>
                <w:color w:val="000000"/>
                <w:shd w:val="clear" w:color="auto" w:fill="FFFFFF"/>
              </w:rPr>
              <w:t>),</w:t>
            </w:r>
            <w:r>
              <w:rPr>
                <w:bCs/>
                <w:i/>
                <w:color w:val="000000"/>
                <w:shd w:val="clear" w:color="auto" w:fill="FFFFFF"/>
              </w:rPr>
              <w:t xml:space="preserve"> </w:t>
            </w:r>
            <w:r>
              <w:rPr>
                <w:bCs/>
                <w:color w:val="000000"/>
                <w:shd w:val="clear" w:color="auto" w:fill="FFFFFF"/>
              </w:rPr>
              <w:t>prasības</w:t>
            </w:r>
            <w:r>
              <w:rPr>
                <w:bCs/>
                <w:i/>
                <w:color w:val="000000"/>
                <w:shd w:val="clear" w:color="auto" w:fill="FFFFFF"/>
              </w:rPr>
              <w:t>.</w:t>
            </w:r>
          </w:p>
          <w:p w:rsidR="000F4D16" w:rsidRDefault="00805DF1">
            <w:pPr>
              <w:jc w:val="both"/>
            </w:pPr>
            <w:r>
              <w:rPr>
                <w:bCs/>
                <w:color w:val="000000"/>
                <w:shd w:val="clear" w:color="auto" w:fill="FFFFFF"/>
              </w:rPr>
              <w:lastRenderedPageBreak/>
              <w:t xml:space="preserve">Direktīvas pārņemšanas termiņš </w:t>
            </w:r>
            <w:r>
              <w:t>–</w:t>
            </w:r>
            <w:r>
              <w:rPr>
                <w:bCs/>
                <w:color w:val="000000"/>
                <w:shd w:val="clear" w:color="auto" w:fill="FFFFFF"/>
              </w:rPr>
              <w:t xml:space="preserve"> 2019. gada 15. novembris.</w:t>
            </w:r>
          </w:p>
        </w:tc>
      </w:tr>
      <w:tr w:rsidR="000F4D16">
        <w:tc>
          <w:tcPr>
            <w:tcW w:w="300" w:type="pct"/>
            <w:tcBorders>
              <w:top w:val="outset" w:sz="6" w:space="0" w:color="414142"/>
              <w:left w:val="outset" w:sz="6" w:space="0" w:color="414142"/>
              <w:bottom w:val="outset" w:sz="6" w:space="0" w:color="414142"/>
              <w:right w:val="outset" w:sz="6" w:space="0" w:color="414142"/>
            </w:tcBorders>
          </w:tcPr>
          <w:p w:rsidR="000F4D16" w:rsidRDefault="00805DF1">
            <w:r>
              <w:lastRenderedPageBreak/>
              <w:t>2.</w:t>
            </w:r>
          </w:p>
        </w:tc>
        <w:tc>
          <w:tcPr>
            <w:tcW w:w="1700" w:type="pct"/>
            <w:tcBorders>
              <w:top w:val="outset" w:sz="6" w:space="0" w:color="414142"/>
              <w:left w:val="outset" w:sz="6" w:space="0" w:color="414142"/>
              <w:bottom w:val="outset" w:sz="6" w:space="0" w:color="414142"/>
              <w:right w:val="outset" w:sz="6" w:space="0" w:color="414142"/>
            </w:tcBorders>
          </w:tcPr>
          <w:p w:rsidR="000F4D16" w:rsidRDefault="00805DF1">
            <w:proofErr w:type="gramStart"/>
            <w:r>
              <w:t>Citas starptautiskās saistības</w:t>
            </w:r>
            <w:proofErr w:type="gramEnd"/>
          </w:p>
        </w:tc>
        <w:tc>
          <w:tcPr>
            <w:tcW w:w="3000" w:type="pct"/>
            <w:tcBorders>
              <w:top w:val="outset" w:sz="6" w:space="0" w:color="414142"/>
              <w:left w:val="outset" w:sz="6" w:space="0" w:color="414142"/>
              <w:bottom w:val="outset" w:sz="6" w:space="0" w:color="414142"/>
              <w:right w:val="outset" w:sz="6" w:space="0" w:color="414142"/>
            </w:tcBorders>
          </w:tcPr>
          <w:p w:rsidR="000F4D16" w:rsidRDefault="00805DF1">
            <w:r>
              <w:t>Nav.</w:t>
            </w:r>
          </w:p>
        </w:tc>
      </w:tr>
      <w:tr w:rsidR="000F4D16">
        <w:tc>
          <w:tcPr>
            <w:tcW w:w="300" w:type="pct"/>
            <w:tcBorders>
              <w:top w:val="outset" w:sz="6" w:space="0" w:color="414142"/>
              <w:left w:val="outset" w:sz="6" w:space="0" w:color="414142"/>
              <w:bottom w:val="outset" w:sz="6" w:space="0" w:color="414142"/>
              <w:right w:val="outset" w:sz="6" w:space="0" w:color="414142"/>
            </w:tcBorders>
          </w:tcPr>
          <w:p w:rsidR="000F4D16" w:rsidRDefault="00805DF1">
            <w:r>
              <w:t>3.</w:t>
            </w:r>
          </w:p>
        </w:tc>
        <w:tc>
          <w:tcPr>
            <w:tcW w:w="1700" w:type="pct"/>
            <w:tcBorders>
              <w:top w:val="outset" w:sz="6" w:space="0" w:color="414142"/>
              <w:left w:val="outset" w:sz="6" w:space="0" w:color="414142"/>
              <w:bottom w:val="outset" w:sz="6" w:space="0" w:color="414142"/>
              <w:right w:val="outset" w:sz="6" w:space="0" w:color="414142"/>
            </w:tcBorders>
          </w:tcPr>
          <w:p w:rsidR="000F4D16" w:rsidRDefault="00805DF1">
            <w:r>
              <w:t>Cita informācija</w:t>
            </w:r>
          </w:p>
        </w:tc>
        <w:tc>
          <w:tcPr>
            <w:tcW w:w="3000" w:type="pct"/>
            <w:tcBorders>
              <w:top w:val="outset" w:sz="6" w:space="0" w:color="414142"/>
              <w:left w:val="outset" w:sz="6" w:space="0" w:color="414142"/>
              <w:bottom w:val="outset" w:sz="6" w:space="0" w:color="414142"/>
              <w:right w:val="outset" w:sz="6" w:space="0" w:color="414142"/>
            </w:tcBorders>
          </w:tcPr>
          <w:p w:rsidR="000F4D16" w:rsidRDefault="00805DF1">
            <w:r>
              <w:t>Nav.</w:t>
            </w:r>
          </w:p>
        </w:tc>
      </w:tr>
    </w:tbl>
    <w:p w:rsidR="000F4D16" w:rsidRDefault="00805DF1">
      <w: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63"/>
        <w:gridCol w:w="2264"/>
        <w:gridCol w:w="996"/>
        <w:gridCol w:w="1268"/>
        <w:gridCol w:w="2264"/>
      </w:tblGrid>
      <w:tr w:rsidR="000F4D16">
        <w:tc>
          <w:tcPr>
            <w:tcW w:w="0" w:type="auto"/>
            <w:gridSpan w:val="5"/>
            <w:tcBorders>
              <w:top w:val="outset" w:sz="6" w:space="0" w:color="414142"/>
              <w:left w:val="outset" w:sz="6" w:space="0" w:color="414142"/>
              <w:bottom w:val="outset" w:sz="6" w:space="0" w:color="414142"/>
              <w:right w:val="outset" w:sz="6" w:space="0" w:color="414142"/>
            </w:tcBorders>
            <w:vAlign w:val="center"/>
          </w:tcPr>
          <w:p w:rsidR="000F4D16" w:rsidRDefault="00805DF1">
            <w:pPr>
              <w:rPr>
                <w:b/>
                <w:bCs/>
              </w:rPr>
            </w:pPr>
            <w:r>
              <w:rPr>
                <w:b/>
                <w:bCs/>
              </w:rPr>
              <w:t>1. tabula</w:t>
            </w:r>
            <w:r>
              <w:rPr>
                <w:b/>
                <w:bCs/>
              </w:rPr>
              <w:br/>
              <w:t xml:space="preserve">Tiesību akta projekta atbilstība ES </w:t>
            </w:r>
            <w:r>
              <w:rPr>
                <w:b/>
                <w:bCs/>
              </w:rPr>
              <w:t>tiesību aktiem</w:t>
            </w:r>
          </w:p>
        </w:tc>
      </w:tr>
      <w:tr w:rsidR="000F4D16">
        <w:tc>
          <w:tcPr>
            <w:tcW w:w="1250" w:type="pct"/>
            <w:tcBorders>
              <w:top w:val="outset" w:sz="6" w:space="0" w:color="414142"/>
              <w:left w:val="outset" w:sz="6" w:space="0" w:color="414142"/>
              <w:bottom w:val="outset" w:sz="6" w:space="0" w:color="414142"/>
              <w:right w:val="outset" w:sz="6" w:space="0" w:color="414142"/>
            </w:tcBorders>
          </w:tcPr>
          <w:p w:rsidR="000F4D16" w:rsidRDefault="00805DF1">
            <w:r>
              <w:t>Attiecīgā ES tiesību akta datums, numurs un nosaukums</w:t>
            </w:r>
          </w:p>
        </w:tc>
        <w:tc>
          <w:tcPr>
            <w:tcW w:w="3750" w:type="pct"/>
            <w:gridSpan w:val="4"/>
            <w:tcBorders>
              <w:top w:val="outset" w:sz="6" w:space="0" w:color="414142"/>
              <w:left w:val="outset" w:sz="6" w:space="0" w:color="414142"/>
              <w:bottom w:val="outset" w:sz="6" w:space="0" w:color="414142"/>
              <w:right w:val="outset" w:sz="6" w:space="0" w:color="414142"/>
            </w:tcBorders>
          </w:tcPr>
          <w:p w:rsidR="000F4D16" w:rsidRDefault="000F4D16"/>
        </w:tc>
      </w:tr>
      <w:tr w:rsidR="000F4D16">
        <w:tc>
          <w:tcPr>
            <w:tcW w:w="1250" w:type="pct"/>
            <w:tcBorders>
              <w:top w:val="outset" w:sz="6" w:space="0" w:color="414142"/>
              <w:left w:val="outset" w:sz="6" w:space="0" w:color="414142"/>
              <w:bottom w:val="outset" w:sz="6" w:space="0" w:color="414142"/>
              <w:right w:val="outset" w:sz="6" w:space="0" w:color="414142"/>
            </w:tcBorders>
            <w:vAlign w:val="center"/>
          </w:tcPr>
          <w:p w:rsidR="000F4D16" w:rsidRDefault="00805DF1">
            <w:pPr>
              <w:spacing w:after="0"/>
              <w:rPr>
                <w:rFonts w:cs="Times New Roman"/>
                <w:szCs w:val="24"/>
              </w:rPr>
            </w:pPr>
            <w:r>
              <w:rPr>
                <w:rFonts w:cs="Times New Roman"/>
                <w:szCs w:val="24"/>
              </w:rPr>
              <w:t>A</w:t>
            </w:r>
          </w:p>
          <w:p w:rsidR="000F4D16" w:rsidRDefault="00805DF1">
            <w:pPr>
              <w:autoSpaceDE w:val="0"/>
              <w:autoSpaceDN w:val="0"/>
              <w:adjustRightInd w:val="0"/>
              <w:spacing w:after="0"/>
              <w:rPr>
                <w:rFonts w:cs="Times New Roman"/>
                <w:szCs w:val="24"/>
              </w:rPr>
            </w:pPr>
            <w:r>
              <w:rPr>
                <w:rFonts w:cs="Times New Roman"/>
                <w:szCs w:val="24"/>
              </w:rPr>
              <w:t>Attiecīgā ES tiesību akta</w:t>
            </w:r>
          </w:p>
          <w:p w:rsidR="000F4D16" w:rsidRDefault="00805DF1">
            <w:pPr>
              <w:autoSpaceDE w:val="0"/>
              <w:autoSpaceDN w:val="0"/>
              <w:adjustRightInd w:val="0"/>
              <w:spacing w:after="0"/>
              <w:rPr>
                <w:rFonts w:cs="Times New Roman"/>
                <w:szCs w:val="24"/>
              </w:rPr>
            </w:pPr>
            <w:r>
              <w:rPr>
                <w:rFonts w:cs="Times New Roman"/>
                <w:szCs w:val="24"/>
              </w:rPr>
              <w:t xml:space="preserve">panta numurs </w:t>
            </w:r>
            <w:proofErr w:type="gramStart"/>
            <w:r>
              <w:rPr>
                <w:rFonts w:cs="Times New Roman"/>
                <w:szCs w:val="24"/>
              </w:rPr>
              <w:t>(</w:t>
            </w:r>
            <w:proofErr w:type="gramEnd"/>
            <w:r>
              <w:rPr>
                <w:rFonts w:cs="Times New Roman"/>
                <w:szCs w:val="24"/>
              </w:rPr>
              <w:t>uzskaitot</w:t>
            </w:r>
          </w:p>
          <w:p w:rsidR="000F4D16" w:rsidRDefault="00805DF1">
            <w:pPr>
              <w:autoSpaceDE w:val="0"/>
              <w:autoSpaceDN w:val="0"/>
              <w:adjustRightInd w:val="0"/>
              <w:spacing w:after="0"/>
              <w:rPr>
                <w:rFonts w:cs="Times New Roman"/>
                <w:szCs w:val="24"/>
              </w:rPr>
            </w:pPr>
            <w:r>
              <w:rPr>
                <w:rFonts w:cs="Times New Roman"/>
                <w:szCs w:val="24"/>
              </w:rPr>
              <w:t>katru tiesību akta vienību –</w:t>
            </w:r>
          </w:p>
          <w:p w:rsidR="000F4D16" w:rsidRDefault="00805DF1">
            <w:pPr>
              <w:autoSpaceDE w:val="0"/>
              <w:autoSpaceDN w:val="0"/>
              <w:adjustRightInd w:val="0"/>
              <w:spacing w:after="0"/>
              <w:rPr>
                <w:rFonts w:cs="Times New Roman"/>
                <w:szCs w:val="24"/>
              </w:rPr>
            </w:pPr>
            <w:r>
              <w:rPr>
                <w:rFonts w:cs="Times New Roman"/>
                <w:szCs w:val="24"/>
              </w:rPr>
              <w:t>pantu, daļu, punktu,</w:t>
            </w:r>
          </w:p>
          <w:p w:rsidR="000F4D16" w:rsidRDefault="00805DF1">
            <w:pPr>
              <w:spacing w:after="0"/>
              <w:rPr>
                <w:rFonts w:cs="Times New Roman"/>
                <w:szCs w:val="24"/>
              </w:rPr>
            </w:pPr>
            <w:r>
              <w:rPr>
                <w:rFonts w:cs="Times New Roman"/>
                <w:szCs w:val="24"/>
              </w:rPr>
              <w:t>apakšpunktu)</w:t>
            </w:r>
          </w:p>
        </w:tc>
        <w:tc>
          <w:tcPr>
            <w:tcW w:w="1250" w:type="pct"/>
            <w:tcBorders>
              <w:top w:val="outset" w:sz="6" w:space="0" w:color="414142"/>
              <w:left w:val="outset" w:sz="6" w:space="0" w:color="414142"/>
              <w:bottom w:val="outset" w:sz="6" w:space="0" w:color="414142"/>
              <w:right w:val="outset" w:sz="6" w:space="0" w:color="414142"/>
            </w:tcBorders>
            <w:vAlign w:val="center"/>
          </w:tcPr>
          <w:p w:rsidR="000F4D16" w:rsidRDefault="00805DF1">
            <w:pPr>
              <w:autoSpaceDE w:val="0"/>
              <w:autoSpaceDN w:val="0"/>
              <w:adjustRightInd w:val="0"/>
              <w:spacing w:after="0"/>
              <w:rPr>
                <w:rFonts w:cs="Times New Roman"/>
                <w:szCs w:val="24"/>
              </w:rPr>
            </w:pPr>
            <w:r>
              <w:rPr>
                <w:rFonts w:cs="Times New Roman"/>
                <w:szCs w:val="24"/>
              </w:rPr>
              <w:t>B</w:t>
            </w:r>
          </w:p>
          <w:p w:rsidR="000F4D16" w:rsidRDefault="00805DF1">
            <w:pPr>
              <w:autoSpaceDE w:val="0"/>
              <w:autoSpaceDN w:val="0"/>
              <w:adjustRightInd w:val="0"/>
              <w:spacing w:after="0"/>
              <w:rPr>
                <w:rFonts w:cs="Times New Roman"/>
                <w:szCs w:val="24"/>
              </w:rPr>
            </w:pPr>
            <w:r>
              <w:rPr>
                <w:rFonts w:cs="Times New Roman"/>
                <w:szCs w:val="24"/>
              </w:rPr>
              <w:t>Projekta vienība, kas pārņem</w:t>
            </w:r>
          </w:p>
          <w:p w:rsidR="000F4D16" w:rsidRDefault="00805DF1">
            <w:pPr>
              <w:autoSpaceDE w:val="0"/>
              <w:autoSpaceDN w:val="0"/>
              <w:adjustRightInd w:val="0"/>
              <w:spacing w:after="0"/>
              <w:rPr>
                <w:rFonts w:cs="Times New Roman"/>
                <w:szCs w:val="24"/>
              </w:rPr>
            </w:pPr>
            <w:r>
              <w:rPr>
                <w:rFonts w:cs="Times New Roman"/>
                <w:szCs w:val="24"/>
              </w:rPr>
              <w:t>vai ievieš katru šīs tabulas A</w:t>
            </w:r>
          </w:p>
          <w:p w:rsidR="000F4D16" w:rsidRDefault="00805DF1">
            <w:pPr>
              <w:autoSpaceDE w:val="0"/>
              <w:autoSpaceDN w:val="0"/>
              <w:adjustRightInd w:val="0"/>
              <w:spacing w:after="0"/>
              <w:rPr>
                <w:rFonts w:cs="Times New Roman"/>
                <w:szCs w:val="24"/>
              </w:rPr>
            </w:pPr>
            <w:r>
              <w:rPr>
                <w:rFonts w:cs="Times New Roman"/>
                <w:szCs w:val="24"/>
              </w:rPr>
              <w:t>ailē minēto ES tiesību akta</w:t>
            </w:r>
          </w:p>
          <w:p w:rsidR="000F4D16" w:rsidRDefault="00805DF1">
            <w:pPr>
              <w:autoSpaceDE w:val="0"/>
              <w:autoSpaceDN w:val="0"/>
              <w:adjustRightInd w:val="0"/>
              <w:spacing w:after="0"/>
              <w:rPr>
                <w:rFonts w:cs="Times New Roman"/>
                <w:szCs w:val="24"/>
              </w:rPr>
            </w:pPr>
            <w:r>
              <w:rPr>
                <w:rFonts w:cs="Times New Roman"/>
                <w:szCs w:val="24"/>
              </w:rPr>
              <w:t>vienību</w:t>
            </w:r>
            <w:proofErr w:type="gramStart"/>
            <w:r>
              <w:rPr>
                <w:rFonts w:cs="Times New Roman"/>
                <w:szCs w:val="24"/>
              </w:rPr>
              <w:t>, vai tiesību</w:t>
            </w:r>
            <w:proofErr w:type="gramEnd"/>
            <w:r>
              <w:rPr>
                <w:rFonts w:cs="Times New Roman"/>
                <w:szCs w:val="24"/>
              </w:rPr>
              <w:t xml:space="preserve"> akts, kur</w:t>
            </w:r>
          </w:p>
          <w:p w:rsidR="000F4D16" w:rsidRDefault="00805DF1">
            <w:pPr>
              <w:autoSpaceDE w:val="0"/>
              <w:autoSpaceDN w:val="0"/>
              <w:adjustRightInd w:val="0"/>
              <w:spacing w:after="0"/>
              <w:rPr>
                <w:rFonts w:cs="Times New Roman"/>
                <w:szCs w:val="24"/>
              </w:rPr>
            </w:pPr>
            <w:r>
              <w:rPr>
                <w:rFonts w:cs="Times New Roman"/>
                <w:szCs w:val="24"/>
              </w:rPr>
              <w:t>attiecīgā ES tiesību akta</w:t>
            </w:r>
          </w:p>
          <w:p w:rsidR="000F4D16" w:rsidRDefault="00805DF1">
            <w:pPr>
              <w:spacing w:after="0"/>
              <w:rPr>
                <w:rFonts w:cs="Times New Roman"/>
                <w:szCs w:val="24"/>
              </w:rPr>
            </w:pPr>
            <w:r>
              <w:rPr>
                <w:rFonts w:cs="Times New Roman"/>
                <w:szCs w:val="24"/>
              </w:rPr>
              <w:t>vienība pārņemta vai ieviesta</w:t>
            </w:r>
          </w:p>
        </w:tc>
        <w:tc>
          <w:tcPr>
            <w:tcW w:w="1250" w:type="pct"/>
            <w:gridSpan w:val="2"/>
            <w:tcBorders>
              <w:top w:val="outset" w:sz="6" w:space="0" w:color="414142"/>
              <w:left w:val="outset" w:sz="6" w:space="0" w:color="414142"/>
              <w:bottom w:val="outset" w:sz="6" w:space="0" w:color="414142"/>
              <w:right w:val="outset" w:sz="6" w:space="0" w:color="414142"/>
            </w:tcBorders>
            <w:vAlign w:val="center"/>
          </w:tcPr>
          <w:p w:rsidR="000F4D16" w:rsidRDefault="00805DF1">
            <w:pPr>
              <w:autoSpaceDE w:val="0"/>
              <w:autoSpaceDN w:val="0"/>
              <w:adjustRightInd w:val="0"/>
              <w:spacing w:after="0"/>
              <w:rPr>
                <w:rFonts w:cs="Times New Roman"/>
                <w:szCs w:val="24"/>
              </w:rPr>
            </w:pPr>
            <w:r>
              <w:rPr>
                <w:rFonts w:cs="Times New Roman"/>
                <w:szCs w:val="24"/>
              </w:rPr>
              <w:t xml:space="preserve">C </w:t>
            </w:r>
          </w:p>
          <w:p w:rsidR="000F4D16" w:rsidRDefault="00805DF1">
            <w:pPr>
              <w:autoSpaceDE w:val="0"/>
              <w:autoSpaceDN w:val="0"/>
              <w:adjustRightInd w:val="0"/>
              <w:spacing w:after="0"/>
              <w:rPr>
                <w:rFonts w:cs="Times New Roman"/>
                <w:szCs w:val="24"/>
              </w:rPr>
            </w:pPr>
            <w:r>
              <w:rPr>
                <w:rFonts w:cs="Times New Roman"/>
                <w:szCs w:val="24"/>
              </w:rPr>
              <w:t>Informācija par to, vai šīs</w:t>
            </w:r>
          </w:p>
          <w:p w:rsidR="000F4D16" w:rsidRDefault="00805DF1">
            <w:pPr>
              <w:autoSpaceDE w:val="0"/>
              <w:autoSpaceDN w:val="0"/>
              <w:adjustRightInd w:val="0"/>
              <w:spacing w:after="0"/>
              <w:rPr>
                <w:rFonts w:cs="Times New Roman"/>
                <w:szCs w:val="24"/>
              </w:rPr>
            </w:pPr>
            <w:r>
              <w:rPr>
                <w:rFonts w:cs="Times New Roman"/>
                <w:szCs w:val="24"/>
              </w:rPr>
              <w:t>tabulas A ailē minētās ES</w:t>
            </w:r>
          </w:p>
          <w:p w:rsidR="000F4D16" w:rsidRDefault="00805DF1">
            <w:pPr>
              <w:autoSpaceDE w:val="0"/>
              <w:autoSpaceDN w:val="0"/>
              <w:adjustRightInd w:val="0"/>
              <w:spacing w:after="0"/>
              <w:rPr>
                <w:rFonts w:cs="Times New Roman"/>
                <w:szCs w:val="24"/>
              </w:rPr>
            </w:pPr>
            <w:r>
              <w:rPr>
                <w:rFonts w:cs="Times New Roman"/>
                <w:szCs w:val="24"/>
              </w:rPr>
              <w:t>tiesību akta vienības tiek</w:t>
            </w:r>
          </w:p>
          <w:p w:rsidR="000F4D16" w:rsidRDefault="00805DF1">
            <w:pPr>
              <w:autoSpaceDE w:val="0"/>
              <w:autoSpaceDN w:val="0"/>
              <w:adjustRightInd w:val="0"/>
              <w:spacing w:after="0"/>
              <w:rPr>
                <w:rFonts w:cs="Times New Roman"/>
                <w:szCs w:val="24"/>
              </w:rPr>
            </w:pPr>
            <w:r>
              <w:rPr>
                <w:rFonts w:cs="Times New Roman"/>
                <w:szCs w:val="24"/>
              </w:rPr>
              <w:t>pārņemtas vai ieviestas</w:t>
            </w:r>
          </w:p>
          <w:p w:rsidR="000F4D16" w:rsidRDefault="00805DF1">
            <w:pPr>
              <w:autoSpaceDE w:val="0"/>
              <w:autoSpaceDN w:val="0"/>
              <w:adjustRightInd w:val="0"/>
              <w:spacing w:after="0"/>
              <w:rPr>
                <w:rFonts w:cs="Times New Roman"/>
                <w:szCs w:val="24"/>
              </w:rPr>
            </w:pPr>
            <w:r>
              <w:rPr>
                <w:rFonts w:cs="Times New Roman"/>
                <w:szCs w:val="24"/>
              </w:rPr>
              <w:t>pilnībā vai daļēji.</w:t>
            </w:r>
          </w:p>
          <w:p w:rsidR="000F4D16" w:rsidRDefault="00805DF1">
            <w:pPr>
              <w:autoSpaceDE w:val="0"/>
              <w:autoSpaceDN w:val="0"/>
              <w:adjustRightInd w:val="0"/>
              <w:spacing w:after="0"/>
              <w:rPr>
                <w:rFonts w:cs="Times New Roman"/>
                <w:szCs w:val="24"/>
              </w:rPr>
            </w:pPr>
            <w:r>
              <w:rPr>
                <w:rFonts w:cs="Times New Roman"/>
                <w:szCs w:val="24"/>
              </w:rPr>
              <w:t xml:space="preserve">Norāda </w:t>
            </w:r>
            <w:r>
              <w:rPr>
                <w:rFonts w:cs="Times New Roman"/>
                <w:szCs w:val="24"/>
              </w:rPr>
              <w:t>institūciju, kas ir</w:t>
            </w:r>
          </w:p>
          <w:p w:rsidR="000F4D16" w:rsidRDefault="00805DF1">
            <w:pPr>
              <w:spacing w:after="0"/>
              <w:rPr>
                <w:rFonts w:cs="Times New Roman"/>
                <w:szCs w:val="24"/>
              </w:rPr>
            </w:pPr>
            <w:r>
              <w:rPr>
                <w:rFonts w:cs="Times New Roman"/>
                <w:szCs w:val="24"/>
              </w:rPr>
              <w:t>atbildīga par šo saistību izpildi pilnībā</w:t>
            </w:r>
          </w:p>
        </w:tc>
        <w:tc>
          <w:tcPr>
            <w:tcW w:w="1250" w:type="pct"/>
            <w:tcBorders>
              <w:top w:val="outset" w:sz="6" w:space="0" w:color="414142"/>
              <w:left w:val="outset" w:sz="6" w:space="0" w:color="414142"/>
              <w:bottom w:val="outset" w:sz="6" w:space="0" w:color="414142"/>
              <w:right w:val="outset" w:sz="6" w:space="0" w:color="414142"/>
            </w:tcBorders>
            <w:vAlign w:val="center"/>
          </w:tcPr>
          <w:p w:rsidR="000F4D16" w:rsidRDefault="00805DF1">
            <w:pPr>
              <w:autoSpaceDE w:val="0"/>
              <w:autoSpaceDN w:val="0"/>
              <w:adjustRightInd w:val="0"/>
              <w:spacing w:after="0"/>
              <w:rPr>
                <w:rFonts w:cs="Times New Roman"/>
                <w:szCs w:val="24"/>
              </w:rPr>
            </w:pPr>
            <w:r>
              <w:rPr>
                <w:rFonts w:cs="Times New Roman"/>
                <w:szCs w:val="24"/>
              </w:rPr>
              <w:t xml:space="preserve">D </w:t>
            </w:r>
          </w:p>
          <w:p w:rsidR="000F4D16" w:rsidRDefault="00805DF1">
            <w:pPr>
              <w:autoSpaceDE w:val="0"/>
              <w:autoSpaceDN w:val="0"/>
              <w:adjustRightInd w:val="0"/>
              <w:spacing w:after="0"/>
              <w:rPr>
                <w:rFonts w:cs="Times New Roman"/>
                <w:szCs w:val="24"/>
              </w:rPr>
            </w:pPr>
            <w:r>
              <w:rPr>
                <w:rFonts w:cs="Times New Roman"/>
                <w:szCs w:val="24"/>
              </w:rPr>
              <w:t>Informācija par to, vai šīs</w:t>
            </w:r>
          </w:p>
          <w:p w:rsidR="000F4D16" w:rsidRDefault="00805DF1">
            <w:pPr>
              <w:autoSpaceDE w:val="0"/>
              <w:autoSpaceDN w:val="0"/>
              <w:adjustRightInd w:val="0"/>
              <w:spacing w:after="0"/>
              <w:rPr>
                <w:rFonts w:cs="Times New Roman"/>
                <w:szCs w:val="24"/>
              </w:rPr>
            </w:pPr>
            <w:r>
              <w:rPr>
                <w:rFonts w:cs="Times New Roman"/>
                <w:szCs w:val="24"/>
              </w:rPr>
              <w:t>tabulas B ailē minētās</w:t>
            </w:r>
          </w:p>
          <w:p w:rsidR="000F4D16" w:rsidRDefault="00805DF1">
            <w:pPr>
              <w:autoSpaceDE w:val="0"/>
              <w:autoSpaceDN w:val="0"/>
              <w:adjustRightInd w:val="0"/>
              <w:spacing w:after="0"/>
              <w:rPr>
                <w:rFonts w:cs="Times New Roman"/>
                <w:szCs w:val="24"/>
              </w:rPr>
            </w:pPr>
            <w:r>
              <w:rPr>
                <w:rFonts w:cs="Times New Roman"/>
                <w:szCs w:val="24"/>
              </w:rPr>
              <w:t>projekta vienības paredz</w:t>
            </w:r>
          </w:p>
          <w:p w:rsidR="000F4D16" w:rsidRDefault="00805DF1">
            <w:pPr>
              <w:autoSpaceDE w:val="0"/>
              <w:autoSpaceDN w:val="0"/>
              <w:adjustRightInd w:val="0"/>
              <w:spacing w:after="0"/>
              <w:rPr>
                <w:rFonts w:cs="Times New Roman"/>
                <w:szCs w:val="24"/>
              </w:rPr>
            </w:pPr>
            <w:r>
              <w:rPr>
                <w:rFonts w:cs="Times New Roman"/>
                <w:szCs w:val="24"/>
              </w:rPr>
              <w:t>stingrākas prasības nekā šīs</w:t>
            </w:r>
          </w:p>
          <w:p w:rsidR="000F4D16" w:rsidRDefault="00805DF1">
            <w:pPr>
              <w:autoSpaceDE w:val="0"/>
              <w:autoSpaceDN w:val="0"/>
              <w:adjustRightInd w:val="0"/>
              <w:spacing w:after="0"/>
              <w:rPr>
                <w:rFonts w:cs="Times New Roman"/>
                <w:szCs w:val="24"/>
              </w:rPr>
            </w:pPr>
            <w:r>
              <w:rPr>
                <w:rFonts w:cs="Times New Roman"/>
                <w:szCs w:val="24"/>
              </w:rPr>
              <w:t>tabulas A ailē minētās ES</w:t>
            </w:r>
          </w:p>
          <w:p w:rsidR="000F4D16" w:rsidRDefault="00805DF1">
            <w:pPr>
              <w:autoSpaceDE w:val="0"/>
              <w:autoSpaceDN w:val="0"/>
              <w:adjustRightInd w:val="0"/>
              <w:spacing w:after="0"/>
              <w:rPr>
                <w:rFonts w:cs="Times New Roman"/>
                <w:szCs w:val="24"/>
              </w:rPr>
            </w:pPr>
            <w:r>
              <w:rPr>
                <w:rFonts w:cs="Times New Roman"/>
                <w:szCs w:val="24"/>
              </w:rPr>
              <w:t>tiesību akta vienības.</w:t>
            </w:r>
          </w:p>
          <w:p w:rsidR="000F4D16" w:rsidRDefault="000F4D16">
            <w:pPr>
              <w:spacing w:after="0"/>
              <w:rPr>
                <w:rFonts w:cs="Times New Roman"/>
                <w:szCs w:val="24"/>
              </w:rPr>
            </w:pPr>
          </w:p>
        </w:tc>
      </w:tr>
      <w:tr w:rsidR="000F4D16">
        <w:tc>
          <w:tcPr>
            <w:tcW w:w="1250" w:type="pct"/>
            <w:tcBorders>
              <w:top w:val="outset" w:sz="6" w:space="0" w:color="414142"/>
              <w:left w:val="outset" w:sz="6" w:space="0" w:color="414142"/>
              <w:bottom w:val="outset" w:sz="6" w:space="0" w:color="414142"/>
              <w:right w:val="outset" w:sz="6" w:space="0" w:color="414142"/>
            </w:tcBorders>
          </w:tcPr>
          <w:p w:rsidR="000F4D16" w:rsidRDefault="00805DF1">
            <w:r>
              <w:t>1. panta “e” apakšpunkts</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 xml:space="preserve">2.1. </w:t>
            </w:r>
            <w:r>
              <w:t>apakšpunkts</w:t>
            </w:r>
          </w:p>
        </w:tc>
        <w:tc>
          <w:tcPr>
            <w:tcW w:w="1250" w:type="pct"/>
            <w:gridSpan w:val="2"/>
            <w:tcBorders>
              <w:top w:val="outset" w:sz="6" w:space="0" w:color="414142"/>
              <w:left w:val="outset" w:sz="6" w:space="0" w:color="414142"/>
              <w:bottom w:val="outset" w:sz="6" w:space="0" w:color="414142"/>
              <w:right w:val="outset" w:sz="6" w:space="0" w:color="414142"/>
            </w:tcBorders>
          </w:tcPr>
          <w:p w:rsidR="000F4D16" w:rsidRDefault="00805DF1">
            <w:r>
              <w:t>Izpildīta pilnībā</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Neparedz stingrākas prasības</w:t>
            </w:r>
          </w:p>
        </w:tc>
      </w:tr>
      <w:tr w:rsidR="000F4D16">
        <w:tc>
          <w:tcPr>
            <w:tcW w:w="1250" w:type="pct"/>
            <w:tcBorders>
              <w:top w:val="outset" w:sz="6" w:space="0" w:color="414142"/>
              <w:left w:val="outset" w:sz="6" w:space="0" w:color="414142"/>
              <w:bottom w:val="outset" w:sz="6" w:space="0" w:color="414142"/>
              <w:right w:val="outset" w:sz="6" w:space="0" w:color="414142"/>
            </w:tcBorders>
          </w:tcPr>
          <w:p w:rsidR="000F4D16" w:rsidRDefault="00805DF1">
            <w:r>
              <w:t>1. panta “g” apakšpunkts</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2.2. apakšpunkts</w:t>
            </w:r>
          </w:p>
        </w:tc>
        <w:tc>
          <w:tcPr>
            <w:tcW w:w="1250" w:type="pct"/>
            <w:gridSpan w:val="2"/>
            <w:tcBorders>
              <w:top w:val="outset" w:sz="6" w:space="0" w:color="414142"/>
              <w:left w:val="outset" w:sz="6" w:space="0" w:color="414142"/>
              <w:bottom w:val="outset" w:sz="6" w:space="0" w:color="414142"/>
              <w:right w:val="outset" w:sz="6" w:space="0" w:color="414142"/>
            </w:tcBorders>
          </w:tcPr>
          <w:p w:rsidR="000F4D16" w:rsidRDefault="00805DF1">
            <w:r>
              <w:t>Izpildīta pilnībā</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Neparedz stingrākas prasības</w:t>
            </w:r>
          </w:p>
        </w:tc>
      </w:tr>
      <w:tr w:rsidR="000F4D16">
        <w:tc>
          <w:tcPr>
            <w:tcW w:w="1250" w:type="pct"/>
            <w:tcBorders>
              <w:top w:val="outset" w:sz="6" w:space="0" w:color="414142"/>
              <w:left w:val="outset" w:sz="6" w:space="0" w:color="414142"/>
              <w:bottom w:val="outset" w:sz="6" w:space="0" w:color="414142"/>
              <w:right w:val="outset" w:sz="6" w:space="0" w:color="414142"/>
            </w:tcBorders>
          </w:tcPr>
          <w:p w:rsidR="000F4D16" w:rsidRDefault="00805DF1">
            <w:r>
              <w:t>1. panta “i” apakšpunkts</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2.5. apakšpunkts</w:t>
            </w:r>
          </w:p>
        </w:tc>
        <w:tc>
          <w:tcPr>
            <w:tcW w:w="1250" w:type="pct"/>
            <w:gridSpan w:val="2"/>
            <w:tcBorders>
              <w:top w:val="outset" w:sz="6" w:space="0" w:color="414142"/>
              <w:left w:val="outset" w:sz="6" w:space="0" w:color="414142"/>
              <w:bottom w:val="outset" w:sz="6" w:space="0" w:color="414142"/>
              <w:right w:val="outset" w:sz="6" w:space="0" w:color="414142"/>
            </w:tcBorders>
          </w:tcPr>
          <w:p w:rsidR="000F4D16" w:rsidRDefault="00805DF1">
            <w:r>
              <w:t>Izpildīta pilnībā</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Neparedz stingrākas prasības</w:t>
            </w:r>
          </w:p>
        </w:tc>
      </w:tr>
      <w:tr w:rsidR="000F4D16">
        <w:tc>
          <w:tcPr>
            <w:tcW w:w="1250" w:type="pct"/>
            <w:tcBorders>
              <w:top w:val="outset" w:sz="6" w:space="0" w:color="414142"/>
              <w:left w:val="outset" w:sz="6" w:space="0" w:color="414142"/>
              <w:bottom w:val="outset" w:sz="6" w:space="0" w:color="414142"/>
              <w:right w:val="outset" w:sz="6" w:space="0" w:color="414142"/>
            </w:tcBorders>
          </w:tcPr>
          <w:p w:rsidR="000F4D16" w:rsidRDefault="00805DF1">
            <w:r>
              <w:t>1. panta “j” apa</w:t>
            </w:r>
            <w:r>
              <w:t>kšpunkts</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2.6. apakšpunkts</w:t>
            </w:r>
          </w:p>
        </w:tc>
        <w:tc>
          <w:tcPr>
            <w:tcW w:w="1250" w:type="pct"/>
            <w:gridSpan w:val="2"/>
            <w:tcBorders>
              <w:top w:val="outset" w:sz="6" w:space="0" w:color="414142"/>
              <w:left w:val="outset" w:sz="6" w:space="0" w:color="414142"/>
              <w:bottom w:val="outset" w:sz="6" w:space="0" w:color="414142"/>
              <w:right w:val="outset" w:sz="6" w:space="0" w:color="414142"/>
            </w:tcBorders>
          </w:tcPr>
          <w:p w:rsidR="000F4D16" w:rsidRDefault="00805DF1">
            <w:r>
              <w:t>Izpildīta pilnībā</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Neparedz stingrākas prasības</w:t>
            </w:r>
          </w:p>
        </w:tc>
      </w:tr>
      <w:tr w:rsidR="000F4D16">
        <w:tc>
          <w:tcPr>
            <w:tcW w:w="1250" w:type="pct"/>
            <w:tcBorders>
              <w:top w:val="outset" w:sz="6" w:space="0" w:color="414142"/>
              <w:left w:val="outset" w:sz="6" w:space="0" w:color="414142"/>
              <w:bottom w:val="outset" w:sz="6" w:space="0" w:color="414142"/>
              <w:right w:val="outset" w:sz="6" w:space="0" w:color="414142"/>
            </w:tcBorders>
          </w:tcPr>
          <w:p w:rsidR="000F4D16" w:rsidRDefault="00805DF1">
            <w:r>
              <w:t xml:space="preserve">2. panta trešā daļa </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7.5. apakšpunkts</w:t>
            </w:r>
          </w:p>
        </w:tc>
        <w:tc>
          <w:tcPr>
            <w:tcW w:w="1250" w:type="pct"/>
            <w:gridSpan w:val="2"/>
            <w:tcBorders>
              <w:top w:val="outset" w:sz="6" w:space="0" w:color="414142"/>
              <w:left w:val="outset" w:sz="6" w:space="0" w:color="414142"/>
              <w:bottom w:val="outset" w:sz="6" w:space="0" w:color="414142"/>
              <w:right w:val="outset" w:sz="6" w:space="0" w:color="414142"/>
            </w:tcBorders>
          </w:tcPr>
          <w:p w:rsidR="000F4D16" w:rsidRDefault="00805DF1">
            <w:r>
              <w:t>Izpildīta pilnībā</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Neparedz stingrākas prasības</w:t>
            </w:r>
          </w:p>
        </w:tc>
      </w:tr>
      <w:tr w:rsidR="000F4D16">
        <w:tc>
          <w:tcPr>
            <w:tcW w:w="1250" w:type="pct"/>
            <w:tcBorders>
              <w:top w:val="outset" w:sz="6" w:space="0" w:color="414142"/>
              <w:left w:val="outset" w:sz="6" w:space="0" w:color="414142"/>
              <w:bottom w:val="outset" w:sz="6" w:space="0" w:color="414142"/>
              <w:right w:val="outset" w:sz="6" w:space="0" w:color="414142"/>
            </w:tcBorders>
          </w:tcPr>
          <w:p w:rsidR="000F4D16" w:rsidRDefault="00805DF1">
            <w:r>
              <w:t>4. pants</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3. punkts</w:t>
            </w:r>
          </w:p>
        </w:tc>
        <w:tc>
          <w:tcPr>
            <w:tcW w:w="1250" w:type="pct"/>
            <w:gridSpan w:val="2"/>
            <w:tcBorders>
              <w:top w:val="outset" w:sz="6" w:space="0" w:color="414142"/>
              <w:left w:val="outset" w:sz="6" w:space="0" w:color="414142"/>
              <w:bottom w:val="outset" w:sz="6" w:space="0" w:color="414142"/>
              <w:right w:val="outset" w:sz="6" w:space="0" w:color="414142"/>
            </w:tcBorders>
          </w:tcPr>
          <w:p w:rsidR="000F4D16" w:rsidRDefault="00805DF1">
            <w:r>
              <w:t>Izpildīta pilnībā</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Neparedz stingrākas prasības</w:t>
            </w:r>
          </w:p>
        </w:tc>
      </w:tr>
      <w:tr w:rsidR="000F4D16">
        <w:tc>
          <w:tcPr>
            <w:tcW w:w="1250" w:type="pct"/>
            <w:tcBorders>
              <w:top w:val="outset" w:sz="6" w:space="0" w:color="414142"/>
              <w:left w:val="outset" w:sz="6" w:space="0" w:color="414142"/>
              <w:bottom w:val="outset" w:sz="6" w:space="0" w:color="414142"/>
              <w:right w:val="outset" w:sz="6" w:space="0" w:color="414142"/>
            </w:tcBorders>
          </w:tcPr>
          <w:p w:rsidR="000F4D16" w:rsidRDefault="00805DF1">
            <w:r>
              <w:t>5. panta otrā daļa</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 xml:space="preserve">9. </w:t>
            </w:r>
            <w:r>
              <w:t>punkts</w:t>
            </w:r>
          </w:p>
        </w:tc>
        <w:tc>
          <w:tcPr>
            <w:tcW w:w="1250" w:type="pct"/>
            <w:gridSpan w:val="2"/>
            <w:tcBorders>
              <w:top w:val="outset" w:sz="6" w:space="0" w:color="414142"/>
              <w:left w:val="outset" w:sz="6" w:space="0" w:color="414142"/>
              <w:bottom w:val="outset" w:sz="6" w:space="0" w:color="414142"/>
              <w:right w:val="outset" w:sz="6" w:space="0" w:color="414142"/>
            </w:tcBorders>
          </w:tcPr>
          <w:p w:rsidR="000F4D16" w:rsidRDefault="00805DF1">
            <w:r>
              <w:t>Izpildīta pilnībā</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Neparedz stingrākas prasības</w:t>
            </w:r>
          </w:p>
        </w:tc>
      </w:tr>
      <w:tr w:rsidR="000F4D16">
        <w:tc>
          <w:tcPr>
            <w:tcW w:w="1250" w:type="pct"/>
            <w:tcBorders>
              <w:top w:val="outset" w:sz="6" w:space="0" w:color="414142"/>
              <w:left w:val="outset" w:sz="6" w:space="0" w:color="414142"/>
              <w:bottom w:val="outset" w:sz="6" w:space="0" w:color="414142"/>
              <w:right w:val="outset" w:sz="6" w:space="0" w:color="414142"/>
            </w:tcBorders>
          </w:tcPr>
          <w:p w:rsidR="000F4D16" w:rsidRDefault="00805DF1">
            <w:r>
              <w:lastRenderedPageBreak/>
              <w:t>5. panta trešā daļa</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10. punkts</w:t>
            </w:r>
          </w:p>
        </w:tc>
        <w:tc>
          <w:tcPr>
            <w:tcW w:w="1250" w:type="pct"/>
            <w:gridSpan w:val="2"/>
            <w:tcBorders>
              <w:top w:val="outset" w:sz="6" w:space="0" w:color="414142"/>
              <w:left w:val="outset" w:sz="6" w:space="0" w:color="414142"/>
              <w:bottom w:val="outset" w:sz="6" w:space="0" w:color="414142"/>
              <w:right w:val="outset" w:sz="6" w:space="0" w:color="414142"/>
            </w:tcBorders>
          </w:tcPr>
          <w:p w:rsidR="000F4D16" w:rsidRDefault="00805DF1">
            <w:r>
              <w:t>Izpildīta pilnībā</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Neparedz stingrākas prasības</w:t>
            </w:r>
          </w:p>
        </w:tc>
      </w:tr>
      <w:tr w:rsidR="000F4D16">
        <w:tc>
          <w:tcPr>
            <w:tcW w:w="1250" w:type="pct"/>
            <w:tcBorders>
              <w:top w:val="outset" w:sz="6" w:space="0" w:color="414142"/>
              <w:left w:val="outset" w:sz="6" w:space="0" w:color="414142"/>
              <w:bottom w:val="outset" w:sz="6" w:space="0" w:color="414142"/>
              <w:right w:val="outset" w:sz="6" w:space="0" w:color="414142"/>
            </w:tcBorders>
          </w:tcPr>
          <w:p w:rsidR="000F4D16" w:rsidRDefault="00805DF1">
            <w:r>
              <w:t>5. panta ceturtā daļa</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11. punkts</w:t>
            </w:r>
          </w:p>
        </w:tc>
        <w:tc>
          <w:tcPr>
            <w:tcW w:w="1250" w:type="pct"/>
            <w:gridSpan w:val="2"/>
            <w:tcBorders>
              <w:top w:val="outset" w:sz="6" w:space="0" w:color="414142"/>
              <w:left w:val="outset" w:sz="6" w:space="0" w:color="414142"/>
              <w:bottom w:val="outset" w:sz="6" w:space="0" w:color="414142"/>
              <w:right w:val="outset" w:sz="6" w:space="0" w:color="414142"/>
            </w:tcBorders>
          </w:tcPr>
          <w:p w:rsidR="000F4D16" w:rsidRDefault="00805DF1">
            <w:r>
              <w:t>Izpildīta pilnībā</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Neparedz stingrākas prasības</w:t>
            </w:r>
          </w:p>
        </w:tc>
      </w:tr>
      <w:tr w:rsidR="000F4D16">
        <w:tc>
          <w:tcPr>
            <w:tcW w:w="1250" w:type="pct"/>
            <w:tcBorders>
              <w:top w:val="outset" w:sz="6" w:space="0" w:color="414142"/>
              <w:left w:val="outset" w:sz="6" w:space="0" w:color="414142"/>
              <w:bottom w:val="outset" w:sz="6" w:space="0" w:color="414142"/>
              <w:right w:val="outset" w:sz="6" w:space="0" w:color="414142"/>
            </w:tcBorders>
          </w:tcPr>
          <w:p w:rsidR="000F4D16" w:rsidRDefault="00805DF1">
            <w:r>
              <w:t>5. panta piektā daļa</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12. punkts</w:t>
            </w:r>
          </w:p>
        </w:tc>
        <w:tc>
          <w:tcPr>
            <w:tcW w:w="1250" w:type="pct"/>
            <w:gridSpan w:val="2"/>
            <w:tcBorders>
              <w:top w:val="outset" w:sz="6" w:space="0" w:color="414142"/>
              <w:left w:val="outset" w:sz="6" w:space="0" w:color="414142"/>
              <w:bottom w:val="outset" w:sz="6" w:space="0" w:color="414142"/>
              <w:right w:val="outset" w:sz="6" w:space="0" w:color="414142"/>
            </w:tcBorders>
          </w:tcPr>
          <w:p w:rsidR="000F4D16" w:rsidRDefault="00805DF1">
            <w:r>
              <w:t>Izpildīta pilnībā</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Neparedz stingrākas prasības</w:t>
            </w:r>
          </w:p>
        </w:tc>
      </w:tr>
      <w:tr w:rsidR="000F4D16">
        <w:tc>
          <w:tcPr>
            <w:tcW w:w="1250" w:type="pct"/>
            <w:tcBorders>
              <w:top w:val="outset" w:sz="6" w:space="0" w:color="414142"/>
              <w:left w:val="outset" w:sz="6" w:space="0" w:color="414142"/>
              <w:bottom w:val="outset" w:sz="6" w:space="0" w:color="414142"/>
              <w:right w:val="outset" w:sz="6" w:space="0" w:color="414142"/>
            </w:tcBorders>
          </w:tcPr>
          <w:p w:rsidR="000F4D16" w:rsidRDefault="00805DF1">
            <w:r>
              <w:t>6. panta otrā daļa</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13. punkts</w:t>
            </w:r>
          </w:p>
        </w:tc>
        <w:tc>
          <w:tcPr>
            <w:tcW w:w="1250" w:type="pct"/>
            <w:gridSpan w:val="2"/>
            <w:tcBorders>
              <w:top w:val="outset" w:sz="6" w:space="0" w:color="414142"/>
              <w:left w:val="outset" w:sz="6" w:space="0" w:color="414142"/>
              <w:bottom w:val="outset" w:sz="6" w:space="0" w:color="414142"/>
              <w:right w:val="outset" w:sz="6" w:space="0" w:color="414142"/>
            </w:tcBorders>
          </w:tcPr>
          <w:p w:rsidR="000F4D16" w:rsidRDefault="00805DF1">
            <w:r>
              <w:t>Izpildīta pilnībā</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Neparedz stingrākas prasības</w:t>
            </w:r>
          </w:p>
        </w:tc>
      </w:tr>
      <w:tr w:rsidR="000F4D16">
        <w:tc>
          <w:tcPr>
            <w:tcW w:w="1250" w:type="pct"/>
            <w:tcBorders>
              <w:top w:val="outset" w:sz="6" w:space="0" w:color="414142"/>
              <w:left w:val="outset" w:sz="6" w:space="0" w:color="414142"/>
              <w:bottom w:val="outset" w:sz="6" w:space="0" w:color="414142"/>
              <w:right w:val="outset" w:sz="6" w:space="0" w:color="414142"/>
            </w:tcBorders>
          </w:tcPr>
          <w:p w:rsidR="000F4D16" w:rsidRDefault="00805DF1">
            <w:r>
              <w:t>6. panta ceturtā daļa</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13. un 15. punkts</w:t>
            </w:r>
          </w:p>
        </w:tc>
        <w:tc>
          <w:tcPr>
            <w:tcW w:w="1250" w:type="pct"/>
            <w:gridSpan w:val="2"/>
            <w:tcBorders>
              <w:top w:val="outset" w:sz="6" w:space="0" w:color="414142"/>
              <w:left w:val="outset" w:sz="6" w:space="0" w:color="414142"/>
              <w:bottom w:val="outset" w:sz="6" w:space="0" w:color="414142"/>
              <w:right w:val="outset" w:sz="6" w:space="0" w:color="414142"/>
            </w:tcBorders>
          </w:tcPr>
          <w:p w:rsidR="000F4D16" w:rsidRDefault="00805DF1">
            <w:r>
              <w:t>Izpildīta pilnībā</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Neparedz stingrākas prasības</w:t>
            </w:r>
          </w:p>
        </w:tc>
      </w:tr>
      <w:tr w:rsidR="000F4D16">
        <w:tc>
          <w:tcPr>
            <w:tcW w:w="1250" w:type="pct"/>
            <w:tcBorders>
              <w:top w:val="outset" w:sz="6" w:space="0" w:color="414142"/>
              <w:left w:val="outset" w:sz="6" w:space="0" w:color="414142"/>
              <w:bottom w:val="outset" w:sz="6" w:space="0" w:color="414142"/>
              <w:right w:val="outset" w:sz="6" w:space="0" w:color="414142"/>
            </w:tcBorders>
          </w:tcPr>
          <w:p w:rsidR="000F4D16" w:rsidRDefault="00805DF1">
            <w:r>
              <w:t>6. panta septītā daļa</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13. punkts</w:t>
            </w:r>
          </w:p>
        </w:tc>
        <w:tc>
          <w:tcPr>
            <w:tcW w:w="1250" w:type="pct"/>
            <w:gridSpan w:val="2"/>
            <w:tcBorders>
              <w:top w:val="outset" w:sz="6" w:space="0" w:color="414142"/>
              <w:left w:val="outset" w:sz="6" w:space="0" w:color="414142"/>
              <w:bottom w:val="outset" w:sz="6" w:space="0" w:color="414142"/>
              <w:right w:val="outset" w:sz="6" w:space="0" w:color="414142"/>
            </w:tcBorders>
          </w:tcPr>
          <w:p w:rsidR="000F4D16" w:rsidRDefault="00805DF1">
            <w:r>
              <w:t>Izpildīta pilnībā</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Neparedz stingrākas prasības</w:t>
            </w:r>
          </w:p>
        </w:tc>
      </w:tr>
      <w:tr w:rsidR="000F4D16">
        <w:tc>
          <w:tcPr>
            <w:tcW w:w="1250" w:type="pct"/>
            <w:tcBorders>
              <w:top w:val="outset" w:sz="6" w:space="0" w:color="414142"/>
              <w:left w:val="outset" w:sz="6" w:space="0" w:color="414142"/>
              <w:bottom w:val="outset" w:sz="6" w:space="0" w:color="414142"/>
              <w:right w:val="outset" w:sz="6" w:space="0" w:color="414142"/>
            </w:tcBorders>
          </w:tcPr>
          <w:p w:rsidR="000F4D16" w:rsidRDefault="00805DF1">
            <w:r>
              <w:t>6. panta septītās daļas “a” un “b” apakšpunkts</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14. punkts</w:t>
            </w:r>
          </w:p>
        </w:tc>
        <w:tc>
          <w:tcPr>
            <w:tcW w:w="1250" w:type="pct"/>
            <w:gridSpan w:val="2"/>
            <w:tcBorders>
              <w:top w:val="outset" w:sz="6" w:space="0" w:color="414142"/>
              <w:left w:val="outset" w:sz="6" w:space="0" w:color="414142"/>
              <w:bottom w:val="outset" w:sz="6" w:space="0" w:color="414142"/>
              <w:right w:val="outset" w:sz="6" w:space="0" w:color="414142"/>
            </w:tcBorders>
          </w:tcPr>
          <w:p w:rsidR="000F4D16" w:rsidRDefault="00805DF1">
            <w:r>
              <w:t>Izpildīta pilnībā</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Neparedz stingrākas prasības</w:t>
            </w:r>
          </w:p>
        </w:tc>
      </w:tr>
      <w:tr w:rsidR="000F4D16">
        <w:tc>
          <w:tcPr>
            <w:tcW w:w="1250" w:type="pct"/>
            <w:tcBorders>
              <w:top w:val="outset" w:sz="6" w:space="0" w:color="414142"/>
              <w:left w:val="outset" w:sz="6" w:space="0" w:color="414142"/>
              <w:bottom w:val="outset" w:sz="6" w:space="0" w:color="414142"/>
              <w:right w:val="outset" w:sz="6" w:space="0" w:color="414142"/>
            </w:tcBorders>
          </w:tcPr>
          <w:p w:rsidR="000F4D16" w:rsidRDefault="00805DF1">
            <w:r>
              <w:t>7. panta pirmā daļa</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34. punkts</w:t>
            </w:r>
          </w:p>
        </w:tc>
        <w:tc>
          <w:tcPr>
            <w:tcW w:w="1250" w:type="pct"/>
            <w:gridSpan w:val="2"/>
            <w:tcBorders>
              <w:top w:val="outset" w:sz="6" w:space="0" w:color="414142"/>
              <w:left w:val="outset" w:sz="6" w:space="0" w:color="414142"/>
              <w:bottom w:val="outset" w:sz="6" w:space="0" w:color="414142"/>
              <w:right w:val="outset" w:sz="6" w:space="0" w:color="414142"/>
            </w:tcBorders>
          </w:tcPr>
          <w:p w:rsidR="000F4D16" w:rsidRDefault="00805DF1">
            <w:r>
              <w:t>Izpildīta pilnībā</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Neparedz stingrākas prasības</w:t>
            </w:r>
          </w:p>
        </w:tc>
      </w:tr>
      <w:tr w:rsidR="000F4D16">
        <w:tc>
          <w:tcPr>
            <w:tcW w:w="1250" w:type="pct"/>
            <w:tcBorders>
              <w:top w:val="outset" w:sz="6" w:space="0" w:color="414142"/>
              <w:left w:val="outset" w:sz="6" w:space="0" w:color="414142"/>
              <w:bottom w:val="outset" w:sz="6" w:space="0" w:color="414142"/>
              <w:right w:val="outset" w:sz="6" w:space="0" w:color="414142"/>
            </w:tcBorders>
          </w:tcPr>
          <w:p w:rsidR="000F4D16" w:rsidRDefault="00805DF1">
            <w:r>
              <w:t>7. panta otrā daļa</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34. punkts</w:t>
            </w:r>
          </w:p>
        </w:tc>
        <w:tc>
          <w:tcPr>
            <w:tcW w:w="1250" w:type="pct"/>
            <w:gridSpan w:val="2"/>
            <w:tcBorders>
              <w:top w:val="outset" w:sz="6" w:space="0" w:color="414142"/>
              <w:left w:val="outset" w:sz="6" w:space="0" w:color="414142"/>
              <w:bottom w:val="outset" w:sz="6" w:space="0" w:color="414142"/>
              <w:right w:val="outset" w:sz="6" w:space="0" w:color="414142"/>
            </w:tcBorders>
          </w:tcPr>
          <w:p w:rsidR="000F4D16" w:rsidRDefault="00805DF1">
            <w:r>
              <w:t>Izpildīta pilnībā</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Neparedz stingrākas prasības</w:t>
            </w:r>
          </w:p>
        </w:tc>
      </w:tr>
      <w:tr w:rsidR="000F4D16">
        <w:tc>
          <w:tcPr>
            <w:tcW w:w="1250" w:type="pct"/>
            <w:tcBorders>
              <w:top w:val="outset" w:sz="6" w:space="0" w:color="414142"/>
              <w:left w:val="outset" w:sz="6" w:space="0" w:color="414142"/>
              <w:bottom w:val="outset" w:sz="6" w:space="0" w:color="414142"/>
              <w:right w:val="outset" w:sz="6" w:space="0" w:color="414142"/>
            </w:tcBorders>
          </w:tcPr>
          <w:p w:rsidR="000F4D16" w:rsidRDefault="00805DF1">
            <w:r>
              <w:t>7. panta trešā daļa</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35. punkts</w:t>
            </w:r>
          </w:p>
        </w:tc>
        <w:tc>
          <w:tcPr>
            <w:tcW w:w="1250" w:type="pct"/>
            <w:gridSpan w:val="2"/>
            <w:tcBorders>
              <w:top w:val="outset" w:sz="6" w:space="0" w:color="414142"/>
              <w:left w:val="outset" w:sz="6" w:space="0" w:color="414142"/>
              <w:bottom w:val="outset" w:sz="6" w:space="0" w:color="414142"/>
              <w:right w:val="outset" w:sz="6" w:space="0" w:color="414142"/>
            </w:tcBorders>
          </w:tcPr>
          <w:p w:rsidR="000F4D16" w:rsidRDefault="00805DF1">
            <w:r>
              <w:t>Izpildīta pilnībā</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Neparedz stingrākas prasības</w:t>
            </w:r>
          </w:p>
        </w:tc>
      </w:tr>
      <w:tr w:rsidR="000F4D16">
        <w:tc>
          <w:tcPr>
            <w:tcW w:w="1250" w:type="pct"/>
            <w:tcBorders>
              <w:top w:val="outset" w:sz="6" w:space="0" w:color="414142"/>
              <w:left w:val="outset" w:sz="6" w:space="0" w:color="414142"/>
              <w:bottom w:val="outset" w:sz="6" w:space="0" w:color="414142"/>
              <w:right w:val="outset" w:sz="6" w:space="0" w:color="414142"/>
            </w:tcBorders>
          </w:tcPr>
          <w:p w:rsidR="000F4D16" w:rsidRDefault="00805DF1">
            <w:r>
              <w:t>8. pants</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36.–39. punkts</w:t>
            </w:r>
          </w:p>
        </w:tc>
        <w:tc>
          <w:tcPr>
            <w:tcW w:w="1250" w:type="pct"/>
            <w:gridSpan w:val="2"/>
            <w:tcBorders>
              <w:top w:val="outset" w:sz="6" w:space="0" w:color="414142"/>
              <w:left w:val="outset" w:sz="6" w:space="0" w:color="414142"/>
              <w:bottom w:val="outset" w:sz="6" w:space="0" w:color="414142"/>
              <w:right w:val="outset" w:sz="6" w:space="0" w:color="414142"/>
            </w:tcBorders>
          </w:tcPr>
          <w:p w:rsidR="000F4D16" w:rsidRDefault="00805DF1">
            <w:r>
              <w:t>Izpildīta pilnībā</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Neparedz stingrākas prasības</w:t>
            </w:r>
          </w:p>
        </w:tc>
      </w:tr>
      <w:tr w:rsidR="000F4D16">
        <w:tc>
          <w:tcPr>
            <w:tcW w:w="1250" w:type="pct"/>
            <w:tcBorders>
              <w:top w:val="outset" w:sz="6" w:space="0" w:color="414142"/>
              <w:left w:val="outset" w:sz="6" w:space="0" w:color="414142"/>
              <w:bottom w:val="outset" w:sz="6" w:space="0" w:color="414142"/>
              <w:right w:val="outset" w:sz="6" w:space="0" w:color="414142"/>
            </w:tcBorders>
          </w:tcPr>
          <w:p w:rsidR="000F4D16" w:rsidRDefault="00805DF1">
            <w:r>
              <w:t>9. panta “b” apakšpunkts</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39. punkts</w:t>
            </w:r>
          </w:p>
        </w:tc>
        <w:tc>
          <w:tcPr>
            <w:tcW w:w="1250" w:type="pct"/>
            <w:gridSpan w:val="2"/>
            <w:tcBorders>
              <w:top w:val="outset" w:sz="6" w:space="0" w:color="414142"/>
              <w:left w:val="outset" w:sz="6" w:space="0" w:color="414142"/>
              <w:bottom w:val="outset" w:sz="6" w:space="0" w:color="414142"/>
              <w:right w:val="outset" w:sz="6" w:space="0" w:color="414142"/>
            </w:tcBorders>
          </w:tcPr>
          <w:p w:rsidR="000F4D16" w:rsidRDefault="00805DF1">
            <w:r>
              <w:t>Izpildīta pilnībā</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Neparedz stingrākas prasības</w:t>
            </w:r>
          </w:p>
        </w:tc>
      </w:tr>
      <w:tr w:rsidR="000F4D16">
        <w:tc>
          <w:tcPr>
            <w:tcW w:w="1250" w:type="pct"/>
            <w:tcBorders>
              <w:top w:val="outset" w:sz="6" w:space="0" w:color="414142"/>
              <w:left w:val="outset" w:sz="6" w:space="0" w:color="414142"/>
              <w:bottom w:val="outset" w:sz="6" w:space="0" w:color="414142"/>
              <w:right w:val="outset" w:sz="6" w:space="0" w:color="414142"/>
            </w:tcBorders>
          </w:tcPr>
          <w:p w:rsidR="000F4D16" w:rsidRDefault="00805DF1">
            <w:r>
              <w:t>10. panta pirmā daļa</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9. punkts</w:t>
            </w:r>
          </w:p>
        </w:tc>
        <w:tc>
          <w:tcPr>
            <w:tcW w:w="1250" w:type="pct"/>
            <w:gridSpan w:val="2"/>
            <w:tcBorders>
              <w:top w:val="outset" w:sz="6" w:space="0" w:color="414142"/>
              <w:left w:val="outset" w:sz="6" w:space="0" w:color="414142"/>
              <w:bottom w:val="outset" w:sz="6" w:space="0" w:color="414142"/>
              <w:right w:val="outset" w:sz="6" w:space="0" w:color="414142"/>
            </w:tcBorders>
          </w:tcPr>
          <w:p w:rsidR="000F4D16" w:rsidRDefault="00805DF1">
            <w:r>
              <w:t>Izpildīta pilnībā</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Neparedz stingrākas prasības</w:t>
            </w:r>
          </w:p>
        </w:tc>
      </w:tr>
      <w:tr w:rsidR="000F4D16">
        <w:tc>
          <w:tcPr>
            <w:tcW w:w="1250" w:type="pct"/>
            <w:tcBorders>
              <w:top w:val="outset" w:sz="6" w:space="0" w:color="414142"/>
              <w:left w:val="outset" w:sz="6" w:space="0" w:color="414142"/>
              <w:bottom w:val="outset" w:sz="6" w:space="0" w:color="414142"/>
              <w:right w:val="outset" w:sz="6" w:space="0" w:color="414142"/>
            </w:tcBorders>
          </w:tcPr>
          <w:p w:rsidR="000F4D16" w:rsidRDefault="00805DF1">
            <w:r>
              <w:t>11. panta pirmā daļa</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22. punkts</w:t>
            </w:r>
          </w:p>
        </w:tc>
        <w:tc>
          <w:tcPr>
            <w:tcW w:w="1250" w:type="pct"/>
            <w:gridSpan w:val="2"/>
            <w:tcBorders>
              <w:top w:val="outset" w:sz="6" w:space="0" w:color="414142"/>
              <w:left w:val="outset" w:sz="6" w:space="0" w:color="414142"/>
              <w:bottom w:val="outset" w:sz="6" w:space="0" w:color="414142"/>
              <w:right w:val="outset" w:sz="6" w:space="0" w:color="414142"/>
            </w:tcBorders>
          </w:tcPr>
          <w:p w:rsidR="000F4D16" w:rsidRDefault="00805DF1">
            <w:r>
              <w:t>Izpildīta pilnībā</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Neparedz stingrākas prasības</w:t>
            </w:r>
          </w:p>
        </w:tc>
      </w:tr>
      <w:tr w:rsidR="000F4D16">
        <w:tc>
          <w:tcPr>
            <w:tcW w:w="1250" w:type="pct"/>
            <w:tcBorders>
              <w:top w:val="outset" w:sz="6" w:space="0" w:color="414142"/>
              <w:left w:val="outset" w:sz="6" w:space="0" w:color="414142"/>
              <w:bottom w:val="outset" w:sz="6" w:space="0" w:color="414142"/>
              <w:right w:val="outset" w:sz="6" w:space="0" w:color="414142"/>
            </w:tcBorders>
          </w:tcPr>
          <w:p w:rsidR="000F4D16" w:rsidRDefault="00805DF1">
            <w:r>
              <w:t>11. panta otrā daļa</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23. punkts</w:t>
            </w:r>
          </w:p>
        </w:tc>
        <w:tc>
          <w:tcPr>
            <w:tcW w:w="1250" w:type="pct"/>
            <w:gridSpan w:val="2"/>
            <w:tcBorders>
              <w:top w:val="outset" w:sz="6" w:space="0" w:color="414142"/>
              <w:left w:val="outset" w:sz="6" w:space="0" w:color="414142"/>
              <w:bottom w:val="outset" w:sz="6" w:space="0" w:color="414142"/>
              <w:right w:val="outset" w:sz="6" w:space="0" w:color="414142"/>
            </w:tcBorders>
          </w:tcPr>
          <w:p w:rsidR="000F4D16" w:rsidRDefault="00805DF1">
            <w:r>
              <w:t xml:space="preserve">Izpildīta </w:t>
            </w:r>
            <w:r>
              <w:t>pilnībā</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Neparedz stingrākas prasības</w:t>
            </w:r>
          </w:p>
        </w:tc>
      </w:tr>
      <w:tr w:rsidR="000F4D16">
        <w:tc>
          <w:tcPr>
            <w:tcW w:w="1250" w:type="pct"/>
            <w:tcBorders>
              <w:top w:val="outset" w:sz="6" w:space="0" w:color="414142"/>
              <w:left w:val="outset" w:sz="6" w:space="0" w:color="414142"/>
              <w:bottom w:val="outset" w:sz="6" w:space="0" w:color="414142"/>
              <w:right w:val="outset" w:sz="6" w:space="0" w:color="414142"/>
            </w:tcBorders>
          </w:tcPr>
          <w:p w:rsidR="000F4D16" w:rsidRDefault="00805DF1">
            <w:r>
              <w:t>11. panta trešās daļas “a” apakšpunkts</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23.1. apakšpunkts</w:t>
            </w:r>
          </w:p>
        </w:tc>
        <w:tc>
          <w:tcPr>
            <w:tcW w:w="1250" w:type="pct"/>
            <w:gridSpan w:val="2"/>
            <w:tcBorders>
              <w:top w:val="outset" w:sz="6" w:space="0" w:color="414142"/>
              <w:left w:val="outset" w:sz="6" w:space="0" w:color="414142"/>
              <w:bottom w:val="outset" w:sz="6" w:space="0" w:color="414142"/>
              <w:right w:val="outset" w:sz="6" w:space="0" w:color="414142"/>
            </w:tcBorders>
          </w:tcPr>
          <w:p w:rsidR="000F4D16" w:rsidRDefault="00805DF1">
            <w:r>
              <w:t>Izpildīta pilnībā</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Neparedz stingrākas prasības</w:t>
            </w:r>
          </w:p>
        </w:tc>
      </w:tr>
      <w:tr w:rsidR="000F4D16">
        <w:tc>
          <w:tcPr>
            <w:tcW w:w="1250" w:type="pct"/>
            <w:tcBorders>
              <w:top w:val="outset" w:sz="6" w:space="0" w:color="414142"/>
              <w:left w:val="outset" w:sz="6" w:space="0" w:color="414142"/>
              <w:bottom w:val="outset" w:sz="6" w:space="0" w:color="414142"/>
              <w:right w:val="outset" w:sz="6" w:space="0" w:color="414142"/>
            </w:tcBorders>
          </w:tcPr>
          <w:p w:rsidR="000F4D16" w:rsidRDefault="00805DF1">
            <w:r>
              <w:t>11. panta trešās daļas “b” apakšpunkts</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23.2. punkts</w:t>
            </w:r>
          </w:p>
        </w:tc>
        <w:tc>
          <w:tcPr>
            <w:tcW w:w="1250" w:type="pct"/>
            <w:gridSpan w:val="2"/>
            <w:tcBorders>
              <w:top w:val="outset" w:sz="6" w:space="0" w:color="414142"/>
              <w:left w:val="outset" w:sz="6" w:space="0" w:color="414142"/>
              <w:bottom w:val="outset" w:sz="6" w:space="0" w:color="414142"/>
              <w:right w:val="outset" w:sz="6" w:space="0" w:color="414142"/>
            </w:tcBorders>
          </w:tcPr>
          <w:p w:rsidR="000F4D16" w:rsidRDefault="00805DF1">
            <w:r>
              <w:t>Izpildīta pilnībā</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Neparedz stingrākas prasības</w:t>
            </w:r>
          </w:p>
        </w:tc>
      </w:tr>
      <w:tr w:rsidR="000F4D16">
        <w:tc>
          <w:tcPr>
            <w:tcW w:w="1250" w:type="pct"/>
            <w:tcBorders>
              <w:top w:val="outset" w:sz="6" w:space="0" w:color="414142"/>
              <w:left w:val="outset" w:sz="6" w:space="0" w:color="414142"/>
              <w:bottom w:val="outset" w:sz="6" w:space="0" w:color="414142"/>
              <w:right w:val="outset" w:sz="6" w:space="0" w:color="414142"/>
            </w:tcBorders>
          </w:tcPr>
          <w:p w:rsidR="000F4D16" w:rsidRDefault="00805DF1">
            <w:r>
              <w:lastRenderedPageBreak/>
              <w:t xml:space="preserve">11. </w:t>
            </w:r>
            <w:r>
              <w:t>panta septītā daļa</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25. punkts</w:t>
            </w:r>
          </w:p>
        </w:tc>
        <w:tc>
          <w:tcPr>
            <w:tcW w:w="1250" w:type="pct"/>
            <w:gridSpan w:val="2"/>
            <w:tcBorders>
              <w:top w:val="outset" w:sz="6" w:space="0" w:color="414142"/>
              <w:left w:val="outset" w:sz="6" w:space="0" w:color="414142"/>
              <w:bottom w:val="outset" w:sz="6" w:space="0" w:color="414142"/>
              <w:right w:val="outset" w:sz="6" w:space="0" w:color="414142"/>
            </w:tcBorders>
          </w:tcPr>
          <w:p w:rsidR="000F4D16" w:rsidRDefault="00805DF1">
            <w:r>
              <w:t>Izpildīta pilnībā</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Neparedz stingrākas prasības</w:t>
            </w:r>
          </w:p>
        </w:tc>
      </w:tr>
      <w:tr w:rsidR="000F4D16">
        <w:tc>
          <w:tcPr>
            <w:tcW w:w="1250" w:type="pct"/>
            <w:tcBorders>
              <w:top w:val="outset" w:sz="6" w:space="0" w:color="414142"/>
              <w:left w:val="outset" w:sz="6" w:space="0" w:color="414142"/>
              <w:bottom w:val="outset" w:sz="6" w:space="0" w:color="414142"/>
              <w:right w:val="outset" w:sz="6" w:space="0" w:color="414142"/>
            </w:tcBorders>
          </w:tcPr>
          <w:p w:rsidR="000F4D16" w:rsidRDefault="00805DF1">
            <w:r>
              <w:t>14. pants</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26. punkts un 2. pielikums</w:t>
            </w:r>
          </w:p>
        </w:tc>
        <w:tc>
          <w:tcPr>
            <w:tcW w:w="1250" w:type="pct"/>
            <w:gridSpan w:val="2"/>
            <w:tcBorders>
              <w:top w:val="outset" w:sz="6" w:space="0" w:color="414142"/>
              <w:left w:val="outset" w:sz="6" w:space="0" w:color="414142"/>
              <w:bottom w:val="outset" w:sz="6" w:space="0" w:color="414142"/>
              <w:right w:val="outset" w:sz="6" w:space="0" w:color="414142"/>
            </w:tcBorders>
          </w:tcPr>
          <w:p w:rsidR="000F4D16" w:rsidRDefault="00805DF1">
            <w:r>
              <w:t>Izpildīta pilnībā</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Neparedz stingrākas prasības</w:t>
            </w:r>
          </w:p>
        </w:tc>
      </w:tr>
      <w:tr w:rsidR="000F4D16">
        <w:tc>
          <w:tcPr>
            <w:tcW w:w="1250" w:type="pct"/>
            <w:tcBorders>
              <w:top w:val="outset" w:sz="6" w:space="0" w:color="414142"/>
              <w:left w:val="outset" w:sz="6" w:space="0" w:color="414142"/>
              <w:bottom w:val="outset" w:sz="6" w:space="0" w:color="414142"/>
              <w:right w:val="outset" w:sz="6" w:space="0" w:color="414142"/>
            </w:tcBorders>
          </w:tcPr>
          <w:p w:rsidR="000F4D16" w:rsidRDefault="00805DF1">
            <w:r>
              <w:t>15. pants</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27.–28. punkts</w:t>
            </w:r>
          </w:p>
        </w:tc>
        <w:tc>
          <w:tcPr>
            <w:tcW w:w="1250" w:type="pct"/>
            <w:gridSpan w:val="2"/>
            <w:tcBorders>
              <w:top w:val="outset" w:sz="6" w:space="0" w:color="414142"/>
              <w:left w:val="outset" w:sz="6" w:space="0" w:color="414142"/>
              <w:bottom w:val="outset" w:sz="6" w:space="0" w:color="414142"/>
              <w:right w:val="outset" w:sz="6" w:space="0" w:color="414142"/>
            </w:tcBorders>
          </w:tcPr>
          <w:p w:rsidR="000F4D16" w:rsidRDefault="00805DF1">
            <w:r>
              <w:t>Izpildīta pilnībā</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Neparedz stingrākas prasības</w:t>
            </w:r>
          </w:p>
        </w:tc>
      </w:tr>
      <w:tr w:rsidR="000F4D16">
        <w:tc>
          <w:tcPr>
            <w:tcW w:w="1250" w:type="pct"/>
            <w:tcBorders>
              <w:top w:val="outset" w:sz="6" w:space="0" w:color="414142"/>
              <w:left w:val="outset" w:sz="6" w:space="0" w:color="414142"/>
              <w:bottom w:val="outset" w:sz="6" w:space="0" w:color="414142"/>
              <w:right w:val="outset" w:sz="6" w:space="0" w:color="414142"/>
            </w:tcBorders>
          </w:tcPr>
          <w:p w:rsidR="000F4D16" w:rsidRDefault="00805DF1">
            <w:r>
              <w:t>16. pants</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 xml:space="preserve">29. </w:t>
            </w:r>
            <w:r>
              <w:t>punkts</w:t>
            </w:r>
          </w:p>
        </w:tc>
        <w:tc>
          <w:tcPr>
            <w:tcW w:w="1250" w:type="pct"/>
            <w:gridSpan w:val="2"/>
            <w:tcBorders>
              <w:top w:val="outset" w:sz="6" w:space="0" w:color="414142"/>
              <w:left w:val="outset" w:sz="6" w:space="0" w:color="414142"/>
              <w:bottom w:val="outset" w:sz="6" w:space="0" w:color="414142"/>
              <w:right w:val="outset" w:sz="6" w:space="0" w:color="414142"/>
            </w:tcBorders>
          </w:tcPr>
          <w:p w:rsidR="000F4D16" w:rsidRDefault="00805DF1">
            <w:r>
              <w:t>Izpildīta pilnībā</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Neparedz stingrākas prasības</w:t>
            </w:r>
          </w:p>
        </w:tc>
      </w:tr>
      <w:tr w:rsidR="000F4D16">
        <w:tc>
          <w:tcPr>
            <w:tcW w:w="1250" w:type="pct"/>
            <w:tcBorders>
              <w:top w:val="outset" w:sz="6" w:space="0" w:color="414142"/>
              <w:left w:val="outset" w:sz="6" w:space="0" w:color="414142"/>
              <w:bottom w:val="outset" w:sz="6" w:space="0" w:color="414142"/>
              <w:right w:val="outset" w:sz="6" w:space="0" w:color="414142"/>
            </w:tcBorders>
          </w:tcPr>
          <w:p w:rsidR="000F4D16" w:rsidRDefault="00805DF1">
            <w:r>
              <w:t>17. pants</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30. punkts</w:t>
            </w:r>
          </w:p>
        </w:tc>
        <w:tc>
          <w:tcPr>
            <w:tcW w:w="1250" w:type="pct"/>
            <w:gridSpan w:val="2"/>
            <w:tcBorders>
              <w:top w:val="outset" w:sz="6" w:space="0" w:color="414142"/>
              <w:left w:val="outset" w:sz="6" w:space="0" w:color="414142"/>
              <w:bottom w:val="outset" w:sz="6" w:space="0" w:color="414142"/>
              <w:right w:val="outset" w:sz="6" w:space="0" w:color="414142"/>
            </w:tcBorders>
          </w:tcPr>
          <w:p w:rsidR="000F4D16" w:rsidRDefault="00805DF1">
            <w:r>
              <w:t>Izpildīta pilnībā</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Neparedz stingrākas prasības</w:t>
            </w:r>
          </w:p>
        </w:tc>
      </w:tr>
      <w:tr w:rsidR="000F4D16">
        <w:tc>
          <w:tcPr>
            <w:tcW w:w="1250" w:type="pct"/>
            <w:tcBorders>
              <w:top w:val="outset" w:sz="6" w:space="0" w:color="414142"/>
              <w:left w:val="outset" w:sz="6" w:space="0" w:color="414142"/>
              <w:bottom w:val="outset" w:sz="6" w:space="0" w:color="414142"/>
              <w:right w:val="outset" w:sz="6" w:space="0" w:color="414142"/>
            </w:tcBorders>
          </w:tcPr>
          <w:p w:rsidR="000F4D16" w:rsidRDefault="00805DF1">
            <w:r>
              <w:t>18. pants</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26. punkts</w:t>
            </w:r>
          </w:p>
        </w:tc>
        <w:tc>
          <w:tcPr>
            <w:tcW w:w="1250" w:type="pct"/>
            <w:gridSpan w:val="2"/>
            <w:tcBorders>
              <w:top w:val="outset" w:sz="6" w:space="0" w:color="414142"/>
              <w:left w:val="outset" w:sz="6" w:space="0" w:color="414142"/>
              <w:bottom w:val="outset" w:sz="6" w:space="0" w:color="414142"/>
              <w:right w:val="outset" w:sz="6" w:space="0" w:color="414142"/>
            </w:tcBorders>
          </w:tcPr>
          <w:p w:rsidR="000F4D16" w:rsidRDefault="00805DF1">
            <w:r>
              <w:t>Izpildīta pilnībā</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Neparedz stingrākas prasības</w:t>
            </w:r>
          </w:p>
        </w:tc>
      </w:tr>
      <w:tr w:rsidR="000F4D16">
        <w:tc>
          <w:tcPr>
            <w:tcW w:w="1250" w:type="pct"/>
            <w:tcBorders>
              <w:top w:val="outset" w:sz="6" w:space="0" w:color="414142"/>
              <w:left w:val="outset" w:sz="6" w:space="0" w:color="414142"/>
              <w:bottom w:val="outset" w:sz="6" w:space="0" w:color="414142"/>
              <w:right w:val="outset" w:sz="6" w:space="0" w:color="414142"/>
            </w:tcBorders>
          </w:tcPr>
          <w:p w:rsidR="000F4D16" w:rsidRDefault="00805DF1">
            <w:r>
              <w:t>20. pants</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31. punkts</w:t>
            </w:r>
          </w:p>
        </w:tc>
        <w:tc>
          <w:tcPr>
            <w:tcW w:w="1250" w:type="pct"/>
            <w:gridSpan w:val="2"/>
            <w:tcBorders>
              <w:top w:val="outset" w:sz="6" w:space="0" w:color="414142"/>
              <w:left w:val="outset" w:sz="6" w:space="0" w:color="414142"/>
              <w:bottom w:val="outset" w:sz="6" w:space="0" w:color="414142"/>
              <w:right w:val="outset" w:sz="6" w:space="0" w:color="414142"/>
            </w:tcBorders>
          </w:tcPr>
          <w:p w:rsidR="000F4D16" w:rsidRDefault="00805DF1">
            <w:r>
              <w:t>Izpildīta pilnībā</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 xml:space="preserve">Neparedz </w:t>
            </w:r>
            <w:r>
              <w:t>stingrākas prasības</w:t>
            </w:r>
          </w:p>
        </w:tc>
      </w:tr>
      <w:tr w:rsidR="000F4D16">
        <w:tc>
          <w:tcPr>
            <w:tcW w:w="1250" w:type="pct"/>
            <w:tcBorders>
              <w:top w:val="outset" w:sz="6" w:space="0" w:color="414142"/>
              <w:left w:val="outset" w:sz="6" w:space="0" w:color="414142"/>
              <w:bottom w:val="outset" w:sz="6" w:space="0" w:color="414142"/>
              <w:right w:val="outset" w:sz="6" w:space="0" w:color="414142"/>
            </w:tcBorders>
          </w:tcPr>
          <w:p w:rsidR="000F4D16" w:rsidRDefault="00805DF1">
            <w:r>
              <w:t>22. pants</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32.2. apakšpunkts</w:t>
            </w:r>
          </w:p>
        </w:tc>
        <w:tc>
          <w:tcPr>
            <w:tcW w:w="1250" w:type="pct"/>
            <w:gridSpan w:val="2"/>
            <w:tcBorders>
              <w:top w:val="outset" w:sz="6" w:space="0" w:color="414142"/>
              <w:left w:val="outset" w:sz="6" w:space="0" w:color="414142"/>
              <w:bottom w:val="outset" w:sz="6" w:space="0" w:color="414142"/>
              <w:right w:val="outset" w:sz="6" w:space="0" w:color="414142"/>
            </w:tcBorders>
          </w:tcPr>
          <w:p w:rsidR="000F4D16" w:rsidRDefault="00805DF1">
            <w:r>
              <w:t>Izpildīta pilnībā</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Neparedz stingrākas prasības</w:t>
            </w:r>
          </w:p>
        </w:tc>
      </w:tr>
      <w:tr w:rsidR="000F4D16">
        <w:tc>
          <w:tcPr>
            <w:tcW w:w="1250" w:type="pct"/>
            <w:tcBorders>
              <w:top w:val="outset" w:sz="6" w:space="0" w:color="414142"/>
              <w:left w:val="outset" w:sz="6" w:space="0" w:color="414142"/>
              <w:bottom w:val="outset" w:sz="6" w:space="0" w:color="414142"/>
              <w:right w:val="outset" w:sz="6" w:space="0" w:color="414142"/>
            </w:tcBorders>
          </w:tcPr>
          <w:p w:rsidR="000F4D16" w:rsidRDefault="00805DF1">
            <w:r>
              <w:t>23. panta “a”–“f” apakšpunkts</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1. pielikums</w:t>
            </w:r>
          </w:p>
        </w:tc>
        <w:tc>
          <w:tcPr>
            <w:tcW w:w="1250" w:type="pct"/>
            <w:gridSpan w:val="2"/>
            <w:tcBorders>
              <w:top w:val="outset" w:sz="6" w:space="0" w:color="414142"/>
              <w:left w:val="outset" w:sz="6" w:space="0" w:color="414142"/>
              <w:bottom w:val="outset" w:sz="6" w:space="0" w:color="414142"/>
              <w:right w:val="outset" w:sz="6" w:space="0" w:color="414142"/>
            </w:tcBorders>
          </w:tcPr>
          <w:p w:rsidR="000F4D16" w:rsidRDefault="00805DF1">
            <w:r>
              <w:t>Izpildīta pilnībā</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Neparedz stingrākas prasības</w:t>
            </w:r>
          </w:p>
        </w:tc>
      </w:tr>
      <w:tr w:rsidR="000F4D16">
        <w:tc>
          <w:tcPr>
            <w:tcW w:w="1250" w:type="pct"/>
            <w:tcBorders>
              <w:top w:val="outset" w:sz="6" w:space="0" w:color="414142"/>
              <w:left w:val="outset" w:sz="6" w:space="0" w:color="414142"/>
              <w:bottom w:val="outset" w:sz="6" w:space="0" w:color="414142"/>
              <w:right w:val="outset" w:sz="6" w:space="0" w:color="414142"/>
            </w:tcBorders>
          </w:tcPr>
          <w:p w:rsidR="000F4D16" w:rsidRDefault="00805DF1">
            <w:r>
              <w:t>23. panta “g” apakšpunkts</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33. punkts</w:t>
            </w:r>
          </w:p>
        </w:tc>
        <w:tc>
          <w:tcPr>
            <w:tcW w:w="1250" w:type="pct"/>
            <w:gridSpan w:val="2"/>
            <w:tcBorders>
              <w:top w:val="outset" w:sz="6" w:space="0" w:color="414142"/>
              <w:left w:val="outset" w:sz="6" w:space="0" w:color="414142"/>
              <w:bottom w:val="outset" w:sz="6" w:space="0" w:color="414142"/>
              <w:right w:val="outset" w:sz="6" w:space="0" w:color="414142"/>
            </w:tcBorders>
          </w:tcPr>
          <w:p w:rsidR="000F4D16" w:rsidRDefault="00805DF1">
            <w:r>
              <w:t>Izpildīta pilnībā</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Neparedz stin</w:t>
            </w:r>
            <w:r>
              <w:t>grākas prasības</w:t>
            </w:r>
          </w:p>
        </w:tc>
      </w:tr>
      <w:tr w:rsidR="000F4D16">
        <w:tc>
          <w:tcPr>
            <w:tcW w:w="1250" w:type="pct"/>
            <w:tcBorders>
              <w:top w:val="outset" w:sz="6" w:space="0" w:color="414142"/>
              <w:left w:val="outset" w:sz="6" w:space="0" w:color="414142"/>
              <w:bottom w:val="outset" w:sz="6" w:space="0" w:color="414142"/>
              <w:right w:val="outset" w:sz="6" w:space="0" w:color="414142"/>
            </w:tcBorders>
          </w:tcPr>
          <w:p w:rsidR="000F4D16" w:rsidRDefault="00805DF1">
            <w:r>
              <w:t>24. pants</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32. punkts</w:t>
            </w:r>
          </w:p>
        </w:tc>
        <w:tc>
          <w:tcPr>
            <w:tcW w:w="1250" w:type="pct"/>
            <w:gridSpan w:val="2"/>
            <w:tcBorders>
              <w:top w:val="outset" w:sz="6" w:space="0" w:color="414142"/>
              <w:left w:val="outset" w:sz="6" w:space="0" w:color="414142"/>
              <w:bottom w:val="outset" w:sz="6" w:space="0" w:color="414142"/>
              <w:right w:val="outset" w:sz="6" w:space="0" w:color="414142"/>
            </w:tcBorders>
          </w:tcPr>
          <w:p w:rsidR="000F4D16" w:rsidRDefault="00805DF1">
            <w:r>
              <w:t>Izpildīta pilnībā</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Neparedz stingrākas prasības</w:t>
            </w:r>
          </w:p>
        </w:tc>
      </w:tr>
      <w:tr w:rsidR="000F4D16">
        <w:tc>
          <w:tcPr>
            <w:tcW w:w="1250" w:type="pct"/>
            <w:tcBorders>
              <w:top w:val="outset" w:sz="6" w:space="0" w:color="414142"/>
              <w:left w:val="outset" w:sz="6" w:space="0" w:color="414142"/>
              <w:bottom w:val="outset" w:sz="6" w:space="0" w:color="414142"/>
              <w:right w:val="outset" w:sz="6" w:space="0" w:color="414142"/>
            </w:tcBorders>
          </w:tcPr>
          <w:p w:rsidR="000F4D16" w:rsidRDefault="00805DF1">
            <w:r>
              <w:t>25. pants</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1. pielikums</w:t>
            </w:r>
          </w:p>
        </w:tc>
        <w:tc>
          <w:tcPr>
            <w:tcW w:w="1250" w:type="pct"/>
            <w:gridSpan w:val="2"/>
            <w:tcBorders>
              <w:top w:val="outset" w:sz="6" w:space="0" w:color="414142"/>
              <w:left w:val="outset" w:sz="6" w:space="0" w:color="414142"/>
              <w:bottom w:val="outset" w:sz="6" w:space="0" w:color="414142"/>
              <w:right w:val="outset" w:sz="6" w:space="0" w:color="414142"/>
            </w:tcBorders>
          </w:tcPr>
          <w:p w:rsidR="000F4D16" w:rsidRDefault="00805DF1">
            <w:r>
              <w:t>Izpildīta pilnībā</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Neparedz stingrākas prasības</w:t>
            </w:r>
          </w:p>
        </w:tc>
      </w:tr>
      <w:tr w:rsidR="000F4D16">
        <w:tc>
          <w:tcPr>
            <w:tcW w:w="1250" w:type="pct"/>
            <w:tcBorders>
              <w:top w:val="outset" w:sz="6" w:space="0" w:color="414142"/>
              <w:left w:val="outset" w:sz="6" w:space="0" w:color="414142"/>
              <w:bottom w:val="outset" w:sz="6" w:space="0" w:color="414142"/>
              <w:right w:val="outset" w:sz="6" w:space="0" w:color="414142"/>
            </w:tcBorders>
          </w:tcPr>
          <w:p w:rsidR="000F4D16" w:rsidRDefault="00805DF1">
            <w:r>
              <w:t>26. pants</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41. punkts</w:t>
            </w:r>
          </w:p>
        </w:tc>
        <w:tc>
          <w:tcPr>
            <w:tcW w:w="1250" w:type="pct"/>
            <w:gridSpan w:val="2"/>
            <w:tcBorders>
              <w:top w:val="outset" w:sz="6" w:space="0" w:color="414142"/>
              <w:left w:val="outset" w:sz="6" w:space="0" w:color="414142"/>
              <w:bottom w:val="outset" w:sz="6" w:space="0" w:color="414142"/>
              <w:right w:val="outset" w:sz="6" w:space="0" w:color="414142"/>
            </w:tcBorders>
          </w:tcPr>
          <w:p w:rsidR="000F4D16" w:rsidRDefault="00805DF1">
            <w:r>
              <w:t>Izpildīta pilnībā</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Neparedz stingrākas prasības</w:t>
            </w:r>
          </w:p>
        </w:tc>
      </w:tr>
      <w:tr w:rsidR="000F4D16">
        <w:tc>
          <w:tcPr>
            <w:tcW w:w="1250" w:type="pct"/>
            <w:tcBorders>
              <w:top w:val="outset" w:sz="6" w:space="0" w:color="414142"/>
              <w:left w:val="outset" w:sz="6" w:space="0" w:color="414142"/>
              <w:bottom w:val="outset" w:sz="6" w:space="0" w:color="414142"/>
              <w:right w:val="outset" w:sz="6" w:space="0" w:color="414142"/>
            </w:tcBorders>
          </w:tcPr>
          <w:p w:rsidR="000F4D16" w:rsidRDefault="00805DF1">
            <w:r>
              <w:t>27. pants</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41. punkts</w:t>
            </w:r>
          </w:p>
        </w:tc>
        <w:tc>
          <w:tcPr>
            <w:tcW w:w="1250" w:type="pct"/>
            <w:gridSpan w:val="2"/>
            <w:tcBorders>
              <w:top w:val="outset" w:sz="6" w:space="0" w:color="414142"/>
              <w:left w:val="outset" w:sz="6" w:space="0" w:color="414142"/>
              <w:bottom w:val="outset" w:sz="6" w:space="0" w:color="414142"/>
              <w:right w:val="outset" w:sz="6" w:space="0" w:color="414142"/>
            </w:tcBorders>
          </w:tcPr>
          <w:p w:rsidR="000F4D16" w:rsidRDefault="00805DF1">
            <w:r>
              <w:t>Izpildīta pilnībā</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Neparedz stingrākas prasības</w:t>
            </w:r>
          </w:p>
        </w:tc>
      </w:tr>
      <w:tr w:rsidR="000F4D16">
        <w:tc>
          <w:tcPr>
            <w:tcW w:w="1250" w:type="pct"/>
            <w:tcBorders>
              <w:top w:val="outset" w:sz="6" w:space="0" w:color="414142"/>
              <w:left w:val="outset" w:sz="6" w:space="0" w:color="414142"/>
              <w:bottom w:val="outset" w:sz="6" w:space="0" w:color="414142"/>
              <w:right w:val="outset" w:sz="6" w:space="0" w:color="414142"/>
            </w:tcBorders>
          </w:tcPr>
          <w:p w:rsidR="000F4D16" w:rsidRDefault="00805DF1">
            <w:r>
              <w:t>28. pants</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42.–43. punkts</w:t>
            </w:r>
          </w:p>
        </w:tc>
        <w:tc>
          <w:tcPr>
            <w:tcW w:w="1250" w:type="pct"/>
            <w:gridSpan w:val="2"/>
            <w:tcBorders>
              <w:top w:val="outset" w:sz="6" w:space="0" w:color="414142"/>
              <w:left w:val="outset" w:sz="6" w:space="0" w:color="414142"/>
              <w:bottom w:val="outset" w:sz="6" w:space="0" w:color="414142"/>
              <w:right w:val="outset" w:sz="6" w:space="0" w:color="414142"/>
            </w:tcBorders>
          </w:tcPr>
          <w:p w:rsidR="000F4D16" w:rsidRDefault="00805DF1">
            <w:r>
              <w:t>Izpildīta pilnībā</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Neparedz stingrākas prasības</w:t>
            </w:r>
          </w:p>
        </w:tc>
      </w:tr>
      <w:tr w:rsidR="000F4D16">
        <w:tc>
          <w:tcPr>
            <w:tcW w:w="1250" w:type="pct"/>
            <w:tcBorders>
              <w:top w:val="outset" w:sz="6" w:space="0" w:color="414142"/>
              <w:left w:val="outset" w:sz="6" w:space="0" w:color="414142"/>
              <w:bottom w:val="outset" w:sz="6" w:space="0" w:color="414142"/>
              <w:right w:val="outset" w:sz="6" w:space="0" w:color="414142"/>
            </w:tcBorders>
          </w:tcPr>
          <w:p w:rsidR="000F4D16" w:rsidRDefault="00805DF1">
            <w:r>
              <w:t>29. pants</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45. punkts</w:t>
            </w:r>
          </w:p>
        </w:tc>
        <w:tc>
          <w:tcPr>
            <w:tcW w:w="1250" w:type="pct"/>
            <w:gridSpan w:val="2"/>
            <w:tcBorders>
              <w:top w:val="outset" w:sz="6" w:space="0" w:color="414142"/>
              <w:left w:val="outset" w:sz="6" w:space="0" w:color="414142"/>
              <w:bottom w:val="outset" w:sz="6" w:space="0" w:color="414142"/>
              <w:right w:val="outset" w:sz="6" w:space="0" w:color="414142"/>
            </w:tcBorders>
          </w:tcPr>
          <w:p w:rsidR="000F4D16" w:rsidRDefault="00805DF1">
            <w:r>
              <w:t>Izpildīta pilnībā</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Neparedz stingrākas prasības</w:t>
            </w:r>
          </w:p>
        </w:tc>
      </w:tr>
      <w:tr w:rsidR="000F4D16">
        <w:tc>
          <w:tcPr>
            <w:tcW w:w="1250" w:type="pct"/>
            <w:tcBorders>
              <w:top w:val="outset" w:sz="6" w:space="0" w:color="414142"/>
              <w:left w:val="outset" w:sz="6" w:space="0" w:color="414142"/>
              <w:bottom w:val="outset" w:sz="6" w:space="0" w:color="414142"/>
              <w:right w:val="outset" w:sz="6" w:space="0" w:color="414142"/>
            </w:tcBorders>
          </w:tcPr>
          <w:p w:rsidR="000F4D16" w:rsidRDefault="00805DF1">
            <w:r>
              <w:t>30. pants</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46. punkts</w:t>
            </w:r>
          </w:p>
        </w:tc>
        <w:tc>
          <w:tcPr>
            <w:tcW w:w="1250" w:type="pct"/>
            <w:gridSpan w:val="2"/>
            <w:tcBorders>
              <w:top w:val="outset" w:sz="6" w:space="0" w:color="414142"/>
              <w:left w:val="outset" w:sz="6" w:space="0" w:color="414142"/>
              <w:bottom w:val="outset" w:sz="6" w:space="0" w:color="414142"/>
              <w:right w:val="outset" w:sz="6" w:space="0" w:color="414142"/>
            </w:tcBorders>
          </w:tcPr>
          <w:p w:rsidR="000F4D16" w:rsidRDefault="00805DF1">
            <w:r>
              <w:t>Izpildīta pilnībā</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 xml:space="preserve">Neparedz </w:t>
            </w:r>
            <w:r>
              <w:t>stingrākas prasības</w:t>
            </w:r>
          </w:p>
        </w:tc>
      </w:tr>
      <w:tr w:rsidR="000F4D16">
        <w:tc>
          <w:tcPr>
            <w:tcW w:w="1250" w:type="pct"/>
            <w:tcBorders>
              <w:top w:val="outset" w:sz="6" w:space="0" w:color="414142"/>
              <w:left w:val="outset" w:sz="6" w:space="0" w:color="414142"/>
              <w:bottom w:val="outset" w:sz="6" w:space="0" w:color="414142"/>
              <w:right w:val="outset" w:sz="6" w:space="0" w:color="414142"/>
            </w:tcBorders>
          </w:tcPr>
          <w:p w:rsidR="000F4D16" w:rsidRDefault="00805DF1">
            <w:r>
              <w:t>31. pants</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48.–49. punkts</w:t>
            </w:r>
          </w:p>
        </w:tc>
        <w:tc>
          <w:tcPr>
            <w:tcW w:w="1250" w:type="pct"/>
            <w:gridSpan w:val="2"/>
            <w:tcBorders>
              <w:top w:val="outset" w:sz="6" w:space="0" w:color="414142"/>
              <w:left w:val="outset" w:sz="6" w:space="0" w:color="414142"/>
              <w:bottom w:val="outset" w:sz="6" w:space="0" w:color="414142"/>
              <w:right w:val="outset" w:sz="6" w:space="0" w:color="414142"/>
            </w:tcBorders>
          </w:tcPr>
          <w:p w:rsidR="000F4D16" w:rsidRDefault="00805DF1">
            <w:r>
              <w:t>Izpildīta pilnībā</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Neparedz stingrākas prasības</w:t>
            </w:r>
          </w:p>
        </w:tc>
      </w:tr>
      <w:tr w:rsidR="000F4D16">
        <w:tc>
          <w:tcPr>
            <w:tcW w:w="1250" w:type="pct"/>
            <w:tcBorders>
              <w:top w:val="outset" w:sz="6" w:space="0" w:color="414142"/>
              <w:left w:val="outset" w:sz="6" w:space="0" w:color="414142"/>
              <w:bottom w:val="outset" w:sz="6" w:space="0" w:color="414142"/>
              <w:right w:val="outset" w:sz="6" w:space="0" w:color="414142"/>
            </w:tcBorders>
          </w:tcPr>
          <w:p w:rsidR="000F4D16" w:rsidRDefault="00805DF1">
            <w:r>
              <w:lastRenderedPageBreak/>
              <w:t>32. pants</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52. punkts</w:t>
            </w:r>
          </w:p>
        </w:tc>
        <w:tc>
          <w:tcPr>
            <w:tcW w:w="1250" w:type="pct"/>
            <w:gridSpan w:val="2"/>
            <w:tcBorders>
              <w:top w:val="outset" w:sz="6" w:space="0" w:color="414142"/>
              <w:left w:val="outset" w:sz="6" w:space="0" w:color="414142"/>
              <w:bottom w:val="outset" w:sz="6" w:space="0" w:color="414142"/>
              <w:right w:val="outset" w:sz="6" w:space="0" w:color="414142"/>
            </w:tcBorders>
          </w:tcPr>
          <w:p w:rsidR="000F4D16" w:rsidRDefault="00805DF1">
            <w:r>
              <w:t>Izpildīta pilnībā</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Neparedz stingrākas prasības</w:t>
            </w:r>
          </w:p>
        </w:tc>
      </w:tr>
      <w:tr w:rsidR="000F4D16">
        <w:tc>
          <w:tcPr>
            <w:tcW w:w="1250" w:type="pct"/>
            <w:tcBorders>
              <w:top w:val="outset" w:sz="6" w:space="0" w:color="414142"/>
              <w:left w:val="outset" w:sz="6" w:space="0" w:color="414142"/>
              <w:bottom w:val="outset" w:sz="6" w:space="0" w:color="414142"/>
              <w:right w:val="outset" w:sz="6" w:space="0" w:color="414142"/>
            </w:tcBorders>
          </w:tcPr>
          <w:p w:rsidR="000F4D16" w:rsidRDefault="00805DF1">
            <w:r>
              <w:t>34. pants</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53.–56. punkts</w:t>
            </w:r>
          </w:p>
        </w:tc>
        <w:tc>
          <w:tcPr>
            <w:tcW w:w="1250" w:type="pct"/>
            <w:gridSpan w:val="2"/>
            <w:tcBorders>
              <w:top w:val="outset" w:sz="6" w:space="0" w:color="414142"/>
              <w:left w:val="outset" w:sz="6" w:space="0" w:color="414142"/>
              <w:bottom w:val="outset" w:sz="6" w:space="0" w:color="414142"/>
              <w:right w:val="outset" w:sz="6" w:space="0" w:color="414142"/>
            </w:tcBorders>
          </w:tcPr>
          <w:p w:rsidR="000F4D16" w:rsidRDefault="00805DF1">
            <w:r>
              <w:t>Izpildīta pilnībā</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Neparedz stingrākas prasības</w:t>
            </w:r>
          </w:p>
        </w:tc>
      </w:tr>
      <w:tr w:rsidR="000F4D16">
        <w:tc>
          <w:tcPr>
            <w:tcW w:w="1250" w:type="pct"/>
            <w:tcBorders>
              <w:top w:val="outset" w:sz="6" w:space="0" w:color="414142"/>
              <w:left w:val="outset" w:sz="6" w:space="0" w:color="414142"/>
              <w:bottom w:val="outset" w:sz="6" w:space="0" w:color="414142"/>
              <w:right w:val="outset" w:sz="6" w:space="0" w:color="414142"/>
            </w:tcBorders>
          </w:tcPr>
          <w:p w:rsidR="000F4D16" w:rsidRDefault="00805DF1">
            <w:r>
              <w:t xml:space="preserve">II </w:t>
            </w:r>
            <w:r>
              <w:t>pielikums</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7.6. punkts</w:t>
            </w:r>
          </w:p>
        </w:tc>
        <w:tc>
          <w:tcPr>
            <w:tcW w:w="1250" w:type="pct"/>
            <w:gridSpan w:val="2"/>
            <w:tcBorders>
              <w:top w:val="outset" w:sz="6" w:space="0" w:color="414142"/>
              <w:left w:val="outset" w:sz="6" w:space="0" w:color="414142"/>
              <w:bottom w:val="outset" w:sz="6" w:space="0" w:color="414142"/>
              <w:right w:val="outset" w:sz="6" w:space="0" w:color="414142"/>
            </w:tcBorders>
          </w:tcPr>
          <w:p w:rsidR="000F4D16" w:rsidRDefault="00805DF1">
            <w:r>
              <w:t>Izpildīta pilnībā</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Neparedz stingrākas prasības</w:t>
            </w:r>
          </w:p>
        </w:tc>
      </w:tr>
      <w:tr w:rsidR="000F4D16">
        <w:tc>
          <w:tcPr>
            <w:tcW w:w="1250" w:type="pct"/>
            <w:tcBorders>
              <w:top w:val="outset" w:sz="6" w:space="0" w:color="414142"/>
              <w:left w:val="outset" w:sz="6" w:space="0" w:color="414142"/>
              <w:bottom w:val="outset" w:sz="6" w:space="0" w:color="414142"/>
              <w:right w:val="outset" w:sz="6" w:space="0" w:color="414142"/>
            </w:tcBorders>
          </w:tcPr>
          <w:p w:rsidR="000F4D16" w:rsidRDefault="00805DF1">
            <w:r>
              <w:t>II pielikums</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7.7. apakšpunkts</w:t>
            </w:r>
          </w:p>
        </w:tc>
        <w:tc>
          <w:tcPr>
            <w:tcW w:w="1250" w:type="pct"/>
            <w:gridSpan w:val="2"/>
            <w:tcBorders>
              <w:top w:val="outset" w:sz="6" w:space="0" w:color="414142"/>
              <w:left w:val="outset" w:sz="6" w:space="0" w:color="414142"/>
              <w:bottom w:val="outset" w:sz="6" w:space="0" w:color="414142"/>
              <w:right w:val="outset" w:sz="6" w:space="0" w:color="414142"/>
            </w:tcBorders>
          </w:tcPr>
          <w:p w:rsidR="000F4D16" w:rsidRDefault="00805DF1">
            <w:r>
              <w:t>Izpildīta pilnībā</w:t>
            </w:r>
          </w:p>
        </w:tc>
        <w:tc>
          <w:tcPr>
            <w:tcW w:w="1250" w:type="pct"/>
            <w:tcBorders>
              <w:top w:val="outset" w:sz="6" w:space="0" w:color="414142"/>
              <w:left w:val="outset" w:sz="6" w:space="0" w:color="414142"/>
              <w:bottom w:val="outset" w:sz="6" w:space="0" w:color="414142"/>
              <w:right w:val="outset" w:sz="6" w:space="0" w:color="414142"/>
            </w:tcBorders>
          </w:tcPr>
          <w:p w:rsidR="000F4D16" w:rsidRDefault="00805DF1">
            <w:r>
              <w:t>Neparedz stingrākas prasības</w:t>
            </w:r>
          </w:p>
        </w:tc>
      </w:tr>
      <w:tr w:rsidR="000F4D16">
        <w:tc>
          <w:tcPr>
            <w:tcW w:w="1250" w:type="pct"/>
            <w:tcBorders>
              <w:top w:val="outset" w:sz="6" w:space="0" w:color="414142"/>
              <w:left w:val="outset" w:sz="6" w:space="0" w:color="414142"/>
              <w:bottom w:val="outset" w:sz="6" w:space="0" w:color="414142"/>
              <w:right w:val="outset" w:sz="6" w:space="0" w:color="414142"/>
            </w:tcBorders>
          </w:tcPr>
          <w:p w:rsidR="000F4D16" w:rsidRDefault="00805DF1">
            <w:r>
              <w:t xml:space="preserve">Kā ir izmantota ES tiesību aktā paredzētā rīcības brīvība dalībvalstij pārņemt vai ieviest </w:t>
            </w:r>
            <w:r>
              <w:t>noteiktas ES tiesību akta normas? Kādēļ?</w:t>
            </w:r>
          </w:p>
        </w:tc>
        <w:tc>
          <w:tcPr>
            <w:tcW w:w="3750" w:type="pct"/>
            <w:gridSpan w:val="4"/>
            <w:tcBorders>
              <w:top w:val="outset" w:sz="6" w:space="0" w:color="414142"/>
              <w:left w:val="outset" w:sz="6" w:space="0" w:color="414142"/>
              <w:bottom w:val="outset" w:sz="6" w:space="0" w:color="414142"/>
              <w:right w:val="outset" w:sz="6" w:space="0" w:color="414142"/>
            </w:tcBorders>
          </w:tcPr>
          <w:p w:rsidR="000F4D16" w:rsidRDefault="00805DF1">
            <w:pPr>
              <w:jc w:val="both"/>
            </w:pPr>
            <w:r>
              <w:t>Vairākos punktos, izmantojot valstij dotās izvēles tiesības, ir samazinātas vai mīkstinātas ieteicamās prasības (piemēram, attiecībā uz minimālo vecumu, nakts stundām), pielāgojot tās nacionālajiem normatīvajiem akt</w:t>
            </w:r>
            <w:r>
              <w:t>iem nodarbinātības jomā.</w:t>
            </w:r>
          </w:p>
        </w:tc>
      </w:tr>
      <w:tr w:rsidR="000F4D16">
        <w:tc>
          <w:tcPr>
            <w:tcW w:w="1250" w:type="pct"/>
            <w:tcBorders>
              <w:top w:val="outset" w:sz="6" w:space="0" w:color="414142"/>
              <w:left w:val="outset" w:sz="6" w:space="0" w:color="414142"/>
              <w:bottom w:val="outset" w:sz="6" w:space="0" w:color="414142"/>
              <w:right w:val="outset" w:sz="6" w:space="0" w:color="414142"/>
            </w:tcBorders>
          </w:tcPr>
          <w:p w:rsidR="000F4D16" w:rsidRDefault="00805DF1">
            <w:r>
              <w:t>Saistības sniegt paziņojumu ES institūcijām un ES dalībvalstīm atbilstoši normatīvajiem aktiem, kas regulē informācijas sniegšanu par tehnisko noteikumu, valsts atbalsta piešķiršanas un finanšu noteikumu (attiecībā uz monetāro pol</w:t>
            </w:r>
            <w:r>
              <w:t>itiku) projektiem</w:t>
            </w:r>
          </w:p>
        </w:tc>
        <w:tc>
          <w:tcPr>
            <w:tcW w:w="3750" w:type="pct"/>
            <w:gridSpan w:val="4"/>
            <w:tcBorders>
              <w:top w:val="outset" w:sz="6" w:space="0" w:color="414142"/>
              <w:left w:val="outset" w:sz="6" w:space="0" w:color="414142"/>
              <w:bottom w:val="outset" w:sz="6" w:space="0" w:color="414142"/>
              <w:right w:val="outset" w:sz="6" w:space="0" w:color="414142"/>
            </w:tcBorders>
          </w:tcPr>
          <w:p w:rsidR="000F4D16" w:rsidRDefault="00805DF1">
            <w:r>
              <w:t>Nav.</w:t>
            </w:r>
          </w:p>
        </w:tc>
      </w:tr>
      <w:tr w:rsidR="000F4D16">
        <w:tc>
          <w:tcPr>
            <w:tcW w:w="1250" w:type="pct"/>
            <w:tcBorders>
              <w:top w:val="outset" w:sz="6" w:space="0" w:color="414142"/>
              <w:left w:val="outset" w:sz="6" w:space="0" w:color="414142"/>
              <w:bottom w:val="outset" w:sz="6" w:space="0" w:color="414142"/>
              <w:right w:val="outset" w:sz="6" w:space="0" w:color="414142"/>
            </w:tcBorders>
          </w:tcPr>
          <w:p w:rsidR="000F4D16" w:rsidRDefault="00805DF1">
            <w:r>
              <w:t>Cita informācija</w:t>
            </w:r>
          </w:p>
        </w:tc>
        <w:tc>
          <w:tcPr>
            <w:tcW w:w="3750" w:type="pct"/>
            <w:gridSpan w:val="4"/>
            <w:tcBorders>
              <w:top w:val="outset" w:sz="6" w:space="0" w:color="414142"/>
              <w:left w:val="outset" w:sz="6" w:space="0" w:color="414142"/>
              <w:bottom w:val="outset" w:sz="6" w:space="0" w:color="414142"/>
              <w:right w:val="outset" w:sz="6" w:space="0" w:color="414142"/>
            </w:tcBorders>
          </w:tcPr>
          <w:p w:rsidR="000F4D16" w:rsidRDefault="000F4D16"/>
        </w:tc>
      </w:tr>
      <w:tr w:rsidR="000F4D16">
        <w:tc>
          <w:tcPr>
            <w:tcW w:w="0" w:type="auto"/>
            <w:gridSpan w:val="5"/>
            <w:tcBorders>
              <w:top w:val="outset" w:sz="6" w:space="0" w:color="414142"/>
              <w:left w:val="outset" w:sz="6" w:space="0" w:color="414142"/>
              <w:bottom w:val="outset" w:sz="6" w:space="0" w:color="414142"/>
              <w:right w:val="outset" w:sz="6" w:space="0" w:color="414142"/>
            </w:tcBorders>
            <w:vAlign w:val="center"/>
          </w:tcPr>
          <w:p w:rsidR="000F4D16" w:rsidRDefault="00805DF1">
            <w:pPr>
              <w:rPr>
                <w:b/>
                <w:bCs/>
              </w:rPr>
            </w:pPr>
            <w:r>
              <w:rPr>
                <w:b/>
                <w:bCs/>
              </w:rPr>
              <w:t>2. tabula</w:t>
            </w:r>
            <w:r>
              <w:rPr>
                <w:b/>
                <w:bCs/>
              </w:rPr>
              <w:br/>
              <w:t>Ar tiesību akta projektu izpildītās vai uzņemtās saistības, kas izriet no starptautiskajiem tiesību aktiem vai starptautiskas institūcijas vai organizācijas dokumentiem.</w:t>
            </w:r>
            <w:r>
              <w:rPr>
                <w:b/>
                <w:bCs/>
              </w:rPr>
              <w:br/>
              <w:t xml:space="preserve">Pasākumi šo saistību </w:t>
            </w:r>
            <w:r>
              <w:rPr>
                <w:b/>
                <w:bCs/>
              </w:rPr>
              <w:t>izpildei</w:t>
            </w:r>
          </w:p>
        </w:tc>
      </w:tr>
      <w:tr w:rsidR="000F4D16">
        <w:tc>
          <w:tcPr>
            <w:tcW w:w="1250" w:type="pct"/>
            <w:tcBorders>
              <w:top w:val="outset" w:sz="6" w:space="0" w:color="414142"/>
              <w:left w:val="outset" w:sz="6" w:space="0" w:color="414142"/>
              <w:bottom w:val="outset" w:sz="6" w:space="0" w:color="414142"/>
              <w:right w:val="outset" w:sz="6" w:space="0" w:color="414142"/>
            </w:tcBorders>
          </w:tcPr>
          <w:p w:rsidR="000F4D16" w:rsidRDefault="00805DF1">
            <w:r>
              <w:t>Attiecīgā starptautiskā tiesību akta vai starptautiskas institūcijas vai organizācijas dokumenta (turpmāk – starptautiskais dokuments) datums, numurs un nosaukums</w:t>
            </w:r>
          </w:p>
        </w:tc>
        <w:tc>
          <w:tcPr>
            <w:tcW w:w="3750" w:type="pct"/>
            <w:gridSpan w:val="4"/>
            <w:tcBorders>
              <w:top w:val="outset" w:sz="6" w:space="0" w:color="414142"/>
              <w:left w:val="outset" w:sz="6" w:space="0" w:color="414142"/>
              <w:bottom w:val="outset" w:sz="6" w:space="0" w:color="414142"/>
              <w:right w:val="outset" w:sz="6" w:space="0" w:color="414142"/>
            </w:tcBorders>
          </w:tcPr>
          <w:p w:rsidR="000F4D16" w:rsidRDefault="000F4D16"/>
        </w:tc>
      </w:tr>
      <w:tr w:rsidR="000F4D16">
        <w:tc>
          <w:tcPr>
            <w:tcW w:w="1250" w:type="pct"/>
            <w:tcBorders>
              <w:top w:val="outset" w:sz="6" w:space="0" w:color="414142"/>
              <w:left w:val="outset" w:sz="6" w:space="0" w:color="414142"/>
              <w:bottom w:val="outset" w:sz="6" w:space="0" w:color="414142"/>
              <w:right w:val="outset" w:sz="6" w:space="0" w:color="414142"/>
            </w:tcBorders>
            <w:vAlign w:val="center"/>
          </w:tcPr>
          <w:p w:rsidR="000F4D16" w:rsidRDefault="00805DF1">
            <w:r>
              <w:lastRenderedPageBreak/>
              <w:t>A</w:t>
            </w:r>
          </w:p>
        </w:tc>
        <w:tc>
          <w:tcPr>
            <w:tcW w:w="1800" w:type="pct"/>
            <w:gridSpan w:val="2"/>
            <w:tcBorders>
              <w:top w:val="outset" w:sz="6" w:space="0" w:color="414142"/>
              <w:left w:val="outset" w:sz="6" w:space="0" w:color="414142"/>
              <w:bottom w:val="outset" w:sz="6" w:space="0" w:color="414142"/>
              <w:right w:val="outset" w:sz="6" w:space="0" w:color="414142"/>
            </w:tcBorders>
            <w:vAlign w:val="center"/>
          </w:tcPr>
          <w:p w:rsidR="000F4D16" w:rsidRDefault="00805DF1">
            <w:r>
              <w:t>B</w:t>
            </w:r>
          </w:p>
        </w:tc>
        <w:tc>
          <w:tcPr>
            <w:tcW w:w="1951" w:type="pct"/>
            <w:gridSpan w:val="2"/>
            <w:tcBorders>
              <w:top w:val="outset" w:sz="6" w:space="0" w:color="414142"/>
              <w:left w:val="outset" w:sz="6" w:space="0" w:color="414142"/>
              <w:bottom w:val="outset" w:sz="6" w:space="0" w:color="414142"/>
              <w:right w:val="outset" w:sz="6" w:space="0" w:color="414142"/>
            </w:tcBorders>
            <w:vAlign w:val="center"/>
          </w:tcPr>
          <w:p w:rsidR="000F4D16" w:rsidRDefault="00805DF1">
            <w:r>
              <w:t>C</w:t>
            </w:r>
          </w:p>
        </w:tc>
      </w:tr>
      <w:tr w:rsidR="000F4D16">
        <w:tc>
          <w:tcPr>
            <w:tcW w:w="1250" w:type="pct"/>
            <w:tcBorders>
              <w:top w:val="outset" w:sz="6" w:space="0" w:color="414142"/>
              <w:left w:val="outset" w:sz="6" w:space="0" w:color="414142"/>
              <w:bottom w:val="outset" w:sz="6" w:space="0" w:color="414142"/>
              <w:right w:val="outset" w:sz="6" w:space="0" w:color="414142"/>
            </w:tcBorders>
          </w:tcPr>
          <w:p w:rsidR="000F4D16" w:rsidRDefault="00805DF1">
            <w:r>
              <w:t xml:space="preserve">Starptautiskās saistības (pēc būtības), kas izriet no norādītā </w:t>
            </w:r>
            <w:r>
              <w:t>starptautiskā dokumenta.</w:t>
            </w:r>
            <w:r>
              <w:br/>
              <w:t>Konkrēti veicamie pasākumi vai uzdevumi, kas nepieciešami šo starptautisko saistību izpildei</w:t>
            </w:r>
          </w:p>
        </w:tc>
        <w:tc>
          <w:tcPr>
            <w:tcW w:w="1800" w:type="pct"/>
            <w:gridSpan w:val="2"/>
            <w:tcBorders>
              <w:top w:val="outset" w:sz="6" w:space="0" w:color="414142"/>
              <w:left w:val="outset" w:sz="6" w:space="0" w:color="414142"/>
              <w:bottom w:val="outset" w:sz="6" w:space="0" w:color="414142"/>
              <w:right w:val="outset" w:sz="6" w:space="0" w:color="414142"/>
            </w:tcBorders>
          </w:tcPr>
          <w:p w:rsidR="000F4D16" w:rsidRDefault="000F4D16"/>
        </w:tc>
        <w:tc>
          <w:tcPr>
            <w:tcW w:w="1951" w:type="pct"/>
            <w:gridSpan w:val="2"/>
            <w:tcBorders>
              <w:top w:val="outset" w:sz="6" w:space="0" w:color="414142"/>
              <w:left w:val="outset" w:sz="6" w:space="0" w:color="414142"/>
              <w:bottom w:val="outset" w:sz="6" w:space="0" w:color="414142"/>
              <w:right w:val="outset" w:sz="6" w:space="0" w:color="414142"/>
            </w:tcBorders>
          </w:tcPr>
          <w:p w:rsidR="000F4D16" w:rsidRDefault="000F4D16"/>
        </w:tc>
      </w:tr>
      <w:tr w:rsidR="000F4D16">
        <w:tc>
          <w:tcPr>
            <w:tcW w:w="1250" w:type="pct"/>
            <w:tcBorders>
              <w:top w:val="outset" w:sz="6" w:space="0" w:color="414142"/>
              <w:left w:val="outset" w:sz="6" w:space="0" w:color="414142"/>
              <w:bottom w:val="outset" w:sz="6" w:space="0" w:color="414142"/>
              <w:right w:val="outset" w:sz="6" w:space="0" w:color="414142"/>
            </w:tcBorders>
          </w:tcPr>
          <w:p w:rsidR="000F4D16" w:rsidRDefault="00805DF1">
            <w:r>
              <w:t>Iekļauj informāciju atbilstoši instrukcijas 58.1. apakšpunktam</w:t>
            </w:r>
          </w:p>
        </w:tc>
        <w:tc>
          <w:tcPr>
            <w:tcW w:w="1800" w:type="pct"/>
            <w:gridSpan w:val="2"/>
            <w:tcBorders>
              <w:top w:val="outset" w:sz="6" w:space="0" w:color="414142"/>
              <w:left w:val="outset" w:sz="6" w:space="0" w:color="414142"/>
              <w:bottom w:val="outset" w:sz="6" w:space="0" w:color="414142"/>
              <w:right w:val="outset" w:sz="6" w:space="0" w:color="414142"/>
            </w:tcBorders>
          </w:tcPr>
          <w:p w:rsidR="000F4D16" w:rsidRDefault="000F4D16"/>
        </w:tc>
        <w:tc>
          <w:tcPr>
            <w:tcW w:w="1951" w:type="pct"/>
            <w:gridSpan w:val="2"/>
            <w:tcBorders>
              <w:top w:val="outset" w:sz="6" w:space="0" w:color="414142"/>
              <w:left w:val="outset" w:sz="6" w:space="0" w:color="414142"/>
              <w:bottom w:val="outset" w:sz="6" w:space="0" w:color="414142"/>
              <w:right w:val="outset" w:sz="6" w:space="0" w:color="414142"/>
            </w:tcBorders>
          </w:tcPr>
          <w:p w:rsidR="000F4D16" w:rsidRDefault="000F4D16"/>
        </w:tc>
      </w:tr>
      <w:tr w:rsidR="000F4D16">
        <w:tc>
          <w:tcPr>
            <w:tcW w:w="1250" w:type="pct"/>
            <w:tcBorders>
              <w:top w:val="outset" w:sz="6" w:space="0" w:color="414142"/>
              <w:left w:val="outset" w:sz="6" w:space="0" w:color="414142"/>
              <w:bottom w:val="outset" w:sz="6" w:space="0" w:color="414142"/>
              <w:right w:val="outset" w:sz="6" w:space="0" w:color="414142"/>
            </w:tcBorders>
          </w:tcPr>
          <w:p w:rsidR="000F4D16" w:rsidRDefault="00805DF1">
            <w:r>
              <w:t xml:space="preserve">Vai starptautiskajā dokumentā paredzētās saistības nav </w:t>
            </w:r>
            <w:r>
              <w:t>pretrunā ar jau esošajām Latvijas Republikas starptautiskajām saistībām</w:t>
            </w:r>
          </w:p>
        </w:tc>
        <w:tc>
          <w:tcPr>
            <w:tcW w:w="3750" w:type="pct"/>
            <w:gridSpan w:val="4"/>
            <w:tcBorders>
              <w:top w:val="outset" w:sz="6" w:space="0" w:color="414142"/>
              <w:left w:val="outset" w:sz="6" w:space="0" w:color="414142"/>
              <w:bottom w:val="outset" w:sz="6" w:space="0" w:color="414142"/>
              <w:right w:val="outset" w:sz="6" w:space="0" w:color="414142"/>
            </w:tcBorders>
          </w:tcPr>
          <w:p w:rsidR="000F4D16" w:rsidRDefault="000F4D16"/>
        </w:tc>
      </w:tr>
      <w:tr w:rsidR="000F4D16">
        <w:tc>
          <w:tcPr>
            <w:tcW w:w="1250" w:type="pct"/>
            <w:tcBorders>
              <w:top w:val="outset" w:sz="6" w:space="0" w:color="414142"/>
              <w:left w:val="outset" w:sz="6" w:space="0" w:color="414142"/>
              <w:bottom w:val="outset" w:sz="6" w:space="0" w:color="414142"/>
              <w:right w:val="outset" w:sz="6" w:space="0" w:color="414142"/>
            </w:tcBorders>
          </w:tcPr>
          <w:p w:rsidR="000F4D16" w:rsidRDefault="00805DF1">
            <w:r>
              <w:t>Cita informācija</w:t>
            </w:r>
          </w:p>
        </w:tc>
        <w:tc>
          <w:tcPr>
            <w:tcW w:w="3750" w:type="pct"/>
            <w:gridSpan w:val="4"/>
            <w:tcBorders>
              <w:top w:val="outset" w:sz="6" w:space="0" w:color="414142"/>
              <w:left w:val="outset" w:sz="6" w:space="0" w:color="414142"/>
              <w:bottom w:val="outset" w:sz="6" w:space="0" w:color="414142"/>
              <w:right w:val="outset" w:sz="6" w:space="0" w:color="414142"/>
            </w:tcBorders>
          </w:tcPr>
          <w:p w:rsidR="000F4D16" w:rsidRDefault="000F4D16"/>
        </w:tc>
      </w:tr>
    </w:tbl>
    <w:p w:rsidR="000F4D16" w:rsidRDefault="00805DF1">
      <w: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0F4D16">
        <w:tc>
          <w:tcPr>
            <w:tcW w:w="0" w:type="auto"/>
            <w:gridSpan w:val="3"/>
            <w:tcBorders>
              <w:top w:val="outset" w:sz="6" w:space="0" w:color="414142"/>
              <w:left w:val="outset" w:sz="6" w:space="0" w:color="414142"/>
              <w:bottom w:val="outset" w:sz="6" w:space="0" w:color="414142"/>
              <w:right w:val="outset" w:sz="6" w:space="0" w:color="414142"/>
            </w:tcBorders>
            <w:vAlign w:val="center"/>
          </w:tcPr>
          <w:p w:rsidR="000F4D16" w:rsidRDefault="00805DF1">
            <w:pPr>
              <w:rPr>
                <w:b/>
                <w:bCs/>
              </w:rPr>
            </w:pPr>
            <w:r>
              <w:rPr>
                <w:b/>
                <w:bCs/>
              </w:rPr>
              <w:t>VI. Sabiedrības līdzdalība un komunikācijas aktivitātes</w:t>
            </w:r>
          </w:p>
        </w:tc>
      </w:tr>
      <w:tr w:rsidR="000F4D16">
        <w:tc>
          <w:tcPr>
            <w:tcW w:w="300" w:type="pct"/>
            <w:tcBorders>
              <w:top w:val="outset" w:sz="6" w:space="0" w:color="414142"/>
              <w:left w:val="outset" w:sz="6" w:space="0" w:color="414142"/>
              <w:bottom w:val="outset" w:sz="6" w:space="0" w:color="414142"/>
              <w:right w:val="outset" w:sz="6" w:space="0" w:color="414142"/>
            </w:tcBorders>
          </w:tcPr>
          <w:p w:rsidR="000F4D16" w:rsidRDefault="00805DF1">
            <w:r>
              <w:t>1.</w:t>
            </w:r>
          </w:p>
        </w:tc>
        <w:tc>
          <w:tcPr>
            <w:tcW w:w="1700" w:type="pct"/>
            <w:tcBorders>
              <w:top w:val="outset" w:sz="6" w:space="0" w:color="414142"/>
              <w:left w:val="outset" w:sz="6" w:space="0" w:color="414142"/>
              <w:bottom w:val="outset" w:sz="6" w:space="0" w:color="414142"/>
              <w:right w:val="outset" w:sz="6" w:space="0" w:color="414142"/>
            </w:tcBorders>
          </w:tcPr>
          <w:p w:rsidR="000F4D16" w:rsidRDefault="00805DF1">
            <w: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tcPr>
          <w:p w:rsidR="000F4D16" w:rsidRDefault="00805DF1">
            <w:pPr>
              <w:jc w:val="both"/>
            </w:pPr>
            <w:r>
              <w:t xml:space="preserve">Noteikumu projekts publicēts Zemkopības ministrijas tīmekļvietnē 2019. gada 28. novembrī un Valsts kancelejas tīmekļvietnē 2019. gada 29. novembrī. Noteikumu projekts izskatīts Zivsaimniecības konsultatīvās padomes 2019. gada 19. septembra sēdē. </w:t>
            </w:r>
          </w:p>
        </w:tc>
      </w:tr>
      <w:tr w:rsidR="000F4D16">
        <w:tc>
          <w:tcPr>
            <w:tcW w:w="300" w:type="pct"/>
            <w:tcBorders>
              <w:top w:val="outset" w:sz="6" w:space="0" w:color="414142"/>
              <w:left w:val="outset" w:sz="6" w:space="0" w:color="414142"/>
              <w:bottom w:val="outset" w:sz="6" w:space="0" w:color="414142"/>
              <w:right w:val="outset" w:sz="6" w:space="0" w:color="414142"/>
            </w:tcBorders>
          </w:tcPr>
          <w:p w:rsidR="000F4D16" w:rsidRDefault="00805DF1">
            <w:r>
              <w:t>2.</w:t>
            </w:r>
          </w:p>
        </w:tc>
        <w:tc>
          <w:tcPr>
            <w:tcW w:w="1700" w:type="pct"/>
            <w:tcBorders>
              <w:top w:val="outset" w:sz="6" w:space="0" w:color="414142"/>
              <w:left w:val="outset" w:sz="6" w:space="0" w:color="414142"/>
              <w:bottom w:val="outset" w:sz="6" w:space="0" w:color="414142"/>
              <w:right w:val="outset" w:sz="6" w:space="0" w:color="414142"/>
            </w:tcBorders>
          </w:tcPr>
          <w:p w:rsidR="000F4D16" w:rsidRDefault="00805DF1">
            <w:r>
              <w:t>Sabie</w:t>
            </w:r>
            <w:r>
              <w:t>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tcPr>
          <w:p w:rsidR="000F4D16" w:rsidRDefault="00805DF1">
            <w:r>
              <w:t>Nav.</w:t>
            </w:r>
          </w:p>
        </w:tc>
      </w:tr>
      <w:tr w:rsidR="000F4D16">
        <w:tc>
          <w:tcPr>
            <w:tcW w:w="300" w:type="pct"/>
            <w:tcBorders>
              <w:top w:val="outset" w:sz="6" w:space="0" w:color="414142"/>
              <w:left w:val="outset" w:sz="6" w:space="0" w:color="414142"/>
              <w:bottom w:val="outset" w:sz="6" w:space="0" w:color="414142"/>
              <w:right w:val="outset" w:sz="6" w:space="0" w:color="414142"/>
            </w:tcBorders>
          </w:tcPr>
          <w:p w:rsidR="000F4D16" w:rsidRDefault="00805DF1">
            <w:r>
              <w:t>3.</w:t>
            </w:r>
          </w:p>
        </w:tc>
        <w:tc>
          <w:tcPr>
            <w:tcW w:w="1700" w:type="pct"/>
            <w:tcBorders>
              <w:top w:val="outset" w:sz="6" w:space="0" w:color="414142"/>
              <w:left w:val="outset" w:sz="6" w:space="0" w:color="414142"/>
              <w:bottom w:val="outset" w:sz="6" w:space="0" w:color="414142"/>
              <w:right w:val="outset" w:sz="6" w:space="0" w:color="414142"/>
            </w:tcBorders>
          </w:tcPr>
          <w:p w:rsidR="000F4D16" w:rsidRDefault="00805DF1">
            <w: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tcPr>
          <w:p w:rsidR="000F4D16" w:rsidRDefault="00805DF1">
            <w:pPr>
              <w:jc w:val="both"/>
            </w:pPr>
            <w:r>
              <w:t xml:space="preserve">Zivsaimniecības konsultatīvās padomes sēdē nozares pārstāvji pauda atbalstu noteikumu izstrādei, vienlaikus bažījoties par izmaksām un prasību attiecināmību vecajiem </w:t>
            </w:r>
            <w:r>
              <w:t>zvejas kuģiem.</w:t>
            </w:r>
          </w:p>
        </w:tc>
      </w:tr>
      <w:tr w:rsidR="000F4D16">
        <w:tc>
          <w:tcPr>
            <w:tcW w:w="300" w:type="pct"/>
            <w:tcBorders>
              <w:top w:val="outset" w:sz="6" w:space="0" w:color="414142"/>
              <w:left w:val="outset" w:sz="6" w:space="0" w:color="414142"/>
              <w:bottom w:val="outset" w:sz="6" w:space="0" w:color="414142"/>
              <w:right w:val="outset" w:sz="6" w:space="0" w:color="414142"/>
            </w:tcBorders>
          </w:tcPr>
          <w:p w:rsidR="000F4D16" w:rsidRDefault="00805DF1">
            <w:r>
              <w:t>4.</w:t>
            </w:r>
          </w:p>
        </w:tc>
        <w:tc>
          <w:tcPr>
            <w:tcW w:w="1700" w:type="pct"/>
            <w:tcBorders>
              <w:top w:val="outset" w:sz="6" w:space="0" w:color="414142"/>
              <w:left w:val="outset" w:sz="6" w:space="0" w:color="414142"/>
              <w:bottom w:val="outset" w:sz="6" w:space="0" w:color="414142"/>
              <w:right w:val="outset" w:sz="6" w:space="0" w:color="414142"/>
            </w:tcBorders>
          </w:tcPr>
          <w:p w:rsidR="000F4D16" w:rsidRDefault="00805DF1">
            <w:r>
              <w:t>Cita informācija</w:t>
            </w:r>
          </w:p>
        </w:tc>
        <w:tc>
          <w:tcPr>
            <w:tcW w:w="3000" w:type="pct"/>
            <w:tcBorders>
              <w:top w:val="outset" w:sz="6" w:space="0" w:color="414142"/>
              <w:left w:val="outset" w:sz="6" w:space="0" w:color="414142"/>
              <w:bottom w:val="outset" w:sz="6" w:space="0" w:color="414142"/>
              <w:right w:val="outset" w:sz="6" w:space="0" w:color="414142"/>
            </w:tcBorders>
          </w:tcPr>
          <w:p w:rsidR="000F4D16" w:rsidRDefault="00805DF1">
            <w:r>
              <w:t>Nav.</w:t>
            </w:r>
          </w:p>
        </w:tc>
      </w:tr>
    </w:tbl>
    <w:p w:rsidR="000F4D16" w:rsidRDefault="00805DF1">
      <w: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0F4D16">
        <w:tc>
          <w:tcPr>
            <w:tcW w:w="0" w:type="auto"/>
            <w:gridSpan w:val="3"/>
            <w:tcBorders>
              <w:top w:val="outset" w:sz="6" w:space="0" w:color="414142"/>
              <w:left w:val="outset" w:sz="6" w:space="0" w:color="414142"/>
              <w:bottom w:val="outset" w:sz="6" w:space="0" w:color="414142"/>
              <w:right w:val="outset" w:sz="6" w:space="0" w:color="414142"/>
            </w:tcBorders>
            <w:vAlign w:val="center"/>
          </w:tcPr>
          <w:p w:rsidR="000F4D16" w:rsidRDefault="00805DF1">
            <w:pPr>
              <w:rPr>
                <w:b/>
                <w:bCs/>
              </w:rPr>
            </w:pPr>
            <w:r>
              <w:rPr>
                <w:b/>
                <w:bCs/>
              </w:rPr>
              <w:t>VII. Tiesību akta projekta izpildes nodrošināšana un tās ietekme uz institūcijām</w:t>
            </w:r>
          </w:p>
        </w:tc>
      </w:tr>
      <w:tr w:rsidR="000F4D16">
        <w:tc>
          <w:tcPr>
            <w:tcW w:w="300" w:type="pct"/>
            <w:tcBorders>
              <w:top w:val="outset" w:sz="6" w:space="0" w:color="414142"/>
              <w:left w:val="outset" w:sz="6" w:space="0" w:color="414142"/>
              <w:bottom w:val="outset" w:sz="6" w:space="0" w:color="414142"/>
              <w:right w:val="outset" w:sz="6" w:space="0" w:color="414142"/>
            </w:tcBorders>
          </w:tcPr>
          <w:p w:rsidR="000F4D16" w:rsidRDefault="00805DF1">
            <w:r>
              <w:lastRenderedPageBreak/>
              <w:t>1.</w:t>
            </w:r>
          </w:p>
        </w:tc>
        <w:tc>
          <w:tcPr>
            <w:tcW w:w="1700" w:type="pct"/>
            <w:tcBorders>
              <w:top w:val="outset" w:sz="6" w:space="0" w:color="414142"/>
              <w:left w:val="outset" w:sz="6" w:space="0" w:color="414142"/>
              <w:bottom w:val="outset" w:sz="6" w:space="0" w:color="414142"/>
              <w:right w:val="outset" w:sz="6" w:space="0" w:color="414142"/>
            </w:tcBorders>
          </w:tcPr>
          <w:p w:rsidR="000F4D16" w:rsidRDefault="00805DF1">
            <w: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tcPr>
          <w:p w:rsidR="000F4D16" w:rsidRDefault="00805DF1">
            <w:pPr>
              <w:jc w:val="both"/>
            </w:pPr>
            <w:r>
              <w:rPr>
                <w:iCs/>
              </w:rPr>
              <w:t xml:space="preserve">Zemkopības ministrija, Pārtikas un veterinārais dienests, Kuģošanas drošības </w:t>
            </w:r>
            <w:r>
              <w:rPr>
                <w:iCs/>
              </w:rPr>
              <w:t>inspekcija un Valsts darba inspekcija</w:t>
            </w:r>
          </w:p>
        </w:tc>
      </w:tr>
      <w:tr w:rsidR="000F4D16">
        <w:tc>
          <w:tcPr>
            <w:tcW w:w="300" w:type="pct"/>
            <w:tcBorders>
              <w:top w:val="outset" w:sz="6" w:space="0" w:color="414142"/>
              <w:left w:val="outset" w:sz="6" w:space="0" w:color="414142"/>
              <w:bottom w:val="outset" w:sz="6" w:space="0" w:color="414142"/>
              <w:right w:val="outset" w:sz="6" w:space="0" w:color="414142"/>
            </w:tcBorders>
          </w:tcPr>
          <w:p w:rsidR="000F4D16" w:rsidRDefault="00805DF1">
            <w:r>
              <w:t>2.</w:t>
            </w:r>
          </w:p>
        </w:tc>
        <w:tc>
          <w:tcPr>
            <w:tcW w:w="1700" w:type="pct"/>
            <w:tcBorders>
              <w:top w:val="outset" w:sz="6" w:space="0" w:color="414142"/>
              <w:left w:val="outset" w:sz="6" w:space="0" w:color="414142"/>
              <w:bottom w:val="outset" w:sz="6" w:space="0" w:color="414142"/>
              <w:right w:val="outset" w:sz="6" w:space="0" w:color="414142"/>
            </w:tcBorders>
          </w:tcPr>
          <w:p w:rsidR="000F4D16" w:rsidRDefault="00805DF1">
            <w:r>
              <w:t>Projekta izpildes ietekme uz pārvaldes funkcijām un institucionālo struktūru.</w:t>
            </w:r>
            <w: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tcPr>
          <w:p w:rsidR="000F4D16" w:rsidRDefault="00805DF1">
            <w:r>
              <w:rPr>
                <w:iCs/>
              </w:rPr>
              <w:t>Nav attiecināms.</w:t>
            </w:r>
          </w:p>
        </w:tc>
      </w:tr>
      <w:tr w:rsidR="000F4D16">
        <w:tc>
          <w:tcPr>
            <w:tcW w:w="300" w:type="pct"/>
            <w:tcBorders>
              <w:top w:val="outset" w:sz="6" w:space="0" w:color="414142"/>
              <w:left w:val="outset" w:sz="6" w:space="0" w:color="414142"/>
              <w:bottom w:val="outset" w:sz="6" w:space="0" w:color="414142"/>
              <w:right w:val="outset" w:sz="6" w:space="0" w:color="414142"/>
            </w:tcBorders>
          </w:tcPr>
          <w:p w:rsidR="000F4D16" w:rsidRDefault="00805DF1">
            <w:r>
              <w:t>3.</w:t>
            </w:r>
          </w:p>
        </w:tc>
        <w:tc>
          <w:tcPr>
            <w:tcW w:w="1700" w:type="pct"/>
            <w:tcBorders>
              <w:top w:val="outset" w:sz="6" w:space="0" w:color="414142"/>
              <w:left w:val="outset" w:sz="6" w:space="0" w:color="414142"/>
              <w:bottom w:val="outset" w:sz="6" w:space="0" w:color="414142"/>
              <w:right w:val="outset" w:sz="6" w:space="0" w:color="414142"/>
            </w:tcBorders>
          </w:tcPr>
          <w:p w:rsidR="000F4D16" w:rsidRDefault="00805DF1">
            <w:r>
              <w:t>Cita informācija</w:t>
            </w:r>
          </w:p>
        </w:tc>
        <w:tc>
          <w:tcPr>
            <w:tcW w:w="3000" w:type="pct"/>
            <w:tcBorders>
              <w:top w:val="outset" w:sz="6" w:space="0" w:color="414142"/>
              <w:left w:val="outset" w:sz="6" w:space="0" w:color="414142"/>
              <w:bottom w:val="outset" w:sz="6" w:space="0" w:color="414142"/>
              <w:right w:val="outset" w:sz="6" w:space="0" w:color="414142"/>
            </w:tcBorders>
          </w:tcPr>
          <w:p w:rsidR="000F4D16" w:rsidRDefault="00805DF1">
            <w:r>
              <w:t>Nav.</w:t>
            </w:r>
          </w:p>
        </w:tc>
      </w:tr>
    </w:tbl>
    <w:p w:rsidR="000F4D16" w:rsidRDefault="000F4D16">
      <w:pPr>
        <w:pStyle w:val="naisf"/>
        <w:tabs>
          <w:tab w:val="left" w:pos="6804"/>
        </w:tabs>
        <w:spacing w:before="0" w:after="0"/>
        <w:ind w:firstLine="0"/>
        <w:rPr>
          <w:rFonts w:eastAsiaTheme="minorHAnsi" w:cstheme="minorBidi"/>
          <w:szCs w:val="22"/>
          <w:lang w:eastAsia="en-US"/>
        </w:rPr>
      </w:pPr>
    </w:p>
    <w:p w:rsidR="000F4D16" w:rsidRDefault="000F4D16">
      <w:pPr>
        <w:pStyle w:val="naisf"/>
        <w:tabs>
          <w:tab w:val="left" w:pos="6804"/>
        </w:tabs>
        <w:spacing w:before="0" w:after="0"/>
        <w:ind w:firstLine="0"/>
        <w:rPr>
          <w:rFonts w:eastAsiaTheme="minorHAnsi" w:cstheme="minorBidi"/>
          <w:szCs w:val="22"/>
          <w:lang w:eastAsia="en-US"/>
        </w:rPr>
      </w:pPr>
    </w:p>
    <w:p w:rsidR="000F4D16" w:rsidRDefault="000F4D16">
      <w:pPr>
        <w:pStyle w:val="naisf"/>
        <w:tabs>
          <w:tab w:val="left" w:pos="6804"/>
        </w:tabs>
        <w:spacing w:before="0" w:after="0"/>
        <w:ind w:firstLine="0"/>
        <w:rPr>
          <w:sz w:val="28"/>
          <w:szCs w:val="28"/>
        </w:rPr>
      </w:pPr>
    </w:p>
    <w:p w:rsidR="000F4D16" w:rsidRDefault="000F4D16">
      <w:pPr>
        <w:pStyle w:val="naisf"/>
        <w:tabs>
          <w:tab w:val="left" w:pos="6804"/>
        </w:tabs>
        <w:spacing w:before="0" w:after="0"/>
        <w:ind w:firstLine="0"/>
        <w:rPr>
          <w:sz w:val="28"/>
          <w:szCs w:val="28"/>
        </w:rPr>
      </w:pPr>
    </w:p>
    <w:p w:rsidR="000F4D16" w:rsidRDefault="00805DF1">
      <w:pPr>
        <w:pStyle w:val="naisf"/>
        <w:spacing w:before="0" w:after="0"/>
        <w:ind w:firstLine="0"/>
        <w:rPr>
          <w:sz w:val="28"/>
          <w:szCs w:val="28"/>
        </w:rPr>
      </w:pPr>
      <w:r>
        <w:rPr>
          <w:sz w:val="28"/>
          <w:szCs w:val="28"/>
        </w:rPr>
        <w:tab/>
        <w:t>Zemkopības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t>K. Gerhards</w:t>
      </w:r>
    </w:p>
    <w:p w:rsidR="000F4D16" w:rsidRDefault="000F4D16">
      <w:pPr>
        <w:rPr>
          <w:sz w:val="20"/>
          <w:szCs w:val="20"/>
        </w:rPr>
      </w:pPr>
    </w:p>
    <w:p w:rsidR="000F4D16" w:rsidRDefault="000F4D16"/>
    <w:p w:rsidR="000F4D16" w:rsidRDefault="000F4D16"/>
    <w:p w:rsidR="000F4D16" w:rsidRDefault="000F4D16"/>
    <w:p w:rsidR="000F4D16" w:rsidRDefault="000F4D16">
      <w:pPr>
        <w:spacing w:after="0"/>
      </w:pPr>
    </w:p>
    <w:p w:rsidR="000F4D16" w:rsidRDefault="000F4D16">
      <w:pPr>
        <w:spacing w:after="0"/>
      </w:pPr>
    </w:p>
    <w:p w:rsidR="000F4D16" w:rsidRDefault="000F4D16">
      <w:pPr>
        <w:spacing w:after="0"/>
      </w:pPr>
    </w:p>
    <w:p w:rsidR="000F4D16" w:rsidRDefault="000F4D16">
      <w:pPr>
        <w:spacing w:after="0"/>
      </w:pPr>
    </w:p>
    <w:p w:rsidR="000F4D16" w:rsidRDefault="000F4D16">
      <w:pPr>
        <w:spacing w:after="0"/>
      </w:pPr>
    </w:p>
    <w:p w:rsidR="000F4D16" w:rsidRDefault="000F4D16">
      <w:pPr>
        <w:spacing w:after="0"/>
      </w:pPr>
    </w:p>
    <w:p w:rsidR="000F4D16" w:rsidRDefault="000F4D16">
      <w:pPr>
        <w:spacing w:after="0"/>
      </w:pPr>
    </w:p>
    <w:p w:rsidR="000F4D16" w:rsidRDefault="000F4D16">
      <w:pPr>
        <w:spacing w:after="0"/>
      </w:pPr>
    </w:p>
    <w:p w:rsidR="000F4D16" w:rsidRDefault="000F4D16">
      <w:pPr>
        <w:spacing w:after="0"/>
      </w:pPr>
    </w:p>
    <w:p w:rsidR="000F4D16" w:rsidRDefault="000F4D16">
      <w:pPr>
        <w:spacing w:after="0"/>
      </w:pPr>
    </w:p>
    <w:p w:rsidR="000F4D16" w:rsidRDefault="000F4D16">
      <w:pPr>
        <w:spacing w:after="0"/>
      </w:pPr>
    </w:p>
    <w:p w:rsidR="000F4D16" w:rsidRDefault="000F4D16">
      <w:pPr>
        <w:spacing w:after="0"/>
      </w:pPr>
    </w:p>
    <w:p w:rsidR="000F4D16" w:rsidRDefault="000F4D16">
      <w:pPr>
        <w:spacing w:after="0"/>
      </w:pPr>
    </w:p>
    <w:p w:rsidR="000F4D16" w:rsidRDefault="000F4D16">
      <w:pPr>
        <w:spacing w:after="0"/>
      </w:pPr>
    </w:p>
    <w:p w:rsidR="000F4D16" w:rsidRDefault="000F4D16">
      <w:pPr>
        <w:spacing w:after="0"/>
      </w:pPr>
    </w:p>
    <w:p w:rsidR="000F4D16" w:rsidRDefault="000F4D16">
      <w:pPr>
        <w:spacing w:after="0"/>
      </w:pPr>
    </w:p>
    <w:p w:rsidR="000F4D16" w:rsidRDefault="000F4D16">
      <w:pPr>
        <w:spacing w:after="0"/>
      </w:pPr>
    </w:p>
    <w:p w:rsidR="000F4D16" w:rsidRDefault="00805DF1">
      <w:pPr>
        <w:spacing w:after="0"/>
      </w:pPr>
      <w:r>
        <w:t>Jansone 67027533</w:t>
      </w:r>
    </w:p>
    <w:p w:rsidR="000F4D16" w:rsidRDefault="00805DF1">
      <w:pPr>
        <w:spacing w:after="0"/>
      </w:pPr>
      <w:hyperlink r:id="rId7" w:history="1">
        <w:r>
          <w:rPr>
            <w:rStyle w:val="Hyperlink"/>
          </w:rPr>
          <w:t>santa.jansone@zm.gov.lv</w:t>
        </w:r>
      </w:hyperlink>
      <w:r>
        <w:t xml:space="preserve"> </w:t>
      </w:r>
    </w:p>
    <w:sectPr w:rsidR="000F4D16">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DF1" w:rsidRDefault="00805DF1">
      <w:pPr>
        <w:spacing w:after="0"/>
      </w:pPr>
      <w:r>
        <w:separator/>
      </w:r>
    </w:p>
  </w:endnote>
  <w:endnote w:type="continuationSeparator" w:id="0">
    <w:p w:rsidR="00805DF1" w:rsidRDefault="00805D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default"/>
    <w:sig w:usb0="E4002EFF" w:usb1="C000E47F" w:usb2="00000009" w:usb3="00000000" w:csb0="2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D16" w:rsidRDefault="00805DF1">
    <w:pPr>
      <w:pStyle w:val="Footer"/>
    </w:pPr>
    <w:r>
      <w:rPr>
        <w:rFonts w:eastAsia="Times New Roman" w:cs="Times New Roman"/>
        <w:sz w:val="20"/>
        <w:szCs w:val="20"/>
        <w:lang w:eastAsia="lv-LV"/>
      </w:rPr>
      <w:t>ZMAnot_160320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D16" w:rsidRDefault="00805DF1">
    <w:pPr>
      <w:pStyle w:val="Footer"/>
    </w:pPr>
    <w:r>
      <w:rPr>
        <w:rFonts w:eastAsia="Times New Roman" w:cs="Times New Roman"/>
        <w:sz w:val="20"/>
        <w:szCs w:val="20"/>
        <w:lang w:eastAsia="lv-LV"/>
      </w:rPr>
      <w:t>ZMAnot_160320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DF1" w:rsidRDefault="00805DF1">
      <w:pPr>
        <w:spacing w:after="0"/>
      </w:pPr>
      <w:r>
        <w:separator/>
      </w:r>
    </w:p>
  </w:footnote>
  <w:footnote w:type="continuationSeparator" w:id="0">
    <w:p w:rsidR="00805DF1" w:rsidRDefault="00805D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824809"/>
      <w:docPartObj>
        <w:docPartGallery w:val="AutoText"/>
      </w:docPartObj>
    </w:sdtPr>
    <w:sdtEndPr/>
    <w:sdtContent>
      <w:p w:rsidR="000F4D16" w:rsidRDefault="00805DF1">
        <w:pPr>
          <w:pStyle w:val="Header"/>
          <w:jc w:val="center"/>
        </w:pPr>
        <w:r>
          <w:fldChar w:fldCharType="begin"/>
        </w:r>
        <w:r>
          <w:instrText>PAGE   \* MERGEFORMAT</w:instrText>
        </w:r>
        <w:r>
          <w:fldChar w:fldCharType="separate"/>
        </w:r>
        <w:r>
          <w:t>2</w:t>
        </w:r>
        <w:r>
          <w:fldChar w:fldCharType="end"/>
        </w:r>
      </w:p>
    </w:sdtContent>
  </w:sdt>
  <w:p w:rsidR="000F4D16" w:rsidRDefault="000F4D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D72"/>
    <w:rsid w:val="00002185"/>
    <w:rsid w:val="00005F5A"/>
    <w:rsid w:val="00010D44"/>
    <w:rsid w:val="0001341B"/>
    <w:rsid w:val="00024404"/>
    <w:rsid w:val="00024CE3"/>
    <w:rsid w:val="00024CEB"/>
    <w:rsid w:val="000339EC"/>
    <w:rsid w:val="00036756"/>
    <w:rsid w:val="00050093"/>
    <w:rsid w:val="000504BF"/>
    <w:rsid w:val="000600E0"/>
    <w:rsid w:val="00066323"/>
    <w:rsid w:val="000673C3"/>
    <w:rsid w:val="00072CE4"/>
    <w:rsid w:val="00081DEE"/>
    <w:rsid w:val="00093734"/>
    <w:rsid w:val="000A560A"/>
    <w:rsid w:val="000A72AE"/>
    <w:rsid w:val="000B0A17"/>
    <w:rsid w:val="000C1723"/>
    <w:rsid w:val="000C17D3"/>
    <w:rsid w:val="000C3622"/>
    <w:rsid w:val="000C4619"/>
    <w:rsid w:val="000C5442"/>
    <w:rsid w:val="000C7B7B"/>
    <w:rsid w:val="000D5292"/>
    <w:rsid w:val="000D5990"/>
    <w:rsid w:val="000D5CEA"/>
    <w:rsid w:val="000E5D33"/>
    <w:rsid w:val="000F42C9"/>
    <w:rsid w:val="000F4D16"/>
    <w:rsid w:val="000F66DF"/>
    <w:rsid w:val="001019B5"/>
    <w:rsid w:val="0010355B"/>
    <w:rsid w:val="00105E5D"/>
    <w:rsid w:val="001070FB"/>
    <w:rsid w:val="00112092"/>
    <w:rsid w:val="00117F02"/>
    <w:rsid w:val="00120CDE"/>
    <w:rsid w:val="00124457"/>
    <w:rsid w:val="00131104"/>
    <w:rsid w:val="001320EF"/>
    <w:rsid w:val="0013696E"/>
    <w:rsid w:val="00140F0C"/>
    <w:rsid w:val="00140F3F"/>
    <w:rsid w:val="00147BAD"/>
    <w:rsid w:val="00152EC1"/>
    <w:rsid w:val="00156376"/>
    <w:rsid w:val="00156DA1"/>
    <w:rsid w:val="00177435"/>
    <w:rsid w:val="0018035A"/>
    <w:rsid w:val="00180C1B"/>
    <w:rsid w:val="0019709D"/>
    <w:rsid w:val="001A7E89"/>
    <w:rsid w:val="001B52A3"/>
    <w:rsid w:val="001C03E9"/>
    <w:rsid w:val="001C0B8D"/>
    <w:rsid w:val="001C13DB"/>
    <w:rsid w:val="001D1B45"/>
    <w:rsid w:val="001E0A52"/>
    <w:rsid w:val="001E1464"/>
    <w:rsid w:val="001E379D"/>
    <w:rsid w:val="001E518C"/>
    <w:rsid w:val="001E72A9"/>
    <w:rsid w:val="001F0950"/>
    <w:rsid w:val="001F7E98"/>
    <w:rsid w:val="0020762E"/>
    <w:rsid w:val="0022194D"/>
    <w:rsid w:val="002253C3"/>
    <w:rsid w:val="00231601"/>
    <w:rsid w:val="0023331C"/>
    <w:rsid w:val="00234D66"/>
    <w:rsid w:val="00236B20"/>
    <w:rsid w:val="002528AE"/>
    <w:rsid w:val="0025688D"/>
    <w:rsid w:val="0025766D"/>
    <w:rsid w:val="00261849"/>
    <w:rsid w:val="0026374A"/>
    <w:rsid w:val="002741D5"/>
    <w:rsid w:val="0027575B"/>
    <w:rsid w:val="00275DB6"/>
    <w:rsid w:val="00276B6E"/>
    <w:rsid w:val="00280CAD"/>
    <w:rsid w:val="002871F1"/>
    <w:rsid w:val="0029116D"/>
    <w:rsid w:val="002942CF"/>
    <w:rsid w:val="00296388"/>
    <w:rsid w:val="00297653"/>
    <w:rsid w:val="002B77FC"/>
    <w:rsid w:val="002C0C27"/>
    <w:rsid w:val="002D2818"/>
    <w:rsid w:val="002D4F9E"/>
    <w:rsid w:val="002D6940"/>
    <w:rsid w:val="002E12E6"/>
    <w:rsid w:val="002E404D"/>
    <w:rsid w:val="002F021C"/>
    <w:rsid w:val="002F6A28"/>
    <w:rsid w:val="002F7141"/>
    <w:rsid w:val="0030099C"/>
    <w:rsid w:val="00302D72"/>
    <w:rsid w:val="00303987"/>
    <w:rsid w:val="00306DDB"/>
    <w:rsid w:val="00307089"/>
    <w:rsid w:val="00307829"/>
    <w:rsid w:val="00314894"/>
    <w:rsid w:val="0031579B"/>
    <w:rsid w:val="00317D63"/>
    <w:rsid w:val="003221F6"/>
    <w:rsid w:val="00324BCB"/>
    <w:rsid w:val="003346BE"/>
    <w:rsid w:val="003474D9"/>
    <w:rsid w:val="00353504"/>
    <w:rsid w:val="00362F6C"/>
    <w:rsid w:val="0036515F"/>
    <w:rsid w:val="003675A8"/>
    <w:rsid w:val="00370949"/>
    <w:rsid w:val="00371D07"/>
    <w:rsid w:val="00375EE3"/>
    <w:rsid w:val="00376AF1"/>
    <w:rsid w:val="00382A18"/>
    <w:rsid w:val="00385C95"/>
    <w:rsid w:val="00386174"/>
    <w:rsid w:val="00391867"/>
    <w:rsid w:val="003929DB"/>
    <w:rsid w:val="003979C9"/>
    <w:rsid w:val="003A17D6"/>
    <w:rsid w:val="003A3BC3"/>
    <w:rsid w:val="003C1B66"/>
    <w:rsid w:val="003C40F5"/>
    <w:rsid w:val="003C68C4"/>
    <w:rsid w:val="003D0403"/>
    <w:rsid w:val="003D298E"/>
    <w:rsid w:val="003D5C22"/>
    <w:rsid w:val="003D61E5"/>
    <w:rsid w:val="003E1A78"/>
    <w:rsid w:val="003E6ED6"/>
    <w:rsid w:val="003F48D8"/>
    <w:rsid w:val="003F5D20"/>
    <w:rsid w:val="004009AE"/>
    <w:rsid w:val="00403383"/>
    <w:rsid w:val="00403587"/>
    <w:rsid w:val="00406F74"/>
    <w:rsid w:val="0043459B"/>
    <w:rsid w:val="00435BA6"/>
    <w:rsid w:val="00461C1E"/>
    <w:rsid w:val="004636EE"/>
    <w:rsid w:val="00463A73"/>
    <w:rsid w:val="00464E18"/>
    <w:rsid w:val="00467347"/>
    <w:rsid w:val="00467DCB"/>
    <w:rsid w:val="0047739E"/>
    <w:rsid w:val="00484E7A"/>
    <w:rsid w:val="004B7823"/>
    <w:rsid w:val="004C079A"/>
    <w:rsid w:val="004C14C6"/>
    <w:rsid w:val="004C2681"/>
    <w:rsid w:val="004C284B"/>
    <w:rsid w:val="004C62FF"/>
    <w:rsid w:val="004D07F7"/>
    <w:rsid w:val="004E0D87"/>
    <w:rsid w:val="004E32D6"/>
    <w:rsid w:val="004E7F13"/>
    <w:rsid w:val="004F0241"/>
    <w:rsid w:val="004F5077"/>
    <w:rsid w:val="00507551"/>
    <w:rsid w:val="00510100"/>
    <w:rsid w:val="00524A43"/>
    <w:rsid w:val="00526EC6"/>
    <w:rsid w:val="005303DB"/>
    <w:rsid w:val="005556F0"/>
    <w:rsid w:val="00560DF4"/>
    <w:rsid w:val="00572B4B"/>
    <w:rsid w:val="005826C1"/>
    <w:rsid w:val="00583ACF"/>
    <w:rsid w:val="00586718"/>
    <w:rsid w:val="00592D2E"/>
    <w:rsid w:val="005A4A0B"/>
    <w:rsid w:val="005A5F23"/>
    <w:rsid w:val="005A76A5"/>
    <w:rsid w:val="005B1D13"/>
    <w:rsid w:val="005C25D7"/>
    <w:rsid w:val="005C6EE1"/>
    <w:rsid w:val="005C7864"/>
    <w:rsid w:val="005D0092"/>
    <w:rsid w:val="005D0CCC"/>
    <w:rsid w:val="005D4EF6"/>
    <w:rsid w:val="005E6490"/>
    <w:rsid w:val="005F1CE8"/>
    <w:rsid w:val="005F4E22"/>
    <w:rsid w:val="005F58F0"/>
    <w:rsid w:val="0060380D"/>
    <w:rsid w:val="00604B3F"/>
    <w:rsid w:val="0060704A"/>
    <w:rsid w:val="00620A9B"/>
    <w:rsid w:val="0062585C"/>
    <w:rsid w:val="00627B9F"/>
    <w:rsid w:val="00635FBF"/>
    <w:rsid w:val="00636F3F"/>
    <w:rsid w:val="006403F6"/>
    <w:rsid w:val="00641528"/>
    <w:rsid w:val="00643D27"/>
    <w:rsid w:val="00644CE9"/>
    <w:rsid w:val="00645786"/>
    <w:rsid w:val="00656271"/>
    <w:rsid w:val="006614C1"/>
    <w:rsid w:val="00666B6B"/>
    <w:rsid w:val="00673409"/>
    <w:rsid w:val="00676CA5"/>
    <w:rsid w:val="00677A79"/>
    <w:rsid w:val="00681733"/>
    <w:rsid w:val="006839FD"/>
    <w:rsid w:val="006951F6"/>
    <w:rsid w:val="006A19E0"/>
    <w:rsid w:val="006C033E"/>
    <w:rsid w:val="006C5329"/>
    <w:rsid w:val="006C6CC0"/>
    <w:rsid w:val="006C6FC6"/>
    <w:rsid w:val="006D1483"/>
    <w:rsid w:val="006D7FD8"/>
    <w:rsid w:val="006D7FF4"/>
    <w:rsid w:val="006E14A0"/>
    <w:rsid w:val="006E6091"/>
    <w:rsid w:val="006F1D93"/>
    <w:rsid w:val="006F4B27"/>
    <w:rsid w:val="0070001F"/>
    <w:rsid w:val="007011AE"/>
    <w:rsid w:val="00707ABB"/>
    <w:rsid w:val="00713CD7"/>
    <w:rsid w:val="0071534F"/>
    <w:rsid w:val="00717750"/>
    <w:rsid w:val="007223B4"/>
    <w:rsid w:val="00722D03"/>
    <w:rsid w:val="00723753"/>
    <w:rsid w:val="00724724"/>
    <w:rsid w:val="00730E8A"/>
    <w:rsid w:val="007347F9"/>
    <w:rsid w:val="007373AA"/>
    <w:rsid w:val="00742F0B"/>
    <w:rsid w:val="00747495"/>
    <w:rsid w:val="007574D2"/>
    <w:rsid w:val="00763D04"/>
    <w:rsid w:val="007826F4"/>
    <w:rsid w:val="007B51D5"/>
    <w:rsid w:val="007C0961"/>
    <w:rsid w:val="007C5BA0"/>
    <w:rsid w:val="007C74CC"/>
    <w:rsid w:val="007D0ED9"/>
    <w:rsid w:val="007F7052"/>
    <w:rsid w:val="007F7EE8"/>
    <w:rsid w:val="00804CC9"/>
    <w:rsid w:val="00804CE7"/>
    <w:rsid w:val="00805DF1"/>
    <w:rsid w:val="00814570"/>
    <w:rsid w:val="008234C0"/>
    <w:rsid w:val="00823E33"/>
    <w:rsid w:val="0083017B"/>
    <w:rsid w:val="00830543"/>
    <w:rsid w:val="00837FAD"/>
    <w:rsid w:val="008445DC"/>
    <w:rsid w:val="008453EC"/>
    <w:rsid w:val="00862407"/>
    <w:rsid w:val="00884A81"/>
    <w:rsid w:val="00885DE5"/>
    <w:rsid w:val="00893FA8"/>
    <w:rsid w:val="008B0B59"/>
    <w:rsid w:val="008C4953"/>
    <w:rsid w:val="008C6BC5"/>
    <w:rsid w:val="008C7179"/>
    <w:rsid w:val="008C7225"/>
    <w:rsid w:val="008D32C1"/>
    <w:rsid w:val="008F45E8"/>
    <w:rsid w:val="008F5244"/>
    <w:rsid w:val="008F593B"/>
    <w:rsid w:val="00900063"/>
    <w:rsid w:val="009060B2"/>
    <w:rsid w:val="00906796"/>
    <w:rsid w:val="00913B49"/>
    <w:rsid w:val="00916EFB"/>
    <w:rsid w:val="0091774A"/>
    <w:rsid w:val="009301E8"/>
    <w:rsid w:val="00943F2C"/>
    <w:rsid w:val="00944D50"/>
    <w:rsid w:val="00947BCA"/>
    <w:rsid w:val="00952949"/>
    <w:rsid w:val="00961085"/>
    <w:rsid w:val="00974518"/>
    <w:rsid w:val="009929DB"/>
    <w:rsid w:val="009933A6"/>
    <w:rsid w:val="00994402"/>
    <w:rsid w:val="00995E25"/>
    <w:rsid w:val="009A17F9"/>
    <w:rsid w:val="009A217C"/>
    <w:rsid w:val="009A6FD5"/>
    <w:rsid w:val="009A7FA3"/>
    <w:rsid w:val="009B33E1"/>
    <w:rsid w:val="009C04C7"/>
    <w:rsid w:val="009C48FB"/>
    <w:rsid w:val="009D1905"/>
    <w:rsid w:val="009D653B"/>
    <w:rsid w:val="009E3540"/>
    <w:rsid w:val="009F1C03"/>
    <w:rsid w:val="00A16A0A"/>
    <w:rsid w:val="00A23829"/>
    <w:rsid w:val="00A35AF8"/>
    <w:rsid w:val="00A35E16"/>
    <w:rsid w:val="00A36AA2"/>
    <w:rsid w:val="00A40AF1"/>
    <w:rsid w:val="00A44951"/>
    <w:rsid w:val="00A44FA3"/>
    <w:rsid w:val="00A64CD3"/>
    <w:rsid w:val="00A70535"/>
    <w:rsid w:val="00A721F6"/>
    <w:rsid w:val="00A74EA7"/>
    <w:rsid w:val="00A930A7"/>
    <w:rsid w:val="00A968D2"/>
    <w:rsid w:val="00A97647"/>
    <w:rsid w:val="00AA3F29"/>
    <w:rsid w:val="00AA65EC"/>
    <w:rsid w:val="00AB71B1"/>
    <w:rsid w:val="00AC29F7"/>
    <w:rsid w:val="00AC4778"/>
    <w:rsid w:val="00AC70ED"/>
    <w:rsid w:val="00AE3897"/>
    <w:rsid w:val="00AF58E2"/>
    <w:rsid w:val="00B0102F"/>
    <w:rsid w:val="00B11F2D"/>
    <w:rsid w:val="00B131C6"/>
    <w:rsid w:val="00B14745"/>
    <w:rsid w:val="00B21F36"/>
    <w:rsid w:val="00B23B51"/>
    <w:rsid w:val="00B32081"/>
    <w:rsid w:val="00B47FB5"/>
    <w:rsid w:val="00B51608"/>
    <w:rsid w:val="00B52AAB"/>
    <w:rsid w:val="00B57932"/>
    <w:rsid w:val="00B767B2"/>
    <w:rsid w:val="00B77200"/>
    <w:rsid w:val="00B82EB2"/>
    <w:rsid w:val="00B835D2"/>
    <w:rsid w:val="00B877B2"/>
    <w:rsid w:val="00B91779"/>
    <w:rsid w:val="00B92DDF"/>
    <w:rsid w:val="00BA0850"/>
    <w:rsid w:val="00BA4E05"/>
    <w:rsid w:val="00BB1DD9"/>
    <w:rsid w:val="00BB7454"/>
    <w:rsid w:val="00BC2808"/>
    <w:rsid w:val="00BC3FBD"/>
    <w:rsid w:val="00BC5D4C"/>
    <w:rsid w:val="00BC6163"/>
    <w:rsid w:val="00BC7E4E"/>
    <w:rsid w:val="00BD2464"/>
    <w:rsid w:val="00BD2E98"/>
    <w:rsid w:val="00BD60B6"/>
    <w:rsid w:val="00BF0E5A"/>
    <w:rsid w:val="00C00021"/>
    <w:rsid w:val="00C0470C"/>
    <w:rsid w:val="00C04DF2"/>
    <w:rsid w:val="00C0629C"/>
    <w:rsid w:val="00C2317C"/>
    <w:rsid w:val="00C26116"/>
    <w:rsid w:val="00C27461"/>
    <w:rsid w:val="00C34921"/>
    <w:rsid w:val="00C34EB6"/>
    <w:rsid w:val="00C43477"/>
    <w:rsid w:val="00C43CA1"/>
    <w:rsid w:val="00C444AE"/>
    <w:rsid w:val="00C5152E"/>
    <w:rsid w:val="00C57A80"/>
    <w:rsid w:val="00C6431E"/>
    <w:rsid w:val="00C712B8"/>
    <w:rsid w:val="00C7267E"/>
    <w:rsid w:val="00C74847"/>
    <w:rsid w:val="00C82E6D"/>
    <w:rsid w:val="00C83C79"/>
    <w:rsid w:val="00C84CB2"/>
    <w:rsid w:val="00C84FF0"/>
    <w:rsid w:val="00C92933"/>
    <w:rsid w:val="00C97BF5"/>
    <w:rsid w:val="00CD5CDB"/>
    <w:rsid w:val="00CE6DF9"/>
    <w:rsid w:val="00CE7E71"/>
    <w:rsid w:val="00CE7E81"/>
    <w:rsid w:val="00D00625"/>
    <w:rsid w:val="00D0134B"/>
    <w:rsid w:val="00D33069"/>
    <w:rsid w:val="00D40BB0"/>
    <w:rsid w:val="00D4767E"/>
    <w:rsid w:val="00D55534"/>
    <w:rsid w:val="00D55FAE"/>
    <w:rsid w:val="00D63AB1"/>
    <w:rsid w:val="00D67F3B"/>
    <w:rsid w:val="00D7141F"/>
    <w:rsid w:val="00D7525A"/>
    <w:rsid w:val="00D7596C"/>
    <w:rsid w:val="00D7628A"/>
    <w:rsid w:val="00D907F4"/>
    <w:rsid w:val="00DA2F44"/>
    <w:rsid w:val="00DA5DA6"/>
    <w:rsid w:val="00DA7447"/>
    <w:rsid w:val="00DA766C"/>
    <w:rsid w:val="00DB3072"/>
    <w:rsid w:val="00DC59BA"/>
    <w:rsid w:val="00DC64F4"/>
    <w:rsid w:val="00DC7C89"/>
    <w:rsid w:val="00DD6C36"/>
    <w:rsid w:val="00DF6F51"/>
    <w:rsid w:val="00E02EF5"/>
    <w:rsid w:val="00E03592"/>
    <w:rsid w:val="00E03EE5"/>
    <w:rsid w:val="00E10D90"/>
    <w:rsid w:val="00E1576E"/>
    <w:rsid w:val="00E311C5"/>
    <w:rsid w:val="00E3378A"/>
    <w:rsid w:val="00E35A39"/>
    <w:rsid w:val="00E375C0"/>
    <w:rsid w:val="00E4066C"/>
    <w:rsid w:val="00E52789"/>
    <w:rsid w:val="00E804E3"/>
    <w:rsid w:val="00E821DF"/>
    <w:rsid w:val="00E87416"/>
    <w:rsid w:val="00E87B57"/>
    <w:rsid w:val="00E90C99"/>
    <w:rsid w:val="00E92BDD"/>
    <w:rsid w:val="00E973A1"/>
    <w:rsid w:val="00E97B26"/>
    <w:rsid w:val="00EB147D"/>
    <w:rsid w:val="00EB3FE6"/>
    <w:rsid w:val="00EB4196"/>
    <w:rsid w:val="00EB5387"/>
    <w:rsid w:val="00ED0741"/>
    <w:rsid w:val="00EE080D"/>
    <w:rsid w:val="00EE26F3"/>
    <w:rsid w:val="00EF3FC9"/>
    <w:rsid w:val="00F0107D"/>
    <w:rsid w:val="00F02F23"/>
    <w:rsid w:val="00F03B02"/>
    <w:rsid w:val="00F07163"/>
    <w:rsid w:val="00F12FD3"/>
    <w:rsid w:val="00F17E17"/>
    <w:rsid w:val="00F34191"/>
    <w:rsid w:val="00F40237"/>
    <w:rsid w:val="00F42232"/>
    <w:rsid w:val="00F565E5"/>
    <w:rsid w:val="00F60A53"/>
    <w:rsid w:val="00F64E85"/>
    <w:rsid w:val="00F66876"/>
    <w:rsid w:val="00F67525"/>
    <w:rsid w:val="00F7575D"/>
    <w:rsid w:val="00F83E99"/>
    <w:rsid w:val="00F90603"/>
    <w:rsid w:val="00FA00DD"/>
    <w:rsid w:val="00FA295C"/>
    <w:rsid w:val="00FB07A5"/>
    <w:rsid w:val="00FB3123"/>
    <w:rsid w:val="00FC00CF"/>
    <w:rsid w:val="00FC3C0B"/>
    <w:rsid w:val="00FC3EB8"/>
    <w:rsid w:val="00FC47BA"/>
    <w:rsid w:val="00FC6B7A"/>
    <w:rsid w:val="00FD264A"/>
    <w:rsid w:val="00FE3937"/>
    <w:rsid w:val="00FE69EE"/>
    <w:rsid w:val="00FF2415"/>
    <w:rsid w:val="3A962747"/>
    <w:rsid w:val="4D6930E7"/>
    <w:rsid w:val="52A957E3"/>
    <w:rsid w:val="65FB0D6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25795B-39F3-4155-8223-EC166DC8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line="240" w:lineRule="auto"/>
    </w:pPr>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153"/>
        <w:tab w:val="right" w:pos="8306"/>
      </w:tabs>
      <w:spacing w:after="0"/>
    </w:pPr>
  </w:style>
  <w:style w:type="paragraph" w:styleId="Header">
    <w:name w:val="header"/>
    <w:basedOn w:val="Normal"/>
    <w:link w:val="HeaderChar"/>
    <w:uiPriority w:val="99"/>
    <w:unhideWhenUsed/>
    <w:qFormat/>
    <w:pPr>
      <w:tabs>
        <w:tab w:val="center" w:pos="4153"/>
        <w:tab w:val="right" w:pos="8306"/>
      </w:tabs>
      <w:spacing w:after="0"/>
    </w:pPr>
  </w:style>
  <w:style w:type="character" w:styleId="CommentReference">
    <w:name w:val="annotation reference"/>
    <w:basedOn w:val="DefaultParagraphFont"/>
    <w:uiPriority w:val="99"/>
    <w:semiHidden/>
    <w:unhideWhenUsed/>
    <w:qFormat/>
    <w:rPr>
      <w:sz w:val="16"/>
      <w:szCs w:val="16"/>
    </w:rPr>
  </w:style>
  <w:style w:type="character" w:styleId="Hyperlink">
    <w:name w:val="Hyperlink"/>
    <w:basedOn w:val="DefaultParagraphFont"/>
    <w:uiPriority w:val="99"/>
    <w:unhideWhenUsed/>
    <w:qFormat/>
    <w:rPr>
      <w:color w:val="0563C1" w:themeColor="hyperlink"/>
      <w:u w:val="single"/>
    </w:rPr>
  </w:style>
  <w:style w:type="paragraph" w:customStyle="1" w:styleId="naislab">
    <w:name w:val="naislab"/>
    <w:basedOn w:val="Normal"/>
    <w:qFormat/>
    <w:pPr>
      <w:spacing w:before="75" w:after="75"/>
      <w:jc w:val="right"/>
    </w:pPr>
    <w:rPr>
      <w:rFonts w:eastAsia="Times New Roman" w:cs="Times New Roman"/>
      <w:szCs w:val="24"/>
      <w:lang w:eastAsia="lv-LV"/>
    </w:rPr>
  </w:style>
  <w:style w:type="character" w:customStyle="1" w:styleId="italic">
    <w:name w:val="italic"/>
    <w:qFormat/>
  </w:style>
  <w:style w:type="paragraph" w:customStyle="1" w:styleId="naiskr">
    <w:name w:val="naiskr"/>
    <w:basedOn w:val="Normal"/>
    <w:qFormat/>
    <w:pPr>
      <w:spacing w:before="75" w:after="75"/>
    </w:pPr>
    <w:rPr>
      <w:rFonts w:eastAsia="Times New Roman" w:cs="Times New Roman"/>
      <w:szCs w:val="24"/>
      <w:lang w:eastAsia="lv-LV"/>
    </w:rPr>
  </w:style>
  <w:style w:type="paragraph" w:customStyle="1" w:styleId="naisf">
    <w:name w:val="naisf"/>
    <w:basedOn w:val="Normal"/>
    <w:qFormat/>
    <w:pPr>
      <w:spacing w:before="75" w:after="75"/>
      <w:ind w:firstLine="375"/>
      <w:jc w:val="both"/>
    </w:pPr>
    <w:rPr>
      <w:rFonts w:eastAsia="Times New Roman" w:cs="Times New Roman"/>
      <w:szCs w:val="24"/>
      <w:lang w:eastAsia="lv-LV"/>
    </w:rPr>
  </w:style>
  <w:style w:type="character" w:customStyle="1" w:styleId="HeaderChar">
    <w:name w:val="Header Char"/>
    <w:basedOn w:val="DefaultParagraphFont"/>
    <w:link w:val="Header"/>
    <w:uiPriority w:val="99"/>
    <w:qFormat/>
    <w:rPr>
      <w:rFonts w:ascii="Times New Roman" w:hAnsi="Times New Roman"/>
      <w:sz w:val="24"/>
    </w:rPr>
  </w:style>
  <w:style w:type="character" w:customStyle="1" w:styleId="FooterChar">
    <w:name w:val="Footer Char"/>
    <w:basedOn w:val="DefaultParagraphFont"/>
    <w:link w:val="Footer"/>
    <w:uiPriority w:val="99"/>
    <w:qFormat/>
    <w:rPr>
      <w:rFonts w:ascii="Times New Roman" w:hAnsi="Times New Roman"/>
      <w:sz w:val="24"/>
    </w:rPr>
  </w:style>
  <w:style w:type="character" w:customStyle="1" w:styleId="CommentTextChar">
    <w:name w:val="Comment Text Char"/>
    <w:basedOn w:val="DefaultParagraphFont"/>
    <w:link w:val="CommentText"/>
    <w:uiPriority w:val="99"/>
    <w:semiHidden/>
    <w:qFormat/>
    <w:rPr>
      <w:rFonts w:ascii="Times New Roman" w:hAnsi="Times New Roman"/>
      <w:sz w:val="20"/>
      <w:szCs w:val="20"/>
    </w:rPr>
  </w:style>
  <w:style w:type="character" w:customStyle="1" w:styleId="CommentSubjectChar">
    <w:name w:val="Comment Subject Char"/>
    <w:basedOn w:val="CommentTextChar"/>
    <w:link w:val="CommentSubject"/>
    <w:uiPriority w:val="99"/>
    <w:semiHidden/>
    <w:qFormat/>
    <w:rPr>
      <w:rFonts w:ascii="Times New Roman" w:hAnsi="Times New Roman"/>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basedOn w:val="Normal"/>
    <w:uiPriority w:val="34"/>
    <w:qFormat/>
    <w:pPr>
      <w:spacing w:after="0"/>
      <w:ind w:left="720"/>
      <w:contextualSpacing/>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nta.jansone@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6985</Words>
  <Characters>3983</Characters>
  <Application>Microsoft Office Word</Application>
  <DocSecurity>0</DocSecurity>
  <Lines>33</Lines>
  <Paragraphs>21</Paragraphs>
  <ScaleCrop>false</ScaleCrop>
  <Company>Zemkopības ministrija</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zvejnieku nodarbināšanas kārtību un darba apstākļiem uz zvejas kuģiem” sākotnējās ietekmes novērtējuma ziņojums (anotācija)</dc:title>
  <dc:subject>Anotācija</dc:subject>
  <dc:creator>Santa Jansone</dc:creator>
  <dc:description>Jansone 67027533_x000d_
santa.jansone@zm.gov.lv</dc:description>
  <cp:lastModifiedBy>Jekaterina Borovika</cp:lastModifiedBy>
  <cp:revision>2</cp:revision>
  <dcterms:created xsi:type="dcterms:W3CDTF">2020-03-17T12:55:00Z</dcterms:created>
  <dcterms:modified xsi:type="dcterms:W3CDTF">2020-03-17T12:55:00Z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1033-11.2.0.9169</vt:lpwstr>
  </property>
</Properties>
</file>