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70DC" w14:textId="79B836B8" w:rsidR="00E52AAB" w:rsidRPr="00737664" w:rsidRDefault="00E52AAB" w:rsidP="00E14B94">
      <w:pPr>
        <w:spacing w:after="0" w:line="240" w:lineRule="auto"/>
        <w:jc w:val="center"/>
        <w:rPr>
          <w:rFonts w:ascii="Times New Roman" w:hAnsi="Times New Roman"/>
          <w:b/>
          <w:sz w:val="28"/>
          <w:szCs w:val="28"/>
        </w:rPr>
      </w:pPr>
      <w:r w:rsidRPr="00737664">
        <w:rPr>
          <w:rFonts w:ascii="Times New Roman" w:hAnsi="Times New Roman"/>
          <w:b/>
          <w:sz w:val="28"/>
          <w:szCs w:val="28"/>
        </w:rPr>
        <w:t xml:space="preserve">Ministru kabineta noteikumu projekta </w:t>
      </w:r>
      <w:r w:rsidR="006E663C" w:rsidRPr="00737664">
        <w:rPr>
          <w:rFonts w:ascii="Times New Roman" w:hAnsi="Times New Roman"/>
          <w:b/>
          <w:sz w:val="28"/>
          <w:szCs w:val="28"/>
        </w:rPr>
        <w:t>„</w:t>
      </w:r>
      <w:r w:rsidR="00370C7B" w:rsidRPr="00737664">
        <w:rPr>
          <w:rFonts w:ascii="Times New Roman" w:eastAsia="Times New Roman" w:hAnsi="Times New Roman"/>
          <w:b/>
          <w:bCs/>
          <w:sz w:val="28"/>
          <w:szCs w:val="28"/>
          <w:lang w:eastAsia="lv-LV"/>
        </w:rPr>
        <w:t>Grozījumi Ministru kabineta 201</w:t>
      </w:r>
      <w:r w:rsidR="00F551D6" w:rsidRPr="00737664">
        <w:rPr>
          <w:rFonts w:ascii="Times New Roman" w:eastAsia="Times New Roman" w:hAnsi="Times New Roman"/>
          <w:b/>
          <w:bCs/>
          <w:sz w:val="28"/>
          <w:szCs w:val="28"/>
          <w:lang w:eastAsia="lv-LV"/>
        </w:rPr>
        <w:t>6</w:t>
      </w:r>
      <w:r w:rsidR="00370C7B" w:rsidRPr="00737664">
        <w:rPr>
          <w:rFonts w:ascii="Times New Roman" w:eastAsia="Times New Roman" w:hAnsi="Times New Roman"/>
          <w:b/>
          <w:bCs/>
          <w:sz w:val="28"/>
          <w:szCs w:val="28"/>
          <w:lang w:eastAsia="lv-LV"/>
        </w:rPr>
        <w:t xml:space="preserve">. gada </w:t>
      </w:r>
      <w:r w:rsidR="00554D58" w:rsidRPr="00737664">
        <w:rPr>
          <w:rFonts w:ascii="Times New Roman" w:eastAsia="Times New Roman" w:hAnsi="Times New Roman"/>
          <w:b/>
          <w:bCs/>
          <w:sz w:val="28"/>
          <w:szCs w:val="28"/>
          <w:lang w:eastAsia="lv-LV"/>
        </w:rPr>
        <w:t>5</w:t>
      </w:r>
      <w:r w:rsidR="00370C7B" w:rsidRPr="00737664">
        <w:rPr>
          <w:rFonts w:ascii="Times New Roman" w:eastAsia="Times New Roman" w:hAnsi="Times New Roman"/>
          <w:b/>
          <w:bCs/>
          <w:sz w:val="28"/>
          <w:szCs w:val="28"/>
          <w:lang w:eastAsia="lv-LV"/>
        </w:rPr>
        <w:t>. </w:t>
      </w:r>
      <w:r w:rsidR="00F551D6" w:rsidRPr="00737664">
        <w:rPr>
          <w:rFonts w:ascii="Times New Roman" w:eastAsia="Times New Roman" w:hAnsi="Times New Roman"/>
          <w:b/>
          <w:bCs/>
          <w:sz w:val="28"/>
          <w:szCs w:val="28"/>
          <w:lang w:eastAsia="lv-LV"/>
        </w:rPr>
        <w:t>janvār</w:t>
      </w:r>
      <w:r w:rsidR="00370C7B" w:rsidRPr="00737664">
        <w:rPr>
          <w:rFonts w:ascii="Times New Roman" w:eastAsia="Times New Roman" w:hAnsi="Times New Roman"/>
          <w:b/>
          <w:bCs/>
          <w:sz w:val="28"/>
          <w:szCs w:val="28"/>
          <w:lang w:eastAsia="lv-LV"/>
        </w:rPr>
        <w:t>a noteikumos Nr. </w:t>
      </w:r>
      <w:r w:rsidR="00F551D6" w:rsidRPr="00737664">
        <w:rPr>
          <w:rFonts w:ascii="Times New Roman" w:eastAsia="Times New Roman" w:hAnsi="Times New Roman"/>
          <w:b/>
          <w:bCs/>
          <w:sz w:val="28"/>
          <w:szCs w:val="28"/>
          <w:lang w:eastAsia="lv-LV"/>
        </w:rPr>
        <w:t>1</w:t>
      </w:r>
      <w:r w:rsidR="00370C7B" w:rsidRPr="00737664">
        <w:rPr>
          <w:rFonts w:ascii="Times New Roman" w:eastAsia="Times New Roman" w:hAnsi="Times New Roman"/>
          <w:b/>
          <w:bCs/>
          <w:sz w:val="28"/>
          <w:szCs w:val="28"/>
          <w:lang w:eastAsia="lv-LV"/>
        </w:rPr>
        <w:t>2 „</w:t>
      </w:r>
      <w:r w:rsidR="00F551D6" w:rsidRPr="00737664">
        <w:rPr>
          <w:rFonts w:ascii="Times New Roman" w:hAnsi="Times New Roman"/>
          <w:b/>
          <w:sz w:val="28"/>
          <w:szCs w:val="28"/>
        </w:rPr>
        <w:t>Kartupeļu sēklaudzēšanas un sēklas kartupeļu tirdzniecības noteikumi</w:t>
      </w:r>
      <w:r w:rsidR="00370C7B" w:rsidRPr="00737664">
        <w:rPr>
          <w:rFonts w:ascii="Times New Roman" w:eastAsia="Times New Roman" w:hAnsi="Times New Roman"/>
          <w:b/>
          <w:bCs/>
          <w:sz w:val="28"/>
          <w:szCs w:val="28"/>
          <w:lang w:eastAsia="lv-LV"/>
        </w:rPr>
        <w:t>”</w:t>
      </w:r>
      <w:r w:rsidR="006E663C" w:rsidRPr="00737664">
        <w:rPr>
          <w:rFonts w:ascii="Times New Roman" w:eastAsia="Times New Roman" w:hAnsi="Times New Roman"/>
          <w:b/>
          <w:bCs/>
          <w:sz w:val="28"/>
          <w:szCs w:val="28"/>
          <w:lang w:eastAsia="lv-LV"/>
        </w:rPr>
        <w:t>”</w:t>
      </w:r>
      <w:r w:rsidRPr="00737664">
        <w:rPr>
          <w:rFonts w:ascii="Times New Roman" w:hAnsi="Times New Roman"/>
          <w:b/>
          <w:sz w:val="28"/>
          <w:szCs w:val="28"/>
        </w:rPr>
        <w:t xml:space="preserve"> sākotnējās ietekmes novērtējuma ziņojums (anotācija)</w:t>
      </w:r>
    </w:p>
    <w:p w14:paraId="0CF8B970" w14:textId="77777777" w:rsidR="00DF2E5E" w:rsidRPr="00E14B94" w:rsidRDefault="00DF2E5E" w:rsidP="00E14B94">
      <w:pPr>
        <w:spacing w:after="0" w:line="240" w:lineRule="auto"/>
        <w:rPr>
          <w:rFonts w:ascii="Times New Roman" w:eastAsia="Times New Roman" w:hAnsi="Times New Roman"/>
          <w:b/>
          <w:bCs/>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43"/>
        <w:gridCol w:w="7087"/>
      </w:tblGrid>
      <w:tr w:rsidR="00D75F88" w:rsidRPr="00E14B94" w14:paraId="2CB52640" w14:textId="77777777" w:rsidTr="00D75F88">
        <w:trPr>
          <w:trHeight w:val="383"/>
        </w:trPr>
        <w:tc>
          <w:tcPr>
            <w:tcW w:w="9356" w:type="dxa"/>
            <w:gridSpan w:val="3"/>
            <w:vAlign w:val="center"/>
          </w:tcPr>
          <w:p w14:paraId="72C5E37D" w14:textId="667A6AE5" w:rsidR="00D75F88" w:rsidRPr="00E14B94" w:rsidRDefault="00D75F88" w:rsidP="00E14B94">
            <w:pPr>
              <w:pStyle w:val="Bezatstarpm"/>
              <w:jc w:val="center"/>
              <w:rPr>
                <w:rFonts w:ascii="Times New Roman" w:hAnsi="Times New Roman"/>
                <w:b/>
                <w:color w:val="0070C0"/>
                <w:sz w:val="24"/>
                <w:szCs w:val="24"/>
              </w:rPr>
            </w:pPr>
            <w:r w:rsidRPr="00E14B94">
              <w:rPr>
                <w:rFonts w:ascii="Times New Roman" w:eastAsia="Times New Roman" w:hAnsi="Times New Roman"/>
                <w:b/>
                <w:bCs/>
                <w:iCs/>
                <w:sz w:val="24"/>
                <w:szCs w:val="24"/>
                <w:lang w:eastAsia="lv-LV"/>
              </w:rPr>
              <w:t>Tiesību akta projekta anotācijas kopsavilkums</w:t>
            </w:r>
          </w:p>
        </w:tc>
      </w:tr>
      <w:tr w:rsidR="00D75F88" w:rsidRPr="00E14B94" w14:paraId="1C14FC11" w14:textId="77777777" w:rsidTr="00E20D52">
        <w:trPr>
          <w:trHeight w:val="261"/>
        </w:trPr>
        <w:tc>
          <w:tcPr>
            <w:tcW w:w="2269" w:type="dxa"/>
            <w:gridSpan w:val="2"/>
          </w:tcPr>
          <w:p w14:paraId="7737F32E" w14:textId="69508DCC" w:rsidR="00D75F88" w:rsidRPr="00E14B94" w:rsidRDefault="00D75F88" w:rsidP="00E14B94">
            <w:pPr>
              <w:pStyle w:val="Bezatstarpm"/>
              <w:rPr>
                <w:rFonts w:ascii="Times New Roman" w:hAnsi="Times New Roman"/>
                <w:sz w:val="24"/>
                <w:szCs w:val="24"/>
              </w:rPr>
            </w:pPr>
            <w:r w:rsidRPr="00E14B94">
              <w:rPr>
                <w:rFonts w:ascii="Times New Roman" w:eastAsia="Times New Roman" w:hAnsi="Times New Roman"/>
                <w:iCs/>
                <w:sz w:val="24"/>
                <w:szCs w:val="24"/>
                <w:lang w:eastAsia="lv-LV"/>
              </w:rPr>
              <w:t>Mērķis, risinājums un projekta spēkā stāšanās laiks (500 zīmes bez atstarpēm)</w:t>
            </w:r>
          </w:p>
        </w:tc>
        <w:tc>
          <w:tcPr>
            <w:tcW w:w="7087" w:type="dxa"/>
          </w:tcPr>
          <w:p w14:paraId="38792F36" w14:textId="3FB9E8D3" w:rsidR="00D75F88" w:rsidRPr="00E14B94" w:rsidRDefault="00C555D5" w:rsidP="00525EAC">
            <w:pPr>
              <w:pStyle w:val="Bezatstarpm"/>
              <w:jc w:val="both"/>
              <w:rPr>
                <w:rFonts w:ascii="Times New Roman" w:hAnsi="Times New Roman"/>
                <w:color w:val="0070C0"/>
                <w:sz w:val="24"/>
                <w:szCs w:val="24"/>
              </w:rPr>
            </w:pPr>
            <w:r w:rsidRPr="00E14B94">
              <w:rPr>
                <w:rFonts w:ascii="Times New Roman" w:eastAsia="Times New Roman" w:hAnsi="Times New Roman"/>
                <w:iCs/>
                <w:sz w:val="24"/>
                <w:szCs w:val="24"/>
                <w:lang w:eastAsia="lv-LV"/>
              </w:rPr>
              <w:t xml:space="preserve">Ministru kabineta noteikumu projekta </w:t>
            </w:r>
            <w:r>
              <w:rPr>
                <w:rFonts w:ascii="Times New Roman" w:eastAsia="Times New Roman" w:hAnsi="Times New Roman"/>
                <w:iCs/>
                <w:sz w:val="24"/>
                <w:szCs w:val="24"/>
                <w:lang w:eastAsia="lv-LV"/>
              </w:rPr>
              <w:t>“</w:t>
            </w:r>
            <w:r w:rsidRPr="00D67A29">
              <w:rPr>
                <w:rFonts w:ascii="Times New Roman" w:eastAsia="Times New Roman" w:hAnsi="Times New Roman"/>
                <w:bCs/>
                <w:sz w:val="24"/>
                <w:szCs w:val="24"/>
                <w:lang w:eastAsia="lv-LV"/>
              </w:rPr>
              <w:t>Grozījumi Ministru kabineta 2016. gada 5. janvāra noteikumos Nr. 12 „</w:t>
            </w:r>
            <w:r w:rsidRPr="00D67A29">
              <w:rPr>
                <w:rFonts w:ascii="Times New Roman" w:hAnsi="Times New Roman"/>
                <w:sz w:val="24"/>
                <w:szCs w:val="24"/>
              </w:rPr>
              <w:t>Kartupeļu sēklaudzēšanas un sēklas kartupeļu tirdzniecības noteikumi</w:t>
            </w:r>
            <w:r w:rsidRPr="00D67A29">
              <w:rPr>
                <w:rFonts w:ascii="Times New Roman" w:eastAsia="Times New Roman" w:hAnsi="Times New Roman"/>
                <w:bCs/>
                <w:sz w:val="24"/>
                <w:szCs w:val="24"/>
                <w:lang w:eastAsia="lv-LV"/>
              </w:rPr>
              <w:t>””</w:t>
            </w:r>
            <w:r w:rsidRPr="00E14B94">
              <w:rPr>
                <w:rFonts w:ascii="Times New Roman" w:eastAsia="Times New Roman" w:hAnsi="Times New Roman"/>
                <w:iCs/>
                <w:sz w:val="24"/>
                <w:szCs w:val="24"/>
                <w:lang w:eastAsia="lv-LV"/>
              </w:rPr>
              <w:t xml:space="preserve"> mērķis ir pārņemt</w:t>
            </w:r>
            <w:r>
              <w:rPr>
                <w:rFonts w:ascii="Times New Roman" w:eastAsia="Times New Roman" w:hAnsi="Times New Roman"/>
                <w:iCs/>
                <w:sz w:val="24"/>
                <w:szCs w:val="24"/>
                <w:lang w:eastAsia="lv-LV"/>
              </w:rPr>
              <w:t xml:space="preserve"> direktīvas</w:t>
            </w:r>
            <w:r w:rsidRPr="00E14B94">
              <w:rPr>
                <w:rFonts w:ascii="Times New Roman" w:eastAsia="Times New Roman" w:hAnsi="Times New Roman"/>
                <w:iCs/>
                <w:sz w:val="24"/>
                <w:szCs w:val="24"/>
                <w:lang w:eastAsia="lv-LV"/>
              </w:rPr>
              <w:t xml:space="preserve"> prasības</w:t>
            </w:r>
            <w:r>
              <w:rPr>
                <w:rFonts w:ascii="Times New Roman" w:eastAsia="Times New Roman" w:hAnsi="Times New Roman"/>
                <w:iCs/>
                <w:sz w:val="24"/>
                <w:szCs w:val="24"/>
                <w:lang w:eastAsia="lv-LV"/>
              </w:rPr>
              <w:t>, papildinot noteikumus</w:t>
            </w:r>
            <w:r w:rsidRPr="00E14B94">
              <w:rPr>
                <w:rFonts w:ascii="Times New Roman" w:eastAsia="Times New Roman" w:hAnsi="Times New Roman"/>
                <w:iCs/>
                <w:sz w:val="24"/>
                <w:szCs w:val="24"/>
                <w:lang w:eastAsia="lv-LV"/>
              </w:rPr>
              <w:t xml:space="preserve"> ar </w:t>
            </w:r>
            <w:r>
              <w:rPr>
                <w:rFonts w:ascii="Times New Roman" w:eastAsia="Times New Roman" w:hAnsi="Times New Roman"/>
                <w:iCs/>
                <w:sz w:val="24"/>
                <w:szCs w:val="24"/>
                <w:lang w:eastAsia="lv-LV"/>
              </w:rPr>
              <w:t xml:space="preserve">jauniem </w:t>
            </w:r>
            <w:r w:rsidRPr="00E14B94">
              <w:rPr>
                <w:rFonts w:ascii="Times New Roman" w:eastAsia="Times New Roman" w:hAnsi="Times New Roman"/>
                <w:iCs/>
                <w:sz w:val="24"/>
                <w:szCs w:val="24"/>
                <w:lang w:eastAsia="lv-LV"/>
              </w:rPr>
              <w:t>augiem kaitīgajiem organismiem</w:t>
            </w:r>
            <w:r>
              <w:rPr>
                <w:rFonts w:ascii="Times New Roman" w:eastAsia="Times New Roman" w:hAnsi="Times New Roman"/>
                <w:iCs/>
                <w:sz w:val="24"/>
                <w:szCs w:val="24"/>
                <w:lang w:eastAsia="lv-LV"/>
              </w:rPr>
              <w:t xml:space="preserve">, </w:t>
            </w:r>
            <w:r w:rsidRPr="00CF5C7C">
              <w:rPr>
                <w:rFonts w:ascii="Times New Roman" w:eastAsia="Times New Roman" w:hAnsi="Times New Roman"/>
                <w:iCs/>
                <w:sz w:val="24"/>
                <w:szCs w:val="24"/>
                <w:lang w:eastAsia="lv-LV"/>
              </w:rPr>
              <w:t>kur</w:t>
            </w:r>
            <w:r>
              <w:rPr>
                <w:rFonts w:ascii="Times New Roman" w:eastAsia="Times New Roman" w:hAnsi="Times New Roman"/>
                <w:iCs/>
                <w:sz w:val="24"/>
                <w:szCs w:val="24"/>
                <w:lang w:eastAsia="lv-LV"/>
              </w:rPr>
              <w:t>i</w:t>
            </w:r>
            <w:r w:rsidRPr="00CF5C7C">
              <w:rPr>
                <w:rFonts w:ascii="Times New Roman" w:eastAsia="Times New Roman" w:hAnsi="Times New Roman"/>
                <w:iCs/>
                <w:sz w:val="24"/>
                <w:szCs w:val="24"/>
                <w:lang w:eastAsia="lv-LV"/>
              </w:rPr>
              <w:t xml:space="preserve"> samazina sēklu lietderību un pasliktina to kvalitāti, noteikt kaitīgo organismu tolerances līmeņus</w:t>
            </w:r>
            <w:r>
              <w:rPr>
                <w:rFonts w:ascii="Times New Roman" w:eastAsia="Times New Roman" w:hAnsi="Times New Roman"/>
                <w:iCs/>
                <w:sz w:val="24"/>
                <w:szCs w:val="24"/>
                <w:lang w:eastAsia="lv-LV"/>
              </w:rPr>
              <w:t xml:space="preserve">. </w:t>
            </w:r>
            <w:r w:rsidRPr="00CF5C7C">
              <w:rPr>
                <w:rFonts w:ascii="Times New Roman" w:eastAsia="Times New Roman" w:hAnsi="Times New Roman"/>
                <w:iCs/>
                <w:sz w:val="24"/>
                <w:szCs w:val="24"/>
                <w:lang w:eastAsia="lv-LV"/>
              </w:rPr>
              <w:t>Tāpat noteikumu projektā precizēt</w:t>
            </w:r>
            <w:r>
              <w:rPr>
                <w:rFonts w:ascii="Times New Roman" w:eastAsia="Times New Roman" w:hAnsi="Times New Roman"/>
                <w:iCs/>
                <w:sz w:val="24"/>
                <w:szCs w:val="24"/>
                <w:lang w:eastAsia="lv-LV"/>
              </w:rPr>
              <w:t xml:space="preserve">i </w:t>
            </w:r>
            <w:r w:rsidRPr="00E14B94">
              <w:rPr>
                <w:rFonts w:ascii="Times New Roman" w:eastAsia="Times New Roman" w:hAnsi="Times New Roman"/>
                <w:iCs/>
                <w:sz w:val="24"/>
                <w:szCs w:val="24"/>
                <w:lang w:eastAsia="lv-LV"/>
              </w:rPr>
              <w:t>nosacījumi par sēklaudzētāju reģistrāciju</w:t>
            </w:r>
            <w:r>
              <w:rPr>
                <w:rFonts w:ascii="Times New Roman" w:eastAsia="Times New Roman" w:hAnsi="Times New Roman"/>
                <w:iCs/>
                <w:sz w:val="24"/>
                <w:szCs w:val="24"/>
                <w:lang w:eastAsia="lv-LV"/>
              </w:rPr>
              <w:t>,  termiņi un</w:t>
            </w:r>
            <w:r w:rsidRPr="00CF5C7C">
              <w:rPr>
                <w:rFonts w:ascii="Times New Roman" w:eastAsia="Times New Roman" w:hAnsi="Times New Roman"/>
                <w:iCs/>
                <w:sz w:val="24"/>
                <w:szCs w:val="24"/>
                <w:lang w:eastAsia="lv-LV"/>
              </w:rPr>
              <w:t xml:space="preserve"> prasības lauku apskates veikšanai</w:t>
            </w:r>
            <w:r>
              <w:rPr>
                <w:rFonts w:ascii="Times New Roman" w:eastAsia="Times New Roman" w:hAnsi="Times New Roman"/>
                <w:iCs/>
                <w:sz w:val="24"/>
                <w:szCs w:val="24"/>
                <w:lang w:eastAsia="lv-LV"/>
              </w:rPr>
              <w:t>,</w:t>
            </w:r>
            <w:r w:rsidRPr="00CF5C7C">
              <w:rPr>
                <w:rFonts w:ascii="Times New Roman" w:eastAsia="Times New Roman" w:hAnsi="Times New Roman"/>
                <w:iCs/>
                <w:sz w:val="24"/>
                <w:szCs w:val="24"/>
                <w:lang w:eastAsia="lv-LV"/>
              </w:rPr>
              <w:t xml:space="preserve"> un </w:t>
            </w:r>
            <w:r>
              <w:rPr>
                <w:rFonts w:ascii="Times New Roman" w:eastAsia="Times New Roman" w:hAnsi="Times New Roman"/>
                <w:iCs/>
                <w:sz w:val="24"/>
                <w:szCs w:val="24"/>
                <w:lang w:eastAsia="lv-LV"/>
              </w:rPr>
              <w:t xml:space="preserve">izsniedzamie sēklu kvalitāti apliecinoši dokumenti. </w:t>
            </w:r>
            <w:r w:rsidRPr="00CF5C7C">
              <w:rPr>
                <w:rFonts w:ascii="Times New Roman" w:eastAsia="Times New Roman" w:hAnsi="Times New Roman"/>
                <w:iCs/>
                <w:sz w:val="24"/>
                <w:szCs w:val="24"/>
                <w:lang w:eastAsia="lv-LV"/>
              </w:rPr>
              <w:t>Ņemot vērā Īstenošanas direktīvā 2020/177 noteikto, noteikumu projektam jāstājas spēkā 2020. gada 1. jūnijā.</w:t>
            </w:r>
          </w:p>
        </w:tc>
      </w:tr>
      <w:tr w:rsidR="00580FF7" w:rsidRPr="00E14B94" w14:paraId="7444FF40" w14:textId="77777777" w:rsidTr="0065678F">
        <w:trPr>
          <w:trHeight w:val="383"/>
        </w:trPr>
        <w:tc>
          <w:tcPr>
            <w:tcW w:w="9356" w:type="dxa"/>
            <w:gridSpan w:val="3"/>
          </w:tcPr>
          <w:p w14:paraId="71416177" w14:textId="77777777" w:rsidR="00E52AAB" w:rsidRPr="00E14B94" w:rsidRDefault="00E52AAB" w:rsidP="00E14B94">
            <w:pPr>
              <w:pStyle w:val="Bezatstarpm"/>
              <w:jc w:val="center"/>
              <w:rPr>
                <w:rFonts w:ascii="Times New Roman" w:hAnsi="Times New Roman"/>
                <w:b/>
                <w:color w:val="0070C0"/>
                <w:sz w:val="24"/>
                <w:szCs w:val="24"/>
              </w:rPr>
            </w:pPr>
            <w:r w:rsidRPr="00E14B94">
              <w:rPr>
                <w:rFonts w:ascii="Times New Roman" w:hAnsi="Times New Roman"/>
                <w:b/>
                <w:sz w:val="24"/>
                <w:szCs w:val="24"/>
              </w:rPr>
              <w:t>I. Tiesību akta projekta izstrādes nepieciešamība</w:t>
            </w:r>
          </w:p>
        </w:tc>
      </w:tr>
      <w:tr w:rsidR="007132A3" w:rsidRPr="00E14B94" w14:paraId="153E5FF4" w14:textId="77777777" w:rsidTr="00E20D52">
        <w:trPr>
          <w:trHeight w:val="261"/>
        </w:trPr>
        <w:tc>
          <w:tcPr>
            <w:tcW w:w="426" w:type="dxa"/>
          </w:tcPr>
          <w:p w14:paraId="16011F2E" w14:textId="77777777" w:rsidR="007132A3" w:rsidRPr="00E14B94" w:rsidRDefault="007132A3" w:rsidP="007132A3">
            <w:pPr>
              <w:pStyle w:val="Bezatstarpm"/>
              <w:rPr>
                <w:rFonts w:ascii="Times New Roman" w:hAnsi="Times New Roman"/>
                <w:sz w:val="24"/>
                <w:szCs w:val="24"/>
              </w:rPr>
            </w:pPr>
            <w:r w:rsidRPr="00E14B94">
              <w:rPr>
                <w:rFonts w:ascii="Times New Roman" w:hAnsi="Times New Roman"/>
                <w:sz w:val="24"/>
                <w:szCs w:val="24"/>
              </w:rPr>
              <w:t>1.</w:t>
            </w:r>
          </w:p>
        </w:tc>
        <w:tc>
          <w:tcPr>
            <w:tcW w:w="1843" w:type="dxa"/>
          </w:tcPr>
          <w:p w14:paraId="4415F4F6" w14:textId="77777777" w:rsidR="007132A3" w:rsidRPr="00E14B94" w:rsidRDefault="007132A3" w:rsidP="007132A3">
            <w:pPr>
              <w:pStyle w:val="Bezatstarpm"/>
              <w:rPr>
                <w:rFonts w:ascii="Times New Roman" w:hAnsi="Times New Roman"/>
                <w:sz w:val="24"/>
                <w:szCs w:val="24"/>
              </w:rPr>
            </w:pPr>
            <w:r w:rsidRPr="00E14B94">
              <w:rPr>
                <w:rFonts w:ascii="Times New Roman" w:hAnsi="Times New Roman"/>
                <w:sz w:val="24"/>
                <w:szCs w:val="24"/>
              </w:rPr>
              <w:t>Pamatojums</w:t>
            </w:r>
          </w:p>
        </w:tc>
        <w:tc>
          <w:tcPr>
            <w:tcW w:w="7087" w:type="dxa"/>
          </w:tcPr>
          <w:p w14:paraId="402EF5FA" w14:textId="77777777" w:rsidR="00C555D5" w:rsidRPr="00E14B94" w:rsidRDefault="00C555D5" w:rsidP="00C555D5">
            <w:pPr>
              <w:pStyle w:val="Bezatstarpm"/>
              <w:jc w:val="both"/>
              <w:rPr>
                <w:rFonts w:ascii="Times New Roman" w:hAnsi="Times New Roman"/>
                <w:iCs/>
                <w:sz w:val="24"/>
                <w:szCs w:val="24"/>
              </w:rPr>
            </w:pPr>
            <w:r w:rsidRPr="00E14B94">
              <w:rPr>
                <w:rFonts w:ascii="Times New Roman" w:hAnsi="Times New Roman"/>
                <w:iCs/>
                <w:sz w:val="24"/>
                <w:szCs w:val="24"/>
              </w:rPr>
              <w:t>Sēklu un šķirņu aprites likuma 2. panta 1. punkta "a" apakšpunkts un 17. panta piektā daļa,</w:t>
            </w:r>
          </w:p>
          <w:p w14:paraId="196365A0" w14:textId="63EF7F59" w:rsidR="007132A3" w:rsidRPr="00E14B94" w:rsidRDefault="00C555D5" w:rsidP="007132A3">
            <w:pPr>
              <w:pStyle w:val="Bezatstarpm"/>
              <w:jc w:val="both"/>
              <w:rPr>
                <w:rFonts w:ascii="Times New Roman" w:hAnsi="Times New Roman"/>
                <w:sz w:val="24"/>
                <w:szCs w:val="24"/>
              </w:rPr>
            </w:pPr>
            <w:r w:rsidRPr="007A7059">
              <w:rPr>
                <w:rFonts w:ascii="Times New Roman" w:hAnsi="Times New Roman"/>
                <w:sz w:val="24"/>
                <w:szCs w:val="24"/>
              </w:rPr>
              <w:t xml:space="preserve">Komisijas Īstenošanas 2020.gada 11.februāra direktīva (ES) </w:t>
            </w:r>
            <w:r w:rsidRPr="007A7059">
              <w:rPr>
                <w:rFonts w:ascii="Times New Roman" w:hAnsi="Times New Roman"/>
                <w:bCs/>
                <w:sz w:val="24"/>
                <w:szCs w:val="24"/>
              </w:rPr>
              <w:t>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r w:rsidRPr="007A7059">
              <w:rPr>
                <w:rFonts w:ascii="Times New Roman" w:hAnsi="Times New Roman"/>
                <w:sz w:val="24"/>
                <w:szCs w:val="24"/>
              </w:rPr>
              <w:t xml:space="preserve"> (turpmāk – Direktīva 2020/177).</w:t>
            </w:r>
          </w:p>
        </w:tc>
      </w:tr>
      <w:tr w:rsidR="00580FF7" w:rsidRPr="00E14B94" w14:paraId="15599EA8" w14:textId="77777777" w:rsidTr="00E20D52">
        <w:trPr>
          <w:trHeight w:val="274"/>
        </w:trPr>
        <w:tc>
          <w:tcPr>
            <w:tcW w:w="426" w:type="dxa"/>
          </w:tcPr>
          <w:p w14:paraId="14F3C94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2.</w:t>
            </w:r>
          </w:p>
        </w:tc>
        <w:tc>
          <w:tcPr>
            <w:tcW w:w="1843" w:type="dxa"/>
          </w:tcPr>
          <w:p w14:paraId="34A42BA6" w14:textId="77777777" w:rsidR="00E52AAB" w:rsidRDefault="00E52AAB" w:rsidP="00E14B94">
            <w:pPr>
              <w:pStyle w:val="Bezatstarpm"/>
              <w:rPr>
                <w:rFonts w:ascii="Times New Roman" w:hAnsi="Times New Roman"/>
                <w:sz w:val="24"/>
                <w:szCs w:val="24"/>
              </w:rPr>
            </w:pPr>
            <w:r w:rsidRPr="00E14B94">
              <w:rPr>
                <w:rFonts w:ascii="Times New Roman" w:hAnsi="Times New Roman"/>
                <w:sz w:val="24"/>
                <w:szCs w:val="24"/>
              </w:rPr>
              <w:t>Pašreizējā situācija un problēmas, kuru risināšanai tiesību akta projekts izstrādāts, tiesiskā regulējuma mērķis un būtība</w:t>
            </w:r>
          </w:p>
          <w:p w14:paraId="677DF7D1" w14:textId="3458E769" w:rsidR="00AF5375" w:rsidRPr="00AF5375" w:rsidRDefault="00AF5375" w:rsidP="00D67A29"/>
        </w:tc>
        <w:tc>
          <w:tcPr>
            <w:tcW w:w="7087" w:type="dxa"/>
          </w:tcPr>
          <w:p w14:paraId="11D8B7A7" w14:textId="77777777" w:rsidR="00C555D5" w:rsidRDefault="00C555D5" w:rsidP="00C555D5">
            <w:pPr>
              <w:spacing w:after="0" w:line="240" w:lineRule="auto"/>
              <w:jc w:val="both"/>
              <w:rPr>
                <w:rFonts w:ascii="Times New Roman" w:eastAsia="Times New Roman" w:hAnsi="Times New Roman"/>
                <w:sz w:val="24"/>
                <w:szCs w:val="24"/>
                <w:lang w:val="da-DK" w:eastAsia="en-GB"/>
              </w:rPr>
            </w:pPr>
            <w:r w:rsidRPr="00E14B94">
              <w:rPr>
                <w:rFonts w:ascii="Times New Roman" w:hAnsi="Times New Roman"/>
                <w:sz w:val="24"/>
                <w:szCs w:val="24"/>
              </w:rPr>
              <w:t>Patlaban ir spēkā Ministru kabineta 2016. gada 5. janvāra noteikumi Nr. 12 „Kartupeļu sēklaudzēšanas un sēklas kartupeļu tirdzniecības noteikumi” (turpmāk – noteikumi Nr.12). 2020. gada 11.februārī tika  pieņemta Komisijas Īstenošanas direktīva (ES) 2020/177</w:t>
            </w:r>
            <w:r w:rsidRPr="00AF5375">
              <w:rPr>
                <w:rFonts w:ascii="Times New Roman" w:hAnsi="Times New Roman"/>
                <w:sz w:val="24"/>
                <w:szCs w:val="24"/>
              </w:rPr>
              <w:t>, kas attiecībā uz augu kaitīgajiem organismiem sēklās un citā augu reproduktīvajā materiālā groza  sēklu un pavairojamā materiāla tirdzniecības direktīvas</w:t>
            </w:r>
            <w:r>
              <w:rPr>
                <w:rFonts w:ascii="Times New Roman" w:hAnsi="Times New Roman"/>
                <w:sz w:val="24"/>
                <w:szCs w:val="24"/>
              </w:rPr>
              <w:t xml:space="preserve"> (</w:t>
            </w:r>
            <w:r w:rsidRPr="00E14B94">
              <w:rPr>
                <w:rFonts w:ascii="Times New Roman" w:hAnsi="Times New Roman"/>
                <w:sz w:val="24"/>
                <w:szCs w:val="24"/>
              </w:rPr>
              <w:t>turpmāk</w:t>
            </w:r>
            <w:r>
              <w:rPr>
                <w:rFonts w:ascii="Times New Roman" w:hAnsi="Times New Roman"/>
                <w:sz w:val="24"/>
                <w:szCs w:val="24"/>
              </w:rPr>
              <w:t xml:space="preserve">- </w:t>
            </w:r>
            <w:r w:rsidRPr="00E14B94">
              <w:rPr>
                <w:rFonts w:ascii="Times New Roman" w:hAnsi="Times New Roman"/>
                <w:sz w:val="24"/>
                <w:szCs w:val="24"/>
              </w:rPr>
              <w:t>direktīva</w:t>
            </w:r>
            <w:r>
              <w:rPr>
                <w:rFonts w:ascii="Times New Roman" w:hAnsi="Times New Roman"/>
                <w:sz w:val="24"/>
                <w:szCs w:val="24"/>
              </w:rPr>
              <w:t xml:space="preserve"> </w:t>
            </w:r>
            <w:r w:rsidRPr="00E14B94">
              <w:rPr>
                <w:rFonts w:ascii="Times New Roman" w:hAnsi="Times New Roman"/>
                <w:sz w:val="24"/>
                <w:szCs w:val="24"/>
              </w:rPr>
              <w:t>2020/177</w:t>
            </w:r>
            <w:r>
              <w:rPr>
                <w:rFonts w:ascii="Times New Roman" w:hAnsi="Times New Roman"/>
                <w:sz w:val="24"/>
                <w:szCs w:val="24"/>
              </w:rPr>
              <w:t xml:space="preserve">). </w:t>
            </w:r>
            <w:r w:rsidRPr="00AF5375">
              <w:rPr>
                <w:rFonts w:ascii="Times New Roman" w:hAnsi="Times New Roman"/>
                <w:sz w:val="24"/>
                <w:szCs w:val="24"/>
              </w:rPr>
              <w:t xml:space="preserve">Attiecībā uz kartupeļiem, </w:t>
            </w:r>
            <w:r>
              <w:rPr>
                <w:rFonts w:ascii="Times New Roman" w:hAnsi="Times New Roman"/>
                <w:sz w:val="24"/>
                <w:szCs w:val="24"/>
              </w:rPr>
              <w:t>d</w:t>
            </w:r>
            <w:r w:rsidRPr="00AF5375">
              <w:rPr>
                <w:rFonts w:ascii="Times New Roman" w:hAnsi="Times New Roman"/>
                <w:sz w:val="24"/>
                <w:szCs w:val="24"/>
              </w:rPr>
              <w:t xml:space="preserve">ažiem kaitīgajiem organismiem ir mainīts status no karantīnas organismiem uz Savienības reglamentētie </w:t>
            </w:r>
            <w:proofErr w:type="spellStart"/>
            <w:r w:rsidRPr="00AF5375">
              <w:rPr>
                <w:rFonts w:ascii="Times New Roman" w:hAnsi="Times New Roman"/>
                <w:sz w:val="24"/>
                <w:szCs w:val="24"/>
              </w:rPr>
              <w:t>nekarantīnas</w:t>
            </w:r>
            <w:proofErr w:type="spellEnd"/>
            <w:r w:rsidRPr="00AF5375">
              <w:rPr>
                <w:rFonts w:ascii="Times New Roman" w:hAnsi="Times New Roman"/>
                <w:sz w:val="24"/>
                <w:szCs w:val="24"/>
              </w:rPr>
              <w:t xml:space="preserve"> organismi (turpmāk – RNKO) - kartupeļu bumbuļu nematode </w:t>
            </w:r>
            <w:proofErr w:type="spellStart"/>
            <w:r w:rsidRPr="00AF5375">
              <w:rPr>
                <w:rFonts w:ascii="Times New Roman" w:hAnsi="Times New Roman"/>
                <w:i/>
                <w:sz w:val="24"/>
                <w:szCs w:val="24"/>
              </w:rPr>
              <w:t>Ditylenchus</w:t>
            </w:r>
            <w:proofErr w:type="spellEnd"/>
            <w:r w:rsidRPr="00AF5375">
              <w:rPr>
                <w:rFonts w:ascii="Times New Roman" w:hAnsi="Times New Roman"/>
                <w:i/>
                <w:sz w:val="24"/>
                <w:szCs w:val="24"/>
              </w:rPr>
              <w:t xml:space="preserve"> </w:t>
            </w:r>
            <w:proofErr w:type="spellStart"/>
            <w:r w:rsidRPr="00AF5375">
              <w:rPr>
                <w:rFonts w:ascii="Times New Roman" w:hAnsi="Times New Roman"/>
                <w:i/>
                <w:sz w:val="24"/>
                <w:szCs w:val="24"/>
              </w:rPr>
              <w:t>destructor</w:t>
            </w:r>
            <w:proofErr w:type="spellEnd"/>
            <w:r w:rsidRPr="00AF5375">
              <w:rPr>
                <w:rFonts w:ascii="Times New Roman" w:hAnsi="Times New Roman"/>
                <w:i/>
                <w:sz w:val="24"/>
                <w:szCs w:val="24"/>
              </w:rPr>
              <w:t xml:space="preserve"> </w:t>
            </w:r>
            <w:proofErr w:type="spellStart"/>
            <w:r w:rsidRPr="00AF5375">
              <w:rPr>
                <w:rFonts w:ascii="Times New Roman" w:hAnsi="Times New Roman"/>
                <w:sz w:val="24"/>
                <w:szCs w:val="24"/>
              </w:rPr>
              <w:t>Thorne</w:t>
            </w:r>
            <w:proofErr w:type="spellEnd"/>
            <w:r w:rsidRPr="00AF5375">
              <w:rPr>
                <w:rFonts w:ascii="Times New Roman" w:hAnsi="Times New Roman"/>
                <w:sz w:val="24"/>
                <w:szCs w:val="24"/>
              </w:rPr>
              <w:t xml:space="preserve">  [DITYDE] un</w:t>
            </w:r>
            <w:r w:rsidRPr="00AF5375">
              <w:rPr>
                <w:rFonts w:ascii="Times New Roman" w:eastAsia="Times New Roman" w:hAnsi="Times New Roman"/>
                <w:sz w:val="24"/>
                <w:szCs w:val="24"/>
                <w:lang w:eastAsia="lv-LV"/>
              </w:rPr>
              <w:t xml:space="preserve"> Kartupeļu vārpstveida bumbuļu </w:t>
            </w:r>
            <w:proofErr w:type="spellStart"/>
            <w:r w:rsidRPr="00AF5375">
              <w:rPr>
                <w:rFonts w:ascii="Times New Roman" w:eastAsia="Times New Roman" w:hAnsi="Times New Roman"/>
                <w:sz w:val="24"/>
                <w:szCs w:val="24"/>
                <w:lang w:eastAsia="lv-LV"/>
              </w:rPr>
              <w:t>viroīds</w:t>
            </w:r>
            <w:proofErr w:type="spellEnd"/>
            <w:r w:rsidRPr="00AF5375">
              <w:rPr>
                <w:rFonts w:ascii="Times New Roman" w:eastAsia="Times New Roman" w:hAnsi="Times New Roman"/>
                <w:sz w:val="24"/>
                <w:szCs w:val="24"/>
                <w:lang w:eastAsia="lv-LV"/>
              </w:rPr>
              <w:t xml:space="preserve"> (</w:t>
            </w:r>
            <w:r w:rsidRPr="00AF5375">
              <w:rPr>
                <w:rFonts w:ascii="Times New Roman" w:eastAsia="Times New Roman" w:hAnsi="Times New Roman"/>
                <w:i/>
                <w:noProof/>
                <w:sz w:val="24"/>
                <w:szCs w:val="24"/>
                <w:lang w:val="da-DK" w:eastAsia="en-GB"/>
              </w:rPr>
              <w:t>Potato spindle tuber viroid</w:t>
            </w:r>
            <w:r w:rsidRPr="00AF5375">
              <w:rPr>
                <w:rFonts w:ascii="Times New Roman" w:eastAsia="Times New Roman" w:hAnsi="Times New Roman"/>
                <w:noProof/>
                <w:sz w:val="24"/>
                <w:szCs w:val="24"/>
                <w:lang w:val="da-DK" w:eastAsia="en-GB"/>
              </w:rPr>
              <w:t xml:space="preserve">  [</w:t>
            </w:r>
            <w:r w:rsidRPr="00AF5375">
              <w:rPr>
                <w:rFonts w:ascii="Times New Roman" w:eastAsia="Times New Roman" w:hAnsi="Times New Roman"/>
                <w:sz w:val="24"/>
                <w:szCs w:val="24"/>
                <w:lang w:val="da-DK" w:eastAsia="en-GB"/>
              </w:rPr>
              <w:t>PSTVD0].</w:t>
            </w:r>
          </w:p>
          <w:p w14:paraId="420A4CD2" w14:textId="77777777" w:rsidR="00C555D5" w:rsidRDefault="00C555D5" w:rsidP="00C555D5">
            <w:pPr>
              <w:spacing w:after="0" w:line="240" w:lineRule="auto"/>
              <w:jc w:val="both"/>
              <w:rPr>
                <w:rFonts w:ascii="Times New Roman" w:eastAsia="Times New Roman" w:hAnsi="Times New Roman"/>
                <w:sz w:val="24"/>
                <w:szCs w:val="24"/>
                <w:lang w:val="da-DK" w:eastAsia="en-GB"/>
              </w:rPr>
            </w:pPr>
            <w:r>
              <w:rPr>
                <w:rFonts w:ascii="Times New Roman" w:eastAsia="Times New Roman" w:hAnsi="Times New Roman"/>
                <w:sz w:val="24"/>
                <w:szCs w:val="24"/>
                <w:lang w:val="da-DK" w:eastAsia="en-GB"/>
              </w:rPr>
              <w:t>Direktīvā 2020/177 ir iekļauti arī jauni RNKO, kas ietekmē kartupeļu ražu -</w:t>
            </w:r>
            <w:r>
              <w:t xml:space="preserve"> b</w:t>
            </w:r>
            <w:r w:rsidRPr="006F1734">
              <w:rPr>
                <w:rFonts w:ascii="Times New Roman" w:eastAsia="Times New Roman" w:hAnsi="Times New Roman"/>
                <w:sz w:val="24"/>
                <w:szCs w:val="24"/>
                <w:lang w:val="da-DK" w:eastAsia="en-GB"/>
              </w:rPr>
              <w:t>aktērija</w:t>
            </w:r>
            <w:r>
              <w:rPr>
                <w:rFonts w:ascii="Times New Roman" w:eastAsia="Times New Roman" w:hAnsi="Times New Roman"/>
                <w:sz w:val="24"/>
                <w:szCs w:val="24"/>
                <w:lang w:val="da-DK" w:eastAsia="en-GB"/>
              </w:rPr>
              <w:t>s</w:t>
            </w:r>
            <w:r w:rsidRPr="006F1734">
              <w:rPr>
                <w:rFonts w:ascii="Times New Roman" w:eastAsia="Times New Roman" w:hAnsi="Times New Roman"/>
                <w:sz w:val="24"/>
                <w:szCs w:val="24"/>
                <w:lang w:val="da-DK" w:eastAsia="en-GB"/>
              </w:rPr>
              <w:t xml:space="preserve"> </w:t>
            </w:r>
            <w:r w:rsidRPr="007132A3">
              <w:rPr>
                <w:rFonts w:ascii="Times New Roman" w:eastAsia="Times New Roman" w:hAnsi="Times New Roman"/>
                <w:i/>
                <w:sz w:val="24"/>
                <w:szCs w:val="24"/>
                <w:lang w:val="da-DK" w:eastAsia="en-GB"/>
              </w:rPr>
              <w:t>Candidatus</w:t>
            </w:r>
            <w:r w:rsidRPr="006F1734">
              <w:rPr>
                <w:rFonts w:ascii="Times New Roman" w:eastAsia="Times New Roman" w:hAnsi="Times New Roman"/>
                <w:sz w:val="24"/>
                <w:szCs w:val="24"/>
                <w:lang w:val="da-DK" w:eastAsia="en-GB"/>
              </w:rPr>
              <w:t xml:space="preserve"> Liberibacter </w:t>
            </w:r>
            <w:r w:rsidRPr="007132A3">
              <w:rPr>
                <w:rFonts w:ascii="Times New Roman" w:eastAsia="Times New Roman" w:hAnsi="Times New Roman"/>
                <w:i/>
                <w:sz w:val="24"/>
                <w:szCs w:val="24"/>
                <w:lang w:val="da-DK" w:eastAsia="en-GB"/>
              </w:rPr>
              <w:t>solanacearum</w:t>
            </w:r>
            <w:r w:rsidRPr="006F1734">
              <w:rPr>
                <w:rFonts w:ascii="Times New Roman" w:eastAsia="Times New Roman" w:hAnsi="Times New Roman"/>
                <w:sz w:val="24"/>
                <w:szCs w:val="24"/>
                <w:lang w:val="da-DK" w:eastAsia="en-GB"/>
              </w:rPr>
              <w:t xml:space="preserve"> Liefting </w:t>
            </w:r>
            <w:r w:rsidRPr="007132A3">
              <w:rPr>
                <w:rFonts w:ascii="Times New Roman" w:eastAsia="Times New Roman" w:hAnsi="Times New Roman"/>
                <w:i/>
                <w:sz w:val="24"/>
                <w:szCs w:val="24"/>
                <w:lang w:val="da-DK" w:eastAsia="en-GB"/>
              </w:rPr>
              <w:t>et al</w:t>
            </w:r>
            <w:r w:rsidRPr="006F1734">
              <w:rPr>
                <w:rFonts w:ascii="Times New Roman" w:eastAsia="Times New Roman" w:hAnsi="Times New Roman"/>
                <w:sz w:val="24"/>
                <w:szCs w:val="24"/>
                <w:lang w:val="da-DK" w:eastAsia="en-GB"/>
              </w:rPr>
              <w:t xml:space="preserve">. </w:t>
            </w:r>
            <w:r>
              <w:rPr>
                <w:rFonts w:ascii="Times New Roman" w:eastAsia="Times New Roman" w:hAnsi="Times New Roman"/>
                <w:sz w:val="24"/>
                <w:szCs w:val="24"/>
                <w:lang w:val="da-DK" w:eastAsia="en-GB"/>
              </w:rPr>
              <w:t xml:space="preserve">un </w:t>
            </w:r>
            <w:r w:rsidRPr="007132A3">
              <w:rPr>
                <w:rFonts w:ascii="Times New Roman" w:eastAsia="Times New Roman" w:hAnsi="Times New Roman"/>
                <w:i/>
                <w:sz w:val="24"/>
                <w:szCs w:val="24"/>
                <w:lang w:val="da-DK" w:eastAsia="en-GB"/>
              </w:rPr>
              <w:t>Candidatus</w:t>
            </w:r>
            <w:r w:rsidRPr="006F1734">
              <w:rPr>
                <w:rFonts w:ascii="Times New Roman" w:eastAsia="Times New Roman" w:hAnsi="Times New Roman"/>
                <w:sz w:val="24"/>
                <w:szCs w:val="24"/>
                <w:lang w:val="da-DK" w:eastAsia="en-GB"/>
              </w:rPr>
              <w:t xml:space="preserve"> Phytoplasma </w:t>
            </w:r>
            <w:r w:rsidRPr="007132A3">
              <w:rPr>
                <w:rFonts w:ascii="Times New Roman" w:eastAsia="Times New Roman" w:hAnsi="Times New Roman"/>
                <w:i/>
                <w:sz w:val="24"/>
                <w:szCs w:val="24"/>
                <w:lang w:val="da-DK" w:eastAsia="en-GB"/>
              </w:rPr>
              <w:t>solani</w:t>
            </w:r>
            <w:r w:rsidRPr="006F1734">
              <w:rPr>
                <w:rFonts w:ascii="Times New Roman" w:eastAsia="Times New Roman" w:hAnsi="Times New Roman"/>
                <w:sz w:val="24"/>
                <w:szCs w:val="24"/>
                <w:lang w:val="da-DK" w:eastAsia="en-GB"/>
              </w:rPr>
              <w:t xml:space="preserve">, Quaglino </w:t>
            </w:r>
            <w:r w:rsidRPr="007132A3">
              <w:rPr>
                <w:rFonts w:ascii="Times New Roman" w:eastAsia="Times New Roman" w:hAnsi="Times New Roman"/>
                <w:i/>
                <w:sz w:val="24"/>
                <w:szCs w:val="24"/>
                <w:lang w:val="da-DK" w:eastAsia="en-GB"/>
              </w:rPr>
              <w:t>et al.</w:t>
            </w:r>
            <w:r>
              <w:rPr>
                <w:rFonts w:ascii="Times New Roman" w:eastAsia="Times New Roman" w:hAnsi="Times New Roman"/>
                <w:sz w:val="24"/>
                <w:szCs w:val="24"/>
                <w:lang w:val="da-DK" w:eastAsia="en-GB"/>
              </w:rPr>
              <w:t>.</w:t>
            </w:r>
          </w:p>
          <w:p w14:paraId="2031F540" w14:textId="77777777" w:rsidR="00C555D5" w:rsidRPr="00AF5375" w:rsidRDefault="00C555D5" w:rsidP="00C555D5">
            <w:pPr>
              <w:spacing w:after="0" w:line="240" w:lineRule="auto"/>
              <w:jc w:val="both"/>
              <w:rPr>
                <w:rFonts w:ascii="Times New Roman" w:hAnsi="Times New Roman"/>
                <w:sz w:val="24"/>
                <w:szCs w:val="24"/>
              </w:rPr>
            </w:pPr>
            <w:r w:rsidRPr="00AF5375">
              <w:rPr>
                <w:rFonts w:ascii="Times New Roman" w:hAnsi="Times New Roman"/>
                <w:sz w:val="24"/>
                <w:szCs w:val="24"/>
              </w:rPr>
              <w:t>Noteikumiem Nr.12 jāatbilst prasībām attiecībā uz Savienības karantīnas organismiem un RNKO, kas noteiktas Direktīvā 2020/177.</w:t>
            </w:r>
          </w:p>
          <w:p w14:paraId="379A4D60" w14:textId="77777777" w:rsidR="00C555D5" w:rsidRDefault="00C555D5" w:rsidP="00C555D5">
            <w:pPr>
              <w:spacing w:after="0" w:line="240" w:lineRule="auto"/>
              <w:jc w:val="both"/>
              <w:rPr>
                <w:rFonts w:ascii="Times New Roman" w:hAnsi="Times New Roman"/>
                <w:sz w:val="24"/>
                <w:szCs w:val="24"/>
              </w:rPr>
            </w:pPr>
            <w:r w:rsidRPr="00E14B94">
              <w:rPr>
                <w:rFonts w:ascii="Times New Roman" w:hAnsi="Times New Roman"/>
                <w:sz w:val="24"/>
                <w:szCs w:val="24"/>
              </w:rPr>
              <w:t xml:space="preserve">Tāpēc ir nepieciešams izstrādāt Ministru kabineta noteikumu projektu „Grozījumi Ministru kabineta 2016. gada 5. janvāra noteikumos Nr. 12 „Kartupeļu sēklaudzēšanas un sēklas kartupeļu tirdzniecības noteikumi” (turpmāk – noteikumu projekts), nosakot jaunās prasības par RNKO kartupeļu sēklaudzēšanā. </w:t>
            </w:r>
          </w:p>
          <w:p w14:paraId="35972D66" w14:textId="77777777" w:rsidR="00C555D5" w:rsidRDefault="00C555D5" w:rsidP="00C555D5">
            <w:pPr>
              <w:spacing w:after="0" w:line="240" w:lineRule="auto"/>
              <w:ind w:right="141"/>
              <w:jc w:val="both"/>
              <w:rPr>
                <w:rFonts w:ascii="Times New Roman" w:hAnsi="Times New Roman"/>
                <w:sz w:val="24"/>
                <w:szCs w:val="24"/>
              </w:rPr>
            </w:pPr>
            <w:r w:rsidRPr="00120F1B">
              <w:rPr>
                <w:rFonts w:ascii="Times New Roman" w:hAnsi="Times New Roman"/>
                <w:sz w:val="24"/>
                <w:szCs w:val="24"/>
              </w:rPr>
              <w:t xml:space="preserve">Ņemot vērā, ka 2019.gada 14.decembrī ir stājušās spēkā augu veselības regulas - Eiropas Parlamenta un Padomes 2016. gada 26. oktobra Regula (ES) 2016/2031 par aizsardzības pasākumiem pret augiem </w:t>
            </w:r>
            <w:r w:rsidRPr="00120F1B">
              <w:rPr>
                <w:rFonts w:ascii="Times New Roman" w:hAnsi="Times New Roman"/>
                <w:sz w:val="24"/>
                <w:szCs w:val="24"/>
              </w:rPr>
              <w:lastRenderedPageBreak/>
              <w:t xml:space="preserve">kaitīgajiem organismiem, ar ko groza Eiropas Parlamenta un Padomes Regulas (ES) Nr. 228/2013, (ES) Nr. 652/2014 un (ES) Nr. 1143/2014 un atceļ Padomes Direktīvas 69/464/EEK, 74/647/EEK, 93/85/EEK, 98/57/EK, 2000/29/EK, 2006/91/EK un 2007/33/EK (turpmāk – </w:t>
            </w:r>
            <w:r>
              <w:rPr>
                <w:rFonts w:ascii="Times New Roman" w:hAnsi="Times New Roman"/>
                <w:sz w:val="24"/>
                <w:szCs w:val="24"/>
              </w:rPr>
              <w:t>Augu veselības regula</w:t>
            </w:r>
            <w:r w:rsidRPr="00120F1B">
              <w:rPr>
                <w:rFonts w:ascii="Times New Roman" w:hAnsi="Times New Roman"/>
                <w:sz w:val="24"/>
                <w:szCs w:val="24"/>
              </w:rPr>
              <w:t>), Komisijas 2019. gada 28. novembra Īstenošanas Regula (ES) 2019/2072, ar ko paredz vienotus nosacījumus Eiropas Parlamenta un Padomes Regulas (ES) 2016/2031 par aizsardzības pasākumiem pret augiem kaitīgajiem organismiem īstenošanai, atceļ Komisijas Regulu (EK) Nr. 690/2008 un groza Komisijas Īstenošanas regulu (ES) 2018/</w:t>
            </w:r>
            <w:r w:rsidRPr="009876CF">
              <w:rPr>
                <w:rFonts w:ascii="Times New Roman" w:hAnsi="Times New Roman"/>
                <w:sz w:val="24"/>
                <w:szCs w:val="24"/>
              </w:rPr>
              <w:t>2019 (turpmāk – Regula 2019/2072) un Komisijas 2017. gada 13. decembra Īstenošanas Regula (ES) 2017/2313 ar ko nosaka prasības augu pasēm, to formai un lietošanai, pārvietošanai Savienības teritorijā,</w:t>
            </w:r>
            <w:r>
              <w:rPr>
                <w:rFonts w:ascii="Times New Roman" w:hAnsi="Times New Roman"/>
                <w:sz w:val="24"/>
                <w:szCs w:val="24"/>
              </w:rPr>
              <w:t xml:space="preserve"> līdz ar to ir </w:t>
            </w:r>
            <w:r w:rsidRPr="009876CF">
              <w:rPr>
                <w:rFonts w:ascii="Times New Roman" w:hAnsi="Times New Roman"/>
                <w:sz w:val="24"/>
                <w:szCs w:val="24"/>
              </w:rPr>
              <w:t>nepieciešams precizēt noteikumos Nr. 12 noteikto normu attiecībā par augu pasēm.</w:t>
            </w:r>
            <w:r w:rsidRPr="00120F1B">
              <w:rPr>
                <w:rFonts w:ascii="Times New Roman" w:hAnsi="Times New Roman"/>
                <w:sz w:val="24"/>
                <w:szCs w:val="24"/>
              </w:rPr>
              <w:t xml:space="preserve"> </w:t>
            </w:r>
          </w:p>
          <w:p w14:paraId="03B56D83" w14:textId="77777777" w:rsidR="00C555D5" w:rsidRDefault="00C555D5" w:rsidP="00C555D5">
            <w:pPr>
              <w:spacing w:after="0" w:line="240" w:lineRule="auto"/>
              <w:jc w:val="both"/>
              <w:rPr>
                <w:rFonts w:ascii="Times New Roman" w:hAnsi="Times New Roman"/>
                <w:sz w:val="24"/>
                <w:szCs w:val="24"/>
              </w:rPr>
            </w:pPr>
            <w:r>
              <w:rPr>
                <w:rFonts w:ascii="Times New Roman" w:hAnsi="Times New Roman"/>
                <w:sz w:val="24"/>
                <w:szCs w:val="24"/>
              </w:rPr>
              <w:t xml:space="preserve">Saskaņā ar grozījumiem Sēklu un šķirņu aprites likumā tiek precizēta informācija sēklaudzētāju iekļaušanai </w:t>
            </w:r>
            <w:r w:rsidRPr="00AC0C31">
              <w:rPr>
                <w:rFonts w:ascii="Times New Roman" w:hAnsi="Times New Roman"/>
                <w:sz w:val="24"/>
                <w:szCs w:val="24"/>
              </w:rPr>
              <w:t>Kultūraugu uzraudzības valsts informācijas sistēmas Sēklaudzētāju un sēklu tirgotāju reģistrā</w:t>
            </w:r>
            <w:r>
              <w:rPr>
                <w:rFonts w:ascii="Times New Roman" w:hAnsi="Times New Roman"/>
                <w:sz w:val="24"/>
                <w:szCs w:val="24"/>
              </w:rPr>
              <w:t xml:space="preserve">. Noteikumi papildināti ar normu, ka sēklaudzētājiem, sēklu sagatavotājiem, saiņotājiem un tirgotājiem ir jāreģistrējas arī Valsts augu aizsardzības dienesta </w:t>
            </w:r>
            <w:r w:rsidRPr="007132A3">
              <w:rPr>
                <w:rFonts w:ascii="Times New Roman" w:hAnsi="Times New Roman"/>
                <w:sz w:val="24"/>
                <w:szCs w:val="24"/>
              </w:rPr>
              <w:t>Profesionālo operatoru oficiālajā reģistrā</w:t>
            </w:r>
            <w:r>
              <w:rPr>
                <w:rFonts w:ascii="Times New Roman" w:hAnsi="Times New Roman"/>
                <w:sz w:val="24"/>
                <w:szCs w:val="24"/>
              </w:rPr>
              <w:t xml:space="preserve"> saskaņā ar normatīvajiem aktiem augu karantīnas jomā.  </w:t>
            </w:r>
          </w:p>
          <w:p w14:paraId="6236EAB1" w14:textId="77777777" w:rsidR="00C555D5" w:rsidRDefault="00C555D5" w:rsidP="00C555D5">
            <w:pPr>
              <w:spacing w:after="0" w:line="240" w:lineRule="auto"/>
              <w:jc w:val="both"/>
              <w:rPr>
                <w:rFonts w:ascii="Times New Roman" w:hAnsi="Times New Roman"/>
                <w:sz w:val="24"/>
                <w:szCs w:val="24"/>
              </w:rPr>
            </w:pPr>
            <w:r>
              <w:rPr>
                <w:rFonts w:ascii="Times New Roman" w:hAnsi="Times New Roman"/>
                <w:sz w:val="24"/>
                <w:szCs w:val="24"/>
              </w:rPr>
              <w:t xml:space="preserve">Tiek precizēts termiņš </w:t>
            </w:r>
            <w:r w:rsidRPr="00467B41">
              <w:rPr>
                <w:rFonts w:ascii="Times New Roman" w:hAnsi="Times New Roman"/>
                <w:sz w:val="24"/>
                <w:szCs w:val="24"/>
              </w:rPr>
              <w:t>iesnieguma iesniegšana</w:t>
            </w:r>
            <w:r>
              <w:rPr>
                <w:rFonts w:ascii="Times New Roman" w:hAnsi="Times New Roman"/>
                <w:sz w:val="24"/>
                <w:szCs w:val="24"/>
              </w:rPr>
              <w:t>i</w:t>
            </w:r>
            <w:r w:rsidRPr="00467B41">
              <w:rPr>
                <w:rFonts w:ascii="Times New Roman" w:hAnsi="Times New Roman"/>
                <w:sz w:val="24"/>
                <w:szCs w:val="24"/>
              </w:rPr>
              <w:t xml:space="preserve"> sēklaudzēšanas lauka apskatei</w:t>
            </w:r>
            <w:r>
              <w:rPr>
                <w:rFonts w:ascii="Times New Roman" w:hAnsi="Times New Roman"/>
                <w:sz w:val="24"/>
                <w:szCs w:val="24"/>
              </w:rPr>
              <w:t xml:space="preserve">, lai informācija saskanētu ar Lauku atbalsta dienestā iesniegto informāciju, ja sēklaudzētājs pretendē uz valsts vai Eiropas Savienības tiešo atbalstu. </w:t>
            </w:r>
          </w:p>
          <w:p w14:paraId="6FD679AA" w14:textId="77777777" w:rsidR="00C555D5" w:rsidRDefault="00C555D5" w:rsidP="00C555D5">
            <w:pPr>
              <w:spacing w:after="0" w:line="240" w:lineRule="auto"/>
              <w:jc w:val="both"/>
              <w:rPr>
                <w:rFonts w:ascii="Times New Roman" w:hAnsi="Times New Roman"/>
                <w:sz w:val="24"/>
                <w:szCs w:val="24"/>
              </w:rPr>
            </w:pPr>
            <w:r w:rsidRPr="00E14B94">
              <w:rPr>
                <w:rFonts w:ascii="Times New Roman" w:hAnsi="Times New Roman"/>
                <w:sz w:val="24"/>
                <w:szCs w:val="24"/>
              </w:rPr>
              <w:t>Ir nepieciešams precizēt nosacījumus, kas attiecas uz sēklaudzētāju par</w:t>
            </w:r>
            <w:r w:rsidRPr="00E14B94">
              <w:rPr>
                <w:rFonts w:ascii="Times New Roman" w:hAnsi="Times New Roman"/>
              </w:rPr>
              <w:t xml:space="preserve"> </w:t>
            </w:r>
            <w:r w:rsidRPr="00E14B94">
              <w:rPr>
                <w:rFonts w:ascii="Times New Roman" w:hAnsi="Times New Roman"/>
                <w:sz w:val="24"/>
                <w:szCs w:val="24"/>
              </w:rPr>
              <w:t xml:space="preserve">sekmīgu sēklaudzēšanas stādījumu lauku apskates nodrošinājumu, lai Valsts augu aizsardzības dienesta (turpmāk- dienesta) inspektori varētu tās netraucēti veikt atbilstoši darba drošībai (piem. sēklaudzētājam jāinformē par sējumu apstrādi ar augu aizsardzības līdzekļiem). </w:t>
            </w:r>
          </w:p>
          <w:p w14:paraId="12066825" w14:textId="77777777" w:rsidR="00C555D5" w:rsidRPr="006F1734" w:rsidRDefault="00C555D5" w:rsidP="00C555D5">
            <w:pPr>
              <w:spacing w:after="0" w:line="240" w:lineRule="auto"/>
              <w:jc w:val="both"/>
              <w:rPr>
                <w:rFonts w:ascii="Times New Roman" w:hAnsi="Times New Roman"/>
                <w:sz w:val="24"/>
                <w:szCs w:val="24"/>
              </w:rPr>
            </w:pPr>
            <w:r>
              <w:rPr>
                <w:rFonts w:ascii="Times New Roman" w:hAnsi="Times New Roman"/>
                <w:sz w:val="24"/>
                <w:szCs w:val="24"/>
              </w:rPr>
              <w:t xml:space="preserve">Tiek noteikts, ka </w:t>
            </w:r>
            <w:r w:rsidRPr="006F1734">
              <w:rPr>
                <w:rFonts w:ascii="Times New Roman" w:eastAsia="Times New Roman" w:hAnsi="Times New Roman"/>
                <w:sz w:val="24"/>
                <w:szCs w:val="24"/>
                <w:lang w:eastAsia="lv-LV"/>
              </w:rPr>
              <w:t>sēklu iesaiņojuma</w:t>
            </w:r>
            <w:r w:rsidRPr="006F1734">
              <w:rPr>
                <w:rFonts w:ascii="Arial" w:eastAsia="Times New Roman" w:hAnsi="Arial" w:cs="Arial"/>
                <w:sz w:val="24"/>
                <w:szCs w:val="24"/>
                <w:lang w:eastAsia="lv-LV"/>
              </w:rPr>
              <w:t xml:space="preserve"> </w:t>
            </w:r>
            <w:r w:rsidRPr="006F1734">
              <w:rPr>
                <w:rFonts w:ascii="Times New Roman" w:eastAsia="Times New Roman" w:hAnsi="Times New Roman"/>
                <w:sz w:val="24"/>
                <w:szCs w:val="24"/>
                <w:shd w:val="clear" w:color="auto" w:fill="FFFFFF"/>
                <w:lang w:eastAsia="lv-LV"/>
              </w:rPr>
              <w:t>oficiālo etiķeti apvieno ar augu pasi</w:t>
            </w:r>
            <w:r w:rsidRPr="006F1734">
              <w:rPr>
                <w:rFonts w:ascii="Times New Roman" w:eastAsia="Times New Roman" w:hAnsi="Times New Roman"/>
                <w:sz w:val="24"/>
                <w:szCs w:val="24"/>
                <w:lang w:eastAsia="lv-LV"/>
              </w:rPr>
              <w:t>, kas satur visu etiķetes informāciju un ir oficiālas etiķetes krāsā ar norādi "Eiropas Savienības tiesību akti" vai "ES tiesību akti" un kas atbilst Augu veselības regulas prasībām</w:t>
            </w:r>
            <w:r>
              <w:rPr>
                <w:rFonts w:ascii="Times New Roman" w:eastAsia="Times New Roman" w:hAnsi="Times New Roman"/>
                <w:sz w:val="24"/>
                <w:szCs w:val="24"/>
                <w:lang w:eastAsia="lv-LV"/>
              </w:rPr>
              <w:t xml:space="preserve">. </w:t>
            </w:r>
          </w:p>
          <w:p w14:paraId="1AD610CF" w14:textId="77777777" w:rsidR="00C555D5" w:rsidRDefault="00C555D5" w:rsidP="00C555D5">
            <w:pPr>
              <w:spacing w:after="0" w:line="240" w:lineRule="auto"/>
              <w:jc w:val="both"/>
              <w:rPr>
                <w:rFonts w:ascii="Times New Roman" w:hAnsi="Times New Roman"/>
                <w:sz w:val="24"/>
                <w:szCs w:val="24"/>
              </w:rPr>
            </w:pPr>
            <w:r w:rsidRPr="00E14B94">
              <w:rPr>
                <w:rFonts w:ascii="Times New Roman" w:hAnsi="Times New Roman"/>
                <w:sz w:val="24"/>
                <w:szCs w:val="24"/>
              </w:rPr>
              <w:t>Līdz šim sēklu kvalitāti apliecināja sēklas kartupeļu sertifikāts (ja sēklas kvalitātes prasības  pilnībā atbilda noteikumu prasībām), bet ja neatbilda kvalitātes rādītājiem, vai netika novērtēti visi rādītāji, tad tika izsniegts pārskats "Sēklas kartupeļu kvalitātes novērtēšanas rezultāti". Lai mazinātu administratīvo slogu ir paredzēts, ka šobrīd esošo divu dokumentu vietā būs apvienotais pārskats "Sēklas kartupeļu testēšanas pārskats".</w:t>
            </w:r>
          </w:p>
          <w:p w14:paraId="214FA5F9" w14:textId="333B6959" w:rsidR="00C555D5" w:rsidRPr="00E14B94" w:rsidRDefault="00E447BA" w:rsidP="00C555D5">
            <w:pPr>
              <w:spacing w:after="0" w:line="240" w:lineRule="auto"/>
              <w:jc w:val="both"/>
              <w:rPr>
                <w:rFonts w:ascii="Times New Roman" w:hAnsi="Times New Roman"/>
                <w:sz w:val="24"/>
                <w:szCs w:val="24"/>
              </w:rPr>
            </w:pPr>
            <w:r>
              <w:rPr>
                <w:rFonts w:ascii="Times New Roman" w:hAnsi="Times New Roman"/>
                <w:sz w:val="24"/>
                <w:szCs w:val="24"/>
              </w:rPr>
              <w:t>N</w:t>
            </w:r>
            <w:r w:rsidR="00C555D5" w:rsidRPr="00E14B94">
              <w:rPr>
                <w:rFonts w:ascii="Times New Roman" w:hAnsi="Times New Roman"/>
                <w:sz w:val="24"/>
                <w:szCs w:val="24"/>
              </w:rPr>
              <w:t>oteikumu projekts paredz:</w:t>
            </w:r>
          </w:p>
          <w:p w14:paraId="079F13F5" w14:textId="50F5829A" w:rsidR="00C555D5" w:rsidRPr="00E14B94" w:rsidRDefault="00E447B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1) </w:t>
            </w:r>
            <w:r w:rsidR="00C555D5" w:rsidRPr="00E14B94">
              <w:rPr>
                <w:rFonts w:ascii="Times New Roman" w:hAnsi="Times New Roman"/>
                <w:sz w:val="24"/>
                <w:szCs w:val="24"/>
              </w:rPr>
              <w:t>papildināt noteikumus ar jauniem kaitīgiem organismiem</w:t>
            </w:r>
            <w:r w:rsidR="00C555D5">
              <w:rPr>
                <w:rFonts w:ascii="Times New Roman" w:hAnsi="Times New Roman"/>
                <w:sz w:val="24"/>
                <w:szCs w:val="24"/>
              </w:rPr>
              <w:t xml:space="preserve"> </w:t>
            </w:r>
            <w:r w:rsidR="00C555D5" w:rsidRPr="007132A3">
              <w:rPr>
                <w:rFonts w:ascii="Times New Roman" w:hAnsi="Times New Roman"/>
                <w:sz w:val="24"/>
                <w:szCs w:val="24"/>
              </w:rPr>
              <w:t>(RNKO),</w:t>
            </w:r>
            <w:r w:rsidR="00C555D5" w:rsidRPr="00E14B94">
              <w:rPr>
                <w:rFonts w:ascii="Times New Roman" w:hAnsi="Times New Roman"/>
                <w:sz w:val="24"/>
                <w:szCs w:val="24"/>
              </w:rPr>
              <w:t xml:space="preserve"> to pieļaujamo klātbūtnes līmeni sēklas kartupeļu mātesaugiem,</w:t>
            </w:r>
            <w:r w:rsidR="00C555D5">
              <w:rPr>
                <w:rFonts w:ascii="Times New Roman" w:hAnsi="Times New Roman"/>
                <w:sz w:val="24"/>
                <w:szCs w:val="24"/>
              </w:rPr>
              <w:t xml:space="preserve"> </w:t>
            </w:r>
            <w:r w:rsidR="00C555D5" w:rsidRPr="00E14B94">
              <w:rPr>
                <w:rFonts w:ascii="Times New Roman" w:hAnsi="Times New Roman"/>
                <w:sz w:val="24"/>
                <w:szCs w:val="24"/>
              </w:rPr>
              <w:t>stādījumos un sēklu partijām atbilstoši kategorijām,</w:t>
            </w:r>
          </w:p>
          <w:p w14:paraId="7CCD50F4" w14:textId="1F526FF9" w:rsidR="00C555D5" w:rsidRPr="00E14B94" w:rsidRDefault="00E447B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2) </w:t>
            </w:r>
            <w:r w:rsidR="00C555D5" w:rsidRPr="00E14B94">
              <w:rPr>
                <w:rFonts w:ascii="Times New Roman" w:hAnsi="Times New Roman"/>
                <w:sz w:val="24"/>
                <w:szCs w:val="24"/>
              </w:rPr>
              <w:t>precizēt atsevišķu kaitīgo organismu mainīto statusu no karantīnas organismiem uz RNKO,</w:t>
            </w:r>
          </w:p>
          <w:p w14:paraId="6BA78E42" w14:textId="72FADB52" w:rsidR="00C555D5" w:rsidRPr="00E14B94" w:rsidRDefault="00E447B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3) </w:t>
            </w:r>
            <w:r w:rsidR="00C555D5" w:rsidRPr="00E14B94">
              <w:rPr>
                <w:rFonts w:ascii="Times New Roman" w:hAnsi="Times New Roman"/>
                <w:sz w:val="24"/>
                <w:szCs w:val="24"/>
              </w:rPr>
              <w:t>precizēt nosacījumus sēklaudzētāju reģistrācijai un izslēgšanai no reģistra,</w:t>
            </w:r>
          </w:p>
          <w:p w14:paraId="1609704B" w14:textId="75D4E24A" w:rsidR="00C555D5" w:rsidRPr="00E447BA" w:rsidRDefault="00E447BA" w:rsidP="00B1310A">
            <w:pPr>
              <w:spacing w:after="0" w:line="240" w:lineRule="auto"/>
              <w:ind w:left="339" w:hanging="284"/>
              <w:jc w:val="both"/>
              <w:rPr>
                <w:rFonts w:ascii="Times New Roman" w:hAnsi="Times New Roman"/>
                <w:sz w:val="24"/>
                <w:szCs w:val="24"/>
              </w:rPr>
            </w:pPr>
            <w:r>
              <w:rPr>
                <w:rFonts w:ascii="Times New Roman" w:hAnsi="Times New Roman"/>
                <w:sz w:val="24"/>
                <w:szCs w:val="24"/>
              </w:rPr>
              <w:t>4) </w:t>
            </w:r>
            <w:r w:rsidR="00C555D5" w:rsidRPr="00E447BA">
              <w:rPr>
                <w:rFonts w:ascii="Times New Roman" w:hAnsi="Times New Roman"/>
                <w:sz w:val="24"/>
                <w:szCs w:val="24"/>
              </w:rPr>
              <w:t>mainīt iesnieguma iesniegšanas termiņu sēklaudzēšanas lauka apskatei,</w:t>
            </w:r>
          </w:p>
          <w:p w14:paraId="03259988" w14:textId="061224CC" w:rsidR="00C555D5" w:rsidRPr="00E14B94" w:rsidRDefault="00E447B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lastRenderedPageBreak/>
              <w:t>5) </w:t>
            </w:r>
            <w:r w:rsidR="00C555D5" w:rsidRPr="00E14B94">
              <w:rPr>
                <w:rFonts w:ascii="Times New Roman" w:hAnsi="Times New Roman"/>
                <w:sz w:val="24"/>
                <w:szCs w:val="24"/>
              </w:rPr>
              <w:t xml:space="preserve">precizēt nosacījumus sēklaudzētājam, </w:t>
            </w:r>
            <w:r w:rsidR="00C555D5">
              <w:rPr>
                <w:rFonts w:ascii="Times New Roman" w:hAnsi="Times New Roman"/>
                <w:sz w:val="24"/>
                <w:szCs w:val="24"/>
              </w:rPr>
              <w:t xml:space="preserve">nodrošinot </w:t>
            </w:r>
            <w:r w:rsidR="00C555D5" w:rsidRPr="00E14B94">
              <w:rPr>
                <w:rFonts w:ascii="Times New Roman" w:hAnsi="Times New Roman"/>
                <w:sz w:val="24"/>
                <w:szCs w:val="24"/>
              </w:rPr>
              <w:t>dienesta inspektor</w:t>
            </w:r>
            <w:r w:rsidR="00C555D5">
              <w:rPr>
                <w:rFonts w:ascii="Times New Roman" w:hAnsi="Times New Roman"/>
                <w:sz w:val="24"/>
                <w:szCs w:val="24"/>
              </w:rPr>
              <w:t xml:space="preserve">iem priekšnosacījumus </w:t>
            </w:r>
            <w:r w:rsidR="00C555D5" w:rsidRPr="00E14B94">
              <w:rPr>
                <w:rFonts w:ascii="Times New Roman" w:hAnsi="Times New Roman"/>
                <w:sz w:val="24"/>
                <w:szCs w:val="24"/>
              </w:rPr>
              <w:t xml:space="preserve"> sekmīgai lauku apskate</w:t>
            </w:r>
            <w:r w:rsidR="00C555D5">
              <w:rPr>
                <w:rFonts w:ascii="Times New Roman" w:hAnsi="Times New Roman"/>
                <w:sz w:val="24"/>
                <w:szCs w:val="24"/>
              </w:rPr>
              <w:t>s veikšanai</w:t>
            </w:r>
            <w:r w:rsidR="00C555D5" w:rsidRPr="00E14B94">
              <w:rPr>
                <w:rFonts w:ascii="Times New Roman" w:hAnsi="Times New Roman"/>
                <w:sz w:val="24"/>
                <w:szCs w:val="24"/>
              </w:rPr>
              <w:t>,</w:t>
            </w:r>
          </w:p>
          <w:p w14:paraId="547FB74B" w14:textId="391809BB" w:rsidR="00C555D5" w:rsidRPr="00E14B94" w:rsidRDefault="00E447B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6) </w:t>
            </w:r>
            <w:r w:rsidR="00C555D5" w:rsidRPr="00E14B94">
              <w:rPr>
                <w:rFonts w:ascii="Times New Roman" w:hAnsi="Times New Roman"/>
                <w:sz w:val="24"/>
                <w:szCs w:val="24"/>
              </w:rPr>
              <w:t>precizēt dokumentus par sēklas kvalitāti – sēklas sertifikātu</w:t>
            </w:r>
            <w:r w:rsidR="00C555D5">
              <w:rPr>
                <w:rFonts w:ascii="Times New Roman" w:hAnsi="Times New Roman"/>
                <w:sz w:val="24"/>
                <w:szCs w:val="24"/>
              </w:rPr>
              <w:t xml:space="preserve"> un sēklu novērtēšanas rezultātus </w:t>
            </w:r>
            <w:r w:rsidR="00C555D5" w:rsidRPr="00E14B94">
              <w:rPr>
                <w:rFonts w:ascii="Times New Roman" w:hAnsi="Times New Roman"/>
                <w:sz w:val="24"/>
                <w:szCs w:val="24"/>
              </w:rPr>
              <w:t xml:space="preserve"> aizstāt ar “Sēklas</w:t>
            </w:r>
            <w:r w:rsidR="00C555D5">
              <w:rPr>
                <w:rFonts w:ascii="Times New Roman" w:hAnsi="Times New Roman"/>
                <w:sz w:val="24"/>
                <w:szCs w:val="24"/>
              </w:rPr>
              <w:t xml:space="preserve"> testēšanas pārskatu</w:t>
            </w:r>
            <w:r w:rsidR="00C555D5" w:rsidRPr="00E14B94">
              <w:rPr>
                <w:rFonts w:ascii="Times New Roman" w:hAnsi="Times New Roman"/>
                <w:sz w:val="24"/>
                <w:szCs w:val="24"/>
              </w:rPr>
              <w:t>”,</w:t>
            </w:r>
          </w:p>
          <w:p w14:paraId="42A79DA0" w14:textId="6A3A29CA" w:rsidR="00C555D5" w:rsidRDefault="00E447B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7) </w:t>
            </w:r>
            <w:r w:rsidR="00C555D5" w:rsidRPr="00E14B94">
              <w:rPr>
                <w:rFonts w:ascii="Times New Roman" w:hAnsi="Times New Roman"/>
                <w:sz w:val="24"/>
                <w:szCs w:val="24"/>
              </w:rPr>
              <w:t>precizēt informāciju lauku apskates protokolā</w:t>
            </w:r>
            <w:r w:rsidR="006B3392">
              <w:rPr>
                <w:rFonts w:ascii="Times New Roman" w:hAnsi="Times New Roman"/>
                <w:sz w:val="24"/>
                <w:szCs w:val="24"/>
              </w:rPr>
              <w:t>,</w:t>
            </w:r>
          </w:p>
          <w:p w14:paraId="3356EAC0" w14:textId="4D5346E2" w:rsidR="00C555D5" w:rsidRPr="007132A3" w:rsidRDefault="00E447B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8) </w:t>
            </w:r>
            <w:r w:rsidR="00C555D5" w:rsidRPr="007132A3">
              <w:rPr>
                <w:rFonts w:ascii="Times New Roman" w:hAnsi="Times New Roman"/>
                <w:sz w:val="24"/>
                <w:szCs w:val="24"/>
              </w:rPr>
              <w:t xml:space="preserve">precizēt informāciju par  apvienoto oficiālo etiķeti </w:t>
            </w:r>
            <w:r w:rsidR="00C555D5">
              <w:rPr>
                <w:rFonts w:ascii="Times New Roman" w:hAnsi="Times New Roman"/>
                <w:sz w:val="24"/>
                <w:szCs w:val="24"/>
              </w:rPr>
              <w:t>ar</w:t>
            </w:r>
            <w:r w:rsidR="00C555D5" w:rsidRPr="007132A3">
              <w:rPr>
                <w:rFonts w:ascii="Times New Roman" w:hAnsi="Times New Roman"/>
                <w:sz w:val="24"/>
                <w:szCs w:val="24"/>
              </w:rPr>
              <w:t xml:space="preserve"> augu pasi.</w:t>
            </w:r>
          </w:p>
          <w:p w14:paraId="713EE810" w14:textId="7ACBFA21" w:rsidR="00F03B1E" w:rsidRPr="00E14B94" w:rsidRDefault="00C555D5">
            <w:pPr>
              <w:spacing w:line="240" w:lineRule="auto"/>
              <w:jc w:val="both"/>
              <w:rPr>
                <w:rFonts w:ascii="Times New Roman" w:eastAsia="Times New Roman" w:hAnsi="Times New Roman"/>
                <w:sz w:val="24"/>
                <w:szCs w:val="24"/>
                <w:lang w:eastAsia="lv-LV"/>
              </w:rPr>
            </w:pPr>
            <w:r w:rsidRPr="00E14B94">
              <w:rPr>
                <w:rFonts w:ascii="Times New Roman" w:eastAsia="Times New Roman" w:hAnsi="Times New Roman"/>
                <w:sz w:val="24"/>
                <w:szCs w:val="24"/>
                <w:lang w:eastAsia="lv-LV"/>
              </w:rPr>
              <w:t xml:space="preserve">Ar noteikumu projekta pieņemšanu tiks pilnībā pārņemtas </w:t>
            </w:r>
            <w:r>
              <w:rPr>
                <w:rFonts w:ascii="Times New Roman" w:eastAsia="Times New Roman" w:hAnsi="Times New Roman"/>
                <w:sz w:val="24"/>
                <w:szCs w:val="24"/>
                <w:lang w:eastAsia="lv-LV"/>
              </w:rPr>
              <w:t>D</w:t>
            </w:r>
            <w:r w:rsidRPr="00E14B94">
              <w:rPr>
                <w:rFonts w:ascii="Times New Roman" w:eastAsia="Times New Roman" w:hAnsi="Times New Roman"/>
                <w:sz w:val="24"/>
                <w:szCs w:val="24"/>
                <w:lang w:eastAsia="lv-LV"/>
              </w:rPr>
              <w:t>irektīvā 2020/177 noteiktās prasības. Tā kā direktīvas normas jāievieš ne vēlāk kā līdz 2020.gada 31.maijam, ir paredzēts, ka noteikumi stāsies spēkā 2020.gada 1.jūnijā.</w:t>
            </w:r>
          </w:p>
        </w:tc>
      </w:tr>
      <w:tr w:rsidR="00E52AAB" w:rsidRPr="00E14B94" w14:paraId="7DDB25B9" w14:textId="77777777" w:rsidTr="00E20D52">
        <w:trPr>
          <w:trHeight w:val="435"/>
        </w:trPr>
        <w:tc>
          <w:tcPr>
            <w:tcW w:w="426" w:type="dxa"/>
          </w:tcPr>
          <w:p w14:paraId="2A285BCA" w14:textId="19968156"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lastRenderedPageBreak/>
              <w:t>3.</w:t>
            </w:r>
          </w:p>
        </w:tc>
        <w:tc>
          <w:tcPr>
            <w:tcW w:w="1843" w:type="dxa"/>
          </w:tcPr>
          <w:p w14:paraId="6956162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Projekta izstrādē iesaistītās institūcijas</w:t>
            </w:r>
          </w:p>
        </w:tc>
        <w:tc>
          <w:tcPr>
            <w:tcW w:w="7087" w:type="dxa"/>
          </w:tcPr>
          <w:p w14:paraId="269D5BE5" w14:textId="743B20CA" w:rsidR="0003167B" w:rsidRPr="00E14B94" w:rsidRDefault="0003167B" w:rsidP="00E14B94">
            <w:pPr>
              <w:pStyle w:val="Bezatstarpm"/>
              <w:jc w:val="both"/>
              <w:rPr>
                <w:rFonts w:ascii="Times New Roman" w:hAnsi="Times New Roman"/>
                <w:sz w:val="24"/>
                <w:szCs w:val="24"/>
              </w:rPr>
            </w:pPr>
            <w:r w:rsidRPr="00E14B94">
              <w:rPr>
                <w:rFonts w:ascii="Times New Roman" w:hAnsi="Times New Roman"/>
                <w:sz w:val="24"/>
                <w:szCs w:val="24"/>
              </w:rPr>
              <w:t>Zemkopības ministrija</w:t>
            </w:r>
            <w:r w:rsidR="00941AEB" w:rsidRPr="00E14B94">
              <w:rPr>
                <w:rFonts w:ascii="Times New Roman" w:hAnsi="Times New Roman"/>
                <w:sz w:val="24"/>
                <w:szCs w:val="24"/>
              </w:rPr>
              <w:t xml:space="preserve"> un</w:t>
            </w:r>
            <w:r w:rsidRPr="00E14B94">
              <w:rPr>
                <w:rFonts w:ascii="Times New Roman" w:hAnsi="Times New Roman"/>
                <w:sz w:val="24"/>
                <w:szCs w:val="24"/>
              </w:rPr>
              <w:t xml:space="preserve"> Valsts augu aizsardzības dienests</w:t>
            </w:r>
            <w:r w:rsidR="00974185" w:rsidRPr="00E14B94">
              <w:rPr>
                <w:rFonts w:ascii="Times New Roman" w:hAnsi="Times New Roman"/>
                <w:sz w:val="24"/>
                <w:szCs w:val="24"/>
              </w:rPr>
              <w:t xml:space="preserve"> </w:t>
            </w:r>
          </w:p>
        </w:tc>
      </w:tr>
      <w:tr w:rsidR="00E52AAB" w:rsidRPr="00E14B94" w14:paraId="03AA5420" w14:textId="77777777" w:rsidTr="00E20D52">
        <w:trPr>
          <w:trHeight w:val="349"/>
        </w:trPr>
        <w:tc>
          <w:tcPr>
            <w:tcW w:w="426" w:type="dxa"/>
          </w:tcPr>
          <w:p w14:paraId="5B4319A0"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4.</w:t>
            </w:r>
          </w:p>
        </w:tc>
        <w:tc>
          <w:tcPr>
            <w:tcW w:w="1843" w:type="dxa"/>
          </w:tcPr>
          <w:p w14:paraId="383AECDC"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Cita informācija</w:t>
            </w:r>
          </w:p>
        </w:tc>
        <w:tc>
          <w:tcPr>
            <w:tcW w:w="7087" w:type="dxa"/>
          </w:tcPr>
          <w:p w14:paraId="479D96AD" w14:textId="485420D5"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Nav</w:t>
            </w:r>
            <w:r w:rsidR="00525EAC">
              <w:rPr>
                <w:rFonts w:ascii="Times New Roman" w:hAnsi="Times New Roman"/>
                <w:sz w:val="24"/>
                <w:szCs w:val="24"/>
              </w:rPr>
              <w:t>.</w:t>
            </w:r>
          </w:p>
        </w:tc>
      </w:tr>
    </w:tbl>
    <w:p w14:paraId="386A0AF8" w14:textId="77777777" w:rsidR="00E52AAB" w:rsidRPr="00E14B94" w:rsidRDefault="00E52AAB" w:rsidP="00E14B94">
      <w:pPr>
        <w:pStyle w:val="Bezatstarpm"/>
        <w:rPr>
          <w:rFonts w:ascii="Times New Roman" w:hAnsi="Times New Roman"/>
          <w:sz w:val="24"/>
          <w:szCs w:val="24"/>
        </w:rPr>
      </w:pPr>
    </w:p>
    <w:tbl>
      <w:tblPr>
        <w:tblW w:w="9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328"/>
        <w:gridCol w:w="6635"/>
      </w:tblGrid>
      <w:tr w:rsidR="00E52AAB" w:rsidRPr="00E14B94" w14:paraId="72A29CCE" w14:textId="77777777" w:rsidTr="00714408">
        <w:trPr>
          <w:trHeight w:val="570"/>
        </w:trPr>
        <w:tc>
          <w:tcPr>
            <w:tcW w:w="9359" w:type="dxa"/>
            <w:gridSpan w:val="3"/>
          </w:tcPr>
          <w:p w14:paraId="5733A089" w14:textId="77777777" w:rsidR="00E52AAB" w:rsidRPr="00E14B94" w:rsidRDefault="00E52AAB" w:rsidP="00E14B94">
            <w:pPr>
              <w:pStyle w:val="Bezatstarpm"/>
              <w:jc w:val="center"/>
              <w:rPr>
                <w:rFonts w:ascii="Times New Roman" w:hAnsi="Times New Roman"/>
                <w:b/>
                <w:sz w:val="24"/>
                <w:szCs w:val="24"/>
              </w:rPr>
            </w:pPr>
            <w:r w:rsidRPr="00E14B94">
              <w:rPr>
                <w:rFonts w:ascii="Times New Roman" w:hAnsi="Times New Roman"/>
                <w:b/>
                <w:sz w:val="24"/>
                <w:szCs w:val="24"/>
              </w:rPr>
              <w:t>II. Tiesību akta projekta ietekme uz sabiedrību, tautsaimniecības attīstību un administratīvo slogu</w:t>
            </w:r>
          </w:p>
        </w:tc>
      </w:tr>
      <w:tr w:rsidR="00E52AAB" w:rsidRPr="00E14B94" w14:paraId="0EFDAFE6" w14:textId="77777777" w:rsidTr="00714408">
        <w:trPr>
          <w:trHeight w:val="570"/>
        </w:trPr>
        <w:tc>
          <w:tcPr>
            <w:tcW w:w="396" w:type="dxa"/>
          </w:tcPr>
          <w:p w14:paraId="63668066"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1.</w:t>
            </w:r>
          </w:p>
        </w:tc>
        <w:tc>
          <w:tcPr>
            <w:tcW w:w="2328" w:type="dxa"/>
          </w:tcPr>
          <w:p w14:paraId="6E58A2BE" w14:textId="0DF6E142"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Sabiedrības</w:t>
            </w:r>
            <w:r w:rsidR="00BD3C1D" w:rsidRPr="00E14B94">
              <w:rPr>
                <w:rFonts w:ascii="Times New Roman" w:hAnsi="Times New Roman"/>
                <w:sz w:val="24"/>
                <w:szCs w:val="24"/>
              </w:rPr>
              <w:t xml:space="preserve"> </w:t>
            </w:r>
            <w:r w:rsidRPr="00E14B94">
              <w:rPr>
                <w:rFonts w:ascii="Times New Roman" w:hAnsi="Times New Roman"/>
                <w:sz w:val="24"/>
                <w:szCs w:val="24"/>
              </w:rPr>
              <w:t>mērķgrupas, kuras tiesiskais regulējums ietekmē vai varētu ietekmēt</w:t>
            </w:r>
          </w:p>
        </w:tc>
        <w:tc>
          <w:tcPr>
            <w:tcW w:w="6635" w:type="dxa"/>
          </w:tcPr>
          <w:p w14:paraId="59683D1F" w14:textId="249C4738" w:rsidR="00E52AAB" w:rsidRPr="00E14B94" w:rsidRDefault="00626E87" w:rsidP="00E14B94">
            <w:pPr>
              <w:pStyle w:val="Bezatstarpm"/>
              <w:jc w:val="both"/>
              <w:rPr>
                <w:rFonts w:ascii="Times New Roman" w:hAnsi="Times New Roman"/>
                <w:sz w:val="24"/>
                <w:szCs w:val="24"/>
              </w:rPr>
            </w:pPr>
            <w:r w:rsidRPr="00E14B94">
              <w:rPr>
                <w:rFonts w:ascii="Times New Roman" w:hAnsi="Times New Roman"/>
                <w:sz w:val="24"/>
                <w:szCs w:val="24"/>
              </w:rPr>
              <w:t xml:space="preserve">Noteikumu projekts attiecas uz </w:t>
            </w:r>
            <w:r w:rsidR="00394CD2" w:rsidRPr="00E14B94">
              <w:rPr>
                <w:rFonts w:ascii="Times New Roman" w:hAnsi="Times New Roman"/>
                <w:sz w:val="24"/>
                <w:szCs w:val="24"/>
              </w:rPr>
              <w:t xml:space="preserve">kartupeļu </w:t>
            </w:r>
            <w:r w:rsidRPr="00E14B94">
              <w:rPr>
                <w:rFonts w:ascii="Times New Roman" w:hAnsi="Times New Roman"/>
                <w:sz w:val="24"/>
                <w:szCs w:val="24"/>
              </w:rPr>
              <w:t>sēklaudzētājiem, sēklu sagatavotājiem, saiņotājiem un tirgotājiem.</w:t>
            </w:r>
          </w:p>
        </w:tc>
      </w:tr>
      <w:tr w:rsidR="00E52AAB" w:rsidRPr="00E14B94" w14:paraId="1DA4804D" w14:textId="77777777" w:rsidTr="00714408">
        <w:trPr>
          <w:trHeight w:val="570"/>
        </w:trPr>
        <w:tc>
          <w:tcPr>
            <w:tcW w:w="396" w:type="dxa"/>
          </w:tcPr>
          <w:p w14:paraId="3551B1A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2.</w:t>
            </w:r>
          </w:p>
        </w:tc>
        <w:tc>
          <w:tcPr>
            <w:tcW w:w="2328" w:type="dxa"/>
          </w:tcPr>
          <w:p w14:paraId="1A19BFE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Tiesiskā regulējuma ietekme uz tautsaimniecību un administratīvo slogu</w:t>
            </w:r>
          </w:p>
        </w:tc>
        <w:tc>
          <w:tcPr>
            <w:tcW w:w="6635" w:type="dxa"/>
          </w:tcPr>
          <w:p w14:paraId="68E46932" w14:textId="1A64EA8A" w:rsidR="008C7D02" w:rsidRPr="00E14B94" w:rsidRDefault="00833C64" w:rsidP="00E14B94">
            <w:pPr>
              <w:pStyle w:val="Bezatstarpm"/>
              <w:jc w:val="both"/>
              <w:rPr>
                <w:rFonts w:ascii="Times New Roman" w:hAnsi="Times New Roman"/>
                <w:color w:val="0070C0"/>
                <w:sz w:val="24"/>
                <w:szCs w:val="24"/>
              </w:rPr>
            </w:pPr>
            <w:r w:rsidRPr="00E14B94">
              <w:rPr>
                <w:rFonts w:ascii="Times New Roman" w:eastAsia="Times New Roman" w:hAnsi="Times New Roman"/>
                <w:iCs/>
                <w:sz w:val="24"/>
                <w:szCs w:val="24"/>
                <w:lang w:eastAsia="lv-LV"/>
              </w:rPr>
              <w:t xml:space="preserve">Noteikumu projekta tiesiskais regulējums kartupeļu sēklaudzētājiem, saiņotājiem un tirgotājiem nemainās, jo kartupeļu sertifikācijas kārtība paliek tāda pati kā līdz šim. </w:t>
            </w:r>
            <w:r w:rsidR="00626E87" w:rsidRPr="00E14B94">
              <w:rPr>
                <w:rFonts w:ascii="Times New Roman" w:hAnsi="Times New Roman"/>
                <w:sz w:val="24"/>
                <w:szCs w:val="24"/>
              </w:rPr>
              <w:t xml:space="preserve">Noteikumu projekts neuzliek administratīvo slogu </w:t>
            </w:r>
            <w:r w:rsidR="00394CD2" w:rsidRPr="00E14B94">
              <w:rPr>
                <w:rFonts w:ascii="Times New Roman" w:hAnsi="Times New Roman"/>
                <w:sz w:val="24"/>
                <w:szCs w:val="24"/>
              </w:rPr>
              <w:t xml:space="preserve">kartupeļu </w:t>
            </w:r>
            <w:r w:rsidR="00626E87" w:rsidRPr="00E14B94">
              <w:rPr>
                <w:rFonts w:ascii="Times New Roman" w:hAnsi="Times New Roman"/>
                <w:sz w:val="24"/>
                <w:szCs w:val="24"/>
              </w:rPr>
              <w:t>sēklaudzētājiem, sagatavotājiem, saiņotājiem, ievedējiem un tirgotājiem, jo neparedz papildu informācijas sniegšanas vai uzglabāšanas pienākumus.</w:t>
            </w:r>
          </w:p>
        </w:tc>
      </w:tr>
      <w:tr w:rsidR="00E52AAB" w:rsidRPr="00E14B94" w14:paraId="5E2EC7C0" w14:textId="77777777" w:rsidTr="00714408">
        <w:trPr>
          <w:trHeight w:val="570"/>
        </w:trPr>
        <w:tc>
          <w:tcPr>
            <w:tcW w:w="396" w:type="dxa"/>
          </w:tcPr>
          <w:p w14:paraId="4ADADB58"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3.</w:t>
            </w:r>
          </w:p>
        </w:tc>
        <w:tc>
          <w:tcPr>
            <w:tcW w:w="2328" w:type="dxa"/>
          </w:tcPr>
          <w:p w14:paraId="491DA2D9"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Administratīvo izmaksu monetārs novērtējums</w:t>
            </w:r>
          </w:p>
        </w:tc>
        <w:tc>
          <w:tcPr>
            <w:tcW w:w="6635" w:type="dxa"/>
          </w:tcPr>
          <w:p w14:paraId="10FD3D8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Projekts šo jomu neskar.</w:t>
            </w:r>
          </w:p>
        </w:tc>
      </w:tr>
      <w:tr w:rsidR="00E52AAB" w:rsidRPr="00E14B94" w14:paraId="2046B929" w14:textId="77777777" w:rsidTr="00714408">
        <w:trPr>
          <w:trHeight w:val="132"/>
        </w:trPr>
        <w:tc>
          <w:tcPr>
            <w:tcW w:w="396" w:type="dxa"/>
          </w:tcPr>
          <w:p w14:paraId="43B1EAD0"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4.</w:t>
            </w:r>
          </w:p>
        </w:tc>
        <w:tc>
          <w:tcPr>
            <w:tcW w:w="2328" w:type="dxa"/>
          </w:tcPr>
          <w:p w14:paraId="1B8A1424"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Cita informācija</w:t>
            </w:r>
          </w:p>
        </w:tc>
        <w:tc>
          <w:tcPr>
            <w:tcW w:w="6635" w:type="dxa"/>
          </w:tcPr>
          <w:p w14:paraId="1B33761B" w14:textId="5E7C6E95"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Nav</w:t>
            </w:r>
            <w:r w:rsidR="00525EAC">
              <w:rPr>
                <w:rFonts w:ascii="Times New Roman" w:hAnsi="Times New Roman"/>
                <w:sz w:val="24"/>
                <w:szCs w:val="24"/>
              </w:rPr>
              <w:t>.</w:t>
            </w:r>
          </w:p>
        </w:tc>
      </w:tr>
    </w:tbl>
    <w:p w14:paraId="19741455" w14:textId="77777777" w:rsidR="00F54C8C" w:rsidRDefault="00F54C8C" w:rsidP="00F54C8C">
      <w:pPr>
        <w:pStyle w:val="naisf"/>
        <w:spacing w:before="0" w:after="0"/>
        <w:ind w:firstLine="0"/>
        <w:rPr>
          <w:sz w:val="16"/>
          <w:szCs w:val="16"/>
        </w:rPr>
      </w:pPr>
    </w:p>
    <w:tbl>
      <w:tblPr>
        <w:tblW w:w="529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95"/>
      </w:tblGrid>
      <w:tr w:rsidR="00F54C8C" w:rsidRPr="00F54C8C" w14:paraId="58974DEC" w14:textId="77777777" w:rsidTr="00D67A2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3CCD29" w14:textId="77777777" w:rsidR="00F54C8C" w:rsidRPr="00F54C8C" w:rsidRDefault="00F54C8C" w:rsidP="00E55AAE">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F54C8C">
              <w:rPr>
                <w:rFonts w:ascii="Times New Roman" w:eastAsia="Times New Roman" w:hAnsi="Times New Roman"/>
                <w:b/>
                <w:bCs/>
                <w:color w:val="414142"/>
                <w:sz w:val="24"/>
                <w:szCs w:val="24"/>
                <w:lang w:eastAsia="lv-LV"/>
              </w:rPr>
              <w:t>III. Tiesību akta projekta ietekme uz valsts budžetu un pašvaldību budžetiem</w:t>
            </w:r>
          </w:p>
        </w:tc>
      </w:tr>
      <w:tr w:rsidR="00F54C8C" w:rsidRPr="00F54C8C" w14:paraId="5BF08C7E" w14:textId="77777777" w:rsidTr="00D67A29">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F954122" w14:textId="77777777" w:rsidR="00F54C8C" w:rsidRPr="00F54C8C" w:rsidRDefault="00F54C8C" w:rsidP="00E55AAE">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F54C8C">
              <w:rPr>
                <w:rFonts w:ascii="Times New Roman" w:hAnsi="Times New Roman"/>
                <w:sz w:val="24"/>
                <w:szCs w:val="24"/>
              </w:rPr>
              <w:t>Projekts šo jomu neskar.</w:t>
            </w:r>
          </w:p>
        </w:tc>
      </w:tr>
    </w:tbl>
    <w:p w14:paraId="364AA121" w14:textId="77777777" w:rsidR="00F54C8C" w:rsidRPr="00F54C8C" w:rsidRDefault="00F54C8C" w:rsidP="00F54C8C">
      <w:pPr>
        <w:spacing w:after="0" w:line="240" w:lineRule="auto"/>
        <w:rPr>
          <w:rFonts w:ascii="Times New Roman" w:hAnsi="Times New Roman"/>
          <w:i/>
          <w:sz w:val="24"/>
          <w:szCs w:val="24"/>
          <w:lang w:eastAsia="lv-LV"/>
        </w:rPr>
      </w:pPr>
    </w:p>
    <w:tbl>
      <w:tblPr>
        <w:tblW w:w="52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50"/>
      </w:tblGrid>
      <w:tr w:rsidR="00F54C8C" w:rsidRPr="00F54C8C" w14:paraId="6C660841" w14:textId="77777777" w:rsidTr="00D67A29">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8144348" w14:textId="77777777" w:rsidR="00F54C8C" w:rsidRPr="00F54C8C" w:rsidRDefault="00F54C8C" w:rsidP="00E55AAE">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F54C8C">
              <w:rPr>
                <w:rFonts w:ascii="Times New Roman" w:eastAsia="Times New Roman" w:hAnsi="Times New Roman"/>
                <w:b/>
                <w:bCs/>
                <w:color w:val="414142"/>
                <w:sz w:val="24"/>
                <w:szCs w:val="24"/>
                <w:lang w:eastAsia="lv-LV"/>
              </w:rPr>
              <w:t>IV. Tiesību akta projekta ietekme uz spēkā esošo tiesību normu sistēmu</w:t>
            </w:r>
          </w:p>
        </w:tc>
      </w:tr>
      <w:tr w:rsidR="00F54C8C" w:rsidRPr="00894C55" w14:paraId="3A2518D0" w14:textId="77777777" w:rsidTr="00D67A29">
        <w:trPr>
          <w:trHeight w:val="228"/>
          <w:jc w:val="center"/>
        </w:trPr>
        <w:tc>
          <w:tcPr>
            <w:tcW w:w="5000" w:type="pct"/>
            <w:tcBorders>
              <w:top w:val="outset" w:sz="6" w:space="0" w:color="414142"/>
              <w:left w:val="outset" w:sz="6" w:space="0" w:color="414142"/>
              <w:bottom w:val="outset" w:sz="6" w:space="0" w:color="414142"/>
              <w:right w:val="outset" w:sz="6" w:space="0" w:color="414142"/>
            </w:tcBorders>
          </w:tcPr>
          <w:p w14:paraId="2157A36C" w14:textId="77777777" w:rsidR="00F54C8C" w:rsidRDefault="00F54C8C" w:rsidP="00E55AAE">
            <w:pPr>
              <w:tabs>
                <w:tab w:val="left" w:pos="1815"/>
                <w:tab w:val="center" w:pos="4581"/>
              </w:tabs>
              <w:spacing w:after="0" w:line="240" w:lineRule="auto"/>
              <w:jc w:val="center"/>
              <w:rPr>
                <w:rFonts w:ascii="Times New Roman" w:hAnsi="Times New Roman"/>
                <w:sz w:val="24"/>
                <w:szCs w:val="24"/>
              </w:rPr>
            </w:pPr>
            <w:r w:rsidRPr="00F54C8C">
              <w:rPr>
                <w:rFonts w:ascii="Times New Roman" w:hAnsi="Times New Roman"/>
                <w:sz w:val="24"/>
                <w:szCs w:val="24"/>
              </w:rPr>
              <w:t>Projekts šo jomu neskar.</w:t>
            </w:r>
          </w:p>
        </w:tc>
      </w:tr>
    </w:tbl>
    <w:p w14:paraId="3C35AE57" w14:textId="77777777" w:rsidR="00F54C8C" w:rsidRDefault="00F54C8C" w:rsidP="00F54C8C">
      <w:pPr>
        <w:pStyle w:val="naisf"/>
        <w:spacing w:before="0" w:after="0"/>
        <w:ind w:firstLine="0"/>
        <w:rPr>
          <w:sz w:val="16"/>
          <w:szCs w:val="16"/>
        </w:rPr>
      </w:pPr>
    </w:p>
    <w:p w14:paraId="793A4B74" w14:textId="4C6DAB15" w:rsidR="00E14B94" w:rsidRPr="00E14B94" w:rsidRDefault="00E14B94" w:rsidP="00E14B94">
      <w:pPr>
        <w:pStyle w:val="naisf"/>
        <w:spacing w:before="0" w:after="0"/>
        <w:ind w:firstLine="0"/>
        <w:rPr>
          <w:sz w:val="16"/>
          <w:szCs w:val="16"/>
        </w:rPr>
      </w:pPr>
    </w:p>
    <w:tbl>
      <w:tblPr>
        <w:tblW w:w="5279"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3"/>
        <w:gridCol w:w="2386"/>
        <w:gridCol w:w="6681"/>
      </w:tblGrid>
      <w:tr w:rsidR="00E52AAB" w:rsidRPr="00E14B94" w14:paraId="6F9ACDB3" w14:textId="77777777" w:rsidTr="008B1DDD">
        <w:tc>
          <w:tcPr>
            <w:tcW w:w="5000" w:type="pct"/>
            <w:gridSpan w:val="3"/>
            <w:tcBorders>
              <w:top w:val="outset" w:sz="6" w:space="0" w:color="414142"/>
              <w:bottom w:val="outset" w:sz="6" w:space="0" w:color="414142"/>
            </w:tcBorders>
            <w:vAlign w:val="center"/>
          </w:tcPr>
          <w:p w14:paraId="3F7466DC" w14:textId="77777777" w:rsidR="00E52AAB" w:rsidRPr="00E14B94" w:rsidRDefault="00E52AAB" w:rsidP="00E14B94">
            <w:pPr>
              <w:pStyle w:val="Bezatstarpm"/>
              <w:jc w:val="center"/>
              <w:rPr>
                <w:rFonts w:ascii="Times New Roman" w:hAnsi="Times New Roman"/>
                <w:b/>
                <w:sz w:val="24"/>
                <w:szCs w:val="24"/>
                <w:lang w:eastAsia="lv-LV"/>
              </w:rPr>
            </w:pPr>
            <w:r w:rsidRPr="00E14B94">
              <w:rPr>
                <w:rFonts w:ascii="Times New Roman" w:hAnsi="Times New Roman"/>
                <w:b/>
                <w:sz w:val="24"/>
                <w:szCs w:val="24"/>
                <w:lang w:eastAsia="lv-LV"/>
              </w:rPr>
              <w:t>V. Tiesību akta projekta atbilstība Latvijas Republikas starptautiskajām saistībām</w:t>
            </w:r>
          </w:p>
        </w:tc>
      </w:tr>
      <w:tr w:rsidR="00E52AAB" w:rsidRPr="00E14B94" w14:paraId="60A1A45B" w14:textId="77777777" w:rsidTr="00396508">
        <w:tc>
          <w:tcPr>
            <w:tcW w:w="258" w:type="pct"/>
            <w:tcBorders>
              <w:top w:val="outset" w:sz="6" w:space="0" w:color="414142"/>
              <w:bottom w:val="outset" w:sz="6" w:space="0" w:color="414142"/>
              <w:right w:val="outset" w:sz="6" w:space="0" w:color="414142"/>
            </w:tcBorders>
          </w:tcPr>
          <w:p w14:paraId="20D24CAE" w14:textId="77777777" w:rsidR="00E52AAB" w:rsidRPr="00E14B94" w:rsidRDefault="00E52AAB" w:rsidP="00396508">
            <w:pPr>
              <w:pStyle w:val="Bezatstarpm"/>
              <w:jc w:val="center"/>
              <w:rPr>
                <w:rFonts w:ascii="Times New Roman" w:hAnsi="Times New Roman"/>
                <w:sz w:val="24"/>
                <w:szCs w:val="24"/>
                <w:lang w:eastAsia="lv-LV"/>
              </w:rPr>
            </w:pPr>
            <w:r w:rsidRPr="00E14B94">
              <w:rPr>
                <w:rFonts w:ascii="Times New Roman" w:hAnsi="Times New Roman"/>
                <w:sz w:val="24"/>
                <w:szCs w:val="24"/>
                <w:lang w:eastAsia="lv-LV"/>
              </w:rPr>
              <w:t>1.</w:t>
            </w:r>
          </w:p>
        </w:tc>
        <w:tc>
          <w:tcPr>
            <w:tcW w:w="1248" w:type="pct"/>
            <w:tcBorders>
              <w:top w:val="outset" w:sz="6" w:space="0" w:color="414142"/>
              <w:left w:val="outset" w:sz="6" w:space="0" w:color="414142"/>
              <w:bottom w:val="outset" w:sz="6" w:space="0" w:color="414142"/>
              <w:right w:val="outset" w:sz="6" w:space="0" w:color="414142"/>
            </w:tcBorders>
          </w:tcPr>
          <w:p w14:paraId="3ED48468" w14:textId="77777777" w:rsidR="00E52AAB" w:rsidRPr="00E14B94" w:rsidRDefault="00E52AAB" w:rsidP="00E14B94">
            <w:pPr>
              <w:pStyle w:val="Bezatstarpm"/>
              <w:ind w:left="112"/>
              <w:rPr>
                <w:rFonts w:ascii="Times New Roman" w:hAnsi="Times New Roman"/>
                <w:sz w:val="24"/>
                <w:szCs w:val="24"/>
                <w:lang w:eastAsia="lv-LV"/>
              </w:rPr>
            </w:pPr>
            <w:r w:rsidRPr="00E14B94">
              <w:rPr>
                <w:rFonts w:ascii="Times New Roman" w:hAnsi="Times New Roman"/>
                <w:sz w:val="24"/>
                <w:szCs w:val="24"/>
                <w:lang w:eastAsia="lv-LV"/>
              </w:rPr>
              <w:t>Saistības pret Eiropas Savienību</w:t>
            </w:r>
          </w:p>
        </w:tc>
        <w:tc>
          <w:tcPr>
            <w:tcW w:w="3494" w:type="pct"/>
            <w:tcBorders>
              <w:top w:val="outset" w:sz="6" w:space="0" w:color="414142"/>
              <w:left w:val="outset" w:sz="6" w:space="0" w:color="414142"/>
              <w:bottom w:val="outset" w:sz="6" w:space="0" w:color="414142"/>
            </w:tcBorders>
          </w:tcPr>
          <w:p w14:paraId="2756A6B9" w14:textId="66AB36D9" w:rsidR="00626E87" w:rsidRPr="00E14B94" w:rsidRDefault="00975CC5" w:rsidP="00E14B94">
            <w:pPr>
              <w:pStyle w:val="Bezatstarpm"/>
              <w:jc w:val="both"/>
              <w:rPr>
                <w:rFonts w:ascii="Times New Roman" w:hAnsi="Times New Roman"/>
                <w:sz w:val="24"/>
                <w:szCs w:val="24"/>
              </w:rPr>
            </w:pPr>
            <w:r>
              <w:rPr>
                <w:rFonts w:ascii="Times New Roman" w:hAnsi="Times New Roman"/>
                <w:sz w:val="24"/>
                <w:szCs w:val="24"/>
              </w:rPr>
              <w:t>D</w:t>
            </w:r>
            <w:r w:rsidR="00104201" w:rsidRPr="00E14B94">
              <w:rPr>
                <w:rFonts w:ascii="Times New Roman" w:hAnsi="Times New Roman"/>
                <w:sz w:val="24"/>
                <w:szCs w:val="24"/>
              </w:rPr>
              <w:t xml:space="preserve">irektīva </w:t>
            </w:r>
            <w:r w:rsidR="001C7735" w:rsidRPr="00E14B94">
              <w:rPr>
                <w:rFonts w:ascii="Times New Roman" w:hAnsi="Times New Roman"/>
                <w:sz w:val="24"/>
                <w:szCs w:val="24"/>
              </w:rPr>
              <w:t>2020/177</w:t>
            </w:r>
            <w:r w:rsidR="00525EAC">
              <w:rPr>
                <w:rFonts w:ascii="Times New Roman" w:hAnsi="Times New Roman"/>
                <w:sz w:val="24"/>
                <w:szCs w:val="24"/>
              </w:rPr>
              <w:t>.</w:t>
            </w:r>
          </w:p>
          <w:p w14:paraId="780CF427" w14:textId="0976F3CE" w:rsidR="0040762A" w:rsidRDefault="009876CF" w:rsidP="00E14B94">
            <w:pPr>
              <w:pStyle w:val="Bezatstarpm"/>
              <w:jc w:val="both"/>
              <w:rPr>
                <w:rFonts w:ascii="Times New Roman" w:hAnsi="Times New Roman"/>
                <w:sz w:val="24"/>
                <w:szCs w:val="24"/>
              </w:rPr>
            </w:pPr>
            <w:r w:rsidRPr="00120F1B">
              <w:rPr>
                <w:rFonts w:ascii="Times New Roman" w:hAnsi="Times New Roman"/>
                <w:sz w:val="24"/>
                <w:szCs w:val="24"/>
              </w:rPr>
              <w:t>Eiropas Parlamenta un Padomes 2016. gada 26. oktobra Regula (ES) 2016/2031 par aizsardzības pasākumiem pret augiem kaitīgajiem organismiem, ar ko groza Eiropas Parlamenta un Padomes Regulas (ES) Nr. 228/2013, (ES) Nr. 652/2014 un (ES) Nr. 1143/2014 un atceļ Padomes Direktīvas 69/464/EEK, 74/647/EEK, 93/85/EEK, 98/57/EK, 2000/29/EK, 2006/91/EK un 2007/33/EK</w:t>
            </w:r>
            <w:r>
              <w:rPr>
                <w:rFonts w:ascii="Times New Roman" w:hAnsi="Times New Roman"/>
                <w:sz w:val="24"/>
                <w:szCs w:val="24"/>
              </w:rPr>
              <w:t xml:space="preserve"> (turpmāk</w:t>
            </w:r>
            <w:r w:rsidR="00525EAC">
              <w:rPr>
                <w:rFonts w:ascii="Times New Roman" w:hAnsi="Times New Roman"/>
                <w:sz w:val="24"/>
                <w:szCs w:val="24"/>
              </w:rPr>
              <w:t xml:space="preserve"> – </w:t>
            </w:r>
            <w:r>
              <w:rPr>
                <w:rFonts w:ascii="Times New Roman" w:hAnsi="Times New Roman"/>
                <w:sz w:val="24"/>
                <w:szCs w:val="24"/>
              </w:rPr>
              <w:t>Regula 2016/2031).</w:t>
            </w:r>
          </w:p>
          <w:p w14:paraId="58CAAD30" w14:textId="3373D1AC" w:rsidR="009876CF" w:rsidRDefault="009876CF" w:rsidP="00E14B94">
            <w:pPr>
              <w:pStyle w:val="Bezatstarpm"/>
              <w:jc w:val="both"/>
              <w:rPr>
                <w:rFonts w:ascii="Times New Roman" w:hAnsi="Times New Roman"/>
                <w:sz w:val="24"/>
                <w:szCs w:val="24"/>
              </w:rPr>
            </w:pPr>
            <w:r w:rsidRPr="00120F1B">
              <w:rPr>
                <w:rFonts w:ascii="Times New Roman" w:hAnsi="Times New Roman"/>
                <w:sz w:val="24"/>
                <w:szCs w:val="24"/>
              </w:rPr>
              <w:lastRenderedPageBreak/>
              <w:t xml:space="preserve">Komisijas 2019. gada 28. novembra Īstenošanas </w:t>
            </w:r>
            <w:r w:rsidR="00525EAC">
              <w:rPr>
                <w:rFonts w:ascii="Times New Roman" w:hAnsi="Times New Roman"/>
                <w:sz w:val="24"/>
                <w:szCs w:val="24"/>
              </w:rPr>
              <w:t>r</w:t>
            </w:r>
            <w:r w:rsidRPr="00120F1B">
              <w:rPr>
                <w:rFonts w:ascii="Times New Roman" w:hAnsi="Times New Roman"/>
                <w:sz w:val="24"/>
                <w:szCs w:val="24"/>
              </w:rPr>
              <w:t>egula (ES) 2019/2072, ar ko paredz vienotus nosacījumus Eiropas Parlamenta un Padomes Regulas (ES) 2016/2031 par aizsardzības pasākumiem pret augiem kaitīgajiem organismiem īstenošanai, atceļ Komisijas Regulu (EK) Nr. 690/2008 un groza Komisijas Īstenošanas regulu (ES) 2018/</w:t>
            </w:r>
            <w:r w:rsidRPr="009876CF">
              <w:rPr>
                <w:rFonts w:ascii="Times New Roman" w:hAnsi="Times New Roman"/>
                <w:sz w:val="24"/>
                <w:szCs w:val="24"/>
              </w:rPr>
              <w:t>2019 (turpmāk – Regula 2019/2072)</w:t>
            </w:r>
            <w:r>
              <w:rPr>
                <w:rFonts w:ascii="Times New Roman" w:hAnsi="Times New Roman"/>
                <w:sz w:val="24"/>
                <w:szCs w:val="24"/>
              </w:rPr>
              <w:t>.</w:t>
            </w:r>
          </w:p>
          <w:p w14:paraId="60881BDC" w14:textId="65BF058E" w:rsidR="009876CF" w:rsidRPr="009876CF" w:rsidRDefault="009876CF" w:rsidP="009876CF">
            <w:pPr>
              <w:pStyle w:val="Bezatstarpm"/>
              <w:jc w:val="both"/>
              <w:rPr>
                <w:rFonts w:ascii="Times New Roman" w:hAnsi="Times New Roman"/>
                <w:sz w:val="24"/>
                <w:szCs w:val="24"/>
              </w:rPr>
            </w:pPr>
            <w:r w:rsidRPr="009876CF">
              <w:rPr>
                <w:rFonts w:ascii="Times New Roman" w:hAnsi="Times New Roman"/>
                <w:sz w:val="24"/>
                <w:szCs w:val="24"/>
              </w:rPr>
              <w:t xml:space="preserve">Komisijas 2017. gada 13. decembra Īstenošanas </w:t>
            </w:r>
            <w:r w:rsidR="00525EAC">
              <w:rPr>
                <w:rFonts w:ascii="Times New Roman" w:hAnsi="Times New Roman"/>
                <w:sz w:val="24"/>
                <w:szCs w:val="24"/>
              </w:rPr>
              <w:t>r</w:t>
            </w:r>
            <w:r w:rsidRPr="009876CF">
              <w:rPr>
                <w:rFonts w:ascii="Times New Roman" w:hAnsi="Times New Roman"/>
                <w:sz w:val="24"/>
                <w:szCs w:val="24"/>
              </w:rPr>
              <w:t>egula (ES) 2017/2313</w:t>
            </w:r>
            <w:r w:rsidR="00525EAC">
              <w:rPr>
                <w:rFonts w:ascii="Times New Roman" w:hAnsi="Times New Roman"/>
                <w:sz w:val="24"/>
                <w:szCs w:val="24"/>
              </w:rPr>
              <w:t>,</w:t>
            </w:r>
            <w:r w:rsidRPr="009876CF">
              <w:rPr>
                <w:rFonts w:ascii="Times New Roman" w:hAnsi="Times New Roman"/>
                <w:sz w:val="24"/>
                <w:szCs w:val="24"/>
              </w:rPr>
              <w:t xml:space="preserve"> ar ko nosaka formāta specifikācijas augu pasei, kas nepieciešama pārvietošanai Savienības teritorijā,</w:t>
            </w:r>
            <w:r>
              <w:rPr>
                <w:rFonts w:ascii="Times New Roman" w:hAnsi="Times New Roman"/>
                <w:sz w:val="24"/>
                <w:szCs w:val="24"/>
              </w:rPr>
              <w:t xml:space="preserve"> </w:t>
            </w:r>
            <w:r w:rsidRPr="009876CF">
              <w:rPr>
                <w:rFonts w:ascii="Times New Roman" w:hAnsi="Times New Roman"/>
                <w:sz w:val="24"/>
                <w:szCs w:val="24"/>
              </w:rPr>
              <w:t>un augu pasei, kas nepieciešama ievešanai un pārvietošanai aizsargājamā zonā</w:t>
            </w:r>
            <w:r>
              <w:rPr>
                <w:rFonts w:ascii="Times New Roman" w:hAnsi="Times New Roman"/>
                <w:sz w:val="24"/>
                <w:szCs w:val="24"/>
              </w:rPr>
              <w:t xml:space="preserve"> (turpmāk </w:t>
            </w:r>
            <w:r w:rsidR="00525EAC">
              <w:rPr>
                <w:rFonts w:ascii="Times New Roman" w:hAnsi="Times New Roman"/>
                <w:sz w:val="24"/>
                <w:szCs w:val="24"/>
              </w:rPr>
              <w:t xml:space="preserve">– </w:t>
            </w:r>
            <w:bookmarkStart w:id="0" w:name="_Hlk36123737"/>
            <w:r>
              <w:rPr>
                <w:rFonts w:ascii="Times New Roman" w:hAnsi="Times New Roman"/>
                <w:sz w:val="24"/>
                <w:szCs w:val="24"/>
              </w:rPr>
              <w:t>Regula 2017/2313</w:t>
            </w:r>
            <w:bookmarkEnd w:id="0"/>
            <w:r>
              <w:rPr>
                <w:rFonts w:ascii="Times New Roman" w:hAnsi="Times New Roman"/>
                <w:sz w:val="24"/>
                <w:szCs w:val="24"/>
              </w:rPr>
              <w:t>).</w:t>
            </w:r>
          </w:p>
        </w:tc>
      </w:tr>
      <w:tr w:rsidR="00E52AAB" w:rsidRPr="00E14B94" w14:paraId="0BFF649D" w14:textId="77777777" w:rsidTr="008B1DDD">
        <w:tc>
          <w:tcPr>
            <w:tcW w:w="258" w:type="pct"/>
            <w:tcBorders>
              <w:top w:val="outset" w:sz="6" w:space="0" w:color="414142"/>
              <w:bottom w:val="outset" w:sz="6" w:space="0" w:color="414142"/>
              <w:right w:val="outset" w:sz="6" w:space="0" w:color="414142"/>
            </w:tcBorders>
            <w:vAlign w:val="center"/>
          </w:tcPr>
          <w:p w14:paraId="342B244E" w14:textId="77777777" w:rsidR="00E52AAB" w:rsidRPr="00E14B94" w:rsidRDefault="00E52AAB" w:rsidP="00E14B94">
            <w:pPr>
              <w:pStyle w:val="Bezatstarpm"/>
              <w:jc w:val="center"/>
              <w:rPr>
                <w:rFonts w:ascii="Times New Roman" w:hAnsi="Times New Roman"/>
                <w:sz w:val="24"/>
                <w:szCs w:val="24"/>
                <w:lang w:eastAsia="lv-LV"/>
              </w:rPr>
            </w:pPr>
            <w:r w:rsidRPr="00E14B94">
              <w:rPr>
                <w:rFonts w:ascii="Times New Roman" w:hAnsi="Times New Roman"/>
                <w:sz w:val="24"/>
                <w:szCs w:val="24"/>
                <w:lang w:eastAsia="lv-LV"/>
              </w:rPr>
              <w:lastRenderedPageBreak/>
              <w:t>2.</w:t>
            </w:r>
          </w:p>
        </w:tc>
        <w:tc>
          <w:tcPr>
            <w:tcW w:w="1248" w:type="pct"/>
            <w:tcBorders>
              <w:top w:val="outset" w:sz="6" w:space="0" w:color="414142"/>
              <w:left w:val="outset" w:sz="6" w:space="0" w:color="414142"/>
              <w:bottom w:val="outset" w:sz="6" w:space="0" w:color="414142"/>
              <w:right w:val="outset" w:sz="6" w:space="0" w:color="414142"/>
            </w:tcBorders>
          </w:tcPr>
          <w:p w14:paraId="761C97BA" w14:textId="77777777" w:rsidR="00E52AAB" w:rsidRPr="00E14B94" w:rsidRDefault="00E52AAB" w:rsidP="00E14B94">
            <w:pPr>
              <w:pStyle w:val="Bezatstarpm"/>
              <w:ind w:left="112"/>
              <w:rPr>
                <w:rFonts w:ascii="Times New Roman" w:hAnsi="Times New Roman"/>
                <w:sz w:val="24"/>
                <w:szCs w:val="24"/>
                <w:lang w:eastAsia="lv-LV"/>
              </w:rPr>
            </w:pPr>
            <w:r w:rsidRPr="00E14B94">
              <w:rPr>
                <w:rFonts w:ascii="Times New Roman" w:hAnsi="Times New Roman"/>
                <w:sz w:val="24"/>
                <w:szCs w:val="24"/>
                <w:lang w:eastAsia="lv-LV"/>
              </w:rPr>
              <w:t>Citas starptautiskās saistības</w:t>
            </w:r>
          </w:p>
        </w:tc>
        <w:tc>
          <w:tcPr>
            <w:tcW w:w="3494" w:type="pct"/>
            <w:tcBorders>
              <w:top w:val="outset" w:sz="6" w:space="0" w:color="414142"/>
              <w:left w:val="outset" w:sz="6" w:space="0" w:color="414142"/>
              <w:bottom w:val="outset" w:sz="6" w:space="0" w:color="414142"/>
            </w:tcBorders>
          </w:tcPr>
          <w:p w14:paraId="41F5C124" w14:textId="77777777" w:rsidR="00E52AAB" w:rsidRPr="00E14B94" w:rsidRDefault="00E52AAB" w:rsidP="00E14B94">
            <w:pPr>
              <w:pStyle w:val="Bezatstarpm"/>
              <w:rPr>
                <w:rFonts w:ascii="Times New Roman" w:hAnsi="Times New Roman"/>
                <w:sz w:val="24"/>
                <w:szCs w:val="24"/>
                <w:lang w:eastAsia="lv-LV"/>
              </w:rPr>
            </w:pPr>
            <w:r w:rsidRPr="00E14B94">
              <w:rPr>
                <w:rFonts w:ascii="Times New Roman" w:hAnsi="Times New Roman"/>
                <w:sz w:val="24"/>
                <w:szCs w:val="24"/>
                <w:lang w:eastAsia="lv-LV"/>
              </w:rPr>
              <w:t>Projekts šo jomu neskar.</w:t>
            </w:r>
          </w:p>
        </w:tc>
      </w:tr>
      <w:tr w:rsidR="00E52AAB" w:rsidRPr="00E14B94" w14:paraId="258B7D5C" w14:textId="77777777" w:rsidTr="008B1DDD">
        <w:tc>
          <w:tcPr>
            <w:tcW w:w="258" w:type="pct"/>
            <w:tcBorders>
              <w:top w:val="outset" w:sz="6" w:space="0" w:color="414142"/>
              <w:bottom w:val="outset" w:sz="6" w:space="0" w:color="414142"/>
              <w:right w:val="outset" w:sz="6" w:space="0" w:color="414142"/>
            </w:tcBorders>
            <w:vAlign w:val="center"/>
          </w:tcPr>
          <w:p w14:paraId="5FC3890A" w14:textId="77777777" w:rsidR="00E52AAB" w:rsidRPr="00E14B94" w:rsidRDefault="00E52AAB" w:rsidP="00E14B94">
            <w:pPr>
              <w:pStyle w:val="Bezatstarpm"/>
              <w:jc w:val="center"/>
              <w:rPr>
                <w:rFonts w:ascii="Times New Roman" w:hAnsi="Times New Roman"/>
                <w:sz w:val="24"/>
                <w:szCs w:val="24"/>
                <w:lang w:eastAsia="lv-LV"/>
              </w:rPr>
            </w:pPr>
            <w:r w:rsidRPr="00E14B94">
              <w:rPr>
                <w:rFonts w:ascii="Times New Roman" w:hAnsi="Times New Roman"/>
                <w:sz w:val="24"/>
                <w:szCs w:val="24"/>
                <w:lang w:eastAsia="lv-LV"/>
              </w:rPr>
              <w:t>3.</w:t>
            </w:r>
          </w:p>
        </w:tc>
        <w:tc>
          <w:tcPr>
            <w:tcW w:w="1248" w:type="pct"/>
            <w:tcBorders>
              <w:top w:val="outset" w:sz="6" w:space="0" w:color="414142"/>
              <w:left w:val="outset" w:sz="6" w:space="0" w:color="414142"/>
              <w:bottom w:val="outset" w:sz="6" w:space="0" w:color="414142"/>
              <w:right w:val="outset" w:sz="6" w:space="0" w:color="414142"/>
            </w:tcBorders>
          </w:tcPr>
          <w:p w14:paraId="6B6D32B3" w14:textId="77777777" w:rsidR="00E52AAB" w:rsidRPr="00E14B94" w:rsidRDefault="00E52AAB" w:rsidP="00E14B94">
            <w:pPr>
              <w:pStyle w:val="Bezatstarpm"/>
              <w:ind w:left="112"/>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494" w:type="pct"/>
            <w:tcBorders>
              <w:top w:val="outset" w:sz="6" w:space="0" w:color="414142"/>
              <w:left w:val="outset" w:sz="6" w:space="0" w:color="414142"/>
              <w:bottom w:val="outset" w:sz="6" w:space="0" w:color="414142"/>
            </w:tcBorders>
          </w:tcPr>
          <w:p w14:paraId="573EF6B6" w14:textId="77777777" w:rsidR="00E52AAB" w:rsidRPr="00E14B94" w:rsidRDefault="00E52AAB" w:rsidP="00E14B94">
            <w:pPr>
              <w:pStyle w:val="Bezatstarpm"/>
              <w:rPr>
                <w:rFonts w:ascii="Times New Roman" w:hAnsi="Times New Roman"/>
                <w:sz w:val="24"/>
                <w:szCs w:val="24"/>
                <w:lang w:eastAsia="lv-LV"/>
              </w:rPr>
            </w:pPr>
            <w:r w:rsidRPr="00E14B94">
              <w:rPr>
                <w:rFonts w:ascii="Times New Roman" w:hAnsi="Times New Roman"/>
                <w:sz w:val="24"/>
                <w:szCs w:val="24"/>
                <w:lang w:eastAsia="lv-LV"/>
              </w:rPr>
              <w:t>Nav</w:t>
            </w:r>
          </w:p>
        </w:tc>
      </w:tr>
    </w:tbl>
    <w:p w14:paraId="7354F2B5" w14:textId="77777777" w:rsidR="00E52AAB" w:rsidRPr="00E14B94" w:rsidRDefault="00E52AAB" w:rsidP="00E14B94">
      <w:pPr>
        <w:spacing w:after="0" w:line="240" w:lineRule="auto"/>
        <w:rPr>
          <w:rFonts w:ascii="Times New Roman" w:hAnsi="Times New Roman"/>
          <w:vanish/>
          <w:sz w:val="24"/>
          <w:szCs w:val="24"/>
          <w:lang w:eastAsia="lv-LV"/>
        </w:rPr>
      </w:pPr>
    </w:p>
    <w:tbl>
      <w:tblPr>
        <w:tblW w:w="5302"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966"/>
        <w:gridCol w:w="3336"/>
        <w:gridCol w:w="2293"/>
        <w:gridCol w:w="2007"/>
      </w:tblGrid>
      <w:tr w:rsidR="00E52AAB" w:rsidRPr="00E14B94" w14:paraId="3EDA97D7" w14:textId="77777777" w:rsidTr="00671705">
        <w:tc>
          <w:tcPr>
            <w:tcW w:w="5000" w:type="pct"/>
            <w:gridSpan w:val="4"/>
            <w:tcBorders>
              <w:top w:val="outset" w:sz="6" w:space="0" w:color="414142"/>
              <w:bottom w:val="outset" w:sz="6" w:space="0" w:color="414142"/>
            </w:tcBorders>
            <w:vAlign w:val="center"/>
          </w:tcPr>
          <w:p w14:paraId="1CF0041D" w14:textId="77777777" w:rsidR="00E52AAB" w:rsidRPr="00E14B94" w:rsidRDefault="00E52AAB" w:rsidP="00E14B94">
            <w:pPr>
              <w:pStyle w:val="Bezatstarpm"/>
              <w:jc w:val="center"/>
              <w:rPr>
                <w:rFonts w:ascii="Times New Roman" w:hAnsi="Times New Roman"/>
                <w:b/>
                <w:sz w:val="24"/>
                <w:szCs w:val="24"/>
                <w:lang w:eastAsia="lv-LV"/>
              </w:rPr>
            </w:pPr>
            <w:r w:rsidRPr="00E14B94">
              <w:rPr>
                <w:rFonts w:ascii="Times New Roman" w:hAnsi="Times New Roman"/>
                <w:b/>
                <w:sz w:val="24"/>
                <w:szCs w:val="24"/>
                <w:lang w:eastAsia="lv-LV"/>
              </w:rPr>
              <w:t>1.tabula</w:t>
            </w:r>
            <w:r w:rsidRPr="00E14B94">
              <w:rPr>
                <w:rFonts w:ascii="Times New Roman" w:hAnsi="Times New Roman"/>
                <w:b/>
                <w:sz w:val="24"/>
                <w:szCs w:val="24"/>
                <w:lang w:eastAsia="lv-LV"/>
              </w:rPr>
              <w:br/>
              <w:t>Tiesību akta projekta atbilstība ES tiesību aktiem</w:t>
            </w:r>
          </w:p>
        </w:tc>
      </w:tr>
      <w:tr w:rsidR="00E52AAB" w:rsidRPr="00E14B94" w14:paraId="03B8B424" w14:textId="77777777" w:rsidTr="00671705">
        <w:tc>
          <w:tcPr>
            <w:tcW w:w="1024" w:type="pct"/>
            <w:tcBorders>
              <w:top w:val="outset" w:sz="6" w:space="0" w:color="414142"/>
              <w:bottom w:val="outset" w:sz="6" w:space="0" w:color="414142"/>
              <w:right w:val="outset" w:sz="6" w:space="0" w:color="414142"/>
            </w:tcBorders>
          </w:tcPr>
          <w:p w14:paraId="62FFDBA2"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Attiecīgā ES tiesību akta datums, numurs un nosaukums</w:t>
            </w:r>
          </w:p>
        </w:tc>
        <w:tc>
          <w:tcPr>
            <w:tcW w:w="3976" w:type="pct"/>
            <w:gridSpan w:val="3"/>
            <w:tcBorders>
              <w:top w:val="outset" w:sz="6" w:space="0" w:color="414142"/>
              <w:left w:val="outset" w:sz="6" w:space="0" w:color="414142"/>
              <w:bottom w:val="outset" w:sz="6" w:space="0" w:color="414142"/>
            </w:tcBorders>
          </w:tcPr>
          <w:p w14:paraId="5C96B935" w14:textId="6C44F93E" w:rsidR="001C7735" w:rsidRPr="00E14B94" w:rsidRDefault="00975CC5" w:rsidP="00E14B94">
            <w:pPr>
              <w:pStyle w:val="Bezatstarpm"/>
              <w:jc w:val="both"/>
              <w:rPr>
                <w:rFonts w:ascii="Times New Roman" w:hAnsi="Times New Roman"/>
                <w:sz w:val="24"/>
                <w:szCs w:val="24"/>
              </w:rPr>
            </w:pPr>
            <w:r>
              <w:rPr>
                <w:rFonts w:ascii="Times New Roman" w:hAnsi="Times New Roman"/>
                <w:sz w:val="24"/>
                <w:szCs w:val="24"/>
              </w:rPr>
              <w:t>D</w:t>
            </w:r>
            <w:r w:rsidR="001C7735" w:rsidRPr="00E14B94">
              <w:rPr>
                <w:rFonts w:ascii="Times New Roman" w:hAnsi="Times New Roman"/>
                <w:sz w:val="24"/>
                <w:szCs w:val="24"/>
              </w:rPr>
              <w:t>irektīva 2020/177</w:t>
            </w:r>
            <w:r w:rsidR="00C555D5">
              <w:rPr>
                <w:rFonts w:ascii="Times New Roman" w:hAnsi="Times New Roman"/>
                <w:sz w:val="24"/>
                <w:szCs w:val="24"/>
              </w:rPr>
              <w:t>.</w:t>
            </w:r>
          </w:p>
          <w:p w14:paraId="49445CA3" w14:textId="77777777" w:rsidR="00E52AAB" w:rsidRDefault="0005161A" w:rsidP="00E14B94">
            <w:pPr>
              <w:pStyle w:val="Bezatstarpm"/>
              <w:rPr>
                <w:rFonts w:ascii="Times New Roman" w:hAnsi="Times New Roman"/>
                <w:sz w:val="24"/>
                <w:szCs w:val="24"/>
              </w:rPr>
            </w:pPr>
            <w:r>
              <w:rPr>
                <w:rFonts w:ascii="Times New Roman" w:hAnsi="Times New Roman"/>
                <w:sz w:val="24"/>
                <w:szCs w:val="24"/>
              </w:rPr>
              <w:t>Regula 2016/2031.</w:t>
            </w:r>
          </w:p>
          <w:p w14:paraId="146FD47A" w14:textId="77777777" w:rsidR="0005161A" w:rsidRDefault="0005161A" w:rsidP="00E14B94">
            <w:pPr>
              <w:pStyle w:val="Bezatstarpm"/>
              <w:rPr>
                <w:rFonts w:ascii="Times New Roman" w:hAnsi="Times New Roman"/>
                <w:sz w:val="24"/>
                <w:szCs w:val="24"/>
              </w:rPr>
            </w:pPr>
            <w:r w:rsidRPr="009876CF">
              <w:rPr>
                <w:rFonts w:ascii="Times New Roman" w:hAnsi="Times New Roman"/>
                <w:sz w:val="24"/>
                <w:szCs w:val="24"/>
              </w:rPr>
              <w:t>Regula 2019/2072</w:t>
            </w:r>
            <w:r>
              <w:rPr>
                <w:rFonts w:ascii="Times New Roman" w:hAnsi="Times New Roman"/>
                <w:sz w:val="24"/>
                <w:szCs w:val="24"/>
              </w:rPr>
              <w:t>.</w:t>
            </w:r>
          </w:p>
          <w:p w14:paraId="0C99CF77" w14:textId="146E0593" w:rsidR="0005161A" w:rsidRPr="00E14B94" w:rsidRDefault="0005161A" w:rsidP="00E14B94">
            <w:pPr>
              <w:pStyle w:val="Bezatstarpm"/>
              <w:rPr>
                <w:rFonts w:ascii="Times New Roman" w:hAnsi="Times New Roman"/>
                <w:sz w:val="24"/>
                <w:szCs w:val="24"/>
                <w:lang w:eastAsia="lv-LV"/>
              </w:rPr>
            </w:pPr>
            <w:r>
              <w:rPr>
                <w:rFonts w:ascii="Times New Roman" w:hAnsi="Times New Roman"/>
                <w:sz w:val="24"/>
                <w:szCs w:val="24"/>
              </w:rPr>
              <w:t>Regula 2017/2313.</w:t>
            </w:r>
          </w:p>
        </w:tc>
      </w:tr>
      <w:tr w:rsidR="00E52AAB" w:rsidRPr="00E14B94" w14:paraId="72E84205" w14:textId="77777777" w:rsidTr="00CC2F78">
        <w:trPr>
          <w:trHeight w:val="114"/>
        </w:trPr>
        <w:tc>
          <w:tcPr>
            <w:tcW w:w="1024" w:type="pct"/>
            <w:tcBorders>
              <w:top w:val="outset" w:sz="6" w:space="0" w:color="414142"/>
              <w:bottom w:val="outset" w:sz="6" w:space="0" w:color="414142"/>
              <w:right w:val="outset" w:sz="6" w:space="0" w:color="414142"/>
            </w:tcBorders>
            <w:vAlign w:val="center"/>
          </w:tcPr>
          <w:p w14:paraId="5FE38D7C" w14:textId="77777777" w:rsidR="00E52AAB" w:rsidRPr="00E14B94" w:rsidRDefault="00E52AAB" w:rsidP="00E14B94">
            <w:pPr>
              <w:pStyle w:val="Bezatstarpm"/>
              <w:jc w:val="center"/>
              <w:rPr>
                <w:rFonts w:ascii="Times New Roman" w:hAnsi="Times New Roman"/>
                <w:lang w:eastAsia="lv-LV"/>
              </w:rPr>
            </w:pPr>
            <w:r w:rsidRPr="00E14B94">
              <w:rPr>
                <w:rFonts w:ascii="Times New Roman" w:hAnsi="Times New Roman"/>
                <w:lang w:eastAsia="lv-LV"/>
              </w:rPr>
              <w:t>A</w:t>
            </w:r>
          </w:p>
        </w:tc>
        <w:tc>
          <w:tcPr>
            <w:tcW w:w="1737" w:type="pct"/>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E14B94" w:rsidRDefault="00E52AAB" w:rsidP="00E14B94">
            <w:pPr>
              <w:pStyle w:val="Bezatstarpm"/>
              <w:jc w:val="center"/>
              <w:rPr>
                <w:rFonts w:ascii="Times New Roman" w:hAnsi="Times New Roman"/>
                <w:lang w:eastAsia="lv-LV"/>
              </w:rPr>
            </w:pPr>
            <w:r w:rsidRPr="00E14B94">
              <w:rPr>
                <w:rFonts w:ascii="Times New Roman" w:hAnsi="Times New Roman"/>
                <w:lang w:eastAsia="lv-LV"/>
              </w:rPr>
              <w:t>B</w:t>
            </w:r>
          </w:p>
        </w:tc>
        <w:tc>
          <w:tcPr>
            <w:tcW w:w="1194" w:type="pct"/>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E14B94" w:rsidRDefault="00E52AAB" w:rsidP="00E14B94">
            <w:pPr>
              <w:pStyle w:val="Bezatstarpm"/>
              <w:jc w:val="center"/>
              <w:rPr>
                <w:rFonts w:ascii="Times New Roman" w:hAnsi="Times New Roman"/>
                <w:lang w:eastAsia="lv-LV"/>
              </w:rPr>
            </w:pPr>
            <w:r w:rsidRPr="00E14B94">
              <w:rPr>
                <w:rFonts w:ascii="Times New Roman" w:hAnsi="Times New Roman"/>
                <w:lang w:eastAsia="lv-LV"/>
              </w:rPr>
              <w:t>C</w:t>
            </w:r>
          </w:p>
        </w:tc>
        <w:tc>
          <w:tcPr>
            <w:tcW w:w="1045" w:type="pct"/>
            <w:tcBorders>
              <w:top w:val="outset" w:sz="6" w:space="0" w:color="414142"/>
              <w:left w:val="outset" w:sz="6" w:space="0" w:color="414142"/>
              <w:bottom w:val="outset" w:sz="6" w:space="0" w:color="414142"/>
            </w:tcBorders>
            <w:vAlign w:val="center"/>
          </w:tcPr>
          <w:p w14:paraId="29566833" w14:textId="77777777" w:rsidR="00E52AAB" w:rsidRPr="00E14B94" w:rsidRDefault="00E52AAB" w:rsidP="00E14B94">
            <w:pPr>
              <w:pStyle w:val="Bezatstarpm"/>
              <w:jc w:val="center"/>
              <w:rPr>
                <w:rFonts w:ascii="Times New Roman" w:hAnsi="Times New Roman"/>
                <w:lang w:eastAsia="lv-LV"/>
              </w:rPr>
            </w:pPr>
            <w:r w:rsidRPr="00E14B94">
              <w:rPr>
                <w:rFonts w:ascii="Times New Roman" w:hAnsi="Times New Roman"/>
                <w:lang w:eastAsia="lv-LV"/>
              </w:rPr>
              <w:t>D</w:t>
            </w:r>
          </w:p>
        </w:tc>
      </w:tr>
      <w:tr w:rsidR="00E52AAB" w:rsidRPr="00E14B94" w14:paraId="4E0E2D00" w14:textId="77777777" w:rsidTr="00CC2F78">
        <w:tc>
          <w:tcPr>
            <w:tcW w:w="1024" w:type="pct"/>
            <w:tcBorders>
              <w:top w:val="outset" w:sz="6" w:space="0" w:color="414142"/>
              <w:bottom w:val="outset" w:sz="6" w:space="0" w:color="414142"/>
              <w:right w:val="outset" w:sz="6" w:space="0" w:color="414142"/>
            </w:tcBorders>
          </w:tcPr>
          <w:p w14:paraId="53399D52" w14:textId="77777777" w:rsidR="00E52AAB" w:rsidRPr="00E14B94" w:rsidRDefault="00E52AAB" w:rsidP="00E14B94">
            <w:pPr>
              <w:spacing w:after="0" w:line="240" w:lineRule="auto"/>
              <w:rPr>
                <w:rFonts w:ascii="Times New Roman" w:hAnsi="Times New Roman"/>
                <w:lang w:eastAsia="lv-LV"/>
              </w:rPr>
            </w:pPr>
            <w:r w:rsidRPr="00E14B94">
              <w:rPr>
                <w:rFonts w:ascii="Times New Roman" w:hAnsi="Times New Roman"/>
                <w:lang w:eastAsia="lv-LV"/>
              </w:rPr>
              <w:t>Attiecīgā ES tiesību akta panta numurs (uzskaitot katru tiesību akta vienību - pantu, daļu, punktu, apakšpunktu)</w:t>
            </w:r>
          </w:p>
        </w:tc>
        <w:tc>
          <w:tcPr>
            <w:tcW w:w="1737" w:type="pct"/>
            <w:tcBorders>
              <w:top w:val="outset" w:sz="6" w:space="0" w:color="414142"/>
              <w:left w:val="outset" w:sz="6" w:space="0" w:color="414142"/>
              <w:bottom w:val="outset" w:sz="6" w:space="0" w:color="414142"/>
              <w:right w:val="outset" w:sz="6" w:space="0" w:color="414142"/>
            </w:tcBorders>
          </w:tcPr>
          <w:p w14:paraId="64553505" w14:textId="77777777" w:rsidR="00E52AAB" w:rsidRPr="00E14B94" w:rsidRDefault="00E52AAB" w:rsidP="00E14B94">
            <w:pPr>
              <w:spacing w:after="0" w:line="240" w:lineRule="auto"/>
              <w:rPr>
                <w:rFonts w:ascii="Times New Roman" w:hAnsi="Times New Roman"/>
                <w:lang w:eastAsia="lv-LV"/>
              </w:rPr>
            </w:pPr>
            <w:r w:rsidRPr="00E14B94">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194" w:type="pct"/>
            <w:tcBorders>
              <w:top w:val="outset" w:sz="6" w:space="0" w:color="414142"/>
              <w:left w:val="outset" w:sz="6" w:space="0" w:color="414142"/>
              <w:bottom w:val="outset" w:sz="6" w:space="0" w:color="414142"/>
              <w:right w:val="outset" w:sz="6" w:space="0" w:color="414142"/>
            </w:tcBorders>
          </w:tcPr>
          <w:p w14:paraId="33DFDFAD" w14:textId="77777777" w:rsidR="00E52AAB" w:rsidRPr="00E14B94" w:rsidRDefault="00E52AAB" w:rsidP="00E14B94">
            <w:pPr>
              <w:pStyle w:val="Bezatstarpm"/>
              <w:rPr>
                <w:rFonts w:ascii="Times New Roman" w:hAnsi="Times New Roman"/>
                <w:lang w:eastAsia="lv-LV"/>
              </w:rPr>
            </w:pPr>
            <w:r w:rsidRPr="00E14B94">
              <w:rPr>
                <w:rFonts w:ascii="Times New Roman" w:hAnsi="Times New Roman"/>
                <w:lang w:eastAsia="lv-LV"/>
              </w:rPr>
              <w:t xml:space="preserve">Informācija par to, vai šīs tabulas A ailē minētās ES tiesību akta vienības tiek pārņemtas vai ieviestas pilnībā vai daļēji. </w:t>
            </w:r>
          </w:p>
          <w:p w14:paraId="2E94C80A" w14:textId="77777777" w:rsidR="00E52AAB" w:rsidRPr="00E14B94" w:rsidRDefault="00E52AAB" w:rsidP="00E14B94">
            <w:pPr>
              <w:pStyle w:val="Bezatstarpm"/>
              <w:rPr>
                <w:rFonts w:ascii="Times New Roman" w:hAnsi="Times New Roman"/>
                <w:lang w:eastAsia="lv-LV"/>
              </w:rPr>
            </w:pPr>
            <w:r w:rsidRPr="00E14B94">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1CCAF975" w14:textId="77777777" w:rsidR="00E52AAB" w:rsidRPr="00E14B94" w:rsidRDefault="00E52AAB" w:rsidP="00E14B94">
            <w:pPr>
              <w:pStyle w:val="Bezatstarpm"/>
              <w:rPr>
                <w:rFonts w:ascii="Times New Roman" w:hAnsi="Times New Roman"/>
                <w:lang w:eastAsia="lv-LV"/>
              </w:rPr>
            </w:pPr>
            <w:r w:rsidRPr="00E14B94">
              <w:rPr>
                <w:rFonts w:ascii="Times New Roman" w:hAnsi="Times New Roman"/>
                <w:lang w:eastAsia="lv-LV"/>
              </w:rPr>
              <w:t>Norāda institūciju, kas ir atbildīga par šo saistību izpildi pilnībā</w:t>
            </w:r>
          </w:p>
        </w:tc>
        <w:tc>
          <w:tcPr>
            <w:tcW w:w="1045" w:type="pct"/>
            <w:tcBorders>
              <w:top w:val="outset" w:sz="6" w:space="0" w:color="414142"/>
              <w:left w:val="outset" w:sz="6" w:space="0" w:color="414142"/>
              <w:bottom w:val="outset" w:sz="6" w:space="0" w:color="414142"/>
            </w:tcBorders>
          </w:tcPr>
          <w:p w14:paraId="31D0BE78" w14:textId="77777777" w:rsidR="00E52AAB" w:rsidRPr="00E14B94" w:rsidRDefault="00E52AAB" w:rsidP="00E14B94">
            <w:pPr>
              <w:pStyle w:val="Bezatstarpm"/>
              <w:rPr>
                <w:rFonts w:ascii="Times New Roman" w:hAnsi="Times New Roman"/>
                <w:lang w:eastAsia="lv-LV"/>
              </w:rPr>
            </w:pPr>
            <w:r w:rsidRPr="00E14B94">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14:paraId="3027C794" w14:textId="77777777" w:rsidR="00E52AAB" w:rsidRPr="00E14B94" w:rsidRDefault="00E52AAB" w:rsidP="00E14B94">
            <w:pPr>
              <w:pStyle w:val="Bezatstarpm"/>
              <w:rPr>
                <w:rFonts w:ascii="Times New Roman" w:hAnsi="Times New Roman"/>
                <w:lang w:eastAsia="lv-LV"/>
              </w:rPr>
            </w:pPr>
            <w:r w:rsidRPr="00E14B94">
              <w:rPr>
                <w:rFonts w:ascii="Times New Roman" w:hAnsi="Times New Roman"/>
                <w:lang w:eastAsia="lv-LV"/>
              </w:rPr>
              <w:t>Ja projekts satur stingrākas prasības nekā attiecīgais ES tiesību akts, norāda pamatojumu un samērīgumu.</w:t>
            </w:r>
          </w:p>
          <w:p w14:paraId="01204546" w14:textId="30A1EA5D" w:rsidR="00696394" w:rsidRPr="00E14B94" w:rsidRDefault="00E52AAB" w:rsidP="00E14B94">
            <w:pPr>
              <w:pStyle w:val="Bezatstarpm"/>
              <w:rPr>
                <w:rFonts w:ascii="Times New Roman" w:hAnsi="Times New Roman"/>
                <w:lang w:eastAsia="lv-LV"/>
              </w:rPr>
            </w:pPr>
            <w:r w:rsidRPr="00E14B94">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177AB" w:rsidRPr="00E14B94" w14:paraId="2810F952" w14:textId="77777777" w:rsidTr="00B1310A">
        <w:tc>
          <w:tcPr>
            <w:tcW w:w="5000" w:type="pct"/>
            <w:gridSpan w:val="4"/>
            <w:tcBorders>
              <w:top w:val="outset" w:sz="6" w:space="0" w:color="414142"/>
              <w:bottom w:val="outset" w:sz="6" w:space="0" w:color="414142"/>
            </w:tcBorders>
            <w:vAlign w:val="center"/>
          </w:tcPr>
          <w:p w14:paraId="24A732BB" w14:textId="77777777" w:rsidR="00CC2F78" w:rsidRDefault="00CC2F78" w:rsidP="00B1310A">
            <w:pPr>
              <w:pStyle w:val="Bezatstarpm"/>
              <w:jc w:val="center"/>
              <w:rPr>
                <w:rFonts w:ascii="Times New Roman" w:hAnsi="Times New Roman"/>
                <w:b/>
                <w:sz w:val="24"/>
                <w:szCs w:val="24"/>
              </w:rPr>
            </w:pPr>
          </w:p>
          <w:p w14:paraId="0E4DEE1D" w14:textId="77777777" w:rsidR="00CC2F78" w:rsidRDefault="00CC2F78" w:rsidP="00B1310A">
            <w:pPr>
              <w:pStyle w:val="Bezatstarpm"/>
              <w:jc w:val="center"/>
              <w:rPr>
                <w:rFonts w:ascii="Times New Roman" w:hAnsi="Times New Roman"/>
                <w:b/>
                <w:sz w:val="24"/>
                <w:szCs w:val="24"/>
              </w:rPr>
            </w:pPr>
          </w:p>
          <w:p w14:paraId="70932B12" w14:textId="3D52031B" w:rsidR="001C7735" w:rsidRPr="00D806BD" w:rsidRDefault="001C7735" w:rsidP="00B1310A">
            <w:pPr>
              <w:pStyle w:val="Bezatstarpm"/>
              <w:jc w:val="center"/>
              <w:rPr>
                <w:rFonts w:ascii="Times New Roman" w:hAnsi="Times New Roman"/>
                <w:b/>
                <w:sz w:val="24"/>
                <w:szCs w:val="24"/>
              </w:rPr>
            </w:pPr>
            <w:r w:rsidRPr="00D806BD">
              <w:rPr>
                <w:rFonts w:ascii="Times New Roman" w:hAnsi="Times New Roman"/>
                <w:b/>
                <w:sz w:val="24"/>
                <w:szCs w:val="24"/>
              </w:rPr>
              <w:t>Komisijas Īstenošanas direktīva 2020/177</w:t>
            </w:r>
          </w:p>
          <w:p w14:paraId="740612ED" w14:textId="5CD4F3A0" w:rsidR="005177AB" w:rsidRPr="00E14B94" w:rsidRDefault="005177AB" w:rsidP="00B1310A">
            <w:pPr>
              <w:pStyle w:val="Bezatstarpm"/>
              <w:rPr>
                <w:rFonts w:ascii="Times New Roman" w:hAnsi="Times New Roman"/>
                <w:b/>
                <w:sz w:val="24"/>
                <w:szCs w:val="24"/>
              </w:rPr>
            </w:pPr>
          </w:p>
        </w:tc>
      </w:tr>
      <w:tr w:rsidR="00F51803" w:rsidRPr="00E14B94" w14:paraId="00CD5BB4" w14:textId="77777777" w:rsidTr="00CC2F78">
        <w:tc>
          <w:tcPr>
            <w:tcW w:w="1024" w:type="pct"/>
            <w:tcBorders>
              <w:top w:val="outset" w:sz="6" w:space="0" w:color="414142"/>
              <w:bottom w:val="outset" w:sz="6" w:space="0" w:color="414142"/>
              <w:right w:val="outset" w:sz="6" w:space="0" w:color="414142"/>
            </w:tcBorders>
          </w:tcPr>
          <w:p w14:paraId="034C5459" w14:textId="31041F0E" w:rsidR="00F51803" w:rsidRPr="00D145EC" w:rsidRDefault="00F51803" w:rsidP="00E14B94">
            <w:pPr>
              <w:spacing w:after="0" w:line="240" w:lineRule="auto"/>
              <w:rPr>
                <w:rFonts w:ascii="Times New Roman" w:hAnsi="Times New Roman"/>
                <w:sz w:val="24"/>
                <w:szCs w:val="24"/>
              </w:rPr>
            </w:pPr>
            <w:r w:rsidRPr="00D145EC">
              <w:rPr>
                <w:rFonts w:ascii="Times New Roman" w:hAnsi="Times New Roman"/>
                <w:sz w:val="24"/>
                <w:szCs w:val="24"/>
              </w:rPr>
              <w:lastRenderedPageBreak/>
              <w:t>Direktīva</w:t>
            </w:r>
            <w:r w:rsidR="00A176AB" w:rsidRPr="00D145EC">
              <w:rPr>
                <w:rFonts w:ascii="Times New Roman" w:hAnsi="Times New Roman"/>
                <w:sz w:val="24"/>
                <w:szCs w:val="24"/>
              </w:rPr>
              <w:t>s</w:t>
            </w:r>
            <w:r w:rsidRPr="00D145EC">
              <w:rPr>
                <w:rFonts w:ascii="Times New Roman" w:hAnsi="Times New Roman"/>
                <w:sz w:val="24"/>
                <w:szCs w:val="24"/>
              </w:rPr>
              <w:t xml:space="preserve"> </w:t>
            </w:r>
            <w:r w:rsidR="00FC44CB" w:rsidRPr="00D145EC">
              <w:rPr>
                <w:rFonts w:ascii="Times New Roman" w:hAnsi="Times New Roman"/>
                <w:sz w:val="24"/>
                <w:szCs w:val="24"/>
              </w:rPr>
              <w:t>2020/177</w:t>
            </w:r>
          </w:p>
          <w:p w14:paraId="20340234" w14:textId="77777777" w:rsidR="00F51803" w:rsidRPr="00D145EC" w:rsidRDefault="00F51803" w:rsidP="00E14B94">
            <w:pPr>
              <w:pStyle w:val="Bezatstarpm"/>
              <w:rPr>
                <w:rFonts w:ascii="Times New Roman" w:hAnsi="Times New Roman"/>
                <w:sz w:val="24"/>
                <w:szCs w:val="24"/>
              </w:rPr>
            </w:pPr>
            <w:r w:rsidRPr="00D145EC">
              <w:rPr>
                <w:rFonts w:ascii="Times New Roman" w:hAnsi="Times New Roman"/>
                <w:sz w:val="24"/>
                <w:szCs w:val="24"/>
              </w:rPr>
              <w:t>1.pants</w:t>
            </w:r>
          </w:p>
          <w:p w14:paraId="727C0D91" w14:textId="2D4926BE"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un I pielikums</w:t>
            </w:r>
            <w:r w:rsidR="00E46BF4">
              <w:rPr>
                <w:rFonts w:ascii="Times New Roman" w:hAnsi="Times New Roman"/>
                <w:sz w:val="24"/>
                <w:szCs w:val="24"/>
              </w:rPr>
              <w:t>.</w:t>
            </w:r>
          </w:p>
          <w:p w14:paraId="4E647814" w14:textId="1C216951"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Grozījumi Direktīvā 66/401/EEK</w:t>
            </w:r>
          </w:p>
        </w:tc>
        <w:tc>
          <w:tcPr>
            <w:tcW w:w="1737" w:type="pct"/>
            <w:tcBorders>
              <w:top w:val="outset" w:sz="6" w:space="0" w:color="414142"/>
              <w:left w:val="outset" w:sz="6" w:space="0" w:color="414142"/>
              <w:bottom w:val="outset" w:sz="6" w:space="0" w:color="414142"/>
              <w:right w:val="outset" w:sz="6" w:space="0" w:color="414142"/>
            </w:tcBorders>
          </w:tcPr>
          <w:p w14:paraId="7F5F6D82" w14:textId="6B624CF8"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sz w:val="24"/>
                <w:szCs w:val="24"/>
              </w:rPr>
              <w:t>Tiks pārņemts ar grozījumiem Ministru kabineta 2009. gada 17. februāra noteikumos Nr. 152 "Lopbarības augu sēklaudzēšanas un sēklu tirdzniecības noteikumi".</w:t>
            </w:r>
          </w:p>
        </w:tc>
        <w:tc>
          <w:tcPr>
            <w:tcW w:w="1194" w:type="pct"/>
            <w:tcBorders>
              <w:top w:val="outset" w:sz="6" w:space="0" w:color="414142"/>
              <w:left w:val="outset" w:sz="6" w:space="0" w:color="414142"/>
              <w:bottom w:val="outset" w:sz="6" w:space="0" w:color="414142"/>
              <w:right w:val="outset" w:sz="6" w:space="0" w:color="414142"/>
            </w:tcBorders>
          </w:tcPr>
          <w:p w14:paraId="0AF907B2" w14:textId="021770C2"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0EA8E7B2" w14:textId="584D6EAF" w:rsidR="00F51803" w:rsidRPr="00E14B94" w:rsidRDefault="00F51803" w:rsidP="00E14B94">
            <w:pPr>
              <w:pStyle w:val="Bezatstarpm"/>
              <w:rPr>
                <w:rFonts w:ascii="Times New Roman" w:hAnsi="Times New Roman"/>
                <w:color w:val="0070C0"/>
                <w:sz w:val="24"/>
                <w:szCs w:val="24"/>
              </w:rPr>
            </w:pPr>
          </w:p>
        </w:tc>
      </w:tr>
      <w:tr w:rsidR="00F51803" w:rsidRPr="00E14B94" w14:paraId="73689151" w14:textId="77777777" w:rsidTr="00CC2F78">
        <w:tc>
          <w:tcPr>
            <w:tcW w:w="1024" w:type="pct"/>
            <w:tcBorders>
              <w:top w:val="outset" w:sz="6" w:space="0" w:color="414142"/>
              <w:bottom w:val="outset" w:sz="6" w:space="0" w:color="414142"/>
              <w:right w:val="outset" w:sz="6" w:space="0" w:color="414142"/>
            </w:tcBorders>
          </w:tcPr>
          <w:p w14:paraId="352FBD02" w14:textId="22D3AC62" w:rsidR="00F51803" w:rsidRPr="00D806BD" w:rsidRDefault="00F51803" w:rsidP="00E14B94">
            <w:pPr>
              <w:spacing w:after="0" w:line="240" w:lineRule="auto"/>
              <w:rPr>
                <w:rFonts w:ascii="Times New Roman" w:hAnsi="Times New Roman"/>
                <w:sz w:val="24"/>
                <w:szCs w:val="24"/>
              </w:rPr>
            </w:pPr>
            <w:r w:rsidRPr="00D806BD">
              <w:rPr>
                <w:rFonts w:ascii="Times New Roman" w:hAnsi="Times New Roman"/>
                <w:sz w:val="24"/>
                <w:szCs w:val="24"/>
              </w:rPr>
              <w:t>Direktīva</w:t>
            </w:r>
            <w:r w:rsidR="00A176AB" w:rsidRPr="00D806BD">
              <w:rPr>
                <w:rFonts w:ascii="Times New Roman" w:hAnsi="Times New Roman"/>
                <w:sz w:val="24"/>
                <w:szCs w:val="24"/>
              </w:rPr>
              <w:t>s</w:t>
            </w:r>
            <w:r w:rsidRPr="00D806BD">
              <w:rPr>
                <w:rFonts w:ascii="Times New Roman" w:hAnsi="Times New Roman"/>
                <w:sz w:val="24"/>
                <w:szCs w:val="24"/>
              </w:rPr>
              <w:t xml:space="preserve"> </w:t>
            </w:r>
            <w:r w:rsidR="00FC44CB" w:rsidRPr="00D806BD">
              <w:rPr>
                <w:rFonts w:ascii="Times New Roman" w:hAnsi="Times New Roman"/>
                <w:sz w:val="24"/>
                <w:szCs w:val="24"/>
              </w:rPr>
              <w:t>2020/177</w:t>
            </w:r>
          </w:p>
          <w:p w14:paraId="0A4A4D3D" w14:textId="554AA798" w:rsidR="00F51803" w:rsidRPr="00D806BD" w:rsidRDefault="00F51803" w:rsidP="00E14B94">
            <w:pPr>
              <w:pStyle w:val="Bezatstarpm"/>
              <w:rPr>
                <w:rFonts w:ascii="Times New Roman" w:hAnsi="Times New Roman"/>
                <w:sz w:val="24"/>
                <w:szCs w:val="24"/>
              </w:rPr>
            </w:pPr>
            <w:r w:rsidRPr="00D806BD">
              <w:rPr>
                <w:rFonts w:ascii="Times New Roman" w:hAnsi="Times New Roman"/>
                <w:sz w:val="24"/>
                <w:szCs w:val="24"/>
              </w:rPr>
              <w:t>2.pants</w:t>
            </w:r>
            <w:r w:rsidR="008630CE" w:rsidRPr="00D806BD">
              <w:rPr>
                <w:rFonts w:ascii="Times New Roman" w:hAnsi="Times New Roman"/>
                <w:sz w:val="24"/>
                <w:szCs w:val="24"/>
              </w:rPr>
              <w:t xml:space="preserve"> un</w:t>
            </w:r>
          </w:p>
          <w:p w14:paraId="4F0ABDE4" w14:textId="6A601014"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II pielikums</w:t>
            </w:r>
            <w:r w:rsidR="00E46BF4">
              <w:rPr>
                <w:rFonts w:ascii="Times New Roman" w:hAnsi="Times New Roman"/>
                <w:sz w:val="24"/>
                <w:szCs w:val="24"/>
              </w:rPr>
              <w:t>.</w:t>
            </w:r>
          </w:p>
          <w:p w14:paraId="63FCF918" w14:textId="6A23C4F8"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Grozījumi Direktīvā 66/402/EEK</w:t>
            </w:r>
          </w:p>
        </w:tc>
        <w:tc>
          <w:tcPr>
            <w:tcW w:w="1737" w:type="pct"/>
            <w:tcBorders>
              <w:top w:val="outset" w:sz="6" w:space="0" w:color="414142"/>
              <w:left w:val="outset" w:sz="6" w:space="0" w:color="414142"/>
              <w:bottom w:val="outset" w:sz="6" w:space="0" w:color="414142"/>
              <w:right w:val="outset" w:sz="6" w:space="0" w:color="414142"/>
            </w:tcBorders>
          </w:tcPr>
          <w:p w14:paraId="7AED0227" w14:textId="6258EFF9"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sz w:val="24"/>
                <w:szCs w:val="24"/>
              </w:rPr>
              <w:t>Tiks pārņemts ar grozījumiem Ministru kabineta 2007. gada 13. februāra noteikumos Nr. 120 "Labības sēklaudzēšanas un sēklu tirdzniecības noteikumi".</w:t>
            </w:r>
          </w:p>
        </w:tc>
        <w:tc>
          <w:tcPr>
            <w:tcW w:w="1194" w:type="pct"/>
            <w:tcBorders>
              <w:top w:val="outset" w:sz="6" w:space="0" w:color="414142"/>
              <w:left w:val="outset" w:sz="6" w:space="0" w:color="414142"/>
              <w:bottom w:val="outset" w:sz="6" w:space="0" w:color="414142"/>
              <w:right w:val="outset" w:sz="6" w:space="0" w:color="414142"/>
            </w:tcBorders>
          </w:tcPr>
          <w:p w14:paraId="71789CB5" w14:textId="77777777"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3B20C66A" w14:textId="77777777" w:rsidR="00F51803" w:rsidRPr="00E14B94" w:rsidRDefault="00F51803" w:rsidP="00E14B94">
            <w:pPr>
              <w:pStyle w:val="Bezatstarpm"/>
              <w:rPr>
                <w:rFonts w:ascii="Times New Roman" w:hAnsi="Times New Roman"/>
                <w:color w:val="0070C0"/>
                <w:sz w:val="24"/>
                <w:szCs w:val="24"/>
              </w:rPr>
            </w:pPr>
          </w:p>
        </w:tc>
      </w:tr>
      <w:tr w:rsidR="00F51803" w:rsidRPr="00E14B94" w14:paraId="2F6ED711" w14:textId="77777777" w:rsidTr="00CC2F78">
        <w:tc>
          <w:tcPr>
            <w:tcW w:w="1024" w:type="pct"/>
            <w:tcBorders>
              <w:top w:val="outset" w:sz="6" w:space="0" w:color="414142"/>
              <w:bottom w:val="outset" w:sz="6" w:space="0" w:color="414142"/>
              <w:right w:val="outset" w:sz="6" w:space="0" w:color="414142"/>
            </w:tcBorders>
          </w:tcPr>
          <w:p w14:paraId="77E95E64" w14:textId="77777777" w:rsidR="00FC44CB" w:rsidRPr="00D145EC" w:rsidRDefault="00F51803" w:rsidP="00E14B94">
            <w:pPr>
              <w:spacing w:after="0" w:line="240" w:lineRule="auto"/>
              <w:rPr>
                <w:rFonts w:ascii="Times New Roman" w:hAnsi="Times New Roman"/>
                <w:sz w:val="24"/>
                <w:szCs w:val="24"/>
              </w:rPr>
            </w:pPr>
            <w:r w:rsidRPr="00D145EC">
              <w:rPr>
                <w:rFonts w:ascii="Times New Roman" w:hAnsi="Times New Roman"/>
                <w:sz w:val="24"/>
                <w:szCs w:val="24"/>
              </w:rPr>
              <w:t>Direktīva</w:t>
            </w:r>
            <w:r w:rsidR="00A176AB" w:rsidRPr="00D145EC">
              <w:rPr>
                <w:rFonts w:ascii="Times New Roman" w:hAnsi="Times New Roman"/>
                <w:sz w:val="24"/>
                <w:szCs w:val="24"/>
              </w:rPr>
              <w:t>s</w:t>
            </w:r>
          </w:p>
          <w:p w14:paraId="08FB0BD6" w14:textId="08D1E921" w:rsidR="00F51803" w:rsidRPr="00D145EC" w:rsidRDefault="00FC44CB" w:rsidP="00E14B94">
            <w:pPr>
              <w:spacing w:after="0" w:line="240" w:lineRule="auto"/>
              <w:rPr>
                <w:rFonts w:ascii="Times New Roman" w:hAnsi="Times New Roman"/>
                <w:sz w:val="24"/>
                <w:szCs w:val="24"/>
              </w:rPr>
            </w:pPr>
            <w:r w:rsidRPr="00D145EC">
              <w:rPr>
                <w:rFonts w:ascii="Times New Roman" w:hAnsi="Times New Roman"/>
                <w:sz w:val="24"/>
                <w:szCs w:val="24"/>
              </w:rPr>
              <w:t>2020/177</w:t>
            </w:r>
          </w:p>
          <w:p w14:paraId="7233A6FF" w14:textId="11384DF2" w:rsidR="00F51803" w:rsidRPr="00D145EC" w:rsidRDefault="00F51803" w:rsidP="00E14B94">
            <w:pPr>
              <w:pStyle w:val="Bezatstarpm"/>
              <w:rPr>
                <w:rFonts w:ascii="Times New Roman" w:hAnsi="Times New Roman"/>
                <w:sz w:val="24"/>
                <w:szCs w:val="24"/>
              </w:rPr>
            </w:pPr>
            <w:r w:rsidRPr="00D145EC">
              <w:rPr>
                <w:rFonts w:ascii="Times New Roman" w:hAnsi="Times New Roman"/>
                <w:sz w:val="24"/>
                <w:szCs w:val="24"/>
              </w:rPr>
              <w:t>3.pants</w:t>
            </w:r>
            <w:r w:rsidR="008630CE" w:rsidRPr="00D145EC">
              <w:rPr>
                <w:rFonts w:ascii="Times New Roman" w:hAnsi="Times New Roman"/>
                <w:sz w:val="24"/>
                <w:szCs w:val="24"/>
              </w:rPr>
              <w:t xml:space="preserve"> un</w:t>
            </w:r>
          </w:p>
          <w:p w14:paraId="1900D70F" w14:textId="0255ACEE"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III pielikums</w:t>
            </w:r>
            <w:r w:rsidR="00E46BF4">
              <w:rPr>
                <w:rFonts w:ascii="Times New Roman" w:hAnsi="Times New Roman"/>
                <w:sz w:val="24"/>
                <w:szCs w:val="24"/>
              </w:rPr>
              <w:t>.</w:t>
            </w:r>
          </w:p>
          <w:p w14:paraId="0BCB3BCD" w14:textId="504728C0"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Grozījumi Direktīvā 68/193/EEK</w:t>
            </w:r>
          </w:p>
        </w:tc>
        <w:tc>
          <w:tcPr>
            <w:tcW w:w="1737" w:type="pct"/>
            <w:tcBorders>
              <w:top w:val="outset" w:sz="6" w:space="0" w:color="414142"/>
              <w:left w:val="outset" w:sz="6" w:space="0" w:color="414142"/>
              <w:bottom w:val="outset" w:sz="6" w:space="0" w:color="414142"/>
              <w:right w:val="outset" w:sz="6" w:space="0" w:color="414142"/>
            </w:tcBorders>
          </w:tcPr>
          <w:p w14:paraId="38F6C856" w14:textId="77777777" w:rsidR="00F51803" w:rsidRPr="00E14B94" w:rsidRDefault="00F51803" w:rsidP="00E14B94">
            <w:pPr>
              <w:pStyle w:val="Default"/>
            </w:pPr>
            <w:r w:rsidRPr="00E14B94">
              <w:t xml:space="preserve">Komisijas </w:t>
            </w:r>
            <w:r w:rsidRPr="00E14B94">
              <w:rPr>
                <w:bCs/>
              </w:rPr>
              <w:t xml:space="preserve">2017. gada 16. marta </w:t>
            </w:r>
            <w:r w:rsidRPr="00E14B94">
              <w:t>Īstenošanas Lēmums</w:t>
            </w:r>
          </w:p>
          <w:p w14:paraId="0EC1CDEA" w14:textId="6E70556B"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 atbrīvo Latviju no prasību pārņemšanas vīnogulājiem.</w:t>
            </w:r>
          </w:p>
        </w:tc>
        <w:tc>
          <w:tcPr>
            <w:tcW w:w="1194" w:type="pct"/>
            <w:tcBorders>
              <w:top w:val="outset" w:sz="6" w:space="0" w:color="414142"/>
              <w:left w:val="outset" w:sz="6" w:space="0" w:color="414142"/>
              <w:bottom w:val="outset" w:sz="6" w:space="0" w:color="414142"/>
              <w:right w:val="outset" w:sz="6" w:space="0" w:color="414142"/>
            </w:tcBorders>
          </w:tcPr>
          <w:p w14:paraId="3C054474" w14:textId="3606288B"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311FE3B1" w14:textId="77777777" w:rsidR="00F51803" w:rsidRPr="00E14B94" w:rsidRDefault="00F51803" w:rsidP="00E14B94">
            <w:pPr>
              <w:pStyle w:val="Bezatstarpm"/>
              <w:rPr>
                <w:rFonts w:ascii="Times New Roman" w:hAnsi="Times New Roman"/>
                <w:color w:val="0070C0"/>
                <w:sz w:val="24"/>
                <w:szCs w:val="24"/>
              </w:rPr>
            </w:pPr>
          </w:p>
        </w:tc>
      </w:tr>
      <w:tr w:rsidR="00F51803" w:rsidRPr="00E14B94" w14:paraId="3872FD3D" w14:textId="77777777" w:rsidTr="00CC2F78">
        <w:tc>
          <w:tcPr>
            <w:tcW w:w="1024" w:type="pct"/>
            <w:tcBorders>
              <w:top w:val="outset" w:sz="6" w:space="0" w:color="414142"/>
              <w:bottom w:val="outset" w:sz="6" w:space="0" w:color="414142"/>
              <w:right w:val="outset" w:sz="6" w:space="0" w:color="414142"/>
            </w:tcBorders>
          </w:tcPr>
          <w:p w14:paraId="6689E354" w14:textId="2EECE63A" w:rsidR="00F51803" w:rsidRPr="00D806BD" w:rsidRDefault="00F51803" w:rsidP="00E14B94">
            <w:pPr>
              <w:spacing w:after="0" w:line="240" w:lineRule="auto"/>
              <w:rPr>
                <w:rFonts w:ascii="Times New Roman" w:hAnsi="Times New Roman"/>
                <w:sz w:val="24"/>
                <w:szCs w:val="24"/>
              </w:rPr>
            </w:pPr>
            <w:r w:rsidRPr="00D806BD">
              <w:rPr>
                <w:rFonts w:ascii="Times New Roman" w:hAnsi="Times New Roman"/>
                <w:sz w:val="24"/>
                <w:szCs w:val="24"/>
              </w:rPr>
              <w:t>Direktīva</w:t>
            </w:r>
            <w:r w:rsidR="00A176AB" w:rsidRPr="00D806BD">
              <w:rPr>
                <w:rFonts w:ascii="Times New Roman" w:hAnsi="Times New Roman"/>
                <w:sz w:val="24"/>
                <w:szCs w:val="24"/>
              </w:rPr>
              <w:t>s</w:t>
            </w:r>
            <w:r w:rsidRPr="00D806BD">
              <w:rPr>
                <w:rFonts w:ascii="Times New Roman" w:hAnsi="Times New Roman"/>
                <w:sz w:val="24"/>
                <w:szCs w:val="24"/>
              </w:rPr>
              <w:t xml:space="preserve"> </w:t>
            </w:r>
            <w:r w:rsidR="00FC44CB" w:rsidRPr="00D806BD">
              <w:rPr>
                <w:rFonts w:ascii="Times New Roman" w:hAnsi="Times New Roman"/>
                <w:sz w:val="24"/>
                <w:szCs w:val="24"/>
              </w:rPr>
              <w:t>2020/177</w:t>
            </w:r>
          </w:p>
          <w:p w14:paraId="0377B206" w14:textId="18EF8ACA" w:rsidR="007B674D" w:rsidRPr="00D806BD" w:rsidRDefault="00F51803" w:rsidP="00E14B94">
            <w:pPr>
              <w:pStyle w:val="Bezatstarpm"/>
              <w:rPr>
                <w:rFonts w:ascii="Times New Roman" w:hAnsi="Times New Roman"/>
                <w:sz w:val="24"/>
                <w:szCs w:val="24"/>
              </w:rPr>
            </w:pPr>
            <w:r w:rsidRPr="00D806BD">
              <w:rPr>
                <w:rFonts w:ascii="Times New Roman" w:hAnsi="Times New Roman"/>
                <w:sz w:val="24"/>
                <w:szCs w:val="24"/>
              </w:rPr>
              <w:t>4.pants</w:t>
            </w:r>
            <w:r w:rsidR="008630CE" w:rsidRPr="00D806BD">
              <w:rPr>
                <w:rFonts w:ascii="Times New Roman" w:hAnsi="Times New Roman"/>
                <w:sz w:val="24"/>
                <w:szCs w:val="24"/>
              </w:rPr>
              <w:t xml:space="preserve"> un </w:t>
            </w:r>
          </w:p>
          <w:p w14:paraId="2A487F26" w14:textId="2BD7DBE3" w:rsidR="007B674D" w:rsidRPr="00D806BD" w:rsidRDefault="007B674D" w:rsidP="00E14B94">
            <w:pPr>
              <w:pStyle w:val="Bezatstarpm"/>
              <w:rPr>
                <w:rFonts w:ascii="Times New Roman" w:hAnsi="Times New Roman"/>
                <w:sz w:val="24"/>
                <w:szCs w:val="24"/>
              </w:rPr>
            </w:pPr>
            <w:r w:rsidRPr="00D806BD">
              <w:rPr>
                <w:rFonts w:ascii="Times New Roman" w:hAnsi="Times New Roman"/>
              </w:rPr>
              <w:t xml:space="preserve"> </w:t>
            </w:r>
            <w:r w:rsidRPr="00D806BD">
              <w:rPr>
                <w:rFonts w:ascii="Times New Roman" w:hAnsi="Times New Roman"/>
                <w:sz w:val="24"/>
                <w:szCs w:val="24"/>
              </w:rPr>
              <w:t>IV pielikums</w:t>
            </w:r>
            <w:r w:rsidR="00E46BF4">
              <w:rPr>
                <w:rFonts w:ascii="Times New Roman" w:hAnsi="Times New Roman"/>
                <w:sz w:val="24"/>
                <w:szCs w:val="24"/>
              </w:rPr>
              <w:t>.</w:t>
            </w:r>
          </w:p>
          <w:p w14:paraId="7E6DBAA5" w14:textId="4E6743B4" w:rsidR="00A70D55" w:rsidRPr="00D806BD" w:rsidRDefault="007B674D" w:rsidP="00E14B94">
            <w:pPr>
              <w:pStyle w:val="Bezatstarpm"/>
              <w:rPr>
                <w:rFonts w:ascii="Times New Roman" w:hAnsi="Times New Roman"/>
                <w:sz w:val="24"/>
                <w:szCs w:val="24"/>
              </w:rPr>
            </w:pPr>
            <w:r w:rsidRPr="00D806BD">
              <w:rPr>
                <w:rFonts w:ascii="Times New Roman" w:hAnsi="Times New Roman"/>
                <w:sz w:val="24"/>
                <w:szCs w:val="24"/>
              </w:rPr>
              <w:t>Grozījumi Direktīvā 93/49/EEK</w:t>
            </w:r>
          </w:p>
        </w:tc>
        <w:tc>
          <w:tcPr>
            <w:tcW w:w="1737" w:type="pct"/>
            <w:tcBorders>
              <w:top w:val="outset" w:sz="6" w:space="0" w:color="414142"/>
              <w:left w:val="outset" w:sz="6" w:space="0" w:color="414142"/>
              <w:bottom w:val="outset" w:sz="6" w:space="0" w:color="414142"/>
              <w:right w:val="outset" w:sz="6" w:space="0" w:color="414142"/>
            </w:tcBorders>
          </w:tcPr>
          <w:p w14:paraId="529E4759" w14:textId="685C0280"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sz w:val="24"/>
                <w:szCs w:val="24"/>
              </w:rPr>
              <w:t>Tiks pārņemts ar grozījumiem Ministru kabineta 2009. gada 20. janvāra noteikumos Nr. 54 "Dekoratīvo augu pavairojamā materiāla atbilstības kritēriji un aprites kārtība".</w:t>
            </w:r>
          </w:p>
        </w:tc>
        <w:tc>
          <w:tcPr>
            <w:tcW w:w="1194" w:type="pct"/>
            <w:tcBorders>
              <w:top w:val="outset" w:sz="6" w:space="0" w:color="414142"/>
              <w:left w:val="outset" w:sz="6" w:space="0" w:color="414142"/>
              <w:bottom w:val="outset" w:sz="6" w:space="0" w:color="414142"/>
              <w:right w:val="outset" w:sz="6" w:space="0" w:color="414142"/>
            </w:tcBorders>
          </w:tcPr>
          <w:p w14:paraId="1D240178" w14:textId="77777777"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09590DCC" w14:textId="77777777" w:rsidR="00F51803" w:rsidRPr="00E14B94" w:rsidRDefault="00F51803" w:rsidP="00E14B94">
            <w:pPr>
              <w:pStyle w:val="Bezatstarpm"/>
              <w:rPr>
                <w:rFonts w:ascii="Times New Roman" w:hAnsi="Times New Roman"/>
                <w:color w:val="0070C0"/>
                <w:sz w:val="24"/>
                <w:szCs w:val="24"/>
              </w:rPr>
            </w:pPr>
          </w:p>
        </w:tc>
      </w:tr>
      <w:tr w:rsidR="00F51803" w:rsidRPr="00E14B94" w14:paraId="46EB535D" w14:textId="77777777" w:rsidTr="00CC2F78">
        <w:tc>
          <w:tcPr>
            <w:tcW w:w="1024" w:type="pct"/>
            <w:tcBorders>
              <w:top w:val="outset" w:sz="6" w:space="0" w:color="414142"/>
              <w:bottom w:val="outset" w:sz="6" w:space="0" w:color="414142"/>
              <w:right w:val="outset" w:sz="6" w:space="0" w:color="414142"/>
            </w:tcBorders>
          </w:tcPr>
          <w:p w14:paraId="557EA6F4" w14:textId="77777777" w:rsidR="00FC44CB" w:rsidRPr="00D145EC" w:rsidRDefault="00F51803" w:rsidP="00E14B94">
            <w:pPr>
              <w:spacing w:after="0" w:line="240" w:lineRule="auto"/>
              <w:rPr>
                <w:rFonts w:ascii="Times New Roman" w:hAnsi="Times New Roman"/>
                <w:sz w:val="24"/>
                <w:szCs w:val="24"/>
              </w:rPr>
            </w:pPr>
            <w:r w:rsidRPr="00D145EC">
              <w:rPr>
                <w:rFonts w:ascii="Times New Roman" w:hAnsi="Times New Roman"/>
                <w:sz w:val="24"/>
                <w:szCs w:val="24"/>
              </w:rPr>
              <w:t>Direktīva</w:t>
            </w:r>
            <w:r w:rsidR="00A176AB" w:rsidRPr="00D145EC">
              <w:rPr>
                <w:rFonts w:ascii="Times New Roman" w:hAnsi="Times New Roman"/>
                <w:sz w:val="24"/>
                <w:szCs w:val="24"/>
              </w:rPr>
              <w:t>s</w:t>
            </w:r>
          </w:p>
          <w:p w14:paraId="2CD8DD9D" w14:textId="4128CE49" w:rsidR="00F51803" w:rsidRPr="00D145EC" w:rsidRDefault="00FC44CB" w:rsidP="00E14B94">
            <w:pPr>
              <w:spacing w:after="0" w:line="240" w:lineRule="auto"/>
              <w:rPr>
                <w:rFonts w:ascii="Times New Roman" w:hAnsi="Times New Roman"/>
                <w:sz w:val="24"/>
                <w:szCs w:val="24"/>
              </w:rPr>
            </w:pPr>
            <w:r w:rsidRPr="00D145EC">
              <w:rPr>
                <w:rFonts w:ascii="Times New Roman" w:hAnsi="Times New Roman"/>
                <w:sz w:val="24"/>
                <w:szCs w:val="24"/>
              </w:rPr>
              <w:t>2020/177</w:t>
            </w:r>
          </w:p>
          <w:p w14:paraId="7539ABAF" w14:textId="00C4A860" w:rsidR="00F51803" w:rsidRPr="00D145EC" w:rsidRDefault="00F51803" w:rsidP="00E14B94">
            <w:pPr>
              <w:pStyle w:val="Bezatstarpm"/>
              <w:rPr>
                <w:rFonts w:ascii="Times New Roman" w:hAnsi="Times New Roman"/>
                <w:sz w:val="24"/>
                <w:szCs w:val="24"/>
              </w:rPr>
            </w:pPr>
            <w:r w:rsidRPr="00D145EC">
              <w:rPr>
                <w:rFonts w:ascii="Times New Roman" w:hAnsi="Times New Roman"/>
                <w:sz w:val="24"/>
                <w:szCs w:val="24"/>
              </w:rPr>
              <w:t>5.pants</w:t>
            </w:r>
            <w:r w:rsidR="008630CE" w:rsidRPr="00D145EC">
              <w:rPr>
                <w:rFonts w:ascii="Times New Roman" w:hAnsi="Times New Roman"/>
                <w:sz w:val="24"/>
                <w:szCs w:val="24"/>
              </w:rPr>
              <w:t xml:space="preserve"> un </w:t>
            </w:r>
          </w:p>
          <w:p w14:paraId="3BCAA8EA" w14:textId="131B5A81" w:rsidR="00B91859" w:rsidRPr="00D806BD" w:rsidRDefault="00B91859" w:rsidP="00E14B94">
            <w:pPr>
              <w:pStyle w:val="Bezatstarpm"/>
              <w:rPr>
                <w:rFonts w:ascii="Times New Roman" w:hAnsi="Times New Roman"/>
                <w:sz w:val="24"/>
                <w:szCs w:val="24"/>
              </w:rPr>
            </w:pPr>
            <w:r w:rsidRPr="00D806BD">
              <w:rPr>
                <w:rFonts w:ascii="Times New Roman" w:hAnsi="Times New Roman"/>
                <w:sz w:val="24"/>
                <w:szCs w:val="24"/>
              </w:rPr>
              <w:t>V pielikums</w:t>
            </w:r>
            <w:r w:rsidR="00E46BF4">
              <w:rPr>
                <w:rFonts w:ascii="Times New Roman" w:hAnsi="Times New Roman"/>
                <w:sz w:val="24"/>
                <w:szCs w:val="24"/>
              </w:rPr>
              <w:t>.</w:t>
            </w:r>
          </w:p>
          <w:p w14:paraId="1B8B198F" w14:textId="68BEFA30" w:rsidR="00A70D55" w:rsidRPr="00D806BD" w:rsidRDefault="00B91859" w:rsidP="00E14B94">
            <w:pPr>
              <w:pStyle w:val="Bezatstarpm"/>
              <w:rPr>
                <w:rFonts w:ascii="Times New Roman" w:hAnsi="Times New Roman"/>
                <w:sz w:val="24"/>
                <w:szCs w:val="24"/>
              </w:rPr>
            </w:pPr>
            <w:r w:rsidRPr="00D806BD">
              <w:rPr>
                <w:rFonts w:ascii="Times New Roman" w:hAnsi="Times New Roman"/>
                <w:sz w:val="24"/>
                <w:szCs w:val="24"/>
              </w:rPr>
              <w:t>Grozījumi Direktīvā 93/61/EEK</w:t>
            </w:r>
          </w:p>
        </w:tc>
        <w:tc>
          <w:tcPr>
            <w:tcW w:w="1737" w:type="pct"/>
            <w:tcBorders>
              <w:top w:val="outset" w:sz="6" w:space="0" w:color="414142"/>
              <w:left w:val="outset" w:sz="6" w:space="0" w:color="414142"/>
              <w:bottom w:val="outset" w:sz="6" w:space="0" w:color="414142"/>
              <w:right w:val="outset" w:sz="6" w:space="0" w:color="414142"/>
            </w:tcBorders>
          </w:tcPr>
          <w:p w14:paraId="4260421D" w14:textId="1186EE63"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sz w:val="24"/>
                <w:szCs w:val="24"/>
              </w:rPr>
              <w:t>Tiks pārņemts ar grozījumiem Ministru kabineta 2010.gada 9.februāra noteikumos Nr.124 "Dārzeņu pavairojamā materiāla atbilstības kritēriji un aprites kārtība".</w:t>
            </w:r>
          </w:p>
        </w:tc>
        <w:tc>
          <w:tcPr>
            <w:tcW w:w="1194" w:type="pct"/>
            <w:tcBorders>
              <w:top w:val="outset" w:sz="6" w:space="0" w:color="414142"/>
              <w:left w:val="outset" w:sz="6" w:space="0" w:color="414142"/>
              <w:bottom w:val="outset" w:sz="6" w:space="0" w:color="414142"/>
              <w:right w:val="outset" w:sz="6" w:space="0" w:color="414142"/>
            </w:tcBorders>
          </w:tcPr>
          <w:p w14:paraId="01D53119" w14:textId="77777777"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6AC94866" w14:textId="77777777" w:rsidR="00F51803" w:rsidRPr="00E14B94" w:rsidRDefault="00F51803" w:rsidP="00E14B94">
            <w:pPr>
              <w:pStyle w:val="Bezatstarpm"/>
              <w:rPr>
                <w:rFonts w:ascii="Times New Roman" w:hAnsi="Times New Roman"/>
                <w:color w:val="0070C0"/>
                <w:sz w:val="24"/>
                <w:szCs w:val="24"/>
              </w:rPr>
            </w:pPr>
          </w:p>
        </w:tc>
      </w:tr>
      <w:tr w:rsidR="00F51803" w:rsidRPr="00E14B94" w14:paraId="07DA99F3" w14:textId="77777777" w:rsidTr="00CC2F78">
        <w:tc>
          <w:tcPr>
            <w:tcW w:w="1024" w:type="pct"/>
            <w:tcBorders>
              <w:top w:val="outset" w:sz="6" w:space="0" w:color="414142"/>
              <w:bottom w:val="outset" w:sz="6" w:space="0" w:color="414142"/>
              <w:right w:val="outset" w:sz="6" w:space="0" w:color="414142"/>
            </w:tcBorders>
          </w:tcPr>
          <w:p w14:paraId="0074091C" w14:textId="4B7CC77C" w:rsidR="00F51803" w:rsidRPr="00D806BD" w:rsidRDefault="00F51803" w:rsidP="00E14B94">
            <w:pPr>
              <w:spacing w:after="0" w:line="240" w:lineRule="auto"/>
              <w:rPr>
                <w:rFonts w:ascii="Times New Roman" w:hAnsi="Times New Roman"/>
                <w:sz w:val="24"/>
                <w:szCs w:val="24"/>
              </w:rPr>
            </w:pPr>
            <w:r w:rsidRPr="00D806BD">
              <w:rPr>
                <w:rFonts w:ascii="Times New Roman" w:hAnsi="Times New Roman"/>
                <w:sz w:val="24"/>
                <w:szCs w:val="24"/>
              </w:rPr>
              <w:t>Direktīva</w:t>
            </w:r>
            <w:r w:rsidR="00A176AB" w:rsidRPr="00D806BD">
              <w:rPr>
                <w:rFonts w:ascii="Times New Roman" w:hAnsi="Times New Roman"/>
                <w:sz w:val="24"/>
                <w:szCs w:val="24"/>
              </w:rPr>
              <w:t>s</w:t>
            </w:r>
            <w:r w:rsidRPr="00D806BD">
              <w:rPr>
                <w:rFonts w:ascii="Times New Roman" w:hAnsi="Times New Roman"/>
                <w:sz w:val="24"/>
                <w:szCs w:val="24"/>
              </w:rPr>
              <w:t xml:space="preserve"> </w:t>
            </w:r>
            <w:r w:rsidR="00FC44CB" w:rsidRPr="00D806BD">
              <w:rPr>
                <w:rFonts w:ascii="Times New Roman" w:hAnsi="Times New Roman"/>
                <w:sz w:val="24"/>
                <w:szCs w:val="24"/>
              </w:rPr>
              <w:t>2020/177</w:t>
            </w:r>
          </w:p>
          <w:p w14:paraId="4214087D" w14:textId="1E84D9E3" w:rsidR="00F51803" w:rsidRPr="00D806BD" w:rsidRDefault="00F51803" w:rsidP="00E14B94">
            <w:pPr>
              <w:pStyle w:val="Bezatstarpm"/>
              <w:rPr>
                <w:rFonts w:ascii="Times New Roman" w:hAnsi="Times New Roman"/>
                <w:sz w:val="24"/>
                <w:szCs w:val="24"/>
              </w:rPr>
            </w:pPr>
            <w:r w:rsidRPr="00D806BD">
              <w:rPr>
                <w:rFonts w:ascii="Times New Roman" w:hAnsi="Times New Roman"/>
                <w:sz w:val="24"/>
                <w:szCs w:val="24"/>
              </w:rPr>
              <w:lastRenderedPageBreak/>
              <w:t>6.pants</w:t>
            </w:r>
            <w:r w:rsidR="008630CE" w:rsidRPr="00D806BD">
              <w:rPr>
                <w:rFonts w:ascii="Times New Roman" w:hAnsi="Times New Roman"/>
                <w:sz w:val="24"/>
                <w:szCs w:val="24"/>
              </w:rPr>
              <w:t xml:space="preserve"> un</w:t>
            </w:r>
          </w:p>
          <w:p w14:paraId="0ECB3AD5" w14:textId="1B6BB279"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V</w:t>
            </w:r>
            <w:r w:rsidR="00B91859" w:rsidRPr="00D806BD">
              <w:rPr>
                <w:rFonts w:ascii="Times New Roman" w:hAnsi="Times New Roman"/>
                <w:sz w:val="24"/>
                <w:szCs w:val="24"/>
              </w:rPr>
              <w:t>I</w:t>
            </w:r>
            <w:r w:rsidRPr="00D806BD">
              <w:rPr>
                <w:rFonts w:ascii="Times New Roman" w:hAnsi="Times New Roman"/>
                <w:sz w:val="24"/>
                <w:szCs w:val="24"/>
              </w:rPr>
              <w:t xml:space="preserve"> pielikums</w:t>
            </w:r>
            <w:r w:rsidR="00E46BF4">
              <w:rPr>
                <w:rFonts w:ascii="Times New Roman" w:hAnsi="Times New Roman"/>
                <w:sz w:val="24"/>
                <w:szCs w:val="24"/>
              </w:rPr>
              <w:t>.</w:t>
            </w:r>
            <w:r w:rsidRPr="00D806BD">
              <w:rPr>
                <w:rFonts w:ascii="Times New Roman" w:hAnsi="Times New Roman"/>
                <w:sz w:val="24"/>
                <w:szCs w:val="24"/>
              </w:rPr>
              <w:t xml:space="preserve"> </w:t>
            </w:r>
          </w:p>
          <w:p w14:paraId="4B7D1D16" w14:textId="6BD21A9F"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 xml:space="preserve">Grozījumi Direktīvā </w:t>
            </w:r>
            <w:r w:rsidR="00B91859" w:rsidRPr="00D806BD">
              <w:rPr>
                <w:rFonts w:ascii="Times New Roman" w:hAnsi="Times New Roman"/>
                <w:sz w:val="24"/>
                <w:szCs w:val="24"/>
              </w:rPr>
              <w:t>2002</w:t>
            </w:r>
            <w:r w:rsidRPr="00D806BD">
              <w:rPr>
                <w:rFonts w:ascii="Times New Roman" w:hAnsi="Times New Roman"/>
                <w:sz w:val="24"/>
                <w:szCs w:val="24"/>
              </w:rPr>
              <w:t>/</w:t>
            </w:r>
            <w:r w:rsidR="00B91859" w:rsidRPr="00D806BD">
              <w:rPr>
                <w:rFonts w:ascii="Times New Roman" w:hAnsi="Times New Roman"/>
                <w:sz w:val="24"/>
                <w:szCs w:val="24"/>
              </w:rPr>
              <w:t>5</w:t>
            </w:r>
            <w:r w:rsidR="00AC21A4" w:rsidRPr="00D806BD">
              <w:rPr>
                <w:rFonts w:ascii="Times New Roman" w:hAnsi="Times New Roman"/>
                <w:sz w:val="24"/>
                <w:szCs w:val="24"/>
              </w:rPr>
              <w:t>5</w:t>
            </w:r>
            <w:r w:rsidRPr="00D806BD">
              <w:rPr>
                <w:rFonts w:ascii="Times New Roman" w:hAnsi="Times New Roman"/>
                <w:sz w:val="24"/>
                <w:szCs w:val="24"/>
              </w:rPr>
              <w:t>/EK</w:t>
            </w:r>
          </w:p>
        </w:tc>
        <w:tc>
          <w:tcPr>
            <w:tcW w:w="1737" w:type="pct"/>
            <w:tcBorders>
              <w:top w:val="outset" w:sz="6" w:space="0" w:color="414142"/>
              <w:left w:val="outset" w:sz="6" w:space="0" w:color="414142"/>
              <w:bottom w:val="outset" w:sz="6" w:space="0" w:color="414142"/>
              <w:right w:val="outset" w:sz="6" w:space="0" w:color="414142"/>
            </w:tcBorders>
          </w:tcPr>
          <w:p w14:paraId="19D1B940" w14:textId="3048E57F"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sz w:val="24"/>
                <w:szCs w:val="24"/>
              </w:rPr>
              <w:lastRenderedPageBreak/>
              <w:t xml:space="preserve">Tiks pārņemts ar grozījumiem Ministru kabineta 2010. gada 29. </w:t>
            </w:r>
            <w:r w:rsidRPr="00E14B94">
              <w:rPr>
                <w:rFonts w:ascii="Times New Roman" w:hAnsi="Times New Roman"/>
                <w:sz w:val="24"/>
                <w:szCs w:val="24"/>
              </w:rPr>
              <w:lastRenderedPageBreak/>
              <w:t>jūnija noteikumos Nr. 592 "Dārzeņu sēklaudzēšanas un sēklu tirdzniecības noteikumi".</w:t>
            </w:r>
          </w:p>
        </w:tc>
        <w:tc>
          <w:tcPr>
            <w:tcW w:w="1194" w:type="pct"/>
            <w:tcBorders>
              <w:top w:val="outset" w:sz="6" w:space="0" w:color="414142"/>
              <w:left w:val="outset" w:sz="6" w:space="0" w:color="414142"/>
              <w:bottom w:val="outset" w:sz="6" w:space="0" w:color="414142"/>
              <w:right w:val="outset" w:sz="6" w:space="0" w:color="414142"/>
            </w:tcBorders>
          </w:tcPr>
          <w:p w14:paraId="1DBC8114" w14:textId="77777777"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63B091EA" w14:textId="77777777" w:rsidR="00F51803" w:rsidRPr="00E14B94" w:rsidRDefault="00F51803" w:rsidP="00E14B94">
            <w:pPr>
              <w:pStyle w:val="Bezatstarpm"/>
              <w:rPr>
                <w:rFonts w:ascii="Times New Roman" w:hAnsi="Times New Roman"/>
                <w:color w:val="0070C0"/>
                <w:sz w:val="24"/>
                <w:szCs w:val="24"/>
              </w:rPr>
            </w:pPr>
          </w:p>
        </w:tc>
      </w:tr>
      <w:tr w:rsidR="00392F93" w:rsidRPr="00182905" w14:paraId="7E0DD683" w14:textId="77777777" w:rsidTr="00CC2F78">
        <w:tc>
          <w:tcPr>
            <w:tcW w:w="1024" w:type="pct"/>
            <w:tcBorders>
              <w:top w:val="outset" w:sz="6" w:space="0" w:color="414142"/>
              <w:bottom w:val="outset" w:sz="6" w:space="0" w:color="414142"/>
              <w:right w:val="outset" w:sz="6" w:space="0" w:color="414142"/>
            </w:tcBorders>
          </w:tcPr>
          <w:p w14:paraId="7798F680" w14:textId="59B5CF06" w:rsidR="00392F93" w:rsidRPr="00047E93" w:rsidRDefault="00392F93" w:rsidP="00E14B94">
            <w:pPr>
              <w:spacing w:after="0" w:line="240" w:lineRule="auto"/>
              <w:rPr>
                <w:rFonts w:ascii="Times New Roman" w:hAnsi="Times New Roman"/>
                <w:sz w:val="24"/>
                <w:szCs w:val="24"/>
              </w:rPr>
            </w:pPr>
            <w:r w:rsidRPr="00047E93">
              <w:rPr>
                <w:rFonts w:ascii="Times New Roman" w:hAnsi="Times New Roman"/>
                <w:sz w:val="24"/>
                <w:szCs w:val="24"/>
              </w:rPr>
              <w:t>Direktīva</w:t>
            </w:r>
            <w:r w:rsidR="00A176AB" w:rsidRPr="00047E93">
              <w:rPr>
                <w:rFonts w:ascii="Times New Roman" w:hAnsi="Times New Roman"/>
                <w:sz w:val="24"/>
                <w:szCs w:val="24"/>
              </w:rPr>
              <w:t>s</w:t>
            </w:r>
            <w:r w:rsidRPr="00047E93">
              <w:rPr>
                <w:rFonts w:ascii="Times New Roman" w:hAnsi="Times New Roman"/>
                <w:sz w:val="24"/>
                <w:szCs w:val="24"/>
              </w:rPr>
              <w:t xml:space="preserve"> </w:t>
            </w:r>
            <w:r w:rsidR="00FC44CB" w:rsidRPr="00047E93">
              <w:rPr>
                <w:rFonts w:ascii="Times New Roman" w:hAnsi="Times New Roman"/>
                <w:sz w:val="24"/>
                <w:szCs w:val="24"/>
              </w:rPr>
              <w:t>2020/177</w:t>
            </w:r>
          </w:p>
          <w:p w14:paraId="63EB365A" w14:textId="0DAA9ADC" w:rsidR="00A70D55" w:rsidRPr="00E46BF4" w:rsidRDefault="00392F93" w:rsidP="00E14B94">
            <w:pPr>
              <w:pStyle w:val="Bezatstarpm"/>
              <w:rPr>
                <w:rFonts w:ascii="Times New Roman" w:hAnsi="Times New Roman"/>
                <w:sz w:val="24"/>
                <w:szCs w:val="24"/>
              </w:rPr>
            </w:pPr>
            <w:r w:rsidRPr="00E447BA">
              <w:rPr>
                <w:rFonts w:ascii="Times New Roman" w:hAnsi="Times New Roman"/>
                <w:sz w:val="24"/>
                <w:szCs w:val="24"/>
              </w:rPr>
              <w:t>7.pants</w:t>
            </w:r>
            <w:r w:rsidR="00E46BF4" w:rsidRPr="00E447BA">
              <w:rPr>
                <w:rFonts w:ascii="Times New Roman" w:hAnsi="Times New Roman"/>
                <w:sz w:val="24"/>
                <w:szCs w:val="24"/>
              </w:rPr>
              <w:t>.</w:t>
            </w:r>
            <w:r w:rsidR="008630CE" w:rsidRPr="00E46BF4">
              <w:rPr>
                <w:rFonts w:ascii="Times New Roman" w:hAnsi="Times New Roman"/>
                <w:sz w:val="24"/>
                <w:szCs w:val="24"/>
              </w:rPr>
              <w:t xml:space="preserve"> </w:t>
            </w:r>
            <w:r w:rsidR="00B91859" w:rsidRPr="00E447BA">
              <w:rPr>
                <w:rFonts w:ascii="Times New Roman" w:hAnsi="Times New Roman"/>
                <w:sz w:val="24"/>
                <w:szCs w:val="24"/>
              </w:rPr>
              <w:t>Grozījumi Direktīvā 2002/5</w:t>
            </w:r>
            <w:r w:rsidR="00AC21A4" w:rsidRPr="00E447BA">
              <w:rPr>
                <w:rFonts w:ascii="Times New Roman" w:hAnsi="Times New Roman"/>
                <w:sz w:val="24"/>
                <w:szCs w:val="24"/>
              </w:rPr>
              <w:t>6</w:t>
            </w:r>
            <w:r w:rsidR="00B91859" w:rsidRPr="00E447BA">
              <w:rPr>
                <w:rFonts w:ascii="Times New Roman" w:hAnsi="Times New Roman"/>
                <w:sz w:val="24"/>
                <w:szCs w:val="24"/>
              </w:rPr>
              <w:t>/EK</w:t>
            </w:r>
          </w:p>
        </w:tc>
        <w:tc>
          <w:tcPr>
            <w:tcW w:w="1737" w:type="pct"/>
            <w:tcBorders>
              <w:top w:val="outset" w:sz="6" w:space="0" w:color="414142"/>
              <w:left w:val="outset" w:sz="6" w:space="0" w:color="414142"/>
              <w:bottom w:val="outset" w:sz="6" w:space="0" w:color="414142"/>
              <w:right w:val="outset" w:sz="6" w:space="0" w:color="414142"/>
            </w:tcBorders>
          </w:tcPr>
          <w:p w14:paraId="0503468D" w14:textId="5623624F" w:rsidR="00392F93" w:rsidRPr="00E447BA" w:rsidRDefault="00392F93" w:rsidP="00E14B94">
            <w:pPr>
              <w:pStyle w:val="Bezatstarpm"/>
              <w:rPr>
                <w:rFonts w:ascii="Times New Roman" w:hAnsi="Times New Roman"/>
                <w:sz w:val="24"/>
                <w:szCs w:val="24"/>
              </w:rPr>
            </w:pPr>
            <w:r w:rsidRPr="00E447BA">
              <w:rPr>
                <w:rFonts w:ascii="Times New Roman" w:hAnsi="Times New Roman"/>
                <w:sz w:val="24"/>
                <w:szCs w:val="24"/>
              </w:rPr>
              <w:t>Noteikumu projekta</w:t>
            </w:r>
            <w:r w:rsidR="00FC44CB" w:rsidRPr="00E447BA">
              <w:rPr>
                <w:rFonts w:ascii="Times New Roman" w:hAnsi="Times New Roman"/>
                <w:sz w:val="24"/>
                <w:szCs w:val="24"/>
              </w:rPr>
              <w:t xml:space="preserve"> 1.</w:t>
            </w:r>
            <w:r w:rsidR="00AE3C01" w:rsidRPr="00E447BA">
              <w:rPr>
                <w:rFonts w:ascii="Times New Roman" w:hAnsi="Times New Roman"/>
                <w:sz w:val="24"/>
                <w:szCs w:val="24"/>
              </w:rPr>
              <w:t>4</w:t>
            </w:r>
            <w:r w:rsidR="00D67A29" w:rsidRPr="00E447BA">
              <w:rPr>
                <w:rFonts w:ascii="Times New Roman" w:hAnsi="Times New Roman"/>
                <w:sz w:val="24"/>
                <w:szCs w:val="24"/>
              </w:rPr>
              <w:t>7</w:t>
            </w:r>
            <w:r w:rsidR="00FC44CB" w:rsidRPr="00E447BA">
              <w:rPr>
                <w:rFonts w:ascii="Times New Roman" w:hAnsi="Times New Roman"/>
                <w:sz w:val="24"/>
                <w:szCs w:val="24"/>
              </w:rPr>
              <w:t>. un 1.</w:t>
            </w:r>
            <w:r w:rsidR="0035052D" w:rsidRPr="00E447BA">
              <w:rPr>
                <w:rFonts w:ascii="Times New Roman" w:hAnsi="Times New Roman"/>
                <w:sz w:val="24"/>
                <w:szCs w:val="24"/>
              </w:rPr>
              <w:t>5</w:t>
            </w:r>
            <w:r w:rsidR="00D67A29" w:rsidRPr="00E447BA">
              <w:rPr>
                <w:rFonts w:ascii="Times New Roman" w:hAnsi="Times New Roman"/>
                <w:sz w:val="24"/>
                <w:szCs w:val="24"/>
              </w:rPr>
              <w:t>1</w:t>
            </w:r>
            <w:r w:rsidR="00FC44CB" w:rsidRPr="00E447BA">
              <w:rPr>
                <w:rFonts w:ascii="Times New Roman" w:hAnsi="Times New Roman"/>
                <w:sz w:val="24"/>
                <w:szCs w:val="24"/>
              </w:rPr>
              <w:t>.</w:t>
            </w:r>
            <w:r w:rsidR="003368FC" w:rsidRPr="00E447BA">
              <w:rPr>
                <w:rFonts w:ascii="Times New Roman" w:hAnsi="Times New Roman"/>
                <w:sz w:val="24"/>
                <w:szCs w:val="24"/>
              </w:rPr>
              <w:t xml:space="preserve"> </w:t>
            </w:r>
            <w:r w:rsidRPr="00E447BA">
              <w:rPr>
                <w:rFonts w:ascii="Times New Roman" w:hAnsi="Times New Roman"/>
                <w:sz w:val="24"/>
                <w:szCs w:val="24"/>
              </w:rPr>
              <w:t>apakšpunkt</w:t>
            </w:r>
            <w:r w:rsidR="00047E93" w:rsidRPr="00E447BA">
              <w:rPr>
                <w:rFonts w:ascii="Times New Roman" w:hAnsi="Times New Roman"/>
                <w:sz w:val="24"/>
                <w:szCs w:val="24"/>
              </w:rPr>
              <w:t xml:space="preserve">s un </w:t>
            </w:r>
          </w:p>
          <w:p w14:paraId="4CFC22DA" w14:textId="3F71DDBE" w:rsidR="003368FC" w:rsidRPr="00E447BA" w:rsidRDefault="003368FC" w:rsidP="003368FC">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519110B5" w14:textId="0E54859D" w:rsidR="003368FC" w:rsidRPr="00E447BA" w:rsidRDefault="003368FC" w:rsidP="003368FC">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9.pielikums</w:t>
            </w:r>
          </w:p>
        </w:tc>
        <w:tc>
          <w:tcPr>
            <w:tcW w:w="1194" w:type="pct"/>
            <w:tcBorders>
              <w:top w:val="outset" w:sz="6" w:space="0" w:color="414142"/>
              <w:left w:val="outset" w:sz="6" w:space="0" w:color="414142"/>
              <w:bottom w:val="outset" w:sz="6" w:space="0" w:color="414142"/>
              <w:right w:val="outset" w:sz="6" w:space="0" w:color="414142"/>
            </w:tcBorders>
          </w:tcPr>
          <w:p w14:paraId="453ACCD1" w14:textId="40A7FB70" w:rsidR="00392F93" w:rsidRPr="00E46BF4" w:rsidRDefault="00392F93" w:rsidP="00E14B94">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BD03854" w14:textId="0765BCED" w:rsidR="00392F93" w:rsidRPr="00E46BF4" w:rsidRDefault="00392F93" w:rsidP="00E14B94">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80490C" w:rsidRPr="00182905" w14:paraId="571E3A79" w14:textId="77777777" w:rsidTr="00CC2F78">
        <w:tc>
          <w:tcPr>
            <w:tcW w:w="1024" w:type="pct"/>
            <w:tcBorders>
              <w:top w:val="outset" w:sz="6" w:space="0" w:color="414142"/>
              <w:bottom w:val="outset" w:sz="6" w:space="0" w:color="414142"/>
              <w:right w:val="outset" w:sz="6" w:space="0" w:color="414142"/>
            </w:tcBorders>
          </w:tcPr>
          <w:p w14:paraId="04435728" w14:textId="77777777" w:rsidR="0080490C" w:rsidRPr="00182905" w:rsidRDefault="0080490C" w:rsidP="00E14B94">
            <w:pPr>
              <w:spacing w:after="0" w:line="240" w:lineRule="auto"/>
              <w:rPr>
                <w:rFonts w:ascii="Times New Roman" w:hAnsi="Times New Roman"/>
                <w:sz w:val="24"/>
                <w:szCs w:val="24"/>
              </w:rPr>
            </w:pPr>
            <w:r w:rsidRPr="00182905">
              <w:rPr>
                <w:rFonts w:ascii="Times New Roman" w:hAnsi="Times New Roman"/>
                <w:sz w:val="24"/>
                <w:szCs w:val="24"/>
              </w:rPr>
              <w:t>Direktīvas 2020/177</w:t>
            </w:r>
          </w:p>
          <w:p w14:paraId="70063651" w14:textId="77777777" w:rsidR="00AE5979" w:rsidRDefault="0080490C" w:rsidP="00AE5979">
            <w:pPr>
              <w:pStyle w:val="Bezatstarpm"/>
              <w:rPr>
                <w:rFonts w:ascii="Times New Roman" w:hAnsi="Times New Roman"/>
                <w:sz w:val="24"/>
                <w:szCs w:val="24"/>
              </w:rPr>
            </w:pPr>
            <w:r w:rsidRPr="00182905">
              <w:rPr>
                <w:rFonts w:ascii="Times New Roman" w:hAnsi="Times New Roman"/>
                <w:sz w:val="24"/>
                <w:szCs w:val="24"/>
              </w:rPr>
              <w:t xml:space="preserve"> VII pielikuma</w:t>
            </w:r>
          </w:p>
          <w:p w14:paraId="08130781" w14:textId="27ECB8B8" w:rsidR="00F01E82" w:rsidRPr="00182905" w:rsidRDefault="00AE5979" w:rsidP="00AE5979">
            <w:pPr>
              <w:pStyle w:val="Bezatstarpm"/>
              <w:rPr>
                <w:rFonts w:ascii="Times New Roman" w:hAnsi="Times New Roman"/>
                <w:sz w:val="24"/>
                <w:szCs w:val="24"/>
              </w:rPr>
            </w:pPr>
            <w:r>
              <w:rPr>
                <w:rFonts w:ascii="Times New Roman" w:hAnsi="Times New Roman"/>
                <w:sz w:val="24"/>
                <w:szCs w:val="24"/>
              </w:rPr>
              <w:t xml:space="preserve">pirmās </w:t>
            </w:r>
            <w:r w:rsidR="001A4450" w:rsidRPr="00182905">
              <w:rPr>
                <w:rFonts w:ascii="Times New Roman" w:hAnsi="Times New Roman"/>
                <w:sz w:val="24"/>
                <w:szCs w:val="24"/>
              </w:rPr>
              <w:t>daļas</w:t>
            </w:r>
            <w:r w:rsidR="00F01E82" w:rsidRPr="00182905">
              <w:rPr>
                <w:rFonts w:ascii="Times New Roman" w:hAnsi="Times New Roman"/>
                <w:sz w:val="24"/>
                <w:szCs w:val="24"/>
              </w:rPr>
              <w:t xml:space="preserve"> </w:t>
            </w:r>
          </w:p>
          <w:p w14:paraId="5CD739D5" w14:textId="7AEEFC08" w:rsidR="0080490C" w:rsidRPr="00182905" w:rsidRDefault="00F01E82" w:rsidP="00D806BD">
            <w:pPr>
              <w:pStyle w:val="Bezatstarpm"/>
            </w:pPr>
            <w:r w:rsidRPr="00182905">
              <w:rPr>
                <w:rFonts w:ascii="Times New Roman" w:hAnsi="Times New Roman"/>
                <w:sz w:val="24"/>
                <w:szCs w:val="24"/>
              </w:rPr>
              <w:t>1. un 2.apakšpunkts</w:t>
            </w:r>
            <w:r w:rsidR="0080490C" w:rsidRPr="00182905">
              <w:rPr>
                <w:rFonts w:ascii="Times New Roman" w:hAnsi="Times New Roman"/>
                <w:sz w:val="24"/>
                <w:szCs w:val="24"/>
              </w:rPr>
              <w:t xml:space="preserve"> </w:t>
            </w:r>
          </w:p>
        </w:tc>
        <w:tc>
          <w:tcPr>
            <w:tcW w:w="1737" w:type="pct"/>
            <w:tcBorders>
              <w:top w:val="outset" w:sz="6" w:space="0" w:color="414142"/>
              <w:left w:val="outset" w:sz="6" w:space="0" w:color="414142"/>
              <w:bottom w:val="outset" w:sz="6" w:space="0" w:color="414142"/>
              <w:right w:val="outset" w:sz="6" w:space="0" w:color="414142"/>
            </w:tcBorders>
          </w:tcPr>
          <w:p w14:paraId="7389A7DE" w14:textId="77777777" w:rsidR="0080490C" w:rsidRPr="00E447BA" w:rsidRDefault="0080490C" w:rsidP="00E14B94">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BF653E7" w14:textId="394979C2" w:rsidR="00EB0452" w:rsidRPr="00E447BA" w:rsidRDefault="0080490C" w:rsidP="00E14B94">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D67A29" w:rsidRPr="00E447BA">
              <w:rPr>
                <w:rFonts w:ascii="Times New Roman" w:hAnsi="Times New Roman"/>
                <w:sz w:val="24"/>
                <w:szCs w:val="24"/>
              </w:rPr>
              <w:t>7</w:t>
            </w:r>
            <w:r w:rsidR="0035052D" w:rsidRPr="00E447BA">
              <w:rPr>
                <w:rFonts w:ascii="Times New Roman" w:hAnsi="Times New Roman"/>
                <w:sz w:val="24"/>
                <w:szCs w:val="24"/>
              </w:rPr>
              <w:t>.</w:t>
            </w:r>
            <w:r w:rsidRPr="00E447BA">
              <w:rPr>
                <w:rFonts w:ascii="Times New Roman" w:hAnsi="Times New Roman"/>
                <w:sz w:val="24"/>
                <w:szCs w:val="24"/>
              </w:rPr>
              <w:t xml:space="preserve"> apakšpunkt</w:t>
            </w:r>
            <w:r w:rsidR="00EB0452" w:rsidRPr="00E447BA">
              <w:rPr>
                <w:rFonts w:ascii="Times New Roman" w:hAnsi="Times New Roman"/>
                <w:sz w:val="24"/>
                <w:szCs w:val="24"/>
              </w:rPr>
              <w:t>s</w:t>
            </w:r>
            <w:r w:rsidR="004B4AD3">
              <w:rPr>
                <w:rFonts w:ascii="Times New Roman" w:hAnsi="Times New Roman"/>
                <w:sz w:val="24"/>
                <w:szCs w:val="24"/>
              </w:rPr>
              <w:t>,</w:t>
            </w:r>
          </w:p>
          <w:p w14:paraId="47D2962B" w14:textId="3D47C388" w:rsidR="0080490C" w:rsidRPr="00E447BA" w:rsidRDefault="00F01E82" w:rsidP="00E14B94">
            <w:pPr>
              <w:pStyle w:val="Bezatstarpm"/>
              <w:rPr>
                <w:rFonts w:ascii="Times New Roman" w:hAnsi="Times New Roman"/>
                <w:sz w:val="24"/>
                <w:szCs w:val="24"/>
              </w:rPr>
            </w:pPr>
            <w:r w:rsidRPr="00E447BA">
              <w:rPr>
                <w:rFonts w:ascii="Times New Roman" w:hAnsi="Times New Roman"/>
                <w:sz w:val="24"/>
                <w:szCs w:val="24"/>
              </w:rPr>
              <w:t xml:space="preserve"> 5.pielikuma 1.punkts</w:t>
            </w:r>
          </w:p>
        </w:tc>
        <w:tc>
          <w:tcPr>
            <w:tcW w:w="1194" w:type="pct"/>
            <w:tcBorders>
              <w:top w:val="outset" w:sz="6" w:space="0" w:color="414142"/>
              <w:left w:val="outset" w:sz="6" w:space="0" w:color="414142"/>
              <w:bottom w:val="outset" w:sz="6" w:space="0" w:color="414142"/>
              <w:right w:val="outset" w:sz="6" w:space="0" w:color="414142"/>
            </w:tcBorders>
          </w:tcPr>
          <w:p w14:paraId="74D7B7C6" w14:textId="11A04F67" w:rsidR="0080490C" w:rsidRPr="00E447BA" w:rsidRDefault="0080490C" w:rsidP="00E14B94">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12B22410" w14:textId="4E12DB96" w:rsidR="0080490C" w:rsidRPr="00E447BA" w:rsidRDefault="0080490C" w:rsidP="00E14B94">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A4613E" w:rsidRPr="00E14B94" w14:paraId="7E2C1B59" w14:textId="77777777" w:rsidTr="00CC2F78">
        <w:tc>
          <w:tcPr>
            <w:tcW w:w="1024" w:type="pct"/>
            <w:tcBorders>
              <w:top w:val="outset" w:sz="6" w:space="0" w:color="414142"/>
              <w:bottom w:val="outset" w:sz="6" w:space="0" w:color="414142"/>
              <w:right w:val="outset" w:sz="6" w:space="0" w:color="414142"/>
            </w:tcBorders>
          </w:tcPr>
          <w:p w14:paraId="0B552E2F" w14:textId="77777777" w:rsidR="00A4613E" w:rsidRPr="00D806BD" w:rsidRDefault="00A4613E" w:rsidP="00A4613E">
            <w:pPr>
              <w:spacing w:after="0" w:line="240" w:lineRule="auto"/>
              <w:rPr>
                <w:rFonts w:ascii="Times New Roman" w:hAnsi="Times New Roman"/>
                <w:sz w:val="24"/>
                <w:szCs w:val="24"/>
              </w:rPr>
            </w:pPr>
            <w:r w:rsidRPr="00D806BD">
              <w:rPr>
                <w:rFonts w:ascii="Times New Roman" w:hAnsi="Times New Roman"/>
                <w:sz w:val="24"/>
                <w:szCs w:val="24"/>
              </w:rPr>
              <w:t>Direktīvas 2020/177</w:t>
            </w:r>
          </w:p>
          <w:p w14:paraId="5DD9705B" w14:textId="77777777" w:rsidR="00A4613E" w:rsidRPr="00D806BD" w:rsidRDefault="00A4613E" w:rsidP="00A4613E">
            <w:pPr>
              <w:spacing w:after="0" w:line="240" w:lineRule="auto"/>
              <w:rPr>
                <w:rFonts w:ascii="Times New Roman" w:hAnsi="Times New Roman"/>
                <w:sz w:val="24"/>
                <w:szCs w:val="24"/>
              </w:rPr>
            </w:pPr>
            <w:r w:rsidRPr="00D806BD">
              <w:rPr>
                <w:rFonts w:ascii="Times New Roman" w:hAnsi="Times New Roman"/>
                <w:sz w:val="24"/>
                <w:szCs w:val="24"/>
              </w:rPr>
              <w:t xml:space="preserve"> VII pielikuma </w:t>
            </w:r>
          </w:p>
          <w:p w14:paraId="1B550C57" w14:textId="01E6BE72" w:rsidR="00A4613E" w:rsidRPr="00D806BD" w:rsidRDefault="00AE5979" w:rsidP="00A4613E">
            <w:pPr>
              <w:spacing w:after="0" w:line="240" w:lineRule="auto"/>
              <w:rPr>
                <w:rFonts w:ascii="Times New Roman" w:hAnsi="Times New Roman"/>
                <w:sz w:val="24"/>
                <w:szCs w:val="24"/>
              </w:rPr>
            </w:pPr>
            <w:r>
              <w:rPr>
                <w:rFonts w:ascii="Times New Roman" w:hAnsi="Times New Roman"/>
                <w:sz w:val="24"/>
                <w:szCs w:val="24"/>
              </w:rPr>
              <w:t xml:space="preserve">pirmās </w:t>
            </w:r>
            <w:r w:rsidR="001A4450" w:rsidRPr="001A4450">
              <w:rPr>
                <w:rFonts w:ascii="Times New Roman" w:hAnsi="Times New Roman"/>
                <w:sz w:val="24"/>
                <w:szCs w:val="24"/>
              </w:rPr>
              <w:t>daļas</w:t>
            </w:r>
            <w:r w:rsidR="00A4613E" w:rsidRPr="00D806BD">
              <w:rPr>
                <w:rFonts w:ascii="Times New Roman" w:hAnsi="Times New Roman"/>
                <w:sz w:val="24"/>
                <w:szCs w:val="24"/>
              </w:rPr>
              <w:t xml:space="preserve"> 3.apakšpunkts</w:t>
            </w:r>
          </w:p>
        </w:tc>
        <w:tc>
          <w:tcPr>
            <w:tcW w:w="1737" w:type="pct"/>
            <w:tcBorders>
              <w:top w:val="outset" w:sz="6" w:space="0" w:color="414142"/>
              <w:left w:val="outset" w:sz="6" w:space="0" w:color="414142"/>
              <w:bottom w:val="outset" w:sz="6" w:space="0" w:color="414142"/>
              <w:right w:val="outset" w:sz="6" w:space="0" w:color="414142"/>
            </w:tcBorders>
          </w:tcPr>
          <w:p w14:paraId="6AB4E736" w14:textId="77777777"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5286B3DF" w14:textId="2FBA509F"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D67A29" w:rsidRPr="00E447BA">
              <w:rPr>
                <w:rFonts w:ascii="Times New Roman" w:hAnsi="Times New Roman"/>
                <w:sz w:val="24"/>
                <w:szCs w:val="24"/>
              </w:rPr>
              <w:t>7</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r w:rsidRPr="00E447BA">
              <w:rPr>
                <w:rFonts w:ascii="Times New Roman" w:hAnsi="Times New Roman"/>
                <w:sz w:val="24"/>
                <w:szCs w:val="24"/>
              </w:rPr>
              <w:t xml:space="preserve"> </w:t>
            </w:r>
          </w:p>
          <w:p w14:paraId="28C71CE7" w14:textId="38873CDE"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5.pielikuma 2.–</w:t>
            </w:r>
            <w:r w:rsidR="0037091E" w:rsidRPr="00E447BA">
              <w:rPr>
                <w:rFonts w:ascii="Times New Roman" w:hAnsi="Times New Roman"/>
                <w:sz w:val="24"/>
                <w:szCs w:val="24"/>
              </w:rPr>
              <w:t>6.</w:t>
            </w:r>
            <w:r w:rsidRPr="00E447BA">
              <w:rPr>
                <w:rFonts w:ascii="Times New Roman" w:hAnsi="Times New Roman"/>
                <w:sz w:val="24"/>
                <w:szCs w:val="24"/>
              </w:rPr>
              <w:t>punkts</w:t>
            </w:r>
          </w:p>
        </w:tc>
        <w:tc>
          <w:tcPr>
            <w:tcW w:w="1194" w:type="pct"/>
            <w:tcBorders>
              <w:top w:val="outset" w:sz="6" w:space="0" w:color="414142"/>
              <w:left w:val="outset" w:sz="6" w:space="0" w:color="414142"/>
              <w:bottom w:val="outset" w:sz="6" w:space="0" w:color="414142"/>
              <w:right w:val="outset" w:sz="6" w:space="0" w:color="414142"/>
            </w:tcBorders>
          </w:tcPr>
          <w:p w14:paraId="79ACA5B4" w14:textId="7C8E7BC2"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6F5DD7C9" w14:textId="012EB2C6"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F01E82" w:rsidRPr="00E14B94" w14:paraId="148C29B8" w14:textId="77777777" w:rsidTr="00CC2F78">
        <w:tc>
          <w:tcPr>
            <w:tcW w:w="1024" w:type="pct"/>
            <w:tcBorders>
              <w:top w:val="outset" w:sz="6" w:space="0" w:color="414142"/>
              <w:bottom w:val="outset" w:sz="6" w:space="0" w:color="414142"/>
              <w:right w:val="outset" w:sz="6" w:space="0" w:color="414142"/>
            </w:tcBorders>
          </w:tcPr>
          <w:p w14:paraId="15FE546E" w14:textId="77777777" w:rsidR="00A4613E" w:rsidRPr="00D806BD" w:rsidRDefault="00A4613E" w:rsidP="00A4613E">
            <w:pPr>
              <w:spacing w:after="0" w:line="240" w:lineRule="auto"/>
              <w:rPr>
                <w:rFonts w:ascii="Times New Roman" w:hAnsi="Times New Roman"/>
                <w:sz w:val="24"/>
                <w:szCs w:val="24"/>
              </w:rPr>
            </w:pPr>
            <w:r w:rsidRPr="00D806BD">
              <w:rPr>
                <w:rFonts w:ascii="Times New Roman" w:hAnsi="Times New Roman"/>
                <w:sz w:val="24"/>
                <w:szCs w:val="24"/>
              </w:rPr>
              <w:t>Direktīvas 2020/177</w:t>
            </w:r>
          </w:p>
          <w:p w14:paraId="58F9B53C" w14:textId="3736E2B2" w:rsidR="00A4613E" w:rsidRPr="00D806BD" w:rsidRDefault="00A4613E" w:rsidP="00A4613E">
            <w:pPr>
              <w:spacing w:after="0" w:line="240" w:lineRule="auto"/>
              <w:rPr>
                <w:rFonts w:ascii="Times New Roman" w:hAnsi="Times New Roman"/>
                <w:sz w:val="24"/>
                <w:szCs w:val="24"/>
              </w:rPr>
            </w:pPr>
            <w:r w:rsidRPr="00D806BD">
              <w:rPr>
                <w:rFonts w:ascii="Times New Roman" w:hAnsi="Times New Roman"/>
                <w:sz w:val="24"/>
                <w:szCs w:val="24"/>
              </w:rPr>
              <w:t xml:space="preserve">VII pielikuma </w:t>
            </w:r>
          </w:p>
          <w:p w14:paraId="266D9BC9" w14:textId="0C24CBD2" w:rsidR="00F01E82" w:rsidRPr="00D806BD" w:rsidRDefault="00AE5979" w:rsidP="00A4613E">
            <w:pPr>
              <w:spacing w:after="0" w:line="240" w:lineRule="auto"/>
              <w:rPr>
                <w:rFonts w:ascii="Times New Roman" w:hAnsi="Times New Roman"/>
                <w:sz w:val="24"/>
                <w:szCs w:val="24"/>
              </w:rPr>
            </w:pPr>
            <w:r>
              <w:rPr>
                <w:rFonts w:ascii="Times New Roman" w:hAnsi="Times New Roman"/>
                <w:sz w:val="24"/>
                <w:szCs w:val="24"/>
              </w:rPr>
              <w:t xml:space="preserve">pirmās </w:t>
            </w:r>
            <w:r w:rsidR="001A4450" w:rsidRPr="001A4450">
              <w:rPr>
                <w:rFonts w:ascii="Times New Roman" w:hAnsi="Times New Roman"/>
                <w:sz w:val="24"/>
                <w:szCs w:val="24"/>
              </w:rPr>
              <w:t>daļas</w:t>
            </w:r>
            <w:r w:rsidR="00A4613E" w:rsidRPr="00D806BD">
              <w:rPr>
                <w:rFonts w:ascii="Times New Roman" w:hAnsi="Times New Roman"/>
                <w:sz w:val="24"/>
                <w:szCs w:val="24"/>
              </w:rPr>
              <w:t xml:space="preserve"> 3.apakšpunkta noslēguma tabula</w:t>
            </w:r>
          </w:p>
        </w:tc>
        <w:tc>
          <w:tcPr>
            <w:tcW w:w="1737" w:type="pct"/>
            <w:tcBorders>
              <w:top w:val="outset" w:sz="6" w:space="0" w:color="414142"/>
              <w:left w:val="outset" w:sz="6" w:space="0" w:color="414142"/>
              <w:bottom w:val="outset" w:sz="6" w:space="0" w:color="414142"/>
              <w:right w:val="outset" w:sz="6" w:space="0" w:color="414142"/>
            </w:tcBorders>
          </w:tcPr>
          <w:p w14:paraId="0F36DB15" w14:textId="52B8ED63"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55FE32BA" w14:textId="1B77E2F5" w:rsidR="00F01E82"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9.pielikums</w:t>
            </w:r>
          </w:p>
        </w:tc>
        <w:tc>
          <w:tcPr>
            <w:tcW w:w="1194" w:type="pct"/>
            <w:tcBorders>
              <w:top w:val="outset" w:sz="6" w:space="0" w:color="414142"/>
              <w:left w:val="outset" w:sz="6" w:space="0" w:color="414142"/>
              <w:bottom w:val="outset" w:sz="6" w:space="0" w:color="414142"/>
              <w:right w:val="outset" w:sz="6" w:space="0" w:color="414142"/>
            </w:tcBorders>
          </w:tcPr>
          <w:p w14:paraId="13ECF911" w14:textId="77777777" w:rsidR="00F01E82" w:rsidRPr="00E14B94" w:rsidRDefault="00F01E82" w:rsidP="00E14B94">
            <w:pPr>
              <w:pStyle w:val="Bezatstarpm"/>
              <w:rPr>
                <w:rFonts w:ascii="Times New Roman" w:hAnsi="Times New Roman"/>
              </w:rPr>
            </w:pPr>
          </w:p>
        </w:tc>
        <w:tc>
          <w:tcPr>
            <w:tcW w:w="1045" w:type="pct"/>
            <w:tcBorders>
              <w:top w:val="outset" w:sz="6" w:space="0" w:color="414142"/>
              <w:left w:val="outset" w:sz="6" w:space="0" w:color="414142"/>
              <w:bottom w:val="outset" w:sz="6" w:space="0" w:color="414142"/>
            </w:tcBorders>
          </w:tcPr>
          <w:p w14:paraId="051BBF72" w14:textId="77777777" w:rsidR="00F01E82" w:rsidRPr="00E14B94" w:rsidRDefault="00F01E82" w:rsidP="00E14B94">
            <w:pPr>
              <w:pStyle w:val="Bezatstarpm"/>
              <w:rPr>
                <w:rFonts w:ascii="Times New Roman" w:hAnsi="Times New Roman"/>
              </w:rPr>
            </w:pPr>
          </w:p>
        </w:tc>
      </w:tr>
      <w:tr w:rsidR="00D145EC" w:rsidRPr="00E14B94" w14:paraId="5D0DE64D" w14:textId="77777777" w:rsidTr="00CC2F78">
        <w:tc>
          <w:tcPr>
            <w:tcW w:w="1024" w:type="pct"/>
            <w:tcBorders>
              <w:top w:val="outset" w:sz="6" w:space="0" w:color="414142"/>
              <w:bottom w:val="outset" w:sz="6" w:space="0" w:color="414142"/>
              <w:right w:val="outset" w:sz="6" w:space="0" w:color="414142"/>
            </w:tcBorders>
          </w:tcPr>
          <w:p w14:paraId="1238AA14" w14:textId="77777777" w:rsidR="00FA7CB4" w:rsidRPr="00182905" w:rsidRDefault="00FA7CB4" w:rsidP="00FA7CB4">
            <w:pPr>
              <w:spacing w:after="0" w:line="240" w:lineRule="auto"/>
              <w:rPr>
                <w:rFonts w:ascii="Times New Roman" w:hAnsi="Times New Roman"/>
                <w:sz w:val="24"/>
                <w:szCs w:val="24"/>
              </w:rPr>
            </w:pPr>
            <w:r w:rsidRPr="00182905">
              <w:rPr>
                <w:rFonts w:ascii="Times New Roman" w:hAnsi="Times New Roman"/>
                <w:sz w:val="24"/>
                <w:szCs w:val="24"/>
              </w:rPr>
              <w:t>Direktīvas 2020/177</w:t>
            </w:r>
          </w:p>
          <w:p w14:paraId="22E16BAD" w14:textId="614A8B5F" w:rsidR="00FA7CB4" w:rsidRPr="00182905" w:rsidRDefault="00FA7CB4" w:rsidP="00FA7CB4">
            <w:pPr>
              <w:spacing w:after="0" w:line="240" w:lineRule="auto"/>
              <w:rPr>
                <w:rFonts w:ascii="Times New Roman" w:hAnsi="Times New Roman"/>
                <w:sz w:val="24"/>
                <w:szCs w:val="24"/>
              </w:rPr>
            </w:pPr>
            <w:r w:rsidRPr="00182905">
              <w:rPr>
                <w:rFonts w:ascii="Times New Roman" w:hAnsi="Times New Roman"/>
                <w:sz w:val="24"/>
                <w:szCs w:val="24"/>
              </w:rPr>
              <w:t xml:space="preserve">VII pielikuma </w:t>
            </w:r>
          </w:p>
          <w:p w14:paraId="0932D6B3" w14:textId="3F7742F6" w:rsidR="00D145EC" w:rsidRPr="00182905" w:rsidRDefault="00AE5979" w:rsidP="00FA7CB4">
            <w:pPr>
              <w:spacing w:after="0" w:line="240" w:lineRule="auto"/>
              <w:rPr>
                <w:rFonts w:ascii="Times New Roman" w:hAnsi="Times New Roman"/>
                <w:sz w:val="24"/>
                <w:szCs w:val="24"/>
              </w:rPr>
            </w:pPr>
            <w:r>
              <w:rPr>
                <w:rFonts w:ascii="Times New Roman" w:hAnsi="Times New Roman"/>
                <w:sz w:val="24"/>
                <w:szCs w:val="24"/>
              </w:rPr>
              <w:t xml:space="preserve">pirmās </w:t>
            </w:r>
            <w:r w:rsidR="001A4450" w:rsidRPr="00182905">
              <w:rPr>
                <w:rFonts w:ascii="Times New Roman" w:hAnsi="Times New Roman"/>
                <w:sz w:val="24"/>
                <w:szCs w:val="24"/>
              </w:rPr>
              <w:t>daļas</w:t>
            </w:r>
            <w:r w:rsidR="00FA7CB4" w:rsidRPr="00182905">
              <w:rPr>
                <w:rFonts w:ascii="Times New Roman" w:hAnsi="Times New Roman"/>
                <w:sz w:val="24"/>
                <w:szCs w:val="24"/>
              </w:rPr>
              <w:t xml:space="preserve"> 4.apakšpunkt</w:t>
            </w:r>
            <w:r w:rsidR="006438B4" w:rsidRPr="00182905">
              <w:rPr>
                <w:rFonts w:ascii="Times New Roman" w:hAnsi="Times New Roman"/>
                <w:sz w:val="24"/>
                <w:szCs w:val="24"/>
              </w:rPr>
              <w:t>a</w:t>
            </w:r>
          </w:p>
          <w:p w14:paraId="163DB3A9" w14:textId="4D8DA048" w:rsidR="00182905" w:rsidRPr="00182905" w:rsidRDefault="00182905" w:rsidP="00FA7CB4">
            <w:pPr>
              <w:spacing w:after="0" w:line="240" w:lineRule="auto"/>
              <w:rPr>
                <w:rFonts w:ascii="Times New Roman" w:hAnsi="Times New Roman"/>
                <w:sz w:val="24"/>
                <w:szCs w:val="24"/>
              </w:rPr>
            </w:pPr>
            <w:r w:rsidRPr="00182905">
              <w:rPr>
                <w:rFonts w:ascii="Times New Roman" w:hAnsi="Times New Roman"/>
                <w:sz w:val="24"/>
                <w:szCs w:val="24"/>
              </w:rPr>
              <w:t>pirmā rindkopa</w:t>
            </w:r>
          </w:p>
        </w:tc>
        <w:tc>
          <w:tcPr>
            <w:tcW w:w="1737" w:type="pct"/>
            <w:tcBorders>
              <w:top w:val="outset" w:sz="6" w:space="0" w:color="414142"/>
              <w:left w:val="outset" w:sz="6" w:space="0" w:color="414142"/>
              <w:bottom w:val="outset" w:sz="6" w:space="0" w:color="414142"/>
              <w:right w:val="outset" w:sz="6" w:space="0" w:color="414142"/>
            </w:tcBorders>
          </w:tcPr>
          <w:p w14:paraId="1C0F872B" w14:textId="1D386E64" w:rsidR="00FA7CB4" w:rsidRPr="00E447BA" w:rsidRDefault="00FA7CB4" w:rsidP="00FA7CB4">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582206FA" w14:textId="18EFBCA9" w:rsidR="00D145EC" w:rsidRPr="00E447BA" w:rsidRDefault="00FA7CB4" w:rsidP="00FA7CB4">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23.</w:t>
            </w:r>
            <w:r w:rsidR="003275FD" w:rsidRPr="00E447BA">
              <w:rPr>
                <w:rFonts w:ascii="Times New Roman" w:hAnsi="Times New Roman"/>
                <w:sz w:val="24"/>
                <w:szCs w:val="24"/>
              </w:rPr>
              <w:t xml:space="preserve"> </w:t>
            </w:r>
            <w:r w:rsidRPr="00E447BA">
              <w:rPr>
                <w:rFonts w:ascii="Times New Roman" w:hAnsi="Times New Roman"/>
                <w:sz w:val="24"/>
                <w:szCs w:val="24"/>
              </w:rPr>
              <w:t xml:space="preserve">punkts </w:t>
            </w:r>
          </w:p>
        </w:tc>
        <w:tc>
          <w:tcPr>
            <w:tcW w:w="1194" w:type="pct"/>
            <w:tcBorders>
              <w:top w:val="outset" w:sz="6" w:space="0" w:color="414142"/>
              <w:left w:val="outset" w:sz="6" w:space="0" w:color="414142"/>
              <w:bottom w:val="outset" w:sz="6" w:space="0" w:color="414142"/>
              <w:right w:val="outset" w:sz="6" w:space="0" w:color="414142"/>
            </w:tcBorders>
          </w:tcPr>
          <w:p w14:paraId="2C728195" w14:textId="77777777" w:rsidR="00D145EC" w:rsidRPr="00E14B94" w:rsidRDefault="00D145EC" w:rsidP="00E14B94">
            <w:pPr>
              <w:pStyle w:val="Bezatstarpm"/>
              <w:rPr>
                <w:rFonts w:ascii="Times New Roman" w:hAnsi="Times New Roman"/>
              </w:rPr>
            </w:pPr>
          </w:p>
        </w:tc>
        <w:tc>
          <w:tcPr>
            <w:tcW w:w="1045" w:type="pct"/>
            <w:tcBorders>
              <w:top w:val="outset" w:sz="6" w:space="0" w:color="414142"/>
              <w:left w:val="outset" w:sz="6" w:space="0" w:color="414142"/>
              <w:bottom w:val="outset" w:sz="6" w:space="0" w:color="414142"/>
            </w:tcBorders>
          </w:tcPr>
          <w:p w14:paraId="3FE20606" w14:textId="77777777" w:rsidR="00D145EC" w:rsidRPr="00E14B94" w:rsidRDefault="00D145EC" w:rsidP="00E14B94">
            <w:pPr>
              <w:pStyle w:val="Bezatstarpm"/>
              <w:rPr>
                <w:rFonts w:ascii="Times New Roman" w:hAnsi="Times New Roman"/>
              </w:rPr>
            </w:pPr>
          </w:p>
        </w:tc>
      </w:tr>
      <w:tr w:rsidR="00182905" w:rsidRPr="00E14B94" w14:paraId="40791067" w14:textId="77777777" w:rsidTr="00CC2F78">
        <w:tc>
          <w:tcPr>
            <w:tcW w:w="1024" w:type="pct"/>
            <w:tcBorders>
              <w:top w:val="outset" w:sz="6" w:space="0" w:color="414142"/>
              <w:bottom w:val="outset" w:sz="6" w:space="0" w:color="414142"/>
              <w:right w:val="outset" w:sz="6" w:space="0" w:color="414142"/>
            </w:tcBorders>
          </w:tcPr>
          <w:p w14:paraId="4F0BAEFB" w14:textId="77777777"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Direktīvas 2020/177</w:t>
            </w:r>
          </w:p>
          <w:p w14:paraId="0E44B9D7" w14:textId="40255A10"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 xml:space="preserve">VII pielikuma </w:t>
            </w:r>
          </w:p>
          <w:p w14:paraId="1CC76C8B" w14:textId="324E735E" w:rsidR="00182905" w:rsidRPr="00182905" w:rsidRDefault="00AE5979" w:rsidP="00182905">
            <w:pPr>
              <w:spacing w:after="0" w:line="240" w:lineRule="auto"/>
              <w:rPr>
                <w:rFonts w:ascii="Times New Roman" w:hAnsi="Times New Roman"/>
                <w:sz w:val="24"/>
                <w:szCs w:val="24"/>
              </w:rPr>
            </w:pPr>
            <w:r>
              <w:rPr>
                <w:rFonts w:ascii="Times New Roman" w:hAnsi="Times New Roman"/>
                <w:sz w:val="24"/>
                <w:szCs w:val="24"/>
              </w:rPr>
              <w:t xml:space="preserve">pirmās </w:t>
            </w:r>
            <w:r w:rsidR="00182905" w:rsidRPr="00182905">
              <w:rPr>
                <w:rFonts w:ascii="Times New Roman" w:hAnsi="Times New Roman"/>
                <w:sz w:val="24"/>
                <w:szCs w:val="24"/>
              </w:rPr>
              <w:t>daļas 4.apakšpunkta otrā</w:t>
            </w:r>
          </w:p>
          <w:p w14:paraId="13C4FDCB" w14:textId="74C44325"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rindkopa</w:t>
            </w:r>
          </w:p>
        </w:tc>
        <w:tc>
          <w:tcPr>
            <w:tcW w:w="1737" w:type="pct"/>
            <w:tcBorders>
              <w:top w:val="outset" w:sz="6" w:space="0" w:color="414142"/>
              <w:left w:val="outset" w:sz="6" w:space="0" w:color="414142"/>
              <w:bottom w:val="outset" w:sz="6" w:space="0" w:color="414142"/>
              <w:right w:val="outset" w:sz="6" w:space="0" w:color="414142"/>
            </w:tcBorders>
          </w:tcPr>
          <w:p w14:paraId="78F7B709" w14:textId="4B19F678" w:rsidR="00182905" w:rsidRPr="00E447BA" w:rsidRDefault="00182905" w:rsidP="00182905">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0749156A" w14:textId="3E11257F" w:rsidR="00182905" w:rsidRPr="00E447BA" w:rsidRDefault="00182905" w:rsidP="00182905">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25. punkts</w:t>
            </w:r>
          </w:p>
        </w:tc>
        <w:tc>
          <w:tcPr>
            <w:tcW w:w="1194" w:type="pct"/>
            <w:tcBorders>
              <w:top w:val="outset" w:sz="6" w:space="0" w:color="414142"/>
              <w:left w:val="outset" w:sz="6" w:space="0" w:color="414142"/>
              <w:bottom w:val="outset" w:sz="6" w:space="0" w:color="414142"/>
              <w:right w:val="outset" w:sz="6" w:space="0" w:color="414142"/>
            </w:tcBorders>
          </w:tcPr>
          <w:p w14:paraId="19C72D9F" w14:textId="77777777" w:rsidR="00182905" w:rsidRPr="00E14B94" w:rsidRDefault="00182905" w:rsidP="00E14B94">
            <w:pPr>
              <w:pStyle w:val="Bezatstarpm"/>
              <w:rPr>
                <w:rFonts w:ascii="Times New Roman" w:hAnsi="Times New Roman"/>
              </w:rPr>
            </w:pPr>
          </w:p>
        </w:tc>
        <w:tc>
          <w:tcPr>
            <w:tcW w:w="1045" w:type="pct"/>
            <w:tcBorders>
              <w:top w:val="outset" w:sz="6" w:space="0" w:color="414142"/>
              <w:left w:val="outset" w:sz="6" w:space="0" w:color="414142"/>
              <w:bottom w:val="outset" w:sz="6" w:space="0" w:color="414142"/>
            </w:tcBorders>
          </w:tcPr>
          <w:p w14:paraId="092DE363" w14:textId="77777777" w:rsidR="00182905" w:rsidRPr="00E14B94" w:rsidRDefault="00182905" w:rsidP="00E14B94">
            <w:pPr>
              <w:pStyle w:val="Bezatstarpm"/>
              <w:rPr>
                <w:rFonts w:ascii="Times New Roman" w:hAnsi="Times New Roman"/>
              </w:rPr>
            </w:pPr>
          </w:p>
        </w:tc>
      </w:tr>
      <w:tr w:rsidR="00182905" w:rsidRPr="00E14B94" w14:paraId="51D9D160" w14:textId="77777777" w:rsidTr="00CC2F78">
        <w:tc>
          <w:tcPr>
            <w:tcW w:w="1024" w:type="pct"/>
            <w:tcBorders>
              <w:top w:val="outset" w:sz="6" w:space="0" w:color="414142"/>
              <w:bottom w:val="outset" w:sz="6" w:space="0" w:color="414142"/>
              <w:right w:val="outset" w:sz="6" w:space="0" w:color="414142"/>
            </w:tcBorders>
          </w:tcPr>
          <w:p w14:paraId="638A03C7" w14:textId="77777777"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Direktīvas 2020/177</w:t>
            </w:r>
          </w:p>
          <w:p w14:paraId="40BFE440" w14:textId="32D8530D"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 xml:space="preserve">VII pielikuma </w:t>
            </w:r>
          </w:p>
          <w:p w14:paraId="1CA447DD" w14:textId="5D50A238" w:rsidR="00182905" w:rsidRPr="00182905" w:rsidRDefault="00AE5979" w:rsidP="00182905">
            <w:pPr>
              <w:spacing w:after="0" w:line="240" w:lineRule="auto"/>
              <w:rPr>
                <w:rFonts w:ascii="Times New Roman" w:hAnsi="Times New Roman"/>
                <w:sz w:val="24"/>
                <w:szCs w:val="24"/>
              </w:rPr>
            </w:pPr>
            <w:r>
              <w:rPr>
                <w:rFonts w:ascii="Times New Roman" w:hAnsi="Times New Roman"/>
                <w:sz w:val="24"/>
                <w:szCs w:val="24"/>
              </w:rPr>
              <w:t xml:space="preserve">pirmās </w:t>
            </w:r>
            <w:r w:rsidR="00182905" w:rsidRPr="00182905">
              <w:rPr>
                <w:rFonts w:ascii="Times New Roman" w:hAnsi="Times New Roman"/>
                <w:sz w:val="24"/>
                <w:szCs w:val="24"/>
              </w:rPr>
              <w:t xml:space="preserve">daļas 4.apakšpunkta </w:t>
            </w:r>
            <w:r w:rsidR="00182905">
              <w:rPr>
                <w:rFonts w:ascii="Times New Roman" w:hAnsi="Times New Roman"/>
                <w:sz w:val="24"/>
                <w:szCs w:val="24"/>
              </w:rPr>
              <w:t>treš</w:t>
            </w:r>
            <w:r w:rsidR="00182905" w:rsidRPr="00182905">
              <w:rPr>
                <w:rFonts w:ascii="Times New Roman" w:hAnsi="Times New Roman"/>
                <w:sz w:val="24"/>
                <w:szCs w:val="24"/>
              </w:rPr>
              <w:t>ā</w:t>
            </w:r>
          </w:p>
          <w:p w14:paraId="0124D87A" w14:textId="6565B03E"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rindkopa</w:t>
            </w:r>
          </w:p>
        </w:tc>
        <w:tc>
          <w:tcPr>
            <w:tcW w:w="1737" w:type="pct"/>
            <w:tcBorders>
              <w:top w:val="outset" w:sz="6" w:space="0" w:color="414142"/>
              <w:left w:val="outset" w:sz="6" w:space="0" w:color="414142"/>
              <w:bottom w:val="outset" w:sz="6" w:space="0" w:color="414142"/>
              <w:right w:val="outset" w:sz="6" w:space="0" w:color="414142"/>
            </w:tcBorders>
          </w:tcPr>
          <w:p w14:paraId="74534CA7" w14:textId="2FBCAF0E" w:rsidR="00182905" w:rsidRPr="00E447BA" w:rsidRDefault="00182905" w:rsidP="00182905">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7D916495" w14:textId="74947AAF" w:rsidR="00182905" w:rsidRPr="00E447BA" w:rsidRDefault="00182905" w:rsidP="00182905">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81.punkts</w:t>
            </w:r>
          </w:p>
        </w:tc>
        <w:tc>
          <w:tcPr>
            <w:tcW w:w="1194" w:type="pct"/>
            <w:tcBorders>
              <w:top w:val="outset" w:sz="6" w:space="0" w:color="414142"/>
              <w:left w:val="outset" w:sz="6" w:space="0" w:color="414142"/>
              <w:bottom w:val="outset" w:sz="6" w:space="0" w:color="414142"/>
              <w:right w:val="outset" w:sz="6" w:space="0" w:color="414142"/>
            </w:tcBorders>
          </w:tcPr>
          <w:p w14:paraId="4DCCA509" w14:textId="77777777" w:rsidR="00182905" w:rsidRPr="00E447BA" w:rsidRDefault="00182905" w:rsidP="00E14B94">
            <w:pPr>
              <w:pStyle w:val="Bezatstarpm"/>
              <w:rPr>
                <w:rFonts w:ascii="Times New Roman" w:hAnsi="Times New Roman"/>
                <w:sz w:val="24"/>
                <w:szCs w:val="24"/>
              </w:rPr>
            </w:pPr>
          </w:p>
        </w:tc>
        <w:tc>
          <w:tcPr>
            <w:tcW w:w="1045" w:type="pct"/>
            <w:tcBorders>
              <w:top w:val="outset" w:sz="6" w:space="0" w:color="414142"/>
              <w:left w:val="outset" w:sz="6" w:space="0" w:color="414142"/>
              <w:bottom w:val="outset" w:sz="6" w:space="0" w:color="414142"/>
            </w:tcBorders>
          </w:tcPr>
          <w:p w14:paraId="3EE427DB" w14:textId="77777777" w:rsidR="00182905" w:rsidRPr="00E447BA" w:rsidRDefault="00182905" w:rsidP="00E14B94">
            <w:pPr>
              <w:pStyle w:val="Bezatstarpm"/>
              <w:rPr>
                <w:rFonts w:ascii="Times New Roman" w:hAnsi="Times New Roman"/>
                <w:sz w:val="24"/>
                <w:szCs w:val="24"/>
              </w:rPr>
            </w:pPr>
          </w:p>
        </w:tc>
      </w:tr>
      <w:tr w:rsidR="003275FD" w:rsidRPr="00E14B94" w14:paraId="26ACB3CE" w14:textId="77777777" w:rsidTr="00CC2F78">
        <w:tc>
          <w:tcPr>
            <w:tcW w:w="1024" w:type="pct"/>
            <w:tcBorders>
              <w:top w:val="outset" w:sz="6" w:space="0" w:color="414142"/>
              <w:bottom w:val="outset" w:sz="6" w:space="0" w:color="414142"/>
              <w:right w:val="outset" w:sz="6" w:space="0" w:color="414142"/>
            </w:tcBorders>
          </w:tcPr>
          <w:p w14:paraId="7AC3C73E" w14:textId="77777777" w:rsidR="003275FD" w:rsidRPr="00D806BD" w:rsidRDefault="003275FD" w:rsidP="003275FD">
            <w:pPr>
              <w:spacing w:after="0" w:line="240" w:lineRule="auto"/>
              <w:rPr>
                <w:rFonts w:ascii="Times New Roman" w:hAnsi="Times New Roman"/>
                <w:sz w:val="24"/>
                <w:szCs w:val="24"/>
              </w:rPr>
            </w:pPr>
            <w:r w:rsidRPr="00D806BD">
              <w:rPr>
                <w:rFonts w:ascii="Times New Roman" w:hAnsi="Times New Roman"/>
                <w:sz w:val="24"/>
                <w:szCs w:val="24"/>
              </w:rPr>
              <w:t>Direktīvas 2020/177</w:t>
            </w:r>
          </w:p>
          <w:p w14:paraId="43BF949A" w14:textId="77777777" w:rsidR="003275FD" w:rsidRPr="00D806BD" w:rsidRDefault="003275FD" w:rsidP="003275FD">
            <w:pPr>
              <w:spacing w:after="0" w:line="240" w:lineRule="auto"/>
              <w:rPr>
                <w:rFonts w:ascii="Times New Roman" w:hAnsi="Times New Roman"/>
                <w:sz w:val="24"/>
                <w:szCs w:val="24"/>
              </w:rPr>
            </w:pPr>
            <w:r w:rsidRPr="00D806BD">
              <w:rPr>
                <w:rFonts w:ascii="Times New Roman" w:hAnsi="Times New Roman"/>
                <w:sz w:val="24"/>
                <w:szCs w:val="24"/>
              </w:rPr>
              <w:lastRenderedPageBreak/>
              <w:t xml:space="preserve"> VII pielikuma </w:t>
            </w:r>
          </w:p>
          <w:p w14:paraId="7547AAAD" w14:textId="7F337A2A" w:rsidR="003275FD" w:rsidRPr="00D806BD" w:rsidRDefault="00AE5979" w:rsidP="003275FD">
            <w:pPr>
              <w:spacing w:after="0" w:line="240" w:lineRule="auto"/>
              <w:rPr>
                <w:rFonts w:ascii="Times New Roman" w:hAnsi="Times New Roman"/>
                <w:sz w:val="24"/>
                <w:szCs w:val="24"/>
              </w:rPr>
            </w:pPr>
            <w:r>
              <w:rPr>
                <w:rFonts w:ascii="Times New Roman" w:hAnsi="Times New Roman"/>
                <w:sz w:val="24"/>
                <w:szCs w:val="24"/>
              </w:rPr>
              <w:t>otrās</w:t>
            </w:r>
            <w:r w:rsidR="003275FD" w:rsidRPr="00D806BD">
              <w:rPr>
                <w:rFonts w:ascii="Times New Roman" w:hAnsi="Times New Roman"/>
                <w:sz w:val="24"/>
                <w:szCs w:val="24"/>
              </w:rPr>
              <w:t> daļas 1</w:t>
            </w:r>
            <w:r w:rsidR="004B4AD3">
              <w:rPr>
                <w:rFonts w:ascii="Times New Roman" w:hAnsi="Times New Roman"/>
                <w:sz w:val="24"/>
                <w:szCs w:val="24"/>
              </w:rPr>
              <w:t>.</w:t>
            </w:r>
            <w:r w:rsidR="003275FD"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5A71398D" w14:textId="77777777" w:rsidR="003275FD" w:rsidRPr="00E447BA" w:rsidRDefault="003275FD" w:rsidP="003275FD">
            <w:pPr>
              <w:pStyle w:val="Bezatstarpm"/>
              <w:rPr>
                <w:rFonts w:ascii="Times New Roman" w:hAnsi="Times New Roman"/>
                <w:sz w:val="24"/>
                <w:szCs w:val="24"/>
              </w:rPr>
            </w:pPr>
            <w:r w:rsidRPr="00E447BA">
              <w:rPr>
                <w:rFonts w:ascii="Times New Roman" w:hAnsi="Times New Roman"/>
                <w:sz w:val="24"/>
                <w:szCs w:val="24"/>
              </w:rPr>
              <w:lastRenderedPageBreak/>
              <w:t xml:space="preserve">Noteikumu projekta </w:t>
            </w:r>
          </w:p>
          <w:p w14:paraId="6BB3125E" w14:textId="329B5EFD" w:rsidR="00EB0452" w:rsidRPr="00E447BA" w:rsidRDefault="003275FD" w:rsidP="003275FD">
            <w:pPr>
              <w:pStyle w:val="Bezatstarpm"/>
              <w:rPr>
                <w:rFonts w:ascii="Times New Roman" w:hAnsi="Times New Roman"/>
                <w:sz w:val="24"/>
                <w:szCs w:val="24"/>
              </w:rPr>
            </w:pPr>
            <w:r w:rsidRPr="00E447BA">
              <w:rPr>
                <w:rFonts w:ascii="Times New Roman" w:hAnsi="Times New Roman"/>
                <w:sz w:val="24"/>
                <w:szCs w:val="24"/>
              </w:rPr>
              <w:t>1.</w:t>
            </w:r>
            <w:r w:rsidR="0035052D" w:rsidRPr="00E447BA">
              <w:rPr>
                <w:rFonts w:ascii="Times New Roman" w:hAnsi="Times New Roman"/>
                <w:sz w:val="24"/>
                <w:szCs w:val="24"/>
              </w:rPr>
              <w:t>5</w:t>
            </w:r>
            <w:r w:rsidR="00D67A29" w:rsidRPr="00E447BA">
              <w:rPr>
                <w:rFonts w:ascii="Times New Roman" w:hAnsi="Times New Roman"/>
                <w:sz w:val="24"/>
                <w:szCs w:val="24"/>
              </w:rPr>
              <w:t>1</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r w:rsidR="004B7C76" w:rsidRPr="00E447BA">
              <w:rPr>
                <w:rFonts w:ascii="Times New Roman" w:hAnsi="Times New Roman"/>
                <w:sz w:val="24"/>
                <w:szCs w:val="24"/>
              </w:rPr>
              <w:t xml:space="preserve"> </w:t>
            </w:r>
          </w:p>
          <w:p w14:paraId="596B9593" w14:textId="74E2A15A" w:rsidR="003275FD" w:rsidRPr="00E447BA" w:rsidRDefault="003275FD" w:rsidP="003275FD">
            <w:pPr>
              <w:pStyle w:val="Bezatstarpm"/>
              <w:rPr>
                <w:rFonts w:ascii="Times New Roman" w:hAnsi="Times New Roman"/>
                <w:sz w:val="24"/>
                <w:szCs w:val="24"/>
              </w:rPr>
            </w:pPr>
            <w:r w:rsidRPr="00E447BA">
              <w:rPr>
                <w:rFonts w:ascii="Times New Roman" w:hAnsi="Times New Roman"/>
                <w:sz w:val="24"/>
                <w:szCs w:val="24"/>
              </w:rPr>
              <w:lastRenderedPageBreak/>
              <w:t>11.pielikuma 1.punkts</w:t>
            </w:r>
          </w:p>
        </w:tc>
        <w:tc>
          <w:tcPr>
            <w:tcW w:w="1194" w:type="pct"/>
            <w:tcBorders>
              <w:top w:val="outset" w:sz="6" w:space="0" w:color="414142"/>
              <w:left w:val="outset" w:sz="6" w:space="0" w:color="414142"/>
              <w:bottom w:val="outset" w:sz="6" w:space="0" w:color="414142"/>
              <w:right w:val="outset" w:sz="6" w:space="0" w:color="414142"/>
            </w:tcBorders>
          </w:tcPr>
          <w:p w14:paraId="0F560372" w14:textId="25CEC304" w:rsidR="003275FD" w:rsidRPr="00E447BA" w:rsidRDefault="003275FD" w:rsidP="003275FD">
            <w:pPr>
              <w:pStyle w:val="Bezatstarpm"/>
              <w:rPr>
                <w:rFonts w:ascii="Times New Roman" w:hAnsi="Times New Roman"/>
                <w:sz w:val="24"/>
                <w:szCs w:val="24"/>
              </w:rPr>
            </w:pPr>
            <w:r w:rsidRPr="00E447BA">
              <w:rPr>
                <w:rFonts w:ascii="Times New Roman" w:hAnsi="Times New Roman"/>
                <w:sz w:val="24"/>
                <w:szCs w:val="24"/>
              </w:rPr>
              <w:lastRenderedPageBreak/>
              <w:t>Pilnībā pārņemts.</w:t>
            </w:r>
          </w:p>
        </w:tc>
        <w:tc>
          <w:tcPr>
            <w:tcW w:w="1045" w:type="pct"/>
            <w:tcBorders>
              <w:top w:val="outset" w:sz="6" w:space="0" w:color="414142"/>
              <w:left w:val="outset" w:sz="6" w:space="0" w:color="414142"/>
              <w:bottom w:val="outset" w:sz="6" w:space="0" w:color="414142"/>
            </w:tcBorders>
          </w:tcPr>
          <w:p w14:paraId="71CED420" w14:textId="081C3E9B" w:rsidR="003275FD" w:rsidRPr="00E447BA" w:rsidRDefault="003275FD" w:rsidP="003275FD">
            <w:pPr>
              <w:pStyle w:val="Bezatstarpm"/>
              <w:rPr>
                <w:rFonts w:ascii="Times New Roman" w:hAnsi="Times New Roman"/>
                <w:sz w:val="24"/>
                <w:szCs w:val="24"/>
              </w:rPr>
            </w:pPr>
            <w:r w:rsidRPr="00E447BA">
              <w:rPr>
                <w:rFonts w:ascii="Times New Roman" w:hAnsi="Times New Roman"/>
                <w:sz w:val="24"/>
                <w:szCs w:val="24"/>
              </w:rPr>
              <w:t xml:space="preserve">Neparedz stingrākas prasības, </w:t>
            </w:r>
            <w:r w:rsidRPr="00E447BA">
              <w:rPr>
                <w:rFonts w:ascii="Times New Roman" w:hAnsi="Times New Roman"/>
                <w:sz w:val="24"/>
                <w:szCs w:val="24"/>
              </w:rPr>
              <w:lastRenderedPageBreak/>
              <w:t>kā noteikts direktīvā.</w:t>
            </w:r>
          </w:p>
        </w:tc>
      </w:tr>
      <w:tr w:rsidR="005967C2" w:rsidRPr="00E14B94" w14:paraId="514E4D7C" w14:textId="77777777" w:rsidTr="00CC2F78">
        <w:tc>
          <w:tcPr>
            <w:tcW w:w="1024" w:type="pct"/>
            <w:tcBorders>
              <w:top w:val="outset" w:sz="6" w:space="0" w:color="414142"/>
              <w:bottom w:val="outset" w:sz="6" w:space="0" w:color="414142"/>
              <w:right w:val="outset" w:sz="6" w:space="0" w:color="414142"/>
            </w:tcBorders>
          </w:tcPr>
          <w:p w14:paraId="51EB62FD" w14:textId="77777777" w:rsidR="005967C2" w:rsidRPr="005967C2" w:rsidRDefault="005967C2" w:rsidP="005967C2">
            <w:pPr>
              <w:spacing w:after="0" w:line="240" w:lineRule="auto"/>
              <w:rPr>
                <w:rFonts w:ascii="Times New Roman" w:hAnsi="Times New Roman"/>
                <w:sz w:val="24"/>
                <w:szCs w:val="24"/>
              </w:rPr>
            </w:pPr>
            <w:r w:rsidRPr="005967C2">
              <w:rPr>
                <w:rFonts w:ascii="Times New Roman" w:hAnsi="Times New Roman"/>
                <w:sz w:val="24"/>
                <w:szCs w:val="24"/>
              </w:rPr>
              <w:lastRenderedPageBreak/>
              <w:t>Direktīvas 2020/177</w:t>
            </w:r>
          </w:p>
          <w:p w14:paraId="4E4173A1" w14:textId="77777777" w:rsidR="005967C2" w:rsidRPr="005967C2" w:rsidRDefault="005967C2" w:rsidP="005967C2">
            <w:pPr>
              <w:spacing w:after="0" w:line="240" w:lineRule="auto"/>
              <w:rPr>
                <w:rFonts w:ascii="Times New Roman" w:hAnsi="Times New Roman"/>
                <w:sz w:val="24"/>
                <w:szCs w:val="24"/>
              </w:rPr>
            </w:pPr>
            <w:r w:rsidRPr="005967C2">
              <w:rPr>
                <w:rFonts w:ascii="Times New Roman" w:hAnsi="Times New Roman"/>
                <w:sz w:val="24"/>
                <w:szCs w:val="24"/>
              </w:rPr>
              <w:t xml:space="preserve"> VII pielikuma </w:t>
            </w:r>
          </w:p>
          <w:p w14:paraId="3FFDBAA9" w14:textId="458C165B" w:rsidR="005967C2" w:rsidRPr="005967C2" w:rsidRDefault="00AE5979" w:rsidP="005967C2">
            <w:pPr>
              <w:spacing w:after="0" w:line="240" w:lineRule="auto"/>
              <w:rPr>
                <w:rFonts w:ascii="Times New Roman" w:hAnsi="Times New Roman"/>
                <w:sz w:val="24"/>
                <w:szCs w:val="24"/>
              </w:rPr>
            </w:pPr>
            <w:r>
              <w:rPr>
                <w:rFonts w:ascii="Times New Roman" w:hAnsi="Times New Roman"/>
                <w:sz w:val="24"/>
                <w:szCs w:val="24"/>
              </w:rPr>
              <w:t>otrās</w:t>
            </w:r>
            <w:r w:rsidRPr="005967C2" w:rsidDel="00AE5979">
              <w:rPr>
                <w:rFonts w:ascii="Times New Roman" w:hAnsi="Times New Roman"/>
                <w:sz w:val="24"/>
                <w:szCs w:val="24"/>
              </w:rPr>
              <w:t xml:space="preserve"> </w:t>
            </w:r>
            <w:r w:rsidR="005967C2" w:rsidRPr="005967C2">
              <w:rPr>
                <w:rFonts w:ascii="Times New Roman" w:hAnsi="Times New Roman"/>
                <w:sz w:val="24"/>
                <w:szCs w:val="24"/>
              </w:rPr>
              <w:t xml:space="preserve">daļas </w:t>
            </w:r>
          </w:p>
          <w:p w14:paraId="6D63D236" w14:textId="355502E4" w:rsidR="005967C2" w:rsidRPr="00D806BD" w:rsidRDefault="005967C2" w:rsidP="005967C2">
            <w:pPr>
              <w:spacing w:after="0" w:line="240" w:lineRule="auto"/>
              <w:rPr>
                <w:rFonts w:ascii="Times New Roman" w:hAnsi="Times New Roman"/>
                <w:sz w:val="24"/>
                <w:szCs w:val="24"/>
              </w:rPr>
            </w:pPr>
            <w:r>
              <w:rPr>
                <w:rFonts w:ascii="Times New Roman" w:hAnsi="Times New Roman"/>
                <w:sz w:val="24"/>
                <w:szCs w:val="24"/>
              </w:rPr>
              <w:t>2</w:t>
            </w:r>
            <w:r w:rsidR="004B4AD3">
              <w:rPr>
                <w:rFonts w:ascii="Times New Roman" w:hAnsi="Times New Roman"/>
                <w:sz w:val="24"/>
                <w:szCs w:val="24"/>
              </w:rPr>
              <w:t>.</w:t>
            </w:r>
            <w:r>
              <w:rPr>
                <w:rFonts w:ascii="Times New Roman" w:hAnsi="Times New Roman"/>
                <w:sz w:val="24"/>
                <w:szCs w:val="24"/>
              </w:rPr>
              <w:t xml:space="preserve"> </w:t>
            </w:r>
            <w:r w:rsidRPr="005967C2">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6C87D709" w14:textId="77777777"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32517719" w14:textId="250E59E5"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1.5</w:t>
            </w:r>
            <w:r w:rsidR="00D67A29" w:rsidRPr="00E447BA">
              <w:rPr>
                <w:rFonts w:ascii="Times New Roman" w:hAnsi="Times New Roman"/>
                <w:sz w:val="24"/>
                <w:szCs w:val="24"/>
              </w:rPr>
              <w:t>1</w:t>
            </w:r>
            <w:r w:rsidRPr="00E447BA">
              <w:rPr>
                <w:rFonts w:ascii="Times New Roman" w:hAnsi="Times New Roman"/>
                <w:sz w:val="24"/>
                <w:szCs w:val="24"/>
              </w:rPr>
              <w:t>. apakšpunkts</w:t>
            </w:r>
            <w:r w:rsidR="004B4AD3">
              <w:rPr>
                <w:rFonts w:ascii="Times New Roman" w:hAnsi="Times New Roman"/>
                <w:sz w:val="24"/>
                <w:szCs w:val="24"/>
              </w:rPr>
              <w:t>,</w:t>
            </w:r>
          </w:p>
          <w:p w14:paraId="298443DA" w14:textId="195CAEC9"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11.pielikuma 2. punkts</w:t>
            </w:r>
          </w:p>
        </w:tc>
        <w:tc>
          <w:tcPr>
            <w:tcW w:w="1194" w:type="pct"/>
            <w:tcBorders>
              <w:top w:val="outset" w:sz="6" w:space="0" w:color="414142"/>
              <w:left w:val="outset" w:sz="6" w:space="0" w:color="414142"/>
              <w:bottom w:val="outset" w:sz="6" w:space="0" w:color="414142"/>
              <w:right w:val="outset" w:sz="6" w:space="0" w:color="414142"/>
            </w:tcBorders>
          </w:tcPr>
          <w:p w14:paraId="522BBAC4" w14:textId="55232738"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2A8D05C" w14:textId="40A46763"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5967C2" w:rsidRPr="00E14B94" w14:paraId="0F856F4B" w14:textId="77777777" w:rsidTr="00CC2F78">
        <w:tc>
          <w:tcPr>
            <w:tcW w:w="1024" w:type="pct"/>
            <w:tcBorders>
              <w:top w:val="outset" w:sz="6" w:space="0" w:color="414142"/>
              <w:bottom w:val="outset" w:sz="6" w:space="0" w:color="414142"/>
              <w:right w:val="outset" w:sz="6" w:space="0" w:color="414142"/>
            </w:tcBorders>
          </w:tcPr>
          <w:p w14:paraId="059DEF9E" w14:textId="77777777" w:rsidR="005967C2" w:rsidRPr="005967C2" w:rsidRDefault="005967C2" w:rsidP="005967C2">
            <w:pPr>
              <w:spacing w:after="0" w:line="240" w:lineRule="auto"/>
              <w:rPr>
                <w:rFonts w:ascii="Times New Roman" w:hAnsi="Times New Roman"/>
                <w:sz w:val="24"/>
                <w:szCs w:val="24"/>
              </w:rPr>
            </w:pPr>
            <w:r w:rsidRPr="005967C2">
              <w:rPr>
                <w:rFonts w:ascii="Times New Roman" w:hAnsi="Times New Roman"/>
                <w:sz w:val="24"/>
                <w:szCs w:val="24"/>
              </w:rPr>
              <w:t>Direktīvas 2020/177</w:t>
            </w:r>
          </w:p>
          <w:p w14:paraId="16FE3813" w14:textId="77777777" w:rsidR="005967C2" w:rsidRPr="005967C2" w:rsidRDefault="005967C2" w:rsidP="005967C2">
            <w:pPr>
              <w:spacing w:after="0" w:line="240" w:lineRule="auto"/>
              <w:rPr>
                <w:rFonts w:ascii="Times New Roman" w:hAnsi="Times New Roman"/>
                <w:sz w:val="24"/>
                <w:szCs w:val="24"/>
              </w:rPr>
            </w:pPr>
            <w:r w:rsidRPr="005967C2">
              <w:rPr>
                <w:rFonts w:ascii="Times New Roman" w:hAnsi="Times New Roman"/>
                <w:sz w:val="24"/>
                <w:szCs w:val="24"/>
              </w:rPr>
              <w:t xml:space="preserve"> VII pielikuma </w:t>
            </w:r>
          </w:p>
          <w:p w14:paraId="31B9E2CE" w14:textId="2A427129" w:rsidR="005967C2" w:rsidRPr="005967C2" w:rsidRDefault="00AE5979" w:rsidP="005967C2">
            <w:pPr>
              <w:spacing w:after="0" w:line="240" w:lineRule="auto"/>
              <w:rPr>
                <w:rFonts w:ascii="Times New Roman" w:hAnsi="Times New Roman"/>
                <w:sz w:val="24"/>
                <w:szCs w:val="24"/>
              </w:rPr>
            </w:pPr>
            <w:r>
              <w:rPr>
                <w:rFonts w:ascii="Times New Roman" w:hAnsi="Times New Roman"/>
                <w:sz w:val="24"/>
                <w:szCs w:val="24"/>
              </w:rPr>
              <w:t>otrās</w:t>
            </w:r>
            <w:r w:rsidRPr="005967C2" w:rsidDel="00AE5979">
              <w:rPr>
                <w:rFonts w:ascii="Times New Roman" w:hAnsi="Times New Roman"/>
                <w:sz w:val="24"/>
                <w:szCs w:val="24"/>
              </w:rPr>
              <w:t xml:space="preserve"> </w:t>
            </w:r>
            <w:r w:rsidR="005967C2" w:rsidRPr="005967C2">
              <w:rPr>
                <w:rFonts w:ascii="Times New Roman" w:hAnsi="Times New Roman"/>
                <w:sz w:val="24"/>
                <w:szCs w:val="24"/>
              </w:rPr>
              <w:t xml:space="preserve">daļas </w:t>
            </w:r>
          </w:p>
          <w:p w14:paraId="2F63D7E9" w14:textId="13AA1337" w:rsidR="005967C2" w:rsidRPr="005967C2" w:rsidRDefault="005967C2" w:rsidP="005967C2">
            <w:pPr>
              <w:spacing w:after="0" w:line="240" w:lineRule="auto"/>
              <w:rPr>
                <w:rFonts w:ascii="Times New Roman" w:hAnsi="Times New Roman"/>
                <w:sz w:val="24"/>
                <w:szCs w:val="24"/>
              </w:rPr>
            </w:pPr>
            <w:r>
              <w:rPr>
                <w:rFonts w:ascii="Times New Roman" w:hAnsi="Times New Roman"/>
                <w:sz w:val="24"/>
                <w:szCs w:val="24"/>
              </w:rPr>
              <w:t>3</w:t>
            </w:r>
            <w:r w:rsidR="004B4AD3">
              <w:rPr>
                <w:rFonts w:ascii="Times New Roman" w:hAnsi="Times New Roman"/>
                <w:sz w:val="24"/>
                <w:szCs w:val="24"/>
              </w:rPr>
              <w:t>.</w:t>
            </w:r>
            <w:r>
              <w:rPr>
                <w:rFonts w:ascii="Times New Roman" w:hAnsi="Times New Roman"/>
                <w:sz w:val="24"/>
                <w:szCs w:val="24"/>
              </w:rPr>
              <w:t xml:space="preserve"> </w:t>
            </w:r>
            <w:r w:rsidRPr="005967C2">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5BFCCA54" w14:textId="77777777"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BEAE53D" w14:textId="5AE52D79"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1.5</w:t>
            </w:r>
            <w:r w:rsidR="00D67A29" w:rsidRPr="00E447BA">
              <w:rPr>
                <w:rFonts w:ascii="Times New Roman" w:hAnsi="Times New Roman"/>
                <w:sz w:val="24"/>
                <w:szCs w:val="24"/>
              </w:rPr>
              <w:t>1</w:t>
            </w:r>
            <w:r w:rsidRPr="00E447BA">
              <w:rPr>
                <w:rFonts w:ascii="Times New Roman" w:hAnsi="Times New Roman"/>
                <w:sz w:val="24"/>
                <w:szCs w:val="24"/>
              </w:rPr>
              <w:t>. apakšpunkts</w:t>
            </w:r>
            <w:r w:rsidR="004B4AD3">
              <w:rPr>
                <w:rFonts w:ascii="Times New Roman" w:hAnsi="Times New Roman"/>
                <w:sz w:val="24"/>
                <w:szCs w:val="24"/>
              </w:rPr>
              <w:t>,</w:t>
            </w:r>
          </w:p>
          <w:p w14:paraId="245EDBE4" w14:textId="3544E15A"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 xml:space="preserve"> 11.pielikuma </w:t>
            </w:r>
            <w:r w:rsidR="00630666" w:rsidRPr="00E447BA">
              <w:rPr>
                <w:rFonts w:ascii="Times New Roman" w:hAnsi="Times New Roman"/>
                <w:sz w:val="24"/>
                <w:szCs w:val="24"/>
              </w:rPr>
              <w:t>3</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66266FED" w14:textId="54B621C5"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6BA0B67B" w14:textId="6A3A6279"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630666" w:rsidRPr="00E14B94" w14:paraId="7910F94F" w14:textId="77777777" w:rsidTr="00CC2F78">
        <w:tc>
          <w:tcPr>
            <w:tcW w:w="1024" w:type="pct"/>
            <w:tcBorders>
              <w:top w:val="outset" w:sz="6" w:space="0" w:color="414142"/>
              <w:bottom w:val="outset" w:sz="6" w:space="0" w:color="414142"/>
              <w:right w:val="outset" w:sz="6" w:space="0" w:color="414142"/>
            </w:tcBorders>
          </w:tcPr>
          <w:p w14:paraId="20D88BE0" w14:textId="77777777" w:rsidR="00630666" w:rsidRPr="005967C2" w:rsidRDefault="00630666" w:rsidP="00630666">
            <w:pPr>
              <w:spacing w:after="0" w:line="240" w:lineRule="auto"/>
              <w:rPr>
                <w:rFonts w:ascii="Times New Roman" w:hAnsi="Times New Roman"/>
                <w:sz w:val="24"/>
                <w:szCs w:val="24"/>
              </w:rPr>
            </w:pPr>
            <w:r w:rsidRPr="005967C2">
              <w:rPr>
                <w:rFonts w:ascii="Times New Roman" w:hAnsi="Times New Roman"/>
                <w:sz w:val="24"/>
                <w:szCs w:val="24"/>
              </w:rPr>
              <w:t>Direktīvas 2020/177</w:t>
            </w:r>
          </w:p>
          <w:p w14:paraId="2E7ADD8D" w14:textId="77777777" w:rsidR="00630666" w:rsidRPr="005967C2" w:rsidRDefault="00630666" w:rsidP="00630666">
            <w:pPr>
              <w:spacing w:after="0" w:line="240" w:lineRule="auto"/>
              <w:rPr>
                <w:rFonts w:ascii="Times New Roman" w:hAnsi="Times New Roman"/>
                <w:sz w:val="24"/>
                <w:szCs w:val="24"/>
              </w:rPr>
            </w:pPr>
            <w:r w:rsidRPr="005967C2">
              <w:rPr>
                <w:rFonts w:ascii="Times New Roman" w:hAnsi="Times New Roman"/>
                <w:sz w:val="24"/>
                <w:szCs w:val="24"/>
              </w:rPr>
              <w:t xml:space="preserve"> VII pielikuma </w:t>
            </w:r>
          </w:p>
          <w:p w14:paraId="3A924782" w14:textId="51FBEC0A" w:rsidR="00630666" w:rsidRPr="005967C2" w:rsidRDefault="00AE5979" w:rsidP="00630666">
            <w:pPr>
              <w:spacing w:after="0" w:line="240" w:lineRule="auto"/>
              <w:rPr>
                <w:rFonts w:ascii="Times New Roman" w:hAnsi="Times New Roman"/>
                <w:sz w:val="24"/>
                <w:szCs w:val="24"/>
              </w:rPr>
            </w:pPr>
            <w:r>
              <w:rPr>
                <w:rFonts w:ascii="Times New Roman" w:hAnsi="Times New Roman"/>
                <w:sz w:val="24"/>
                <w:szCs w:val="24"/>
              </w:rPr>
              <w:t>otrās</w:t>
            </w:r>
            <w:r w:rsidRPr="005967C2" w:rsidDel="00AE5979">
              <w:rPr>
                <w:rFonts w:ascii="Times New Roman" w:hAnsi="Times New Roman"/>
                <w:sz w:val="24"/>
                <w:szCs w:val="24"/>
              </w:rPr>
              <w:t xml:space="preserve"> </w:t>
            </w:r>
            <w:r w:rsidR="00630666" w:rsidRPr="005967C2">
              <w:rPr>
                <w:rFonts w:ascii="Times New Roman" w:hAnsi="Times New Roman"/>
                <w:sz w:val="24"/>
                <w:szCs w:val="24"/>
              </w:rPr>
              <w:t xml:space="preserve">daļas </w:t>
            </w:r>
          </w:p>
          <w:p w14:paraId="55859094" w14:textId="7EAFCF50" w:rsidR="00630666" w:rsidRPr="005967C2" w:rsidRDefault="00630666" w:rsidP="00630666">
            <w:pPr>
              <w:spacing w:after="0" w:line="240" w:lineRule="auto"/>
              <w:rPr>
                <w:rFonts w:ascii="Times New Roman" w:hAnsi="Times New Roman"/>
                <w:sz w:val="24"/>
                <w:szCs w:val="24"/>
              </w:rPr>
            </w:pPr>
            <w:r>
              <w:rPr>
                <w:rFonts w:ascii="Times New Roman" w:hAnsi="Times New Roman"/>
                <w:sz w:val="24"/>
                <w:szCs w:val="24"/>
              </w:rPr>
              <w:t>4</w:t>
            </w:r>
            <w:r w:rsidR="004B4AD3">
              <w:rPr>
                <w:rFonts w:ascii="Times New Roman" w:hAnsi="Times New Roman"/>
                <w:sz w:val="24"/>
                <w:szCs w:val="24"/>
              </w:rPr>
              <w:t>.</w:t>
            </w:r>
            <w:r>
              <w:rPr>
                <w:rFonts w:ascii="Times New Roman" w:hAnsi="Times New Roman"/>
                <w:sz w:val="24"/>
                <w:szCs w:val="24"/>
              </w:rPr>
              <w:t xml:space="preserve"> </w:t>
            </w:r>
            <w:r w:rsidRPr="005967C2">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3782D468" w14:textId="77777777" w:rsidR="00630666" w:rsidRPr="00E447BA" w:rsidRDefault="00630666" w:rsidP="00630666">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311B793E" w14:textId="6B489767" w:rsidR="00630666" w:rsidRPr="00E447BA" w:rsidRDefault="00630666" w:rsidP="00630666">
            <w:pPr>
              <w:pStyle w:val="Bezatstarpm"/>
              <w:rPr>
                <w:rFonts w:ascii="Times New Roman" w:hAnsi="Times New Roman"/>
                <w:sz w:val="24"/>
                <w:szCs w:val="24"/>
              </w:rPr>
            </w:pPr>
            <w:r w:rsidRPr="00E447BA">
              <w:rPr>
                <w:rFonts w:ascii="Times New Roman" w:hAnsi="Times New Roman"/>
                <w:sz w:val="24"/>
                <w:szCs w:val="24"/>
              </w:rPr>
              <w:t>1.5</w:t>
            </w:r>
            <w:r w:rsidR="00D67A29" w:rsidRPr="00E447BA">
              <w:rPr>
                <w:rFonts w:ascii="Times New Roman" w:hAnsi="Times New Roman"/>
                <w:sz w:val="24"/>
                <w:szCs w:val="24"/>
              </w:rPr>
              <w:t>1</w:t>
            </w:r>
            <w:r w:rsidRPr="00E447BA">
              <w:rPr>
                <w:rFonts w:ascii="Times New Roman" w:hAnsi="Times New Roman"/>
                <w:sz w:val="24"/>
                <w:szCs w:val="24"/>
              </w:rPr>
              <w:t>. apakšpunkts</w:t>
            </w:r>
            <w:r w:rsidR="004B4AD3">
              <w:rPr>
                <w:rFonts w:ascii="Times New Roman" w:hAnsi="Times New Roman"/>
                <w:sz w:val="24"/>
                <w:szCs w:val="24"/>
              </w:rPr>
              <w:t>,</w:t>
            </w:r>
          </w:p>
          <w:p w14:paraId="00085E47" w14:textId="04C662BA" w:rsidR="00630666" w:rsidRPr="00E447BA" w:rsidRDefault="00630666" w:rsidP="00630666">
            <w:pPr>
              <w:pStyle w:val="Bezatstarpm"/>
              <w:rPr>
                <w:rFonts w:ascii="Times New Roman" w:hAnsi="Times New Roman"/>
                <w:sz w:val="24"/>
                <w:szCs w:val="24"/>
              </w:rPr>
            </w:pPr>
            <w:r w:rsidRPr="00E447BA">
              <w:rPr>
                <w:rFonts w:ascii="Times New Roman" w:hAnsi="Times New Roman"/>
                <w:sz w:val="24"/>
                <w:szCs w:val="24"/>
              </w:rPr>
              <w:t xml:space="preserve"> 11.pielikuma 4. punkts</w:t>
            </w:r>
          </w:p>
        </w:tc>
        <w:tc>
          <w:tcPr>
            <w:tcW w:w="1194" w:type="pct"/>
            <w:tcBorders>
              <w:top w:val="outset" w:sz="6" w:space="0" w:color="414142"/>
              <w:left w:val="outset" w:sz="6" w:space="0" w:color="414142"/>
              <w:bottom w:val="outset" w:sz="6" w:space="0" w:color="414142"/>
              <w:right w:val="outset" w:sz="6" w:space="0" w:color="414142"/>
            </w:tcBorders>
          </w:tcPr>
          <w:p w14:paraId="5C157B78" w14:textId="5600BD83" w:rsidR="00630666" w:rsidRPr="00E447BA" w:rsidRDefault="00630666" w:rsidP="00630666">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F2E94D8" w14:textId="757334E9" w:rsidR="00630666" w:rsidRPr="00E447BA" w:rsidRDefault="00630666" w:rsidP="00630666">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1A4450" w:rsidRPr="00E14B94" w14:paraId="4C105DB4" w14:textId="77777777" w:rsidTr="00CC2F78">
        <w:tc>
          <w:tcPr>
            <w:tcW w:w="1024" w:type="pct"/>
            <w:tcBorders>
              <w:top w:val="outset" w:sz="6" w:space="0" w:color="414142"/>
              <w:bottom w:val="outset" w:sz="6" w:space="0" w:color="414142"/>
              <w:right w:val="outset" w:sz="6" w:space="0" w:color="414142"/>
            </w:tcBorders>
          </w:tcPr>
          <w:p w14:paraId="3BA1D476"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Direktīvas 2020/177</w:t>
            </w:r>
          </w:p>
          <w:p w14:paraId="4A60758E"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 xml:space="preserve"> VII pielikuma </w:t>
            </w:r>
          </w:p>
          <w:p w14:paraId="7E5798FC" w14:textId="489B13AC" w:rsidR="001A4450" w:rsidRPr="00630666" w:rsidRDefault="00AE5979" w:rsidP="001A4450">
            <w:pPr>
              <w:spacing w:after="0" w:line="240" w:lineRule="auto"/>
              <w:rPr>
                <w:rFonts w:ascii="Times New Roman" w:hAnsi="Times New Roman"/>
                <w:sz w:val="24"/>
                <w:szCs w:val="24"/>
              </w:rPr>
            </w:pPr>
            <w:r>
              <w:rPr>
                <w:rFonts w:ascii="Times New Roman" w:hAnsi="Times New Roman"/>
                <w:sz w:val="24"/>
                <w:szCs w:val="24"/>
              </w:rPr>
              <w:t>otrās</w:t>
            </w:r>
            <w:r w:rsidRPr="00630666" w:rsidDel="00AE5979">
              <w:rPr>
                <w:rFonts w:ascii="Times New Roman" w:hAnsi="Times New Roman"/>
                <w:sz w:val="24"/>
                <w:szCs w:val="24"/>
              </w:rPr>
              <w:t xml:space="preserve"> </w:t>
            </w:r>
            <w:r w:rsidR="001A4450" w:rsidRPr="00630666">
              <w:rPr>
                <w:rFonts w:ascii="Times New Roman" w:hAnsi="Times New Roman"/>
                <w:sz w:val="24"/>
                <w:szCs w:val="24"/>
              </w:rPr>
              <w:t xml:space="preserve">daļas </w:t>
            </w:r>
          </w:p>
          <w:p w14:paraId="6B4B24C7" w14:textId="39B121F4"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5</w:t>
            </w:r>
            <w:r w:rsidR="004B4AD3">
              <w:rPr>
                <w:rFonts w:ascii="Times New Roman" w:hAnsi="Times New Roman"/>
                <w:sz w:val="24"/>
                <w:szCs w:val="24"/>
              </w:rPr>
              <w:t>.</w:t>
            </w:r>
            <w:r w:rsidRPr="00630666">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7E471AB8" w14:textId="77777777"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2CE6FD4C" w14:textId="0D97DD9D" w:rsidR="00EB0452"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1.</w:t>
            </w:r>
            <w:r w:rsidR="0035052D" w:rsidRPr="00E447BA">
              <w:rPr>
                <w:rFonts w:ascii="Times New Roman" w:hAnsi="Times New Roman"/>
                <w:sz w:val="24"/>
                <w:szCs w:val="24"/>
              </w:rPr>
              <w:t>5</w:t>
            </w:r>
            <w:r w:rsidR="00D67A29" w:rsidRPr="00E447BA">
              <w:rPr>
                <w:rFonts w:ascii="Times New Roman" w:hAnsi="Times New Roman"/>
                <w:sz w:val="24"/>
                <w:szCs w:val="24"/>
              </w:rPr>
              <w:t>1</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p>
          <w:p w14:paraId="3CCEDCD4" w14:textId="0DEF55EA"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 11.pielikuma </w:t>
            </w:r>
            <w:r w:rsidR="00630666" w:rsidRPr="00E447BA">
              <w:rPr>
                <w:rFonts w:ascii="Times New Roman" w:hAnsi="Times New Roman"/>
                <w:sz w:val="24"/>
                <w:szCs w:val="24"/>
              </w:rPr>
              <w:t>5</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66FA98A4" w14:textId="50E3173A"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6BEAD6F" w14:textId="32FEF13A"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1A4450" w:rsidRPr="00E14B94" w14:paraId="7284F937" w14:textId="77777777" w:rsidTr="00CC2F78">
        <w:tc>
          <w:tcPr>
            <w:tcW w:w="1024" w:type="pct"/>
            <w:tcBorders>
              <w:top w:val="outset" w:sz="6" w:space="0" w:color="414142"/>
              <w:bottom w:val="outset" w:sz="6" w:space="0" w:color="414142"/>
              <w:right w:val="outset" w:sz="6" w:space="0" w:color="414142"/>
            </w:tcBorders>
          </w:tcPr>
          <w:p w14:paraId="1975EBCF"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Direktīvas 2020/177</w:t>
            </w:r>
          </w:p>
          <w:p w14:paraId="5BE42370"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 xml:space="preserve"> VII pielikuma </w:t>
            </w:r>
          </w:p>
          <w:p w14:paraId="58BE72CB" w14:textId="5B706B13" w:rsidR="001A4450" w:rsidRPr="00630666" w:rsidRDefault="00AE5979" w:rsidP="001A4450">
            <w:pPr>
              <w:spacing w:after="0" w:line="240" w:lineRule="auto"/>
              <w:rPr>
                <w:rFonts w:ascii="Times New Roman" w:hAnsi="Times New Roman"/>
                <w:sz w:val="24"/>
                <w:szCs w:val="24"/>
              </w:rPr>
            </w:pPr>
            <w:r>
              <w:rPr>
                <w:rFonts w:ascii="Times New Roman" w:hAnsi="Times New Roman"/>
                <w:sz w:val="24"/>
                <w:szCs w:val="24"/>
              </w:rPr>
              <w:t>otrās</w:t>
            </w:r>
            <w:r w:rsidRPr="00630666" w:rsidDel="00AE5979">
              <w:rPr>
                <w:rFonts w:ascii="Times New Roman" w:hAnsi="Times New Roman"/>
                <w:sz w:val="24"/>
                <w:szCs w:val="24"/>
              </w:rPr>
              <w:t xml:space="preserve"> </w:t>
            </w:r>
            <w:r w:rsidR="001A4450" w:rsidRPr="00630666">
              <w:rPr>
                <w:rFonts w:ascii="Times New Roman" w:hAnsi="Times New Roman"/>
                <w:sz w:val="24"/>
                <w:szCs w:val="24"/>
              </w:rPr>
              <w:t>daļas 6</w:t>
            </w:r>
            <w:r w:rsidR="004B4AD3">
              <w:rPr>
                <w:rFonts w:ascii="Times New Roman" w:hAnsi="Times New Roman"/>
                <w:sz w:val="24"/>
                <w:szCs w:val="24"/>
              </w:rPr>
              <w:t>.</w:t>
            </w:r>
            <w:r w:rsidR="001A4450" w:rsidRPr="00630666">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5B146E65" w14:textId="77777777"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8ADBE77" w14:textId="161D9160" w:rsidR="00EB0452"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1.</w:t>
            </w:r>
            <w:r w:rsidR="0035052D" w:rsidRPr="00E447BA">
              <w:rPr>
                <w:rFonts w:ascii="Times New Roman" w:hAnsi="Times New Roman"/>
                <w:sz w:val="24"/>
                <w:szCs w:val="24"/>
              </w:rPr>
              <w:t>5</w:t>
            </w:r>
            <w:r w:rsidR="00D67A29" w:rsidRPr="00E447BA">
              <w:rPr>
                <w:rFonts w:ascii="Times New Roman" w:hAnsi="Times New Roman"/>
                <w:sz w:val="24"/>
                <w:szCs w:val="24"/>
              </w:rPr>
              <w:t>1</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p>
          <w:p w14:paraId="1D46CD09" w14:textId="5F78B033"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 11.pielikuma </w:t>
            </w:r>
            <w:r w:rsidR="00630666" w:rsidRPr="00E447BA">
              <w:rPr>
                <w:rFonts w:ascii="Times New Roman" w:hAnsi="Times New Roman"/>
                <w:sz w:val="24"/>
                <w:szCs w:val="24"/>
              </w:rPr>
              <w:t>6</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40348C57" w14:textId="1DA11202"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AF8B6AE" w14:textId="473C8602"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1A4450" w:rsidRPr="00E14B94" w14:paraId="602BCE13" w14:textId="77777777" w:rsidTr="00CC2F78">
        <w:tc>
          <w:tcPr>
            <w:tcW w:w="1024" w:type="pct"/>
            <w:tcBorders>
              <w:top w:val="outset" w:sz="6" w:space="0" w:color="414142"/>
              <w:bottom w:val="outset" w:sz="6" w:space="0" w:color="414142"/>
              <w:right w:val="outset" w:sz="6" w:space="0" w:color="414142"/>
            </w:tcBorders>
          </w:tcPr>
          <w:p w14:paraId="0975FB1A"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Direktīvas 2020/177</w:t>
            </w:r>
          </w:p>
          <w:p w14:paraId="0E2EBFC2"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 xml:space="preserve"> VII pielikuma </w:t>
            </w:r>
          </w:p>
          <w:p w14:paraId="4A8666F1" w14:textId="02C8A527" w:rsidR="001A4450" w:rsidRPr="00630666" w:rsidRDefault="00AE5979" w:rsidP="001A4450">
            <w:pPr>
              <w:spacing w:after="0" w:line="240" w:lineRule="auto"/>
              <w:rPr>
                <w:rFonts w:ascii="Times New Roman" w:hAnsi="Times New Roman"/>
                <w:sz w:val="24"/>
                <w:szCs w:val="24"/>
              </w:rPr>
            </w:pPr>
            <w:r>
              <w:rPr>
                <w:rFonts w:ascii="Times New Roman" w:hAnsi="Times New Roman"/>
                <w:sz w:val="24"/>
                <w:szCs w:val="24"/>
              </w:rPr>
              <w:t>otrās</w:t>
            </w:r>
            <w:r w:rsidRPr="00630666" w:rsidDel="00AE5979">
              <w:rPr>
                <w:rFonts w:ascii="Times New Roman" w:hAnsi="Times New Roman"/>
                <w:sz w:val="24"/>
                <w:szCs w:val="24"/>
              </w:rPr>
              <w:t xml:space="preserve"> </w:t>
            </w:r>
            <w:r w:rsidR="001A4450" w:rsidRPr="00630666">
              <w:rPr>
                <w:rFonts w:ascii="Times New Roman" w:hAnsi="Times New Roman"/>
                <w:sz w:val="24"/>
                <w:szCs w:val="24"/>
              </w:rPr>
              <w:t>daļas 7</w:t>
            </w:r>
            <w:r w:rsidR="004B4AD3">
              <w:rPr>
                <w:rFonts w:ascii="Times New Roman" w:hAnsi="Times New Roman"/>
                <w:sz w:val="24"/>
                <w:szCs w:val="24"/>
              </w:rPr>
              <w:t>.</w:t>
            </w:r>
            <w:r w:rsidR="001A4450" w:rsidRPr="00630666">
              <w:rPr>
                <w:rFonts w:ascii="Times New Roman" w:hAnsi="Times New Roman"/>
                <w:sz w:val="24"/>
                <w:szCs w:val="24"/>
              </w:rPr>
              <w:t>apakšpunkts</w:t>
            </w:r>
            <w:r w:rsidR="001A4450" w:rsidRPr="00630666" w:rsidDel="003275FD">
              <w:rPr>
                <w:rFonts w:ascii="Times New Roman" w:hAnsi="Times New Roman"/>
                <w:sz w:val="24"/>
                <w:szCs w:val="24"/>
              </w:rPr>
              <w:t xml:space="preserve"> </w:t>
            </w:r>
          </w:p>
        </w:tc>
        <w:tc>
          <w:tcPr>
            <w:tcW w:w="1737" w:type="pct"/>
            <w:tcBorders>
              <w:top w:val="outset" w:sz="6" w:space="0" w:color="414142"/>
              <w:left w:val="outset" w:sz="6" w:space="0" w:color="414142"/>
              <w:bottom w:val="outset" w:sz="6" w:space="0" w:color="414142"/>
              <w:right w:val="outset" w:sz="6" w:space="0" w:color="414142"/>
            </w:tcBorders>
          </w:tcPr>
          <w:p w14:paraId="4CDB68F7" w14:textId="77777777"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E5EEF3A" w14:textId="075ED257" w:rsidR="00EB0452"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1.</w:t>
            </w:r>
            <w:r w:rsidR="0035052D" w:rsidRPr="00E447BA">
              <w:rPr>
                <w:rFonts w:ascii="Times New Roman" w:hAnsi="Times New Roman"/>
                <w:sz w:val="24"/>
                <w:szCs w:val="24"/>
              </w:rPr>
              <w:t>5</w:t>
            </w:r>
            <w:r w:rsidR="00D67A29" w:rsidRPr="00E447BA">
              <w:rPr>
                <w:rFonts w:ascii="Times New Roman" w:hAnsi="Times New Roman"/>
                <w:sz w:val="24"/>
                <w:szCs w:val="24"/>
              </w:rPr>
              <w:t>1</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p>
          <w:p w14:paraId="21280E15" w14:textId="603CEC6B"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 11.pielikuma </w:t>
            </w:r>
            <w:r w:rsidR="00630666" w:rsidRPr="00E447BA">
              <w:rPr>
                <w:rFonts w:ascii="Times New Roman" w:hAnsi="Times New Roman"/>
                <w:sz w:val="24"/>
                <w:szCs w:val="24"/>
              </w:rPr>
              <w:t>7</w:t>
            </w:r>
            <w:r w:rsidRPr="00E447BA">
              <w:rPr>
                <w:rFonts w:ascii="Times New Roman" w:hAnsi="Times New Roman"/>
                <w:sz w:val="24"/>
                <w:szCs w:val="24"/>
              </w:rPr>
              <w:t>. punkts</w:t>
            </w:r>
            <w:r w:rsidRPr="00E447BA" w:rsidDel="003275FD">
              <w:rPr>
                <w:rFonts w:ascii="Times New Roman" w:hAnsi="Times New Roman"/>
                <w:sz w:val="24"/>
                <w:szCs w:val="24"/>
              </w:rPr>
              <w:t xml:space="preserve"> </w:t>
            </w:r>
          </w:p>
        </w:tc>
        <w:tc>
          <w:tcPr>
            <w:tcW w:w="1194" w:type="pct"/>
            <w:tcBorders>
              <w:top w:val="outset" w:sz="6" w:space="0" w:color="414142"/>
              <w:left w:val="outset" w:sz="6" w:space="0" w:color="414142"/>
              <w:bottom w:val="outset" w:sz="6" w:space="0" w:color="414142"/>
              <w:right w:val="outset" w:sz="6" w:space="0" w:color="414142"/>
            </w:tcBorders>
          </w:tcPr>
          <w:p w14:paraId="18B11000" w14:textId="66942C2C" w:rsidR="001A4450" w:rsidRPr="00E447BA" w:rsidRDefault="001A4450" w:rsidP="001A4450">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5BBF97B4" w14:textId="5D6F6EB9" w:rsidR="001A4450" w:rsidRPr="00E447BA" w:rsidRDefault="001A4450" w:rsidP="001A4450">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F51803" w:rsidRPr="00E14B94" w14:paraId="20AAF4EE" w14:textId="77777777" w:rsidTr="00CC2F78">
        <w:tc>
          <w:tcPr>
            <w:tcW w:w="1024" w:type="pct"/>
            <w:tcBorders>
              <w:top w:val="outset" w:sz="6" w:space="0" w:color="414142"/>
              <w:bottom w:val="outset" w:sz="6" w:space="0" w:color="414142"/>
              <w:right w:val="outset" w:sz="6" w:space="0" w:color="414142"/>
            </w:tcBorders>
          </w:tcPr>
          <w:p w14:paraId="39CA9D2C" w14:textId="3761AEF0" w:rsidR="00F51803" w:rsidRPr="00D806BD" w:rsidRDefault="00F51803" w:rsidP="00E14B94">
            <w:pPr>
              <w:spacing w:after="0" w:line="240" w:lineRule="auto"/>
              <w:rPr>
                <w:rFonts w:ascii="Times New Roman" w:hAnsi="Times New Roman"/>
                <w:sz w:val="24"/>
                <w:szCs w:val="24"/>
              </w:rPr>
            </w:pPr>
            <w:r w:rsidRPr="00D806BD">
              <w:rPr>
                <w:rFonts w:ascii="Times New Roman" w:hAnsi="Times New Roman"/>
                <w:sz w:val="24"/>
                <w:szCs w:val="24"/>
              </w:rPr>
              <w:t>Direktīva</w:t>
            </w:r>
            <w:r w:rsidR="00A176AB" w:rsidRPr="00D806BD">
              <w:rPr>
                <w:rFonts w:ascii="Times New Roman" w:hAnsi="Times New Roman"/>
                <w:sz w:val="24"/>
                <w:szCs w:val="24"/>
              </w:rPr>
              <w:t>s</w:t>
            </w:r>
            <w:r w:rsidRPr="00D806BD">
              <w:rPr>
                <w:rFonts w:ascii="Times New Roman" w:hAnsi="Times New Roman"/>
                <w:sz w:val="24"/>
                <w:szCs w:val="24"/>
              </w:rPr>
              <w:t xml:space="preserve"> </w:t>
            </w:r>
            <w:r w:rsidR="00FC44CB" w:rsidRPr="00D806BD">
              <w:rPr>
                <w:rFonts w:ascii="Times New Roman" w:hAnsi="Times New Roman"/>
                <w:sz w:val="24"/>
                <w:szCs w:val="24"/>
              </w:rPr>
              <w:t>2020/177</w:t>
            </w:r>
          </w:p>
          <w:p w14:paraId="0E7117F8" w14:textId="2B16E273" w:rsidR="00F51803" w:rsidRPr="00D806BD" w:rsidRDefault="00F51803" w:rsidP="00E14B94">
            <w:pPr>
              <w:pStyle w:val="Bezatstarpm"/>
              <w:rPr>
                <w:rFonts w:ascii="Times New Roman" w:hAnsi="Times New Roman"/>
                <w:sz w:val="24"/>
                <w:szCs w:val="24"/>
              </w:rPr>
            </w:pPr>
            <w:r w:rsidRPr="00D806BD">
              <w:rPr>
                <w:rFonts w:ascii="Times New Roman" w:hAnsi="Times New Roman"/>
                <w:sz w:val="24"/>
                <w:szCs w:val="24"/>
              </w:rPr>
              <w:t>8.pants</w:t>
            </w:r>
            <w:r w:rsidR="008630CE" w:rsidRPr="00D806BD">
              <w:rPr>
                <w:rFonts w:ascii="Times New Roman" w:hAnsi="Times New Roman"/>
                <w:sz w:val="24"/>
                <w:szCs w:val="24"/>
              </w:rPr>
              <w:t xml:space="preserve"> un </w:t>
            </w:r>
          </w:p>
          <w:p w14:paraId="6C57E109" w14:textId="74E96497" w:rsidR="00B91859" w:rsidRPr="00D806BD" w:rsidRDefault="00B91859" w:rsidP="00E14B94">
            <w:pPr>
              <w:pStyle w:val="Bezatstarpm"/>
              <w:rPr>
                <w:rFonts w:ascii="Times New Roman" w:hAnsi="Times New Roman"/>
                <w:sz w:val="24"/>
                <w:szCs w:val="24"/>
              </w:rPr>
            </w:pPr>
            <w:r w:rsidRPr="00D806BD">
              <w:rPr>
                <w:rFonts w:ascii="Times New Roman" w:hAnsi="Times New Roman"/>
                <w:sz w:val="24"/>
                <w:szCs w:val="24"/>
              </w:rPr>
              <w:t>V</w:t>
            </w:r>
            <w:r w:rsidR="008630CE" w:rsidRPr="00D806BD">
              <w:rPr>
                <w:rFonts w:ascii="Times New Roman" w:hAnsi="Times New Roman"/>
                <w:sz w:val="24"/>
                <w:szCs w:val="24"/>
              </w:rPr>
              <w:t xml:space="preserve">III </w:t>
            </w:r>
            <w:r w:rsidRPr="00D806BD">
              <w:rPr>
                <w:rFonts w:ascii="Times New Roman" w:hAnsi="Times New Roman"/>
                <w:sz w:val="24"/>
                <w:szCs w:val="24"/>
              </w:rPr>
              <w:t xml:space="preserve">pielikums </w:t>
            </w:r>
          </w:p>
          <w:p w14:paraId="43094E6D" w14:textId="66747633" w:rsidR="00B91859" w:rsidRPr="00D806BD" w:rsidRDefault="00B91859" w:rsidP="00E14B94">
            <w:pPr>
              <w:pStyle w:val="Bezatstarpm"/>
              <w:rPr>
                <w:rFonts w:ascii="Times New Roman" w:hAnsi="Times New Roman"/>
                <w:sz w:val="24"/>
                <w:szCs w:val="24"/>
              </w:rPr>
            </w:pPr>
            <w:r w:rsidRPr="00D806BD">
              <w:rPr>
                <w:rFonts w:ascii="Times New Roman" w:hAnsi="Times New Roman"/>
                <w:sz w:val="24"/>
                <w:szCs w:val="24"/>
              </w:rPr>
              <w:t xml:space="preserve">Grozījumi Direktīvā </w:t>
            </w:r>
            <w:r w:rsidR="00AC21A4" w:rsidRPr="00D806BD">
              <w:rPr>
                <w:rFonts w:ascii="Times New Roman" w:hAnsi="Times New Roman"/>
                <w:sz w:val="24"/>
                <w:szCs w:val="24"/>
              </w:rPr>
              <w:t>2002</w:t>
            </w:r>
            <w:r w:rsidRPr="00D806BD">
              <w:rPr>
                <w:rFonts w:ascii="Times New Roman" w:hAnsi="Times New Roman"/>
                <w:sz w:val="24"/>
                <w:szCs w:val="24"/>
              </w:rPr>
              <w:t>/</w:t>
            </w:r>
            <w:r w:rsidR="00AC21A4" w:rsidRPr="00D806BD">
              <w:rPr>
                <w:rFonts w:ascii="Times New Roman" w:hAnsi="Times New Roman"/>
                <w:sz w:val="24"/>
                <w:szCs w:val="24"/>
              </w:rPr>
              <w:t>57/</w:t>
            </w:r>
            <w:r w:rsidRPr="00D806BD">
              <w:rPr>
                <w:rFonts w:ascii="Times New Roman" w:hAnsi="Times New Roman"/>
                <w:sz w:val="24"/>
                <w:szCs w:val="24"/>
              </w:rPr>
              <w:t>EEK</w:t>
            </w:r>
          </w:p>
        </w:tc>
        <w:tc>
          <w:tcPr>
            <w:tcW w:w="1737" w:type="pct"/>
            <w:tcBorders>
              <w:top w:val="outset" w:sz="6" w:space="0" w:color="414142"/>
              <w:left w:val="outset" w:sz="6" w:space="0" w:color="414142"/>
              <w:bottom w:val="outset" w:sz="6" w:space="0" w:color="414142"/>
              <w:right w:val="outset" w:sz="6" w:space="0" w:color="414142"/>
            </w:tcBorders>
          </w:tcPr>
          <w:p w14:paraId="57128A9B" w14:textId="6EBB6E68"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sz w:val="24"/>
                <w:szCs w:val="24"/>
              </w:rPr>
              <w:t>Tiks pārņemts ar grozījumiem Ministru kabineta 2010. gada 13. aprīļa noteikumos Nr. 352 "Eļļas augu un šķiedraugu sēklaudzēšanas un sēklu tirdzniecības noteikumi".</w:t>
            </w:r>
          </w:p>
        </w:tc>
        <w:tc>
          <w:tcPr>
            <w:tcW w:w="1194" w:type="pct"/>
            <w:tcBorders>
              <w:top w:val="outset" w:sz="6" w:space="0" w:color="414142"/>
              <w:left w:val="outset" w:sz="6" w:space="0" w:color="414142"/>
              <w:bottom w:val="outset" w:sz="6" w:space="0" w:color="414142"/>
              <w:right w:val="outset" w:sz="6" w:space="0" w:color="414142"/>
            </w:tcBorders>
          </w:tcPr>
          <w:p w14:paraId="7D5C426F" w14:textId="35986529"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576D8C44" w14:textId="77777777" w:rsidR="00F51803" w:rsidRPr="00E14B94" w:rsidRDefault="00F51803" w:rsidP="00E14B94">
            <w:pPr>
              <w:pStyle w:val="Bezatstarpm"/>
              <w:rPr>
                <w:rFonts w:ascii="Times New Roman" w:hAnsi="Times New Roman"/>
                <w:color w:val="0070C0"/>
                <w:sz w:val="24"/>
                <w:szCs w:val="24"/>
              </w:rPr>
            </w:pPr>
          </w:p>
        </w:tc>
      </w:tr>
      <w:tr w:rsidR="00392F93" w:rsidRPr="00E14B94" w14:paraId="4C629430" w14:textId="77777777" w:rsidTr="00CC2F78">
        <w:tc>
          <w:tcPr>
            <w:tcW w:w="1024" w:type="pct"/>
            <w:tcBorders>
              <w:top w:val="outset" w:sz="6" w:space="0" w:color="414142"/>
              <w:bottom w:val="outset" w:sz="6" w:space="0" w:color="414142"/>
              <w:right w:val="outset" w:sz="6" w:space="0" w:color="414142"/>
            </w:tcBorders>
          </w:tcPr>
          <w:p w14:paraId="278776B5" w14:textId="27D7A2E8" w:rsidR="00392F93" w:rsidRPr="00D806BD" w:rsidRDefault="00392F93" w:rsidP="00E14B94">
            <w:pPr>
              <w:spacing w:after="0" w:line="240" w:lineRule="auto"/>
              <w:rPr>
                <w:rFonts w:ascii="Times New Roman" w:hAnsi="Times New Roman"/>
                <w:sz w:val="24"/>
                <w:szCs w:val="24"/>
              </w:rPr>
            </w:pPr>
            <w:r w:rsidRPr="00D806BD">
              <w:rPr>
                <w:rFonts w:ascii="Times New Roman" w:hAnsi="Times New Roman"/>
                <w:sz w:val="24"/>
                <w:szCs w:val="24"/>
              </w:rPr>
              <w:t>Direktīva</w:t>
            </w:r>
            <w:r w:rsidR="00A176AB" w:rsidRPr="00D806BD">
              <w:rPr>
                <w:rFonts w:ascii="Times New Roman" w:hAnsi="Times New Roman"/>
                <w:sz w:val="24"/>
                <w:szCs w:val="24"/>
              </w:rPr>
              <w:t>s</w:t>
            </w:r>
            <w:r w:rsidRPr="00D806BD">
              <w:rPr>
                <w:rFonts w:ascii="Times New Roman" w:hAnsi="Times New Roman"/>
                <w:sz w:val="24"/>
                <w:szCs w:val="24"/>
              </w:rPr>
              <w:t xml:space="preserve"> </w:t>
            </w:r>
            <w:r w:rsidR="00FC44CB" w:rsidRPr="00D806BD">
              <w:rPr>
                <w:rFonts w:ascii="Times New Roman" w:hAnsi="Times New Roman"/>
                <w:sz w:val="24"/>
                <w:szCs w:val="24"/>
              </w:rPr>
              <w:t>2020/177</w:t>
            </w:r>
          </w:p>
          <w:p w14:paraId="07764AFC" w14:textId="77777777" w:rsidR="00AE5979" w:rsidRDefault="00A70D55" w:rsidP="00E14B94">
            <w:pPr>
              <w:pStyle w:val="Bezatstarpm"/>
              <w:rPr>
                <w:rFonts w:ascii="Times New Roman" w:hAnsi="Times New Roman"/>
                <w:sz w:val="24"/>
                <w:szCs w:val="24"/>
              </w:rPr>
            </w:pPr>
            <w:r w:rsidRPr="00774711">
              <w:rPr>
                <w:rFonts w:ascii="Times New Roman" w:hAnsi="Times New Roman"/>
                <w:b/>
                <w:sz w:val="24"/>
                <w:szCs w:val="24"/>
              </w:rPr>
              <w:t>9</w:t>
            </w:r>
            <w:r w:rsidR="00392F93" w:rsidRPr="00774711">
              <w:rPr>
                <w:rFonts w:ascii="Times New Roman" w:hAnsi="Times New Roman"/>
                <w:b/>
                <w:sz w:val="24"/>
                <w:szCs w:val="24"/>
              </w:rPr>
              <w:t>.pant</w:t>
            </w:r>
            <w:r w:rsidR="00A176AB" w:rsidRPr="00774711">
              <w:rPr>
                <w:rFonts w:ascii="Times New Roman" w:hAnsi="Times New Roman"/>
                <w:b/>
                <w:sz w:val="24"/>
                <w:szCs w:val="24"/>
              </w:rPr>
              <w:t>a</w:t>
            </w:r>
            <w:r w:rsidR="00A176AB" w:rsidRPr="00D806BD">
              <w:rPr>
                <w:rFonts w:ascii="Times New Roman" w:hAnsi="Times New Roman"/>
                <w:sz w:val="24"/>
                <w:szCs w:val="24"/>
              </w:rPr>
              <w:t xml:space="preserve"> </w:t>
            </w:r>
          </w:p>
          <w:p w14:paraId="2B86F14E" w14:textId="798EAA18" w:rsidR="005C3552" w:rsidRPr="00D806BD" w:rsidRDefault="005C3552" w:rsidP="00E14B94">
            <w:pPr>
              <w:pStyle w:val="Bezatstarpm"/>
              <w:rPr>
                <w:rFonts w:ascii="Times New Roman" w:hAnsi="Times New Roman"/>
                <w:sz w:val="24"/>
                <w:szCs w:val="24"/>
              </w:rPr>
            </w:pPr>
            <w:r w:rsidRPr="00D806BD">
              <w:rPr>
                <w:rFonts w:ascii="Times New Roman" w:hAnsi="Times New Roman"/>
                <w:sz w:val="24"/>
                <w:szCs w:val="24"/>
              </w:rPr>
              <w:t xml:space="preserve"> </w:t>
            </w:r>
            <w:r w:rsidR="00AE5979">
              <w:rPr>
                <w:rFonts w:ascii="Times New Roman" w:hAnsi="Times New Roman"/>
                <w:sz w:val="24"/>
                <w:szCs w:val="24"/>
              </w:rPr>
              <w:t>pirmās</w:t>
            </w:r>
            <w:r w:rsidRPr="00D806BD">
              <w:rPr>
                <w:rFonts w:ascii="Times New Roman" w:hAnsi="Times New Roman"/>
                <w:sz w:val="24"/>
                <w:szCs w:val="24"/>
              </w:rPr>
              <w:t xml:space="preserve"> daļas </w:t>
            </w:r>
          </w:p>
          <w:p w14:paraId="5D2D64A9" w14:textId="1CE762BD" w:rsidR="00392F93" w:rsidRPr="00D806BD" w:rsidRDefault="005C3552" w:rsidP="00E14B94">
            <w:pPr>
              <w:pStyle w:val="Bezatstarpm"/>
              <w:rPr>
                <w:rFonts w:ascii="Times New Roman" w:hAnsi="Times New Roman"/>
                <w:sz w:val="24"/>
                <w:szCs w:val="24"/>
              </w:rPr>
            </w:pPr>
            <w:r w:rsidRPr="00D806BD">
              <w:rPr>
                <w:rFonts w:ascii="Times New Roman" w:hAnsi="Times New Roman"/>
                <w:sz w:val="24"/>
                <w:szCs w:val="24"/>
              </w:rPr>
              <w:t xml:space="preserve">1.punkta </w:t>
            </w:r>
            <w:r w:rsidR="004B4AD3">
              <w:rPr>
                <w:rFonts w:ascii="Times New Roman" w:hAnsi="Times New Roman"/>
                <w:sz w:val="24"/>
                <w:szCs w:val="24"/>
              </w:rPr>
              <w:t>“</w:t>
            </w:r>
            <w:r w:rsidRPr="00D806BD">
              <w:rPr>
                <w:rFonts w:ascii="Times New Roman" w:hAnsi="Times New Roman"/>
                <w:sz w:val="24"/>
                <w:szCs w:val="24"/>
              </w:rPr>
              <w:t>a</w:t>
            </w:r>
            <w:r w:rsidR="004B4AD3">
              <w:rPr>
                <w:rFonts w:ascii="Times New Roman" w:hAnsi="Times New Roman"/>
                <w:sz w:val="24"/>
                <w:szCs w:val="24"/>
              </w:rPr>
              <w:t>”</w:t>
            </w:r>
            <w:r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5552F946" w14:textId="0EE414E3" w:rsidR="00F242DE" w:rsidRPr="00E447BA" w:rsidRDefault="00392F93" w:rsidP="00E14B94">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317B8DE6" w14:textId="60882B18" w:rsidR="00392F93" w:rsidRPr="004B4AD3" w:rsidRDefault="00C045F2" w:rsidP="00745491">
            <w:pPr>
              <w:pStyle w:val="Bezatstarpm"/>
              <w:rPr>
                <w:rFonts w:ascii="Times New Roman" w:hAnsi="Times New Roman"/>
                <w:sz w:val="24"/>
                <w:szCs w:val="24"/>
              </w:rPr>
            </w:pPr>
            <w:r w:rsidRPr="00E447BA">
              <w:rPr>
                <w:rFonts w:ascii="Times New Roman" w:hAnsi="Times New Roman"/>
                <w:sz w:val="24"/>
                <w:szCs w:val="24"/>
              </w:rPr>
              <w:t>1.</w:t>
            </w:r>
            <w:r w:rsidR="005900E6" w:rsidRPr="00E447BA">
              <w:rPr>
                <w:rFonts w:ascii="Times New Roman" w:hAnsi="Times New Roman"/>
                <w:sz w:val="24"/>
                <w:szCs w:val="24"/>
              </w:rPr>
              <w:t>1</w:t>
            </w:r>
            <w:r w:rsidR="00AE3C01" w:rsidRPr="00E447BA">
              <w:rPr>
                <w:rFonts w:ascii="Times New Roman" w:hAnsi="Times New Roman"/>
                <w:sz w:val="24"/>
                <w:szCs w:val="24"/>
              </w:rPr>
              <w:t>1</w:t>
            </w:r>
            <w:r w:rsidRPr="00E447BA">
              <w:rPr>
                <w:rFonts w:ascii="Times New Roman" w:hAnsi="Times New Roman"/>
                <w:sz w:val="24"/>
                <w:szCs w:val="24"/>
              </w:rPr>
              <w:t>.</w:t>
            </w:r>
            <w:r w:rsidR="007074F7" w:rsidRPr="00E447BA">
              <w:rPr>
                <w:rFonts w:ascii="Times New Roman" w:hAnsi="Times New Roman"/>
                <w:sz w:val="24"/>
                <w:szCs w:val="24"/>
              </w:rPr>
              <w:t xml:space="preserve"> </w:t>
            </w:r>
            <w:r w:rsidR="00745491" w:rsidRPr="00E447BA">
              <w:rPr>
                <w:rFonts w:ascii="Times New Roman" w:hAnsi="Times New Roman"/>
                <w:sz w:val="24"/>
                <w:szCs w:val="24"/>
              </w:rPr>
              <w:t>un 1.4</w:t>
            </w:r>
            <w:r w:rsidR="004B4662" w:rsidRPr="00E447BA">
              <w:rPr>
                <w:rFonts w:ascii="Times New Roman" w:hAnsi="Times New Roman"/>
                <w:sz w:val="24"/>
                <w:szCs w:val="24"/>
              </w:rPr>
              <w:t>7</w:t>
            </w:r>
            <w:r w:rsidR="00745491" w:rsidRPr="00E447BA">
              <w:rPr>
                <w:rFonts w:ascii="Times New Roman" w:hAnsi="Times New Roman"/>
                <w:sz w:val="24"/>
                <w:szCs w:val="24"/>
              </w:rPr>
              <w:t>. apakšpunkts</w:t>
            </w:r>
          </w:p>
        </w:tc>
        <w:tc>
          <w:tcPr>
            <w:tcW w:w="1194" w:type="pct"/>
            <w:tcBorders>
              <w:top w:val="outset" w:sz="6" w:space="0" w:color="414142"/>
              <w:left w:val="outset" w:sz="6" w:space="0" w:color="414142"/>
              <w:bottom w:val="outset" w:sz="6" w:space="0" w:color="414142"/>
              <w:right w:val="outset" w:sz="6" w:space="0" w:color="414142"/>
            </w:tcBorders>
          </w:tcPr>
          <w:p w14:paraId="6BFF769C" w14:textId="5C0B79BD" w:rsidR="00392F93" w:rsidRPr="004B4AD3" w:rsidRDefault="00392F93" w:rsidP="00E14B94">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42763881" w14:textId="3F4A1D9A" w:rsidR="00392F93" w:rsidRPr="004B4AD3" w:rsidRDefault="00392F93" w:rsidP="00E14B94">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37091E" w:rsidRPr="00E14B94" w14:paraId="1383CC32" w14:textId="77777777" w:rsidTr="00CC2F78">
        <w:tc>
          <w:tcPr>
            <w:tcW w:w="1024" w:type="pct"/>
            <w:tcBorders>
              <w:top w:val="outset" w:sz="6" w:space="0" w:color="414142"/>
              <w:bottom w:val="outset" w:sz="6" w:space="0" w:color="414142"/>
              <w:right w:val="outset" w:sz="6" w:space="0" w:color="414142"/>
            </w:tcBorders>
          </w:tcPr>
          <w:p w14:paraId="4F27A5A7" w14:textId="77777777" w:rsidR="00AE5979"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9.panta</w:t>
            </w:r>
          </w:p>
          <w:p w14:paraId="44D67DB2" w14:textId="71206303" w:rsidR="0037091E" w:rsidRPr="00E554CC"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lastRenderedPageBreak/>
              <w:t xml:space="preserve"> </w:t>
            </w:r>
            <w:r w:rsidR="00AE5979">
              <w:rPr>
                <w:rFonts w:ascii="Times New Roman" w:hAnsi="Times New Roman"/>
                <w:sz w:val="24"/>
                <w:szCs w:val="24"/>
              </w:rPr>
              <w:t xml:space="preserve">pirmās </w:t>
            </w:r>
            <w:r w:rsidRPr="00E554CC">
              <w:rPr>
                <w:rFonts w:ascii="Times New Roman" w:hAnsi="Times New Roman"/>
                <w:sz w:val="24"/>
                <w:szCs w:val="24"/>
              </w:rPr>
              <w:t xml:space="preserve">daļas 1.punkta </w:t>
            </w:r>
          </w:p>
          <w:p w14:paraId="7C544303" w14:textId="73C3BFD4" w:rsidR="0037091E" w:rsidRPr="00E554CC" w:rsidRDefault="004B4AD3" w:rsidP="00D806BD">
            <w:pPr>
              <w:spacing w:after="0" w:line="240" w:lineRule="auto"/>
              <w:rPr>
                <w:rFonts w:ascii="Times New Roman" w:hAnsi="Times New Roman"/>
                <w:sz w:val="24"/>
                <w:szCs w:val="24"/>
              </w:rPr>
            </w:pPr>
            <w:r>
              <w:rPr>
                <w:rFonts w:ascii="Times New Roman" w:hAnsi="Times New Roman"/>
                <w:sz w:val="24"/>
                <w:szCs w:val="24"/>
              </w:rPr>
              <w:t>“</w:t>
            </w:r>
            <w:r w:rsidR="0037091E" w:rsidRPr="00E554CC">
              <w:rPr>
                <w:rFonts w:ascii="Times New Roman" w:hAnsi="Times New Roman"/>
                <w:sz w:val="24"/>
                <w:szCs w:val="24"/>
              </w:rPr>
              <w:t>b</w:t>
            </w:r>
            <w:r>
              <w:rPr>
                <w:rFonts w:ascii="Times New Roman" w:hAnsi="Times New Roman"/>
                <w:sz w:val="24"/>
                <w:szCs w:val="24"/>
              </w:rPr>
              <w:t>”</w:t>
            </w:r>
            <w:r w:rsidR="0037091E" w:rsidRPr="00E554CC">
              <w:rPr>
                <w:rFonts w:ascii="Times New Roman" w:hAnsi="Times New Roman"/>
                <w:sz w:val="24"/>
                <w:szCs w:val="24"/>
              </w:rPr>
              <w:t xml:space="preserve"> apakšpunkts </w:t>
            </w:r>
          </w:p>
        </w:tc>
        <w:tc>
          <w:tcPr>
            <w:tcW w:w="1737" w:type="pct"/>
            <w:tcBorders>
              <w:top w:val="outset" w:sz="6" w:space="0" w:color="414142"/>
              <w:left w:val="outset" w:sz="6" w:space="0" w:color="414142"/>
              <w:bottom w:val="outset" w:sz="6" w:space="0" w:color="414142"/>
              <w:right w:val="outset" w:sz="6" w:space="0" w:color="414142"/>
            </w:tcBorders>
          </w:tcPr>
          <w:p w14:paraId="20DD08FC" w14:textId="77777777"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lastRenderedPageBreak/>
              <w:t xml:space="preserve">Noteikumu projekta </w:t>
            </w:r>
          </w:p>
          <w:p w14:paraId="6F1CA07E" w14:textId="37A319AF" w:rsidR="00EB0452"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B4662" w:rsidRPr="00E447BA">
              <w:rPr>
                <w:rFonts w:ascii="Times New Roman" w:hAnsi="Times New Roman"/>
                <w:sz w:val="24"/>
                <w:szCs w:val="24"/>
              </w:rPr>
              <w:t>7</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p>
          <w:p w14:paraId="479BB324" w14:textId="60025DE3"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lastRenderedPageBreak/>
              <w:t xml:space="preserve"> 5.pielikuma 1.punkts</w:t>
            </w:r>
          </w:p>
        </w:tc>
        <w:tc>
          <w:tcPr>
            <w:tcW w:w="1194" w:type="pct"/>
            <w:tcBorders>
              <w:top w:val="outset" w:sz="6" w:space="0" w:color="414142"/>
              <w:left w:val="outset" w:sz="6" w:space="0" w:color="414142"/>
              <w:bottom w:val="outset" w:sz="6" w:space="0" w:color="414142"/>
              <w:right w:val="outset" w:sz="6" w:space="0" w:color="414142"/>
            </w:tcBorders>
          </w:tcPr>
          <w:p w14:paraId="3B343908" w14:textId="209FCB0E"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lastRenderedPageBreak/>
              <w:t>Pilnībā pārņemts.</w:t>
            </w:r>
          </w:p>
        </w:tc>
        <w:tc>
          <w:tcPr>
            <w:tcW w:w="1045" w:type="pct"/>
            <w:tcBorders>
              <w:top w:val="outset" w:sz="6" w:space="0" w:color="414142"/>
              <w:left w:val="outset" w:sz="6" w:space="0" w:color="414142"/>
              <w:bottom w:val="outset" w:sz="6" w:space="0" w:color="414142"/>
            </w:tcBorders>
          </w:tcPr>
          <w:p w14:paraId="5D7CB049" w14:textId="2D3D96F4"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 xml:space="preserve">Neparedz stingrākas prasības, </w:t>
            </w:r>
            <w:r w:rsidRPr="00E447BA">
              <w:rPr>
                <w:rFonts w:ascii="Times New Roman" w:hAnsi="Times New Roman"/>
                <w:sz w:val="24"/>
                <w:szCs w:val="24"/>
              </w:rPr>
              <w:lastRenderedPageBreak/>
              <w:t>kā noteikts direktīvā.</w:t>
            </w:r>
          </w:p>
        </w:tc>
      </w:tr>
      <w:tr w:rsidR="008A1622" w:rsidRPr="00E14B94" w14:paraId="69A87136" w14:textId="77777777" w:rsidTr="00CC2F78">
        <w:tc>
          <w:tcPr>
            <w:tcW w:w="1024" w:type="pct"/>
            <w:tcBorders>
              <w:top w:val="outset" w:sz="6" w:space="0" w:color="414142"/>
              <w:bottom w:val="outset" w:sz="6" w:space="0" w:color="414142"/>
              <w:right w:val="outset" w:sz="6" w:space="0" w:color="414142"/>
            </w:tcBorders>
          </w:tcPr>
          <w:p w14:paraId="2B0731AF" w14:textId="77777777" w:rsidR="00AE5979" w:rsidRDefault="008A1622" w:rsidP="008A1622">
            <w:pPr>
              <w:spacing w:after="0" w:line="240" w:lineRule="auto"/>
              <w:rPr>
                <w:rFonts w:ascii="Times New Roman" w:hAnsi="Times New Roman"/>
                <w:sz w:val="24"/>
                <w:szCs w:val="24"/>
              </w:rPr>
            </w:pPr>
            <w:r w:rsidRPr="00D806BD">
              <w:rPr>
                <w:rFonts w:ascii="Times New Roman" w:hAnsi="Times New Roman"/>
                <w:sz w:val="24"/>
                <w:szCs w:val="24"/>
              </w:rPr>
              <w:lastRenderedPageBreak/>
              <w:t xml:space="preserve">9.panta </w:t>
            </w:r>
          </w:p>
          <w:p w14:paraId="50EAFF1D" w14:textId="02835385" w:rsidR="0037091E" w:rsidRPr="00D806BD" w:rsidRDefault="00AE5979" w:rsidP="008A1622">
            <w:pPr>
              <w:spacing w:after="0" w:line="240" w:lineRule="auto"/>
              <w:rPr>
                <w:rFonts w:ascii="Times New Roman" w:hAnsi="Times New Roman"/>
                <w:sz w:val="24"/>
                <w:szCs w:val="24"/>
              </w:rPr>
            </w:pPr>
            <w:r>
              <w:rPr>
                <w:rFonts w:ascii="Times New Roman" w:hAnsi="Times New Roman"/>
                <w:sz w:val="24"/>
                <w:szCs w:val="24"/>
              </w:rPr>
              <w:t xml:space="preserve">pirmās </w:t>
            </w:r>
            <w:r w:rsidR="008A1622" w:rsidRPr="00D806BD">
              <w:rPr>
                <w:rFonts w:ascii="Times New Roman" w:hAnsi="Times New Roman"/>
                <w:sz w:val="24"/>
                <w:szCs w:val="24"/>
              </w:rPr>
              <w:t>daļas 1.punkta</w:t>
            </w:r>
          </w:p>
          <w:p w14:paraId="0608BFC1" w14:textId="020F19EE" w:rsidR="008A1622" w:rsidRPr="00D806BD" w:rsidRDefault="004B4AD3" w:rsidP="008A1622">
            <w:pPr>
              <w:spacing w:after="0" w:line="240" w:lineRule="auto"/>
              <w:rPr>
                <w:rFonts w:ascii="Times New Roman" w:hAnsi="Times New Roman"/>
                <w:sz w:val="24"/>
                <w:szCs w:val="24"/>
              </w:rPr>
            </w:pPr>
            <w:r>
              <w:rPr>
                <w:rFonts w:ascii="Times New Roman" w:hAnsi="Times New Roman"/>
                <w:sz w:val="24"/>
                <w:szCs w:val="24"/>
              </w:rPr>
              <w:t>“</w:t>
            </w:r>
            <w:r w:rsidR="008A1622" w:rsidRPr="00D806BD">
              <w:rPr>
                <w:rFonts w:ascii="Times New Roman" w:hAnsi="Times New Roman"/>
                <w:sz w:val="24"/>
                <w:szCs w:val="24"/>
              </w:rPr>
              <w:t>c</w:t>
            </w:r>
            <w:r>
              <w:rPr>
                <w:rFonts w:ascii="Times New Roman" w:hAnsi="Times New Roman"/>
                <w:sz w:val="24"/>
                <w:szCs w:val="24"/>
              </w:rPr>
              <w:t>”</w:t>
            </w:r>
            <w:r w:rsidR="008A1622"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41F87FA1" w14:textId="121FC70A" w:rsidR="008A1622" w:rsidRPr="00E447BA" w:rsidRDefault="008A1622" w:rsidP="008A1622">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18B11493" w14:textId="68238B5E" w:rsidR="008A1622" w:rsidRPr="00E447BA" w:rsidRDefault="008A1622" w:rsidP="008A1622">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20. un 21.punkts</w:t>
            </w:r>
          </w:p>
        </w:tc>
        <w:tc>
          <w:tcPr>
            <w:tcW w:w="1194" w:type="pct"/>
            <w:tcBorders>
              <w:top w:val="outset" w:sz="6" w:space="0" w:color="414142"/>
              <w:left w:val="outset" w:sz="6" w:space="0" w:color="414142"/>
              <w:bottom w:val="outset" w:sz="6" w:space="0" w:color="414142"/>
              <w:right w:val="outset" w:sz="6" w:space="0" w:color="414142"/>
            </w:tcBorders>
          </w:tcPr>
          <w:p w14:paraId="5C6F0D7D" w14:textId="77777777" w:rsidR="008A1622" w:rsidRPr="00E447BA" w:rsidRDefault="008A1622" w:rsidP="008A1622">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2B655631" w14:textId="77777777" w:rsidR="008A1622" w:rsidRPr="00E447BA" w:rsidRDefault="008A1622" w:rsidP="008A1622">
            <w:pPr>
              <w:pStyle w:val="Bezatstarpm"/>
              <w:rPr>
                <w:rFonts w:ascii="Times New Roman" w:hAnsi="Times New Roman"/>
                <w:color w:val="0070C0"/>
                <w:sz w:val="24"/>
                <w:szCs w:val="24"/>
              </w:rPr>
            </w:pPr>
          </w:p>
        </w:tc>
      </w:tr>
      <w:tr w:rsidR="0037091E" w:rsidRPr="00E14B94" w14:paraId="12A9424A" w14:textId="77777777" w:rsidTr="00CC2F78">
        <w:tc>
          <w:tcPr>
            <w:tcW w:w="1024" w:type="pct"/>
            <w:tcBorders>
              <w:top w:val="outset" w:sz="6" w:space="0" w:color="414142"/>
              <w:bottom w:val="outset" w:sz="6" w:space="0" w:color="414142"/>
              <w:right w:val="outset" w:sz="6" w:space="0" w:color="414142"/>
            </w:tcBorders>
          </w:tcPr>
          <w:p w14:paraId="0E6006C3" w14:textId="77777777" w:rsidR="00AE5979" w:rsidRDefault="0037091E" w:rsidP="0037091E">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7D08018A" w14:textId="36A692F4" w:rsidR="0037091E" w:rsidRPr="00D806BD" w:rsidRDefault="00AE5979" w:rsidP="0037091E">
            <w:pPr>
              <w:spacing w:after="0" w:line="240" w:lineRule="auto"/>
              <w:rPr>
                <w:rFonts w:ascii="Times New Roman" w:hAnsi="Times New Roman"/>
                <w:sz w:val="24"/>
                <w:szCs w:val="24"/>
              </w:rPr>
            </w:pPr>
            <w:r>
              <w:rPr>
                <w:rFonts w:ascii="Times New Roman" w:hAnsi="Times New Roman"/>
                <w:sz w:val="24"/>
                <w:szCs w:val="24"/>
              </w:rPr>
              <w:t xml:space="preserve">pirmās </w:t>
            </w:r>
            <w:r w:rsidR="0037091E" w:rsidRPr="00D806BD">
              <w:rPr>
                <w:rFonts w:ascii="Times New Roman" w:hAnsi="Times New Roman"/>
                <w:sz w:val="24"/>
                <w:szCs w:val="24"/>
              </w:rPr>
              <w:t xml:space="preserve">daļas 1.punkta </w:t>
            </w:r>
          </w:p>
          <w:p w14:paraId="15E2B076" w14:textId="2F607382" w:rsidR="0037091E" w:rsidRPr="00D806BD" w:rsidRDefault="004B4AD3" w:rsidP="0037091E">
            <w:pPr>
              <w:spacing w:after="0" w:line="240" w:lineRule="auto"/>
              <w:rPr>
                <w:rFonts w:ascii="Times New Roman" w:hAnsi="Times New Roman"/>
                <w:sz w:val="24"/>
                <w:szCs w:val="24"/>
              </w:rPr>
            </w:pPr>
            <w:r>
              <w:rPr>
                <w:rFonts w:ascii="Times New Roman" w:hAnsi="Times New Roman"/>
                <w:sz w:val="24"/>
                <w:szCs w:val="24"/>
              </w:rPr>
              <w:t>“</w:t>
            </w:r>
            <w:r w:rsidR="0037091E" w:rsidRPr="00D806BD">
              <w:rPr>
                <w:rFonts w:ascii="Times New Roman" w:hAnsi="Times New Roman"/>
                <w:sz w:val="24"/>
                <w:szCs w:val="24"/>
              </w:rPr>
              <w:t>d</w:t>
            </w:r>
            <w:r>
              <w:rPr>
                <w:rFonts w:ascii="Times New Roman" w:hAnsi="Times New Roman"/>
                <w:sz w:val="24"/>
                <w:szCs w:val="24"/>
              </w:rPr>
              <w:t>”</w:t>
            </w:r>
            <w:r w:rsidR="0037091E" w:rsidRPr="00D806BD">
              <w:rPr>
                <w:rFonts w:ascii="Times New Roman" w:hAnsi="Times New Roman"/>
                <w:sz w:val="24"/>
                <w:szCs w:val="24"/>
              </w:rPr>
              <w:t xml:space="preserve"> apakšpunkta tabulas pirmā daļa</w:t>
            </w:r>
          </w:p>
        </w:tc>
        <w:tc>
          <w:tcPr>
            <w:tcW w:w="1737" w:type="pct"/>
            <w:tcBorders>
              <w:top w:val="outset" w:sz="6" w:space="0" w:color="414142"/>
              <w:left w:val="outset" w:sz="6" w:space="0" w:color="414142"/>
              <w:bottom w:val="outset" w:sz="6" w:space="0" w:color="414142"/>
              <w:right w:val="outset" w:sz="6" w:space="0" w:color="414142"/>
            </w:tcBorders>
          </w:tcPr>
          <w:p w14:paraId="313CB7FE" w14:textId="77777777"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16B5DB3" w14:textId="73C06FDE"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B4662" w:rsidRPr="00E447BA">
              <w:rPr>
                <w:rFonts w:ascii="Times New Roman" w:hAnsi="Times New Roman"/>
                <w:sz w:val="24"/>
                <w:szCs w:val="24"/>
              </w:rPr>
              <w:t>7</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p>
          <w:p w14:paraId="34985C4F" w14:textId="1BA5F465"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5.pielikuma 2.–6.punkts</w:t>
            </w:r>
          </w:p>
        </w:tc>
        <w:tc>
          <w:tcPr>
            <w:tcW w:w="1194" w:type="pct"/>
            <w:tcBorders>
              <w:top w:val="outset" w:sz="6" w:space="0" w:color="414142"/>
              <w:left w:val="outset" w:sz="6" w:space="0" w:color="414142"/>
              <w:bottom w:val="outset" w:sz="6" w:space="0" w:color="414142"/>
              <w:right w:val="outset" w:sz="6" w:space="0" w:color="414142"/>
            </w:tcBorders>
          </w:tcPr>
          <w:p w14:paraId="541A1A70" w14:textId="141505D4"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8752F6E" w14:textId="058D4B72"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37091E" w:rsidRPr="00E14B94" w14:paraId="6A4F0D68" w14:textId="77777777" w:rsidTr="00CC2F78">
        <w:tc>
          <w:tcPr>
            <w:tcW w:w="1024" w:type="pct"/>
            <w:tcBorders>
              <w:top w:val="outset" w:sz="6" w:space="0" w:color="414142"/>
              <w:bottom w:val="outset" w:sz="6" w:space="0" w:color="414142"/>
              <w:right w:val="outset" w:sz="6" w:space="0" w:color="414142"/>
            </w:tcBorders>
          </w:tcPr>
          <w:p w14:paraId="5F6BDB72" w14:textId="77777777" w:rsidR="00AE5979"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 xml:space="preserve">9.panta </w:t>
            </w:r>
          </w:p>
          <w:p w14:paraId="6ECB1826" w14:textId="31412A50" w:rsidR="0037091E" w:rsidRPr="00E554CC" w:rsidRDefault="00AE5979" w:rsidP="0037091E">
            <w:pPr>
              <w:spacing w:after="0" w:line="240" w:lineRule="auto"/>
              <w:rPr>
                <w:rFonts w:ascii="Times New Roman" w:hAnsi="Times New Roman"/>
                <w:sz w:val="24"/>
                <w:szCs w:val="24"/>
              </w:rPr>
            </w:pPr>
            <w:r>
              <w:rPr>
                <w:rFonts w:ascii="Times New Roman" w:hAnsi="Times New Roman"/>
                <w:sz w:val="24"/>
                <w:szCs w:val="24"/>
              </w:rPr>
              <w:t xml:space="preserve">pirmās </w:t>
            </w:r>
            <w:r w:rsidR="0037091E" w:rsidRPr="00E554CC">
              <w:rPr>
                <w:rFonts w:ascii="Times New Roman" w:hAnsi="Times New Roman"/>
                <w:sz w:val="24"/>
                <w:szCs w:val="24"/>
              </w:rPr>
              <w:t xml:space="preserve">daļas 1.punkta </w:t>
            </w:r>
          </w:p>
          <w:p w14:paraId="4C16FC02" w14:textId="489D98F6" w:rsidR="0037091E" w:rsidRPr="00E554CC" w:rsidRDefault="004B4AD3" w:rsidP="0037091E">
            <w:pPr>
              <w:spacing w:after="0" w:line="240" w:lineRule="auto"/>
              <w:rPr>
                <w:rFonts w:ascii="Times New Roman" w:hAnsi="Times New Roman"/>
                <w:sz w:val="24"/>
                <w:szCs w:val="24"/>
              </w:rPr>
            </w:pPr>
            <w:r>
              <w:rPr>
                <w:rFonts w:ascii="Times New Roman" w:hAnsi="Times New Roman"/>
                <w:sz w:val="24"/>
                <w:szCs w:val="24"/>
              </w:rPr>
              <w:t>“</w:t>
            </w:r>
            <w:r w:rsidR="0037091E" w:rsidRPr="00E554CC">
              <w:rPr>
                <w:rFonts w:ascii="Times New Roman" w:hAnsi="Times New Roman"/>
                <w:sz w:val="24"/>
                <w:szCs w:val="24"/>
              </w:rPr>
              <w:t>d</w:t>
            </w:r>
            <w:r>
              <w:rPr>
                <w:rFonts w:ascii="Times New Roman" w:hAnsi="Times New Roman"/>
                <w:sz w:val="24"/>
                <w:szCs w:val="24"/>
              </w:rPr>
              <w:t>”</w:t>
            </w:r>
            <w:r w:rsidR="0037091E" w:rsidRPr="00E554CC">
              <w:rPr>
                <w:rFonts w:ascii="Times New Roman" w:hAnsi="Times New Roman"/>
                <w:sz w:val="24"/>
                <w:szCs w:val="24"/>
              </w:rPr>
              <w:t xml:space="preserve"> apakšpunkta tabulas otrā daļa</w:t>
            </w:r>
          </w:p>
        </w:tc>
        <w:tc>
          <w:tcPr>
            <w:tcW w:w="1737" w:type="pct"/>
            <w:tcBorders>
              <w:top w:val="outset" w:sz="6" w:space="0" w:color="414142"/>
              <w:left w:val="outset" w:sz="6" w:space="0" w:color="414142"/>
              <w:bottom w:val="outset" w:sz="6" w:space="0" w:color="414142"/>
              <w:right w:val="outset" w:sz="6" w:space="0" w:color="414142"/>
            </w:tcBorders>
          </w:tcPr>
          <w:p w14:paraId="0A35C5B9" w14:textId="49A7F9C7"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Ministru kabineta 2016. gada 5.</w:t>
            </w:r>
            <w:r w:rsidR="004B4AD3">
              <w:rPr>
                <w:rFonts w:ascii="Times New Roman" w:hAnsi="Times New Roman"/>
                <w:sz w:val="24"/>
                <w:szCs w:val="24"/>
              </w:rPr>
              <w:t> </w:t>
            </w:r>
            <w:r w:rsidRPr="00E447BA">
              <w:rPr>
                <w:rFonts w:ascii="Times New Roman" w:hAnsi="Times New Roman"/>
                <w:sz w:val="24"/>
                <w:szCs w:val="24"/>
              </w:rPr>
              <w:t>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28CEB75D" w14:textId="4C261D76"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9.pielikums</w:t>
            </w:r>
          </w:p>
        </w:tc>
        <w:tc>
          <w:tcPr>
            <w:tcW w:w="1194" w:type="pct"/>
            <w:tcBorders>
              <w:top w:val="outset" w:sz="6" w:space="0" w:color="414142"/>
              <w:left w:val="outset" w:sz="6" w:space="0" w:color="414142"/>
              <w:bottom w:val="outset" w:sz="6" w:space="0" w:color="414142"/>
              <w:right w:val="outset" w:sz="6" w:space="0" w:color="414142"/>
            </w:tcBorders>
          </w:tcPr>
          <w:p w14:paraId="1D5D2E13" w14:textId="77777777" w:rsidR="0037091E" w:rsidRPr="00E447BA" w:rsidRDefault="0037091E" w:rsidP="0037091E">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1ABD46BA" w14:textId="77777777" w:rsidR="0037091E" w:rsidRPr="00E447BA" w:rsidRDefault="0037091E" w:rsidP="0037091E">
            <w:pPr>
              <w:pStyle w:val="Bezatstarpm"/>
              <w:rPr>
                <w:rFonts w:ascii="Times New Roman" w:hAnsi="Times New Roman"/>
                <w:color w:val="0070C0"/>
                <w:sz w:val="24"/>
                <w:szCs w:val="24"/>
              </w:rPr>
            </w:pPr>
          </w:p>
        </w:tc>
      </w:tr>
      <w:tr w:rsidR="0037091E" w:rsidRPr="00E14B94" w14:paraId="7759BD46" w14:textId="77777777" w:rsidTr="00CC2F78">
        <w:tc>
          <w:tcPr>
            <w:tcW w:w="1024" w:type="pct"/>
            <w:tcBorders>
              <w:top w:val="outset" w:sz="6" w:space="0" w:color="414142"/>
              <w:bottom w:val="outset" w:sz="6" w:space="0" w:color="414142"/>
              <w:right w:val="outset" w:sz="6" w:space="0" w:color="414142"/>
            </w:tcBorders>
          </w:tcPr>
          <w:p w14:paraId="59B41F6E" w14:textId="77777777" w:rsidR="00AE5979"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9.panta</w:t>
            </w:r>
          </w:p>
          <w:p w14:paraId="7EA9A9B3" w14:textId="41CBE017" w:rsidR="0037091E" w:rsidRPr="00E554CC"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 xml:space="preserve"> </w:t>
            </w:r>
            <w:r w:rsidR="00AE5979">
              <w:rPr>
                <w:rFonts w:ascii="Times New Roman" w:hAnsi="Times New Roman"/>
                <w:sz w:val="24"/>
                <w:szCs w:val="24"/>
              </w:rPr>
              <w:t xml:space="preserve">pirmās </w:t>
            </w:r>
            <w:r w:rsidRPr="00E554CC">
              <w:rPr>
                <w:rFonts w:ascii="Times New Roman" w:hAnsi="Times New Roman"/>
                <w:sz w:val="24"/>
                <w:szCs w:val="24"/>
              </w:rPr>
              <w:t xml:space="preserve">daļas 2.punkts </w:t>
            </w:r>
          </w:p>
          <w:p w14:paraId="003BF6AA" w14:textId="4874D2DF" w:rsidR="0037091E" w:rsidRPr="00B7043D" w:rsidRDefault="0037091E" w:rsidP="0037091E">
            <w:pPr>
              <w:spacing w:after="0" w:line="240" w:lineRule="auto"/>
              <w:rPr>
                <w:rFonts w:ascii="Times New Roman" w:hAnsi="Times New Roman"/>
                <w:sz w:val="24"/>
                <w:szCs w:val="24"/>
              </w:rPr>
            </w:pPr>
          </w:p>
        </w:tc>
        <w:tc>
          <w:tcPr>
            <w:tcW w:w="1737" w:type="pct"/>
            <w:tcBorders>
              <w:top w:val="outset" w:sz="6" w:space="0" w:color="414142"/>
              <w:left w:val="outset" w:sz="6" w:space="0" w:color="414142"/>
              <w:bottom w:val="outset" w:sz="6" w:space="0" w:color="414142"/>
              <w:right w:val="outset" w:sz="6" w:space="0" w:color="414142"/>
            </w:tcBorders>
          </w:tcPr>
          <w:p w14:paraId="314E0AE3" w14:textId="77777777"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6280B59" w14:textId="6D450D5C" w:rsidR="00B7043D"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B4662" w:rsidRPr="00E447BA">
              <w:rPr>
                <w:rFonts w:ascii="Times New Roman" w:hAnsi="Times New Roman"/>
                <w:sz w:val="24"/>
                <w:szCs w:val="24"/>
              </w:rPr>
              <w:t>7</w:t>
            </w:r>
            <w:r w:rsidRPr="00E447BA">
              <w:rPr>
                <w:rFonts w:ascii="Times New Roman" w:hAnsi="Times New Roman"/>
                <w:sz w:val="24"/>
                <w:szCs w:val="24"/>
              </w:rPr>
              <w:t>. apakšpunkts</w:t>
            </w:r>
            <w:r w:rsidR="00B7043D" w:rsidRPr="00E447BA">
              <w:rPr>
                <w:rFonts w:ascii="Times New Roman" w:hAnsi="Times New Roman"/>
                <w:sz w:val="24"/>
                <w:szCs w:val="24"/>
              </w:rPr>
              <w:t>;</w:t>
            </w:r>
          </w:p>
          <w:p w14:paraId="58DDB4E5" w14:textId="62391754" w:rsidR="00B7043D" w:rsidRPr="00E447BA" w:rsidRDefault="00B7043D" w:rsidP="00B7043D">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17727D4D" w14:textId="6A9D370A" w:rsidR="0037091E" w:rsidRPr="00E447BA" w:rsidRDefault="00B7043D" w:rsidP="0037091E">
            <w:pPr>
              <w:pStyle w:val="Bezatstarpm"/>
              <w:rPr>
                <w:rFonts w:ascii="Times New Roman" w:hAnsi="Times New Roman"/>
                <w:color w:val="0070C0"/>
                <w:sz w:val="24"/>
                <w:szCs w:val="24"/>
              </w:rPr>
            </w:pPr>
            <w:r w:rsidRPr="00E447BA">
              <w:rPr>
                <w:rFonts w:ascii="Times New Roman" w:hAnsi="Times New Roman"/>
                <w:sz w:val="24"/>
                <w:szCs w:val="24"/>
              </w:rPr>
              <w:t>“Kartupeļu sēklaudzēšanas un sēklas kartupeļu tirdzniecības noteikumi” 30.</w:t>
            </w:r>
            <w:r w:rsidR="0017111A" w:rsidRPr="00E447BA">
              <w:rPr>
                <w:rFonts w:ascii="Times New Roman" w:hAnsi="Times New Roman"/>
                <w:sz w:val="24"/>
                <w:szCs w:val="24"/>
              </w:rPr>
              <w:t xml:space="preserve"> un 89.</w:t>
            </w:r>
            <w:r w:rsidRPr="00E447BA">
              <w:rPr>
                <w:rFonts w:ascii="Times New Roman" w:hAnsi="Times New Roman"/>
                <w:sz w:val="24"/>
                <w:szCs w:val="24"/>
              </w:rPr>
              <w:t>pants</w:t>
            </w:r>
          </w:p>
        </w:tc>
        <w:tc>
          <w:tcPr>
            <w:tcW w:w="1194" w:type="pct"/>
            <w:tcBorders>
              <w:top w:val="outset" w:sz="6" w:space="0" w:color="414142"/>
              <w:left w:val="outset" w:sz="6" w:space="0" w:color="414142"/>
              <w:bottom w:val="outset" w:sz="6" w:space="0" w:color="414142"/>
              <w:right w:val="outset" w:sz="6" w:space="0" w:color="414142"/>
            </w:tcBorders>
          </w:tcPr>
          <w:p w14:paraId="1E3DA687" w14:textId="0F2E11F7"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E2A49B0" w14:textId="7573ED7F"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37091E" w:rsidRPr="00E14B94" w14:paraId="4257ED85" w14:textId="77777777" w:rsidTr="00CC2F78">
        <w:tc>
          <w:tcPr>
            <w:tcW w:w="1024" w:type="pct"/>
            <w:tcBorders>
              <w:top w:val="outset" w:sz="6" w:space="0" w:color="414142"/>
              <w:bottom w:val="outset" w:sz="6" w:space="0" w:color="414142"/>
              <w:right w:val="outset" w:sz="6" w:space="0" w:color="414142"/>
            </w:tcBorders>
          </w:tcPr>
          <w:p w14:paraId="18F19E3E" w14:textId="77777777" w:rsidR="00AE5979"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 xml:space="preserve">9.panta </w:t>
            </w:r>
          </w:p>
          <w:p w14:paraId="09D9D558" w14:textId="4560A2E7" w:rsidR="0037091E" w:rsidRPr="00E554CC" w:rsidRDefault="00AE5979" w:rsidP="0037091E">
            <w:pPr>
              <w:spacing w:after="0" w:line="240" w:lineRule="auto"/>
              <w:rPr>
                <w:rFonts w:ascii="Times New Roman" w:hAnsi="Times New Roman"/>
                <w:sz w:val="24"/>
                <w:szCs w:val="24"/>
              </w:rPr>
            </w:pPr>
            <w:r>
              <w:rPr>
                <w:rFonts w:ascii="Times New Roman" w:hAnsi="Times New Roman"/>
                <w:sz w:val="24"/>
                <w:szCs w:val="24"/>
              </w:rPr>
              <w:t>pirmās</w:t>
            </w:r>
            <w:r w:rsidR="0037091E" w:rsidRPr="00E554CC">
              <w:rPr>
                <w:rFonts w:ascii="Times New Roman" w:hAnsi="Times New Roman"/>
                <w:sz w:val="24"/>
                <w:szCs w:val="24"/>
              </w:rPr>
              <w:t xml:space="preserve"> daļas 3.punkta pirmā rindkopa </w:t>
            </w:r>
          </w:p>
          <w:p w14:paraId="690B94FA" w14:textId="43259171" w:rsidR="0037091E" w:rsidRPr="00E554CC" w:rsidRDefault="0037091E" w:rsidP="0037091E">
            <w:pPr>
              <w:spacing w:after="0" w:line="240" w:lineRule="auto"/>
              <w:rPr>
                <w:rFonts w:ascii="Times New Roman" w:hAnsi="Times New Roman"/>
                <w:sz w:val="24"/>
                <w:szCs w:val="24"/>
              </w:rPr>
            </w:pPr>
          </w:p>
        </w:tc>
        <w:tc>
          <w:tcPr>
            <w:tcW w:w="1737" w:type="pct"/>
            <w:tcBorders>
              <w:top w:val="outset" w:sz="6" w:space="0" w:color="414142"/>
              <w:left w:val="outset" w:sz="6" w:space="0" w:color="414142"/>
              <w:bottom w:val="outset" w:sz="6" w:space="0" w:color="414142"/>
              <w:right w:val="outset" w:sz="6" w:space="0" w:color="414142"/>
            </w:tcBorders>
          </w:tcPr>
          <w:p w14:paraId="709E2600" w14:textId="77777777" w:rsidR="0037091E" w:rsidRPr="00E447BA" w:rsidRDefault="0037091E" w:rsidP="0037091E">
            <w:pPr>
              <w:spacing w:after="0" w:line="240" w:lineRule="auto"/>
              <w:rPr>
                <w:rFonts w:ascii="Times New Roman" w:hAnsi="Times New Roman"/>
                <w:sz w:val="24"/>
                <w:szCs w:val="24"/>
              </w:rPr>
            </w:pPr>
            <w:r w:rsidRPr="00E447BA">
              <w:rPr>
                <w:rFonts w:ascii="Times New Roman" w:hAnsi="Times New Roman"/>
                <w:sz w:val="24"/>
                <w:szCs w:val="24"/>
              </w:rPr>
              <w:t xml:space="preserve">Noteikumu projekta </w:t>
            </w:r>
          </w:p>
          <w:p w14:paraId="6F7DCCA7" w14:textId="45BB0C58" w:rsidR="00EB37B3" w:rsidRPr="00E447BA" w:rsidRDefault="0037091E" w:rsidP="0037091E">
            <w:pPr>
              <w:spacing w:after="0" w:line="240" w:lineRule="auto"/>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49</w:t>
            </w:r>
            <w:r w:rsidRPr="00E447BA">
              <w:rPr>
                <w:rFonts w:ascii="Times New Roman" w:hAnsi="Times New Roman"/>
                <w:sz w:val="24"/>
                <w:szCs w:val="24"/>
              </w:rPr>
              <w:t>. apakšpunkt</w:t>
            </w:r>
            <w:r w:rsidR="00B7043D" w:rsidRPr="00E447BA">
              <w:rPr>
                <w:rFonts w:ascii="Times New Roman" w:hAnsi="Times New Roman"/>
                <w:sz w:val="24"/>
                <w:szCs w:val="24"/>
              </w:rPr>
              <w:t>s</w:t>
            </w:r>
            <w:r w:rsidR="00DC195D">
              <w:rPr>
                <w:rFonts w:ascii="Times New Roman" w:hAnsi="Times New Roman"/>
                <w:sz w:val="24"/>
                <w:szCs w:val="24"/>
              </w:rPr>
              <w:t>,</w:t>
            </w:r>
          </w:p>
          <w:p w14:paraId="3161B0C5" w14:textId="2886CB11" w:rsidR="0017111A" w:rsidRPr="00E447BA" w:rsidRDefault="0017111A" w:rsidP="0017111A">
            <w:pPr>
              <w:pStyle w:val="Bezatstarpm"/>
              <w:rPr>
                <w:rFonts w:ascii="Times New Roman" w:hAnsi="Times New Roman"/>
                <w:sz w:val="24"/>
                <w:szCs w:val="24"/>
              </w:rPr>
            </w:pPr>
            <w:r w:rsidRPr="00E447BA">
              <w:rPr>
                <w:rFonts w:ascii="Times New Roman" w:hAnsi="Times New Roman"/>
                <w:sz w:val="24"/>
                <w:szCs w:val="24"/>
              </w:rPr>
              <w:t>Ministru kabineta 2016. gada 5.janvāra noteikum</w:t>
            </w:r>
            <w:r w:rsidR="00DC195D">
              <w:rPr>
                <w:rFonts w:ascii="Times New Roman" w:hAnsi="Times New Roman"/>
                <w:sz w:val="24"/>
                <w:szCs w:val="24"/>
              </w:rPr>
              <w:t>u</w:t>
            </w:r>
            <w:r w:rsidRPr="00E447BA">
              <w:rPr>
                <w:rFonts w:ascii="Times New Roman" w:hAnsi="Times New Roman"/>
                <w:sz w:val="24"/>
                <w:szCs w:val="24"/>
              </w:rPr>
              <w:t xml:space="preserve"> Nr. 12</w:t>
            </w:r>
          </w:p>
          <w:p w14:paraId="7C5F3912" w14:textId="2C5574FE" w:rsidR="0037091E" w:rsidRPr="00E447BA" w:rsidRDefault="0017111A" w:rsidP="00671705">
            <w:pPr>
              <w:pStyle w:val="Bezatstarpm"/>
              <w:rPr>
                <w:sz w:val="24"/>
                <w:szCs w:val="24"/>
              </w:rPr>
            </w:pPr>
            <w:r w:rsidRPr="00E447BA">
              <w:rPr>
                <w:rFonts w:ascii="Times New Roman" w:hAnsi="Times New Roman"/>
                <w:sz w:val="24"/>
                <w:szCs w:val="24"/>
              </w:rPr>
              <w:t>“Kartupeļu sēklaudzēšanas un sēklas kartupeļu tirdzniecības noteikumi” 30.pants</w:t>
            </w:r>
          </w:p>
        </w:tc>
        <w:tc>
          <w:tcPr>
            <w:tcW w:w="1194" w:type="pct"/>
            <w:tcBorders>
              <w:top w:val="outset" w:sz="6" w:space="0" w:color="414142"/>
              <w:left w:val="outset" w:sz="6" w:space="0" w:color="414142"/>
              <w:bottom w:val="outset" w:sz="6" w:space="0" w:color="414142"/>
              <w:right w:val="outset" w:sz="6" w:space="0" w:color="414142"/>
            </w:tcBorders>
          </w:tcPr>
          <w:p w14:paraId="6C1D6A36" w14:textId="5981D224"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F80916E" w14:textId="64678325"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37091E" w:rsidRPr="00E14B94" w14:paraId="60FA3599" w14:textId="77777777" w:rsidTr="00CC2F78">
        <w:tc>
          <w:tcPr>
            <w:tcW w:w="1024" w:type="pct"/>
            <w:tcBorders>
              <w:top w:val="outset" w:sz="6" w:space="0" w:color="414142"/>
              <w:bottom w:val="outset" w:sz="6" w:space="0" w:color="414142"/>
              <w:right w:val="outset" w:sz="6" w:space="0" w:color="414142"/>
            </w:tcBorders>
          </w:tcPr>
          <w:p w14:paraId="63F3D1AA" w14:textId="77777777" w:rsidR="00AE5979"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 xml:space="preserve">9.panta </w:t>
            </w:r>
          </w:p>
          <w:p w14:paraId="3E70527D" w14:textId="27565BE0" w:rsidR="0037091E" w:rsidRPr="00E554CC" w:rsidRDefault="00AE5979" w:rsidP="0037091E">
            <w:pPr>
              <w:spacing w:after="0" w:line="240" w:lineRule="auto"/>
              <w:rPr>
                <w:rFonts w:ascii="Times New Roman" w:hAnsi="Times New Roman"/>
                <w:sz w:val="24"/>
                <w:szCs w:val="24"/>
              </w:rPr>
            </w:pPr>
            <w:r>
              <w:rPr>
                <w:rFonts w:ascii="Times New Roman" w:hAnsi="Times New Roman"/>
                <w:sz w:val="24"/>
                <w:szCs w:val="24"/>
              </w:rPr>
              <w:t>pirmās</w:t>
            </w:r>
            <w:r w:rsidR="0037091E" w:rsidRPr="00E554CC">
              <w:rPr>
                <w:rFonts w:ascii="Times New Roman" w:hAnsi="Times New Roman"/>
                <w:sz w:val="24"/>
                <w:szCs w:val="24"/>
              </w:rPr>
              <w:t xml:space="preserve"> daļas 3.punkta otrā </w:t>
            </w:r>
            <w:r w:rsidR="00EB0452" w:rsidRPr="00E554CC">
              <w:rPr>
                <w:rFonts w:ascii="Times New Roman" w:hAnsi="Times New Roman"/>
                <w:sz w:val="24"/>
                <w:szCs w:val="24"/>
              </w:rPr>
              <w:t xml:space="preserve">un trešā </w:t>
            </w:r>
            <w:r w:rsidR="0037091E" w:rsidRPr="00E554CC">
              <w:rPr>
                <w:rFonts w:ascii="Times New Roman" w:hAnsi="Times New Roman"/>
                <w:sz w:val="24"/>
                <w:szCs w:val="24"/>
              </w:rPr>
              <w:t xml:space="preserve">rindkopa </w:t>
            </w:r>
          </w:p>
        </w:tc>
        <w:tc>
          <w:tcPr>
            <w:tcW w:w="1737" w:type="pct"/>
            <w:tcBorders>
              <w:top w:val="outset" w:sz="6" w:space="0" w:color="414142"/>
              <w:left w:val="outset" w:sz="6" w:space="0" w:color="414142"/>
              <w:bottom w:val="outset" w:sz="6" w:space="0" w:color="414142"/>
              <w:right w:val="outset" w:sz="6" w:space="0" w:color="414142"/>
            </w:tcBorders>
          </w:tcPr>
          <w:p w14:paraId="3A6965E5" w14:textId="77777777" w:rsidR="0037091E" w:rsidRPr="00E447BA" w:rsidRDefault="0037091E" w:rsidP="0037091E">
            <w:pPr>
              <w:spacing w:after="0" w:line="240" w:lineRule="auto"/>
              <w:rPr>
                <w:rFonts w:ascii="Times New Roman" w:hAnsi="Times New Roman"/>
                <w:sz w:val="24"/>
                <w:szCs w:val="24"/>
              </w:rPr>
            </w:pPr>
            <w:r w:rsidRPr="00E447BA">
              <w:rPr>
                <w:rFonts w:ascii="Times New Roman" w:hAnsi="Times New Roman"/>
                <w:sz w:val="24"/>
                <w:szCs w:val="24"/>
              </w:rPr>
              <w:t xml:space="preserve">Noteikumu projekta </w:t>
            </w:r>
          </w:p>
          <w:p w14:paraId="7876CADE" w14:textId="5A9A56DF" w:rsidR="0037091E" w:rsidRPr="00E447BA" w:rsidRDefault="0037091E" w:rsidP="0037091E">
            <w:pPr>
              <w:spacing w:after="0" w:line="240" w:lineRule="auto"/>
              <w:rPr>
                <w:rFonts w:ascii="Times New Roman" w:hAnsi="Times New Roman"/>
                <w:sz w:val="24"/>
                <w:szCs w:val="24"/>
              </w:rPr>
            </w:pPr>
            <w:r w:rsidRPr="00E447BA">
              <w:rPr>
                <w:rFonts w:ascii="Times New Roman" w:hAnsi="Times New Roman"/>
                <w:sz w:val="24"/>
                <w:szCs w:val="24"/>
              </w:rPr>
              <w:t>1.</w:t>
            </w:r>
            <w:r w:rsidR="00CD71DD" w:rsidRPr="00E447BA">
              <w:rPr>
                <w:rFonts w:ascii="Times New Roman" w:hAnsi="Times New Roman"/>
                <w:sz w:val="24"/>
                <w:szCs w:val="24"/>
              </w:rPr>
              <w:t>1</w:t>
            </w:r>
            <w:r w:rsidR="00AE3C01" w:rsidRPr="00E447BA">
              <w:rPr>
                <w:rFonts w:ascii="Times New Roman" w:hAnsi="Times New Roman"/>
                <w:sz w:val="24"/>
                <w:szCs w:val="24"/>
              </w:rPr>
              <w:t>1</w:t>
            </w:r>
            <w:r w:rsidRPr="00E447BA">
              <w:rPr>
                <w:rFonts w:ascii="Times New Roman" w:hAnsi="Times New Roman"/>
                <w:sz w:val="24"/>
                <w:szCs w:val="24"/>
              </w:rPr>
              <w:t xml:space="preserve">. apakšpunkts </w:t>
            </w:r>
          </w:p>
          <w:p w14:paraId="76196A56" w14:textId="77777777" w:rsidR="0037091E" w:rsidRPr="00E447BA" w:rsidRDefault="0037091E" w:rsidP="0037091E">
            <w:pPr>
              <w:spacing w:after="0" w:line="240" w:lineRule="auto"/>
              <w:rPr>
                <w:rFonts w:ascii="Times New Roman" w:hAnsi="Times New Roman"/>
                <w:sz w:val="24"/>
                <w:szCs w:val="24"/>
              </w:rPr>
            </w:pPr>
          </w:p>
        </w:tc>
        <w:tc>
          <w:tcPr>
            <w:tcW w:w="1194" w:type="pct"/>
            <w:tcBorders>
              <w:top w:val="outset" w:sz="6" w:space="0" w:color="414142"/>
              <w:left w:val="outset" w:sz="6" w:space="0" w:color="414142"/>
              <w:bottom w:val="outset" w:sz="6" w:space="0" w:color="414142"/>
              <w:right w:val="outset" w:sz="6" w:space="0" w:color="414142"/>
            </w:tcBorders>
          </w:tcPr>
          <w:p w14:paraId="481158C8" w14:textId="721F1B00"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5C87CE17" w14:textId="2E5BB2CE"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36DA87C2" w14:textId="77777777" w:rsidTr="00CC2F78">
        <w:tc>
          <w:tcPr>
            <w:tcW w:w="1024" w:type="pct"/>
            <w:tcBorders>
              <w:top w:val="outset" w:sz="6" w:space="0" w:color="414142"/>
              <w:bottom w:val="outset" w:sz="6" w:space="0" w:color="414142"/>
              <w:right w:val="outset" w:sz="6" w:space="0" w:color="414142"/>
            </w:tcBorders>
          </w:tcPr>
          <w:p w14:paraId="03356ED1" w14:textId="77777777" w:rsidR="00AE5979"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3772298C" w14:textId="370F5FB1" w:rsidR="009702B7" w:rsidRPr="00D806BD" w:rsidRDefault="00AE5979" w:rsidP="009702B7">
            <w:pPr>
              <w:spacing w:after="0" w:line="240" w:lineRule="auto"/>
              <w:rPr>
                <w:rFonts w:ascii="Times New Roman" w:hAnsi="Times New Roman"/>
                <w:sz w:val="24"/>
                <w:szCs w:val="24"/>
              </w:rPr>
            </w:pPr>
            <w:r>
              <w:rPr>
                <w:rFonts w:ascii="Times New Roman" w:hAnsi="Times New Roman"/>
                <w:sz w:val="24"/>
                <w:szCs w:val="24"/>
              </w:rPr>
              <w:t>otrās</w:t>
            </w:r>
            <w:r w:rsidR="009702B7" w:rsidRPr="00D806BD">
              <w:rPr>
                <w:rFonts w:ascii="Times New Roman" w:hAnsi="Times New Roman"/>
                <w:sz w:val="24"/>
                <w:szCs w:val="24"/>
              </w:rPr>
              <w:t xml:space="preserve"> daļas</w:t>
            </w:r>
          </w:p>
          <w:p w14:paraId="53441A66" w14:textId="024A49F8" w:rsidR="009702B7" w:rsidRPr="00D806BD" w:rsidRDefault="00DC195D" w:rsidP="009702B7">
            <w:pPr>
              <w:spacing w:after="0" w:line="240" w:lineRule="auto"/>
              <w:rPr>
                <w:rFonts w:ascii="Times New Roman" w:hAnsi="Times New Roman"/>
                <w:sz w:val="24"/>
                <w:szCs w:val="24"/>
              </w:rPr>
            </w:pPr>
            <w:r>
              <w:rPr>
                <w:rFonts w:ascii="Times New Roman" w:hAnsi="Times New Roman"/>
                <w:sz w:val="24"/>
                <w:szCs w:val="24"/>
              </w:rPr>
              <w:t>“</w:t>
            </w:r>
            <w:r w:rsidR="009702B7" w:rsidRPr="00D806BD">
              <w:rPr>
                <w:rFonts w:ascii="Times New Roman" w:hAnsi="Times New Roman"/>
                <w:sz w:val="24"/>
                <w:szCs w:val="24"/>
              </w:rPr>
              <w:t>a</w:t>
            </w:r>
            <w:r>
              <w:rPr>
                <w:rFonts w:ascii="Times New Roman" w:hAnsi="Times New Roman"/>
                <w:sz w:val="24"/>
                <w:szCs w:val="24"/>
              </w:rPr>
              <w:t>”</w:t>
            </w:r>
            <w:r w:rsidR="00AE5979">
              <w:rPr>
                <w:rFonts w:ascii="Times New Roman" w:hAnsi="Times New Roman"/>
                <w:sz w:val="24"/>
                <w:szCs w:val="24"/>
              </w:rPr>
              <w:t> </w:t>
            </w:r>
            <w:r w:rsidR="009702B7"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31A8F6A2" w14:textId="77777777"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7024595B" w14:textId="77044EB6"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1.</w:t>
            </w:r>
            <w:r w:rsidR="00CD71DD" w:rsidRPr="00E447BA">
              <w:rPr>
                <w:rFonts w:ascii="Times New Roman" w:hAnsi="Times New Roman"/>
                <w:sz w:val="24"/>
                <w:szCs w:val="24"/>
              </w:rPr>
              <w:t>5</w:t>
            </w:r>
            <w:r w:rsidR="004B4662" w:rsidRPr="00E447BA">
              <w:rPr>
                <w:rFonts w:ascii="Times New Roman" w:hAnsi="Times New Roman"/>
                <w:sz w:val="24"/>
                <w:szCs w:val="24"/>
              </w:rPr>
              <w:t>1</w:t>
            </w:r>
            <w:r w:rsidRPr="00E447BA">
              <w:rPr>
                <w:rFonts w:ascii="Times New Roman" w:hAnsi="Times New Roman"/>
                <w:sz w:val="24"/>
                <w:szCs w:val="24"/>
              </w:rPr>
              <w:t>. apakšpunkts</w:t>
            </w:r>
            <w:r w:rsidR="00DC195D">
              <w:rPr>
                <w:rFonts w:ascii="Times New Roman" w:hAnsi="Times New Roman"/>
                <w:sz w:val="24"/>
                <w:szCs w:val="24"/>
              </w:rPr>
              <w:t>,</w:t>
            </w:r>
          </w:p>
          <w:p w14:paraId="76B59364" w14:textId="3985A559" w:rsidR="009702B7" w:rsidRPr="00E447BA" w:rsidRDefault="009702B7" w:rsidP="009702B7">
            <w:pPr>
              <w:pStyle w:val="Bezatstarpm"/>
              <w:rPr>
                <w:rFonts w:ascii="Times New Roman" w:hAnsi="Times New Roman"/>
                <w:sz w:val="24"/>
                <w:szCs w:val="24"/>
                <w:highlight w:val="yellow"/>
              </w:rPr>
            </w:pPr>
            <w:r w:rsidRPr="00E447BA">
              <w:rPr>
                <w:rFonts w:ascii="Times New Roman" w:hAnsi="Times New Roman"/>
                <w:sz w:val="24"/>
                <w:szCs w:val="24"/>
              </w:rPr>
              <w:t xml:space="preserve"> 11.pielikuma 1.punkts</w:t>
            </w:r>
          </w:p>
        </w:tc>
        <w:tc>
          <w:tcPr>
            <w:tcW w:w="1194" w:type="pct"/>
            <w:tcBorders>
              <w:top w:val="outset" w:sz="6" w:space="0" w:color="414142"/>
              <w:left w:val="outset" w:sz="6" w:space="0" w:color="414142"/>
              <w:bottom w:val="outset" w:sz="6" w:space="0" w:color="414142"/>
              <w:right w:val="outset" w:sz="6" w:space="0" w:color="414142"/>
            </w:tcBorders>
          </w:tcPr>
          <w:p w14:paraId="2EE46973" w14:textId="49E3842F"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BAE4004" w14:textId="3852E49A"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1E0D54DE" w14:textId="77777777" w:rsidTr="00CC2F78">
        <w:tc>
          <w:tcPr>
            <w:tcW w:w="1024" w:type="pct"/>
            <w:tcBorders>
              <w:top w:val="outset" w:sz="6" w:space="0" w:color="414142"/>
              <w:bottom w:val="outset" w:sz="6" w:space="0" w:color="414142"/>
              <w:right w:val="outset" w:sz="6" w:space="0" w:color="414142"/>
            </w:tcBorders>
          </w:tcPr>
          <w:p w14:paraId="4620034F" w14:textId="77777777" w:rsidR="00AE5979"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7B118CCB" w14:textId="7B4C8EFB" w:rsidR="009702B7" w:rsidRPr="00D806BD" w:rsidRDefault="00AE5979" w:rsidP="009702B7">
            <w:pPr>
              <w:spacing w:after="0" w:line="240" w:lineRule="auto"/>
              <w:rPr>
                <w:rFonts w:ascii="Times New Roman" w:hAnsi="Times New Roman"/>
                <w:sz w:val="24"/>
                <w:szCs w:val="24"/>
              </w:rPr>
            </w:pPr>
            <w:r>
              <w:rPr>
                <w:rFonts w:ascii="Times New Roman" w:hAnsi="Times New Roman"/>
                <w:sz w:val="24"/>
                <w:szCs w:val="24"/>
              </w:rPr>
              <w:t>otrās</w:t>
            </w:r>
            <w:r w:rsidRPr="00D806BD">
              <w:rPr>
                <w:rFonts w:ascii="Times New Roman" w:hAnsi="Times New Roman"/>
                <w:sz w:val="24"/>
                <w:szCs w:val="24"/>
              </w:rPr>
              <w:t xml:space="preserve"> </w:t>
            </w:r>
            <w:r w:rsidR="009702B7" w:rsidRPr="00D806BD">
              <w:rPr>
                <w:rFonts w:ascii="Times New Roman" w:hAnsi="Times New Roman"/>
                <w:sz w:val="24"/>
                <w:szCs w:val="24"/>
              </w:rPr>
              <w:t>daļas</w:t>
            </w:r>
          </w:p>
          <w:p w14:paraId="063AAFDB" w14:textId="4316357C" w:rsidR="009702B7" w:rsidRPr="00D806BD" w:rsidRDefault="00DC195D" w:rsidP="00E554CC">
            <w:pPr>
              <w:spacing w:after="0" w:line="240" w:lineRule="auto"/>
              <w:rPr>
                <w:rFonts w:ascii="Times New Roman" w:hAnsi="Times New Roman"/>
                <w:sz w:val="24"/>
                <w:szCs w:val="24"/>
              </w:rPr>
            </w:pPr>
            <w:r>
              <w:rPr>
                <w:rFonts w:ascii="Times New Roman" w:hAnsi="Times New Roman"/>
                <w:sz w:val="24"/>
                <w:szCs w:val="24"/>
              </w:rPr>
              <w:t>“</w:t>
            </w:r>
            <w:r w:rsidR="009702B7" w:rsidRPr="00D806BD">
              <w:rPr>
                <w:rFonts w:ascii="Times New Roman" w:hAnsi="Times New Roman"/>
                <w:sz w:val="24"/>
                <w:szCs w:val="24"/>
              </w:rPr>
              <w:t>b</w:t>
            </w:r>
            <w:r>
              <w:rPr>
                <w:rFonts w:ascii="Times New Roman" w:hAnsi="Times New Roman"/>
                <w:sz w:val="24"/>
                <w:szCs w:val="24"/>
              </w:rPr>
              <w:t>”</w:t>
            </w:r>
            <w:r w:rsidR="009702B7"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1351596E" w14:textId="77777777"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2E82D863" w14:textId="3765166D"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1.</w:t>
            </w:r>
            <w:r w:rsidR="00CD71DD" w:rsidRPr="00E447BA">
              <w:rPr>
                <w:rFonts w:ascii="Times New Roman" w:hAnsi="Times New Roman"/>
                <w:sz w:val="24"/>
                <w:szCs w:val="24"/>
              </w:rPr>
              <w:t>5</w:t>
            </w:r>
            <w:r w:rsidR="004B4662" w:rsidRPr="00E447BA">
              <w:rPr>
                <w:rFonts w:ascii="Times New Roman" w:hAnsi="Times New Roman"/>
                <w:sz w:val="24"/>
                <w:szCs w:val="24"/>
              </w:rPr>
              <w:t>1</w:t>
            </w:r>
            <w:r w:rsidRPr="00E447BA">
              <w:rPr>
                <w:rFonts w:ascii="Times New Roman" w:hAnsi="Times New Roman"/>
                <w:sz w:val="24"/>
                <w:szCs w:val="24"/>
              </w:rPr>
              <w:t>. apakšpunkts</w:t>
            </w:r>
            <w:r w:rsidR="00DC195D">
              <w:rPr>
                <w:rFonts w:ascii="Times New Roman" w:hAnsi="Times New Roman"/>
                <w:sz w:val="24"/>
                <w:szCs w:val="24"/>
              </w:rPr>
              <w:t>,</w:t>
            </w:r>
          </w:p>
          <w:p w14:paraId="14790F92" w14:textId="504B179C"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 11.pielikuma 2. punkts</w:t>
            </w:r>
          </w:p>
        </w:tc>
        <w:tc>
          <w:tcPr>
            <w:tcW w:w="1194" w:type="pct"/>
            <w:tcBorders>
              <w:top w:val="outset" w:sz="6" w:space="0" w:color="414142"/>
              <w:left w:val="outset" w:sz="6" w:space="0" w:color="414142"/>
              <w:bottom w:val="outset" w:sz="6" w:space="0" w:color="414142"/>
              <w:right w:val="outset" w:sz="6" w:space="0" w:color="414142"/>
            </w:tcBorders>
          </w:tcPr>
          <w:p w14:paraId="0357118F" w14:textId="5F18C681"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E49534C" w14:textId="5484258B"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D604D0" w:rsidRPr="00E14B94" w14:paraId="351783B0" w14:textId="77777777" w:rsidTr="00CC2F78">
        <w:tc>
          <w:tcPr>
            <w:tcW w:w="1024" w:type="pct"/>
            <w:tcBorders>
              <w:top w:val="outset" w:sz="6" w:space="0" w:color="414142"/>
              <w:bottom w:val="outset" w:sz="6" w:space="0" w:color="414142"/>
              <w:right w:val="outset" w:sz="6" w:space="0" w:color="414142"/>
            </w:tcBorders>
          </w:tcPr>
          <w:p w14:paraId="3C9E448A" w14:textId="77777777" w:rsidR="00AE5979" w:rsidRDefault="00D604D0" w:rsidP="00D604D0">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3BB44F7F" w14:textId="42E0AFC3" w:rsidR="00D604D0" w:rsidRPr="00D806BD" w:rsidRDefault="00AE5979" w:rsidP="00D604D0">
            <w:pPr>
              <w:spacing w:after="0" w:line="240" w:lineRule="auto"/>
              <w:rPr>
                <w:rFonts w:ascii="Times New Roman" w:hAnsi="Times New Roman"/>
                <w:sz w:val="24"/>
                <w:szCs w:val="24"/>
              </w:rPr>
            </w:pPr>
            <w:r>
              <w:rPr>
                <w:rFonts w:ascii="Times New Roman" w:hAnsi="Times New Roman"/>
                <w:sz w:val="24"/>
                <w:szCs w:val="24"/>
              </w:rPr>
              <w:t>otrās</w:t>
            </w:r>
            <w:r w:rsidRPr="00D806BD" w:rsidDel="00AE5979">
              <w:rPr>
                <w:rFonts w:ascii="Times New Roman" w:hAnsi="Times New Roman"/>
                <w:sz w:val="24"/>
                <w:szCs w:val="24"/>
              </w:rPr>
              <w:t xml:space="preserve"> </w:t>
            </w:r>
            <w:r w:rsidR="00D604D0" w:rsidRPr="00D806BD">
              <w:rPr>
                <w:rFonts w:ascii="Times New Roman" w:hAnsi="Times New Roman"/>
                <w:sz w:val="24"/>
                <w:szCs w:val="24"/>
              </w:rPr>
              <w:t>daļas</w:t>
            </w:r>
          </w:p>
          <w:p w14:paraId="1786E521" w14:textId="460EAB17" w:rsidR="00D604D0" w:rsidRPr="00D806BD" w:rsidRDefault="00DC195D" w:rsidP="00D604D0">
            <w:pPr>
              <w:spacing w:after="0" w:line="240" w:lineRule="auto"/>
              <w:rPr>
                <w:rFonts w:ascii="Times New Roman" w:hAnsi="Times New Roman"/>
                <w:sz w:val="24"/>
                <w:szCs w:val="24"/>
              </w:rPr>
            </w:pPr>
            <w:r>
              <w:rPr>
                <w:rFonts w:ascii="Times New Roman" w:hAnsi="Times New Roman"/>
                <w:sz w:val="24"/>
                <w:szCs w:val="24"/>
              </w:rPr>
              <w:t>“</w:t>
            </w:r>
            <w:r w:rsidR="00D604D0">
              <w:rPr>
                <w:rFonts w:ascii="Times New Roman" w:hAnsi="Times New Roman"/>
                <w:sz w:val="24"/>
                <w:szCs w:val="24"/>
              </w:rPr>
              <w:t>c</w:t>
            </w:r>
            <w:r>
              <w:rPr>
                <w:rFonts w:ascii="Times New Roman" w:hAnsi="Times New Roman"/>
                <w:sz w:val="24"/>
                <w:szCs w:val="24"/>
              </w:rPr>
              <w:t>”</w:t>
            </w:r>
            <w:r w:rsidR="00D604D0"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21AD4583" w14:textId="77777777"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F506D43" w14:textId="3C1A2233"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1.5</w:t>
            </w:r>
            <w:r w:rsidR="004B4662" w:rsidRPr="00E447BA">
              <w:rPr>
                <w:rFonts w:ascii="Times New Roman" w:hAnsi="Times New Roman"/>
                <w:sz w:val="24"/>
                <w:szCs w:val="24"/>
              </w:rPr>
              <w:t>1</w:t>
            </w:r>
            <w:r w:rsidRPr="00E447BA">
              <w:rPr>
                <w:rFonts w:ascii="Times New Roman" w:hAnsi="Times New Roman"/>
                <w:sz w:val="24"/>
                <w:szCs w:val="24"/>
              </w:rPr>
              <w:t>. apakšpunkts</w:t>
            </w:r>
            <w:r w:rsidR="00DC195D">
              <w:rPr>
                <w:rFonts w:ascii="Times New Roman" w:hAnsi="Times New Roman"/>
                <w:sz w:val="24"/>
                <w:szCs w:val="24"/>
              </w:rPr>
              <w:t>,</w:t>
            </w:r>
          </w:p>
          <w:p w14:paraId="2D10DC3C" w14:textId="57D827F0"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 xml:space="preserve"> 11.pielikuma 3. punkts</w:t>
            </w:r>
          </w:p>
        </w:tc>
        <w:tc>
          <w:tcPr>
            <w:tcW w:w="1194" w:type="pct"/>
            <w:tcBorders>
              <w:top w:val="outset" w:sz="6" w:space="0" w:color="414142"/>
              <w:left w:val="outset" w:sz="6" w:space="0" w:color="414142"/>
              <w:bottom w:val="outset" w:sz="6" w:space="0" w:color="414142"/>
              <w:right w:val="outset" w:sz="6" w:space="0" w:color="414142"/>
            </w:tcBorders>
          </w:tcPr>
          <w:p w14:paraId="7ADDBAF1" w14:textId="0D65F2BB"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2759A4E4" w14:textId="1B1D9566"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D604D0" w:rsidRPr="00E14B94" w14:paraId="19471CCB" w14:textId="77777777" w:rsidTr="00CC2F78">
        <w:tc>
          <w:tcPr>
            <w:tcW w:w="1024" w:type="pct"/>
            <w:tcBorders>
              <w:top w:val="outset" w:sz="6" w:space="0" w:color="414142"/>
              <w:bottom w:val="outset" w:sz="6" w:space="0" w:color="414142"/>
              <w:right w:val="outset" w:sz="6" w:space="0" w:color="414142"/>
            </w:tcBorders>
          </w:tcPr>
          <w:p w14:paraId="558CE575" w14:textId="40C3AEE5" w:rsidR="00D604D0" w:rsidRPr="00D806BD" w:rsidRDefault="00D604D0" w:rsidP="00D604D0">
            <w:pPr>
              <w:spacing w:after="0" w:line="240" w:lineRule="auto"/>
              <w:rPr>
                <w:rFonts w:ascii="Times New Roman" w:hAnsi="Times New Roman"/>
                <w:sz w:val="24"/>
                <w:szCs w:val="24"/>
              </w:rPr>
            </w:pPr>
            <w:r w:rsidRPr="00D806BD">
              <w:rPr>
                <w:rFonts w:ascii="Times New Roman" w:hAnsi="Times New Roman"/>
                <w:sz w:val="24"/>
                <w:szCs w:val="24"/>
              </w:rPr>
              <w:lastRenderedPageBreak/>
              <w:t xml:space="preserve">9.panta </w:t>
            </w:r>
            <w:r w:rsidR="00AE5979">
              <w:rPr>
                <w:rFonts w:ascii="Times New Roman" w:hAnsi="Times New Roman"/>
                <w:sz w:val="24"/>
                <w:szCs w:val="24"/>
              </w:rPr>
              <w:t>otrās</w:t>
            </w:r>
            <w:r w:rsidR="00AE5979" w:rsidRPr="00D806BD" w:rsidDel="00AE5979">
              <w:rPr>
                <w:rFonts w:ascii="Times New Roman" w:hAnsi="Times New Roman"/>
                <w:sz w:val="24"/>
                <w:szCs w:val="24"/>
              </w:rPr>
              <w:t xml:space="preserve"> </w:t>
            </w:r>
            <w:r w:rsidRPr="00D806BD">
              <w:rPr>
                <w:rFonts w:ascii="Times New Roman" w:hAnsi="Times New Roman"/>
                <w:sz w:val="24"/>
                <w:szCs w:val="24"/>
              </w:rPr>
              <w:t>daļas</w:t>
            </w:r>
          </w:p>
          <w:p w14:paraId="1D67338F" w14:textId="46F9C41A" w:rsidR="00D604D0" w:rsidRPr="00D806BD" w:rsidRDefault="00DC195D" w:rsidP="00D604D0">
            <w:pPr>
              <w:spacing w:after="0" w:line="240" w:lineRule="auto"/>
              <w:rPr>
                <w:rFonts w:ascii="Times New Roman" w:hAnsi="Times New Roman"/>
                <w:sz w:val="24"/>
                <w:szCs w:val="24"/>
              </w:rPr>
            </w:pPr>
            <w:r>
              <w:rPr>
                <w:rFonts w:ascii="Times New Roman" w:hAnsi="Times New Roman"/>
                <w:sz w:val="24"/>
                <w:szCs w:val="24"/>
              </w:rPr>
              <w:t>“</w:t>
            </w:r>
            <w:r w:rsidR="00D604D0">
              <w:rPr>
                <w:rFonts w:ascii="Times New Roman" w:hAnsi="Times New Roman"/>
                <w:sz w:val="24"/>
                <w:szCs w:val="24"/>
              </w:rPr>
              <w:t>d</w:t>
            </w:r>
            <w:r>
              <w:rPr>
                <w:rFonts w:ascii="Times New Roman" w:hAnsi="Times New Roman"/>
                <w:sz w:val="24"/>
                <w:szCs w:val="24"/>
              </w:rPr>
              <w:t>”</w:t>
            </w:r>
            <w:r w:rsidR="00AE5979">
              <w:rPr>
                <w:rFonts w:ascii="Times New Roman" w:hAnsi="Times New Roman"/>
                <w:sz w:val="24"/>
                <w:szCs w:val="24"/>
              </w:rPr>
              <w:t xml:space="preserve"> </w:t>
            </w:r>
            <w:r w:rsidR="00D604D0"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030FEC44" w14:textId="77777777"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14E7A008" w14:textId="76E4F60E"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1.5</w:t>
            </w:r>
            <w:r w:rsidR="004B4662" w:rsidRPr="00E447BA">
              <w:rPr>
                <w:rFonts w:ascii="Times New Roman" w:hAnsi="Times New Roman"/>
                <w:sz w:val="24"/>
                <w:szCs w:val="24"/>
              </w:rPr>
              <w:t>1</w:t>
            </w:r>
            <w:r w:rsidRPr="00E447BA">
              <w:rPr>
                <w:rFonts w:ascii="Times New Roman" w:hAnsi="Times New Roman"/>
                <w:sz w:val="24"/>
                <w:szCs w:val="24"/>
              </w:rPr>
              <w:t>. apakšpunkts</w:t>
            </w:r>
            <w:r w:rsidR="00DC195D">
              <w:rPr>
                <w:rFonts w:ascii="Times New Roman" w:hAnsi="Times New Roman"/>
                <w:sz w:val="24"/>
                <w:szCs w:val="24"/>
              </w:rPr>
              <w:t>,</w:t>
            </w:r>
          </w:p>
          <w:p w14:paraId="1B31BFBB" w14:textId="29F3168E" w:rsidR="00D604D0" w:rsidRPr="00E447BA" w:rsidRDefault="00D604D0" w:rsidP="00D604D0">
            <w:pPr>
              <w:pStyle w:val="Bezatstarpm"/>
              <w:rPr>
                <w:rFonts w:ascii="Times New Roman" w:hAnsi="Times New Roman"/>
                <w:sz w:val="24"/>
                <w:szCs w:val="24"/>
                <w:highlight w:val="yellow"/>
              </w:rPr>
            </w:pPr>
            <w:r w:rsidRPr="00E447BA">
              <w:rPr>
                <w:rFonts w:ascii="Times New Roman" w:hAnsi="Times New Roman"/>
                <w:sz w:val="24"/>
                <w:szCs w:val="24"/>
              </w:rPr>
              <w:t xml:space="preserve"> 11.pielikuma 4.punkts</w:t>
            </w:r>
          </w:p>
        </w:tc>
        <w:tc>
          <w:tcPr>
            <w:tcW w:w="1194" w:type="pct"/>
            <w:tcBorders>
              <w:top w:val="outset" w:sz="6" w:space="0" w:color="414142"/>
              <w:bottom w:val="outset" w:sz="6" w:space="0" w:color="414142"/>
              <w:right w:val="outset" w:sz="6" w:space="0" w:color="414142"/>
            </w:tcBorders>
          </w:tcPr>
          <w:p w14:paraId="5E95270C" w14:textId="5557C396"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right w:val="outset" w:sz="6" w:space="0" w:color="414142"/>
            </w:tcBorders>
          </w:tcPr>
          <w:p w14:paraId="1B07E774" w14:textId="22F7366C"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D604D0" w:rsidRPr="00E14B94" w14:paraId="554A9746" w14:textId="77777777" w:rsidTr="00CC2F78">
        <w:tc>
          <w:tcPr>
            <w:tcW w:w="1024" w:type="pct"/>
            <w:tcBorders>
              <w:top w:val="outset" w:sz="6" w:space="0" w:color="414142"/>
              <w:bottom w:val="outset" w:sz="6" w:space="0" w:color="414142"/>
              <w:right w:val="outset" w:sz="6" w:space="0" w:color="414142"/>
            </w:tcBorders>
          </w:tcPr>
          <w:p w14:paraId="54C64DE0" w14:textId="77777777" w:rsidR="00AE5979" w:rsidRDefault="00D604D0" w:rsidP="00D604D0">
            <w:pPr>
              <w:spacing w:after="0" w:line="240" w:lineRule="auto"/>
              <w:rPr>
                <w:rFonts w:ascii="Times New Roman" w:hAnsi="Times New Roman"/>
                <w:sz w:val="24"/>
                <w:szCs w:val="24"/>
              </w:rPr>
            </w:pPr>
            <w:r w:rsidRPr="00D806BD">
              <w:rPr>
                <w:rFonts w:ascii="Times New Roman" w:hAnsi="Times New Roman"/>
                <w:sz w:val="24"/>
                <w:szCs w:val="24"/>
              </w:rPr>
              <w:t>9.panta</w:t>
            </w:r>
          </w:p>
          <w:p w14:paraId="7F77A2E7" w14:textId="2E1965FA" w:rsidR="00D604D0" w:rsidRPr="00D806BD" w:rsidRDefault="00D604D0" w:rsidP="00D604D0">
            <w:pPr>
              <w:spacing w:after="0" w:line="240" w:lineRule="auto"/>
              <w:rPr>
                <w:rFonts w:ascii="Times New Roman" w:hAnsi="Times New Roman"/>
                <w:sz w:val="24"/>
                <w:szCs w:val="24"/>
              </w:rPr>
            </w:pPr>
            <w:r w:rsidRPr="00D806BD">
              <w:rPr>
                <w:rFonts w:ascii="Times New Roman" w:hAnsi="Times New Roman"/>
                <w:sz w:val="24"/>
                <w:szCs w:val="24"/>
              </w:rPr>
              <w:t xml:space="preserve"> </w:t>
            </w:r>
            <w:r w:rsidR="00AE5979">
              <w:rPr>
                <w:rFonts w:ascii="Times New Roman" w:hAnsi="Times New Roman"/>
                <w:sz w:val="24"/>
                <w:szCs w:val="24"/>
              </w:rPr>
              <w:t>otrās</w:t>
            </w:r>
            <w:r w:rsidR="00AE5979" w:rsidRPr="00D806BD" w:rsidDel="00AE5979">
              <w:rPr>
                <w:rFonts w:ascii="Times New Roman" w:hAnsi="Times New Roman"/>
                <w:sz w:val="24"/>
                <w:szCs w:val="24"/>
              </w:rPr>
              <w:t xml:space="preserve"> </w:t>
            </w:r>
            <w:r w:rsidRPr="00D806BD">
              <w:rPr>
                <w:rFonts w:ascii="Times New Roman" w:hAnsi="Times New Roman"/>
                <w:sz w:val="24"/>
                <w:szCs w:val="24"/>
              </w:rPr>
              <w:t>daļas</w:t>
            </w:r>
          </w:p>
          <w:p w14:paraId="727B21C8" w14:textId="48C06468" w:rsidR="00D604D0" w:rsidRPr="00D806BD" w:rsidRDefault="00DC195D" w:rsidP="00D604D0">
            <w:pPr>
              <w:spacing w:after="0" w:line="240" w:lineRule="auto"/>
              <w:rPr>
                <w:rFonts w:ascii="Times New Roman" w:hAnsi="Times New Roman"/>
                <w:sz w:val="24"/>
                <w:szCs w:val="24"/>
              </w:rPr>
            </w:pPr>
            <w:r>
              <w:rPr>
                <w:rFonts w:ascii="Times New Roman" w:hAnsi="Times New Roman"/>
                <w:sz w:val="24"/>
                <w:szCs w:val="24"/>
              </w:rPr>
              <w:t>“</w:t>
            </w:r>
            <w:r w:rsidR="00D604D0">
              <w:rPr>
                <w:rFonts w:ascii="Times New Roman" w:hAnsi="Times New Roman"/>
                <w:sz w:val="24"/>
                <w:szCs w:val="24"/>
              </w:rPr>
              <w:t>e</w:t>
            </w:r>
            <w:r>
              <w:rPr>
                <w:rFonts w:ascii="Times New Roman" w:hAnsi="Times New Roman"/>
                <w:sz w:val="24"/>
                <w:szCs w:val="24"/>
              </w:rPr>
              <w:t>”</w:t>
            </w:r>
            <w:r w:rsidR="00D604D0"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53EF5CB3" w14:textId="77777777"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20C412CD" w14:textId="533BDE36"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1.5</w:t>
            </w:r>
            <w:r w:rsidR="004B4662" w:rsidRPr="00E447BA">
              <w:rPr>
                <w:rFonts w:ascii="Times New Roman" w:hAnsi="Times New Roman"/>
                <w:sz w:val="24"/>
                <w:szCs w:val="24"/>
              </w:rPr>
              <w:t>1</w:t>
            </w:r>
            <w:r w:rsidRPr="00E447BA">
              <w:rPr>
                <w:rFonts w:ascii="Times New Roman" w:hAnsi="Times New Roman"/>
                <w:sz w:val="24"/>
                <w:szCs w:val="24"/>
              </w:rPr>
              <w:t>. apakšpunkts</w:t>
            </w:r>
            <w:r w:rsidR="00DC195D">
              <w:rPr>
                <w:rFonts w:ascii="Times New Roman" w:hAnsi="Times New Roman"/>
                <w:sz w:val="24"/>
                <w:szCs w:val="24"/>
              </w:rPr>
              <w:t>,</w:t>
            </w:r>
          </w:p>
          <w:p w14:paraId="78CBDDA7" w14:textId="37788E37" w:rsidR="00D604D0" w:rsidRPr="00E447BA" w:rsidRDefault="00D604D0" w:rsidP="00D604D0">
            <w:pPr>
              <w:pStyle w:val="Bezatstarpm"/>
              <w:rPr>
                <w:rFonts w:ascii="Times New Roman" w:hAnsi="Times New Roman"/>
                <w:sz w:val="24"/>
                <w:szCs w:val="24"/>
                <w:highlight w:val="yellow"/>
              </w:rPr>
            </w:pPr>
            <w:r w:rsidRPr="00E447BA">
              <w:rPr>
                <w:rFonts w:ascii="Times New Roman" w:hAnsi="Times New Roman"/>
                <w:sz w:val="24"/>
                <w:szCs w:val="24"/>
              </w:rPr>
              <w:t xml:space="preserve"> 11.pielikuma 5. punkts</w:t>
            </w:r>
          </w:p>
        </w:tc>
        <w:tc>
          <w:tcPr>
            <w:tcW w:w="1194" w:type="pct"/>
            <w:tcBorders>
              <w:top w:val="outset" w:sz="6" w:space="0" w:color="414142"/>
              <w:left w:val="outset" w:sz="6" w:space="0" w:color="414142"/>
              <w:bottom w:val="outset" w:sz="6" w:space="0" w:color="414142"/>
              <w:right w:val="outset" w:sz="6" w:space="0" w:color="414142"/>
            </w:tcBorders>
          </w:tcPr>
          <w:p w14:paraId="4003545E" w14:textId="55827809"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5AC867FF" w14:textId="0943C784"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9702B7" w:rsidRPr="00E14B94" w14:paraId="330582A1" w14:textId="77777777" w:rsidTr="00CC2F78">
        <w:tc>
          <w:tcPr>
            <w:tcW w:w="1024" w:type="pct"/>
            <w:tcBorders>
              <w:top w:val="outset" w:sz="6" w:space="0" w:color="414142"/>
              <w:bottom w:val="outset" w:sz="6" w:space="0" w:color="414142"/>
              <w:right w:val="outset" w:sz="6" w:space="0" w:color="414142"/>
            </w:tcBorders>
          </w:tcPr>
          <w:p w14:paraId="5A590484" w14:textId="77777777" w:rsidR="00AE5979"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4CBABF78" w14:textId="1F69F90B" w:rsidR="009702B7" w:rsidRPr="00D806BD" w:rsidRDefault="00AE5979" w:rsidP="009702B7">
            <w:pPr>
              <w:spacing w:after="0" w:line="240" w:lineRule="auto"/>
              <w:rPr>
                <w:rFonts w:ascii="Times New Roman" w:hAnsi="Times New Roman"/>
                <w:sz w:val="24"/>
                <w:szCs w:val="24"/>
              </w:rPr>
            </w:pPr>
            <w:r>
              <w:rPr>
                <w:rFonts w:ascii="Times New Roman" w:hAnsi="Times New Roman"/>
                <w:sz w:val="24"/>
                <w:szCs w:val="24"/>
              </w:rPr>
              <w:t>otrās</w:t>
            </w:r>
            <w:r w:rsidRPr="00D806BD" w:rsidDel="00AE5979">
              <w:rPr>
                <w:rFonts w:ascii="Times New Roman" w:hAnsi="Times New Roman"/>
                <w:sz w:val="24"/>
                <w:szCs w:val="24"/>
              </w:rPr>
              <w:t xml:space="preserve"> </w:t>
            </w:r>
            <w:r w:rsidR="009702B7" w:rsidRPr="00D806BD">
              <w:rPr>
                <w:rFonts w:ascii="Times New Roman" w:hAnsi="Times New Roman"/>
                <w:sz w:val="24"/>
                <w:szCs w:val="24"/>
              </w:rPr>
              <w:t>daļas</w:t>
            </w:r>
          </w:p>
          <w:p w14:paraId="2D51D725" w14:textId="17D8C439" w:rsidR="009702B7" w:rsidRPr="00D806BD" w:rsidRDefault="00DC195D" w:rsidP="009702B7">
            <w:pPr>
              <w:spacing w:after="0" w:line="240" w:lineRule="auto"/>
              <w:rPr>
                <w:rFonts w:ascii="Times New Roman" w:hAnsi="Times New Roman"/>
                <w:sz w:val="24"/>
                <w:szCs w:val="24"/>
              </w:rPr>
            </w:pPr>
            <w:r>
              <w:rPr>
                <w:rFonts w:ascii="Times New Roman" w:hAnsi="Times New Roman"/>
                <w:sz w:val="24"/>
                <w:szCs w:val="24"/>
              </w:rPr>
              <w:t>“</w:t>
            </w:r>
            <w:r w:rsidR="009702B7" w:rsidRPr="00D806BD">
              <w:rPr>
                <w:rFonts w:ascii="Times New Roman" w:hAnsi="Times New Roman"/>
                <w:sz w:val="24"/>
                <w:szCs w:val="24"/>
              </w:rPr>
              <w:t>f</w:t>
            </w:r>
            <w:r>
              <w:rPr>
                <w:rFonts w:ascii="Times New Roman" w:hAnsi="Times New Roman"/>
                <w:sz w:val="24"/>
                <w:szCs w:val="24"/>
              </w:rPr>
              <w:t>”</w:t>
            </w:r>
            <w:r w:rsidR="009702B7"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76B82DD7" w14:textId="77777777"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ADD8576" w14:textId="3AC8A060"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1.</w:t>
            </w:r>
            <w:r w:rsidR="00CD71DD" w:rsidRPr="00E447BA">
              <w:rPr>
                <w:rFonts w:ascii="Times New Roman" w:hAnsi="Times New Roman"/>
                <w:sz w:val="24"/>
                <w:szCs w:val="24"/>
              </w:rPr>
              <w:t>5</w:t>
            </w:r>
            <w:r w:rsidR="004B4662" w:rsidRPr="00E447BA">
              <w:rPr>
                <w:rFonts w:ascii="Times New Roman" w:hAnsi="Times New Roman"/>
                <w:sz w:val="24"/>
                <w:szCs w:val="24"/>
              </w:rPr>
              <w:t>1</w:t>
            </w:r>
            <w:r w:rsidRPr="00E447BA">
              <w:rPr>
                <w:rFonts w:ascii="Times New Roman" w:hAnsi="Times New Roman"/>
                <w:sz w:val="24"/>
                <w:szCs w:val="24"/>
              </w:rPr>
              <w:t>. apakšpunkts</w:t>
            </w:r>
            <w:r w:rsidR="00DC195D">
              <w:rPr>
                <w:rFonts w:ascii="Times New Roman" w:hAnsi="Times New Roman"/>
                <w:sz w:val="24"/>
                <w:szCs w:val="24"/>
              </w:rPr>
              <w:t>,</w:t>
            </w:r>
          </w:p>
          <w:p w14:paraId="37B7709F" w14:textId="70ACC766"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 11.pielikuma </w:t>
            </w:r>
            <w:r w:rsidR="00D604D0" w:rsidRPr="00E447BA">
              <w:rPr>
                <w:rFonts w:ascii="Times New Roman" w:hAnsi="Times New Roman"/>
                <w:sz w:val="24"/>
                <w:szCs w:val="24"/>
              </w:rPr>
              <w:t>6</w:t>
            </w:r>
            <w:r w:rsidR="001205F1" w:rsidRPr="00E447BA">
              <w:rPr>
                <w:rFonts w:ascii="Times New Roman" w:hAnsi="Times New Roman"/>
                <w:sz w:val="24"/>
                <w:szCs w:val="24"/>
              </w:rPr>
              <w:t>.1</w:t>
            </w:r>
            <w:r w:rsidR="00DC195D">
              <w:rPr>
                <w:rFonts w:ascii="Times New Roman" w:hAnsi="Times New Roman"/>
                <w:sz w:val="24"/>
                <w:szCs w:val="24"/>
              </w:rPr>
              <w:t>.</w:t>
            </w:r>
            <w:r w:rsidR="001205F1" w:rsidRPr="00E447BA">
              <w:rPr>
                <w:rFonts w:ascii="Times New Roman" w:hAnsi="Times New Roman"/>
                <w:sz w:val="24"/>
                <w:szCs w:val="24"/>
              </w:rPr>
              <w:t>–6.4.apakš</w:t>
            </w:r>
            <w:r w:rsidRPr="00E447BA">
              <w:rPr>
                <w:rFonts w:ascii="Times New Roman" w:hAnsi="Times New Roman"/>
                <w:sz w:val="24"/>
                <w:szCs w:val="24"/>
              </w:rPr>
              <w:t>punkts</w:t>
            </w:r>
          </w:p>
        </w:tc>
        <w:tc>
          <w:tcPr>
            <w:tcW w:w="1194" w:type="pct"/>
            <w:tcBorders>
              <w:top w:val="outset" w:sz="6" w:space="0" w:color="414142"/>
              <w:left w:val="outset" w:sz="6" w:space="0" w:color="414142"/>
              <w:bottom w:val="outset" w:sz="6" w:space="0" w:color="414142"/>
              <w:right w:val="outset" w:sz="6" w:space="0" w:color="414142"/>
            </w:tcBorders>
          </w:tcPr>
          <w:p w14:paraId="136856DC" w14:textId="6CA127CD"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24D8FA42" w14:textId="7D80C94C"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3591C640" w14:textId="77777777" w:rsidTr="00CC2F78">
        <w:tc>
          <w:tcPr>
            <w:tcW w:w="1024" w:type="pct"/>
            <w:tcBorders>
              <w:top w:val="outset" w:sz="6" w:space="0" w:color="414142"/>
              <w:bottom w:val="outset" w:sz="6" w:space="0" w:color="414142"/>
              <w:right w:val="outset" w:sz="6" w:space="0" w:color="414142"/>
            </w:tcBorders>
          </w:tcPr>
          <w:p w14:paraId="1FB458E2" w14:textId="77777777" w:rsidR="00AE5979"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7DA43BC8" w14:textId="3F83F0F0" w:rsidR="009702B7" w:rsidRPr="00D806BD" w:rsidRDefault="00AE5979" w:rsidP="009702B7">
            <w:pPr>
              <w:spacing w:after="0" w:line="240" w:lineRule="auto"/>
              <w:rPr>
                <w:rFonts w:ascii="Times New Roman" w:hAnsi="Times New Roman"/>
                <w:sz w:val="24"/>
                <w:szCs w:val="24"/>
              </w:rPr>
            </w:pPr>
            <w:r>
              <w:rPr>
                <w:rFonts w:ascii="Times New Roman" w:hAnsi="Times New Roman"/>
                <w:sz w:val="24"/>
                <w:szCs w:val="24"/>
              </w:rPr>
              <w:t>otrās</w:t>
            </w:r>
            <w:r w:rsidRPr="00D806BD" w:rsidDel="00AE5979">
              <w:rPr>
                <w:rFonts w:ascii="Times New Roman" w:hAnsi="Times New Roman"/>
                <w:sz w:val="24"/>
                <w:szCs w:val="24"/>
              </w:rPr>
              <w:t xml:space="preserve"> </w:t>
            </w:r>
            <w:r w:rsidR="009702B7" w:rsidRPr="00D806BD">
              <w:rPr>
                <w:rFonts w:ascii="Times New Roman" w:hAnsi="Times New Roman"/>
                <w:sz w:val="24"/>
                <w:szCs w:val="24"/>
              </w:rPr>
              <w:t>daļas</w:t>
            </w:r>
          </w:p>
          <w:p w14:paraId="1B4FDB00" w14:textId="2F6A9755" w:rsidR="009702B7" w:rsidRPr="00D806BD" w:rsidRDefault="00DC195D" w:rsidP="009702B7">
            <w:pPr>
              <w:spacing w:after="0" w:line="240" w:lineRule="auto"/>
              <w:rPr>
                <w:rFonts w:ascii="Times New Roman" w:hAnsi="Times New Roman"/>
                <w:sz w:val="24"/>
                <w:szCs w:val="24"/>
              </w:rPr>
            </w:pPr>
            <w:r>
              <w:rPr>
                <w:rFonts w:ascii="Times New Roman" w:hAnsi="Times New Roman"/>
                <w:sz w:val="24"/>
                <w:szCs w:val="24"/>
              </w:rPr>
              <w:t>“</w:t>
            </w:r>
            <w:r w:rsidR="009702B7" w:rsidRPr="00D806BD">
              <w:rPr>
                <w:rFonts w:ascii="Times New Roman" w:hAnsi="Times New Roman"/>
                <w:sz w:val="24"/>
                <w:szCs w:val="24"/>
              </w:rPr>
              <w:t>g</w:t>
            </w:r>
            <w:r>
              <w:rPr>
                <w:rFonts w:ascii="Times New Roman" w:hAnsi="Times New Roman"/>
                <w:sz w:val="24"/>
                <w:szCs w:val="24"/>
              </w:rPr>
              <w:t>”</w:t>
            </w:r>
            <w:r w:rsidR="009702B7"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604BC1C3" w14:textId="77777777"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8F7F45B" w14:textId="2CBD9887"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1.</w:t>
            </w:r>
            <w:r w:rsidR="00CD71DD" w:rsidRPr="00E447BA">
              <w:rPr>
                <w:rFonts w:ascii="Times New Roman" w:hAnsi="Times New Roman"/>
                <w:sz w:val="24"/>
                <w:szCs w:val="24"/>
              </w:rPr>
              <w:t>5</w:t>
            </w:r>
            <w:r w:rsidR="004B4662" w:rsidRPr="00E447BA">
              <w:rPr>
                <w:rFonts w:ascii="Times New Roman" w:hAnsi="Times New Roman"/>
                <w:sz w:val="24"/>
                <w:szCs w:val="24"/>
              </w:rPr>
              <w:t>1</w:t>
            </w:r>
            <w:r w:rsidRPr="00E447BA">
              <w:rPr>
                <w:rFonts w:ascii="Times New Roman" w:hAnsi="Times New Roman"/>
                <w:sz w:val="24"/>
                <w:szCs w:val="24"/>
              </w:rPr>
              <w:t>. apakšpunkts</w:t>
            </w:r>
            <w:r w:rsidR="00DC195D">
              <w:rPr>
                <w:rFonts w:ascii="Times New Roman" w:hAnsi="Times New Roman"/>
                <w:sz w:val="24"/>
                <w:szCs w:val="24"/>
              </w:rPr>
              <w:t>,</w:t>
            </w:r>
          </w:p>
          <w:p w14:paraId="61915F65" w14:textId="7465A3F6"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 11.pielikuma </w:t>
            </w:r>
            <w:r w:rsidR="00D604D0" w:rsidRPr="00E447BA">
              <w:rPr>
                <w:rFonts w:ascii="Times New Roman" w:hAnsi="Times New Roman"/>
                <w:sz w:val="24"/>
                <w:szCs w:val="24"/>
              </w:rPr>
              <w:t>7</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2105A213" w14:textId="50B7631E"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0277A75" w14:textId="26624F24"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524AA849" w14:textId="77777777" w:rsidTr="00CC2F78">
        <w:tc>
          <w:tcPr>
            <w:tcW w:w="1024" w:type="pct"/>
            <w:tcBorders>
              <w:top w:val="outset" w:sz="6" w:space="0" w:color="414142"/>
              <w:bottom w:val="outset" w:sz="6" w:space="0" w:color="414142"/>
              <w:right w:val="outset" w:sz="6" w:space="0" w:color="414142"/>
            </w:tcBorders>
          </w:tcPr>
          <w:p w14:paraId="2FAD3A9C" w14:textId="77777777" w:rsidR="00AE5979"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722E647C" w14:textId="273C5459" w:rsidR="009702B7" w:rsidRPr="00D806BD" w:rsidRDefault="00AE5979" w:rsidP="009702B7">
            <w:pPr>
              <w:spacing w:after="0" w:line="240" w:lineRule="auto"/>
              <w:rPr>
                <w:rFonts w:ascii="Times New Roman" w:hAnsi="Times New Roman"/>
                <w:sz w:val="24"/>
                <w:szCs w:val="24"/>
              </w:rPr>
            </w:pPr>
            <w:r>
              <w:rPr>
                <w:rFonts w:ascii="Times New Roman" w:hAnsi="Times New Roman"/>
                <w:sz w:val="24"/>
                <w:szCs w:val="24"/>
              </w:rPr>
              <w:t>trešā</w:t>
            </w:r>
            <w:r w:rsidR="009702B7" w:rsidRPr="00D806BD">
              <w:rPr>
                <w:rFonts w:ascii="Times New Roman" w:hAnsi="Times New Roman"/>
                <w:sz w:val="24"/>
                <w:szCs w:val="24"/>
              </w:rPr>
              <w:t xml:space="preserve"> daļa </w:t>
            </w:r>
            <w:r w:rsidR="001205F1">
              <w:rPr>
                <w:rFonts w:ascii="Times New Roman" w:hAnsi="Times New Roman"/>
                <w:sz w:val="24"/>
                <w:szCs w:val="24"/>
              </w:rPr>
              <w:t>un</w:t>
            </w:r>
          </w:p>
          <w:p w14:paraId="78D1E533" w14:textId="507CA436"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p>
          <w:p w14:paraId="59632CCC" w14:textId="2752D4FB" w:rsidR="009702B7" w:rsidRPr="00D806BD"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p>
        </w:tc>
        <w:tc>
          <w:tcPr>
            <w:tcW w:w="1737" w:type="pct"/>
            <w:tcBorders>
              <w:top w:val="outset" w:sz="6" w:space="0" w:color="414142"/>
              <w:left w:val="outset" w:sz="6" w:space="0" w:color="414142"/>
              <w:bottom w:val="outset" w:sz="6" w:space="0" w:color="414142"/>
              <w:right w:val="outset" w:sz="6" w:space="0" w:color="414142"/>
            </w:tcBorders>
          </w:tcPr>
          <w:p w14:paraId="4CBA60E8" w14:textId="210064B6" w:rsidR="009702B7" w:rsidRPr="00E447BA" w:rsidRDefault="009702B7">
            <w:pPr>
              <w:pStyle w:val="Bezatstarpm"/>
              <w:rPr>
                <w:rFonts w:ascii="Times New Roman" w:hAnsi="Times New Roman"/>
                <w:sz w:val="24"/>
                <w:szCs w:val="24"/>
              </w:rPr>
            </w:pPr>
            <w:r w:rsidRPr="00E447BA">
              <w:rPr>
                <w:rFonts w:ascii="Times New Roman" w:hAnsi="Times New Roman"/>
                <w:sz w:val="24"/>
                <w:szCs w:val="24"/>
              </w:rPr>
              <w:t xml:space="preserve">Noteikumu projekta </w:t>
            </w:r>
            <w:r w:rsidR="00CD71DD" w:rsidRPr="00E447BA">
              <w:rPr>
                <w:rFonts w:ascii="Times New Roman" w:hAnsi="Times New Roman"/>
                <w:sz w:val="24"/>
                <w:szCs w:val="24"/>
              </w:rPr>
              <w:t>1.</w:t>
            </w:r>
            <w:r w:rsidR="0039107C" w:rsidRPr="00E447BA">
              <w:rPr>
                <w:rFonts w:ascii="Times New Roman" w:hAnsi="Times New Roman"/>
                <w:sz w:val="24"/>
                <w:szCs w:val="24"/>
              </w:rPr>
              <w:t>1</w:t>
            </w:r>
            <w:r w:rsidR="00AE3C01" w:rsidRPr="00E447BA">
              <w:rPr>
                <w:rFonts w:ascii="Times New Roman" w:hAnsi="Times New Roman"/>
                <w:sz w:val="24"/>
                <w:szCs w:val="24"/>
              </w:rPr>
              <w:t>1</w:t>
            </w:r>
            <w:r w:rsidR="00CD71DD" w:rsidRPr="00E447BA">
              <w:rPr>
                <w:rFonts w:ascii="Times New Roman" w:hAnsi="Times New Roman"/>
                <w:sz w:val="24"/>
                <w:szCs w:val="24"/>
              </w:rPr>
              <w:t xml:space="preserve">., </w:t>
            </w:r>
            <w:r w:rsidRPr="00E447BA">
              <w:rPr>
                <w:rFonts w:ascii="Times New Roman" w:hAnsi="Times New Roman"/>
                <w:sz w:val="24"/>
                <w:szCs w:val="24"/>
              </w:rPr>
              <w:t>1.</w:t>
            </w:r>
            <w:r w:rsidR="00AE3C01" w:rsidRPr="00E447BA">
              <w:rPr>
                <w:rFonts w:ascii="Times New Roman" w:hAnsi="Times New Roman"/>
                <w:sz w:val="24"/>
                <w:szCs w:val="24"/>
              </w:rPr>
              <w:t>4</w:t>
            </w:r>
            <w:r w:rsidR="004B4662" w:rsidRPr="00E447BA">
              <w:rPr>
                <w:rFonts w:ascii="Times New Roman" w:hAnsi="Times New Roman"/>
                <w:sz w:val="24"/>
                <w:szCs w:val="24"/>
              </w:rPr>
              <w:t>7</w:t>
            </w:r>
            <w:r w:rsidRPr="00E447BA">
              <w:rPr>
                <w:rFonts w:ascii="Times New Roman" w:hAnsi="Times New Roman"/>
                <w:sz w:val="24"/>
                <w:szCs w:val="24"/>
              </w:rPr>
              <w:t>. un 1.</w:t>
            </w:r>
            <w:r w:rsidR="00CD71DD" w:rsidRPr="00E447BA">
              <w:rPr>
                <w:rFonts w:ascii="Times New Roman" w:hAnsi="Times New Roman"/>
                <w:sz w:val="24"/>
                <w:szCs w:val="24"/>
              </w:rPr>
              <w:t>5</w:t>
            </w:r>
            <w:r w:rsidR="004B4662" w:rsidRPr="00E447BA">
              <w:rPr>
                <w:rFonts w:ascii="Times New Roman" w:hAnsi="Times New Roman"/>
                <w:sz w:val="24"/>
                <w:szCs w:val="24"/>
              </w:rPr>
              <w:t>1</w:t>
            </w:r>
            <w:r w:rsidRPr="00E447BA">
              <w:rPr>
                <w:rFonts w:ascii="Times New Roman" w:hAnsi="Times New Roman"/>
                <w:sz w:val="24"/>
                <w:szCs w:val="24"/>
              </w:rPr>
              <w:t>. apakšpunkts</w:t>
            </w:r>
          </w:p>
        </w:tc>
        <w:tc>
          <w:tcPr>
            <w:tcW w:w="1194" w:type="pct"/>
            <w:tcBorders>
              <w:top w:val="outset" w:sz="6" w:space="0" w:color="414142"/>
              <w:left w:val="outset" w:sz="6" w:space="0" w:color="414142"/>
              <w:bottom w:val="outset" w:sz="6" w:space="0" w:color="414142"/>
              <w:right w:val="outset" w:sz="6" w:space="0" w:color="414142"/>
            </w:tcBorders>
          </w:tcPr>
          <w:p w14:paraId="2524731C" w14:textId="2482D85E"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260AFF3" w14:textId="4AB36225"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511FC5DB" w14:textId="77777777" w:rsidTr="00CC2F78">
        <w:tc>
          <w:tcPr>
            <w:tcW w:w="1024" w:type="pct"/>
            <w:tcBorders>
              <w:top w:val="outset" w:sz="6" w:space="0" w:color="414142"/>
              <w:bottom w:val="outset" w:sz="6" w:space="0" w:color="414142"/>
              <w:right w:val="outset" w:sz="6" w:space="0" w:color="414142"/>
            </w:tcBorders>
          </w:tcPr>
          <w:p w14:paraId="40184378" w14:textId="541ADD60"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1543466D" w14:textId="66F0346C" w:rsidR="009702B7" w:rsidRPr="00D806BD"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DC195D">
              <w:rPr>
                <w:rFonts w:ascii="Times New Roman" w:hAnsi="Times New Roman"/>
                <w:sz w:val="24"/>
                <w:szCs w:val="24"/>
              </w:rPr>
              <w:t> –</w:t>
            </w:r>
          </w:p>
          <w:p w14:paraId="5C262290" w14:textId="59F166AA" w:rsidR="009702B7" w:rsidRPr="00D806BD" w:rsidRDefault="00DC195D" w:rsidP="00D806BD">
            <w:pPr>
              <w:pStyle w:val="Sarakstarindkopa"/>
              <w:spacing w:after="0" w:line="240" w:lineRule="auto"/>
              <w:ind w:left="-37" w:firstLine="37"/>
              <w:rPr>
                <w:rFonts w:ascii="Times New Roman" w:hAnsi="Times New Roman"/>
                <w:sz w:val="24"/>
                <w:szCs w:val="24"/>
              </w:rPr>
            </w:pPr>
            <w:r>
              <w:rPr>
                <w:rFonts w:ascii="Times New Roman" w:hAnsi="Times New Roman"/>
                <w:sz w:val="24"/>
                <w:szCs w:val="24"/>
              </w:rPr>
              <w:t>p</w:t>
            </w:r>
            <w:r w:rsidR="00DA17FE">
              <w:rPr>
                <w:rFonts w:ascii="Times New Roman" w:hAnsi="Times New Roman"/>
                <w:sz w:val="24"/>
                <w:szCs w:val="24"/>
              </w:rPr>
              <w:t>irmās</w:t>
            </w:r>
            <w:r>
              <w:rPr>
                <w:rFonts w:ascii="Times New Roman" w:hAnsi="Times New Roman"/>
                <w:sz w:val="24"/>
                <w:szCs w:val="24"/>
              </w:rPr>
              <w:t xml:space="preserve"> </w:t>
            </w:r>
            <w:r w:rsidR="009702B7" w:rsidRPr="00D806BD">
              <w:rPr>
                <w:rFonts w:ascii="Times New Roman" w:hAnsi="Times New Roman"/>
                <w:sz w:val="24"/>
                <w:szCs w:val="24"/>
              </w:rPr>
              <w:t xml:space="preserve">daļas </w:t>
            </w:r>
            <w:r>
              <w:rPr>
                <w:rFonts w:ascii="Times New Roman" w:hAnsi="Times New Roman"/>
                <w:sz w:val="24"/>
                <w:szCs w:val="24"/>
              </w:rPr>
              <w:t>“</w:t>
            </w:r>
            <w:r w:rsidR="009702B7" w:rsidRPr="00D806BD">
              <w:rPr>
                <w:rFonts w:ascii="Times New Roman" w:hAnsi="Times New Roman"/>
                <w:sz w:val="24"/>
                <w:szCs w:val="24"/>
              </w:rPr>
              <w:t>a</w:t>
            </w:r>
            <w:r>
              <w:rPr>
                <w:rFonts w:ascii="Times New Roman" w:hAnsi="Times New Roman"/>
                <w:sz w:val="24"/>
                <w:szCs w:val="24"/>
              </w:rPr>
              <w:t>” </w:t>
            </w:r>
            <w:r w:rsidR="009702B7" w:rsidRPr="00D806BD">
              <w:rPr>
                <w:rFonts w:ascii="Times New Roman" w:hAnsi="Times New Roman"/>
                <w:sz w:val="24"/>
                <w:szCs w:val="24"/>
              </w:rPr>
              <w:t xml:space="preserve">punkta </w:t>
            </w:r>
            <w:r>
              <w:rPr>
                <w:rFonts w:ascii="Times New Roman" w:hAnsi="Times New Roman"/>
                <w:sz w:val="24"/>
                <w:szCs w:val="24"/>
              </w:rPr>
              <w:t>“</w:t>
            </w:r>
            <w:r w:rsidR="009702B7" w:rsidRPr="00D806BD">
              <w:rPr>
                <w:rFonts w:ascii="Times New Roman" w:hAnsi="Times New Roman"/>
                <w:sz w:val="24"/>
                <w:szCs w:val="24"/>
              </w:rPr>
              <w:t>i</w:t>
            </w:r>
            <w:r>
              <w:rPr>
                <w:rFonts w:ascii="Times New Roman" w:hAnsi="Times New Roman"/>
                <w:sz w:val="24"/>
                <w:szCs w:val="24"/>
              </w:rPr>
              <w:t>” </w:t>
            </w:r>
            <w:r w:rsidR="009702B7"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1D7730F9" w14:textId="77777777"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09E9402" w14:textId="3C7DFA94"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B4662" w:rsidRPr="00E447BA">
              <w:rPr>
                <w:rFonts w:ascii="Times New Roman" w:hAnsi="Times New Roman"/>
                <w:sz w:val="24"/>
                <w:szCs w:val="24"/>
              </w:rPr>
              <w:t>7</w:t>
            </w:r>
            <w:r w:rsidRPr="00E447BA">
              <w:rPr>
                <w:rFonts w:ascii="Times New Roman" w:hAnsi="Times New Roman"/>
                <w:sz w:val="24"/>
                <w:szCs w:val="24"/>
              </w:rPr>
              <w:t>. apakšpunkts</w:t>
            </w:r>
            <w:r w:rsidR="00DC195D" w:rsidRPr="00E447BA">
              <w:rPr>
                <w:rFonts w:ascii="Times New Roman" w:hAnsi="Times New Roman"/>
                <w:sz w:val="24"/>
                <w:szCs w:val="24"/>
              </w:rPr>
              <w:t>,</w:t>
            </w:r>
          </w:p>
          <w:p w14:paraId="3E08D185" w14:textId="5EA0B225" w:rsidR="009702B7" w:rsidRPr="00E447BA" w:rsidRDefault="009702B7" w:rsidP="009702B7">
            <w:pPr>
              <w:pStyle w:val="Bezatstarpm"/>
              <w:rPr>
                <w:rFonts w:ascii="Times New Roman" w:hAnsi="Times New Roman"/>
                <w:sz w:val="24"/>
                <w:szCs w:val="24"/>
                <w:highlight w:val="yellow"/>
              </w:rPr>
            </w:pPr>
            <w:r w:rsidRPr="00E447BA">
              <w:rPr>
                <w:rFonts w:ascii="Times New Roman" w:hAnsi="Times New Roman"/>
                <w:sz w:val="24"/>
                <w:szCs w:val="24"/>
              </w:rPr>
              <w:t xml:space="preserve"> 5.pielikuma 1.punkts</w:t>
            </w:r>
          </w:p>
        </w:tc>
        <w:tc>
          <w:tcPr>
            <w:tcW w:w="1194" w:type="pct"/>
            <w:tcBorders>
              <w:top w:val="outset" w:sz="6" w:space="0" w:color="414142"/>
              <w:left w:val="outset" w:sz="6" w:space="0" w:color="414142"/>
              <w:bottom w:val="outset" w:sz="6" w:space="0" w:color="414142"/>
              <w:right w:val="outset" w:sz="6" w:space="0" w:color="414142"/>
            </w:tcBorders>
          </w:tcPr>
          <w:p w14:paraId="735AA1AC" w14:textId="5EC8F0AB"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6F932D3" w14:textId="5DC5B80C"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7A3703" w:rsidRPr="00E14B94" w14:paraId="41B33CE4" w14:textId="77777777" w:rsidTr="00CC2F78">
        <w:tc>
          <w:tcPr>
            <w:tcW w:w="1024" w:type="pct"/>
            <w:tcBorders>
              <w:top w:val="outset" w:sz="6" w:space="0" w:color="414142"/>
              <w:bottom w:val="outset" w:sz="6" w:space="0" w:color="414142"/>
              <w:right w:val="outset" w:sz="6" w:space="0" w:color="414142"/>
            </w:tcBorders>
          </w:tcPr>
          <w:p w14:paraId="40AD94E6" w14:textId="254A302F"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7F8C438D" w14:textId="77777777" w:rsidR="00A61360" w:rsidRPr="00D806BD" w:rsidRDefault="00A61360" w:rsidP="00A61360">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p>
          <w:p w14:paraId="40F6884A" w14:textId="1DB9A866" w:rsidR="007A3703" w:rsidRPr="00D806BD" w:rsidRDefault="009B3BB6" w:rsidP="00A61360">
            <w:pPr>
              <w:spacing w:after="0" w:line="240" w:lineRule="auto"/>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A61360" w:rsidRPr="00D806BD">
              <w:rPr>
                <w:rFonts w:ascii="Times New Roman" w:hAnsi="Times New Roman"/>
                <w:sz w:val="24"/>
                <w:szCs w:val="24"/>
              </w:rPr>
              <w:t xml:space="preserve">daļas </w:t>
            </w:r>
            <w:r w:rsidR="00DC195D">
              <w:rPr>
                <w:rFonts w:ascii="Times New Roman" w:hAnsi="Times New Roman"/>
                <w:sz w:val="24"/>
                <w:szCs w:val="24"/>
              </w:rPr>
              <w:t>“</w:t>
            </w:r>
            <w:r w:rsidR="00A61360" w:rsidRPr="00D806BD">
              <w:rPr>
                <w:rFonts w:ascii="Times New Roman" w:hAnsi="Times New Roman"/>
                <w:sz w:val="24"/>
                <w:szCs w:val="24"/>
              </w:rPr>
              <w:t>a</w:t>
            </w:r>
            <w:r w:rsidR="00DC195D">
              <w:rPr>
                <w:rFonts w:ascii="Times New Roman" w:hAnsi="Times New Roman"/>
                <w:sz w:val="24"/>
                <w:szCs w:val="24"/>
              </w:rPr>
              <w:t>” </w:t>
            </w:r>
            <w:r w:rsidR="00A61360" w:rsidRPr="00D806BD">
              <w:rPr>
                <w:rFonts w:ascii="Times New Roman" w:hAnsi="Times New Roman"/>
                <w:sz w:val="24"/>
                <w:szCs w:val="24"/>
              </w:rPr>
              <w:t xml:space="preserve">punkta </w:t>
            </w:r>
            <w:r w:rsidR="00DC195D">
              <w:rPr>
                <w:rFonts w:ascii="Times New Roman" w:hAnsi="Times New Roman"/>
                <w:sz w:val="24"/>
                <w:szCs w:val="24"/>
              </w:rPr>
              <w:t>“</w:t>
            </w:r>
            <w:proofErr w:type="spellStart"/>
            <w:r w:rsidR="00A61360" w:rsidRPr="00D806BD">
              <w:rPr>
                <w:rFonts w:ascii="Times New Roman" w:hAnsi="Times New Roman"/>
                <w:sz w:val="24"/>
                <w:szCs w:val="24"/>
              </w:rPr>
              <w:t>ii</w:t>
            </w:r>
            <w:proofErr w:type="spellEnd"/>
            <w:r w:rsidR="00DC195D">
              <w:rPr>
                <w:rFonts w:ascii="Times New Roman" w:hAnsi="Times New Roman"/>
                <w:sz w:val="24"/>
                <w:szCs w:val="24"/>
              </w:rPr>
              <w:t>” </w:t>
            </w:r>
            <w:r w:rsidR="00A61360"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775A9D7E" w14:textId="5AFF4CE5" w:rsidR="00A61360" w:rsidRPr="00E447BA" w:rsidRDefault="00A61360" w:rsidP="00A61360">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DC195D">
              <w:rPr>
                <w:rFonts w:ascii="Times New Roman" w:hAnsi="Times New Roman"/>
                <w:sz w:val="24"/>
                <w:szCs w:val="24"/>
              </w:rPr>
              <w:t>u</w:t>
            </w:r>
            <w:r w:rsidRPr="00E447BA">
              <w:rPr>
                <w:rFonts w:ascii="Times New Roman" w:hAnsi="Times New Roman"/>
                <w:sz w:val="24"/>
                <w:szCs w:val="24"/>
              </w:rPr>
              <w:t xml:space="preserve"> Nr. 12</w:t>
            </w:r>
          </w:p>
          <w:p w14:paraId="4CD763A9" w14:textId="54515E18" w:rsidR="007A3703" w:rsidRPr="00E447BA" w:rsidRDefault="00A61360" w:rsidP="00A61360">
            <w:pPr>
              <w:pStyle w:val="Bezatstarpm"/>
              <w:rPr>
                <w:rFonts w:ascii="Times New Roman" w:hAnsi="Times New Roman"/>
                <w:sz w:val="24"/>
                <w:szCs w:val="24"/>
                <w:highlight w:val="yellow"/>
              </w:rPr>
            </w:pPr>
            <w:r w:rsidRPr="00E447BA">
              <w:rPr>
                <w:rFonts w:ascii="Times New Roman" w:hAnsi="Times New Roman"/>
                <w:sz w:val="24"/>
                <w:szCs w:val="24"/>
              </w:rPr>
              <w:t xml:space="preserve">“Kartupeļu sēklaudzēšanas un sēklas kartupeļu tirdzniecības noteikumi” 18.1.1. apakšpunkts  </w:t>
            </w:r>
          </w:p>
        </w:tc>
        <w:tc>
          <w:tcPr>
            <w:tcW w:w="1194" w:type="pct"/>
            <w:tcBorders>
              <w:top w:val="outset" w:sz="6" w:space="0" w:color="414142"/>
              <w:left w:val="outset" w:sz="6" w:space="0" w:color="414142"/>
              <w:bottom w:val="outset" w:sz="6" w:space="0" w:color="414142"/>
              <w:right w:val="outset" w:sz="6" w:space="0" w:color="414142"/>
            </w:tcBorders>
          </w:tcPr>
          <w:p w14:paraId="7E172FFE" w14:textId="77777777" w:rsidR="007A3703" w:rsidRPr="00E447BA" w:rsidRDefault="007A3703" w:rsidP="00EB0452">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5A992F2A" w14:textId="77777777" w:rsidR="007A3703" w:rsidRPr="00E447BA" w:rsidRDefault="007A3703" w:rsidP="00EB0452">
            <w:pPr>
              <w:pStyle w:val="Bezatstarpm"/>
              <w:rPr>
                <w:rFonts w:ascii="Times New Roman" w:hAnsi="Times New Roman"/>
                <w:color w:val="0070C0"/>
                <w:sz w:val="24"/>
                <w:szCs w:val="24"/>
              </w:rPr>
            </w:pPr>
          </w:p>
        </w:tc>
      </w:tr>
      <w:tr w:rsidR="007A3703" w:rsidRPr="00E14B94" w14:paraId="364E4FB7" w14:textId="77777777" w:rsidTr="00CC2F78">
        <w:tc>
          <w:tcPr>
            <w:tcW w:w="1024" w:type="pct"/>
            <w:tcBorders>
              <w:top w:val="outset" w:sz="6" w:space="0" w:color="414142"/>
              <w:bottom w:val="outset" w:sz="6" w:space="0" w:color="414142"/>
              <w:right w:val="outset" w:sz="6" w:space="0" w:color="414142"/>
            </w:tcBorders>
          </w:tcPr>
          <w:p w14:paraId="5A4E6EC6" w14:textId="3D50C46D"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0B3D38FE" w14:textId="75050544" w:rsidR="00A61360" w:rsidRPr="00D806BD" w:rsidRDefault="00A61360" w:rsidP="00A61360">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DC195D">
              <w:rPr>
                <w:rFonts w:ascii="Times New Roman" w:hAnsi="Times New Roman"/>
                <w:sz w:val="24"/>
                <w:szCs w:val="24"/>
              </w:rPr>
              <w:t> –</w:t>
            </w:r>
          </w:p>
          <w:p w14:paraId="6107FA29" w14:textId="21DE5901" w:rsidR="007A3703" w:rsidRPr="00D806BD" w:rsidRDefault="009B3BB6" w:rsidP="00A61360">
            <w:pPr>
              <w:spacing w:after="0" w:line="240" w:lineRule="auto"/>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A61360" w:rsidRPr="00D806BD">
              <w:rPr>
                <w:rFonts w:ascii="Times New Roman" w:hAnsi="Times New Roman"/>
                <w:sz w:val="24"/>
                <w:szCs w:val="24"/>
              </w:rPr>
              <w:t xml:space="preserve">daļas </w:t>
            </w:r>
            <w:r w:rsidR="00DC195D">
              <w:rPr>
                <w:rFonts w:ascii="Times New Roman" w:hAnsi="Times New Roman"/>
                <w:sz w:val="24"/>
                <w:szCs w:val="24"/>
              </w:rPr>
              <w:t>“</w:t>
            </w:r>
            <w:r w:rsidR="00A61360" w:rsidRPr="00D806BD">
              <w:rPr>
                <w:rFonts w:ascii="Times New Roman" w:hAnsi="Times New Roman"/>
                <w:sz w:val="24"/>
                <w:szCs w:val="24"/>
              </w:rPr>
              <w:t>a</w:t>
            </w:r>
            <w:r w:rsidR="00DC195D">
              <w:rPr>
                <w:rFonts w:ascii="Times New Roman" w:hAnsi="Times New Roman"/>
                <w:sz w:val="24"/>
                <w:szCs w:val="24"/>
              </w:rPr>
              <w:t>” </w:t>
            </w:r>
            <w:r w:rsidR="00A61360" w:rsidRPr="00D806BD">
              <w:rPr>
                <w:rFonts w:ascii="Times New Roman" w:hAnsi="Times New Roman"/>
                <w:sz w:val="24"/>
                <w:szCs w:val="24"/>
              </w:rPr>
              <w:t xml:space="preserve">punkta </w:t>
            </w:r>
            <w:r w:rsidR="00DC195D">
              <w:rPr>
                <w:rFonts w:ascii="Times New Roman" w:hAnsi="Times New Roman"/>
                <w:sz w:val="24"/>
                <w:szCs w:val="24"/>
              </w:rPr>
              <w:t>“</w:t>
            </w:r>
            <w:proofErr w:type="spellStart"/>
            <w:r w:rsidR="00A61360" w:rsidRPr="00D806BD">
              <w:rPr>
                <w:rFonts w:ascii="Times New Roman" w:hAnsi="Times New Roman"/>
                <w:sz w:val="24"/>
                <w:szCs w:val="24"/>
              </w:rPr>
              <w:t>iii</w:t>
            </w:r>
            <w:proofErr w:type="spellEnd"/>
            <w:r w:rsidR="00DC195D">
              <w:rPr>
                <w:rFonts w:ascii="Times New Roman" w:hAnsi="Times New Roman"/>
                <w:sz w:val="24"/>
                <w:szCs w:val="24"/>
              </w:rPr>
              <w:t>” </w:t>
            </w:r>
            <w:r w:rsidR="00A61360"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32F7F79A" w14:textId="011C9454" w:rsidR="00A61360" w:rsidRPr="00E447BA" w:rsidRDefault="00A61360" w:rsidP="00A61360">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DC195D">
              <w:rPr>
                <w:rFonts w:ascii="Times New Roman" w:hAnsi="Times New Roman"/>
                <w:sz w:val="24"/>
                <w:szCs w:val="24"/>
              </w:rPr>
              <w:t>u</w:t>
            </w:r>
            <w:r w:rsidRPr="00E447BA">
              <w:rPr>
                <w:rFonts w:ascii="Times New Roman" w:hAnsi="Times New Roman"/>
                <w:sz w:val="24"/>
                <w:szCs w:val="24"/>
              </w:rPr>
              <w:t xml:space="preserve"> Nr. 12</w:t>
            </w:r>
          </w:p>
          <w:p w14:paraId="0A14DCBA" w14:textId="14FA1326" w:rsidR="007A3703" w:rsidRPr="00E447BA" w:rsidRDefault="00A61360" w:rsidP="00A61360">
            <w:pPr>
              <w:pStyle w:val="Bezatstarpm"/>
              <w:rPr>
                <w:rFonts w:ascii="Times New Roman" w:hAnsi="Times New Roman"/>
                <w:sz w:val="24"/>
                <w:szCs w:val="24"/>
                <w:highlight w:val="yellow"/>
              </w:rPr>
            </w:pPr>
            <w:r w:rsidRPr="00E447BA">
              <w:rPr>
                <w:rFonts w:ascii="Times New Roman" w:hAnsi="Times New Roman"/>
                <w:sz w:val="24"/>
                <w:szCs w:val="24"/>
              </w:rPr>
              <w:t>“Kartupeļu sēklaudzēšanas un sēklas kartupeļu tirdzniecības noteikumi” 20.punkts</w:t>
            </w:r>
          </w:p>
        </w:tc>
        <w:tc>
          <w:tcPr>
            <w:tcW w:w="1194" w:type="pct"/>
            <w:tcBorders>
              <w:top w:val="outset" w:sz="6" w:space="0" w:color="414142"/>
              <w:left w:val="outset" w:sz="6" w:space="0" w:color="414142"/>
              <w:bottom w:val="outset" w:sz="6" w:space="0" w:color="414142"/>
              <w:right w:val="outset" w:sz="6" w:space="0" w:color="414142"/>
            </w:tcBorders>
          </w:tcPr>
          <w:p w14:paraId="5D647946" w14:textId="77777777" w:rsidR="007A3703" w:rsidRPr="00E14B94" w:rsidRDefault="007A3703" w:rsidP="00EB0452">
            <w:pPr>
              <w:pStyle w:val="Bezatstarpm"/>
              <w:rPr>
                <w:rFonts w:ascii="Times New Roman" w:hAnsi="Times New Roman"/>
                <w:color w:val="0070C0"/>
              </w:rPr>
            </w:pPr>
          </w:p>
        </w:tc>
        <w:tc>
          <w:tcPr>
            <w:tcW w:w="1045" w:type="pct"/>
            <w:tcBorders>
              <w:top w:val="outset" w:sz="6" w:space="0" w:color="414142"/>
              <w:left w:val="outset" w:sz="6" w:space="0" w:color="414142"/>
              <w:bottom w:val="outset" w:sz="6" w:space="0" w:color="414142"/>
            </w:tcBorders>
          </w:tcPr>
          <w:p w14:paraId="728D6AFD" w14:textId="77777777" w:rsidR="007A3703" w:rsidRPr="00E14B94" w:rsidRDefault="007A3703" w:rsidP="00EB0452">
            <w:pPr>
              <w:pStyle w:val="Bezatstarpm"/>
              <w:rPr>
                <w:rFonts w:ascii="Times New Roman" w:hAnsi="Times New Roman"/>
                <w:color w:val="0070C0"/>
              </w:rPr>
            </w:pPr>
          </w:p>
        </w:tc>
      </w:tr>
      <w:tr w:rsidR="00A61360" w:rsidRPr="00E14B94" w14:paraId="30936264" w14:textId="77777777" w:rsidTr="00CC2F78">
        <w:tc>
          <w:tcPr>
            <w:tcW w:w="1024" w:type="pct"/>
            <w:tcBorders>
              <w:top w:val="outset" w:sz="6" w:space="0" w:color="414142"/>
              <w:bottom w:val="outset" w:sz="6" w:space="0" w:color="414142"/>
              <w:right w:val="outset" w:sz="6" w:space="0" w:color="414142"/>
            </w:tcBorders>
          </w:tcPr>
          <w:p w14:paraId="0245DD7E" w14:textId="5CA7F41E"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7E319986" w14:textId="689749B6" w:rsidR="00A61360" w:rsidRPr="00D806BD" w:rsidRDefault="00A61360" w:rsidP="00A61360">
            <w:pPr>
              <w:spacing w:after="0" w:line="240" w:lineRule="auto"/>
              <w:rPr>
                <w:rFonts w:ascii="Times New Roman" w:hAnsi="Times New Roman"/>
                <w:sz w:val="24"/>
                <w:szCs w:val="24"/>
              </w:rPr>
            </w:pPr>
            <w:r w:rsidRPr="00D806BD">
              <w:rPr>
                <w:rFonts w:ascii="Times New Roman" w:hAnsi="Times New Roman"/>
                <w:sz w:val="24"/>
                <w:szCs w:val="24"/>
              </w:rPr>
              <w:lastRenderedPageBreak/>
              <w:t>Grozījumi Īstenošanas direktīvā 2014/21/ES</w:t>
            </w:r>
            <w:r w:rsidR="00DC195D">
              <w:rPr>
                <w:rFonts w:ascii="Times New Roman" w:hAnsi="Times New Roman"/>
                <w:sz w:val="24"/>
                <w:szCs w:val="24"/>
              </w:rPr>
              <w:t xml:space="preserve"> – </w:t>
            </w:r>
          </w:p>
          <w:p w14:paraId="25CA1EDD" w14:textId="185161EF" w:rsidR="00A61360" w:rsidRPr="00D806BD" w:rsidRDefault="009B3BB6" w:rsidP="00A61360">
            <w:pPr>
              <w:spacing w:after="0" w:line="240" w:lineRule="auto"/>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A61360" w:rsidRPr="00D806BD">
              <w:rPr>
                <w:rFonts w:ascii="Times New Roman" w:hAnsi="Times New Roman"/>
                <w:sz w:val="24"/>
                <w:szCs w:val="24"/>
              </w:rPr>
              <w:t xml:space="preserve">daļas </w:t>
            </w:r>
            <w:r w:rsidR="00DC195D">
              <w:rPr>
                <w:rFonts w:ascii="Times New Roman" w:hAnsi="Times New Roman"/>
                <w:sz w:val="24"/>
                <w:szCs w:val="24"/>
              </w:rPr>
              <w:t>“</w:t>
            </w:r>
            <w:r w:rsidR="00A61360" w:rsidRPr="00D806BD">
              <w:rPr>
                <w:rFonts w:ascii="Times New Roman" w:hAnsi="Times New Roman"/>
                <w:sz w:val="24"/>
                <w:szCs w:val="24"/>
              </w:rPr>
              <w:t>a</w:t>
            </w:r>
            <w:r w:rsidR="00DC195D">
              <w:rPr>
                <w:rFonts w:ascii="Times New Roman" w:hAnsi="Times New Roman"/>
                <w:sz w:val="24"/>
                <w:szCs w:val="24"/>
              </w:rPr>
              <w:t>” </w:t>
            </w:r>
            <w:r w:rsidR="00A61360" w:rsidRPr="00D806BD">
              <w:rPr>
                <w:rFonts w:ascii="Times New Roman" w:hAnsi="Times New Roman"/>
                <w:sz w:val="24"/>
                <w:szCs w:val="24"/>
              </w:rPr>
              <w:t xml:space="preserve">punkta </w:t>
            </w:r>
            <w:r w:rsidR="00DC195D">
              <w:rPr>
                <w:rFonts w:ascii="Times New Roman" w:hAnsi="Times New Roman"/>
                <w:sz w:val="24"/>
                <w:szCs w:val="24"/>
              </w:rPr>
              <w:t>“</w:t>
            </w:r>
            <w:proofErr w:type="spellStart"/>
            <w:r w:rsidR="00A61360" w:rsidRPr="00D806BD">
              <w:rPr>
                <w:rFonts w:ascii="Times New Roman" w:hAnsi="Times New Roman"/>
                <w:sz w:val="24"/>
                <w:szCs w:val="24"/>
              </w:rPr>
              <w:t>iv</w:t>
            </w:r>
            <w:proofErr w:type="spellEnd"/>
            <w:r w:rsidR="00DC195D">
              <w:rPr>
                <w:rFonts w:ascii="Times New Roman" w:hAnsi="Times New Roman"/>
                <w:sz w:val="24"/>
                <w:szCs w:val="24"/>
              </w:rPr>
              <w:t>” </w:t>
            </w:r>
            <w:r w:rsidR="00A61360"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3A952377" w14:textId="3B53D2D3" w:rsidR="00A61360" w:rsidRPr="00E447BA" w:rsidRDefault="00A61360" w:rsidP="00A61360">
            <w:pPr>
              <w:pStyle w:val="Bezatstarpm"/>
              <w:rPr>
                <w:rFonts w:ascii="Times New Roman" w:hAnsi="Times New Roman"/>
                <w:sz w:val="24"/>
                <w:szCs w:val="24"/>
              </w:rPr>
            </w:pPr>
            <w:r w:rsidRPr="00E447BA">
              <w:rPr>
                <w:rFonts w:ascii="Times New Roman" w:hAnsi="Times New Roman"/>
                <w:sz w:val="24"/>
                <w:szCs w:val="24"/>
              </w:rPr>
              <w:lastRenderedPageBreak/>
              <w:t>Ministru kabineta 2016. gada 5. janvāra noteikum</w:t>
            </w:r>
            <w:r w:rsidR="00DC195D">
              <w:rPr>
                <w:rFonts w:ascii="Times New Roman" w:hAnsi="Times New Roman"/>
                <w:sz w:val="24"/>
                <w:szCs w:val="24"/>
              </w:rPr>
              <w:t>u</w:t>
            </w:r>
            <w:r w:rsidRPr="00E447BA">
              <w:rPr>
                <w:rFonts w:ascii="Times New Roman" w:hAnsi="Times New Roman"/>
                <w:sz w:val="24"/>
                <w:szCs w:val="24"/>
              </w:rPr>
              <w:t xml:space="preserve"> Nr. 12</w:t>
            </w:r>
          </w:p>
          <w:p w14:paraId="560ED25C" w14:textId="1AEF31A4" w:rsidR="00A61360" w:rsidRPr="00E447BA" w:rsidRDefault="00A61360" w:rsidP="00A61360">
            <w:pPr>
              <w:pStyle w:val="Bezatstarpm"/>
              <w:rPr>
                <w:rFonts w:ascii="Times New Roman" w:hAnsi="Times New Roman"/>
                <w:sz w:val="24"/>
                <w:szCs w:val="24"/>
                <w:highlight w:val="yellow"/>
              </w:rPr>
            </w:pPr>
            <w:r w:rsidRPr="00E447BA">
              <w:rPr>
                <w:rFonts w:ascii="Times New Roman" w:hAnsi="Times New Roman"/>
                <w:sz w:val="24"/>
                <w:szCs w:val="24"/>
              </w:rPr>
              <w:lastRenderedPageBreak/>
              <w:t>“Kartupeļu sēklaudzēšanas un sēklas kartupeļu tirdzniecības noteikumi” 20.</w:t>
            </w:r>
            <w:r w:rsidR="009702B7" w:rsidRPr="00E447BA">
              <w:rPr>
                <w:rFonts w:ascii="Times New Roman" w:hAnsi="Times New Roman"/>
                <w:sz w:val="24"/>
                <w:szCs w:val="24"/>
              </w:rPr>
              <w:t>2.apakš</w:t>
            </w:r>
            <w:r w:rsidRPr="00E447BA">
              <w:rPr>
                <w:rFonts w:ascii="Times New Roman" w:hAnsi="Times New Roman"/>
                <w:sz w:val="24"/>
                <w:szCs w:val="24"/>
              </w:rPr>
              <w:t>punkts</w:t>
            </w:r>
          </w:p>
        </w:tc>
        <w:tc>
          <w:tcPr>
            <w:tcW w:w="1194" w:type="pct"/>
            <w:tcBorders>
              <w:top w:val="outset" w:sz="6" w:space="0" w:color="414142"/>
              <w:left w:val="outset" w:sz="6" w:space="0" w:color="414142"/>
              <w:bottom w:val="outset" w:sz="6" w:space="0" w:color="414142"/>
              <w:right w:val="outset" w:sz="6" w:space="0" w:color="414142"/>
            </w:tcBorders>
          </w:tcPr>
          <w:p w14:paraId="11A8F79B" w14:textId="77777777" w:rsidR="00A61360" w:rsidRPr="00E14B94" w:rsidRDefault="00A61360" w:rsidP="00A61360">
            <w:pPr>
              <w:pStyle w:val="Bezatstarpm"/>
              <w:rPr>
                <w:rFonts w:ascii="Times New Roman" w:hAnsi="Times New Roman"/>
                <w:color w:val="0070C0"/>
              </w:rPr>
            </w:pPr>
          </w:p>
        </w:tc>
        <w:tc>
          <w:tcPr>
            <w:tcW w:w="1045" w:type="pct"/>
            <w:tcBorders>
              <w:top w:val="outset" w:sz="6" w:space="0" w:color="414142"/>
              <w:left w:val="outset" w:sz="6" w:space="0" w:color="414142"/>
              <w:bottom w:val="outset" w:sz="6" w:space="0" w:color="414142"/>
            </w:tcBorders>
          </w:tcPr>
          <w:p w14:paraId="1A2FA32B" w14:textId="77777777" w:rsidR="00A61360" w:rsidRPr="00E14B94" w:rsidRDefault="00A61360" w:rsidP="00A61360">
            <w:pPr>
              <w:pStyle w:val="Bezatstarpm"/>
              <w:rPr>
                <w:rFonts w:ascii="Times New Roman" w:hAnsi="Times New Roman"/>
                <w:color w:val="0070C0"/>
              </w:rPr>
            </w:pPr>
          </w:p>
        </w:tc>
      </w:tr>
      <w:tr w:rsidR="00D806BD" w:rsidRPr="00E14B94" w14:paraId="77316471" w14:textId="77777777" w:rsidTr="00CC2F78">
        <w:tc>
          <w:tcPr>
            <w:tcW w:w="1024" w:type="pct"/>
            <w:tcBorders>
              <w:top w:val="outset" w:sz="6" w:space="0" w:color="414142"/>
              <w:bottom w:val="outset" w:sz="6" w:space="0" w:color="414142"/>
              <w:right w:val="outset" w:sz="6" w:space="0" w:color="414142"/>
            </w:tcBorders>
          </w:tcPr>
          <w:p w14:paraId="3C812507" w14:textId="2342713A" w:rsidR="00D806BD" w:rsidRPr="00D806BD" w:rsidRDefault="00D806BD" w:rsidP="00D806BD">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41765403" w14:textId="1B8D39B1" w:rsidR="00D806BD" w:rsidRPr="00D806BD" w:rsidRDefault="00D806BD" w:rsidP="00D806BD">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DC195D">
              <w:rPr>
                <w:rFonts w:ascii="Times New Roman" w:hAnsi="Times New Roman"/>
                <w:sz w:val="24"/>
                <w:szCs w:val="24"/>
              </w:rPr>
              <w:t> –</w:t>
            </w:r>
          </w:p>
          <w:p w14:paraId="6C387C80" w14:textId="39D4433B" w:rsidR="00D806BD" w:rsidRPr="00D806BD" w:rsidRDefault="009B3BB6" w:rsidP="00D806BD">
            <w:pPr>
              <w:spacing w:after="0" w:line="240" w:lineRule="auto"/>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D806BD" w:rsidRPr="00D806BD">
              <w:rPr>
                <w:rFonts w:ascii="Times New Roman" w:hAnsi="Times New Roman"/>
                <w:sz w:val="24"/>
                <w:szCs w:val="24"/>
              </w:rPr>
              <w:t xml:space="preserve">daļas </w:t>
            </w:r>
            <w:r w:rsidR="00DC195D">
              <w:rPr>
                <w:rFonts w:ascii="Times New Roman" w:hAnsi="Times New Roman"/>
                <w:sz w:val="24"/>
                <w:szCs w:val="24"/>
              </w:rPr>
              <w:t>“</w:t>
            </w:r>
            <w:r w:rsidR="00D806BD" w:rsidRPr="00D806BD">
              <w:rPr>
                <w:rFonts w:ascii="Times New Roman" w:hAnsi="Times New Roman"/>
                <w:sz w:val="24"/>
                <w:szCs w:val="24"/>
              </w:rPr>
              <w:t>a</w:t>
            </w:r>
            <w:r w:rsidR="00DC195D">
              <w:rPr>
                <w:rFonts w:ascii="Times New Roman" w:hAnsi="Times New Roman"/>
                <w:sz w:val="24"/>
                <w:szCs w:val="24"/>
              </w:rPr>
              <w:t xml:space="preserve">” </w:t>
            </w:r>
            <w:r w:rsidR="00D806BD" w:rsidRPr="00D806BD">
              <w:rPr>
                <w:rFonts w:ascii="Times New Roman" w:hAnsi="Times New Roman"/>
                <w:sz w:val="24"/>
                <w:szCs w:val="24"/>
              </w:rPr>
              <w:t xml:space="preserve">punkta </w:t>
            </w:r>
            <w:r w:rsidR="00DC195D">
              <w:rPr>
                <w:rFonts w:ascii="Times New Roman" w:hAnsi="Times New Roman"/>
                <w:sz w:val="24"/>
                <w:szCs w:val="24"/>
              </w:rPr>
              <w:t>“</w:t>
            </w:r>
            <w:r w:rsidR="00D806BD" w:rsidRPr="00D806BD">
              <w:rPr>
                <w:rFonts w:ascii="Times New Roman" w:hAnsi="Times New Roman"/>
                <w:sz w:val="24"/>
                <w:szCs w:val="24"/>
              </w:rPr>
              <w:t>v</w:t>
            </w:r>
            <w:r w:rsidR="00DC195D">
              <w:rPr>
                <w:rFonts w:ascii="Times New Roman" w:hAnsi="Times New Roman"/>
                <w:sz w:val="24"/>
                <w:szCs w:val="24"/>
              </w:rPr>
              <w:t>” </w:t>
            </w:r>
            <w:r w:rsidR="00D806BD" w:rsidRPr="00D806BD">
              <w:rPr>
                <w:rFonts w:ascii="Times New Roman" w:hAnsi="Times New Roman"/>
                <w:sz w:val="24"/>
                <w:szCs w:val="24"/>
              </w:rPr>
              <w:t>apakšpunkta tabulas pirmā daļa</w:t>
            </w:r>
          </w:p>
        </w:tc>
        <w:tc>
          <w:tcPr>
            <w:tcW w:w="1737" w:type="pct"/>
            <w:tcBorders>
              <w:top w:val="outset" w:sz="6" w:space="0" w:color="414142"/>
              <w:left w:val="outset" w:sz="6" w:space="0" w:color="414142"/>
              <w:bottom w:val="outset" w:sz="6" w:space="0" w:color="414142"/>
              <w:right w:val="outset" w:sz="6" w:space="0" w:color="414142"/>
            </w:tcBorders>
          </w:tcPr>
          <w:p w14:paraId="37DC3E49"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174E4280" w14:textId="02EE5D1E"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B4662" w:rsidRPr="00E447BA">
              <w:rPr>
                <w:rFonts w:ascii="Times New Roman" w:hAnsi="Times New Roman"/>
                <w:sz w:val="24"/>
                <w:szCs w:val="24"/>
              </w:rPr>
              <w:t>7</w:t>
            </w:r>
            <w:r w:rsidRPr="00E447BA">
              <w:rPr>
                <w:rFonts w:ascii="Times New Roman" w:hAnsi="Times New Roman"/>
                <w:sz w:val="24"/>
                <w:szCs w:val="24"/>
              </w:rPr>
              <w:t>. apakšpunkts</w:t>
            </w:r>
            <w:r w:rsidR="00DC195D">
              <w:rPr>
                <w:rFonts w:ascii="Times New Roman" w:hAnsi="Times New Roman"/>
                <w:sz w:val="24"/>
                <w:szCs w:val="24"/>
              </w:rPr>
              <w:t>,</w:t>
            </w:r>
          </w:p>
          <w:p w14:paraId="4E0D20A0" w14:textId="41813814"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5.pielikums 2.–6.punkts</w:t>
            </w:r>
          </w:p>
        </w:tc>
        <w:tc>
          <w:tcPr>
            <w:tcW w:w="1194" w:type="pct"/>
            <w:tcBorders>
              <w:top w:val="outset" w:sz="6" w:space="0" w:color="414142"/>
              <w:left w:val="outset" w:sz="6" w:space="0" w:color="414142"/>
              <w:bottom w:val="outset" w:sz="6" w:space="0" w:color="414142"/>
              <w:right w:val="outset" w:sz="6" w:space="0" w:color="414142"/>
            </w:tcBorders>
          </w:tcPr>
          <w:p w14:paraId="68A98A24" w14:textId="6E6D74C8"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4B25761F" w14:textId="7826118B"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122FA889" w14:textId="77777777" w:rsidTr="00CC2F78">
        <w:tc>
          <w:tcPr>
            <w:tcW w:w="1024" w:type="pct"/>
            <w:tcBorders>
              <w:top w:val="outset" w:sz="6" w:space="0" w:color="414142"/>
              <w:bottom w:val="outset" w:sz="6" w:space="0" w:color="414142"/>
              <w:right w:val="outset" w:sz="6" w:space="0" w:color="414142"/>
            </w:tcBorders>
          </w:tcPr>
          <w:p w14:paraId="4818FD27" w14:textId="0C0D6080"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01B4A0DB" w14:textId="6C1F2C2B" w:rsidR="009702B7" w:rsidRPr="00D806BD"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DC195D">
              <w:rPr>
                <w:rFonts w:ascii="Times New Roman" w:hAnsi="Times New Roman"/>
                <w:sz w:val="24"/>
                <w:szCs w:val="24"/>
              </w:rPr>
              <w:t xml:space="preserve"> – </w:t>
            </w:r>
          </w:p>
          <w:p w14:paraId="0F3FDAFC" w14:textId="69063142" w:rsidR="009702B7" w:rsidRPr="00D806BD" w:rsidRDefault="009B3BB6" w:rsidP="009702B7">
            <w:pPr>
              <w:spacing w:after="0" w:line="240" w:lineRule="auto"/>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9702B7" w:rsidRPr="00D806BD">
              <w:rPr>
                <w:rFonts w:ascii="Times New Roman" w:hAnsi="Times New Roman"/>
                <w:sz w:val="24"/>
                <w:szCs w:val="24"/>
              </w:rPr>
              <w:t xml:space="preserve">daļas </w:t>
            </w:r>
            <w:r w:rsidR="00DC195D">
              <w:rPr>
                <w:rFonts w:ascii="Times New Roman" w:hAnsi="Times New Roman"/>
                <w:sz w:val="24"/>
                <w:szCs w:val="24"/>
              </w:rPr>
              <w:t>“</w:t>
            </w:r>
            <w:r w:rsidR="009702B7" w:rsidRPr="00D806BD">
              <w:rPr>
                <w:rFonts w:ascii="Times New Roman" w:hAnsi="Times New Roman"/>
                <w:sz w:val="24"/>
                <w:szCs w:val="24"/>
              </w:rPr>
              <w:t>a</w:t>
            </w:r>
            <w:r w:rsidR="00DC195D">
              <w:rPr>
                <w:rFonts w:ascii="Times New Roman" w:hAnsi="Times New Roman"/>
                <w:sz w:val="24"/>
                <w:szCs w:val="24"/>
              </w:rPr>
              <w:t>” </w:t>
            </w:r>
            <w:r w:rsidR="009702B7" w:rsidRPr="00D806BD">
              <w:rPr>
                <w:rFonts w:ascii="Times New Roman" w:hAnsi="Times New Roman"/>
                <w:sz w:val="24"/>
                <w:szCs w:val="24"/>
              </w:rPr>
              <w:t xml:space="preserve">punkta </w:t>
            </w:r>
            <w:r w:rsidR="00DC195D">
              <w:rPr>
                <w:rFonts w:ascii="Times New Roman" w:hAnsi="Times New Roman"/>
                <w:sz w:val="24"/>
                <w:szCs w:val="24"/>
              </w:rPr>
              <w:t>“</w:t>
            </w:r>
            <w:r w:rsidR="009702B7" w:rsidRPr="00D806BD">
              <w:rPr>
                <w:rFonts w:ascii="Times New Roman" w:hAnsi="Times New Roman"/>
                <w:sz w:val="24"/>
                <w:szCs w:val="24"/>
              </w:rPr>
              <w:t>v</w:t>
            </w:r>
            <w:r w:rsidR="00DC195D">
              <w:rPr>
                <w:rFonts w:ascii="Times New Roman" w:hAnsi="Times New Roman"/>
                <w:sz w:val="24"/>
                <w:szCs w:val="24"/>
              </w:rPr>
              <w:t>” </w:t>
            </w:r>
            <w:r w:rsidR="009702B7" w:rsidRPr="00D806BD">
              <w:rPr>
                <w:rFonts w:ascii="Times New Roman" w:hAnsi="Times New Roman"/>
                <w:sz w:val="24"/>
                <w:szCs w:val="24"/>
              </w:rPr>
              <w:t>apakšpunkta tabulas otrā daļa</w:t>
            </w:r>
          </w:p>
        </w:tc>
        <w:tc>
          <w:tcPr>
            <w:tcW w:w="1737" w:type="pct"/>
            <w:tcBorders>
              <w:top w:val="outset" w:sz="6" w:space="0" w:color="414142"/>
              <w:left w:val="outset" w:sz="6" w:space="0" w:color="414142"/>
              <w:bottom w:val="outset" w:sz="6" w:space="0" w:color="414142"/>
              <w:right w:val="outset" w:sz="6" w:space="0" w:color="414142"/>
            </w:tcBorders>
          </w:tcPr>
          <w:p w14:paraId="69F76EA5" w14:textId="77C34FB1"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Ministru kabineta 2016. gada 5.</w:t>
            </w:r>
            <w:r w:rsidR="00DC195D">
              <w:rPr>
                <w:rFonts w:ascii="Times New Roman" w:hAnsi="Times New Roman"/>
                <w:sz w:val="24"/>
                <w:szCs w:val="24"/>
              </w:rPr>
              <w:t> </w:t>
            </w:r>
            <w:r w:rsidRPr="00E447BA">
              <w:rPr>
                <w:rFonts w:ascii="Times New Roman" w:hAnsi="Times New Roman"/>
                <w:sz w:val="24"/>
                <w:szCs w:val="24"/>
              </w:rPr>
              <w:t>janvāra noteikum</w:t>
            </w:r>
            <w:r w:rsidR="00DC195D">
              <w:rPr>
                <w:rFonts w:ascii="Times New Roman" w:hAnsi="Times New Roman"/>
                <w:sz w:val="24"/>
                <w:szCs w:val="24"/>
              </w:rPr>
              <w:t>u</w:t>
            </w:r>
            <w:r w:rsidRPr="00E447BA">
              <w:rPr>
                <w:rFonts w:ascii="Times New Roman" w:hAnsi="Times New Roman"/>
                <w:sz w:val="24"/>
                <w:szCs w:val="24"/>
              </w:rPr>
              <w:t xml:space="preserve"> Nr. 12</w:t>
            </w:r>
          </w:p>
          <w:p w14:paraId="1FC0AEDF" w14:textId="1AD535E9"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9.pielikums</w:t>
            </w:r>
          </w:p>
        </w:tc>
        <w:tc>
          <w:tcPr>
            <w:tcW w:w="1194" w:type="pct"/>
            <w:tcBorders>
              <w:top w:val="outset" w:sz="6" w:space="0" w:color="414142"/>
              <w:left w:val="outset" w:sz="6" w:space="0" w:color="414142"/>
              <w:bottom w:val="outset" w:sz="6" w:space="0" w:color="414142"/>
              <w:right w:val="outset" w:sz="6" w:space="0" w:color="414142"/>
            </w:tcBorders>
          </w:tcPr>
          <w:p w14:paraId="3E0152C4" w14:textId="77777777" w:rsidR="009702B7" w:rsidRPr="00E447BA" w:rsidRDefault="009702B7" w:rsidP="00A61360">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53D0F40E" w14:textId="77777777" w:rsidR="009702B7" w:rsidRPr="00E14B94" w:rsidRDefault="009702B7" w:rsidP="00A61360">
            <w:pPr>
              <w:pStyle w:val="Bezatstarpm"/>
              <w:rPr>
                <w:rFonts w:ascii="Times New Roman" w:hAnsi="Times New Roman"/>
                <w:color w:val="0070C0"/>
              </w:rPr>
            </w:pPr>
          </w:p>
        </w:tc>
      </w:tr>
      <w:tr w:rsidR="00D806BD" w:rsidRPr="00E14B94" w14:paraId="481D8220" w14:textId="77777777" w:rsidTr="00CC2F78">
        <w:tc>
          <w:tcPr>
            <w:tcW w:w="1024" w:type="pct"/>
            <w:tcBorders>
              <w:top w:val="outset" w:sz="6" w:space="0" w:color="414142"/>
              <w:bottom w:val="outset" w:sz="6" w:space="0" w:color="414142"/>
              <w:right w:val="outset" w:sz="6" w:space="0" w:color="414142"/>
            </w:tcBorders>
          </w:tcPr>
          <w:p w14:paraId="3E7D2F10" w14:textId="2AE67B96" w:rsidR="00D806BD" w:rsidRPr="00D806BD" w:rsidRDefault="00D806BD" w:rsidP="00D806BD">
            <w:pPr>
              <w:pStyle w:val="Bezatstarpm"/>
              <w:rPr>
                <w:rFonts w:ascii="Times New Roman" w:hAnsi="Times New Roman"/>
                <w:sz w:val="24"/>
                <w:szCs w:val="24"/>
              </w:rPr>
            </w:pPr>
            <w:r w:rsidRPr="00D806BD">
              <w:rPr>
                <w:rFonts w:ascii="Times New Roman" w:hAnsi="Times New Roman"/>
                <w:sz w:val="24"/>
                <w:szCs w:val="24"/>
              </w:rPr>
              <w:t>IX pielikums Grozījumi Īstenošanas direktīvā 2014/21/ES</w:t>
            </w:r>
            <w:r w:rsidR="00DC195D">
              <w:rPr>
                <w:rFonts w:ascii="Times New Roman" w:hAnsi="Times New Roman"/>
                <w:sz w:val="24"/>
                <w:szCs w:val="24"/>
              </w:rPr>
              <w:t xml:space="preserve"> – </w:t>
            </w:r>
          </w:p>
          <w:p w14:paraId="5BCC79EE" w14:textId="204F2202" w:rsidR="00D806BD" w:rsidRPr="00D806BD" w:rsidRDefault="009B3BB6" w:rsidP="00D806BD">
            <w:pPr>
              <w:pStyle w:val="Bezatstarpm"/>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D806BD" w:rsidRPr="00D806BD">
              <w:rPr>
                <w:rFonts w:ascii="Times New Roman" w:hAnsi="Times New Roman"/>
                <w:sz w:val="24"/>
                <w:szCs w:val="24"/>
              </w:rPr>
              <w:t xml:space="preserve">daļas </w:t>
            </w:r>
            <w:r w:rsidR="00617216">
              <w:rPr>
                <w:rFonts w:ascii="Times New Roman" w:hAnsi="Times New Roman"/>
                <w:sz w:val="24"/>
                <w:szCs w:val="24"/>
              </w:rPr>
              <w:t>“</w:t>
            </w:r>
            <w:r w:rsidR="00D806BD" w:rsidRPr="00D806BD">
              <w:rPr>
                <w:rFonts w:ascii="Times New Roman" w:hAnsi="Times New Roman"/>
                <w:sz w:val="24"/>
                <w:szCs w:val="24"/>
              </w:rPr>
              <w:t>b</w:t>
            </w:r>
            <w:r w:rsidR="00617216">
              <w:rPr>
                <w:rFonts w:ascii="Times New Roman" w:hAnsi="Times New Roman"/>
                <w:sz w:val="24"/>
                <w:szCs w:val="24"/>
              </w:rPr>
              <w:t xml:space="preserve">” </w:t>
            </w:r>
            <w:r w:rsidR="00D806BD" w:rsidRPr="00D806BD">
              <w:rPr>
                <w:rFonts w:ascii="Times New Roman" w:hAnsi="Times New Roman"/>
                <w:sz w:val="24"/>
                <w:szCs w:val="24"/>
              </w:rPr>
              <w:t xml:space="preserve">punkta </w:t>
            </w:r>
            <w:r w:rsidR="00617216">
              <w:rPr>
                <w:rFonts w:ascii="Times New Roman" w:hAnsi="Times New Roman"/>
                <w:sz w:val="24"/>
                <w:szCs w:val="24"/>
              </w:rPr>
              <w:t>“</w:t>
            </w:r>
            <w:r w:rsidR="00D806BD" w:rsidRPr="00D806BD">
              <w:rPr>
                <w:rFonts w:ascii="Times New Roman" w:hAnsi="Times New Roman"/>
                <w:sz w:val="24"/>
                <w:szCs w:val="24"/>
              </w:rPr>
              <w:t>i</w:t>
            </w:r>
            <w:r w:rsidR="00617216">
              <w:rPr>
                <w:rFonts w:ascii="Times New Roman" w:hAnsi="Times New Roman"/>
                <w:sz w:val="24"/>
                <w:szCs w:val="24"/>
              </w:rPr>
              <w:t>”–“</w:t>
            </w:r>
            <w:proofErr w:type="spellStart"/>
            <w:r w:rsidR="00D806BD" w:rsidRPr="00D806BD">
              <w:rPr>
                <w:rFonts w:ascii="Times New Roman" w:hAnsi="Times New Roman"/>
                <w:sz w:val="24"/>
                <w:szCs w:val="24"/>
              </w:rPr>
              <w:t>iv</w:t>
            </w:r>
            <w:proofErr w:type="spellEnd"/>
            <w:r w:rsidR="00617216">
              <w:rPr>
                <w:rFonts w:ascii="Times New Roman" w:hAnsi="Times New Roman"/>
                <w:sz w:val="24"/>
                <w:szCs w:val="24"/>
              </w:rPr>
              <w:t>”</w:t>
            </w:r>
            <w:r w:rsidR="00D806BD"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4079AB37"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16AA22BE" w14:textId="04B4B736"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7D5FB8" w:rsidRPr="00E447BA">
              <w:rPr>
                <w:rFonts w:ascii="Times New Roman" w:hAnsi="Times New Roman"/>
                <w:sz w:val="24"/>
                <w:szCs w:val="24"/>
              </w:rPr>
              <w:t>5</w:t>
            </w:r>
            <w:r w:rsidR="004B4662" w:rsidRPr="00E447BA">
              <w:rPr>
                <w:rFonts w:ascii="Times New Roman" w:hAnsi="Times New Roman"/>
                <w:sz w:val="24"/>
                <w:szCs w:val="24"/>
              </w:rPr>
              <w:t>1</w:t>
            </w:r>
            <w:r w:rsidRPr="00E447BA">
              <w:rPr>
                <w:rFonts w:ascii="Times New Roman" w:hAnsi="Times New Roman"/>
                <w:sz w:val="24"/>
                <w:szCs w:val="24"/>
              </w:rPr>
              <w:t>. apakšpunkts</w:t>
            </w:r>
            <w:r w:rsidR="00617216">
              <w:rPr>
                <w:rFonts w:ascii="Times New Roman" w:hAnsi="Times New Roman"/>
                <w:sz w:val="24"/>
                <w:szCs w:val="24"/>
              </w:rPr>
              <w:t>,</w:t>
            </w:r>
          </w:p>
          <w:p w14:paraId="4E6E7F38" w14:textId="16D87571"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11.pielikuma 2.</w:t>
            </w:r>
            <w:r w:rsidR="00DC195D">
              <w:rPr>
                <w:rFonts w:ascii="Times New Roman" w:hAnsi="Times New Roman"/>
                <w:sz w:val="24"/>
                <w:szCs w:val="24"/>
              </w:rPr>
              <w:t>–</w:t>
            </w:r>
            <w:r w:rsidR="00387936" w:rsidRPr="00E447BA">
              <w:rPr>
                <w:rFonts w:ascii="Times New Roman" w:hAnsi="Times New Roman"/>
                <w:sz w:val="24"/>
                <w:szCs w:val="24"/>
              </w:rPr>
              <w:t>5</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0013666F" w14:textId="5E591601"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34D50B3" w14:textId="1AAE19C7"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D806BD" w:rsidRPr="00E14B94" w14:paraId="1AE09294" w14:textId="77777777" w:rsidTr="00CC2F78">
        <w:tc>
          <w:tcPr>
            <w:tcW w:w="1024" w:type="pct"/>
            <w:tcBorders>
              <w:top w:val="outset" w:sz="6" w:space="0" w:color="414142"/>
              <w:bottom w:val="outset" w:sz="6" w:space="0" w:color="414142"/>
              <w:right w:val="outset" w:sz="6" w:space="0" w:color="414142"/>
            </w:tcBorders>
          </w:tcPr>
          <w:p w14:paraId="0FA9BF78" w14:textId="7F559E73" w:rsidR="00D806BD" w:rsidRPr="00D806BD" w:rsidRDefault="00D806BD" w:rsidP="00D806BD">
            <w:pPr>
              <w:pStyle w:val="Bezatstarpm"/>
              <w:rPr>
                <w:rFonts w:ascii="Times New Roman" w:hAnsi="Times New Roman"/>
                <w:sz w:val="24"/>
                <w:szCs w:val="24"/>
              </w:rPr>
            </w:pPr>
            <w:r w:rsidRPr="00D806BD">
              <w:rPr>
                <w:rFonts w:ascii="Times New Roman" w:hAnsi="Times New Roman"/>
                <w:sz w:val="24"/>
                <w:szCs w:val="24"/>
              </w:rPr>
              <w:t>IX pielikums</w:t>
            </w:r>
            <w:r w:rsidR="00617216">
              <w:rPr>
                <w:rFonts w:ascii="Times New Roman" w:hAnsi="Times New Roman"/>
                <w:sz w:val="24"/>
                <w:szCs w:val="24"/>
              </w:rPr>
              <w:t>.</w:t>
            </w:r>
            <w:r w:rsidRPr="00D806BD">
              <w:rPr>
                <w:rFonts w:ascii="Times New Roman" w:hAnsi="Times New Roman"/>
                <w:sz w:val="24"/>
                <w:szCs w:val="24"/>
              </w:rPr>
              <w:t xml:space="preserve"> Grozījumi Īstenošanas direktīvā 2014/21/ES</w:t>
            </w:r>
            <w:r w:rsidR="00617216">
              <w:rPr>
                <w:rFonts w:ascii="Times New Roman" w:hAnsi="Times New Roman"/>
                <w:sz w:val="24"/>
                <w:szCs w:val="24"/>
              </w:rPr>
              <w:t> –</w:t>
            </w:r>
          </w:p>
          <w:p w14:paraId="56445204" w14:textId="091E2F8E" w:rsidR="00D806BD" w:rsidRPr="00D806BD" w:rsidRDefault="009B3BB6" w:rsidP="00D806BD">
            <w:pPr>
              <w:pStyle w:val="Bezatstarpm"/>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D806BD" w:rsidRPr="00D806BD">
              <w:rPr>
                <w:rFonts w:ascii="Times New Roman" w:hAnsi="Times New Roman"/>
                <w:sz w:val="24"/>
                <w:szCs w:val="24"/>
              </w:rPr>
              <w:t xml:space="preserve">daļas </w:t>
            </w:r>
            <w:r w:rsidR="00617216">
              <w:rPr>
                <w:rFonts w:ascii="Times New Roman" w:hAnsi="Times New Roman"/>
                <w:sz w:val="24"/>
                <w:szCs w:val="24"/>
              </w:rPr>
              <w:t>“</w:t>
            </w:r>
            <w:r w:rsidR="00D806BD" w:rsidRPr="00D806BD">
              <w:rPr>
                <w:rFonts w:ascii="Times New Roman" w:hAnsi="Times New Roman"/>
                <w:sz w:val="24"/>
                <w:szCs w:val="24"/>
              </w:rPr>
              <w:t>b</w:t>
            </w:r>
            <w:r w:rsidR="00617216">
              <w:rPr>
                <w:rFonts w:ascii="Times New Roman" w:hAnsi="Times New Roman"/>
                <w:sz w:val="24"/>
                <w:szCs w:val="24"/>
              </w:rPr>
              <w:t>” </w:t>
            </w:r>
            <w:r w:rsidR="00D806BD" w:rsidRPr="00D806BD">
              <w:rPr>
                <w:rFonts w:ascii="Times New Roman" w:hAnsi="Times New Roman"/>
                <w:sz w:val="24"/>
                <w:szCs w:val="24"/>
              </w:rPr>
              <w:t xml:space="preserve">punkta </w:t>
            </w:r>
          </w:p>
          <w:p w14:paraId="4CCEF7D4" w14:textId="66131EF5" w:rsidR="00D806BD" w:rsidRPr="00D806BD" w:rsidRDefault="00617216" w:rsidP="00D806BD">
            <w:pPr>
              <w:pStyle w:val="Bezatstarpm"/>
              <w:rPr>
                <w:rFonts w:ascii="Times New Roman" w:hAnsi="Times New Roman"/>
                <w:sz w:val="24"/>
                <w:szCs w:val="24"/>
              </w:rPr>
            </w:pPr>
            <w:r>
              <w:rPr>
                <w:rFonts w:ascii="Times New Roman" w:hAnsi="Times New Roman"/>
                <w:sz w:val="24"/>
                <w:szCs w:val="24"/>
              </w:rPr>
              <w:t>“</w:t>
            </w:r>
            <w:r w:rsidR="00D806BD" w:rsidRPr="00D806BD">
              <w:rPr>
                <w:rFonts w:ascii="Times New Roman" w:hAnsi="Times New Roman"/>
                <w:sz w:val="24"/>
                <w:szCs w:val="24"/>
              </w:rPr>
              <w:t>v</w:t>
            </w:r>
            <w:r>
              <w:rPr>
                <w:rFonts w:ascii="Times New Roman" w:hAnsi="Times New Roman"/>
                <w:sz w:val="24"/>
                <w:szCs w:val="24"/>
              </w:rPr>
              <w:t>”</w:t>
            </w:r>
            <w:r w:rsidR="00D806BD"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256A2C54"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7533665C" w14:textId="12ACA90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7D5FB8" w:rsidRPr="00E447BA">
              <w:rPr>
                <w:rFonts w:ascii="Times New Roman" w:hAnsi="Times New Roman"/>
                <w:sz w:val="24"/>
                <w:szCs w:val="24"/>
              </w:rPr>
              <w:t>5</w:t>
            </w:r>
            <w:r w:rsidR="004B4662" w:rsidRPr="00E447BA">
              <w:rPr>
                <w:rFonts w:ascii="Times New Roman" w:hAnsi="Times New Roman"/>
                <w:sz w:val="24"/>
                <w:szCs w:val="24"/>
              </w:rPr>
              <w:t>1</w:t>
            </w:r>
            <w:r w:rsidRPr="00E447BA">
              <w:rPr>
                <w:rFonts w:ascii="Times New Roman" w:hAnsi="Times New Roman"/>
                <w:sz w:val="24"/>
                <w:szCs w:val="24"/>
              </w:rPr>
              <w:t>. apakšpunkts</w:t>
            </w:r>
            <w:r w:rsidR="00617216">
              <w:rPr>
                <w:rFonts w:ascii="Times New Roman" w:hAnsi="Times New Roman"/>
                <w:sz w:val="24"/>
                <w:szCs w:val="24"/>
              </w:rPr>
              <w:t>,</w:t>
            </w:r>
          </w:p>
          <w:p w14:paraId="17B0EBF4" w14:textId="77777777" w:rsidR="00387936"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w:t>
            </w:r>
            <w:r w:rsidR="00387936" w:rsidRPr="00E447BA">
              <w:rPr>
                <w:rFonts w:ascii="Times New Roman" w:hAnsi="Times New Roman"/>
                <w:sz w:val="24"/>
                <w:szCs w:val="24"/>
              </w:rPr>
              <w:t>11.pielikuma</w:t>
            </w:r>
          </w:p>
          <w:p w14:paraId="3B065309" w14:textId="7D22ADBD" w:rsidR="00D806BD" w:rsidRPr="00E447BA" w:rsidRDefault="00387936" w:rsidP="00D806BD">
            <w:pPr>
              <w:pStyle w:val="Bezatstarpm"/>
              <w:rPr>
                <w:rFonts w:ascii="Times New Roman" w:hAnsi="Times New Roman"/>
                <w:sz w:val="24"/>
                <w:szCs w:val="24"/>
              </w:rPr>
            </w:pPr>
            <w:r w:rsidRPr="00E447BA">
              <w:rPr>
                <w:rFonts w:ascii="Times New Roman" w:hAnsi="Times New Roman"/>
                <w:sz w:val="24"/>
                <w:szCs w:val="24"/>
              </w:rPr>
              <w:t xml:space="preserve"> 6.1.–6.4.apakšpunkts</w:t>
            </w:r>
          </w:p>
        </w:tc>
        <w:tc>
          <w:tcPr>
            <w:tcW w:w="1194" w:type="pct"/>
            <w:tcBorders>
              <w:top w:val="outset" w:sz="6" w:space="0" w:color="414142"/>
              <w:left w:val="outset" w:sz="6" w:space="0" w:color="414142"/>
              <w:bottom w:val="outset" w:sz="6" w:space="0" w:color="414142"/>
              <w:right w:val="outset" w:sz="6" w:space="0" w:color="414142"/>
            </w:tcBorders>
          </w:tcPr>
          <w:p w14:paraId="7CAC63FF" w14:textId="241FB2F9"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C8524C5" w14:textId="6F21BF77"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45066A" w:rsidRPr="00E14B94" w14:paraId="00780E0D" w14:textId="77777777" w:rsidTr="00CC2F78">
        <w:tc>
          <w:tcPr>
            <w:tcW w:w="1024" w:type="pct"/>
            <w:tcBorders>
              <w:top w:val="outset" w:sz="6" w:space="0" w:color="414142"/>
              <w:bottom w:val="outset" w:sz="6" w:space="0" w:color="414142"/>
              <w:right w:val="outset" w:sz="6" w:space="0" w:color="414142"/>
            </w:tcBorders>
          </w:tcPr>
          <w:p w14:paraId="3DF366F4" w14:textId="0BABEE82" w:rsidR="0045066A" w:rsidRPr="00D806BD" w:rsidRDefault="0045066A" w:rsidP="0045066A">
            <w:pPr>
              <w:pStyle w:val="Bezatstarpm"/>
              <w:rPr>
                <w:rFonts w:ascii="Times New Roman" w:hAnsi="Times New Roman"/>
                <w:sz w:val="24"/>
                <w:szCs w:val="24"/>
              </w:rPr>
            </w:pPr>
            <w:r w:rsidRPr="00D806BD">
              <w:rPr>
                <w:rFonts w:ascii="Times New Roman" w:hAnsi="Times New Roman"/>
                <w:sz w:val="24"/>
                <w:szCs w:val="24"/>
              </w:rPr>
              <w:t>IX pielikums</w:t>
            </w:r>
            <w:r w:rsidR="00617216">
              <w:rPr>
                <w:rFonts w:ascii="Times New Roman" w:hAnsi="Times New Roman"/>
                <w:sz w:val="24"/>
                <w:szCs w:val="24"/>
              </w:rPr>
              <w:t>.</w:t>
            </w:r>
            <w:r w:rsidRPr="00D806BD">
              <w:rPr>
                <w:rFonts w:ascii="Times New Roman" w:hAnsi="Times New Roman"/>
                <w:sz w:val="24"/>
                <w:szCs w:val="24"/>
              </w:rPr>
              <w:t xml:space="preserve"> Grozījumi Īstenošanas direktīvā 2014/21/ES</w:t>
            </w:r>
            <w:r w:rsidR="00617216">
              <w:rPr>
                <w:rFonts w:ascii="Times New Roman" w:hAnsi="Times New Roman"/>
                <w:sz w:val="24"/>
                <w:szCs w:val="24"/>
              </w:rPr>
              <w:t xml:space="preserve"> – </w:t>
            </w:r>
          </w:p>
          <w:p w14:paraId="3DC16A8B" w14:textId="367037B4" w:rsidR="0045066A" w:rsidRPr="00D806BD" w:rsidRDefault="009B3BB6" w:rsidP="0045066A">
            <w:pPr>
              <w:pStyle w:val="Bezatstarpm"/>
              <w:rPr>
                <w:rFonts w:ascii="Times New Roman" w:hAnsi="Times New Roman"/>
                <w:sz w:val="24"/>
                <w:szCs w:val="24"/>
              </w:rPr>
            </w:pPr>
            <w:r>
              <w:rPr>
                <w:rFonts w:ascii="Times New Roman" w:hAnsi="Times New Roman"/>
                <w:sz w:val="24"/>
                <w:szCs w:val="24"/>
              </w:rPr>
              <w:t xml:space="preserve">otrās </w:t>
            </w:r>
            <w:r w:rsidR="0045066A" w:rsidRPr="00D806BD">
              <w:rPr>
                <w:rFonts w:ascii="Times New Roman" w:hAnsi="Times New Roman"/>
                <w:sz w:val="24"/>
                <w:szCs w:val="24"/>
              </w:rPr>
              <w:t xml:space="preserve">daļas </w:t>
            </w:r>
            <w:r w:rsidR="00617216">
              <w:rPr>
                <w:rFonts w:ascii="Times New Roman" w:hAnsi="Times New Roman"/>
                <w:sz w:val="24"/>
                <w:szCs w:val="24"/>
              </w:rPr>
              <w:t>“</w:t>
            </w:r>
            <w:r w:rsidR="0045066A" w:rsidRPr="00D806BD">
              <w:rPr>
                <w:rFonts w:ascii="Times New Roman" w:hAnsi="Times New Roman"/>
                <w:sz w:val="24"/>
                <w:szCs w:val="24"/>
              </w:rPr>
              <w:t>a</w:t>
            </w:r>
            <w:r w:rsidR="00617216">
              <w:rPr>
                <w:rFonts w:ascii="Times New Roman" w:hAnsi="Times New Roman"/>
                <w:sz w:val="24"/>
                <w:szCs w:val="24"/>
              </w:rPr>
              <w:t xml:space="preserve">” </w:t>
            </w:r>
            <w:r w:rsidR="0045066A" w:rsidRPr="00D806BD">
              <w:rPr>
                <w:rFonts w:ascii="Times New Roman" w:hAnsi="Times New Roman"/>
                <w:sz w:val="24"/>
                <w:szCs w:val="24"/>
              </w:rPr>
              <w:t xml:space="preserve">punkta </w:t>
            </w:r>
          </w:p>
          <w:p w14:paraId="46C2BC0E" w14:textId="0A15BA9A" w:rsidR="0045066A" w:rsidRPr="00D806BD" w:rsidRDefault="00617216" w:rsidP="0045066A">
            <w:pPr>
              <w:pStyle w:val="Bezatstarpm"/>
              <w:rPr>
                <w:rFonts w:ascii="Times New Roman" w:hAnsi="Times New Roman"/>
                <w:sz w:val="24"/>
                <w:szCs w:val="24"/>
              </w:rPr>
            </w:pPr>
            <w:r>
              <w:rPr>
                <w:rFonts w:ascii="Times New Roman" w:hAnsi="Times New Roman"/>
                <w:sz w:val="24"/>
                <w:szCs w:val="24"/>
              </w:rPr>
              <w:t>“</w:t>
            </w:r>
            <w:r w:rsidR="0045066A" w:rsidRPr="00D806BD">
              <w:rPr>
                <w:rFonts w:ascii="Times New Roman" w:hAnsi="Times New Roman"/>
                <w:sz w:val="24"/>
                <w:szCs w:val="24"/>
              </w:rPr>
              <w:t>i</w:t>
            </w:r>
            <w:r>
              <w:rPr>
                <w:rFonts w:ascii="Times New Roman" w:hAnsi="Times New Roman"/>
                <w:sz w:val="24"/>
                <w:szCs w:val="24"/>
              </w:rPr>
              <w:t>”</w:t>
            </w:r>
            <w:r w:rsidR="0045066A"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197C21F6" w14:textId="77777777" w:rsidR="0045066A" w:rsidRPr="00E447BA" w:rsidRDefault="0045066A" w:rsidP="0045066A">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A2FA49F" w14:textId="16BDFCA7" w:rsidR="0045066A" w:rsidRPr="00E447BA" w:rsidRDefault="0045066A" w:rsidP="0045066A">
            <w:pPr>
              <w:pStyle w:val="Bezatstarpm"/>
              <w:rPr>
                <w:rFonts w:ascii="Times New Roman" w:hAnsi="Times New Roman"/>
                <w:sz w:val="24"/>
                <w:szCs w:val="24"/>
              </w:rPr>
            </w:pPr>
            <w:r w:rsidRPr="00E447BA">
              <w:rPr>
                <w:rFonts w:ascii="Times New Roman" w:hAnsi="Times New Roman"/>
                <w:sz w:val="24"/>
                <w:szCs w:val="24"/>
              </w:rPr>
              <w:t>1.</w:t>
            </w:r>
            <w:r w:rsidR="004B4662" w:rsidRPr="00E447BA">
              <w:rPr>
                <w:rFonts w:ascii="Times New Roman" w:hAnsi="Times New Roman"/>
                <w:sz w:val="24"/>
                <w:szCs w:val="24"/>
              </w:rPr>
              <w:t>47</w:t>
            </w:r>
            <w:r w:rsidR="00617216">
              <w:rPr>
                <w:rFonts w:ascii="Times New Roman" w:hAnsi="Times New Roman"/>
                <w:sz w:val="24"/>
                <w:szCs w:val="24"/>
              </w:rPr>
              <w:t>.</w:t>
            </w:r>
            <w:r w:rsidRPr="00E447BA">
              <w:rPr>
                <w:rFonts w:ascii="Times New Roman" w:hAnsi="Times New Roman"/>
                <w:sz w:val="24"/>
                <w:szCs w:val="24"/>
              </w:rPr>
              <w:t xml:space="preserve"> apakšpunkts</w:t>
            </w:r>
            <w:r w:rsidR="00617216">
              <w:rPr>
                <w:rFonts w:ascii="Times New Roman" w:hAnsi="Times New Roman"/>
                <w:sz w:val="24"/>
                <w:szCs w:val="24"/>
              </w:rPr>
              <w:t>,</w:t>
            </w:r>
          </w:p>
          <w:p w14:paraId="37B544C5" w14:textId="20CB41D4" w:rsidR="0045066A" w:rsidRPr="00E447BA" w:rsidRDefault="0045066A" w:rsidP="0045066A">
            <w:pPr>
              <w:pStyle w:val="Bezatstarpm"/>
              <w:rPr>
                <w:rFonts w:ascii="Times New Roman" w:hAnsi="Times New Roman"/>
                <w:sz w:val="24"/>
                <w:szCs w:val="24"/>
              </w:rPr>
            </w:pPr>
            <w:r w:rsidRPr="00E447BA">
              <w:rPr>
                <w:rFonts w:ascii="Times New Roman" w:hAnsi="Times New Roman"/>
                <w:sz w:val="24"/>
                <w:szCs w:val="24"/>
              </w:rPr>
              <w:t xml:space="preserve"> 5.pielikuma 1.punkts</w:t>
            </w:r>
          </w:p>
        </w:tc>
        <w:tc>
          <w:tcPr>
            <w:tcW w:w="1194" w:type="pct"/>
            <w:tcBorders>
              <w:top w:val="outset" w:sz="6" w:space="0" w:color="414142"/>
              <w:left w:val="outset" w:sz="6" w:space="0" w:color="414142"/>
              <w:bottom w:val="outset" w:sz="6" w:space="0" w:color="414142"/>
              <w:right w:val="outset" w:sz="6" w:space="0" w:color="414142"/>
            </w:tcBorders>
          </w:tcPr>
          <w:p w14:paraId="401C11AF" w14:textId="30A9223B" w:rsidR="0045066A" w:rsidRPr="00E447BA" w:rsidRDefault="0045066A" w:rsidP="0045066A">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FDF316E" w14:textId="6392FE75" w:rsidR="0045066A" w:rsidRPr="00E447BA" w:rsidRDefault="0045066A" w:rsidP="0045066A">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D806BD" w:rsidRPr="00E14B94" w14:paraId="5FC224D4" w14:textId="77777777" w:rsidTr="00CC2F78">
        <w:tc>
          <w:tcPr>
            <w:tcW w:w="1024" w:type="pct"/>
            <w:tcBorders>
              <w:top w:val="outset" w:sz="6" w:space="0" w:color="414142"/>
              <w:bottom w:val="outset" w:sz="6" w:space="0" w:color="414142"/>
              <w:right w:val="outset" w:sz="6" w:space="0" w:color="414142"/>
            </w:tcBorders>
          </w:tcPr>
          <w:p w14:paraId="4C6B5BE6" w14:textId="4FECBFD0" w:rsidR="00D806BD" w:rsidRPr="00D806BD" w:rsidRDefault="00D806BD" w:rsidP="00D806BD">
            <w:pPr>
              <w:pStyle w:val="Bezatstarpm"/>
              <w:rPr>
                <w:rFonts w:ascii="Times New Roman" w:hAnsi="Times New Roman"/>
                <w:sz w:val="24"/>
                <w:szCs w:val="24"/>
              </w:rPr>
            </w:pPr>
            <w:r w:rsidRPr="00D806BD">
              <w:rPr>
                <w:rFonts w:ascii="Times New Roman" w:hAnsi="Times New Roman"/>
                <w:sz w:val="24"/>
                <w:szCs w:val="24"/>
              </w:rPr>
              <w:lastRenderedPageBreak/>
              <w:t>IX pielikums</w:t>
            </w:r>
            <w:r w:rsidR="00617216">
              <w:rPr>
                <w:rFonts w:ascii="Times New Roman" w:hAnsi="Times New Roman"/>
                <w:sz w:val="24"/>
                <w:szCs w:val="24"/>
              </w:rPr>
              <w:t>.</w:t>
            </w:r>
            <w:r w:rsidRPr="00D806BD">
              <w:rPr>
                <w:rFonts w:ascii="Times New Roman" w:hAnsi="Times New Roman"/>
                <w:sz w:val="24"/>
                <w:szCs w:val="24"/>
              </w:rPr>
              <w:t xml:space="preserve"> Grozījumi Īstenošanas direktīvā 2014/21/ES</w:t>
            </w:r>
            <w:r w:rsidR="00617216">
              <w:rPr>
                <w:rFonts w:ascii="Times New Roman" w:hAnsi="Times New Roman"/>
                <w:sz w:val="24"/>
                <w:szCs w:val="24"/>
              </w:rPr>
              <w:t> –</w:t>
            </w:r>
          </w:p>
          <w:p w14:paraId="4DB15B26" w14:textId="0329A8D9" w:rsidR="00D806BD" w:rsidRPr="00D806BD" w:rsidRDefault="00617216" w:rsidP="00D806BD">
            <w:pPr>
              <w:pStyle w:val="Bezatstarpm"/>
              <w:rPr>
                <w:rFonts w:ascii="Times New Roman" w:hAnsi="Times New Roman"/>
                <w:sz w:val="24"/>
                <w:szCs w:val="24"/>
              </w:rPr>
            </w:pPr>
            <w:r>
              <w:rPr>
                <w:rFonts w:ascii="Times New Roman" w:hAnsi="Times New Roman"/>
                <w:sz w:val="24"/>
                <w:szCs w:val="24"/>
              </w:rPr>
              <w:t>o</w:t>
            </w:r>
            <w:r w:rsidR="009B3BB6">
              <w:rPr>
                <w:rFonts w:ascii="Times New Roman" w:hAnsi="Times New Roman"/>
                <w:sz w:val="24"/>
                <w:szCs w:val="24"/>
              </w:rPr>
              <w:t>trās</w:t>
            </w:r>
            <w:r>
              <w:rPr>
                <w:rFonts w:ascii="Times New Roman" w:hAnsi="Times New Roman"/>
                <w:sz w:val="24"/>
                <w:szCs w:val="24"/>
              </w:rPr>
              <w:t xml:space="preserve"> </w:t>
            </w:r>
            <w:r w:rsidR="00D806BD" w:rsidRPr="00D806BD">
              <w:rPr>
                <w:rFonts w:ascii="Times New Roman" w:hAnsi="Times New Roman"/>
                <w:sz w:val="24"/>
                <w:szCs w:val="24"/>
              </w:rPr>
              <w:t xml:space="preserve">daļas </w:t>
            </w:r>
            <w:r>
              <w:rPr>
                <w:rFonts w:ascii="Times New Roman" w:hAnsi="Times New Roman"/>
                <w:sz w:val="24"/>
                <w:szCs w:val="24"/>
              </w:rPr>
              <w:t>“</w:t>
            </w:r>
            <w:r w:rsidR="00D806BD" w:rsidRPr="00D806BD">
              <w:rPr>
                <w:rFonts w:ascii="Times New Roman" w:hAnsi="Times New Roman"/>
                <w:sz w:val="24"/>
                <w:szCs w:val="24"/>
              </w:rPr>
              <w:t>a</w:t>
            </w:r>
            <w:r>
              <w:rPr>
                <w:rFonts w:ascii="Times New Roman" w:hAnsi="Times New Roman"/>
                <w:sz w:val="24"/>
                <w:szCs w:val="24"/>
              </w:rPr>
              <w:t>” </w:t>
            </w:r>
            <w:r w:rsidR="00D806BD" w:rsidRPr="00D806BD">
              <w:rPr>
                <w:rFonts w:ascii="Times New Roman" w:hAnsi="Times New Roman"/>
                <w:sz w:val="24"/>
                <w:szCs w:val="24"/>
              </w:rPr>
              <w:t xml:space="preserve">punkta </w:t>
            </w:r>
          </w:p>
          <w:p w14:paraId="1470402B" w14:textId="703F45B3" w:rsidR="00D806BD" w:rsidRPr="00D806BD" w:rsidRDefault="00617216" w:rsidP="00D806BD">
            <w:pPr>
              <w:pStyle w:val="Bezatstarpm"/>
              <w:rPr>
                <w:rFonts w:ascii="Times New Roman" w:hAnsi="Times New Roman"/>
                <w:sz w:val="24"/>
                <w:szCs w:val="24"/>
              </w:rPr>
            </w:pPr>
            <w:r>
              <w:rPr>
                <w:rFonts w:ascii="Times New Roman" w:hAnsi="Times New Roman"/>
                <w:sz w:val="24"/>
                <w:szCs w:val="24"/>
              </w:rPr>
              <w:t>“</w:t>
            </w:r>
            <w:proofErr w:type="spellStart"/>
            <w:r w:rsidR="00D806BD" w:rsidRPr="00D806BD">
              <w:rPr>
                <w:rFonts w:ascii="Times New Roman" w:hAnsi="Times New Roman"/>
                <w:sz w:val="24"/>
                <w:szCs w:val="24"/>
              </w:rPr>
              <w:t>ii</w:t>
            </w:r>
            <w:proofErr w:type="spellEnd"/>
            <w:r>
              <w:rPr>
                <w:rFonts w:ascii="Times New Roman" w:hAnsi="Times New Roman"/>
                <w:sz w:val="24"/>
                <w:szCs w:val="24"/>
              </w:rPr>
              <w:t>”</w:t>
            </w:r>
            <w:r w:rsidR="00D806BD" w:rsidRPr="00D806BD">
              <w:rPr>
                <w:rFonts w:ascii="Times New Roman" w:hAnsi="Times New Roman"/>
                <w:sz w:val="24"/>
                <w:szCs w:val="24"/>
              </w:rPr>
              <w:t xml:space="preserve"> apakšpunkta tabulas pirmā daļa</w:t>
            </w:r>
          </w:p>
        </w:tc>
        <w:tc>
          <w:tcPr>
            <w:tcW w:w="1737" w:type="pct"/>
            <w:tcBorders>
              <w:top w:val="outset" w:sz="6" w:space="0" w:color="414142"/>
              <w:left w:val="outset" w:sz="6" w:space="0" w:color="414142"/>
              <w:bottom w:val="outset" w:sz="6" w:space="0" w:color="414142"/>
              <w:right w:val="outset" w:sz="6" w:space="0" w:color="414142"/>
            </w:tcBorders>
          </w:tcPr>
          <w:p w14:paraId="5D0E4DC1"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8C9D7C2" w14:textId="119262EB"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B4662" w:rsidRPr="00E447BA">
              <w:rPr>
                <w:rFonts w:ascii="Times New Roman" w:hAnsi="Times New Roman"/>
                <w:sz w:val="24"/>
                <w:szCs w:val="24"/>
              </w:rPr>
              <w:t>7</w:t>
            </w:r>
            <w:r w:rsidRPr="00E447BA">
              <w:rPr>
                <w:rFonts w:ascii="Times New Roman" w:hAnsi="Times New Roman"/>
                <w:sz w:val="24"/>
                <w:szCs w:val="24"/>
              </w:rPr>
              <w:t>. apakšpunkts</w:t>
            </w:r>
            <w:r w:rsidR="00617216">
              <w:rPr>
                <w:rFonts w:ascii="Times New Roman" w:hAnsi="Times New Roman"/>
                <w:sz w:val="24"/>
                <w:szCs w:val="24"/>
              </w:rPr>
              <w:t>,</w:t>
            </w:r>
          </w:p>
          <w:p w14:paraId="315A5C1B" w14:textId="33B73D1C"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5.pielikum</w:t>
            </w:r>
            <w:r w:rsidR="009B3BB6" w:rsidRPr="00E447BA">
              <w:rPr>
                <w:rFonts w:ascii="Times New Roman" w:hAnsi="Times New Roman"/>
                <w:sz w:val="24"/>
                <w:szCs w:val="24"/>
              </w:rPr>
              <w:t>a</w:t>
            </w:r>
            <w:r w:rsidRPr="00E447BA">
              <w:rPr>
                <w:rFonts w:ascii="Times New Roman" w:hAnsi="Times New Roman"/>
                <w:sz w:val="24"/>
                <w:szCs w:val="24"/>
              </w:rPr>
              <w:t xml:space="preserve"> 2.–6.punkts</w:t>
            </w:r>
          </w:p>
        </w:tc>
        <w:tc>
          <w:tcPr>
            <w:tcW w:w="1194" w:type="pct"/>
            <w:tcBorders>
              <w:top w:val="outset" w:sz="6" w:space="0" w:color="414142"/>
              <w:left w:val="outset" w:sz="6" w:space="0" w:color="414142"/>
              <w:bottom w:val="outset" w:sz="6" w:space="0" w:color="414142"/>
              <w:right w:val="outset" w:sz="6" w:space="0" w:color="414142"/>
            </w:tcBorders>
          </w:tcPr>
          <w:p w14:paraId="728C5145" w14:textId="7E771143"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C16BFA0" w14:textId="38DE28EF"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45066A" w:rsidRPr="00E14B94" w14:paraId="6A44B44C" w14:textId="77777777" w:rsidTr="00CC2F78">
        <w:tc>
          <w:tcPr>
            <w:tcW w:w="1024" w:type="pct"/>
            <w:tcBorders>
              <w:top w:val="outset" w:sz="6" w:space="0" w:color="414142"/>
              <w:bottom w:val="outset" w:sz="6" w:space="0" w:color="414142"/>
              <w:right w:val="outset" w:sz="6" w:space="0" w:color="414142"/>
            </w:tcBorders>
          </w:tcPr>
          <w:p w14:paraId="3909A268" w14:textId="2777971F" w:rsidR="0045066A" w:rsidRPr="00D806BD" w:rsidRDefault="0045066A" w:rsidP="0045066A">
            <w:pPr>
              <w:pStyle w:val="Bezatstarpm"/>
              <w:rPr>
                <w:rFonts w:ascii="Times New Roman" w:hAnsi="Times New Roman"/>
                <w:sz w:val="24"/>
                <w:szCs w:val="24"/>
              </w:rPr>
            </w:pPr>
            <w:r w:rsidRPr="00D806BD">
              <w:rPr>
                <w:rFonts w:ascii="Times New Roman" w:hAnsi="Times New Roman"/>
                <w:sz w:val="24"/>
                <w:szCs w:val="24"/>
              </w:rPr>
              <w:t>IX pielikums</w:t>
            </w:r>
            <w:r w:rsidR="00617216">
              <w:rPr>
                <w:rFonts w:ascii="Times New Roman" w:hAnsi="Times New Roman"/>
                <w:sz w:val="24"/>
                <w:szCs w:val="24"/>
              </w:rPr>
              <w:t>.</w:t>
            </w:r>
            <w:r w:rsidRPr="00D806BD">
              <w:rPr>
                <w:rFonts w:ascii="Times New Roman" w:hAnsi="Times New Roman"/>
                <w:sz w:val="24"/>
                <w:szCs w:val="24"/>
              </w:rPr>
              <w:t xml:space="preserve"> </w:t>
            </w:r>
          </w:p>
          <w:p w14:paraId="41A83949" w14:textId="7D0863CC" w:rsidR="0045066A" w:rsidRPr="00D806BD" w:rsidRDefault="0045066A" w:rsidP="0045066A">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19679CAF" w14:textId="5A2B9116" w:rsidR="0045066A" w:rsidRPr="00D806BD" w:rsidRDefault="00906059" w:rsidP="0045066A">
            <w:pPr>
              <w:pStyle w:val="Bezatstarpm"/>
              <w:rPr>
                <w:rFonts w:ascii="Times New Roman" w:hAnsi="Times New Roman"/>
                <w:sz w:val="24"/>
                <w:szCs w:val="24"/>
              </w:rPr>
            </w:pPr>
            <w:r>
              <w:rPr>
                <w:rFonts w:ascii="Times New Roman" w:hAnsi="Times New Roman"/>
                <w:sz w:val="24"/>
                <w:szCs w:val="24"/>
              </w:rPr>
              <w:t>otrās</w:t>
            </w:r>
            <w:r w:rsidR="009B3BB6" w:rsidRPr="00D806BD" w:rsidDel="009B3BB6">
              <w:rPr>
                <w:rFonts w:ascii="Times New Roman" w:hAnsi="Times New Roman"/>
                <w:sz w:val="24"/>
                <w:szCs w:val="24"/>
              </w:rPr>
              <w:t xml:space="preserve"> </w:t>
            </w:r>
            <w:r w:rsidR="0045066A" w:rsidRPr="00D806BD">
              <w:rPr>
                <w:rFonts w:ascii="Times New Roman" w:hAnsi="Times New Roman"/>
                <w:sz w:val="24"/>
                <w:szCs w:val="24"/>
              </w:rPr>
              <w:t xml:space="preserve">daļas </w:t>
            </w:r>
            <w:r w:rsidR="00617216">
              <w:rPr>
                <w:rFonts w:ascii="Times New Roman" w:hAnsi="Times New Roman"/>
                <w:sz w:val="24"/>
                <w:szCs w:val="24"/>
              </w:rPr>
              <w:t>“</w:t>
            </w:r>
            <w:r w:rsidR="0045066A" w:rsidRPr="00D806BD">
              <w:rPr>
                <w:rFonts w:ascii="Times New Roman" w:hAnsi="Times New Roman"/>
                <w:sz w:val="24"/>
                <w:szCs w:val="24"/>
              </w:rPr>
              <w:t>a</w:t>
            </w:r>
            <w:r w:rsidR="00617216">
              <w:rPr>
                <w:rFonts w:ascii="Times New Roman" w:hAnsi="Times New Roman"/>
                <w:sz w:val="24"/>
                <w:szCs w:val="24"/>
              </w:rPr>
              <w:t>” </w:t>
            </w:r>
            <w:r w:rsidR="0045066A" w:rsidRPr="00D806BD">
              <w:rPr>
                <w:rFonts w:ascii="Times New Roman" w:hAnsi="Times New Roman"/>
                <w:sz w:val="24"/>
                <w:szCs w:val="24"/>
              </w:rPr>
              <w:t xml:space="preserve">punkta </w:t>
            </w:r>
            <w:r w:rsidR="00617216">
              <w:rPr>
                <w:rFonts w:ascii="Times New Roman" w:hAnsi="Times New Roman"/>
                <w:sz w:val="24"/>
                <w:szCs w:val="24"/>
              </w:rPr>
              <w:t>“</w:t>
            </w:r>
            <w:proofErr w:type="spellStart"/>
            <w:r>
              <w:rPr>
                <w:rFonts w:ascii="Times New Roman" w:hAnsi="Times New Roman"/>
                <w:sz w:val="24"/>
                <w:szCs w:val="24"/>
              </w:rPr>
              <w:t>ii</w:t>
            </w:r>
            <w:proofErr w:type="spellEnd"/>
            <w:r w:rsidR="00617216">
              <w:rPr>
                <w:rFonts w:ascii="Times New Roman" w:hAnsi="Times New Roman"/>
                <w:sz w:val="24"/>
                <w:szCs w:val="24"/>
              </w:rPr>
              <w:t>” </w:t>
            </w:r>
            <w:r w:rsidR="0045066A" w:rsidRPr="00D806BD">
              <w:rPr>
                <w:rFonts w:ascii="Times New Roman" w:hAnsi="Times New Roman"/>
                <w:sz w:val="24"/>
                <w:szCs w:val="24"/>
              </w:rPr>
              <w:t>apakšpunkta tabulas otrā daļa</w:t>
            </w:r>
          </w:p>
        </w:tc>
        <w:tc>
          <w:tcPr>
            <w:tcW w:w="1737" w:type="pct"/>
            <w:tcBorders>
              <w:top w:val="outset" w:sz="6" w:space="0" w:color="414142"/>
              <w:left w:val="outset" w:sz="6" w:space="0" w:color="414142"/>
              <w:bottom w:val="outset" w:sz="6" w:space="0" w:color="414142"/>
              <w:right w:val="outset" w:sz="6" w:space="0" w:color="414142"/>
            </w:tcBorders>
          </w:tcPr>
          <w:p w14:paraId="41FB918D" w14:textId="7AA4A8BB" w:rsidR="0045066A" w:rsidRPr="00E447BA" w:rsidRDefault="0045066A" w:rsidP="0045066A">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617216">
              <w:rPr>
                <w:rFonts w:ascii="Times New Roman" w:hAnsi="Times New Roman"/>
                <w:sz w:val="24"/>
                <w:szCs w:val="24"/>
              </w:rPr>
              <w:t>u</w:t>
            </w:r>
            <w:r w:rsidRPr="00E447BA">
              <w:rPr>
                <w:rFonts w:ascii="Times New Roman" w:hAnsi="Times New Roman"/>
                <w:sz w:val="24"/>
                <w:szCs w:val="24"/>
              </w:rPr>
              <w:t xml:space="preserve"> Nr. 12</w:t>
            </w:r>
          </w:p>
          <w:p w14:paraId="36F29A53" w14:textId="19E9F689" w:rsidR="0045066A" w:rsidRPr="00E447BA" w:rsidRDefault="0045066A" w:rsidP="0045066A">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9.pielikums</w:t>
            </w:r>
          </w:p>
        </w:tc>
        <w:tc>
          <w:tcPr>
            <w:tcW w:w="1194" w:type="pct"/>
            <w:tcBorders>
              <w:top w:val="outset" w:sz="6" w:space="0" w:color="414142"/>
              <w:left w:val="outset" w:sz="6" w:space="0" w:color="414142"/>
              <w:bottom w:val="outset" w:sz="6" w:space="0" w:color="414142"/>
              <w:right w:val="outset" w:sz="6" w:space="0" w:color="414142"/>
            </w:tcBorders>
          </w:tcPr>
          <w:p w14:paraId="14173733" w14:textId="77777777" w:rsidR="0045066A" w:rsidRPr="00E447BA" w:rsidRDefault="0045066A" w:rsidP="0045066A">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59AD5939" w14:textId="77777777" w:rsidR="0045066A" w:rsidRPr="00E447BA" w:rsidRDefault="0045066A" w:rsidP="0045066A">
            <w:pPr>
              <w:pStyle w:val="Bezatstarpm"/>
              <w:rPr>
                <w:rFonts w:ascii="Times New Roman" w:hAnsi="Times New Roman"/>
                <w:color w:val="0070C0"/>
                <w:sz w:val="24"/>
                <w:szCs w:val="24"/>
              </w:rPr>
            </w:pPr>
          </w:p>
        </w:tc>
      </w:tr>
      <w:tr w:rsidR="00D806BD" w:rsidRPr="00E14B94" w14:paraId="6217CFEC" w14:textId="77777777" w:rsidTr="00CC2F78">
        <w:tc>
          <w:tcPr>
            <w:tcW w:w="1024" w:type="pct"/>
            <w:tcBorders>
              <w:top w:val="outset" w:sz="6" w:space="0" w:color="414142"/>
              <w:bottom w:val="outset" w:sz="6" w:space="0" w:color="414142"/>
              <w:right w:val="outset" w:sz="6" w:space="0" w:color="414142"/>
            </w:tcBorders>
          </w:tcPr>
          <w:p w14:paraId="7BF214CB" w14:textId="564C0385" w:rsidR="00D806BD" w:rsidRPr="00906059" w:rsidRDefault="00D806BD" w:rsidP="00D806BD">
            <w:pPr>
              <w:pStyle w:val="Bezatstarpm"/>
              <w:rPr>
                <w:rFonts w:ascii="Times New Roman" w:hAnsi="Times New Roman"/>
                <w:sz w:val="24"/>
                <w:szCs w:val="24"/>
              </w:rPr>
            </w:pPr>
            <w:r w:rsidRPr="00906059">
              <w:rPr>
                <w:rFonts w:ascii="Times New Roman" w:hAnsi="Times New Roman"/>
                <w:sz w:val="24"/>
                <w:szCs w:val="24"/>
              </w:rPr>
              <w:t>IX pielikums</w:t>
            </w:r>
            <w:r w:rsidR="00617216">
              <w:rPr>
                <w:rFonts w:ascii="Times New Roman" w:hAnsi="Times New Roman"/>
                <w:sz w:val="24"/>
                <w:szCs w:val="24"/>
              </w:rPr>
              <w:t>.</w:t>
            </w:r>
            <w:r w:rsidRPr="00906059">
              <w:rPr>
                <w:rFonts w:ascii="Times New Roman" w:hAnsi="Times New Roman"/>
                <w:sz w:val="24"/>
                <w:szCs w:val="24"/>
              </w:rPr>
              <w:t xml:space="preserve"> </w:t>
            </w:r>
          </w:p>
          <w:p w14:paraId="1114BCC4" w14:textId="45E9A3B8" w:rsidR="00D806BD" w:rsidRPr="00906059" w:rsidRDefault="00D806BD" w:rsidP="00D806BD">
            <w:pPr>
              <w:spacing w:after="0" w:line="240" w:lineRule="auto"/>
              <w:rPr>
                <w:rFonts w:ascii="Times New Roman" w:hAnsi="Times New Roman"/>
                <w:sz w:val="24"/>
                <w:szCs w:val="24"/>
              </w:rPr>
            </w:pPr>
            <w:r w:rsidRPr="00906059">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1273ACB6" w14:textId="3FA3AF20" w:rsidR="00D806BD" w:rsidRPr="00906059" w:rsidRDefault="009B3BB6" w:rsidP="00D806BD">
            <w:pPr>
              <w:pStyle w:val="Bezatstarpm"/>
              <w:rPr>
                <w:rFonts w:ascii="Times New Roman" w:hAnsi="Times New Roman"/>
                <w:sz w:val="24"/>
                <w:szCs w:val="24"/>
              </w:rPr>
            </w:pPr>
            <w:r w:rsidRPr="00906059">
              <w:rPr>
                <w:rFonts w:ascii="Times New Roman" w:hAnsi="Times New Roman"/>
                <w:sz w:val="24"/>
                <w:szCs w:val="24"/>
              </w:rPr>
              <w:t>otrās</w:t>
            </w:r>
            <w:r w:rsidR="00906059" w:rsidRPr="00906059">
              <w:rPr>
                <w:rFonts w:ascii="Times New Roman" w:hAnsi="Times New Roman"/>
                <w:sz w:val="24"/>
                <w:szCs w:val="24"/>
              </w:rPr>
              <w:t xml:space="preserve"> </w:t>
            </w:r>
            <w:r w:rsidR="00D806BD" w:rsidRPr="00906059">
              <w:rPr>
                <w:rFonts w:ascii="Times New Roman" w:hAnsi="Times New Roman"/>
                <w:sz w:val="24"/>
                <w:szCs w:val="24"/>
              </w:rPr>
              <w:t xml:space="preserve">daļas </w:t>
            </w:r>
            <w:r w:rsidR="00617216">
              <w:rPr>
                <w:rFonts w:ascii="Times New Roman" w:hAnsi="Times New Roman"/>
                <w:sz w:val="24"/>
                <w:szCs w:val="24"/>
              </w:rPr>
              <w:t>“</w:t>
            </w:r>
            <w:r w:rsidR="00D806BD" w:rsidRPr="00906059">
              <w:rPr>
                <w:rFonts w:ascii="Times New Roman" w:hAnsi="Times New Roman"/>
                <w:sz w:val="24"/>
                <w:szCs w:val="24"/>
              </w:rPr>
              <w:t>b</w:t>
            </w:r>
            <w:r w:rsidR="00617216">
              <w:rPr>
                <w:rFonts w:ascii="Times New Roman" w:hAnsi="Times New Roman"/>
                <w:sz w:val="24"/>
                <w:szCs w:val="24"/>
              </w:rPr>
              <w:t>” </w:t>
            </w:r>
            <w:r w:rsidR="00D806BD" w:rsidRPr="00906059">
              <w:rPr>
                <w:rFonts w:ascii="Times New Roman" w:hAnsi="Times New Roman"/>
                <w:sz w:val="24"/>
                <w:szCs w:val="24"/>
              </w:rPr>
              <w:t>punkta</w:t>
            </w:r>
          </w:p>
          <w:p w14:paraId="527F0EC6" w14:textId="058231CD" w:rsidR="00D806BD" w:rsidRPr="00906059" w:rsidRDefault="00617216" w:rsidP="00D806BD">
            <w:pPr>
              <w:pStyle w:val="Bezatstarpm"/>
              <w:rPr>
                <w:rFonts w:ascii="Times New Roman" w:hAnsi="Times New Roman"/>
                <w:sz w:val="24"/>
                <w:szCs w:val="24"/>
              </w:rPr>
            </w:pPr>
            <w:r>
              <w:rPr>
                <w:rFonts w:ascii="Times New Roman" w:hAnsi="Times New Roman"/>
                <w:sz w:val="24"/>
                <w:szCs w:val="24"/>
              </w:rPr>
              <w:t>“</w:t>
            </w:r>
            <w:r w:rsidR="00D806BD" w:rsidRPr="00906059">
              <w:rPr>
                <w:rFonts w:ascii="Times New Roman" w:hAnsi="Times New Roman"/>
                <w:sz w:val="24"/>
                <w:szCs w:val="24"/>
              </w:rPr>
              <w:t>i</w:t>
            </w:r>
            <w:r>
              <w:rPr>
                <w:rFonts w:ascii="Times New Roman" w:hAnsi="Times New Roman"/>
                <w:sz w:val="24"/>
                <w:szCs w:val="24"/>
              </w:rPr>
              <w:t>”</w:t>
            </w:r>
            <w:r w:rsidR="00D806BD" w:rsidRPr="00906059">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64AF534D"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351BA0D7" w14:textId="4A90CF34"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7D5FB8" w:rsidRPr="00E447BA">
              <w:rPr>
                <w:rFonts w:ascii="Times New Roman" w:hAnsi="Times New Roman"/>
                <w:sz w:val="24"/>
                <w:szCs w:val="24"/>
              </w:rPr>
              <w:t>5</w:t>
            </w:r>
            <w:r w:rsidR="004B4662" w:rsidRPr="00E447BA">
              <w:rPr>
                <w:rFonts w:ascii="Times New Roman" w:hAnsi="Times New Roman"/>
                <w:sz w:val="24"/>
                <w:szCs w:val="24"/>
              </w:rPr>
              <w:t>1</w:t>
            </w:r>
            <w:r w:rsidRPr="00E447BA">
              <w:rPr>
                <w:rFonts w:ascii="Times New Roman" w:hAnsi="Times New Roman"/>
                <w:sz w:val="24"/>
                <w:szCs w:val="24"/>
              </w:rPr>
              <w:t>. apakšpunkts</w:t>
            </w:r>
            <w:r w:rsidR="00617216">
              <w:rPr>
                <w:rFonts w:ascii="Times New Roman" w:hAnsi="Times New Roman"/>
                <w:sz w:val="24"/>
                <w:szCs w:val="24"/>
              </w:rPr>
              <w:t>,</w:t>
            </w:r>
          </w:p>
          <w:p w14:paraId="6F669672" w14:textId="0F368962"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11.pielikuma 2.</w:t>
            </w:r>
            <w:r w:rsidR="006B6BD1" w:rsidRPr="00E447BA">
              <w:rPr>
                <w:rFonts w:ascii="Times New Roman" w:hAnsi="Times New Roman"/>
                <w:sz w:val="24"/>
                <w:szCs w:val="24"/>
              </w:rPr>
              <w:t xml:space="preserve"> </w:t>
            </w:r>
            <w:r w:rsidR="00617216">
              <w:rPr>
                <w:rFonts w:ascii="Times New Roman" w:hAnsi="Times New Roman"/>
                <w:sz w:val="24"/>
                <w:szCs w:val="24"/>
              </w:rPr>
              <w:t xml:space="preserve">punkts </w:t>
            </w:r>
            <w:r w:rsidR="006B6BD1" w:rsidRPr="00E447BA">
              <w:rPr>
                <w:rFonts w:ascii="Times New Roman" w:hAnsi="Times New Roman"/>
                <w:sz w:val="24"/>
                <w:szCs w:val="24"/>
              </w:rPr>
              <w:t>un 2.1.</w:t>
            </w:r>
            <w:r w:rsidR="00617216">
              <w:rPr>
                <w:rFonts w:ascii="Times New Roman" w:hAnsi="Times New Roman"/>
                <w:sz w:val="24"/>
                <w:szCs w:val="24"/>
              </w:rPr>
              <w:t>apakš</w:t>
            </w:r>
            <w:r w:rsidRPr="00E447BA">
              <w:rPr>
                <w:rFonts w:ascii="Times New Roman" w:hAnsi="Times New Roman"/>
                <w:sz w:val="24"/>
                <w:szCs w:val="24"/>
              </w:rPr>
              <w:t>punkts</w:t>
            </w:r>
          </w:p>
        </w:tc>
        <w:tc>
          <w:tcPr>
            <w:tcW w:w="1194" w:type="pct"/>
            <w:tcBorders>
              <w:top w:val="outset" w:sz="6" w:space="0" w:color="414142"/>
              <w:left w:val="outset" w:sz="6" w:space="0" w:color="414142"/>
              <w:bottom w:val="outset" w:sz="6" w:space="0" w:color="414142"/>
              <w:right w:val="outset" w:sz="6" w:space="0" w:color="414142"/>
            </w:tcBorders>
          </w:tcPr>
          <w:p w14:paraId="4DA68F6B" w14:textId="2F01BC02"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9D8ED64" w14:textId="709664C7"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6B6BD1" w:rsidRPr="00E14B94" w14:paraId="1210CD19" w14:textId="77777777" w:rsidTr="00CC2F78">
        <w:tc>
          <w:tcPr>
            <w:tcW w:w="1024" w:type="pct"/>
            <w:tcBorders>
              <w:top w:val="outset" w:sz="6" w:space="0" w:color="414142"/>
              <w:bottom w:val="outset" w:sz="6" w:space="0" w:color="414142"/>
              <w:right w:val="outset" w:sz="6" w:space="0" w:color="414142"/>
            </w:tcBorders>
          </w:tcPr>
          <w:p w14:paraId="127819F3" w14:textId="3A4125C1" w:rsidR="006B6BD1" w:rsidRPr="00906059" w:rsidRDefault="006B6BD1" w:rsidP="006B6BD1">
            <w:pPr>
              <w:pStyle w:val="Bezatstarpm"/>
              <w:rPr>
                <w:rFonts w:ascii="Times New Roman" w:hAnsi="Times New Roman"/>
                <w:sz w:val="24"/>
                <w:szCs w:val="24"/>
              </w:rPr>
            </w:pPr>
            <w:r w:rsidRPr="00906059">
              <w:rPr>
                <w:rFonts w:ascii="Times New Roman" w:hAnsi="Times New Roman"/>
                <w:sz w:val="24"/>
                <w:szCs w:val="24"/>
              </w:rPr>
              <w:t>IX pielikums</w:t>
            </w:r>
            <w:r w:rsidR="00617216">
              <w:rPr>
                <w:rFonts w:ascii="Times New Roman" w:hAnsi="Times New Roman"/>
                <w:sz w:val="24"/>
                <w:szCs w:val="24"/>
              </w:rPr>
              <w:t>.</w:t>
            </w:r>
            <w:r w:rsidRPr="00906059">
              <w:rPr>
                <w:rFonts w:ascii="Times New Roman" w:hAnsi="Times New Roman"/>
                <w:sz w:val="24"/>
                <w:szCs w:val="24"/>
              </w:rPr>
              <w:t xml:space="preserve"> </w:t>
            </w:r>
          </w:p>
          <w:p w14:paraId="24882C50" w14:textId="7300EDDA" w:rsidR="006B6BD1" w:rsidRPr="00906059" w:rsidRDefault="006B6BD1" w:rsidP="006B6BD1">
            <w:pPr>
              <w:spacing w:after="0" w:line="240" w:lineRule="auto"/>
              <w:rPr>
                <w:rFonts w:ascii="Times New Roman" w:hAnsi="Times New Roman"/>
                <w:sz w:val="24"/>
                <w:szCs w:val="24"/>
              </w:rPr>
            </w:pPr>
            <w:r w:rsidRPr="00906059">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1718B2E9" w14:textId="6EBD2A69" w:rsidR="006B6BD1" w:rsidRPr="00906059" w:rsidRDefault="009B3BB6" w:rsidP="006B6BD1">
            <w:pPr>
              <w:pStyle w:val="Bezatstarpm"/>
              <w:rPr>
                <w:rFonts w:ascii="Times New Roman" w:hAnsi="Times New Roman"/>
                <w:sz w:val="24"/>
                <w:szCs w:val="24"/>
              </w:rPr>
            </w:pPr>
            <w:r w:rsidRPr="00906059">
              <w:rPr>
                <w:rFonts w:ascii="Times New Roman" w:hAnsi="Times New Roman"/>
                <w:sz w:val="24"/>
                <w:szCs w:val="24"/>
              </w:rPr>
              <w:t>otrās</w:t>
            </w:r>
            <w:r w:rsidR="00906059" w:rsidRPr="00906059">
              <w:rPr>
                <w:rFonts w:ascii="Times New Roman" w:hAnsi="Times New Roman"/>
                <w:sz w:val="24"/>
                <w:szCs w:val="24"/>
              </w:rPr>
              <w:t xml:space="preserve"> </w:t>
            </w:r>
            <w:r w:rsidR="006B6BD1" w:rsidRPr="00906059">
              <w:rPr>
                <w:rFonts w:ascii="Times New Roman" w:hAnsi="Times New Roman"/>
                <w:sz w:val="24"/>
                <w:szCs w:val="24"/>
              </w:rPr>
              <w:t xml:space="preserve">daļas </w:t>
            </w:r>
            <w:r w:rsidR="00617216">
              <w:rPr>
                <w:rFonts w:ascii="Times New Roman" w:hAnsi="Times New Roman"/>
                <w:sz w:val="24"/>
                <w:szCs w:val="24"/>
              </w:rPr>
              <w:t>“</w:t>
            </w:r>
            <w:r w:rsidR="006B6BD1" w:rsidRPr="00906059">
              <w:rPr>
                <w:rFonts w:ascii="Times New Roman" w:hAnsi="Times New Roman"/>
                <w:sz w:val="24"/>
                <w:szCs w:val="24"/>
              </w:rPr>
              <w:t>b</w:t>
            </w:r>
            <w:r w:rsidR="00617216">
              <w:rPr>
                <w:rFonts w:ascii="Times New Roman" w:hAnsi="Times New Roman"/>
                <w:sz w:val="24"/>
                <w:szCs w:val="24"/>
              </w:rPr>
              <w:t xml:space="preserve">” </w:t>
            </w:r>
            <w:r w:rsidR="006B6BD1" w:rsidRPr="00906059">
              <w:rPr>
                <w:rFonts w:ascii="Times New Roman" w:hAnsi="Times New Roman"/>
                <w:sz w:val="24"/>
                <w:szCs w:val="24"/>
              </w:rPr>
              <w:t>punkta</w:t>
            </w:r>
          </w:p>
          <w:p w14:paraId="7E7F9231" w14:textId="6A10ED09" w:rsidR="006B6BD1" w:rsidRPr="00906059" w:rsidRDefault="00617216" w:rsidP="006B6BD1">
            <w:pPr>
              <w:pStyle w:val="Bezatstarpm"/>
              <w:rPr>
                <w:rFonts w:ascii="Times New Roman" w:hAnsi="Times New Roman"/>
                <w:sz w:val="24"/>
                <w:szCs w:val="24"/>
              </w:rPr>
            </w:pPr>
            <w:r>
              <w:rPr>
                <w:rFonts w:ascii="Times New Roman" w:hAnsi="Times New Roman"/>
                <w:sz w:val="24"/>
                <w:szCs w:val="24"/>
              </w:rPr>
              <w:t>“</w:t>
            </w:r>
            <w:proofErr w:type="spellStart"/>
            <w:r w:rsidR="006B6BD1" w:rsidRPr="00906059">
              <w:rPr>
                <w:rFonts w:ascii="Times New Roman" w:hAnsi="Times New Roman"/>
                <w:sz w:val="24"/>
                <w:szCs w:val="24"/>
              </w:rPr>
              <w:t>ii</w:t>
            </w:r>
            <w:proofErr w:type="spellEnd"/>
            <w:r>
              <w:rPr>
                <w:rFonts w:ascii="Times New Roman" w:hAnsi="Times New Roman"/>
                <w:sz w:val="24"/>
                <w:szCs w:val="24"/>
              </w:rPr>
              <w:t>”</w:t>
            </w:r>
            <w:r w:rsidR="006B6BD1" w:rsidRPr="00906059">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0F084858" w14:textId="77777777"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BCC04DA" w14:textId="62026AD1"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1.5</w:t>
            </w:r>
            <w:r w:rsidR="004B4662" w:rsidRPr="00E447BA">
              <w:rPr>
                <w:rFonts w:ascii="Times New Roman" w:hAnsi="Times New Roman"/>
                <w:sz w:val="24"/>
                <w:szCs w:val="24"/>
              </w:rPr>
              <w:t>1</w:t>
            </w:r>
            <w:r w:rsidRPr="00E447BA">
              <w:rPr>
                <w:rFonts w:ascii="Times New Roman" w:hAnsi="Times New Roman"/>
                <w:sz w:val="24"/>
                <w:szCs w:val="24"/>
              </w:rPr>
              <w:t>. apakšpunkts</w:t>
            </w:r>
            <w:r w:rsidR="00617216">
              <w:rPr>
                <w:rFonts w:ascii="Times New Roman" w:hAnsi="Times New Roman"/>
                <w:sz w:val="24"/>
                <w:szCs w:val="24"/>
              </w:rPr>
              <w:t>,</w:t>
            </w:r>
          </w:p>
          <w:p w14:paraId="7F184B86" w14:textId="415169A0"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 11.pielikuma 4. punkts</w:t>
            </w:r>
          </w:p>
        </w:tc>
        <w:tc>
          <w:tcPr>
            <w:tcW w:w="1194" w:type="pct"/>
            <w:tcBorders>
              <w:top w:val="outset" w:sz="6" w:space="0" w:color="414142"/>
              <w:left w:val="outset" w:sz="6" w:space="0" w:color="414142"/>
              <w:bottom w:val="outset" w:sz="6" w:space="0" w:color="414142"/>
              <w:right w:val="outset" w:sz="6" w:space="0" w:color="414142"/>
            </w:tcBorders>
          </w:tcPr>
          <w:p w14:paraId="62164FD6" w14:textId="581B30EE"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D019DD6" w14:textId="26310A1B"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6B6BD1" w:rsidRPr="00E14B94" w14:paraId="57C16DDB" w14:textId="77777777" w:rsidTr="00CC2F78">
        <w:tc>
          <w:tcPr>
            <w:tcW w:w="1024" w:type="pct"/>
            <w:tcBorders>
              <w:top w:val="outset" w:sz="6" w:space="0" w:color="414142"/>
              <w:bottom w:val="outset" w:sz="6" w:space="0" w:color="414142"/>
              <w:right w:val="outset" w:sz="6" w:space="0" w:color="414142"/>
            </w:tcBorders>
          </w:tcPr>
          <w:p w14:paraId="726BCD51" w14:textId="5E17A356" w:rsidR="006B6BD1" w:rsidRPr="00906059" w:rsidRDefault="006B6BD1" w:rsidP="006B6BD1">
            <w:pPr>
              <w:pStyle w:val="Bezatstarpm"/>
              <w:rPr>
                <w:rFonts w:ascii="Times New Roman" w:hAnsi="Times New Roman"/>
                <w:sz w:val="24"/>
                <w:szCs w:val="24"/>
              </w:rPr>
            </w:pPr>
            <w:r w:rsidRPr="00906059">
              <w:rPr>
                <w:rFonts w:ascii="Times New Roman" w:hAnsi="Times New Roman"/>
                <w:sz w:val="24"/>
                <w:szCs w:val="24"/>
              </w:rPr>
              <w:t>IX pielikums</w:t>
            </w:r>
            <w:r w:rsidR="00617216">
              <w:rPr>
                <w:rFonts w:ascii="Times New Roman" w:hAnsi="Times New Roman"/>
                <w:sz w:val="24"/>
                <w:szCs w:val="24"/>
              </w:rPr>
              <w:t>,</w:t>
            </w:r>
            <w:r w:rsidRPr="00906059">
              <w:rPr>
                <w:rFonts w:ascii="Times New Roman" w:hAnsi="Times New Roman"/>
                <w:sz w:val="24"/>
                <w:szCs w:val="24"/>
              </w:rPr>
              <w:t xml:space="preserve"> </w:t>
            </w:r>
          </w:p>
          <w:p w14:paraId="2CB08DF2" w14:textId="14CEBBAD" w:rsidR="006B6BD1" w:rsidRPr="00906059" w:rsidRDefault="006B6BD1" w:rsidP="006B6BD1">
            <w:pPr>
              <w:spacing w:after="0" w:line="240" w:lineRule="auto"/>
              <w:rPr>
                <w:rFonts w:ascii="Times New Roman" w:hAnsi="Times New Roman"/>
                <w:sz w:val="24"/>
                <w:szCs w:val="24"/>
              </w:rPr>
            </w:pPr>
            <w:r w:rsidRPr="00906059">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0C424E84" w14:textId="26626BE1" w:rsidR="006B6BD1" w:rsidRPr="00906059" w:rsidRDefault="00906059" w:rsidP="006B6BD1">
            <w:pPr>
              <w:pStyle w:val="Bezatstarpm"/>
              <w:rPr>
                <w:rFonts w:ascii="Times New Roman" w:hAnsi="Times New Roman"/>
                <w:sz w:val="24"/>
                <w:szCs w:val="24"/>
              </w:rPr>
            </w:pPr>
            <w:r w:rsidRPr="00906059">
              <w:rPr>
                <w:rFonts w:ascii="Times New Roman" w:hAnsi="Times New Roman"/>
                <w:sz w:val="24"/>
                <w:szCs w:val="24"/>
              </w:rPr>
              <w:t xml:space="preserve">otrās </w:t>
            </w:r>
            <w:r w:rsidR="006B6BD1" w:rsidRPr="00906059">
              <w:rPr>
                <w:rFonts w:ascii="Times New Roman" w:hAnsi="Times New Roman"/>
                <w:sz w:val="24"/>
                <w:szCs w:val="24"/>
              </w:rPr>
              <w:t xml:space="preserve">daļas </w:t>
            </w:r>
            <w:r w:rsidR="00617216">
              <w:rPr>
                <w:rFonts w:ascii="Times New Roman" w:hAnsi="Times New Roman"/>
                <w:sz w:val="24"/>
                <w:szCs w:val="24"/>
              </w:rPr>
              <w:t>“</w:t>
            </w:r>
            <w:r w:rsidR="006B6BD1" w:rsidRPr="00906059">
              <w:rPr>
                <w:rFonts w:ascii="Times New Roman" w:hAnsi="Times New Roman"/>
                <w:sz w:val="24"/>
                <w:szCs w:val="24"/>
              </w:rPr>
              <w:t>b</w:t>
            </w:r>
            <w:r w:rsidR="00617216">
              <w:rPr>
                <w:rFonts w:ascii="Times New Roman" w:hAnsi="Times New Roman"/>
                <w:sz w:val="24"/>
                <w:szCs w:val="24"/>
              </w:rPr>
              <w:t>” </w:t>
            </w:r>
            <w:r w:rsidR="006B6BD1" w:rsidRPr="00906059">
              <w:rPr>
                <w:rFonts w:ascii="Times New Roman" w:hAnsi="Times New Roman"/>
                <w:sz w:val="24"/>
                <w:szCs w:val="24"/>
              </w:rPr>
              <w:t>punkta</w:t>
            </w:r>
          </w:p>
          <w:p w14:paraId="065F6A96" w14:textId="28D16903" w:rsidR="006B6BD1" w:rsidRPr="00906059" w:rsidRDefault="00617216" w:rsidP="006B6BD1">
            <w:pPr>
              <w:pStyle w:val="Bezatstarpm"/>
              <w:rPr>
                <w:rFonts w:ascii="Times New Roman" w:hAnsi="Times New Roman"/>
                <w:sz w:val="24"/>
                <w:szCs w:val="24"/>
              </w:rPr>
            </w:pPr>
            <w:r>
              <w:rPr>
                <w:rFonts w:ascii="Times New Roman" w:hAnsi="Times New Roman"/>
                <w:sz w:val="24"/>
                <w:szCs w:val="24"/>
              </w:rPr>
              <w:t>“</w:t>
            </w:r>
            <w:proofErr w:type="spellStart"/>
            <w:r w:rsidR="006B6BD1" w:rsidRPr="00906059">
              <w:rPr>
                <w:rFonts w:ascii="Times New Roman" w:hAnsi="Times New Roman"/>
                <w:sz w:val="24"/>
                <w:szCs w:val="24"/>
              </w:rPr>
              <w:t>iii</w:t>
            </w:r>
            <w:proofErr w:type="spellEnd"/>
            <w:r>
              <w:rPr>
                <w:rFonts w:ascii="Times New Roman" w:hAnsi="Times New Roman"/>
                <w:sz w:val="24"/>
                <w:szCs w:val="24"/>
              </w:rPr>
              <w:t>”</w:t>
            </w:r>
            <w:r w:rsidR="006B6BD1" w:rsidRPr="00906059">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6082B97B" w14:textId="77777777"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12129D25" w14:textId="11C8C419"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1.5</w:t>
            </w:r>
            <w:r w:rsidR="004B4662" w:rsidRPr="00E447BA">
              <w:rPr>
                <w:rFonts w:ascii="Times New Roman" w:hAnsi="Times New Roman"/>
                <w:sz w:val="24"/>
                <w:szCs w:val="24"/>
              </w:rPr>
              <w:t>1</w:t>
            </w:r>
            <w:r w:rsidRPr="00E447BA">
              <w:rPr>
                <w:rFonts w:ascii="Times New Roman" w:hAnsi="Times New Roman"/>
                <w:sz w:val="24"/>
                <w:szCs w:val="24"/>
              </w:rPr>
              <w:t>. apakšpunkts</w:t>
            </w:r>
            <w:r w:rsidR="00617216">
              <w:rPr>
                <w:rFonts w:ascii="Times New Roman" w:hAnsi="Times New Roman"/>
                <w:sz w:val="24"/>
                <w:szCs w:val="24"/>
              </w:rPr>
              <w:t>,</w:t>
            </w:r>
          </w:p>
          <w:p w14:paraId="1588AAF3" w14:textId="4FD894DC"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 11.pielikuma 5. punkts</w:t>
            </w:r>
          </w:p>
        </w:tc>
        <w:tc>
          <w:tcPr>
            <w:tcW w:w="1194" w:type="pct"/>
            <w:tcBorders>
              <w:top w:val="outset" w:sz="6" w:space="0" w:color="414142"/>
              <w:left w:val="outset" w:sz="6" w:space="0" w:color="414142"/>
              <w:bottom w:val="outset" w:sz="6" w:space="0" w:color="414142"/>
              <w:right w:val="outset" w:sz="6" w:space="0" w:color="414142"/>
            </w:tcBorders>
          </w:tcPr>
          <w:p w14:paraId="3712F76E" w14:textId="425D7A03"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6DAB17EA" w14:textId="171E9484"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6B6BD1" w:rsidRPr="00E14B94" w14:paraId="61E2CA60" w14:textId="77777777" w:rsidTr="00CC2F78">
        <w:tc>
          <w:tcPr>
            <w:tcW w:w="1024" w:type="pct"/>
            <w:tcBorders>
              <w:top w:val="outset" w:sz="6" w:space="0" w:color="414142"/>
              <w:bottom w:val="outset" w:sz="6" w:space="0" w:color="414142"/>
              <w:right w:val="outset" w:sz="6" w:space="0" w:color="414142"/>
            </w:tcBorders>
          </w:tcPr>
          <w:p w14:paraId="4AE83EAD" w14:textId="526D68F2" w:rsidR="006B6BD1" w:rsidRPr="00906059" w:rsidRDefault="006B6BD1" w:rsidP="006B6BD1">
            <w:pPr>
              <w:pStyle w:val="Bezatstarpm"/>
              <w:rPr>
                <w:rFonts w:ascii="Times New Roman" w:hAnsi="Times New Roman"/>
                <w:sz w:val="24"/>
                <w:szCs w:val="24"/>
              </w:rPr>
            </w:pPr>
            <w:r w:rsidRPr="00906059">
              <w:rPr>
                <w:rFonts w:ascii="Times New Roman" w:hAnsi="Times New Roman"/>
                <w:sz w:val="24"/>
                <w:szCs w:val="24"/>
              </w:rPr>
              <w:t>IX pielikums</w:t>
            </w:r>
            <w:r w:rsidR="00617216">
              <w:rPr>
                <w:rFonts w:ascii="Times New Roman" w:hAnsi="Times New Roman"/>
                <w:sz w:val="24"/>
                <w:szCs w:val="24"/>
              </w:rPr>
              <w:t>.</w:t>
            </w:r>
            <w:r w:rsidRPr="00906059">
              <w:rPr>
                <w:rFonts w:ascii="Times New Roman" w:hAnsi="Times New Roman"/>
                <w:sz w:val="24"/>
                <w:szCs w:val="24"/>
              </w:rPr>
              <w:t xml:space="preserve"> </w:t>
            </w:r>
          </w:p>
          <w:p w14:paraId="4AB941F9" w14:textId="5AD4434E" w:rsidR="006B6BD1" w:rsidRPr="00906059" w:rsidRDefault="006B6BD1" w:rsidP="006B6BD1">
            <w:pPr>
              <w:spacing w:after="0" w:line="240" w:lineRule="auto"/>
              <w:rPr>
                <w:rFonts w:ascii="Times New Roman" w:hAnsi="Times New Roman"/>
                <w:sz w:val="24"/>
                <w:szCs w:val="24"/>
              </w:rPr>
            </w:pPr>
            <w:r w:rsidRPr="00906059">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4024C01A" w14:textId="04B65C81" w:rsidR="006B6BD1" w:rsidRPr="00906059" w:rsidRDefault="00906059" w:rsidP="006B6BD1">
            <w:pPr>
              <w:pStyle w:val="Bezatstarpm"/>
              <w:rPr>
                <w:rFonts w:ascii="Times New Roman" w:hAnsi="Times New Roman"/>
                <w:sz w:val="24"/>
                <w:szCs w:val="24"/>
              </w:rPr>
            </w:pPr>
            <w:r w:rsidRPr="00906059">
              <w:rPr>
                <w:rFonts w:ascii="Times New Roman" w:hAnsi="Times New Roman"/>
                <w:sz w:val="24"/>
                <w:szCs w:val="24"/>
              </w:rPr>
              <w:t>otrās</w:t>
            </w:r>
            <w:r w:rsidRPr="00906059" w:rsidDel="00906059">
              <w:rPr>
                <w:rFonts w:ascii="Times New Roman" w:hAnsi="Times New Roman"/>
                <w:sz w:val="24"/>
                <w:szCs w:val="24"/>
              </w:rPr>
              <w:t xml:space="preserve"> </w:t>
            </w:r>
            <w:r w:rsidR="006B6BD1" w:rsidRPr="00906059">
              <w:rPr>
                <w:rFonts w:ascii="Times New Roman" w:hAnsi="Times New Roman"/>
                <w:sz w:val="24"/>
                <w:szCs w:val="24"/>
              </w:rPr>
              <w:t xml:space="preserve">daļas </w:t>
            </w:r>
            <w:r w:rsidR="00617216">
              <w:rPr>
                <w:rFonts w:ascii="Times New Roman" w:hAnsi="Times New Roman"/>
                <w:sz w:val="24"/>
                <w:szCs w:val="24"/>
              </w:rPr>
              <w:t>“</w:t>
            </w:r>
            <w:r w:rsidR="006B6BD1" w:rsidRPr="00906059">
              <w:rPr>
                <w:rFonts w:ascii="Times New Roman" w:hAnsi="Times New Roman"/>
                <w:sz w:val="24"/>
                <w:szCs w:val="24"/>
              </w:rPr>
              <w:t>b</w:t>
            </w:r>
            <w:r w:rsidR="00617216">
              <w:rPr>
                <w:rFonts w:ascii="Times New Roman" w:hAnsi="Times New Roman"/>
                <w:sz w:val="24"/>
                <w:szCs w:val="24"/>
              </w:rPr>
              <w:t>” </w:t>
            </w:r>
            <w:r w:rsidR="006B6BD1" w:rsidRPr="00906059">
              <w:rPr>
                <w:rFonts w:ascii="Times New Roman" w:hAnsi="Times New Roman"/>
                <w:sz w:val="24"/>
                <w:szCs w:val="24"/>
              </w:rPr>
              <w:t>punkta</w:t>
            </w:r>
          </w:p>
          <w:p w14:paraId="2903624F" w14:textId="63076E1E" w:rsidR="006B6BD1" w:rsidRPr="00906059" w:rsidRDefault="00617216" w:rsidP="006B6BD1">
            <w:pPr>
              <w:pStyle w:val="Bezatstarpm"/>
              <w:rPr>
                <w:rFonts w:ascii="Times New Roman" w:hAnsi="Times New Roman"/>
                <w:sz w:val="24"/>
                <w:szCs w:val="24"/>
              </w:rPr>
            </w:pPr>
            <w:r>
              <w:rPr>
                <w:rFonts w:ascii="Times New Roman" w:hAnsi="Times New Roman"/>
                <w:sz w:val="24"/>
                <w:szCs w:val="24"/>
              </w:rPr>
              <w:t>“</w:t>
            </w:r>
            <w:proofErr w:type="spellStart"/>
            <w:r w:rsidR="006B6BD1" w:rsidRPr="00906059">
              <w:rPr>
                <w:rFonts w:ascii="Times New Roman" w:hAnsi="Times New Roman"/>
                <w:sz w:val="24"/>
                <w:szCs w:val="24"/>
              </w:rPr>
              <w:t>i</w:t>
            </w:r>
            <w:r w:rsidR="00CB1E0A" w:rsidRPr="00906059">
              <w:rPr>
                <w:rFonts w:ascii="Times New Roman" w:hAnsi="Times New Roman"/>
                <w:sz w:val="24"/>
                <w:szCs w:val="24"/>
              </w:rPr>
              <w:t>v</w:t>
            </w:r>
            <w:proofErr w:type="spellEnd"/>
            <w:r>
              <w:rPr>
                <w:rFonts w:ascii="Times New Roman" w:hAnsi="Times New Roman"/>
                <w:sz w:val="24"/>
                <w:szCs w:val="24"/>
              </w:rPr>
              <w:t>”</w:t>
            </w:r>
            <w:r w:rsidR="006B6BD1" w:rsidRPr="00906059">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34B3D74A" w14:textId="77777777"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7256FFE1" w14:textId="6CA2A5A5"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1.5</w:t>
            </w:r>
            <w:r w:rsidR="004B4662" w:rsidRPr="00E447BA">
              <w:rPr>
                <w:rFonts w:ascii="Times New Roman" w:hAnsi="Times New Roman"/>
                <w:sz w:val="24"/>
                <w:szCs w:val="24"/>
              </w:rPr>
              <w:t>1</w:t>
            </w:r>
            <w:r w:rsidRPr="00E447BA">
              <w:rPr>
                <w:rFonts w:ascii="Times New Roman" w:hAnsi="Times New Roman"/>
                <w:sz w:val="24"/>
                <w:szCs w:val="24"/>
              </w:rPr>
              <w:t>. apakšpunkts</w:t>
            </w:r>
            <w:r w:rsidR="00617216">
              <w:rPr>
                <w:rFonts w:ascii="Times New Roman" w:hAnsi="Times New Roman"/>
                <w:sz w:val="24"/>
                <w:szCs w:val="24"/>
              </w:rPr>
              <w:t>,</w:t>
            </w:r>
          </w:p>
          <w:p w14:paraId="01DF3FD4" w14:textId="786E5FB2"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 11.pielikuma </w:t>
            </w:r>
            <w:r w:rsidR="00CB1E0A" w:rsidRPr="00E447BA">
              <w:rPr>
                <w:rFonts w:ascii="Times New Roman" w:hAnsi="Times New Roman"/>
                <w:sz w:val="24"/>
                <w:szCs w:val="24"/>
              </w:rPr>
              <w:t>3</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6CA0544C" w14:textId="0B34541D"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6F20B0C" w14:textId="77777777"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p w14:paraId="6A67A257" w14:textId="77777777" w:rsidR="00CB1E0A" w:rsidRPr="00E447BA" w:rsidRDefault="00CB1E0A" w:rsidP="006B6BD1">
            <w:pPr>
              <w:pStyle w:val="Bezatstarpm"/>
              <w:rPr>
                <w:rFonts w:ascii="Times New Roman" w:hAnsi="Times New Roman"/>
                <w:sz w:val="24"/>
                <w:szCs w:val="24"/>
              </w:rPr>
            </w:pPr>
          </w:p>
          <w:p w14:paraId="5DCECEDD" w14:textId="3E9EBA8E" w:rsidR="00CB1E0A" w:rsidRPr="00E447BA" w:rsidRDefault="00CB1E0A" w:rsidP="006B6BD1">
            <w:pPr>
              <w:pStyle w:val="Bezatstarpm"/>
              <w:rPr>
                <w:rFonts w:ascii="Times New Roman" w:hAnsi="Times New Roman"/>
                <w:sz w:val="24"/>
                <w:szCs w:val="24"/>
              </w:rPr>
            </w:pPr>
          </w:p>
        </w:tc>
      </w:tr>
      <w:tr w:rsidR="006B6BD1" w:rsidRPr="00E14B94" w14:paraId="0FF1E2EE" w14:textId="77777777" w:rsidTr="00CC2F78">
        <w:tc>
          <w:tcPr>
            <w:tcW w:w="1024" w:type="pct"/>
            <w:tcBorders>
              <w:top w:val="outset" w:sz="6" w:space="0" w:color="414142"/>
              <w:bottom w:val="outset" w:sz="6" w:space="0" w:color="414142"/>
              <w:right w:val="outset" w:sz="6" w:space="0" w:color="414142"/>
            </w:tcBorders>
          </w:tcPr>
          <w:p w14:paraId="74DB870A" w14:textId="6AE3318B" w:rsidR="006B6BD1" w:rsidRPr="00D806BD" w:rsidRDefault="006B6BD1" w:rsidP="006B6BD1">
            <w:pPr>
              <w:pStyle w:val="Bezatstarpm"/>
              <w:rPr>
                <w:rFonts w:ascii="Times New Roman" w:hAnsi="Times New Roman"/>
                <w:sz w:val="24"/>
                <w:szCs w:val="24"/>
              </w:rPr>
            </w:pPr>
            <w:r w:rsidRPr="00D806BD">
              <w:rPr>
                <w:rFonts w:ascii="Times New Roman" w:hAnsi="Times New Roman"/>
                <w:sz w:val="24"/>
                <w:szCs w:val="24"/>
              </w:rPr>
              <w:lastRenderedPageBreak/>
              <w:t>IX pielikums</w:t>
            </w:r>
            <w:r w:rsidR="00617216">
              <w:rPr>
                <w:rFonts w:ascii="Times New Roman" w:hAnsi="Times New Roman"/>
                <w:sz w:val="24"/>
                <w:szCs w:val="24"/>
              </w:rPr>
              <w:t>.</w:t>
            </w:r>
            <w:r w:rsidRPr="00D806BD">
              <w:rPr>
                <w:rFonts w:ascii="Times New Roman" w:hAnsi="Times New Roman"/>
                <w:sz w:val="24"/>
                <w:szCs w:val="24"/>
              </w:rPr>
              <w:t xml:space="preserve"> </w:t>
            </w:r>
          </w:p>
          <w:p w14:paraId="24D877E1" w14:textId="155157D1" w:rsidR="006B6BD1" w:rsidRPr="00D806BD" w:rsidRDefault="006B6BD1" w:rsidP="006B6BD1">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1F7BC649" w14:textId="2F186A03" w:rsidR="006B6BD1" w:rsidRPr="00D806BD" w:rsidRDefault="00906059" w:rsidP="006B6BD1">
            <w:pPr>
              <w:pStyle w:val="Bezatstarpm"/>
              <w:rPr>
                <w:rFonts w:ascii="Times New Roman" w:hAnsi="Times New Roman"/>
                <w:sz w:val="24"/>
                <w:szCs w:val="24"/>
              </w:rPr>
            </w:pPr>
            <w:r>
              <w:rPr>
                <w:rFonts w:ascii="Times New Roman" w:hAnsi="Times New Roman"/>
                <w:sz w:val="24"/>
                <w:szCs w:val="24"/>
              </w:rPr>
              <w:t>otrās</w:t>
            </w:r>
            <w:r w:rsidRPr="00D806BD" w:rsidDel="00906059">
              <w:rPr>
                <w:rFonts w:ascii="Times New Roman" w:hAnsi="Times New Roman"/>
                <w:sz w:val="24"/>
                <w:szCs w:val="24"/>
              </w:rPr>
              <w:t xml:space="preserve"> </w:t>
            </w:r>
            <w:r w:rsidR="006B6BD1" w:rsidRPr="00D806BD">
              <w:rPr>
                <w:rFonts w:ascii="Times New Roman" w:hAnsi="Times New Roman"/>
                <w:sz w:val="24"/>
                <w:szCs w:val="24"/>
              </w:rPr>
              <w:t xml:space="preserve">daļas </w:t>
            </w:r>
            <w:r w:rsidR="00617216">
              <w:rPr>
                <w:rFonts w:ascii="Times New Roman" w:hAnsi="Times New Roman"/>
                <w:sz w:val="24"/>
                <w:szCs w:val="24"/>
              </w:rPr>
              <w:t>“</w:t>
            </w:r>
            <w:r w:rsidR="006B6BD1" w:rsidRPr="00D806BD">
              <w:rPr>
                <w:rFonts w:ascii="Times New Roman" w:hAnsi="Times New Roman"/>
                <w:sz w:val="24"/>
                <w:szCs w:val="24"/>
              </w:rPr>
              <w:t>b</w:t>
            </w:r>
            <w:r w:rsidR="00617216">
              <w:rPr>
                <w:rFonts w:ascii="Times New Roman" w:hAnsi="Times New Roman"/>
                <w:sz w:val="24"/>
                <w:szCs w:val="24"/>
              </w:rPr>
              <w:t xml:space="preserve">” </w:t>
            </w:r>
            <w:r w:rsidR="006B6BD1" w:rsidRPr="00D806BD">
              <w:rPr>
                <w:rFonts w:ascii="Times New Roman" w:hAnsi="Times New Roman"/>
                <w:sz w:val="24"/>
                <w:szCs w:val="24"/>
              </w:rPr>
              <w:t>punkta</w:t>
            </w:r>
          </w:p>
          <w:p w14:paraId="202F2CA0" w14:textId="7E2D7877" w:rsidR="006B6BD1" w:rsidRPr="00D806BD" w:rsidRDefault="00617216" w:rsidP="006B6BD1">
            <w:pPr>
              <w:pStyle w:val="Bezatstarpm"/>
              <w:rPr>
                <w:rFonts w:ascii="Times New Roman" w:hAnsi="Times New Roman"/>
                <w:sz w:val="24"/>
                <w:szCs w:val="24"/>
              </w:rPr>
            </w:pPr>
            <w:r>
              <w:rPr>
                <w:rFonts w:ascii="Times New Roman" w:hAnsi="Times New Roman"/>
                <w:sz w:val="24"/>
                <w:szCs w:val="24"/>
              </w:rPr>
              <w:t>“</w:t>
            </w:r>
            <w:r w:rsidR="006B6BD1" w:rsidRPr="00D806BD">
              <w:rPr>
                <w:rFonts w:ascii="Times New Roman" w:hAnsi="Times New Roman"/>
                <w:sz w:val="24"/>
                <w:szCs w:val="24"/>
              </w:rPr>
              <w:t>v</w:t>
            </w:r>
            <w:r>
              <w:rPr>
                <w:rFonts w:ascii="Times New Roman" w:hAnsi="Times New Roman"/>
                <w:sz w:val="24"/>
                <w:szCs w:val="24"/>
              </w:rPr>
              <w:t>”</w:t>
            </w:r>
            <w:r w:rsidR="006B6BD1"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2D117DDA" w14:textId="77777777"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1315F109" w14:textId="36B9980A"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1.5</w:t>
            </w:r>
            <w:r w:rsidR="004B4662" w:rsidRPr="00E447BA">
              <w:rPr>
                <w:rFonts w:ascii="Times New Roman" w:hAnsi="Times New Roman"/>
                <w:sz w:val="24"/>
                <w:szCs w:val="24"/>
              </w:rPr>
              <w:t>1</w:t>
            </w:r>
            <w:r w:rsidRPr="00E447BA">
              <w:rPr>
                <w:rFonts w:ascii="Times New Roman" w:hAnsi="Times New Roman"/>
                <w:sz w:val="24"/>
                <w:szCs w:val="24"/>
              </w:rPr>
              <w:t>. apakšpunkts</w:t>
            </w:r>
            <w:r w:rsidR="00617216">
              <w:rPr>
                <w:rFonts w:ascii="Times New Roman" w:hAnsi="Times New Roman"/>
                <w:sz w:val="24"/>
                <w:szCs w:val="24"/>
              </w:rPr>
              <w:t>,</w:t>
            </w:r>
          </w:p>
          <w:p w14:paraId="4CCFB238" w14:textId="4BCC9BC5"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 11.pielikuma 1.punkts</w:t>
            </w:r>
          </w:p>
        </w:tc>
        <w:tc>
          <w:tcPr>
            <w:tcW w:w="1194" w:type="pct"/>
            <w:tcBorders>
              <w:top w:val="outset" w:sz="6" w:space="0" w:color="414142"/>
              <w:left w:val="outset" w:sz="6" w:space="0" w:color="414142"/>
              <w:bottom w:val="outset" w:sz="6" w:space="0" w:color="414142"/>
              <w:right w:val="outset" w:sz="6" w:space="0" w:color="414142"/>
            </w:tcBorders>
          </w:tcPr>
          <w:p w14:paraId="56F4DBBE" w14:textId="5275FA09" w:rsidR="006B6BD1" w:rsidRPr="00E447BA" w:rsidRDefault="006B6BD1" w:rsidP="006B6BD1">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A9EFA38" w14:textId="1306167F" w:rsidR="006B6BD1" w:rsidRPr="00E447BA" w:rsidRDefault="006B6BD1" w:rsidP="006B6BD1">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CB1E0A" w:rsidRPr="00E14B94" w14:paraId="28B53001" w14:textId="77777777" w:rsidTr="00CC2F78">
        <w:tc>
          <w:tcPr>
            <w:tcW w:w="1024" w:type="pct"/>
            <w:tcBorders>
              <w:top w:val="outset" w:sz="6" w:space="0" w:color="414142"/>
              <w:bottom w:val="outset" w:sz="6" w:space="0" w:color="414142"/>
              <w:right w:val="outset" w:sz="6" w:space="0" w:color="414142"/>
            </w:tcBorders>
          </w:tcPr>
          <w:p w14:paraId="167273EB" w14:textId="3173771A" w:rsidR="00CB1E0A" w:rsidRPr="00D806BD" w:rsidRDefault="00CB1E0A" w:rsidP="00CB1E0A">
            <w:pPr>
              <w:pStyle w:val="Bezatstarpm"/>
              <w:rPr>
                <w:rFonts w:ascii="Times New Roman" w:hAnsi="Times New Roman"/>
                <w:sz w:val="24"/>
                <w:szCs w:val="24"/>
              </w:rPr>
            </w:pPr>
            <w:r w:rsidRPr="00D806BD">
              <w:rPr>
                <w:rFonts w:ascii="Times New Roman" w:hAnsi="Times New Roman"/>
                <w:sz w:val="24"/>
                <w:szCs w:val="24"/>
              </w:rPr>
              <w:t>IX pielikums</w:t>
            </w:r>
            <w:r w:rsidR="00617216">
              <w:rPr>
                <w:rFonts w:ascii="Times New Roman" w:hAnsi="Times New Roman"/>
                <w:sz w:val="24"/>
                <w:szCs w:val="24"/>
              </w:rPr>
              <w:t>.</w:t>
            </w:r>
          </w:p>
          <w:p w14:paraId="3FD5BA8A" w14:textId="347D2171" w:rsidR="00CB1E0A" w:rsidRPr="00D806BD" w:rsidRDefault="00CB1E0A" w:rsidP="00CB1E0A">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617216">
              <w:rPr>
                <w:rFonts w:ascii="Times New Roman" w:hAnsi="Times New Roman"/>
                <w:sz w:val="24"/>
                <w:szCs w:val="24"/>
              </w:rPr>
              <w:t> –</w:t>
            </w:r>
          </w:p>
          <w:p w14:paraId="05621482" w14:textId="35ACDC50" w:rsidR="00CB1E0A" w:rsidRPr="00D806BD" w:rsidRDefault="00906059" w:rsidP="00CB1E0A">
            <w:pPr>
              <w:pStyle w:val="Bezatstarpm"/>
              <w:rPr>
                <w:rFonts w:ascii="Times New Roman" w:hAnsi="Times New Roman"/>
                <w:sz w:val="24"/>
                <w:szCs w:val="24"/>
              </w:rPr>
            </w:pPr>
            <w:r>
              <w:rPr>
                <w:rFonts w:ascii="Times New Roman" w:hAnsi="Times New Roman"/>
                <w:sz w:val="24"/>
                <w:szCs w:val="24"/>
              </w:rPr>
              <w:t>otrās</w:t>
            </w:r>
            <w:r w:rsidRPr="00D806BD" w:rsidDel="00906059">
              <w:rPr>
                <w:rFonts w:ascii="Times New Roman" w:hAnsi="Times New Roman"/>
                <w:sz w:val="24"/>
                <w:szCs w:val="24"/>
              </w:rPr>
              <w:t xml:space="preserve"> </w:t>
            </w:r>
            <w:r w:rsidR="00CB1E0A" w:rsidRPr="00D806BD">
              <w:rPr>
                <w:rFonts w:ascii="Times New Roman" w:hAnsi="Times New Roman"/>
                <w:sz w:val="24"/>
                <w:szCs w:val="24"/>
              </w:rPr>
              <w:t xml:space="preserve">daļas </w:t>
            </w:r>
            <w:r w:rsidR="00617216">
              <w:rPr>
                <w:rFonts w:ascii="Times New Roman" w:hAnsi="Times New Roman"/>
                <w:sz w:val="24"/>
                <w:szCs w:val="24"/>
              </w:rPr>
              <w:t>“</w:t>
            </w:r>
            <w:r w:rsidR="00CB1E0A" w:rsidRPr="00D806BD">
              <w:rPr>
                <w:rFonts w:ascii="Times New Roman" w:hAnsi="Times New Roman"/>
                <w:sz w:val="24"/>
                <w:szCs w:val="24"/>
              </w:rPr>
              <w:t>b</w:t>
            </w:r>
            <w:r w:rsidR="00617216">
              <w:rPr>
                <w:rFonts w:ascii="Times New Roman" w:hAnsi="Times New Roman"/>
                <w:sz w:val="24"/>
                <w:szCs w:val="24"/>
              </w:rPr>
              <w:t xml:space="preserve">” </w:t>
            </w:r>
            <w:r w:rsidR="00CB1E0A" w:rsidRPr="00D806BD">
              <w:rPr>
                <w:rFonts w:ascii="Times New Roman" w:hAnsi="Times New Roman"/>
                <w:sz w:val="24"/>
                <w:szCs w:val="24"/>
              </w:rPr>
              <w:t>punkta</w:t>
            </w:r>
          </w:p>
          <w:p w14:paraId="0476E26A" w14:textId="0ADE80EE" w:rsidR="00CB1E0A" w:rsidRPr="00D806BD" w:rsidRDefault="00617216" w:rsidP="00CB1E0A">
            <w:pPr>
              <w:pStyle w:val="Bezatstarpm"/>
              <w:rPr>
                <w:rFonts w:ascii="Times New Roman" w:hAnsi="Times New Roman"/>
                <w:sz w:val="24"/>
                <w:szCs w:val="24"/>
              </w:rPr>
            </w:pPr>
            <w:r>
              <w:rPr>
                <w:rFonts w:ascii="Times New Roman" w:hAnsi="Times New Roman"/>
                <w:sz w:val="24"/>
                <w:szCs w:val="24"/>
              </w:rPr>
              <w:t>“</w:t>
            </w:r>
            <w:proofErr w:type="spellStart"/>
            <w:r w:rsidR="00CB1E0A" w:rsidRPr="00D806BD">
              <w:rPr>
                <w:rFonts w:ascii="Times New Roman" w:hAnsi="Times New Roman"/>
                <w:sz w:val="24"/>
                <w:szCs w:val="24"/>
              </w:rPr>
              <w:t>v</w:t>
            </w:r>
            <w:r w:rsidR="00CB1E0A">
              <w:rPr>
                <w:rFonts w:ascii="Times New Roman" w:hAnsi="Times New Roman"/>
                <w:sz w:val="24"/>
                <w:szCs w:val="24"/>
              </w:rPr>
              <w:t>i</w:t>
            </w:r>
            <w:proofErr w:type="spellEnd"/>
            <w:r>
              <w:rPr>
                <w:rFonts w:ascii="Times New Roman" w:hAnsi="Times New Roman"/>
                <w:sz w:val="24"/>
                <w:szCs w:val="24"/>
              </w:rPr>
              <w:t>”</w:t>
            </w:r>
            <w:r w:rsidR="00CB1E0A"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48BA945C" w14:textId="77777777"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38DA66AA" w14:textId="090A7D18"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1.5</w:t>
            </w:r>
            <w:r w:rsidR="004B4662" w:rsidRPr="00E447BA">
              <w:rPr>
                <w:rFonts w:ascii="Times New Roman" w:hAnsi="Times New Roman"/>
                <w:sz w:val="24"/>
                <w:szCs w:val="24"/>
              </w:rPr>
              <w:t>1</w:t>
            </w:r>
            <w:r w:rsidRPr="00E447BA">
              <w:rPr>
                <w:rFonts w:ascii="Times New Roman" w:hAnsi="Times New Roman"/>
                <w:sz w:val="24"/>
                <w:szCs w:val="24"/>
              </w:rPr>
              <w:t>. apakšpunkts</w:t>
            </w:r>
            <w:r w:rsidR="00617216">
              <w:rPr>
                <w:rFonts w:ascii="Times New Roman" w:hAnsi="Times New Roman"/>
                <w:sz w:val="24"/>
                <w:szCs w:val="24"/>
              </w:rPr>
              <w:t>,</w:t>
            </w:r>
          </w:p>
          <w:p w14:paraId="7D6A2117" w14:textId="77777777"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 xml:space="preserve"> 11.pielikuma</w:t>
            </w:r>
          </w:p>
          <w:p w14:paraId="5FD8B78D" w14:textId="758F7FB2"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 xml:space="preserve"> 6.1.</w:t>
            </w:r>
            <w:r w:rsidR="00617216">
              <w:rPr>
                <w:rFonts w:ascii="Times New Roman" w:hAnsi="Times New Roman"/>
                <w:sz w:val="24"/>
                <w:szCs w:val="24"/>
              </w:rPr>
              <w:t>–</w:t>
            </w:r>
            <w:r w:rsidRPr="00E447BA">
              <w:rPr>
                <w:rFonts w:ascii="Times New Roman" w:hAnsi="Times New Roman"/>
                <w:sz w:val="24"/>
                <w:szCs w:val="24"/>
              </w:rPr>
              <w:t>6.4.apakšpunkts</w:t>
            </w:r>
          </w:p>
        </w:tc>
        <w:tc>
          <w:tcPr>
            <w:tcW w:w="1194" w:type="pct"/>
            <w:tcBorders>
              <w:top w:val="outset" w:sz="6" w:space="0" w:color="414142"/>
              <w:left w:val="outset" w:sz="6" w:space="0" w:color="414142"/>
              <w:bottom w:val="outset" w:sz="6" w:space="0" w:color="414142"/>
              <w:right w:val="outset" w:sz="6" w:space="0" w:color="414142"/>
            </w:tcBorders>
          </w:tcPr>
          <w:p w14:paraId="18067B29" w14:textId="1F55C85B"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4BAF8CB1" w14:textId="38F4164A"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D806BD" w:rsidRPr="00E14B94" w14:paraId="6CA5CD2D" w14:textId="77777777" w:rsidTr="00CC2F78">
        <w:tc>
          <w:tcPr>
            <w:tcW w:w="1024" w:type="pct"/>
            <w:tcBorders>
              <w:top w:val="outset" w:sz="6" w:space="0" w:color="414142"/>
              <w:bottom w:val="outset" w:sz="6" w:space="0" w:color="414142"/>
              <w:right w:val="outset" w:sz="6" w:space="0" w:color="414142"/>
            </w:tcBorders>
          </w:tcPr>
          <w:p w14:paraId="68479153" w14:textId="2B94A9ED" w:rsidR="00D806BD" w:rsidRPr="00D806BD" w:rsidRDefault="00D806BD" w:rsidP="00D806BD">
            <w:pPr>
              <w:pStyle w:val="Bezatstarpm"/>
              <w:rPr>
                <w:rFonts w:ascii="Times New Roman" w:hAnsi="Times New Roman"/>
                <w:sz w:val="24"/>
                <w:szCs w:val="24"/>
              </w:rPr>
            </w:pPr>
            <w:r w:rsidRPr="00D806BD">
              <w:rPr>
                <w:rFonts w:ascii="Times New Roman" w:hAnsi="Times New Roman"/>
                <w:sz w:val="24"/>
                <w:szCs w:val="24"/>
              </w:rPr>
              <w:t>IX pielikums</w:t>
            </w:r>
            <w:r w:rsidR="00617216">
              <w:rPr>
                <w:rFonts w:ascii="Times New Roman" w:hAnsi="Times New Roman"/>
                <w:sz w:val="24"/>
                <w:szCs w:val="24"/>
              </w:rPr>
              <w:t>.</w:t>
            </w:r>
            <w:r w:rsidRPr="00D806BD">
              <w:rPr>
                <w:rFonts w:ascii="Times New Roman" w:hAnsi="Times New Roman"/>
                <w:sz w:val="24"/>
                <w:szCs w:val="24"/>
              </w:rPr>
              <w:t xml:space="preserve"> </w:t>
            </w:r>
          </w:p>
          <w:p w14:paraId="1C9F0C93" w14:textId="6D34E4E8" w:rsidR="00D806BD" w:rsidRPr="00D806BD" w:rsidRDefault="00D806BD" w:rsidP="00D806BD">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1CB21AB4" w14:textId="1D22BC03" w:rsidR="00D806BD" w:rsidRPr="00D806BD" w:rsidRDefault="00906059" w:rsidP="00D806BD">
            <w:pPr>
              <w:pStyle w:val="Bezatstarpm"/>
              <w:rPr>
                <w:rFonts w:ascii="Times New Roman" w:hAnsi="Times New Roman"/>
                <w:sz w:val="24"/>
                <w:szCs w:val="24"/>
              </w:rPr>
            </w:pPr>
            <w:r>
              <w:rPr>
                <w:rFonts w:ascii="Times New Roman" w:hAnsi="Times New Roman"/>
                <w:sz w:val="24"/>
                <w:szCs w:val="24"/>
              </w:rPr>
              <w:t>otrās</w:t>
            </w:r>
            <w:r w:rsidRPr="00D806BD" w:rsidDel="00906059">
              <w:rPr>
                <w:rFonts w:ascii="Times New Roman" w:hAnsi="Times New Roman"/>
                <w:sz w:val="24"/>
                <w:szCs w:val="24"/>
              </w:rPr>
              <w:t xml:space="preserve"> </w:t>
            </w:r>
            <w:r w:rsidR="00D806BD" w:rsidRPr="00D806BD">
              <w:rPr>
                <w:rFonts w:ascii="Times New Roman" w:hAnsi="Times New Roman"/>
                <w:sz w:val="24"/>
                <w:szCs w:val="24"/>
              </w:rPr>
              <w:t xml:space="preserve">daļas </w:t>
            </w:r>
            <w:r w:rsidR="00617216">
              <w:rPr>
                <w:rFonts w:ascii="Times New Roman" w:hAnsi="Times New Roman"/>
                <w:sz w:val="24"/>
                <w:szCs w:val="24"/>
              </w:rPr>
              <w:t>“</w:t>
            </w:r>
            <w:r w:rsidR="00D806BD" w:rsidRPr="00D806BD">
              <w:rPr>
                <w:rFonts w:ascii="Times New Roman" w:hAnsi="Times New Roman"/>
                <w:sz w:val="24"/>
                <w:szCs w:val="24"/>
              </w:rPr>
              <w:t>b</w:t>
            </w:r>
            <w:r w:rsidR="00617216">
              <w:rPr>
                <w:rFonts w:ascii="Times New Roman" w:hAnsi="Times New Roman"/>
                <w:sz w:val="24"/>
                <w:szCs w:val="24"/>
              </w:rPr>
              <w:t>” </w:t>
            </w:r>
            <w:r w:rsidR="00D806BD" w:rsidRPr="00D806BD">
              <w:rPr>
                <w:rFonts w:ascii="Times New Roman" w:hAnsi="Times New Roman"/>
                <w:sz w:val="24"/>
                <w:szCs w:val="24"/>
              </w:rPr>
              <w:t>punkta</w:t>
            </w:r>
          </w:p>
          <w:p w14:paraId="02039908" w14:textId="2F64CAE5" w:rsidR="00D806BD" w:rsidRPr="00D806BD" w:rsidRDefault="00617216" w:rsidP="00D806BD">
            <w:pPr>
              <w:pStyle w:val="Bezatstarpm"/>
              <w:rPr>
                <w:rFonts w:ascii="Times New Roman" w:hAnsi="Times New Roman"/>
                <w:sz w:val="24"/>
                <w:szCs w:val="24"/>
              </w:rPr>
            </w:pPr>
            <w:r>
              <w:rPr>
                <w:rFonts w:ascii="Times New Roman" w:hAnsi="Times New Roman"/>
                <w:sz w:val="24"/>
                <w:szCs w:val="24"/>
              </w:rPr>
              <w:t>“</w:t>
            </w:r>
            <w:proofErr w:type="spellStart"/>
            <w:r w:rsidR="00D806BD" w:rsidRPr="00D806BD">
              <w:rPr>
                <w:rFonts w:ascii="Times New Roman" w:hAnsi="Times New Roman"/>
                <w:sz w:val="24"/>
                <w:szCs w:val="24"/>
              </w:rPr>
              <w:t>vii</w:t>
            </w:r>
            <w:proofErr w:type="spellEnd"/>
            <w:r>
              <w:rPr>
                <w:rFonts w:ascii="Times New Roman" w:hAnsi="Times New Roman"/>
                <w:sz w:val="24"/>
                <w:szCs w:val="24"/>
              </w:rPr>
              <w:t>”</w:t>
            </w:r>
            <w:r w:rsidR="00D806BD"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395A3182"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542A24FD" w14:textId="2C3D7DEC"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7D5FB8" w:rsidRPr="00E447BA">
              <w:rPr>
                <w:rFonts w:ascii="Times New Roman" w:hAnsi="Times New Roman"/>
                <w:sz w:val="24"/>
                <w:szCs w:val="24"/>
              </w:rPr>
              <w:t>5</w:t>
            </w:r>
            <w:r w:rsidR="004B4662" w:rsidRPr="00E447BA">
              <w:rPr>
                <w:rFonts w:ascii="Times New Roman" w:hAnsi="Times New Roman"/>
                <w:sz w:val="24"/>
                <w:szCs w:val="24"/>
              </w:rPr>
              <w:t>1</w:t>
            </w:r>
            <w:r w:rsidRPr="00E447BA">
              <w:rPr>
                <w:rFonts w:ascii="Times New Roman" w:hAnsi="Times New Roman"/>
                <w:sz w:val="24"/>
                <w:szCs w:val="24"/>
              </w:rPr>
              <w:t>. apakšpunkts</w:t>
            </w:r>
            <w:r w:rsidR="00617216">
              <w:rPr>
                <w:rFonts w:ascii="Times New Roman" w:hAnsi="Times New Roman"/>
                <w:sz w:val="24"/>
                <w:szCs w:val="24"/>
              </w:rPr>
              <w:t>,</w:t>
            </w:r>
          </w:p>
          <w:p w14:paraId="5F126FB1" w14:textId="40D5B52D"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11.pielikuma </w:t>
            </w:r>
            <w:r w:rsidR="00CB1E0A" w:rsidRPr="00E447BA">
              <w:rPr>
                <w:rFonts w:ascii="Times New Roman" w:hAnsi="Times New Roman"/>
                <w:sz w:val="24"/>
                <w:szCs w:val="24"/>
              </w:rPr>
              <w:t>7</w:t>
            </w:r>
            <w:r w:rsidRPr="00E447BA">
              <w:rPr>
                <w:rFonts w:ascii="Times New Roman" w:hAnsi="Times New Roman"/>
                <w:sz w:val="24"/>
                <w:szCs w:val="24"/>
              </w:rPr>
              <w:t>.punkts</w:t>
            </w:r>
          </w:p>
        </w:tc>
        <w:tc>
          <w:tcPr>
            <w:tcW w:w="1194" w:type="pct"/>
            <w:tcBorders>
              <w:top w:val="outset" w:sz="6" w:space="0" w:color="414142"/>
              <w:left w:val="outset" w:sz="6" w:space="0" w:color="414142"/>
              <w:bottom w:val="outset" w:sz="6" w:space="0" w:color="414142"/>
              <w:right w:val="outset" w:sz="6" w:space="0" w:color="414142"/>
            </w:tcBorders>
          </w:tcPr>
          <w:p w14:paraId="6153C473" w14:textId="10F0F828"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65A456E0" w14:textId="076CCF55"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120F1B" w:rsidRPr="00E14B94" w14:paraId="3558C87B" w14:textId="77777777" w:rsidTr="00CC2F78">
        <w:tc>
          <w:tcPr>
            <w:tcW w:w="1024" w:type="pct"/>
            <w:tcBorders>
              <w:top w:val="outset" w:sz="6" w:space="0" w:color="414142"/>
              <w:bottom w:val="outset" w:sz="6" w:space="0" w:color="414142"/>
              <w:right w:val="outset" w:sz="6" w:space="0" w:color="414142"/>
            </w:tcBorders>
          </w:tcPr>
          <w:p w14:paraId="25AE63F5" w14:textId="77777777" w:rsidR="00120F1B" w:rsidRDefault="00120F1B" w:rsidP="00120F1B">
            <w:pPr>
              <w:pStyle w:val="Bezatstarpm"/>
              <w:rPr>
                <w:rFonts w:ascii="Times New Roman" w:hAnsi="Times New Roman"/>
                <w:sz w:val="24"/>
                <w:szCs w:val="24"/>
              </w:rPr>
            </w:pPr>
            <w:r w:rsidRPr="00AA4347">
              <w:rPr>
                <w:rFonts w:ascii="Times New Roman" w:hAnsi="Times New Roman"/>
                <w:sz w:val="24"/>
                <w:szCs w:val="24"/>
              </w:rPr>
              <w:t>Regula</w:t>
            </w:r>
            <w:r>
              <w:rPr>
                <w:rFonts w:ascii="Times New Roman" w:hAnsi="Times New Roman"/>
                <w:sz w:val="24"/>
                <w:szCs w:val="24"/>
              </w:rPr>
              <w:t xml:space="preserve">s </w:t>
            </w:r>
            <w:r w:rsidRPr="00AA4347">
              <w:rPr>
                <w:rFonts w:ascii="Times New Roman" w:hAnsi="Times New Roman"/>
                <w:sz w:val="24"/>
                <w:szCs w:val="24"/>
              </w:rPr>
              <w:t>2019/2072</w:t>
            </w:r>
          </w:p>
          <w:p w14:paraId="4CC59F08" w14:textId="2E3D6DFE" w:rsidR="00120F1B" w:rsidRPr="00D806BD" w:rsidRDefault="00120F1B" w:rsidP="00120F1B">
            <w:pPr>
              <w:pStyle w:val="Bezatstarpm"/>
              <w:rPr>
                <w:rFonts w:ascii="Times New Roman" w:hAnsi="Times New Roman"/>
                <w:sz w:val="24"/>
                <w:szCs w:val="24"/>
              </w:rPr>
            </w:pPr>
            <w:r>
              <w:rPr>
                <w:rFonts w:ascii="Times New Roman" w:eastAsia="Times New Roman" w:hAnsi="Times New Roman"/>
                <w:sz w:val="24"/>
                <w:szCs w:val="24"/>
                <w:lang w:eastAsia="lv-LV"/>
              </w:rPr>
              <w:t>13. pants</w:t>
            </w:r>
          </w:p>
        </w:tc>
        <w:tc>
          <w:tcPr>
            <w:tcW w:w="1737" w:type="pct"/>
            <w:tcBorders>
              <w:top w:val="outset" w:sz="6" w:space="0" w:color="414142"/>
              <w:left w:val="outset" w:sz="6" w:space="0" w:color="414142"/>
              <w:bottom w:val="outset" w:sz="6" w:space="0" w:color="414142"/>
              <w:right w:val="outset" w:sz="6" w:space="0" w:color="414142"/>
            </w:tcBorders>
          </w:tcPr>
          <w:p w14:paraId="706706CB" w14:textId="77777777" w:rsidR="00F11AEC" w:rsidRPr="00E447BA" w:rsidRDefault="00120F1B" w:rsidP="00120F1B">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6B46E966" w14:textId="503C0490" w:rsidR="00F11AEC" w:rsidRPr="00E447BA" w:rsidRDefault="00120F1B" w:rsidP="00120F1B">
            <w:pPr>
              <w:pStyle w:val="Bezatstarpm"/>
              <w:rPr>
                <w:rFonts w:ascii="Times New Roman" w:hAnsi="Times New Roman"/>
                <w:sz w:val="24"/>
                <w:szCs w:val="24"/>
              </w:rPr>
            </w:pPr>
            <w:r w:rsidRPr="00E447BA">
              <w:rPr>
                <w:rFonts w:ascii="Times New Roman" w:hAnsi="Times New Roman"/>
                <w:sz w:val="24"/>
                <w:szCs w:val="24"/>
              </w:rPr>
              <w:t>1.1</w:t>
            </w:r>
            <w:r w:rsidR="00030405" w:rsidRPr="00E447BA">
              <w:rPr>
                <w:rFonts w:ascii="Times New Roman" w:hAnsi="Times New Roman"/>
                <w:sz w:val="24"/>
                <w:szCs w:val="24"/>
              </w:rPr>
              <w:t>8</w:t>
            </w:r>
            <w:r w:rsidRPr="00E447BA">
              <w:rPr>
                <w:rFonts w:ascii="Times New Roman" w:hAnsi="Times New Roman"/>
                <w:sz w:val="24"/>
                <w:szCs w:val="24"/>
              </w:rPr>
              <w:t xml:space="preserve">. </w:t>
            </w:r>
            <w:r w:rsidR="00F11AEC" w:rsidRPr="00E447BA">
              <w:rPr>
                <w:rFonts w:ascii="Times New Roman" w:hAnsi="Times New Roman"/>
                <w:sz w:val="24"/>
                <w:szCs w:val="24"/>
              </w:rPr>
              <w:t>un 1.3</w:t>
            </w:r>
            <w:r w:rsidR="00030405" w:rsidRPr="00E447BA">
              <w:rPr>
                <w:rFonts w:ascii="Times New Roman" w:hAnsi="Times New Roman"/>
                <w:sz w:val="24"/>
                <w:szCs w:val="24"/>
              </w:rPr>
              <w:t>6</w:t>
            </w:r>
            <w:r w:rsidR="00F11AEC" w:rsidRPr="00E447BA">
              <w:rPr>
                <w:rFonts w:ascii="Times New Roman" w:hAnsi="Times New Roman"/>
                <w:sz w:val="24"/>
                <w:szCs w:val="24"/>
              </w:rPr>
              <w:t xml:space="preserve">. </w:t>
            </w:r>
            <w:r w:rsidRPr="00E447BA">
              <w:rPr>
                <w:rFonts w:ascii="Times New Roman" w:hAnsi="Times New Roman"/>
                <w:sz w:val="24"/>
                <w:szCs w:val="24"/>
              </w:rPr>
              <w:t xml:space="preserve">apakšpunktā izteiktais noteikumu Nr. 12 </w:t>
            </w:r>
          </w:p>
          <w:p w14:paraId="5472CD6D" w14:textId="1944463A" w:rsidR="00120F1B" w:rsidRPr="00E447BA" w:rsidRDefault="00120F1B" w:rsidP="00120F1B">
            <w:pPr>
              <w:pStyle w:val="Bezatstarpm"/>
              <w:rPr>
                <w:rFonts w:ascii="Times New Roman" w:hAnsi="Times New Roman"/>
                <w:sz w:val="24"/>
                <w:szCs w:val="24"/>
              </w:rPr>
            </w:pPr>
            <w:r w:rsidRPr="00E447BA">
              <w:rPr>
                <w:rFonts w:ascii="Times New Roman" w:hAnsi="Times New Roman"/>
                <w:sz w:val="24"/>
                <w:szCs w:val="24"/>
              </w:rPr>
              <w:t>3</w:t>
            </w:r>
            <w:r w:rsidR="00F11AEC" w:rsidRPr="00E447BA">
              <w:rPr>
                <w:rFonts w:ascii="Times New Roman" w:hAnsi="Times New Roman"/>
                <w:sz w:val="24"/>
                <w:szCs w:val="24"/>
              </w:rPr>
              <w:t>4</w:t>
            </w:r>
            <w:r w:rsidRPr="00E447BA">
              <w:rPr>
                <w:rFonts w:ascii="Times New Roman" w:hAnsi="Times New Roman"/>
                <w:sz w:val="24"/>
                <w:szCs w:val="24"/>
              </w:rPr>
              <w:t>.</w:t>
            </w:r>
            <w:r w:rsidR="00F11AEC" w:rsidRPr="00E447BA">
              <w:rPr>
                <w:rFonts w:ascii="Times New Roman" w:hAnsi="Times New Roman"/>
                <w:sz w:val="24"/>
                <w:szCs w:val="24"/>
              </w:rPr>
              <w:t xml:space="preserve"> un 97.</w:t>
            </w:r>
            <w:r w:rsidRPr="00E447BA">
              <w:rPr>
                <w:rFonts w:ascii="Times New Roman" w:hAnsi="Times New Roman"/>
                <w:sz w:val="24"/>
                <w:szCs w:val="24"/>
              </w:rPr>
              <w:t xml:space="preserve"> punkts.</w:t>
            </w:r>
          </w:p>
        </w:tc>
        <w:tc>
          <w:tcPr>
            <w:tcW w:w="1194" w:type="pct"/>
            <w:tcBorders>
              <w:top w:val="outset" w:sz="6" w:space="0" w:color="414142"/>
              <w:left w:val="outset" w:sz="6" w:space="0" w:color="414142"/>
              <w:bottom w:val="outset" w:sz="6" w:space="0" w:color="414142"/>
              <w:right w:val="outset" w:sz="6" w:space="0" w:color="414142"/>
            </w:tcBorders>
          </w:tcPr>
          <w:p w14:paraId="533F9F12" w14:textId="06B1F931" w:rsidR="00120F1B" w:rsidRPr="00E447BA" w:rsidRDefault="00120F1B" w:rsidP="00120F1B">
            <w:pPr>
              <w:pStyle w:val="Bezatstarpm"/>
              <w:rPr>
                <w:rFonts w:ascii="Times New Roman" w:hAnsi="Times New Roman"/>
                <w:sz w:val="24"/>
                <w:szCs w:val="24"/>
              </w:rPr>
            </w:pPr>
            <w:r w:rsidRPr="00E447BA">
              <w:rPr>
                <w:rFonts w:ascii="Times New Roman" w:hAnsi="Times New Roman"/>
                <w:sz w:val="24"/>
                <w:szCs w:val="24"/>
              </w:rPr>
              <w:t>Minētā norma ir ieviesta pilnībā.</w:t>
            </w:r>
          </w:p>
        </w:tc>
        <w:tc>
          <w:tcPr>
            <w:tcW w:w="1045" w:type="pct"/>
            <w:tcBorders>
              <w:top w:val="outset" w:sz="6" w:space="0" w:color="414142"/>
              <w:left w:val="outset" w:sz="6" w:space="0" w:color="414142"/>
              <w:bottom w:val="outset" w:sz="6" w:space="0" w:color="414142"/>
            </w:tcBorders>
          </w:tcPr>
          <w:p w14:paraId="4AC65286" w14:textId="74B18CDD" w:rsidR="00120F1B" w:rsidRPr="00E447BA" w:rsidRDefault="00120F1B" w:rsidP="00120F1B">
            <w:pPr>
              <w:pStyle w:val="Bezatstarpm"/>
              <w:rPr>
                <w:rFonts w:ascii="Times New Roman" w:hAnsi="Times New Roman"/>
                <w:sz w:val="24"/>
                <w:szCs w:val="24"/>
              </w:rPr>
            </w:pPr>
            <w:r w:rsidRPr="00E447BA">
              <w:rPr>
                <w:rFonts w:ascii="Times New Roman" w:hAnsi="Times New Roman"/>
                <w:sz w:val="24"/>
                <w:szCs w:val="24"/>
              </w:rPr>
              <w:t>Ieviestā norma neparedz stingrākas prasības.</w:t>
            </w:r>
          </w:p>
        </w:tc>
      </w:tr>
      <w:tr w:rsidR="00120F1B" w:rsidRPr="00E14B94" w14:paraId="2C5786E2" w14:textId="77777777" w:rsidTr="00CC2F78">
        <w:tc>
          <w:tcPr>
            <w:tcW w:w="1024" w:type="pct"/>
            <w:tcBorders>
              <w:top w:val="outset" w:sz="6" w:space="0" w:color="414142"/>
              <w:left w:val="outset" w:sz="6" w:space="0" w:color="414142"/>
              <w:bottom w:val="outset" w:sz="6" w:space="0" w:color="414142"/>
              <w:right w:val="outset" w:sz="6" w:space="0" w:color="414142"/>
            </w:tcBorders>
          </w:tcPr>
          <w:p w14:paraId="547C1F34" w14:textId="2987DA10" w:rsidR="00120F1B" w:rsidRPr="00D806BD" w:rsidRDefault="00120F1B" w:rsidP="00120F1B">
            <w:pPr>
              <w:pStyle w:val="Bezatstarpm"/>
              <w:rPr>
                <w:rFonts w:ascii="Times New Roman" w:hAnsi="Times New Roman"/>
                <w:sz w:val="24"/>
                <w:szCs w:val="24"/>
              </w:rPr>
            </w:pPr>
            <w:r w:rsidRPr="00F70076">
              <w:rPr>
                <w:rFonts w:ascii="Times New Roman" w:eastAsia="Times New Roman" w:hAnsi="Times New Roman"/>
                <w:sz w:val="24"/>
                <w:szCs w:val="24"/>
                <w:lang w:eastAsia="lv-LV"/>
              </w:rPr>
              <w:t>Regul</w:t>
            </w:r>
            <w:r>
              <w:rPr>
                <w:rFonts w:ascii="Times New Roman" w:eastAsia="Times New Roman" w:hAnsi="Times New Roman"/>
                <w:sz w:val="24"/>
                <w:szCs w:val="24"/>
                <w:lang w:eastAsia="lv-LV"/>
              </w:rPr>
              <w:t>as</w:t>
            </w:r>
            <w:r w:rsidRPr="00F70076">
              <w:rPr>
                <w:rFonts w:ascii="Times New Roman" w:eastAsia="Times New Roman" w:hAnsi="Times New Roman"/>
                <w:sz w:val="24"/>
                <w:szCs w:val="24"/>
                <w:lang w:eastAsia="lv-LV"/>
              </w:rPr>
              <w:t xml:space="preserve"> 2017/2313 </w:t>
            </w:r>
            <w:r w:rsidRPr="00F70076">
              <w:rPr>
                <w:rFonts w:ascii="Times New Roman" w:hAnsi="Times New Roman"/>
                <w:sz w:val="24"/>
                <w:szCs w:val="24"/>
              </w:rPr>
              <w:t>1.pants</w:t>
            </w:r>
          </w:p>
        </w:tc>
        <w:tc>
          <w:tcPr>
            <w:tcW w:w="1737" w:type="pct"/>
            <w:tcBorders>
              <w:top w:val="outset" w:sz="6" w:space="0" w:color="414142"/>
              <w:left w:val="outset" w:sz="6" w:space="0" w:color="414142"/>
              <w:bottom w:val="outset" w:sz="6" w:space="0" w:color="414142"/>
              <w:right w:val="outset" w:sz="6" w:space="0" w:color="414142"/>
            </w:tcBorders>
          </w:tcPr>
          <w:p w14:paraId="77C87822" w14:textId="5BC551CE" w:rsidR="009F1FD3" w:rsidRPr="00E447BA" w:rsidRDefault="00120F1B" w:rsidP="00120F1B">
            <w:pPr>
              <w:pStyle w:val="Bezatstarpm"/>
              <w:rPr>
                <w:rFonts w:ascii="Times New Roman" w:hAnsi="Times New Roman"/>
                <w:sz w:val="24"/>
                <w:szCs w:val="24"/>
              </w:rPr>
            </w:pPr>
            <w:r w:rsidRPr="00E447BA">
              <w:rPr>
                <w:rFonts w:ascii="Times New Roman" w:hAnsi="Times New Roman"/>
                <w:sz w:val="24"/>
                <w:szCs w:val="24"/>
              </w:rPr>
              <w:t xml:space="preserve">Noteikumu projekta </w:t>
            </w:r>
            <w:r w:rsidR="00F11AEC" w:rsidRPr="00E447BA">
              <w:rPr>
                <w:rFonts w:ascii="Times New Roman" w:hAnsi="Times New Roman"/>
                <w:sz w:val="24"/>
                <w:szCs w:val="24"/>
              </w:rPr>
              <w:t>1.3</w:t>
            </w:r>
            <w:r w:rsidR="00030405" w:rsidRPr="00E447BA">
              <w:rPr>
                <w:rFonts w:ascii="Times New Roman" w:hAnsi="Times New Roman"/>
                <w:sz w:val="24"/>
                <w:szCs w:val="24"/>
              </w:rPr>
              <w:t>2</w:t>
            </w:r>
            <w:r w:rsidR="00F11AEC" w:rsidRPr="00E447BA">
              <w:rPr>
                <w:rFonts w:ascii="Times New Roman" w:hAnsi="Times New Roman"/>
                <w:sz w:val="24"/>
                <w:szCs w:val="24"/>
              </w:rPr>
              <w:t xml:space="preserve">. un </w:t>
            </w:r>
            <w:r w:rsidRPr="00E447BA">
              <w:rPr>
                <w:rFonts w:ascii="Times New Roman" w:hAnsi="Times New Roman"/>
                <w:sz w:val="24"/>
                <w:szCs w:val="24"/>
              </w:rPr>
              <w:t>1.</w:t>
            </w:r>
            <w:r w:rsidR="00F11AEC" w:rsidRPr="00E447BA">
              <w:rPr>
                <w:rFonts w:ascii="Times New Roman" w:hAnsi="Times New Roman"/>
                <w:sz w:val="24"/>
                <w:szCs w:val="24"/>
              </w:rPr>
              <w:t>3</w:t>
            </w:r>
            <w:r w:rsidR="00030405" w:rsidRPr="00E447BA">
              <w:rPr>
                <w:rFonts w:ascii="Times New Roman" w:hAnsi="Times New Roman"/>
                <w:sz w:val="24"/>
                <w:szCs w:val="24"/>
              </w:rPr>
              <w:t>5</w:t>
            </w:r>
            <w:r w:rsidRPr="00E447BA">
              <w:rPr>
                <w:rFonts w:ascii="Times New Roman" w:hAnsi="Times New Roman"/>
                <w:sz w:val="24"/>
                <w:szCs w:val="24"/>
              </w:rPr>
              <w:t xml:space="preserve">. apakšpunktā izteiktais noteikumu Nr. 12 </w:t>
            </w:r>
            <w:r w:rsidR="002631C0" w:rsidRPr="00E447BA">
              <w:rPr>
                <w:rFonts w:ascii="Times New Roman" w:hAnsi="Times New Roman"/>
                <w:sz w:val="24"/>
                <w:szCs w:val="24"/>
              </w:rPr>
              <w:t>67.1.4.apakšpunkts un</w:t>
            </w:r>
            <w:r w:rsidRPr="00E447BA">
              <w:rPr>
                <w:rFonts w:ascii="Times New Roman" w:hAnsi="Times New Roman"/>
                <w:sz w:val="24"/>
                <w:szCs w:val="24"/>
              </w:rPr>
              <w:t xml:space="preserve"> </w:t>
            </w:r>
          </w:p>
          <w:p w14:paraId="38C5FE22" w14:textId="3BE03C4E" w:rsidR="00120F1B" w:rsidRPr="00E447BA" w:rsidRDefault="00F11AEC" w:rsidP="00120F1B">
            <w:pPr>
              <w:pStyle w:val="Bezatstarpm"/>
              <w:rPr>
                <w:rFonts w:ascii="Times New Roman" w:hAnsi="Times New Roman"/>
                <w:sz w:val="24"/>
                <w:szCs w:val="24"/>
              </w:rPr>
            </w:pPr>
            <w:r w:rsidRPr="00E447BA">
              <w:rPr>
                <w:rFonts w:ascii="Times New Roman" w:hAnsi="Times New Roman"/>
                <w:sz w:val="24"/>
                <w:szCs w:val="24"/>
              </w:rPr>
              <w:t>78</w:t>
            </w:r>
            <w:r w:rsidR="00120F1B" w:rsidRPr="00E447BA">
              <w:rPr>
                <w:rFonts w:ascii="Times New Roman" w:hAnsi="Times New Roman"/>
                <w:sz w:val="24"/>
                <w:szCs w:val="24"/>
              </w:rPr>
              <w:t xml:space="preserve">. punkts. </w:t>
            </w:r>
          </w:p>
        </w:tc>
        <w:tc>
          <w:tcPr>
            <w:tcW w:w="1194" w:type="pct"/>
            <w:tcBorders>
              <w:top w:val="outset" w:sz="6" w:space="0" w:color="414142"/>
              <w:left w:val="outset" w:sz="6" w:space="0" w:color="414142"/>
              <w:bottom w:val="outset" w:sz="6" w:space="0" w:color="414142"/>
              <w:right w:val="outset" w:sz="6" w:space="0" w:color="414142"/>
            </w:tcBorders>
          </w:tcPr>
          <w:p w14:paraId="1EB33BF0" w14:textId="3019C62B" w:rsidR="00120F1B" w:rsidRPr="00E447BA" w:rsidRDefault="00120F1B" w:rsidP="00120F1B">
            <w:pPr>
              <w:pStyle w:val="Bezatstarpm"/>
              <w:rPr>
                <w:rFonts w:ascii="Times New Roman" w:hAnsi="Times New Roman"/>
                <w:sz w:val="24"/>
                <w:szCs w:val="24"/>
              </w:rPr>
            </w:pPr>
            <w:r w:rsidRPr="00E447BA">
              <w:rPr>
                <w:rFonts w:ascii="Times New Roman" w:hAnsi="Times New Roman"/>
                <w:sz w:val="24"/>
                <w:szCs w:val="24"/>
              </w:rPr>
              <w:t>Minētā norma ir ieviesta pilnībā.</w:t>
            </w:r>
          </w:p>
        </w:tc>
        <w:tc>
          <w:tcPr>
            <w:tcW w:w="1045" w:type="pct"/>
            <w:tcBorders>
              <w:top w:val="outset" w:sz="6" w:space="0" w:color="414142"/>
              <w:left w:val="outset" w:sz="6" w:space="0" w:color="414142"/>
              <w:bottom w:val="outset" w:sz="6" w:space="0" w:color="414142"/>
              <w:right w:val="outset" w:sz="6" w:space="0" w:color="414142"/>
            </w:tcBorders>
          </w:tcPr>
          <w:p w14:paraId="5D0F3B01" w14:textId="67D43F87" w:rsidR="00120F1B" w:rsidRPr="00E447BA" w:rsidRDefault="00120F1B" w:rsidP="00120F1B">
            <w:pPr>
              <w:pStyle w:val="Bezatstarpm"/>
              <w:rPr>
                <w:rFonts w:ascii="Times New Roman" w:hAnsi="Times New Roman"/>
                <w:sz w:val="24"/>
                <w:szCs w:val="24"/>
              </w:rPr>
            </w:pPr>
            <w:r w:rsidRPr="00E447BA">
              <w:rPr>
                <w:rFonts w:ascii="Times New Roman" w:hAnsi="Times New Roman"/>
                <w:sz w:val="24"/>
                <w:szCs w:val="24"/>
              </w:rPr>
              <w:t>Ieviestā norma neparedz stingrākas prasības.</w:t>
            </w:r>
          </w:p>
        </w:tc>
      </w:tr>
      <w:tr w:rsidR="00EB0452" w:rsidRPr="00E14B94" w14:paraId="2E5F3F99" w14:textId="77777777" w:rsidTr="00CC2F78">
        <w:trPr>
          <w:trHeight w:val="2087"/>
        </w:trPr>
        <w:tc>
          <w:tcPr>
            <w:tcW w:w="1024" w:type="pct"/>
            <w:tcBorders>
              <w:top w:val="outset" w:sz="6" w:space="0" w:color="414142"/>
              <w:bottom w:val="outset" w:sz="6" w:space="0" w:color="414142"/>
              <w:right w:val="outset" w:sz="6" w:space="0" w:color="414142"/>
            </w:tcBorders>
          </w:tcPr>
          <w:p w14:paraId="75D16171" w14:textId="60B248DF" w:rsidR="00EB0452" w:rsidRPr="00D806BD" w:rsidRDefault="00EB0452" w:rsidP="00EB0452">
            <w:pPr>
              <w:spacing w:after="0" w:line="240" w:lineRule="auto"/>
              <w:rPr>
                <w:rFonts w:ascii="Times New Roman" w:hAnsi="Times New Roman"/>
                <w:sz w:val="24"/>
                <w:szCs w:val="24"/>
              </w:rPr>
            </w:pPr>
            <w:r w:rsidRPr="00D806BD">
              <w:rPr>
                <w:rFonts w:ascii="Times New Roman" w:hAnsi="Times New Roman"/>
                <w:sz w:val="24"/>
                <w:szCs w:val="24"/>
              </w:rPr>
              <w:t>Direktīvas 2020/177</w:t>
            </w:r>
          </w:p>
          <w:p w14:paraId="48D0EFD9" w14:textId="1AC3F805" w:rsidR="00EB0452" w:rsidRPr="00D806BD" w:rsidRDefault="00EB0452" w:rsidP="00EB0452">
            <w:pPr>
              <w:spacing w:after="0" w:line="240" w:lineRule="auto"/>
              <w:rPr>
                <w:rFonts w:ascii="Times New Roman" w:hAnsi="Times New Roman"/>
                <w:sz w:val="24"/>
                <w:szCs w:val="24"/>
              </w:rPr>
            </w:pPr>
            <w:r w:rsidRPr="00D806BD">
              <w:rPr>
                <w:rFonts w:ascii="Times New Roman" w:hAnsi="Times New Roman"/>
                <w:sz w:val="24"/>
                <w:szCs w:val="24"/>
              </w:rPr>
              <w:t xml:space="preserve">10.pants un </w:t>
            </w:r>
          </w:p>
          <w:p w14:paraId="2A1F9437" w14:textId="4E148034" w:rsidR="00EB0452" w:rsidRPr="00D806BD" w:rsidRDefault="00EB0452" w:rsidP="00EB0452">
            <w:pPr>
              <w:spacing w:after="0" w:line="240" w:lineRule="auto"/>
              <w:rPr>
                <w:rFonts w:ascii="Times New Roman" w:hAnsi="Times New Roman"/>
                <w:sz w:val="24"/>
                <w:szCs w:val="24"/>
              </w:rPr>
            </w:pPr>
            <w:r w:rsidRPr="00D806BD">
              <w:rPr>
                <w:rFonts w:ascii="Times New Roman" w:hAnsi="Times New Roman"/>
                <w:sz w:val="24"/>
                <w:szCs w:val="24"/>
              </w:rPr>
              <w:t>X pielikums</w:t>
            </w:r>
            <w:r w:rsidR="00617216">
              <w:rPr>
                <w:rFonts w:ascii="Times New Roman" w:hAnsi="Times New Roman"/>
                <w:sz w:val="24"/>
                <w:szCs w:val="24"/>
              </w:rPr>
              <w:t>.</w:t>
            </w:r>
          </w:p>
          <w:p w14:paraId="55EFF1EE" w14:textId="37A1A1D7" w:rsidR="00EB0452" w:rsidRPr="00D806BD" w:rsidRDefault="00EB0452" w:rsidP="00EB0452">
            <w:pPr>
              <w:spacing w:line="240" w:lineRule="auto"/>
              <w:rPr>
                <w:rFonts w:ascii="Times New Roman" w:hAnsi="Times New Roman"/>
                <w:sz w:val="24"/>
                <w:szCs w:val="24"/>
              </w:rPr>
            </w:pPr>
            <w:r w:rsidRPr="00D806BD">
              <w:rPr>
                <w:rFonts w:ascii="Times New Roman" w:hAnsi="Times New Roman"/>
                <w:sz w:val="24"/>
                <w:szCs w:val="24"/>
              </w:rPr>
              <w:t>Grozījumi Īstenošanas direktīvā 2014/98/ES</w:t>
            </w:r>
          </w:p>
        </w:tc>
        <w:tc>
          <w:tcPr>
            <w:tcW w:w="1737" w:type="pct"/>
            <w:tcBorders>
              <w:top w:val="outset" w:sz="6" w:space="0" w:color="414142"/>
              <w:left w:val="outset" w:sz="6" w:space="0" w:color="414142"/>
              <w:bottom w:val="outset" w:sz="6" w:space="0" w:color="414142"/>
              <w:right w:val="outset" w:sz="6" w:space="0" w:color="414142"/>
            </w:tcBorders>
          </w:tcPr>
          <w:p w14:paraId="25658FF1" w14:textId="2A67F85C" w:rsidR="00EB0452" w:rsidRPr="00E14B94" w:rsidRDefault="00EB0452" w:rsidP="00EB0452">
            <w:pPr>
              <w:pStyle w:val="Bezatstarpm"/>
              <w:rPr>
                <w:rFonts w:ascii="Times New Roman" w:hAnsi="Times New Roman"/>
                <w:sz w:val="24"/>
                <w:szCs w:val="24"/>
              </w:rPr>
            </w:pPr>
            <w:r w:rsidRPr="00E14B94">
              <w:rPr>
                <w:rFonts w:ascii="Times New Roman" w:hAnsi="Times New Roman"/>
                <w:sz w:val="24"/>
                <w:szCs w:val="24"/>
              </w:rPr>
              <w:t>Tiks pārņemts ar</w:t>
            </w:r>
          </w:p>
          <w:p w14:paraId="71212B13" w14:textId="24764877" w:rsidR="00EB0452" w:rsidRPr="00E14B94" w:rsidRDefault="00EB0452" w:rsidP="00EB0452">
            <w:pPr>
              <w:pStyle w:val="Bezatstarpm"/>
              <w:rPr>
                <w:rFonts w:ascii="Times New Roman" w:hAnsi="Times New Roman"/>
                <w:sz w:val="24"/>
                <w:szCs w:val="24"/>
              </w:rPr>
            </w:pPr>
            <w:r w:rsidRPr="00E14B94">
              <w:rPr>
                <w:rFonts w:ascii="Times New Roman" w:hAnsi="Times New Roman"/>
                <w:sz w:val="24"/>
                <w:szCs w:val="24"/>
              </w:rPr>
              <w:t>grozījumiem Ministru kabineta 2017. gada 7.februāra noteikumos Nr. 76 "Augļu koku un ogulāju pavairošanas materiāla atbilstības kritēriju un aprites noteikumi"</w:t>
            </w:r>
          </w:p>
        </w:tc>
        <w:tc>
          <w:tcPr>
            <w:tcW w:w="1194" w:type="pct"/>
            <w:tcBorders>
              <w:top w:val="outset" w:sz="6" w:space="0" w:color="414142"/>
              <w:left w:val="outset" w:sz="6" w:space="0" w:color="414142"/>
              <w:bottom w:val="outset" w:sz="6" w:space="0" w:color="414142"/>
              <w:right w:val="outset" w:sz="6" w:space="0" w:color="414142"/>
            </w:tcBorders>
          </w:tcPr>
          <w:p w14:paraId="207E5C29" w14:textId="77777777" w:rsidR="00EB0452" w:rsidRPr="00E14B94" w:rsidRDefault="00EB0452" w:rsidP="00EB0452">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2AA245DF" w14:textId="77777777" w:rsidR="00EB0452" w:rsidRPr="00E14B94" w:rsidRDefault="00EB0452" w:rsidP="00EB0452">
            <w:pPr>
              <w:pStyle w:val="Bezatstarpm"/>
              <w:rPr>
                <w:rFonts w:ascii="Times New Roman" w:hAnsi="Times New Roman"/>
                <w:color w:val="0070C0"/>
                <w:sz w:val="24"/>
                <w:szCs w:val="24"/>
              </w:rPr>
            </w:pPr>
          </w:p>
        </w:tc>
      </w:tr>
      <w:tr w:rsidR="00EB0452" w:rsidRPr="00E14B94" w14:paraId="55259245" w14:textId="77777777" w:rsidTr="00CC2F78">
        <w:tc>
          <w:tcPr>
            <w:tcW w:w="1024" w:type="pct"/>
            <w:tcBorders>
              <w:top w:val="outset" w:sz="6" w:space="0" w:color="414142"/>
              <w:bottom w:val="outset" w:sz="6" w:space="0" w:color="414142"/>
              <w:right w:val="outset" w:sz="6" w:space="0" w:color="414142"/>
            </w:tcBorders>
          </w:tcPr>
          <w:p w14:paraId="1897A329" w14:textId="038730F2"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Direktīva</w:t>
            </w:r>
            <w:r w:rsidR="00617216">
              <w:rPr>
                <w:rFonts w:ascii="Times New Roman" w:hAnsi="Times New Roman"/>
                <w:sz w:val="24"/>
                <w:szCs w:val="24"/>
              </w:rPr>
              <w:t>s</w:t>
            </w:r>
            <w:r w:rsidRPr="00E14B94">
              <w:rPr>
                <w:rFonts w:ascii="Times New Roman" w:hAnsi="Times New Roman"/>
                <w:sz w:val="24"/>
                <w:szCs w:val="24"/>
              </w:rPr>
              <w:t xml:space="preserve"> 2020/177</w:t>
            </w:r>
          </w:p>
          <w:p w14:paraId="4AD8BB04" w14:textId="792A7971"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11.pant</w:t>
            </w:r>
            <w:r w:rsidR="00906059">
              <w:rPr>
                <w:rFonts w:ascii="Times New Roman" w:hAnsi="Times New Roman"/>
                <w:sz w:val="24"/>
                <w:szCs w:val="24"/>
              </w:rPr>
              <w:t>a</w:t>
            </w:r>
            <w:r w:rsidRPr="00E14B94">
              <w:rPr>
                <w:rFonts w:ascii="Times New Roman" w:hAnsi="Times New Roman"/>
                <w:sz w:val="24"/>
                <w:szCs w:val="24"/>
              </w:rPr>
              <w:t xml:space="preserve"> 1.punkts</w:t>
            </w:r>
          </w:p>
        </w:tc>
        <w:tc>
          <w:tcPr>
            <w:tcW w:w="1737" w:type="pct"/>
            <w:tcBorders>
              <w:top w:val="outset" w:sz="6" w:space="0" w:color="414142"/>
              <w:left w:val="outset" w:sz="6" w:space="0" w:color="414142"/>
              <w:bottom w:val="outset" w:sz="6" w:space="0" w:color="414142"/>
              <w:right w:val="outset" w:sz="6" w:space="0" w:color="414142"/>
            </w:tcBorders>
          </w:tcPr>
          <w:p w14:paraId="778B697B" w14:textId="77777777" w:rsidR="00EB0452" w:rsidRPr="00E14B94" w:rsidRDefault="00EB0452" w:rsidP="00EB0452">
            <w:pPr>
              <w:pStyle w:val="Bezatstarpm"/>
              <w:rPr>
                <w:rFonts w:ascii="Times New Roman" w:hAnsi="Times New Roman"/>
                <w:sz w:val="24"/>
                <w:szCs w:val="24"/>
              </w:rPr>
            </w:pPr>
          </w:p>
        </w:tc>
        <w:tc>
          <w:tcPr>
            <w:tcW w:w="1194" w:type="pct"/>
            <w:tcBorders>
              <w:top w:val="outset" w:sz="6" w:space="0" w:color="414142"/>
              <w:left w:val="outset" w:sz="6" w:space="0" w:color="414142"/>
              <w:bottom w:val="outset" w:sz="6" w:space="0" w:color="414142"/>
              <w:right w:val="outset" w:sz="6" w:space="0" w:color="414142"/>
            </w:tcBorders>
          </w:tcPr>
          <w:p w14:paraId="3A5A9C81" w14:textId="1C7DA048" w:rsidR="00EB0452" w:rsidRPr="00E14B94" w:rsidRDefault="00EB0452" w:rsidP="00EB0452">
            <w:pPr>
              <w:pStyle w:val="Bezatstarpm"/>
              <w:rPr>
                <w:rFonts w:ascii="Times New Roman" w:hAnsi="Times New Roman"/>
                <w:color w:val="0070C0"/>
                <w:sz w:val="24"/>
                <w:szCs w:val="24"/>
              </w:rPr>
            </w:pPr>
            <w:r w:rsidRPr="00E14B94">
              <w:rPr>
                <w:rFonts w:ascii="Times New Roman" w:hAnsi="Times New Roman"/>
                <w:sz w:val="24"/>
                <w:szCs w:val="24"/>
              </w:rPr>
              <w:t>Nav jāpārņem, jo ir noteikta direktīvas spēkā stāšanās kārtība.</w:t>
            </w:r>
          </w:p>
        </w:tc>
        <w:tc>
          <w:tcPr>
            <w:tcW w:w="1045" w:type="pct"/>
            <w:tcBorders>
              <w:top w:val="outset" w:sz="6" w:space="0" w:color="414142"/>
              <w:left w:val="outset" w:sz="6" w:space="0" w:color="414142"/>
              <w:bottom w:val="outset" w:sz="6" w:space="0" w:color="414142"/>
            </w:tcBorders>
          </w:tcPr>
          <w:p w14:paraId="4132CE6A" w14:textId="77777777" w:rsidR="00EB0452" w:rsidRPr="00E14B94" w:rsidRDefault="00EB0452" w:rsidP="00EB0452">
            <w:pPr>
              <w:pStyle w:val="Bezatstarpm"/>
              <w:rPr>
                <w:rFonts w:ascii="Times New Roman" w:hAnsi="Times New Roman"/>
                <w:color w:val="0070C0"/>
                <w:sz w:val="24"/>
                <w:szCs w:val="24"/>
              </w:rPr>
            </w:pPr>
          </w:p>
        </w:tc>
      </w:tr>
      <w:tr w:rsidR="00EB0452" w:rsidRPr="00E14B94" w14:paraId="659CE565" w14:textId="77777777" w:rsidTr="00CC2F78">
        <w:tc>
          <w:tcPr>
            <w:tcW w:w="1024" w:type="pct"/>
            <w:tcBorders>
              <w:top w:val="outset" w:sz="6" w:space="0" w:color="414142"/>
              <w:bottom w:val="outset" w:sz="6" w:space="0" w:color="414142"/>
              <w:right w:val="outset" w:sz="6" w:space="0" w:color="414142"/>
            </w:tcBorders>
          </w:tcPr>
          <w:p w14:paraId="755D475D" w14:textId="746D7686"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Direktīva</w:t>
            </w:r>
            <w:r w:rsidR="00617216">
              <w:rPr>
                <w:rFonts w:ascii="Times New Roman" w:hAnsi="Times New Roman"/>
                <w:sz w:val="24"/>
                <w:szCs w:val="24"/>
              </w:rPr>
              <w:t>s</w:t>
            </w:r>
            <w:r w:rsidRPr="00E14B94">
              <w:rPr>
                <w:rFonts w:ascii="Times New Roman" w:hAnsi="Times New Roman"/>
                <w:sz w:val="24"/>
                <w:szCs w:val="24"/>
              </w:rPr>
              <w:t xml:space="preserve"> 2020/177</w:t>
            </w:r>
          </w:p>
          <w:p w14:paraId="4CF33FD7" w14:textId="6D81E599"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11.pant</w:t>
            </w:r>
            <w:r w:rsidR="00906059">
              <w:rPr>
                <w:rFonts w:ascii="Times New Roman" w:hAnsi="Times New Roman"/>
                <w:sz w:val="24"/>
                <w:szCs w:val="24"/>
              </w:rPr>
              <w:t>a</w:t>
            </w:r>
            <w:r w:rsidRPr="00E14B94">
              <w:rPr>
                <w:rFonts w:ascii="Times New Roman" w:hAnsi="Times New Roman"/>
                <w:sz w:val="24"/>
                <w:szCs w:val="24"/>
              </w:rPr>
              <w:t xml:space="preserve"> 2.punkts</w:t>
            </w:r>
          </w:p>
        </w:tc>
        <w:tc>
          <w:tcPr>
            <w:tcW w:w="1737" w:type="pct"/>
            <w:tcBorders>
              <w:top w:val="outset" w:sz="6" w:space="0" w:color="414142"/>
              <w:left w:val="outset" w:sz="6" w:space="0" w:color="414142"/>
              <w:bottom w:val="outset" w:sz="6" w:space="0" w:color="414142"/>
              <w:right w:val="outset" w:sz="6" w:space="0" w:color="414142"/>
            </w:tcBorders>
          </w:tcPr>
          <w:p w14:paraId="2AE50714" w14:textId="77777777" w:rsidR="00EB0452" w:rsidRPr="00E14B94" w:rsidRDefault="00EB0452" w:rsidP="00EB0452">
            <w:pPr>
              <w:pStyle w:val="Bezatstarpm"/>
              <w:rPr>
                <w:rFonts w:ascii="Times New Roman" w:hAnsi="Times New Roman"/>
                <w:sz w:val="24"/>
                <w:szCs w:val="24"/>
              </w:rPr>
            </w:pPr>
          </w:p>
        </w:tc>
        <w:tc>
          <w:tcPr>
            <w:tcW w:w="1194" w:type="pct"/>
            <w:tcBorders>
              <w:top w:val="outset" w:sz="6" w:space="0" w:color="414142"/>
              <w:left w:val="outset" w:sz="6" w:space="0" w:color="414142"/>
              <w:bottom w:val="outset" w:sz="6" w:space="0" w:color="414142"/>
              <w:right w:val="outset" w:sz="6" w:space="0" w:color="414142"/>
            </w:tcBorders>
          </w:tcPr>
          <w:p w14:paraId="2F4D5A4A" w14:textId="6C0F9C6B" w:rsidR="00EB0452" w:rsidRPr="00E14B94" w:rsidRDefault="00EB0452" w:rsidP="00EB0452">
            <w:pPr>
              <w:pStyle w:val="Bezatstarpm"/>
              <w:rPr>
                <w:rFonts w:ascii="Times New Roman" w:hAnsi="Times New Roman"/>
                <w:color w:val="0070C0"/>
                <w:sz w:val="24"/>
                <w:szCs w:val="24"/>
              </w:rPr>
            </w:pPr>
            <w:r w:rsidRPr="00E14B94">
              <w:rPr>
                <w:rFonts w:ascii="Times New Roman" w:hAnsi="Times New Roman"/>
                <w:sz w:val="24"/>
                <w:szCs w:val="24"/>
              </w:rPr>
              <w:t>Netiek pārņemts, jo tas adresēts Eiropas Savienības institūcijām.</w:t>
            </w:r>
          </w:p>
        </w:tc>
        <w:tc>
          <w:tcPr>
            <w:tcW w:w="1045" w:type="pct"/>
            <w:tcBorders>
              <w:top w:val="outset" w:sz="6" w:space="0" w:color="414142"/>
              <w:left w:val="outset" w:sz="6" w:space="0" w:color="414142"/>
              <w:bottom w:val="outset" w:sz="6" w:space="0" w:color="414142"/>
            </w:tcBorders>
          </w:tcPr>
          <w:p w14:paraId="458DA26C" w14:textId="77777777" w:rsidR="00EB0452" w:rsidRPr="00E14B94" w:rsidRDefault="00EB0452" w:rsidP="00EB0452">
            <w:pPr>
              <w:pStyle w:val="Bezatstarpm"/>
              <w:rPr>
                <w:rFonts w:ascii="Times New Roman" w:hAnsi="Times New Roman"/>
                <w:color w:val="0070C0"/>
                <w:sz w:val="24"/>
                <w:szCs w:val="24"/>
              </w:rPr>
            </w:pPr>
          </w:p>
        </w:tc>
      </w:tr>
      <w:tr w:rsidR="00EB0452" w:rsidRPr="00E14B94" w14:paraId="475D5959" w14:textId="77777777" w:rsidTr="00CC2F78">
        <w:tc>
          <w:tcPr>
            <w:tcW w:w="1024" w:type="pct"/>
            <w:tcBorders>
              <w:top w:val="outset" w:sz="6" w:space="0" w:color="414142"/>
              <w:bottom w:val="outset" w:sz="6" w:space="0" w:color="414142"/>
              <w:right w:val="outset" w:sz="6" w:space="0" w:color="414142"/>
            </w:tcBorders>
          </w:tcPr>
          <w:p w14:paraId="01604547" w14:textId="2668DEE1"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lastRenderedPageBreak/>
              <w:t>Direktīva</w:t>
            </w:r>
            <w:r w:rsidR="00617216">
              <w:rPr>
                <w:rFonts w:ascii="Times New Roman" w:hAnsi="Times New Roman"/>
                <w:sz w:val="24"/>
                <w:szCs w:val="24"/>
              </w:rPr>
              <w:t>s</w:t>
            </w:r>
            <w:r w:rsidRPr="00E14B94">
              <w:rPr>
                <w:rFonts w:ascii="Times New Roman" w:hAnsi="Times New Roman"/>
                <w:sz w:val="24"/>
                <w:szCs w:val="24"/>
              </w:rPr>
              <w:t xml:space="preserve"> 2020/177</w:t>
            </w:r>
          </w:p>
          <w:p w14:paraId="29CC0609" w14:textId="654E6E30"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12.pants</w:t>
            </w:r>
          </w:p>
        </w:tc>
        <w:tc>
          <w:tcPr>
            <w:tcW w:w="1737" w:type="pct"/>
            <w:tcBorders>
              <w:top w:val="outset" w:sz="6" w:space="0" w:color="414142"/>
              <w:left w:val="outset" w:sz="6" w:space="0" w:color="414142"/>
              <w:bottom w:val="outset" w:sz="6" w:space="0" w:color="414142"/>
              <w:right w:val="outset" w:sz="6" w:space="0" w:color="414142"/>
            </w:tcBorders>
          </w:tcPr>
          <w:p w14:paraId="131040AB" w14:textId="77777777" w:rsidR="00EB0452" w:rsidRPr="00E14B94" w:rsidRDefault="00EB0452" w:rsidP="00EB0452">
            <w:pPr>
              <w:pStyle w:val="Bezatstarpm"/>
              <w:rPr>
                <w:rFonts w:ascii="Times New Roman" w:hAnsi="Times New Roman"/>
                <w:sz w:val="24"/>
                <w:szCs w:val="24"/>
              </w:rPr>
            </w:pPr>
          </w:p>
        </w:tc>
        <w:tc>
          <w:tcPr>
            <w:tcW w:w="1194" w:type="pct"/>
            <w:tcBorders>
              <w:top w:val="outset" w:sz="6" w:space="0" w:color="414142"/>
              <w:left w:val="outset" w:sz="6" w:space="0" w:color="414142"/>
              <w:bottom w:val="outset" w:sz="6" w:space="0" w:color="414142"/>
              <w:right w:val="outset" w:sz="6" w:space="0" w:color="414142"/>
            </w:tcBorders>
          </w:tcPr>
          <w:p w14:paraId="718D98D7" w14:textId="0CE60687" w:rsidR="00EB0452" w:rsidRPr="00E14B94" w:rsidRDefault="00EB0452" w:rsidP="00EB0452">
            <w:pPr>
              <w:pStyle w:val="Bezatstarpm"/>
              <w:rPr>
                <w:rFonts w:ascii="Times New Roman" w:hAnsi="Times New Roman"/>
                <w:color w:val="0070C0"/>
                <w:sz w:val="24"/>
                <w:szCs w:val="24"/>
              </w:rPr>
            </w:pPr>
            <w:r w:rsidRPr="00E14B94">
              <w:rPr>
                <w:rFonts w:ascii="Times New Roman" w:hAnsi="Times New Roman"/>
                <w:sz w:val="24"/>
                <w:szCs w:val="24"/>
              </w:rPr>
              <w:t>Nav jāpārņem, jo ir noteikta direktīvas spēkā stāšanās un piemērošanas kārtība.</w:t>
            </w:r>
          </w:p>
        </w:tc>
        <w:tc>
          <w:tcPr>
            <w:tcW w:w="1045" w:type="pct"/>
            <w:tcBorders>
              <w:top w:val="outset" w:sz="6" w:space="0" w:color="414142"/>
              <w:left w:val="outset" w:sz="6" w:space="0" w:color="414142"/>
              <w:bottom w:val="outset" w:sz="6" w:space="0" w:color="414142"/>
            </w:tcBorders>
          </w:tcPr>
          <w:p w14:paraId="602D5D33" w14:textId="77777777" w:rsidR="00EB0452" w:rsidRPr="00E14B94" w:rsidRDefault="00EB0452" w:rsidP="00EB0452">
            <w:pPr>
              <w:pStyle w:val="Bezatstarpm"/>
              <w:rPr>
                <w:rFonts w:ascii="Times New Roman" w:hAnsi="Times New Roman"/>
                <w:color w:val="0070C0"/>
                <w:sz w:val="24"/>
                <w:szCs w:val="24"/>
              </w:rPr>
            </w:pPr>
          </w:p>
        </w:tc>
      </w:tr>
      <w:tr w:rsidR="00EB0452" w:rsidRPr="00E14B94" w14:paraId="1344870B" w14:textId="77777777" w:rsidTr="00CC2F78">
        <w:tc>
          <w:tcPr>
            <w:tcW w:w="1024" w:type="pct"/>
            <w:tcBorders>
              <w:top w:val="outset" w:sz="6" w:space="0" w:color="414142"/>
              <w:bottom w:val="outset" w:sz="6" w:space="0" w:color="414142"/>
              <w:right w:val="outset" w:sz="6" w:space="0" w:color="414142"/>
            </w:tcBorders>
          </w:tcPr>
          <w:p w14:paraId="6F9514E0" w14:textId="203B1C4E"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Direktīva</w:t>
            </w:r>
            <w:r w:rsidR="00617216">
              <w:rPr>
                <w:rFonts w:ascii="Times New Roman" w:hAnsi="Times New Roman"/>
                <w:sz w:val="24"/>
                <w:szCs w:val="24"/>
              </w:rPr>
              <w:t>s</w:t>
            </w:r>
            <w:r w:rsidRPr="00E14B94">
              <w:rPr>
                <w:rFonts w:ascii="Times New Roman" w:hAnsi="Times New Roman"/>
                <w:sz w:val="24"/>
                <w:szCs w:val="24"/>
              </w:rPr>
              <w:t xml:space="preserve"> 2020/177</w:t>
            </w:r>
          </w:p>
          <w:p w14:paraId="2EE2C8A6" w14:textId="454EB92E"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13.pants</w:t>
            </w:r>
          </w:p>
        </w:tc>
        <w:tc>
          <w:tcPr>
            <w:tcW w:w="1737" w:type="pct"/>
            <w:tcBorders>
              <w:top w:val="outset" w:sz="6" w:space="0" w:color="414142"/>
              <w:left w:val="outset" w:sz="6" w:space="0" w:color="414142"/>
              <w:bottom w:val="outset" w:sz="6" w:space="0" w:color="414142"/>
              <w:right w:val="outset" w:sz="6" w:space="0" w:color="414142"/>
            </w:tcBorders>
          </w:tcPr>
          <w:p w14:paraId="4D38655D" w14:textId="77777777" w:rsidR="00EB0452" w:rsidRPr="00E14B94" w:rsidRDefault="00EB0452" w:rsidP="00EB0452">
            <w:pPr>
              <w:pStyle w:val="Bezatstarpm"/>
              <w:rPr>
                <w:rFonts w:ascii="Times New Roman" w:hAnsi="Times New Roman"/>
                <w:sz w:val="24"/>
                <w:szCs w:val="24"/>
              </w:rPr>
            </w:pPr>
          </w:p>
        </w:tc>
        <w:tc>
          <w:tcPr>
            <w:tcW w:w="1194" w:type="pct"/>
            <w:tcBorders>
              <w:top w:val="outset" w:sz="6" w:space="0" w:color="414142"/>
              <w:left w:val="outset" w:sz="6" w:space="0" w:color="414142"/>
              <w:bottom w:val="outset" w:sz="6" w:space="0" w:color="414142"/>
              <w:right w:val="outset" w:sz="6" w:space="0" w:color="414142"/>
            </w:tcBorders>
          </w:tcPr>
          <w:p w14:paraId="0795918E" w14:textId="7822F173" w:rsidR="00EB0452" w:rsidRPr="00E14B94" w:rsidRDefault="00EB0452" w:rsidP="00EB0452">
            <w:pPr>
              <w:pStyle w:val="Bezatstarpm"/>
              <w:rPr>
                <w:rFonts w:ascii="Times New Roman" w:hAnsi="Times New Roman"/>
                <w:color w:val="0070C0"/>
                <w:sz w:val="24"/>
                <w:szCs w:val="24"/>
              </w:rPr>
            </w:pPr>
            <w:r w:rsidRPr="00E14B94">
              <w:rPr>
                <w:rFonts w:ascii="Times New Roman" w:hAnsi="Times New Roman"/>
                <w:sz w:val="24"/>
                <w:szCs w:val="24"/>
              </w:rPr>
              <w:t>Nav jāpārņem, jo norādīti adresāti.</w:t>
            </w:r>
          </w:p>
        </w:tc>
        <w:tc>
          <w:tcPr>
            <w:tcW w:w="1045" w:type="pct"/>
            <w:tcBorders>
              <w:top w:val="outset" w:sz="6" w:space="0" w:color="414142"/>
              <w:left w:val="outset" w:sz="6" w:space="0" w:color="414142"/>
              <w:bottom w:val="outset" w:sz="6" w:space="0" w:color="414142"/>
            </w:tcBorders>
          </w:tcPr>
          <w:p w14:paraId="0FFDB63A" w14:textId="77777777" w:rsidR="00EB0452" w:rsidRPr="00E14B94" w:rsidRDefault="00EB0452" w:rsidP="00EB0452">
            <w:pPr>
              <w:pStyle w:val="Bezatstarpm"/>
              <w:rPr>
                <w:rFonts w:ascii="Times New Roman" w:hAnsi="Times New Roman"/>
                <w:color w:val="0070C0"/>
                <w:sz w:val="24"/>
                <w:szCs w:val="24"/>
              </w:rPr>
            </w:pPr>
          </w:p>
        </w:tc>
      </w:tr>
      <w:tr w:rsidR="00EB0452" w:rsidRPr="00E14B94" w14:paraId="70B2BD95" w14:textId="77777777" w:rsidTr="00671705">
        <w:tc>
          <w:tcPr>
            <w:tcW w:w="1024" w:type="pct"/>
            <w:tcBorders>
              <w:top w:val="outset" w:sz="6" w:space="0" w:color="414142"/>
              <w:bottom w:val="outset" w:sz="6" w:space="0" w:color="414142"/>
              <w:right w:val="outset" w:sz="6" w:space="0" w:color="414142"/>
            </w:tcBorders>
          </w:tcPr>
          <w:p w14:paraId="6E5BD1A6" w14:textId="77777777" w:rsidR="00EB0452" w:rsidRPr="00E14B94" w:rsidRDefault="00EB0452" w:rsidP="00EB0452">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Kā ir izmantota ES tiesību aktā paredzētā rīcības brīvība dalībvalstij pārņemt vai ieviest noteiktas ES tiesību akta normas?</w:t>
            </w:r>
            <w:r w:rsidRPr="00E14B94">
              <w:rPr>
                <w:rFonts w:ascii="Times New Roman" w:hAnsi="Times New Roman"/>
                <w:sz w:val="24"/>
                <w:szCs w:val="24"/>
                <w:lang w:eastAsia="lv-LV"/>
              </w:rPr>
              <w:br/>
              <w:t>Kādēļ?</w:t>
            </w:r>
          </w:p>
        </w:tc>
        <w:tc>
          <w:tcPr>
            <w:tcW w:w="3976" w:type="pct"/>
            <w:gridSpan w:val="3"/>
            <w:tcBorders>
              <w:top w:val="outset" w:sz="6" w:space="0" w:color="414142"/>
              <w:left w:val="outset" w:sz="6" w:space="0" w:color="414142"/>
              <w:bottom w:val="outset" w:sz="6" w:space="0" w:color="414142"/>
            </w:tcBorders>
          </w:tcPr>
          <w:p w14:paraId="5386AD49" w14:textId="30D9AA17" w:rsidR="00EB0452" w:rsidRPr="00E14B94" w:rsidRDefault="00EB0452" w:rsidP="00EB0452">
            <w:pPr>
              <w:spacing w:after="0" w:line="240" w:lineRule="auto"/>
              <w:ind w:left="112" w:right="113"/>
              <w:jc w:val="both"/>
              <w:rPr>
                <w:rFonts w:ascii="Times New Roman" w:hAnsi="Times New Roman"/>
                <w:sz w:val="24"/>
                <w:szCs w:val="24"/>
                <w:lang w:eastAsia="lv-LV"/>
              </w:rPr>
            </w:pPr>
            <w:r w:rsidRPr="00E14B94">
              <w:rPr>
                <w:rFonts w:ascii="Times New Roman" w:hAnsi="Times New Roman"/>
                <w:sz w:val="24"/>
                <w:szCs w:val="24"/>
                <w:lang w:eastAsia="lv-LV"/>
              </w:rPr>
              <w:t>Projekts šo jomu neskar.</w:t>
            </w:r>
          </w:p>
        </w:tc>
      </w:tr>
      <w:tr w:rsidR="00EB0452" w:rsidRPr="00E14B94" w14:paraId="4B4C23F5" w14:textId="77777777" w:rsidTr="00671705">
        <w:tc>
          <w:tcPr>
            <w:tcW w:w="1024" w:type="pct"/>
            <w:tcBorders>
              <w:top w:val="outset" w:sz="6" w:space="0" w:color="414142"/>
              <w:bottom w:val="outset" w:sz="6" w:space="0" w:color="414142"/>
              <w:right w:val="outset" w:sz="6" w:space="0" w:color="414142"/>
            </w:tcBorders>
          </w:tcPr>
          <w:p w14:paraId="141FE4D5" w14:textId="77777777" w:rsidR="00EB0452" w:rsidRPr="00E14B94" w:rsidRDefault="00EB0452" w:rsidP="00EB0452">
            <w:pPr>
              <w:spacing w:after="0" w:line="240" w:lineRule="auto"/>
              <w:rPr>
                <w:rFonts w:ascii="Times New Roman" w:hAnsi="Times New Roman"/>
                <w:lang w:eastAsia="lv-LV"/>
              </w:rPr>
            </w:pPr>
            <w:r w:rsidRPr="00E14B94">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6" w:type="pct"/>
            <w:gridSpan w:val="3"/>
            <w:tcBorders>
              <w:top w:val="outset" w:sz="6" w:space="0" w:color="414142"/>
              <w:left w:val="outset" w:sz="6" w:space="0" w:color="414142"/>
              <w:bottom w:val="outset" w:sz="6" w:space="0" w:color="414142"/>
            </w:tcBorders>
          </w:tcPr>
          <w:p w14:paraId="1CDD7C3D" w14:textId="77777777" w:rsidR="00030405" w:rsidRPr="00BF3F4C" w:rsidRDefault="00030405" w:rsidP="00030405">
            <w:pPr>
              <w:spacing w:after="0" w:line="240" w:lineRule="auto"/>
              <w:ind w:left="60" w:right="111"/>
              <w:jc w:val="both"/>
              <w:rPr>
                <w:rFonts w:ascii="Times New Roman" w:hAnsi="Times New Roman"/>
                <w:sz w:val="24"/>
                <w:szCs w:val="24"/>
                <w:lang w:eastAsia="lv-LV"/>
              </w:rPr>
            </w:pPr>
            <w:r w:rsidRPr="00BF3F4C">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w:t>
            </w:r>
            <w:r>
              <w:rPr>
                <w:rFonts w:ascii="Times New Roman" w:hAnsi="Times New Roman"/>
                <w:sz w:val="24"/>
                <w:szCs w:val="24"/>
                <w:lang w:eastAsia="lv-LV"/>
              </w:rPr>
              <w:t xml:space="preserve"> </w:t>
            </w:r>
            <w:r w:rsidRPr="00BF3F4C">
              <w:rPr>
                <w:rFonts w:ascii="Times New Roman" w:hAnsi="Times New Roman"/>
                <w:sz w:val="24"/>
                <w:szCs w:val="24"/>
                <w:lang w:eastAsia="lv-LV"/>
              </w:rPr>
              <w:t>gada 23.</w:t>
            </w:r>
            <w:r>
              <w:rPr>
                <w:rFonts w:ascii="Times New Roman" w:hAnsi="Times New Roman"/>
                <w:sz w:val="24"/>
                <w:szCs w:val="24"/>
                <w:lang w:eastAsia="lv-LV"/>
              </w:rPr>
              <w:t xml:space="preserve"> </w:t>
            </w:r>
            <w:r w:rsidRPr="00BF3F4C">
              <w:rPr>
                <w:rFonts w:ascii="Times New Roman" w:hAnsi="Times New Roman"/>
                <w:sz w:val="24"/>
                <w:szCs w:val="24"/>
                <w:lang w:eastAsia="lv-LV"/>
              </w:rPr>
              <w:t>februāra instrukcijai Nr.1 „Kārtība, kādā valsts pārvaldes iestādes sniedz informāciju par tehnisko noteikumu projekt</w:t>
            </w:r>
            <w:r>
              <w:rPr>
                <w:rFonts w:ascii="Times New Roman" w:hAnsi="Times New Roman"/>
                <w:sz w:val="24"/>
                <w:szCs w:val="24"/>
                <w:lang w:eastAsia="lv-LV"/>
              </w:rPr>
              <w:t>iem</w:t>
            </w:r>
            <w:r w:rsidRPr="00BF3F4C">
              <w:rPr>
                <w:rFonts w:ascii="Times New Roman" w:hAnsi="Times New Roman"/>
                <w:sz w:val="24"/>
                <w:szCs w:val="24"/>
                <w:lang w:eastAsia="lv-LV"/>
              </w:rPr>
              <w:t>”.</w:t>
            </w:r>
          </w:p>
          <w:p w14:paraId="1073F35E" w14:textId="7730BAF8" w:rsidR="00EB0452" w:rsidRPr="00E14B94" w:rsidRDefault="00EB0452" w:rsidP="00EB0452">
            <w:pPr>
              <w:spacing w:after="0" w:line="240" w:lineRule="auto"/>
              <w:ind w:left="112" w:right="111"/>
              <w:jc w:val="both"/>
              <w:rPr>
                <w:rFonts w:ascii="Times New Roman" w:hAnsi="Times New Roman"/>
                <w:lang w:eastAsia="lv-LV"/>
              </w:rPr>
            </w:pPr>
          </w:p>
        </w:tc>
      </w:tr>
      <w:tr w:rsidR="00EB0452" w:rsidRPr="00E14B94" w14:paraId="426F630A" w14:textId="77777777" w:rsidTr="00671705">
        <w:trPr>
          <w:trHeight w:val="310"/>
        </w:trPr>
        <w:tc>
          <w:tcPr>
            <w:tcW w:w="1024" w:type="pct"/>
            <w:tcBorders>
              <w:top w:val="outset" w:sz="6" w:space="0" w:color="414142"/>
              <w:bottom w:val="outset" w:sz="6" w:space="0" w:color="414142"/>
              <w:right w:val="outset" w:sz="6" w:space="0" w:color="414142"/>
            </w:tcBorders>
          </w:tcPr>
          <w:p w14:paraId="430C3A6E" w14:textId="77777777" w:rsidR="00EB0452" w:rsidRPr="00E14B94" w:rsidRDefault="00EB0452" w:rsidP="00EB0452">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976" w:type="pct"/>
            <w:gridSpan w:val="3"/>
            <w:tcBorders>
              <w:top w:val="outset" w:sz="6" w:space="0" w:color="414142"/>
              <w:left w:val="outset" w:sz="6" w:space="0" w:color="414142"/>
              <w:bottom w:val="outset" w:sz="6" w:space="0" w:color="414142"/>
            </w:tcBorders>
          </w:tcPr>
          <w:p w14:paraId="472A724A" w14:textId="259A126A" w:rsidR="00EB0452" w:rsidRPr="00E14B94" w:rsidRDefault="00EB0452" w:rsidP="00EB0452">
            <w:pPr>
              <w:spacing w:before="100" w:beforeAutospacing="1" w:after="100" w:afterAutospacing="1" w:line="240" w:lineRule="auto"/>
              <w:rPr>
                <w:rFonts w:ascii="Times New Roman" w:hAnsi="Times New Roman"/>
                <w:sz w:val="24"/>
                <w:szCs w:val="24"/>
                <w:lang w:eastAsia="lv-LV"/>
              </w:rPr>
            </w:pPr>
            <w:r w:rsidRPr="00E14B94">
              <w:rPr>
                <w:rFonts w:ascii="Times New Roman" w:hAnsi="Times New Roman"/>
                <w:sz w:val="24"/>
                <w:szCs w:val="24"/>
              </w:rPr>
              <w:t xml:space="preserve"> Nav</w:t>
            </w:r>
          </w:p>
        </w:tc>
      </w:tr>
      <w:tr w:rsidR="00EB0452" w:rsidRPr="00E14B94" w14:paraId="52CC46FE" w14:textId="77777777" w:rsidTr="00671705">
        <w:tc>
          <w:tcPr>
            <w:tcW w:w="5000" w:type="pct"/>
            <w:gridSpan w:val="4"/>
            <w:tcBorders>
              <w:top w:val="outset" w:sz="6" w:space="0" w:color="414142"/>
              <w:bottom w:val="outset" w:sz="6" w:space="0" w:color="414142"/>
            </w:tcBorders>
            <w:vAlign w:val="center"/>
          </w:tcPr>
          <w:p w14:paraId="46374E86" w14:textId="77777777" w:rsidR="00EB0452" w:rsidRPr="00E14B94" w:rsidRDefault="00EB0452" w:rsidP="00EB0452">
            <w:pPr>
              <w:pStyle w:val="Bezatstarpm"/>
              <w:jc w:val="center"/>
              <w:rPr>
                <w:rFonts w:ascii="Times New Roman" w:hAnsi="Times New Roman"/>
                <w:b/>
                <w:sz w:val="24"/>
                <w:szCs w:val="24"/>
                <w:lang w:eastAsia="lv-LV"/>
              </w:rPr>
            </w:pPr>
            <w:r w:rsidRPr="00E14B94">
              <w:rPr>
                <w:rFonts w:ascii="Times New Roman" w:hAnsi="Times New Roman"/>
                <w:b/>
                <w:sz w:val="24"/>
                <w:szCs w:val="24"/>
                <w:lang w:eastAsia="lv-LV"/>
              </w:rPr>
              <w:t>2.tabula</w:t>
            </w:r>
            <w:r w:rsidRPr="00E14B94">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E14B94">
              <w:rPr>
                <w:rFonts w:ascii="Times New Roman" w:hAnsi="Times New Roman"/>
                <w:b/>
                <w:sz w:val="24"/>
                <w:szCs w:val="24"/>
                <w:lang w:eastAsia="lv-LV"/>
              </w:rPr>
              <w:br/>
              <w:t>Pasākumi šo saistību izpildei</w:t>
            </w:r>
          </w:p>
        </w:tc>
      </w:tr>
      <w:tr w:rsidR="00EB0452" w:rsidRPr="00E14B94" w14:paraId="161B30B2" w14:textId="77777777" w:rsidTr="00671705">
        <w:tc>
          <w:tcPr>
            <w:tcW w:w="5000" w:type="pct"/>
            <w:gridSpan w:val="4"/>
            <w:tcBorders>
              <w:top w:val="outset" w:sz="6" w:space="0" w:color="414142"/>
              <w:bottom w:val="outset" w:sz="6" w:space="0" w:color="414142"/>
            </w:tcBorders>
            <w:vAlign w:val="center"/>
          </w:tcPr>
          <w:p w14:paraId="01CC4FBA" w14:textId="77777777" w:rsidR="00EB0452" w:rsidRPr="00E14B94" w:rsidRDefault="00EB0452" w:rsidP="00EB0452">
            <w:pPr>
              <w:pStyle w:val="Bezatstarpm"/>
              <w:jc w:val="center"/>
              <w:rPr>
                <w:rFonts w:ascii="Times New Roman" w:hAnsi="Times New Roman"/>
                <w:sz w:val="24"/>
                <w:szCs w:val="24"/>
                <w:lang w:eastAsia="lv-LV"/>
              </w:rPr>
            </w:pPr>
            <w:r w:rsidRPr="00E14B94">
              <w:rPr>
                <w:rFonts w:ascii="Times New Roman" w:hAnsi="Times New Roman"/>
                <w:sz w:val="24"/>
                <w:szCs w:val="24"/>
                <w:lang w:eastAsia="lv-LV"/>
              </w:rPr>
              <w:t>Projekts šo jomu neskar.</w:t>
            </w:r>
          </w:p>
        </w:tc>
      </w:tr>
    </w:tbl>
    <w:p w14:paraId="78239B42" w14:textId="77777777" w:rsidR="00CB1E0A" w:rsidRPr="00E14B94" w:rsidRDefault="00CB1E0A" w:rsidP="00E14B94">
      <w:pPr>
        <w:spacing w:after="0" w:line="240" w:lineRule="auto"/>
        <w:rPr>
          <w:rFonts w:ascii="Times New Roman" w:hAnsi="Times New Roman"/>
          <w:sz w:val="24"/>
          <w:szCs w:val="24"/>
          <w:lang w:eastAsia="lv-LV"/>
        </w:rPr>
      </w:pPr>
    </w:p>
    <w:tbl>
      <w:tblPr>
        <w:tblW w:w="5360"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7"/>
        <w:gridCol w:w="2545"/>
        <w:gridCol w:w="6735"/>
      </w:tblGrid>
      <w:tr w:rsidR="00E52AAB" w:rsidRPr="00E14B94" w14:paraId="36D02858" w14:textId="77777777" w:rsidTr="00F54C8C">
        <w:trPr>
          <w:trHeight w:val="420"/>
        </w:trPr>
        <w:tc>
          <w:tcPr>
            <w:tcW w:w="5000" w:type="pct"/>
            <w:gridSpan w:val="3"/>
            <w:tcBorders>
              <w:top w:val="outset" w:sz="6" w:space="0" w:color="414142"/>
              <w:bottom w:val="outset" w:sz="6" w:space="0" w:color="414142"/>
            </w:tcBorders>
            <w:vAlign w:val="center"/>
          </w:tcPr>
          <w:p w14:paraId="0E859C77" w14:textId="090838F4" w:rsidR="00E52AAB" w:rsidRPr="00E14B94" w:rsidRDefault="00E52AAB" w:rsidP="00E14B94">
            <w:pPr>
              <w:spacing w:before="100" w:beforeAutospacing="1" w:after="100" w:afterAutospacing="1" w:line="240" w:lineRule="auto"/>
              <w:ind w:firstLine="300"/>
              <w:jc w:val="center"/>
              <w:rPr>
                <w:rFonts w:ascii="Times New Roman" w:hAnsi="Times New Roman"/>
                <w:b/>
                <w:bCs/>
                <w:sz w:val="24"/>
                <w:szCs w:val="24"/>
                <w:lang w:eastAsia="lv-LV"/>
              </w:rPr>
            </w:pPr>
            <w:r w:rsidRPr="00E14B94">
              <w:rPr>
                <w:rFonts w:ascii="Times New Roman" w:hAnsi="Times New Roman"/>
                <w:b/>
                <w:bCs/>
                <w:sz w:val="24"/>
                <w:szCs w:val="24"/>
                <w:lang w:eastAsia="lv-LV"/>
              </w:rPr>
              <w:t>VI. Sabiedrības līdzdalība un komunikācijas aktivitātes</w:t>
            </w:r>
          </w:p>
        </w:tc>
      </w:tr>
      <w:tr w:rsidR="00C57B41" w:rsidRPr="00E14B94" w14:paraId="20EE8D03" w14:textId="77777777" w:rsidTr="006F1E34">
        <w:trPr>
          <w:trHeight w:val="540"/>
        </w:trPr>
        <w:tc>
          <w:tcPr>
            <w:tcW w:w="220" w:type="pct"/>
            <w:tcBorders>
              <w:top w:val="outset" w:sz="6" w:space="0" w:color="414142"/>
              <w:bottom w:val="outset" w:sz="6" w:space="0" w:color="414142"/>
              <w:right w:val="outset" w:sz="6" w:space="0" w:color="414142"/>
            </w:tcBorders>
          </w:tcPr>
          <w:p w14:paraId="6AA88AC3" w14:textId="5741CA9F" w:rsidR="00C57B41" w:rsidRPr="00E14B94" w:rsidRDefault="00C57B41"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14:paraId="5EE05007" w14:textId="34A0909A" w:rsidR="00C57B41" w:rsidRPr="00E14B94" w:rsidRDefault="00C57B41"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Plānotās sabiedrības līdzdalības un komunikācijas aktivitātes saistībā ar projektu</w:t>
            </w:r>
          </w:p>
        </w:tc>
        <w:tc>
          <w:tcPr>
            <w:tcW w:w="3469" w:type="pct"/>
            <w:tcBorders>
              <w:top w:val="outset" w:sz="6" w:space="0" w:color="414142"/>
              <w:left w:val="outset" w:sz="6" w:space="0" w:color="414142"/>
              <w:bottom w:val="outset" w:sz="6" w:space="0" w:color="414142"/>
            </w:tcBorders>
          </w:tcPr>
          <w:p w14:paraId="48F95995" w14:textId="064ED8B6" w:rsidR="003811C0" w:rsidRPr="00E14B94" w:rsidRDefault="004A0D9F" w:rsidP="00F54C8C">
            <w:pPr>
              <w:spacing w:after="0" w:line="240" w:lineRule="auto"/>
              <w:ind w:right="117"/>
              <w:jc w:val="both"/>
              <w:rPr>
                <w:rFonts w:ascii="Times New Roman" w:hAnsi="Times New Roman"/>
                <w:sz w:val="24"/>
                <w:szCs w:val="24"/>
                <w:lang w:eastAsia="lv-LV"/>
              </w:rPr>
            </w:pPr>
            <w:r w:rsidRPr="00E14B94">
              <w:rPr>
                <w:rFonts w:ascii="Times New Roman" w:hAnsi="Times New Roman"/>
                <w:sz w:val="24"/>
                <w:szCs w:val="24"/>
                <w:lang w:eastAsia="lv-LV"/>
              </w:rPr>
              <w:t>Atbilstoši Ministru kabineta 2009. gada 25. augusta noteikumu Nr.970 „Sabiedrības līdzdalības kārtība attīstības plānošanas procesā” 7.4.</w:t>
            </w:r>
            <w:r w:rsidRPr="00E14B94">
              <w:rPr>
                <w:rFonts w:ascii="Times New Roman" w:hAnsi="Times New Roman"/>
                <w:sz w:val="24"/>
                <w:szCs w:val="24"/>
                <w:vertAlign w:val="superscript"/>
                <w:lang w:eastAsia="lv-LV"/>
              </w:rPr>
              <w:t xml:space="preserve">1 </w:t>
            </w:r>
            <w:r w:rsidRPr="00E14B94">
              <w:rPr>
                <w:rFonts w:ascii="Times New Roman" w:hAnsi="Times New Roman"/>
                <w:sz w:val="24"/>
                <w:szCs w:val="24"/>
                <w:lang w:eastAsia="lv-LV"/>
              </w:rPr>
              <w:t>apakšpunktam sabiedrībai dota iespēja rakstiski sniegt viedokli par noteikumu projektu tā izstrādes stadijā.</w:t>
            </w:r>
          </w:p>
        </w:tc>
      </w:tr>
      <w:tr w:rsidR="00C57B41" w:rsidRPr="00E14B94" w14:paraId="0CF29E7C" w14:textId="77777777" w:rsidTr="006F1E34">
        <w:trPr>
          <w:trHeight w:val="330"/>
        </w:trPr>
        <w:tc>
          <w:tcPr>
            <w:tcW w:w="220" w:type="pct"/>
            <w:tcBorders>
              <w:top w:val="outset" w:sz="6" w:space="0" w:color="414142"/>
              <w:bottom w:val="outset" w:sz="6" w:space="0" w:color="414142"/>
              <w:right w:val="outset" w:sz="6" w:space="0" w:color="414142"/>
            </w:tcBorders>
          </w:tcPr>
          <w:p w14:paraId="7AA4646F" w14:textId="4D3937DC" w:rsidR="00C57B41" w:rsidRPr="00E14B94" w:rsidRDefault="00C57B41"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14:paraId="0FADE6F2" w14:textId="2720DC59" w:rsidR="00C57B41" w:rsidRPr="00E14B94" w:rsidRDefault="00C57B41"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Sabiedrības līdzdalība projekta izstrādē</w:t>
            </w:r>
          </w:p>
        </w:tc>
        <w:tc>
          <w:tcPr>
            <w:tcW w:w="3469" w:type="pct"/>
            <w:tcBorders>
              <w:top w:val="outset" w:sz="6" w:space="0" w:color="414142"/>
              <w:left w:val="outset" w:sz="6" w:space="0" w:color="414142"/>
              <w:bottom w:val="outset" w:sz="6" w:space="0" w:color="414142"/>
            </w:tcBorders>
          </w:tcPr>
          <w:p w14:paraId="45B2E370" w14:textId="2C9ABD37" w:rsidR="00C57B41" w:rsidRPr="00671705" w:rsidRDefault="00C57B41" w:rsidP="00E14B94">
            <w:pPr>
              <w:pStyle w:val="Bezatstarpm"/>
              <w:jc w:val="both"/>
              <w:rPr>
                <w:rFonts w:ascii="Times New Roman" w:hAnsi="Times New Roman"/>
                <w:sz w:val="24"/>
                <w:szCs w:val="24"/>
              </w:rPr>
            </w:pPr>
            <w:r w:rsidRPr="00671705">
              <w:rPr>
                <w:rFonts w:ascii="Times New Roman" w:hAnsi="Times New Roman"/>
                <w:sz w:val="24"/>
                <w:szCs w:val="24"/>
              </w:rPr>
              <w:t>Noteikumu projekts elektroniski tik</w:t>
            </w:r>
            <w:r w:rsidR="00CD68DB" w:rsidRPr="00671705">
              <w:rPr>
                <w:rFonts w:ascii="Times New Roman" w:hAnsi="Times New Roman"/>
                <w:sz w:val="24"/>
                <w:szCs w:val="24"/>
              </w:rPr>
              <w:t>s</w:t>
            </w:r>
            <w:r w:rsidRPr="00671705">
              <w:rPr>
                <w:rFonts w:ascii="Times New Roman" w:hAnsi="Times New Roman"/>
                <w:sz w:val="24"/>
                <w:szCs w:val="24"/>
              </w:rPr>
              <w:t xml:space="preserve"> nosūtīts saskaņošanai</w:t>
            </w:r>
            <w:r w:rsidR="00527C46" w:rsidRPr="00671705">
              <w:rPr>
                <w:rFonts w:ascii="Times New Roman" w:hAnsi="Times New Roman"/>
                <w:sz w:val="24"/>
                <w:szCs w:val="24"/>
              </w:rPr>
              <w:t xml:space="preserve"> </w:t>
            </w:r>
            <w:r w:rsidR="00F54C8C" w:rsidRPr="00671705">
              <w:rPr>
                <w:rFonts w:ascii="Times New Roman" w:hAnsi="Times New Roman"/>
                <w:sz w:val="24"/>
                <w:szCs w:val="24"/>
              </w:rPr>
              <w:t>K</w:t>
            </w:r>
            <w:r w:rsidR="00527C46" w:rsidRPr="00671705">
              <w:rPr>
                <w:rFonts w:ascii="Times New Roman" w:hAnsi="Times New Roman"/>
                <w:sz w:val="24"/>
                <w:szCs w:val="24"/>
              </w:rPr>
              <w:t>artupeļu sēklaudzētāju asociācijai,</w:t>
            </w:r>
            <w:r w:rsidRPr="00671705">
              <w:rPr>
                <w:rFonts w:ascii="Times New Roman" w:hAnsi="Times New Roman"/>
                <w:sz w:val="24"/>
                <w:szCs w:val="24"/>
              </w:rPr>
              <w:t xml:space="preserve"> Lauksaimnieku organizāciju sadarbības padomei un Zemnieku saeimai. </w:t>
            </w:r>
          </w:p>
          <w:p w14:paraId="03BCB90E" w14:textId="03BED03E" w:rsidR="00030405" w:rsidRPr="00671705" w:rsidRDefault="00030405" w:rsidP="00030405">
            <w:pPr>
              <w:pStyle w:val="Bezatstarpm"/>
              <w:jc w:val="both"/>
              <w:rPr>
                <w:rFonts w:ascii="Times New Roman" w:hAnsi="Times New Roman"/>
                <w:sz w:val="24"/>
                <w:szCs w:val="24"/>
                <w:lang w:eastAsia="lv-LV"/>
              </w:rPr>
            </w:pPr>
            <w:r w:rsidRPr="00671705">
              <w:rPr>
                <w:rFonts w:ascii="Times New Roman" w:hAnsi="Times New Roman"/>
                <w:sz w:val="24"/>
                <w:szCs w:val="24"/>
                <w:lang w:eastAsia="lv-LV"/>
              </w:rPr>
              <w:t xml:space="preserve">Informācija par noteikumu projektu tika ievietota Ministru kabineta tīmekļvietnes sadaļā „Sabiedrības līdzdalība” un Zemkopības </w:t>
            </w:r>
            <w:r w:rsidRPr="00671705">
              <w:rPr>
                <w:rFonts w:ascii="Times New Roman" w:hAnsi="Times New Roman"/>
                <w:sz w:val="24"/>
                <w:szCs w:val="24"/>
                <w:lang w:eastAsia="lv-LV"/>
              </w:rPr>
              <w:lastRenderedPageBreak/>
              <w:t>ministrijas tīmekļvietnes sadaļā „Sabiedrības līdzdalība” no 12.03.2020. līdz 26.03.2020.</w:t>
            </w:r>
          </w:p>
          <w:p w14:paraId="4A478DED" w14:textId="24152348" w:rsidR="00030405" w:rsidRPr="00671705" w:rsidRDefault="00737664" w:rsidP="00030405">
            <w:pPr>
              <w:pStyle w:val="Bezatstarpm"/>
              <w:jc w:val="both"/>
              <w:rPr>
                <w:rFonts w:ascii="Times New Roman" w:hAnsi="Times New Roman"/>
                <w:sz w:val="24"/>
                <w:szCs w:val="24"/>
              </w:rPr>
            </w:pPr>
            <w:hyperlink r:id="rId8" w:history="1">
              <w:r w:rsidR="00030405" w:rsidRPr="00671705">
                <w:rPr>
                  <w:rFonts w:ascii="Times New Roman" w:hAnsi="Times New Roman"/>
                  <w:color w:val="0000FF"/>
                  <w:sz w:val="24"/>
                  <w:szCs w:val="24"/>
                  <w:u w:val="single"/>
                </w:rPr>
                <w:t>https://www.zm.gov.lv/zemkopibas-ministrija/arhivetas-apspriesanas/ministru-kabineta-noteikumu-projekts-grozijumi-ministru-kabineta-2016-?id=898</w:t>
              </w:r>
            </w:hyperlink>
          </w:p>
          <w:p w14:paraId="40C93717" w14:textId="77777777" w:rsidR="00030405" w:rsidRPr="00671705" w:rsidRDefault="00030405" w:rsidP="00030405">
            <w:pPr>
              <w:spacing w:after="0" w:line="240" w:lineRule="auto"/>
              <w:jc w:val="both"/>
              <w:rPr>
                <w:rFonts w:ascii="Times New Roman" w:hAnsi="Times New Roman"/>
                <w:sz w:val="24"/>
                <w:szCs w:val="24"/>
                <w:lang w:eastAsia="lv-LV"/>
              </w:rPr>
            </w:pPr>
            <w:r w:rsidRPr="00671705">
              <w:rPr>
                <w:rFonts w:ascii="Times New Roman" w:hAnsi="Times New Roman"/>
                <w:sz w:val="24"/>
                <w:szCs w:val="24"/>
                <w:lang w:eastAsia="lv-LV"/>
              </w:rPr>
              <w:t xml:space="preserve">un </w:t>
            </w:r>
          </w:p>
          <w:p w14:paraId="1D8185B1" w14:textId="0E43BBB9" w:rsidR="00030405" w:rsidRPr="00E14B94" w:rsidRDefault="00737664" w:rsidP="00671705">
            <w:pPr>
              <w:spacing w:after="0" w:line="240" w:lineRule="auto"/>
              <w:jc w:val="both"/>
              <w:rPr>
                <w:rFonts w:ascii="Times New Roman" w:hAnsi="Times New Roman"/>
                <w:sz w:val="24"/>
                <w:szCs w:val="24"/>
                <w:lang w:eastAsia="lv-LV"/>
              </w:rPr>
            </w:pPr>
            <w:hyperlink r:id="rId9" w:history="1">
              <w:r w:rsidR="00030405" w:rsidRPr="00671705">
                <w:rPr>
                  <w:rStyle w:val="Hipersaite"/>
                  <w:rFonts w:ascii="Times New Roman" w:hAnsi="Times New Roman"/>
                  <w:sz w:val="24"/>
                  <w:szCs w:val="24"/>
                  <w:lang w:eastAsia="lv-LV"/>
                </w:rPr>
                <w:t>https://www.mk.gov.lv/content/ministru-kabineta-diskusiju-dokumenti</w:t>
              </w:r>
            </w:hyperlink>
          </w:p>
        </w:tc>
      </w:tr>
      <w:tr w:rsidR="00C57B41" w:rsidRPr="00E14B94" w14:paraId="7BCAEE35" w14:textId="77777777" w:rsidTr="006F1E34">
        <w:trPr>
          <w:trHeight w:val="465"/>
        </w:trPr>
        <w:tc>
          <w:tcPr>
            <w:tcW w:w="220" w:type="pct"/>
            <w:tcBorders>
              <w:top w:val="outset" w:sz="6" w:space="0" w:color="414142"/>
              <w:bottom w:val="outset" w:sz="6" w:space="0" w:color="414142"/>
              <w:right w:val="outset" w:sz="6" w:space="0" w:color="414142"/>
            </w:tcBorders>
          </w:tcPr>
          <w:p w14:paraId="52B6C3F4" w14:textId="480DA668" w:rsidR="00C57B41" w:rsidRPr="00E14B94" w:rsidRDefault="00C57B41"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tcPr>
          <w:p w14:paraId="4888375D" w14:textId="4EB5C902" w:rsidR="00C57B41" w:rsidRPr="00E14B94" w:rsidRDefault="00C57B41"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Sabiedrības līdzdalības rezultāti</w:t>
            </w:r>
          </w:p>
        </w:tc>
        <w:tc>
          <w:tcPr>
            <w:tcW w:w="3469" w:type="pct"/>
            <w:tcBorders>
              <w:top w:val="outset" w:sz="6" w:space="0" w:color="414142"/>
              <w:left w:val="outset" w:sz="6" w:space="0" w:color="414142"/>
              <w:bottom w:val="outset" w:sz="6" w:space="0" w:color="414142"/>
            </w:tcBorders>
          </w:tcPr>
          <w:p w14:paraId="2CC0CED1" w14:textId="04ABD9E7" w:rsidR="00C57B41" w:rsidRPr="00E14B94" w:rsidRDefault="00030405" w:rsidP="00E14B94">
            <w:pPr>
              <w:pStyle w:val="Bezatstarpm"/>
              <w:jc w:val="both"/>
              <w:rPr>
                <w:rFonts w:ascii="Times New Roman" w:hAnsi="Times New Roman"/>
                <w:sz w:val="24"/>
                <w:szCs w:val="24"/>
              </w:rPr>
            </w:pPr>
            <w:r w:rsidRPr="000B7580">
              <w:rPr>
                <w:rFonts w:ascii="Times New Roman" w:hAnsi="Times New Roman"/>
                <w:sz w:val="24"/>
                <w:szCs w:val="24"/>
              </w:rPr>
              <w:t xml:space="preserve">Par Ministru kabineta tīmekļvietnē </w:t>
            </w:r>
            <w:proofErr w:type="spellStart"/>
            <w:r w:rsidRPr="000B7580">
              <w:rPr>
                <w:rFonts w:ascii="Times New Roman" w:hAnsi="Times New Roman"/>
                <w:sz w:val="24"/>
                <w:szCs w:val="24"/>
              </w:rPr>
              <w:t>www.mk.gov.lv</w:t>
            </w:r>
            <w:proofErr w:type="spellEnd"/>
            <w:r w:rsidRPr="000B7580">
              <w:rPr>
                <w:rFonts w:ascii="Times New Roman" w:hAnsi="Times New Roman"/>
                <w:sz w:val="24"/>
                <w:szCs w:val="24"/>
              </w:rPr>
              <w:t xml:space="preserve"> un Zemkopības ministrijas tīmekļvietnē </w:t>
            </w:r>
            <w:hyperlink r:id="rId10" w:history="1">
              <w:r w:rsidRPr="000B7580">
                <w:rPr>
                  <w:rStyle w:val="Hipersaite"/>
                  <w:rFonts w:ascii="Times New Roman" w:hAnsi="Times New Roman"/>
                  <w:sz w:val="24"/>
                  <w:szCs w:val="24"/>
                </w:rPr>
                <w:t>www.zm.gov.lv</w:t>
              </w:r>
            </w:hyperlink>
            <w:r w:rsidRPr="000B7580">
              <w:rPr>
                <w:rFonts w:ascii="Times New Roman" w:hAnsi="Times New Roman"/>
                <w:sz w:val="24"/>
                <w:szCs w:val="24"/>
              </w:rPr>
              <w:t xml:space="preserve"> ievietoto noteikumu projektu netika saņemti iebildumi</w:t>
            </w:r>
          </w:p>
        </w:tc>
      </w:tr>
      <w:tr w:rsidR="00C57B41" w:rsidRPr="00E14B94" w14:paraId="0591724D" w14:textId="77777777" w:rsidTr="006F1E34">
        <w:trPr>
          <w:trHeight w:val="152"/>
        </w:trPr>
        <w:tc>
          <w:tcPr>
            <w:tcW w:w="220" w:type="pct"/>
            <w:tcBorders>
              <w:top w:val="outset" w:sz="6" w:space="0" w:color="414142"/>
              <w:bottom w:val="outset" w:sz="6" w:space="0" w:color="414142"/>
              <w:right w:val="outset" w:sz="6" w:space="0" w:color="414142"/>
            </w:tcBorders>
          </w:tcPr>
          <w:p w14:paraId="33214FA1" w14:textId="2EED3AC7" w:rsidR="00C57B41" w:rsidRPr="00E14B94" w:rsidRDefault="00C57B41"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tcPr>
          <w:p w14:paraId="1FF8AE61" w14:textId="5DF4B118" w:rsidR="00C57B41" w:rsidRPr="00E14B94" w:rsidRDefault="00C57B41"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469" w:type="pct"/>
            <w:tcBorders>
              <w:top w:val="outset" w:sz="6" w:space="0" w:color="414142"/>
              <w:left w:val="outset" w:sz="6" w:space="0" w:color="414142"/>
              <w:bottom w:val="outset" w:sz="6" w:space="0" w:color="414142"/>
            </w:tcBorders>
          </w:tcPr>
          <w:p w14:paraId="22467F61" w14:textId="194FA622" w:rsidR="00C57B41" w:rsidRPr="00E14B94" w:rsidRDefault="00C57B41" w:rsidP="00E14B94">
            <w:pPr>
              <w:spacing w:before="100" w:beforeAutospacing="1" w:after="100" w:afterAutospacing="1" w:line="240" w:lineRule="auto"/>
              <w:ind w:left="49"/>
              <w:rPr>
                <w:rFonts w:ascii="Times New Roman" w:hAnsi="Times New Roman"/>
                <w:sz w:val="24"/>
                <w:szCs w:val="24"/>
                <w:lang w:eastAsia="lv-LV"/>
              </w:rPr>
            </w:pPr>
            <w:r w:rsidRPr="00E14B94">
              <w:rPr>
                <w:rFonts w:ascii="Times New Roman" w:hAnsi="Times New Roman"/>
                <w:sz w:val="24"/>
                <w:szCs w:val="24"/>
                <w:lang w:eastAsia="lv-LV"/>
              </w:rPr>
              <w:t>Nav</w:t>
            </w:r>
            <w:r w:rsidR="0099661F" w:rsidRPr="00E14B94">
              <w:rPr>
                <w:rFonts w:ascii="Times New Roman" w:hAnsi="Times New Roman"/>
                <w:sz w:val="24"/>
                <w:szCs w:val="24"/>
                <w:lang w:eastAsia="lv-LV"/>
              </w:rPr>
              <w:t>.</w:t>
            </w:r>
          </w:p>
        </w:tc>
      </w:tr>
      <w:tr w:rsidR="00E52AAB" w:rsidRPr="00E14B94" w14:paraId="59626371" w14:textId="77777777" w:rsidTr="00F54C8C">
        <w:trPr>
          <w:trHeight w:val="375"/>
        </w:trPr>
        <w:tc>
          <w:tcPr>
            <w:tcW w:w="5000" w:type="pct"/>
            <w:gridSpan w:val="3"/>
            <w:tcBorders>
              <w:top w:val="outset" w:sz="6" w:space="0" w:color="414142"/>
              <w:bottom w:val="outset" w:sz="6" w:space="0" w:color="414142"/>
            </w:tcBorders>
            <w:vAlign w:val="center"/>
          </w:tcPr>
          <w:p w14:paraId="37DAA115" w14:textId="77777777" w:rsidR="00E52AAB" w:rsidRPr="00E14B94" w:rsidRDefault="00E52AAB" w:rsidP="00E14B94">
            <w:pPr>
              <w:spacing w:before="100" w:beforeAutospacing="1" w:after="100" w:afterAutospacing="1" w:line="240" w:lineRule="auto"/>
              <w:ind w:firstLine="300"/>
              <w:jc w:val="center"/>
              <w:rPr>
                <w:rFonts w:ascii="Times New Roman" w:hAnsi="Times New Roman"/>
                <w:b/>
                <w:bCs/>
                <w:sz w:val="24"/>
                <w:szCs w:val="24"/>
                <w:lang w:eastAsia="lv-LV"/>
              </w:rPr>
            </w:pPr>
            <w:r w:rsidRPr="00E14B94">
              <w:rPr>
                <w:rFonts w:ascii="Times New Roman" w:hAnsi="Times New Roman"/>
                <w:b/>
                <w:bCs/>
                <w:sz w:val="24"/>
                <w:szCs w:val="24"/>
                <w:lang w:eastAsia="lv-LV"/>
              </w:rPr>
              <w:t>VII. Tiesību akta projekta izpildes nodrošināšana un tās ietekme uz institūcijām</w:t>
            </w:r>
          </w:p>
        </w:tc>
      </w:tr>
      <w:tr w:rsidR="00E52AAB" w:rsidRPr="00E14B94" w14:paraId="1EF7376D" w14:textId="77777777" w:rsidTr="006F1E34">
        <w:trPr>
          <w:trHeight w:val="420"/>
        </w:trPr>
        <w:tc>
          <w:tcPr>
            <w:tcW w:w="220" w:type="pct"/>
            <w:tcBorders>
              <w:top w:val="outset" w:sz="6" w:space="0" w:color="414142"/>
              <w:bottom w:val="outset" w:sz="6" w:space="0" w:color="414142"/>
              <w:right w:val="outset" w:sz="6" w:space="0" w:color="414142"/>
            </w:tcBorders>
            <w:vAlign w:val="center"/>
          </w:tcPr>
          <w:p w14:paraId="2E8DC476" w14:textId="77777777" w:rsidR="00E52AAB" w:rsidRPr="00E14B94" w:rsidRDefault="00E52AAB"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14:paraId="0FB6B79D" w14:textId="77777777" w:rsidR="00E52AAB" w:rsidRPr="00E14B94" w:rsidRDefault="00E52AAB"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Projekta izpildē iesaistītās institūcijas</w:t>
            </w:r>
          </w:p>
        </w:tc>
        <w:tc>
          <w:tcPr>
            <w:tcW w:w="3469" w:type="pct"/>
            <w:tcBorders>
              <w:top w:val="outset" w:sz="6" w:space="0" w:color="414142"/>
              <w:left w:val="outset" w:sz="6" w:space="0" w:color="414142"/>
              <w:bottom w:val="outset" w:sz="6" w:space="0" w:color="414142"/>
            </w:tcBorders>
          </w:tcPr>
          <w:p w14:paraId="6FAEC638" w14:textId="77777777" w:rsidR="00E52AAB" w:rsidRPr="00E14B94" w:rsidRDefault="00E52AAB" w:rsidP="00E14B94">
            <w:pPr>
              <w:spacing w:after="0" w:line="240" w:lineRule="auto"/>
              <w:ind w:left="90"/>
              <w:jc w:val="both"/>
              <w:rPr>
                <w:rFonts w:ascii="Times New Roman" w:hAnsi="Times New Roman"/>
                <w:sz w:val="24"/>
                <w:szCs w:val="24"/>
                <w:lang w:eastAsia="lv-LV"/>
              </w:rPr>
            </w:pPr>
            <w:r w:rsidRPr="00E14B94">
              <w:rPr>
                <w:rFonts w:ascii="Times New Roman" w:hAnsi="Times New Roman"/>
                <w:sz w:val="24"/>
                <w:szCs w:val="24"/>
                <w:lang w:eastAsia="lv-LV"/>
              </w:rPr>
              <w:t>Izpildi nodrošinās Zemkopības ministrijas padotībā esošais Valsts augu aizsardzības dienests.</w:t>
            </w:r>
          </w:p>
        </w:tc>
      </w:tr>
      <w:tr w:rsidR="00E52AAB" w:rsidRPr="00E14B94" w14:paraId="76206BD9" w14:textId="77777777" w:rsidTr="006F1E34">
        <w:trPr>
          <w:trHeight w:val="450"/>
        </w:trPr>
        <w:tc>
          <w:tcPr>
            <w:tcW w:w="220" w:type="pct"/>
            <w:tcBorders>
              <w:top w:val="outset" w:sz="6" w:space="0" w:color="414142"/>
              <w:bottom w:val="outset" w:sz="6" w:space="0" w:color="414142"/>
              <w:right w:val="outset" w:sz="6" w:space="0" w:color="414142"/>
            </w:tcBorders>
            <w:vAlign w:val="center"/>
          </w:tcPr>
          <w:p w14:paraId="0D16056D" w14:textId="77777777" w:rsidR="00E52AAB" w:rsidRPr="00E14B94" w:rsidRDefault="00E52AAB"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14:paraId="20DADC40" w14:textId="77777777" w:rsidR="00E52AAB" w:rsidRPr="00E14B94" w:rsidRDefault="00E52AAB"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 xml:space="preserve">Projekta izpildes ietekme uz pārvaldes funkcijām un institucionālo struktūru. </w:t>
            </w:r>
          </w:p>
          <w:p w14:paraId="074038D4" w14:textId="77777777" w:rsidR="00E52AAB" w:rsidRPr="00E14B94" w:rsidRDefault="00E52AAB" w:rsidP="00E14B94">
            <w:pPr>
              <w:pStyle w:val="Bezatstarpm"/>
              <w:rPr>
                <w:rFonts w:ascii="Times New Roman" w:hAnsi="Times New Roman"/>
                <w:sz w:val="24"/>
                <w:szCs w:val="24"/>
                <w:lang w:eastAsia="lv-LV"/>
              </w:rPr>
            </w:pPr>
            <w:r w:rsidRPr="00E14B94">
              <w:rPr>
                <w:rFonts w:ascii="Times New Roman" w:hAnsi="Times New Roman"/>
                <w:sz w:val="24"/>
                <w:szCs w:val="24"/>
                <w:lang w:eastAsia="lv-LV"/>
              </w:rPr>
              <w:t>Jaunu institūciju izveide, esošu institūciju likvidācija vai reorganizācija, to ietekme uz institūcijas cilvēkresursiem</w:t>
            </w:r>
          </w:p>
        </w:tc>
        <w:tc>
          <w:tcPr>
            <w:tcW w:w="3469" w:type="pct"/>
            <w:tcBorders>
              <w:top w:val="outset" w:sz="6" w:space="0" w:color="414142"/>
              <w:left w:val="outset" w:sz="6" w:space="0" w:color="414142"/>
              <w:bottom w:val="outset" w:sz="6" w:space="0" w:color="414142"/>
            </w:tcBorders>
          </w:tcPr>
          <w:p w14:paraId="6FB1C861" w14:textId="10BFFF5D" w:rsidR="000742BB" w:rsidRPr="00E14B94" w:rsidRDefault="000742BB" w:rsidP="00E14B94">
            <w:pPr>
              <w:pStyle w:val="Bezatstarpm"/>
              <w:ind w:left="110"/>
              <w:jc w:val="both"/>
              <w:rPr>
                <w:rFonts w:ascii="Times New Roman" w:hAnsi="Times New Roman"/>
                <w:sz w:val="24"/>
                <w:szCs w:val="24"/>
                <w:lang w:eastAsia="lv-LV"/>
              </w:rPr>
            </w:pPr>
            <w:r w:rsidRPr="00E14B94">
              <w:rPr>
                <w:rFonts w:ascii="Times New Roman" w:hAnsi="Times New Roman"/>
                <w:sz w:val="24"/>
                <w:szCs w:val="24"/>
                <w:lang w:eastAsia="lv-LV"/>
              </w:rPr>
              <w:t>Nav ietekmes uz pārvaldes funkcijām un institucionālo struktūru.</w:t>
            </w:r>
          </w:p>
          <w:p w14:paraId="45D0CB9F" w14:textId="68EDC341" w:rsidR="00E52AAB" w:rsidRPr="00E14B94" w:rsidRDefault="000742BB" w:rsidP="00E14B94">
            <w:pPr>
              <w:pStyle w:val="Bezatstarpm"/>
              <w:ind w:left="110"/>
              <w:jc w:val="both"/>
              <w:rPr>
                <w:rFonts w:ascii="Times New Roman" w:hAnsi="Times New Roman"/>
                <w:lang w:eastAsia="lv-LV"/>
              </w:rPr>
            </w:pPr>
            <w:r w:rsidRPr="00E14B94">
              <w:rPr>
                <w:rFonts w:ascii="Times New Roman" w:hAnsi="Times New Roman"/>
                <w:sz w:val="24"/>
                <w:szCs w:val="24"/>
                <w:lang w:eastAsia="lv-LV"/>
              </w:rPr>
              <w:t xml:space="preserve">Nav paredzēta jaunu institūciju izveide, esošu institūciju likvidācija vai reorganizācija, </w:t>
            </w:r>
            <w:r w:rsidR="00066E1A" w:rsidRPr="00E14B94">
              <w:rPr>
                <w:rFonts w:ascii="Times New Roman" w:hAnsi="Times New Roman"/>
                <w:sz w:val="24"/>
                <w:szCs w:val="24"/>
                <w:lang w:eastAsia="lv-LV"/>
              </w:rPr>
              <w:t xml:space="preserve">ne arī </w:t>
            </w:r>
            <w:r w:rsidRPr="00E14B94">
              <w:rPr>
                <w:rFonts w:ascii="Times New Roman" w:hAnsi="Times New Roman"/>
                <w:sz w:val="24"/>
                <w:szCs w:val="24"/>
                <w:lang w:eastAsia="lv-LV"/>
              </w:rPr>
              <w:t>to ietekme uz institūcijas cilvēkresursiem</w:t>
            </w:r>
            <w:r w:rsidR="00F8492A" w:rsidRPr="00E14B94">
              <w:rPr>
                <w:rFonts w:ascii="Times New Roman" w:hAnsi="Times New Roman"/>
                <w:sz w:val="24"/>
                <w:szCs w:val="24"/>
                <w:lang w:eastAsia="lv-LV"/>
              </w:rPr>
              <w:t>.</w:t>
            </w:r>
          </w:p>
        </w:tc>
      </w:tr>
      <w:tr w:rsidR="00E52AAB" w:rsidRPr="00E14B94" w14:paraId="2A7684BC" w14:textId="77777777" w:rsidTr="006F1E34">
        <w:trPr>
          <w:trHeight w:val="168"/>
        </w:trPr>
        <w:tc>
          <w:tcPr>
            <w:tcW w:w="220" w:type="pct"/>
            <w:tcBorders>
              <w:top w:val="outset" w:sz="6" w:space="0" w:color="414142"/>
              <w:bottom w:val="outset" w:sz="6" w:space="0" w:color="414142"/>
              <w:right w:val="outset" w:sz="6" w:space="0" w:color="414142"/>
            </w:tcBorders>
            <w:vAlign w:val="center"/>
          </w:tcPr>
          <w:p w14:paraId="54D662E9" w14:textId="77777777" w:rsidR="00E52AAB" w:rsidRPr="00E14B94" w:rsidRDefault="00E52AAB"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14:paraId="3F9D60E2" w14:textId="77777777" w:rsidR="00E52AAB" w:rsidRPr="00E14B94" w:rsidRDefault="00E52AAB"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469" w:type="pct"/>
            <w:tcBorders>
              <w:top w:val="outset" w:sz="6" w:space="0" w:color="414142"/>
              <w:left w:val="outset" w:sz="6" w:space="0" w:color="414142"/>
              <w:bottom w:val="outset" w:sz="6" w:space="0" w:color="414142"/>
            </w:tcBorders>
          </w:tcPr>
          <w:p w14:paraId="139A8895" w14:textId="136993A3" w:rsidR="00E52AAB" w:rsidRPr="00E14B94" w:rsidRDefault="00E52AAB" w:rsidP="00E14B94">
            <w:pPr>
              <w:spacing w:before="100" w:beforeAutospacing="1" w:after="100" w:afterAutospacing="1" w:line="240" w:lineRule="auto"/>
              <w:rPr>
                <w:rFonts w:ascii="Times New Roman" w:hAnsi="Times New Roman"/>
                <w:sz w:val="24"/>
                <w:szCs w:val="24"/>
                <w:lang w:eastAsia="lv-LV"/>
              </w:rPr>
            </w:pPr>
            <w:r w:rsidRPr="00E14B94">
              <w:rPr>
                <w:rFonts w:ascii="Times New Roman" w:hAnsi="Times New Roman"/>
                <w:sz w:val="24"/>
                <w:szCs w:val="24"/>
                <w:lang w:eastAsia="lv-LV"/>
              </w:rPr>
              <w:t xml:space="preserve"> Nav</w:t>
            </w:r>
            <w:r w:rsidR="0099661F" w:rsidRPr="00E14B94">
              <w:rPr>
                <w:rFonts w:ascii="Times New Roman" w:hAnsi="Times New Roman"/>
                <w:sz w:val="24"/>
                <w:szCs w:val="24"/>
                <w:lang w:eastAsia="lv-LV"/>
              </w:rPr>
              <w:t>.</w:t>
            </w:r>
          </w:p>
        </w:tc>
      </w:tr>
    </w:tbl>
    <w:p w14:paraId="4426740D" w14:textId="77777777" w:rsidR="00AA4A2D" w:rsidRPr="00E14B94" w:rsidRDefault="00AA4A2D" w:rsidP="00E14B94">
      <w:pPr>
        <w:spacing w:after="0" w:line="240" w:lineRule="auto"/>
        <w:rPr>
          <w:rFonts w:ascii="Times New Roman" w:hAnsi="Times New Roman"/>
          <w:sz w:val="24"/>
          <w:szCs w:val="24"/>
        </w:rPr>
      </w:pPr>
    </w:p>
    <w:p w14:paraId="106CC388" w14:textId="77777777" w:rsidR="00737664" w:rsidRDefault="00737664" w:rsidP="00E14B94">
      <w:pPr>
        <w:spacing w:after="0" w:line="240" w:lineRule="auto"/>
        <w:rPr>
          <w:rFonts w:ascii="Times New Roman" w:hAnsi="Times New Roman"/>
          <w:sz w:val="28"/>
          <w:szCs w:val="28"/>
        </w:rPr>
      </w:pPr>
      <w:bookmarkStart w:id="1" w:name="_Hlk31617973"/>
    </w:p>
    <w:p w14:paraId="101C3108" w14:textId="77777777" w:rsidR="00737664" w:rsidRDefault="00737664" w:rsidP="00E14B94">
      <w:pPr>
        <w:spacing w:after="0" w:line="240" w:lineRule="auto"/>
        <w:rPr>
          <w:rFonts w:ascii="Times New Roman" w:hAnsi="Times New Roman"/>
          <w:sz w:val="28"/>
          <w:szCs w:val="28"/>
        </w:rPr>
      </w:pPr>
    </w:p>
    <w:p w14:paraId="147FDAD0" w14:textId="6EB00E17" w:rsidR="00E52AAB" w:rsidRPr="00737664" w:rsidRDefault="00737664" w:rsidP="00E14B94">
      <w:pPr>
        <w:spacing w:after="0" w:line="240" w:lineRule="auto"/>
        <w:rPr>
          <w:rFonts w:ascii="Times New Roman" w:hAnsi="Times New Roman"/>
          <w:sz w:val="28"/>
          <w:szCs w:val="28"/>
        </w:rPr>
      </w:pPr>
      <w:r>
        <w:rPr>
          <w:rFonts w:ascii="Times New Roman" w:hAnsi="Times New Roman"/>
          <w:sz w:val="28"/>
          <w:szCs w:val="28"/>
        </w:rPr>
        <w:tab/>
      </w:r>
      <w:r w:rsidR="00E52AAB" w:rsidRPr="00737664">
        <w:rPr>
          <w:rFonts w:ascii="Times New Roman" w:hAnsi="Times New Roman"/>
          <w:sz w:val="28"/>
          <w:szCs w:val="28"/>
        </w:rPr>
        <w:t xml:space="preserve">Zemkopības ministrs </w:t>
      </w:r>
      <w:r w:rsidR="00E52AAB" w:rsidRPr="00737664">
        <w:rPr>
          <w:rFonts w:ascii="Times New Roman" w:hAnsi="Times New Roman"/>
          <w:sz w:val="28"/>
          <w:szCs w:val="28"/>
        </w:rPr>
        <w:tab/>
      </w:r>
      <w:r w:rsidR="00E52AAB" w:rsidRPr="00737664">
        <w:rPr>
          <w:rFonts w:ascii="Times New Roman" w:hAnsi="Times New Roman"/>
          <w:sz w:val="28"/>
          <w:szCs w:val="28"/>
        </w:rPr>
        <w:tab/>
      </w:r>
      <w:r w:rsidR="00E52AAB" w:rsidRPr="00737664">
        <w:rPr>
          <w:rFonts w:ascii="Times New Roman" w:hAnsi="Times New Roman"/>
          <w:sz w:val="28"/>
          <w:szCs w:val="28"/>
        </w:rPr>
        <w:tab/>
      </w:r>
      <w:r w:rsidR="00E52AAB" w:rsidRPr="00737664">
        <w:rPr>
          <w:rFonts w:ascii="Times New Roman" w:hAnsi="Times New Roman"/>
          <w:sz w:val="28"/>
          <w:szCs w:val="28"/>
        </w:rPr>
        <w:tab/>
      </w:r>
      <w:r w:rsidR="00E52AAB" w:rsidRPr="00737664">
        <w:rPr>
          <w:rFonts w:ascii="Times New Roman" w:hAnsi="Times New Roman"/>
          <w:sz w:val="28"/>
          <w:szCs w:val="28"/>
        </w:rPr>
        <w:tab/>
      </w:r>
      <w:r w:rsidR="00E52AAB" w:rsidRPr="00737664">
        <w:rPr>
          <w:rFonts w:ascii="Times New Roman" w:hAnsi="Times New Roman"/>
          <w:sz w:val="28"/>
          <w:szCs w:val="28"/>
        </w:rPr>
        <w:tab/>
      </w:r>
      <w:r w:rsidR="007418EF" w:rsidRPr="00737664">
        <w:rPr>
          <w:rFonts w:ascii="Times New Roman" w:hAnsi="Times New Roman"/>
          <w:sz w:val="28"/>
          <w:szCs w:val="28"/>
        </w:rPr>
        <w:t>K</w:t>
      </w:r>
      <w:r>
        <w:rPr>
          <w:rFonts w:ascii="Times New Roman" w:hAnsi="Times New Roman"/>
          <w:sz w:val="28"/>
          <w:szCs w:val="28"/>
        </w:rPr>
        <w:t xml:space="preserve">. </w:t>
      </w:r>
      <w:r w:rsidR="007418EF" w:rsidRPr="00737664">
        <w:rPr>
          <w:rFonts w:ascii="Times New Roman" w:hAnsi="Times New Roman"/>
          <w:sz w:val="28"/>
          <w:szCs w:val="28"/>
        </w:rPr>
        <w:t>Gerhards</w:t>
      </w:r>
    </w:p>
    <w:p w14:paraId="6FCF8715" w14:textId="77777777" w:rsidR="00853F40" w:rsidRPr="00E14B94" w:rsidRDefault="00853F40" w:rsidP="00E14B94">
      <w:pPr>
        <w:pStyle w:val="Bezatstarpm"/>
        <w:rPr>
          <w:rFonts w:ascii="Times New Roman" w:hAnsi="Times New Roman"/>
          <w:sz w:val="18"/>
          <w:szCs w:val="18"/>
        </w:rPr>
      </w:pPr>
    </w:p>
    <w:p w14:paraId="65988901" w14:textId="77777777" w:rsidR="00671705" w:rsidRPr="00E14B94" w:rsidRDefault="00671705" w:rsidP="00E14B94">
      <w:pPr>
        <w:pStyle w:val="Bezatstarpm"/>
        <w:rPr>
          <w:rFonts w:ascii="Times New Roman" w:hAnsi="Times New Roman"/>
          <w:sz w:val="18"/>
          <w:szCs w:val="18"/>
        </w:rPr>
      </w:pPr>
    </w:p>
    <w:p w14:paraId="3317A476" w14:textId="77777777" w:rsidR="00737664" w:rsidRDefault="00737664" w:rsidP="00E14B94">
      <w:pPr>
        <w:pStyle w:val="Bezatstarpm"/>
        <w:rPr>
          <w:rFonts w:ascii="Times New Roman" w:hAnsi="Times New Roman"/>
          <w:sz w:val="24"/>
          <w:szCs w:val="24"/>
        </w:rPr>
      </w:pPr>
    </w:p>
    <w:p w14:paraId="6AC2A10B" w14:textId="77777777" w:rsidR="00737664" w:rsidRDefault="00737664" w:rsidP="00E14B94">
      <w:pPr>
        <w:pStyle w:val="Bezatstarpm"/>
        <w:rPr>
          <w:rFonts w:ascii="Times New Roman" w:hAnsi="Times New Roman"/>
          <w:sz w:val="24"/>
          <w:szCs w:val="24"/>
        </w:rPr>
      </w:pPr>
    </w:p>
    <w:p w14:paraId="3EB26D75" w14:textId="77777777" w:rsidR="00737664" w:rsidRDefault="00737664" w:rsidP="00E14B94">
      <w:pPr>
        <w:pStyle w:val="Bezatstarpm"/>
        <w:rPr>
          <w:rFonts w:ascii="Times New Roman" w:hAnsi="Times New Roman"/>
          <w:sz w:val="24"/>
          <w:szCs w:val="24"/>
        </w:rPr>
      </w:pPr>
    </w:p>
    <w:p w14:paraId="406B2331" w14:textId="77777777" w:rsidR="00737664" w:rsidRDefault="00737664" w:rsidP="00E14B94">
      <w:pPr>
        <w:pStyle w:val="Bezatstarpm"/>
        <w:rPr>
          <w:rFonts w:ascii="Times New Roman" w:hAnsi="Times New Roman"/>
          <w:sz w:val="24"/>
          <w:szCs w:val="24"/>
        </w:rPr>
      </w:pPr>
    </w:p>
    <w:p w14:paraId="39A87968" w14:textId="77777777" w:rsidR="00737664" w:rsidRDefault="00737664" w:rsidP="00E14B94">
      <w:pPr>
        <w:pStyle w:val="Bezatstarpm"/>
        <w:rPr>
          <w:rFonts w:ascii="Times New Roman" w:hAnsi="Times New Roman"/>
          <w:sz w:val="24"/>
          <w:szCs w:val="24"/>
        </w:rPr>
      </w:pPr>
    </w:p>
    <w:p w14:paraId="1B0D73BF" w14:textId="77777777" w:rsidR="00737664" w:rsidRDefault="00737664" w:rsidP="00E14B94">
      <w:pPr>
        <w:pStyle w:val="Bezatstarpm"/>
        <w:rPr>
          <w:rFonts w:ascii="Times New Roman" w:hAnsi="Times New Roman"/>
          <w:sz w:val="24"/>
          <w:szCs w:val="24"/>
        </w:rPr>
      </w:pPr>
    </w:p>
    <w:p w14:paraId="155433A1" w14:textId="77777777" w:rsidR="00737664" w:rsidRDefault="00737664" w:rsidP="00E14B94">
      <w:pPr>
        <w:pStyle w:val="Bezatstarpm"/>
        <w:rPr>
          <w:rFonts w:ascii="Times New Roman" w:hAnsi="Times New Roman"/>
          <w:sz w:val="24"/>
          <w:szCs w:val="24"/>
        </w:rPr>
      </w:pPr>
    </w:p>
    <w:p w14:paraId="68116016" w14:textId="77777777" w:rsidR="00737664" w:rsidRDefault="00737664" w:rsidP="00E14B94">
      <w:pPr>
        <w:pStyle w:val="Bezatstarpm"/>
        <w:rPr>
          <w:rFonts w:ascii="Times New Roman" w:hAnsi="Times New Roman"/>
          <w:sz w:val="24"/>
          <w:szCs w:val="24"/>
        </w:rPr>
      </w:pPr>
    </w:p>
    <w:p w14:paraId="00F53812" w14:textId="77777777" w:rsidR="00737664" w:rsidRDefault="00737664" w:rsidP="00E14B94">
      <w:pPr>
        <w:pStyle w:val="Bezatstarpm"/>
        <w:rPr>
          <w:rFonts w:ascii="Times New Roman" w:hAnsi="Times New Roman"/>
          <w:sz w:val="24"/>
          <w:szCs w:val="24"/>
        </w:rPr>
      </w:pPr>
    </w:p>
    <w:p w14:paraId="643C50BB" w14:textId="7DA01291" w:rsidR="00A964AB" w:rsidRPr="00737664" w:rsidRDefault="00E52AAB" w:rsidP="00E14B94">
      <w:pPr>
        <w:pStyle w:val="Bezatstarpm"/>
        <w:rPr>
          <w:rFonts w:ascii="Times New Roman" w:hAnsi="Times New Roman"/>
          <w:sz w:val="24"/>
          <w:szCs w:val="24"/>
        </w:rPr>
      </w:pPr>
      <w:bookmarkStart w:id="2" w:name="_GoBack"/>
      <w:bookmarkEnd w:id="2"/>
      <w:r w:rsidRPr="00737664">
        <w:rPr>
          <w:rFonts w:ascii="Times New Roman" w:hAnsi="Times New Roman"/>
          <w:sz w:val="24"/>
          <w:szCs w:val="24"/>
        </w:rPr>
        <w:t>Magone</w:t>
      </w:r>
      <w:r w:rsidR="00907A16" w:rsidRPr="00737664">
        <w:rPr>
          <w:rFonts w:ascii="Times New Roman" w:hAnsi="Times New Roman"/>
          <w:sz w:val="24"/>
          <w:szCs w:val="24"/>
        </w:rPr>
        <w:t xml:space="preserve"> </w:t>
      </w:r>
      <w:r w:rsidRPr="00737664">
        <w:rPr>
          <w:rFonts w:ascii="Times New Roman" w:hAnsi="Times New Roman"/>
          <w:sz w:val="24"/>
          <w:szCs w:val="24"/>
        </w:rPr>
        <w:t>67027</w:t>
      </w:r>
      <w:r w:rsidR="00A964AB" w:rsidRPr="00737664">
        <w:rPr>
          <w:rFonts w:ascii="Times New Roman" w:hAnsi="Times New Roman"/>
          <w:sz w:val="24"/>
          <w:szCs w:val="24"/>
        </w:rPr>
        <w:t>258</w:t>
      </w:r>
      <w:r w:rsidRPr="00737664">
        <w:rPr>
          <w:rFonts w:ascii="Times New Roman" w:hAnsi="Times New Roman"/>
          <w:sz w:val="24"/>
          <w:szCs w:val="24"/>
        </w:rPr>
        <w:t xml:space="preserve"> </w:t>
      </w:r>
    </w:p>
    <w:p w14:paraId="25E9CA73" w14:textId="51E1AB7F" w:rsidR="00AF2BB4" w:rsidRPr="00737664" w:rsidRDefault="00737664" w:rsidP="00E14B94">
      <w:pPr>
        <w:pStyle w:val="Bezatstarpm"/>
        <w:rPr>
          <w:rFonts w:ascii="Times New Roman" w:hAnsi="Times New Roman"/>
          <w:sz w:val="24"/>
          <w:szCs w:val="24"/>
        </w:rPr>
      </w:pPr>
      <w:hyperlink r:id="rId11" w:history="1">
        <w:r w:rsidR="00AF2BB4" w:rsidRPr="00737664">
          <w:rPr>
            <w:rStyle w:val="Hipersaite"/>
            <w:rFonts w:ascii="Times New Roman" w:hAnsi="Times New Roman"/>
            <w:sz w:val="24"/>
            <w:szCs w:val="24"/>
          </w:rPr>
          <w:t>Ilze.Magone@zm.gov.lv</w:t>
        </w:r>
      </w:hyperlink>
      <w:bookmarkEnd w:id="1"/>
    </w:p>
    <w:sectPr w:rsidR="00AF2BB4" w:rsidRPr="00737664" w:rsidSect="0073766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A7E11" w14:textId="77777777" w:rsidR="00C555D5" w:rsidRDefault="00C555D5" w:rsidP="00EE11D3">
      <w:pPr>
        <w:spacing w:after="0" w:line="240" w:lineRule="auto"/>
      </w:pPr>
      <w:r>
        <w:separator/>
      </w:r>
    </w:p>
  </w:endnote>
  <w:endnote w:type="continuationSeparator" w:id="0">
    <w:p w14:paraId="2FF003C4" w14:textId="77777777" w:rsidR="00C555D5" w:rsidRDefault="00C555D5"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CEBB" w14:textId="1D27B24D" w:rsidR="00C555D5" w:rsidRPr="00737664" w:rsidRDefault="00737664" w:rsidP="00737664">
    <w:pPr>
      <w:pStyle w:val="Kjene"/>
    </w:pPr>
    <w:r w:rsidRPr="00737664">
      <w:rPr>
        <w:rFonts w:ascii="Times New Roman" w:hAnsi="Times New Roman"/>
        <w:sz w:val="20"/>
        <w:szCs w:val="20"/>
      </w:rPr>
      <w:t>ZManot_310320_kartupeli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86FF" w14:textId="3EED63A8" w:rsidR="00C555D5" w:rsidRPr="00737664" w:rsidRDefault="00737664" w:rsidP="00737664">
    <w:pPr>
      <w:pStyle w:val="Kjene"/>
    </w:pPr>
    <w:r w:rsidRPr="00737664">
      <w:rPr>
        <w:rFonts w:ascii="Times New Roman" w:hAnsi="Times New Roman"/>
        <w:sz w:val="20"/>
        <w:szCs w:val="20"/>
      </w:rPr>
      <w:t>ZManot_310320_kartupeli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4848" w14:textId="77777777" w:rsidR="00C555D5" w:rsidRDefault="00C555D5" w:rsidP="00EE11D3">
      <w:pPr>
        <w:spacing w:after="0" w:line="240" w:lineRule="auto"/>
      </w:pPr>
      <w:r>
        <w:separator/>
      </w:r>
    </w:p>
  </w:footnote>
  <w:footnote w:type="continuationSeparator" w:id="0">
    <w:p w14:paraId="24763B4D" w14:textId="77777777" w:rsidR="00C555D5" w:rsidRDefault="00C555D5"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43DC" w14:textId="32394D84" w:rsidR="00C555D5" w:rsidRPr="00AA4A2D" w:rsidRDefault="00C555D5" w:rsidP="00AA4A2D">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Pr>
        <w:rFonts w:ascii="Times New Roman" w:hAnsi="Times New Roman"/>
        <w:noProof/>
        <w:sz w:val="24"/>
        <w:szCs w:val="24"/>
      </w:rPr>
      <w:t>9</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2A121C"/>
    <w:multiLevelType w:val="hybridMultilevel"/>
    <w:tmpl w:val="D528E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02E1CCB"/>
    <w:multiLevelType w:val="hybridMultilevel"/>
    <w:tmpl w:val="B65A4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7A3048"/>
    <w:multiLevelType w:val="hybridMultilevel"/>
    <w:tmpl w:val="ACB07FDE"/>
    <w:lvl w:ilvl="0" w:tplc="8CFC3362">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5" w15:restartNumberingAfterBreak="0">
    <w:nsid w:val="6FC23CE0"/>
    <w:multiLevelType w:val="hybridMultilevel"/>
    <w:tmpl w:val="9E92D5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877810"/>
    <w:multiLevelType w:val="hybridMultilevel"/>
    <w:tmpl w:val="6CB86C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EE56FC"/>
    <w:multiLevelType w:val="hybridMultilevel"/>
    <w:tmpl w:val="813C57EA"/>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05"/>
    <w:rsid w:val="00002632"/>
    <w:rsid w:val="0000272B"/>
    <w:rsid w:val="0000522E"/>
    <w:rsid w:val="00006650"/>
    <w:rsid w:val="00010392"/>
    <w:rsid w:val="000103C7"/>
    <w:rsid w:val="00011CF2"/>
    <w:rsid w:val="000128D1"/>
    <w:rsid w:val="0001429B"/>
    <w:rsid w:val="00015579"/>
    <w:rsid w:val="000174B6"/>
    <w:rsid w:val="00024111"/>
    <w:rsid w:val="00026DDD"/>
    <w:rsid w:val="00027F52"/>
    <w:rsid w:val="00030137"/>
    <w:rsid w:val="00030405"/>
    <w:rsid w:val="0003167B"/>
    <w:rsid w:val="000325CF"/>
    <w:rsid w:val="00040269"/>
    <w:rsid w:val="00040852"/>
    <w:rsid w:val="00047E93"/>
    <w:rsid w:val="00050843"/>
    <w:rsid w:val="00050AC3"/>
    <w:rsid w:val="00050CC4"/>
    <w:rsid w:val="000512E5"/>
    <w:rsid w:val="0005161A"/>
    <w:rsid w:val="000557F2"/>
    <w:rsid w:val="00055D53"/>
    <w:rsid w:val="0006121C"/>
    <w:rsid w:val="00066BE7"/>
    <w:rsid w:val="00066E1A"/>
    <w:rsid w:val="00067E02"/>
    <w:rsid w:val="000732A4"/>
    <w:rsid w:val="000742BB"/>
    <w:rsid w:val="0007495B"/>
    <w:rsid w:val="000813E6"/>
    <w:rsid w:val="000815E6"/>
    <w:rsid w:val="00083FCA"/>
    <w:rsid w:val="00085D98"/>
    <w:rsid w:val="00091C07"/>
    <w:rsid w:val="00095B63"/>
    <w:rsid w:val="00095D03"/>
    <w:rsid w:val="00095E5F"/>
    <w:rsid w:val="00097C26"/>
    <w:rsid w:val="000A0AB5"/>
    <w:rsid w:val="000A5345"/>
    <w:rsid w:val="000A59C3"/>
    <w:rsid w:val="000A6BDB"/>
    <w:rsid w:val="000B1C01"/>
    <w:rsid w:val="000B1D3C"/>
    <w:rsid w:val="000B32D5"/>
    <w:rsid w:val="000B3951"/>
    <w:rsid w:val="000B3E1D"/>
    <w:rsid w:val="000B64AF"/>
    <w:rsid w:val="000C10DF"/>
    <w:rsid w:val="000C55F3"/>
    <w:rsid w:val="000C60EC"/>
    <w:rsid w:val="000D306C"/>
    <w:rsid w:val="000D5162"/>
    <w:rsid w:val="000D51A1"/>
    <w:rsid w:val="000D5E6E"/>
    <w:rsid w:val="000D7681"/>
    <w:rsid w:val="000E1BA9"/>
    <w:rsid w:val="000E4DAC"/>
    <w:rsid w:val="000E7EAF"/>
    <w:rsid w:val="000F5E5F"/>
    <w:rsid w:val="001007F6"/>
    <w:rsid w:val="00100BC3"/>
    <w:rsid w:val="001012A6"/>
    <w:rsid w:val="00104201"/>
    <w:rsid w:val="00104241"/>
    <w:rsid w:val="001053E6"/>
    <w:rsid w:val="00106E83"/>
    <w:rsid w:val="00110664"/>
    <w:rsid w:val="00112082"/>
    <w:rsid w:val="00112280"/>
    <w:rsid w:val="001205F1"/>
    <w:rsid w:val="00120DA1"/>
    <w:rsid w:val="00120F1B"/>
    <w:rsid w:val="00122D6E"/>
    <w:rsid w:val="00123511"/>
    <w:rsid w:val="00124C4D"/>
    <w:rsid w:val="001251FB"/>
    <w:rsid w:val="001270B4"/>
    <w:rsid w:val="00130EFE"/>
    <w:rsid w:val="00130FFD"/>
    <w:rsid w:val="00132D77"/>
    <w:rsid w:val="001333D7"/>
    <w:rsid w:val="00136C43"/>
    <w:rsid w:val="00141F06"/>
    <w:rsid w:val="001428C6"/>
    <w:rsid w:val="001432E8"/>
    <w:rsid w:val="00146858"/>
    <w:rsid w:val="0014794B"/>
    <w:rsid w:val="00150A00"/>
    <w:rsid w:val="00152CB0"/>
    <w:rsid w:val="0015415A"/>
    <w:rsid w:val="00155331"/>
    <w:rsid w:val="00156CEC"/>
    <w:rsid w:val="00157719"/>
    <w:rsid w:val="0015776E"/>
    <w:rsid w:val="001618E1"/>
    <w:rsid w:val="0016208A"/>
    <w:rsid w:val="00167423"/>
    <w:rsid w:val="0017111A"/>
    <w:rsid w:val="00171519"/>
    <w:rsid w:val="001719F6"/>
    <w:rsid w:val="00176F47"/>
    <w:rsid w:val="0018090A"/>
    <w:rsid w:val="00180ADF"/>
    <w:rsid w:val="00180F33"/>
    <w:rsid w:val="00182905"/>
    <w:rsid w:val="001841F4"/>
    <w:rsid w:val="0018526D"/>
    <w:rsid w:val="001857CF"/>
    <w:rsid w:val="001911F9"/>
    <w:rsid w:val="00195CB3"/>
    <w:rsid w:val="001A1F06"/>
    <w:rsid w:val="001A43DD"/>
    <w:rsid w:val="001A4450"/>
    <w:rsid w:val="001A69CB"/>
    <w:rsid w:val="001B1839"/>
    <w:rsid w:val="001B1AFC"/>
    <w:rsid w:val="001B4132"/>
    <w:rsid w:val="001B4AF1"/>
    <w:rsid w:val="001B6BE8"/>
    <w:rsid w:val="001C0363"/>
    <w:rsid w:val="001C0BE0"/>
    <w:rsid w:val="001C2E8D"/>
    <w:rsid w:val="001C3534"/>
    <w:rsid w:val="001C3C3D"/>
    <w:rsid w:val="001C3CC4"/>
    <w:rsid w:val="001C43BD"/>
    <w:rsid w:val="001C7735"/>
    <w:rsid w:val="001D00BF"/>
    <w:rsid w:val="001D0258"/>
    <w:rsid w:val="001D0E2C"/>
    <w:rsid w:val="001D32EF"/>
    <w:rsid w:val="001D6889"/>
    <w:rsid w:val="001D7C16"/>
    <w:rsid w:val="001E4E47"/>
    <w:rsid w:val="001F0554"/>
    <w:rsid w:val="001F2A56"/>
    <w:rsid w:val="001F5007"/>
    <w:rsid w:val="001F51C8"/>
    <w:rsid w:val="001F6597"/>
    <w:rsid w:val="002002E1"/>
    <w:rsid w:val="00202C79"/>
    <w:rsid w:val="00203E57"/>
    <w:rsid w:val="002041C8"/>
    <w:rsid w:val="002041D3"/>
    <w:rsid w:val="00210835"/>
    <w:rsid w:val="00213873"/>
    <w:rsid w:val="002149AB"/>
    <w:rsid w:val="0022005A"/>
    <w:rsid w:val="00221C3F"/>
    <w:rsid w:val="00232B75"/>
    <w:rsid w:val="002346B3"/>
    <w:rsid w:val="0023762B"/>
    <w:rsid w:val="00237B9E"/>
    <w:rsid w:val="00237DCC"/>
    <w:rsid w:val="00237DEB"/>
    <w:rsid w:val="00243F69"/>
    <w:rsid w:val="0024497B"/>
    <w:rsid w:val="00244E4B"/>
    <w:rsid w:val="002478BB"/>
    <w:rsid w:val="002500C9"/>
    <w:rsid w:val="002510FA"/>
    <w:rsid w:val="00251968"/>
    <w:rsid w:val="00254A1F"/>
    <w:rsid w:val="00256126"/>
    <w:rsid w:val="00256178"/>
    <w:rsid w:val="00260A08"/>
    <w:rsid w:val="002631C0"/>
    <w:rsid w:val="00264428"/>
    <w:rsid w:val="002706DA"/>
    <w:rsid w:val="00270772"/>
    <w:rsid w:val="00272B56"/>
    <w:rsid w:val="00274B6F"/>
    <w:rsid w:val="00274D1E"/>
    <w:rsid w:val="00274D69"/>
    <w:rsid w:val="00275072"/>
    <w:rsid w:val="00276323"/>
    <w:rsid w:val="002808C0"/>
    <w:rsid w:val="00283C31"/>
    <w:rsid w:val="00284014"/>
    <w:rsid w:val="00284B08"/>
    <w:rsid w:val="0028591F"/>
    <w:rsid w:val="00292327"/>
    <w:rsid w:val="00293DB8"/>
    <w:rsid w:val="00294FD9"/>
    <w:rsid w:val="0029587C"/>
    <w:rsid w:val="002A0DDE"/>
    <w:rsid w:val="002A3222"/>
    <w:rsid w:val="002A32F1"/>
    <w:rsid w:val="002B0745"/>
    <w:rsid w:val="002B3503"/>
    <w:rsid w:val="002B4344"/>
    <w:rsid w:val="002B6443"/>
    <w:rsid w:val="002C0139"/>
    <w:rsid w:val="002C1446"/>
    <w:rsid w:val="002C570E"/>
    <w:rsid w:val="002C5FC0"/>
    <w:rsid w:val="002C6C1A"/>
    <w:rsid w:val="002C7A37"/>
    <w:rsid w:val="002C7AB6"/>
    <w:rsid w:val="002D12B9"/>
    <w:rsid w:val="002D3236"/>
    <w:rsid w:val="002D4019"/>
    <w:rsid w:val="002D63AA"/>
    <w:rsid w:val="002D680D"/>
    <w:rsid w:val="002D7684"/>
    <w:rsid w:val="002E046F"/>
    <w:rsid w:val="002E5206"/>
    <w:rsid w:val="002E5E2F"/>
    <w:rsid w:val="002E6503"/>
    <w:rsid w:val="002F04AF"/>
    <w:rsid w:val="002F34D1"/>
    <w:rsid w:val="002F3D26"/>
    <w:rsid w:val="002F5050"/>
    <w:rsid w:val="002F6974"/>
    <w:rsid w:val="002F714E"/>
    <w:rsid w:val="002F77FD"/>
    <w:rsid w:val="00304753"/>
    <w:rsid w:val="003057F8"/>
    <w:rsid w:val="00313252"/>
    <w:rsid w:val="003203C9"/>
    <w:rsid w:val="003205B4"/>
    <w:rsid w:val="0032301F"/>
    <w:rsid w:val="003241EC"/>
    <w:rsid w:val="00326478"/>
    <w:rsid w:val="003275FD"/>
    <w:rsid w:val="0033534C"/>
    <w:rsid w:val="003368FC"/>
    <w:rsid w:val="00337006"/>
    <w:rsid w:val="00344C16"/>
    <w:rsid w:val="00347A8E"/>
    <w:rsid w:val="0035052D"/>
    <w:rsid w:val="00351312"/>
    <w:rsid w:val="00356C22"/>
    <w:rsid w:val="003635A1"/>
    <w:rsid w:val="0036702F"/>
    <w:rsid w:val="00370857"/>
    <w:rsid w:val="0037091E"/>
    <w:rsid w:val="00370C7B"/>
    <w:rsid w:val="00371C50"/>
    <w:rsid w:val="003732A7"/>
    <w:rsid w:val="003757DB"/>
    <w:rsid w:val="003811C0"/>
    <w:rsid w:val="003846A7"/>
    <w:rsid w:val="00387936"/>
    <w:rsid w:val="0039107C"/>
    <w:rsid w:val="00392AA3"/>
    <w:rsid w:val="00392F93"/>
    <w:rsid w:val="0039405D"/>
    <w:rsid w:val="00394CD2"/>
    <w:rsid w:val="003961C0"/>
    <w:rsid w:val="00396508"/>
    <w:rsid w:val="003A1AEB"/>
    <w:rsid w:val="003A5DDE"/>
    <w:rsid w:val="003B0AAE"/>
    <w:rsid w:val="003B284D"/>
    <w:rsid w:val="003B2D5D"/>
    <w:rsid w:val="003B5964"/>
    <w:rsid w:val="003B7105"/>
    <w:rsid w:val="003C0AE3"/>
    <w:rsid w:val="003C50B3"/>
    <w:rsid w:val="003C608A"/>
    <w:rsid w:val="003C65D8"/>
    <w:rsid w:val="003D43E8"/>
    <w:rsid w:val="003D679F"/>
    <w:rsid w:val="003E02C5"/>
    <w:rsid w:val="003E052A"/>
    <w:rsid w:val="003E059A"/>
    <w:rsid w:val="003E0EB3"/>
    <w:rsid w:val="003E1727"/>
    <w:rsid w:val="003E3A74"/>
    <w:rsid w:val="003E5531"/>
    <w:rsid w:val="003E6237"/>
    <w:rsid w:val="003F0D3B"/>
    <w:rsid w:val="003F41E6"/>
    <w:rsid w:val="003F5A12"/>
    <w:rsid w:val="004000C3"/>
    <w:rsid w:val="004026B1"/>
    <w:rsid w:val="0040762A"/>
    <w:rsid w:val="00411949"/>
    <w:rsid w:val="00412C44"/>
    <w:rsid w:val="004208E8"/>
    <w:rsid w:val="00420DCA"/>
    <w:rsid w:val="00422333"/>
    <w:rsid w:val="00424254"/>
    <w:rsid w:val="00426EF9"/>
    <w:rsid w:val="0043149D"/>
    <w:rsid w:val="004333FA"/>
    <w:rsid w:val="004377E4"/>
    <w:rsid w:val="004378E1"/>
    <w:rsid w:val="00441787"/>
    <w:rsid w:val="00442FEC"/>
    <w:rsid w:val="00443ADA"/>
    <w:rsid w:val="00445702"/>
    <w:rsid w:val="004464C6"/>
    <w:rsid w:val="0044661F"/>
    <w:rsid w:val="00447BBF"/>
    <w:rsid w:val="0045066A"/>
    <w:rsid w:val="00451DF0"/>
    <w:rsid w:val="004539B9"/>
    <w:rsid w:val="00463865"/>
    <w:rsid w:val="00465BF5"/>
    <w:rsid w:val="004675CA"/>
    <w:rsid w:val="0047166A"/>
    <w:rsid w:val="004723DF"/>
    <w:rsid w:val="0047242C"/>
    <w:rsid w:val="0048060A"/>
    <w:rsid w:val="00482664"/>
    <w:rsid w:val="004832E9"/>
    <w:rsid w:val="004848F7"/>
    <w:rsid w:val="00484D68"/>
    <w:rsid w:val="00485176"/>
    <w:rsid w:val="00486749"/>
    <w:rsid w:val="00491479"/>
    <w:rsid w:val="00492389"/>
    <w:rsid w:val="00492664"/>
    <w:rsid w:val="0049666C"/>
    <w:rsid w:val="00496C7C"/>
    <w:rsid w:val="004A0D9F"/>
    <w:rsid w:val="004A18A6"/>
    <w:rsid w:val="004B08D5"/>
    <w:rsid w:val="004B14A6"/>
    <w:rsid w:val="004B1524"/>
    <w:rsid w:val="004B1637"/>
    <w:rsid w:val="004B28CB"/>
    <w:rsid w:val="004B43B0"/>
    <w:rsid w:val="004B4662"/>
    <w:rsid w:val="004B4AD3"/>
    <w:rsid w:val="004B75F8"/>
    <w:rsid w:val="004B7C76"/>
    <w:rsid w:val="004C2705"/>
    <w:rsid w:val="004C3E02"/>
    <w:rsid w:val="004C3FB5"/>
    <w:rsid w:val="004C49C1"/>
    <w:rsid w:val="004C7B55"/>
    <w:rsid w:val="004D2208"/>
    <w:rsid w:val="004D2F6D"/>
    <w:rsid w:val="004D3F14"/>
    <w:rsid w:val="004D3FA1"/>
    <w:rsid w:val="004E5316"/>
    <w:rsid w:val="004E6CDF"/>
    <w:rsid w:val="004E75CE"/>
    <w:rsid w:val="004F096D"/>
    <w:rsid w:val="004F43AE"/>
    <w:rsid w:val="004F5C12"/>
    <w:rsid w:val="005002EC"/>
    <w:rsid w:val="00501DDD"/>
    <w:rsid w:val="005034F8"/>
    <w:rsid w:val="005037EF"/>
    <w:rsid w:val="00503EFE"/>
    <w:rsid w:val="0050538B"/>
    <w:rsid w:val="005071EC"/>
    <w:rsid w:val="00511662"/>
    <w:rsid w:val="00512A9E"/>
    <w:rsid w:val="005131B2"/>
    <w:rsid w:val="00516B79"/>
    <w:rsid w:val="00517421"/>
    <w:rsid w:val="005177AB"/>
    <w:rsid w:val="00521E66"/>
    <w:rsid w:val="005233CC"/>
    <w:rsid w:val="005239B9"/>
    <w:rsid w:val="00523DB3"/>
    <w:rsid w:val="00524566"/>
    <w:rsid w:val="00525EAC"/>
    <w:rsid w:val="0052715A"/>
    <w:rsid w:val="00527C46"/>
    <w:rsid w:val="00532344"/>
    <w:rsid w:val="00535688"/>
    <w:rsid w:val="00535BF7"/>
    <w:rsid w:val="005425C9"/>
    <w:rsid w:val="00542B29"/>
    <w:rsid w:val="00543F71"/>
    <w:rsid w:val="00544864"/>
    <w:rsid w:val="00545FE3"/>
    <w:rsid w:val="0054754F"/>
    <w:rsid w:val="00547913"/>
    <w:rsid w:val="00552885"/>
    <w:rsid w:val="00552ECD"/>
    <w:rsid w:val="00553332"/>
    <w:rsid w:val="00553628"/>
    <w:rsid w:val="00553905"/>
    <w:rsid w:val="00553E3C"/>
    <w:rsid w:val="00554D58"/>
    <w:rsid w:val="00560674"/>
    <w:rsid w:val="0056572D"/>
    <w:rsid w:val="00570BF6"/>
    <w:rsid w:val="00570F65"/>
    <w:rsid w:val="00577334"/>
    <w:rsid w:val="00577954"/>
    <w:rsid w:val="00580FF7"/>
    <w:rsid w:val="00585730"/>
    <w:rsid w:val="005900E6"/>
    <w:rsid w:val="005967C2"/>
    <w:rsid w:val="00596991"/>
    <w:rsid w:val="0059757B"/>
    <w:rsid w:val="005A3B12"/>
    <w:rsid w:val="005A4C6A"/>
    <w:rsid w:val="005A59C9"/>
    <w:rsid w:val="005A66B4"/>
    <w:rsid w:val="005A7D66"/>
    <w:rsid w:val="005B35FB"/>
    <w:rsid w:val="005B3DE1"/>
    <w:rsid w:val="005B7CC3"/>
    <w:rsid w:val="005C25B4"/>
    <w:rsid w:val="005C26F7"/>
    <w:rsid w:val="005C2754"/>
    <w:rsid w:val="005C2DDC"/>
    <w:rsid w:val="005C3552"/>
    <w:rsid w:val="005C56BD"/>
    <w:rsid w:val="005D115E"/>
    <w:rsid w:val="005D2218"/>
    <w:rsid w:val="005E2A1C"/>
    <w:rsid w:val="005E4BDC"/>
    <w:rsid w:val="005E574C"/>
    <w:rsid w:val="005F0E66"/>
    <w:rsid w:val="005F2B6B"/>
    <w:rsid w:val="0060107E"/>
    <w:rsid w:val="0060497C"/>
    <w:rsid w:val="00605F08"/>
    <w:rsid w:val="00611D42"/>
    <w:rsid w:val="00612269"/>
    <w:rsid w:val="006160F7"/>
    <w:rsid w:val="0061619C"/>
    <w:rsid w:val="00616D5E"/>
    <w:rsid w:val="00617216"/>
    <w:rsid w:val="00626E87"/>
    <w:rsid w:val="00627AAE"/>
    <w:rsid w:val="00630666"/>
    <w:rsid w:val="00635A7E"/>
    <w:rsid w:val="00637AB9"/>
    <w:rsid w:val="006406C0"/>
    <w:rsid w:val="00643241"/>
    <w:rsid w:val="006432DF"/>
    <w:rsid w:val="006438B4"/>
    <w:rsid w:val="0065081B"/>
    <w:rsid w:val="006515F3"/>
    <w:rsid w:val="0065218B"/>
    <w:rsid w:val="006533DE"/>
    <w:rsid w:val="00653BD5"/>
    <w:rsid w:val="0065414B"/>
    <w:rsid w:val="006558A6"/>
    <w:rsid w:val="0065678F"/>
    <w:rsid w:val="006629A0"/>
    <w:rsid w:val="00663C44"/>
    <w:rsid w:val="00663CFE"/>
    <w:rsid w:val="00665DF5"/>
    <w:rsid w:val="00667D9E"/>
    <w:rsid w:val="00667DF6"/>
    <w:rsid w:val="00671705"/>
    <w:rsid w:val="00672FFB"/>
    <w:rsid w:val="00673933"/>
    <w:rsid w:val="0067547E"/>
    <w:rsid w:val="0067671E"/>
    <w:rsid w:val="00680D3B"/>
    <w:rsid w:val="00681A21"/>
    <w:rsid w:val="006844AC"/>
    <w:rsid w:val="00690570"/>
    <w:rsid w:val="00690D2E"/>
    <w:rsid w:val="00690F98"/>
    <w:rsid w:val="00691E3B"/>
    <w:rsid w:val="00692359"/>
    <w:rsid w:val="00696394"/>
    <w:rsid w:val="00696B1C"/>
    <w:rsid w:val="00697940"/>
    <w:rsid w:val="006A0707"/>
    <w:rsid w:val="006A2745"/>
    <w:rsid w:val="006A3891"/>
    <w:rsid w:val="006A396F"/>
    <w:rsid w:val="006A6205"/>
    <w:rsid w:val="006B2140"/>
    <w:rsid w:val="006B2276"/>
    <w:rsid w:val="006B2A9C"/>
    <w:rsid w:val="006B3392"/>
    <w:rsid w:val="006B37C2"/>
    <w:rsid w:val="006B3DDB"/>
    <w:rsid w:val="006B42F5"/>
    <w:rsid w:val="006B65A0"/>
    <w:rsid w:val="006B6BD1"/>
    <w:rsid w:val="006B6D66"/>
    <w:rsid w:val="006C3ADB"/>
    <w:rsid w:val="006C43BE"/>
    <w:rsid w:val="006C69E1"/>
    <w:rsid w:val="006D0439"/>
    <w:rsid w:val="006D668C"/>
    <w:rsid w:val="006D7D85"/>
    <w:rsid w:val="006E1D1F"/>
    <w:rsid w:val="006E2B86"/>
    <w:rsid w:val="006E3B87"/>
    <w:rsid w:val="006E3DA2"/>
    <w:rsid w:val="006E511E"/>
    <w:rsid w:val="006E536D"/>
    <w:rsid w:val="006E663C"/>
    <w:rsid w:val="006E7817"/>
    <w:rsid w:val="006F0E0B"/>
    <w:rsid w:val="006F1734"/>
    <w:rsid w:val="006F1E34"/>
    <w:rsid w:val="006F5DAF"/>
    <w:rsid w:val="006F6004"/>
    <w:rsid w:val="006F605F"/>
    <w:rsid w:val="0070068F"/>
    <w:rsid w:val="00700AB0"/>
    <w:rsid w:val="0070231B"/>
    <w:rsid w:val="00702377"/>
    <w:rsid w:val="007057A0"/>
    <w:rsid w:val="007069A9"/>
    <w:rsid w:val="007074F7"/>
    <w:rsid w:val="0071310E"/>
    <w:rsid w:val="007132A3"/>
    <w:rsid w:val="00713DB0"/>
    <w:rsid w:val="00714408"/>
    <w:rsid w:val="0071576A"/>
    <w:rsid w:val="007219CF"/>
    <w:rsid w:val="00731F6B"/>
    <w:rsid w:val="007341E6"/>
    <w:rsid w:val="00735585"/>
    <w:rsid w:val="00736763"/>
    <w:rsid w:val="00737664"/>
    <w:rsid w:val="00740B81"/>
    <w:rsid w:val="007418EF"/>
    <w:rsid w:val="00743711"/>
    <w:rsid w:val="0074372E"/>
    <w:rsid w:val="00743F87"/>
    <w:rsid w:val="0074533F"/>
    <w:rsid w:val="00745491"/>
    <w:rsid w:val="00751F9A"/>
    <w:rsid w:val="00755182"/>
    <w:rsid w:val="0076071B"/>
    <w:rsid w:val="00760C77"/>
    <w:rsid w:val="0076348D"/>
    <w:rsid w:val="00765723"/>
    <w:rsid w:val="007723A2"/>
    <w:rsid w:val="0077344E"/>
    <w:rsid w:val="00773583"/>
    <w:rsid w:val="007735D3"/>
    <w:rsid w:val="00774711"/>
    <w:rsid w:val="0077593D"/>
    <w:rsid w:val="00776668"/>
    <w:rsid w:val="00784B25"/>
    <w:rsid w:val="007856A0"/>
    <w:rsid w:val="00790301"/>
    <w:rsid w:val="00795DBE"/>
    <w:rsid w:val="007A3703"/>
    <w:rsid w:val="007A7406"/>
    <w:rsid w:val="007B674D"/>
    <w:rsid w:val="007B7810"/>
    <w:rsid w:val="007C1EC3"/>
    <w:rsid w:val="007D0F07"/>
    <w:rsid w:val="007D146C"/>
    <w:rsid w:val="007D5FB8"/>
    <w:rsid w:val="007D63DF"/>
    <w:rsid w:val="007D6445"/>
    <w:rsid w:val="007D7782"/>
    <w:rsid w:val="007E1632"/>
    <w:rsid w:val="007E4A44"/>
    <w:rsid w:val="007E5BB3"/>
    <w:rsid w:val="007E6A2D"/>
    <w:rsid w:val="007E7129"/>
    <w:rsid w:val="007F049A"/>
    <w:rsid w:val="007F09E4"/>
    <w:rsid w:val="007F2C7F"/>
    <w:rsid w:val="007F3D71"/>
    <w:rsid w:val="007F4DEE"/>
    <w:rsid w:val="007F505C"/>
    <w:rsid w:val="007F77E8"/>
    <w:rsid w:val="00801738"/>
    <w:rsid w:val="0080490C"/>
    <w:rsid w:val="008060BE"/>
    <w:rsid w:val="00806825"/>
    <w:rsid w:val="00807E37"/>
    <w:rsid w:val="00812FB4"/>
    <w:rsid w:val="00813CA7"/>
    <w:rsid w:val="00823BAE"/>
    <w:rsid w:val="008240AF"/>
    <w:rsid w:val="00830852"/>
    <w:rsid w:val="0083359D"/>
    <w:rsid w:val="00833C64"/>
    <w:rsid w:val="008341CD"/>
    <w:rsid w:val="00834C65"/>
    <w:rsid w:val="008357C5"/>
    <w:rsid w:val="00836D19"/>
    <w:rsid w:val="00840806"/>
    <w:rsid w:val="00840B49"/>
    <w:rsid w:val="00845C99"/>
    <w:rsid w:val="008523E1"/>
    <w:rsid w:val="0085318A"/>
    <w:rsid w:val="00853F40"/>
    <w:rsid w:val="0085483E"/>
    <w:rsid w:val="0086221D"/>
    <w:rsid w:val="00862E08"/>
    <w:rsid w:val="008630CE"/>
    <w:rsid w:val="008644EE"/>
    <w:rsid w:val="00866DC4"/>
    <w:rsid w:val="00872EC6"/>
    <w:rsid w:val="008756F6"/>
    <w:rsid w:val="00880EBF"/>
    <w:rsid w:val="00882E70"/>
    <w:rsid w:val="008A1622"/>
    <w:rsid w:val="008A2C62"/>
    <w:rsid w:val="008A4FB4"/>
    <w:rsid w:val="008A624C"/>
    <w:rsid w:val="008A7CA3"/>
    <w:rsid w:val="008B1DDD"/>
    <w:rsid w:val="008B4541"/>
    <w:rsid w:val="008B7EBB"/>
    <w:rsid w:val="008C4A5A"/>
    <w:rsid w:val="008C53F8"/>
    <w:rsid w:val="008C6800"/>
    <w:rsid w:val="008C6812"/>
    <w:rsid w:val="008C7C01"/>
    <w:rsid w:val="008C7D02"/>
    <w:rsid w:val="008D2192"/>
    <w:rsid w:val="008D253B"/>
    <w:rsid w:val="008D27B1"/>
    <w:rsid w:val="008D2A01"/>
    <w:rsid w:val="008D2CE8"/>
    <w:rsid w:val="008D326E"/>
    <w:rsid w:val="008D6EEF"/>
    <w:rsid w:val="008D7DA8"/>
    <w:rsid w:val="008E028E"/>
    <w:rsid w:val="008E0CB4"/>
    <w:rsid w:val="008E1B94"/>
    <w:rsid w:val="008E27E3"/>
    <w:rsid w:val="008E2FCD"/>
    <w:rsid w:val="008E5382"/>
    <w:rsid w:val="008F18AB"/>
    <w:rsid w:val="008F29B9"/>
    <w:rsid w:val="008F48AC"/>
    <w:rsid w:val="009001DA"/>
    <w:rsid w:val="009015BC"/>
    <w:rsid w:val="00905D80"/>
    <w:rsid w:val="00906059"/>
    <w:rsid w:val="00907673"/>
    <w:rsid w:val="00907970"/>
    <w:rsid w:val="00907A16"/>
    <w:rsid w:val="00907EBA"/>
    <w:rsid w:val="00913F0D"/>
    <w:rsid w:val="00916F14"/>
    <w:rsid w:val="00917C7F"/>
    <w:rsid w:val="00923BF2"/>
    <w:rsid w:val="00923E94"/>
    <w:rsid w:val="00925C4B"/>
    <w:rsid w:val="00926036"/>
    <w:rsid w:val="0092617B"/>
    <w:rsid w:val="00927A78"/>
    <w:rsid w:val="00931ECA"/>
    <w:rsid w:val="0093364C"/>
    <w:rsid w:val="0093482E"/>
    <w:rsid w:val="009357CC"/>
    <w:rsid w:val="00941137"/>
    <w:rsid w:val="00941754"/>
    <w:rsid w:val="00941996"/>
    <w:rsid w:val="00941AEB"/>
    <w:rsid w:val="00941FDB"/>
    <w:rsid w:val="009432B7"/>
    <w:rsid w:val="00953962"/>
    <w:rsid w:val="009541A8"/>
    <w:rsid w:val="0095498B"/>
    <w:rsid w:val="009609A0"/>
    <w:rsid w:val="009622DB"/>
    <w:rsid w:val="00962D9F"/>
    <w:rsid w:val="00963454"/>
    <w:rsid w:val="0096483A"/>
    <w:rsid w:val="00965275"/>
    <w:rsid w:val="009670BD"/>
    <w:rsid w:val="009702B7"/>
    <w:rsid w:val="00974185"/>
    <w:rsid w:val="00975CC5"/>
    <w:rsid w:val="009827C6"/>
    <w:rsid w:val="00985512"/>
    <w:rsid w:val="00986F8C"/>
    <w:rsid w:val="009876CF"/>
    <w:rsid w:val="00987EC9"/>
    <w:rsid w:val="00995297"/>
    <w:rsid w:val="0099661F"/>
    <w:rsid w:val="00996F73"/>
    <w:rsid w:val="009A17DB"/>
    <w:rsid w:val="009A1F6C"/>
    <w:rsid w:val="009A2237"/>
    <w:rsid w:val="009A364D"/>
    <w:rsid w:val="009A3CA8"/>
    <w:rsid w:val="009A4F43"/>
    <w:rsid w:val="009A7D86"/>
    <w:rsid w:val="009B3BB6"/>
    <w:rsid w:val="009B437E"/>
    <w:rsid w:val="009B5631"/>
    <w:rsid w:val="009B6350"/>
    <w:rsid w:val="009B6DE9"/>
    <w:rsid w:val="009B751C"/>
    <w:rsid w:val="009C0D14"/>
    <w:rsid w:val="009C33CF"/>
    <w:rsid w:val="009C3FD5"/>
    <w:rsid w:val="009C4085"/>
    <w:rsid w:val="009C7507"/>
    <w:rsid w:val="009D053B"/>
    <w:rsid w:val="009D0F84"/>
    <w:rsid w:val="009D399D"/>
    <w:rsid w:val="009E0A96"/>
    <w:rsid w:val="009E2796"/>
    <w:rsid w:val="009E409D"/>
    <w:rsid w:val="009F0642"/>
    <w:rsid w:val="009F0883"/>
    <w:rsid w:val="009F1FD3"/>
    <w:rsid w:val="009F74D5"/>
    <w:rsid w:val="00A00B05"/>
    <w:rsid w:val="00A04B8A"/>
    <w:rsid w:val="00A04CF0"/>
    <w:rsid w:val="00A142C1"/>
    <w:rsid w:val="00A176AB"/>
    <w:rsid w:val="00A22B3F"/>
    <w:rsid w:val="00A22D0A"/>
    <w:rsid w:val="00A30F27"/>
    <w:rsid w:val="00A33CE7"/>
    <w:rsid w:val="00A34B3D"/>
    <w:rsid w:val="00A358B8"/>
    <w:rsid w:val="00A376DD"/>
    <w:rsid w:val="00A41086"/>
    <w:rsid w:val="00A4501C"/>
    <w:rsid w:val="00A4613E"/>
    <w:rsid w:val="00A46515"/>
    <w:rsid w:val="00A50B75"/>
    <w:rsid w:val="00A51194"/>
    <w:rsid w:val="00A517AD"/>
    <w:rsid w:val="00A51E42"/>
    <w:rsid w:val="00A5274F"/>
    <w:rsid w:val="00A544E8"/>
    <w:rsid w:val="00A556A4"/>
    <w:rsid w:val="00A563E3"/>
    <w:rsid w:val="00A57151"/>
    <w:rsid w:val="00A61360"/>
    <w:rsid w:val="00A62A03"/>
    <w:rsid w:val="00A67B9B"/>
    <w:rsid w:val="00A70D55"/>
    <w:rsid w:val="00A721AB"/>
    <w:rsid w:val="00A726C8"/>
    <w:rsid w:val="00A729A9"/>
    <w:rsid w:val="00A74489"/>
    <w:rsid w:val="00A76449"/>
    <w:rsid w:val="00A82594"/>
    <w:rsid w:val="00A85EE4"/>
    <w:rsid w:val="00A87504"/>
    <w:rsid w:val="00A91102"/>
    <w:rsid w:val="00A91F05"/>
    <w:rsid w:val="00A939F1"/>
    <w:rsid w:val="00A94CCD"/>
    <w:rsid w:val="00A95EF1"/>
    <w:rsid w:val="00A964AB"/>
    <w:rsid w:val="00A96F65"/>
    <w:rsid w:val="00AA0CB9"/>
    <w:rsid w:val="00AA32C2"/>
    <w:rsid w:val="00AA4A2D"/>
    <w:rsid w:val="00AA5351"/>
    <w:rsid w:val="00AA7E1E"/>
    <w:rsid w:val="00AB3CC4"/>
    <w:rsid w:val="00AB44D5"/>
    <w:rsid w:val="00AB5CBE"/>
    <w:rsid w:val="00AB60BF"/>
    <w:rsid w:val="00AB63B4"/>
    <w:rsid w:val="00AC21A4"/>
    <w:rsid w:val="00AC382A"/>
    <w:rsid w:val="00AC543D"/>
    <w:rsid w:val="00AD0071"/>
    <w:rsid w:val="00AD436E"/>
    <w:rsid w:val="00AE128A"/>
    <w:rsid w:val="00AE23A6"/>
    <w:rsid w:val="00AE3C01"/>
    <w:rsid w:val="00AE444D"/>
    <w:rsid w:val="00AE5979"/>
    <w:rsid w:val="00AE617B"/>
    <w:rsid w:val="00AE6654"/>
    <w:rsid w:val="00AE7909"/>
    <w:rsid w:val="00AF1A77"/>
    <w:rsid w:val="00AF2BB4"/>
    <w:rsid w:val="00AF5375"/>
    <w:rsid w:val="00AF68B6"/>
    <w:rsid w:val="00AF7D6A"/>
    <w:rsid w:val="00B032C9"/>
    <w:rsid w:val="00B07169"/>
    <w:rsid w:val="00B1310A"/>
    <w:rsid w:val="00B13DCF"/>
    <w:rsid w:val="00B15BE2"/>
    <w:rsid w:val="00B204E2"/>
    <w:rsid w:val="00B22218"/>
    <w:rsid w:val="00B22601"/>
    <w:rsid w:val="00B228DA"/>
    <w:rsid w:val="00B23334"/>
    <w:rsid w:val="00B23AA0"/>
    <w:rsid w:val="00B26C42"/>
    <w:rsid w:val="00B3123E"/>
    <w:rsid w:val="00B32393"/>
    <w:rsid w:val="00B367A7"/>
    <w:rsid w:val="00B37038"/>
    <w:rsid w:val="00B42D5A"/>
    <w:rsid w:val="00B4792C"/>
    <w:rsid w:val="00B51112"/>
    <w:rsid w:val="00B5270C"/>
    <w:rsid w:val="00B54002"/>
    <w:rsid w:val="00B64252"/>
    <w:rsid w:val="00B651FE"/>
    <w:rsid w:val="00B653A4"/>
    <w:rsid w:val="00B65471"/>
    <w:rsid w:val="00B6718C"/>
    <w:rsid w:val="00B67478"/>
    <w:rsid w:val="00B67BA2"/>
    <w:rsid w:val="00B7043D"/>
    <w:rsid w:val="00B72337"/>
    <w:rsid w:val="00B8240C"/>
    <w:rsid w:val="00B82FFE"/>
    <w:rsid w:val="00B83F4C"/>
    <w:rsid w:val="00B84CA9"/>
    <w:rsid w:val="00B8529E"/>
    <w:rsid w:val="00B8679A"/>
    <w:rsid w:val="00B86B61"/>
    <w:rsid w:val="00B8787F"/>
    <w:rsid w:val="00B91859"/>
    <w:rsid w:val="00B91915"/>
    <w:rsid w:val="00B92683"/>
    <w:rsid w:val="00B92DAB"/>
    <w:rsid w:val="00B942F7"/>
    <w:rsid w:val="00B9529F"/>
    <w:rsid w:val="00B9539C"/>
    <w:rsid w:val="00B978B8"/>
    <w:rsid w:val="00BA1F84"/>
    <w:rsid w:val="00BA2469"/>
    <w:rsid w:val="00BA384D"/>
    <w:rsid w:val="00BA7A0C"/>
    <w:rsid w:val="00BB1043"/>
    <w:rsid w:val="00BB2BB8"/>
    <w:rsid w:val="00BB47C5"/>
    <w:rsid w:val="00BB497B"/>
    <w:rsid w:val="00BB4CB5"/>
    <w:rsid w:val="00BC05E1"/>
    <w:rsid w:val="00BC1C8D"/>
    <w:rsid w:val="00BC1FDD"/>
    <w:rsid w:val="00BC38FE"/>
    <w:rsid w:val="00BC4374"/>
    <w:rsid w:val="00BC6D43"/>
    <w:rsid w:val="00BD2BCB"/>
    <w:rsid w:val="00BD3C1D"/>
    <w:rsid w:val="00BD605A"/>
    <w:rsid w:val="00BD6EFE"/>
    <w:rsid w:val="00BE48EF"/>
    <w:rsid w:val="00BE6B5D"/>
    <w:rsid w:val="00BE7C0C"/>
    <w:rsid w:val="00BF23F2"/>
    <w:rsid w:val="00BF3F4C"/>
    <w:rsid w:val="00BF4120"/>
    <w:rsid w:val="00BF54B6"/>
    <w:rsid w:val="00BF7BB6"/>
    <w:rsid w:val="00C021B8"/>
    <w:rsid w:val="00C02A58"/>
    <w:rsid w:val="00C0343D"/>
    <w:rsid w:val="00C045F2"/>
    <w:rsid w:val="00C04790"/>
    <w:rsid w:val="00C07023"/>
    <w:rsid w:val="00C074F6"/>
    <w:rsid w:val="00C10918"/>
    <w:rsid w:val="00C13E2E"/>
    <w:rsid w:val="00C15BAA"/>
    <w:rsid w:val="00C17230"/>
    <w:rsid w:val="00C22684"/>
    <w:rsid w:val="00C23F36"/>
    <w:rsid w:val="00C2417D"/>
    <w:rsid w:val="00C25A4D"/>
    <w:rsid w:val="00C31AAB"/>
    <w:rsid w:val="00C351DA"/>
    <w:rsid w:val="00C40FD4"/>
    <w:rsid w:val="00C42A2C"/>
    <w:rsid w:val="00C43A5B"/>
    <w:rsid w:val="00C462EA"/>
    <w:rsid w:val="00C46508"/>
    <w:rsid w:val="00C50A01"/>
    <w:rsid w:val="00C555D5"/>
    <w:rsid w:val="00C56DE9"/>
    <w:rsid w:val="00C57045"/>
    <w:rsid w:val="00C57825"/>
    <w:rsid w:val="00C57B41"/>
    <w:rsid w:val="00C6024F"/>
    <w:rsid w:val="00C6080F"/>
    <w:rsid w:val="00C63733"/>
    <w:rsid w:val="00C74E85"/>
    <w:rsid w:val="00C75283"/>
    <w:rsid w:val="00C77F59"/>
    <w:rsid w:val="00C81973"/>
    <w:rsid w:val="00C83131"/>
    <w:rsid w:val="00C84E64"/>
    <w:rsid w:val="00C87E41"/>
    <w:rsid w:val="00CA00AE"/>
    <w:rsid w:val="00CA37D0"/>
    <w:rsid w:val="00CA4834"/>
    <w:rsid w:val="00CB006E"/>
    <w:rsid w:val="00CB1E0A"/>
    <w:rsid w:val="00CB5313"/>
    <w:rsid w:val="00CB5E2B"/>
    <w:rsid w:val="00CB60DD"/>
    <w:rsid w:val="00CB7E68"/>
    <w:rsid w:val="00CC2DC5"/>
    <w:rsid w:val="00CC2F78"/>
    <w:rsid w:val="00CC343C"/>
    <w:rsid w:val="00CC4673"/>
    <w:rsid w:val="00CC788E"/>
    <w:rsid w:val="00CC7913"/>
    <w:rsid w:val="00CD1A59"/>
    <w:rsid w:val="00CD5203"/>
    <w:rsid w:val="00CD68DB"/>
    <w:rsid w:val="00CD71DD"/>
    <w:rsid w:val="00CD74AF"/>
    <w:rsid w:val="00CD799C"/>
    <w:rsid w:val="00CD7B5D"/>
    <w:rsid w:val="00CE0516"/>
    <w:rsid w:val="00CE2C17"/>
    <w:rsid w:val="00CE389F"/>
    <w:rsid w:val="00CE5312"/>
    <w:rsid w:val="00CE58BD"/>
    <w:rsid w:val="00CF2F8D"/>
    <w:rsid w:val="00CF33E5"/>
    <w:rsid w:val="00CF39AA"/>
    <w:rsid w:val="00CF49D8"/>
    <w:rsid w:val="00D005BA"/>
    <w:rsid w:val="00D0275B"/>
    <w:rsid w:val="00D02B52"/>
    <w:rsid w:val="00D03D1A"/>
    <w:rsid w:val="00D06F1F"/>
    <w:rsid w:val="00D1193B"/>
    <w:rsid w:val="00D11CE2"/>
    <w:rsid w:val="00D127B1"/>
    <w:rsid w:val="00D145EC"/>
    <w:rsid w:val="00D1619D"/>
    <w:rsid w:val="00D20948"/>
    <w:rsid w:val="00D209EB"/>
    <w:rsid w:val="00D2246F"/>
    <w:rsid w:val="00D249FD"/>
    <w:rsid w:val="00D24F9B"/>
    <w:rsid w:val="00D2588B"/>
    <w:rsid w:val="00D2747F"/>
    <w:rsid w:val="00D274BB"/>
    <w:rsid w:val="00D3052C"/>
    <w:rsid w:val="00D3111B"/>
    <w:rsid w:val="00D335C1"/>
    <w:rsid w:val="00D34BFB"/>
    <w:rsid w:val="00D43306"/>
    <w:rsid w:val="00D43A48"/>
    <w:rsid w:val="00D44AD3"/>
    <w:rsid w:val="00D46FFF"/>
    <w:rsid w:val="00D47461"/>
    <w:rsid w:val="00D50142"/>
    <w:rsid w:val="00D51970"/>
    <w:rsid w:val="00D55FF8"/>
    <w:rsid w:val="00D56602"/>
    <w:rsid w:val="00D571EE"/>
    <w:rsid w:val="00D604D0"/>
    <w:rsid w:val="00D62D4C"/>
    <w:rsid w:val="00D65224"/>
    <w:rsid w:val="00D65FDC"/>
    <w:rsid w:val="00D67A29"/>
    <w:rsid w:val="00D73305"/>
    <w:rsid w:val="00D75F88"/>
    <w:rsid w:val="00D77036"/>
    <w:rsid w:val="00D777A9"/>
    <w:rsid w:val="00D8056E"/>
    <w:rsid w:val="00D806BD"/>
    <w:rsid w:val="00D86D4D"/>
    <w:rsid w:val="00D8715C"/>
    <w:rsid w:val="00D92501"/>
    <w:rsid w:val="00D9278C"/>
    <w:rsid w:val="00D9450A"/>
    <w:rsid w:val="00D94D81"/>
    <w:rsid w:val="00D95147"/>
    <w:rsid w:val="00D96983"/>
    <w:rsid w:val="00D976B6"/>
    <w:rsid w:val="00DA17FE"/>
    <w:rsid w:val="00DA184E"/>
    <w:rsid w:val="00DA2F32"/>
    <w:rsid w:val="00DA3AC9"/>
    <w:rsid w:val="00DA5973"/>
    <w:rsid w:val="00DA6AC5"/>
    <w:rsid w:val="00DB3F91"/>
    <w:rsid w:val="00DB421D"/>
    <w:rsid w:val="00DB59C0"/>
    <w:rsid w:val="00DC0593"/>
    <w:rsid w:val="00DC195D"/>
    <w:rsid w:val="00DC3A9E"/>
    <w:rsid w:val="00DC5DCD"/>
    <w:rsid w:val="00DC689E"/>
    <w:rsid w:val="00DD1316"/>
    <w:rsid w:val="00DD5CED"/>
    <w:rsid w:val="00DD78BD"/>
    <w:rsid w:val="00DD7CCB"/>
    <w:rsid w:val="00DE1678"/>
    <w:rsid w:val="00DE2E17"/>
    <w:rsid w:val="00DE44CF"/>
    <w:rsid w:val="00DE671F"/>
    <w:rsid w:val="00DE68BB"/>
    <w:rsid w:val="00DE69F6"/>
    <w:rsid w:val="00DE70DB"/>
    <w:rsid w:val="00DF0094"/>
    <w:rsid w:val="00DF0958"/>
    <w:rsid w:val="00DF2E5E"/>
    <w:rsid w:val="00DF66E6"/>
    <w:rsid w:val="00DF764B"/>
    <w:rsid w:val="00DF7931"/>
    <w:rsid w:val="00DF7ADF"/>
    <w:rsid w:val="00E00ACD"/>
    <w:rsid w:val="00E03DC0"/>
    <w:rsid w:val="00E04C8E"/>
    <w:rsid w:val="00E101AD"/>
    <w:rsid w:val="00E14B94"/>
    <w:rsid w:val="00E1521A"/>
    <w:rsid w:val="00E16A02"/>
    <w:rsid w:val="00E20D52"/>
    <w:rsid w:val="00E21248"/>
    <w:rsid w:val="00E21B8D"/>
    <w:rsid w:val="00E25265"/>
    <w:rsid w:val="00E25957"/>
    <w:rsid w:val="00E27F96"/>
    <w:rsid w:val="00E34AF5"/>
    <w:rsid w:val="00E35240"/>
    <w:rsid w:val="00E3599A"/>
    <w:rsid w:val="00E418F4"/>
    <w:rsid w:val="00E447BA"/>
    <w:rsid w:val="00E46BF4"/>
    <w:rsid w:val="00E47158"/>
    <w:rsid w:val="00E47F4D"/>
    <w:rsid w:val="00E52AAB"/>
    <w:rsid w:val="00E541FD"/>
    <w:rsid w:val="00E554CC"/>
    <w:rsid w:val="00E55AAE"/>
    <w:rsid w:val="00E56B1A"/>
    <w:rsid w:val="00E63F2A"/>
    <w:rsid w:val="00E64007"/>
    <w:rsid w:val="00E71AB8"/>
    <w:rsid w:val="00E7464F"/>
    <w:rsid w:val="00E77DBD"/>
    <w:rsid w:val="00E804C7"/>
    <w:rsid w:val="00E82A97"/>
    <w:rsid w:val="00E91255"/>
    <w:rsid w:val="00EA082C"/>
    <w:rsid w:val="00EA4635"/>
    <w:rsid w:val="00EA4BB1"/>
    <w:rsid w:val="00EA695F"/>
    <w:rsid w:val="00EA7070"/>
    <w:rsid w:val="00EA70D3"/>
    <w:rsid w:val="00EB0452"/>
    <w:rsid w:val="00EB37B3"/>
    <w:rsid w:val="00EB60E4"/>
    <w:rsid w:val="00EC5557"/>
    <w:rsid w:val="00ED37BB"/>
    <w:rsid w:val="00ED4A91"/>
    <w:rsid w:val="00ED52F7"/>
    <w:rsid w:val="00ED7D0D"/>
    <w:rsid w:val="00EE04DE"/>
    <w:rsid w:val="00EE07C8"/>
    <w:rsid w:val="00EE080A"/>
    <w:rsid w:val="00EE11D3"/>
    <w:rsid w:val="00EE317D"/>
    <w:rsid w:val="00EE3427"/>
    <w:rsid w:val="00EE35E4"/>
    <w:rsid w:val="00EE4B60"/>
    <w:rsid w:val="00EF26C6"/>
    <w:rsid w:val="00EF2765"/>
    <w:rsid w:val="00EF2859"/>
    <w:rsid w:val="00EF495E"/>
    <w:rsid w:val="00F0107A"/>
    <w:rsid w:val="00F01E82"/>
    <w:rsid w:val="00F03169"/>
    <w:rsid w:val="00F03500"/>
    <w:rsid w:val="00F03B1E"/>
    <w:rsid w:val="00F03D64"/>
    <w:rsid w:val="00F04CC5"/>
    <w:rsid w:val="00F05BD1"/>
    <w:rsid w:val="00F06847"/>
    <w:rsid w:val="00F06B39"/>
    <w:rsid w:val="00F07882"/>
    <w:rsid w:val="00F11AEC"/>
    <w:rsid w:val="00F14996"/>
    <w:rsid w:val="00F1540A"/>
    <w:rsid w:val="00F155A2"/>
    <w:rsid w:val="00F226A5"/>
    <w:rsid w:val="00F228AA"/>
    <w:rsid w:val="00F242DE"/>
    <w:rsid w:val="00F268D0"/>
    <w:rsid w:val="00F26CC9"/>
    <w:rsid w:val="00F27846"/>
    <w:rsid w:val="00F30702"/>
    <w:rsid w:val="00F328D4"/>
    <w:rsid w:val="00F347B8"/>
    <w:rsid w:val="00F36092"/>
    <w:rsid w:val="00F364EC"/>
    <w:rsid w:val="00F36C6B"/>
    <w:rsid w:val="00F434D7"/>
    <w:rsid w:val="00F4489E"/>
    <w:rsid w:val="00F45727"/>
    <w:rsid w:val="00F470D3"/>
    <w:rsid w:val="00F47330"/>
    <w:rsid w:val="00F4733E"/>
    <w:rsid w:val="00F506B9"/>
    <w:rsid w:val="00F51803"/>
    <w:rsid w:val="00F54C8C"/>
    <w:rsid w:val="00F551D6"/>
    <w:rsid w:val="00F56717"/>
    <w:rsid w:val="00F56770"/>
    <w:rsid w:val="00F56FB4"/>
    <w:rsid w:val="00F60443"/>
    <w:rsid w:val="00F604AE"/>
    <w:rsid w:val="00F60964"/>
    <w:rsid w:val="00F63626"/>
    <w:rsid w:val="00F65501"/>
    <w:rsid w:val="00F70D92"/>
    <w:rsid w:val="00F73ADE"/>
    <w:rsid w:val="00F76DA3"/>
    <w:rsid w:val="00F77A00"/>
    <w:rsid w:val="00F807F4"/>
    <w:rsid w:val="00F82E33"/>
    <w:rsid w:val="00F836E2"/>
    <w:rsid w:val="00F8492A"/>
    <w:rsid w:val="00F854B4"/>
    <w:rsid w:val="00F873F5"/>
    <w:rsid w:val="00F91EB5"/>
    <w:rsid w:val="00F93936"/>
    <w:rsid w:val="00FA0E4A"/>
    <w:rsid w:val="00FA1065"/>
    <w:rsid w:val="00FA3546"/>
    <w:rsid w:val="00FA42FB"/>
    <w:rsid w:val="00FA57FD"/>
    <w:rsid w:val="00FA7CB4"/>
    <w:rsid w:val="00FB0FB0"/>
    <w:rsid w:val="00FB1220"/>
    <w:rsid w:val="00FB4C35"/>
    <w:rsid w:val="00FB4F59"/>
    <w:rsid w:val="00FB54D5"/>
    <w:rsid w:val="00FB6593"/>
    <w:rsid w:val="00FC44CB"/>
    <w:rsid w:val="00FC4705"/>
    <w:rsid w:val="00FC4F55"/>
    <w:rsid w:val="00FC6E1D"/>
    <w:rsid w:val="00FC71E1"/>
    <w:rsid w:val="00FC7CDC"/>
    <w:rsid w:val="00FD0ADD"/>
    <w:rsid w:val="00FD3740"/>
    <w:rsid w:val="00FD3F82"/>
    <w:rsid w:val="00FD6E02"/>
    <w:rsid w:val="00FE27B0"/>
    <w:rsid w:val="00FE455B"/>
    <w:rsid w:val="00FF080A"/>
    <w:rsid w:val="00FF1972"/>
    <w:rsid w:val="00FF4F5A"/>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688E75"/>
  <w15:docId w15:val="{25F1D2F0-D2DF-45BF-B9A4-979CEA45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41787"/>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f">
    <w:name w:val="naisf"/>
    <w:basedOn w:val="Parasts"/>
    <w:rsid w:val="008D7DA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8D7DA8"/>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8D7DA8"/>
    <w:pPr>
      <w:spacing w:before="75" w:after="75" w:line="240" w:lineRule="auto"/>
    </w:pPr>
    <w:rPr>
      <w:rFonts w:ascii="Times New Roman" w:eastAsia="Times New Roman" w:hAnsi="Times New Roman"/>
      <w:sz w:val="24"/>
      <w:szCs w:val="24"/>
      <w:lang w:eastAsia="lv-LV"/>
    </w:rPr>
  </w:style>
  <w:style w:type="table" w:customStyle="1" w:styleId="Reatabula1">
    <w:name w:val="Režģa tabula1"/>
    <w:basedOn w:val="Parastatabula"/>
    <w:next w:val="Reatabula"/>
    <w:rsid w:val="007144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144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71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Parasts"/>
    <w:rsid w:val="00120F1B"/>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78704">
      <w:bodyDiv w:val="1"/>
      <w:marLeft w:val="0"/>
      <w:marRight w:val="0"/>
      <w:marTop w:val="0"/>
      <w:marBottom w:val="0"/>
      <w:divBdr>
        <w:top w:val="none" w:sz="0" w:space="0" w:color="auto"/>
        <w:left w:val="none" w:sz="0" w:space="0" w:color="auto"/>
        <w:bottom w:val="none" w:sz="0" w:space="0" w:color="auto"/>
        <w:right w:val="none" w:sz="0" w:space="0" w:color="auto"/>
      </w:divBdr>
      <w:divsChild>
        <w:div w:id="1468743388">
          <w:marLeft w:val="0"/>
          <w:marRight w:val="0"/>
          <w:marTop w:val="480"/>
          <w:marBottom w:val="240"/>
          <w:divBdr>
            <w:top w:val="none" w:sz="0" w:space="0" w:color="auto"/>
            <w:left w:val="none" w:sz="0" w:space="0" w:color="auto"/>
            <w:bottom w:val="none" w:sz="0" w:space="0" w:color="auto"/>
            <w:right w:val="none" w:sz="0" w:space="0" w:color="auto"/>
          </w:divBdr>
        </w:div>
        <w:div w:id="316230359">
          <w:marLeft w:val="0"/>
          <w:marRight w:val="0"/>
          <w:marTop w:val="0"/>
          <w:marBottom w:val="567"/>
          <w:divBdr>
            <w:top w:val="none" w:sz="0" w:space="0" w:color="auto"/>
            <w:left w:val="none" w:sz="0" w:space="0" w:color="auto"/>
            <w:bottom w:val="none" w:sz="0" w:space="0" w:color="auto"/>
            <w:right w:val="none" w:sz="0" w:space="0" w:color="auto"/>
          </w:divBdr>
        </w:div>
      </w:divsChild>
    </w:div>
    <w:div w:id="14560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rhivetas-apspriesanas/ministru-kabineta-noteikumu-projekts-grozijumi-ministru-kabineta-2016-?id=8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Magone@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91E6-52BB-48BF-AB9B-1D7FAEB5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3289</Words>
  <Characters>24531</Characters>
  <Application>Microsoft Office Word</Application>
  <DocSecurity>0</DocSecurity>
  <Lines>204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5. janvāra noteikumos Nr. 12 „Kartupeļu sēklaudzēšanas un sēklas kartupeļu tirdzniecības noteikumi”” sākotnējās ietekmes novērtējuma ziņojums</vt:lpstr>
      <vt:lpstr>Ministru kabineta noteikumu projekta „Grozījumi Ministru kabineta 2016. gada 5. janvāra noteikumos Nr. 12 „Kartupeļu sēklaudzēšanas un sēklas kartupeļu tirdzniecības noteikumi”” sākotnējās ietekmes novērtējuma ziņojums</vt:lpstr>
    </vt:vector>
  </TitlesOfParts>
  <Company>Zemkopības Ministrija</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5. janvāra noteikumos Nr. 12 „Kartupeļu sēklaudzēšanas un sēklas kartupeļu tirdzniecības noteikumi”” sākotnējās ietekmes novērtējuma ziņojums</dc:title>
  <dc:subject>Noteikumu projekta anotācija</dc:subject>
  <dc:creator>Ilze Magone</dc:creator>
  <dc:description>Magone 67027258 _x000d_
Ilze.Magone@zm.gov.lv</dc:description>
  <cp:lastModifiedBy>Kristiāna Sebre</cp:lastModifiedBy>
  <cp:revision>4</cp:revision>
  <cp:lastPrinted>2020-03-06T15:23:00Z</cp:lastPrinted>
  <dcterms:created xsi:type="dcterms:W3CDTF">2020-03-31T05:13:00Z</dcterms:created>
  <dcterms:modified xsi:type="dcterms:W3CDTF">2020-03-31T06:23:00Z</dcterms:modified>
</cp:coreProperties>
</file>