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DB84B" w14:textId="2514E0CA" w:rsidR="00894C55" w:rsidRPr="00740445" w:rsidRDefault="00D170DC" w:rsidP="007A307A">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r w:rsidR="007A307A">
        <w:rPr>
          <w:rFonts w:ascii="Times New Roman" w:eastAsia="Times New Roman" w:hAnsi="Times New Roman" w:cs="Times New Roman"/>
          <w:bCs/>
          <w:sz w:val="28"/>
          <w:szCs w:val="28"/>
          <w:lang w:eastAsia="lv-LV"/>
        </w:rPr>
        <w:t xml:space="preserve"> </w:t>
      </w:r>
      <w:r w:rsidRPr="00CB583E">
        <w:rPr>
          <w:rFonts w:ascii="Times New Roman" w:eastAsia="Times New Roman" w:hAnsi="Times New Roman" w:cs="Times New Roman"/>
          <w:b/>
          <w:bCs/>
          <w:sz w:val="28"/>
          <w:szCs w:val="28"/>
          <w:lang w:eastAsia="lv-LV"/>
        </w:rPr>
        <w:t>“</w:t>
      </w:r>
      <w:r w:rsidR="00CB583E" w:rsidRPr="00CB583E">
        <w:rPr>
          <w:rFonts w:ascii="Times New Roman" w:hAnsi="Times New Roman" w:cs="Times New Roman"/>
          <w:b/>
          <w:bCs/>
          <w:sz w:val="28"/>
          <w:szCs w:val="28"/>
        </w:rPr>
        <w:t>Par valsts nekustamā īpašuma “Transformatora ēka TP-4226”, Saulainē, Rundāles pagastā, Rundāles novadā, nodošanu Ekonomikas ministrijas valdījumā</w:t>
      </w:r>
      <w:r w:rsidR="00F366A7" w:rsidRPr="00CB583E">
        <w:rPr>
          <w:rFonts w:ascii="Times New Roman" w:eastAsia="Times New Roman" w:hAnsi="Times New Roman" w:cs="Times New Roman"/>
          <w:b/>
          <w:bCs/>
          <w:sz w:val="28"/>
          <w:szCs w:val="28"/>
          <w:lang w:eastAsia="lv-LV"/>
        </w:rPr>
        <w:t>”</w:t>
      </w:r>
      <w:r w:rsidR="00506E44" w:rsidRPr="00CB583E">
        <w:rPr>
          <w:rFonts w:ascii="Times New Roman" w:eastAsia="Times New Roman" w:hAnsi="Times New Roman" w:cs="Times New Roman"/>
          <w:bCs/>
          <w:sz w:val="28"/>
          <w:szCs w:val="28"/>
          <w:lang w:eastAsia="lv-LV"/>
        </w:rPr>
        <w:t xml:space="preserve"> </w:t>
      </w:r>
      <w:r w:rsidRPr="00740445">
        <w:rPr>
          <w:rFonts w:ascii="Times New Roman" w:eastAsia="Times New Roman" w:hAnsi="Times New Roman" w:cs="Times New Roman"/>
          <w:bCs/>
          <w:sz w:val="28"/>
          <w:szCs w:val="28"/>
          <w:lang w:eastAsia="lv-LV"/>
        </w:rPr>
        <w:t>sākotnējās ietekmes novērtējuma ziņojums (anotācija)</w:t>
      </w:r>
    </w:p>
    <w:p w14:paraId="58CDB84C" w14:textId="77777777" w:rsidR="00651466" w:rsidRPr="00740445" w:rsidRDefault="0065146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000" w:type="pct"/>
        <w:tblLook w:val="00A0" w:firstRow="1" w:lastRow="0" w:firstColumn="1" w:lastColumn="0" w:noHBand="0" w:noVBand="0"/>
      </w:tblPr>
      <w:tblGrid>
        <w:gridCol w:w="3253"/>
        <w:gridCol w:w="5808"/>
      </w:tblGrid>
      <w:tr w:rsidR="00F25973" w:rsidRPr="00740445" w14:paraId="58CDB84E" w14:textId="77777777" w:rsidTr="00545431">
        <w:tc>
          <w:tcPr>
            <w:tcW w:w="5000" w:type="pct"/>
            <w:gridSpan w:val="2"/>
          </w:tcPr>
          <w:p w14:paraId="58CDB84D"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58CDB852" w14:textId="77777777" w:rsidTr="00545431">
        <w:tc>
          <w:tcPr>
            <w:tcW w:w="1795" w:type="pct"/>
          </w:tcPr>
          <w:p w14:paraId="58CDB84F"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205" w:type="pct"/>
          </w:tcPr>
          <w:p w14:paraId="58CDB850" w14:textId="77777777" w:rsidR="004937FF" w:rsidRDefault="004937FF" w:rsidP="000242EE">
            <w:pPr>
              <w:ind w:firstLine="498"/>
              <w:jc w:val="both"/>
              <w:rPr>
                <w:rFonts w:ascii="Times New Roman" w:eastAsia="Times New Roman" w:hAnsi="Times New Roman" w:cs="Times New Roman"/>
                <w:sz w:val="28"/>
                <w:szCs w:val="28"/>
                <w:lang w:eastAsia="lv-LV"/>
              </w:rPr>
            </w:pPr>
            <w:r w:rsidRPr="004937FF">
              <w:rPr>
                <w:rFonts w:ascii="Times New Roman" w:eastAsia="Times New Roman" w:hAnsi="Times New Roman" w:cs="Times New Roman"/>
                <w:sz w:val="28"/>
                <w:szCs w:val="28"/>
                <w:lang w:eastAsia="lv-LV"/>
              </w:rPr>
              <w:t>Nav nepieciešams aizpildīt.</w:t>
            </w:r>
          </w:p>
          <w:p w14:paraId="58CDB851" w14:textId="77777777" w:rsidR="00042EA9" w:rsidRPr="00740445" w:rsidRDefault="00042EA9" w:rsidP="000242EE">
            <w:pPr>
              <w:ind w:firstLine="498"/>
              <w:jc w:val="both"/>
              <w:rPr>
                <w:rFonts w:ascii="Times New Roman" w:eastAsia="Times New Roman" w:hAnsi="Times New Roman" w:cs="Times New Roman"/>
                <w:sz w:val="28"/>
                <w:szCs w:val="28"/>
                <w:lang w:eastAsia="lv-LV"/>
              </w:rPr>
            </w:pPr>
          </w:p>
        </w:tc>
      </w:tr>
    </w:tbl>
    <w:p w14:paraId="58CDB853"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8"/>
        <w:gridCol w:w="2122"/>
        <w:gridCol w:w="6655"/>
      </w:tblGrid>
      <w:tr w:rsidR="00F25973" w:rsidRPr="00740445" w14:paraId="58CDB855" w14:textId="77777777" w:rsidTr="0054543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CDB854"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58CDB859" w14:textId="77777777" w:rsidTr="00545431">
        <w:trPr>
          <w:trHeight w:val="324"/>
        </w:trPr>
        <w:tc>
          <w:tcPr>
            <w:tcW w:w="153" w:type="pct"/>
            <w:tcBorders>
              <w:top w:val="outset" w:sz="6" w:space="0" w:color="414142"/>
              <w:left w:val="outset" w:sz="6" w:space="0" w:color="414142"/>
              <w:bottom w:val="outset" w:sz="6" w:space="0" w:color="414142"/>
              <w:right w:val="outset" w:sz="6" w:space="0" w:color="414142"/>
            </w:tcBorders>
            <w:hideMark/>
          </w:tcPr>
          <w:p w14:paraId="58CDB856"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172" w:type="pct"/>
            <w:tcBorders>
              <w:top w:val="outset" w:sz="6" w:space="0" w:color="414142"/>
              <w:left w:val="outset" w:sz="6" w:space="0" w:color="414142"/>
              <w:bottom w:val="outset" w:sz="6" w:space="0" w:color="414142"/>
              <w:right w:val="outset" w:sz="6" w:space="0" w:color="414142"/>
            </w:tcBorders>
            <w:hideMark/>
          </w:tcPr>
          <w:p w14:paraId="58CDB85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676" w:type="pct"/>
            <w:tcBorders>
              <w:top w:val="outset" w:sz="6" w:space="0" w:color="414142"/>
              <w:left w:val="outset" w:sz="6" w:space="0" w:color="414142"/>
              <w:bottom w:val="outset" w:sz="6" w:space="0" w:color="414142"/>
              <w:right w:val="outset" w:sz="6" w:space="0" w:color="414142"/>
            </w:tcBorders>
            <w:hideMark/>
          </w:tcPr>
          <w:p w14:paraId="58CDB858" w14:textId="77777777" w:rsidR="004F2153" w:rsidRPr="00740445" w:rsidRDefault="00B020A2" w:rsidP="00160CF0">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Likuma “Par valsts un pašvaldību zemes īpašuma tiesībām un to nostiprināšanu zemesgrāmatās” 8.panta 4.</w:t>
            </w:r>
            <w:r>
              <w:rPr>
                <w:rFonts w:ascii="Times New Roman" w:hAnsi="Times New Roman" w:cs="Times New Roman"/>
                <w:sz w:val="28"/>
                <w:szCs w:val="28"/>
                <w:vertAlign w:val="superscript"/>
              </w:rPr>
              <w:t xml:space="preserve">1 </w:t>
            </w:r>
            <w:r>
              <w:rPr>
                <w:rFonts w:ascii="Times New Roman" w:hAnsi="Times New Roman" w:cs="Times New Roman"/>
                <w:sz w:val="28"/>
                <w:szCs w:val="28"/>
              </w:rPr>
              <w:t>daļa.</w:t>
            </w:r>
          </w:p>
        </w:tc>
      </w:tr>
      <w:tr w:rsidR="00F25973" w:rsidRPr="00740445" w14:paraId="58CDB862" w14:textId="77777777" w:rsidTr="00545431">
        <w:trPr>
          <w:trHeight w:val="372"/>
        </w:trPr>
        <w:tc>
          <w:tcPr>
            <w:tcW w:w="153" w:type="pct"/>
            <w:tcBorders>
              <w:top w:val="outset" w:sz="6" w:space="0" w:color="414142"/>
              <w:left w:val="outset" w:sz="6" w:space="0" w:color="414142"/>
              <w:bottom w:val="outset" w:sz="6" w:space="0" w:color="414142"/>
              <w:right w:val="outset" w:sz="6" w:space="0" w:color="414142"/>
            </w:tcBorders>
            <w:hideMark/>
          </w:tcPr>
          <w:p w14:paraId="58CDB85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172" w:type="pct"/>
            <w:tcBorders>
              <w:top w:val="outset" w:sz="6" w:space="0" w:color="414142"/>
              <w:left w:val="outset" w:sz="6" w:space="0" w:color="414142"/>
              <w:bottom w:val="outset" w:sz="6" w:space="0" w:color="414142"/>
              <w:right w:val="outset" w:sz="6" w:space="0" w:color="414142"/>
            </w:tcBorders>
            <w:hideMark/>
          </w:tcPr>
          <w:p w14:paraId="58CDB85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w:t>
            </w:r>
            <w:bookmarkStart w:id="0" w:name="_GoBack"/>
            <w:bookmarkEnd w:id="0"/>
            <w:r w:rsidRPr="00740445">
              <w:rPr>
                <w:rFonts w:ascii="Times New Roman" w:eastAsia="Times New Roman" w:hAnsi="Times New Roman" w:cs="Times New Roman"/>
                <w:sz w:val="28"/>
                <w:szCs w:val="28"/>
                <w:lang w:eastAsia="lv-LV"/>
              </w:rPr>
              <w:t>n būtība</w:t>
            </w:r>
          </w:p>
        </w:tc>
        <w:tc>
          <w:tcPr>
            <w:tcW w:w="3676" w:type="pct"/>
            <w:tcBorders>
              <w:top w:val="outset" w:sz="6" w:space="0" w:color="414142"/>
              <w:left w:val="outset" w:sz="6" w:space="0" w:color="414142"/>
              <w:bottom w:val="outset" w:sz="6" w:space="0" w:color="414142"/>
              <w:right w:val="outset" w:sz="6" w:space="0" w:color="414142"/>
            </w:tcBorders>
          </w:tcPr>
          <w:p w14:paraId="58CDB85C" w14:textId="41D31E69" w:rsidR="00B020A2" w:rsidRP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Izglītības un zinātnes ministrija (turpmāk – ministrija) ir sagatavojusi Ministru kabineta rīkojuma</w:t>
            </w:r>
            <w:r w:rsidR="00FD7D62">
              <w:rPr>
                <w:rFonts w:ascii="Times New Roman" w:eastAsia="Calibri" w:hAnsi="Times New Roman" w:cs="Times New Roman"/>
                <w:sz w:val="28"/>
                <w:szCs w:val="28"/>
              </w:rPr>
              <w:t xml:space="preserve"> projektu</w:t>
            </w:r>
            <w:r w:rsidRPr="00B020A2">
              <w:rPr>
                <w:rFonts w:ascii="Times New Roman" w:eastAsia="Calibri" w:hAnsi="Times New Roman" w:cs="Times New Roman"/>
                <w:sz w:val="28"/>
                <w:szCs w:val="28"/>
              </w:rPr>
              <w:t xml:space="preserve"> </w:t>
            </w:r>
            <w:r w:rsidRPr="00FD7D62">
              <w:rPr>
                <w:rFonts w:ascii="Times New Roman" w:eastAsia="Calibri" w:hAnsi="Times New Roman" w:cs="Times New Roman"/>
                <w:sz w:val="28"/>
                <w:szCs w:val="28"/>
              </w:rPr>
              <w:t>“</w:t>
            </w:r>
            <w:r w:rsidR="00FD7D62" w:rsidRPr="00FD7D62">
              <w:rPr>
                <w:rFonts w:ascii="Times New Roman" w:hAnsi="Times New Roman" w:cs="Times New Roman"/>
                <w:bCs/>
                <w:sz w:val="28"/>
                <w:szCs w:val="28"/>
              </w:rPr>
              <w:t>Par valsts nekustamā īpašuma “Transformatora ēka TP-4226”, Saulainē, Rundāles pagastā, Rundāles novadā, nodošanu Ekonomikas ministrijas valdījumā</w:t>
            </w:r>
            <w:r w:rsidRPr="00FD7D62">
              <w:rPr>
                <w:rFonts w:ascii="Times New Roman" w:eastAsia="Calibri" w:hAnsi="Times New Roman" w:cs="Times New Roman"/>
                <w:sz w:val="28"/>
                <w:szCs w:val="28"/>
              </w:rPr>
              <w:t>”</w:t>
            </w:r>
            <w:r w:rsidRPr="00B020A2">
              <w:rPr>
                <w:rFonts w:ascii="Times New Roman" w:eastAsia="Calibri" w:hAnsi="Times New Roman" w:cs="Times New Roman"/>
                <w:sz w:val="28"/>
                <w:szCs w:val="28"/>
              </w:rPr>
              <w:t xml:space="preserve"> (turpmāk – rīkojuma projekts), lai nodotu Ekonomikas ministrijas valdījumā valsts nekustamo īpašumu </w:t>
            </w:r>
            <w:r w:rsidR="00FD7D62" w:rsidRPr="00FD7D62">
              <w:rPr>
                <w:rFonts w:ascii="Times New Roman" w:hAnsi="Times New Roman" w:cs="Times New Roman"/>
                <w:bCs/>
                <w:sz w:val="28"/>
                <w:szCs w:val="28"/>
              </w:rPr>
              <w:t>“Transformatora ēka TP-4226”</w:t>
            </w:r>
            <w:r w:rsidR="00FD7D62" w:rsidRPr="00FD7D62">
              <w:rPr>
                <w:rFonts w:ascii="Times New Roman" w:hAnsi="Times New Roman" w:cs="Times New Roman"/>
                <w:sz w:val="28"/>
                <w:szCs w:val="28"/>
              </w:rPr>
              <w:t xml:space="preserve"> (nekustamā īpašuma kadastra Nr.4076 008 0393</w:t>
            </w:r>
            <w:r w:rsidR="00FD7D62">
              <w:rPr>
                <w:rFonts w:ascii="Times New Roman" w:hAnsi="Times New Roman" w:cs="Times New Roman"/>
                <w:sz w:val="28"/>
                <w:szCs w:val="28"/>
              </w:rPr>
              <w:t xml:space="preserve">), </w:t>
            </w:r>
            <w:r w:rsidR="00FD7D62" w:rsidRPr="00FD7D62">
              <w:rPr>
                <w:rFonts w:ascii="Times New Roman" w:hAnsi="Times New Roman" w:cs="Times New Roman"/>
                <w:sz w:val="28"/>
                <w:szCs w:val="28"/>
              </w:rPr>
              <w:t>Saulainē, Rundāles pagastā, Rundāles novadā</w:t>
            </w:r>
            <w:r w:rsidRPr="00B020A2">
              <w:rPr>
                <w:rFonts w:ascii="Times New Roman" w:eastAsia="Calibri" w:hAnsi="Times New Roman" w:cs="Times New Roman"/>
                <w:sz w:val="28"/>
                <w:szCs w:val="28"/>
              </w:rPr>
              <w:t xml:space="preserve"> (turpmāk – valsts nekustamais īpašums). </w:t>
            </w:r>
          </w:p>
          <w:p w14:paraId="58CDB85D" w14:textId="318C5EFE" w:rsidR="00D50CF8"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 xml:space="preserve">Valsts nekustamais īpašums sastāv no zemes </w:t>
            </w:r>
            <w:r w:rsidRPr="00FD7D62">
              <w:rPr>
                <w:rFonts w:ascii="Times New Roman" w:eastAsia="Calibri" w:hAnsi="Times New Roman" w:cs="Times New Roman"/>
                <w:sz w:val="28"/>
                <w:szCs w:val="28"/>
              </w:rPr>
              <w:t xml:space="preserve">vienības </w:t>
            </w:r>
            <w:r w:rsidR="00FD7D62" w:rsidRPr="00FD7D62">
              <w:rPr>
                <w:rFonts w:ascii="Times New Roman" w:hAnsi="Times New Roman" w:cs="Times New Roman"/>
                <w:sz w:val="28"/>
                <w:szCs w:val="28"/>
              </w:rPr>
              <w:t>0,0204 ha platībā (zemes vienības kadastra apzīmējums 4076 008 0388)</w:t>
            </w:r>
            <w:r w:rsidRPr="00FD7D62">
              <w:rPr>
                <w:rFonts w:ascii="Times New Roman" w:eastAsia="Calibri" w:hAnsi="Times New Roman" w:cs="Times New Roman"/>
                <w:sz w:val="28"/>
                <w:szCs w:val="28"/>
              </w:rPr>
              <w:t xml:space="preserve"> </w:t>
            </w:r>
            <w:r w:rsidRPr="00B020A2">
              <w:rPr>
                <w:rFonts w:ascii="Times New Roman" w:eastAsia="Calibri" w:hAnsi="Times New Roman" w:cs="Times New Roman"/>
                <w:sz w:val="28"/>
                <w:szCs w:val="28"/>
              </w:rPr>
              <w:t xml:space="preserve">un tā kadastrālā vērtība ir </w:t>
            </w:r>
            <w:r w:rsidR="00FD7D62" w:rsidRPr="00FD7D62">
              <w:rPr>
                <w:rFonts w:ascii="Times New Roman" w:eastAsia="Calibri" w:hAnsi="Times New Roman" w:cs="Times New Roman"/>
                <w:sz w:val="28"/>
                <w:szCs w:val="28"/>
              </w:rPr>
              <w:t>16</w:t>
            </w:r>
            <w:r w:rsidR="00257C86">
              <w:rPr>
                <w:rFonts w:ascii="Times New Roman" w:eastAsia="Calibri" w:hAnsi="Times New Roman" w:cs="Times New Roman"/>
                <w:i/>
                <w:sz w:val="28"/>
                <w:szCs w:val="28"/>
              </w:rPr>
              <w:t xml:space="preserve"> </w:t>
            </w:r>
            <w:proofErr w:type="spellStart"/>
            <w:r w:rsidR="00D50CF8" w:rsidRPr="00FD7D62">
              <w:rPr>
                <w:rFonts w:ascii="Times New Roman" w:eastAsia="Calibri" w:hAnsi="Times New Roman" w:cs="Times New Roman"/>
                <w:i/>
                <w:sz w:val="28"/>
                <w:szCs w:val="28"/>
              </w:rPr>
              <w:t>euro</w:t>
            </w:r>
            <w:proofErr w:type="spellEnd"/>
            <w:r w:rsidR="00FD7D62">
              <w:rPr>
                <w:rFonts w:ascii="Times New Roman" w:eastAsia="Calibri" w:hAnsi="Times New Roman" w:cs="Times New Roman"/>
                <w:sz w:val="28"/>
                <w:szCs w:val="28"/>
              </w:rPr>
              <w:t xml:space="preserve">. </w:t>
            </w:r>
            <w:r w:rsidR="00D50CF8">
              <w:rPr>
                <w:rFonts w:ascii="Times New Roman" w:eastAsia="Calibri" w:hAnsi="Times New Roman" w:cs="Times New Roman"/>
                <w:sz w:val="28"/>
                <w:szCs w:val="28"/>
              </w:rPr>
              <w:t>Zemes l</w:t>
            </w:r>
            <w:r w:rsidR="00FD7D62">
              <w:rPr>
                <w:rFonts w:ascii="Times New Roman" w:eastAsia="Calibri" w:hAnsi="Times New Roman" w:cs="Times New Roman"/>
                <w:sz w:val="28"/>
                <w:szCs w:val="28"/>
              </w:rPr>
              <w:t xml:space="preserve">ietošanas mērķis visā platībā – </w:t>
            </w:r>
            <w:r w:rsidR="00D50CF8">
              <w:rPr>
                <w:rFonts w:ascii="Times New Roman" w:eastAsia="Calibri" w:hAnsi="Times New Roman" w:cs="Times New Roman"/>
                <w:sz w:val="28"/>
                <w:szCs w:val="28"/>
              </w:rPr>
              <w:t>a</w:t>
            </w:r>
            <w:r w:rsidR="00D50CF8" w:rsidRPr="00D50CF8">
              <w:rPr>
                <w:rFonts w:ascii="Times New Roman" w:eastAsia="Calibri" w:hAnsi="Times New Roman" w:cs="Times New Roman"/>
                <w:sz w:val="28"/>
                <w:szCs w:val="28"/>
              </w:rPr>
              <w:t>r maģistrālajām elektropārvades un sakaru līnijām un maģistrālajiem naftas, naftas produktu, ķīmisko produktu, gāzes un ūdens cauruļvadiem saistīto būvju, ūdens ņemšanas un notekūdeņu attīrīšanas būvju apbūve</w:t>
            </w:r>
            <w:r w:rsidR="00D50CF8">
              <w:rPr>
                <w:rFonts w:ascii="Times New Roman" w:eastAsia="Calibri" w:hAnsi="Times New Roman" w:cs="Times New Roman"/>
                <w:sz w:val="28"/>
                <w:szCs w:val="28"/>
              </w:rPr>
              <w:t xml:space="preserve">, kods 1201. </w:t>
            </w:r>
          </w:p>
          <w:p w14:paraId="58CDB85E" w14:textId="5FE0BAA9" w:rsidR="00B020A2" w:rsidRP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t xml:space="preserve">Īpašuma tiesības </w:t>
            </w:r>
            <w:r w:rsidR="00073D17">
              <w:rPr>
                <w:rFonts w:ascii="Times New Roman" w:eastAsia="Calibri" w:hAnsi="Times New Roman" w:cs="Times New Roman"/>
                <w:sz w:val="28"/>
                <w:szCs w:val="28"/>
              </w:rPr>
              <w:t xml:space="preserve">uz valsts nekustamo īpašumu </w:t>
            </w:r>
            <w:r w:rsidRPr="00B020A2">
              <w:rPr>
                <w:rFonts w:ascii="Times New Roman" w:eastAsia="Calibri" w:hAnsi="Times New Roman" w:cs="Times New Roman"/>
                <w:sz w:val="28"/>
                <w:szCs w:val="28"/>
              </w:rPr>
              <w:t xml:space="preserve">reģistrētas </w:t>
            </w:r>
            <w:r w:rsidR="00FD7D62">
              <w:rPr>
                <w:rFonts w:ascii="Times New Roman" w:hAnsi="Times New Roman" w:cs="Times New Roman"/>
                <w:sz w:val="28"/>
                <w:szCs w:val="28"/>
              </w:rPr>
              <w:t>Zemgales</w:t>
            </w:r>
            <w:r w:rsidR="00257C86">
              <w:rPr>
                <w:rFonts w:ascii="Times New Roman" w:hAnsi="Times New Roman" w:cs="Times New Roman"/>
                <w:sz w:val="28"/>
                <w:szCs w:val="28"/>
              </w:rPr>
              <w:t xml:space="preserve"> rajona tiesas</w:t>
            </w:r>
            <w:r w:rsidR="00D50CF8">
              <w:rPr>
                <w:rFonts w:ascii="Times New Roman" w:hAnsi="Times New Roman" w:cs="Times New Roman"/>
                <w:sz w:val="28"/>
                <w:szCs w:val="28"/>
              </w:rPr>
              <w:t xml:space="preserve"> </w:t>
            </w:r>
            <w:r w:rsidR="00FD7D62">
              <w:rPr>
                <w:rFonts w:ascii="Times New Roman" w:hAnsi="Times New Roman" w:cs="Times New Roman"/>
                <w:sz w:val="28"/>
                <w:szCs w:val="28"/>
              </w:rPr>
              <w:t>Rundāles</w:t>
            </w:r>
            <w:r w:rsidR="00257C86">
              <w:rPr>
                <w:rFonts w:ascii="Times New Roman" w:hAnsi="Times New Roman" w:cs="Times New Roman"/>
                <w:sz w:val="28"/>
                <w:szCs w:val="28"/>
              </w:rPr>
              <w:t xml:space="preserve"> pagasta zemesgrāmatas nodalījumā Nr.</w:t>
            </w:r>
            <w:r w:rsidR="00FD7D62">
              <w:rPr>
                <w:rFonts w:ascii="Times New Roman" w:hAnsi="Times New Roman" w:cs="Times New Roman"/>
                <w:sz w:val="28"/>
                <w:szCs w:val="28"/>
              </w:rPr>
              <w:t>100000597436</w:t>
            </w:r>
            <w:r w:rsidR="00257C86">
              <w:rPr>
                <w:rFonts w:ascii="Times New Roman" w:hAnsi="Times New Roman" w:cs="Times New Roman"/>
                <w:sz w:val="28"/>
                <w:szCs w:val="28"/>
              </w:rPr>
              <w:t xml:space="preserve"> </w:t>
            </w:r>
            <w:r w:rsidRPr="00B020A2">
              <w:rPr>
                <w:rFonts w:ascii="Times New Roman" w:eastAsia="Calibri" w:hAnsi="Times New Roman" w:cs="Times New Roman"/>
                <w:sz w:val="28"/>
                <w:szCs w:val="28"/>
              </w:rPr>
              <w:t xml:space="preserve">Latvijas valstij ministrijas personā </w:t>
            </w:r>
            <w:r w:rsidR="00257C86">
              <w:rPr>
                <w:rFonts w:ascii="Times New Roman" w:eastAsia="Calibri" w:hAnsi="Times New Roman" w:cs="Times New Roman"/>
                <w:sz w:val="28"/>
                <w:szCs w:val="28"/>
              </w:rPr>
              <w:t>20</w:t>
            </w:r>
            <w:r w:rsidR="00FD7D62">
              <w:rPr>
                <w:rFonts w:ascii="Times New Roman" w:eastAsia="Calibri" w:hAnsi="Times New Roman" w:cs="Times New Roman"/>
                <w:sz w:val="28"/>
                <w:szCs w:val="28"/>
              </w:rPr>
              <w:t>20</w:t>
            </w:r>
            <w:r w:rsidRPr="00B020A2">
              <w:rPr>
                <w:rFonts w:ascii="Times New Roman" w:eastAsia="Calibri" w:hAnsi="Times New Roman" w:cs="Times New Roman"/>
                <w:sz w:val="28"/>
                <w:szCs w:val="28"/>
              </w:rPr>
              <w:t xml:space="preserve">.gada </w:t>
            </w:r>
            <w:r w:rsidR="00FD7D62">
              <w:rPr>
                <w:rFonts w:ascii="Times New Roman" w:eastAsia="Calibri" w:hAnsi="Times New Roman" w:cs="Times New Roman"/>
                <w:sz w:val="28"/>
                <w:szCs w:val="28"/>
              </w:rPr>
              <w:t>7</w:t>
            </w:r>
            <w:r w:rsidR="00257C86">
              <w:rPr>
                <w:rFonts w:ascii="Times New Roman" w:eastAsia="Calibri" w:hAnsi="Times New Roman" w:cs="Times New Roman"/>
                <w:sz w:val="28"/>
                <w:szCs w:val="28"/>
              </w:rPr>
              <w:t>.februārī</w:t>
            </w:r>
            <w:r w:rsidRPr="00B020A2">
              <w:rPr>
                <w:rFonts w:ascii="Times New Roman" w:eastAsia="Calibri" w:hAnsi="Times New Roman" w:cs="Times New Roman"/>
                <w:sz w:val="28"/>
                <w:szCs w:val="28"/>
              </w:rPr>
              <w:t xml:space="preserve">. </w:t>
            </w:r>
            <w:r w:rsidR="00D5165B">
              <w:rPr>
                <w:rFonts w:ascii="Times New Roman" w:eastAsia="Calibri" w:hAnsi="Times New Roman" w:cs="Times New Roman"/>
                <w:sz w:val="28"/>
                <w:szCs w:val="28"/>
              </w:rPr>
              <w:t>Lietu tiesības, kas apgrūtina valsts nekustamo īpa</w:t>
            </w:r>
            <w:r w:rsidR="00023018">
              <w:rPr>
                <w:rFonts w:ascii="Times New Roman" w:eastAsia="Calibri" w:hAnsi="Times New Roman" w:cs="Times New Roman"/>
                <w:sz w:val="28"/>
                <w:szCs w:val="28"/>
              </w:rPr>
              <w:t>šumu</w:t>
            </w:r>
            <w:r w:rsidR="00D5165B">
              <w:rPr>
                <w:rFonts w:ascii="Times New Roman" w:eastAsia="Calibri" w:hAnsi="Times New Roman" w:cs="Times New Roman"/>
                <w:sz w:val="28"/>
                <w:szCs w:val="28"/>
              </w:rPr>
              <w:t>, norādītas</w:t>
            </w:r>
            <w:r w:rsidRPr="00B020A2">
              <w:rPr>
                <w:rFonts w:ascii="Times New Roman" w:eastAsia="Calibri" w:hAnsi="Times New Roman" w:cs="Times New Roman"/>
                <w:sz w:val="28"/>
                <w:szCs w:val="28"/>
              </w:rPr>
              <w:t xml:space="preserve"> minētā nodalījuma III daļas 1.iedaļā.</w:t>
            </w:r>
          </w:p>
          <w:p w14:paraId="58CDB85F" w14:textId="16AE8A3B" w:rsidR="00B020A2" w:rsidRDefault="00B020A2" w:rsidP="00B020A2">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B020A2">
              <w:rPr>
                <w:rFonts w:ascii="Times New Roman" w:eastAsia="Calibri" w:hAnsi="Times New Roman" w:cs="Times New Roman"/>
                <w:sz w:val="28"/>
                <w:szCs w:val="28"/>
              </w:rPr>
              <w:lastRenderedPageBreak/>
              <w:t>Uz zemes vienības atrodas akciju sa</w:t>
            </w:r>
            <w:r w:rsidR="003F2BFB">
              <w:rPr>
                <w:rFonts w:ascii="Times New Roman" w:eastAsia="Calibri" w:hAnsi="Times New Roman" w:cs="Times New Roman"/>
                <w:sz w:val="28"/>
                <w:szCs w:val="28"/>
              </w:rPr>
              <w:t xml:space="preserve">biedrībai “Latvenergo” piederošs nekustamais īpašums </w:t>
            </w:r>
            <w:r w:rsidR="00023018">
              <w:rPr>
                <w:rFonts w:ascii="Times New Roman" w:eastAsia="Calibri" w:hAnsi="Times New Roman" w:cs="Times New Roman"/>
                <w:sz w:val="28"/>
                <w:szCs w:val="28"/>
              </w:rPr>
              <w:t xml:space="preserve">“Transformatora ēka TP-4226” </w:t>
            </w:r>
            <w:r w:rsidR="003F2BFB">
              <w:rPr>
                <w:rFonts w:ascii="Times New Roman" w:eastAsia="Calibri" w:hAnsi="Times New Roman" w:cs="Times New Roman"/>
                <w:sz w:val="28"/>
                <w:szCs w:val="28"/>
              </w:rPr>
              <w:t>(nekustamā īpašuma kadastra Nr.</w:t>
            </w:r>
            <w:r w:rsidR="00023018">
              <w:rPr>
                <w:rFonts w:ascii="Times New Roman" w:eastAsia="Calibri" w:hAnsi="Times New Roman" w:cs="Times New Roman"/>
                <w:sz w:val="28"/>
                <w:szCs w:val="28"/>
              </w:rPr>
              <w:t>4076 508 0007</w:t>
            </w:r>
            <w:r w:rsidR="003F2BFB">
              <w:rPr>
                <w:rFonts w:ascii="Times New Roman" w:eastAsia="Calibri" w:hAnsi="Times New Roman" w:cs="Times New Roman"/>
                <w:sz w:val="28"/>
                <w:szCs w:val="28"/>
              </w:rPr>
              <w:t>)</w:t>
            </w:r>
            <w:r w:rsidR="00721E16">
              <w:rPr>
                <w:rFonts w:ascii="Times New Roman" w:eastAsia="Calibri" w:hAnsi="Times New Roman" w:cs="Times New Roman"/>
                <w:sz w:val="28"/>
                <w:szCs w:val="28"/>
              </w:rPr>
              <w:t>, Rundāles pagastā, Rundāles novadā</w:t>
            </w:r>
            <w:r w:rsidR="003F2BFB">
              <w:rPr>
                <w:rFonts w:ascii="Times New Roman" w:eastAsia="Calibri" w:hAnsi="Times New Roman" w:cs="Times New Roman"/>
                <w:sz w:val="28"/>
                <w:szCs w:val="28"/>
              </w:rPr>
              <w:t>, kas sastāv no</w:t>
            </w:r>
            <w:r w:rsidRPr="00B020A2">
              <w:rPr>
                <w:rFonts w:ascii="Times New Roman" w:eastAsia="Calibri" w:hAnsi="Times New Roman" w:cs="Times New Roman"/>
                <w:sz w:val="28"/>
                <w:szCs w:val="28"/>
              </w:rPr>
              <w:t xml:space="preserve"> būve</w:t>
            </w:r>
            <w:r w:rsidR="003F2BFB">
              <w:rPr>
                <w:rFonts w:ascii="Times New Roman" w:eastAsia="Calibri" w:hAnsi="Times New Roman" w:cs="Times New Roman"/>
                <w:sz w:val="28"/>
                <w:szCs w:val="28"/>
              </w:rPr>
              <w:t>s</w:t>
            </w:r>
            <w:r w:rsidRPr="00B020A2">
              <w:rPr>
                <w:rFonts w:ascii="Times New Roman" w:eastAsia="Calibri" w:hAnsi="Times New Roman" w:cs="Times New Roman"/>
                <w:sz w:val="28"/>
                <w:szCs w:val="28"/>
              </w:rPr>
              <w:t xml:space="preserve"> – transformatoru </w:t>
            </w:r>
            <w:r w:rsidR="00023018">
              <w:rPr>
                <w:rFonts w:ascii="Times New Roman" w:eastAsia="Calibri" w:hAnsi="Times New Roman" w:cs="Times New Roman"/>
                <w:sz w:val="28"/>
                <w:szCs w:val="28"/>
              </w:rPr>
              <w:t>ēkas</w:t>
            </w:r>
            <w:r w:rsidR="00257C86">
              <w:rPr>
                <w:rFonts w:ascii="Times New Roman" w:eastAsia="Calibri" w:hAnsi="Times New Roman" w:cs="Times New Roman"/>
                <w:sz w:val="28"/>
                <w:szCs w:val="28"/>
              </w:rPr>
              <w:t xml:space="preserve"> </w:t>
            </w:r>
            <w:r w:rsidRPr="00B020A2">
              <w:rPr>
                <w:rFonts w:ascii="Times New Roman" w:eastAsia="Calibri" w:hAnsi="Times New Roman" w:cs="Times New Roman"/>
                <w:sz w:val="28"/>
                <w:szCs w:val="28"/>
              </w:rPr>
              <w:t xml:space="preserve">(būves kadastra apzīmējums </w:t>
            </w:r>
            <w:hyperlink r:id="rId11" w:history="1">
              <w:r w:rsidR="00023018" w:rsidRPr="00023018">
                <w:rPr>
                  <w:rStyle w:val="Hyperlink"/>
                  <w:rFonts w:ascii="Times New Roman" w:hAnsi="Times New Roman" w:cs="Times New Roman"/>
                  <w:color w:val="auto"/>
                  <w:sz w:val="28"/>
                  <w:szCs w:val="28"/>
                  <w:u w:val="none"/>
                </w:rPr>
                <w:t>4076 008 0214 013</w:t>
              </w:r>
            </w:hyperlink>
            <w:r w:rsidRPr="00B020A2">
              <w:rPr>
                <w:rFonts w:ascii="Times New Roman" w:eastAsia="Calibri" w:hAnsi="Times New Roman" w:cs="Times New Roman"/>
                <w:sz w:val="28"/>
                <w:szCs w:val="28"/>
              </w:rPr>
              <w:t>).</w:t>
            </w:r>
            <w:r w:rsidR="003F2BFB">
              <w:rPr>
                <w:rFonts w:ascii="Times New Roman" w:eastAsia="Calibri" w:hAnsi="Times New Roman" w:cs="Times New Roman"/>
                <w:sz w:val="28"/>
                <w:szCs w:val="28"/>
              </w:rPr>
              <w:t xml:space="preserve"> Īpašuma tiesības nostiprinātas </w:t>
            </w:r>
            <w:r w:rsidR="00023018">
              <w:rPr>
                <w:rFonts w:ascii="Times New Roman" w:eastAsia="Calibri" w:hAnsi="Times New Roman" w:cs="Times New Roman"/>
                <w:sz w:val="28"/>
                <w:szCs w:val="28"/>
              </w:rPr>
              <w:t xml:space="preserve">Zemgales </w:t>
            </w:r>
            <w:r w:rsidR="003F2BFB">
              <w:rPr>
                <w:rFonts w:ascii="Times New Roman" w:eastAsia="Calibri" w:hAnsi="Times New Roman" w:cs="Times New Roman"/>
                <w:sz w:val="28"/>
                <w:szCs w:val="28"/>
              </w:rPr>
              <w:t xml:space="preserve">rajona tiesas </w:t>
            </w:r>
            <w:r w:rsidR="00023018">
              <w:rPr>
                <w:rFonts w:ascii="Times New Roman" w:eastAsia="Calibri" w:hAnsi="Times New Roman" w:cs="Times New Roman"/>
                <w:sz w:val="28"/>
                <w:szCs w:val="28"/>
              </w:rPr>
              <w:t>Rundāles</w:t>
            </w:r>
            <w:r w:rsidR="003F2BFB">
              <w:rPr>
                <w:rFonts w:ascii="Times New Roman" w:eastAsia="Calibri" w:hAnsi="Times New Roman" w:cs="Times New Roman"/>
                <w:sz w:val="28"/>
                <w:szCs w:val="28"/>
              </w:rPr>
              <w:t xml:space="preserve"> pagasta zemesgrāmatas nodalījumā Nr.100000</w:t>
            </w:r>
            <w:r w:rsidR="00023018">
              <w:rPr>
                <w:rFonts w:ascii="Times New Roman" w:eastAsia="Calibri" w:hAnsi="Times New Roman" w:cs="Times New Roman"/>
                <w:sz w:val="28"/>
                <w:szCs w:val="28"/>
              </w:rPr>
              <w:t>496310</w:t>
            </w:r>
            <w:r w:rsidR="003F2BFB">
              <w:rPr>
                <w:rFonts w:ascii="Times New Roman" w:eastAsia="Calibri" w:hAnsi="Times New Roman" w:cs="Times New Roman"/>
                <w:sz w:val="28"/>
                <w:szCs w:val="28"/>
              </w:rPr>
              <w:t>.</w:t>
            </w:r>
          </w:p>
          <w:p w14:paraId="58CDB861" w14:textId="1900C333" w:rsidR="00894C55" w:rsidRPr="00DF224C" w:rsidRDefault="002C5A22" w:rsidP="00DF224C">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2C5A22">
              <w:rPr>
                <w:rFonts w:ascii="Times New Roman" w:eastAsia="Calibri" w:hAnsi="Times New Roman" w:cs="Times New Roman"/>
                <w:sz w:val="28"/>
                <w:szCs w:val="28"/>
              </w:rPr>
              <w:t>Saskaņā ar likuma “Par valsts un pašvaldību zemes īpašuma tiesībām un to nostiprināšanu zemesgrāmatās” 8.panta 4.</w:t>
            </w:r>
            <w:r w:rsidRPr="002C5A22">
              <w:rPr>
                <w:rFonts w:ascii="Times New Roman" w:eastAsia="Calibri" w:hAnsi="Times New Roman" w:cs="Times New Roman"/>
                <w:sz w:val="28"/>
                <w:szCs w:val="28"/>
                <w:vertAlign w:val="superscript"/>
              </w:rPr>
              <w:t>1</w:t>
            </w:r>
            <w:r w:rsidRPr="002C5A22">
              <w:rPr>
                <w:rFonts w:ascii="Times New Roman" w:eastAsia="Calibri" w:hAnsi="Times New Roman" w:cs="Times New Roman"/>
                <w:sz w:val="28"/>
                <w:szCs w:val="28"/>
              </w:rPr>
              <w:t xml:space="preserve"> daļu uz valsts vārda Ekonomikas ministrijas personā zemesgrāmatās tiek ierakstīta valstij piederošā un piekrītošā zeme, uz kuras atrodas Latvenergo īpašumā vai valdījumā esošie energoapgādes objekti un kura ir nepieciešama valsts komercdarbības veikšanai. </w:t>
            </w:r>
            <w:r w:rsidR="00B62A24">
              <w:rPr>
                <w:rFonts w:ascii="Times New Roman" w:eastAsia="Calibri" w:hAnsi="Times New Roman" w:cs="Times New Roman"/>
                <w:sz w:val="28"/>
                <w:szCs w:val="28"/>
              </w:rPr>
              <w:t>Ekonomikas ministrija (2018</w:t>
            </w:r>
            <w:r>
              <w:rPr>
                <w:rFonts w:ascii="Times New Roman" w:eastAsia="Calibri" w:hAnsi="Times New Roman" w:cs="Times New Roman"/>
                <w:sz w:val="28"/>
                <w:szCs w:val="28"/>
              </w:rPr>
              <w:t xml:space="preserve">.gada </w:t>
            </w:r>
            <w:r w:rsidR="00B62A24">
              <w:rPr>
                <w:rFonts w:ascii="Times New Roman" w:eastAsia="Calibri" w:hAnsi="Times New Roman" w:cs="Times New Roman"/>
                <w:sz w:val="28"/>
                <w:szCs w:val="28"/>
              </w:rPr>
              <w:t>10.oktobra</w:t>
            </w:r>
            <w:r>
              <w:rPr>
                <w:rFonts w:ascii="Times New Roman" w:eastAsia="Calibri" w:hAnsi="Times New Roman" w:cs="Times New Roman"/>
                <w:sz w:val="28"/>
                <w:szCs w:val="28"/>
              </w:rPr>
              <w:t xml:space="preserve"> vēstule Nr.</w:t>
            </w:r>
            <w:r w:rsidR="00F4646D">
              <w:rPr>
                <w:rFonts w:ascii="Times New Roman" w:eastAsia="Calibri" w:hAnsi="Times New Roman" w:cs="Times New Roman"/>
                <w:sz w:val="28"/>
                <w:szCs w:val="28"/>
              </w:rPr>
              <w:t>2.13.42-1/2018/4440</w:t>
            </w:r>
            <w:r>
              <w:rPr>
                <w:rFonts w:ascii="Times New Roman" w:eastAsia="Calibri" w:hAnsi="Times New Roman" w:cs="Times New Roman"/>
                <w:sz w:val="28"/>
                <w:szCs w:val="28"/>
              </w:rPr>
              <w:t>)</w:t>
            </w:r>
            <w:r w:rsidRPr="002C5A22">
              <w:rPr>
                <w:rFonts w:ascii="Times New Roman" w:eastAsia="Calibri" w:hAnsi="Times New Roman" w:cs="Times New Roman"/>
                <w:sz w:val="28"/>
                <w:szCs w:val="28"/>
              </w:rPr>
              <w:t xml:space="preserve"> </w:t>
            </w:r>
            <w:r>
              <w:rPr>
                <w:rFonts w:ascii="Times New Roman" w:eastAsia="Calibri" w:hAnsi="Times New Roman" w:cs="Times New Roman"/>
                <w:sz w:val="28"/>
                <w:szCs w:val="28"/>
              </w:rPr>
              <w:t>piekrīt</w:t>
            </w:r>
            <w:r w:rsidRPr="002C5A22">
              <w:rPr>
                <w:rFonts w:ascii="Times New Roman" w:eastAsia="Calibri" w:hAnsi="Times New Roman" w:cs="Times New Roman"/>
                <w:sz w:val="28"/>
                <w:szCs w:val="28"/>
              </w:rPr>
              <w:t xml:space="preserve"> pārņemt Ekonomika</w:t>
            </w:r>
            <w:r w:rsidR="007F003A">
              <w:rPr>
                <w:rFonts w:ascii="Times New Roman" w:eastAsia="Calibri" w:hAnsi="Times New Roman" w:cs="Times New Roman"/>
                <w:sz w:val="28"/>
                <w:szCs w:val="28"/>
              </w:rPr>
              <w:t>s</w:t>
            </w:r>
            <w:r w:rsidRPr="002C5A22">
              <w:rPr>
                <w:rFonts w:ascii="Times New Roman" w:eastAsia="Calibri" w:hAnsi="Times New Roman" w:cs="Times New Roman"/>
                <w:sz w:val="28"/>
                <w:szCs w:val="28"/>
              </w:rPr>
              <w:t xml:space="preserve"> ministrijas valdījumā </w:t>
            </w:r>
            <w:r>
              <w:rPr>
                <w:rFonts w:ascii="Times New Roman" w:eastAsia="Calibri" w:hAnsi="Times New Roman" w:cs="Times New Roman"/>
                <w:sz w:val="28"/>
                <w:szCs w:val="28"/>
              </w:rPr>
              <w:t>valsts nekustamo īpašumu</w:t>
            </w:r>
            <w:r w:rsidRPr="002C5A22">
              <w:rPr>
                <w:rFonts w:ascii="Times New Roman" w:eastAsia="Calibri" w:hAnsi="Times New Roman" w:cs="Times New Roman"/>
                <w:sz w:val="28"/>
                <w:szCs w:val="28"/>
              </w:rPr>
              <w:t xml:space="preserve"> valsts komercdarbības veikšanai.</w:t>
            </w:r>
          </w:p>
        </w:tc>
      </w:tr>
      <w:tr w:rsidR="00F25973" w:rsidRPr="00740445" w14:paraId="58CDB866" w14:textId="77777777" w:rsidTr="00545431">
        <w:trPr>
          <w:trHeight w:val="372"/>
        </w:trPr>
        <w:tc>
          <w:tcPr>
            <w:tcW w:w="153" w:type="pct"/>
            <w:tcBorders>
              <w:top w:val="outset" w:sz="6" w:space="0" w:color="414142"/>
              <w:left w:val="outset" w:sz="6" w:space="0" w:color="414142"/>
              <w:bottom w:val="outset" w:sz="6" w:space="0" w:color="414142"/>
              <w:right w:val="outset" w:sz="6" w:space="0" w:color="414142"/>
            </w:tcBorders>
            <w:hideMark/>
          </w:tcPr>
          <w:p w14:paraId="58CDB863"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172" w:type="pct"/>
            <w:tcBorders>
              <w:top w:val="outset" w:sz="6" w:space="0" w:color="414142"/>
              <w:left w:val="outset" w:sz="6" w:space="0" w:color="414142"/>
              <w:bottom w:val="outset" w:sz="6" w:space="0" w:color="414142"/>
              <w:right w:val="outset" w:sz="6" w:space="0" w:color="414142"/>
            </w:tcBorders>
            <w:hideMark/>
          </w:tcPr>
          <w:p w14:paraId="58CDB86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676" w:type="pct"/>
            <w:tcBorders>
              <w:top w:val="outset" w:sz="6" w:space="0" w:color="414142"/>
              <w:left w:val="outset" w:sz="6" w:space="0" w:color="414142"/>
              <w:bottom w:val="outset" w:sz="6" w:space="0" w:color="414142"/>
              <w:right w:val="outset" w:sz="6" w:space="0" w:color="414142"/>
            </w:tcBorders>
          </w:tcPr>
          <w:p w14:paraId="58CDB865" w14:textId="77777777" w:rsidR="00894C55" w:rsidRPr="00740445" w:rsidRDefault="00CC1F01" w:rsidP="00C45E5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F25973" w:rsidRPr="00740445" w14:paraId="58CDB86A" w14:textId="77777777" w:rsidTr="00545431">
        <w:tc>
          <w:tcPr>
            <w:tcW w:w="153" w:type="pct"/>
            <w:tcBorders>
              <w:top w:val="outset" w:sz="6" w:space="0" w:color="414142"/>
              <w:left w:val="outset" w:sz="6" w:space="0" w:color="414142"/>
              <w:bottom w:val="outset" w:sz="6" w:space="0" w:color="414142"/>
              <w:right w:val="outset" w:sz="6" w:space="0" w:color="414142"/>
            </w:tcBorders>
            <w:hideMark/>
          </w:tcPr>
          <w:p w14:paraId="58CDB867"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172" w:type="pct"/>
            <w:tcBorders>
              <w:top w:val="outset" w:sz="6" w:space="0" w:color="414142"/>
              <w:left w:val="outset" w:sz="6" w:space="0" w:color="414142"/>
              <w:bottom w:val="outset" w:sz="6" w:space="0" w:color="414142"/>
              <w:right w:val="outset" w:sz="6" w:space="0" w:color="414142"/>
            </w:tcBorders>
            <w:hideMark/>
          </w:tcPr>
          <w:p w14:paraId="58CDB868"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676" w:type="pct"/>
            <w:tcBorders>
              <w:top w:val="outset" w:sz="6" w:space="0" w:color="414142"/>
              <w:left w:val="outset" w:sz="6" w:space="0" w:color="414142"/>
              <w:bottom w:val="outset" w:sz="6" w:space="0" w:color="414142"/>
              <w:right w:val="outset" w:sz="6" w:space="0" w:color="414142"/>
            </w:tcBorders>
            <w:hideMark/>
          </w:tcPr>
          <w:p w14:paraId="58CDB869" w14:textId="77777777"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8CDB86B"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25973" w:rsidRPr="00740445" w14:paraId="58CDB86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B86C"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58CDB87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8CDB86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8CDB86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8CDB870"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F25973" w:rsidRPr="00740445" w14:paraId="58CDB87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8CDB87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8CDB87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8CDB874"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58CDB87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8CDB87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8CDB87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8CDB878"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58CDB87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8CDB87A"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58CDB87B"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8CDB87C"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58CDB88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8CDB87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8CDB87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8CDB880"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8CDB882"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0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36"/>
        <w:gridCol w:w="894"/>
        <w:gridCol w:w="30"/>
        <w:gridCol w:w="880"/>
        <w:gridCol w:w="1088"/>
        <w:gridCol w:w="1170"/>
        <w:gridCol w:w="998"/>
        <w:gridCol w:w="1272"/>
        <w:gridCol w:w="1098"/>
      </w:tblGrid>
      <w:tr w:rsidR="00F25973" w:rsidRPr="00740445" w14:paraId="58CDB884" w14:textId="77777777" w:rsidTr="004F50A2">
        <w:trPr>
          <w:tblCellSpacing w:w="15" w:type="dxa"/>
        </w:trPr>
        <w:tc>
          <w:tcPr>
            <w:tcW w:w="9006" w:type="dxa"/>
            <w:gridSpan w:val="9"/>
            <w:tcBorders>
              <w:top w:val="single" w:sz="4" w:space="0" w:color="auto"/>
              <w:left w:val="single" w:sz="4" w:space="0" w:color="auto"/>
              <w:bottom w:val="single" w:sz="4" w:space="0" w:color="auto"/>
              <w:right w:val="single" w:sz="4" w:space="0" w:color="auto"/>
            </w:tcBorders>
            <w:vAlign w:val="center"/>
            <w:hideMark/>
          </w:tcPr>
          <w:p w14:paraId="58CDB8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58CDB888" w14:textId="77777777" w:rsidTr="004F50A2">
        <w:trPr>
          <w:tblCellSpacing w:w="15" w:type="dxa"/>
        </w:trPr>
        <w:tc>
          <w:tcPr>
            <w:tcW w:w="1595" w:type="dxa"/>
            <w:vMerge w:val="restart"/>
            <w:tcBorders>
              <w:top w:val="single" w:sz="4" w:space="0" w:color="auto"/>
              <w:left w:val="single" w:sz="4" w:space="0" w:color="auto"/>
              <w:bottom w:val="single" w:sz="4" w:space="0" w:color="auto"/>
              <w:right w:val="single" w:sz="4" w:space="0" w:color="auto"/>
            </w:tcBorders>
            <w:vAlign w:val="center"/>
            <w:hideMark/>
          </w:tcPr>
          <w:p w14:paraId="58CDB8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75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8CDB886" w14:textId="19F3B421" w:rsidR="003844E4" w:rsidRPr="00740445" w:rsidRDefault="008E314A"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.gads</w:t>
            </w:r>
          </w:p>
        </w:tc>
        <w:tc>
          <w:tcPr>
            <w:tcW w:w="5592" w:type="dxa"/>
            <w:gridSpan w:val="5"/>
            <w:tcBorders>
              <w:top w:val="single" w:sz="4" w:space="0" w:color="auto"/>
              <w:left w:val="single" w:sz="4" w:space="0" w:color="auto"/>
              <w:bottom w:val="single" w:sz="4" w:space="0" w:color="auto"/>
              <w:right w:val="single" w:sz="4" w:space="0" w:color="auto"/>
            </w:tcBorders>
            <w:vAlign w:val="center"/>
            <w:hideMark/>
          </w:tcPr>
          <w:p w14:paraId="58CDB8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58CDB88E" w14:textId="77777777" w:rsidTr="004F50A2">
        <w:trPr>
          <w:tblCellSpacing w:w="15" w:type="dxa"/>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58CDB88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759" w:type="dxa"/>
            <w:gridSpan w:val="3"/>
            <w:vMerge/>
            <w:tcBorders>
              <w:top w:val="single" w:sz="4" w:space="0" w:color="auto"/>
              <w:left w:val="single" w:sz="4" w:space="0" w:color="auto"/>
              <w:bottom w:val="single" w:sz="4" w:space="0" w:color="auto"/>
              <w:right w:val="single" w:sz="4" w:space="0" w:color="auto"/>
            </w:tcBorders>
            <w:vAlign w:val="center"/>
            <w:hideMark/>
          </w:tcPr>
          <w:p w14:paraId="58CDB88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232" w:type="dxa"/>
            <w:gridSpan w:val="2"/>
            <w:tcBorders>
              <w:top w:val="single" w:sz="4" w:space="0" w:color="auto"/>
              <w:left w:val="single" w:sz="4" w:space="0" w:color="auto"/>
              <w:bottom w:val="single" w:sz="4" w:space="0" w:color="auto"/>
              <w:right w:val="single" w:sz="4" w:space="0" w:color="auto"/>
            </w:tcBorders>
            <w:vAlign w:val="center"/>
            <w:hideMark/>
          </w:tcPr>
          <w:p w14:paraId="58CDB88B" w14:textId="2AE26222" w:rsidR="003844E4" w:rsidRPr="00740445" w:rsidRDefault="008E314A"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2245" w:type="dxa"/>
            <w:gridSpan w:val="2"/>
            <w:tcBorders>
              <w:top w:val="single" w:sz="4" w:space="0" w:color="auto"/>
              <w:left w:val="single" w:sz="4" w:space="0" w:color="auto"/>
              <w:bottom w:val="single" w:sz="4" w:space="0" w:color="auto"/>
              <w:right w:val="single" w:sz="4" w:space="0" w:color="auto"/>
            </w:tcBorders>
            <w:vAlign w:val="center"/>
            <w:hideMark/>
          </w:tcPr>
          <w:p w14:paraId="58CDB88C" w14:textId="028A946C" w:rsidR="003844E4" w:rsidRPr="00740445" w:rsidRDefault="008E314A"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8D" w14:textId="782A86F4" w:rsidR="003844E4" w:rsidRPr="00740445" w:rsidRDefault="008E314A"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r>
      <w:tr w:rsidR="00F25973" w:rsidRPr="00740445" w14:paraId="58CDB897" w14:textId="77777777" w:rsidTr="004F50A2">
        <w:trPr>
          <w:tblCellSpacing w:w="15" w:type="dxa"/>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58CDB8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77" w:type="dxa"/>
            <w:gridSpan w:val="2"/>
            <w:tcBorders>
              <w:top w:val="single" w:sz="4" w:space="0" w:color="auto"/>
              <w:left w:val="single" w:sz="4" w:space="0" w:color="auto"/>
              <w:bottom w:val="single" w:sz="4" w:space="0" w:color="auto"/>
              <w:right w:val="single" w:sz="4" w:space="0" w:color="auto"/>
            </w:tcBorders>
            <w:vAlign w:val="center"/>
            <w:hideMark/>
          </w:tcPr>
          <w:p w14:paraId="58CDB890" w14:textId="77777777" w:rsidR="003844E4" w:rsidRPr="00740445" w:rsidRDefault="00D170DC" w:rsidP="004F50A2">
            <w:pPr>
              <w:shd w:val="clear" w:color="auto" w:fill="FFFFFF"/>
              <w:spacing w:after="0" w:line="240" w:lineRule="auto"/>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852" w:type="dxa"/>
            <w:tcBorders>
              <w:top w:val="single" w:sz="4" w:space="0" w:color="auto"/>
              <w:left w:val="single" w:sz="4" w:space="0" w:color="auto"/>
              <w:bottom w:val="single" w:sz="4" w:space="0" w:color="auto"/>
              <w:right w:val="single" w:sz="4" w:space="0" w:color="auto"/>
            </w:tcBorders>
            <w:vAlign w:val="center"/>
            <w:hideMark/>
          </w:tcPr>
          <w:p w14:paraId="58CDB891" w14:textId="77777777" w:rsidR="003844E4" w:rsidRPr="00740445" w:rsidRDefault="00D170DC" w:rsidP="004F50A2">
            <w:pPr>
              <w:shd w:val="clear" w:color="auto" w:fill="FFFFFF"/>
              <w:spacing w:after="0" w:line="240" w:lineRule="auto"/>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92" w14:textId="77777777" w:rsidR="003844E4" w:rsidRPr="00740445" w:rsidRDefault="00D170DC" w:rsidP="004F50A2">
            <w:pPr>
              <w:shd w:val="clear" w:color="auto" w:fill="FFFFFF"/>
              <w:spacing w:after="0" w:line="240" w:lineRule="auto"/>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93" w14:textId="0D5053B5" w:rsidR="003844E4" w:rsidRPr="00740445" w:rsidRDefault="00D170DC" w:rsidP="004F50A2">
            <w:pPr>
              <w:shd w:val="clear" w:color="auto" w:fill="FFFFFF"/>
              <w:spacing w:after="0" w:line="240" w:lineRule="auto"/>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8E314A">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94" w14:textId="77777777" w:rsidR="003844E4" w:rsidRPr="00740445" w:rsidRDefault="00D170DC" w:rsidP="004F50A2">
            <w:pPr>
              <w:shd w:val="clear" w:color="auto" w:fill="FFFFFF"/>
              <w:spacing w:after="0" w:line="240" w:lineRule="auto"/>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95" w14:textId="0E46317B" w:rsidR="003844E4" w:rsidRPr="00740445" w:rsidRDefault="00D170DC" w:rsidP="004F50A2">
            <w:pPr>
              <w:shd w:val="clear" w:color="auto" w:fill="FFFFFF"/>
              <w:spacing w:after="0" w:line="240" w:lineRule="auto"/>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8E314A">
              <w:rPr>
                <w:rFonts w:ascii="Times New Roman" w:eastAsia="Times New Roman" w:hAnsi="Times New Roman" w:cs="Times New Roman"/>
                <w:iCs/>
                <w:sz w:val="28"/>
                <w:szCs w:val="28"/>
                <w:lang w:eastAsia="lv-LV"/>
              </w:rPr>
              <w:t>ēja termiņa budžeta ietvaru 2022</w:t>
            </w:r>
            <w:r w:rsidRPr="00740445">
              <w:rPr>
                <w:rFonts w:ascii="Times New Roman" w:eastAsia="Times New Roman" w:hAnsi="Times New Roman" w:cs="Times New Roman"/>
                <w:iCs/>
                <w:sz w:val="28"/>
                <w:szCs w:val="28"/>
                <w:lang w:eastAsia="lv-LV"/>
              </w:rPr>
              <w:t>. gadam</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96" w14:textId="2E0203AD" w:rsidR="003844E4" w:rsidRPr="00740445" w:rsidRDefault="00D170DC" w:rsidP="004F50A2">
            <w:pPr>
              <w:shd w:val="clear" w:color="auto" w:fill="FFFFFF"/>
              <w:spacing w:after="0" w:line="240" w:lineRule="auto"/>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 xml:space="preserve">ēja termiņa budžeta ietvaru </w:t>
            </w:r>
            <w:r w:rsidR="008E314A">
              <w:rPr>
                <w:rFonts w:ascii="Times New Roman" w:eastAsia="Times New Roman" w:hAnsi="Times New Roman" w:cs="Times New Roman"/>
                <w:iCs/>
                <w:sz w:val="28"/>
                <w:szCs w:val="28"/>
                <w:lang w:eastAsia="lv-LV"/>
              </w:rPr>
              <w:t>2022</w:t>
            </w:r>
            <w:r w:rsidRPr="00740445">
              <w:rPr>
                <w:rFonts w:ascii="Times New Roman" w:eastAsia="Times New Roman" w:hAnsi="Times New Roman" w:cs="Times New Roman"/>
                <w:iCs/>
                <w:sz w:val="28"/>
                <w:szCs w:val="28"/>
                <w:lang w:eastAsia="lv-LV"/>
              </w:rPr>
              <w:t>. gadam</w:t>
            </w:r>
          </w:p>
        </w:tc>
      </w:tr>
      <w:tr w:rsidR="00F25973" w:rsidRPr="00740445" w14:paraId="58CDB8A0"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vAlign w:val="center"/>
            <w:hideMark/>
          </w:tcPr>
          <w:p w14:paraId="58CDB89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9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9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58CDB8A3"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58CDB8A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8A6"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58CDB8A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8AF"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A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A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A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A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A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B8"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B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B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B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B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B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B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B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B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58CDB8C1"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B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B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B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B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B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B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B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C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CA"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C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2.1. valsts pamatbudžets</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C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C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C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C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C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C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C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58CDB8D3"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C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C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C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C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C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D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D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D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DC"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D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D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D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D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D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D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D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D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DF"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D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58CDB8D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8E2"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E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58CDB8E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8EB"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E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E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E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E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E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E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E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E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F4"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E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E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E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E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F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F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58CDB8FD"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F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66" w:type="dxa"/>
            <w:tcBorders>
              <w:top w:val="single" w:sz="4" w:space="0" w:color="auto"/>
              <w:left w:val="single" w:sz="4" w:space="0" w:color="auto"/>
              <w:bottom w:val="single" w:sz="4" w:space="0" w:color="auto"/>
              <w:right w:val="single" w:sz="4" w:space="0" w:color="auto"/>
            </w:tcBorders>
            <w:vAlign w:val="center"/>
            <w:hideMark/>
          </w:tcPr>
          <w:p w14:paraId="58CDB8F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8F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8CDB8F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8F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970" w:type="dxa"/>
            <w:tcBorders>
              <w:top w:val="single" w:sz="4" w:space="0" w:color="auto"/>
              <w:left w:val="single" w:sz="4" w:space="0" w:color="auto"/>
              <w:bottom w:val="single" w:sz="4" w:space="0" w:color="auto"/>
              <w:right w:val="single" w:sz="4" w:space="0" w:color="auto"/>
            </w:tcBorders>
            <w:vAlign w:val="center"/>
            <w:hideMark/>
          </w:tcPr>
          <w:p w14:paraId="58CDB8F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8F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8F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58CDB915"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8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
          <w:p w14:paraId="58CDB8F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9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58CDB90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9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14:paraId="58CDB90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0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1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1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58CDB9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91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9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91E"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9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8CDB91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9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8CDB91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9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970" w:type="dxa"/>
            <w:vMerge/>
            <w:tcBorders>
              <w:top w:val="single" w:sz="4" w:space="0" w:color="auto"/>
              <w:left w:val="single" w:sz="4" w:space="0" w:color="auto"/>
              <w:bottom w:val="single" w:sz="4" w:space="0" w:color="auto"/>
              <w:right w:val="single" w:sz="4" w:space="0" w:color="auto"/>
            </w:tcBorders>
            <w:vAlign w:val="center"/>
            <w:hideMark/>
          </w:tcPr>
          <w:p w14:paraId="58CDB91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91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9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58CDB927"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9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8CDB92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9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8CDB92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9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970" w:type="dxa"/>
            <w:vMerge/>
            <w:tcBorders>
              <w:top w:val="single" w:sz="4" w:space="0" w:color="auto"/>
              <w:left w:val="single" w:sz="4" w:space="0" w:color="auto"/>
              <w:bottom w:val="single" w:sz="4" w:space="0" w:color="auto"/>
              <w:right w:val="single" w:sz="4" w:space="0" w:color="auto"/>
            </w:tcBorders>
            <w:vAlign w:val="center"/>
            <w:hideMark/>
          </w:tcPr>
          <w:p w14:paraId="58CDB92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92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9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58CDB930"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9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5.3.pašvaldību budžets</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58CDB929"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58CDB9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8CDB92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58CDB9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970" w:type="dxa"/>
            <w:vMerge/>
            <w:tcBorders>
              <w:top w:val="single" w:sz="4" w:space="0" w:color="auto"/>
              <w:left w:val="single" w:sz="4" w:space="0" w:color="auto"/>
              <w:bottom w:val="single" w:sz="4" w:space="0" w:color="auto"/>
              <w:right w:val="single" w:sz="4" w:space="0" w:color="auto"/>
            </w:tcBorders>
            <w:vAlign w:val="center"/>
            <w:hideMark/>
          </w:tcPr>
          <w:p w14:paraId="58CDB92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45" w:type="dxa"/>
            <w:tcBorders>
              <w:top w:val="single" w:sz="4" w:space="0" w:color="auto"/>
              <w:left w:val="single" w:sz="4" w:space="0" w:color="auto"/>
              <w:bottom w:val="single" w:sz="4" w:space="0" w:color="auto"/>
              <w:right w:val="single" w:sz="4" w:space="0" w:color="auto"/>
            </w:tcBorders>
            <w:vAlign w:val="center"/>
            <w:hideMark/>
          </w:tcPr>
          <w:p w14:paraId="58CDB92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DB9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58CDB933"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9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381"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8CDB9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58CDB936"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9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381" w:type="dxa"/>
            <w:gridSpan w:val="8"/>
            <w:vMerge/>
            <w:tcBorders>
              <w:top w:val="single" w:sz="4" w:space="0" w:color="auto"/>
              <w:left w:val="single" w:sz="4" w:space="0" w:color="auto"/>
              <w:bottom w:val="single" w:sz="4" w:space="0" w:color="auto"/>
              <w:right w:val="single" w:sz="4" w:space="0" w:color="auto"/>
            </w:tcBorders>
            <w:vAlign w:val="center"/>
            <w:hideMark/>
          </w:tcPr>
          <w:p w14:paraId="58CDB93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58CDB939"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93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381" w:type="dxa"/>
            <w:gridSpan w:val="8"/>
            <w:vMerge/>
            <w:tcBorders>
              <w:top w:val="single" w:sz="4" w:space="0" w:color="auto"/>
              <w:left w:val="single" w:sz="4" w:space="0" w:color="auto"/>
              <w:bottom w:val="single" w:sz="4" w:space="0" w:color="auto"/>
              <w:right w:val="single" w:sz="4" w:space="0" w:color="auto"/>
            </w:tcBorders>
            <w:vAlign w:val="center"/>
            <w:hideMark/>
          </w:tcPr>
          <w:p w14:paraId="58CDB93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58CDB93C"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9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381" w:type="dxa"/>
            <w:gridSpan w:val="8"/>
            <w:tcBorders>
              <w:top w:val="single" w:sz="4" w:space="0" w:color="auto"/>
              <w:left w:val="single" w:sz="4" w:space="0" w:color="auto"/>
              <w:bottom w:val="single" w:sz="4" w:space="0" w:color="auto"/>
              <w:right w:val="single" w:sz="4" w:space="0" w:color="auto"/>
            </w:tcBorders>
            <w:hideMark/>
          </w:tcPr>
          <w:p w14:paraId="58CDB9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58CDB93F" w14:textId="77777777" w:rsidTr="004F50A2">
        <w:trPr>
          <w:tblCellSpacing w:w="15" w:type="dxa"/>
        </w:trPr>
        <w:tc>
          <w:tcPr>
            <w:tcW w:w="1595" w:type="dxa"/>
            <w:tcBorders>
              <w:top w:val="single" w:sz="4" w:space="0" w:color="auto"/>
              <w:left w:val="single" w:sz="4" w:space="0" w:color="auto"/>
              <w:bottom w:val="single" w:sz="4" w:space="0" w:color="auto"/>
              <w:right w:val="single" w:sz="4" w:space="0" w:color="auto"/>
            </w:tcBorders>
            <w:hideMark/>
          </w:tcPr>
          <w:p w14:paraId="58CDB9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381" w:type="dxa"/>
            <w:gridSpan w:val="8"/>
            <w:tcBorders>
              <w:top w:val="single" w:sz="4" w:space="0" w:color="auto"/>
              <w:left w:val="single" w:sz="4" w:space="0" w:color="auto"/>
              <w:bottom w:val="single" w:sz="4" w:space="0" w:color="auto"/>
              <w:right w:val="single" w:sz="4" w:space="0" w:color="auto"/>
            </w:tcBorders>
            <w:hideMark/>
          </w:tcPr>
          <w:p w14:paraId="58CDB93E" w14:textId="77777777" w:rsidR="003844E4" w:rsidRPr="00740445" w:rsidRDefault="00C85A71" w:rsidP="00401F2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 xml:space="preserve">Rīkojuma projektam nav ietekmes uz valsts budžetu, jo papildu līdzekļi no valsts budžeta nav nepieciešami. </w:t>
            </w:r>
            <w:r w:rsidR="001E4CB6" w:rsidRPr="001E4CB6">
              <w:rPr>
                <w:rFonts w:ascii="Times New Roman" w:eastAsia="Times New Roman" w:hAnsi="Times New Roman" w:cs="Times New Roman"/>
                <w:sz w:val="28"/>
                <w:szCs w:val="28"/>
                <w:lang w:eastAsia="lv-LV"/>
              </w:rPr>
              <w:t xml:space="preserve">Akciju sabiedrība “Latvenergo” segs izdevumus, kas saistīti ar valsts īpašuma </w:t>
            </w:r>
            <w:r w:rsidR="00401F2A">
              <w:rPr>
                <w:rFonts w:ascii="Times New Roman" w:eastAsia="Times New Roman" w:hAnsi="Times New Roman" w:cs="Times New Roman"/>
                <w:sz w:val="28"/>
                <w:szCs w:val="28"/>
                <w:lang w:eastAsia="lv-LV"/>
              </w:rPr>
              <w:t xml:space="preserve">tiesību </w:t>
            </w:r>
            <w:r w:rsidR="00D825CC">
              <w:rPr>
                <w:rFonts w:ascii="Times New Roman" w:eastAsia="Times New Roman" w:hAnsi="Times New Roman" w:cs="Times New Roman"/>
                <w:sz w:val="28"/>
                <w:szCs w:val="28"/>
                <w:lang w:eastAsia="lv-LV"/>
              </w:rPr>
              <w:t>nostiprināšanu</w:t>
            </w:r>
            <w:r w:rsidR="001E4CB6" w:rsidRPr="001E4CB6">
              <w:rPr>
                <w:rFonts w:ascii="Times New Roman" w:eastAsia="Times New Roman" w:hAnsi="Times New Roman" w:cs="Times New Roman"/>
                <w:sz w:val="28"/>
                <w:szCs w:val="28"/>
                <w:lang w:eastAsia="lv-LV"/>
              </w:rPr>
              <w:t xml:space="preserve"> zemesgrāmatā Ekonomikas ministrijas personā.</w:t>
            </w:r>
          </w:p>
        </w:tc>
      </w:tr>
    </w:tbl>
    <w:p w14:paraId="58CDB940" w14:textId="7777777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5973" w:rsidRPr="00740445" w14:paraId="58CDB94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8CDB941"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58CDB944"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8CDB943"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58CDB945"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25973" w:rsidRPr="00740445" w14:paraId="58CDB94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B946"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58CDB949"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8CDB948"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58CDB94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B94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lastRenderedPageBreak/>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58CDB95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4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8CDB94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8CDB94E" w14:textId="0A5F59B6"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w:t>
            </w:r>
            <w:r w:rsidR="00522BC0">
              <w:rPr>
                <w:rFonts w:ascii="Times New Roman" w:hAnsi="Times New Roman" w:cs="Times New Roman"/>
                <w:sz w:val="28"/>
                <w:szCs w:val="28"/>
                <w:lang w:eastAsia="lv-LV"/>
              </w:rPr>
              <w:t>a 25. augusta noteikumu Nr.970 “</w:t>
            </w:r>
            <w:r w:rsidRPr="00740445">
              <w:rPr>
                <w:rFonts w:ascii="Times New Roman" w:hAnsi="Times New Roman" w:cs="Times New Roman"/>
                <w:sz w:val="28"/>
                <w:szCs w:val="28"/>
                <w:lang w:eastAsia="lv-LV"/>
              </w:rPr>
              <w:t>Sabiedrības līdzdalības kārtība attīstības plānošanas pr</w:t>
            </w:r>
            <w:r w:rsidR="00522BC0">
              <w:rPr>
                <w:rFonts w:ascii="Times New Roman" w:hAnsi="Times New Roman" w:cs="Times New Roman"/>
                <w:sz w:val="28"/>
                <w:szCs w:val="28"/>
                <w:lang w:eastAsia="lv-LV"/>
              </w:rPr>
              <w:t>ocesā” 5.punkts</w:t>
            </w:r>
            <w:r w:rsidRPr="00740445">
              <w:rPr>
                <w:rFonts w:ascii="Times New Roman" w:hAnsi="Times New Roman" w:cs="Times New Roman"/>
                <w:sz w:val="28"/>
                <w:szCs w:val="28"/>
                <w:lang w:eastAsia="lv-LV"/>
              </w:rPr>
              <w:t>)</w:t>
            </w:r>
            <w:r w:rsidR="00522BC0">
              <w:rPr>
                <w:rFonts w:ascii="Times New Roman" w:hAnsi="Times New Roman" w:cs="Times New Roman"/>
                <w:sz w:val="28"/>
                <w:szCs w:val="28"/>
                <w:lang w:eastAsia="lv-LV"/>
              </w:rPr>
              <w:t>.</w:t>
            </w:r>
          </w:p>
          <w:p w14:paraId="58CDB94F" w14:textId="77777777" w:rsidR="00894C55" w:rsidRPr="00740445" w:rsidRDefault="000625A4" w:rsidP="00433A3D">
            <w:pPr>
              <w:spacing w:after="0" w:line="240" w:lineRule="auto"/>
              <w:ind w:left="101" w:right="110" w:firstLine="619"/>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D170DC" w:rsidRPr="00740445">
              <w:rPr>
                <w:rFonts w:ascii="Times New Roman" w:eastAsia="Times New Roman" w:hAnsi="Times New Roman" w:cs="Times New Roman"/>
                <w:sz w:val="28"/>
                <w:szCs w:val="28"/>
                <w:lang w:eastAsia="lv-LV"/>
              </w:rPr>
              <w:t>īkojuma projekts un t</w:t>
            </w:r>
            <w:r w:rsidR="009E7F9C">
              <w:rPr>
                <w:rFonts w:ascii="Times New Roman" w:eastAsia="Times New Roman" w:hAnsi="Times New Roman" w:cs="Times New Roman"/>
                <w:sz w:val="28"/>
                <w:szCs w:val="28"/>
                <w:lang w:eastAsia="lv-LV"/>
              </w:rPr>
              <w:t>ā anotācija pēc izsludināšanas v</w:t>
            </w:r>
            <w:r w:rsidR="00D170DC"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58CDB95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5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8CDB95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8CDB953"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58CDB95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5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8CDB95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8CDB957" w14:textId="77777777" w:rsidR="00894C55" w:rsidRPr="00740445" w:rsidRDefault="001E4CB6" w:rsidP="001E4CB6">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D170DC" w:rsidRPr="00740445">
              <w:rPr>
                <w:rFonts w:ascii="Times New Roman" w:hAnsi="Times New Roman" w:cs="Times New Roman"/>
                <w:sz w:val="28"/>
                <w:szCs w:val="28"/>
                <w:lang w:eastAsia="lv-LV"/>
              </w:rPr>
              <w:t>Projekts šo jomu neskar.</w:t>
            </w:r>
          </w:p>
        </w:tc>
      </w:tr>
      <w:tr w:rsidR="00F25973" w:rsidRPr="00740445" w14:paraId="58CDB95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5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8CDB95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8CDB95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58CDB95D"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662"/>
        <w:gridCol w:w="4940"/>
      </w:tblGrid>
      <w:tr w:rsidR="00F25973" w:rsidRPr="00740445" w14:paraId="58CDB95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CDB95E"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58CDB963" w14:textId="77777777" w:rsidTr="00F254E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60"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2022" w:type="pct"/>
            <w:tcBorders>
              <w:top w:val="outset" w:sz="6" w:space="0" w:color="414142"/>
              <w:left w:val="outset" w:sz="6" w:space="0" w:color="414142"/>
              <w:bottom w:val="outset" w:sz="6" w:space="0" w:color="414142"/>
              <w:right w:val="outset" w:sz="6" w:space="0" w:color="414142"/>
            </w:tcBorders>
            <w:hideMark/>
          </w:tcPr>
          <w:p w14:paraId="58CDB961"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728" w:type="pct"/>
            <w:tcBorders>
              <w:top w:val="outset" w:sz="6" w:space="0" w:color="414142"/>
              <w:left w:val="outset" w:sz="6" w:space="0" w:color="414142"/>
              <w:bottom w:val="outset" w:sz="6" w:space="0" w:color="414142"/>
              <w:right w:val="outset" w:sz="6" w:space="0" w:color="414142"/>
            </w:tcBorders>
            <w:hideMark/>
          </w:tcPr>
          <w:p w14:paraId="58CDB962" w14:textId="77777777" w:rsidR="00894C55" w:rsidRPr="00740445" w:rsidRDefault="00740445" w:rsidP="001E4CB6">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 xml:space="preserve">Ministrija, </w:t>
            </w:r>
            <w:r w:rsidR="001E4CB6">
              <w:rPr>
                <w:rFonts w:ascii="Times New Roman" w:eastAsia="Times New Roman" w:hAnsi="Times New Roman" w:cs="Times New Roman"/>
                <w:sz w:val="28"/>
                <w:szCs w:val="28"/>
                <w:lang w:eastAsia="lv-LV"/>
              </w:rPr>
              <w:t>Ekonomikas</w:t>
            </w:r>
            <w:r w:rsidRPr="0030199E">
              <w:rPr>
                <w:rFonts w:ascii="Times New Roman" w:eastAsia="Times New Roman" w:hAnsi="Times New Roman" w:cs="Times New Roman"/>
                <w:sz w:val="28"/>
                <w:szCs w:val="28"/>
                <w:lang w:eastAsia="lv-LV"/>
              </w:rPr>
              <w:t xml:space="preserve"> ministrija, akciju sabiedrība “</w:t>
            </w:r>
            <w:r w:rsidR="001E4CB6">
              <w:rPr>
                <w:rFonts w:ascii="Times New Roman" w:eastAsia="Times New Roman" w:hAnsi="Times New Roman" w:cs="Times New Roman"/>
                <w:sz w:val="28"/>
                <w:szCs w:val="28"/>
                <w:lang w:eastAsia="lv-LV"/>
              </w:rPr>
              <w:t>Latvenergo</w:t>
            </w:r>
            <w:r w:rsidRPr="0030199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tc>
      </w:tr>
      <w:tr w:rsidR="00F25973" w:rsidRPr="00740445" w14:paraId="58CDB968" w14:textId="77777777" w:rsidTr="00F254E0">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64"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2022" w:type="pct"/>
            <w:tcBorders>
              <w:top w:val="outset" w:sz="6" w:space="0" w:color="414142"/>
              <w:left w:val="outset" w:sz="6" w:space="0" w:color="414142"/>
              <w:bottom w:val="outset" w:sz="6" w:space="0" w:color="414142"/>
              <w:right w:val="outset" w:sz="6" w:space="0" w:color="414142"/>
            </w:tcBorders>
            <w:hideMark/>
          </w:tcPr>
          <w:p w14:paraId="58CDB965"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58CDB966"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728" w:type="pct"/>
            <w:tcBorders>
              <w:top w:val="outset" w:sz="6" w:space="0" w:color="414142"/>
              <w:left w:val="outset" w:sz="6" w:space="0" w:color="414142"/>
              <w:bottom w:val="outset" w:sz="6" w:space="0" w:color="414142"/>
              <w:right w:val="outset" w:sz="6" w:space="0" w:color="414142"/>
            </w:tcBorders>
            <w:hideMark/>
          </w:tcPr>
          <w:p w14:paraId="58CDB96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58CDB96F" w14:textId="77777777" w:rsidTr="00F254E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8CDB96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2022" w:type="pct"/>
            <w:tcBorders>
              <w:top w:val="outset" w:sz="6" w:space="0" w:color="414142"/>
              <w:left w:val="outset" w:sz="6" w:space="0" w:color="414142"/>
              <w:bottom w:val="outset" w:sz="6" w:space="0" w:color="414142"/>
              <w:right w:val="outset" w:sz="6" w:space="0" w:color="414142"/>
            </w:tcBorders>
            <w:hideMark/>
          </w:tcPr>
          <w:p w14:paraId="58CDB96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8CDB96B"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58CDB96C"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58CDB96D" w14:textId="57031C78" w:rsidR="00894C55" w:rsidRPr="004937FF" w:rsidRDefault="00740445" w:rsidP="00740445">
            <w:pPr>
              <w:spacing w:after="0" w:line="240" w:lineRule="auto"/>
              <w:ind w:firstLine="556"/>
              <w:jc w:val="both"/>
              <w:rPr>
                <w:rFonts w:ascii="Times New Roman" w:hAnsi="Times New Roman" w:cs="Times New Roman"/>
                <w:sz w:val="28"/>
                <w:szCs w:val="28"/>
              </w:rPr>
            </w:pPr>
            <w:r w:rsidRPr="0030199E">
              <w:rPr>
                <w:rFonts w:ascii="Times New Roman" w:hAnsi="Times New Roman" w:cs="Times New Roman"/>
                <w:sz w:val="28"/>
                <w:szCs w:val="28"/>
              </w:rPr>
              <w:lastRenderedPageBreak/>
              <w:t>Saskaņā ar Oficiālo publikāciju un tiesiskās informācijas l</w:t>
            </w:r>
            <w:r w:rsidR="00522BC0">
              <w:rPr>
                <w:rFonts w:ascii="Times New Roman" w:hAnsi="Times New Roman" w:cs="Times New Roman"/>
                <w:sz w:val="28"/>
                <w:szCs w:val="28"/>
              </w:rPr>
              <w:t>ikuma 2. panta pirmo daļu un 3.</w:t>
            </w:r>
            <w:r w:rsidRPr="0030199E">
              <w:rPr>
                <w:rFonts w:ascii="Times New Roman" w:hAnsi="Times New Roman" w:cs="Times New Roman"/>
                <w:sz w:val="28"/>
                <w:szCs w:val="28"/>
              </w:rPr>
              <w:t xml:space="preserve">panta pirmo daļu tiesību aktus publicē oficiālajā izdevumā „Latvijas Vēstnesis”, tos publicējot elektroniski globālā tīmekļa vietnē </w:t>
            </w:r>
            <w:hyperlink r:id="rId12" w:history="1">
              <w:r w:rsidR="004937FF" w:rsidRPr="004937FF">
                <w:rPr>
                  <w:rStyle w:val="Hyperlink"/>
                  <w:rFonts w:ascii="Times New Roman" w:hAnsi="Times New Roman" w:cs="Times New Roman"/>
                  <w:color w:val="auto"/>
                  <w:sz w:val="28"/>
                  <w:szCs w:val="28"/>
                  <w:u w:val="none"/>
                </w:rPr>
                <w:t>www.vestnesis.lv</w:t>
              </w:r>
            </w:hyperlink>
            <w:r w:rsidRPr="004937FF">
              <w:rPr>
                <w:rFonts w:ascii="Times New Roman" w:hAnsi="Times New Roman" w:cs="Times New Roman"/>
                <w:sz w:val="28"/>
                <w:szCs w:val="28"/>
              </w:rPr>
              <w:t>.</w:t>
            </w:r>
          </w:p>
          <w:p w14:paraId="58CDB96E" w14:textId="77777777" w:rsidR="004937FF" w:rsidRPr="00740445" w:rsidRDefault="004937FF" w:rsidP="00740445">
            <w:pPr>
              <w:spacing w:after="0" w:line="240" w:lineRule="auto"/>
              <w:ind w:firstLine="556"/>
              <w:jc w:val="both"/>
              <w:rPr>
                <w:rFonts w:ascii="Times New Roman" w:eastAsia="Times New Roman" w:hAnsi="Times New Roman" w:cs="Times New Roman"/>
                <w:sz w:val="28"/>
                <w:szCs w:val="28"/>
                <w:lang w:eastAsia="lv-LV"/>
              </w:rPr>
            </w:pPr>
            <w:r w:rsidRPr="004937FF">
              <w:rPr>
                <w:rFonts w:ascii="Times New Roman" w:hAnsi="Times New Roman" w:cs="Times New Roman"/>
                <w:sz w:val="28"/>
                <w:szCs w:val="28"/>
              </w:rPr>
              <w:t>Rīkojuma projekts stājas spēkā ar tā parakstīšanas brīdi.</w:t>
            </w:r>
          </w:p>
        </w:tc>
      </w:tr>
    </w:tbl>
    <w:p w14:paraId="58CDB970" w14:textId="77777777" w:rsidR="00423788" w:rsidRDefault="00423788" w:rsidP="00015F8A">
      <w:pPr>
        <w:spacing w:after="0" w:line="240" w:lineRule="auto"/>
        <w:rPr>
          <w:rFonts w:ascii="Times New Roman" w:hAnsi="Times New Roman" w:cs="Times New Roman"/>
          <w:sz w:val="28"/>
          <w:szCs w:val="28"/>
        </w:rPr>
      </w:pPr>
    </w:p>
    <w:p w14:paraId="2D680BB3" w14:textId="77777777" w:rsidR="00522BC0" w:rsidRPr="00740445" w:rsidRDefault="00522BC0" w:rsidP="00015F8A">
      <w:pPr>
        <w:spacing w:after="0" w:line="240" w:lineRule="auto"/>
        <w:rPr>
          <w:rFonts w:ascii="Times New Roman" w:hAnsi="Times New Roman" w:cs="Times New Roman"/>
          <w:sz w:val="28"/>
          <w:szCs w:val="28"/>
        </w:rPr>
      </w:pPr>
    </w:p>
    <w:p w14:paraId="58CDB971" w14:textId="77777777" w:rsidR="00015F8A" w:rsidRPr="00740445" w:rsidRDefault="001E4CB6"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58CDB972" w14:textId="77777777" w:rsidR="00540032" w:rsidRDefault="00540032" w:rsidP="00227AB2">
      <w:pPr>
        <w:spacing w:after="0" w:line="240" w:lineRule="auto"/>
        <w:rPr>
          <w:rFonts w:ascii="Times New Roman" w:hAnsi="Times New Roman" w:cs="Times New Roman"/>
          <w:sz w:val="28"/>
          <w:szCs w:val="28"/>
        </w:rPr>
      </w:pPr>
    </w:p>
    <w:p w14:paraId="0B959F48" w14:textId="77777777" w:rsidR="00522BC0" w:rsidRDefault="00522BC0" w:rsidP="00227AB2">
      <w:pPr>
        <w:spacing w:after="0" w:line="240" w:lineRule="auto"/>
        <w:rPr>
          <w:rFonts w:ascii="Times New Roman" w:hAnsi="Times New Roman" w:cs="Times New Roman"/>
          <w:sz w:val="28"/>
          <w:szCs w:val="28"/>
        </w:rPr>
      </w:pPr>
    </w:p>
    <w:p w14:paraId="060C4B0D" w14:textId="77777777" w:rsidR="00522BC0" w:rsidRDefault="00522BC0" w:rsidP="00227AB2">
      <w:pPr>
        <w:spacing w:after="0" w:line="240" w:lineRule="auto"/>
        <w:rPr>
          <w:rFonts w:ascii="Times New Roman" w:hAnsi="Times New Roman" w:cs="Times New Roman"/>
          <w:sz w:val="28"/>
          <w:szCs w:val="28"/>
        </w:rPr>
      </w:pPr>
    </w:p>
    <w:p w14:paraId="20A7E68D" w14:textId="77777777" w:rsidR="00522BC0" w:rsidRDefault="00522BC0" w:rsidP="00227AB2">
      <w:pPr>
        <w:spacing w:after="0" w:line="240" w:lineRule="auto"/>
        <w:rPr>
          <w:rFonts w:ascii="Times New Roman" w:hAnsi="Times New Roman" w:cs="Times New Roman"/>
          <w:sz w:val="28"/>
          <w:szCs w:val="28"/>
        </w:rPr>
      </w:pPr>
    </w:p>
    <w:p w14:paraId="644464DF" w14:textId="77777777" w:rsidR="00522BC0" w:rsidRDefault="00522BC0" w:rsidP="00227AB2">
      <w:pPr>
        <w:spacing w:after="0" w:line="240" w:lineRule="auto"/>
        <w:rPr>
          <w:rFonts w:ascii="Times New Roman" w:hAnsi="Times New Roman" w:cs="Times New Roman"/>
          <w:sz w:val="28"/>
          <w:szCs w:val="28"/>
        </w:rPr>
      </w:pPr>
    </w:p>
    <w:p w14:paraId="2EDE9AF3" w14:textId="77777777" w:rsidR="00522BC0" w:rsidRDefault="00522BC0" w:rsidP="00227AB2">
      <w:pPr>
        <w:spacing w:after="0" w:line="240" w:lineRule="auto"/>
        <w:rPr>
          <w:rFonts w:ascii="Times New Roman" w:hAnsi="Times New Roman" w:cs="Times New Roman"/>
          <w:sz w:val="28"/>
          <w:szCs w:val="28"/>
        </w:rPr>
      </w:pPr>
    </w:p>
    <w:p w14:paraId="2CEB313F" w14:textId="77777777" w:rsidR="00522BC0" w:rsidRDefault="00522BC0" w:rsidP="00227AB2">
      <w:pPr>
        <w:spacing w:after="0" w:line="240" w:lineRule="auto"/>
        <w:rPr>
          <w:rFonts w:ascii="Times New Roman" w:hAnsi="Times New Roman" w:cs="Times New Roman"/>
          <w:sz w:val="28"/>
          <w:szCs w:val="28"/>
        </w:rPr>
      </w:pPr>
    </w:p>
    <w:p w14:paraId="55CD16FA" w14:textId="77777777" w:rsidR="00522BC0" w:rsidRDefault="00522BC0" w:rsidP="00227AB2">
      <w:pPr>
        <w:spacing w:after="0" w:line="240" w:lineRule="auto"/>
        <w:rPr>
          <w:rFonts w:ascii="Times New Roman" w:hAnsi="Times New Roman" w:cs="Times New Roman"/>
          <w:sz w:val="28"/>
          <w:szCs w:val="28"/>
        </w:rPr>
      </w:pPr>
    </w:p>
    <w:p w14:paraId="37F74D89" w14:textId="77777777" w:rsidR="00522BC0" w:rsidRDefault="00522BC0" w:rsidP="00227AB2">
      <w:pPr>
        <w:spacing w:after="0" w:line="240" w:lineRule="auto"/>
        <w:rPr>
          <w:rFonts w:ascii="Times New Roman" w:hAnsi="Times New Roman" w:cs="Times New Roman"/>
          <w:sz w:val="28"/>
          <w:szCs w:val="28"/>
        </w:rPr>
      </w:pPr>
    </w:p>
    <w:p w14:paraId="25665D02" w14:textId="77777777" w:rsidR="00522BC0" w:rsidRDefault="00522BC0" w:rsidP="00227AB2">
      <w:pPr>
        <w:spacing w:after="0" w:line="240" w:lineRule="auto"/>
        <w:rPr>
          <w:rFonts w:ascii="Times New Roman" w:hAnsi="Times New Roman" w:cs="Times New Roman"/>
          <w:sz w:val="28"/>
          <w:szCs w:val="28"/>
        </w:rPr>
      </w:pPr>
    </w:p>
    <w:p w14:paraId="630AE034" w14:textId="77777777" w:rsidR="00522BC0" w:rsidRDefault="00522BC0" w:rsidP="00227AB2">
      <w:pPr>
        <w:spacing w:after="0" w:line="240" w:lineRule="auto"/>
        <w:rPr>
          <w:rFonts w:ascii="Times New Roman" w:hAnsi="Times New Roman" w:cs="Times New Roman"/>
          <w:sz w:val="28"/>
          <w:szCs w:val="28"/>
        </w:rPr>
      </w:pPr>
    </w:p>
    <w:p w14:paraId="334819DC" w14:textId="77777777" w:rsidR="00522BC0" w:rsidRDefault="00522BC0" w:rsidP="00227AB2">
      <w:pPr>
        <w:spacing w:after="0" w:line="240" w:lineRule="auto"/>
        <w:rPr>
          <w:rFonts w:ascii="Times New Roman" w:hAnsi="Times New Roman" w:cs="Times New Roman"/>
          <w:sz w:val="28"/>
          <w:szCs w:val="28"/>
        </w:rPr>
      </w:pPr>
    </w:p>
    <w:p w14:paraId="7014E722" w14:textId="77777777" w:rsidR="00522BC0" w:rsidRDefault="00522BC0" w:rsidP="00227AB2">
      <w:pPr>
        <w:spacing w:after="0" w:line="240" w:lineRule="auto"/>
        <w:rPr>
          <w:rFonts w:ascii="Times New Roman" w:hAnsi="Times New Roman" w:cs="Times New Roman"/>
          <w:sz w:val="28"/>
          <w:szCs w:val="28"/>
        </w:rPr>
      </w:pPr>
    </w:p>
    <w:p w14:paraId="6CF3F7DD" w14:textId="77777777" w:rsidR="00522BC0" w:rsidRDefault="00522BC0" w:rsidP="00227AB2">
      <w:pPr>
        <w:spacing w:after="0" w:line="240" w:lineRule="auto"/>
        <w:rPr>
          <w:rFonts w:ascii="Times New Roman" w:hAnsi="Times New Roman" w:cs="Times New Roman"/>
          <w:sz w:val="28"/>
          <w:szCs w:val="28"/>
        </w:rPr>
      </w:pPr>
    </w:p>
    <w:p w14:paraId="6678C481" w14:textId="77777777" w:rsidR="00522BC0" w:rsidRDefault="00522BC0" w:rsidP="00227AB2">
      <w:pPr>
        <w:spacing w:after="0" w:line="240" w:lineRule="auto"/>
        <w:rPr>
          <w:rFonts w:ascii="Times New Roman" w:hAnsi="Times New Roman" w:cs="Times New Roman"/>
          <w:sz w:val="28"/>
          <w:szCs w:val="28"/>
        </w:rPr>
      </w:pPr>
    </w:p>
    <w:p w14:paraId="4217865E" w14:textId="77777777" w:rsidR="00522BC0" w:rsidRDefault="00522BC0" w:rsidP="00227AB2">
      <w:pPr>
        <w:spacing w:after="0" w:line="240" w:lineRule="auto"/>
        <w:rPr>
          <w:rFonts w:ascii="Times New Roman" w:hAnsi="Times New Roman" w:cs="Times New Roman"/>
          <w:sz w:val="28"/>
          <w:szCs w:val="28"/>
        </w:rPr>
      </w:pPr>
    </w:p>
    <w:p w14:paraId="1B8AA782" w14:textId="77777777" w:rsidR="00522BC0" w:rsidRDefault="00522BC0" w:rsidP="00227AB2">
      <w:pPr>
        <w:spacing w:after="0" w:line="240" w:lineRule="auto"/>
        <w:rPr>
          <w:rFonts w:ascii="Times New Roman" w:hAnsi="Times New Roman" w:cs="Times New Roman"/>
          <w:sz w:val="28"/>
          <w:szCs w:val="28"/>
        </w:rPr>
      </w:pPr>
    </w:p>
    <w:p w14:paraId="3148D429" w14:textId="77777777" w:rsidR="00522BC0" w:rsidRDefault="00522BC0" w:rsidP="00227AB2">
      <w:pPr>
        <w:spacing w:after="0" w:line="240" w:lineRule="auto"/>
        <w:rPr>
          <w:rFonts w:ascii="Times New Roman" w:hAnsi="Times New Roman" w:cs="Times New Roman"/>
          <w:sz w:val="28"/>
          <w:szCs w:val="28"/>
        </w:rPr>
      </w:pPr>
    </w:p>
    <w:p w14:paraId="51FFE9A2" w14:textId="77777777" w:rsidR="00522BC0" w:rsidRDefault="00522BC0" w:rsidP="00227AB2">
      <w:pPr>
        <w:spacing w:after="0" w:line="240" w:lineRule="auto"/>
        <w:rPr>
          <w:rFonts w:ascii="Times New Roman" w:hAnsi="Times New Roman" w:cs="Times New Roman"/>
          <w:sz w:val="28"/>
          <w:szCs w:val="28"/>
        </w:rPr>
      </w:pPr>
    </w:p>
    <w:p w14:paraId="61B2C34B" w14:textId="77777777" w:rsidR="00522BC0" w:rsidRDefault="00522BC0" w:rsidP="00227AB2">
      <w:pPr>
        <w:spacing w:after="0" w:line="240" w:lineRule="auto"/>
        <w:rPr>
          <w:rFonts w:ascii="Times New Roman" w:hAnsi="Times New Roman" w:cs="Times New Roman"/>
          <w:sz w:val="28"/>
          <w:szCs w:val="28"/>
        </w:rPr>
      </w:pPr>
    </w:p>
    <w:p w14:paraId="21FAED1D" w14:textId="77777777" w:rsidR="00522BC0" w:rsidRDefault="00522BC0" w:rsidP="00227AB2">
      <w:pPr>
        <w:spacing w:after="0" w:line="240" w:lineRule="auto"/>
        <w:rPr>
          <w:rFonts w:ascii="Times New Roman" w:hAnsi="Times New Roman" w:cs="Times New Roman"/>
          <w:sz w:val="28"/>
          <w:szCs w:val="28"/>
        </w:rPr>
      </w:pPr>
    </w:p>
    <w:p w14:paraId="32673559" w14:textId="77777777" w:rsidR="00522BC0" w:rsidRDefault="00522BC0" w:rsidP="00227AB2">
      <w:pPr>
        <w:spacing w:after="0" w:line="240" w:lineRule="auto"/>
        <w:rPr>
          <w:rFonts w:ascii="Times New Roman" w:hAnsi="Times New Roman" w:cs="Times New Roman"/>
          <w:sz w:val="28"/>
          <w:szCs w:val="28"/>
        </w:rPr>
      </w:pPr>
    </w:p>
    <w:p w14:paraId="3C765992" w14:textId="77777777" w:rsidR="00522BC0" w:rsidRDefault="00522BC0" w:rsidP="00227AB2">
      <w:pPr>
        <w:spacing w:after="0" w:line="240" w:lineRule="auto"/>
        <w:rPr>
          <w:rFonts w:ascii="Times New Roman" w:hAnsi="Times New Roman" w:cs="Times New Roman"/>
          <w:sz w:val="28"/>
          <w:szCs w:val="28"/>
        </w:rPr>
      </w:pPr>
    </w:p>
    <w:p w14:paraId="2356FF65" w14:textId="77777777" w:rsidR="00522BC0" w:rsidRDefault="00522BC0" w:rsidP="00227AB2">
      <w:pPr>
        <w:spacing w:after="0" w:line="240" w:lineRule="auto"/>
        <w:rPr>
          <w:rFonts w:ascii="Times New Roman" w:hAnsi="Times New Roman" w:cs="Times New Roman"/>
          <w:sz w:val="28"/>
          <w:szCs w:val="28"/>
        </w:rPr>
      </w:pPr>
    </w:p>
    <w:p w14:paraId="5B9098DC" w14:textId="77777777" w:rsidR="00522BC0" w:rsidRDefault="00522BC0" w:rsidP="00227AB2">
      <w:pPr>
        <w:spacing w:after="0" w:line="240" w:lineRule="auto"/>
        <w:rPr>
          <w:rFonts w:ascii="Times New Roman" w:hAnsi="Times New Roman" w:cs="Times New Roman"/>
          <w:sz w:val="28"/>
          <w:szCs w:val="28"/>
        </w:rPr>
      </w:pPr>
    </w:p>
    <w:p w14:paraId="55452196" w14:textId="77777777" w:rsidR="00522BC0" w:rsidRDefault="00522BC0" w:rsidP="00227AB2">
      <w:pPr>
        <w:spacing w:after="0" w:line="240" w:lineRule="auto"/>
        <w:rPr>
          <w:rFonts w:ascii="Times New Roman" w:hAnsi="Times New Roman" w:cs="Times New Roman"/>
          <w:sz w:val="28"/>
          <w:szCs w:val="28"/>
        </w:rPr>
      </w:pPr>
    </w:p>
    <w:p w14:paraId="58266663" w14:textId="77777777" w:rsidR="00522BC0" w:rsidRDefault="00522BC0" w:rsidP="00227AB2">
      <w:pPr>
        <w:spacing w:after="0" w:line="240" w:lineRule="auto"/>
        <w:rPr>
          <w:rFonts w:ascii="Times New Roman" w:hAnsi="Times New Roman" w:cs="Times New Roman"/>
          <w:sz w:val="28"/>
          <w:szCs w:val="28"/>
        </w:rPr>
      </w:pPr>
    </w:p>
    <w:p w14:paraId="5432B736" w14:textId="77777777" w:rsidR="00522BC0" w:rsidRPr="00740445" w:rsidRDefault="00522BC0" w:rsidP="00227AB2">
      <w:pPr>
        <w:spacing w:after="0" w:line="240" w:lineRule="auto"/>
        <w:rPr>
          <w:rFonts w:ascii="Times New Roman" w:hAnsi="Times New Roman" w:cs="Times New Roman"/>
          <w:sz w:val="28"/>
          <w:szCs w:val="28"/>
        </w:rPr>
      </w:pPr>
    </w:p>
    <w:p w14:paraId="58CDB973" w14:textId="16024EC8"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522BC0">
        <w:rPr>
          <w:rFonts w:ascii="Times New Roman" w:hAnsi="Times New Roman" w:cs="Times New Roman"/>
          <w:sz w:val="20"/>
          <w:szCs w:val="20"/>
        </w:rPr>
        <w:t>M.Adamane</w:t>
      </w:r>
      <w:proofErr w:type="spellEnd"/>
    </w:p>
    <w:p w14:paraId="58CDB974" w14:textId="00B4E4FC"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522BC0">
        <w:rPr>
          <w:rFonts w:ascii="Times New Roman" w:hAnsi="Times New Roman" w:cs="Times New Roman"/>
          <w:sz w:val="20"/>
          <w:szCs w:val="20"/>
        </w:rPr>
        <w:t>7</w:t>
      </w:r>
      <w:r w:rsidR="00060BAE">
        <w:rPr>
          <w:rFonts w:ascii="Times New Roman" w:hAnsi="Times New Roman" w:cs="Times New Roman"/>
          <w:sz w:val="20"/>
          <w:szCs w:val="20"/>
        </w:rPr>
        <w:t>5</w:t>
      </w:r>
      <w:r w:rsidR="00522BC0">
        <w:rPr>
          <w:rFonts w:ascii="Times New Roman" w:hAnsi="Times New Roman" w:cs="Times New Roman"/>
          <w:sz w:val="20"/>
          <w:szCs w:val="20"/>
        </w:rPr>
        <w:t>6</w:t>
      </w:r>
      <w:r w:rsidR="008B71B8" w:rsidRPr="00433A3D">
        <w:rPr>
          <w:rFonts w:ascii="Times New Roman" w:hAnsi="Times New Roman" w:cs="Times New Roman"/>
          <w:sz w:val="20"/>
          <w:szCs w:val="20"/>
        </w:rPr>
        <w:t xml:space="preserve">, </w:t>
      </w:r>
      <w:r w:rsidR="00522BC0">
        <w:rPr>
          <w:rFonts w:ascii="Times New Roman" w:hAnsi="Times New Roman" w:cs="Times New Roman"/>
          <w:sz w:val="20"/>
          <w:szCs w:val="20"/>
        </w:rPr>
        <w:t>madara.adamane</w:t>
      </w:r>
      <w:r w:rsidR="008B71B8" w:rsidRPr="00433A3D">
        <w:rPr>
          <w:rFonts w:ascii="Times New Roman" w:hAnsi="Times New Roman" w:cs="Times New Roman"/>
          <w:sz w:val="20"/>
          <w:szCs w:val="20"/>
        </w:rPr>
        <w:t>@izm.gov.lv</w:t>
      </w:r>
    </w:p>
    <w:sectPr w:rsidR="00015F8A" w:rsidRPr="005726CE" w:rsidSect="00EE0D3E">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1E5C0" w14:textId="77777777" w:rsidR="00D311E9" w:rsidRDefault="00D311E9">
      <w:pPr>
        <w:spacing w:after="0" w:line="240" w:lineRule="auto"/>
      </w:pPr>
      <w:r>
        <w:separator/>
      </w:r>
    </w:p>
  </w:endnote>
  <w:endnote w:type="continuationSeparator" w:id="0">
    <w:p w14:paraId="1F0B9ADC" w14:textId="77777777" w:rsidR="00D311E9" w:rsidRDefault="00D3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B97A"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196D71">
      <w:rPr>
        <w:rFonts w:ascii="Times New Roman" w:hAnsi="Times New Roman" w:cs="Times New Roman"/>
        <w:noProof/>
        <w:sz w:val="20"/>
        <w:szCs w:val="20"/>
      </w:rPr>
      <w:t>IZMAnot_060320_TP4226</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8CDB97B" w14:textId="77777777"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p>
  <w:p w14:paraId="58CDB97C" w14:textId="77777777"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58CDB97D" w14:textId="77777777" w:rsidR="003F2BFB" w:rsidRPr="00745476" w:rsidRDefault="00D170DC" w:rsidP="003F2BFB">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r w:rsidR="003F2BFB" w:rsidRPr="00745476">
      <w:rPr>
        <w:rFonts w:ascii="Times New Roman" w:hAnsi="Times New Roman" w:cs="Times New Roman"/>
        <w:sz w:val="20"/>
        <w:szCs w:val="20"/>
      </w:rPr>
      <w:fldChar w:fldCharType="begin"/>
    </w:r>
    <w:r w:rsidR="003F2BFB" w:rsidRPr="00745476">
      <w:rPr>
        <w:rFonts w:ascii="Times New Roman" w:hAnsi="Times New Roman" w:cs="Times New Roman"/>
        <w:sz w:val="20"/>
        <w:szCs w:val="20"/>
      </w:rPr>
      <w:instrText xml:space="preserve"> FILENAME   \* MERGEFORMAT </w:instrText>
    </w:r>
    <w:r w:rsidR="003F2BFB" w:rsidRPr="00745476">
      <w:rPr>
        <w:rFonts w:ascii="Times New Roman" w:hAnsi="Times New Roman" w:cs="Times New Roman"/>
        <w:sz w:val="20"/>
        <w:szCs w:val="20"/>
      </w:rPr>
      <w:fldChar w:fldCharType="separate"/>
    </w:r>
    <w:r w:rsidR="00196D71">
      <w:rPr>
        <w:rFonts w:ascii="Times New Roman" w:hAnsi="Times New Roman" w:cs="Times New Roman"/>
        <w:noProof/>
        <w:sz w:val="20"/>
        <w:szCs w:val="20"/>
      </w:rPr>
      <w:t>IZMAnot_060320_TP4226</w:t>
    </w:r>
    <w:r w:rsidR="003F2BFB" w:rsidRPr="00745476">
      <w:rPr>
        <w:rFonts w:ascii="Times New Roman" w:hAnsi="Times New Roman" w:cs="Times New Roman"/>
        <w:sz w:val="20"/>
        <w:szCs w:val="20"/>
      </w:rPr>
      <w:fldChar w:fldCharType="end"/>
    </w:r>
    <w:r w:rsidR="003F2BFB" w:rsidRPr="00745476">
      <w:rPr>
        <w:rFonts w:ascii="Times New Roman" w:hAnsi="Times New Roman" w:cs="Times New Roman"/>
        <w:sz w:val="20"/>
        <w:szCs w:val="20"/>
      </w:rPr>
      <w:t xml:space="preserve"> </w:t>
    </w:r>
  </w:p>
  <w:p w14:paraId="58CDB97E" w14:textId="77777777" w:rsidR="000708B2" w:rsidRPr="000708B2" w:rsidRDefault="000708B2" w:rsidP="000708B2">
    <w:pPr>
      <w:pStyle w:val="Footer"/>
      <w:rPr>
        <w:rFonts w:ascii="Times New Roman" w:hAnsi="Times New Roman" w:cs="Times New Roman"/>
        <w:sz w:val="20"/>
        <w:szCs w:val="20"/>
      </w:rPr>
    </w:pPr>
  </w:p>
  <w:p w14:paraId="58CDB97F" w14:textId="77777777" w:rsidR="004E5EFF" w:rsidRPr="00745476" w:rsidRDefault="004E5EFF" w:rsidP="00745476">
    <w:pPr>
      <w:pStyle w:val="Footer"/>
    </w:pPr>
  </w:p>
  <w:p w14:paraId="58CDB980"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6E9C" w14:textId="77777777" w:rsidR="00D311E9" w:rsidRDefault="00D311E9">
      <w:pPr>
        <w:spacing w:after="0" w:line="240" w:lineRule="auto"/>
      </w:pPr>
      <w:r>
        <w:separator/>
      </w:r>
    </w:p>
  </w:footnote>
  <w:footnote w:type="continuationSeparator" w:id="0">
    <w:p w14:paraId="48E12385" w14:textId="77777777" w:rsidR="00D311E9" w:rsidRDefault="00D3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58CDB979"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54D5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206B"/>
    <w:rsid w:val="00015F8A"/>
    <w:rsid w:val="00015FCF"/>
    <w:rsid w:val="00017DD1"/>
    <w:rsid w:val="00023018"/>
    <w:rsid w:val="000242EE"/>
    <w:rsid w:val="00024801"/>
    <w:rsid w:val="000248B5"/>
    <w:rsid w:val="00042EA9"/>
    <w:rsid w:val="0004413E"/>
    <w:rsid w:val="00046847"/>
    <w:rsid w:val="00046A28"/>
    <w:rsid w:val="000567A3"/>
    <w:rsid w:val="00060BAE"/>
    <w:rsid w:val="000625A4"/>
    <w:rsid w:val="000708B2"/>
    <w:rsid w:val="00073348"/>
    <w:rsid w:val="00073D17"/>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4245"/>
    <w:rsid w:val="000F5FF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96D71"/>
    <w:rsid w:val="001A5E18"/>
    <w:rsid w:val="001B1305"/>
    <w:rsid w:val="001C1208"/>
    <w:rsid w:val="001C17C0"/>
    <w:rsid w:val="001C2C17"/>
    <w:rsid w:val="001D2708"/>
    <w:rsid w:val="001D4D75"/>
    <w:rsid w:val="001D621B"/>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57C86"/>
    <w:rsid w:val="002623AD"/>
    <w:rsid w:val="00263059"/>
    <w:rsid w:val="00263EA2"/>
    <w:rsid w:val="00267838"/>
    <w:rsid w:val="00281159"/>
    <w:rsid w:val="00281F88"/>
    <w:rsid w:val="00287280"/>
    <w:rsid w:val="002968DE"/>
    <w:rsid w:val="00297EFE"/>
    <w:rsid w:val="002A3115"/>
    <w:rsid w:val="002B2206"/>
    <w:rsid w:val="002B335A"/>
    <w:rsid w:val="002B4ED4"/>
    <w:rsid w:val="002B78D2"/>
    <w:rsid w:val="002C19AE"/>
    <w:rsid w:val="002C49EE"/>
    <w:rsid w:val="002C5A22"/>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DBC"/>
    <w:rsid w:val="003469A1"/>
    <w:rsid w:val="0034730F"/>
    <w:rsid w:val="0035115A"/>
    <w:rsid w:val="003525A0"/>
    <w:rsid w:val="00361858"/>
    <w:rsid w:val="00364B32"/>
    <w:rsid w:val="0036726F"/>
    <w:rsid w:val="00370552"/>
    <w:rsid w:val="003728E4"/>
    <w:rsid w:val="00375572"/>
    <w:rsid w:val="00375691"/>
    <w:rsid w:val="00380FD2"/>
    <w:rsid w:val="00382BE1"/>
    <w:rsid w:val="003844E4"/>
    <w:rsid w:val="00387231"/>
    <w:rsid w:val="00392C09"/>
    <w:rsid w:val="003A1245"/>
    <w:rsid w:val="003A751E"/>
    <w:rsid w:val="003B0BF9"/>
    <w:rsid w:val="003B2532"/>
    <w:rsid w:val="003B38E0"/>
    <w:rsid w:val="003C2B69"/>
    <w:rsid w:val="003D52F5"/>
    <w:rsid w:val="003E0791"/>
    <w:rsid w:val="003E2281"/>
    <w:rsid w:val="003E3473"/>
    <w:rsid w:val="003E38BF"/>
    <w:rsid w:val="003E6374"/>
    <w:rsid w:val="003F28AC"/>
    <w:rsid w:val="003F2A6A"/>
    <w:rsid w:val="003F2BFB"/>
    <w:rsid w:val="003F578C"/>
    <w:rsid w:val="00400907"/>
    <w:rsid w:val="00401F2A"/>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37FF"/>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0A2"/>
    <w:rsid w:val="004F59F8"/>
    <w:rsid w:val="004F685F"/>
    <w:rsid w:val="0050178F"/>
    <w:rsid w:val="0050230E"/>
    <w:rsid w:val="005028E7"/>
    <w:rsid w:val="00502B19"/>
    <w:rsid w:val="00505FDF"/>
    <w:rsid w:val="00506E44"/>
    <w:rsid w:val="005134E6"/>
    <w:rsid w:val="00517A36"/>
    <w:rsid w:val="00517D52"/>
    <w:rsid w:val="00522BC0"/>
    <w:rsid w:val="0052584B"/>
    <w:rsid w:val="00533EC3"/>
    <w:rsid w:val="00540032"/>
    <w:rsid w:val="005427EA"/>
    <w:rsid w:val="00544BF2"/>
    <w:rsid w:val="00545431"/>
    <w:rsid w:val="00545D40"/>
    <w:rsid w:val="00555DFE"/>
    <w:rsid w:val="005578B1"/>
    <w:rsid w:val="005726CE"/>
    <w:rsid w:val="00577379"/>
    <w:rsid w:val="00583290"/>
    <w:rsid w:val="005833C1"/>
    <w:rsid w:val="0059026D"/>
    <w:rsid w:val="005A0365"/>
    <w:rsid w:val="005A2DC4"/>
    <w:rsid w:val="005A59C5"/>
    <w:rsid w:val="005A5D2B"/>
    <w:rsid w:val="005A6AA6"/>
    <w:rsid w:val="005B2063"/>
    <w:rsid w:val="005B4F91"/>
    <w:rsid w:val="005C5A47"/>
    <w:rsid w:val="005C61D9"/>
    <w:rsid w:val="005D1538"/>
    <w:rsid w:val="005D3978"/>
    <w:rsid w:val="005E342E"/>
    <w:rsid w:val="005F1304"/>
    <w:rsid w:val="005F4D79"/>
    <w:rsid w:val="0060247E"/>
    <w:rsid w:val="00603363"/>
    <w:rsid w:val="00614010"/>
    <w:rsid w:val="00620816"/>
    <w:rsid w:val="00620899"/>
    <w:rsid w:val="00622A6F"/>
    <w:rsid w:val="0062427C"/>
    <w:rsid w:val="006257C3"/>
    <w:rsid w:val="00626DF0"/>
    <w:rsid w:val="00631462"/>
    <w:rsid w:val="00635C5E"/>
    <w:rsid w:val="006360BD"/>
    <w:rsid w:val="00640059"/>
    <w:rsid w:val="006444EC"/>
    <w:rsid w:val="00650627"/>
    <w:rsid w:val="00651466"/>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7DEF"/>
    <w:rsid w:val="007123D1"/>
    <w:rsid w:val="00712402"/>
    <w:rsid w:val="007135D7"/>
    <w:rsid w:val="00713FFD"/>
    <w:rsid w:val="00720585"/>
    <w:rsid w:val="00721E16"/>
    <w:rsid w:val="00727F1F"/>
    <w:rsid w:val="007343B9"/>
    <w:rsid w:val="007346B3"/>
    <w:rsid w:val="00736DA5"/>
    <w:rsid w:val="00740445"/>
    <w:rsid w:val="007416F7"/>
    <w:rsid w:val="007425F3"/>
    <w:rsid w:val="00745476"/>
    <w:rsid w:val="00751398"/>
    <w:rsid w:val="00752E74"/>
    <w:rsid w:val="00754D5D"/>
    <w:rsid w:val="00762252"/>
    <w:rsid w:val="00771240"/>
    <w:rsid w:val="00773AF6"/>
    <w:rsid w:val="00777D02"/>
    <w:rsid w:val="007807C1"/>
    <w:rsid w:val="0078778E"/>
    <w:rsid w:val="00791670"/>
    <w:rsid w:val="00793841"/>
    <w:rsid w:val="00795F71"/>
    <w:rsid w:val="00796862"/>
    <w:rsid w:val="007A2D83"/>
    <w:rsid w:val="007A307A"/>
    <w:rsid w:val="007A4199"/>
    <w:rsid w:val="007A54C5"/>
    <w:rsid w:val="007B09D0"/>
    <w:rsid w:val="007B1034"/>
    <w:rsid w:val="007B3D35"/>
    <w:rsid w:val="007B4793"/>
    <w:rsid w:val="007B5595"/>
    <w:rsid w:val="007B5704"/>
    <w:rsid w:val="007B6FF1"/>
    <w:rsid w:val="007B7900"/>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03A"/>
    <w:rsid w:val="007F0847"/>
    <w:rsid w:val="007F2674"/>
    <w:rsid w:val="007F2C1B"/>
    <w:rsid w:val="007F2E52"/>
    <w:rsid w:val="007F6BEE"/>
    <w:rsid w:val="00800250"/>
    <w:rsid w:val="00801159"/>
    <w:rsid w:val="00806210"/>
    <w:rsid w:val="00811AD1"/>
    <w:rsid w:val="008120F2"/>
    <w:rsid w:val="00816C11"/>
    <w:rsid w:val="00825A55"/>
    <w:rsid w:val="00825C64"/>
    <w:rsid w:val="0082776A"/>
    <w:rsid w:val="0084009C"/>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14A"/>
    <w:rsid w:val="008E36FA"/>
    <w:rsid w:val="008E5CED"/>
    <w:rsid w:val="008E6E55"/>
    <w:rsid w:val="008F62F0"/>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25FD1"/>
    <w:rsid w:val="00A30EFC"/>
    <w:rsid w:val="00A3312C"/>
    <w:rsid w:val="00A369F3"/>
    <w:rsid w:val="00A403CF"/>
    <w:rsid w:val="00A40567"/>
    <w:rsid w:val="00A42FD4"/>
    <w:rsid w:val="00A4778E"/>
    <w:rsid w:val="00A4779D"/>
    <w:rsid w:val="00A55815"/>
    <w:rsid w:val="00A60171"/>
    <w:rsid w:val="00A6073E"/>
    <w:rsid w:val="00A65114"/>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1136"/>
    <w:rsid w:val="00AD5FB2"/>
    <w:rsid w:val="00AD6A40"/>
    <w:rsid w:val="00AD7A56"/>
    <w:rsid w:val="00AE30DD"/>
    <w:rsid w:val="00AE4BA7"/>
    <w:rsid w:val="00AE5567"/>
    <w:rsid w:val="00AE6869"/>
    <w:rsid w:val="00AF46DF"/>
    <w:rsid w:val="00B020A2"/>
    <w:rsid w:val="00B03159"/>
    <w:rsid w:val="00B06D50"/>
    <w:rsid w:val="00B1279C"/>
    <w:rsid w:val="00B1766F"/>
    <w:rsid w:val="00B2165C"/>
    <w:rsid w:val="00B261FF"/>
    <w:rsid w:val="00B30395"/>
    <w:rsid w:val="00B40B87"/>
    <w:rsid w:val="00B43486"/>
    <w:rsid w:val="00B50CEB"/>
    <w:rsid w:val="00B5715E"/>
    <w:rsid w:val="00B60857"/>
    <w:rsid w:val="00B611DD"/>
    <w:rsid w:val="00B62A24"/>
    <w:rsid w:val="00B63164"/>
    <w:rsid w:val="00B6687C"/>
    <w:rsid w:val="00B717DF"/>
    <w:rsid w:val="00B72759"/>
    <w:rsid w:val="00B769DF"/>
    <w:rsid w:val="00B76FD7"/>
    <w:rsid w:val="00B84451"/>
    <w:rsid w:val="00B912D5"/>
    <w:rsid w:val="00B96645"/>
    <w:rsid w:val="00B97B9A"/>
    <w:rsid w:val="00BA0C2C"/>
    <w:rsid w:val="00BA1922"/>
    <w:rsid w:val="00BA20AA"/>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23A"/>
    <w:rsid w:val="00BF5E04"/>
    <w:rsid w:val="00BF5F44"/>
    <w:rsid w:val="00BF77A5"/>
    <w:rsid w:val="00C02514"/>
    <w:rsid w:val="00C063A3"/>
    <w:rsid w:val="00C06E01"/>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5CFF"/>
    <w:rsid w:val="00C41E53"/>
    <w:rsid w:val="00C45E57"/>
    <w:rsid w:val="00C508B1"/>
    <w:rsid w:val="00C51A9D"/>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30FA"/>
    <w:rsid w:val="00CA759C"/>
    <w:rsid w:val="00CA7BF7"/>
    <w:rsid w:val="00CB36B3"/>
    <w:rsid w:val="00CB583E"/>
    <w:rsid w:val="00CB6D2B"/>
    <w:rsid w:val="00CB6F74"/>
    <w:rsid w:val="00CC1F01"/>
    <w:rsid w:val="00CC4BB0"/>
    <w:rsid w:val="00CC51CB"/>
    <w:rsid w:val="00CC5638"/>
    <w:rsid w:val="00CD7911"/>
    <w:rsid w:val="00CE410D"/>
    <w:rsid w:val="00CE4357"/>
    <w:rsid w:val="00CE5657"/>
    <w:rsid w:val="00CF3D6A"/>
    <w:rsid w:val="00CF6A43"/>
    <w:rsid w:val="00CF6EDB"/>
    <w:rsid w:val="00D06A45"/>
    <w:rsid w:val="00D10E7A"/>
    <w:rsid w:val="00D133F8"/>
    <w:rsid w:val="00D170DC"/>
    <w:rsid w:val="00D30A89"/>
    <w:rsid w:val="00D30E82"/>
    <w:rsid w:val="00D311E9"/>
    <w:rsid w:val="00D3280A"/>
    <w:rsid w:val="00D338F7"/>
    <w:rsid w:val="00D37C1A"/>
    <w:rsid w:val="00D41556"/>
    <w:rsid w:val="00D44D70"/>
    <w:rsid w:val="00D50CF8"/>
    <w:rsid w:val="00D5165B"/>
    <w:rsid w:val="00D52AC6"/>
    <w:rsid w:val="00D55F16"/>
    <w:rsid w:val="00D60B43"/>
    <w:rsid w:val="00D637F1"/>
    <w:rsid w:val="00D80853"/>
    <w:rsid w:val="00D825CC"/>
    <w:rsid w:val="00D85DAA"/>
    <w:rsid w:val="00DA331D"/>
    <w:rsid w:val="00DB1D03"/>
    <w:rsid w:val="00DD09EF"/>
    <w:rsid w:val="00DD48B6"/>
    <w:rsid w:val="00DD5368"/>
    <w:rsid w:val="00DD5E99"/>
    <w:rsid w:val="00DD5FCF"/>
    <w:rsid w:val="00DD635B"/>
    <w:rsid w:val="00DD66A7"/>
    <w:rsid w:val="00DE7E54"/>
    <w:rsid w:val="00DF224C"/>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0D3E"/>
    <w:rsid w:val="00EE3B9E"/>
    <w:rsid w:val="00EE4BD4"/>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4E0"/>
    <w:rsid w:val="00F25973"/>
    <w:rsid w:val="00F26F52"/>
    <w:rsid w:val="00F270A9"/>
    <w:rsid w:val="00F366A7"/>
    <w:rsid w:val="00F40B02"/>
    <w:rsid w:val="00F4245F"/>
    <w:rsid w:val="00F43B0C"/>
    <w:rsid w:val="00F4646D"/>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D7D62"/>
    <w:rsid w:val="00FE06F6"/>
    <w:rsid w:val="00FE2892"/>
    <w:rsid w:val="00FE308A"/>
    <w:rsid w:val="00FE332C"/>
    <w:rsid w:val="00FE3590"/>
    <w:rsid w:val="00FF2C0B"/>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B849"/>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buildings/9900059950?options%5Bdeep_expand%5D=false&amp;options%5Binline%5D=true&amp;options%5Bnew_tab%5D=false&amp;options%5Borigin%5D=property&amp;options%5Bsource%5D%5B%5D%5Bid%5D=4900278447&amp;options%5Bsource%5D%5B%5D%5Btype%5D=parcel&amp;options%5Bsource%5D%5B%5D%5Bid%5D=9900059950&amp;options%5Bsource%5D%5B%5D%5Btype%5D=buil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9D166-86A2-450A-A761-17818A35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5560</Words>
  <Characters>3170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"TP 4582" Ērgļos, Ērgļu pagastā, Ērgļu novadā,nodošanu Ekonomikas ministrijas valdījumā”  sākotnējās ietekmes novērtējuma ziņojums (anotācija)                    </vt:lpstr>
    </vt:vector>
  </TitlesOfParts>
  <Manager>Raimonds.Karklins@izm.gov.lv</Manager>
  <Company>IZM</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63</cp:revision>
  <cp:lastPrinted>2018-04-27T06:33:00Z</cp:lastPrinted>
  <dcterms:created xsi:type="dcterms:W3CDTF">2018-09-20T07:46:00Z</dcterms:created>
  <dcterms:modified xsi:type="dcterms:W3CDTF">2020-03-06T08:53:00Z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