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A63E1" w14:textId="77777777" w:rsidR="00063678" w:rsidRDefault="00F76C7B">
      <w:pPr>
        <w:shd w:val="clear" w:color="auto" w:fill="FFFFFF"/>
        <w:spacing w:after="0" w:line="240" w:lineRule="auto"/>
        <w:jc w:val="center"/>
      </w:pPr>
      <w:sdt>
        <w:sdtPr>
          <w:id w:val="1028094469"/>
        </w:sdtPr>
        <w:sdtEndPr/>
        <w:sdtContent>
          <w:r w:rsidR="008703AF">
            <w:rPr>
              <w:rStyle w:val="PlaceholderText"/>
              <w:rFonts w:ascii="Times New Roman" w:eastAsia="Times New Roman" w:hAnsi="Times New Roman" w:cs="Times New Roman"/>
              <w:b/>
              <w:bCs/>
              <w:color w:val="111111"/>
              <w:sz w:val="24"/>
              <w:szCs w:val="24"/>
              <w:lang w:eastAsia="lv-LV"/>
            </w:rPr>
            <w:t>Likumprojekta “Grozījums likumā “Par ārkārtējo situāciju un izņēmuma stāvokli””</w:t>
          </w:r>
        </w:sdtContent>
      </w:sdt>
      <w:r w:rsidR="008703AF">
        <w:rPr>
          <w:rFonts w:ascii="Times New Roman" w:eastAsia="Times New Roman" w:hAnsi="Times New Roman" w:cs="Times New Roman"/>
          <w:b/>
          <w:bCs/>
          <w:color w:val="111111"/>
          <w:sz w:val="24"/>
          <w:szCs w:val="24"/>
          <w:lang w:eastAsia="lv-LV"/>
        </w:rPr>
        <w:t xml:space="preserve"> sākotnējās ietekmes novērtējuma ziņojums (anotācija)</w:t>
      </w:r>
    </w:p>
    <w:p w14:paraId="1BEA63E2" w14:textId="77777777" w:rsidR="00063678" w:rsidRDefault="00063678">
      <w:pPr>
        <w:shd w:val="clear" w:color="auto" w:fill="FFFFFF"/>
        <w:spacing w:after="0" w:line="240" w:lineRule="auto"/>
        <w:jc w:val="center"/>
        <w:rPr>
          <w:rFonts w:ascii="Times New Roman" w:eastAsia="Times New Roman" w:hAnsi="Times New Roman" w:cs="Times New Roman"/>
          <w:b/>
          <w:bCs/>
          <w:color w:val="111111"/>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660"/>
        <w:gridCol w:w="5471"/>
      </w:tblGrid>
      <w:tr w:rsidR="00063678" w14:paraId="1BEA63E4" w14:textId="77777777">
        <w:tc>
          <w:tcPr>
            <w:tcW w:w="907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1BEA63E3"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b/>
                <w:bCs/>
                <w:iCs/>
                <w:color w:val="111111"/>
                <w:sz w:val="24"/>
                <w:szCs w:val="24"/>
                <w:lang w:eastAsia="lv-LV"/>
              </w:rPr>
              <w:t>Tiesību akta projekta anotācijas kopsavilkums</w:t>
            </w:r>
          </w:p>
        </w:tc>
      </w:tr>
      <w:tr w:rsidR="00063678" w14:paraId="1BEA63E8" w14:textId="77777777">
        <w:tc>
          <w:tcPr>
            <w:tcW w:w="3636" w:type="dxa"/>
            <w:tcBorders>
              <w:top w:val="outset" w:sz="6" w:space="0" w:color="000000"/>
              <w:left w:val="outset" w:sz="6" w:space="0" w:color="000000"/>
              <w:bottom w:val="outset" w:sz="6" w:space="0" w:color="000000"/>
              <w:right w:val="outset" w:sz="6" w:space="0" w:color="000000"/>
            </w:tcBorders>
            <w:shd w:val="clear" w:color="auto" w:fill="auto"/>
          </w:tcPr>
          <w:p w14:paraId="1BEA63E5"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Mērķis, risinājums un projekta spēkā stāšanās laiks (500 zīmes bez atstarpēm)</w:t>
            </w:r>
          </w:p>
        </w:tc>
        <w:tc>
          <w:tcPr>
            <w:tcW w:w="5434" w:type="dxa"/>
            <w:tcBorders>
              <w:top w:val="outset" w:sz="6" w:space="0" w:color="000000"/>
              <w:left w:val="outset" w:sz="6" w:space="0" w:color="000000"/>
              <w:bottom w:val="outset" w:sz="6" w:space="0" w:color="000000"/>
              <w:right w:val="outset" w:sz="6" w:space="0" w:color="000000"/>
            </w:tcBorders>
            <w:shd w:val="clear" w:color="auto" w:fill="auto"/>
          </w:tcPr>
          <w:p w14:paraId="1BEA63E6" w14:textId="77777777" w:rsidR="00063678" w:rsidRDefault="008703AF">
            <w:pPr>
              <w:spacing w:after="0" w:line="240" w:lineRule="auto"/>
              <w:jc w:val="both"/>
            </w:pPr>
            <w:r>
              <w:rPr>
                <w:rFonts w:ascii="Times New Roman" w:eastAsia="Times New Roman" w:hAnsi="Times New Roman" w:cs="Times New Roman"/>
                <w:iCs/>
                <w:color w:val="111111"/>
                <w:sz w:val="24"/>
                <w:szCs w:val="24"/>
                <w:lang w:eastAsia="lv-LV"/>
              </w:rPr>
              <w:t xml:space="preserve">Likumprojekts </w:t>
            </w:r>
            <w:sdt>
              <w:sdtPr>
                <w:id w:val="536139910"/>
              </w:sdtPr>
              <w:sdtEndPr/>
              <w:sdtContent>
                <w:r>
                  <w:rPr>
                    <w:rStyle w:val="PlaceholderText"/>
                    <w:rFonts w:ascii="Times New Roman" w:eastAsia="Times New Roman" w:hAnsi="Times New Roman" w:cs="Times New Roman"/>
                    <w:iCs/>
                    <w:color w:val="111111"/>
                    <w:sz w:val="24"/>
                    <w:szCs w:val="24"/>
                    <w:lang w:eastAsia="lv-LV"/>
                  </w:rPr>
                  <w:t>“Grozījums likumā “Par ārkārtējo situāciju un izņēmuma stāvokli”” (turpmāk – Likumprojekts) paredz noteikt Ministru kabinetam tiesības, ja nepieciešams, pagarināt ārkārtējo situāciju vairākas reizes, katram šādam pagarinājumam nepārsniedzot trīs mēnešus.</w:t>
                </w:r>
              </w:sdtContent>
            </w:sdt>
          </w:p>
          <w:p w14:paraId="1BEA63E7" w14:textId="77777777" w:rsidR="00063678" w:rsidRDefault="008703AF">
            <w:pPr>
              <w:spacing w:after="0" w:line="240" w:lineRule="auto"/>
              <w:jc w:val="both"/>
            </w:pPr>
            <w:r>
              <w:rPr>
                <w:rStyle w:val="PlaceholderText"/>
                <w:rFonts w:ascii="Times New Roman" w:eastAsia="Times New Roman" w:hAnsi="Times New Roman" w:cs="Times New Roman"/>
                <w:iCs/>
                <w:color w:val="111111"/>
                <w:sz w:val="24"/>
                <w:szCs w:val="24"/>
                <w:lang w:eastAsia="lv-LV"/>
              </w:rPr>
              <w:t>Likumprojekts stāsies spēkā nākamajā dienā pēc tā izsludināšanas</w:t>
            </w:r>
          </w:p>
        </w:tc>
      </w:tr>
    </w:tbl>
    <w:p w14:paraId="1BEA63E9"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 xml:space="preserve">  </w:t>
      </w:r>
    </w:p>
    <w:tbl>
      <w:tblPr>
        <w:tblW w:w="5000" w:type="pct"/>
        <w:tblCellMar>
          <w:top w:w="30" w:type="dxa"/>
          <w:left w:w="30" w:type="dxa"/>
          <w:bottom w:w="30" w:type="dxa"/>
          <w:right w:w="30" w:type="dxa"/>
        </w:tblCellMar>
        <w:tblLook w:val="04A0" w:firstRow="1" w:lastRow="0" w:firstColumn="1" w:lastColumn="0" w:noHBand="0" w:noVBand="1"/>
      </w:tblPr>
      <w:tblGrid>
        <w:gridCol w:w="579"/>
        <w:gridCol w:w="3091"/>
        <w:gridCol w:w="5461"/>
      </w:tblGrid>
      <w:tr w:rsidR="00063678" w14:paraId="1BEA63EB" w14:textId="77777777">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1BEA63EA"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b/>
                <w:bCs/>
                <w:iCs/>
                <w:color w:val="111111"/>
                <w:sz w:val="24"/>
                <w:szCs w:val="24"/>
                <w:lang w:eastAsia="lv-LV"/>
              </w:rPr>
              <w:t>I. Tiesību akta projekta izstrādes nepieciešamība</w:t>
            </w:r>
          </w:p>
        </w:tc>
      </w:tr>
      <w:tr w:rsidR="00063678" w14:paraId="1BEA63EF" w14:textId="77777777">
        <w:tc>
          <w:tcPr>
            <w:tcW w:w="575" w:type="dxa"/>
            <w:tcBorders>
              <w:top w:val="outset" w:sz="6" w:space="0" w:color="000000"/>
              <w:left w:val="outset" w:sz="6" w:space="0" w:color="000000"/>
              <w:bottom w:val="outset" w:sz="6" w:space="0" w:color="000000"/>
              <w:right w:val="outset" w:sz="6" w:space="0" w:color="000000"/>
            </w:tcBorders>
            <w:shd w:val="clear" w:color="auto" w:fill="auto"/>
          </w:tcPr>
          <w:p w14:paraId="1BEA63EC"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1.</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1BEA63ED"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Pamatojums</w:t>
            </w:r>
          </w:p>
        </w:tc>
        <w:tc>
          <w:tcPr>
            <w:tcW w:w="5425" w:type="dxa"/>
            <w:tcBorders>
              <w:top w:val="outset" w:sz="6" w:space="0" w:color="000000"/>
              <w:left w:val="outset" w:sz="6" w:space="0" w:color="000000"/>
              <w:bottom w:val="outset" w:sz="6" w:space="0" w:color="000000"/>
              <w:right w:val="outset" w:sz="6" w:space="0" w:color="000000"/>
            </w:tcBorders>
            <w:shd w:val="clear" w:color="auto" w:fill="auto"/>
          </w:tcPr>
          <w:p w14:paraId="1BEA63EE" w14:textId="77777777" w:rsidR="00063678" w:rsidRDefault="008703AF">
            <w:pPr>
              <w:spacing w:after="0" w:line="240" w:lineRule="auto"/>
              <w:jc w:val="both"/>
            </w:pPr>
            <w:r>
              <w:rPr>
                <w:rStyle w:val="PlaceholderText"/>
                <w:rFonts w:ascii="Times New Roman" w:eastAsia="Times New Roman" w:hAnsi="Times New Roman" w:cs="Times New Roman"/>
                <w:iCs/>
                <w:color w:val="111111"/>
                <w:sz w:val="24"/>
                <w:szCs w:val="24"/>
                <w:lang w:eastAsia="lv-LV"/>
              </w:rPr>
              <w:t>Projekts sagatavots, pamatojoties uz starpinstitūciju darbības koordinācijas grupas (izveidota ar Ministru prezidenta 2020. gada 16. marta rīkojumu Nr.</w:t>
            </w:r>
            <w:r>
              <w:rPr>
                <w:rStyle w:val="PlaceholderText"/>
                <w:rFonts w:ascii="Times New Roman" w:eastAsia="Times New Roman" w:hAnsi="Times New Roman" w:cs="Times New Roman"/>
                <w:iCs/>
                <w:color w:val="414142"/>
                <w:sz w:val="24"/>
                <w:szCs w:val="24"/>
                <w:lang w:eastAsia="lv-LV"/>
              </w:rPr>
              <w:t> </w:t>
            </w:r>
            <w:r>
              <w:rPr>
                <w:rStyle w:val="PlaceholderText"/>
                <w:rFonts w:ascii="Times New Roman" w:eastAsia="Times New Roman" w:hAnsi="Times New Roman" w:cs="Times New Roman"/>
                <w:iCs/>
                <w:color w:val="111111"/>
                <w:sz w:val="24"/>
                <w:szCs w:val="24"/>
                <w:lang w:eastAsia="lv-LV"/>
              </w:rPr>
              <w:t>2020/1.2.1.-60 “Par starpinstitūciju darbības koordinācijas grupu”) 2020. gada 31</w:t>
            </w:r>
            <w:proofErr w:type="gramStart"/>
            <w:r>
              <w:rPr>
                <w:rStyle w:val="PlaceholderText"/>
                <w:rFonts w:ascii="Times New Roman" w:eastAsia="Times New Roman" w:hAnsi="Times New Roman" w:cs="Times New Roman"/>
                <w:iCs/>
                <w:color w:val="111111"/>
                <w:sz w:val="24"/>
                <w:szCs w:val="24"/>
                <w:lang w:eastAsia="lv-LV"/>
              </w:rPr>
              <w:t> .</w:t>
            </w:r>
            <w:proofErr w:type="gramEnd"/>
            <w:r>
              <w:rPr>
                <w:rStyle w:val="PlaceholderText"/>
                <w:rFonts w:ascii="Times New Roman" w:eastAsia="Times New Roman" w:hAnsi="Times New Roman" w:cs="Times New Roman"/>
                <w:iCs/>
                <w:color w:val="111111"/>
                <w:sz w:val="24"/>
                <w:szCs w:val="24"/>
                <w:lang w:eastAsia="lv-LV"/>
              </w:rPr>
              <w:t xml:space="preserve">marta sēdē pieņemto lēmumu. </w:t>
            </w:r>
          </w:p>
        </w:tc>
      </w:tr>
      <w:tr w:rsidR="00063678" w14:paraId="1BEA63F9" w14:textId="77777777">
        <w:tc>
          <w:tcPr>
            <w:tcW w:w="575" w:type="dxa"/>
            <w:tcBorders>
              <w:top w:val="outset" w:sz="6" w:space="0" w:color="000000"/>
              <w:left w:val="outset" w:sz="6" w:space="0" w:color="000000"/>
              <w:bottom w:val="outset" w:sz="6" w:space="0" w:color="000000"/>
              <w:right w:val="outset" w:sz="6" w:space="0" w:color="000000"/>
            </w:tcBorders>
            <w:shd w:val="clear" w:color="auto" w:fill="auto"/>
          </w:tcPr>
          <w:p w14:paraId="1BEA63F0"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2.</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1BEA63F1"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Pašreizējā situācija un problēmas, kuru risināšanai tiesību akta projekts izstrādāts, tiesiskā regulējuma mērķis un būtība</w:t>
            </w:r>
          </w:p>
        </w:tc>
        <w:tc>
          <w:tcPr>
            <w:tcW w:w="5425" w:type="dxa"/>
            <w:tcBorders>
              <w:top w:val="outset" w:sz="6" w:space="0" w:color="000000"/>
              <w:left w:val="outset" w:sz="6" w:space="0" w:color="000000"/>
              <w:bottom w:val="outset" w:sz="6" w:space="0" w:color="000000"/>
              <w:right w:val="outset" w:sz="6" w:space="0" w:color="000000"/>
            </w:tcBorders>
            <w:shd w:val="clear" w:color="auto" w:fill="auto"/>
          </w:tcPr>
          <w:p w14:paraId="1BEA63F2" w14:textId="77777777" w:rsidR="00063678" w:rsidRDefault="00F76C7B">
            <w:pPr>
              <w:shd w:val="clear" w:color="auto" w:fill="FFFFFF"/>
              <w:spacing w:after="0" w:line="240" w:lineRule="auto"/>
              <w:jc w:val="both"/>
            </w:pPr>
            <w:sdt>
              <w:sdtPr>
                <w:id w:val="1932815763"/>
              </w:sdtPr>
              <w:sdtEndPr/>
              <w:sdtContent>
                <w:r w:rsidR="008703AF">
                  <w:rPr>
                    <w:rStyle w:val="PlaceholderText"/>
                    <w:rFonts w:ascii="Times New Roman" w:eastAsia="Times New Roman" w:hAnsi="Times New Roman" w:cs="Times New Roman"/>
                    <w:iCs/>
                    <w:color w:val="111111"/>
                    <w:sz w:val="24"/>
                    <w:szCs w:val="24"/>
                    <w:lang w:eastAsia="lv-LV"/>
                  </w:rPr>
                  <w:t xml:space="preserve">Likuma “Par ārkārtējo situāciju un izņēmuma stāvokli” (turpmāk – Likums) 5. panta trešā daļa paredz Ministru kabinetam tiesības, ja nepieciešams, vienu reizi pagarināt izsludināto ārkārtējo situāciju uz laiku, kas nav ilgāks par trim mēnešiem. </w:t>
                </w:r>
              </w:sdtContent>
            </w:sdt>
          </w:p>
          <w:p w14:paraId="1BEA63F3" w14:textId="77777777" w:rsidR="00063678" w:rsidRDefault="00063678">
            <w:pPr>
              <w:shd w:val="clear" w:color="auto" w:fill="FFFFFF"/>
              <w:spacing w:after="0" w:line="240" w:lineRule="auto"/>
              <w:jc w:val="both"/>
              <w:rPr>
                <w:rStyle w:val="PlaceholderText"/>
                <w:rFonts w:ascii="Times New Roman" w:eastAsia="Times New Roman" w:hAnsi="Times New Roman" w:cs="Times New Roman"/>
                <w:iCs/>
                <w:color w:val="111111"/>
                <w:sz w:val="24"/>
                <w:szCs w:val="24"/>
                <w:lang w:eastAsia="lv-LV"/>
              </w:rPr>
            </w:pPr>
          </w:p>
          <w:p w14:paraId="1BEA63F4" w14:textId="77777777" w:rsidR="00063678" w:rsidRDefault="008703AF">
            <w:pPr>
              <w:shd w:val="clear" w:color="auto" w:fill="FFFFFF"/>
              <w:spacing w:after="0" w:line="240" w:lineRule="auto"/>
              <w:jc w:val="both"/>
            </w:pPr>
            <w:r>
              <w:rPr>
                <w:rStyle w:val="PlaceholderText"/>
                <w:rFonts w:ascii="Times New Roman" w:eastAsia="Times New Roman" w:hAnsi="Times New Roman" w:cs="Times New Roman"/>
                <w:iCs/>
                <w:color w:val="111111"/>
                <w:sz w:val="24"/>
                <w:szCs w:val="24"/>
                <w:lang w:eastAsia="lv-LV"/>
              </w:rPr>
              <w:t>Likumprojekts paredz notikt, ka Ministru kabinetam ir tiesības, ja nepieciešams, pagarināt ārkārtējo situāciju vairākas reizes, bet katrs šāds pagarinājums nevar pārsniegt trīs mēnešus.</w:t>
            </w:r>
          </w:p>
          <w:p w14:paraId="1BEA63F5" w14:textId="77777777" w:rsidR="00063678" w:rsidRDefault="00063678">
            <w:pPr>
              <w:shd w:val="clear" w:color="auto" w:fill="FFFFFF"/>
              <w:spacing w:after="0" w:line="240" w:lineRule="auto"/>
              <w:jc w:val="both"/>
              <w:rPr>
                <w:rStyle w:val="PlaceholderText"/>
                <w:rFonts w:ascii="Times New Roman" w:eastAsia="Times New Roman" w:hAnsi="Times New Roman" w:cs="Times New Roman"/>
                <w:iCs/>
                <w:color w:val="111111"/>
                <w:sz w:val="24"/>
                <w:szCs w:val="24"/>
                <w:lang w:eastAsia="lv-LV"/>
              </w:rPr>
            </w:pPr>
          </w:p>
          <w:p w14:paraId="1BEA63F6" w14:textId="38290B6D" w:rsidR="00063678" w:rsidRDefault="00F76C7B">
            <w:pPr>
              <w:shd w:val="clear" w:color="auto" w:fill="FFFFFF"/>
              <w:spacing w:after="0" w:line="240" w:lineRule="auto"/>
              <w:jc w:val="both"/>
            </w:pPr>
            <w:sdt>
              <w:sdtPr>
                <w:rPr>
                  <w:color w:val="808080"/>
                </w:rPr>
                <w:id w:val="1625680412"/>
              </w:sdtPr>
              <w:sdtEndPr>
                <w:rPr>
                  <w:color w:val="auto"/>
                </w:rPr>
              </w:sdtEndPr>
              <w:sdtContent>
                <w:r w:rsidR="008703AF">
                  <w:rPr>
                    <w:rStyle w:val="PlaceholderText"/>
                    <w:rFonts w:ascii="Times New Roman" w:eastAsia="Times New Roman" w:hAnsi="Times New Roman" w:cs="Times New Roman"/>
                    <w:iCs/>
                    <w:color w:val="111111"/>
                    <w:sz w:val="24"/>
                    <w:szCs w:val="24"/>
                    <w:lang w:eastAsia="lv-LV"/>
                  </w:rPr>
                  <w:t xml:space="preserve">Likumprojekta </w:t>
                </w:r>
                <w:r w:rsidR="008703AF">
                  <w:rPr>
                    <w:rFonts w:ascii="Times New Roman" w:hAnsi="Times New Roman"/>
                    <w:color w:val="000000"/>
                    <w:sz w:val="24"/>
                    <w:szCs w:val="24"/>
                  </w:rPr>
                  <w:t xml:space="preserve">mērķis ir pilnveidot tiesību sistēmu valsts apdraudējuma gadījumā – ārkārtējās situācijas laikā, lai turpinoties apstākļiem, kuru dēļ ir izsludināta ārkārtējā situācija, Ministru kabinetam būtu tiesības pagarināt ārkārtējo situāciju vairākas reizes, neizsludinot jaunu ārkārtējo situāciju. </w:t>
                </w:r>
                <w:r w:rsidR="008703AF">
                  <w:rPr>
                    <w:rFonts w:ascii="Times New Roman" w:hAnsi="Times New Roman"/>
                    <w:color w:val="111111"/>
                    <w:sz w:val="24"/>
                    <w:szCs w:val="24"/>
                  </w:rPr>
                  <w:t>Attiecīgi, pagarinot termiņu, neatkarīgi no pagarinājumu skaita, saskaņā ar likuma “Par ārkārtējo situāciju un izņēmuma stāvokli” 3. panta otro daļu visi lēmumi un rīkojumi, kas pieņemti ārkārtējās situācijas nodrošināšanai, būs spēkā uz visu ārkārtējās situācijas laiku.</w:t>
                </w:r>
              </w:sdtContent>
            </w:sdt>
          </w:p>
          <w:p w14:paraId="1BEA63F7" w14:textId="77777777" w:rsidR="00063678" w:rsidRDefault="00063678">
            <w:pPr>
              <w:shd w:val="clear" w:color="auto" w:fill="FFFFFF"/>
              <w:spacing w:after="0" w:line="240" w:lineRule="auto"/>
              <w:jc w:val="both"/>
              <w:rPr>
                <w:rFonts w:ascii="Times New Roman" w:hAnsi="Times New Roman"/>
                <w:color w:val="111111"/>
                <w:sz w:val="24"/>
                <w:szCs w:val="24"/>
              </w:rPr>
            </w:pPr>
          </w:p>
          <w:p w14:paraId="1BEA63F8" w14:textId="77777777" w:rsidR="00063678" w:rsidRDefault="008703AF">
            <w:pPr>
              <w:shd w:val="clear" w:color="auto" w:fill="FFFFFF"/>
              <w:spacing w:after="0" w:line="240" w:lineRule="auto"/>
              <w:jc w:val="both"/>
            </w:pPr>
            <w:r>
              <w:rPr>
                <w:rFonts w:ascii="Times New Roman" w:hAnsi="Times New Roman"/>
                <w:color w:val="111111"/>
                <w:sz w:val="24"/>
                <w:szCs w:val="24"/>
              </w:rPr>
              <w:t xml:space="preserve">Ministru kabineta lēmumi par ārkārtējās situācijas pagarināšanu saskaņā ar likuma “Par ārkārtējo situāciju un izņēmuma stāvokli” 9. panta trešo daļu 24 stundu laikā tiek paziņoti Saeimas Prezidijam, savukārt Saeimai saskaņā ar minētā likuma 10. panta otro daļu ir tiesības noraidīt Ministru kabineta pieņemto lēmumu par ārkārtējās situācijas pagarināšanu, līdz ar ko, tas </w:t>
            </w:r>
            <w:r>
              <w:rPr>
                <w:rFonts w:ascii="Times New Roman" w:hAnsi="Times New Roman"/>
                <w:color w:val="111111"/>
                <w:sz w:val="24"/>
                <w:szCs w:val="24"/>
              </w:rPr>
              <w:lastRenderedPageBreak/>
              <w:t xml:space="preserve">zaudē spēku un saskaņā ar Ministru kabineta lēmumu ieviestie pasākumi nekavējoties tiek atcelti. </w:t>
            </w:r>
          </w:p>
        </w:tc>
      </w:tr>
      <w:tr w:rsidR="00063678" w14:paraId="1BEA63FD" w14:textId="77777777">
        <w:tc>
          <w:tcPr>
            <w:tcW w:w="575" w:type="dxa"/>
            <w:tcBorders>
              <w:top w:val="outset" w:sz="6" w:space="0" w:color="000000"/>
              <w:left w:val="outset" w:sz="6" w:space="0" w:color="000000"/>
              <w:bottom w:val="outset" w:sz="6" w:space="0" w:color="000000"/>
              <w:right w:val="outset" w:sz="6" w:space="0" w:color="000000"/>
            </w:tcBorders>
            <w:shd w:val="clear" w:color="auto" w:fill="auto"/>
          </w:tcPr>
          <w:p w14:paraId="1BEA63FA"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lastRenderedPageBreak/>
              <w:t>3.</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1BEA63FB"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Projekta izstrādē iesaistītās institūcijas un publiskas personas kapitālsabiedrības</w:t>
            </w:r>
          </w:p>
        </w:tc>
        <w:tc>
          <w:tcPr>
            <w:tcW w:w="5425" w:type="dxa"/>
            <w:tcBorders>
              <w:top w:val="outset" w:sz="6" w:space="0" w:color="000000"/>
              <w:left w:val="outset" w:sz="6" w:space="0" w:color="000000"/>
              <w:bottom w:val="outset" w:sz="6" w:space="0" w:color="000000"/>
              <w:right w:val="outset" w:sz="6" w:space="0" w:color="000000"/>
            </w:tcBorders>
            <w:shd w:val="clear" w:color="auto" w:fill="auto"/>
          </w:tcPr>
          <w:p w14:paraId="1BEA63FC" w14:textId="77777777" w:rsidR="00063678" w:rsidRDefault="008703AF">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color w:val="A6A6A6" w:themeColor="background1" w:themeShade="A6"/>
                <w:sz w:val="24"/>
                <w:szCs w:val="24"/>
                <w:lang w:eastAsia="lv-LV"/>
              </w:rPr>
              <w:t>Nav</w:t>
            </w:r>
          </w:p>
        </w:tc>
      </w:tr>
      <w:tr w:rsidR="00063678" w14:paraId="1BEA6401" w14:textId="77777777">
        <w:tc>
          <w:tcPr>
            <w:tcW w:w="575" w:type="dxa"/>
            <w:tcBorders>
              <w:top w:val="outset" w:sz="6" w:space="0" w:color="000000"/>
              <w:left w:val="outset" w:sz="6" w:space="0" w:color="000000"/>
              <w:bottom w:val="outset" w:sz="6" w:space="0" w:color="000000"/>
              <w:right w:val="outset" w:sz="6" w:space="0" w:color="000000"/>
            </w:tcBorders>
            <w:shd w:val="clear" w:color="auto" w:fill="auto"/>
          </w:tcPr>
          <w:p w14:paraId="1BEA63FE"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4.</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1BEA63FF"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Cita informācija</w:t>
            </w:r>
          </w:p>
        </w:tc>
        <w:tc>
          <w:tcPr>
            <w:tcW w:w="5425" w:type="dxa"/>
            <w:tcBorders>
              <w:top w:val="outset" w:sz="6" w:space="0" w:color="000000"/>
              <w:left w:val="outset" w:sz="6" w:space="0" w:color="000000"/>
              <w:bottom w:val="outset" w:sz="6" w:space="0" w:color="000000"/>
              <w:right w:val="outset" w:sz="6" w:space="0" w:color="000000"/>
            </w:tcBorders>
            <w:shd w:val="clear" w:color="auto" w:fill="auto"/>
          </w:tcPr>
          <w:p w14:paraId="1BEA6400"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Nav</w:t>
            </w:r>
          </w:p>
        </w:tc>
      </w:tr>
    </w:tbl>
    <w:p w14:paraId="1BEA6402"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 xml:space="preserve">  </w:t>
      </w:r>
    </w:p>
    <w:tbl>
      <w:tblPr>
        <w:tblW w:w="5000" w:type="pct"/>
        <w:tblCellMar>
          <w:top w:w="30" w:type="dxa"/>
          <w:left w:w="30" w:type="dxa"/>
          <w:bottom w:w="30" w:type="dxa"/>
          <w:right w:w="30" w:type="dxa"/>
        </w:tblCellMar>
        <w:tblLook w:val="04A0" w:firstRow="1" w:lastRow="0" w:firstColumn="1" w:lastColumn="0" w:noHBand="0" w:noVBand="1"/>
      </w:tblPr>
      <w:tblGrid>
        <w:gridCol w:w="579"/>
        <w:gridCol w:w="3091"/>
        <w:gridCol w:w="5461"/>
      </w:tblGrid>
      <w:tr w:rsidR="00063678" w14:paraId="1BEA6404" w14:textId="77777777">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1BEA6403"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b/>
                <w:bCs/>
                <w:iCs/>
                <w:color w:val="111111"/>
                <w:sz w:val="24"/>
                <w:szCs w:val="24"/>
                <w:lang w:eastAsia="lv-LV"/>
              </w:rPr>
              <w:t>II. Tiesību akta projekta ietekme uz sabiedrību, tautsaimniecības attīstību un administratīvo slogu</w:t>
            </w:r>
          </w:p>
        </w:tc>
      </w:tr>
      <w:tr w:rsidR="00063678" w14:paraId="1BEA6408" w14:textId="77777777">
        <w:tc>
          <w:tcPr>
            <w:tcW w:w="575" w:type="dxa"/>
            <w:tcBorders>
              <w:top w:val="outset" w:sz="6" w:space="0" w:color="000000"/>
              <w:left w:val="outset" w:sz="6" w:space="0" w:color="000000"/>
              <w:bottom w:val="outset" w:sz="6" w:space="0" w:color="000000"/>
              <w:right w:val="outset" w:sz="6" w:space="0" w:color="000000"/>
            </w:tcBorders>
            <w:shd w:val="clear" w:color="auto" w:fill="auto"/>
          </w:tcPr>
          <w:p w14:paraId="1BEA6405"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1.</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1BEA6406"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Sabiedrības mērķgrupas, kuras tiesiskais regulējums ietekmē</w:t>
            </w:r>
            <w:proofErr w:type="gramStart"/>
            <w:r>
              <w:rPr>
                <w:rFonts w:ascii="Times New Roman" w:eastAsia="Times New Roman" w:hAnsi="Times New Roman" w:cs="Times New Roman"/>
                <w:iCs/>
                <w:color w:val="111111"/>
                <w:sz w:val="24"/>
                <w:szCs w:val="24"/>
                <w:lang w:eastAsia="lv-LV"/>
              </w:rPr>
              <w:t xml:space="preserve"> vai varētu ietekmēt</w:t>
            </w:r>
            <w:proofErr w:type="gramEnd"/>
          </w:p>
        </w:tc>
        <w:tc>
          <w:tcPr>
            <w:tcW w:w="5425" w:type="dxa"/>
            <w:tcBorders>
              <w:top w:val="outset" w:sz="6" w:space="0" w:color="000000"/>
              <w:left w:val="outset" w:sz="6" w:space="0" w:color="000000"/>
              <w:bottom w:val="outset" w:sz="6" w:space="0" w:color="000000"/>
              <w:right w:val="outset" w:sz="6" w:space="0" w:color="000000"/>
            </w:tcBorders>
            <w:shd w:val="clear" w:color="auto" w:fill="auto"/>
          </w:tcPr>
          <w:p w14:paraId="1BEA6407"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Valsts pārvaldes iestādes un sabiedrība kopumā</w:t>
            </w:r>
          </w:p>
        </w:tc>
      </w:tr>
      <w:tr w:rsidR="00063678" w14:paraId="1BEA640C" w14:textId="77777777">
        <w:tc>
          <w:tcPr>
            <w:tcW w:w="575" w:type="dxa"/>
            <w:tcBorders>
              <w:top w:val="outset" w:sz="6" w:space="0" w:color="000000"/>
              <w:left w:val="outset" w:sz="6" w:space="0" w:color="000000"/>
              <w:bottom w:val="outset" w:sz="6" w:space="0" w:color="000000"/>
              <w:right w:val="outset" w:sz="6" w:space="0" w:color="000000"/>
            </w:tcBorders>
            <w:shd w:val="clear" w:color="auto" w:fill="auto"/>
          </w:tcPr>
          <w:p w14:paraId="1BEA6409"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2.</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1BEA640A"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Tiesiskā regulējuma ietekme uz tautsaimniecību un administratīvo slogu</w:t>
            </w:r>
          </w:p>
        </w:tc>
        <w:tc>
          <w:tcPr>
            <w:tcW w:w="5425" w:type="dxa"/>
            <w:tcBorders>
              <w:top w:val="outset" w:sz="6" w:space="0" w:color="000000"/>
              <w:left w:val="outset" w:sz="6" w:space="0" w:color="000000"/>
              <w:bottom w:val="outset" w:sz="6" w:space="0" w:color="000000"/>
              <w:right w:val="outset" w:sz="6" w:space="0" w:color="000000"/>
            </w:tcBorders>
            <w:shd w:val="clear" w:color="auto" w:fill="auto"/>
          </w:tcPr>
          <w:p w14:paraId="1BEA640B"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Likumprojekts neietekmē administratīvo slogu privātpersonām.</w:t>
            </w:r>
          </w:p>
        </w:tc>
      </w:tr>
      <w:tr w:rsidR="00063678" w14:paraId="1BEA6410" w14:textId="77777777">
        <w:tc>
          <w:tcPr>
            <w:tcW w:w="575" w:type="dxa"/>
            <w:tcBorders>
              <w:top w:val="outset" w:sz="6" w:space="0" w:color="000000"/>
              <w:left w:val="outset" w:sz="6" w:space="0" w:color="000000"/>
              <w:bottom w:val="outset" w:sz="6" w:space="0" w:color="000000"/>
              <w:right w:val="outset" w:sz="6" w:space="0" w:color="000000"/>
            </w:tcBorders>
            <w:shd w:val="clear" w:color="auto" w:fill="auto"/>
          </w:tcPr>
          <w:p w14:paraId="1BEA640D"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3.</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1BEA640E"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Administratīvo izmaksu monetārs novērtējums</w:t>
            </w:r>
          </w:p>
        </w:tc>
        <w:tc>
          <w:tcPr>
            <w:tcW w:w="5425" w:type="dxa"/>
            <w:tcBorders>
              <w:top w:val="outset" w:sz="6" w:space="0" w:color="000000"/>
              <w:left w:val="outset" w:sz="6" w:space="0" w:color="000000"/>
              <w:bottom w:val="outset" w:sz="6" w:space="0" w:color="000000"/>
              <w:right w:val="outset" w:sz="6" w:space="0" w:color="000000"/>
            </w:tcBorders>
            <w:shd w:val="clear" w:color="auto" w:fill="auto"/>
          </w:tcPr>
          <w:p w14:paraId="1BEA640F"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Nav attiecināms</w:t>
            </w:r>
          </w:p>
        </w:tc>
      </w:tr>
      <w:tr w:rsidR="00063678" w14:paraId="1BEA6414" w14:textId="77777777">
        <w:tc>
          <w:tcPr>
            <w:tcW w:w="575" w:type="dxa"/>
            <w:tcBorders>
              <w:top w:val="outset" w:sz="6" w:space="0" w:color="000000"/>
              <w:left w:val="outset" w:sz="6" w:space="0" w:color="000000"/>
              <w:bottom w:val="outset" w:sz="6" w:space="0" w:color="000000"/>
              <w:right w:val="outset" w:sz="6" w:space="0" w:color="000000"/>
            </w:tcBorders>
            <w:shd w:val="clear" w:color="auto" w:fill="auto"/>
          </w:tcPr>
          <w:p w14:paraId="1BEA6411"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4.</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1BEA6412"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Atbilstības izmaksu monetārs novērtējums</w:t>
            </w:r>
          </w:p>
        </w:tc>
        <w:tc>
          <w:tcPr>
            <w:tcW w:w="5425" w:type="dxa"/>
            <w:tcBorders>
              <w:top w:val="outset" w:sz="6" w:space="0" w:color="000000"/>
              <w:left w:val="outset" w:sz="6" w:space="0" w:color="000000"/>
              <w:bottom w:val="outset" w:sz="6" w:space="0" w:color="000000"/>
              <w:right w:val="outset" w:sz="6" w:space="0" w:color="000000"/>
            </w:tcBorders>
            <w:shd w:val="clear" w:color="auto" w:fill="auto"/>
          </w:tcPr>
          <w:p w14:paraId="1BEA6413"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Nav attiecināms</w:t>
            </w:r>
          </w:p>
        </w:tc>
      </w:tr>
      <w:tr w:rsidR="00063678" w14:paraId="1BEA6418" w14:textId="77777777">
        <w:tc>
          <w:tcPr>
            <w:tcW w:w="575" w:type="dxa"/>
            <w:tcBorders>
              <w:top w:val="outset" w:sz="6" w:space="0" w:color="000000"/>
              <w:left w:val="outset" w:sz="6" w:space="0" w:color="000000"/>
              <w:bottom w:val="outset" w:sz="6" w:space="0" w:color="000000"/>
              <w:right w:val="outset" w:sz="6" w:space="0" w:color="000000"/>
            </w:tcBorders>
            <w:shd w:val="clear" w:color="auto" w:fill="auto"/>
          </w:tcPr>
          <w:p w14:paraId="1BEA6415"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5.</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1BEA6416"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Cita informācija</w:t>
            </w:r>
          </w:p>
        </w:tc>
        <w:tc>
          <w:tcPr>
            <w:tcW w:w="5425" w:type="dxa"/>
            <w:tcBorders>
              <w:top w:val="outset" w:sz="6" w:space="0" w:color="000000"/>
              <w:left w:val="outset" w:sz="6" w:space="0" w:color="000000"/>
              <w:bottom w:val="outset" w:sz="6" w:space="0" w:color="000000"/>
              <w:right w:val="outset" w:sz="6" w:space="0" w:color="000000"/>
            </w:tcBorders>
            <w:shd w:val="clear" w:color="auto" w:fill="auto"/>
          </w:tcPr>
          <w:p w14:paraId="1BEA6417"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Nav</w:t>
            </w:r>
          </w:p>
        </w:tc>
      </w:tr>
    </w:tbl>
    <w:p w14:paraId="1BEA6419"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 xml:space="preserve">  </w:t>
      </w:r>
    </w:p>
    <w:tbl>
      <w:tblPr>
        <w:tblW w:w="5000" w:type="pct"/>
        <w:tblCellMar>
          <w:top w:w="30" w:type="dxa"/>
          <w:left w:w="30" w:type="dxa"/>
          <w:bottom w:w="30" w:type="dxa"/>
          <w:right w:w="30" w:type="dxa"/>
        </w:tblCellMar>
        <w:tblLook w:val="04A0" w:firstRow="1" w:lastRow="0" w:firstColumn="1" w:lastColumn="0" w:noHBand="0" w:noVBand="1"/>
      </w:tblPr>
      <w:tblGrid>
        <w:gridCol w:w="9131"/>
      </w:tblGrid>
      <w:tr w:rsidR="00063678" w14:paraId="1BEA641B" w14:textId="77777777">
        <w:tc>
          <w:tcPr>
            <w:tcW w:w="907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BEA641A"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b/>
                <w:bCs/>
                <w:iCs/>
                <w:color w:val="111111"/>
                <w:sz w:val="24"/>
                <w:szCs w:val="24"/>
                <w:lang w:eastAsia="lv-LV"/>
              </w:rPr>
              <w:t>III. Tiesību akta projekta ietekme uz valsts budžetu un pašvaldību budžetiem</w:t>
            </w:r>
          </w:p>
        </w:tc>
      </w:tr>
      <w:tr w:rsidR="00063678" w14:paraId="1BEA641E" w14:textId="77777777">
        <w:tc>
          <w:tcPr>
            <w:tcW w:w="907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BEA641C" w14:textId="77777777" w:rsidR="00063678" w:rsidRDefault="00063678">
            <w:pPr>
              <w:spacing w:after="0" w:line="240" w:lineRule="auto"/>
              <w:rPr>
                <w:rFonts w:eastAsia="Times New Roman" w:cs="Times New Roman"/>
                <w:iCs/>
                <w:lang w:eastAsia="lv-LV"/>
              </w:rPr>
            </w:pPr>
          </w:p>
          <w:p w14:paraId="1BEA641D" w14:textId="77777777" w:rsidR="00063678" w:rsidRDefault="008703AF">
            <w:pPr>
              <w:spacing w:after="0" w:line="240" w:lineRule="auto"/>
              <w:jc w:val="center"/>
              <w:rPr>
                <w:rFonts w:eastAsia="Times New Roman" w:cs="Times New Roman"/>
                <w:iCs/>
                <w:color w:val="A6A6A6" w:themeColor="background1" w:themeShade="A6"/>
                <w:lang w:eastAsia="lv-LV"/>
              </w:rPr>
            </w:pPr>
            <w:r>
              <w:rPr>
                <w:rFonts w:ascii="Times New Roman" w:eastAsia="Times New Roman" w:hAnsi="Times New Roman" w:cs="Times New Roman"/>
                <w:bCs/>
                <w:iCs/>
                <w:color w:val="111111"/>
                <w:sz w:val="24"/>
                <w:szCs w:val="24"/>
                <w:lang w:eastAsia="lv-LV"/>
              </w:rPr>
              <w:t>Likumprojekts šo jomu neskar.</w:t>
            </w:r>
          </w:p>
        </w:tc>
      </w:tr>
    </w:tbl>
    <w:p w14:paraId="1BEA641F"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 xml:space="preserve">  </w:t>
      </w:r>
    </w:p>
    <w:tbl>
      <w:tblPr>
        <w:tblW w:w="5000" w:type="pct"/>
        <w:tblCellMar>
          <w:top w:w="30" w:type="dxa"/>
          <w:left w:w="30" w:type="dxa"/>
          <w:bottom w:w="30" w:type="dxa"/>
          <w:right w:w="30" w:type="dxa"/>
        </w:tblCellMar>
        <w:tblLook w:val="04A0" w:firstRow="1" w:lastRow="0" w:firstColumn="1" w:lastColumn="0" w:noHBand="0" w:noVBand="1"/>
      </w:tblPr>
      <w:tblGrid>
        <w:gridCol w:w="9131"/>
      </w:tblGrid>
      <w:tr w:rsidR="00063678" w14:paraId="1BEA6421" w14:textId="77777777">
        <w:tc>
          <w:tcPr>
            <w:tcW w:w="907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BEA6420"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b/>
                <w:bCs/>
                <w:iCs/>
                <w:color w:val="111111"/>
                <w:sz w:val="24"/>
                <w:szCs w:val="24"/>
                <w:lang w:eastAsia="lv-LV"/>
              </w:rPr>
              <w:t>IV. Tiesību akta projekta ietekme uz spēkā esošo tiesību normu sistēmu</w:t>
            </w:r>
          </w:p>
        </w:tc>
      </w:tr>
      <w:tr w:rsidR="00063678" w14:paraId="1BEA6423" w14:textId="77777777">
        <w:tc>
          <w:tcPr>
            <w:tcW w:w="9071" w:type="dxa"/>
            <w:tcBorders>
              <w:top w:val="outset" w:sz="6" w:space="0" w:color="000000"/>
              <w:left w:val="outset" w:sz="6" w:space="0" w:color="000000"/>
              <w:bottom w:val="outset" w:sz="6" w:space="0" w:color="000000"/>
              <w:right w:val="outset" w:sz="6" w:space="0" w:color="000000"/>
            </w:tcBorders>
            <w:shd w:val="clear" w:color="auto" w:fill="auto"/>
          </w:tcPr>
          <w:p w14:paraId="1BEA6422" w14:textId="77777777" w:rsidR="00063678" w:rsidRDefault="008703AF">
            <w:pPr>
              <w:spacing w:after="0" w:line="240" w:lineRule="auto"/>
              <w:jc w:val="center"/>
              <w:rPr>
                <w:rFonts w:ascii="Times New Roman" w:hAnsi="Times New Roman"/>
                <w:color w:val="111111"/>
                <w:sz w:val="24"/>
                <w:szCs w:val="24"/>
              </w:rPr>
            </w:pPr>
            <w:r>
              <w:rPr>
                <w:rFonts w:ascii="Times New Roman" w:eastAsia="Times New Roman" w:hAnsi="Times New Roman" w:cs="Times New Roman"/>
                <w:bCs/>
                <w:iCs/>
                <w:color w:val="111111"/>
                <w:sz w:val="24"/>
                <w:szCs w:val="24"/>
                <w:lang w:eastAsia="lv-LV"/>
              </w:rPr>
              <w:t>Likumprojekts šo jomu neskar.</w:t>
            </w:r>
          </w:p>
        </w:tc>
      </w:tr>
    </w:tbl>
    <w:p w14:paraId="1BEA6424"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 xml:space="preserve">  </w:t>
      </w:r>
    </w:p>
    <w:tbl>
      <w:tblPr>
        <w:tblW w:w="5000" w:type="pct"/>
        <w:tblCellMar>
          <w:top w:w="30" w:type="dxa"/>
          <w:left w:w="30" w:type="dxa"/>
          <w:bottom w:w="30" w:type="dxa"/>
          <w:right w:w="30" w:type="dxa"/>
        </w:tblCellMar>
        <w:tblLook w:val="04A0" w:firstRow="1" w:lastRow="0" w:firstColumn="1" w:lastColumn="0" w:noHBand="0" w:noVBand="1"/>
      </w:tblPr>
      <w:tblGrid>
        <w:gridCol w:w="9131"/>
      </w:tblGrid>
      <w:tr w:rsidR="00063678" w14:paraId="1BEA6426" w14:textId="77777777">
        <w:tc>
          <w:tcPr>
            <w:tcW w:w="907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BEA6425"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b/>
                <w:bCs/>
                <w:iCs/>
                <w:color w:val="111111"/>
                <w:sz w:val="24"/>
                <w:szCs w:val="24"/>
                <w:lang w:eastAsia="lv-LV"/>
              </w:rPr>
              <w:t>V. Tiesību akta projekta atbilstība Latvijas Republikas starptautiskajām saistībām</w:t>
            </w:r>
          </w:p>
        </w:tc>
      </w:tr>
      <w:tr w:rsidR="00063678" w14:paraId="1BEA6428" w14:textId="77777777">
        <w:tc>
          <w:tcPr>
            <w:tcW w:w="9071" w:type="dxa"/>
            <w:tcBorders>
              <w:top w:val="outset" w:sz="6" w:space="0" w:color="000000"/>
              <w:left w:val="outset" w:sz="6" w:space="0" w:color="000000"/>
              <w:bottom w:val="outset" w:sz="6" w:space="0" w:color="000000"/>
              <w:right w:val="outset" w:sz="6" w:space="0" w:color="000000"/>
            </w:tcBorders>
            <w:shd w:val="clear" w:color="auto" w:fill="auto"/>
          </w:tcPr>
          <w:p w14:paraId="1BEA6427" w14:textId="77777777" w:rsidR="00063678" w:rsidRDefault="008703AF">
            <w:pPr>
              <w:spacing w:after="0" w:line="240" w:lineRule="auto"/>
              <w:jc w:val="center"/>
              <w:rPr>
                <w:rFonts w:ascii="Times New Roman" w:hAnsi="Times New Roman"/>
                <w:color w:val="111111"/>
                <w:sz w:val="24"/>
                <w:szCs w:val="24"/>
              </w:rPr>
            </w:pPr>
            <w:r>
              <w:rPr>
                <w:rFonts w:ascii="Times New Roman" w:eastAsia="Times New Roman" w:hAnsi="Times New Roman" w:cs="Times New Roman"/>
                <w:bCs/>
                <w:iCs/>
                <w:color w:val="111111"/>
                <w:sz w:val="24"/>
                <w:szCs w:val="24"/>
                <w:lang w:eastAsia="lv-LV"/>
              </w:rPr>
              <w:t>Likumprojekts šo jomu neskar.</w:t>
            </w:r>
          </w:p>
        </w:tc>
      </w:tr>
    </w:tbl>
    <w:p w14:paraId="1BEA6429"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 xml:space="preserve">  </w:t>
      </w:r>
    </w:p>
    <w:p w14:paraId="1BEA642A"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 xml:space="preserve">  </w:t>
      </w:r>
    </w:p>
    <w:tbl>
      <w:tblPr>
        <w:tblW w:w="5000" w:type="pct"/>
        <w:tblCellMar>
          <w:top w:w="30" w:type="dxa"/>
          <w:left w:w="30" w:type="dxa"/>
          <w:bottom w:w="30" w:type="dxa"/>
          <w:right w:w="30" w:type="dxa"/>
        </w:tblCellMar>
        <w:tblLook w:val="04A0" w:firstRow="1" w:lastRow="0" w:firstColumn="1" w:lastColumn="0" w:noHBand="0" w:noVBand="1"/>
      </w:tblPr>
      <w:tblGrid>
        <w:gridCol w:w="579"/>
        <w:gridCol w:w="3091"/>
        <w:gridCol w:w="5461"/>
      </w:tblGrid>
      <w:tr w:rsidR="00063678" w14:paraId="1BEA642C" w14:textId="77777777">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1BEA642B"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b/>
                <w:bCs/>
                <w:iCs/>
                <w:color w:val="111111"/>
                <w:sz w:val="24"/>
                <w:szCs w:val="24"/>
                <w:lang w:eastAsia="lv-LV"/>
              </w:rPr>
              <w:t>VI. Sabiedrības līdzdalība un komunikācijas aktivitātes</w:t>
            </w:r>
          </w:p>
        </w:tc>
      </w:tr>
      <w:tr w:rsidR="00063678" w14:paraId="1BEA6431" w14:textId="77777777">
        <w:tc>
          <w:tcPr>
            <w:tcW w:w="575" w:type="dxa"/>
            <w:tcBorders>
              <w:top w:val="outset" w:sz="6" w:space="0" w:color="000000"/>
              <w:left w:val="outset" w:sz="6" w:space="0" w:color="000000"/>
              <w:bottom w:val="outset" w:sz="6" w:space="0" w:color="000000"/>
              <w:right w:val="outset" w:sz="6" w:space="0" w:color="000000"/>
            </w:tcBorders>
            <w:shd w:val="clear" w:color="auto" w:fill="auto"/>
          </w:tcPr>
          <w:p w14:paraId="1BEA642D"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1.</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1BEA642E"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Plānotās sabiedrības līdzdalības un komunikācijas aktivitātes saistībā ar projektu</w:t>
            </w:r>
          </w:p>
        </w:tc>
        <w:tc>
          <w:tcPr>
            <w:tcW w:w="5425" w:type="dxa"/>
            <w:tcBorders>
              <w:top w:val="outset" w:sz="6" w:space="0" w:color="000000"/>
              <w:left w:val="outset" w:sz="6" w:space="0" w:color="000000"/>
              <w:bottom w:val="outset" w:sz="6" w:space="0" w:color="000000"/>
              <w:right w:val="outset" w:sz="6" w:space="0" w:color="000000"/>
            </w:tcBorders>
            <w:shd w:val="clear" w:color="auto" w:fill="auto"/>
          </w:tcPr>
          <w:p w14:paraId="1BEA642F" w14:textId="77777777" w:rsidR="00063678" w:rsidRDefault="008703AF">
            <w:pPr>
              <w:spacing w:after="0" w:line="240" w:lineRule="auto"/>
              <w:jc w:val="both"/>
            </w:pPr>
            <w:r>
              <w:rPr>
                <w:rFonts w:ascii="Times New Roman" w:eastAsia="Times New Roman" w:hAnsi="Times New Roman"/>
                <w:iCs/>
                <w:sz w:val="24"/>
                <w:szCs w:val="24"/>
                <w:lang w:eastAsia="lv-LV"/>
              </w:rPr>
              <w:t>Ņemot vērā visā valsts teritorijā izsludināto ārkārtējo situāciju un nepieciešamību nodrošināt atbilstošu lēmumu pieņemšanu ārkārtējās situācijas novēršanā un ierobežošanā, Likumprojekta pieņemšana ir steidzama un nav iespējams nodrošināt sabiedrības iesaisti regulējuma izstrādē.</w:t>
            </w:r>
          </w:p>
          <w:p w14:paraId="1BEA6430" w14:textId="77777777" w:rsidR="00063678" w:rsidRDefault="008703AF">
            <w:pPr>
              <w:spacing w:after="0" w:line="240" w:lineRule="auto"/>
              <w:jc w:val="both"/>
            </w:pPr>
            <w:r>
              <w:rPr>
                <w:rFonts w:ascii="Times New Roman" w:eastAsia="Times New Roman" w:hAnsi="Times New Roman" w:cs="Times New Roman"/>
                <w:iCs/>
                <w:color w:val="111111"/>
                <w:sz w:val="24"/>
                <w:szCs w:val="24"/>
                <w:lang w:eastAsia="x-none"/>
              </w:rPr>
              <w:t xml:space="preserve">Sabiedrība par Likumprojektu pēc tā pieņemšanas tiks informēta ar publikāciju oficiālajā izdevumā „Latvijas Vēstnesis”, kā arī tas būs pieejams </w:t>
            </w:r>
            <w:proofErr w:type="spellStart"/>
            <w:r>
              <w:rPr>
                <w:rFonts w:ascii="Times New Roman" w:eastAsia="Times New Roman" w:hAnsi="Times New Roman" w:cs="Times New Roman"/>
                <w:iCs/>
                <w:color w:val="111111"/>
                <w:sz w:val="24"/>
                <w:szCs w:val="24"/>
                <w:lang w:eastAsia="x-none"/>
              </w:rPr>
              <w:t>w</w:t>
            </w:r>
            <w:hyperlink r:id="rId6">
              <w:r>
                <w:rPr>
                  <w:rStyle w:val="InternetLink"/>
                  <w:rFonts w:ascii="Times New Roman" w:eastAsia="Times New Roman" w:hAnsi="Times New Roman" w:cs="Times New Roman"/>
                  <w:iCs/>
                  <w:color w:val="auto"/>
                  <w:sz w:val="24"/>
                  <w:szCs w:val="24"/>
                  <w:lang w:eastAsia="x-none"/>
                </w:rPr>
                <w:t>ww.likumi.lv</w:t>
              </w:r>
              <w:proofErr w:type="spellEnd"/>
            </w:hyperlink>
            <w:r>
              <w:rPr>
                <w:rStyle w:val="InternetLink"/>
                <w:rFonts w:ascii="Times New Roman" w:eastAsia="Times New Roman" w:hAnsi="Times New Roman" w:cs="Times New Roman"/>
                <w:iCs/>
                <w:color w:val="auto"/>
                <w:sz w:val="24"/>
                <w:szCs w:val="24"/>
                <w:lang w:eastAsia="x-none"/>
              </w:rPr>
              <w:t>.</w:t>
            </w:r>
          </w:p>
        </w:tc>
      </w:tr>
      <w:tr w:rsidR="00063678" w14:paraId="1BEA6435" w14:textId="77777777">
        <w:tc>
          <w:tcPr>
            <w:tcW w:w="575" w:type="dxa"/>
            <w:tcBorders>
              <w:top w:val="outset" w:sz="6" w:space="0" w:color="000000"/>
              <w:left w:val="outset" w:sz="6" w:space="0" w:color="000000"/>
              <w:bottom w:val="outset" w:sz="6" w:space="0" w:color="000000"/>
              <w:right w:val="outset" w:sz="6" w:space="0" w:color="000000"/>
            </w:tcBorders>
            <w:shd w:val="clear" w:color="auto" w:fill="auto"/>
          </w:tcPr>
          <w:p w14:paraId="1BEA6432"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2.</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1BEA6433"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Sabiedrības līdzdalība projekta izstrādē</w:t>
            </w:r>
          </w:p>
        </w:tc>
        <w:tc>
          <w:tcPr>
            <w:tcW w:w="5425" w:type="dxa"/>
            <w:tcBorders>
              <w:top w:val="outset" w:sz="6" w:space="0" w:color="000000"/>
              <w:left w:val="outset" w:sz="6" w:space="0" w:color="000000"/>
              <w:bottom w:val="outset" w:sz="6" w:space="0" w:color="000000"/>
              <w:right w:val="outset" w:sz="6" w:space="0" w:color="000000"/>
            </w:tcBorders>
            <w:shd w:val="clear" w:color="auto" w:fill="auto"/>
          </w:tcPr>
          <w:p w14:paraId="1BEA6434" w14:textId="77777777" w:rsidR="00063678" w:rsidRDefault="008703AF">
            <w:pPr>
              <w:spacing w:after="0" w:line="240" w:lineRule="auto"/>
              <w:jc w:val="both"/>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Likumprojekta pieņemšana ir steidzama un nav iespējams nodrošināt sabiedrības iesaisti regulējuma izstrādē.</w:t>
            </w:r>
          </w:p>
        </w:tc>
      </w:tr>
      <w:tr w:rsidR="00063678" w14:paraId="1BEA6439" w14:textId="77777777">
        <w:tc>
          <w:tcPr>
            <w:tcW w:w="575" w:type="dxa"/>
            <w:tcBorders>
              <w:top w:val="outset" w:sz="6" w:space="0" w:color="000000"/>
              <w:left w:val="outset" w:sz="6" w:space="0" w:color="000000"/>
              <w:bottom w:val="outset" w:sz="6" w:space="0" w:color="000000"/>
              <w:right w:val="outset" w:sz="6" w:space="0" w:color="000000"/>
            </w:tcBorders>
            <w:shd w:val="clear" w:color="auto" w:fill="auto"/>
          </w:tcPr>
          <w:p w14:paraId="1BEA6436"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3.</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1BEA6437"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 xml:space="preserve">Sabiedrības līdzdalības </w:t>
            </w:r>
            <w:r>
              <w:rPr>
                <w:rFonts w:ascii="Times New Roman" w:eastAsia="Times New Roman" w:hAnsi="Times New Roman" w:cs="Times New Roman"/>
                <w:iCs/>
                <w:color w:val="111111"/>
                <w:sz w:val="24"/>
                <w:szCs w:val="24"/>
                <w:lang w:eastAsia="lv-LV"/>
              </w:rPr>
              <w:lastRenderedPageBreak/>
              <w:t>rezultāti</w:t>
            </w:r>
          </w:p>
        </w:tc>
        <w:tc>
          <w:tcPr>
            <w:tcW w:w="5425" w:type="dxa"/>
            <w:tcBorders>
              <w:top w:val="outset" w:sz="6" w:space="0" w:color="000000"/>
              <w:left w:val="outset" w:sz="6" w:space="0" w:color="000000"/>
              <w:bottom w:val="outset" w:sz="6" w:space="0" w:color="000000"/>
              <w:right w:val="outset" w:sz="6" w:space="0" w:color="000000"/>
            </w:tcBorders>
            <w:shd w:val="clear" w:color="auto" w:fill="auto"/>
          </w:tcPr>
          <w:p w14:paraId="1BEA6438"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lastRenderedPageBreak/>
              <w:t>Nav attiecināms</w:t>
            </w:r>
          </w:p>
        </w:tc>
      </w:tr>
      <w:tr w:rsidR="00063678" w14:paraId="1BEA643D" w14:textId="77777777">
        <w:tc>
          <w:tcPr>
            <w:tcW w:w="575" w:type="dxa"/>
            <w:tcBorders>
              <w:top w:val="outset" w:sz="6" w:space="0" w:color="000000"/>
              <w:left w:val="outset" w:sz="6" w:space="0" w:color="000000"/>
              <w:bottom w:val="outset" w:sz="6" w:space="0" w:color="000000"/>
              <w:right w:val="outset" w:sz="6" w:space="0" w:color="000000"/>
            </w:tcBorders>
            <w:shd w:val="clear" w:color="auto" w:fill="auto"/>
          </w:tcPr>
          <w:p w14:paraId="1BEA643A"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4.</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1BEA643B"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Cita informācija</w:t>
            </w:r>
          </w:p>
        </w:tc>
        <w:tc>
          <w:tcPr>
            <w:tcW w:w="5425" w:type="dxa"/>
            <w:tcBorders>
              <w:top w:val="outset" w:sz="6" w:space="0" w:color="000000"/>
              <w:left w:val="outset" w:sz="6" w:space="0" w:color="000000"/>
              <w:bottom w:val="outset" w:sz="6" w:space="0" w:color="000000"/>
              <w:right w:val="outset" w:sz="6" w:space="0" w:color="000000"/>
            </w:tcBorders>
            <w:shd w:val="clear" w:color="auto" w:fill="auto"/>
          </w:tcPr>
          <w:p w14:paraId="1BEA643C"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Nav</w:t>
            </w:r>
          </w:p>
        </w:tc>
      </w:tr>
    </w:tbl>
    <w:p w14:paraId="1BEA643E"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 xml:space="preserve">  </w:t>
      </w:r>
    </w:p>
    <w:tbl>
      <w:tblPr>
        <w:tblW w:w="5000" w:type="pct"/>
        <w:tblCellMar>
          <w:top w:w="30" w:type="dxa"/>
          <w:left w:w="30" w:type="dxa"/>
          <w:bottom w:w="30" w:type="dxa"/>
          <w:right w:w="30" w:type="dxa"/>
        </w:tblCellMar>
        <w:tblLook w:val="04A0" w:firstRow="1" w:lastRow="0" w:firstColumn="1" w:lastColumn="0" w:noHBand="0" w:noVBand="1"/>
      </w:tblPr>
      <w:tblGrid>
        <w:gridCol w:w="579"/>
        <w:gridCol w:w="3091"/>
        <w:gridCol w:w="5461"/>
      </w:tblGrid>
      <w:tr w:rsidR="00063678" w14:paraId="1BEA6440" w14:textId="77777777">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1BEA643F"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b/>
                <w:bCs/>
                <w:iCs/>
                <w:color w:val="111111"/>
                <w:sz w:val="24"/>
                <w:szCs w:val="24"/>
                <w:lang w:eastAsia="lv-LV"/>
              </w:rPr>
              <w:t>VII. Tiesību akta projekta izpildes nodrošināšana un tās ietekme uz institūcijām</w:t>
            </w:r>
          </w:p>
        </w:tc>
      </w:tr>
      <w:tr w:rsidR="00063678" w14:paraId="1BEA6444" w14:textId="77777777">
        <w:tc>
          <w:tcPr>
            <w:tcW w:w="575" w:type="dxa"/>
            <w:tcBorders>
              <w:top w:val="outset" w:sz="6" w:space="0" w:color="000000"/>
              <w:left w:val="outset" w:sz="6" w:space="0" w:color="000000"/>
              <w:bottom w:val="outset" w:sz="6" w:space="0" w:color="000000"/>
              <w:right w:val="outset" w:sz="6" w:space="0" w:color="000000"/>
            </w:tcBorders>
            <w:shd w:val="clear" w:color="auto" w:fill="auto"/>
          </w:tcPr>
          <w:p w14:paraId="1BEA6441"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1.</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1BEA6442"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Projekta izpildē iesaistītās institūcijas</w:t>
            </w:r>
          </w:p>
        </w:tc>
        <w:tc>
          <w:tcPr>
            <w:tcW w:w="5425" w:type="dxa"/>
            <w:tcBorders>
              <w:top w:val="outset" w:sz="6" w:space="0" w:color="000000"/>
              <w:left w:val="outset" w:sz="6" w:space="0" w:color="000000"/>
              <w:bottom w:val="outset" w:sz="6" w:space="0" w:color="000000"/>
              <w:right w:val="outset" w:sz="6" w:space="0" w:color="000000"/>
            </w:tcBorders>
            <w:shd w:val="clear" w:color="auto" w:fill="auto"/>
          </w:tcPr>
          <w:p w14:paraId="1BEA6443"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Valsts kanceleja</w:t>
            </w:r>
          </w:p>
        </w:tc>
      </w:tr>
      <w:tr w:rsidR="00063678" w14:paraId="1BEA6448" w14:textId="77777777">
        <w:tc>
          <w:tcPr>
            <w:tcW w:w="575" w:type="dxa"/>
            <w:tcBorders>
              <w:top w:val="outset" w:sz="6" w:space="0" w:color="000000"/>
              <w:left w:val="outset" w:sz="6" w:space="0" w:color="000000"/>
              <w:bottom w:val="outset" w:sz="6" w:space="0" w:color="000000"/>
              <w:right w:val="outset" w:sz="6" w:space="0" w:color="000000"/>
            </w:tcBorders>
            <w:shd w:val="clear" w:color="auto" w:fill="auto"/>
          </w:tcPr>
          <w:p w14:paraId="1BEA6445"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2.</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1BEA6446"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Projekta izpildes ietekme uz pārvaldes funkcijām un institucionālo struktūru.</w:t>
            </w:r>
            <w:r>
              <w:rPr>
                <w:rFonts w:ascii="Times New Roman" w:eastAsia="Times New Roman" w:hAnsi="Times New Roman" w:cs="Times New Roman"/>
                <w:iCs/>
                <w:color w:val="111111"/>
                <w:sz w:val="24"/>
                <w:szCs w:val="24"/>
                <w:lang w:eastAsia="lv-LV"/>
              </w:rPr>
              <w:br/>
              <w:t>Jaunu institūciju izveide, esošu institūciju likvidācija vai reorganizācija, to ietekme uz institūcijas cilvēkresursiem</w:t>
            </w:r>
          </w:p>
        </w:tc>
        <w:tc>
          <w:tcPr>
            <w:tcW w:w="5425" w:type="dxa"/>
            <w:tcBorders>
              <w:top w:val="outset" w:sz="6" w:space="0" w:color="000000"/>
              <w:left w:val="outset" w:sz="6" w:space="0" w:color="000000"/>
              <w:bottom w:val="outset" w:sz="6" w:space="0" w:color="000000"/>
              <w:right w:val="outset" w:sz="6" w:space="0" w:color="000000"/>
            </w:tcBorders>
            <w:shd w:val="clear" w:color="auto" w:fill="auto"/>
          </w:tcPr>
          <w:p w14:paraId="1BEA6447" w14:textId="77777777" w:rsidR="00063678" w:rsidRDefault="008703AF">
            <w:pPr>
              <w:spacing w:after="0" w:line="240" w:lineRule="auto"/>
            </w:pPr>
            <w:r>
              <w:rPr>
                <w:rFonts w:ascii="Times New Roman" w:eastAsia="Times New Roman" w:hAnsi="Times New Roman" w:cs="Times New Roman"/>
                <w:iCs/>
                <w:color w:val="111111"/>
                <w:sz w:val="24"/>
                <w:szCs w:val="24"/>
                <w:lang w:eastAsia="lv-LV"/>
              </w:rPr>
              <w:t>Ar Likumprojektu tiek paplašinātas Ministru kabineta pilnvaras lēmumu pieņemšanā par ārkārtējās situācijas pagarināšanu</w:t>
            </w:r>
          </w:p>
        </w:tc>
      </w:tr>
      <w:tr w:rsidR="00063678" w14:paraId="1BEA644C" w14:textId="77777777">
        <w:tc>
          <w:tcPr>
            <w:tcW w:w="575" w:type="dxa"/>
            <w:tcBorders>
              <w:top w:val="outset" w:sz="6" w:space="0" w:color="000000"/>
              <w:left w:val="outset" w:sz="6" w:space="0" w:color="000000"/>
              <w:bottom w:val="outset" w:sz="6" w:space="0" w:color="000000"/>
              <w:right w:val="outset" w:sz="6" w:space="0" w:color="000000"/>
            </w:tcBorders>
            <w:shd w:val="clear" w:color="auto" w:fill="auto"/>
          </w:tcPr>
          <w:p w14:paraId="1BEA6449"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3.</w:t>
            </w:r>
          </w:p>
        </w:tc>
        <w:tc>
          <w:tcPr>
            <w:tcW w:w="3071" w:type="dxa"/>
            <w:tcBorders>
              <w:top w:val="outset" w:sz="6" w:space="0" w:color="000000"/>
              <w:left w:val="outset" w:sz="6" w:space="0" w:color="000000"/>
              <w:bottom w:val="outset" w:sz="6" w:space="0" w:color="000000"/>
              <w:right w:val="outset" w:sz="6" w:space="0" w:color="000000"/>
            </w:tcBorders>
            <w:shd w:val="clear" w:color="auto" w:fill="auto"/>
          </w:tcPr>
          <w:p w14:paraId="1BEA644A"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Cita informācija</w:t>
            </w:r>
          </w:p>
        </w:tc>
        <w:tc>
          <w:tcPr>
            <w:tcW w:w="5425" w:type="dxa"/>
            <w:tcBorders>
              <w:top w:val="outset" w:sz="6" w:space="0" w:color="000000"/>
              <w:left w:val="outset" w:sz="6" w:space="0" w:color="000000"/>
              <w:bottom w:val="outset" w:sz="6" w:space="0" w:color="000000"/>
              <w:right w:val="outset" w:sz="6" w:space="0" w:color="000000"/>
            </w:tcBorders>
            <w:shd w:val="clear" w:color="auto" w:fill="auto"/>
          </w:tcPr>
          <w:p w14:paraId="1BEA644B" w14:textId="77777777" w:rsidR="00063678" w:rsidRDefault="008703AF">
            <w:pPr>
              <w:spacing w:after="0" w:line="240" w:lineRule="auto"/>
              <w:rPr>
                <w:rFonts w:ascii="Times New Roman" w:hAnsi="Times New Roman"/>
                <w:color w:val="111111"/>
                <w:sz w:val="24"/>
                <w:szCs w:val="24"/>
              </w:rPr>
            </w:pPr>
            <w:r>
              <w:rPr>
                <w:rFonts w:ascii="Times New Roman" w:eastAsia="Times New Roman" w:hAnsi="Times New Roman" w:cs="Times New Roman"/>
                <w:iCs/>
                <w:color w:val="111111"/>
                <w:sz w:val="24"/>
                <w:szCs w:val="24"/>
                <w:lang w:eastAsia="lv-LV"/>
              </w:rPr>
              <w:t>Nav</w:t>
            </w:r>
          </w:p>
        </w:tc>
      </w:tr>
    </w:tbl>
    <w:p w14:paraId="1BEA644D" w14:textId="77777777" w:rsidR="00063678" w:rsidRDefault="00063678">
      <w:pPr>
        <w:spacing w:after="0" w:line="240" w:lineRule="auto"/>
        <w:rPr>
          <w:rFonts w:ascii="Times New Roman" w:hAnsi="Times New Roman" w:cs="Times New Roman"/>
          <w:color w:val="111111"/>
          <w:sz w:val="24"/>
          <w:szCs w:val="24"/>
        </w:rPr>
      </w:pPr>
    </w:p>
    <w:p w14:paraId="1BEA644E" w14:textId="77777777" w:rsidR="00063678" w:rsidRDefault="00063678">
      <w:pPr>
        <w:spacing w:after="0" w:line="240" w:lineRule="auto"/>
        <w:rPr>
          <w:rFonts w:ascii="Times New Roman" w:hAnsi="Times New Roman" w:cs="Times New Roman"/>
          <w:color w:val="111111"/>
          <w:sz w:val="24"/>
          <w:szCs w:val="24"/>
        </w:rPr>
      </w:pPr>
    </w:p>
    <w:p w14:paraId="7A462843" w14:textId="77777777" w:rsidR="00F76C7B" w:rsidRDefault="00F76C7B">
      <w:pPr>
        <w:tabs>
          <w:tab w:val="left" w:pos="6237"/>
        </w:tabs>
        <w:spacing w:after="0" w:line="240" w:lineRule="auto"/>
        <w:rPr>
          <w:rFonts w:ascii="Times New Roman" w:hAnsi="Times New Roman" w:cs="Times New Roman"/>
          <w:color w:val="111111"/>
          <w:sz w:val="24"/>
          <w:szCs w:val="24"/>
        </w:rPr>
      </w:pPr>
    </w:p>
    <w:p w14:paraId="77A5AE8E" w14:textId="77777777" w:rsidR="00F76C7B" w:rsidRPr="00D24D66" w:rsidRDefault="00F76C7B" w:rsidP="00E15A6F">
      <w:pPr>
        <w:tabs>
          <w:tab w:val="left" w:pos="6521"/>
        </w:tabs>
        <w:spacing w:after="0" w:line="240" w:lineRule="auto"/>
        <w:ind w:firstLine="709"/>
        <w:rPr>
          <w:rFonts w:ascii="Times New Roman" w:hAnsi="Times New Roman"/>
          <w:sz w:val="28"/>
          <w:szCs w:val="28"/>
        </w:rPr>
      </w:pPr>
      <w:r w:rsidRPr="00D24D66">
        <w:rPr>
          <w:rFonts w:ascii="Times New Roman" w:hAnsi="Times New Roman"/>
          <w:sz w:val="28"/>
          <w:szCs w:val="28"/>
        </w:rPr>
        <w:t>Ministru prezidents</w:t>
      </w:r>
      <w:r>
        <w:rPr>
          <w:rFonts w:ascii="Times New Roman" w:hAnsi="Times New Roman"/>
          <w:sz w:val="28"/>
          <w:szCs w:val="28"/>
        </w:rPr>
        <w:tab/>
        <w:t>A. K. Kariņš</w:t>
      </w:r>
    </w:p>
    <w:p w14:paraId="1BEA644F" w14:textId="08747B2A" w:rsidR="00063678" w:rsidRDefault="00063678">
      <w:pPr>
        <w:tabs>
          <w:tab w:val="left" w:pos="6237"/>
        </w:tabs>
        <w:spacing w:after="0" w:line="240" w:lineRule="auto"/>
      </w:pPr>
    </w:p>
    <w:p w14:paraId="1BEA6450" w14:textId="77777777" w:rsidR="00063678" w:rsidRDefault="00063678">
      <w:pPr>
        <w:spacing w:after="0" w:line="240" w:lineRule="auto"/>
        <w:ind w:firstLine="720"/>
        <w:rPr>
          <w:rFonts w:ascii="Times New Roman" w:hAnsi="Times New Roman" w:cs="Times New Roman"/>
          <w:color w:val="111111"/>
          <w:sz w:val="24"/>
          <w:szCs w:val="24"/>
        </w:rPr>
      </w:pPr>
    </w:p>
    <w:p w14:paraId="1BEA6451" w14:textId="77777777" w:rsidR="00063678" w:rsidRDefault="00063678">
      <w:pPr>
        <w:spacing w:after="0" w:line="240" w:lineRule="auto"/>
        <w:ind w:firstLine="720"/>
        <w:rPr>
          <w:rFonts w:ascii="Times New Roman" w:hAnsi="Times New Roman" w:cs="Times New Roman"/>
          <w:color w:val="111111"/>
          <w:sz w:val="24"/>
          <w:szCs w:val="24"/>
        </w:rPr>
      </w:pPr>
    </w:p>
    <w:p w14:paraId="1BEA6452" w14:textId="77777777" w:rsidR="00063678" w:rsidRDefault="00063678">
      <w:pPr>
        <w:tabs>
          <w:tab w:val="left" w:pos="6237"/>
        </w:tabs>
        <w:spacing w:after="0" w:line="240" w:lineRule="auto"/>
        <w:ind w:firstLine="720"/>
        <w:rPr>
          <w:rFonts w:ascii="Times New Roman" w:hAnsi="Times New Roman" w:cs="Times New Roman"/>
          <w:color w:val="111111"/>
          <w:sz w:val="24"/>
          <w:szCs w:val="24"/>
        </w:rPr>
      </w:pPr>
    </w:p>
    <w:p w14:paraId="1BEA6453" w14:textId="77777777" w:rsidR="00063678" w:rsidRDefault="00063678">
      <w:pPr>
        <w:tabs>
          <w:tab w:val="left" w:pos="6237"/>
        </w:tabs>
        <w:spacing w:after="0" w:line="240" w:lineRule="auto"/>
        <w:ind w:firstLine="720"/>
        <w:rPr>
          <w:rFonts w:ascii="Times New Roman" w:hAnsi="Times New Roman" w:cs="Times New Roman"/>
          <w:color w:val="111111"/>
          <w:sz w:val="24"/>
          <w:szCs w:val="24"/>
        </w:rPr>
      </w:pPr>
    </w:p>
    <w:p w14:paraId="5B5AD8AC" w14:textId="118F2E91" w:rsidR="00F76C7B" w:rsidRDefault="00F76C7B" w:rsidP="00F76C7B">
      <w:pPr>
        <w:spacing w:after="0" w:line="240" w:lineRule="auto"/>
        <w:rPr>
          <w:rFonts w:ascii="Times New Roman" w:hAnsi="Times New Roman" w:cs="Times New Roman"/>
          <w:sz w:val="16"/>
          <w:szCs w:val="16"/>
        </w:rPr>
      </w:pP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sidRPr="008709C1">
        <w:rPr>
          <w:rFonts w:ascii="Times New Roman" w:hAnsi="Times New Roman" w:cs="Times New Roman"/>
          <w:sz w:val="16"/>
          <w:szCs w:val="16"/>
        </w:rPr>
        <w:fldChar w:fldCharType="begin"/>
      </w:r>
      <w:r w:rsidRPr="008709C1">
        <w:rPr>
          <w:rFonts w:ascii="Times New Roman" w:hAnsi="Times New Roman" w:cs="Times New Roman"/>
          <w:sz w:val="16"/>
          <w:szCs w:val="16"/>
        </w:rPr>
        <w:instrText xml:space="preserve"> NUMWORDS  \* MERGEFORMAT </w:instrText>
      </w:r>
      <w:r w:rsidRPr="008709C1">
        <w:rPr>
          <w:rFonts w:ascii="Times New Roman" w:hAnsi="Times New Roman" w:cs="Times New Roman"/>
          <w:sz w:val="16"/>
          <w:szCs w:val="16"/>
        </w:rPr>
        <w:fldChar w:fldCharType="separate"/>
      </w:r>
      <w:r>
        <w:rPr>
          <w:rFonts w:ascii="Times New Roman" w:hAnsi="Times New Roman" w:cs="Times New Roman"/>
          <w:noProof/>
          <w:sz w:val="16"/>
          <w:szCs w:val="16"/>
        </w:rPr>
        <w:t>590</w:t>
      </w:r>
      <w:r w:rsidRPr="008709C1">
        <w:rPr>
          <w:rFonts w:ascii="Times New Roman" w:hAnsi="Times New Roman" w:cs="Times New Roman"/>
          <w:sz w:val="16"/>
          <w:szCs w:val="16"/>
        </w:rPr>
        <w:fldChar w:fldCharType="end"/>
      </w:r>
      <w:bookmarkStart w:id="0" w:name="_GoBack"/>
      <w:bookmarkEnd w:id="0"/>
    </w:p>
    <w:sectPr w:rsidR="00F76C7B">
      <w:headerReference w:type="default" r:id="rId7"/>
      <w:footerReference w:type="default" r:id="rId8"/>
      <w:footerReference w:type="first" r:id="rId9"/>
      <w:pgSz w:w="11906" w:h="16838"/>
      <w:pgMar w:top="1418" w:right="1134" w:bottom="1134" w:left="1701" w:header="0"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A645C" w14:textId="77777777" w:rsidR="008446A0" w:rsidRDefault="008703AF">
      <w:pPr>
        <w:spacing w:after="0" w:line="240" w:lineRule="auto"/>
      </w:pPr>
      <w:r>
        <w:separator/>
      </w:r>
    </w:p>
  </w:endnote>
  <w:endnote w:type="continuationSeparator" w:id="0">
    <w:p w14:paraId="1BEA645E" w14:textId="77777777" w:rsidR="008446A0" w:rsidRDefault="00870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panose1 w:val="020B0604020202020204"/>
    <w:charset w:val="BA"/>
    <w:family w:val="swiss"/>
    <w:pitch w:val="variable"/>
    <w:sig w:usb0="20000A87" w:usb1="00000000" w:usb2="00000000" w:usb3="00000000" w:csb0="000001BF" w:csb1="00000000"/>
  </w:font>
  <w:font w:name="Microsoft YaHei">
    <w:panose1 w:val="020B0503020204020204"/>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A6456" w14:textId="77777777" w:rsidR="00063678" w:rsidRDefault="008703AF">
    <w:pPr>
      <w:pStyle w:val="Footer"/>
    </w:pPr>
    <w:r>
      <w:rPr>
        <w:rFonts w:ascii="Times New Roman" w:hAnsi="Times New Roman" w:cs="Times New Roman"/>
        <w:sz w:val="20"/>
        <w:szCs w:val="20"/>
      </w:rPr>
      <w:t>MKLik_010420; Grozījums likumā “Par ārkārtējo situāciju un izņēmuma stāvokli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A6457" w14:textId="77777777" w:rsidR="00063678" w:rsidRDefault="008703AF">
    <w:pPr>
      <w:pStyle w:val="Footer"/>
    </w:pPr>
    <w:r>
      <w:rPr>
        <w:rFonts w:ascii="Times New Roman" w:hAnsi="Times New Roman" w:cs="Times New Roman"/>
        <w:sz w:val="20"/>
        <w:szCs w:val="20"/>
      </w:rPr>
      <w:t>MKLik_010420; Grozījums likumā “Par ārkārtējo situāciju un izņēmuma stāvokli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A6458" w14:textId="77777777" w:rsidR="008446A0" w:rsidRDefault="008703AF">
      <w:pPr>
        <w:spacing w:after="0" w:line="240" w:lineRule="auto"/>
      </w:pPr>
      <w:r>
        <w:separator/>
      </w:r>
    </w:p>
  </w:footnote>
  <w:footnote w:type="continuationSeparator" w:id="0">
    <w:p w14:paraId="1BEA645A" w14:textId="77777777" w:rsidR="008446A0" w:rsidRDefault="00870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764227"/>
      <w:docPartObj>
        <w:docPartGallery w:val="Page Numbers (Top of Page)"/>
        <w:docPartUnique/>
      </w:docPartObj>
    </w:sdtPr>
    <w:sdtEndPr/>
    <w:sdtContent>
      <w:p w14:paraId="1BEA6455" w14:textId="77777777" w:rsidR="00063678" w:rsidRDefault="008703AF">
        <w:pPr>
          <w:pStyle w:val="Header"/>
          <w:jc w:val="center"/>
        </w:pPr>
        <w:r>
          <w:rPr>
            <w:rFonts w:ascii="Times New Roman" w:hAnsi="Times New Roman" w:cs="Times New Roman"/>
            <w:sz w:val="24"/>
            <w:szCs w:val="20"/>
          </w:rPr>
          <w:fldChar w:fldCharType="begin"/>
        </w:r>
        <w:r>
          <w:rPr>
            <w:rFonts w:ascii="Times New Roman" w:hAnsi="Times New Roman" w:cs="Times New Roman"/>
            <w:sz w:val="24"/>
            <w:szCs w:val="20"/>
          </w:rPr>
          <w:instrText>PAGE</w:instrText>
        </w:r>
        <w:r>
          <w:rPr>
            <w:rFonts w:ascii="Times New Roman" w:hAnsi="Times New Roman" w:cs="Times New Roman"/>
            <w:sz w:val="24"/>
            <w:szCs w:val="20"/>
          </w:rPr>
          <w:fldChar w:fldCharType="separate"/>
        </w:r>
        <w:r>
          <w:rPr>
            <w:rFonts w:ascii="Times New Roman" w:hAnsi="Times New Roman" w:cs="Times New Roman"/>
            <w:sz w:val="24"/>
            <w:szCs w:val="20"/>
          </w:rPr>
          <w:t>3</w:t>
        </w:r>
        <w:r>
          <w:rPr>
            <w:rFonts w:ascii="Times New Roman" w:hAnsi="Times New Roman" w:cs="Times New Roman"/>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3678"/>
    <w:rsid w:val="00063678"/>
    <w:rsid w:val="008446A0"/>
    <w:rsid w:val="008703AF"/>
    <w:rsid w:val="00F76C7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A63E1"/>
  <w15:docId w15:val="{1321FB1D-961E-49CF-B64D-EDC1E28F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894C55"/>
  </w:style>
  <w:style w:type="character" w:customStyle="1" w:styleId="InternetLink">
    <w:name w:val="Internet Link"/>
    <w:basedOn w:val="DefaultParagraphFont"/>
    <w:uiPriority w:val="99"/>
    <w:unhideWhenUsed/>
    <w:rsid w:val="00894C55"/>
    <w:rPr>
      <w:color w:val="0000FF"/>
      <w:u w:val="single"/>
    </w:rPr>
  </w:style>
  <w:style w:type="character" w:customStyle="1" w:styleId="HeaderChar">
    <w:name w:val="Header Char"/>
    <w:basedOn w:val="DefaultParagraphFont"/>
    <w:link w:val="Header"/>
    <w:uiPriority w:val="99"/>
    <w:qFormat/>
    <w:rsid w:val="00894C55"/>
  </w:style>
  <w:style w:type="character" w:customStyle="1" w:styleId="FooterChar">
    <w:name w:val="Footer Char"/>
    <w:basedOn w:val="DefaultParagraphFont"/>
    <w:link w:val="Footer"/>
    <w:uiPriority w:val="99"/>
    <w:qFormat/>
    <w:rsid w:val="00894C55"/>
  </w:style>
  <w:style w:type="character" w:styleId="PlaceholderText">
    <w:name w:val="Placeholder Text"/>
    <w:basedOn w:val="DefaultParagraphFont"/>
    <w:uiPriority w:val="99"/>
    <w:semiHidden/>
    <w:qFormat/>
    <w:rsid w:val="00E90C01"/>
    <w:rPr>
      <w:color w:val="808080"/>
    </w:rPr>
  </w:style>
  <w:style w:type="character" w:styleId="FollowedHyperlink">
    <w:name w:val="FollowedHyperlink"/>
    <w:basedOn w:val="DefaultParagraphFont"/>
    <w:uiPriority w:val="99"/>
    <w:semiHidden/>
    <w:unhideWhenUsed/>
    <w:qFormat/>
    <w:rsid w:val="003E0791"/>
    <w:rPr>
      <w:color w:val="954F72" w:themeColor="followedHyperlink"/>
      <w:u w:val="single"/>
    </w:rPr>
  </w:style>
  <w:style w:type="character" w:customStyle="1" w:styleId="BalloonTextChar">
    <w:name w:val="Balloon Text Char"/>
    <w:basedOn w:val="DefaultParagraphFont"/>
    <w:link w:val="BalloonText"/>
    <w:uiPriority w:val="99"/>
    <w:semiHidden/>
    <w:qFormat/>
    <w:rsid w:val="003F28AC"/>
    <w:rPr>
      <w:rFonts w:ascii="Tahoma" w:hAnsi="Tahoma" w:cs="Tahoma"/>
      <w:sz w:val="16"/>
      <w:szCs w:val="16"/>
    </w:rPr>
  </w:style>
  <w:style w:type="character" w:customStyle="1" w:styleId="ListLabel1">
    <w:name w:val="ListLabel 1"/>
    <w:qFormat/>
    <w:rPr>
      <w:rFonts w:ascii="Times New Roman" w:eastAsia="Times New Roman" w:hAnsi="Times New Roman" w:cs="Times New Roman"/>
      <w:iCs/>
      <w:color w:val="A6A6A6" w:themeColor="background1" w:themeShade="A6"/>
      <w:sz w:val="24"/>
      <w:szCs w:val="24"/>
      <w:lang w:val="en-US" w:eastAsia="lv-LV"/>
    </w:rPr>
  </w:style>
  <w:style w:type="character" w:customStyle="1" w:styleId="StrongEmphasis">
    <w:name w:val="Strong Emphasis"/>
    <w:qFormat/>
    <w:rPr>
      <w:b/>
      <w:bCs/>
    </w:rPr>
  </w:style>
  <w:style w:type="character" w:customStyle="1" w:styleId="ListLabel75">
    <w:name w:val="ListLabel 75"/>
    <w:qFormat/>
    <w:rPr>
      <w:rFonts w:ascii="Times New Roman" w:hAnsi="Times New Roman"/>
      <w:color w:val="auto"/>
      <w:sz w:val="24"/>
      <w:szCs w:val="24"/>
      <w:lang w:eastAsia="x-none"/>
    </w:rPr>
  </w:style>
  <w:style w:type="character" w:customStyle="1" w:styleId="normaltextrun">
    <w:name w:val="normaltextrun"/>
    <w:basedOn w:val="DefaultParagraphFont"/>
    <w:qFormat/>
  </w:style>
  <w:style w:type="character" w:customStyle="1" w:styleId="ListLabel76">
    <w:name w:val="ListLabel 76"/>
    <w:qFormat/>
    <w:rPr>
      <w:rFonts w:ascii="Times New Roman" w:eastAsia="Times New Roman" w:hAnsi="Times New Roman" w:cs="Times New Roman"/>
      <w:b w:val="0"/>
      <w:bCs w:val="0"/>
      <w:i w:val="0"/>
      <w:iCs/>
      <w:caps w:val="0"/>
      <w:smallCaps w:val="0"/>
      <w:strike w:val="0"/>
      <w:dstrike w:val="0"/>
      <w:color w:val="111111"/>
      <w:spacing w:val="0"/>
      <w:sz w:val="24"/>
      <w:szCs w:val="24"/>
      <w:u w:val="none"/>
      <w:effect w:val="none"/>
      <w:lang w:eastAsia="lv-LV"/>
    </w:rPr>
  </w:style>
  <w:style w:type="character" w:customStyle="1" w:styleId="ListLabel77">
    <w:name w:val="ListLabel 77"/>
    <w:qFormat/>
    <w:rPr>
      <w:rFonts w:ascii="Times New Roman" w:eastAsia="Times New Roman" w:hAnsi="Times New Roman" w:cs="Times New Roman"/>
      <w:iCs/>
      <w:color w:val="auto"/>
      <w:sz w:val="24"/>
      <w:szCs w:val="24"/>
      <w:lang w:val="lv-LV" w:eastAsia="x-none"/>
    </w:rPr>
  </w:style>
  <w:style w:type="character" w:customStyle="1" w:styleId="ListLabel78">
    <w:name w:val="ListLabel 78"/>
    <w:qFormat/>
    <w:rPr>
      <w:rFonts w:ascii="Times New Roman" w:eastAsia="Times New Roman" w:hAnsi="Times New Roman" w:cs="Times New Roman"/>
      <w:b w:val="0"/>
      <w:bCs w:val="0"/>
      <w:i w:val="0"/>
      <w:iCs/>
      <w:caps w:val="0"/>
      <w:smallCaps w:val="0"/>
      <w:strike w:val="0"/>
      <w:dstrike w:val="0"/>
      <w:color w:val="111111"/>
      <w:spacing w:val="0"/>
      <w:sz w:val="24"/>
      <w:szCs w:val="24"/>
      <w:u w:val="none"/>
      <w:effect w:val="none"/>
      <w:lang w:eastAsia="lv-LV"/>
    </w:rPr>
  </w:style>
  <w:style w:type="character" w:customStyle="1" w:styleId="ListLabel79">
    <w:name w:val="ListLabel 79"/>
    <w:qFormat/>
    <w:rPr>
      <w:rFonts w:ascii="Times New Roman" w:eastAsia="Times New Roman" w:hAnsi="Times New Roman" w:cs="Times New Roman"/>
      <w:iCs/>
      <w:color w:val="auto"/>
      <w:sz w:val="24"/>
      <w:szCs w:val="24"/>
      <w:lang w:val="lv-LV" w:eastAsia="x-none"/>
    </w:rPr>
  </w:style>
  <w:style w:type="character" w:customStyle="1" w:styleId="ListLabel80">
    <w:name w:val="ListLabel 80"/>
    <w:qFormat/>
    <w:rPr>
      <w:rFonts w:ascii="Times New Roman" w:eastAsia="Times New Roman" w:hAnsi="Times New Roman" w:cs="Times New Roman"/>
      <w:iCs/>
      <w:color w:val="auto"/>
      <w:sz w:val="24"/>
      <w:szCs w:val="24"/>
      <w:lang w:val="lv-LV" w:eastAsia="x-none"/>
    </w:rPr>
  </w:style>
  <w:style w:type="character" w:customStyle="1" w:styleId="ListLabel81">
    <w:name w:val="ListLabel 81"/>
    <w:qFormat/>
    <w:rPr>
      <w:rFonts w:ascii="Times New Roman" w:eastAsia="Times New Roman" w:hAnsi="Times New Roman" w:cs="Times New Roman"/>
      <w:iCs/>
      <w:color w:val="auto"/>
      <w:sz w:val="24"/>
      <w:szCs w:val="24"/>
      <w:lang w:val="lv-LV" w:eastAsia="x-none"/>
    </w:rPr>
  </w:style>
  <w:style w:type="character" w:customStyle="1" w:styleId="ListLabel82">
    <w:name w:val="ListLabel 82"/>
    <w:qFormat/>
    <w:rPr>
      <w:rFonts w:ascii="Times New Roman" w:eastAsia="Times New Roman" w:hAnsi="Times New Roman" w:cs="Times New Roman"/>
      <w:iCs/>
      <w:color w:val="auto"/>
      <w:sz w:val="24"/>
      <w:szCs w:val="24"/>
      <w:lang w:val="lv-LV" w:eastAsia="x-non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labojumupamats">
    <w:name w:val="labojumu_pamats"/>
    <w:basedOn w:val="Normal"/>
    <w:qFormat/>
    <w:rsid w:val="00894C55"/>
    <w:pPr>
      <w:spacing w:beforeAutospacing="1"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qFormat/>
    <w:rsid w:val="00894C55"/>
    <w:pPr>
      <w:spacing w:beforeAutospacing="1"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paragraph" w:styleId="BalloonText">
    <w:name w:val="Balloon Text"/>
    <w:basedOn w:val="Normal"/>
    <w:link w:val="BalloonTextChar"/>
    <w:uiPriority w:val="99"/>
    <w:semiHidden/>
    <w:unhideWhenUsed/>
    <w:qFormat/>
    <w:rsid w:val="003F28AC"/>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kumi.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3</Pages>
  <Words>608</Words>
  <Characters>4349</Characters>
  <Application>Microsoft Office Word</Application>
  <DocSecurity>0</DocSecurity>
  <Lines>173</Lines>
  <Paragraphs>79</Paragraphs>
  <ScaleCrop>false</ScaleCrop>
  <Company>Iestādes nosaukums</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Aija Talmane</cp:lastModifiedBy>
  <cp:revision>95</cp:revision>
  <dcterms:created xsi:type="dcterms:W3CDTF">2017-12-06T07:22:00Z</dcterms:created>
  <dcterms:modified xsi:type="dcterms:W3CDTF">2020-04-02T07:49:00Z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Iestādes nosaukums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