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66B" w:rsidP="008B366B" w:rsidRDefault="008B366B" w14:paraId="43227E79" w14:textId="7114DAA6">
      <w:pPr>
        <w:spacing w:after="0" w:line="240" w:lineRule="auto"/>
        <w:ind w:firstLine="300"/>
        <w:jc w:val="center"/>
        <w:rPr>
          <w:rFonts w:ascii="Times New Roman" w:hAnsi="Times New Roman" w:eastAsia="Times New Roman" w:cs="Times New Roman"/>
          <w:b/>
          <w:bCs/>
          <w:sz w:val="24"/>
          <w:szCs w:val="24"/>
          <w:lang w:eastAsia="lv-LV"/>
        </w:rPr>
      </w:pPr>
      <w:r w:rsidRPr="00941AED">
        <w:rPr>
          <w:rFonts w:ascii="Times New Roman" w:hAnsi="Times New Roman" w:eastAsia="Times New Roman" w:cs="Times New Roman"/>
          <w:b/>
          <w:bCs/>
          <w:sz w:val="24"/>
          <w:szCs w:val="24"/>
          <w:lang w:eastAsia="lv-LV"/>
        </w:rPr>
        <w:t>Ministru kabineta rīkojuma projekta „</w:t>
      </w:r>
      <w:r w:rsidRPr="003916FD" w:rsidR="003916FD">
        <w:rPr>
          <w:rFonts w:ascii="Times New Roman" w:hAnsi="Times New Roman" w:eastAsia="Times New Roman" w:cs="Times New Roman"/>
          <w:sz w:val="20"/>
          <w:szCs w:val="20"/>
          <w:lang w:eastAsia="lv-LV"/>
        </w:rPr>
        <w:t xml:space="preserve"> </w:t>
      </w:r>
      <w:r w:rsidRPr="0091555D" w:rsidR="0091555D">
        <w:rPr>
          <w:rFonts w:ascii="Times New Roman" w:hAnsi="Times New Roman" w:eastAsia="Times New Roman" w:cs="Times New Roman"/>
          <w:b/>
          <w:bCs/>
          <w:sz w:val="24"/>
          <w:szCs w:val="24"/>
          <w:lang w:eastAsia="lv-LV"/>
        </w:rPr>
        <w:t xml:space="preserve">Par pretendentu atlases komisijas izveidošanu uz </w:t>
      </w:r>
      <w:bookmarkStart w:name="_Hlk34212490" w:id="0"/>
      <w:r w:rsidRPr="0091555D" w:rsidR="0091555D">
        <w:rPr>
          <w:rFonts w:ascii="Times New Roman" w:hAnsi="Times New Roman" w:eastAsia="Times New Roman" w:cs="Times New Roman"/>
          <w:b/>
          <w:bCs/>
          <w:sz w:val="24"/>
          <w:szCs w:val="24"/>
          <w:lang w:eastAsia="lv-LV"/>
        </w:rPr>
        <w:t xml:space="preserve">Eiropas Savienības Tiesas tiesneša amatu un </w:t>
      </w:r>
      <w:bookmarkEnd w:id="0"/>
      <w:r w:rsidRPr="0091555D" w:rsidR="0091555D">
        <w:rPr>
          <w:rFonts w:ascii="Times New Roman" w:hAnsi="Times New Roman" w:eastAsia="Times New Roman" w:cs="Times New Roman"/>
          <w:b/>
          <w:bCs/>
          <w:sz w:val="24"/>
          <w:szCs w:val="24"/>
          <w:lang w:eastAsia="lv-LV"/>
        </w:rPr>
        <w:t>Eiropas Savienības Vispārējās tiesas tiesneša amatu</w:t>
      </w:r>
      <w:r w:rsidRPr="00941AED">
        <w:rPr>
          <w:rFonts w:ascii="Times New Roman" w:hAnsi="Times New Roman" w:eastAsia="Times New Roman" w:cs="Times New Roman"/>
          <w:b/>
          <w:bCs/>
          <w:sz w:val="24"/>
          <w:szCs w:val="24"/>
          <w:lang w:eastAsia="lv-LV"/>
        </w:rPr>
        <w:t>” sākotnējās ietekmes novērtējuma ziņojums (anotācija)</w:t>
      </w:r>
    </w:p>
    <w:p w:rsidR="00DA596D" w:rsidP="00DA596D" w:rsidRDefault="00DA596D" w14:paraId="1C76E832" w14:textId="0385E507">
      <w:pPr>
        <w:spacing w:after="0" w:line="240" w:lineRule="auto"/>
        <w:ind w:firstLine="300"/>
        <w:jc w:val="center"/>
        <w:rPr>
          <w:rFonts w:ascii="Times New Roman" w:hAnsi="Times New Roman" w:eastAsia="Times New Roman" w:cs="Times New Roman"/>
          <w:b/>
          <w:bCs/>
          <w:sz w:val="24"/>
          <w:szCs w:val="24"/>
          <w:lang w:eastAsia="lv-LV"/>
        </w:rPr>
      </w:pPr>
    </w:p>
    <w:p w:rsidR="00A1552F" w:rsidP="00DA596D" w:rsidRDefault="00A1552F" w14:paraId="42AFF49E" w14:textId="4DBF6201">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Pr="002D7166" w:rsidR="00A1552F" w:rsidTr="00A1552F" w14:paraId="70BDCC6E" w14:textId="77777777">
        <w:trPr>
          <w:cantSplit/>
        </w:trPr>
        <w:tc>
          <w:tcPr>
            <w:tcW w:w="9061" w:type="dxa"/>
            <w:gridSpan w:val="2"/>
            <w:shd w:val="clear" w:color="auto" w:fill="FFFFFF"/>
            <w:vAlign w:val="center"/>
            <w:hideMark/>
          </w:tcPr>
          <w:p w:rsidRPr="002D7166" w:rsidR="00A1552F" w:rsidP="00A1552F" w:rsidRDefault="00A1552F" w14:paraId="2E3635E1"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8B366B" w:rsidTr="00172A19" w14:paraId="47F047DD" w14:textId="77777777">
        <w:trPr>
          <w:cantSplit/>
        </w:trPr>
        <w:tc>
          <w:tcPr>
            <w:tcW w:w="3256" w:type="dxa"/>
            <w:shd w:val="clear" w:color="auto" w:fill="FFFFFF"/>
            <w:hideMark/>
          </w:tcPr>
          <w:p w:rsidRPr="00A1552F" w:rsidR="008B366B" w:rsidP="008B366B" w:rsidRDefault="008B366B" w14:paraId="3C58940B"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 zīmes bez atstarpēm)</w:t>
            </w:r>
          </w:p>
        </w:tc>
        <w:tc>
          <w:tcPr>
            <w:tcW w:w="5805" w:type="dxa"/>
            <w:shd w:val="clear" w:color="auto" w:fill="FFFFFF"/>
            <w:hideMark/>
          </w:tcPr>
          <w:p w:rsidRPr="00A1552F" w:rsidR="00AD3807" w:rsidP="00814C87" w:rsidRDefault="004B2BC9" w14:paraId="2D343C0B" w14:textId="737FC87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attiecināms.</w:t>
            </w:r>
            <w:r w:rsidR="008B366B">
              <w:rPr>
                <w:rFonts w:ascii="Times New Roman" w:hAnsi="Times New Roman" w:eastAsia="Times New Roman" w:cs="Times New Roman"/>
                <w:sz w:val="24"/>
                <w:szCs w:val="24"/>
                <w:lang w:eastAsia="lv-LV"/>
              </w:rPr>
              <w:t xml:space="preserve"> </w:t>
            </w:r>
          </w:p>
        </w:tc>
      </w:tr>
    </w:tbl>
    <w:p w:rsidRPr="00BC2633"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Pr="00BC2633" w:rsidR="00BC2633" w:rsidTr="0059057E" w14:paraId="2C53EF84"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 Tiesību akta projekta izstrādes nepieciešamība</w:t>
            </w:r>
          </w:p>
        </w:tc>
      </w:tr>
      <w:tr w:rsidRPr="00BC2633" w:rsidR="00DA326E" w:rsidTr="00DA326E"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601" w:type="pct"/>
            <w:tcBorders>
              <w:top w:val="outset" w:color="414142" w:sz="6" w:space="0"/>
              <w:left w:val="outset" w:color="414142" w:sz="6" w:space="0"/>
              <w:bottom w:val="outset" w:color="414142" w:sz="6" w:space="0"/>
              <w:right w:val="outset" w:color="414142" w:sz="6" w:space="0"/>
            </w:tcBorders>
            <w:hideMark/>
          </w:tcPr>
          <w:p w:rsidRPr="005E4822" w:rsidR="005E4822" w:rsidP="00D77544" w:rsidRDefault="004D15A9" w14:paraId="64AFBCA2" w14:textId="35FC88BF">
            <w:pPr>
              <w:tabs>
                <w:tab w:val="left" w:pos="1984"/>
              </w:tabs>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199" w:type="pct"/>
            <w:tcBorders>
              <w:top w:val="outset" w:color="414142" w:sz="6" w:space="0"/>
              <w:left w:val="outset" w:color="414142" w:sz="6" w:space="0"/>
              <w:bottom w:val="outset" w:color="414142" w:sz="6" w:space="0"/>
              <w:right w:val="outset" w:color="414142" w:sz="6" w:space="0"/>
            </w:tcBorders>
            <w:hideMark/>
          </w:tcPr>
          <w:p w:rsidR="00F14282" w:rsidP="001A6FCB" w:rsidRDefault="001A6FCB" w14:paraId="5D5D49BC" w14:textId="1B744DBF">
            <w:pPr>
              <w:spacing w:after="0" w:line="240" w:lineRule="auto"/>
              <w:jc w:val="both"/>
              <w:rPr>
                <w:rFonts w:ascii="Times New Roman" w:hAnsi="Times New Roman" w:cs="Times New Roman"/>
                <w:sz w:val="24"/>
                <w:szCs w:val="28"/>
              </w:rPr>
            </w:pPr>
            <w:bookmarkStart w:name="_Hlk517879035" w:id="1"/>
            <w:r w:rsidRPr="001A6FCB">
              <w:rPr>
                <w:rFonts w:ascii="Times New Roman" w:hAnsi="Times New Roman" w:cs="Times New Roman"/>
                <w:sz w:val="24"/>
                <w:szCs w:val="28"/>
              </w:rPr>
              <w:t>Saskaņā ar Līguma par Eiropas Savienības darbību (turpmāk – LESD) 25</w:t>
            </w:r>
            <w:r w:rsidR="00F14282">
              <w:rPr>
                <w:rFonts w:ascii="Times New Roman" w:hAnsi="Times New Roman" w:cs="Times New Roman"/>
                <w:sz w:val="24"/>
                <w:szCs w:val="28"/>
              </w:rPr>
              <w:t>3</w:t>
            </w:r>
            <w:r w:rsidRPr="001A6FCB">
              <w:rPr>
                <w:rFonts w:ascii="Times New Roman" w:hAnsi="Times New Roman" w:cs="Times New Roman"/>
                <w:sz w:val="24"/>
                <w:szCs w:val="28"/>
              </w:rPr>
              <w:t>.</w:t>
            </w:r>
            <w:r w:rsidR="00D0206E">
              <w:rPr>
                <w:rFonts w:ascii="Times New Roman" w:hAnsi="Times New Roman" w:cs="Times New Roman"/>
                <w:sz w:val="24"/>
                <w:szCs w:val="28"/>
              </w:rPr>
              <w:t> </w:t>
            </w:r>
            <w:r w:rsidRPr="001A6FCB">
              <w:rPr>
                <w:rFonts w:ascii="Times New Roman" w:hAnsi="Times New Roman" w:cs="Times New Roman"/>
                <w:sz w:val="24"/>
                <w:szCs w:val="28"/>
              </w:rPr>
              <w:t xml:space="preserve">pantu </w:t>
            </w:r>
            <w:r w:rsidRPr="00DD725A" w:rsidR="00DD725A">
              <w:rPr>
                <w:rFonts w:ascii="Times New Roman" w:hAnsi="Times New Roman" w:cs="Times New Roman"/>
                <w:sz w:val="24"/>
                <w:szCs w:val="28"/>
              </w:rPr>
              <w:t xml:space="preserve">Eiropas Savienības Tiesas </w:t>
            </w:r>
            <w:r w:rsidR="00DD725A">
              <w:rPr>
                <w:rFonts w:ascii="Times New Roman" w:hAnsi="Times New Roman" w:cs="Times New Roman"/>
                <w:sz w:val="24"/>
                <w:szCs w:val="28"/>
              </w:rPr>
              <w:t xml:space="preserve">tiesnešus </w:t>
            </w:r>
            <w:r w:rsidRPr="00F14282" w:rsidR="00F14282">
              <w:rPr>
                <w:rFonts w:ascii="Times New Roman" w:hAnsi="Times New Roman" w:cs="Times New Roman"/>
                <w:sz w:val="24"/>
                <w:szCs w:val="28"/>
              </w:rPr>
              <w:t>izraugās no tādu personu vidus, kuru neatkarība nav apšaubāma un kuras atbilst prasībām attiecībā uz tiesnešu augstākajiem amatiem savās valstīs, vai kuras ir juristi ar atzītu kompetenci; viņus uz sešiem gadiem amatā ieceļ dalībvalstu valdības, savstarpēji vienojoties, pēc apspriešanās ar 255.</w:t>
            </w:r>
            <w:r w:rsidR="00567C12">
              <w:rPr>
                <w:rFonts w:ascii="Times New Roman" w:hAnsi="Times New Roman" w:cs="Times New Roman"/>
                <w:sz w:val="24"/>
                <w:szCs w:val="28"/>
              </w:rPr>
              <w:t> </w:t>
            </w:r>
            <w:r w:rsidRPr="00F14282" w:rsidR="00F14282">
              <w:rPr>
                <w:rFonts w:ascii="Times New Roman" w:hAnsi="Times New Roman" w:cs="Times New Roman"/>
                <w:sz w:val="24"/>
                <w:szCs w:val="28"/>
              </w:rPr>
              <w:t>pantā paredzēto komiteju.</w:t>
            </w:r>
          </w:p>
          <w:p w:rsidRPr="009509AA" w:rsidR="004D15A9" w:rsidP="008B366B" w:rsidRDefault="00F14282" w14:paraId="0A3EB312" w14:textId="5AD9BC50">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Saskaņā ar LESD </w:t>
            </w:r>
            <w:r w:rsidR="00447B9B">
              <w:rPr>
                <w:rFonts w:ascii="Times New Roman" w:hAnsi="Times New Roman" w:cs="Times New Roman"/>
                <w:sz w:val="24"/>
                <w:szCs w:val="28"/>
              </w:rPr>
              <w:t>254.</w:t>
            </w:r>
            <w:r w:rsidR="00D0206E">
              <w:rPr>
                <w:rFonts w:ascii="Times New Roman" w:hAnsi="Times New Roman" w:cs="Times New Roman"/>
                <w:sz w:val="24"/>
                <w:szCs w:val="28"/>
              </w:rPr>
              <w:t> </w:t>
            </w:r>
            <w:r w:rsidR="00447B9B">
              <w:rPr>
                <w:rFonts w:ascii="Times New Roman" w:hAnsi="Times New Roman" w:cs="Times New Roman"/>
                <w:sz w:val="24"/>
                <w:szCs w:val="28"/>
              </w:rPr>
              <w:t>panta</w:t>
            </w:r>
            <w:r>
              <w:rPr>
                <w:rFonts w:ascii="Times New Roman" w:hAnsi="Times New Roman" w:cs="Times New Roman"/>
                <w:sz w:val="24"/>
                <w:szCs w:val="28"/>
              </w:rPr>
              <w:t xml:space="preserve"> otro daļu </w:t>
            </w:r>
            <w:r w:rsidR="00DD725A">
              <w:rPr>
                <w:rFonts w:ascii="Times New Roman" w:hAnsi="Times New Roman" w:cs="Times New Roman"/>
                <w:sz w:val="24"/>
                <w:szCs w:val="28"/>
              </w:rPr>
              <w:t xml:space="preserve">Eiropas Savienības </w:t>
            </w:r>
            <w:r w:rsidR="008F7A9F">
              <w:rPr>
                <w:rFonts w:ascii="Times New Roman" w:hAnsi="Times New Roman" w:cs="Times New Roman"/>
                <w:sz w:val="24"/>
                <w:szCs w:val="28"/>
              </w:rPr>
              <w:t>V</w:t>
            </w:r>
            <w:r w:rsidRPr="00A57BE7" w:rsidR="00A57BE7">
              <w:rPr>
                <w:rFonts w:ascii="Times New Roman" w:hAnsi="Times New Roman" w:cs="Times New Roman"/>
                <w:sz w:val="24"/>
                <w:szCs w:val="28"/>
              </w:rPr>
              <w:t xml:space="preserve">ispārējās tiesas </w:t>
            </w:r>
            <w:r w:rsidRPr="001862A3" w:rsidR="00A57BE7">
              <w:rPr>
                <w:rFonts w:ascii="Times New Roman" w:hAnsi="Times New Roman" w:cs="Times New Roman"/>
                <w:sz w:val="24"/>
                <w:szCs w:val="28"/>
              </w:rPr>
              <w:t>locekļus</w:t>
            </w:r>
            <w:r w:rsidRPr="00A57BE7" w:rsidR="00A57BE7">
              <w:rPr>
                <w:rFonts w:ascii="Times New Roman" w:hAnsi="Times New Roman" w:cs="Times New Roman"/>
                <w:sz w:val="24"/>
                <w:szCs w:val="28"/>
              </w:rPr>
              <w:t xml:space="preserve"> izraugās no tādu personu vidus, kuru neatkarība nav apšaubāma un kuras atbilst prasībām attiecībā uz tiesnešu augstiem amatiem. Locekļus uz sešiem gadiem amatā ieceļ dalībvalstu valdības, savstarpēji vienojoties, pēc apspriešanās ar 255.</w:t>
            </w:r>
            <w:r w:rsidR="00D0206E">
              <w:rPr>
                <w:rFonts w:ascii="Times New Roman" w:hAnsi="Times New Roman" w:cs="Times New Roman"/>
                <w:sz w:val="24"/>
                <w:szCs w:val="28"/>
              </w:rPr>
              <w:t> </w:t>
            </w:r>
            <w:r w:rsidRPr="00A57BE7" w:rsidR="00A57BE7">
              <w:rPr>
                <w:rFonts w:ascii="Times New Roman" w:hAnsi="Times New Roman" w:cs="Times New Roman"/>
                <w:sz w:val="24"/>
                <w:szCs w:val="28"/>
              </w:rPr>
              <w:t>pantā paredzēto komiteju.</w:t>
            </w:r>
            <w:bookmarkEnd w:id="1"/>
          </w:p>
        </w:tc>
      </w:tr>
      <w:tr w:rsidRPr="00BC2633" w:rsidR="00DA326E" w:rsidTr="00DA326E"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601" w:type="pct"/>
            <w:tcBorders>
              <w:top w:val="outset" w:color="414142" w:sz="6" w:space="0"/>
              <w:left w:val="outset" w:color="414142" w:sz="6" w:space="0"/>
              <w:bottom w:val="outset" w:color="414142" w:sz="6" w:space="0"/>
              <w:right w:val="outset" w:color="414142" w:sz="6" w:space="0"/>
            </w:tcBorders>
            <w:hideMark/>
          </w:tcPr>
          <w:p w:rsidR="004D15A9" w:rsidP="00DA596D" w:rsidRDefault="004D15A9" w14:paraId="3A42D70E"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00EC6D2D" w:rsidP="00EC6D2D" w:rsidRDefault="00EC6D2D" w14:paraId="27EB2CD5" w14:textId="77777777">
            <w:pPr>
              <w:rPr>
                <w:rFonts w:ascii="Times New Roman" w:hAnsi="Times New Roman" w:eastAsia="Times New Roman" w:cs="Times New Roman"/>
                <w:sz w:val="24"/>
                <w:szCs w:val="24"/>
                <w:lang w:eastAsia="lv-LV"/>
              </w:rPr>
            </w:pPr>
          </w:p>
          <w:p w:rsidRPr="00EC6D2D" w:rsidR="00EC6D2D" w:rsidP="00DD725A" w:rsidRDefault="004B2BC9" w14:paraId="7B9225C8" w14:textId="40C72A62">
            <w:pPr>
              <w:tabs>
                <w:tab w:val="left" w:pos="708"/>
              </w:tabs>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p>
        </w:tc>
        <w:tc>
          <w:tcPr>
            <w:tcW w:w="3199" w:type="pct"/>
            <w:tcBorders>
              <w:top w:val="outset" w:color="414142" w:sz="6" w:space="0"/>
              <w:left w:val="outset" w:color="414142" w:sz="6" w:space="0"/>
              <w:bottom w:val="outset" w:color="414142" w:sz="6" w:space="0"/>
              <w:right w:val="outset" w:color="414142" w:sz="6" w:space="0"/>
            </w:tcBorders>
            <w:hideMark/>
          </w:tcPr>
          <w:p w:rsidR="001A6FCB" w:rsidP="001A6FCB" w:rsidRDefault="001A6FCB" w14:paraId="4D2123DB" w14:textId="33B1D28F">
            <w:pPr>
              <w:spacing w:after="0" w:line="240" w:lineRule="auto"/>
              <w:jc w:val="both"/>
              <w:rPr>
                <w:rFonts w:ascii="Times New Roman" w:hAnsi="Times New Roman" w:eastAsia="Times New Roman" w:cs="Times New Roman"/>
                <w:sz w:val="24"/>
                <w:szCs w:val="24"/>
                <w:lang w:eastAsia="lv-LV"/>
              </w:rPr>
            </w:pPr>
            <w:r w:rsidRPr="001A6FCB">
              <w:rPr>
                <w:rFonts w:ascii="Times New Roman" w:hAnsi="Times New Roman" w:eastAsia="Times New Roman" w:cs="Times New Roman"/>
                <w:sz w:val="24"/>
                <w:szCs w:val="24"/>
                <w:lang w:eastAsia="lv-LV"/>
              </w:rPr>
              <w:t>Latvijas Republikas Eiropas Savienības Tiesas tiesnesis Egils Levits atkāpās no amata, jo XIII Saeima</w:t>
            </w:r>
            <w:bookmarkStart w:name="_Hlk34731531" w:id="2"/>
            <w:r w:rsidRPr="001A6FCB">
              <w:rPr>
                <w:rFonts w:ascii="Times New Roman" w:hAnsi="Times New Roman" w:eastAsia="Times New Roman" w:cs="Times New Roman"/>
                <w:sz w:val="24"/>
                <w:szCs w:val="24"/>
                <w:lang w:eastAsia="lv-LV"/>
              </w:rPr>
              <w:t xml:space="preserve"> </w:t>
            </w:r>
            <w:bookmarkStart w:name="_Hlk34731515" w:id="3"/>
            <w:r w:rsidRPr="001A6FCB">
              <w:rPr>
                <w:rFonts w:ascii="Times New Roman" w:hAnsi="Times New Roman" w:eastAsia="Times New Roman" w:cs="Times New Roman"/>
                <w:sz w:val="24"/>
                <w:szCs w:val="24"/>
                <w:lang w:eastAsia="lv-LV"/>
              </w:rPr>
              <w:t>(</w:t>
            </w:r>
            <w:bookmarkEnd w:id="2"/>
            <w:bookmarkEnd w:id="3"/>
            <w:r w:rsidRPr="001A6FCB">
              <w:rPr>
                <w:rFonts w:ascii="Times New Roman" w:hAnsi="Times New Roman" w:eastAsia="Times New Roman" w:cs="Times New Roman"/>
                <w:sz w:val="24"/>
                <w:szCs w:val="24"/>
                <w:lang w:eastAsia="lv-LV"/>
              </w:rPr>
              <w:t>Latvijas Republikas parlaments) 2019. gada 29. maijā Egilu Levitu ievēlēja Latvijas Republikas Valsts prezidenta amatā (stājās amatā 2019. gada 8. jūlijā).</w:t>
            </w:r>
          </w:p>
          <w:p w:rsidR="00DD725A" w:rsidP="00DD725A" w:rsidRDefault="00DD725A" w14:paraId="02999860" w14:textId="6E1A33D5">
            <w:pPr>
              <w:spacing w:after="0" w:line="240" w:lineRule="auto"/>
              <w:jc w:val="both"/>
              <w:rPr>
                <w:rFonts w:ascii="Times New Roman" w:hAnsi="Times New Roman" w:cs="Times New Roman"/>
                <w:sz w:val="24"/>
                <w:szCs w:val="28"/>
              </w:rPr>
            </w:pPr>
            <w:r w:rsidRPr="001A6FCB">
              <w:rPr>
                <w:rFonts w:ascii="Times New Roman" w:hAnsi="Times New Roman" w:cs="Times New Roman"/>
                <w:sz w:val="24"/>
                <w:szCs w:val="28"/>
              </w:rPr>
              <w:t xml:space="preserve">Ar </w:t>
            </w:r>
            <w:r>
              <w:rPr>
                <w:rFonts w:ascii="Times New Roman" w:hAnsi="Times New Roman" w:cs="Times New Roman"/>
                <w:sz w:val="24"/>
                <w:szCs w:val="28"/>
              </w:rPr>
              <w:t xml:space="preserve">rīkojuma projektu tiek izveidota atlases komisija, lai izraudzītos pretendentus uz Eiropas Savienības </w:t>
            </w:r>
            <w:r w:rsidRPr="00117AD5" w:rsidR="00117AD5">
              <w:rPr>
                <w:rFonts w:ascii="Times New Roman" w:hAnsi="Times New Roman" w:cs="Times New Roman"/>
                <w:sz w:val="24"/>
                <w:szCs w:val="28"/>
              </w:rPr>
              <w:t>T</w:t>
            </w:r>
            <w:r w:rsidRPr="00117AD5">
              <w:rPr>
                <w:rFonts w:ascii="Times New Roman" w:hAnsi="Times New Roman" w:cs="Times New Roman"/>
                <w:sz w:val="24"/>
                <w:szCs w:val="28"/>
              </w:rPr>
              <w:t>iesas</w:t>
            </w:r>
            <w:r>
              <w:rPr>
                <w:rFonts w:ascii="Times New Roman" w:hAnsi="Times New Roman" w:cs="Times New Roman"/>
                <w:sz w:val="24"/>
                <w:szCs w:val="28"/>
              </w:rPr>
              <w:t xml:space="preserve"> tiesneša amatu un Eiropas Savienības Vispārējās tiesas tiesneša </w:t>
            </w:r>
            <w:r w:rsidRPr="001A6FCB">
              <w:rPr>
                <w:rFonts w:ascii="Times New Roman" w:hAnsi="Times New Roman" w:cs="Times New Roman"/>
                <w:sz w:val="24"/>
                <w:szCs w:val="28"/>
              </w:rPr>
              <w:t xml:space="preserve">amatu. </w:t>
            </w:r>
            <w:r>
              <w:rPr>
                <w:rFonts w:ascii="Times New Roman" w:hAnsi="Times New Roman" w:cs="Times New Roman"/>
                <w:sz w:val="24"/>
                <w:szCs w:val="28"/>
              </w:rPr>
              <w:t xml:space="preserve">Atlases komisiju vadīs Tieslietu ministrijas valsts sekretārs. Atlases komisijas sastāvā ir iekļauti pārstāvji no Satversmes tiesas, </w:t>
            </w:r>
            <w:r w:rsidRPr="004F3EE8">
              <w:rPr>
                <w:rFonts w:ascii="Times New Roman" w:hAnsi="Times New Roman" w:cs="Times New Roman"/>
                <w:sz w:val="24"/>
                <w:szCs w:val="28"/>
              </w:rPr>
              <w:t>Ģenerālprokuratūras</w:t>
            </w:r>
            <w:r>
              <w:rPr>
                <w:rFonts w:ascii="Times New Roman" w:hAnsi="Times New Roman" w:cs="Times New Roman"/>
                <w:sz w:val="24"/>
                <w:szCs w:val="28"/>
              </w:rPr>
              <w:t xml:space="preserve">, Ārlietu ministrijas, </w:t>
            </w:r>
            <w:r w:rsidRPr="00497AAA">
              <w:rPr>
                <w:rFonts w:ascii="Times New Roman" w:hAnsi="Times New Roman" w:cs="Times New Roman"/>
                <w:sz w:val="24"/>
                <w:szCs w:val="28"/>
              </w:rPr>
              <w:t>Augstākās tiesas</w:t>
            </w:r>
            <w:r>
              <w:rPr>
                <w:rFonts w:ascii="Times New Roman" w:hAnsi="Times New Roman" w:cs="Times New Roman"/>
                <w:sz w:val="24"/>
                <w:szCs w:val="28"/>
              </w:rPr>
              <w:t xml:space="preserve">, </w:t>
            </w:r>
            <w:r w:rsidRPr="00CE0F26">
              <w:rPr>
                <w:rFonts w:ascii="Times New Roman" w:hAnsi="Times New Roman" w:cs="Times New Roman"/>
                <w:sz w:val="24"/>
                <w:szCs w:val="28"/>
              </w:rPr>
              <w:t>Saeimas</w:t>
            </w:r>
            <w:r>
              <w:rPr>
                <w:rFonts w:ascii="Times New Roman" w:hAnsi="Times New Roman" w:cs="Times New Roman"/>
                <w:sz w:val="24"/>
                <w:szCs w:val="28"/>
              </w:rPr>
              <w:t xml:space="preserve"> un Tieslietu ministrijas.  </w:t>
            </w:r>
          </w:p>
          <w:p w:rsidRPr="001A6FCB" w:rsidR="00DD725A" w:rsidP="00DD725A" w:rsidRDefault="00DD725A" w14:paraId="59774762" w14:textId="7777777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Rīkojuma projekts paredz, ka k</w:t>
            </w:r>
            <w:r w:rsidRPr="00723895">
              <w:rPr>
                <w:rFonts w:ascii="Times New Roman" w:hAnsi="Times New Roman" w:cs="Times New Roman"/>
                <w:sz w:val="24"/>
                <w:szCs w:val="28"/>
              </w:rPr>
              <w:t>omisijas priekšsēdētājs, ja nepieciešams, komisijas darbā var pieaicināt ekspertus (bez balsstiesībām</w:t>
            </w:r>
            <w:r>
              <w:rPr>
                <w:rFonts w:ascii="Times New Roman" w:hAnsi="Times New Roman" w:cs="Times New Roman"/>
                <w:sz w:val="24"/>
                <w:szCs w:val="28"/>
              </w:rPr>
              <w:t>).</w:t>
            </w:r>
          </w:p>
          <w:p w:rsidRPr="004B2BC9" w:rsidR="004B2BC9" w:rsidP="003916FD" w:rsidRDefault="00DD725A" w14:paraId="47E79370" w14:textId="26C6B36D">
            <w:pPr>
              <w:jc w:val="both"/>
              <w:rPr>
                <w:rFonts w:ascii="Times New Roman" w:hAnsi="Times New Roman" w:eastAsia="Times New Roman" w:cs="Times New Roman"/>
                <w:sz w:val="24"/>
                <w:szCs w:val="24"/>
                <w:lang w:eastAsia="lv-LV"/>
              </w:rPr>
            </w:pPr>
            <w:r w:rsidRPr="001A6FCB">
              <w:rPr>
                <w:rFonts w:ascii="Times New Roman" w:hAnsi="Times New Roman" w:cs="Times New Roman"/>
                <w:sz w:val="24"/>
                <w:szCs w:val="28"/>
              </w:rPr>
              <w:t>Saskaņā ar rīkojum</w:t>
            </w:r>
            <w:r>
              <w:rPr>
                <w:rFonts w:ascii="Times New Roman" w:hAnsi="Times New Roman" w:cs="Times New Roman"/>
                <w:sz w:val="24"/>
                <w:szCs w:val="28"/>
              </w:rPr>
              <w:t xml:space="preserve">a projektu </w:t>
            </w:r>
            <w:r w:rsidRPr="001A6FCB">
              <w:rPr>
                <w:rFonts w:ascii="Times New Roman" w:hAnsi="Times New Roman" w:cs="Times New Roman"/>
                <w:sz w:val="24"/>
                <w:szCs w:val="28"/>
              </w:rPr>
              <w:t xml:space="preserve">komisijai jāizvēlas </w:t>
            </w:r>
            <w:r w:rsidR="00D54208">
              <w:rPr>
                <w:rFonts w:ascii="Times New Roman" w:hAnsi="Times New Roman" w:cs="Times New Roman"/>
                <w:sz w:val="24"/>
                <w:szCs w:val="28"/>
              </w:rPr>
              <w:t>viens</w:t>
            </w:r>
            <w:r w:rsidRPr="001A6FCB">
              <w:rPr>
                <w:rFonts w:ascii="Times New Roman" w:hAnsi="Times New Roman" w:cs="Times New Roman"/>
                <w:sz w:val="24"/>
                <w:szCs w:val="28"/>
              </w:rPr>
              <w:t xml:space="preserve"> </w:t>
            </w:r>
            <w:r>
              <w:rPr>
                <w:rFonts w:ascii="Times New Roman" w:hAnsi="Times New Roman" w:cs="Times New Roman"/>
                <w:sz w:val="24"/>
                <w:szCs w:val="28"/>
              </w:rPr>
              <w:t xml:space="preserve">Eiropas Savienības </w:t>
            </w:r>
            <w:r w:rsidRPr="00117AD5" w:rsidR="00117AD5">
              <w:rPr>
                <w:rFonts w:ascii="Times New Roman" w:hAnsi="Times New Roman" w:cs="Times New Roman"/>
                <w:sz w:val="24"/>
                <w:szCs w:val="28"/>
              </w:rPr>
              <w:t>T</w:t>
            </w:r>
            <w:r w:rsidRPr="00117AD5">
              <w:rPr>
                <w:rFonts w:ascii="Times New Roman" w:hAnsi="Times New Roman" w:cs="Times New Roman"/>
                <w:sz w:val="24"/>
                <w:szCs w:val="28"/>
              </w:rPr>
              <w:t>iesas</w:t>
            </w:r>
            <w:r>
              <w:rPr>
                <w:rFonts w:ascii="Times New Roman" w:hAnsi="Times New Roman" w:cs="Times New Roman"/>
                <w:sz w:val="24"/>
                <w:szCs w:val="28"/>
              </w:rPr>
              <w:t xml:space="preserve"> </w:t>
            </w:r>
            <w:r w:rsidR="008F7A9F">
              <w:rPr>
                <w:rFonts w:ascii="Times New Roman" w:hAnsi="Times New Roman" w:cs="Times New Roman"/>
                <w:sz w:val="24"/>
                <w:szCs w:val="28"/>
              </w:rPr>
              <w:t xml:space="preserve">tiesneša </w:t>
            </w:r>
            <w:r>
              <w:rPr>
                <w:rFonts w:ascii="Times New Roman" w:hAnsi="Times New Roman" w:cs="Times New Roman"/>
                <w:sz w:val="24"/>
                <w:szCs w:val="28"/>
              </w:rPr>
              <w:t xml:space="preserve">un </w:t>
            </w:r>
            <w:r w:rsidR="00D54208">
              <w:rPr>
                <w:rFonts w:ascii="Times New Roman" w:hAnsi="Times New Roman" w:cs="Times New Roman"/>
                <w:sz w:val="24"/>
                <w:szCs w:val="28"/>
              </w:rPr>
              <w:t xml:space="preserve">viens </w:t>
            </w:r>
            <w:r>
              <w:rPr>
                <w:rFonts w:ascii="Times New Roman" w:hAnsi="Times New Roman" w:cs="Times New Roman"/>
                <w:sz w:val="24"/>
                <w:szCs w:val="28"/>
              </w:rPr>
              <w:t>Eiropas Savienības Vispārējās tiesas tiesneš</w:t>
            </w:r>
            <w:r w:rsidR="008F7A9F">
              <w:rPr>
                <w:rFonts w:ascii="Times New Roman" w:hAnsi="Times New Roman" w:cs="Times New Roman"/>
                <w:sz w:val="24"/>
                <w:szCs w:val="28"/>
              </w:rPr>
              <w:t>a</w:t>
            </w:r>
            <w:r>
              <w:rPr>
                <w:rFonts w:ascii="Times New Roman" w:hAnsi="Times New Roman" w:cs="Times New Roman"/>
                <w:sz w:val="24"/>
                <w:szCs w:val="28"/>
              </w:rPr>
              <w:t xml:space="preserve"> </w:t>
            </w:r>
            <w:r w:rsidRPr="001A6FCB" w:rsidR="00D54208">
              <w:rPr>
                <w:rFonts w:ascii="Times New Roman" w:hAnsi="Times New Roman" w:cs="Times New Roman"/>
                <w:sz w:val="24"/>
                <w:szCs w:val="28"/>
              </w:rPr>
              <w:t>atbilstošāk</w:t>
            </w:r>
            <w:r w:rsidR="00D54208">
              <w:rPr>
                <w:rFonts w:ascii="Times New Roman" w:hAnsi="Times New Roman" w:cs="Times New Roman"/>
                <w:sz w:val="24"/>
                <w:szCs w:val="28"/>
              </w:rPr>
              <w:t>ais</w:t>
            </w:r>
            <w:r w:rsidRPr="001A6FCB" w:rsidR="00D54208">
              <w:rPr>
                <w:rFonts w:ascii="Times New Roman" w:hAnsi="Times New Roman" w:cs="Times New Roman"/>
                <w:sz w:val="24"/>
                <w:szCs w:val="28"/>
              </w:rPr>
              <w:t xml:space="preserve"> </w:t>
            </w:r>
            <w:r w:rsidRPr="001A6FCB">
              <w:rPr>
                <w:rFonts w:ascii="Times New Roman" w:hAnsi="Times New Roman" w:cs="Times New Roman"/>
                <w:sz w:val="24"/>
                <w:szCs w:val="28"/>
              </w:rPr>
              <w:t>amat</w:t>
            </w:r>
            <w:r w:rsidR="008F7A9F">
              <w:rPr>
                <w:rFonts w:ascii="Times New Roman" w:hAnsi="Times New Roman" w:cs="Times New Roman"/>
                <w:sz w:val="24"/>
                <w:szCs w:val="28"/>
              </w:rPr>
              <w:t>a</w:t>
            </w:r>
            <w:r w:rsidRPr="001A6FCB">
              <w:rPr>
                <w:rFonts w:ascii="Times New Roman" w:hAnsi="Times New Roman" w:cs="Times New Roman"/>
                <w:sz w:val="24"/>
                <w:szCs w:val="28"/>
              </w:rPr>
              <w:t xml:space="preserve"> kandidāt</w:t>
            </w:r>
            <w:r w:rsidR="00D54208">
              <w:rPr>
                <w:rFonts w:ascii="Times New Roman" w:hAnsi="Times New Roman" w:cs="Times New Roman"/>
                <w:sz w:val="24"/>
                <w:szCs w:val="28"/>
              </w:rPr>
              <w:t>s</w:t>
            </w:r>
            <w:r>
              <w:rPr>
                <w:rFonts w:ascii="Times New Roman" w:hAnsi="Times New Roman" w:cs="Times New Roman"/>
                <w:sz w:val="24"/>
                <w:szCs w:val="28"/>
              </w:rPr>
              <w:t>.</w:t>
            </w:r>
          </w:p>
          <w:p w:rsidRPr="001A6FCB" w:rsidR="001A6FCB" w:rsidP="001A6FCB" w:rsidRDefault="001A6FCB" w14:paraId="0B69785C" w14:textId="77777777">
            <w:pPr>
              <w:spacing w:after="0" w:line="240" w:lineRule="auto"/>
              <w:jc w:val="both"/>
              <w:rPr>
                <w:rFonts w:ascii="Times New Roman" w:hAnsi="Times New Roman" w:eastAsia="Times New Roman" w:cs="Times New Roman"/>
                <w:sz w:val="24"/>
                <w:szCs w:val="24"/>
                <w:lang w:eastAsia="lv-LV"/>
              </w:rPr>
            </w:pPr>
            <w:r w:rsidRPr="001A6FCB">
              <w:rPr>
                <w:rFonts w:ascii="Times New Roman" w:hAnsi="Times New Roman" w:eastAsia="Times New Roman" w:cs="Times New Roman"/>
                <w:sz w:val="24"/>
                <w:szCs w:val="24"/>
                <w:lang w:eastAsia="lv-LV"/>
              </w:rPr>
              <w:lastRenderedPageBreak/>
              <w:t>Latvijas Republikas izvirzītajai tiesnesei Eiropas Savienības Vispārējā tiesā Ingrīdai Labuckai 2019. gadā beidzas amata pilnvaru termiņš.</w:t>
            </w:r>
          </w:p>
          <w:p w:rsidRPr="009509AA" w:rsidR="009509AA" w:rsidP="009509AA" w:rsidRDefault="009509AA" w14:paraId="7F9D13DE" w14:textId="5A16BFA0">
            <w:pPr>
              <w:spacing w:after="0" w:line="240" w:lineRule="auto"/>
              <w:jc w:val="both"/>
              <w:rPr>
                <w:rFonts w:ascii="Times New Roman" w:hAnsi="Times New Roman" w:eastAsia="Times New Roman" w:cs="Times New Roman"/>
                <w:sz w:val="24"/>
                <w:szCs w:val="24"/>
                <w:lang w:eastAsia="lv-LV"/>
              </w:rPr>
            </w:pPr>
            <w:r w:rsidRPr="009509AA">
              <w:rPr>
                <w:rFonts w:ascii="Times New Roman" w:hAnsi="Times New Roman" w:eastAsia="Times New Roman" w:cs="Times New Roman"/>
                <w:sz w:val="24"/>
                <w:szCs w:val="24"/>
                <w:lang w:eastAsia="lv-LV"/>
              </w:rPr>
              <w:t>2018. gada 9. oktobrī Ministru kabinets izdeva rīkojumu "Par kandidatūru Eiropas Savienības Vispārējās tiesas tiesneša amatam", ar kuru tas apstiprināja divu Vispārējās tiesas tiesnešu amata pretendentu kandidatūras, kā arī informēja Eiropas Savienības Padomi (turpmāk – Padome) par saviem nominētajiem kandidātiem. Savukārt Padome šo informāciju nodeva LESD 255.</w:t>
            </w:r>
            <w:r w:rsidR="00D0206E">
              <w:rPr>
                <w:rFonts w:ascii="Times New Roman" w:hAnsi="Times New Roman" w:eastAsia="Times New Roman" w:cs="Times New Roman"/>
                <w:sz w:val="24"/>
                <w:szCs w:val="24"/>
                <w:lang w:eastAsia="lv-LV"/>
              </w:rPr>
              <w:t> </w:t>
            </w:r>
            <w:r w:rsidRPr="009509AA">
              <w:rPr>
                <w:rFonts w:ascii="Times New Roman" w:hAnsi="Times New Roman" w:eastAsia="Times New Roman" w:cs="Times New Roman"/>
                <w:sz w:val="24"/>
                <w:szCs w:val="24"/>
                <w:lang w:eastAsia="lv-LV"/>
              </w:rPr>
              <w:t>pant</w:t>
            </w:r>
            <w:r w:rsidR="008F7A9F">
              <w:rPr>
                <w:rFonts w:ascii="Times New Roman" w:hAnsi="Times New Roman" w:eastAsia="Times New Roman" w:cs="Times New Roman"/>
                <w:sz w:val="24"/>
                <w:szCs w:val="24"/>
                <w:lang w:eastAsia="lv-LV"/>
              </w:rPr>
              <w:t xml:space="preserve">ā minētajai </w:t>
            </w:r>
            <w:r w:rsidRPr="009509AA">
              <w:rPr>
                <w:rFonts w:ascii="Times New Roman" w:hAnsi="Times New Roman" w:eastAsia="Times New Roman" w:cs="Times New Roman"/>
                <w:sz w:val="24"/>
                <w:szCs w:val="24"/>
                <w:lang w:eastAsia="lv-LV"/>
              </w:rPr>
              <w:t>komiteja</w:t>
            </w:r>
            <w:r w:rsidR="008F7A9F">
              <w:rPr>
                <w:rFonts w:ascii="Times New Roman" w:hAnsi="Times New Roman" w:eastAsia="Times New Roman" w:cs="Times New Roman"/>
                <w:sz w:val="24"/>
                <w:szCs w:val="24"/>
                <w:lang w:eastAsia="lv-LV"/>
              </w:rPr>
              <w:t>i</w:t>
            </w:r>
            <w:r w:rsidRPr="009509AA">
              <w:rPr>
                <w:rFonts w:ascii="Times New Roman" w:hAnsi="Times New Roman" w:eastAsia="Times New Roman" w:cs="Times New Roman"/>
                <w:sz w:val="24"/>
                <w:szCs w:val="24"/>
                <w:lang w:eastAsia="lv-LV"/>
              </w:rPr>
              <w:t xml:space="preserve"> konfidenciālā viedokļa sniegšanai, ņemot vērā LESD 254. pantā noteikto, ka tiesnešus ieceļ dalībvalstu valdības pēc apspriešanās ar LESD 255. pantā paredzēto komiteju. </w:t>
            </w:r>
          </w:p>
          <w:p w:rsidRPr="001A6FCB" w:rsidR="001A6FCB" w:rsidP="001A6FCB" w:rsidRDefault="009509AA" w14:paraId="683B05D6" w14:textId="35C2437A">
            <w:pPr>
              <w:spacing w:after="0" w:line="240" w:lineRule="auto"/>
              <w:jc w:val="both"/>
              <w:rPr>
                <w:rFonts w:ascii="Times New Roman" w:hAnsi="Times New Roman" w:eastAsia="Times New Roman" w:cs="Times New Roman"/>
                <w:sz w:val="24"/>
                <w:szCs w:val="24"/>
                <w:lang w:eastAsia="lv-LV"/>
              </w:rPr>
            </w:pPr>
            <w:r w:rsidRPr="009509AA">
              <w:rPr>
                <w:rFonts w:ascii="Times New Roman" w:hAnsi="Times New Roman" w:eastAsia="Times New Roman" w:cs="Times New Roman"/>
                <w:sz w:val="24"/>
                <w:szCs w:val="24"/>
                <w:lang w:eastAsia="lv-LV"/>
              </w:rPr>
              <w:t xml:space="preserve">Diemžēl abi Latvijas nominētie Vispārējas tiesas tiesneša amata kandidāti neizturēja </w:t>
            </w:r>
            <w:r w:rsidR="008F7A9F">
              <w:rPr>
                <w:rFonts w:ascii="Times New Roman" w:hAnsi="Times New Roman" w:eastAsia="Times New Roman" w:cs="Times New Roman"/>
                <w:sz w:val="24"/>
                <w:szCs w:val="24"/>
                <w:lang w:eastAsia="lv-LV"/>
              </w:rPr>
              <w:t xml:space="preserve">LESD </w:t>
            </w:r>
            <w:r w:rsidRPr="009509AA">
              <w:rPr>
                <w:rFonts w:ascii="Times New Roman" w:hAnsi="Times New Roman" w:eastAsia="Times New Roman" w:cs="Times New Roman"/>
                <w:sz w:val="24"/>
                <w:szCs w:val="24"/>
                <w:lang w:eastAsia="lv-LV"/>
              </w:rPr>
              <w:t>255. pant</w:t>
            </w:r>
            <w:r w:rsidR="008F7A9F">
              <w:rPr>
                <w:rFonts w:ascii="Times New Roman" w:hAnsi="Times New Roman" w:eastAsia="Times New Roman" w:cs="Times New Roman"/>
                <w:sz w:val="24"/>
                <w:szCs w:val="24"/>
                <w:lang w:eastAsia="lv-LV"/>
              </w:rPr>
              <w:t>ā minētās</w:t>
            </w:r>
            <w:r w:rsidRPr="009509AA">
              <w:rPr>
                <w:rFonts w:ascii="Times New Roman" w:hAnsi="Times New Roman" w:eastAsia="Times New Roman" w:cs="Times New Roman"/>
                <w:sz w:val="24"/>
                <w:szCs w:val="24"/>
                <w:lang w:eastAsia="lv-LV"/>
              </w:rPr>
              <w:t xml:space="preserve"> komitejas pārrunas un saņēma negatīvu atzinumu, tādēļ viņu kandidatūras netika virzītas tālāk iecelšanai tiesneša amatā.</w:t>
            </w:r>
          </w:p>
          <w:p w:rsidRPr="00BC2633" w:rsidR="009509AA" w:rsidP="001A6FCB" w:rsidRDefault="001A6FCB" w14:paraId="30C06537" w14:textId="08F2D12E">
            <w:pPr>
              <w:spacing w:after="0" w:line="240" w:lineRule="auto"/>
              <w:jc w:val="both"/>
              <w:rPr>
                <w:rFonts w:ascii="Times New Roman" w:hAnsi="Times New Roman" w:eastAsia="Times New Roman" w:cs="Times New Roman"/>
                <w:sz w:val="24"/>
                <w:szCs w:val="24"/>
                <w:lang w:eastAsia="lv-LV"/>
              </w:rPr>
            </w:pPr>
            <w:r w:rsidRPr="001A6FCB">
              <w:rPr>
                <w:rFonts w:ascii="Times New Roman" w:hAnsi="Times New Roman" w:eastAsia="Times New Roman" w:cs="Times New Roman"/>
                <w:sz w:val="24"/>
                <w:szCs w:val="24"/>
                <w:lang w:eastAsia="lv-LV"/>
              </w:rPr>
              <w:t>Ņemot vērā iepriekš minēto</w:t>
            </w:r>
            <w:r w:rsidR="00DC0DCA">
              <w:rPr>
                <w:rFonts w:ascii="Times New Roman" w:hAnsi="Times New Roman" w:eastAsia="Times New Roman" w:cs="Times New Roman"/>
                <w:sz w:val="24"/>
                <w:szCs w:val="24"/>
                <w:lang w:eastAsia="lv-LV"/>
              </w:rPr>
              <w:t>, ir nepieciešams nominēt pretendentu uz Eiropas</w:t>
            </w:r>
            <w:r w:rsidRPr="001A6FCB">
              <w:rPr>
                <w:rFonts w:ascii="Times New Roman" w:hAnsi="Times New Roman" w:eastAsia="Times New Roman" w:cs="Times New Roman"/>
                <w:sz w:val="24"/>
                <w:szCs w:val="24"/>
                <w:lang w:eastAsia="lv-LV"/>
              </w:rPr>
              <w:t xml:space="preserve"> </w:t>
            </w:r>
            <w:r w:rsidR="00DC0DCA">
              <w:rPr>
                <w:rFonts w:ascii="Times New Roman" w:hAnsi="Times New Roman" w:eastAsia="Times New Roman" w:cs="Times New Roman"/>
                <w:sz w:val="24"/>
                <w:szCs w:val="24"/>
                <w:lang w:eastAsia="lv-LV"/>
              </w:rPr>
              <w:t xml:space="preserve">Savienības </w:t>
            </w:r>
            <w:r w:rsidRPr="00117AD5" w:rsidR="00117AD5">
              <w:rPr>
                <w:rFonts w:ascii="Times New Roman" w:hAnsi="Times New Roman" w:eastAsia="Times New Roman" w:cs="Times New Roman"/>
                <w:sz w:val="24"/>
                <w:szCs w:val="24"/>
                <w:lang w:eastAsia="lv-LV"/>
              </w:rPr>
              <w:t>T</w:t>
            </w:r>
            <w:r w:rsidRPr="00117AD5" w:rsidR="00DC0DCA">
              <w:rPr>
                <w:rFonts w:ascii="Times New Roman" w:hAnsi="Times New Roman" w:eastAsia="Times New Roman" w:cs="Times New Roman"/>
                <w:sz w:val="24"/>
                <w:szCs w:val="24"/>
                <w:lang w:eastAsia="lv-LV"/>
              </w:rPr>
              <w:t>iesas</w:t>
            </w:r>
            <w:r w:rsidR="00DC0DCA">
              <w:rPr>
                <w:rFonts w:ascii="Times New Roman" w:hAnsi="Times New Roman" w:eastAsia="Times New Roman" w:cs="Times New Roman"/>
                <w:sz w:val="24"/>
                <w:szCs w:val="24"/>
                <w:lang w:eastAsia="lv-LV"/>
              </w:rPr>
              <w:t xml:space="preserve"> tiesneša amatu, kā arī nominēt jaunu pretendentu</w:t>
            </w:r>
            <w:bookmarkStart w:name="_GoBack" w:id="4"/>
            <w:bookmarkEnd w:id="4"/>
            <w:r w:rsidR="00DC0DCA">
              <w:rPr>
                <w:rFonts w:ascii="Times New Roman" w:hAnsi="Times New Roman" w:eastAsia="Times New Roman" w:cs="Times New Roman"/>
                <w:sz w:val="24"/>
                <w:szCs w:val="24"/>
                <w:lang w:eastAsia="lv-LV"/>
              </w:rPr>
              <w:t xml:space="preserve"> uz </w:t>
            </w:r>
            <w:r w:rsidRPr="001A6FCB">
              <w:rPr>
                <w:rFonts w:ascii="Times New Roman" w:hAnsi="Times New Roman" w:eastAsia="Times New Roman" w:cs="Times New Roman"/>
                <w:sz w:val="24"/>
                <w:szCs w:val="24"/>
                <w:lang w:eastAsia="lv-LV"/>
              </w:rPr>
              <w:t>Eiropas Savienības Vispārējās tiesas tiesneša amata vietu</w:t>
            </w:r>
          </w:p>
        </w:tc>
      </w:tr>
      <w:tr w:rsidRPr="00BC2633" w:rsidR="00DA326E" w:rsidTr="00DA326E"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D28514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EC22A37" w14:textId="51CE741F">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sidR="00A1552F">
              <w:rPr>
                <w:rFonts w:ascii="Times New Roman" w:hAnsi="Times New Roman" w:eastAsia="Times New Roman" w:cs="Times New Roman"/>
                <w:sz w:val="24"/>
                <w:szCs w:val="24"/>
                <w:lang w:eastAsia="lv-LV"/>
              </w:rPr>
              <w:t xml:space="preserve"> </w:t>
            </w:r>
            <w:r w:rsidRPr="00A1552F" w:rsidR="00A1552F">
              <w:rPr>
                <w:rFonts w:ascii="Times New Roman" w:hAnsi="Times New Roman" w:eastAsia="Times New Roman" w:cs="Times New Roman"/>
                <w:sz w:val="24"/>
                <w:szCs w:val="24"/>
                <w:lang w:eastAsia="lv-LV"/>
              </w:rPr>
              <w:t>un publiskas personas kapitālsabiedrības</w:t>
            </w:r>
          </w:p>
        </w:tc>
        <w:tc>
          <w:tcPr>
            <w:tcW w:w="3199"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CF2B64" w14:paraId="09DA66A3" w14:textId="7860D92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Projektu izstrādāja Tieslietu ministrija</w:t>
            </w:r>
            <w:r w:rsidRPr="00941AED" w:rsidR="008B366B">
              <w:rPr>
                <w:rFonts w:ascii="Times New Roman" w:hAnsi="Times New Roman" w:eastAsia="Times New Roman" w:cs="Times New Roman"/>
                <w:sz w:val="24"/>
                <w:szCs w:val="24"/>
                <w:lang w:eastAsia="lv-LV"/>
              </w:rPr>
              <w:t>.</w:t>
            </w:r>
          </w:p>
        </w:tc>
      </w:tr>
      <w:tr w:rsidRPr="00BC2633" w:rsidR="00DA326E" w:rsidTr="00DA326E"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199"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8B366B" w14:paraId="1182056C" w14:textId="3009F4C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Nav. </w:t>
            </w:r>
          </w:p>
        </w:tc>
      </w:tr>
      <w:tr w:rsidRPr="00BC2633" w:rsidR="005D4E8A" w:rsidTr="0059057E" w14:paraId="4A35F0EC" w14:textId="77777777">
        <w:trPr>
          <w:trHeight w:val="128"/>
        </w:trPr>
        <w:tc>
          <w:tcPr>
            <w:tcW w:w="5000" w:type="pct"/>
            <w:gridSpan w:val="3"/>
            <w:tcBorders>
              <w:top w:val="outset" w:color="414142" w:sz="6" w:space="0"/>
              <w:left w:val="nil"/>
              <w:bottom w:val="outset" w:color="414142" w:sz="6" w:space="0"/>
              <w:right w:val="nil"/>
            </w:tcBorders>
          </w:tcPr>
          <w:p w:rsidRPr="00BC2633" w:rsidR="00031256" w:rsidP="0081203F"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b/>
            </w:r>
          </w:p>
        </w:tc>
      </w:tr>
      <w:tr w:rsidRPr="00BC2633" w:rsidR="00BC2633" w:rsidTr="0059057E" w14:paraId="231B55F5"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BC2633" w:rsidR="004D15A9" w:rsidP="00DA596D"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AC2306" w:rsidTr="00AC2306" w14:paraId="2C9F3255" w14:textId="77777777">
        <w:trPr>
          <w:trHeight w:val="465"/>
        </w:trPr>
        <w:tc>
          <w:tcPr>
            <w:tcW w:w="5000" w:type="pct"/>
            <w:gridSpan w:val="3"/>
            <w:tcBorders>
              <w:top w:val="outset" w:color="414142" w:sz="6" w:space="0"/>
              <w:left w:val="outset" w:color="414142" w:sz="6" w:space="0"/>
              <w:bottom w:val="outset" w:color="414142" w:sz="6" w:space="0"/>
              <w:right w:val="outset" w:color="414142" w:sz="6" w:space="0"/>
            </w:tcBorders>
            <w:hideMark/>
          </w:tcPr>
          <w:p w:rsidRPr="00BC2633" w:rsidR="00AC2306" w:rsidP="00AC2306" w:rsidRDefault="00AC2306" w14:paraId="674A68B1" w14:textId="27555C7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Rīkojum</w:t>
            </w:r>
            <w:r w:rsidR="00F316F2">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 xml:space="preserve"> projekts šo jomu neskar.</w:t>
            </w:r>
          </w:p>
        </w:tc>
      </w:tr>
      <w:tr w:rsidRPr="00BC2633" w:rsidR="0059057E" w:rsidTr="0059057E" w14:paraId="347A5AC7" w14:textId="77777777">
        <w:trPr>
          <w:trHeight w:val="360"/>
        </w:trPr>
        <w:tc>
          <w:tcPr>
            <w:tcW w:w="5000" w:type="pct"/>
            <w:gridSpan w:val="3"/>
            <w:tcBorders>
              <w:top w:val="single" w:color="auto" w:sz="4" w:space="0"/>
              <w:left w:val="nil"/>
              <w:bottom w:val="nil"/>
              <w:right w:val="nil"/>
            </w:tcBorders>
            <w:vAlign w:val="center"/>
          </w:tcPr>
          <w:p w:rsidR="0059057E" w:rsidP="00DA596D" w:rsidRDefault="0059057E"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BC2633" w:rsidR="00BC2633" w:rsidTr="0059057E" w14:paraId="29A3C152"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BC2633" w:rsidR="004D15A9" w:rsidP="00DA596D" w:rsidRDefault="004D15A9"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III. Tiesību akta projekta ietekme uz valsts budžetu un pašvaldību budžetiem</w:t>
            </w:r>
          </w:p>
        </w:tc>
      </w:tr>
      <w:tr w:rsidRPr="00A1552F" w:rsidR="008B366B" w:rsidTr="008B366B" w14:paraId="714A978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5000" w:type="pct"/>
            <w:gridSpan w:val="3"/>
            <w:shd w:val="clear" w:color="auto" w:fill="auto"/>
            <w:hideMark/>
          </w:tcPr>
          <w:p w:rsidRPr="00A1552F" w:rsidR="008B366B" w:rsidP="00451452" w:rsidRDefault="00D77544" w14:paraId="76C4A714" w14:textId="1410862C">
            <w:pPr>
              <w:tabs>
                <w:tab w:val="left" w:pos="1635"/>
                <w:tab w:val="center" w:pos="4503"/>
              </w:tabs>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Pr>
                <w:rFonts w:ascii="Times New Roman" w:hAnsi="Times New Roman" w:eastAsia="Times New Roman" w:cs="Times New Roman"/>
                <w:sz w:val="24"/>
                <w:szCs w:val="24"/>
                <w:lang w:eastAsia="lv-LV"/>
              </w:rPr>
              <w:tab/>
            </w:r>
            <w:r w:rsidR="008B366B">
              <w:rPr>
                <w:rFonts w:ascii="Times New Roman" w:hAnsi="Times New Roman" w:eastAsia="Times New Roman" w:cs="Times New Roman"/>
                <w:sz w:val="24"/>
                <w:szCs w:val="24"/>
                <w:lang w:eastAsia="lv-LV"/>
              </w:rPr>
              <w:t>Rīkojum</w:t>
            </w:r>
            <w:r w:rsidR="00F316F2">
              <w:rPr>
                <w:rFonts w:ascii="Times New Roman" w:hAnsi="Times New Roman" w:eastAsia="Times New Roman" w:cs="Times New Roman"/>
                <w:sz w:val="24"/>
                <w:szCs w:val="24"/>
                <w:lang w:eastAsia="lv-LV"/>
              </w:rPr>
              <w:t>a</w:t>
            </w:r>
            <w:r w:rsidR="008B366B">
              <w:rPr>
                <w:rFonts w:ascii="Times New Roman" w:hAnsi="Times New Roman" w:eastAsia="Times New Roman" w:cs="Times New Roman"/>
                <w:sz w:val="24"/>
                <w:szCs w:val="24"/>
                <w:lang w:eastAsia="lv-LV"/>
              </w:rPr>
              <w:t xml:space="preserve"> projekts šo jomu neskar.</w:t>
            </w:r>
          </w:p>
        </w:tc>
      </w:tr>
    </w:tbl>
    <w:p w:rsidR="004D15A9" w:rsidP="00DA596D"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4F0360E3"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IV. Tiesību akta projekta ietekme uz spēkā esošo tiesību normu sistēmu</w:t>
            </w:r>
          </w:p>
        </w:tc>
      </w:tr>
      <w:tr w:rsidRPr="00BC2633" w:rsidR="008B366B" w:rsidTr="008B366B" w14:paraId="1BB29304" w14:textId="77777777">
        <w:tc>
          <w:tcPr>
            <w:tcW w:w="5000" w:type="pct"/>
            <w:tcBorders>
              <w:top w:val="outset" w:color="414142" w:sz="6" w:space="0"/>
              <w:left w:val="outset" w:color="414142" w:sz="6" w:space="0"/>
              <w:bottom w:val="outset" w:color="414142" w:sz="6" w:space="0"/>
              <w:right w:val="outset" w:color="414142" w:sz="6" w:space="0"/>
            </w:tcBorders>
            <w:hideMark/>
          </w:tcPr>
          <w:p w:rsidRPr="00BC2633" w:rsidR="008B366B" w:rsidP="008B366B" w:rsidRDefault="008B366B" w14:paraId="7EE11369" w14:textId="7F5C808E">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Rīkojum</w:t>
            </w:r>
            <w:r w:rsidR="00F316F2">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 xml:space="preserve"> projekts šo jomu neskar.</w:t>
            </w:r>
          </w:p>
        </w:tc>
      </w:tr>
    </w:tbl>
    <w:p w:rsidRPr="00BC2633"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Pr="00BC2633" w:rsidR="00BC2633" w:rsidTr="001C5969" w14:paraId="5DED1206"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 Tiesību akta projekta atbilstība Latvijas Republikas starptautiskajām saistībām</w:t>
            </w:r>
          </w:p>
        </w:tc>
      </w:tr>
      <w:tr w:rsidRPr="00BC2633" w:rsidR="00BC2633" w:rsidTr="004C3B12" w14:paraId="3D3E697F"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AD9631E"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1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0BC682A"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Saistības pret Eiropas Savienību</w:t>
            </w:r>
          </w:p>
        </w:tc>
        <w:tc>
          <w:tcPr>
            <w:tcW w:w="3439" w:type="pct"/>
            <w:tcBorders>
              <w:top w:val="outset" w:color="414142" w:sz="6" w:space="0"/>
              <w:left w:val="outset" w:color="414142" w:sz="6" w:space="0"/>
              <w:bottom w:val="outset" w:color="414142" w:sz="6" w:space="0"/>
              <w:right w:val="outset" w:color="414142" w:sz="6" w:space="0"/>
            </w:tcBorders>
            <w:hideMark/>
          </w:tcPr>
          <w:p w:rsidRPr="00BC2633" w:rsidR="004D15A9" w:rsidP="00AC2306" w:rsidRDefault="00101BC9" w14:paraId="46F4ED3F" w14:textId="3036B4A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BC2633" w:rsidR="00BC2633" w:rsidTr="004C3B12" w14:paraId="7D0456F5"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E61FE4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1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065057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Citas starptautiskās saistības</w:t>
            </w:r>
          </w:p>
        </w:tc>
        <w:tc>
          <w:tcPr>
            <w:tcW w:w="3439" w:type="pct"/>
            <w:tcBorders>
              <w:top w:val="outset" w:color="414142" w:sz="6" w:space="0"/>
              <w:left w:val="outset" w:color="414142" w:sz="6" w:space="0"/>
              <w:bottom w:val="outset" w:color="414142" w:sz="6" w:space="0"/>
              <w:right w:val="outset" w:color="414142" w:sz="6" w:space="0"/>
            </w:tcBorders>
            <w:hideMark/>
          </w:tcPr>
          <w:p w:rsidRPr="00BC2633" w:rsidR="004D15A9" w:rsidP="00964EA7" w:rsidRDefault="00AC2306" w14:paraId="2E909DD9" w14:textId="2D2D516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Nav. </w:t>
            </w:r>
          </w:p>
        </w:tc>
      </w:tr>
      <w:tr w:rsidRPr="00BC2633" w:rsidR="004D15A9" w:rsidTr="004C3B12" w14:paraId="6BB2474E"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A88FFF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31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4D1B1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439" w:type="pct"/>
            <w:tcBorders>
              <w:top w:val="outset" w:color="414142" w:sz="6" w:space="0"/>
              <w:left w:val="outset" w:color="414142" w:sz="6" w:space="0"/>
              <w:bottom w:val="outset" w:color="414142" w:sz="6" w:space="0"/>
              <w:right w:val="outset" w:color="414142" w:sz="6" w:space="0"/>
            </w:tcBorders>
            <w:hideMark/>
          </w:tcPr>
          <w:p w:rsidRPr="00101BC9" w:rsidR="00101BC9" w:rsidP="00101BC9" w:rsidRDefault="00101BC9" w14:paraId="54ACAEA3" w14:textId="77777777">
            <w:pPr>
              <w:spacing w:after="0" w:line="240" w:lineRule="auto"/>
              <w:rPr>
                <w:rFonts w:ascii="Times New Roman" w:hAnsi="Times New Roman" w:eastAsia="Times New Roman" w:cs="Times New Roman"/>
                <w:sz w:val="24"/>
                <w:szCs w:val="24"/>
                <w:lang w:eastAsia="lv-LV"/>
              </w:rPr>
            </w:pPr>
            <w:r w:rsidRPr="00101BC9">
              <w:rPr>
                <w:rFonts w:ascii="Times New Roman" w:hAnsi="Times New Roman" w:eastAsia="Times New Roman" w:cs="Times New Roman"/>
                <w:sz w:val="24"/>
                <w:szCs w:val="24"/>
                <w:lang w:eastAsia="lv-LV"/>
              </w:rPr>
              <w:t xml:space="preserve">Saskaņā ar Līguma par Eiropas Savienību 19. pantu Eiropas Savienības Tiesas sastāvā ir vismaz pa vienam tiesnesim no katras dalībvalsts, kurus izvēlas no personām, par kuru neatkarību nav šaubu un kuras atbilst LESD 254. pantā </w:t>
            </w:r>
            <w:r w:rsidRPr="00101BC9">
              <w:rPr>
                <w:rFonts w:ascii="Times New Roman" w:hAnsi="Times New Roman" w:eastAsia="Times New Roman" w:cs="Times New Roman"/>
                <w:sz w:val="24"/>
                <w:szCs w:val="24"/>
                <w:lang w:eastAsia="lv-LV"/>
              </w:rPr>
              <w:lastRenderedPageBreak/>
              <w:t xml:space="preserve">paredzētajiem nosacījumiem. Savstarpēji vienojoties, viņus uz sešiem gadiem ieceļ dalībvalstu valdības. </w:t>
            </w:r>
          </w:p>
          <w:p w:rsidRPr="00BC2633" w:rsidR="004D15A9" w:rsidP="00101BC9" w:rsidRDefault="00101BC9" w14:paraId="0A4DF4BA" w14:textId="7FB49387">
            <w:pPr>
              <w:spacing w:after="0" w:line="240" w:lineRule="auto"/>
              <w:rPr>
                <w:rFonts w:ascii="Times New Roman" w:hAnsi="Times New Roman" w:eastAsia="Times New Roman" w:cs="Times New Roman"/>
                <w:sz w:val="24"/>
                <w:szCs w:val="24"/>
                <w:lang w:eastAsia="lv-LV"/>
              </w:rPr>
            </w:pPr>
            <w:r w:rsidRPr="00101BC9">
              <w:rPr>
                <w:rFonts w:ascii="Times New Roman" w:hAnsi="Times New Roman" w:eastAsia="Times New Roman" w:cs="Times New Roman"/>
                <w:sz w:val="24"/>
                <w:szCs w:val="24"/>
                <w:lang w:eastAsia="lv-LV"/>
              </w:rPr>
              <w:t>Saskaņā ar LESD 254. pantu Eiropas Savienības Tiesas locekļus uz sešiem gadiem amatā ieceļ Eiropas Savienības dalībvalstu valdības, savstarpēji vienojoties, pēc apspriešanās ar 255. panta komiteju.</w:t>
            </w:r>
          </w:p>
        </w:tc>
      </w:tr>
    </w:tbl>
    <w:p w:rsidRPr="00BC2633" w:rsidR="004D15A9" w:rsidP="00DA596D" w:rsidRDefault="004D15A9" w14:paraId="31665CF8" w14:textId="77777777">
      <w:pPr>
        <w:spacing w:after="0" w:line="240" w:lineRule="auto"/>
        <w:rPr>
          <w:rFonts w:ascii="Times New Roman" w:hAnsi="Times New Roman" w:eastAsia="Times New Roman" w:cs="Times New Roman"/>
          <w:vanish/>
          <w:sz w:val="24"/>
          <w:szCs w:val="24"/>
          <w:lang w:eastAsia="lv-LV"/>
        </w:rPr>
      </w:pPr>
    </w:p>
    <w:p w:rsidRPr="00BC2633" w:rsidR="004D15A9" w:rsidP="00DA596D"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28BF07B0" w14:textId="77777777">
        <w:trPr>
          <w:trHeight w:val="42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 Sabiedrības līdzdalība un komunikācijas aktivitātes</w:t>
            </w:r>
          </w:p>
        </w:tc>
      </w:tr>
      <w:tr w:rsidRPr="00BC2633" w:rsidR="00AC2306" w:rsidTr="00AC2306" w14:paraId="7B1FA7B2" w14:textId="77777777">
        <w:trPr>
          <w:trHeight w:val="540"/>
        </w:trPr>
        <w:tc>
          <w:tcPr>
            <w:tcW w:w="5000" w:type="pct"/>
            <w:tcBorders>
              <w:top w:val="outset" w:color="414142" w:sz="6" w:space="0"/>
              <w:left w:val="outset" w:color="414142" w:sz="6" w:space="0"/>
              <w:bottom w:val="outset" w:color="414142" w:sz="6" w:space="0"/>
              <w:right w:val="outset" w:color="414142" w:sz="6" w:space="0"/>
            </w:tcBorders>
            <w:hideMark/>
          </w:tcPr>
          <w:p w:rsidRPr="001C5969" w:rsidR="00AC2306" w:rsidP="00AC2306" w:rsidRDefault="00AC2306" w14:paraId="298F5795" w14:textId="54B43FE0">
            <w:pPr>
              <w:spacing w:after="0" w:line="240" w:lineRule="auto"/>
              <w:jc w:val="center"/>
              <w:rPr>
                <w:rFonts w:ascii="Times New Roman" w:hAnsi="Times New Roman" w:cs="Times New Roman"/>
                <w:sz w:val="24"/>
                <w:szCs w:val="24"/>
              </w:rPr>
            </w:pPr>
            <w:r>
              <w:rPr>
                <w:rFonts w:ascii="Times New Roman" w:hAnsi="Times New Roman" w:eastAsia="Times New Roman" w:cs="Times New Roman"/>
                <w:sz w:val="24"/>
                <w:szCs w:val="24"/>
                <w:lang w:eastAsia="lv-LV"/>
              </w:rPr>
              <w:t>Rīkojum</w:t>
            </w:r>
            <w:r w:rsidR="00F316F2">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 xml:space="preserve"> projekts šo jomu neskar.</w:t>
            </w:r>
          </w:p>
        </w:tc>
      </w:tr>
    </w:tbl>
    <w:p w:rsidRPr="00BC2633"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BC2633"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AC2306" w14:paraId="1AEBB4A0" w14:textId="7958D3BA">
            <w:pPr>
              <w:spacing w:after="0" w:line="240" w:lineRule="auto"/>
              <w:jc w:val="both"/>
              <w:rPr>
                <w:rFonts w:ascii="Times New Roman" w:hAnsi="Times New Roman" w:eastAsia="Times New Roman" w:cs="Times New Roman"/>
                <w:sz w:val="24"/>
                <w:szCs w:val="24"/>
                <w:lang w:eastAsia="lv-LV"/>
              </w:rPr>
            </w:pPr>
            <w:r w:rsidRPr="00941AED">
              <w:rPr>
                <w:rFonts w:ascii="Times New Roman" w:hAnsi="Times New Roman" w:eastAsia="Times New Roman" w:cs="Times New Roman"/>
                <w:sz w:val="24"/>
                <w:szCs w:val="24"/>
                <w:lang w:eastAsia="lv-LV"/>
              </w:rPr>
              <w:t>Projekta izpildi nodrošinās Tieslietu ministrija sadarbībā ar atbildīgajām institūcijām.</w:t>
            </w:r>
          </w:p>
        </w:tc>
      </w:tr>
      <w:tr w:rsidRPr="00BC2633" w:rsidR="00BC2633"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AC2306" w14:paraId="020A7F09" w14:textId="50012824">
            <w:pPr>
              <w:spacing w:after="0" w:line="240" w:lineRule="auto"/>
              <w:jc w:val="both"/>
              <w:rPr>
                <w:rFonts w:ascii="Times New Roman" w:hAnsi="Times New Roman" w:eastAsia="Times New Roman" w:cs="Times New Roman"/>
                <w:sz w:val="24"/>
                <w:szCs w:val="24"/>
                <w:lang w:eastAsia="lv-LV"/>
              </w:rPr>
            </w:pPr>
            <w:r w:rsidRPr="00941AED">
              <w:rPr>
                <w:rFonts w:ascii="Times New Roman" w:hAnsi="Times New Roman" w:eastAsia="Times New Roman" w:cs="Times New Roman"/>
                <w:sz w:val="24"/>
                <w:szCs w:val="24"/>
                <w:lang w:eastAsia="lv-LV"/>
              </w:rPr>
              <w:t>Rīkojuma projektā noteiktās funkcijas tiks īstenotas institūciju esošo kompetenču ietvaros.</w:t>
            </w:r>
          </w:p>
        </w:tc>
      </w:tr>
      <w:tr w:rsidRPr="00BC2633" w:rsidR="004D15A9"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002429EE" w:rsidP="0073730D" w:rsidRDefault="002429EE" w14:paraId="599C6E14" w14:textId="63D830C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Nav. </w:t>
            </w:r>
          </w:p>
          <w:p w:rsidRPr="00BC2633" w:rsidR="004D15A9" w:rsidP="0073730D" w:rsidRDefault="004D15A9" w14:paraId="5BD54AC6" w14:textId="54CA0FD3">
            <w:pPr>
              <w:spacing w:after="0" w:line="240" w:lineRule="auto"/>
              <w:jc w:val="both"/>
              <w:rPr>
                <w:rFonts w:ascii="Times New Roman" w:hAnsi="Times New Roman" w:eastAsia="Times New Roman" w:cs="Times New Roman"/>
                <w:sz w:val="24"/>
                <w:szCs w:val="24"/>
                <w:lang w:eastAsia="lv-LV"/>
              </w:rPr>
            </w:pPr>
          </w:p>
        </w:tc>
      </w:tr>
    </w:tbl>
    <w:p w:rsidRPr="00BC2633" w:rsidR="00BB1F46" w:rsidP="00DA596D" w:rsidRDefault="00BB1F46" w14:paraId="10F26810" w14:textId="77777777">
      <w:pPr>
        <w:spacing w:after="0" w:line="240" w:lineRule="auto"/>
        <w:rPr>
          <w:rFonts w:ascii="Times New Roman" w:hAnsi="Times New Roman" w:cs="Times New Roman"/>
          <w:sz w:val="24"/>
          <w:szCs w:val="24"/>
        </w:rPr>
      </w:pPr>
    </w:p>
    <w:p w:rsidRPr="00BC2633" w:rsidR="004D15A9" w:rsidP="00DA596D" w:rsidRDefault="004D15A9" w14:paraId="3E8EDA78" w14:textId="77777777">
      <w:pPr>
        <w:spacing w:after="0" w:line="240" w:lineRule="auto"/>
        <w:rPr>
          <w:rFonts w:ascii="Times New Roman" w:hAnsi="Times New Roman" w:cs="Times New Roman"/>
          <w:sz w:val="24"/>
          <w:szCs w:val="24"/>
        </w:rPr>
      </w:pPr>
    </w:p>
    <w:p w:rsidR="004D15A9" w:rsidP="00DA596D" w:rsidRDefault="004D15A9" w14:paraId="09601154" w14:textId="14976ACE">
      <w:pPr>
        <w:pStyle w:val="StyleRight"/>
        <w:spacing w:after="0"/>
        <w:ind w:firstLine="0"/>
        <w:jc w:val="both"/>
        <w:rPr>
          <w:sz w:val="24"/>
          <w:szCs w:val="24"/>
        </w:rPr>
      </w:pPr>
      <w:r w:rsidRPr="00BC2633">
        <w:rPr>
          <w:sz w:val="24"/>
          <w:szCs w:val="24"/>
        </w:rPr>
        <w:t>Iesniedzējs:</w:t>
      </w:r>
    </w:p>
    <w:p w:rsidRPr="00BC2633" w:rsidR="00AC2306" w:rsidP="00DA596D" w:rsidRDefault="004B2BC9" w14:paraId="0FE912AB" w14:textId="1FBD3FD7">
      <w:pPr>
        <w:pStyle w:val="StyleRight"/>
        <w:spacing w:after="0"/>
        <w:ind w:firstLine="0"/>
        <w:jc w:val="both"/>
        <w:rPr>
          <w:sz w:val="24"/>
          <w:szCs w:val="24"/>
        </w:rPr>
      </w:pPr>
      <w:r>
        <w:rPr>
          <w:sz w:val="24"/>
          <w:szCs w:val="24"/>
        </w:rPr>
        <w:t>Ministru prezidenta biedrs,</w:t>
      </w:r>
    </w:p>
    <w:p w:rsidRPr="004D15A9" w:rsidR="00AC2306" w:rsidP="00AC2306" w:rsidRDefault="004B2BC9" w14:paraId="6B0E09B6" w14:textId="3B77A77A">
      <w:pPr>
        <w:pStyle w:val="StyleRight"/>
        <w:spacing w:after="0"/>
        <w:ind w:firstLine="0"/>
        <w:jc w:val="both"/>
        <w:rPr>
          <w:color w:val="000000"/>
          <w:sz w:val="24"/>
          <w:szCs w:val="24"/>
        </w:rPr>
      </w:pPr>
      <w:r>
        <w:rPr>
          <w:color w:val="000000"/>
          <w:sz w:val="24"/>
          <w:szCs w:val="24"/>
        </w:rPr>
        <w:t>t</w:t>
      </w:r>
      <w:r w:rsidR="00AC2306">
        <w:rPr>
          <w:color w:val="000000"/>
          <w:sz w:val="24"/>
          <w:szCs w:val="24"/>
        </w:rPr>
        <w:t>ieslietu ministrs</w:t>
      </w:r>
      <w:r w:rsidR="00AC2306">
        <w:rPr>
          <w:color w:val="000000"/>
          <w:sz w:val="24"/>
          <w:szCs w:val="24"/>
        </w:rPr>
        <w:tab/>
      </w:r>
      <w:r w:rsidR="00AC2306">
        <w:rPr>
          <w:color w:val="000000"/>
          <w:sz w:val="24"/>
          <w:szCs w:val="24"/>
        </w:rPr>
        <w:tab/>
      </w:r>
      <w:r w:rsidR="00AC2306">
        <w:rPr>
          <w:color w:val="000000"/>
          <w:sz w:val="24"/>
          <w:szCs w:val="24"/>
        </w:rPr>
        <w:tab/>
      </w:r>
      <w:r w:rsidR="00AC2306">
        <w:rPr>
          <w:color w:val="000000"/>
          <w:sz w:val="24"/>
          <w:szCs w:val="24"/>
        </w:rPr>
        <w:tab/>
      </w:r>
      <w:r w:rsidR="00AC2306">
        <w:rPr>
          <w:color w:val="000000"/>
          <w:sz w:val="24"/>
          <w:szCs w:val="24"/>
        </w:rPr>
        <w:tab/>
      </w:r>
      <w:r w:rsidR="00AC2306">
        <w:rPr>
          <w:color w:val="000000"/>
          <w:sz w:val="24"/>
          <w:szCs w:val="24"/>
        </w:rPr>
        <w:tab/>
      </w:r>
      <w:r w:rsidR="00AC2306">
        <w:rPr>
          <w:color w:val="000000"/>
          <w:sz w:val="24"/>
          <w:szCs w:val="24"/>
        </w:rPr>
        <w:tab/>
      </w:r>
      <w:r w:rsidR="00AC2306">
        <w:rPr>
          <w:color w:val="000000"/>
          <w:sz w:val="24"/>
          <w:szCs w:val="24"/>
        </w:rPr>
        <w:tab/>
      </w:r>
      <w:r w:rsidR="00172A19">
        <w:rPr>
          <w:color w:val="000000"/>
          <w:sz w:val="24"/>
          <w:szCs w:val="24"/>
        </w:rPr>
        <w:t>Jānis Bordāns</w:t>
      </w:r>
    </w:p>
    <w:p w:rsidR="004D15A9" w:rsidP="00DA596D" w:rsidRDefault="004D15A9" w14:paraId="2AD6EF98" w14:textId="3D0AD788">
      <w:pPr>
        <w:pStyle w:val="StyleRight"/>
        <w:spacing w:after="0"/>
        <w:ind w:firstLine="0"/>
        <w:jc w:val="both"/>
        <w:rPr>
          <w:sz w:val="24"/>
          <w:szCs w:val="24"/>
        </w:rPr>
      </w:pPr>
    </w:p>
    <w:p w:rsidRPr="00220682" w:rsidR="004D15A9" w:rsidP="00DA596D" w:rsidRDefault="004D15A9" w14:paraId="63071606" w14:textId="77777777">
      <w:pPr>
        <w:pStyle w:val="StyleRight"/>
        <w:spacing w:after="0"/>
        <w:ind w:firstLine="0"/>
        <w:jc w:val="both"/>
        <w:rPr>
          <w:sz w:val="22"/>
          <w:szCs w:val="22"/>
        </w:rPr>
      </w:pPr>
    </w:p>
    <w:p w:rsidRPr="00220682" w:rsidR="00BC2633" w:rsidP="00BC2633" w:rsidRDefault="00172A19" w14:paraId="639C0679" w14:textId="4211AF1C">
      <w:pPr>
        <w:spacing w:after="0" w:line="240" w:lineRule="auto"/>
        <w:rPr>
          <w:rFonts w:ascii="Times New Roman" w:hAnsi="Times New Roman" w:cs="Times New Roman"/>
        </w:rPr>
      </w:pPr>
      <w:r>
        <w:rPr>
          <w:rFonts w:ascii="Times New Roman" w:hAnsi="Times New Roman" w:cs="Times New Roman"/>
        </w:rPr>
        <w:t>Lūse</w:t>
      </w:r>
      <w:r w:rsidRPr="00220682" w:rsidR="00BC2633">
        <w:rPr>
          <w:rFonts w:ascii="Times New Roman" w:hAnsi="Times New Roman" w:cs="Times New Roman"/>
        </w:rPr>
        <w:t xml:space="preserve"> 67036</w:t>
      </w:r>
      <w:r>
        <w:rPr>
          <w:rFonts w:ascii="Times New Roman" w:hAnsi="Times New Roman" w:cs="Times New Roman"/>
        </w:rPr>
        <w:t>724</w:t>
      </w:r>
    </w:p>
    <w:p w:rsidRPr="00FD441E" w:rsidR="007C66CC" w:rsidP="00DA596D" w:rsidRDefault="00D331E3" w14:paraId="24827D7D" w14:textId="4C0F11CB">
      <w:pPr>
        <w:spacing w:after="0" w:line="240" w:lineRule="auto"/>
        <w:rPr>
          <w:rFonts w:ascii="Times New Roman" w:hAnsi="Times New Roman" w:cs="Times New Roman"/>
        </w:rPr>
      </w:pPr>
      <w:hyperlink w:history="1" r:id="rId8">
        <w:r w:rsidRPr="00976B8D" w:rsidR="00172A19">
          <w:rPr>
            <w:rStyle w:val="Hipersaite"/>
            <w:rFonts w:ascii="Times New Roman" w:hAnsi="Times New Roman" w:cs="Times New Roman"/>
          </w:rPr>
          <w:t>Sarmite.Luse@tm.gov.lv</w:t>
        </w:r>
      </w:hyperlink>
    </w:p>
    <w:sectPr w:rsidRPr="00FD441E" w:rsidR="007C66CC"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4DCA8" w14:textId="77777777" w:rsidR="009261E7" w:rsidRDefault="009261E7" w:rsidP="004D15A9">
      <w:pPr>
        <w:spacing w:after="0" w:line="240" w:lineRule="auto"/>
      </w:pPr>
      <w:r>
        <w:separator/>
      </w:r>
    </w:p>
  </w:endnote>
  <w:endnote w:type="continuationSeparator" w:id="0">
    <w:p w14:paraId="15E3F1EC" w14:textId="77777777" w:rsidR="009261E7" w:rsidRDefault="009261E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0106" w14:textId="52C09B46" w:rsidR="004D15A9" w:rsidRPr="0042645D" w:rsidRDefault="00AC2306" w:rsidP="0042645D">
    <w:pPr>
      <w:pStyle w:val="Kjene"/>
    </w:pPr>
    <w:r>
      <w:rPr>
        <w:rFonts w:ascii="Times New Roman" w:hAnsi="Times New Roman" w:cs="Times New Roman"/>
        <w:sz w:val="20"/>
        <w:szCs w:val="20"/>
      </w:rPr>
      <w:t>TMAnot_</w:t>
    </w:r>
    <w:r w:rsidR="001A6FCB">
      <w:rPr>
        <w:rFonts w:ascii="Times New Roman" w:hAnsi="Times New Roman" w:cs="Times New Roman"/>
        <w:sz w:val="20"/>
        <w:szCs w:val="20"/>
      </w:rPr>
      <w:t>1</w:t>
    </w:r>
    <w:r w:rsidR="00D77544">
      <w:rPr>
        <w:rFonts w:ascii="Times New Roman" w:hAnsi="Times New Roman" w:cs="Times New Roman"/>
        <w:sz w:val="20"/>
        <w:szCs w:val="20"/>
      </w:rPr>
      <w:t>6</w:t>
    </w:r>
    <w:r w:rsidR="004E3917">
      <w:rPr>
        <w:rFonts w:ascii="Times New Roman" w:hAnsi="Times New Roman" w:cs="Times New Roman"/>
        <w:sz w:val="20"/>
        <w:szCs w:val="20"/>
      </w:rPr>
      <w:t>0</w:t>
    </w:r>
    <w:r w:rsidR="00172A19">
      <w:rPr>
        <w:rFonts w:ascii="Times New Roman" w:hAnsi="Times New Roman" w:cs="Times New Roman"/>
        <w:sz w:val="20"/>
        <w:szCs w:val="20"/>
      </w:rPr>
      <w:t>320</w:t>
    </w:r>
    <w:r>
      <w:rPr>
        <w:rFonts w:ascii="Times New Roman" w:hAnsi="Times New Roman" w:cs="Times New Roman"/>
        <w:sz w:val="20"/>
        <w:szCs w:val="20"/>
      </w:rPr>
      <w:t>_</w:t>
    </w:r>
    <w:r w:rsidR="00172A19">
      <w:rPr>
        <w:rFonts w:ascii="Times New Roman" w:hAnsi="Times New Roman" w:cs="Times New Roman"/>
        <w:sz w:val="20"/>
        <w:szCs w:val="20"/>
      </w:rPr>
      <w:t>EST</w:t>
    </w:r>
    <w:r w:rsidR="00EC6D2D">
      <w:rPr>
        <w:rFonts w:ascii="Times New Roman" w:hAnsi="Times New Roman" w:cs="Times New Roman"/>
        <w:sz w:val="20"/>
        <w:szCs w:val="20"/>
      </w:rPr>
      <w:t>kom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57F4507C" w:rsidR="004D15A9" w:rsidRPr="00AC2306" w:rsidRDefault="00AC2306" w:rsidP="00AC2306">
    <w:pPr>
      <w:pStyle w:val="Kjene"/>
    </w:pPr>
    <w:r>
      <w:rPr>
        <w:rFonts w:ascii="Times New Roman" w:hAnsi="Times New Roman" w:cs="Times New Roman"/>
        <w:sz w:val="20"/>
        <w:szCs w:val="20"/>
      </w:rPr>
      <w:t>TMAnot_1</w:t>
    </w:r>
    <w:r w:rsidR="00D77544">
      <w:rPr>
        <w:rFonts w:ascii="Times New Roman" w:hAnsi="Times New Roman" w:cs="Times New Roman"/>
        <w:sz w:val="20"/>
        <w:szCs w:val="20"/>
      </w:rPr>
      <w:t>6</w:t>
    </w:r>
    <w:r>
      <w:rPr>
        <w:rFonts w:ascii="Times New Roman" w:hAnsi="Times New Roman" w:cs="Times New Roman"/>
        <w:sz w:val="20"/>
        <w:szCs w:val="20"/>
      </w:rPr>
      <w:t>0</w:t>
    </w:r>
    <w:r w:rsidR="001A6FCB">
      <w:rPr>
        <w:rFonts w:ascii="Times New Roman" w:hAnsi="Times New Roman" w:cs="Times New Roman"/>
        <w:sz w:val="20"/>
        <w:szCs w:val="20"/>
      </w:rPr>
      <w:t>320</w:t>
    </w:r>
    <w:r>
      <w:rPr>
        <w:rFonts w:ascii="Times New Roman" w:hAnsi="Times New Roman" w:cs="Times New Roman"/>
        <w:sz w:val="20"/>
        <w:szCs w:val="20"/>
      </w:rPr>
      <w:t>_</w:t>
    </w:r>
    <w:r w:rsidR="001A6FCB">
      <w:rPr>
        <w:rFonts w:ascii="Times New Roman" w:hAnsi="Times New Roman" w:cs="Times New Roman"/>
        <w:sz w:val="20"/>
        <w:szCs w:val="20"/>
      </w:rPr>
      <w:t>ES</w:t>
    </w:r>
    <w:r>
      <w:rPr>
        <w:rFonts w:ascii="Times New Roman" w:hAnsi="Times New Roman" w:cs="Times New Roman"/>
        <w:sz w:val="20"/>
        <w:szCs w:val="20"/>
      </w:rPr>
      <w:t>T</w:t>
    </w:r>
    <w:r w:rsidR="00EC6D2D">
      <w:rPr>
        <w:rFonts w:ascii="Times New Roman" w:hAnsi="Times New Roman" w:cs="Times New Roman"/>
        <w:sz w:val="20"/>
        <w:szCs w:val="20"/>
      </w:rPr>
      <w:t>kom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086C6" w14:textId="77777777" w:rsidR="009261E7" w:rsidRDefault="009261E7" w:rsidP="004D15A9">
      <w:pPr>
        <w:spacing w:after="0" w:line="240" w:lineRule="auto"/>
      </w:pPr>
      <w:r>
        <w:separator/>
      </w:r>
    </w:p>
  </w:footnote>
  <w:footnote w:type="continuationSeparator" w:id="0">
    <w:p w14:paraId="266EA319" w14:textId="77777777" w:rsidR="009261E7" w:rsidRDefault="009261E7"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D15A9" w:rsidRDefault="004D15A9"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3C87">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4D15A9" w:rsidRDefault="004D15A9"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31256"/>
    <w:rsid w:val="00065528"/>
    <w:rsid w:val="00084207"/>
    <w:rsid w:val="000A19D9"/>
    <w:rsid w:val="000D60C9"/>
    <w:rsid w:val="000E3461"/>
    <w:rsid w:val="000E42FD"/>
    <w:rsid w:val="00101BC9"/>
    <w:rsid w:val="00101CD5"/>
    <w:rsid w:val="00113F95"/>
    <w:rsid w:val="00117AD5"/>
    <w:rsid w:val="001322D7"/>
    <w:rsid w:val="00172A19"/>
    <w:rsid w:val="001862A3"/>
    <w:rsid w:val="001A6FCB"/>
    <w:rsid w:val="001C5969"/>
    <w:rsid w:val="001F68D7"/>
    <w:rsid w:val="00220682"/>
    <w:rsid w:val="002429EE"/>
    <w:rsid w:val="00323E3A"/>
    <w:rsid w:val="003249DB"/>
    <w:rsid w:val="003803BC"/>
    <w:rsid w:val="003916FD"/>
    <w:rsid w:val="003922B0"/>
    <w:rsid w:val="003A2A0B"/>
    <w:rsid w:val="003C7FFD"/>
    <w:rsid w:val="003E76C7"/>
    <w:rsid w:val="003F47E3"/>
    <w:rsid w:val="00416809"/>
    <w:rsid w:val="0042645D"/>
    <w:rsid w:val="0043541A"/>
    <w:rsid w:val="00447B9B"/>
    <w:rsid w:val="00451452"/>
    <w:rsid w:val="00461275"/>
    <w:rsid w:val="00471171"/>
    <w:rsid w:val="00497AAA"/>
    <w:rsid w:val="004B2BC9"/>
    <w:rsid w:val="004C3B12"/>
    <w:rsid w:val="004D15A9"/>
    <w:rsid w:val="004E3917"/>
    <w:rsid w:val="004F3EE8"/>
    <w:rsid w:val="00515CEE"/>
    <w:rsid w:val="0056459F"/>
    <w:rsid w:val="00567C12"/>
    <w:rsid w:val="0059057E"/>
    <w:rsid w:val="00593C41"/>
    <w:rsid w:val="005C0266"/>
    <w:rsid w:val="005D4E8A"/>
    <w:rsid w:val="005E4822"/>
    <w:rsid w:val="00612A92"/>
    <w:rsid w:val="006641E1"/>
    <w:rsid w:val="00676412"/>
    <w:rsid w:val="007047F3"/>
    <w:rsid w:val="00723895"/>
    <w:rsid w:val="0073730D"/>
    <w:rsid w:val="007614B7"/>
    <w:rsid w:val="007A6057"/>
    <w:rsid w:val="007C66CC"/>
    <w:rsid w:val="007C76FD"/>
    <w:rsid w:val="007D290E"/>
    <w:rsid w:val="00811E33"/>
    <w:rsid w:val="0081203F"/>
    <w:rsid w:val="00814C87"/>
    <w:rsid w:val="0082680B"/>
    <w:rsid w:val="00841836"/>
    <w:rsid w:val="008826E9"/>
    <w:rsid w:val="008A28E7"/>
    <w:rsid w:val="008B366B"/>
    <w:rsid w:val="008E4E93"/>
    <w:rsid w:val="008E78B2"/>
    <w:rsid w:val="008F7A9F"/>
    <w:rsid w:val="0091555D"/>
    <w:rsid w:val="009261E7"/>
    <w:rsid w:val="009509AA"/>
    <w:rsid w:val="00964EA7"/>
    <w:rsid w:val="0097690A"/>
    <w:rsid w:val="00997954"/>
    <w:rsid w:val="00A1552F"/>
    <w:rsid w:val="00A1556E"/>
    <w:rsid w:val="00A25BC3"/>
    <w:rsid w:val="00A57BE7"/>
    <w:rsid w:val="00AB6562"/>
    <w:rsid w:val="00AC2306"/>
    <w:rsid w:val="00AD3807"/>
    <w:rsid w:val="00B37F02"/>
    <w:rsid w:val="00B625A9"/>
    <w:rsid w:val="00B81C6E"/>
    <w:rsid w:val="00B83C87"/>
    <w:rsid w:val="00BB1F46"/>
    <w:rsid w:val="00BC2633"/>
    <w:rsid w:val="00BC3421"/>
    <w:rsid w:val="00BF327D"/>
    <w:rsid w:val="00BF3A34"/>
    <w:rsid w:val="00C269E6"/>
    <w:rsid w:val="00CE0F26"/>
    <w:rsid w:val="00CF2B64"/>
    <w:rsid w:val="00D0206E"/>
    <w:rsid w:val="00D1107A"/>
    <w:rsid w:val="00D24B24"/>
    <w:rsid w:val="00D24DBC"/>
    <w:rsid w:val="00D313D5"/>
    <w:rsid w:val="00D331E3"/>
    <w:rsid w:val="00D54208"/>
    <w:rsid w:val="00D77544"/>
    <w:rsid w:val="00DA326E"/>
    <w:rsid w:val="00DA52AC"/>
    <w:rsid w:val="00DA596D"/>
    <w:rsid w:val="00DC0DCA"/>
    <w:rsid w:val="00DD725A"/>
    <w:rsid w:val="00DE78C6"/>
    <w:rsid w:val="00E36DEE"/>
    <w:rsid w:val="00E44C94"/>
    <w:rsid w:val="00E557CC"/>
    <w:rsid w:val="00E5586E"/>
    <w:rsid w:val="00E9181C"/>
    <w:rsid w:val="00EC6D2D"/>
    <w:rsid w:val="00ED573E"/>
    <w:rsid w:val="00F02C2C"/>
    <w:rsid w:val="00F14282"/>
    <w:rsid w:val="00F316F2"/>
    <w:rsid w:val="00F822B9"/>
    <w:rsid w:val="00F91583"/>
    <w:rsid w:val="00FB2959"/>
    <w:rsid w:val="00FD44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172A19"/>
    <w:rPr>
      <w:color w:val="605E5C"/>
      <w:shd w:val="clear" w:color="auto" w:fill="E1DFDD"/>
    </w:rPr>
  </w:style>
  <w:style w:type="paragraph" w:styleId="Vresteksts">
    <w:name w:val="footnote text"/>
    <w:basedOn w:val="Parasts"/>
    <w:link w:val="VrestekstsRakstz"/>
    <w:uiPriority w:val="99"/>
    <w:semiHidden/>
    <w:unhideWhenUsed/>
    <w:rsid w:val="009509A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509AA"/>
    <w:rPr>
      <w:sz w:val="20"/>
      <w:szCs w:val="20"/>
    </w:rPr>
  </w:style>
  <w:style w:type="character" w:styleId="Vresatsauce">
    <w:name w:val="footnote reference"/>
    <w:basedOn w:val="Noklusjumarindkopasfonts"/>
    <w:uiPriority w:val="99"/>
    <w:unhideWhenUsed/>
    <w:rsid w:val="009509AA"/>
    <w:rPr>
      <w:vertAlign w:val="superscript"/>
    </w:rPr>
  </w:style>
  <w:style w:type="paragraph" w:customStyle="1" w:styleId="tv213">
    <w:name w:val="tv213"/>
    <w:basedOn w:val="Parasts"/>
    <w:rsid w:val="008F7A9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5739996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ite.Luse@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7557E-6EC1-4E5B-A3C7-E15C9419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3514</Words>
  <Characters>2003</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pretendentu atlases komisijas izveidošanu uz Eiropas Savienības Tiesas tiesneša amatu un Eiropas Savienības Vispārējās tiesas tiesneša amatu</vt:lpstr>
      <vt:lpstr>Ministru kabineta rīkojuma projekta „Par atklāta konkursa izsludināšanu uz Eiropas Savienības tiesas tiesneša amatu un Eiropas Savienības Vispārējās tiesas tiesneša amatu” sākotnējās ietekmes novērtējuma ziņojums (anotācija)</vt:lpstr>
    </vt:vector>
  </TitlesOfParts>
  <Company>Tieslietu ministrija</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pretendentu atlases komisijas izveidošanu uz Eiropas Savienības Tiesas tiesneša amatu un Eiropas Savienības Vispārējās tiesas tiesneša amatu</dc:title>
  <dc:subject>Anotācija</dc:subject>
  <dc:creator>Sarmīte Lūse</dc:creator>
  <cp:keywords/>
  <dc:description>67036724, Sarmite.Luse@tm.gov.lv</dc:description>
  <cp:lastModifiedBy>Sarmīte Lūse</cp:lastModifiedBy>
  <cp:revision>5</cp:revision>
  <cp:lastPrinted>2018-07-19T08:49:00Z</cp:lastPrinted>
  <dcterms:created xsi:type="dcterms:W3CDTF">2020-03-16T14:33:00Z</dcterms:created>
  <dcterms:modified xsi:type="dcterms:W3CDTF">2020-03-30T05:10:00Z</dcterms:modified>
</cp:coreProperties>
</file>