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D4742" w14:textId="715A5C89" w:rsidR="00DA0147" w:rsidRDefault="00DA0147" w:rsidP="00DA0147">
      <w:pPr>
        <w:tabs>
          <w:tab w:val="left" w:pos="6663"/>
        </w:tabs>
        <w:rPr>
          <w:sz w:val="28"/>
          <w:szCs w:val="28"/>
        </w:rPr>
      </w:pPr>
    </w:p>
    <w:p w14:paraId="329CFA31" w14:textId="4B36FE8B" w:rsidR="000628B8" w:rsidRDefault="000628B8" w:rsidP="00DA0147">
      <w:pPr>
        <w:tabs>
          <w:tab w:val="left" w:pos="6663"/>
        </w:tabs>
        <w:rPr>
          <w:sz w:val="28"/>
          <w:szCs w:val="28"/>
        </w:rPr>
      </w:pPr>
    </w:p>
    <w:p w14:paraId="17D0050C" w14:textId="77777777" w:rsidR="000628B8" w:rsidRPr="00672D4E" w:rsidRDefault="000628B8" w:rsidP="00DA0147">
      <w:pPr>
        <w:tabs>
          <w:tab w:val="left" w:pos="6663"/>
        </w:tabs>
        <w:rPr>
          <w:sz w:val="28"/>
          <w:szCs w:val="28"/>
        </w:rPr>
      </w:pPr>
    </w:p>
    <w:p w14:paraId="19D898C3" w14:textId="50653C42" w:rsidR="000628B8" w:rsidRPr="00EC1B09" w:rsidRDefault="000628B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8B2011">
        <w:rPr>
          <w:sz w:val="28"/>
          <w:szCs w:val="28"/>
        </w:rPr>
        <w:t>16. aprīlī</w:t>
      </w:r>
      <w:r w:rsidRPr="00EC1B09">
        <w:rPr>
          <w:sz w:val="28"/>
          <w:szCs w:val="28"/>
        </w:rPr>
        <w:tab/>
        <w:t>Rīkojums Nr.</w:t>
      </w:r>
      <w:r w:rsidR="008B2011">
        <w:rPr>
          <w:sz w:val="28"/>
          <w:szCs w:val="28"/>
        </w:rPr>
        <w:t> 193</w:t>
      </w:r>
    </w:p>
    <w:p w14:paraId="25692717" w14:textId="4A39DC94" w:rsidR="000628B8" w:rsidRPr="00EC1B09" w:rsidRDefault="000628B8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8B2011">
        <w:rPr>
          <w:sz w:val="28"/>
          <w:szCs w:val="28"/>
        </w:rPr>
        <w:t>24</w:t>
      </w:r>
      <w:r w:rsidRPr="00EC1B09">
        <w:rPr>
          <w:sz w:val="28"/>
          <w:szCs w:val="28"/>
        </w:rPr>
        <w:t> </w:t>
      </w:r>
      <w:r w:rsidR="008B2011">
        <w:rPr>
          <w:sz w:val="28"/>
          <w:szCs w:val="28"/>
        </w:rPr>
        <w:t>30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6D89464C" w14:textId="4844FE32" w:rsidR="00D231B5" w:rsidRPr="00672D4E" w:rsidRDefault="00D231B5" w:rsidP="00DA0147">
      <w:pPr>
        <w:pStyle w:val="naisf"/>
        <w:spacing w:before="0" w:after="0"/>
        <w:ind w:firstLine="0"/>
        <w:rPr>
          <w:b/>
          <w:sz w:val="28"/>
          <w:szCs w:val="28"/>
        </w:rPr>
      </w:pPr>
    </w:p>
    <w:p w14:paraId="229AC80E" w14:textId="5C9CA488" w:rsidR="007D5B71" w:rsidRPr="00B8576C" w:rsidRDefault="00B8576C" w:rsidP="004B670B">
      <w:pPr>
        <w:pStyle w:val="naislab"/>
        <w:spacing w:before="0" w:after="0"/>
        <w:jc w:val="center"/>
        <w:rPr>
          <w:b/>
          <w:sz w:val="28"/>
          <w:szCs w:val="28"/>
        </w:rPr>
      </w:pPr>
      <w:r w:rsidRPr="00B8576C">
        <w:rPr>
          <w:b/>
          <w:color w:val="0D0D0D"/>
          <w:sz w:val="28"/>
          <w:szCs w:val="28"/>
        </w:rPr>
        <w:t>Par pārstāvj</w:t>
      </w:r>
      <w:r w:rsidR="00351243">
        <w:rPr>
          <w:b/>
          <w:color w:val="0D0D0D"/>
          <w:sz w:val="28"/>
          <w:szCs w:val="28"/>
        </w:rPr>
        <w:t>iem</w:t>
      </w:r>
      <w:r w:rsidRPr="00B8576C">
        <w:rPr>
          <w:b/>
          <w:color w:val="0D0D0D"/>
          <w:sz w:val="28"/>
          <w:szCs w:val="28"/>
        </w:rPr>
        <w:t xml:space="preserve"> Pastāvīg</w:t>
      </w:r>
      <w:r w:rsidR="00066107">
        <w:rPr>
          <w:b/>
          <w:color w:val="0D0D0D"/>
          <w:sz w:val="28"/>
          <w:szCs w:val="28"/>
        </w:rPr>
        <w:t>ajā</w:t>
      </w:r>
      <w:r w:rsidRPr="00B8576C">
        <w:rPr>
          <w:b/>
          <w:color w:val="0D0D0D"/>
          <w:sz w:val="28"/>
          <w:szCs w:val="28"/>
        </w:rPr>
        <w:t xml:space="preserve"> arbitrāžas ties</w:t>
      </w:r>
      <w:r w:rsidR="00066107">
        <w:rPr>
          <w:b/>
          <w:color w:val="0D0D0D"/>
          <w:sz w:val="28"/>
          <w:szCs w:val="28"/>
        </w:rPr>
        <w:t>ā</w:t>
      </w:r>
      <w:r w:rsidRPr="00B8576C">
        <w:rPr>
          <w:b/>
          <w:color w:val="0D0D0D"/>
          <w:sz w:val="28"/>
          <w:szCs w:val="28"/>
        </w:rPr>
        <w:t xml:space="preserve"> </w:t>
      </w:r>
    </w:p>
    <w:p w14:paraId="26F99635" w14:textId="77777777" w:rsidR="007D5B71" w:rsidRPr="00A575F9" w:rsidRDefault="007D5B71" w:rsidP="00223004">
      <w:pPr>
        <w:tabs>
          <w:tab w:val="left" w:pos="2325"/>
        </w:tabs>
        <w:ind w:left="34" w:firstLine="675"/>
        <w:jc w:val="both"/>
        <w:rPr>
          <w:sz w:val="28"/>
          <w:szCs w:val="28"/>
        </w:rPr>
      </w:pPr>
    </w:p>
    <w:p w14:paraId="50042FEB" w14:textId="4C1F90D2" w:rsidR="005C76D7" w:rsidRDefault="005C76D7" w:rsidP="005C76D7">
      <w:pPr>
        <w:ind w:left="34" w:firstLine="675"/>
        <w:jc w:val="both"/>
        <w:rPr>
          <w:color w:val="0D0D0D"/>
          <w:sz w:val="28"/>
          <w:szCs w:val="28"/>
        </w:rPr>
      </w:pPr>
      <w:r w:rsidRPr="0011209E">
        <w:rPr>
          <w:color w:val="0D0D0D"/>
          <w:sz w:val="28"/>
          <w:szCs w:val="28"/>
        </w:rPr>
        <w:t>Pamatojoties uz 1907. gada 18. oktobra Konvencij</w:t>
      </w:r>
      <w:r>
        <w:rPr>
          <w:color w:val="0D0D0D"/>
          <w:sz w:val="28"/>
          <w:szCs w:val="28"/>
        </w:rPr>
        <w:t>as</w:t>
      </w:r>
      <w:r w:rsidRPr="0011209E">
        <w:rPr>
          <w:color w:val="0D0D0D"/>
          <w:sz w:val="28"/>
          <w:szCs w:val="28"/>
        </w:rPr>
        <w:t xml:space="preserve"> par starptautisku strīdu miermīlīgu izšķiršanu 41.</w:t>
      </w:r>
      <w:r>
        <w:rPr>
          <w:color w:val="0D0D0D"/>
          <w:sz w:val="28"/>
          <w:szCs w:val="28"/>
        </w:rPr>
        <w:t> </w:t>
      </w:r>
      <w:r w:rsidRPr="0011209E">
        <w:rPr>
          <w:color w:val="0D0D0D"/>
          <w:sz w:val="28"/>
          <w:szCs w:val="28"/>
        </w:rPr>
        <w:t>un 44. pantu, likuma "Par Latvijas Republikas starptautiskajiem līgumiem" 12. pant</w:t>
      </w:r>
      <w:r w:rsidR="006A4957">
        <w:rPr>
          <w:color w:val="0D0D0D"/>
          <w:sz w:val="28"/>
          <w:szCs w:val="28"/>
        </w:rPr>
        <w:t xml:space="preserve">u </w:t>
      </w:r>
      <w:r w:rsidRPr="0011209E">
        <w:rPr>
          <w:color w:val="0D0D0D"/>
          <w:sz w:val="28"/>
          <w:szCs w:val="28"/>
        </w:rPr>
        <w:t xml:space="preserve">un Pastāvīgās arbitrāžas tiesas </w:t>
      </w:r>
      <w:r w:rsidRPr="00D30FCD">
        <w:rPr>
          <w:color w:val="0D0D0D"/>
          <w:sz w:val="28"/>
          <w:szCs w:val="28"/>
        </w:rPr>
        <w:t>20</w:t>
      </w:r>
      <w:r>
        <w:rPr>
          <w:color w:val="0D0D0D"/>
          <w:sz w:val="28"/>
          <w:szCs w:val="28"/>
        </w:rPr>
        <w:t>11</w:t>
      </w:r>
      <w:r w:rsidRPr="00D30FCD">
        <w:rPr>
          <w:color w:val="0D0D0D"/>
          <w:sz w:val="28"/>
          <w:szCs w:val="28"/>
        </w:rPr>
        <w:t>.</w:t>
      </w:r>
      <w:r>
        <w:rPr>
          <w:color w:val="0D0D0D"/>
          <w:sz w:val="28"/>
          <w:szCs w:val="28"/>
        </w:rPr>
        <w:t> </w:t>
      </w:r>
      <w:r w:rsidRPr="00D30FCD">
        <w:rPr>
          <w:color w:val="0D0D0D"/>
          <w:sz w:val="28"/>
          <w:szCs w:val="28"/>
        </w:rPr>
        <w:t xml:space="preserve">gada </w:t>
      </w:r>
      <w:r>
        <w:rPr>
          <w:color w:val="0D0D0D"/>
          <w:sz w:val="28"/>
          <w:szCs w:val="28"/>
        </w:rPr>
        <w:t>6.</w:t>
      </w:r>
      <w:r w:rsidR="002D5E15">
        <w:rPr>
          <w:color w:val="0D0D0D"/>
          <w:sz w:val="28"/>
          <w:szCs w:val="28"/>
        </w:rPr>
        <w:t> </w:t>
      </w:r>
      <w:r>
        <w:rPr>
          <w:color w:val="0D0D0D"/>
          <w:sz w:val="28"/>
          <w:szCs w:val="28"/>
        </w:rPr>
        <w:t xml:space="preserve">decembra Izvēles </w:t>
      </w:r>
      <w:r w:rsidRPr="0011209E">
        <w:rPr>
          <w:color w:val="0D0D0D"/>
          <w:sz w:val="28"/>
          <w:szCs w:val="28"/>
        </w:rPr>
        <w:t xml:space="preserve">noteikumiem </w:t>
      </w:r>
      <w:r>
        <w:rPr>
          <w:color w:val="0D0D0D"/>
          <w:sz w:val="28"/>
          <w:szCs w:val="28"/>
        </w:rPr>
        <w:t xml:space="preserve">to </w:t>
      </w:r>
      <w:r w:rsidRPr="0011209E">
        <w:rPr>
          <w:color w:val="0D0D0D"/>
          <w:sz w:val="28"/>
          <w:szCs w:val="28"/>
        </w:rPr>
        <w:t>strīdu izšķiršan</w:t>
      </w:r>
      <w:r>
        <w:rPr>
          <w:color w:val="0D0D0D"/>
          <w:sz w:val="28"/>
          <w:szCs w:val="28"/>
        </w:rPr>
        <w:t>ai, kas saistīti ar darbībām kosmosā</w:t>
      </w:r>
      <w:r w:rsidRPr="0011209E">
        <w:rPr>
          <w:color w:val="0D0D0D"/>
          <w:sz w:val="28"/>
          <w:szCs w:val="28"/>
        </w:rPr>
        <w:t>, apstiprināt</w:t>
      </w:r>
      <w:r>
        <w:rPr>
          <w:color w:val="0D0D0D"/>
          <w:sz w:val="28"/>
          <w:szCs w:val="28"/>
        </w:rPr>
        <w:t>:</w:t>
      </w:r>
    </w:p>
    <w:p w14:paraId="4BAF1AD8" w14:textId="77777777" w:rsidR="004638FE" w:rsidRDefault="004638FE" w:rsidP="004638FE">
      <w:pPr>
        <w:ind w:firstLine="720"/>
        <w:jc w:val="both"/>
        <w:rPr>
          <w:color w:val="0D0D0D"/>
          <w:sz w:val="28"/>
          <w:szCs w:val="28"/>
        </w:rPr>
      </w:pPr>
    </w:p>
    <w:p w14:paraId="17A5AD75" w14:textId="20906C4E" w:rsidR="005C76D7" w:rsidRDefault="004638FE" w:rsidP="002B511E">
      <w:pPr>
        <w:ind w:firstLine="720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1. </w:t>
      </w:r>
      <w:r w:rsidR="0013460B" w:rsidRPr="0013460B">
        <w:rPr>
          <w:color w:val="0D0D0D"/>
          <w:sz w:val="28"/>
          <w:szCs w:val="28"/>
        </w:rPr>
        <w:t>Oslo Universitātes Juridiskās fakultātes profesori</w:t>
      </w:r>
      <w:r w:rsidR="0013460B">
        <w:rPr>
          <w:color w:val="0D0D0D"/>
        </w:rPr>
        <w:t xml:space="preserve"> </w:t>
      </w:r>
      <w:r w:rsidR="002B511E">
        <w:rPr>
          <w:color w:val="0D0D0D"/>
          <w:sz w:val="28"/>
          <w:szCs w:val="28"/>
        </w:rPr>
        <w:t xml:space="preserve">Allu </w:t>
      </w:r>
      <w:proofErr w:type="spellStart"/>
      <w:r w:rsidR="002B511E">
        <w:rPr>
          <w:color w:val="0D0D0D"/>
          <w:sz w:val="28"/>
          <w:szCs w:val="28"/>
        </w:rPr>
        <w:t>Pozdņakovu</w:t>
      </w:r>
      <w:proofErr w:type="spellEnd"/>
      <w:r w:rsidR="002B511E">
        <w:rPr>
          <w:color w:val="0D0D0D"/>
          <w:sz w:val="28"/>
          <w:szCs w:val="28"/>
        </w:rPr>
        <w:t xml:space="preserve"> </w:t>
      </w:r>
      <w:r w:rsidR="00A604C2">
        <w:rPr>
          <w:color w:val="0D0D0D"/>
          <w:sz w:val="28"/>
          <w:szCs w:val="28"/>
        </w:rPr>
        <w:t xml:space="preserve">par šķīrējtiesnesi </w:t>
      </w:r>
      <w:r w:rsidR="00066107">
        <w:rPr>
          <w:color w:val="0D0D0D"/>
          <w:sz w:val="28"/>
          <w:szCs w:val="28"/>
        </w:rPr>
        <w:t>iekļaušanai</w:t>
      </w:r>
      <w:r w:rsidR="005C76D7" w:rsidRPr="0011209E">
        <w:rPr>
          <w:color w:val="0D0D0D"/>
          <w:sz w:val="28"/>
          <w:szCs w:val="28"/>
        </w:rPr>
        <w:t xml:space="preserve"> Pastāvīgās arbitrāžas tiesas specializēt</w:t>
      </w:r>
      <w:r w:rsidR="00C21E5E">
        <w:rPr>
          <w:color w:val="0D0D0D"/>
          <w:sz w:val="28"/>
          <w:szCs w:val="28"/>
        </w:rPr>
        <w:t>o</w:t>
      </w:r>
      <w:r w:rsidR="005C76D7" w:rsidRPr="0011209E">
        <w:rPr>
          <w:color w:val="0D0D0D"/>
          <w:sz w:val="28"/>
          <w:szCs w:val="28"/>
        </w:rPr>
        <w:t xml:space="preserve"> </w:t>
      </w:r>
      <w:r w:rsidR="007F02C7">
        <w:rPr>
          <w:color w:val="0D0D0D"/>
          <w:sz w:val="28"/>
          <w:szCs w:val="28"/>
        </w:rPr>
        <w:t xml:space="preserve">šķīrējtiesnešu </w:t>
      </w:r>
      <w:r w:rsidR="00151152">
        <w:rPr>
          <w:bCs/>
          <w:sz w:val="28"/>
          <w:szCs w:val="28"/>
        </w:rPr>
        <w:t xml:space="preserve">sarakstā </w:t>
      </w:r>
      <w:r w:rsidR="005C76D7" w:rsidRPr="00896ACD">
        <w:rPr>
          <w:bCs/>
          <w:sz w:val="28"/>
          <w:szCs w:val="28"/>
        </w:rPr>
        <w:t>kosmosa strīdu izskatīšanai</w:t>
      </w:r>
      <w:r w:rsidR="005C76D7">
        <w:rPr>
          <w:sz w:val="28"/>
          <w:szCs w:val="28"/>
        </w:rPr>
        <w:t>.</w:t>
      </w:r>
    </w:p>
    <w:p w14:paraId="49FC24F0" w14:textId="77777777" w:rsidR="004638FE" w:rsidRDefault="004638FE" w:rsidP="004638FE">
      <w:pPr>
        <w:ind w:firstLine="720"/>
        <w:jc w:val="both"/>
        <w:rPr>
          <w:color w:val="0D0D0D"/>
          <w:sz w:val="28"/>
          <w:szCs w:val="28"/>
        </w:rPr>
      </w:pPr>
    </w:p>
    <w:p w14:paraId="6921F74F" w14:textId="05F6953D" w:rsidR="00FE7991" w:rsidRPr="005C76D7" w:rsidRDefault="004638FE" w:rsidP="002B511E">
      <w:pPr>
        <w:ind w:firstLine="720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2. </w:t>
      </w:r>
      <w:r w:rsidR="0013460B" w:rsidRPr="0013460B">
        <w:rPr>
          <w:rStyle w:val="Strong"/>
          <w:b w:val="0"/>
          <w:bCs w:val="0"/>
          <w:color w:val="1B1B1B"/>
          <w:sz w:val="28"/>
          <w:szCs w:val="28"/>
        </w:rPr>
        <w:t>Latvijas Universitātes Atomfizikas un spektroskopijas</w:t>
      </w:r>
      <w:r w:rsidR="00E07FF8">
        <w:rPr>
          <w:rStyle w:val="Strong"/>
          <w:b w:val="0"/>
          <w:bCs w:val="0"/>
          <w:color w:val="1B1B1B"/>
          <w:sz w:val="28"/>
          <w:szCs w:val="28"/>
        </w:rPr>
        <w:t xml:space="preserve"> </w:t>
      </w:r>
      <w:r w:rsidR="0013460B" w:rsidRPr="0013460B">
        <w:rPr>
          <w:rStyle w:val="Strong"/>
          <w:b w:val="0"/>
          <w:bCs w:val="0"/>
          <w:color w:val="1B1B1B"/>
          <w:sz w:val="28"/>
          <w:szCs w:val="28"/>
        </w:rPr>
        <w:t>institūta Atomfizikas, atmosfēras fizikas un fotoķīmijas laboratorija</w:t>
      </w:r>
      <w:r w:rsidR="0013460B" w:rsidRPr="00392541">
        <w:rPr>
          <w:rStyle w:val="Strong"/>
          <w:b w:val="0"/>
          <w:bCs w:val="0"/>
          <w:color w:val="1B1B1B"/>
          <w:sz w:val="28"/>
          <w:szCs w:val="28"/>
        </w:rPr>
        <w:t>s</w:t>
      </w:r>
      <w:r w:rsidR="0013460B" w:rsidRPr="0013460B">
        <w:rPr>
          <w:rStyle w:val="Strong"/>
          <w:color w:val="1B1B1B"/>
          <w:sz w:val="28"/>
          <w:szCs w:val="28"/>
        </w:rPr>
        <w:t xml:space="preserve"> </w:t>
      </w:r>
      <w:r w:rsidR="0013460B" w:rsidRPr="0013460B">
        <w:rPr>
          <w:rStyle w:val="Strong"/>
          <w:b w:val="0"/>
          <w:bCs w:val="0"/>
          <w:color w:val="1B1B1B"/>
          <w:sz w:val="28"/>
          <w:szCs w:val="28"/>
        </w:rPr>
        <w:t>ekspertu</w:t>
      </w:r>
      <w:r w:rsidR="0013460B">
        <w:t xml:space="preserve"> </w:t>
      </w:r>
      <w:r w:rsidR="001E251E" w:rsidRPr="005C76D7">
        <w:rPr>
          <w:color w:val="0D0D0D"/>
          <w:sz w:val="28"/>
          <w:szCs w:val="28"/>
        </w:rPr>
        <w:t xml:space="preserve">Vidvudu </w:t>
      </w:r>
      <w:r w:rsidR="005A1E68">
        <w:rPr>
          <w:color w:val="0D0D0D"/>
          <w:sz w:val="28"/>
          <w:szCs w:val="28"/>
        </w:rPr>
        <w:t xml:space="preserve">Zigismundu </w:t>
      </w:r>
      <w:proofErr w:type="spellStart"/>
      <w:r w:rsidR="001E251E" w:rsidRPr="005C76D7">
        <w:rPr>
          <w:color w:val="0D0D0D"/>
          <w:sz w:val="28"/>
          <w:szCs w:val="28"/>
        </w:rPr>
        <w:t>Beldavu</w:t>
      </w:r>
      <w:proofErr w:type="spellEnd"/>
      <w:r w:rsidR="001E251E" w:rsidRPr="005C76D7">
        <w:rPr>
          <w:color w:val="0D0D0D"/>
          <w:sz w:val="28"/>
          <w:szCs w:val="28"/>
        </w:rPr>
        <w:t xml:space="preserve"> </w:t>
      </w:r>
      <w:r w:rsidR="00A604C2">
        <w:rPr>
          <w:color w:val="0D0D0D"/>
          <w:sz w:val="28"/>
          <w:szCs w:val="28"/>
        </w:rPr>
        <w:t xml:space="preserve">par ekspertu </w:t>
      </w:r>
      <w:r w:rsidR="00066107">
        <w:rPr>
          <w:color w:val="0D0D0D"/>
          <w:sz w:val="28"/>
          <w:szCs w:val="28"/>
        </w:rPr>
        <w:t>iekļaušanai</w:t>
      </w:r>
      <w:r w:rsidR="005C76D7" w:rsidRPr="005C76D7">
        <w:rPr>
          <w:color w:val="0D0D0D"/>
          <w:sz w:val="28"/>
          <w:szCs w:val="28"/>
        </w:rPr>
        <w:t xml:space="preserve"> Pastāvīgās arbitrāžas tiesas specializēt</w:t>
      </w:r>
      <w:r w:rsidR="00C21E5E">
        <w:rPr>
          <w:color w:val="0D0D0D"/>
          <w:sz w:val="28"/>
          <w:szCs w:val="28"/>
        </w:rPr>
        <w:t>o</w:t>
      </w:r>
      <w:r w:rsidR="005C76D7" w:rsidRPr="005C76D7">
        <w:rPr>
          <w:color w:val="0D0D0D"/>
          <w:sz w:val="28"/>
          <w:szCs w:val="28"/>
        </w:rPr>
        <w:t xml:space="preserve"> zinātnisko ekspertu </w:t>
      </w:r>
      <w:r w:rsidR="00151152">
        <w:rPr>
          <w:color w:val="0D0D0D"/>
          <w:sz w:val="28"/>
          <w:szCs w:val="28"/>
        </w:rPr>
        <w:t xml:space="preserve">sarakstā </w:t>
      </w:r>
      <w:r w:rsidR="005C76D7" w:rsidRPr="005C76D7">
        <w:rPr>
          <w:bCs/>
          <w:sz w:val="28"/>
          <w:szCs w:val="28"/>
        </w:rPr>
        <w:t xml:space="preserve">kosmosa strīdu izskatīšanai. </w:t>
      </w:r>
    </w:p>
    <w:p w14:paraId="57196FA9" w14:textId="67228B16" w:rsidR="005C76D7" w:rsidRDefault="005C76D7" w:rsidP="006874CC">
      <w:pPr>
        <w:tabs>
          <w:tab w:val="left" w:pos="6379"/>
        </w:tabs>
        <w:jc w:val="both"/>
        <w:rPr>
          <w:rFonts w:eastAsia="SimSun"/>
          <w:sz w:val="28"/>
          <w:szCs w:val="28"/>
          <w:lang w:eastAsia="zh-CN"/>
        </w:rPr>
      </w:pPr>
    </w:p>
    <w:p w14:paraId="333EC055" w14:textId="77777777" w:rsidR="000628B8" w:rsidRDefault="000628B8" w:rsidP="006874CC">
      <w:pPr>
        <w:tabs>
          <w:tab w:val="left" w:pos="6379"/>
        </w:tabs>
        <w:jc w:val="both"/>
        <w:rPr>
          <w:rFonts w:eastAsia="SimSun"/>
          <w:sz w:val="28"/>
          <w:szCs w:val="28"/>
          <w:lang w:eastAsia="zh-CN"/>
        </w:rPr>
      </w:pPr>
    </w:p>
    <w:p w14:paraId="05DD77B2" w14:textId="77777777" w:rsidR="0003259A" w:rsidRDefault="0003259A" w:rsidP="006874CC">
      <w:pPr>
        <w:tabs>
          <w:tab w:val="left" w:pos="6379"/>
        </w:tabs>
        <w:jc w:val="both"/>
        <w:rPr>
          <w:rFonts w:eastAsia="SimSun"/>
          <w:sz w:val="28"/>
          <w:szCs w:val="28"/>
          <w:lang w:eastAsia="zh-CN"/>
        </w:rPr>
      </w:pPr>
    </w:p>
    <w:p w14:paraId="6D369B66" w14:textId="77777777" w:rsidR="000628B8" w:rsidRPr="00DE283C" w:rsidRDefault="000628B8" w:rsidP="00E07FF8">
      <w:pPr>
        <w:pStyle w:val="Body"/>
        <w:tabs>
          <w:tab w:val="left" w:pos="6521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F493C2" w14:textId="77777777" w:rsidR="000628B8" w:rsidRDefault="000628B8" w:rsidP="006B101E">
      <w:pPr>
        <w:pStyle w:val="Body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BD5757B" w14:textId="77777777" w:rsidR="000628B8" w:rsidRDefault="000628B8" w:rsidP="006B101E">
      <w:pPr>
        <w:pStyle w:val="Body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708E120" w14:textId="77777777" w:rsidR="000628B8" w:rsidRDefault="000628B8" w:rsidP="006B101E">
      <w:pPr>
        <w:pStyle w:val="Body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B1629E" w14:textId="77777777" w:rsidR="000628B8" w:rsidRDefault="000628B8" w:rsidP="004D2B35">
      <w:pPr>
        <w:pStyle w:val="Body"/>
        <w:tabs>
          <w:tab w:val="left" w:pos="6237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22100A5" w14:textId="77777777" w:rsidR="000628B8" w:rsidRPr="00DE283C" w:rsidRDefault="000628B8" w:rsidP="00E07FF8">
      <w:pPr>
        <w:pStyle w:val="Body"/>
        <w:tabs>
          <w:tab w:val="left" w:pos="6521"/>
        </w:tabs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p w14:paraId="30E98103" w14:textId="38A6AC8E" w:rsidR="00BB4747" w:rsidRPr="00F9542D" w:rsidRDefault="00BB4747" w:rsidP="00392541">
      <w:pPr>
        <w:tabs>
          <w:tab w:val="left" w:pos="-3240"/>
          <w:tab w:val="left" w:pos="6379"/>
        </w:tabs>
      </w:pPr>
    </w:p>
    <w:sectPr w:rsidR="00BB4747" w:rsidRPr="00F9542D" w:rsidSect="000628B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01E54" w14:textId="77777777" w:rsidR="003E3100" w:rsidRDefault="003E3100" w:rsidP="00500A46">
      <w:r>
        <w:separator/>
      </w:r>
    </w:p>
  </w:endnote>
  <w:endnote w:type="continuationSeparator" w:id="0">
    <w:p w14:paraId="26BAE771" w14:textId="77777777" w:rsidR="003E3100" w:rsidRDefault="003E3100" w:rsidP="0050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Arial Unicode MS"/>
    <w:charset w:val="8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0283" w14:textId="77777777" w:rsidR="005F30E1" w:rsidRPr="00545F68" w:rsidRDefault="005F30E1" w:rsidP="005F30E1">
    <w:pPr>
      <w:rPr>
        <w:sz w:val="20"/>
        <w:szCs w:val="20"/>
      </w:rPr>
    </w:pPr>
    <w:r w:rsidRPr="00BA5A7E">
      <w:rPr>
        <w:sz w:val="20"/>
        <w:szCs w:val="20"/>
      </w:rPr>
      <w:t>AM</w:t>
    </w:r>
    <w:r w:rsidR="0011353A">
      <w:rPr>
        <w:sz w:val="20"/>
        <w:szCs w:val="20"/>
      </w:rPr>
      <w:t>R</w:t>
    </w:r>
    <w:r w:rsidRPr="00BA5A7E">
      <w:rPr>
        <w:sz w:val="20"/>
        <w:szCs w:val="20"/>
      </w:rPr>
      <w:t>ik_</w:t>
    </w:r>
    <w:r>
      <w:rPr>
        <w:sz w:val="20"/>
        <w:szCs w:val="20"/>
      </w:rPr>
      <w:t>XX09</w:t>
    </w:r>
    <w:r w:rsidRPr="00BA5A7E">
      <w:rPr>
        <w:sz w:val="20"/>
        <w:szCs w:val="20"/>
      </w:rPr>
      <w:t>2</w:t>
    </w:r>
    <w:r>
      <w:rPr>
        <w:sz w:val="20"/>
        <w:szCs w:val="20"/>
      </w:rPr>
      <w:t>016</w:t>
    </w:r>
    <w:r w:rsidRPr="00BA5A7E">
      <w:rPr>
        <w:sz w:val="20"/>
        <w:szCs w:val="20"/>
      </w:rPr>
      <w:t>_</w:t>
    </w:r>
    <w:r>
      <w:rPr>
        <w:sz w:val="20"/>
        <w:szCs w:val="20"/>
      </w:rPr>
      <w:t>ECRI</w:t>
    </w:r>
    <w:r w:rsidRPr="00BA5A7E">
      <w:rPr>
        <w:sz w:val="20"/>
        <w:szCs w:val="20"/>
      </w:rPr>
      <w:t xml:space="preserve">; </w:t>
    </w:r>
    <w:r w:rsidRPr="003B481A">
      <w:rPr>
        <w:sz w:val="20"/>
      </w:rPr>
      <w:t>Ministru kabineta rīkojuma projekts “Par Latvijas eksperta kandidatūras izvirzīšanu darbam Eiropas Komisijā pret rasismu un neiecietību (ECRI)”</w:t>
    </w:r>
  </w:p>
  <w:p w14:paraId="5A7917AE" w14:textId="77777777" w:rsidR="00C86715" w:rsidRDefault="00C86715" w:rsidP="00C867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3DC5">
      <w:rPr>
        <w:noProof/>
      </w:rPr>
      <w:t>2</w:t>
    </w:r>
    <w:r>
      <w:rPr>
        <w:noProof/>
      </w:rPr>
      <w:fldChar w:fldCharType="end"/>
    </w:r>
  </w:p>
  <w:p w14:paraId="728E61F9" w14:textId="77777777" w:rsidR="00C86715" w:rsidRDefault="00C86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6A9BB" w14:textId="07A1C055" w:rsidR="000628B8" w:rsidRPr="000628B8" w:rsidRDefault="000628B8">
    <w:pPr>
      <w:pStyle w:val="Footer"/>
      <w:rPr>
        <w:sz w:val="16"/>
        <w:szCs w:val="16"/>
        <w:lang w:val="lv-LV"/>
      </w:rPr>
    </w:pPr>
    <w:r w:rsidRPr="000628B8">
      <w:rPr>
        <w:sz w:val="16"/>
        <w:szCs w:val="16"/>
        <w:lang w:val="lv-LV"/>
      </w:rPr>
      <w:t>R0511_0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14073" w14:textId="77777777" w:rsidR="003E3100" w:rsidRDefault="003E3100" w:rsidP="00500A46">
      <w:r>
        <w:separator/>
      </w:r>
    </w:p>
  </w:footnote>
  <w:footnote w:type="continuationSeparator" w:id="0">
    <w:p w14:paraId="6C516C6E" w14:textId="77777777" w:rsidR="003E3100" w:rsidRDefault="003E3100" w:rsidP="00500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FD3C0" w14:textId="77777777" w:rsidR="00121660" w:rsidRPr="00C86715" w:rsidRDefault="00121660">
    <w:pPr>
      <w:pStyle w:val="Header"/>
      <w:jc w:val="center"/>
      <w:rPr>
        <w:lang w:val="lv-LV"/>
      </w:rPr>
    </w:pPr>
  </w:p>
  <w:p w14:paraId="450B2446" w14:textId="77777777" w:rsidR="00121660" w:rsidRDefault="001216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FCA07" w14:textId="77777777" w:rsidR="000628B8" w:rsidRPr="003629D6" w:rsidRDefault="000628B8">
    <w:pPr>
      <w:pStyle w:val="Header"/>
    </w:pPr>
  </w:p>
  <w:p w14:paraId="609AD640" w14:textId="49CA4F8B" w:rsidR="001F5DD7" w:rsidRPr="000628B8" w:rsidRDefault="000628B8" w:rsidP="000628B8">
    <w:pPr>
      <w:pStyle w:val="Header"/>
    </w:pPr>
    <w:r>
      <w:rPr>
        <w:noProof/>
      </w:rPr>
      <w:drawing>
        <wp:inline distT="0" distB="0" distL="0" distR="0" wp14:anchorId="3C5FEFDA" wp14:editId="4781634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18093A58"/>
    <w:multiLevelType w:val="hybridMultilevel"/>
    <w:tmpl w:val="B4521C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374C8"/>
    <w:multiLevelType w:val="hybridMultilevel"/>
    <w:tmpl w:val="F378D7B6"/>
    <w:lvl w:ilvl="0" w:tplc="7E063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A5AEF"/>
    <w:multiLevelType w:val="multilevel"/>
    <w:tmpl w:val="C396F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  <w:sz w:val="24"/>
      </w:rPr>
    </w:lvl>
  </w:abstractNum>
  <w:abstractNum w:abstractNumId="4" w15:restartNumberingAfterBreak="0">
    <w:nsid w:val="2CEF795B"/>
    <w:multiLevelType w:val="hybridMultilevel"/>
    <w:tmpl w:val="39D4ECE8"/>
    <w:lvl w:ilvl="0" w:tplc="A8624B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D2E0D"/>
    <w:multiLevelType w:val="hybridMultilevel"/>
    <w:tmpl w:val="FC642AC4"/>
    <w:lvl w:ilvl="0" w:tplc="44D88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2016015"/>
    <w:multiLevelType w:val="hybridMultilevel"/>
    <w:tmpl w:val="9F74AE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19D6"/>
    <w:multiLevelType w:val="multilevel"/>
    <w:tmpl w:val="9F54F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5B34687"/>
    <w:multiLevelType w:val="hybridMultilevel"/>
    <w:tmpl w:val="87DA36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2033B"/>
    <w:multiLevelType w:val="hybridMultilevel"/>
    <w:tmpl w:val="6130EC7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8337D8"/>
    <w:multiLevelType w:val="hybridMultilevel"/>
    <w:tmpl w:val="38D804E2"/>
    <w:lvl w:ilvl="0" w:tplc="C3C859D8">
      <w:start w:val="1"/>
      <w:numFmt w:val="decimal"/>
      <w:lvlText w:val="%1."/>
      <w:lvlJc w:val="left"/>
      <w:pPr>
        <w:ind w:left="393" w:hanging="360"/>
      </w:pPr>
      <w:rPr>
        <w:rFonts w:hint="default"/>
        <w:b/>
        <w:sz w:val="28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72E21C19"/>
    <w:multiLevelType w:val="multilevel"/>
    <w:tmpl w:val="A372D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4DA2AC2"/>
    <w:multiLevelType w:val="hybridMultilevel"/>
    <w:tmpl w:val="1008502C"/>
    <w:lvl w:ilvl="0" w:tplc="1E70F536">
      <w:start w:val="1"/>
      <w:numFmt w:val="decimal"/>
      <w:lvlText w:val="%1."/>
      <w:lvlJc w:val="left"/>
      <w:pPr>
        <w:ind w:left="1129" w:hanging="420"/>
      </w:pPr>
      <w:rPr>
        <w:rFonts w:ascii="Times New Roman" w:eastAsia="Times New Roman" w:hAnsi="Times New Roman" w:cs="Times New Roman"/>
        <w:color w:val="0D0D0D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FF4C6F"/>
    <w:multiLevelType w:val="hybridMultilevel"/>
    <w:tmpl w:val="EFD682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4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B5"/>
    <w:rsid w:val="000052BA"/>
    <w:rsid w:val="00014D15"/>
    <w:rsid w:val="00021A3E"/>
    <w:rsid w:val="0003259A"/>
    <w:rsid w:val="00036508"/>
    <w:rsid w:val="00040FA6"/>
    <w:rsid w:val="00043B95"/>
    <w:rsid w:val="000525E5"/>
    <w:rsid w:val="000541DF"/>
    <w:rsid w:val="00056FCA"/>
    <w:rsid w:val="000606B8"/>
    <w:rsid w:val="000607A4"/>
    <w:rsid w:val="000628B8"/>
    <w:rsid w:val="00066107"/>
    <w:rsid w:val="00066BF5"/>
    <w:rsid w:val="0007205C"/>
    <w:rsid w:val="00080099"/>
    <w:rsid w:val="00084390"/>
    <w:rsid w:val="00086F72"/>
    <w:rsid w:val="00087A4D"/>
    <w:rsid w:val="000948C6"/>
    <w:rsid w:val="00095CEA"/>
    <w:rsid w:val="000A066E"/>
    <w:rsid w:val="000C483F"/>
    <w:rsid w:val="000C64F6"/>
    <w:rsid w:val="000E0C0E"/>
    <w:rsid w:val="000E5C1B"/>
    <w:rsid w:val="000E66E4"/>
    <w:rsid w:val="000F1620"/>
    <w:rsid w:val="000F72A4"/>
    <w:rsid w:val="001064E2"/>
    <w:rsid w:val="00107DD0"/>
    <w:rsid w:val="00110FF3"/>
    <w:rsid w:val="001121BF"/>
    <w:rsid w:val="0011353A"/>
    <w:rsid w:val="00114B1E"/>
    <w:rsid w:val="00121660"/>
    <w:rsid w:val="001228C0"/>
    <w:rsid w:val="00124187"/>
    <w:rsid w:val="0012646A"/>
    <w:rsid w:val="00127FED"/>
    <w:rsid w:val="001326E1"/>
    <w:rsid w:val="0013460B"/>
    <w:rsid w:val="00140E38"/>
    <w:rsid w:val="00143763"/>
    <w:rsid w:val="00146D4E"/>
    <w:rsid w:val="00151152"/>
    <w:rsid w:val="0015496F"/>
    <w:rsid w:val="00154EE8"/>
    <w:rsid w:val="00160C96"/>
    <w:rsid w:val="0016309F"/>
    <w:rsid w:val="00163425"/>
    <w:rsid w:val="00172882"/>
    <w:rsid w:val="00174CAF"/>
    <w:rsid w:val="00176492"/>
    <w:rsid w:val="00176635"/>
    <w:rsid w:val="001769EE"/>
    <w:rsid w:val="00177AAC"/>
    <w:rsid w:val="00183005"/>
    <w:rsid w:val="00185105"/>
    <w:rsid w:val="00195F81"/>
    <w:rsid w:val="001A0646"/>
    <w:rsid w:val="001A4A5E"/>
    <w:rsid w:val="001A6791"/>
    <w:rsid w:val="001A793D"/>
    <w:rsid w:val="001B668B"/>
    <w:rsid w:val="001C301B"/>
    <w:rsid w:val="001C42B1"/>
    <w:rsid w:val="001D41F3"/>
    <w:rsid w:val="001D4936"/>
    <w:rsid w:val="001D5E30"/>
    <w:rsid w:val="001E1C8E"/>
    <w:rsid w:val="001E1E9B"/>
    <w:rsid w:val="001E249D"/>
    <w:rsid w:val="001E251E"/>
    <w:rsid w:val="001F002B"/>
    <w:rsid w:val="001F060A"/>
    <w:rsid w:val="001F5DD7"/>
    <w:rsid w:val="00221BE5"/>
    <w:rsid w:val="00223004"/>
    <w:rsid w:val="002250B7"/>
    <w:rsid w:val="002256DA"/>
    <w:rsid w:val="002341E1"/>
    <w:rsid w:val="00235862"/>
    <w:rsid w:val="002423F9"/>
    <w:rsid w:val="00244C2C"/>
    <w:rsid w:val="00252F9E"/>
    <w:rsid w:val="002569FD"/>
    <w:rsid w:val="002773B2"/>
    <w:rsid w:val="002800F8"/>
    <w:rsid w:val="002816A1"/>
    <w:rsid w:val="002832E9"/>
    <w:rsid w:val="0028693C"/>
    <w:rsid w:val="00294F0F"/>
    <w:rsid w:val="00295C97"/>
    <w:rsid w:val="002A1EF5"/>
    <w:rsid w:val="002A1FFB"/>
    <w:rsid w:val="002B109F"/>
    <w:rsid w:val="002B19EC"/>
    <w:rsid w:val="002B415B"/>
    <w:rsid w:val="002B511E"/>
    <w:rsid w:val="002D085A"/>
    <w:rsid w:val="002D0E67"/>
    <w:rsid w:val="002D5E15"/>
    <w:rsid w:val="002E1254"/>
    <w:rsid w:val="002E4B00"/>
    <w:rsid w:val="002E5B4F"/>
    <w:rsid w:val="002F2231"/>
    <w:rsid w:val="002F74D2"/>
    <w:rsid w:val="002F7B6E"/>
    <w:rsid w:val="0030799E"/>
    <w:rsid w:val="00307DDA"/>
    <w:rsid w:val="00313DF2"/>
    <w:rsid w:val="00322D27"/>
    <w:rsid w:val="0032427E"/>
    <w:rsid w:val="00351243"/>
    <w:rsid w:val="0035172D"/>
    <w:rsid w:val="00351C25"/>
    <w:rsid w:val="00357F13"/>
    <w:rsid w:val="003642E1"/>
    <w:rsid w:val="00366054"/>
    <w:rsid w:val="0036769F"/>
    <w:rsid w:val="00377579"/>
    <w:rsid w:val="00381726"/>
    <w:rsid w:val="00386D48"/>
    <w:rsid w:val="00387DC3"/>
    <w:rsid w:val="00392541"/>
    <w:rsid w:val="003A1EB3"/>
    <w:rsid w:val="003A7F0F"/>
    <w:rsid w:val="003B1670"/>
    <w:rsid w:val="003B5840"/>
    <w:rsid w:val="003B7DC2"/>
    <w:rsid w:val="003C1620"/>
    <w:rsid w:val="003C4DC7"/>
    <w:rsid w:val="003E3100"/>
    <w:rsid w:val="003F13CC"/>
    <w:rsid w:val="003F7062"/>
    <w:rsid w:val="00411FD1"/>
    <w:rsid w:val="0041432C"/>
    <w:rsid w:val="004144CF"/>
    <w:rsid w:val="00416338"/>
    <w:rsid w:val="004169CD"/>
    <w:rsid w:val="004208B7"/>
    <w:rsid w:val="00422BC5"/>
    <w:rsid w:val="00430E38"/>
    <w:rsid w:val="00430FA4"/>
    <w:rsid w:val="00432369"/>
    <w:rsid w:val="00436C95"/>
    <w:rsid w:val="00437C61"/>
    <w:rsid w:val="00440E66"/>
    <w:rsid w:val="00453D41"/>
    <w:rsid w:val="00454FB1"/>
    <w:rsid w:val="00460BE5"/>
    <w:rsid w:val="00462275"/>
    <w:rsid w:val="00463234"/>
    <w:rsid w:val="004638FE"/>
    <w:rsid w:val="00470316"/>
    <w:rsid w:val="00477EBC"/>
    <w:rsid w:val="00480FD1"/>
    <w:rsid w:val="004866A4"/>
    <w:rsid w:val="004905E1"/>
    <w:rsid w:val="00496545"/>
    <w:rsid w:val="004967C3"/>
    <w:rsid w:val="00497510"/>
    <w:rsid w:val="004A0528"/>
    <w:rsid w:val="004B166D"/>
    <w:rsid w:val="004B1827"/>
    <w:rsid w:val="004B670B"/>
    <w:rsid w:val="004C26DB"/>
    <w:rsid w:val="004D2459"/>
    <w:rsid w:val="004D2B92"/>
    <w:rsid w:val="004E1559"/>
    <w:rsid w:val="004E6866"/>
    <w:rsid w:val="004F5040"/>
    <w:rsid w:val="00500A46"/>
    <w:rsid w:val="00501273"/>
    <w:rsid w:val="00502F1B"/>
    <w:rsid w:val="00505974"/>
    <w:rsid w:val="00523006"/>
    <w:rsid w:val="00524AA1"/>
    <w:rsid w:val="00526C71"/>
    <w:rsid w:val="00532003"/>
    <w:rsid w:val="00534619"/>
    <w:rsid w:val="005354D3"/>
    <w:rsid w:val="00536B06"/>
    <w:rsid w:val="00544749"/>
    <w:rsid w:val="00544CC0"/>
    <w:rsid w:val="00545F68"/>
    <w:rsid w:val="00547C4C"/>
    <w:rsid w:val="00552D7F"/>
    <w:rsid w:val="00552EDE"/>
    <w:rsid w:val="00557CF9"/>
    <w:rsid w:val="00560878"/>
    <w:rsid w:val="00562362"/>
    <w:rsid w:val="00565C7A"/>
    <w:rsid w:val="005668A1"/>
    <w:rsid w:val="00570709"/>
    <w:rsid w:val="00576842"/>
    <w:rsid w:val="005860E8"/>
    <w:rsid w:val="005864A9"/>
    <w:rsid w:val="00587284"/>
    <w:rsid w:val="00593A3C"/>
    <w:rsid w:val="005964A3"/>
    <w:rsid w:val="005A1E68"/>
    <w:rsid w:val="005A2091"/>
    <w:rsid w:val="005A2529"/>
    <w:rsid w:val="005B3053"/>
    <w:rsid w:val="005C1275"/>
    <w:rsid w:val="005C6A97"/>
    <w:rsid w:val="005C76D7"/>
    <w:rsid w:val="005D52AC"/>
    <w:rsid w:val="005D7D76"/>
    <w:rsid w:val="005E2B5A"/>
    <w:rsid w:val="005E586B"/>
    <w:rsid w:val="005F0E7D"/>
    <w:rsid w:val="005F17D8"/>
    <w:rsid w:val="005F30E1"/>
    <w:rsid w:val="005F4D07"/>
    <w:rsid w:val="005F6E51"/>
    <w:rsid w:val="0060142E"/>
    <w:rsid w:val="00605B71"/>
    <w:rsid w:val="00612B6F"/>
    <w:rsid w:val="00615D04"/>
    <w:rsid w:val="006210FA"/>
    <w:rsid w:val="00621A01"/>
    <w:rsid w:val="006240DC"/>
    <w:rsid w:val="0063154E"/>
    <w:rsid w:val="00633CAD"/>
    <w:rsid w:val="0064243F"/>
    <w:rsid w:val="006476A8"/>
    <w:rsid w:val="00650433"/>
    <w:rsid w:val="006517F6"/>
    <w:rsid w:val="00653B00"/>
    <w:rsid w:val="00654840"/>
    <w:rsid w:val="006560D8"/>
    <w:rsid w:val="00660EBD"/>
    <w:rsid w:val="00670093"/>
    <w:rsid w:val="00672630"/>
    <w:rsid w:val="00672D4E"/>
    <w:rsid w:val="00674F93"/>
    <w:rsid w:val="00676934"/>
    <w:rsid w:val="006874CC"/>
    <w:rsid w:val="00691A40"/>
    <w:rsid w:val="006973D2"/>
    <w:rsid w:val="006A01E9"/>
    <w:rsid w:val="006A4957"/>
    <w:rsid w:val="006A62ED"/>
    <w:rsid w:val="006B18CF"/>
    <w:rsid w:val="006B70B7"/>
    <w:rsid w:val="006C1BD3"/>
    <w:rsid w:val="006C1EAF"/>
    <w:rsid w:val="006C7FE9"/>
    <w:rsid w:val="006D2434"/>
    <w:rsid w:val="006D6160"/>
    <w:rsid w:val="006E4793"/>
    <w:rsid w:val="006F12FD"/>
    <w:rsid w:val="006F2848"/>
    <w:rsid w:val="0070243C"/>
    <w:rsid w:val="00703A49"/>
    <w:rsid w:val="00704A58"/>
    <w:rsid w:val="00707F02"/>
    <w:rsid w:val="00711D2A"/>
    <w:rsid w:val="0071479E"/>
    <w:rsid w:val="007161C4"/>
    <w:rsid w:val="00716587"/>
    <w:rsid w:val="0071683C"/>
    <w:rsid w:val="007169C6"/>
    <w:rsid w:val="00722ABA"/>
    <w:rsid w:val="007235A6"/>
    <w:rsid w:val="00725FF7"/>
    <w:rsid w:val="007269EC"/>
    <w:rsid w:val="00733438"/>
    <w:rsid w:val="00736DB3"/>
    <w:rsid w:val="007400F1"/>
    <w:rsid w:val="0074536A"/>
    <w:rsid w:val="0075187F"/>
    <w:rsid w:val="00760B0A"/>
    <w:rsid w:val="007622DD"/>
    <w:rsid w:val="00764342"/>
    <w:rsid w:val="00764A5A"/>
    <w:rsid w:val="00766841"/>
    <w:rsid w:val="007706C1"/>
    <w:rsid w:val="00773320"/>
    <w:rsid w:val="00774E1B"/>
    <w:rsid w:val="00775003"/>
    <w:rsid w:val="0077526E"/>
    <w:rsid w:val="007778D8"/>
    <w:rsid w:val="007801FC"/>
    <w:rsid w:val="00784808"/>
    <w:rsid w:val="00785083"/>
    <w:rsid w:val="00786B96"/>
    <w:rsid w:val="00797493"/>
    <w:rsid w:val="007A0B9C"/>
    <w:rsid w:val="007A28E6"/>
    <w:rsid w:val="007A3B77"/>
    <w:rsid w:val="007A3FD3"/>
    <w:rsid w:val="007A5592"/>
    <w:rsid w:val="007A6296"/>
    <w:rsid w:val="007A7082"/>
    <w:rsid w:val="007B215B"/>
    <w:rsid w:val="007B32CB"/>
    <w:rsid w:val="007B4851"/>
    <w:rsid w:val="007B61D1"/>
    <w:rsid w:val="007C15A9"/>
    <w:rsid w:val="007C34DB"/>
    <w:rsid w:val="007C72D0"/>
    <w:rsid w:val="007D3BF7"/>
    <w:rsid w:val="007D49A9"/>
    <w:rsid w:val="007D5B71"/>
    <w:rsid w:val="007D7B5C"/>
    <w:rsid w:val="007E0696"/>
    <w:rsid w:val="007E3F38"/>
    <w:rsid w:val="007E6510"/>
    <w:rsid w:val="007E77EE"/>
    <w:rsid w:val="007F02C7"/>
    <w:rsid w:val="007F1538"/>
    <w:rsid w:val="007F1666"/>
    <w:rsid w:val="007F32F7"/>
    <w:rsid w:val="007F75C8"/>
    <w:rsid w:val="00811409"/>
    <w:rsid w:val="00812F23"/>
    <w:rsid w:val="00814E51"/>
    <w:rsid w:val="00815478"/>
    <w:rsid w:val="00820BD1"/>
    <w:rsid w:val="008273CD"/>
    <w:rsid w:val="00833D10"/>
    <w:rsid w:val="00833D6C"/>
    <w:rsid w:val="00842AA9"/>
    <w:rsid w:val="00843C1A"/>
    <w:rsid w:val="00846C0A"/>
    <w:rsid w:val="00852FC6"/>
    <w:rsid w:val="008559D0"/>
    <w:rsid w:val="00857375"/>
    <w:rsid w:val="00860CFD"/>
    <w:rsid w:val="00863D98"/>
    <w:rsid w:val="00865B19"/>
    <w:rsid w:val="008676A3"/>
    <w:rsid w:val="00867946"/>
    <w:rsid w:val="00871818"/>
    <w:rsid w:val="00871CD8"/>
    <w:rsid w:val="00882ACB"/>
    <w:rsid w:val="00884E4F"/>
    <w:rsid w:val="00885952"/>
    <w:rsid w:val="00886493"/>
    <w:rsid w:val="0088770D"/>
    <w:rsid w:val="00897948"/>
    <w:rsid w:val="008A3566"/>
    <w:rsid w:val="008B2011"/>
    <w:rsid w:val="008B3E18"/>
    <w:rsid w:val="008B3EC3"/>
    <w:rsid w:val="008B4310"/>
    <w:rsid w:val="008B521A"/>
    <w:rsid w:val="008B65CA"/>
    <w:rsid w:val="008C3DCA"/>
    <w:rsid w:val="008C62B2"/>
    <w:rsid w:val="008C7ED3"/>
    <w:rsid w:val="008E315C"/>
    <w:rsid w:val="008E5776"/>
    <w:rsid w:val="008E7CBC"/>
    <w:rsid w:val="008F4664"/>
    <w:rsid w:val="008F68A5"/>
    <w:rsid w:val="00904083"/>
    <w:rsid w:val="00907C51"/>
    <w:rsid w:val="009140DB"/>
    <w:rsid w:val="00921BB5"/>
    <w:rsid w:val="00922325"/>
    <w:rsid w:val="009247EE"/>
    <w:rsid w:val="00924CE9"/>
    <w:rsid w:val="00926519"/>
    <w:rsid w:val="00946F6E"/>
    <w:rsid w:val="00974542"/>
    <w:rsid w:val="00974659"/>
    <w:rsid w:val="0098323A"/>
    <w:rsid w:val="00983A5F"/>
    <w:rsid w:val="009A0033"/>
    <w:rsid w:val="009A0A0E"/>
    <w:rsid w:val="009A1EA8"/>
    <w:rsid w:val="009A2DDC"/>
    <w:rsid w:val="009A2F61"/>
    <w:rsid w:val="009B778A"/>
    <w:rsid w:val="009C2F7B"/>
    <w:rsid w:val="009D0F71"/>
    <w:rsid w:val="009D47B2"/>
    <w:rsid w:val="009E0C9E"/>
    <w:rsid w:val="009E10E4"/>
    <w:rsid w:val="009E2547"/>
    <w:rsid w:val="009F42FF"/>
    <w:rsid w:val="00A01F5F"/>
    <w:rsid w:val="00A14934"/>
    <w:rsid w:val="00A2476F"/>
    <w:rsid w:val="00A37372"/>
    <w:rsid w:val="00A42E16"/>
    <w:rsid w:val="00A4465F"/>
    <w:rsid w:val="00A464F9"/>
    <w:rsid w:val="00A46D9B"/>
    <w:rsid w:val="00A47323"/>
    <w:rsid w:val="00A52019"/>
    <w:rsid w:val="00A55D05"/>
    <w:rsid w:val="00A575F9"/>
    <w:rsid w:val="00A604C2"/>
    <w:rsid w:val="00A6095D"/>
    <w:rsid w:val="00A6403F"/>
    <w:rsid w:val="00A73648"/>
    <w:rsid w:val="00A76868"/>
    <w:rsid w:val="00A80A42"/>
    <w:rsid w:val="00A83DC5"/>
    <w:rsid w:val="00A86AB6"/>
    <w:rsid w:val="00A877A5"/>
    <w:rsid w:val="00A92183"/>
    <w:rsid w:val="00A933BB"/>
    <w:rsid w:val="00A96216"/>
    <w:rsid w:val="00AA5B0C"/>
    <w:rsid w:val="00AB0AC4"/>
    <w:rsid w:val="00AC682B"/>
    <w:rsid w:val="00AD22B6"/>
    <w:rsid w:val="00AD30B3"/>
    <w:rsid w:val="00AE1E2C"/>
    <w:rsid w:val="00AE2C4D"/>
    <w:rsid w:val="00AE335D"/>
    <w:rsid w:val="00AE37B1"/>
    <w:rsid w:val="00AF1255"/>
    <w:rsid w:val="00AF2D9D"/>
    <w:rsid w:val="00AF34E1"/>
    <w:rsid w:val="00B0715B"/>
    <w:rsid w:val="00B165A5"/>
    <w:rsid w:val="00B1738B"/>
    <w:rsid w:val="00B24703"/>
    <w:rsid w:val="00B373F8"/>
    <w:rsid w:val="00B40AA2"/>
    <w:rsid w:val="00B416A0"/>
    <w:rsid w:val="00B430E6"/>
    <w:rsid w:val="00B44E82"/>
    <w:rsid w:val="00B47AA9"/>
    <w:rsid w:val="00B47E8B"/>
    <w:rsid w:val="00B47EBA"/>
    <w:rsid w:val="00B63E2E"/>
    <w:rsid w:val="00B814DE"/>
    <w:rsid w:val="00B8266C"/>
    <w:rsid w:val="00B8576C"/>
    <w:rsid w:val="00B86A82"/>
    <w:rsid w:val="00B9428D"/>
    <w:rsid w:val="00B96EF5"/>
    <w:rsid w:val="00B97010"/>
    <w:rsid w:val="00BA5A7E"/>
    <w:rsid w:val="00BB423F"/>
    <w:rsid w:val="00BB4747"/>
    <w:rsid w:val="00BB5B65"/>
    <w:rsid w:val="00BC0968"/>
    <w:rsid w:val="00BC528F"/>
    <w:rsid w:val="00BC5386"/>
    <w:rsid w:val="00BD41D4"/>
    <w:rsid w:val="00BF1C67"/>
    <w:rsid w:val="00C02D88"/>
    <w:rsid w:val="00C0450B"/>
    <w:rsid w:val="00C05DD9"/>
    <w:rsid w:val="00C102B5"/>
    <w:rsid w:val="00C140B7"/>
    <w:rsid w:val="00C168CB"/>
    <w:rsid w:val="00C17ECF"/>
    <w:rsid w:val="00C2033F"/>
    <w:rsid w:val="00C21E5E"/>
    <w:rsid w:val="00C22018"/>
    <w:rsid w:val="00C246FD"/>
    <w:rsid w:val="00C27452"/>
    <w:rsid w:val="00C32707"/>
    <w:rsid w:val="00C32DDA"/>
    <w:rsid w:val="00C406DA"/>
    <w:rsid w:val="00C42CE2"/>
    <w:rsid w:val="00C4348E"/>
    <w:rsid w:val="00C43CB6"/>
    <w:rsid w:val="00C4478D"/>
    <w:rsid w:val="00C4760D"/>
    <w:rsid w:val="00C50C4E"/>
    <w:rsid w:val="00C539E9"/>
    <w:rsid w:val="00C55C2A"/>
    <w:rsid w:val="00C575D5"/>
    <w:rsid w:val="00C6094D"/>
    <w:rsid w:val="00C61FF5"/>
    <w:rsid w:val="00C6455D"/>
    <w:rsid w:val="00C65F44"/>
    <w:rsid w:val="00C66893"/>
    <w:rsid w:val="00C66C90"/>
    <w:rsid w:val="00C72DAA"/>
    <w:rsid w:val="00C7642C"/>
    <w:rsid w:val="00C80D40"/>
    <w:rsid w:val="00C84AB8"/>
    <w:rsid w:val="00C84C87"/>
    <w:rsid w:val="00C85EC7"/>
    <w:rsid w:val="00C86715"/>
    <w:rsid w:val="00C8764D"/>
    <w:rsid w:val="00C90BC2"/>
    <w:rsid w:val="00C91C8A"/>
    <w:rsid w:val="00C93278"/>
    <w:rsid w:val="00C94BAA"/>
    <w:rsid w:val="00C9505F"/>
    <w:rsid w:val="00C956F4"/>
    <w:rsid w:val="00C971AD"/>
    <w:rsid w:val="00C972E1"/>
    <w:rsid w:val="00CA101A"/>
    <w:rsid w:val="00CA26AA"/>
    <w:rsid w:val="00CA49E5"/>
    <w:rsid w:val="00CC51DB"/>
    <w:rsid w:val="00CC6C71"/>
    <w:rsid w:val="00CD194D"/>
    <w:rsid w:val="00CD2299"/>
    <w:rsid w:val="00CD58F1"/>
    <w:rsid w:val="00CF19DA"/>
    <w:rsid w:val="00CF4BD7"/>
    <w:rsid w:val="00CF5E24"/>
    <w:rsid w:val="00CF7204"/>
    <w:rsid w:val="00D0150B"/>
    <w:rsid w:val="00D02546"/>
    <w:rsid w:val="00D02AD8"/>
    <w:rsid w:val="00D0728E"/>
    <w:rsid w:val="00D079DC"/>
    <w:rsid w:val="00D143D0"/>
    <w:rsid w:val="00D231B5"/>
    <w:rsid w:val="00D2511E"/>
    <w:rsid w:val="00D376CE"/>
    <w:rsid w:val="00D42AB7"/>
    <w:rsid w:val="00D42F31"/>
    <w:rsid w:val="00D47DA5"/>
    <w:rsid w:val="00D60ADE"/>
    <w:rsid w:val="00D6253C"/>
    <w:rsid w:val="00D633CA"/>
    <w:rsid w:val="00D66EF4"/>
    <w:rsid w:val="00D7012F"/>
    <w:rsid w:val="00D82C9F"/>
    <w:rsid w:val="00D87208"/>
    <w:rsid w:val="00D917E1"/>
    <w:rsid w:val="00D960F7"/>
    <w:rsid w:val="00DA0147"/>
    <w:rsid w:val="00DA789F"/>
    <w:rsid w:val="00DB0693"/>
    <w:rsid w:val="00DB252F"/>
    <w:rsid w:val="00DB6874"/>
    <w:rsid w:val="00DB6D88"/>
    <w:rsid w:val="00DD6A29"/>
    <w:rsid w:val="00DE2434"/>
    <w:rsid w:val="00DE2F22"/>
    <w:rsid w:val="00DE4DA2"/>
    <w:rsid w:val="00DE4E05"/>
    <w:rsid w:val="00DF255A"/>
    <w:rsid w:val="00E07FF8"/>
    <w:rsid w:val="00E23D9D"/>
    <w:rsid w:val="00E33178"/>
    <w:rsid w:val="00E41468"/>
    <w:rsid w:val="00E45EE8"/>
    <w:rsid w:val="00E471A3"/>
    <w:rsid w:val="00E5059E"/>
    <w:rsid w:val="00E54F76"/>
    <w:rsid w:val="00E65A03"/>
    <w:rsid w:val="00E6745D"/>
    <w:rsid w:val="00E82BEC"/>
    <w:rsid w:val="00E83F7F"/>
    <w:rsid w:val="00E8583A"/>
    <w:rsid w:val="00E87BB8"/>
    <w:rsid w:val="00E91028"/>
    <w:rsid w:val="00E91FF2"/>
    <w:rsid w:val="00E92898"/>
    <w:rsid w:val="00E95B1E"/>
    <w:rsid w:val="00E968D7"/>
    <w:rsid w:val="00E971B3"/>
    <w:rsid w:val="00EA24CC"/>
    <w:rsid w:val="00EA2AC3"/>
    <w:rsid w:val="00EA4130"/>
    <w:rsid w:val="00EB68EA"/>
    <w:rsid w:val="00EC21AC"/>
    <w:rsid w:val="00EC2F90"/>
    <w:rsid w:val="00ED21F6"/>
    <w:rsid w:val="00ED5253"/>
    <w:rsid w:val="00ED56C2"/>
    <w:rsid w:val="00EE0720"/>
    <w:rsid w:val="00EF0798"/>
    <w:rsid w:val="00EF39DF"/>
    <w:rsid w:val="00EF4467"/>
    <w:rsid w:val="00EF5667"/>
    <w:rsid w:val="00F001AE"/>
    <w:rsid w:val="00F02A65"/>
    <w:rsid w:val="00F03052"/>
    <w:rsid w:val="00F13460"/>
    <w:rsid w:val="00F16A63"/>
    <w:rsid w:val="00F16AD0"/>
    <w:rsid w:val="00F16E54"/>
    <w:rsid w:val="00F32314"/>
    <w:rsid w:val="00F33885"/>
    <w:rsid w:val="00F36958"/>
    <w:rsid w:val="00F42D60"/>
    <w:rsid w:val="00F430F8"/>
    <w:rsid w:val="00F45914"/>
    <w:rsid w:val="00F47EF2"/>
    <w:rsid w:val="00F51216"/>
    <w:rsid w:val="00F514B3"/>
    <w:rsid w:val="00F52434"/>
    <w:rsid w:val="00F55EEB"/>
    <w:rsid w:val="00F56CA7"/>
    <w:rsid w:val="00F57CCD"/>
    <w:rsid w:val="00F64844"/>
    <w:rsid w:val="00F67FB7"/>
    <w:rsid w:val="00F7000C"/>
    <w:rsid w:val="00F713B0"/>
    <w:rsid w:val="00F71FB6"/>
    <w:rsid w:val="00F75038"/>
    <w:rsid w:val="00F769BF"/>
    <w:rsid w:val="00F83DAC"/>
    <w:rsid w:val="00F8403D"/>
    <w:rsid w:val="00F85653"/>
    <w:rsid w:val="00F86754"/>
    <w:rsid w:val="00F94EA4"/>
    <w:rsid w:val="00FA25B7"/>
    <w:rsid w:val="00FA3F58"/>
    <w:rsid w:val="00FA6F7D"/>
    <w:rsid w:val="00FA747C"/>
    <w:rsid w:val="00FB39AF"/>
    <w:rsid w:val="00FD7494"/>
    <w:rsid w:val="00FE3CB0"/>
    <w:rsid w:val="00FE597F"/>
    <w:rsid w:val="00FE7991"/>
    <w:rsid w:val="00FF0DB3"/>
    <w:rsid w:val="00FF3A10"/>
    <w:rsid w:val="00FF42EF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364A2A7"/>
  <w15:chartTrackingRefBased/>
  <w15:docId w15:val="{3BA0E21E-3DA9-4066-A189-039E55BE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31B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231B5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D231B5"/>
    <w:pPr>
      <w:spacing w:before="75" w:after="75"/>
      <w:jc w:val="right"/>
    </w:pPr>
  </w:style>
  <w:style w:type="paragraph" w:styleId="ListParagraph">
    <w:name w:val="List Paragraph"/>
    <w:basedOn w:val="Normal"/>
    <w:uiPriority w:val="34"/>
    <w:qFormat/>
    <w:rsid w:val="00D231B5"/>
    <w:pPr>
      <w:ind w:left="720"/>
      <w:contextualSpacing/>
    </w:pPr>
  </w:style>
  <w:style w:type="paragraph" w:customStyle="1" w:styleId="naisvisr">
    <w:name w:val="naisvisr"/>
    <w:basedOn w:val="Normal"/>
    <w:rsid w:val="00725FF7"/>
    <w:pPr>
      <w:spacing w:before="100" w:beforeAutospacing="1" w:after="100" w:afterAutospacing="1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00A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00A46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A4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00A46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A4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0A4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2F7B6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1A7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93D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A793D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93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A793D"/>
    <w:rPr>
      <w:rFonts w:eastAsia="Times New Roman"/>
      <w:b/>
      <w:bCs/>
    </w:rPr>
  </w:style>
  <w:style w:type="character" w:styleId="Strong">
    <w:name w:val="Strong"/>
    <w:uiPriority w:val="22"/>
    <w:qFormat/>
    <w:rsid w:val="0088770D"/>
    <w:rPr>
      <w:b/>
      <w:bCs/>
    </w:rPr>
  </w:style>
  <w:style w:type="character" w:customStyle="1" w:styleId="CharStyle25">
    <w:name w:val="Char Style 25"/>
    <w:link w:val="Style24"/>
    <w:uiPriority w:val="99"/>
    <w:rsid w:val="006874CC"/>
    <w:rPr>
      <w:b/>
      <w:bCs/>
      <w:sz w:val="26"/>
      <w:szCs w:val="26"/>
      <w:shd w:val="clear" w:color="auto" w:fill="FFFFFF"/>
    </w:rPr>
  </w:style>
  <w:style w:type="paragraph" w:customStyle="1" w:styleId="Style24">
    <w:name w:val="Style 24"/>
    <w:basedOn w:val="Normal"/>
    <w:link w:val="CharStyle25"/>
    <w:uiPriority w:val="99"/>
    <w:rsid w:val="006874CC"/>
    <w:pPr>
      <w:widowControl w:val="0"/>
      <w:shd w:val="clear" w:color="auto" w:fill="FFFFFF"/>
      <w:spacing w:before="600" w:after="60" w:line="240" w:lineRule="atLeast"/>
      <w:jc w:val="center"/>
    </w:pPr>
    <w:rPr>
      <w:rFonts w:eastAsia="Calibri"/>
      <w:b/>
      <w:bCs/>
      <w:sz w:val="26"/>
      <w:szCs w:val="26"/>
    </w:rPr>
  </w:style>
  <w:style w:type="character" w:customStyle="1" w:styleId="CharStyle22">
    <w:name w:val="Char Style 22"/>
    <w:link w:val="Style20"/>
    <w:uiPriority w:val="99"/>
    <w:rsid w:val="006874CC"/>
    <w:rPr>
      <w:sz w:val="26"/>
      <w:szCs w:val="26"/>
      <w:shd w:val="clear" w:color="auto" w:fill="FFFFFF"/>
    </w:rPr>
  </w:style>
  <w:style w:type="paragraph" w:customStyle="1" w:styleId="Style20">
    <w:name w:val="Style 20"/>
    <w:basedOn w:val="Normal"/>
    <w:link w:val="CharStyle22"/>
    <w:uiPriority w:val="99"/>
    <w:rsid w:val="006874CC"/>
    <w:pPr>
      <w:widowControl w:val="0"/>
      <w:shd w:val="clear" w:color="auto" w:fill="FFFFFF"/>
      <w:spacing w:after="1020" w:line="240" w:lineRule="atLeast"/>
      <w:jc w:val="right"/>
    </w:pPr>
    <w:rPr>
      <w:rFonts w:eastAsia="Calibri"/>
      <w:sz w:val="26"/>
      <w:szCs w:val="26"/>
    </w:rPr>
  </w:style>
  <w:style w:type="character" w:customStyle="1" w:styleId="CharStyle17">
    <w:name w:val="Char Style 17"/>
    <w:link w:val="Style16"/>
    <w:uiPriority w:val="99"/>
    <w:rsid w:val="002F74D2"/>
    <w:rPr>
      <w:sz w:val="18"/>
      <w:szCs w:val="18"/>
      <w:shd w:val="clear" w:color="auto" w:fill="FFFFFF"/>
    </w:rPr>
  </w:style>
  <w:style w:type="paragraph" w:customStyle="1" w:styleId="Style16">
    <w:name w:val="Style 16"/>
    <w:basedOn w:val="Normal"/>
    <w:link w:val="CharStyle17"/>
    <w:uiPriority w:val="99"/>
    <w:rsid w:val="002F74D2"/>
    <w:pPr>
      <w:widowControl w:val="0"/>
      <w:shd w:val="clear" w:color="auto" w:fill="FFFFFF"/>
      <w:spacing w:line="223" w:lineRule="exact"/>
    </w:pPr>
    <w:rPr>
      <w:rFonts w:eastAsia="Calibri"/>
      <w:sz w:val="18"/>
      <w:szCs w:val="18"/>
    </w:rPr>
  </w:style>
  <w:style w:type="table" w:styleId="TableGrid">
    <w:name w:val="Table Grid"/>
    <w:basedOn w:val="TableNormal"/>
    <w:rsid w:val="00C8671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052BA"/>
    <w:rPr>
      <w:rFonts w:eastAsia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83DAC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0450B"/>
    <w:rPr>
      <w:color w:val="605E5C"/>
      <w:shd w:val="clear" w:color="auto" w:fill="E1DFDD"/>
    </w:rPr>
  </w:style>
  <w:style w:type="paragraph" w:customStyle="1" w:styleId="Body">
    <w:name w:val="Body"/>
    <w:rsid w:val="000628B8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0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pārstāvju nominēšanu Pastāvīgās arbitrāžas tiesas specializēto šķīrējtiesnešu sarakstā un specializēto zinātnisko ekspertu sarakstā kosmosa strīdu izskatīšanai</vt:lpstr>
      <vt:lpstr>Par pārstāvju nominēšanu Pastāvīgās arbitrāžas tiesas specializēto šķīrējtiesnešu sarakstā un specializēto zinātnisko ekspertu sarakstā kosmosa strīdu izskatīšanai</vt:lpstr>
    </vt:vector>
  </TitlesOfParts>
  <Manager/>
  <Company>Tieslietu ministrija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pārstāvju nominēšanu Pastāvīgās arbitrāžas tiesas specializēto šķīrējtiesnešu sarakstā un specializēto zinātnisko ekspertu sarakstā kosmosa strīdu izskatīšanai</dc:title>
  <dc:subject>Ministru kabineta rīkojuma projekts</dc:subject>
  <dc:creator>Arta Poiša</dc:creator>
  <cp:keywords/>
  <dc:description>67036712, Arta.Poisa@tm.gov.lv</dc:description>
  <cp:lastModifiedBy>Leontine Babkina</cp:lastModifiedBy>
  <cp:revision>13</cp:revision>
  <cp:lastPrinted>2020-04-02T07:29:00Z</cp:lastPrinted>
  <dcterms:created xsi:type="dcterms:W3CDTF">2020-03-18T06:39:00Z</dcterms:created>
  <dcterms:modified xsi:type="dcterms:W3CDTF">2020-04-17T06:41:00Z</dcterms:modified>
</cp:coreProperties>
</file>