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FB4AE" w14:textId="768C4503" w:rsidR="003F25B9" w:rsidRPr="00A0259C" w:rsidRDefault="003F25B9" w:rsidP="003662AD">
      <w:pPr>
        <w:spacing w:after="0" w:line="240" w:lineRule="auto"/>
        <w:jc w:val="center"/>
        <w:rPr>
          <w:rFonts w:ascii="Times New Roman" w:hAnsi="Times New Roman" w:cs="Times New Roman"/>
          <w:b/>
          <w:bCs/>
          <w:sz w:val="28"/>
          <w:szCs w:val="28"/>
        </w:rPr>
      </w:pPr>
      <w:bookmarkStart w:id="0" w:name="OLE_LINK3"/>
      <w:bookmarkStart w:id="1" w:name="OLE_LINK4"/>
      <w:r w:rsidRPr="00A0259C">
        <w:rPr>
          <w:rFonts w:ascii="Times New Roman" w:hAnsi="Times New Roman" w:cs="Times New Roman"/>
          <w:b/>
          <w:sz w:val="28"/>
          <w:szCs w:val="28"/>
        </w:rPr>
        <w:t>Ministru kabineta noteikumu projekta „</w:t>
      </w:r>
      <w:r w:rsidRPr="00A0259C">
        <w:rPr>
          <w:rFonts w:ascii="Times New Roman" w:hAnsi="Times New Roman" w:cs="Times New Roman"/>
          <w:b/>
          <w:bCs/>
          <w:sz w:val="28"/>
          <w:szCs w:val="28"/>
        </w:rPr>
        <w:t>Grozījum</w:t>
      </w:r>
      <w:r w:rsidR="00D65022" w:rsidRPr="00A0259C">
        <w:rPr>
          <w:rFonts w:ascii="Times New Roman" w:hAnsi="Times New Roman" w:cs="Times New Roman"/>
          <w:b/>
          <w:bCs/>
          <w:sz w:val="28"/>
          <w:szCs w:val="28"/>
        </w:rPr>
        <w:t>i</w:t>
      </w:r>
      <w:r w:rsidRPr="00A0259C">
        <w:rPr>
          <w:rFonts w:ascii="Times New Roman" w:hAnsi="Times New Roman" w:cs="Times New Roman"/>
          <w:b/>
          <w:bCs/>
          <w:sz w:val="28"/>
          <w:szCs w:val="28"/>
        </w:rPr>
        <w:t xml:space="preserve"> Ministru kabineta 2015. gada 25.augusta noteikumos Nr.492 „Noteikumi par valsts un Eiropas Savienības atbalsta piešķiršanu ražas, dzīvnieku un augu apdrošināšanai 2014.–2020. gada plānošanas periodā””</w:t>
      </w:r>
      <w:r w:rsidRPr="00A0259C">
        <w:rPr>
          <w:rFonts w:ascii="Times New Roman" w:hAnsi="Times New Roman" w:cs="Times New Roman"/>
          <w:b/>
          <w:sz w:val="28"/>
          <w:szCs w:val="28"/>
        </w:rPr>
        <w:t xml:space="preserve"> </w:t>
      </w:r>
      <w:bookmarkStart w:id="2" w:name="OLE_LINK7"/>
      <w:bookmarkStart w:id="3" w:name="OLE_LINK8"/>
      <w:r w:rsidRPr="00A0259C">
        <w:rPr>
          <w:rFonts w:ascii="Times New Roman" w:hAnsi="Times New Roman" w:cs="Times New Roman"/>
          <w:b/>
          <w:bCs/>
          <w:sz w:val="28"/>
          <w:szCs w:val="28"/>
        </w:rPr>
        <w:t xml:space="preserve">sākotnējās ietekmes novērtējuma </w:t>
      </w:r>
      <w:smartTag w:uri="schemas-tilde-lv/tildestengine" w:element="veidnes">
        <w:smartTagPr>
          <w:attr w:name="text" w:val="ziņojums"/>
          <w:attr w:name="baseform" w:val="ziņojums"/>
          <w:attr w:name="id" w:val="-1"/>
        </w:smartTagPr>
        <w:r w:rsidRPr="00A0259C">
          <w:rPr>
            <w:rFonts w:ascii="Times New Roman" w:hAnsi="Times New Roman" w:cs="Times New Roman"/>
            <w:b/>
            <w:bCs/>
            <w:sz w:val="28"/>
            <w:szCs w:val="28"/>
          </w:rPr>
          <w:t>ziņojums</w:t>
        </w:r>
      </w:smartTag>
      <w:r w:rsidRPr="00A0259C">
        <w:rPr>
          <w:rFonts w:ascii="Times New Roman" w:hAnsi="Times New Roman" w:cs="Times New Roman"/>
          <w:b/>
          <w:sz w:val="28"/>
          <w:szCs w:val="28"/>
        </w:rPr>
        <w:t xml:space="preserve"> (anotācija)</w:t>
      </w:r>
      <w:bookmarkEnd w:id="0"/>
      <w:bookmarkEnd w:id="1"/>
      <w:bookmarkEnd w:id="2"/>
      <w:bookmarkEnd w:id="3"/>
    </w:p>
    <w:p w14:paraId="78A34AAE" w14:textId="77777777" w:rsidR="00E5323B" w:rsidRPr="00A0259C"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A2B3A" w:rsidRPr="00A0259C" w14:paraId="3D37A073"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B74DC64" w14:textId="77777777" w:rsidR="00655F2C" w:rsidRPr="00A0259C" w:rsidRDefault="00E5323B" w:rsidP="00E5323B">
            <w:pPr>
              <w:spacing w:after="0" w:line="240" w:lineRule="auto"/>
              <w:rPr>
                <w:rFonts w:ascii="Times New Roman" w:eastAsia="Times New Roman" w:hAnsi="Times New Roman" w:cs="Times New Roman"/>
                <w:b/>
                <w:bCs/>
                <w:iCs/>
                <w:sz w:val="24"/>
                <w:szCs w:val="24"/>
                <w:lang w:eastAsia="lv-LV"/>
              </w:rPr>
            </w:pPr>
            <w:r w:rsidRPr="00A0259C">
              <w:rPr>
                <w:rFonts w:ascii="Times New Roman" w:eastAsia="Times New Roman" w:hAnsi="Times New Roman" w:cs="Times New Roman"/>
                <w:b/>
                <w:bCs/>
                <w:iCs/>
                <w:sz w:val="24"/>
                <w:szCs w:val="24"/>
                <w:lang w:eastAsia="lv-LV"/>
              </w:rPr>
              <w:t>Tiesību akta projekta anotācijas kopsavilkums</w:t>
            </w:r>
          </w:p>
        </w:tc>
      </w:tr>
      <w:tr w:rsidR="008A2B3A" w:rsidRPr="00A0259C" w14:paraId="5941A33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A13377E" w14:textId="77777777" w:rsidR="00E5323B" w:rsidRPr="00A0259C" w:rsidRDefault="00E5323B" w:rsidP="00E5323B">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E449CD6" w14:textId="7C80F6D5" w:rsidR="006168F3" w:rsidRPr="00A0259C" w:rsidRDefault="00105D72" w:rsidP="002E52AC">
            <w:pPr>
              <w:tabs>
                <w:tab w:val="left" w:pos="142"/>
                <w:tab w:val="left" w:pos="677"/>
              </w:tabs>
              <w:spacing w:after="0" w:line="240" w:lineRule="auto"/>
              <w:jc w:val="both"/>
              <w:rPr>
                <w:rFonts w:ascii="Times New Roman" w:eastAsia="Calibri" w:hAnsi="Times New Roman" w:cs="Times New Roman"/>
                <w:sz w:val="24"/>
                <w:szCs w:val="24"/>
              </w:rPr>
            </w:pPr>
            <w:r w:rsidRPr="00A0259C">
              <w:rPr>
                <w:rFonts w:ascii="Times New Roman" w:eastAsia="Calibri" w:hAnsi="Times New Roman" w:cs="Times New Roman"/>
                <w:sz w:val="24"/>
                <w:szCs w:val="24"/>
              </w:rPr>
              <w:t>Ministru kabineta 2015. gada 25. augusta noteikumu Nr.492 „Noteikumi par valsts un Eiropas Savienības atbalsta piešķiršanu ražas, dzīvnieku un augu apdrošināšanai 2014.–2020. gada plānošanas periodā”</w:t>
            </w:r>
            <w:r w:rsidRPr="00A0259C">
              <w:rPr>
                <w:rFonts w:ascii="Times New Roman" w:hAnsi="Times New Roman" w:cs="Times New Roman"/>
                <w:bCs/>
                <w:sz w:val="24"/>
                <w:szCs w:val="24"/>
              </w:rPr>
              <w:t xml:space="preserve"> (turpmāk – noteikumi Nr.</w:t>
            </w:r>
            <w:r w:rsidR="00D65022" w:rsidRPr="00A0259C">
              <w:rPr>
                <w:rFonts w:ascii="Times New Roman" w:hAnsi="Times New Roman" w:cs="Times New Roman"/>
                <w:bCs/>
                <w:sz w:val="24"/>
                <w:szCs w:val="24"/>
              </w:rPr>
              <w:t xml:space="preserve"> </w:t>
            </w:r>
            <w:r w:rsidRPr="00A0259C">
              <w:rPr>
                <w:rFonts w:ascii="Times New Roman" w:hAnsi="Times New Roman" w:cs="Times New Roman"/>
                <w:bCs/>
                <w:sz w:val="24"/>
                <w:szCs w:val="24"/>
              </w:rPr>
              <w:t>492)</w:t>
            </w:r>
            <w:r w:rsidRPr="00A0259C">
              <w:rPr>
                <w:rFonts w:ascii="Times New Roman" w:eastAsia="Calibri" w:hAnsi="Times New Roman" w:cs="Times New Roman"/>
                <w:sz w:val="24"/>
                <w:szCs w:val="24"/>
              </w:rPr>
              <w:t xml:space="preserve"> grozījumu mērķis ir </w:t>
            </w:r>
            <w:r w:rsidR="00642B8D" w:rsidRPr="00A0259C">
              <w:rPr>
                <w:rFonts w:ascii="Times New Roman" w:eastAsia="Calibri" w:hAnsi="Times New Roman" w:cs="Times New Roman"/>
                <w:sz w:val="24"/>
                <w:szCs w:val="24"/>
              </w:rPr>
              <w:t>precizēt</w:t>
            </w:r>
            <w:r w:rsidR="00314517" w:rsidRPr="00A0259C">
              <w:rPr>
                <w:rFonts w:ascii="Times New Roman" w:eastAsia="Calibri" w:hAnsi="Times New Roman" w:cs="Times New Roman"/>
                <w:sz w:val="24"/>
                <w:szCs w:val="24"/>
              </w:rPr>
              <w:t xml:space="preserve"> kritērijus</w:t>
            </w:r>
            <w:r w:rsidRPr="00A0259C">
              <w:rPr>
                <w:rFonts w:ascii="Times New Roman" w:eastAsia="Calibri" w:hAnsi="Times New Roman" w:cs="Times New Roman"/>
                <w:sz w:val="24"/>
                <w:szCs w:val="24"/>
              </w:rPr>
              <w:t xml:space="preserve"> </w:t>
            </w:r>
            <w:r w:rsidR="007D1A90" w:rsidRPr="00A0259C">
              <w:rPr>
                <w:rFonts w:ascii="Times New Roman" w:eastAsia="Calibri" w:hAnsi="Times New Roman" w:cs="Times New Roman"/>
                <w:sz w:val="24"/>
                <w:szCs w:val="24"/>
              </w:rPr>
              <w:t>daļēju izdevumu segšanai</w:t>
            </w:r>
            <w:r w:rsidRPr="00A0259C">
              <w:rPr>
                <w:rFonts w:ascii="Times New Roman" w:eastAsia="Calibri" w:hAnsi="Times New Roman" w:cs="Times New Roman"/>
                <w:sz w:val="24"/>
                <w:szCs w:val="24"/>
              </w:rPr>
              <w:t xml:space="preserve"> 2020.</w:t>
            </w:r>
            <w:r w:rsidR="00D65022" w:rsidRPr="00A0259C">
              <w:rPr>
                <w:rFonts w:ascii="Times New Roman" w:eastAsia="Calibri" w:hAnsi="Times New Roman" w:cs="Times New Roman"/>
                <w:sz w:val="24"/>
                <w:szCs w:val="24"/>
              </w:rPr>
              <w:t xml:space="preserve"> </w:t>
            </w:r>
            <w:r w:rsidRPr="00A0259C">
              <w:rPr>
                <w:rFonts w:ascii="Times New Roman" w:eastAsia="Calibri" w:hAnsi="Times New Roman" w:cs="Times New Roman"/>
                <w:sz w:val="24"/>
                <w:szCs w:val="24"/>
              </w:rPr>
              <w:t>gad</w:t>
            </w:r>
            <w:r w:rsidR="00313DA2" w:rsidRPr="00A0259C">
              <w:rPr>
                <w:rFonts w:ascii="Times New Roman" w:eastAsia="Calibri" w:hAnsi="Times New Roman" w:cs="Times New Roman"/>
                <w:sz w:val="24"/>
                <w:szCs w:val="24"/>
              </w:rPr>
              <w:t>ā</w:t>
            </w:r>
            <w:r w:rsidR="00B5164F" w:rsidRPr="00A0259C">
              <w:rPr>
                <w:rFonts w:ascii="Times New Roman" w:eastAsia="Calibri" w:hAnsi="Times New Roman" w:cs="Times New Roman"/>
                <w:sz w:val="24"/>
                <w:szCs w:val="24"/>
              </w:rPr>
              <w:t xml:space="preserve"> par</w:t>
            </w:r>
            <w:r w:rsidRPr="00A0259C">
              <w:rPr>
                <w:rFonts w:ascii="Times New Roman" w:eastAsia="Calibri" w:hAnsi="Times New Roman" w:cs="Times New Roman"/>
                <w:sz w:val="24"/>
                <w:szCs w:val="24"/>
              </w:rPr>
              <w:t xml:space="preserve"> </w:t>
            </w:r>
            <w:r w:rsidR="00B5164F" w:rsidRPr="00A0259C">
              <w:rPr>
                <w:rFonts w:ascii="Times New Roman" w:eastAsia="Calibri" w:hAnsi="Times New Roman" w:cs="Times New Roman"/>
                <w:sz w:val="24"/>
                <w:szCs w:val="24"/>
              </w:rPr>
              <w:t>apdrošināšanas prēmiju</w:t>
            </w:r>
            <w:r w:rsidR="006168F3" w:rsidRPr="00A0259C">
              <w:rPr>
                <w:rFonts w:ascii="Times New Roman" w:eastAsia="Calibri" w:hAnsi="Times New Roman" w:cs="Times New Roman"/>
                <w:sz w:val="24"/>
                <w:szCs w:val="24"/>
              </w:rPr>
              <w:t xml:space="preserve">, lai </w:t>
            </w:r>
            <w:r w:rsidR="004749EA" w:rsidRPr="00A0259C">
              <w:rPr>
                <w:rFonts w:ascii="Times New Roman" w:eastAsia="Calibri" w:hAnsi="Times New Roman" w:cs="Times New Roman"/>
                <w:sz w:val="24"/>
                <w:szCs w:val="24"/>
              </w:rPr>
              <w:t>valstī ā</w:t>
            </w:r>
            <w:r w:rsidR="006522D9" w:rsidRPr="00A0259C">
              <w:rPr>
                <w:rFonts w:ascii="Times New Roman" w:eastAsia="Calibri" w:hAnsi="Times New Roman" w:cs="Times New Roman"/>
                <w:sz w:val="24"/>
                <w:szCs w:val="24"/>
              </w:rPr>
              <w:t>r</w:t>
            </w:r>
            <w:r w:rsidR="004749EA" w:rsidRPr="00A0259C">
              <w:rPr>
                <w:rFonts w:ascii="Times New Roman" w:eastAsia="Calibri" w:hAnsi="Times New Roman" w:cs="Times New Roman"/>
                <w:sz w:val="24"/>
                <w:szCs w:val="24"/>
              </w:rPr>
              <w:t>kārtējās situācijas laikā</w:t>
            </w:r>
            <w:r w:rsidR="006522D9" w:rsidRPr="00A0259C">
              <w:rPr>
                <w:rFonts w:ascii="Times New Roman" w:eastAsia="Calibri" w:hAnsi="Times New Roman" w:cs="Times New Roman"/>
                <w:sz w:val="24"/>
                <w:szCs w:val="24"/>
              </w:rPr>
              <w:t xml:space="preserve">, kas izsludināta dēļ </w:t>
            </w:r>
            <w:r w:rsidR="006168F3" w:rsidRPr="00A0259C">
              <w:rPr>
                <w:rFonts w:ascii="Times New Roman" w:eastAsia="Calibri" w:hAnsi="Times New Roman" w:cs="Times New Roman"/>
                <w:sz w:val="24"/>
                <w:szCs w:val="24"/>
              </w:rPr>
              <w:t xml:space="preserve">Covid-19 </w:t>
            </w:r>
            <w:r w:rsidR="006522D9" w:rsidRPr="00A0259C">
              <w:rPr>
                <w:rFonts w:ascii="Times New Roman" w:eastAsia="Calibri" w:hAnsi="Times New Roman" w:cs="Times New Roman"/>
                <w:sz w:val="24"/>
                <w:szCs w:val="24"/>
              </w:rPr>
              <w:t xml:space="preserve">uzliesmojuma, </w:t>
            </w:r>
            <w:r w:rsidR="006168F3" w:rsidRPr="00A0259C">
              <w:rPr>
                <w:rFonts w:ascii="Times New Roman" w:eastAsia="Calibri" w:hAnsi="Times New Roman" w:cs="Times New Roman"/>
                <w:sz w:val="24"/>
                <w:szCs w:val="24"/>
              </w:rPr>
              <w:t xml:space="preserve">lauksaimnieki varētu </w:t>
            </w:r>
            <w:r w:rsidR="006522D9" w:rsidRPr="00A0259C">
              <w:rPr>
                <w:rFonts w:ascii="Times New Roman" w:eastAsia="Calibri" w:hAnsi="Times New Roman" w:cs="Times New Roman"/>
                <w:sz w:val="24"/>
                <w:szCs w:val="24"/>
              </w:rPr>
              <w:t xml:space="preserve">saimniecībās </w:t>
            </w:r>
            <w:r w:rsidR="006168F3" w:rsidRPr="00A0259C">
              <w:rPr>
                <w:rFonts w:ascii="Times New Roman" w:eastAsia="Calibri" w:hAnsi="Times New Roman" w:cs="Times New Roman"/>
                <w:sz w:val="24"/>
                <w:szCs w:val="24"/>
              </w:rPr>
              <w:t xml:space="preserve">sekmīgi </w:t>
            </w:r>
            <w:r w:rsidR="00543D21" w:rsidRPr="00A0259C">
              <w:rPr>
                <w:rFonts w:ascii="Times New Roman" w:eastAsia="Calibri" w:hAnsi="Times New Roman" w:cs="Times New Roman"/>
                <w:sz w:val="24"/>
                <w:szCs w:val="24"/>
              </w:rPr>
              <w:t>nodrošinātu</w:t>
            </w:r>
            <w:r w:rsidR="00ED323A" w:rsidRPr="00A0259C">
              <w:rPr>
                <w:rFonts w:ascii="Times New Roman" w:eastAsia="Calibri" w:hAnsi="Times New Roman" w:cs="Times New Roman"/>
                <w:sz w:val="24"/>
                <w:szCs w:val="24"/>
              </w:rPr>
              <w:t xml:space="preserve"> riska </w:t>
            </w:r>
            <w:r w:rsidR="00D1664D" w:rsidRPr="00A0259C">
              <w:rPr>
                <w:rFonts w:ascii="Times New Roman" w:eastAsia="Calibri" w:hAnsi="Times New Roman" w:cs="Times New Roman"/>
                <w:sz w:val="24"/>
                <w:szCs w:val="24"/>
              </w:rPr>
              <w:t>pārvaldības</w:t>
            </w:r>
            <w:r w:rsidR="00ED323A" w:rsidRPr="00A0259C">
              <w:rPr>
                <w:rFonts w:ascii="Times New Roman" w:eastAsia="Calibri" w:hAnsi="Times New Roman" w:cs="Times New Roman"/>
                <w:sz w:val="24"/>
                <w:szCs w:val="24"/>
              </w:rPr>
              <w:t xml:space="preserve"> pasākumus</w:t>
            </w:r>
            <w:r w:rsidR="006168F3" w:rsidRPr="00A0259C">
              <w:rPr>
                <w:rFonts w:ascii="Times New Roman" w:eastAsia="Calibri" w:hAnsi="Times New Roman" w:cs="Times New Roman"/>
                <w:sz w:val="24"/>
                <w:szCs w:val="24"/>
              </w:rPr>
              <w:t>.</w:t>
            </w:r>
          </w:p>
        </w:tc>
      </w:tr>
    </w:tbl>
    <w:p w14:paraId="461E8CE8" w14:textId="77777777" w:rsidR="00E5323B" w:rsidRPr="00A0259C" w:rsidRDefault="00E5323B" w:rsidP="00E5323B">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A2B3A" w:rsidRPr="00A0259C" w14:paraId="1A71FC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106EA9" w14:textId="77777777" w:rsidR="00655F2C" w:rsidRPr="00A0259C" w:rsidRDefault="00E5323B" w:rsidP="00E5323B">
            <w:pPr>
              <w:spacing w:after="0" w:line="240" w:lineRule="auto"/>
              <w:rPr>
                <w:rFonts w:ascii="Times New Roman" w:eastAsia="Times New Roman" w:hAnsi="Times New Roman" w:cs="Times New Roman"/>
                <w:b/>
                <w:bCs/>
                <w:iCs/>
                <w:sz w:val="24"/>
                <w:szCs w:val="24"/>
                <w:lang w:eastAsia="lv-LV"/>
              </w:rPr>
            </w:pPr>
            <w:r w:rsidRPr="00A0259C">
              <w:rPr>
                <w:rFonts w:ascii="Times New Roman" w:eastAsia="Times New Roman" w:hAnsi="Times New Roman" w:cs="Times New Roman"/>
                <w:b/>
                <w:bCs/>
                <w:iCs/>
                <w:sz w:val="24"/>
                <w:szCs w:val="24"/>
                <w:lang w:eastAsia="lv-LV"/>
              </w:rPr>
              <w:t>I. Tiesību akta projekta izstrādes nepieciešamība</w:t>
            </w:r>
          </w:p>
        </w:tc>
      </w:tr>
      <w:tr w:rsidR="008A2B3A" w:rsidRPr="00A0259C" w14:paraId="7A3FCB04" w14:textId="77777777" w:rsidTr="00027C5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F908F2" w14:textId="77777777" w:rsidR="00655F2C" w:rsidRPr="00A0259C" w:rsidRDefault="00E5323B" w:rsidP="00E5323B">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9D8E72E" w14:textId="77777777" w:rsidR="00E5323B" w:rsidRPr="00A0259C" w:rsidRDefault="00E5323B" w:rsidP="00E5323B">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4129C38D" w14:textId="3561DB1A" w:rsidR="00E5323B" w:rsidRPr="00A0259C" w:rsidRDefault="0099453F" w:rsidP="003F25B9">
            <w:pPr>
              <w:spacing w:after="0" w:line="240" w:lineRule="auto"/>
              <w:jc w:val="both"/>
              <w:rPr>
                <w:rFonts w:ascii="Times New Roman" w:hAnsi="Times New Roman" w:cs="Times New Roman"/>
                <w:sz w:val="24"/>
                <w:szCs w:val="24"/>
              </w:rPr>
            </w:pPr>
            <w:r w:rsidRPr="00A0259C">
              <w:rPr>
                <w:rFonts w:ascii="Times New Roman" w:eastAsia="Times New Roman" w:hAnsi="Times New Roman" w:cs="Times New Roman"/>
                <w:sz w:val="24"/>
                <w:szCs w:val="24"/>
              </w:rPr>
              <w:t>Zemkopības ministrijas iniciatīva</w:t>
            </w:r>
          </w:p>
        </w:tc>
      </w:tr>
      <w:tr w:rsidR="008A2B3A" w:rsidRPr="00A0259C" w14:paraId="2530C143" w14:textId="77777777" w:rsidTr="00027C5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5C4DA3" w14:textId="77777777" w:rsidR="00027C56" w:rsidRPr="00A0259C" w:rsidRDefault="00027C56" w:rsidP="00027C56">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C1B69B6" w14:textId="060FA4D3" w:rsidR="006F7B05" w:rsidRPr="00A0259C" w:rsidRDefault="00027C56" w:rsidP="00027C56">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24268EF" w14:textId="77777777" w:rsidR="006F7B05" w:rsidRPr="00A0259C" w:rsidRDefault="006F7B05" w:rsidP="006F7B05">
            <w:pPr>
              <w:rPr>
                <w:rFonts w:ascii="Times New Roman" w:eastAsia="Times New Roman" w:hAnsi="Times New Roman" w:cs="Times New Roman"/>
                <w:sz w:val="24"/>
                <w:szCs w:val="24"/>
                <w:lang w:eastAsia="lv-LV"/>
              </w:rPr>
            </w:pPr>
          </w:p>
          <w:p w14:paraId="7E03A700" w14:textId="77777777" w:rsidR="006F7B05" w:rsidRPr="00A0259C" w:rsidRDefault="006F7B05" w:rsidP="006F7B05">
            <w:pPr>
              <w:rPr>
                <w:rFonts w:ascii="Times New Roman" w:eastAsia="Times New Roman" w:hAnsi="Times New Roman" w:cs="Times New Roman"/>
                <w:sz w:val="24"/>
                <w:szCs w:val="24"/>
                <w:lang w:eastAsia="lv-LV"/>
              </w:rPr>
            </w:pPr>
          </w:p>
          <w:p w14:paraId="15A6C1B7" w14:textId="77777777" w:rsidR="006F7B05" w:rsidRPr="00A0259C" w:rsidRDefault="006F7B05" w:rsidP="006F7B05">
            <w:pPr>
              <w:rPr>
                <w:rFonts w:ascii="Times New Roman" w:eastAsia="Times New Roman" w:hAnsi="Times New Roman" w:cs="Times New Roman"/>
                <w:sz w:val="24"/>
                <w:szCs w:val="24"/>
                <w:lang w:eastAsia="lv-LV"/>
              </w:rPr>
            </w:pPr>
          </w:p>
          <w:p w14:paraId="0CB1A7AC" w14:textId="77777777" w:rsidR="006F7B05" w:rsidRPr="00A0259C" w:rsidRDefault="006F7B05" w:rsidP="006F7B05">
            <w:pPr>
              <w:rPr>
                <w:rFonts w:ascii="Times New Roman" w:eastAsia="Times New Roman" w:hAnsi="Times New Roman" w:cs="Times New Roman"/>
                <w:sz w:val="24"/>
                <w:szCs w:val="24"/>
                <w:lang w:eastAsia="lv-LV"/>
              </w:rPr>
            </w:pPr>
          </w:p>
          <w:p w14:paraId="6A63DAF2" w14:textId="77777777" w:rsidR="006F7B05" w:rsidRPr="00A0259C" w:rsidRDefault="006F7B05" w:rsidP="006F7B05">
            <w:pPr>
              <w:rPr>
                <w:rFonts w:ascii="Times New Roman" w:eastAsia="Times New Roman" w:hAnsi="Times New Roman" w:cs="Times New Roman"/>
                <w:sz w:val="24"/>
                <w:szCs w:val="24"/>
                <w:lang w:eastAsia="lv-LV"/>
              </w:rPr>
            </w:pPr>
          </w:p>
          <w:p w14:paraId="309B4344" w14:textId="77777777" w:rsidR="006F7B05" w:rsidRPr="00A0259C" w:rsidRDefault="006F7B05" w:rsidP="006F7B05">
            <w:pPr>
              <w:rPr>
                <w:rFonts w:ascii="Times New Roman" w:eastAsia="Times New Roman" w:hAnsi="Times New Roman" w:cs="Times New Roman"/>
                <w:sz w:val="24"/>
                <w:szCs w:val="24"/>
                <w:lang w:eastAsia="lv-LV"/>
              </w:rPr>
            </w:pPr>
          </w:p>
          <w:p w14:paraId="209DD9BF" w14:textId="77777777" w:rsidR="006F7B05" w:rsidRPr="00A0259C" w:rsidRDefault="006F7B05" w:rsidP="006F7B05">
            <w:pPr>
              <w:rPr>
                <w:rFonts w:ascii="Times New Roman" w:eastAsia="Times New Roman" w:hAnsi="Times New Roman" w:cs="Times New Roman"/>
                <w:sz w:val="24"/>
                <w:szCs w:val="24"/>
                <w:lang w:eastAsia="lv-LV"/>
              </w:rPr>
            </w:pPr>
          </w:p>
          <w:p w14:paraId="295885C0" w14:textId="77777777" w:rsidR="006F7B05" w:rsidRPr="00A0259C" w:rsidRDefault="006F7B05" w:rsidP="006F7B05">
            <w:pPr>
              <w:rPr>
                <w:rFonts w:ascii="Times New Roman" w:eastAsia="Times New Roman" w:hAnsi="Times New Roman" w:cs="Times New Roman"/>
                <w:sz w:val="24"/>
                <w:szCs w:val="24"/>
                <w:lang w:eastAsia="lv-LV"/>
              </w:rPr>
            </w:pPr>
          </w:p>
          <w:p w14:paraId="2EF00C2C" w14:textId="77777777" w:rsidR="006F7B05" w:rsidRPr="00A0259C" w:rsidRDefault="006F7B05" w:rsidP="006F7B05">
            <w:pPr>
              <w:rPr>
                <w:rFonts w:ascii="Times New Roman" w:eastAsia="Times New Roman" w:hAnsi="Times New Roman" w:cs="Times New Roman"/>
                <w:sz w:val="24"/>
                <w:szCs w:val="24"/>
                <w:lang w:eastAsia="lv-LV"/>
              </w:rPr>
            </w:pPr>
          </w:p>
          <w:p w14:paraId="58EB0542" w14:textId="77777777" w:rsidR="006F7B05" w:rsidRPr="00A0259C" w:rsidRDefault="006F7B05" w:rsidP="006F7B05">
            <w:pPr>
              <w:rPr>
                <w:rFonts w:ascii="Times New Roman" w:eastAsia="Times New Roman" w:hAnsi="Times New Roman" w:cs="Times New Roman"/>
                <w:sz w:val="24"/>
                <w:szCs w:val="24"/>
                <w:lang w:eastAsia="lv-LV"/>
              </w:rPr>
            </w:pPr>
          </w:p>
          <w:p w14:paraId="61CE6CEC" w14:textId="77777777" w:rsidR="006F7B05" w:rsidRPr="00A0259C" w:rsidRDefault="006F7B05" w:rsidP="006F7B05">
            <w:pPr>
              <w:rPr>
                <w:rFonts w:ascii="Times New Roman" w:eastAsia="Times New Roman" w:hAnsi="Times New Roman" w:cs="Times New Roman"/>
                <w:sz w:val="24"/>
                <w:szCs w:val="24"/>
                <w:lang w:eastAsia="lv-LV"/>
              </w:rPr>
            </w:pPr>
          </w:p>
          <w:p w14:paraId="22E63EFF" w14:textId="77777777" w:rsidR="00027C56" w:rsidRDefault="00027C56" w:rsidP="006F7B05">
            <w:pPr>
              <w:rPr>
                <w:rFonts w:ascii="Times New Roman" w:eastAsia="Times New Roman" w:hAnsi="Times New Roman" w:cs="Times New Roman"/>
                <w:sz w:val="24"/>
                <w:szCs w:val="24"/>
                <w:lang w:eastAsia="lv-LV"/>
              </w:rPr>
            </w:pPr>
          </w:p>
          <w:p w14:paraId="34E0A045" w14:textId="77777777" w:rsidR="00AF3796" w:rsidRPr="00AF3796" w:rsidRDefault="00AF3796" w:rsidP="00AF3796">
            <w:pPr>
              <w:rPr>
                <w:rFonts w:ascii="Times New Roman" w:eastAsia="Times New Roman" w:hAnsi="Times New Roman" w:cs="Times New Roman"/>
                <w:sz w:val="24"/>
                <w:szCs w:val="24"/>
                <w:lang w:eastAsia="lv-LV"/>
              </w:rPr>
            </w:pPr>
          </w:p>
          <w:p w14:paraId="1D762EC0" w14:textId="77777777" w:rsidR="00AF3796" w:rsidRPr="00AF3796" w:rsidRDefault="00AF3796" w:rsidP="00AF3796">
            <w:pPr>
              <w:rPr>
                <w:rFonts w:ascii="Times New Roman" w:eastAsia="Times New Roman" w:hAnsi="Times New Roman" w:cs="Times New Roman"/>
                <w:sz w:val="24"/>
                <w:szCs w:val="24"/>
                <w:lang w:eastAsia="lv-LV"/>
              </w:rPr>
            </w:pPr>
          </w:p>
          <w:p w14:paraId="2132DE7D" w14:textId="28714BD0" w:rsidR="00AF3796" w:rsidRPr="00AF3796" w:rsidRDefault="00AF3796" w:rsidP="00AF3796">
            <w:pPr>
              <w:ind w:firstLine="720"/>
              <w:rPr>
                <w:rFonts w:ascii="Times New Roman" w:eastAsia="Times New Roman" w:hAnsi="Times New Roman" w:cs="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14:paraId="2B0992D2" w14:textId="64AF0150" w:rsidR="00752067" w:rsidRPr="00A0259C" w:rsidRDefault="00A607E3" w:rsidP="00752067">
            <w:pPr>
              <w:tabs>
                <w:tab w:val="left" w:pos="142"/>
                <w:tab w:val="left" w:pos="677"/>
              </w:tabs>
              <w:spacing w:after="0" w:line="240" w:lineRule="auto"/>
              <w:jc w:val="both"/>
              <w:rPr>
                <w:rFonts w:ascii="Times New Roman" w:eastAsia="Calibri" w:hAnsi="Times New Roman" w:cs="Times New Roman"/>
                <w:sz w:val="24"/>
                <w:szCs w:val="24"/>
              </w:rPr>
            </w:pPr>
            <w:r w:rsidRPr="00A0259C">
              <w:rPr>
                <w:rFonts w:ascii="Times New Roman" w:eastAsia="Calibri" w:hAnsi="Times New Roman" w:cs="Times New Roman"/>
                <w:sz w:val="24"/>
                <w:szCs w:val="24"/>
              </w:rPr>
              <w:t>Noteikumu projekt</w:t>
            </w:r>
            <w:r w:rsidR="00EA2436" w:rsidRPr="00A0259C">
              <w:rPr>
                <w:rFonts w:ascii="Times New Roman" w:eastAsia="Calibri" w:hAnsi="Times New Roman" w:cs="Times New Roman"/>
                <w:sz w:val="24"/>
                <w:szCs w:val="24"/>
              </w:rPr>
              <w:t>a mērķis</w:t>
            </w:r>
            <w:r w:rsidRPr="00A0259C">
              <w:rPr>
                <w:rFonts w:ascii="Times New Roman" w:eastAsia="Calibri" w:hAnsi="Times New Roman" w:cs="Times New Roman"/>
                <w:sz w:val="24"/>
                <w:szCs w:val="24"/>
              </w:rPr>
              <w:t xml:space="preserve"> </w:t>
            </w:r>
            <w:r w:rsidR="00752067" w:rsidRPr="00A0259C">
              <w:rPr>
                <w:rFonts w:ascii="Times New Roman" w:eastAsia="Calibri" w:hAnsi="Times New Roman" w:cs="Times New Roman"/>
                <w:sz w:val="24"/>
                <w:szCs w:val="24"/>
              </w:rPr>
              <w:t xml:space="preserve">ir </w:t>
            </w:r>
            <w:r w:rsidR="00386719" w:rsidRPr="00A0259C">
              <w:rPr>
                <w:rFonts w:ascii="Times New Roman" w:eastAsia="Calibri" w:hAnsi="Times New Roman" w:cs="Times New Roman"/>
                <w:sz w:val="24"/>
                <w:szCs w:val="24"/>
              </w:rPr>
              <w:t>precizēt</w:t>
            </w:r>
            <w:r w:rsidR="00752067" w:rsidRPr="00A0259C">
              <w:rPr>
                <w:rFonts w:ascii="Times New Roman" w:eastAsia="Calibri" w:hAnsi="Times New Roman" w:cs="Times New Roman"/>
                <w:sz w:val="24"/>
                <w:szCs w:val="24"/>
              </w:rPr>
              <w:t xml:space="preserve"> kritērijus daļēju izdevumu segšanai 2020. gadā</w:t>
            </w:r>
            <w:r w:rsidR="00B5164F" w:rsidRPr="00A0259C">
              <w:rPr>
                <w:rFonts w:ascii="Times New Roman" w:eastAsia="Calibri" w:hAnsi="Times New Roman" w:cs="Times New Roman"/>
                <w:sz w:val="24"/>
                <w:szCs w:val="24"/>
              </w:rPr>
              <w:t xml:space="preserve"> par</w:t>
            </w:r>
            <w:r w:rsidR="00752067" w:rsidRPr="00A0259C">
              <w:rPr>
                <w:rFonts w:ascii="Times New Roman" w:eastAsia="Calibri" w:hAnsi="Times New Roman" w:cs="Times New Roman"/>
                <w:sz w:val="24"/>
                <w:szCs w:val="24"/>
              </w:rPr>
              <w:t xml:space="preserve"> </w:t>
            </w:r>
            <w:r w:rsidR="00B5164F" w:rsidRPr="00A0259C">
              <w:rPr>
                <w:rFonts w:ascii="Times New Roman" w:eastAsia="Calibri" w:hAnsi="Times New Roman" w:cs="Times New Roman"/>
                <w:sz w:val="24"/>
                <w:szCs w:val="24"/>
              </w:rPr>
              <w:t>apdrošināšanas prēmiju</w:t>
            </w:r>
            <w:r w:rsidR="00685AE7" w:rsidRPr="00A0259C">
              <w:rPr>
                <w:rFonts w:ascii="Times New Roman" w:eastAsia="Calibri" w:hAnsi="Times New Roman" w:cs="Times New Roman"/>
                <w:sz w:val="24"/>
                <w:szCs w:val="24"/>
              </w:rPr>
              <w:t>, lai mazinātu COVID-19 negatīvo ietekmi uz saimniecībām</w:t>
            </w:r>
            <w:r w:rsidR="00B5164F" w:rsidRPr="00A0259C">
              <w:rPr>
                <w:rFonts w:ascii="Times New Roman" w:eastAsia="Calibri" w:hAnsi="Times New Roman" w:cs="Times New Roman"/>
                <w:sz w:val="24"/>
                <w:szCs w:val="24"/>
              </w:rPr>
              <w:t>.</w:t>
            </w:r>
          </w:p>
          <w:p w14:paraId="3F92EEE1" w14:textId="5440C794" w:rsidR="00CA34B5" w:rsidRPr="00A0259C" w:rsidRDefault="006168F3" w:rsidP="00CA34B5">
            <w:pPr>
              <w:spacing w:after="0" w:line="240" w:lineRule="auto"/>
              <w:jc w:val="both"/>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Kopš 2020. gada 12. marta Latvijā ir izsludināta ārkārt</w:t>
            </w:r>
            <w:r w:rsidR="00D76F71" w:rsidRPr="00A0259C">
              <w:rPr>
                <w:rFonts w:ascii="Times New Roman" w:eastAsia="Times New Roman" w:hAnsi="Times New Roman" w:cs="Times New Roman"/>
                <w:iCs/>
                <w:sz w:val="24"/>
                <w:szCs w:val="24"/>
                <w:lang w:eastAsia="lv-LV"/>
              </w:rPr>
              <w:t>ējā</w:t>
            </w:r>
            <w:r w:rsidRPr="00A0259C">
              <w:rPr>
                <w:rFonts w:ascii="Times New Roman" w:eastAsia="Times New Roman" w:hAnsi="Times New Roman" w:cs="Times New Roman"/>
                <w:iCs/>
                <w:sz w:val="24"/>
                <w:szCs w:val="24"/>
                <w:lang w:eastAsia="lv-LV"/>
              </w:rPr>
              <w:t xml:space="preserve"> situācija saistībā ar Covid-19 </w:t>
            </w:r>
            <w:r w:rsidR="00D76F71" w:rsidRPr="00A0259C">
              <w:rPr>
                <w:rFonts w:ascii="Times New Roman" w:eastAsia="Times New Roman" w:hAnsi="Times New Roman" w:cs="Times New Roman"/>
                <w:iCs/>
                <w:sz w:val="24"/>
                <w:szCs w:val="24"/>
                <w:lang w:eastAsia="lv-LV"/>
              </w:rPr>
              <w:t>uzliesmojumu</w:t>
            </w:r>
            <w:r w:rsidRPr="00A0259C">
              <w:rPr>
                <w:rFonts w:ascii="Times New Roman" w:eastAsia="Times New Roman" w:hAnsi="Times New Roman" w:cs="Times New Roman"/>
                <w:iCs/>
                <w:sz w:val="24"/>
                <w:szCs w:val="24"/>
                <w:lang w:eastAsia="lv-LV"/>
              </w:rPr>
              <w:t xml:space="preserve">. Arī citās pasaules  valstīs </w:t>
            </w:r>
            <w:r w:rsidR="00E75578" w:rsidRPr="00A0259C">
              <w:rPr>
                <w:rFonts w:ascii="Times New Roman" w:eastAsia="Times New Roman" w:hAnsi="Times New Roman" w:cs="Times New Roman"/>
                <w:iCs/>
                <w:sz w:val="24"/>
                <w:szCs w:val="24"/>
                <w:lang w:eastAsia="lv-LV"/>
              </w:rPr>
              <w:t xml:space="preserve">ir noteikti ierobežojumi </w:t>
            </w:r>
            <w:r w:rsidRPr="00A0259C">
              <w:rPr>
                <w:rFonts w:ascii="Times New Roman" w:eastAsia="Times New Roman" w:hAnsi="Times New Roman" w:cs="Times New Roman"/>
                <w:iCs/>
                <w:sz w:val="24"/>
                <w:szCs w:val="24"/>
                <w:lang w:eastAsia="lv-LV"/>
              </w:rPr>
              <w:t>saistībā ar Covid-19</w:t>
            </w:r>
            <w:r w:rsidR="00D76F71" w:rsidRPr="00A0259C">
              <w:rPr>
                <w:rFonts w:ascii="Times New Roman" w:eastAsia="Times New Roman" w:hAnsi="Times New Roman" w:cs="Times New Roman"/>
                <w:iCs/>
                <w:sz w:val="24"/>
                <w:szCs w:val="24"/>
                <w:lang w:eastAsia="lv-LV"/>
              </w:rPr>
              <w:t xml:space="preserve"> uzliesmojumu</w:t>
            </w:r>
            <w:r w:rsidR="00E75578" w:rsidRPr="00A0259C">
              <w:rPr>
                <w:rFonts w:ascii="Times New Roman" w:eastAsia="Times New Roman" w:hAnsi="Times New Roman" w:cs="Times New Roman"/>
                <w:iCs/>
                <w:sz w:val="24"/>
                <w:szCs w:val="24"/>
                <w:lang w:eastAsia="lv-LV"/>
              </w:rPr>
              <w:t>, un gan nacionāla mēroga, gan vietēja mēroga ierobežojumi</w:t>
            </w:r>
            <w:r w:rsidR="00ED323A" w:rsidRPr="00A0259C">
              <w:rPr>
                <w:rFonts w:ascii="Times New Roman" w:eastAsia="Times New Roman" w:hAnsi="Times New Roman" w:cs="Times New Roman"/>
                <w:iCs/>
                <w:sz w:val="24"/>
                <w:szCs w:val="24"/>
                <w:lang w:eastAsia="lv-LV"/>
              </w:rPr>
              <w:t xml:space="preserve"> negatīvi ietekmē</w:t>
            </w:r>
            <w:r w:rsidR="00E75578" w:rsidRPr="00A0259C">
              <w:rPr>
                <w:rFonts w:ascii="Times New Roman" w:eastAsia="Times New Roman" w:hAnsi="Times New Roman" w:cs="Times New Roman"/>
                <w:iCs/>
                <w:sz w:val="24"/>
                <w:szCs w:val="24"/>
                <w:lang w:eastAsia="lv-LV"/>
              </w:rPr>
              <w:t xml:space="preserve"> arī lauksaimniekus. </w:t>
            </w:r>
            <w:r w:rsidR="00D76F71" w:rsidRPr="00A0259C">
              <w:rPr>
                <w:rFonts w:ascii="Times New Roman" w:eastAsia="Times New Roman" w:hAnsi="Times New Roman" w:cs="Times New Roman"/>
                <w:iCs/>
                <w:sz w:val="24"/>
                <w:szCs w:val="24"/>
                <w:lang w:eastAsia="lv-LV"/>
              </w:rPr>
              <w:t>L</w:t>
            </w:r>
            <w:r w:rsidR="00E75578" w:rsidRPr="00A0259C">
              <w:rPr>
                <w:rFonts w:ascii="Times New Roman" w:eastAsia="Times New Roman" w:hAnsi="Times New Roman" w:cs="Times New Roman"/>
                <w:iCs/>
                <w:sz w:val="24"/>
                <w:szCs w:val="24"/>
                <w:lang w:eastAsia="lv-LV"/>
              </w:rPr>
              <w:t>auksaimniek</w:t>
            </w:r>
            <w:r w:rsidR="00D76F71" w:rsidRPr="00A0259C">
              <w:rPr>
                <w:rFonts w:ascii="Times New Roman" w:eastAsia="Times New Roman" w:hAnsi="Times New Roman" w:cs="Times New Roman"/>
                <w:iCs/>
                <w:sz w:val="24"/>
                <w:szCs w:val="24"/>
                <w:lang w:eastAsia="lv-LV"/>
              </w:rPr>
              <w:t>iem</w:t>
            </w:r>
            <w:r w:rsidR="00E75578" w:rsidRPr="00A0259C">
              <w:rPr>
                <w:rFonts w:ascii="Times New Roman" w:eastAsia="Times New Roman" w:hAnsi="Times New Roman" w:cs="Times New Roman"/>
                <w:iCs/>
                <w:sz w:val="24"/>
                <w:szCs w:val="24"/>
                <w:lang w:eastAsia="lv-LV"/>
              </w:rPr>
              <w:t xml:space="preserve"> ir samazinājušies ienākumi</w:t>
            </w:r>
            <w:r w:rsidR="00574FB0" w:rsidRPr="00A0259C">
              <w:rPr>
                <w:rFonts w:ascii="Times New Roman" w:eastAsia="Times New Roman" w:hAnsi="Times New Roman" w:cs="Times New Roman"/>
                <w:iCs/>
                <w:sz w:val="24"/>
                <w:szCs w:val="24"/>
                <w:lang w:eastAsia="lv-LV"/>
              </w:rPr>
              <w:t>,</w:t>
            </w:r>
            <w:r w:rsidR="00E75578" w:rsidRPr="00A0259C">
              <w:rPr>
                <w:rFonts w:ascii="Times New Roman" w:eastAsia="Times New Roman" w:hAnsi="Times New Roman" w:cs="Times New Roman"/>
                <w:iCs/>
                <w:sz w:val="24"/>
                <w:szCs w:val="24"/>
                <w:lang w:eastAsia="lv-LV"/>
              </w:rPr>
              <w:t xml:space="preserve"> </w:t>
            </w:r>
            <w:r w:rsidR="00ED323A" w:rsidRPr="00A0259C">
              <w:rPr>
                <w:rFonts w:ascii="Times New Roman" w:eastAsia="Times New Roman" w:hAnsi="Times New Roman" w:cs="Times New Roman"/>
                <w:iCs/>
                <w:sz w:val="24"/>
                <w:szCs w:val="24"/>
                <w:lang w:eastAsia="lv-LV"/>
              </w:rPr>
              <w:t>un ir sarežģījumi ar naudas plūsmu saimniecībā</w:t>
            </w:r>
            <w:r w:rsidR="00CA34B5" w:rsidRPr="00A0259C">
              <w:rPr>
                <w:rFonts w:ascii="Times New Roman" w:eastAsia="Times New Roman" w:hAnsi="Times New Roman" w:cs="Times New Roman"/>
                <w:iCs/>
                <w:sz w:val="24"/>
                <w:szCs w:val="24"/>
                <w:lang w:eastAsia="lv-LV"/>
              </w:rPr>
              <w:t>, jo:</w:t>
            </w:r>
          </w:p>
          <w:p w14:paraId="0A5200F6" w14:textId="28D5FCB4" w:rsidR="00CA34B5" w:rsidRPr="00A0259C" w:rsidRDefault="00CA34B5" w:rsidP="00CA34B5">
            <w:pPr>
              <w:spacing w:after="0" w:line="240" w:lineRule="auto"/>
              <w:jc w:val="both"/>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1) samazinājies pieprasījums pēc pārtikas precēm viesnīcu, restorānu un sabiedriskās ēdināšanas nozarē, jo līdz ar tūrisma kritumu samazinājies apmeklētāju skaits restorānos un kafejnīcās;</w:t>
            </w:r>
          </w:p>
          <w:p w14:paraId="344C52F1" w14:textId="3D4F932A" w:rsidR="00CA34B5" w:rsidRPr="00A0259C" w:rsidRDefault="00CA34B5" w:rsidP="00CA34B5">
            <w:pPr>
              <w:spacing w:after="0" w:line="240" w:lineRule="auto"/>
              <w:jc w:val="both"/>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2) izglītības iestāžu slēgšana saistībā ar ārkārtas situācijas izsludināšanu valst</w:t>
            </w:r>
            <w:r w:rsidR="008A69E9" w:rsidRPr="00A0259C">
              <w:rPr>
                <w:rFonts w:ascii="Times New Roman" w:eastAsia="Times New Roman" w:hAnsi="Times New Roman" w:cs="Times New Roman"/>
                <w:iCs/>
                <w:sz w:val="24"/>
                <w:szCs w:val="24"/>
                <w:lang w:eastAsia="lv-LV"/>
              </w:rPr>
              <w:t>ī</w:t>
            </w:r>
            <w:r w:rsidRPr="00A0259C">
              <w:rPr>
                <w:rFonts w:ascii="Times New Roman" w:eastAsia="Times New Roman" w:hAnsi="Times New Roman" w:cs="Times New Roman"/>
                <w:iCs/>
                <w:sz w:val="24"/>
                <w:szCs w:val="24"/>
                <w:lang w:eastAsia="lv-LV"/>
              </w:rPr>
              <w:t xml:space="preserve"> rad</w:t>
            </w:r>
            <w:r w:rsidR="008A69E9" w:rsidRPr="00A0259C">
              <w:rPr>
                <w:rFonts w:ascii="Times New Roman" w:eastAsia="Times New Roman" w:hAnsi="Times New Roman" w:cs="Times New Roman"/>
                <w:iCs/>
                <w:sz w:val="24"/>
                <w:szCs w:val="24"/>
                <w:lang w:eastAsia="lv-LV"/>
              </w:rPr>
              <w:t>ījusi</w:t>
            </w:r>
            <w:r w:rsidRPr="00A0259C">
              <w:rPr>
                <w:rFonts w:ascii="Times New Roman" w:eastAsia="Times New Roman" w:hAnsi="Times New Roman" w:cs="Times New Roman"/>
                <w:iCs/>
                <w:sz w:val="24"/>
                <w:szCs w:val="24"/>
                <w:lang w:eastAsia="lv-LV"/>
              </w:rPr>
              <w:t xml:space="preserve"> problēmas </w:t>
            </w:r>
            <w:r w:rsidR="00612C3D" w:rsidRPr="00A0259C">
              <w:rPr>
                <w:rFonts w:ascii="Times New Roman" w:eastAsia="Times New Roman" w:hAnsi="Times New Roman" w:cs="Times New Roman"/>
                <w:iCs/>
                <w:sz w:val="24"/>
                <w:szCs w:val="24"/>
                <w:lang w:eastAsia="lv-LV"/>
              </w:rPr>
              <w:t xml:space="preserve">gan </w:t>
            </w:r>
            <w:r w:rsidRPr="00A0259C">
              <w:rPr>
                <w:rFonts w:ascii="Times New Roman" w:eastAsia="Times New Roman" w:hAnsi="Times New Roman" w:cs="Times New Roman"/>
                <w:iCs/>
                <w:sz w:val="24"/>
                <w:szCs w:val="24"/>
                <w:lang w:eastAsia="lv-LV"/>
              </w:rPr>
              <w:t xml:space="preserve">lauksaimniekiem, kas piegādā </w:t>
            </w:r>
            <w:r w:rsidR="008A69E9" w:rsidRPr="00A0259C">
              <w:rPr>
                <w:rFonts w:ascii="Times New Roman" w:eastAsia="Times New Roman" w:hAnsi="Times New Roman" w:cs="Times New Roman"/>
                <w:iCs/>
                <w:sz w:val="24"/>
                <w:szCs w:val="24"/>
                <w:lang w:eastAsia="lv-LV"/>
              </w:rPr>
              <w:t>primāros lauksaimniecības produktus</w:t>
            </w:r>
            <w:r w:rsidRPr="00A0259C">
              <w:rPr>
                <w:rFonts w:ascii="Times New Roman" w:eastAsia="Times New Roman" w:hAnsi="Times New Roman" w:cs="Times New Roman"/>
                <w:iCs/>
                <w:sz w:val="24"/>
                <w:szCs w:val="24"/>
                <w:lang w:eastAsia="lv-LV"/>
              </w:rPr>
              <w:t xml:space="preserve"> skolām</w:t>
            </w:r>
            <w:r w:rsidR="00612C3D" w:rsidRPr="00A0259C">
              <w:rPr>
                <w:rFonts w:ascii="Times New Roman" w:eastAsia="Times New Roman" w:hAnsi="Times New Roman" w:cs="Times New Roman"/>
                <w:iCs/>
                <w:sz w:val="24"/>
                <w:szCs w:val="24"/>
                <w:lang w:eastAsia="lv-LV"/>
              </w:rPr>
              <w:t>, gan pārtikas pārstrādes uzņēmumiem</w:t>
            </w:r>
            <w:r w:rsidR="008A69E9" w:rsidRPr="00A0259C">
              <w:rPr>
                <w:rFonts w:ascii="Times New Roman" w:eastAsia="Times New Roman" w:hAnsi="Times New Roman" w:cs="Times New Roman"/>
                <w:iCs/>
                <w:sz w:val="24"/>
                <w:szCs w:val="24"/>
                <w:lang w:eastAsia="lv-LV"/>
              </w:rPr>
              <w:t>, kas nodrošina ēdināšanu izglītības iestādēs.</w:t>
            </w:r>
            <w:r w:rsidR="00612C3D" w:rsidRPr="00A0259C">
              <w:rPr>
                <w:rFonts w:ascii="Times New Roman" w:eastAsia="Times New Roman" w:hAnsi="Times New Roman" w:cs="Times New Roman"/>
                <w:iCs/>
                <w:sz w:val="24"/>
                <w:szCs w:val="24"/>
                <w:lang w:eastAsia="lv-LV"/>
              </w:rPr>
              <w:t xml:space="preserve"> Pārtikas pārstrādes uzņēmumu problēmas ar naudas plūsmu savukārt ietekmē arī lauksaimniekus</w:t>
            </w:r>
            <w:r w:rsidR="00232CEF" w:rsidRPr="00A0259C">
              <w:rPr>
                <w:rFonts w:ascii="Times New Roman" w:eastAsia="Times New Roman" w:hAnsi="Times New Roman" w:cs="Times New Roman"/>
                <w:iCs/>
                <w:sz w:val="24"/>
                <w:szCs w:val="24"/>
                <w:lang w:eastAsia="lv-LV"/>
              </w:rPr>
              <w:t xml:space="preserve"> kā primāro lauksaimniecības produktu piegādātājus</w:t>
            </w:r>
            <w:r w:rsidRPr="00A0259C">
              <w:rPr>
                <w:rFonts w:ascii="Times New Roman" w:eastAsia="Times New Roman" w:hAnsi="Times New Roman" w:cs="Times New Roman"/>
                <w:iCs/>
                <w:sz w:val="24"/>
                <w:szCs w:val="24"/>
                <w:lang w:eastAsia="lv-LV"/>
              </w:rPr>
              <w:t>;</w:t>
            </w:r>
          </w:p>
          <w:p w14:paraId="5241564E" w14:textId="31CA3C42" w:rsidR="00232CEF" w:rsidRPr="00A0259C" w:rsidRDefault="00612C3D" w:rsidP="00232CEF">
            <w:pPr>
              <w:spacing w:after="0" w:line="240" w:lineRule="auto"/>
              <w:jc w:val="both"/>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3</w:t>
            </w:r>
            <w:r w:rsidR="00CA34B5" w:rsidRPr="00A0259C">
              <w:rPr>
                <w:rFonts w:ascii="Times New Roman" w:eastAsia="Times New Roman" w:hAnsi="Times New Roman" w:cs="Times New Roman"/>
                <w:iCs/>
                <w:sz w:val="24"/>
                <w:szCs w:val="24"/>
                <w:lang w:eastAsia="lv-LV"/>
              </w:rPr>
              <w:t xml:space="preserve">) eksporta apstāšanās ietekmē pārtikas uzņēmumiem veidojas gatavās produkcijas uzkrājumi, tā palielinoties produktu uzglabāšanas izmaksām un vienlaikus </w:t>
            </w:r>
            <w:r w:rsidR="00CA34B5" w:rsidRPr="00A0259C">
              <w:rPr>
                <w:rFonts w:ascii="Times New Roman" w:eastAsia="Times New Roman" w:hAnsi="Times New Roman" w:cs="Times New Roman"/>
                <w:iCs/>
                <w:sz w:val="24"/>
                <w:szCs w:val="24"/>
                <w:lang w:eastAsia="lv-LV"/>
              </w:rPr>
              <w:lastRenderedPageBreak/>
              <w:t>zaudējot apgrozāmos līdzekļus nerealizētās produkcijas dēļ. Tas ietekmē arī lauksaimniekus, jo pārtikas uzņēmumi samazina produkcijas iepirkuma cenas vai nav spējīgi norēķināties par piegādātaj</w:t>
            </w:r>
            <w:r w:rsidRPr="00A0259C">
              <w:rPr>
                <w:rFonts w:ascii="Times New Roman" w:eastAsia="Times New Roman" w:hAnsi="Times New Roman" w:cs="Times New Roman"/>
                <w:iCs/>
                <w:sz w:val="24"/>
                <w:szCs w:val="24"/>
                <w:lang w:eastAsia="lv-LV"/>
              </w:rPr>
              <w:t>iem</w:t>
            </w:r>
            <w:r w:rsidR="00CA34B5" w:rsidRPr="00A0259C">
              <w:rPr>
                <w:rFonts w:ascii="Times New Roman" w:eastAsia="Times New Roman" w:hAnsi="Times New Roman" w:cs="Times New Roman"/>
                <w:iCs/>
                <w:sz w:val="24"/>
                <w:szCs w:val="24"/>
                <w:lang w:eastAsia="lv-LV"/>
              </w:rPr>
              <w:t xml:space="preserve"> </w:t>
            </w:r>
            <w:r w:rsidRPr="00A0259C">
              <w:rPr>
                <w:rFonts w:ascii="Times New Roman" w:eastAsia="Times New Roman" w:hAnsi="Times New Roman" w:cs="Times New Roman"/>
                <w:iCs/>
                <w:sz w:val="24"/>
                <w:szCs w:val="24"/>
                <w:lang w:eastAsia="lv-LV"/>
              </w:rPr>
              <w:t>primārajiem lauksaimniecības produktiem</w:t>
            </w:r>
            <w:r w:rsidR="00CA34B5" w:rsidRPr="00A0259C">
              <w:rPr>
                <w:rFonts w:ascii="Times New Roman" w:eastAsia="Times New Roman" w:hAnsi="Times New Roman" w:cs="Times New Roman"/>
                <w:iCs/>
                <w:sz w:val="24"/>
                <w:szCs w:val="24"/>
                <w:lang w:eastAsia="lv-LV"/>
              </w:rPr>
              <w:t>;</w:t>
            </w:r>
          </w:p>
          <w:p w14:paraId="7C6F6A25" w14:textId="1986478D" w:rsidR="00232CEF" w:rsidRPr="00A0259C" w:rsidRDefault="00232CEF" w:rsidP="00232CEF">
            <w:pPr>
              <w:spacing w:after="0" w:line="240" w:lineRule="auto"/>
              <w:jc w:val="both"/>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4) ir apgrūtināti kravu pārvadājumi, tiek saņemti  tirdzniecības partneru sadarbības atteikumi, un  situācijai šādi turpinot attīstīties, tiks zaudētas eksporta iespējas, kas nozīmē gan finansiālas problēmas, gan ražošanas apjoma samazināšanos pārtikas pārstrādes un ražošanas uzņēmumiem. Tas, savukārt, izraisīs pieprasījuma samazināšanos pēc lauksaimniecības primārajiem produktiem (piena, gaļas, graudiem) un, līdz ar to, šo produktu iepirkuma cenu un apjoma samazināšanos no ražotājiem (lauksaimniekiem).</w:t>
            </w:r>
          </w:p>
          <w:p w14:paraId="26326E63" w14:textId="2F913317" w:rsidR="00CA34B5" w:rsidRPr="00A0259C" w:rsidRDefault="00232CEF" w:rsidP="00612C3D">
            <w:pPr>
              <w:spacing w:after="0" w:line="240" w:lineRule="auto"/>
              <w:jc w:val="both"/>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5</w:t>
            </w:r>
            <w:r w:rsidR="00612C3D" w:rsidRPr="00A0259C">
              <w:rPr>
                <w:rFonts w:ascii="Times New Roman" w:eastAsia="Times New Roman" w:hAnsi="Times New Roman" w:cs="Times New Roman"/>
                <w:iCs/>
                <w:sz w:val="24"/>
                <w:szCs w:val="24"/>
                <w:lang w:eastAsia="lv-LV"/>
              </w:rPr>
              <w:t xml:space="preserve">) </w:t>
            </w:r>
            <w:r w:rsidR="00CA34B5" w:rsidRPr="00A0259C">
              <w:rPr>
                <w:rFonts w:ascii="Times New Roman" w:eastAsia="Times New Roman" w:hAnsi="Times New Roman" w:cs="Times New Roman"/>
                <w:iCs/>
                <w:sz w:val="24"/>
                <w:szCs w:val="24"/>
                <w:lang w:eastAsia="lv-LV"/>
              </w:rPr>
              <w:t xml:space="preserve">prognozējams pirktspējas kritums, kas radīs  pieprasījuma samazinājumu pēc produktiem ar augstu pievienoto vērtību, tāpēc kritīsies </w:t>
            </w:r>
            <w:r w:rsidR="00D76F71" w:rsidRPr="00A0259C">
              <w:rPr>
                <w:rFonts w:ascii="Times New Roman" w:eastAsia="Times New Roman" w:hAnsi="Times New Roman" w:cs="Times New Roman"/>
                <w:iCs/>
                <w:sz w:val="24"/>
                <w:szCs w:val="24"/>
                <w:lang w:eastAsia="lv-LV"/>
              </w:rPr>
              <w:t xml:space="preserve">pārtikas pārstrādes </w:t>
            </w:r>
            <w:r w:rsidR="00CA34B5" w:rsidRPr="00A0259C">
              <w:rPr>
                <w:rFonts w:ascii="Times New Roman" w:eastAsia="Times New Roman" w:hAnsi="Times New Roman" w:cs="Times New Roman"/>
                <w:iCs/>
                <w:sz w:val="24"/>
                <w:szCs w:val="24"/>
                <w:lang w:eastAsia="lv-LV"/>
              </w:rPr>
              <w:t>uzņēmumu apgrozījums</w:t>
            </w:r>
            <w:r w:rsidR="00D76F71" w:rsidRPr="00A0259C">
              <w:rPr>
                <w:rFonts w:ascii="Times New Roman" w:eastAsia="Times New Roman" w:hAnsi="Times New Roman" w:cs="Times New Roman"/>
                <w:iCs/>
                <w:sz w:val="24"/>
                <w:szCs w:val="24"/>
                <w:lang w:eastAsia="lv-LV"/>
              </w:rPr>
              <w:t>, kas negatīvi ietekmē arī lauksaimniekus</w:t>
            </w:r>
            <w:r w:rsidR="00CA34B5" w:rsidRPr="00A0259C">
              <w:rPr>
                <w:rFonts w:ascii="Times New Roman" w:eastAsia="Times New Roman" w:hAnsi="Times New Roman" w:cs="Times New Roman"/>
                <w:iCs/>
                <w:sz w:val="24"/>
                <w:szCs w:val="24"/>
                <w:lang w:eastAsia="lv-LV"/>
              </w:rPr>
              <w:t>.</w:t>
            </w:r>
          </w:p>
          <w:p w14:paraId="546623E6" w14:textId="7D14BF39" w:rsidR="006168F3" w:rsidRPr="00A0259C" w:rsidRDefault="00574FB0" w:rsidP="006168F3">
            <w:pPr>
              <w:spacing w:after="0" w:line="240" w:lineRule="auto"/>
              <w:jc w:val="both"/>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T</w:t>
            </w:r>
            <w:r w:rsidR="00685AE7" w:rsidRPr="00A0259C">
              <w:rPr>
                <w:rFonts w:ascii="Times New Roman" w:eastAsia="Times New Roman" w:hAnsi="Times New Roman" w:cs="Times New Roman"/>
                <w:iCs/>
                <w:sz w:val="24"/>
                <w:szCs w:val="24"/>
                <w:lang w:eastAsia="lv-LV"/>
              </w:rPr>
              <w:t xml:space="preserve">omēr ir </w:t>
            </w:r>
            <w:r w:rsidRPr="00A0259C">
              <w:rPr>
                <w:rFonts w:ascii="Times New Roman" w:eastAsia="Times New Roman" w:hAnsi="Times New Roman" w:cs="Times New Roman"/>
                <w:iCs/>
                <w:sz w:val="24"/>
                <w:szCs w:val="24"/>
                <w:lang w:eastAsia="lv-LV"/>
              </w:rPr>
              <w:t xml:space="preserve">būtiski, </w:t>
            </w:r>
            <w:r w:rsidR="00685AE7" w:rsidRPr="00A0259C">
              <w:rPr>
                <w:rFonts w:ascii="Times New Roman" w:eastAsia="Times New Roman" w:hAnsi="Times New Roman" w:cs="Times New Roman"/>
                <w:iCs/>
                <w:sz w:val="24"/>
                <w:szCs w:val="24"/>
                <w:lang w:eastAsia="lv-LV"/>
              </w:rPr>
              <w:t>ka</w:t>
            </w:r>
            <w:r w:rsidRPr="00A0259C">
              <w:rPr>
                <w:rFonts w:ascii="Times New Roman" w:eastAsia="Times New Roman" w:hAnsi="Times New Roman" w:cs="Times New Roman"/>
                <w:iCs/>
                <w:sz w:val="24"/>
                <w:szCs w:val="24"/>
                <w:lang w:eastAsia="lv-LV"/>
              </w:rPr>
              <w:t xml:space="preserve"> arī C</w:t>
            </w:r>
            <w:r w:rsidR="00D76F71" w:rsidRPr="00A0259C">
              <w:rPr>
                <w:rFonts w:ascii="Times New Roman" w:eastAsia="Times New Roman" w:hAnsi="Times New Roman" w:cs="Times New Roman"/>
                <w:iCs/>
                <w:sz w:val="24"/>
                <w:szCs w:val="24"/>
                <w:lang w:eastAsia="lv-LV"/>
              </w:rPr>
              <w:t>ovid</w:t>
            </w:r>
            <w:r w:rsidRPr="00A0259C">
              <w:rPr>
                <w:rFonts w:ascii="Times New Roman" w:eastAsia="Times New Roman" w:hAnsi="Times New Roman" w:cs="Times New Roman"/>
                <w:iCs/>
                <w:sz w:val="24"/>
                <w:szCs w:val="24"/>
                <w:lang w:eastAsia="lv-LV"/>
              </w:rPr>
              <w:t>-19 izplatības laikā lauksaimnieki spētu īstenot pasākumus, kas mazina dažādu citu risku ietekmi uz saimniecību</w:t>
            </w:r>
            <w:r w:rsidR="00FF2342" w:rsidRPr="00A0259C">
              <w:rPr>
                <w:rFonts w:ascii="Times New Roman" w:eastAsia="Times New Roman" w:hAnsi="Times New Roman" w:cs="Times New Roman"/>
                <w:iCs/>
                <w:sz w:val="24"/>
                <w:szCs w:val="24"/>
                <w:lang w:eastAsia="lv-LV"/>
              </w:rPr>
              <w:t xml:space="preserve">. Ņemot vērā </w:t>
            </w:r>
            <w:r w:rsidR="00D76F71" w:rsidRPr="00A0259C">
              <w:rPr>
                <w:rFonts w:ascii="Times New Roman" w:eastAsia="Times New Roman" w:hAnsi="Times New Roman" w:cs="Times New Roman"/>
                <w:iCs/>
                <w:sz w:val="24"/>
                <w:szCs w:val="24"/>
                <w:lang w:eastAsia="lv-LV"/>
              </w:rPr>
              <w:t>Covid</w:t>
            </w:r>
            <w:r w:rsidR="00FF2342" w:rsidRPr="00A0259C">
              <w:rPr>
                <w:rFonts w:ascii="Times New Roman" w:eastAsia="Times New Roman" w:hAnsi="Times New Roman" w:cs="Times New Roman"/>
                <w:iCs/>
                <w:sz w:val="24"/>
                <w:szCs w:val="24"/>
                <w:lang w:eastAsia="lv-LV"/>
              </w:rPr>
              <w:t xml:space="preserve">-19 negatīvo ietekmi uz lauksaimniecības nozari, ir </w:t>
            </w:r>
            <w:r w:rsidR="00D76F71" w:rsidRPr="00A0259C">
              <w:rPr>
                <w:rFonts w:ascii="Times New Roman" w:eastAsia="Times New Roman" w:hAnsi="Times New Roman" w:cs="Times New Roman"/>
                <w:iCs/>
                <w:sz w:val="24"/>
                <w:szCs w:val="24"/>
                <w:lang w:eastAsia="lv-LV"/>
              </w:rPr>
              <w:t>nepieciešams</w:t>
            </w:r>
            <w:r w:rsidR="00FF2342" w:rsidRPr="00A0259C">
              <w:rPr>
                <w:rFonts w:ascii="Times New Roman" w:eastAsia="Times New Roman" w:hAnsi="Times New Roman" w:cs="Times New Roman"/>
                <w:iCs/>
                <w:sz w:val="24"/>
                <w:szCs w:val="24"/>
                <w:lang w:eastAsia="lv-LV"/>
              </w:rPr>
              <w:t xml:space="preserve"> palielināt pieejamo finansējumu, kas paredzēts atbalstam par apdrošināšanas polišu iegādi. Tādējādi tiks mazināta citu risku negatīvā ietekme uz saimniecībām, ka</w:t>
            </w:r>
            <w:r w:rsidR="00F87C29" w:rsidRPr="00A0259C">
              <w:rPr>
                <w:rFonts w:ascii="Times New Roman" w:eastAsia="Times New Roman" w:hAnsi="Times New Roman" w:cs="Times New Roman"/>
                <w:iCs/>
                <w:sz w:val="24"/>
                <w:szCs w:val="24"/>
                <w:lang w:eastAsia="lv-LV"/>
              </w:rPr>
              <w:t>s</w:t>
            </w:r>
            <w:r w:rsidR="00FF2342" w:rsidRPr="00A0259C">
              <w:rPr>
                <w:rFonts w:ascii="Times New Roman" w:eastAsia="Times New Roman" w:hAnsi="Times New Roman" w:cs="Times New Roman"/>
                <w:iCs/>
                <w:sz w:val="24"/>
                <w:szCs w:val="24"/>
                <w:lang w:eastAsia="lv-LV"/>
              </w:rPr>
              <w:t xml:space="preserve">  it īpaši būtiski ir saimniecībām, kur</w:t>
            </w:r>
            <w:r w:rsidR="00F87C29" w:rsidRPr="00A0259C">
              <w:rPr>
                <w:rFonts w:ascii="Times New Roman" w:eastAsia="Times New Roman" w:hAnsi="Times New Roman" w:cs="Times New Roman"/>
                <w:iCs/>
                <w:sz w:val="24"/>
                <w:szCs w:val="24"/>
                <w:lang w:eastAsia="lv-LV"/>
              </w:rPr>
              <w:t>as</w:t>
            </w:r>
            <w:r w:rsidR="00FF2342" w:rsidRPr="00A0259C">
              <w:rPr>
                <w:rFonts w:ascii="Times New Roman" w:eastAsia="Times New Roman" w:hAnsi="Times New Roman" w:cs="Times New Roman"/>
                <w:iCs/>
                <w:sz w:val="24"/>
                <w:szCs w:val="24"/>
                <w:lang w:eastAsia="lv-LV"/>
              </w:rPr>
              <w:t xml:space="preserve"> jau </w:t>
            </w:r>
            <w:r w:rsidR="00F87C29" w:rsidRPr="00A0259C">
              <w:rPr>
                <w:rFonts w:ascii="Times New Roman" w:eastAsia="Times New Roman" w:hAnsi="Times New Roman" w:cs="Times New Roman"/>
                <w:iCs/>
                <w:sz w:val="24"/>
                <w:szCs w:val="24"/>
                <w:lang w:eastAsia="lv-LV"/>
              </w:rPr>
              <w:t xml:space="preserve">ir skārušas </w:t>
            </w:r>
            <w:r w:rsidR="00FF2342" w:rsidRPr="00A0259C">
              <w:rPr>
                <w:rFonts w:ascii="Times New Roman" w:eastAsia="Times New Roman" w:hAnsi="Times New Roman" w:cs="Times New Roman"/>
                <w:iCs/>
                <w:sz w:val="24"/>
                <w:szCs w:val="24"/>
                <w:lang w:eastAsia="lv-LV"/>
              </w:rPr>
              <w:t>finan</w:t>
            </w:r>
            <w:r w:rsidR="00F87C29" w:rsidRPr="00A0259C">
              <w:rPr>
                <w:rFonts w:ascii="Times New Roman" w:eastAsia="Times New Roman" w:hAnsi="Times New Roman" w:cs="Times New Roman"/>
                <w:iCs/>
                <w:sz w:val="24"/>
                <w:szCs w:val="24"/>
                <w:lang w:eastAsia="lv-LV"/>
              </w:rPr>
              <w:t>siālas</w:t>
            </w:r>
            <w:r w:rsidR="00FF2342" w:rsidRPr="00A0259C">
              <w:rPr>
                <w:rFonts w:ascii="Times New Roman" w:eastAsia="Times New Roman" w:hAnsi="Times New Roman" w:cs="Times New Roman"/>
                <w:iCs/>
                <w:sz w:val="24"/>
                <w:szCs w:val="24"/>
                <w:lang w:eastAsia="lv-LV"/>
              </w:rPr>
              <w:t xml:space="preserve"> gr</w:t>
            </w:r>
            <w:r w:rsidR="00F87C29" w:rsidRPr="00A0259C">
              <w:rPr>
                <w:rFonts w:ascii="Times New Roman" w:eastAsia="Times New Roman" w:hAnsi="Times New Roman" w:cs="Times New Roman"/>
                <w:iCs/>
                <w:sz w:val="24"/>
                <w:szCs w:val="24"/>
                <w:lang w:eastAsia="lv-LV"/>
              </w:rPr>
              <w:t>ūtības</w:t>
            </w:r>
            <w:r w:rsidR="00D76F71" w:rsidRPr="00A0259C">
              <w:rPr>
                <w:rFonts w:ascii="Times New Roman" w:eastAsia="Times New Roman" w:hAnsi="Times New Roman" w:cs="Times New Roman"/>
                <w:iCs/>
                <w:sz w:val="24"/>
                <w:szCs w:val="24"/>
                <w:lang w:eastAsia="lv-LV"/>
              </w:rPr>
              <w:t xml:space="preserve"> dēļ Covid-19 uzliesmojuma</w:t>
            </w:r>
            <w:r w:rsidR="00F87C29" w:rsidRPr="00A0259C">
              <w:rPr>
                <w:rFonts w:ascii="Times New Roman" w:eastAsia="Times New Roman" w:hAnsi="Times New Roman" w:cs="Times New Roman"/>
                <w:iCs/>
                <w:sz w:val="24"/>
                <w:szCs w:val="24"/>
                <w:lang w:eastAsia="lv-LV"/>
              </w:rPr>
              <w:t>.</w:t>
            </w:r>
            <w:r w:rsidR="00294791" w:rsidRPr="00A0259C">
              <w:rPr>
                <w:rFonts w:ascii="Times New Roman" w:eastAsia="Times New Roman" w:hAnsi="Times New Roman" w:cs="Times New Roman"/>
                <w:iCs/>
                <w:sz w:val="24"/>
                <w:szCs w:val="24"/>
                <w:lang w:eastAsia="lv-LV"/>
              </w:rPr>
              <w:t xml:space="preserve"> </w:t>
            </w:r>
            <w:r w:rsidR="00685AE7" w:rsidRPr="00A0259C">
              <w:rPr>
                <w:rFonts w:ascii="Times New Roman" w:eastAsia="Times New Roman" w:hAnsi="Times New Roman" w:cs="Times New Roman"/>
                <w:iCs/>
                <w:sz w:val="24"/>
                <w:szCs w:val="24"/>
                <w:lang w:eastAsia="lv-LV"/>
              </w:rPr>
              <w:t>Tādēļ</w:t>
            </w:r>
            <w:r w:rsidRPr="00A0259C">
              <w:rPr>
                <w:rFonts w:ascii="Times New Roman" w:eastAsia="Times New Roman" w:hAnsi="Times New Roman" w:cs="Times New Roman"/>
                <w:iCs/>
                <w:sz w:val="24"/>
                <w:szCs w:val="24"/>
                <w:lang w:eastAsia="lv-LV"/>
              </w:rPr>
              <w:t xml:space="preserve"> ir jānodrošina</w:t>
            </w:r>
            <w:r w:rsidR="00294791" w:rsidRPr="00A0259C">
              <w:rPr>
                <w:rFonts w:ascii="Times New Roman" w:eastAsia="Times New Roman" w:hAnsi="Times New Roman" w:cs="Times New Roman"/>
                <w:iCs/>
                <w:sz w:val="24"/>
                <w:szCs w:val="24"/>
                <w:lang w:eastAsia="lv-LV"/>
              </w:rPr>
              <w:t>, lai atbalsts tiktu piešķirts</w:t>
            </w:r>
            <w:r w:rsidRPr="00A0259C">
              <w:rPr>
                <w:rFonts w:ascii="Times New Roman" w:eastAsia="Times New Roman" w:hAnsi="Times New Roman" w:cs="Times New Roman"/>
                <w:iCs/>
                <w:sz w:val="24"/>
                <w:szCs w:val="24"/>
                <w:lang w:eastAsia="lv-LV"/>
              </w:rPr>
              <w:t xml:space="preserve"> </w:t>
            </w:r>
            <w:r w:rsidR="00685AE7" w:rsidRPr="00A0259C">
              <w:rPr>
                <w:rFonts w:ascii="Times New Roman" w:eastAsia="Times New Roman" w:hAnsi="Times New Roman" w:cs="Times New Roman"/>
                <w:iCs/>
                <w:sz w:val="24"/>
                <w:szCs w:val="24"/>
                <w:lang w:eastAsia="lv-LV"/>
              </w:rPr>
              <w:t>pietiekošā apmērā</w:t>
            </w:r>
            <w:r w:rsidR="00D776CD" w:rsidRPr="00A0259C">
              <w:rPr>
                <w:rFonts w:ascii="Times New Roman" w:eastAsia="Times New Roman" w:hAnsi="Times New Roman" w:cs="Times New Roman"/>
                <w:iCs/>
                <w:sz w:val="24"/>
                <w:szCs w:val="24"/>
                <w:lang w:eastAsia="lv-LV"/>
              </w:rPr>
              <w:t xml:space="preserve"> un iespējami ātrāk pēc atbalsta iesnieguma iesniegšanas</w:t>
            </w:r>
            <w:r w:rsidRPr="00A0259C">
              <w:rPr>
                <w:rFonts w:ascii="Times New Roman" w:eastAsia="Times New Roman" w:hAnsi="Times New Roman" w:cs="Times New Roman"/>
                <w:iCs/>
                <w:sz w:val="24"/>
                <w:szCs w:val="24"/>
                <w:lang w:eastAsia="lv-LV"/>
              </w:rPr>
              <w:t>.</w:t>
            </w:r>
          </w:p>
          <w:p w14:paraId="17671356" w14:textId="4BDA5A24" w:rsidR="00232CEF" w:rsidRPr="00A0259C" w:rsidRDefault="00232CEF" w:rsidP="006168F3">
            <w:pPr>
              <w:spacing w:after="0" w:line="240" w:lineRule="auto"/>
              <w:jc w:val="both"/>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Atbalstu tāpat kā līdz šim varēs saņemt ikviens pretendents, kas iegādājies atbilstošu apdrošināšanas polisi</w:t>
            </w:r>
            <w:r w:rsidR="008622CE" w:rsidRPr="00A0259C">
              <w:rPr>
                <w:rFonts w:ascii="Times New Roman" w:eastAsia="Times New Roman" w:hAnsi="Times New Roman" w:cs="Times New Roman"/>
                <w:iCs/>
                <w:sz w:val="24"/>
                <w:szCs w:val="24"/>
                <w:lang w:eastAsia="lv-LV"/>
              </w:rPr>
              <w:t xml:space="preserve">, </w:t>
            </w:r>
            <w:r w:rsidR="006A2A7F" w:rsidRPr="00A0259C">
              <w:rPr>
                <w:rFonts w:ascii="Times New Roman" w:eastAsia="Times New Roman" w:hAnsi="Times New Roman" w:cs="Times New Roman"/>
                <w:iCs/>
                <w:sz w:val="24"/>
                <w:szCs w:val="24"/>
                <w:lang w:eastAsia="lv-LV"/>
              </w:rPr>
              <w:t xml:space="preserve">jo </w:t>
            </w:r>
            <w:r w:rsidR="008622CE" w:rsidRPr="00A0259C">
              <w:rPr>
                <w:rFonts w:ascii="Times New Roman" w:eastAsia="Times New Roman" w:hAnsi="Times New Roman" w:cs="Times New Roman"/>
                <w:iCs/>
                <w:sz w:val="24"/>
                <w:szCs w:val="24"/>
                <w:lang w:eastAsia="lv-LV"/>
              </w:rPr>
              <w:t xml:space="preserve">saimniecība </w:t>
            </w:r>
            <w:r w:rsidR="006A2A7F" w:rsidRPr="00A0259C">
              <w:rPr>
                <w:rFonts w:ascii="Times New Roman" w:eastAsia="Times New Roman" w:hAnsi="Times New Roman" w:cs="Times New Roman"/>
                <w:iCs/>
                <w:sz w:val="24"/>
                <w:szCs w:val="24"/>
                <w:lang w:eastAsia="lv-LV"/>
              </w:rPr>
              <w:t>ir</w:t>
            </w:r>
            <w:r w:rsidR="008622CE" w:rsidRPr="00A0259C">
              <w:rPr>
                <w:rFonts w:ascii="Times New Roman" w:eastAsia="Times New Roman" w:hAnsi="Times New Roman" w:cs="Times New Roman"/>
                <w:iCs/>
                <w:sz w:val="24"/>
                <w:szCs w:val="24"/>
                <w:lang w:eastAsia="lv-LV"/>
              </w:rPr>
              <w:t xml:space="preserve"> negatīvi ietekmējis C</w:t>
            </w:r>
            <w:r w:rsidR="00D76F71" w:rsidRPr="00A0259C">
              <w:rPr>
                <w:rFonts w:ascii="Times New Roman" w:eastAsia="Times New Roman" w:hAnsi="Times New Roman" w:cs="Times New Roman"/>
                <w:iCs/>
                <w:sz w:val="24"/>
                <w:szCs w:val="24"/>
                <w:lang w:eastAsia="lv-LV"/>
              </w:rPr>
              <w:t>ovid</w:t>
            </w:r>
            <w:r w:rsidR="008622CE" w:rsidRPr="00A0259C">
              <w:rPr>
                <w:rFonts w:ascii="Times New Roman" w:eastAsia="Times New Roman" w:hAnsi="Times New Roman" w:cs="Times New Roman"/>
                <w:iCs/>
                <w:sz w:val="24"/>
                <w:szCs w:val="24"/>
                <w:lang w:eastAsia="lv-LV"/>
              </w:rPr>
              <w:t>-19 uzliesmojums.</w:t>
            </w:r>
          </w:p>
          <w:p w14:paraId="3A47AD28" w14:textId="3A53E3E2" w:rsidR="00FB4966" w:rsidRPr="00A0259C" w:rsidRDefault="003662AD" w:rsidP="00A607E3">
            <w:pPr>
              <w:tabs>
                <w:tab w:val="left" w:pos="142"/>
                <w:tab w:val="left" w:pos="677"/>
              </w:tabs>
              <w:spacing w:after="0" w:line="240" w:lineRule="auto"/>
              <w:jc w:val="both"/>
              <w:rPr>
                <w:rFonts w:ascii="Times New Roman" w:eastAsia="Calibri" w:hAnsi="Times New Roman" w:cs="Times New Roman"/>
                <w:sz w:val="24"/>
                <w:szCs w:val="24"/>
              </w:rPr>
            </w:pPr>
            <w:r w:rsidRPr="00A0259C">
              <w:rPr>
                <w:rFonts w:ascii="Times New Roman" w:eastAsia="Calibri" w:hAnsi="Times New Roman" w:cs="Times New Roman"/>
                <w:sz w:val="24"/>
                <w:szCs w:val="24"/>
              </w:rPr>
              <w:t>Kopējais finansējums Lauku attīstības programmas 2014.</w:t>
            </w:r>
            <w:r w:rsidR="006B159B" w:rsidRPr="00A0259C">
              <w:rPr>
                <w:rFonts w:ascii="Times New Roman" w:eastAsia="Calibri" w:hAnsi="Times New Roman" w:cs="Times New Roman"/>
                <w:sz w:val="24"/>
                <w:szCs w:val="24"/>
              </w:rPr>
              <w:t>–</w:t>
            </w:r>
            <w:r w:rsidRPr="00A0259C">
              <w:rPr>
                <w:rFonts w:ascii="Times New Roman" w:eastAsia="Calibri" w:hAnsi="Times New Roman" w:cs="Times New Roman"/>
                <w:sz w:val="24"/>
                <w:szCs w:val="24"/>
              </w:rPr>
              <w:t>2020.</w:t>
            </w:r>
            <w:r w:rsidR="006B159B" w:rsidRPr="00A0259C">
              <w:rPr>
                <w:rFonts w:ascii="Times New Roman" w:eastAsia="Calibri" w:hAnsi="Times New Roman" w:cs="Times New Roman"/>
                <w:sz w:val="24"/>
                <w:szCs w:val="24"/>
              </w:rPr>
              <w:t> </w:t>
            </w:r>
            <w:r w:rsidRPr="00A0259C">
              <w:rPr>
                <w:rFonts w:ascii="Times New Roman" w:eastAsia="Calibri" w:hAnsi="Times New Roman" w:cs="Times New Roman"/>
                <w:sz w:val="24"/>
                <w:szCs w:val="24"/>
              </w:rPr>
              <w:t>gadam plānošanas periodā pasākuma “Riska pārvaldība” apakšpasākumā „Ražas, dzīvnieku un augu apdrošināšanas prēmija”</w:t>
            </w:r>
            <w:r w:rsidR="005D0215" w:rsidRPr="00A0259C">
              <w:rPr>
                <w:rFonts w:ascii="Times New Roman" w:eastAsia="Calibri" w:hAnsi="Times New Roman" w:cs="Times New Roman"/>
                <w:sz w:val="24"/>
                <w:szCs w:val="24"/>
              </w:rPr>
              <w:t xml:space="preserve"> </w:t>
            </w:r>
            <w:r w:rsidR="00752067" w:rsidRPr="00A0259C">
              <w:rPr>
                <w:rFonts w:ascii="Times New Roman" w:eastAsia="Calibri" w:hAnsi="Times New Roman" w:cs="Times New Roman"/>
                <w:sz w:val="24"/>
                <w:szCs w:val="24"/>
              </w:rPr>
              <w:t>2020.</w:t>
            </w:r>
            <w:r w:rsidR="00B5164F" w:rsidRPr="00A0259C">
              <w:rPr>
                <w:rFonts w:ascii="Times New Roman" w:eastAsia="Calibri" w:hAnsi="Times New Roman" w:cs="Times New Roman"/>
                <w:sz w:val="24"/>
                <w:szCs w:val="24"/>
              </w:rPr>
              <w:t xml:space="preserve"> </w:t>
            </w:r>
            <w:r w:rsidR="00752067" w:rsidRPr="00A0259C">
              <w:rPr>
                <w:rFonts w:ascii="Times New Roman" w:eastAsia="Calibri" w:hAnsi="Times New Roman" w:cs="Times New Roman"/>
                <w:sz w:val="24"/>
                <w:szCs w:val="24"/>
              </w:rPr>
              <w:t xml:space="preserve">gadā </w:t>
            </w:r>
            <w:r w:rsidR="005D0215" w:rsidRPr="00A0259C">
              <w:rPr>
                <w:rFonts w:ascii="Times New Roman" w:eastAsia="Calibri" w:hAnsi="Times New Roman" w:cs="Times New Roman"/>
                <w:sz w:val="24"/>
                <w:szCs w:val="24"/>
              </w:rPr>
              <w:t>paredzēts</w:t>
            </w:r>
            <w:r w:rsidR="00FB4966" w:rsidRPr="00A0259C">
              <w:rPr>
                <w:rFonts w:ascii="Times New Roman" w:eastAsia="Calibri" w:hAnsi="Times New Roman" w:cs="Times New Roman"/>
                <w:sz w:val="24"/>
                <w:szCs w:val="24"/>
              </w:rPr>
              <w:t>:</w:t>
            </w:r>
          </w:p>
          <w:p w14:paraId="6FA5D8B1" w14:textId="77777777" w:rsidR="00FB4966" w:rsidRPr="00A0259C" w:rsidRDefault="00FB4966" w:rsidP="00A607E3">
            <w:pPr>
              <w:tabs>
                <w:tab w:val="left" w:pos="142"/>
                <w:tab w:val="left" w:pos="677"/>
              </w:tabs>
              <w:spacing w:after="0" w:line="240" w:lineRule="auto"/>
              <w:jc w:val="both"/>
              <w:rPr>
                <w:rFonts w:ascii="Times New Roman" w:eastAsia="Calibri" w:hAnsi="Times New Roman" w:cs="Times New Roman"/>
                <w:sz w:val="24"/>
                <w:szCs w:val="24"/>
              </w:rPr>
            </w:pPr>
            <w:r w:rsidRPr="00A0259C">
              <w:rPr>
                <w:rFonts w:ascii="Times New Roman" w:eastAsia="Calibri" w:hAnsi="Times New Roman" w:cs="Times New Roman"/>
                <w:sz w:val="24"/>
                <w:szCs w:val="24"/>
              </w:rPr>
              <w:t xml:space="preserve">1) </w:t>
            </w:r>
            <w:r w:rsidR="00752067" w:rsidRPr="00A0259C">
              <w:rPr>
                <w:rFonts w:ascii="Times New Roman" w:eastAsia="Calibri" w:hAnsi="Times New Roman" w:cs="Times New Roman"/>
                <w:sz w:val="24"/>
                <w:szCs w:val="24"/>
              </w:rPr>
              <w:t>5,5</w:t>
            </w:r>
            <w:r w:rsidR="003662AD" w:rsidRPr="00A0259C">
              <w:rPr>
                <w:rFonts w:ascii="Times New Roman" w:eastAsia="Calibri" w:hAnsi="Times New Roman" w:cs="Times New Roman"/>
                <w:sz w:val="24"/>
                <w:szCs w:val="24"/>
              </w:rPr>
              <w:t xml:space="preserve"> milj.</w:t>
            </w:r>
            <w:r w:rsidR="006B159B" w:rsidRPr="00A0259C">
              <w:rPr>
                <w:rFonts w:ascii="Times New Roman" w:eastAsia="Calibri" w:hAnsi="Times New Roman" w:cs="Times New Roman"/>
                <w:sz w:val="24"/>
                <w:szCs w:val="24"/>
              </w:rPr>
              <w:t xml:space="preserve"> </w:t>
            </w:r>
            <w:r w:rsidR="003662AD" w:rsidRPr="00A0259C">
              <w:rPr>
                <w:rFonts w:ascii="Times New Roman" w:eastAsia="Calibri" w:hAnsi="Times New Roman" w:cs="Times New Roman"/>
                <w:i/>
                <w:sz w:val="24"/>
                <w:szCs w:val="24"/>
              </w:rPr>
              <w:t>euro</w:t>
            </w:r>
            <w:r w:rsidR="00D65022" w:rsidRPr="00A0259C">
              <w:rPr>
                <w:rFonts w:ascii="Times New Roman" w:eastAsia="Calibri" w:hAnsi="Times New Roman" w:cs="Times New Roman"/>
                <w:sz w:val="24"/>
                <w:szCs w:val="24"/>
              </w:rPr>
              <w:t xml:space="preserve"> apmērā</w:t>
            </w:r>
            <w:r w:rsidRPr="00A0259C">
              <w:rPr>
                <w:rFonts w:ascii="Times New Roman" w:eastAsia="Calibri" w:hAnsi="Times New Roman" w:cs="Times New Roman"/>
                <w:sz w:val="24"/>
                <w:szCs w:val="24"/>
              </w:rPr>
              <w:t xml:space="preserve"> no Lauku attīstības programmas finansējuma;</w:t>
            </w:r>
          </w:p>
          <w:p w14:paraId="2DD6973B" w14:textId="46C132FD" w:rsidR="005D0215" w:rsidRPr="00A0259C" w:rsidRDefault="00FB4966" w:rsidP="00A607E3">
            <w:pPr>
              <w:tabs>
                <w:tab w:val="left" w:pos="142"/>
                <w:tab w:val="left" w:pos="677"/>
              </w:tabs>
              <w:spacing w:after="0" w:line="240" w:lineRule="auto"/>
              <w:jc w:val="both"/>
              <w:rPr>
                <w:rFonts w:ascii="Times New Roman" w:hAnsi="Times New Roman" w:cs="Times New Roman"/>
                <w:color w:val="000000"/>
                <w:spacing w:val="-2"/>
                <w:sz w:val="24"/>
                <w:szCs w:val="24"/>
                <w:shd w:val="clear" w:color="auto" w:fill="FFFFFF"/>
              </w:rPr>
            </w:pPr>
            <w:r w:rsidRPr="00A0259C">
              <w:rPr>
                <w:rFonts w:ascii="Times New Roman" w:eastAsia="Calibri" w:hAnsi="Times New Roman" w:cs="Times New Roman"/>
                <w:sz w:val="24"/>
                <w:szCs w:val="24"/>
              </w:rPr>
              <w:t xml:space="preserve">2) 5 milj. </w:t>
            </w:r>
            <w:r w:rsidRPr="00A0259C">
              <w:rPr>
                <w:rFonts w:ascii="Times New Roman" w:eastAsia="Calibri" w:hAnsi="Times New Roman" w:cs="Times New Roman"/>
                <w:i/>
                <w:sz w:val="24"/>
                <w:szCs w:val="24"/>
              </w:rPr>
              <w:t xml:space="preserve">euro </w:t>
            </w:r>
            <w:r w:rsidRPr="00A0259C">
              <w:rPr>
                <w:rFonts w:ascii="Times New Roman" w:eastAsia="Calibri" w:hAnsi="Times New Roman" w:cs="Times New Roman"/>
                <w:sz w:val="24"/>
                <w:szCs w:val="24"/>
              </w:rPr>
              <w:t xml:space="preserve">apmērā no </w:t>
            </w:r>
            <w:r w:rsidR="00AE4049" w:rsidRPr="00A0259C">
              <w:rPr>
                <w:rFonts w:ascii="Times New Roman" w:eastAsia="Calibri" w:hAnsi="Times New Roman" w:cs="Times New Roman"/>
                <w:sz w:val="24"/>
                <w:szCs w:val="24"/>
              </w:rPr>
              <w:t>valsts budžeta programmas “L</w:t>
            </w:r>
            <w:r w:rsidRPr="00A0259C">
              <w:rPr>
                <w:rFonts w:ascii="Times New Roman" w:eastAsia="Calibri" w:hAnsi="Times New Roman" w:cs="Times New Roman"/>
                <w:sz w:val="24"/>
                <w:szCs w:val="24"/>
              </w:rPr>
              <w:t>īdzekļi neparedzētiem gadījumiem</w:t>
            </w:r>
            <w:r w:rsidR="00AE4049" w:rsidRPr="00A0259C">
              <w:rPr>
                <w:rFonts w:ascii="Times New Roman" w:eastAsia="Calibri" w:hAnsi="Times New Roman" w:cs="Times New Roman"/>
                <w:sz w:val="24"/>
                <w:szCs w:val="24"/>
              </w:rPr>
              <w:t>”</w:t>
            </w:r>
            <w:r w:rsidRPr="00A0259C">
              <w:rPr>
                <w:rFonts w:ascii="Times New Roman" w:eastAsia="Calibri" w:hAnsi="Times New Roman" w:cs="Times New Roman"/>
                <w:sz w:val="24"/>
                <w:szCs w:val="24"/>
              </w:rPr>
              <w:t>, jo</w:t>
            </w:r>
            <w:r w:rsidR="00292254" w:rsidRPr="00A0259C">
              <w:rPr>
                <w:rFonts w:ascii="Times New Roman" w:eastAsia="Calibri" w:hAnsi="Times New Roman" w:cs="Times New Roman"/>
                <w:sz w:val="24"/>
                <w:szCs w:val="24"/>
              </w:rPr>
              <w:t>,</w:t>
            </w:r>
            <w:r w:rsidRPr="00A0259C">
              <w:rPr>
                <w:rFonts w:ascii="Times New Roman" w:eastAsia="Calibri" w:hAnsi="Times New Roman" w:cs="Times New Roman"/>
                <w:sz w:val="24"/>
                <w:szCs w:val="24"/>
              </w:rPr>
              <w:t xml:space="preserve"> ņ</w:t>
            </w:r>
            <w:r w:rsidR="005D0215" w:rsidRPr="00A0259C">
              <w:rPr>
                <w:rFonts w:ascii="Times New Roman" w:hAnsi="Times New Roman" w:cs="Times New Roman"/>
                <w:color w:val="000000"/>
                <w:spacing w:val="-2"/>
                <w:sz w:val="24"/>
                <w:szCs w:val="24"/>
                <w:shd w:val="clear" w:color="auto" w:fill="FFFFFF"/>
              </w:rPr>
              <w:t xml:space="preserve">emot vērā </w:t>
            </w:r>
            <w:r w:rsidR="00F604E3" w:rsidRPr="00A0259C">
              <w:rPr>
                <w:rFonts w:ascii="Times New Roman" w:hAnsi="Times New Roman" w:cs="Times New Roman"/>
                <w:color w:val="000000"/>
                <w:spacing w:val="-2"/>
                <w:sz w:val="24"/>
                <w:szCs w:val="24"/>
                <w:shd w:val="clear" w:color="auto" w:fill="FFFFFF"/>
              </w:rPr>
              <w:t>C</w:t>
            </w:r>
            <w:r w:rsidR="00292254" w:rsidRPr="00A0259C">
              <w:rPr>
                <w:rFonts w:ascii="Times New Roman" w:hAnsi="Times New Roman" w:cs="Times New Roman"/>
                <w:color w:val="000000"/>
                <w:spacing w:val="-2"/>
                <w:sz w:val="24"/>
                <w:szCs w:val="24"/>
                <w:shd w:val="clear" w:color="auto" w:fill="FFFFFF"/>
              </w:rPr>
              <w:t>ovid</w:t>
            </w:r>
            <w:r w:rsidR="00F604E3" w:rsidRPr="00A0259C">
              <w:rPr>
                <w:rFonts w:ascii="Times New Roman" w:hAnsi="Times New Roman" w:cs="Times New Roman"/>
                <w:color w:val="000000"/>
                <w:spacing w:val="-2"/>
                <w:sz w:val="24"/>
                <w:szCs w:val="24"/>
                <w:shd w:val="clear" w:color="auto" w:fill="FFFFFF"/>
              </w:rPr>
              <w:t>-19 izplatību</w:t>
            </w:r>
            <w:r w:rsidR="00082ACA" w:rsidRPr="00A0259C">
              <w:rPr>
                <w:rFonts w:ascii="Times New Roman" w:hAnsi="Times New Roman" w:cs="Times New Roman"/>
                <w:color w:val="000000"/>
                <w:spacing w:val="-2"/>
                <w:sz w:val="24"/>
                <w:szCs w:val="24"/>
                <w:shd w:val="clear" w:color="auto" w:fill="FFFFFF"/>
              </w:rPr>
              <w:t>,</w:t>
            </w:r>
            <w:r w:rsidR="00F604E3" w:rsidRPr="00A0259C">
              <w:rPr>
                <w:rFonts w:ascii="Times New Roman" w:hAnsi="Times New Roman" w:cs="Times New Roman"/>
                <w:color w:val="000000"/>
                <w:spacing w:val="-2"/>
                <w:sz w:val="24"/>
                <w:szCs w:val="24"/>
                <w:shd w:val="clear" w:color="auto" w:fill="FFFFFF"/>
              </w:rPr>
              <w:t xml:space="preserve"> </w:t>
            </w:r>
            <w:r w:rsidR="005D0215" w:rsidRPr="00A0259C">
              <w:rPr>
                <w:rFonts w:ascii="Times New Roman" w:hAnsi="Times New Roman" w:cs="Times New Roman"/>
                <w:color w:val="000000"/>
                <w:spacing w:val="-2"/>
                <w:sz w:val="24"/>
                <w:szCs w:val="24"/>
                <w:shd w:val="clear" w:color="auto" w:fill="FFFFFF"/>
              </w:rPr>
              <w:t>valst</w:t>
            </w:r>
            <w:r w:rsidR="00F604E3" w:rsidRPr="00A0259C">
              <w:rPr>
                <w:rFonts w:ascii="Times New Roman" w:hAnsi="Times New Roman" w:cs="Times New Roman"/>
                <w:color w:val="000000"/>
                <w:spacing w:val="-2"/>
                <w:sz w:val="24"/>
                <w:szCs w:val="24"/>
                <w:shd w:val="clear" w:color="auto" w:fill="FFFFFF"/>
              </w:rPr>
              <w:t>ī</w:t>
            </w:r>
            <w:r w:rsidR="005D0215" w:rsidRPr="00A0259C">
              <w:rPr>
                <w:rFonts w:ascii="Times New Roman" w:hAnsi="Times New Roman" w:cs="Times New Roman"/>
                <w:color w:val="000000"/>
                <w:spacing w:val="-2"/>
                <w:sz w:val="24"/>
                <w:szCs w:val="24"/>
                <w:shd w:val="clear" w:color="auto" w:fill="FFFFFF"/>
              </w:rPr>
              <w:t xml:space="preserve"> izsludināto ārkārtējo situāciju un to, ka arī daļai lauksaimnieku ir iespējamas problēmas ar finanšu līdzekļ</w:t>
            </w:r>
            <w:r w:rsidRPr="00A0259C">
              <w:rPr>
                <w:rFonts w:ascii="Times New Roman" w:hAnsi="Times New Roman" w:cs="Times New Roman"/>
                <w:color w:val="000000"/>
                <w:spacing w:val="-2"/>
                <w:sz w:val="24"/>
                <w:szCs w:val="24"/>
                <w:shd w:val="clear" w:color="auto" w:fill="FFFFFF"/>
              </w:rPr>
              <w:t>u pieejamību, ir jānodrošina atbalsta programmas nepārtrauktība.</w:t>
            </w:r>
          </w:p>
          <w:p w14:paraId="76E70904" w14:textId="32BC0044" w:rsidR="003F25B9" w:rsidRPr="00A0259C" w:rsidRDefault="00115E62" w:rsidP="00A607E3">
            <w:pPr>
              <w:tabs>
                <w:tab w:val="left" w:pos="142"/>
                <w:tab w:val="left" w:pos="677"/>
              </w:tabs>
              <w:spacing w:after="0" w:line="240" w:lineRule="auto"/>
              <w:jc w:val="both"/>
              <w:rPr>
                <w:rFonts w:ascii="Times New Roman" w:eastAsia="Times New Roman" w:hAnsi="Times New Roman" w:cs="Times New Roman"/>
                <w:sz w:val="24"/>
                <w:szCs w:val="24"/>
                <w:lang w:eastAsia="lv-LV"/>
              </w:rPr>
            </w:pPr>
            <w:r w:rsidRPr="00A0259C">
              <w:rPr>
                <w:rFonts w:ascii="Times New Roman" w:eastAsia="Times New Roman" w:hAnsi="Times New Roman" w:cs="Times New Roman"/>
                <w:sz w:val="24"/>
                <w:szCs w:val="24"/>
                <w:lang w:eastAsia="lv-LV"/>
              </w:rPr>
              <w:t>Lai pieejamais atbalsts tiktu izmantots pēc iespējas  efektīvāk, ir nepieciešams precizēt atbalsta kritērijus</w:t>
            </w:r>
            <w:r w:rsidR="002A50E2" w:rsidRPr="00A0259C">
              <w:rPr>
                <w:rFonts w:ascii="Times New Roman" w:eastAsia="Times New Roman" w:hAnsi="Times New Roman" w:cs="Times New Roman"/>
                <w:sz w:val="24"/>
                <w:szCs w:val="24"/>
                <w:lang w:eastAsia="lv-LV"/>
              </w:rPr>
              <w:t xml:space="preserve"> un</w:t>
            </w:r>
            <w:r w:rsidR="00386719" w:rsidRPr="00A0259C">
              <w:rPr>
                <w:rFonts w:ascii="Times New Roman" w:eastAsia="Times New Roman" w:hAnsi="Times New Roman" w:cs="Times New Roman"/>
                <w:sz w:val="24"/>
                <w:szCs w:val="24"/>
                <w:lang w:eastAsia="lv-LV"/>
              </w:rPr>
              <w:t xml:space="preserve"> atbalstu piešķirt tikai par tām polisēm, kurām tas </w:t>
            </w:r>
            <w:r w:rsidR="00386719" w:rsidRPr="00A0259C">
              <w:rPr>
                <w:rFonts w:ascii="Times New Roman" w:eastAsia="Times New Roman" w:hAnsi="Times New Roman" w:cs="Times New Roman"/>
                <w:sz w:val="24"/>
                <w:szCs w:val="24"/>
                <w:lang w:eastAsia="lv-LV"/>
              </w:rPr>
              <w:lastRenderedPageBreak/>
              <w:t>pašlaik ir visvairāk nepieciešams.</w:t>
            </w:r>
            <w:r w:rsidR="00FB4966" w:rsidRPr="00A0259C">
              <w:rPr>
                <w:rFonts w:ascii="Times New Roman" w:eastAsia="Times New Roman" w:hAnsi="Times New Roman" w:cs="Times New Roman"/>
                <w:sz w:val="24"/>
                <w:szCs w:val="24"/>
                <w:lang w:eastAsia="lv-LV"/>
              </w:rPr>
              <w:t xml:space="preserve"> Tāpat nepieciešams precizēt iesniegumu izskatīšanas termiņu. </w:t>
            </w:r>
          </w:p>
          <w:p w14:paraId="716310FC" w14:textId="7CCE0174" w:rsidR="00B12C60" w:rsidRPr="00A0259C" w:rsidRDefault="00B12C60" w:rsidP="00A607E3">
            <w:pPr>
              <w:tabs>
                <w:tab w:val="left" w:pos="142"/>
                <w:tab w:val="left" w:pos="677"/>
              </w:tabs>
              <w:spacing w:after="0" w:line="240" w:lineRule="auto"/>
              <w:jc w:val="both"/>
              <w:rPr>
                <w:rFonts w:ascii="Times New Roman" w:eastAsia="Times New Roman" w:hAnsi="Times New Roman" w:cs="Times New Roman"/>
                <w:sz w:val="24"/>
                <w:szCs w:val="24"/>
                <w:lang w:eastAsia="lv-LV"/>
              </w:rPr>
            </w:pPr>
            <w:r w:rsidRPr="00A0259C">
              <w:rPr>
                <w:rFonts w:ascii="Times New Roman" w:eastAsia="Times New Roman" w:hAnsi="Times New Roman" w:cs="Times New Roman"/>
                <w:sz w:val="24"/>
                <w:szCs w:val="24"/>
                <w:lang w:eastAsia="lv-LV"/>
              </w:rPr>
              <w:t xml:space="preserve">Noteikumu </w:t>
            </w:r>
            <w:r w:rsidRPr="00A0259C">
              <w:rPr>
                <w:rFonts w:ascii="Times New Roman" w:hAnsi="Times New Roman" w:cs="Times New Roman"/>
                <w:bCs/>
                <w:sz w:val="24"/>
                <w:szCs w:val="24"/>
              </w:rPr>
              <w:t>Nr. 492 3.</w:t>
            </w:r>
            <w:r w:rsidRPr="00A0259C">
              <w:rPr>
                <w:rFonts w:ascii="Times New Roman" w:hAnsi="Times New Roman" w:cs="Times New Roman"/>
                <w:bCs/>
                <w:sz w:val="24"/>
                <w:szCs w:val="24"/>
                <w:vertAlign w:val="superscript"/>
              </w:rPr>
              <w:t>1</w:t>
            </w:r>
            <w:r w:rsidRPr="00A0259C">
              <w:rPr>
                <w:rFonts w:ascii="Times New Roman" w:hAnsi="Times New Roman" w:cs="Times New Roman"/>
                <w:bCs/>
                <w:sz w:val="24"/>
                <w:szCs w:val="24"/>
              </w:rPr>
              <w:t xml:space="preserve"> punkts precizēts</w:t>
            </w:r>
            <w:r w:rsidR="00292254" w:rsidRPr="00A0259C">
              <w:rPr>
                <w:rFonts w:ascii="Times New Roman" w:hAnsi="Times New Roman" w:cs="Times New Roman"/>
                <w:bCs/>
                <w:sz w:val="24"/>
                <w:szCs w:val="24"/>
              </w:rPr>
              <w:t>,</w:t>
            </w:r>
            <w:r w:rsidRPr="00A0259C">
              <w:rPr>
                <w:rFonts w:ascii="Times New Roman" w:hAnsi="Times New Roman" w:cs="Times New Roman"/>
                <w:bCs/>
                <w:sz w:val="24"/>
                <w:szCs w:val="24"/>
              </w:rPr>
              <w:t xml:space="preserve"> paredzot, ka Lauku atbalsta dienests lēmumu par atbalsta piešķiršanu vai par att</w:t>
            </w:r>
            <w:r w:rsidR="00292254" w:rsidRPr="00A0259C">
              <w:rPr>
                <w:rFonts w:ascii="Times New Roman" w:hAnsi="Times New Roman" w:cs="Times New Roman"/>
                <w:bCs/>
                <w:sz w:val="24"/>
                <w:szCs w:val="24"/>
              </w:rPr>
              <w:t>ei</w:t>
            </w:r>
            <w:r w:rsidRPr="00A0259C">
              <w:rPr>
                <w:rFonts w:ascii="Times New Roman" w:hAnsi="Times New Roman" w:cs="Times New Roman"/>
                <w:bCs/>
                <w:sz w:val="24"/>
                <w:szCs w:val="24"/>
              </w:rPr>
              <w:t>kumu piešķirt atbalstu pieņem mēneša laikā pēc iesniegumu iesniegšanas, nevis triju mēnešu laikā</w:t>
            </w:r>
            <w:r w:rsidR="00292254" w:rsidRPr="00A0259C">
              <w:rPr>
                <w:rFonts w:ascii="Times New Roman" w:hAnsi="Times New Roman" w:cs="Times New Roman"/>
                <w:bCs/>
                <w:sz w:val="24"/>
                <w:szCs w:val="24"/>
              </w:rPr>
              <w:t>,</w:t>
            </w:r>
            <w:r w:rsidRPr="00A0259C">
              <w:rPr>
                <w:rFonts w:ascii="Times New Roman" w:hAnsi="Times New Roman" w:cs="Times New Roman"/>
                <w:bCs/>
                <w:sz w:val="24"/>
                <w:szCs w:val="24"/>
              </w:rPr>
              <w:t xml:space="preserve"> kā tas ir noteiks pašlaik.</w:t>
            </w:r>
          </w:p>
          <w:p w14:paraId="254025EB" w14:textId="68FDB179" w:rsidR="000D0184" w:rsidRPr="00A0259C" w:rsidRDefault="005830F3" w:rsidP="00DC5988">
            <w:pPr>
              <w:shd w:val="clear" w:color="auto" w:fill="FFFFFF"/>
              <w:spacing w:after="0" w:line="293" w:lineRule="atLeast"/>
              <w:jc w:val="both"/>
              <w:rPr>
                <w:rFonts w:ascii="Times New Roman" w:eastAsia="Times New Roman" w:hAnsi="Times New Roman" w:cs="Times New Roman"/>
                <w:sz w:val="24"/>
                <w:szCs w:val="24"/>
                <w:lang w:eastAsia="lv-LV"/>
              </w:rPr>
            </w:pPr>
            <w:r w:rsidRPr="00A0259C">
              <w:rPr>
                <w:rFonts w:ascii="Times New Roman" w:hAnsi="Times New Roman" w:cs="Times New Roman"/>
                <w:bCs/>
                <w:sz w:val="24"/>
                <w:szCs w:val="24"/>
              </w:rPr>
              <w:t>2020.</w:t>
            </w:r>
            <w:r w:rsidR="00B5164F" w:rsidRPr="00A0259C">
              <w:rPr>
                <w:rFonts w:ascii="Times New Roman" w:hAnsi="Times New Roman" w:cs="Times New Roman"/>
                <w:bCs/>
                <w:sz w:val="24"/>
                <w:szCs w:val="24"/>
              </w:rPr>
              <w:t> </w:t>
            </w:r>
            <w:r w:rsidRPr="00A0259C">
              <w:rPr>
                <w:rFonts w:ascii="Times New Roman" w:hAnsi="Times New Roman" w:cs="Times New Roman"/>
                <w:bCs/>
                <w:sz w:val="24"/>
                <w:szCs w:val="24"/>
              </w:rPr>
              <w:t>gadā</w:t>
            </w:r>
            <w:r w:rsidR="001566B9" w:rsidRPr="00A0259C">
              <w:rPr>
                <w:rFonts w:ascii="Times New Roman" w:hAnsi="Times New Roman" w:cs="Times New Roman"/>
                <w:bCs/>
                <w:sz w:val="24"/>
                <w:szCs w:val="24"/>
              </w:rPr>
              <w:t xml:space="preserve"> atbilstoši Latvijas Lauku attīstības programmas 2014.</w:t>
            </w:r>
            <w:r w:rsidR="00B5164F" w:rsidRPr="00A0259C">
              <w:rPr>
                <w:rFonts w:ascii="Times New Roman" w:hAnsi="Times New Roman" w:cs="Times New Roman"/>
                <w:bCs/>
                <w:sz w:val="24"/>
                <w:szCs w:val="24"/>
              </w:rPr>
              <w:t>–</w:t>
            </w:r>
            <w:r w:rsidR="001566B9" w:rsidRPr="00A0259C">
              <w:rPr>
                <w:rFonts w:ascii="Times New Roman" w:hAnsi="Times New Roman" w:cs="Times New Roman"/>
                <w:bCs/>
                <w:sz w:val="24"/>
                <w:szCs w:val="24"/>
              </w:rPr>
              <w:t>2020.gadam uzraudzības komitejas</w:t>
            </w:r>
            <w:r w:rsidR="002A2175" w:rsidRPr="00A0259C">
              <w:rPr>
                <w:rFonts w:ascii="Times New Roman" w:hAnsi="Times New Roman" w:cs="Times New Roman"/>
                <w:bCs/>
                <w:sz w:val="24"/>
                <w:szCs w:val="24"/>
              </w:rPr>
              <w:t xml:space="preserve"> (turpmāk – UK)</w:t>
            </w:r>
            <w:r w:rsidR="001566B9" w:rsidRPr="00A0259C">
              <w:rPr>
                <w:rFonts w:ascii="Times New Roman" w:hAnsi="Times New Roman" w:cs="Times New Roman"/>
                <w:bCs/>
                <w:sz w:val="24"/>
                <w:szCs w:val="24"/>
              </w:rPr>
              <w:t xml:space="preserve"> </w:t>
            </w:r>
            <w:r w:rsidR="00F46326" w:rsidRPr="00A0259C">
              <w:rPr>
                <w:rFonts w:ascii="Times New Roman" w:hAnsi="Times New Roman" w:cs="Times New Roman"/>
                <w:bCs/>
                <w:sz w:val="24"/>
                <w:szCs w:val="24"/>
              </w:rPr>
              <w:t xml:space="preserve">12.03.2020. </w:t>
            </w:r>
            <w:r w:rsidR="001566B9" w:rsidRPr="00A0259C">
              <w:rPr>
                <w:rFonts w:ascii="Times New Roman" w:hAnsi="Times New Roman" w:cs="Times New Roman"/>
                <w:bCs/>
                <w:sz w:val="24"/>
                <w:szCs w:val="24"/>
              </w:rPr>
              <w:t>lēmumam</w:t>
            </w:r>
            <w:r w:rsidR="00F46326" w:rsidRPr="00A0259C">
              <w:rPr>
                <w:rFonts w:ascii="Times New Roman" w:hAnsi="Times New Roman" w:cs="Times New Roman"/>
                <w:bCs/>
                <w:sz w:val="24"/>
                <w:szCs w:val="24"/>
              </w:rPr>
              <w:t xml:space="preserve"> Nr. 9.3-18e/1/L/UK/2020</w:t>
            </w:r>
            <w:r w:rsidRPr="00A0259C">
              <w:rPr>
                <w:rFonts w:ascii="Times New Roman" w:hAnsi="Times New Roman" w:cs="Times New Roman"/>
                <w:bCs/>
                <w:sz w:val="24"/>
                <w:szCs w:val="24"/>
              </w:rPr>
              <w:t xml:space="preserve"> </w:t>
            </w:r>
            <w:r w:rsidR="007223D7" w:rsidRPr="00A0259C">
              <w:rPr>
                <w:rFonts w:ascii="Times New Roman" w:hAnsi="Times New Roman" w:cs="Times New Roman"/>
                <w:bCs/>
                <w:sz w:val="24"/>
                <w:szCs w:val="24"/>
              </w:rPr>
              <w:t xml:space="preserve">atbalsta pasākuma </w:t>
            </w:r>
            <w:r w:rsidR="007223D7" w:rsidRPr="00A0259C">
              <w:rPr>
                <w:rFonts w:ascii="Times New Roman" w:eastAsia="Calibri" w:hAnsi="Times New Roman" w:cs="Times New Roman"/>
                <w:sz w:val="24"/>
                <w:szCs w:val="24"/>
              </w:rPr>
              <w:t>“Riska pārvaldība” apakšpasākumā „Ražas, dzīvnieku un augu</w:t>
            </w:r>
            <w:r w:rsidR="00C22C5B" w:rsidRPr="00A0259C">
              <w:rPr>
                <w:rFonts w:ascii="Times New Roman" w:eastAsia="Calibri" w:hAnsi="Times New Roman" w:cs="Times New Roman"/>
                <w:sz w:val="24"/>
                <w:szCs w:val="24"/>
              </w:rPr>
              <w:t xml:space="preserve"> apdrošināšanas prēmija” </w:t>
            </w:r>
            <w:r w:rsidR="007223D7" w:rsidRPr="00A0259C">
              <w:rPr>
                <w:rFonts w:ascii="Times New Roman" w:eastAsia="Calibri" w:hAnsi="Times New Roman" w:cs="Times New Roman"/>
                <w:sz w:val="24"/>
                <w:szCs w:val="24"/>
              </w:rPr>
              <w:t xml:space="preserve"> </w:t>
            </w:r>
            <w:r w:rsidR="005B0FD4" w:rsidRPr="00A0259C">
              <w:rPr>
                <w:rFonts w:ascii="Times New Roman" w:eastAsia="Times New Roman" w:hAnsi="Times New Roman" w:cs="Times New Roman"/>
                <w:sz w:val="24"/>
                <w:szCs w:val="24"/>
                <w:lang w:eastAsia="lv-LV"/>
              </w:rPr>
              <w:t>uz atbalstu nevar pretendēt, ja apdrošināšanas polise paredz segt zaudējumus par epizootij</w:t>
            </w:r>
            <w:r w:rsidR="00B5164F" w:rsidRPr="00A0259C">
              <w:rPr>
                <w:rFonts w:ascii="Times New Roman" w:eastAsia="Times New Roman" w:hAnsi="Times New Roman" w:cs="Times New Roman"/>
                <w:sz w:val="24"/>
                <w:szCs w:val="24"/>
                <w:lang w:eastAsia="lv-LV"/>
              </w:rPr>
              <w:t>u</w:t>
            </w:r>
            <w:r w:rsidR="005B0FD4" w:rsidRPr="00A0259C">
              <w:rPr>
                <w:rFonts w:ascii="Times New Roman" w:eastAsia="Times New Roman" w:hAnsi="Times New Roman" w:cs="Times New Roman"/>
                <w:sz w:val="24"/>
                <w:szCs w:val="24"/>
                <w:lang w:eastAsia="lv-LV"/>
              </w:rPr>
              <w:t xml:space="preserve"> (</w:t>
            </w:r>
            <w:r w:rsidR="005B0FD4" w:rsidRPr="00A0259C">
              <w:rPr>
                <w:rFonts w:ascii="Times New Roman" w:hAnsi="Times New Roman" w:cs="Times New Roman"/>
                <w:sz w:val="24"/>
                <w:szCs w:val="24"/>
                <w:shd w:val="clear" w:color="auto" w:fill="FFFFFF"/>
              </w:rPr>
              <w:t>dzīvnieku infekcijas slimīb</w:t>
            </w:r>
            <w:r w:rsidR="00B5164F" w:rsidRPr="00A0259C">
              <w:rPr>
                <w:rFonts w:ascii="Times New Roman" w:hAnsi="Times New Roman" w:cs="Times New Roman"/>
                <w:sz w:val="24"/>
                <w:szCs w:val="24"/>
                <w:shd w:val="clear" w:color="auto" w:fill="FFFFFF"/>
              </w:rPr>
              <w:t>u</w:t>
            </w:r>
            <w:r w:rsidR="005B0FD4" w:rsidRPr="00A0259C">
              <w:rPr>
                <w:rFonts w:ascii="Times New Roman" w:hAnsi="Times New Roman" w:cs="Times New Roman"/>
                <w:sz w:val="24"/>
                <w:szCs w:val="24"/>
                <w:shd w:val="clear" w:color="auto" w:fill="FFFFFF"/>
              </w:rPr>
              <w:t>, kur</w:t>
            </w:r>
            <w:r w:rsidR="00B5164F" w:rsidRPr="00A0259C">
              <w:rPr>
                <w:rFonts w:ascii="Times New Roman" w:hAnsi="Times New Roman" w:cs="Times New Roman"/>
                <w:sz w:val="24"/>
                <w:szCs w:val="24"/>
                <w:shd w:val="clear" w:color="auto" w:fill="FFFFFF"/>
              </w:rPr>
              <w:t>ai</w:t>
            </w:r>
            <w:r w:rsidR="005B0FD4" w:rsidRPr="00A0259C">
              <w:rPr>
                <w:rFonts w:ascii="Times New Roman" w:hAnsi="Times New Roman" w:cs="Times New Roman"/>
                <w:sz w:val="24"/>
                <w:szCs w:val="24"/>
                <w:shd w:val="clear" w:color="auto" w:fill="FFFFFF"/>
              </w:rPr>
              <w:t xml:space="preserve"> raksturīga dzīvnieku masveida saslimšana un strauja izplatība un kura rada lielus sociālekonomiskos zaudējumus, ierobežo starptautisko tirdzniecību ar dzīvniekiem un dzīvnieku izcelsmes produkciju)</w:t>
            </w:r>
            <w:r w:rsidR="005B0FD4" w:rsidRPr="00A0259C">
              <w:rPr>
                <w:rFonts w:ascii="Times New Roman" w:eastAsia="Times New Roman" w:hAnsi="Times New Roman" w:cs="Times New Roman"/>
                <w:sz w:val="24"/>
                <w:szCs w:val="24"/>
                <w:lang w:eastAsia="lv-LV"/>
              </w:rPr>
              <w:t>.</w:t>
            </w:r>
            <w:r w:rsidR="002A2175" w:rsidRPr="00A0259C">
              <w:rPr>
                <w:rFonts w:ascii="Times New Roman" w:eastAsia="Times New Roman" w:hAnsi="Times New Roman" w:cs="Times New Roman"/>
                <w:sz w:val="24"/>
                <w:szCs w:val="24"/>
                <w:lang w:eastAsia="lv-LV"/>
              </w:rPr>
              <w:t xml:space="preserve"> </w:t>
            </w:r>
            <w:r w:rsidR="005B0FD4" w:rsidRPr="00A0259C">
              <w:rPr>
                <w:rFonts w:ascii="Times New Roman" w:eastAsia="Times New Roman" w:hAnsi="Times New Roman" w:cs="Times New Roman"/>
                <w:sz w:val="24"/>
                <w:szCs w:val="24"/>
                <w:lang w:eastAsia="lv-LV"/>
              </w:rPr>
              <w:t xml:space="preserve">Šāds lēmums pieņemts tāpēc, ka par zaudējumiem, ko rada epizootija, dzīvnieku īpašnieks </w:t>
            </w:r>
            <w:r w:rsidR="005C2753" w:rsidRPr="00A0259C">
              <w:rPr>
                <w:rFonts w:ascii="Times New Roman" w:eastAsia="Times New Roman" w:hAnsi="Times New Roman" w:cs="Times New Roman"/>
                <w:sz w:val="24"/>
                <w:szCs w:val="24"/>
                <w:lang w:eastAsia="lv-LV"/>
              </w:rPr>
              <w:t>ir tiesīgs pieteikties</w:t>
            </w:r>
            <w:r w:rsidR="005B0FD4" w:rsidRPr="00A0259C">
              <w:rPr>
                <w:rFonts w:ascii="Times New Roman" w:eastAsia="Times New Roman" w:hAnsi="Times New Roman" w:cs="Times New Roman"/>
                <w:sz w:val="24"/>
                <w:szCs w:val="24"/>
                <w:lang w:eastAsia="lv-LV"/>
              </w:rPr>
              <w:t xml:space="preserve"> valsts kompensācij</w:t>
            </w:r>
            <w:r w:rsidR="001E71A5" w:rsidRPr="00A0259C">
              <w:rPr>
                <w:rFonts w:ascii="Times New Roman" w:eastAsia="Times New Roman" w:hAnsi="Times New Roman" w:cs="Times New Roman"/>
                <w:sz w:val="24"/>
                <w:szCs w:val="24"/>
                <w:lang w:eastAsia="lv-LV"/>
              </w:rPr>
              <w:t>ai</w:t>
            </w:r>
            <w:r w:rsidR="00B5164F" w:rsidRPr="00A0259C">
              <w:rPr>
                <w:rFonts w:ascii="Times New Roman" w:eastAsia="Times New Roman" w:hAnsi="Times New Roman" w:cs="Times New Roman"/>
                <w:sz w:val="24"/>
                <w:szCs w:val="24"/>
                <w:lang w:eastAsia="lv-LV"/>
              </w:rPr>
              <w:t>, pamatojoties uz</w:t>
            </w:r>
            <w:r w:rsidR="00DC5988" w:rsidRPr="00A0259C">
              <w:rPr>
                <w:rFonts w:ascii="Times New Roman" w:eastAsia="Times New Roman" w:hAnsi="Times New Roman" w:cs="Times New Roman"/>
                <w:sz w:val="24"/>
                <w:szCs w:val="24"/>
                <w:lang w:eastAsia="lv-LV"/>
              </w:rPr>
              <w:t xml:space="preserve"> Veterinārmedicīnas likum</w:t>
            </w:r>
            <w:r w:rsidR="00B5164F" w:rsidRPr="00A0259C">
              <w:rPr>
                <w:rFonts w:ascii="Times New Roman" w:eastAsia="Times New Roman" w:hAnsi="Times New Roman" w:cs="Times New Roman"/>
                <w:sz w:val="24"/>
                <w:szCs w:val="24"/>
                <w:lang w:eastAsia="lv-LV"/>
              </w:rPr>
              <w:t>a</w:t>
            </w:r>
            <w:r w:rsidR="00DC5988" w:rsidRPr="00A0259C">
              <w:rPr>
                <w:rFonts w:ascii="Times New Roman" w:eastAsia="Times New Roman" w:hAnsi="Times New Roman" w:cs="Times New Roman"/>
                <w:sz w:val="24"/>
                <w:szCs w:val="24"/>
                <w:lang w:eastAsia="lv-LV"/>
              </w:rPr>
              <w:t xml:space="preserve"> un Ministru kabineta 2005.gada 15.marta noteikum</w:t>
            </w:r>
            <w:r w:rsidR="00B5164F" w:rsidRPr="00A0259C">
              <w:rPr>
                <w:rFonts w:ascii="Times New Roman" w:eastAsia="Times New Roman" w:hAnsi="Times New Roman" w:cs="Times New Roman"/>
                <w:sz w:val="24"/>
                <w:szCs w:val="24"/>
                <w:lang w:eastAsia="lv-LV"/>
              </w:rPr>
              <w:t>u</w:t>
            </w:r>
            <w:r w:rsidR="00DC5988" w:rsidRPr="00A0259C">
              <w:rPr>
                <w:rFonts w:ascii="Times New Roman" w:eastAsia="Times New Roman" w:hAnsi="Times New Roman" w:cs="Times New Roman"/>
                <w:sz w:val="24"/>
                <w:szCs w:val="24"/>
                <w:lang w:eastAsia="lv-LV"/>
              </w:rPr>
              <w:t xml:space="preserve"> Nr.177 “Kārtība, kādā piešķir un dzīvnieku īpašnieks saņem kompensāciju par zaudējumiem, kas radušies valsts uzraudzībā esošās dzīvnieku infekcijas slimības vai epizootijas uzliesmojuma laikā” nosacījumiem un </w:t>
            </w:r>
            <w:r w:rsidR="00B5164F" w:rsidRPr="00A0259C">
              <w:rPr>
                <w:rFonts w:ascii="Times New Roman" w:eastAsia="Times New Roman" w:hAnsi="Times New Roman" w:cs="Times New Roman"/>
                <w:sz w:val="24"/>
                <w:szCs w:val="24"/>
                <w:lang w:eastAsia="lv-LV"/>
              </w:rPr>
              <w:t xml:space="preserve">finansējuma </w:t>
            </w:r>
            <w:r w:rsidR="00DC5988" w:rsidRPr="00A0259C">
              <w:rPr>
                <w:rFonts w:ascii="Times New Roman" w:eastAsia="Times New Roman" w:hAnsi="Times New Roman" w:cs="Times New Roman"/>
                <w:sz w:val="24"/>
                <w:szCs w:val="24"/>
                <w:lang w:eastAsia="lv-LV"/>
              </w:rPr>
              <w:t>apmēr</w:t>
            </w:r>
            <w:r w:rsidR="00B5164F" w:rsidRPr="00A0259C">
              <w:rPr>
                <w:rFonts w:ascii="Times New Roman" w:eastAsia="Times New Roman" w:hAnsi="Times New Roman" w:cs="Times New Roman"/>
                <w:sz w:val="24"/>
                <w:szCs w:val="24"/>
                <w:lang w:eastAsia="lv-LV"/>
              </w:rPr>
              <w:t>u</w:t>
            </w:r>
            <w:r w:rsidR="005B0FD4" w:rsidRPr="00A0259C">
              <w:rPr>
                <w:rFonts w:ascii="Times New Roman" w:hAnsi="Times New Roman" w:cs="Times New Roman"/>
                <w:bCs/>
                <w:sz w:val="24"/>
                <w:szCs w:val="24"/>
                <w:shd w:val="clear" w:color="auto" w:fill="FFFFFF"/>
              </w:rPr>
              <w:t>. Tādējādi valstij nav lietderīgi papildus paredzētajām kompensācijām piešķirt atbalstu arī par polisēm, kas paredz segt šāda veida zaudējumus.</w:t>
            </w:r>
            <w:r w:rsidR="000D0184" w:rsidRPr="00A0259C">
              <w:rPr>
                <w:rFonts w:ascii="Times New Roman" w:hAnsi="Times New Roman" w:cs="Times New Roman"/>
                <w:bCs/>
                <w:sz w:val="24"/>
                <w:szCs w:val="24"/>
                <w:shd w:val="clear" w:color="auto" w:fill="FFFFFF"/>
              </w:rPr>
              <w:t xml:space="preserve"> </w:t>
            </w:r>
          </w:p>
          <w:p w14:paraId="493B9072" w14:textId="54C96341" w:rsidR="00526F0F" w:rsidRPr="00A0259C" w:rsidRDefault="000D0184" w:rsidP="00F07DBF">
            <w:pPr>
              <w:shd w:val="clear" w:color="auto" w:fill="FFFFFF"/>
              <w:spacing w:after="0" w:line="293" w:lineRule="atLeast"/>
              <w:jc w:val="both"/>
              <w:rPr>
                <w:rFonts w:ascii="Times New Roman" w:hAnsi="Times New Roman" w:cs="Times New Roman"/>
                <w:bCs/>
                <w:sz w:val="24"/>
                <w:szCs w:val="24"/>
                <w:shd w:val="clear" w:color="auto" w:fill="FFFFFF"/>
              </w:rPr>
            </w:pPr>
            <w:r w:rsidRPr="00A0259C">
              <w:rPr>
                <w:rFonts w:ascii="Times New Roman" w:hAnsi="Times New Roman" w:cs="Times New Roman"/>
                <w:bCs/>
                <w:sz w:val="24"/>
                <w:szCs w:val="24"/>
                <w:shd w:val="clear" w:color="auto" w:fill="FFFFFF"/>
              </w:rPr>
              <w:t>Tā kā nacionālajos normatīvajos aktos nav nosauktas tās slimības, kas ir uzskatāmas par epizootij</w:t>
            </w:r>
            <w:r w:rsidR="00B5164F" w:rsidRPr="00A0259C">
              <w:rPr>
                <w:rFonts w:ascii="Times New Roman" w:hAnsi="Times New Roman" w:cs="Times New Roman"/>
                <w:bCs/>
                <w:sz w:val="24"/>
                <w:szCs w:val="24"/>
                <w:shd w:val="clear" w:color="auto" w:fill="FFFFFF"/>
              </w:rPr>
              <w:t>u</w:t>
            </w:r>
            <w:r w:rsidRPr="00A0259C">
              <w:rPr>
                <w:rFonts w:ascii="Times New Roman" w:hAnsi="Times New Roman" w:cs="Times New Roman"/>
                <w:bCs/>
                <w:sz w:val="24"/>
                <w:szCs w:val="24"/>
                <w:shd w:val="clear" w:color="auto" w:fill="FFFFFF"/>
              </w:rPr>
              <w:t xml:space="preserve">, </w:t>
            </w:r>
            <w:r w:rsidRPr="00A0259C">
              <w:rPr>
                <w:rFonts w:ascii="Times New Roman" w:eastAsia="Times New Roman" w:hAnsi="Times New Roman" w:cs="Times New Roman"/>
                <w:sz w:val="24"/>
                <w:szCs w:val="24"/>
                <w:lang w:eastAsia="lv-LV"/>
              </w:rPr>
              <w:t>noteikumu Nr.492 10.1. apakšpunkt</w:t>
            </w:r>
            <w:r w:rsidR="001C2590" w:rsidRPr="00A0259C">
              <w:rPr>
                <w:rFonts w:ascii="Times New Roman" w:eastAsia="Times New Roman" w:hAnsi="Times New Roman" w:cs="Times New Roman"/>
                <w:sz w:val="24"/>
                <w:szCs w:val="24"/>
                <w:lang w:eastAsia="lv-LV"/>
              </w:rPr>
              <w:t>ā noteikts, ka</w:t>
            </w:r>
            <w:r w:rsidR="006C43CD" w:rsidRPr="00A0259C">
              <w:rPr>
                <w:rFonts w:ascii="Times New Roman" w:eastAsia="Times New Roman" w:hAnsi="Times New Roman" w:cs="Times New Roman"/>
                <w:sz w:val="24"/>
                <w:szCs w:val="24"/>
                <w:lang w:eastAsia="lv-LV"/>
              </w:rPr>
              <w:t xml:space="preserve"> atbalsts nepienākas, ja polise paredz segt tos atbalsta pretendenta zaudējumus, kurus radījusi dzīvnieku slimība, kas minēta </w:t>
            </w:r>
            <w:r w:rsidR="006C43CD" w:rsidRPr="00A0259C">
              <w:rPr>
                <w:rFonts w:ascii="Times New Roman" w:hAnsi="Times New Roman" w:cs="Times New Roman"/>
                <w:sz w:val="24"/>
                <w:szCs w:val="24"/>
              </w:rPr>
              <w:t xml:space="preserve">Eiropas Parlamenta un Padomes 2014. gada 15. maija Regulas (ES) Nr. 652/2014, ar ko paredz noteikumus tādu izdevumu pārvaldībai, kuri attiecas uz pārtikas apriti, dzīvnieku veselību un dzīvnieku labturību, augu veselību un augu reproduktīvo materiālu, un ar ko groza Padomes Direktīvas 98/56/EK, 2000/29/EK un 2008/90/EK, Eiropas Parlamenta un Padomes Regulas (EK) Nr. 178/2002, (EK) Nr. 882/2004 un (EK) Nr. 396/2005, Eiropas Parlamenta un Padomes Direktīvu 2009/128/EK un Eiropas Parlamenta un Padomes Regulu (EK) Nr. 1107/2009 un atceļ Padomes </w:t>
            </w:r>
            <w:r w:rsidR="006C43CD" w:rsidRPr="00A0259C">
              <w:rPr>
                <w:rFonts w:ascii="Times New Roman" w:hAnsi="Times New Roman" w:cs="Times New Roman"/>
                <w:sz w:val="24"/>
                <w:szCs w:val="24"/>
              </w:rPr>
              <w:lastRenderedPageBreak/>
              <w:t>Lēmumus 66/399/EEK, 76/894/EEK un 2009/470/EK</w:t>
            </w:r>
            <w:r w:rsidR="00B5164F" w:rsidRPr="00A0259C">
              <w:rPr>
                <w:rFonts w:ascii="Times New Roman" w:hAnsi="Times New Roman" w:cs="Times New Roman"/>
                <w:sz w:val="24"/>
                <w:szCs w:val="24"/>
              </w:rPr>
              <w:t>,</w:t>
            </w:r>
            <w:r w:rsidR="00105409" w:rsidRPr="00A0259C">
              <w:rPr>
                <w:rFonts w:ascii="Times New Roman" w:hAnsi="Times New Roman" w:cs="Times New Roman"/>
                <w:sz w:val="24"/>
                <w:szCs w:val="24"/>
              </w:rPr>
              <w:t xml:space="preserve"> (turpmāk – regula Nr. 652/2014)</w:t>
            </w:r>
            <w:r w:rsidR="006C43CD" w:rsidRPr="00A0259C">
              <w:rPr>
                <w:rFonts w:ascii="Times New Roman" w:hAnsi="Times New Roman" w:cs="Times New Roman"/>
                <w:sz w:val="24"/>
                <w:szCs w:val="24"/>
              </w:rPr>
              <w:t xml:space="preserve"> I pielikumā.</w:t>
            </w:r>
            <w:r w:rsidR="007C208A" w:rsidRPr="00A0259C">
              <w:rPr>
                <w:rFonts w:ascii="Times New Roman" w:hAnsi="Times New Roman" w:cs="Times New Roman"/>
                <w:sz w:val="24"/>
                <w:szCs w:val="24"/>
              </w:rPr>
              <w:t xml:space="preserve"> </w:t>
            </w:r>
          </w:p>
          <w:p w14:paraId="18FFB789" w14:textId="3D2CB2DC" w:rsidR="00832246" w:rsidRPr="00A0259C" w:rsidRDefault="0072285A">
            <w:pPr>
              <w:shd w:val="clear" w:color="auto" w:fill="FFFFFF"/>
              <w:spacing w:after="0" w:line="293" w:lineRule="atLeast"/>
              <w:jc w:val="both"/>
              <w:rPr>
                <w:rFonts w:ascii="Times New Roman" w:eastAsia="Times New Roman" w:hAnsi="Times New Roman" w:cs="Times New Roman"/>
                <w:sz w:val="24"/>
                <w:szCs w:val="24"/>
                <w:lang w:eastAsia="lv-LV"/>
              </w:rPr>
            </w:pPr>
            <w:r w:rsidRPr="00A0259C">
              <w:rPr>
                <w:rFonts w:ascii="Times New Roman" w:eastAsia="Times New Roman" w:hAnsi="Times New Roman" w:cs="Times New Roman"/>
                <w:sz w:val="24"/>
                <w:szCs w:val="24"/>
                <w:lang w:eastAsia="lv-LV"/>
              </w:rPr>
              <w:t xml:space="preserve">Papildināts noteikumu Nr.492 13.punkts, nosakot, ka </w:t>
            </w:r>
            <w:r w:rsidR="006356AD" w:rsidRPr="00A0259C">
              <w:rPr>
                <w:rFonts w:ascii="Times New Roman" w:eastAsia="Times New Roman" w:hAnsi="Times New Roman" w:cs="Times New Roman"/>
                <w:sz w:val="24"/>
                <w:szCs w:val="24"/>
                <w:lang w:eastAsia="lv-LV"/>
              </w:rPr>
              <w:t xml:space="preserve">iesniegumu atbalsta saņemšanai iesniedz </w:t>
            </w:r>
            <w:r w:rsidR="006356AD" w:rsidRPr="00A0259C">
              <w:rPr>
                <w:rFonts w:ascii="Times New Roman" w:hAnsi="Times New Roman" w:cs="Times New Roman"/>
                <w:sz w:val="24"/>
                <w:szCs w:val="24"/>
              </w:rPr>
              <w:t>ne ātrāk kā apdrošināšanas polises spēkā stāšanās dienā</w:t>
            </w:r>
            <w:r w:rsidR="00221D95" w:rsidRPr="00A0259C">
              <w:rPr>
                <w:rFonts w:ascii="Times New Roman" w:hAnsi="Times New Roman" w:cs="Times New Roman"/>
                <w:sz w:val="24"/>
                <w:szCs w:val="24"/>
              </w:rPr>
              <w:t>, jo</w:t>
            </w:r>
            <w:r w:rsidR="00DE6CB7" w:rsidRPr="00A0259C">
              <w:rPr>
                <w:rFonts w:ascii="Times New Roman" w:hAnsi="Times New Roman" w:cs="Times New Roman"/>
                <w:sz w:val="24"/>
                <w:szCs w:val="24"/>
              </w:rPr>
              <w:t xml:space="preserve"> </w:t>
            </w:r>
            <w:r w:rsidR="00052C1F" w:rsidRPr="00A0259C">
              <w:rPr>
                <w:rFonts w:ascii="Times New Roman" w:hAnsi="Times New Roman" w:cs="Times New Roman"/>
                <w:sz w:val="24"/>
                <w:szCs w:val="24"/>
              </w:rPr>
              <w:t>nav lietderīgi piešķirt atbalstu par polisēm, kas vēl nav stājušās spēkā.</w:t>
            </w:r>
            <w:r w:rsidR="00DE6CB7" w:rsidRPr="00A0259C">
              <w:rPr>
                <w:rFonts w:ascii="Times New Roman" w:hAnsi="Times New Roman" w:cs="Times New Roman"/>
                <w:sz w:val="24"/>
                <w:szCs w:val="24"/>
              </w:rPr>
              <w:t xml:space="preserve"> </w:t>
            </w:r>
          </w:p>
        </w:tc>
      </w:tr>
      <w:tr w:rsidR="008A2B3A" w:rsidRPr="00A0259C" w14:paraId="34281C60" w14:textId="77777777" w:rsidTr="00027C5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72ED8C" w14:textId="4205B152" w:rsidR="00027C56" w:rsidRPr="00A0259C" w:rsidRDefault="00027C56" w:rsidP="00027C56">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60FF545" w14:textId="77777777" w:rsidR="00027C56" w:rsidRPr="00A0259C" w:rsidRDefault="00027C56" w:rsidP="00027C56">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2D4110A4" w14:textId="15B58D2F" w:rsidR="00027C56" w:rsidRPr="00A0259C" w:rsidRDefault="009A0B97" w:rsidP="00027C56">
            <w:pPr>
              <w:spacing w:after="0" w:line="240" w:lineRule="auto"/>
              <w:rPr>
                <w:rFonts w:ascii="Times New Roman" w:eastAsia="Times New Roman" w:hAnsi="Times New Roman" w:cs="Times New Roman"/>
                <w:iCs/>
                <w:sz w:val="24"/>
                <w:szCs w:val="24"/>
                <w:lang w:eastAsia="lv-LV"/>
              </w:rPr>
            </w:pPr>
            <w:sdt>
              <w:sdtPr>
                <w:rPr>
                  <w:rFonts w:ascii="Times New Roman" w:eastAsia="Times New Roman" w:hAnsi="Times New Roman" w:cs="Times New Roman"/>
                  <w:sz w:val="24"/>
                  <w:szCs w:val="24"/>
                  <w:lang w:eastAsia="lv-LV"/>
                </w:rPr>
                <w:id w:val="281316415"/>
                <w:placeholder>
                  <w:docPart w:val="2BA3DBCFC9F1423E8F9F300B8E9EB736"/>
                </w:placeholder>
                <w:text/>
              </w:sdtPr>
              <w:sdtEndPr/>
              <w:sdtContent>
                <w:r w:rsidR="00C90696" w:rsidRPr="00A0259C">
                  <w:rPr>
                    <w:rFonts w:ascii="Times New Roman" w:eastAsia="Times New Roman" w:hAnsi="Times New Roman" w:cs="Times New Roman"/>
                    <w:sz w:val="24"/>
                    <w:szCs w:val="24"/>
                    <w:lang w:eastAsia="lv-LV"/>
                  </w:rPr>
                  <w:t>Zemkopības ministrija un Lauku atbalsta dienests</w:t>
                </w:r>
              </w:sdtContent>
            </w:sdt>
          </w:p>
        </w:tc>
      </w:tr>
      <w:tr w:rsidR="008A2B3A" w:rsidRPr="00A0259C" w14:paraId="65B19554" w14:textId="77777777" w:rsidTr="00027C5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D55C94" w14:textId="77777777" w:rsidR="00027C56" w:rsidRPr="00A0259C" w:rsidRDefault="00027C56" w:rsidP="00027C56">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14D5B1A" w14:textId="77777777" w:rsidR="00027C56" w:rsidRPr="00A0259C" w:rsidRDefault="00027C56" w:rsidP="00027C56">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DE8C02F6EBD541EB9364CEB9E598D6D7"/>
            </w:placeholder>
            <w:text/>
          </w:sdtPr>
          <w:sdtEndPr/>
          <w:sdtContent>
            <w:tc>
              <w:tcPr>
                <w:tcW w:w="2961" w:type="pct"/>
                <w:tcBorders>
                  <w:top w:val="outset" w:sz="6" w:space="0" w:color="auto"/>
                  <w:left w:val="outset" w:sz="6" w:space="0" w:color="auto"/>
                  <w:bottom w:val="outset" w:sz="6" w:space="0" w:color="auto"/>
                  <w:right w:val="outset" w:sz="6" w:space="0" w:color="auto"/>
                </w:tcBorders>
                <w:hideMark/>
              </w:tcPr>
              <w:p w14:paraId="3FACDD46" w14:textId="77777777" w:rsidR="00027C56" w:rsidRPr="00A0259C" w:rsidRDefault="00C90696" w:rsidP="00027C56">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sz w:val="24"/>
                    <w:szCs w:val="24"/>
                    <w:lang w:eastAsia="lv-LV"/>
                  </w:rPr>
                  <w:t>Nav.</w:t>
                </w:r>
              </w:p>
            </w:tc>
          </w:sdtContent>
        </w:sdt>
      </w:tr>
    </w:tbl>
    <w:p w14:paraId="68BA9B9E" w14:textId="77777777" w:rsidR="00E5323B" w:rsidRPr="00A0259C" w:rsidRDefault="00E5323B" w:rsidP="00E5323B">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A2B3A" w:rsidRPr="00A0259C" w14:paraId="0B34875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F0F003" w14:textId="77777777" w:rsidR="00655F2C" w:rsidRPr="00A0259C" w:rsidRDefault="00E5323B" w:rsidP="00E5323B">
            <w:pPr>
              <w:spacing w:after="0" w:line="240" w:lineRule="auto"/>
              <w:rPr>
                <w:rFonts w:ascii="Times New Roman" w:eastAsia="Times New Roman" w:hAnsi="Times New Roman" w:cs="Times New Roman"/>
                <w:b/>
                <w:bCs/>
                <w:iCs/>
                <w:sz w:val="24"/>
                <w:szCs w:val="24"/>
                <w:lang w:eastAsia="lv-LV"/>
              </w:rPr>
            </w:pPr>
            <w:r w:rsidRPr="00A0259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A2B3A" w:rsidRPr="00A0259C" w14:paraId="6286FF4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391627" w14:textId="77777777" w:rsidR="00655F2C" w:rsidRPr="00A0259C" w:rsidRDefault="00E5323B" w:rsidP="00E5323B">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13D88C" w14:textId="77777777" w:rsidR="00E5323B" w:rsidRPr="00A0259C" w:rsidRDefault="00E5323B" w:rsidP="00E5323B">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A67286E" w14:textId="3AD02EF9" w:rsidR="00E5323B" w:rsidRPr="00A0259C" w:rsidRDefault="00B5164F" w:rsidP="008420C1">
            <w:pPr>
              <w:spacing w:after="0" w:line="240" w:lineRule="auto"/>
              <w:jc w:val="both"/>
              <w:rPr>
                <w:rFonts w:ascii="Times New Roman" w:eastAsia="Times New Roman" w:hAnsi="Times New Roman" w:cs="Times New Roman"/>
                <w:iCs/>
                <w:sz w:val="24"/>
                <w:szCs w:val="24"/>
                <w:lang w:eastAsia="lv-LV"/>
              </w:rPr>
            </w:pPr>
            <w:r w:rsidRPr="00A0259C">
              <w:rPr>
                <w:rFonts w:ascii="Times New Roman" w:hAnsi="Times New Roman" w:cs="Times New Roman"/>
                <w:sz w:val="24"/>
                <w:szCs w:val="24"/>
              </w:rPr>
              <w:t>Pēc</w:t>
            </w:r>
            <w:r w:rsidR="00D95290" w:rsidRPr="00A0259C">
              <w:rPr>
                <w:rFonts w:ascii="Times New Roman" w:hAnsi="Times New Roman" w:cs="Times New Roman"/>
                <w:sz w:val="24"/>
                <w:szCs w:val="24"/>
              </w:rPr>
              <w:t xml:space="preserve"> Lauku atbalsta dienesta datiem, uz a</w:t>
            </w:r>
            <w:r w:rsidR="00EC39D4" w:rsidRPr="00A0259C">
              <w:rPr>
                <w:rFonts w:ascii="Times New Roman" w:hAnsi="Times New Roman" w:cs="Times New Roman"/>
                <w:sz w:val="24"/>
                <w:szCs w:val="24"/>
              </w:rPr>
              <w:t xml:space="preserve">tbalstu </w:t>
            </w:r>
            <w:r w:rsidR="00EC39D4" w:rsidRPr="00A0259C">
              <w:rPr>
                <w:rFonts w:ascii="Times New Roman" w:eastAsia="Calibri" w:hAnsi="Times New Roman" w:cs="Times New Roman"/>
                <w:sz w:val="24"/>
                <w:szCs w:val="24"/>
              </w:rPr>
              <w:t>apdrošināšanas prēmiju daļējai izdevumu segšanai</w:t>
            </w:r>
            <w:r w:rsidR="00EC39D4" w:rsidRPr="00A0259C">
              <w:rPr>
                <w:rFonts w:ascii="Times New Roman" w:hAnsi="Times New Roman" w:cs="Times New Roman"/>
                <w:sz w:val="24"/>
                <w:szCs w:val="24"/>
              </w:rPr>
              <w:t xml:space="preserve"> pretendē a</w:t>
            </w:r>
            <w:r w:rsidR="00A607E3" w:rsidRPr="00A0259C">
              <w:rPr>
                <w:rFonts w:ascii="Times New Roman" w:hAnsi="Times New Roman" w:cs="Times New Roman"/>
                <w:sz w:val="24"/>
                <w:szCs w:val="24"/>
              </w:rPr>
              <w:t xml:space="preserve">ptuveni </w:t>
            </w:r>
            <w:r w:rsidR="001F70FC" w:rsidRPr="00A0259C">
              <w:rPr>
                <w:rFonts w:ascii="Times New Roman" w:hAnsi="Times New Roman" w:cs="Times New Roman"/>
                <w:sz w:val="24"/>
                <w:szCs w:val="24"/>
              </w:rPr>
              <w:t>1675</w:t>
            </w:r>
            <w:r w:rsidR="00A607E3" w:rsidRPr="00A0259C">
              <w:rPr>
                <w:rFonts w:ascii="Times New Roman" w:hAnsi="Times New Roman" w:cs="Times New Roman"/>
                <w:sz w:val="24"/>
                <w:szCs w:val="24"/>
              </w:rPr>
              <w:t xml:space="preserve"> </w:t>
            </w:r>
            <w:r w:rsidR="001F70FC" w:rsidRPr="00A0259C">
              <w:rPr>
                <w:rFonts w:ascii="Times New Roman" w:hAnsi="Times New Roman" w:cs="Times New Roman"/>
                <w:sz w:val="24"/>
                <w:szCs w:val="24"/>
              </w:rPr>
              <w:t>lauksaimniek</w:t>
            </w:r>
            <w:r w:rsidRPr="00A0259C">
              <w:rPr>
                <w:rFonts w:ascii="Times New Roman" w:hAnsi="Times New Roman" w:cs="Times New Roman"/>
                <w:sz w:val="24"/>
                <w:szCs w:val="24"/>
              </w:rPr>
              <w:t>i</w:t>
            </w:r>
            <w:r w:rsidR="00A607E3" w:rsidRPr="00A0259C">
              <w:rPr>
                <w:rFonts w:ascii="Times New Roman" w:hAnsi="Times New Roman" w:cs="Times New Roman"/>
                <w:sz w:val="24"/>
                <w:szCs w:val="24"/>
              </w:rPr>
              <w:t>.</w:t>
            </w:r>
          </w:p>
        </w:tc>
      </w:tr>
      <w:tr w:rsidR="008A2B3A" w:rsidRPr="00A0259C" w14:paraId="45434C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FCB97C" w14:textId="77777777" w:rsidR="00655F2C" w:rsidRPr="00A0259C" w:rsidRDefault="00E5323B" w:rsidP="00E5323B">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D64B0B3" w14:textId="77777777" w:rsidR="00E5323B" w:rsidRPr="00A0259C" w:rsidRDefault="00E5323B" w:rsidP="00E5323B">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Tiesiskā regulējuma ietekme uz tautsaimniecību un administratīvo slogu</w:t>
            </w:r>
          </w:p>
        </w:tc>
        <w:sdt>
          <w:sdtPr>
            <w:rPr>
              <w:rFonts w:ascii="Times New Roman" w:eastAsia="Times New Roman" w:hAnsi="Times New Roman" w:cs="Times New Roman"/>
              <w:sz w:val="24"/>
              <w:szCs w:val="24"/>
              <w:lang w:eastAsia="lv-LV"/>
            </w:rPr>
            <w:id w:val="1025522516"/>
            <w:placeholder>
              <w:docPart w:val="3418E9A556B44042BF94F54E1E90E93A"/>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14:paraId="2ADB972C" w14:textId="77777777" w:rsidR="00E5323B" w:rsidRPr="00A0259C" w:rsidRDefault="00C90696" w:rsidP="00A607E3">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sz w:val="24"/>
                    <w:szCs w:val="24"/>
                    <w:lang w:eastAsia="lv-LV"/>
                  </w:rPr>
                  <w:t>Projekts šo jomu neskar.</w:t>
                </w:r>
              </w:p>
            </w:tc>
          </w:sdtContent>
        </w:sdt>
      </w:tr>
      <w:tr w:rsidR="008A2B3A" w:rsidRPr="00A0259C" w14:paraId="506759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CD2D7D" w14:textId="77777777" w:rsidR="00655F2C" w:rsidRPr="00A0259C" w:rsidRDefault="00E5323B" w:rsidP="00E5323B">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756EC86" w14:textId="77777777" w:rsidR="00E5323B" w:rsidRPr="00A0259C" w:rsidRDefault="00E5323B" w:rsidP="00E5323B">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Administratīvo izmaksu monetārs novērtējums</w:t>
            </w:r>
          </w:p>
        </w:tc>
        <w:sdt>
          <w:sdtPr>
            <w:rPr>
              <w:rFonts w:ascii="Times New Roman" w:eastAsia="Times New Roman" w:hAnsi="Times New Roman" w:cs="Times New Roman"/>
              <w:sz w:val="24"/>
              <w:szCs w:val="24"/>
              <w:lang w:eastAsia="lv-LV"/>
            </w:rPr>
            <w:id w:val="1293562611"/>
            <w:placeholder>
              <w:docPart w:val="44DCE916648E42C2881203A50050E3AE"/>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14:paraId="5CBCC1E5" w14:textId="77777777" w:rsidR="00E5323B" w:rsidRPr="00A0259C" w:rsidRDefault="00C90696" w:rsidP="00E5323B">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sz w:val="24"/>
                    <w:szCs w:val="24"/>
                    <w:lang w:eastAsia="lv-LV"/>
                  </w:rPr>
                  <w:t>Projekts šo jomu neskar.</w:t>
                </w:r>
              </w:p>
            </w:tc>
          </w:sdtContent>
        </w:sdt>
      </w:tr>
      <w:tr w:rsidR="008A2B3A" w:rsidRPr="00A0259C" w14:paraId="33E7E0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E98E0F" w14:textId="77777777" w:rsidR="00655F2C" w:rsidRPr="00A0259C" w:rsidRDefault="00E5323B" w:rsidP="00E5323B">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5FBA15A" w14:textId="77777777" w:rsidR="00E5323B" w:rsidRPr="00A0259C" w:rsidRDefault="00E5323B" w:rsidP="00E5323B">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Atbilstības izmaksu monetārs novērtējums</w:t>
            </w:r>
          </w:p>
        </w:tc>
        <w:sdt>
          <w:sdtPr>
            <w:rPr>
              <w:rFonts w:ascii="Times New Roman" w:eastAsia="Times New Roman" w:hAnsi="Times New Roman" w:cs="Times New Roman"/>
              <w:sz w:val="24"/>
              <w:szCs w:val="24"/>
              <w:lang w:eastAsia="lv-LV"/>
            </w:rPr>
            <w:id w:val="-981541710"/>
            <w:placeholder>
              <w:docPart w:val="3B4E739D69B94AFA87541EFC80177B90"/>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14:paraId="6169D39C" w14:textId="77777777" w:rsidR="00E5323B" w:rsidRPr="00A0259C" w:rsidRDefault="00C90696" w:rsidP="00E5323B">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sz w:val="24"/>
                    <w:szCs w:val="24"/>
                    <w:lang w:eastAsia="lv-LV"/>
                  </w:rPr>
                  <w:t>Projekts šo jomu neskar.</w:t>
                </w:r>
              </w:p>
            </w:tc>
          </w:sdtContent>
        </w:sdt>
      </w:tr>
      <w:tr w:rsidR="00E5323B" w:rsidRPr="00A0259C" w14:paraId="1C31A9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953254" w14:textId="77777777" w:rsidR="00655F2C" w:rsidRPr="00A0259C" w:rsidRDefault="00E5323B" w:rsidP="00E5323B">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3B8B57B" w14:textId="77777777" w:rsidR="00E5323B" w:rsidRPr="00A0259C" w:rsidRDefault="00E5323B" w:rsidP="00E5323B">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Cita informācija</w:t>
            </w:r>
          </w:p>
        </w:tc>
        <w:sdt>
          <w:sdtPr>
            <w:rPr>
              <w:rFonts w:ascii="Times New Roman" w:eastAsia="Times New Roman" w:hAnsi="Times New Roman" w:cs="Times New Roman"/>
              <w:sz w:val="24"/>
              <w:szCs w:val="24"/>
              <w:lang w:eastAsia="lv-LV"/>
            </w:rPr>
            <w:id w:val="-1618217195"/>
            <w:placeholder>
              <w:docPart w:val="216F12B2EBDC4D779CE0E2F335D64503"/>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14:paraId="5016F7EA" w14:textId="77777777" w:rsidR="00E5323B" w:rsidRPr="00A0259C" w:rsidRDefault="00C90696" w:rsidP="00E5323B">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sz w:val="24"/>
                    <w:szCs w:val="24"/>
                    <w:lang w:eastAsia="lv-LV"/>
                  </w:rPr>
                  <w:t>Nav.</w:t>
                </w:r>
              </w:p>
            </w:tc>
          </w:sdtContent>
        </w:sdt>
      </w:tr>
    </w:tbl>
    <w:p w14:paraId="3849C0C8" w14:textId="74965B3C" w:rsidR="00A41B16" w:rsidRPr="00A0259C" w:rsidRDefault="00A41B16" w:rsidP="00A41B16">
      <w:pPr>
        <w:spacing w:after="0" w:line="240" w:lineRule="auto"/>
        <w:rPr>
          <w:rFonts w:ascii="Times New Roman" w:eastAsia="Times New Roman" w:hAnsi="Times New Roman" w:cs="Times New Roman"/>
          <w:iCs/>
          <w:sz w:val="24"/>
          <w:szCs w:val="24"/>
          <w:lang w:val="en-US" w:eastAsia="lv-LV"/>
        </w:rPr>
      </w:pPr>
    </w:p>
    <w:p w14:paraId="4736F446" w14:textId="77777777" w:rsidR="00AE1FD7" w:rsidRPr="00A0259C" w:rsidRDefault="00AE1FD7" w:rsidP="00A41B16">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698"/>
        <w:gridCol w:w="1132"/>
        <w:gridCol w:w="1286"/>
        <w:gridCol w:w="982"/>
        <w:gridCol w:w="986"/>
        <w:gridCol w:w="857"/>
        <w:gridCol w:w="1133"/>
        <w:gridCol w:w="987"/>
      </w:tblGrid>
      <w:tr w:rsidR="00844F18" w:rsidRPr="00A0259C" w14:paraId="7B45F53E" w14:textId="77777777" w:rsidTr="00B80128">
        <w:trPr>
          <w:tblCellSpacing w:w="15" w:type="dxa"/>
        </w:trPr>
        <w:tc>
          <w:tcPr>
            <w:tcW w:w="9001" w:type="dxa"/>
            <w:gridSpan w:val="8"/>
            <w:vAlign w:val="center"/>
            <w:hideMark/>
          </w:tcPr>
          <w:p w14:paraId="1583C5BF" w14:textId="77777777" w:rsidR="00844F18" w:rsidRPr="00A0259C" w:rsidRDefault="00844F18" w:rsidP="00B80128">
            <w:pPr>
              <w:spacing w:after="0" w:line="240" w:lineRule="auto"/>
              <w:jc w:val="center"/>
              <w:rPr>
                <w:rFonts w:ascii="Times New Roman" w:eastAsia="Times New Roman" w:hAnsi="Times New Roman" w:cs="Times New Roman"/>
                <w:b/>
                <w:bCs/>
                <w:iCs/>
                <w:color w:val="414142"/>
                <w:sz w:val="24"/>
                <w:szCs w:val="24"/>
                <w:lang w:eastAsia="lv-LV"/>
              </w:rPr>
            </w:pPr>
            <w:r w:rsidRPr="00A0259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844F18" w:rsidRPr="00A0259C" w14:paraId="638142A9" w14:textId="77777777" w:rsidTr="00B80128">
        <w:trPr>
          <w:tblCellSpacing w:w="15" w:type="dxa"/>
        </w:trPr>
        <w:tc>
          <w:tcPr>
            <w:tcW w:w="1653" w:type="dxa"/>
            <w:vMerge w:val="restart"/>
            <w:vAlign w:val="center"/>
            <w:hideMark/>
          </w:tcPr>
          <w:p w14:paraId="45DE48F4"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Rādītāji</w:t>
            </w:r>
          </w:p>
        </w:tc>
        <w:tc>
          <w:tcPr>
            <w:tcW w:w="2388" w:type="dxa"/>
            <w:gridSpan w:val="2"/>
            <w:vMerge w:val="restart"/>
            <w:vAlign w:val="center"/>
            <w:hideMark/>
          </w:tcPr>
          <w:p w14:paraId="7BA1952C"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2020. gads</w:t>
            </w:r>
          </w:p>
        </w:tc>
        <w:tc>
          <w:tcPr>
            <w:tcW w:w="4900" w:type="dxa"/>
            <w:gridSpan w:val="5"/>
            <w:vAlign w:val="center"/>
            <w:hideMark/>
          </w:tcPr>
          <w:p w14:paraId="00E4C5B4"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Turpmākie trīs gadi (</w:t>
            </w:r>
            <w:r w:rsidRPr="00A0259C">
              <w:rPr>
                <w:rFonts w:ascii="Times New Roman" w:eastAsia="Times New Roman" w:hAnsi="Times New Roman" w:cs="Times New Roman"/>
                <w:i/>
                <w:iCs/>
                <w:color w:val="414142"/>
                <w:sz w:val="24"/>
                <w:szCs w:val="24"/>
                <w:lang w:eastAsia="lv-LV"/>
              </w:rPr>
              <w:t>euro</w:t>
            </w:r>
            <w:r w:rsidRPr="00A0259C">
              <w:rPr>
                <w:rFonts w:ascii="Times New Roman" w:eastAsia="Times New Roman" w:hAnsi="Times New Roman" w:cs="Times New Roman"/>
                <w:iCs/>
                <w:color w:val="414142"/>
                <w:sz w:val="24"/>
                <w:szCs w:val="24"/>
                <w:lang w:eastAsia="lv-LV"/>
              </w:rPr>
              <w:t>)</w:t>
            </w:r>
          </w:p>
        </w:tc>
      </w:tr>
      <w:tr w:rsidR="00844F18" w:rsidRPr="00A0259C" w14:paraId="223F1E70" w14:textId="77777777" w:rsidTr="00B80128">
        <w:trPr>
          <w:tblCellSpacing w:w="15" w:type="dxa"/>
        </w:trPr>
        <w:tc>
          <w:tcPr>
            <w:tcW w:w="1653" w:type="dxa"/>
            <w:vMerge/>
            <w:vAlign w:val="center"/>
            <w:hideMark/>
          </w:tcPr>
          <w:p w14:paraId="70E7370B"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p>
        </w:tc>
        <w:tc>
          <w:tcPr>
            <w:tcW w:w="2388" w:type="dxa"/>
            <w:gridSpan w:val="2"/>
            <w:vMerge/>
            <w:vAlign w:val="center"/>
            <w:hideMark/>
          </w:tcPr>
          <w:p w14:paraId="71378AA4"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p>
        </w:tc>
        <w:tc>
          <w:tcPr>
            <w:tcW w:w="1938" w:type="dxa"/>
            <w:gridSpan w:val="2"/>
            <w:vAlign w:val="center"/>
            <w:hideMark/>
          </w:tcPr>
          <w:p w14:paraId="7ACEBA46"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2021. gads</w:t>
            </w:r>
          </w:p>
        </w:tc>
        <w:tc>
          <w:tcPr>
            <w:tcW w:w="1960" w:type="dxa"/>
            <w:gridSpan w:val="2"/>
            <w:vAlign w:val="center"/>
            <w:hideMark/>
          </w:tcPr>
          <w:p w14:paraId="67CD03A4"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2022. gads</w:t>
            </w:r>
          </w:p>
        </w:tc>
        <w:tc>
          <w:tcPr>
            <w:tcW w:w="942" w:type="dxa"/>
            <w:vAlign w:val="center"/>
            <w:hideMark/>
          </w:tcPr>
          <w:p w14:paraId="3F11A04A"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2023. gads</w:t>
            </w:r>
          </w:p>
        </w:tc>
      </w:tr>
      <w:tr w:rsidR="00844F18" w:rsidRPr="00A0259C" w14:paraId="603C3C1A" w14:textId="77777777" w:rsidTr="00B80128">
        <w:trPr>
          <w:tblCellSpacing w:w="15" w:type="dxa"/>
        </w:trPr>
        <w:tc>
          <w:tcPr>
            <w:tcW w:w="1653" w:type="dxa"/>
            <w:vMerge/>
            <w:vAlign w:val="center"/>
            <w:hideMark/>
          </w:tcPr>
          <w:p w14:paraId="6A7F6336"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p>
        </w:tc>
        <w:tc>
          <w:tcPr>
            <w:tcW w:w="1102" w:type="dxa"/>
            <w:vAlign w:val="center"/>
            <w:hideMark/>
          </w:tcPr>
          <w:p w14:paraId="340DF51F"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saskaņā ar valsts budžetu kārtējam gadam</w:t>
            </w:r>
          </w:p>
        </w:tc>
        <w:tc>
          <w:tcPr>
            <w:tcW w:w="1256" w:type="dxa"/>
            <w:vAlign w:val="center"/>
            <w:hideMark/>
          </w:tcPr>
          <w:p w14:paraId="16816C53"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952" w:type="dxa"/>
            <w:vAlign w:val="center"/>
            <w:hideMark/>
          </w:tcPr>
          <w:p w14:paraId="7E255941"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saskaņā ar vidēja termiņa budžeta ietvaru</w:t>
            </w:r>
          </w:p>
        </w:tc>
        <w:tc>
          <w:tcPr>
            <w:tcW w:w="956" w:type="dxa"/>
            <w:vAlign w:val="center"/>
            <w:hideMark/>
          </w:tcPr>
          <w:p w14:paraId="79DE2026"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izmaiņas, salīdzinot ar vidēja termiņa budžeta ietvaru 2021. gadam</w:t>
            </w:r>
          </w:p>
        </w:tc>
        <w:tc>
          <w:tcPr>
            <w:tcW w:w="827" w:type="dxa"/>
            <w:vAlign w:val="center"/>
            <w:hideMark/>
          </w:tcPr>
          <w:p w14:paraId="598456A7"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saskaņā ar vidēja termiņa budžeta ietvaru</w:t>
            </w:r>
          </w:p>
        </w:tc>
        <w:tc>
          <w:tcPr>
            <w:tcW w:w="1103" w:type="dxa"/>
            <w:vAlign w:val="center"/>
            <w:hideMark/>
          </w:tcPr>
          <w:p w14:paraId="44FD2075"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izmaiņas, salīdzinot ar vidēja termiņa budžeta ietvaru 2022. gadam</w:t>
            </w:r>
          </w:p>
        </w:tc>
        <w:tc>
          <w:tcPr>
            <w:tcW w:w="942" w:type="dxa"/>
            <w:vAlign w:val="center"/>
            <w:hideMark/>
          </w:tcPr>
          <w:p w14:paraId="3DD2EF89"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izmaiņas, salīdzinot ar vidēja termiņa budžeta ietvaru 2022. gadam</w:t>
            </w:r>
          </w:p>
        </w:tc>
      </w:tr>
      <w:tr w:rsidR="00844F18" w:rsidRPr="00A0259C" w14:paraId="71697CD7" w14:textId="77777777" w:rsidTr="00B80128">
        <w:trPr>
          <w:tblCellSpacing w:w="15" w:type="dxa"/>
        </w:trPr>
        <w:tc>
          <w:tcPr>
            <w:tcW w:w="1653" w:type="dxa"/>
            <w:vAlign w:val="center"/>
            <w:hideMark/>
          </w:tcPr>
          <w:p w14:paraId="01DA896A"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1</w:t>
            </w:r>
          </w:p>
        </w:tc>
        <w:tc>
          <w:tcPr>
            <w:tcW w:w="1102" w:type="dxa"/>
            <w:vAlign w:val="center"/>
            <w:hideMark/>
          </w:tcPr>
          <w:p w14:paraId="37D6646D"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2</w:t>
            </w:r>
          </w:p>
        </w:tc>
        <w:tc>
          <w:tcPr>
            <w:tcW w:w="1256" w:type="dxa"/>
            <w:vAlign w:val="center"/>
            <w:hideMark/>
          </w:tcPr>
          <w:p w14:paraId="36D776ED"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3</w:t>
            </w:r>
          </w:p>
        </w:tc>
        <w:tc>
          <w:tcPr>
            <w:tcW w:w="952" w:type="dxa"/>
            <w:vAlign w:val="center"/>
            <w:hideMark/>
          </w:tcPr>
          <w:p w14:paraId="02FA3DF7"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4</w:t>
            </w:r>
          </w:p>
        </w:tc>
        <w:tc>
          <w:tcPr>
            <w:tcW w:w="956" w:type="dxa"/>
            <w:vAlign w:val="center"/>
            <w:hideMark/>
          </w:tcPr>
          <w:p w14:paraId="5527D45E"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5</w:t>
            </w:r>
          </w:p>
        </w:tc>
        <w:tc>
          <w:tcPr>
            <w:tcW w:w="827" w:type="dxa"/>
            <w:vAlign w:val="center"/>
            <w:hideMark/>
          </w:tcPr>
          <w:p w14:paraId="740AF75C"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6</w:t>
            </w:r>
          </w:p>
        </w:tc>
        <w:tc>
          <w:tcPr>
            <w:tcW w:w="1103" w:type="dxa"/>
            <w:vAlign w:val="center"/>
            <w:hideMark/>
          </w:tcPr>
          <w:p w14:paraId="63C073C3"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7</w:t>
            </w:r>
          </w:p>
        </w:tc>
        <w:tc>
          <w:tcPr>
            <w:tcW w:w="942" w:type="dxa"/>
            <w:vAlign w:val="center"/>
            <w:hideMark/>
          </w:tcPr>
          <w:p w14:paraId="6925FD0B"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8</w:t>
            </w:r>
          </w:p>
        </w:tc>
      </w:tr>
      <w:tr w:rsidR="00844F18" w:rsidRPr="00A0259C" w14:paraId="18EA452F" w14:textId="77777777" w:rsidTr="00B80128">
        <w:trPr>
          <w:tblCellSpacing w:w="15" w:type="dxa"/>
        </w:trPr>
        <w:tc>
          <w:tcPr>
            <w:tcW w:w="1653" w:type="dxa"/>
            <w:hideMark/>
          </w:tcPr>
          <w:p w14:paraId="76E728E2"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1. Budžeta ieņēmumi</w:t>
            </w:r>
          </w:p>
        </w:tc>
        <w:tc>
          <w:tcPr>
            <w:tcW w:w="1102" w:type="dxa"/>
            <w:vAlign w:val="center"/>
            <w:hideMark/>
          </w:tcPr>
          <w:p w14:paraId="1D184BC8" w14:textId="611B9091"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5 500 000</w:t>
            </w:r>
          </w:p>
        </w:tc>
        <w:tc>
          <w:tcPr>
            <w:tcW w:w="1256" w:type="dxa"/>
            <w:vAlign w:val="center"/>
            <w:hideMark/>
          </w:tcPr>
          <w:p w14:paraId="481FFDDD"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52" w:type="dxa"/>
            <w:vAlign w:val="center"/>
            <w:hideMark/>
          </w:tcPr>
          <w:p w14:paraId="0E5AE8B2"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56" w:type="dxa"/>
            <w:vAlign w:val="center"/>
            <w:hideMark/>
          </w:tcPr>
          <w:p w14:paraId="509DAD3C"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827" w:type="dxa"/>
            <w:vAlign w:val="center"/>
            <w:hideMark/>
          </w:tcPr>
          <w:p w14:paraId="4C0BB5F5"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1103" w:type="dxa"/>
            <w:vAlign w:val="center"/>
            <w:hideMark/>
          </w:tcPr>
          <w:p w14:paraId="785045B4"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42" w:type="dxa"/>
            <w:vAlign w:val="center"/>
            <w:hideMark/>
          </w:tcPr>
          <w:p w14:paraId="3A8EF218"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r>
      <w:tr w:rsidR="00844F18" w:rsidRPr="00A0259C" w14:paraId="74ADB491" w14:textId="77777777" w:rsidTr="00B80128">
        <w:trPr>
          <w:tblCellSpacing w:w="15" w:type="dxa"/>
        </w:trPr>
        <w:tc>
          <w:tcPr>
            <w:tcW w:w="1653" w:type="dxa"/>
            <w:hideMark/>
          </w:tcPr>
          <w:p w14:paraId="6E6CD3F8"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lastRenderedPageBreak/>
              <w:t>1.1. valsts pamatbudžets, tai skaitā ieņēmumi no maksas pakalpojumiem un citi pašu ieņēmumi</w:t>
            </w:r>
          </w:p>
        </w:tc>
        <w:tc>
          <w:tcPr>
            <w:tcW w:w="1102" w:type="dxa"/>
            <w:vAlign w:val="center"/>
            <w:hideMark/>
          </w:tcPr>
          <w:p w14:paraId="600CBE43" w14:textId="33470FDA"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5 500 000</w:t>
            </w:r>
          </w:p>
        </w:tc>
        <w:tc>
          <w:tcPr>
            <w:tcW w:w="1256" w:type="dxa"/>
            <w:vAlign w:val="center"/>
            <w:hideMark/>
          </w:tcPr>
          <w:p w14:paraId="63EC0334"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52" w:type="dxa"/>
            <w:vAlign w:val="center"/>
            <w:hideMark/>
          </w:tcPr>
          <w:p w14:paraId="7043CD2F"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56" w:type="dxa"/>
            <w:vAlign w:val="center"/>
            <w:hideMark/>
          </w:tcPr>
          <w:p w14:paraId="74238878"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827" w:type="dxa"/>
            <w:vAlign w:val="center"/>
            <w:hideMark/>
          </w:tcPr>
          <w:p w14:paraId="1237624D"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1103" w:type="dxa"/>
            <w:vAlign w:val="center"/>
            <w:hideMark/>
          </w:tcPr>
          <w:p w14:paraId="71C2DD71"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42" w:type="dxa"/>
            <w:vAlign w:val="center"/>
            <w:hideMark/>
          </w:tcPr>
          <w:p w14:paraId="5BB61E1A"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r>
      <w:tr w:rsidR="00844F18" w:rsidRPr="00A0259C" w14:paraId="3E5C9352" w14:textId="77777777" w:rsidTr="00B80128">
        <w:trPr>
          <w:tblCellSpacing w:w="15" w:type="dxa"/>
        </w:trPr>
        <w:tc>
          <w:tcPr>
            <w:tcW w:w="1653" w:type="dxa"/>
            <w:hideMark/>
          </w:tcPr>
          <w:p w14:paraId="46F518CF"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1.2. valsts speciālais budžets</w:t>
            </w:r>
          </w:p>
        </w:tc>
        <w:tc>
          <w:tcPr>
            <w:tcW w:w="1102" w:type="dxa"/>
            <w:vAlign w:val="center"/>
            <w:hideMark/>
          </w:tcPr>
          <w:p w14:paraId="43C59A09"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1256" w:type="dxa"/>
            <w:vAlign w:val="center"/>
            <w:hideMark/>
          </w:tcPr>
          <w:p w14:paraId="0EB32723"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52" w:type="dxa"/>
            <w:vAlign w:val="center"/>
            <w:hideMark/>
          </w:tcPr>
          <w:p w14:paraId="09F1115B"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56" w:type="dxa"/>
            <w:vAlign w:val="center"/>
            <w:hideMark/>
          </w:tcPr>
          <w:p w14:paraId="003386E9"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827" w:type="dxa"/>
            <w:vAlign w:val="center"/>
            <w:hideMark/>
          </w:tcPr>
          <w:p w14:paraId="53CB4A9F"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1103" w:type="dxa"/>
            <w:vAlign w:val="center"/>
            <w:hideMark/>
          </w:tcPr>
          <w:p w14:paraId="38FA9586"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42" w:type="dxa"/>
            <w:vAlign w:val="center"/>
            <w:hideMark/>
          </w:tcPr>
          <w:p w14:paraId="0046FCCA"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r>
      <w:tr w:rsidR="00844F18" w:rsidRPr="00A0259C" w14:paraId="6D469647" w14:textId="77777777" w:rsidTr="00B80128">
        <w:trPr>
          <w:tblCellSpacing w:w="15" w:type="dxa"/>
        </w:trPr>
        <w:tc>
          <w:tcPr>
            <w:tcW w:w="1653" w:type="dxa"/>
            <w:hideMark/>
          </w:tcPr>
          <w:p w14:paraId="008C84A4"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1.3. pašvaldību budžets</w:t>
            </w:r>
          </w:p>
        </w:tc>
        <w:tc>
          <w:tcPr>
            <w:tcW w:w="1102" w:type="dxa"/>
            <w:vAlign w:val="center"/>
            <w:hideMark/>
          </w:tcPr>
          <w:p w14:paraId="29C92CE5"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1256" w:type="dxa"/>
            <w:vAlign w:val="center"/>
            <w:hideMark/>
          </w:tcPr>
          <w:p w14:paraId="25CC1234"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52" w:type="dxa"/>
            <w:vAlign w:val="center"/>
            <w:hideMark/>
          </w:tcPr>
          <w:p w14:paraId="20E31F09"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56" w:type="dxa"/>
            <w:vAlign w:val="center"/>
            <w:hideMark/>
          </w:tcPr>
          <w:p w14:paraId="442A58B3"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827" w:type="dxa"/>
            <w:vAlign w:val="center"/>
            <w:hideMark/>
          </w:tcPr>
          <w:p w14:paraId="2799A49B"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1103" w:type="dxa"/>
            <w:vAlign w:val="center"/>
            <w:hideMark/>
          </w:tcPr>
          <w:p w14:paraId="4C4C9ABC"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42" w:type="dxa"/>
            <w:vAlign w:val="center"/>
            <w:hideMark/>
          </w:tcPr>
          <w:p w14:paraId="31D902A1"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r>
      <w:tr w:rsidR="00844F18" w:rsidRPr="00A0259C" w14:paraId="455D0DDE" w14:textId="77777777" w:rsidTr="00B80128">
        <w:trPr>
          <w:tblCellSpacing w:w="15" w:type="dxa"/>
        </w:trPr>
        <w:tc>
          <w:tcPr>
            <w:tcW w:w="1653" w:type="dxa"/>
            <w:hideMark/>
          </w:tcPr>
          <w:p w14:paraId="4800200C"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2. Budžeta izdevumi</w:t>
            </w:r>
          </w:p>
        </w:tc>
        <w:tc>
          <w:tcPr>
            <w:tcW w:w="1102" w:type="dxa"/>
            <w:vAlign w:val="center"/>
            <w:hideMark/>
          </w:tcPr>
          <w:p w14:paraId="47DA48BF" w14:textId="4A72083F"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5 500 000</w:t>
            </w:r>
          </w:p>
        </w:tc>
        <w:tc>
          <w:tcPr>
            <w:tcW w:w="1256" w:type="dxa"/>
            <w:vAlign w:val="center"/>
            <w:hideMark/>
          </w:tcPr>
          <w:p w14:paraId="1C259FCE"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5 000 000</w:t>
            </w:r>
          </w:p>
        </w:tc>
        <w:tc>
          <w:tcPr>
            <w:tcW w:w="952" w:type="dxa"/>
            <w:vAlign w:val="center"/>
            <w:hideMark/>
          </w:tcPr>
          <w:p w14:paraId="6A706232"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56" w:type="dxa"/>
            <w:vAlign w:val="center"/>
            <w:hideMark/>
          </w:tcPr>
          <w:p w14:paraId="7474197D"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827" w:type="dxa"/>
            <w:vAlign w:val="center"/>
            <w:hideMark/>
          </w:tcPr>
          <w:p w14:paraId="2502BDE2"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1103" w:type="dxa"/>
            <w:vAlign w:val="center"/>
            <w:hideMark/>
          </w:tcPr>
          <w:p w14:paraId="753B491C"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42" w:type="dxa"/>
            <w:vAlign w:val="center"/>
            <w:hideMark/>
          </w:tcPr>
          <w:p w14:paraId="7E70B858"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r>
      <w:tr w:rsidR="00844F18" w:rsidRPr="00A0259C" w14:paraId="4DE70C17" w14:textId="77777777" w:rsidTr="00B80128">
        <w:trPr>
          <w:tblCellSpacing w:w="15" w:type="dxa"/>
        </w:trPr>
        <w:tc>
          <w:tcPr>
            <w:tcW w:w="1653" w:type="dxa"/>
            <w:hideMark/>
          </w:tcPr>
          <w:p w14:paraId="1DE9C7E8"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2.1. valsts pamatbudžets</w:t>
            </w:r>
          </w:p>
        </w:tc>
        <w:tc>
          <w:tcPr>
            <w:tcW w:w="1102" w:type="dxa"/>
            <w:vAlign w:val="center"/>
            <w:hideMark/>
          </w:tcPr>
          <w:p w14:paraId="2CA6C2FC" w14:textId="00E40BCE"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5 500 00</w:t>
            </w:r>
          </w:p>
        </w:tc>
        <w:tc>
          <w:tcPr>
            <w:tcW w:w="1256" w:type="dxa"/>
            <w:vAlign w:val="center"/>
            <w:hideMark/>
          </w:tcPr>
          <w:p w14:paraId="1492FDC3"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5 000 000</w:t>
            </w:r>
          </w:p>
        </w:tc>
        <w:tc>
          <w:tcPr>
            <w:tcW w:w="952" w:type="dxa"/>
            <w:vAlign w:val="center"/>
            <w:hideMark/>
          </w:tcPr>
          <w:p w14:paraId="661DEEDD"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56" w:type="dxa"/>
            <w:vAlign w:val="center"/>
            <w:hideMark/>
          </w:tcPr>
          <w:p w14:paraId="25618A00"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827" w:type="dxa"/>
            <w:vAlign w:val="center"/>
            <w:hideMark/>
          </w:tcPr>
          <w:p w14:paraId="29F7E330"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1103" w:type="dxa"/>
            <w:vAlign w:val="center"/>
            <w:hideMark/>
          </w:tcPr>
          <w:p w14:paraId="25D38354"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42" w:type="dxa"/>
            <w:vAlign w:val="center"/>
            <w:hideMark/>
          </w:tcPr>
          <w:p w14:paraId="3E61EDA8"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r>
      <w:tr w:rsidR="00844F18" w:rsidRPr="00A0259C" w14:paraId="650F6F0D" w14:textId="77777777" w:rsidTr="00B80128">
        <w:trPr>
          <w:tblCellSpacing w:w="15" w:type="dxa"/>
        </w:trPr>
        <w:tc>
          <w:tcPr>
            <w:tcW w:w="1653" w:type="dxa"/>
            <w:hideMark/>
          </w:tcPr>
          <w:p w14:paraId="33C7A1D4"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2.2. valsts speciālais budžets</w:t>
            </w:r>
          </w:p>
        </w:tc>
        <w:tc>
          <w:tcPr>
            <w:tcW w:w="1102" w:type="dxa"/>
            <w:vAlign w:val="center"/>
            <w:hideMark/>
          </w:tcPr>
          <w:p w14:paraId="0C9802D5"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1256" w:type="dxa"/>
            <w:vAlign w:val="center"/>
            <w:hideMark/>
          </w:tcPr>
          <w:p w14:paraId="3EB15D6D"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52" w:type="dxa"/>
            <w:vAlign w:val="center"/>
            <w:hideMark/>
          </w:tcPr>
          <w:p w14:paraId="3559F358"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56" w:type="dxa"/>
            <w:vAlign w:val="center"/>
            <w:hideMark/>
          </w:tcPr>
          <w:p w14:paraId="56D93B27"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827" w:type="dxa"/>
            <w:vAlign w:val="center"/>
            <w:hideMark/>
          </w:tcPr>
          <w:p w14:paraId="66BF2C3F"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1103" w:type="dxa"/>
            <w:vAlign w:val="center"/>
            <w:hideMark/>
          </w:tcPr>
          <w:p w14:paraId="4F114800"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42" w:type="dxa"/>
            <w:vAlign w:val="center"/>
            <w:hideMark/>
          </w:tcPr>
          <w:p w14:paraId="6503FD0B"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r>
      <w:tr w:rsidR="00844F18" w:rsidRPr="00A0259C" w14:paraId="14DBC093" w14:textId="77777777" w:rsidTr="00B80128">
        <w:trPr>
          <w:tblCellSpacing w:w="15" w:type="dxa"/>
        </w:trPr>
        <w:tc>
          <w:tcPr>
            <w:tcW w:w="1653" w:type="dxa"/>
            <w:hideMark/>
          </w:tcPr>
          <w:p w14:paraId="1C2440AF"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2.3. pašvaldību budžets</w:t>
            </w:r>
          </w:p>
        </w:tc>
        <w:tc>
          <w:tcPr>
            <w:tcW w:w="1102" w:type="dxa"/>
            <w:vAlign w:val="center"/>
            <w:hideMark/>
          </w:tcPr>
          <w:p w14:paraId="35D22FD3"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1256" w:type="dxa"/>
            <w:vAlign w:val="center"/>
            <w:hideMark/>
          </w:tcPr>
          <w:p w14:paraId="5B81789C"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52" w:type="dxa"/>
            <w:vAlign w:val="center"/>
            <w:hideMark/>
          </w:tcPr>
          <w:p w14:paraId="10FCD30A"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56" w:type="dxa"/>
            <w:vAlign w:val="center"/>
            <w:hideMark/>
          </w:tcPr>
          <w:p w14:paraId="4E38DC5B"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827" w:type="dxa"/>
            <w:vAlign w:val="center"/>
            <w:hideMark/>
          </w:tcPr>
          <w:p w14:paraId="766A71F6"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1103" w:type="dxa"/>
            <w:vAlign w:val="center"/>
            <w:hideMark/>
          </w:tcPr>
          <w:p w14:paraId="6CA2E193"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42" w:type="dxa"/>
            <w:vAlign w:val="center"/>
            <w:hideMark/>
          </w:tcPr>
          <w:p w14:paraId="3FB4C44E"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r>
      <w:tr w:rsidR="00844F18" w:rsidRPr="00A0259C" w14:paraId="2B161845" w14:textId="77777777" w:rsidTr="00B80128">
        <w:trPr>
          <w:tblCellSpacing w:w="15" w:type="dxa"/>
        </w:trPr>
        <w:tc>
          <w:tcPr>
            <w:tcW w:w="1653" w:type="dxa"/>
            <w:hideMark/>
          </w:tcPr>
          <w:p w14:paraId="4D7791E1"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3. Finansiālā ietekme</w:t>
            </w:r>
          </w:p>
        </w:tc>
        <w:tc>
          <w:tcPr>
            <w:tcW w:w="1102" w:type="dxa"/>
            <w:vAlign w:val="center"/>
            <w:hideMark/>
          </w:tcPr>
          <w:p w14:paraId="7F2453B4"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1256" w:type="dxa"/>
            <w:vAlign w:val="center"/>
            <w:hideMark/>
          </w:tcPr>
          <w:p w14:paraId="2FAC20F8"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-5 000 000</w:t>
            </w:r>
          </w:p>
        </w:tc>
        <w:tc>
          <w:tcPr>
            <w:tcW w:w="952" w:type="dxa"/>
            <w:vAlign w:val="center"/>
            <w:hideMark/>
          </w:tcPr>
          <w:p w14:paraId="7979983E"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56" w:type="dxa"/>
            <w:vAlign w:val="center"/>
            <w:hideMark/>
          </w:tcPr>
          <w:p w14:paraId="48D26DAC"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827" w:type="dxa"/>
            <w:vAlign w:val="center"/>
            <w:hideMark/>
          </w:tcPr>
          <w:p w14:paraId="4BC62FBB"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1103" w:type="dxa"/>
            <w:vAlign w:val="center"/>
            <w:hideMark/>
          </w:tcPr>
          <w:p w14:paraId="0D220762"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42" w:type="dxa"/>
            <w:vAlign w:val="center"/>
            <w:hideMark/>
          </w:tcPr>
          <w:p w14:paraId="6D81E409"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r>
      <w:tr w:rsidR="00844F18" w:rsidRPr="00A0259C" w14:paraId="7BD4C75E" w14:textId="77777777" w:rsidTr="00B80128">
        <w:trPr>
          <w:tblCellSpacing w:w="15" w:type="dxa"/>
        </w:trPr>
        <w:tc>
          <w:tcPr>
            <w:tcW w:w="1653" w:type="dxa"/>
            <w:hideMark/>
          </w:tcPr>
          <w:p w14:paraId="09ADD13B"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3.1. valsts pamatbudžets</w:t>
            </w:r>
          </w:p>
        </w:tc>
        <w:tc>
          <w:tcPr>
            <w:tcW w:w="1102" w:type="dxa"/>
            <w:vAlign w:val="center"/>
            <w:hideMark/>
          </w:tcPr>
          <w:p w14:paraId="6C4086D1"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1256" w:type="dxa"/>
            <w:vAlign w:val="center"/>
            <w:hideMark/>
          </w:tcPr>
          <w:p w14:paraId="0280FD96"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-5 000 000</w:t>
            </w:r>
          </w:p>
        </w:tc>
        <w:tc>
          <w:tcPr>
            <w:tcW w:w="952" w:type="dxa"/>
            <w:vAlign w:val="center"/>
            <w:hideMark/>
          </w:tcPr>
          <w:p w14:paraId="298D0822"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56" w:type="dxa"/>
            <w:vAlign w:val="center"/>
            <w:hideMark/>
          </w:tcPr>
          <w:p w14:paraId="227DD360"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827" w:type="dxa"/>
            <w:vAlign w:val="center"/>
            <w:hideMark/>
          </w:tcPr>
          <w:p w14:paraId="5022DE3E"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1103" w:type="dxa"/>
            <w:vAlign w:val="center"/>
            <w:hideMark/>
          </w:tcPr>
          <w:p w14:paraId="64B4DE97"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42" w:type="dxa"/>
            <w:vAlign w:val="center"/>
            <w:hideMark/>
          </w:tcPr>
          <w:p w14:paraId="09CC408B"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r>
      <w:tr w:rsidR="00844F18" w:rsidRPr="00A0259C" w14:paraId="7673C74C" w14:textId="77777777" w:rsidTr="00B80128">
        <w:trPr>
          <w:tblCellSpacing w:w="15" w:type="dxa"/>
        </w:trPr>
        <w:tc>
          <w:tcPr>
            <w:tcW w:w="1653" w:type="dxa"/>
            <w:hideMark/>
          </w:tcPr>
          <w:p w14:paraId="2CF16E2A"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3.2. speciālais budžets</w:t>
            </w:r>
          </w:p>
        </w:tc>
        <w:tc>
          <w:tcPr>
            <w:tcW w:w="1102" w:type="dxa"/>
            <w:vAlign w:val="center"/>
            <w:hideMark/>
          </w:tcPr>
          <w:p w14:paraId="451C1567"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1256" w:type="dxa"/>
            <w:vAlign w:val="center"/>
            <w:hideMark/>
          </w:tcPr>
          <w:p w14:paraId="616DE995"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52" w:type="dxa"/>
            <w:vAlign w:val="center"/>
            <w:hideMark/>
          </w:tcPr>
          <w:p w14:paraId="50A6D8D0"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56" w:type="dxa"/>
            <w:vAlign w:val="center"/>
            <w:hideMark/>
          </w:tcPr>
          <w:p w14:paraId="2BD87BAE"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827" w:type="dxa"/>
            <w:vAlign w:val="center"/>
            <w:hideMark/>
          </w:tcPr>
          <w:p w14:paraId="2B0D8D11"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1103" w:type="dxa"/>
            <w:vAlign w:val="center"/>
            <w:hideMark/>
          </w:tcPr>
          <w:p w14:paraId="41E98A43"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42" w:type="dxa"/>
            <w:vAlign w:val="center"/>
            <w:hideMark/>
          </w:tcPr>
          <w:p w14:paraId="3769F1F3"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r>
      <w:tr w:rsidR="00844F18" w:rsidRPr="00A0259C" w14:paraId="3B3B0AB6" w14:textId="77777777" w:rsidTr="00B80128">
        <w:trPr>
          <w:tblCellSpacing w:w="15" w:type="dxa"/>
        </w:trPr>
        <w:tc>
          <w:tcPr>
            <w:tcW w:w="1653" w:type="dxa"/>
            <w:hideMark/>
          </w:tcPr>
          <w:p w14:paraId="52B1AE83"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3.3. pašvaldību budžets</w:t>
            </w:r>
          </w:p>
        </w:tc>
        <w:tc>
          <w:tcPr>
            <w:tcW w:w="1102" w:type="dxa"/>
            <w:vAlign w:val="center"/>
            <w:hideMark/>
          </w:tcPr>
          <w:p w14:paraId="0580B3D5"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1256" w:type="dxa"/>
            <w:vAlign w:val="center"/>
            <w:hideMark/>
          </w:tcPr>
          <w:p w14:paraId="357F967F"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52" w:type="dxa"/>
            <w:vAlign w:val="center"/>
            <w:hideMark/>
          </w:tcPr>
          <w:p w14:paraId="7ABD4EBD"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56" w:type="dxa"/>
            <w:vAlign w:val="center"/>
            <w:hideMark/>
          </w:tcPr>
          <w:p w14:paraId="4B82A93D"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827" w:type="dxa"/>
            <w:vAlign w:val="center"/>
            <w:hideMark/>
          </w:tcPr>
          <w:p w14:paraId="6EA3574F"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1103" w:type="dxa"/>
            <w:vAlign w:val="center"/>
            <w:hideMark/>
          </w:tcPr>
          <w:p w14:paraId="0B595CDA"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42" w:type="dxa"/>
            <w:vAlign w:val="center"/>
            <w:hideMark/>
          </w:tcPr>
          <w:p w14:paraId="7E4BC114"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r>
      <w:tr w:rsidR="00844F18" w:rsidRPr="00A0259C" w14:paraId="32F786DD" w14:textId="77777777" w:rsidTr="00B80128">
        <w:trPr>
          <w:tblCellSpacing w:w="15" w:type="dxa"/>
        </w:trPr>
        <w:tc>
          <w:tcPr>
            <w:tcW w:w="1653" w:type="dxa"/>
            <w:hideMark/>
          </w:tcPr>
          <w:p w14:paraId="6316B810"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1102" w:type="dxa"/>
            <w:vAlign w:val="center"/>
            <w:hideMark/>
          </w:tcPr>
          <w:p w14:paraId="79A036BE"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X</w:t>
            </w:r>
          </w:p>
        </w:tc>
        <w:tc>
          <w:tcPr>
            <w:tcW w:w="1256" w:type="dxa"/>
            <w:vAlign w:val="center"/>
            <w:hideMark/>
          </w:tcPr>
          <w:p w14:paraId="12611DAC"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5 000 000</w:t>
            </w:r>
          </w:p>
        </w:tc>
        <w:tc>
          <w:tcPr>
            <w:tcW w:w="952" w:type="dxa"/>
            <w:vAlign w:val="center"/>
            <w:hideMark/>
          </w:tcPr>
          <w:p w14:paraId="32BC12B2"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X</w:t>
            </w:r>
          </w:p>
        </w:tc>
        <w:tc>
          <w:tcPr>
            <w:tcW w:w="956" w:type="dxa"/>
            <w:vAlign w:val="center"/>
            <w:hideMark/>
          </w:tcPr>
          <w:p w14:paraId="74260DE1"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827" w:type="dxa"/>
            <w:vAlign w:val="center"/>
            <w:hideMark/>
          </w:tcPr>
          <w:p w14:paraId="72EF5B0F"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X</w:t>
            </w:r>
          </w:p>
        </w:tc>
        <w:tc>
          <w:tcPr>
            <w:tcW w:w="1103" w:type="dxa"/>
            <w:vAlign w:val="center"/>
            <w:hideMark/>
          </w:tcPr>
          <w:p w14:paraId="6385450F"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42" w:type="dxa"/>
            <w:vAlign w:val="center"/>
            <w:hideMark/>
          </w:tcPr>
          <w:p w14:paraId="0AB73EF9"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r>
      <w:tr w:rsidR="00844F18" w:rsidRPr="00A0259C" w14:paraId="1CDB0A41" w14:textId="77777777" w:rsidTr="00B80128">
        <w:trPr>
          <w:tblCellSpacing w:w="15" w:type="dxa"/>
        </w:trPr>
        <w:tc>
          <w:tcPr>
            <w:tcW w:w="1653" w:type="dxa"/>
            <w:hideMark/>
          </w:tcPr>
          <w:p w14:paraId="5CFD8CCC"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5. Precizēta finansiālā ietekme</w:t>
            </w:r>
          </w:p>
        </w:tc>
        <w:tc>
          <w:tcPr>
            <w:tcW w:w="1102" w:type="dxa"/>
            <w:vMerge w:val="restart"/>
            <w:vAlign w:val="center"/>
            <w:hideMark/>
          </w:tcPr>
          <w:p w14:paraId="060F5703"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p>
          <w:p w14:paraId="1589CCF5"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p>
          <w:p w14:paraId="628895B0"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p>
          <w:p w14:paraId="2CE3741B"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p>
          <w:p w14:paraId="2CE9EA41"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p>
          <w:p w14:paraId="24CC8D2B"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lastRenderedPageBreak/>
              <w:t>X</w:t>
            </w:r>
          </w:p>
        </w:tc>
        <w:tc>
          <w:tcPr>
            <w:tcW w:w="1256" w:type="dxa"/>
            <w:vAlign w:val="center"/>
            <w:hideMark/>
          </w:tcPr>
          <w:p w14:paraId="56505E05"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lastRenderedPageBreak/>
              <w:t>0</w:t>
            </w:r>
          </w:p>
        </w:tc>
        <w:tc>
          <w:tcPr>
            <w:tcW w:w="952" w:type="dxa"/>
            <w:vMerge w:val="restart"/>
            <w:vAlign w:val="center"/>
            <w:hideMark/>
          </w:tcPr>
          <w:p w14:paraId="6433D6E2"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p>
          <w:p w14:paraId="33C7799D"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p>
          <w:p w14:paraId="069149E4"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p>
          <w:p w14:paraId="0ECC58BE"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p>
          <w:p w14:paraId="50752B3E"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p>
          <w:p w14:paraId="3A08C888"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lastRenderedPageBreak/>
              <w:t>X</w:t>
            </w:r>
          </w:p>
        </w:tc>
        <w:tc>
          <w:tcPr>
            <w:tcW w:w="956" w:type="dxa"/>
            <w:vAlign w:val="center"/>
            <w:hideMark/>
          </w:tcPr>
          <w:p w14:paraId="7E01EF88"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lastRenderedPageBreak/>
              <w:t>0</w:t>
            </w:r>
          </w:p>
        </w:tc>
        <w:tc>
          <w:tcPr>
            <w:tcW w:w="827" w:type="dxa"/>
            <w:vMerge w:val="restart"/>
            <w:vAlign w:val="center"/>
            <w:hideMark/>
          </w:tcPr>
          <w:p w14:paraId="2B4F245A"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p>
          <w:p w14:paraId="1632528F"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p>
          <w:p w14:paraId="239604D4"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p>
          <w:p w14:paraId="4D43FA6D"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p>
          <w:p w14:paraId="43EB1764"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p>
          <w:p w14:paraId="2CED3178"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lastRenderedPageBreak/>
              <w:t>X</w:t>
            </w:r>
          </w:p>
        </w:tc>
        <w:tc>
          <w:tcPr>
            <w:tcW w:w="1103" w:type="dxa"/>
            <w:vAlign w:val="center"/>
            <w:hideMark/>
          </w:tcPr>
          <w:p w14:paraId="228F8FC7"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lastRenderedPageBreak/>
              <w:t>0</w:t>
            </w:r>
          </w:p>
        </w:tc>
        <w:tc>
          <w:tcPr>
            <w:tcW w:w="942" w:type="dxa"/>
            <w:vAlign w:val="center"/>
            <w:hideMark/>
          </w:tcPr>
          <w:p w14:paraId="788B8E32"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r>
      <w:tr w:rsidR="00844F18" w:rsidRPr="00A0259C" w14:paraId="679ADA88" w14:textId="77777777" w:rsidTr="00B80128">
        <w:trPr>
          <w:tblCellSpacing w:w="15" w:type="dxa"/>
        </w:trPr>
        <w:tc>
          <w:tcPr>
            <w:tcW w:w="1653" w:type="dxa"/>
            <w:hideMark/>
          </w:tcPr>
          <w:p w14:paraId="1A251D48"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5.1. valsts pamatbudžets</w:t>
            </w:r>
          </w:p>
        </w:tc>
        <w:tc>
          <w:tcPr>
            <w:tcW w:w="1102" w:type="dxa"/>
            <w:vMerge/>
            <w:vAlign w:val="center"/>
            <w:hideMark/>
          </w:tcPr>
          <w:p w14:paraId="1CE11971"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p>
        </w:tc>
        <w:tc>
          <w:tcPr>
            <w:tcW w:w="1256" w:type="dxa"/>
            <w:vAlign w:val="center"/>
            <w:hideMark/>
          </w:tcPr>
          <w:p w14:paraId="0299C611"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52" w:type="dxa"/>
            <w:vMerge/>
            <w:vAlign w:val="center"/>
            <w:hideMark/>
          </w:tcPr>
          <w:p w14:paraId="60502EA0"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p>
        </w:tc>
        <w:tc>
          <w:tcPr>
            <w:tcW w:w="956" w:type="dxa"/>
            <w:vAlign w:val="center"/>
            <w:hideMark/>
          </w:tcPr>
          <w:p w14:paraId="7F198FA8"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827" w:type="dxa"/>
            <w:vMerge/>
            <w:vAlign w:val="center"/>
            <w:hideMark/>
          </w:tcPr>
          <w:p w14:paraId="12A92794"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p>
        </w:tc>
        <w:tc>
          <w:tcPr>
            <w:tcW w:w="1103" w:type="dxa"/>
            <w:vAlign w:val="center"/>
            <w:hideMark/>
          </w:tcPr>
          <w:p w14:paraId="7E6022DE"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42" w:type="dxa"/>
            <w:vAlign w:val="center"/>
            <w:hideMark/>
          </w:tcPr>
          <w:p w14:paraId="49269123"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r>
      <w:tr w:rsidR="00844F18" w:rsidRPr="00A0259C" w14:paraId="164809E4" w14:textId="77777777" w:rsidTr="00B80128">
        <w:trPr>
          <w:tblCellSpacing w:w="15" w:type="dxa"/>
        </w:trPr>
        <w:tc>
          <w:tcPr>
            <w:tcW w:w="1653" w:type="dxa"/>
            <w:hideMark/>
          </w:tcPr>
          <w:p w14:paraId="3ABE860C"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lastRenderedPageBreak/>
              <w:t>5.2. speciālais budžets</w:t>
            </w:r>
          </w:p>
        </w:tc>
        <w:tc>
          <w:tcPr>
            <w:tcW w:w="1102" w:type="dxa"/>
            <w:vMerge/>
            <w:vAlign w:val="center"/>
            <w:hideMark/>
          </w:tcPr>
          <w:p w14:paraId="3A2950C1"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p>
        </w:tc>
        <w:tc>
          <w:tcPr>
            <w:tcW w:w="1256" w:type="dxa"/>
            <w:vAlign w:val="center"/>
            <w:hideMark/>
          </w:tcPr>
          <w:p w14:paraId="5E0BC026"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52" w:type="dxa"/>
            <w:vMerge/>
            <w:vAlign w:val="center"/>
            <w:hideMark/>
          </w:tcPr>
          <w:p w14:paraId="03D748F3"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p>
        </w:tc>
        <w:tc>
          <w:tcPr>
            <w:tcW w:w="956" w:type="dxa"/>
            <w:vAlign w:val="center"/>
            <w:hideMark/>
          </w:tcPr>
          <w:p w14:paraId="75164F44"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827" w:type="dxa"/>
            <w:vMerge/>
            <w:vAlign w:val="center"/>
            <w:hideMark/>
          </w:tcPr>
          <w:p w14:paraId="73EBDE5C"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p>
        </w:tc>
        <w:tc>
          <w:tcPr>
            <w:tcW w:w="1103" w:type="dxa"/>
            <w:vAlign w:val="center"/>
            <w:hideMark/>
          </w:tcPr>
          <w:p w14:paraId="3ABE5699"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42" w:type="dxa"/>
            <w:vAlign w:val="center"/>
            <w:hideMark/>
          </w:tcPr>
          <w:p w14:paraId="330D0A11"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r>
      <w:tr w:rsidR="00844F18" w:rsidRPr="00A0259C" w14:paraId="703C6A4B" w14:textId="77777777" w:rsidTr="00B80128">
        <w:trPr>
          <w:tblCellSpacing w:w="15" w:type="dxa"/>
        </w:trPr>
        <w:tc>
          <w:tcPr>
            <w:tcW w:w="1653" w:type="dxa"/>
            <w:hideMark/>
          </w:tcPr>
          <w:p w14:paraId="64B02FE4"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5.3. pašvaldību budžets</w:t>
            </w:r>
          </w:p>
        </w:tc>
        <w:tc>
          <w:tcPr>
            <w:tcW w:w="1102" w:type="dxa"/>
            <w:vMerge/>
            <w:vAlign w:val="center"/>
            <w:hideMark/>
          </w:tcPr>
          <w:p w14:paraId="562A2348"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p>
        </w:tc>
        <w:tc>
          <w:tcPr>
            <w:tcW w:w="1256" w:type="dxa"/>
            <w:vAlign w:val="center"/>
            <w:hideMark/>
          </w:tcPr>
          <w:p w14:paraId="299858C0"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52" w:type="dxa"/>
            <w:vMerge/>
            <w:vAlign w:val="center"/>
            <w:hideMark/>
          </w:tcPr>
          <w:p w14:paraId="54917E30"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p>
        </w:tc>
        <w:tc>
          <w:tcPr>
            <w:tcW w:w="956" w:type="dxa"/>
            <w:vAlign w:val="center"/>
            <w:hideMark/>
          </w:tcPr>
          <w:p w14:paraId="6CA2D95E"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827" w:type="dxa"/>
            <w:vMerge/>
            <w:vAlign w:val="center"/>
            <w:hideMark/>
          </w:tcPr>
          <w:p w14:paraId="3E79D480"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p>
        </w:tc>
        <w:tc>
          <w:tcPr>
            <w:tcW w:w="1103" w:type="dxa"/>
            <w:vAlign w:val="center"/>
            <w:hideMark/>
          </w:tcPr>
          <w:p w14:paraId="62D9F4F6"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c>
          <w:tcPr>
            <w:tcW w:w="942" w:type="dxa"/>
            <w:vAlign w:val="center"/>
            <w:hideMark/>
          </w:tcPr>
          <w:p w14:paraId="5E975FA0" w14:textId="77777777" w:rsidR="00844F18" w:rsidRPr="00A0259C" w:rsidRDefault="00844F18" w:rsidP="00B80128">
            <w:pPr>
              <w:spacing w:after="0" w:line="240" w:lineRule="auto"/>
              <w:jc w:val="center"/>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0</w:t>
            </w:r>
          </w:p>
        </w:tc>
      </w:tr>
      <w:tr w:rsidR="00844F18" w:rsidRPr="00A0259C" w14:paraId="5E05CED4" w14:textId="77777777" w:rsidTr="00B80128">
        <w:trPr>
          <w:tblCellSpacing w:w="15" w:type="dxa"/>
        </w:trPr>
        <w:tc>
          <w:tcPr>
            <w:tcW w:w="1653" w:type="dxa"/>
            <w:hideMark/>
          </w:tcPr>
          <w:p w14:paraId="58C6B209"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7318" w:type="dxa"/>
            <w:gridSpan w:val="7"/>
            <w:vMerge w:val="restart"/>
            <w:hideMark/>
          </w:tcPr>
          <w:p w14:paraId="73F364C0" w14:textId="265AB4AD" w:rsidR="00442B61" w:rsidRPr="00A0259C" w:rsidRDefault="00442B61" w:rsidP="00442B61">
            <w:pPr>
              <w:pStyle w:val="tvhtml"/>
              <w:spacing w:before="0" w:beforeAutospacing="0" w:after="0" w:afterAutospacing="0"/>
              <w:jc w:val="both"/>
              <w:rPr>
                <w:iCs/>
              </w:rPr>
            </w:pPr>
            <w:r w:rsidRPr="00A0259C">
              <w:rPr>
                <w:iCs/>
              </w:rPr>
              <w:t xml:space="preserve">Atbalsts </w:t>
            </w:r>
            <w:r w:rsidR="0095204A" w:rsidRPr="00A0259C">
              <w:rPr>
                <w:iCs/>
              </w:rPr>
              <w:t xml:space="preserve">5 500 000 </w:t>
            </w:r>
            <w:r w:rsidR="0095204A" w:rsidRPr="00A0259C">
              <w:rPr>
                <w:i/>
              </w:rPr>
              <w:t>euro</w:t>
            </w:r>
            <w:r w:rsidR="0095204A" w:rsidRPr="00A0259C">
              <w:rPr>
                <w:iCs/>
              </w:rPr>
              <w:t xml:space="preserve"> apmērā </w:t>
            </w:r>
            <w:r w:rsidRPr="00A0259C">
              <w:rPr>
                <w:iCs/>
              </w:rPr>
              <w:t xml:space="preserve">2020.gadā ir paredzēts Zemkopības ministrijas apakšprogrammā 65.08.00 “Maksājumu iestādes izdevumi Eiropas Lauksaimniecības fonda lauku attīstībai (ELFLA) projektu un pasākumu īstenošanai (2014-2020)”. </w:t>
            </w:r>
          </w:p>
          <w:p w14:paraId="4936692E" w14:textId="0D55E94F" w:rsidR="00844F18" w:rsidRPr="00A0259C" w:rsidRDefault="00844F18" w:rsidP="00844F18">
            <w:pPr>
              <w:pStyle w:val="tvhtml"/>
              <w:spacing w:before="0" w:beforeAutospacing="0" w:after="0" w:afterAutospacing="0"/>
              <w:jc w:val="both"/>
            </w:pPr>
            <w:r w:rsidRPr="00A0259C">
              <w:rPr>
                <w:iCs/>
              </w:rPr>
              <w:t>L</w:t>
            </w:r>
            <w:r w:rsidRPr="00A0259C">
              <w:rPr>
                <w:rFonts w:eastAsiaTheme="minorHAnsi"/>
                <w:lang w:eastAsia="en-US"/>
              </w:rPr>
              <w:t>ai nodrošinātu lauku saimniecību riska pārvaldību</w:t>
            </w:r>
            <w:r w:rsidR="00AC217C" w:rsidRPr="00A0259C">
              <w:rPr>
                <w:rFonts w:eastAsiaTheme="minorHAnsi"/>
                <w:lang w:eastAsia="en-US"/>
              </w:rPr>
              <w:t xml:space="preserve"> (it īpaši ņemot vērā COVID-19</w:t>
            </w:r>
            <w:r w:rsidRPr="00A0259C">
              <w:rPr>
                <w:rFonts w:eastAsiaTheme="minorHAnsi"/>
                <w:lang w:eastAsia="en-US"/>
              </w:rPr>
              <w:t xml:space="preserve"> </w:t>
            </w:r>
            <w:r w:rsidR="00AC217C" w:rsidRPr="00A0259C">
              <w:rPr>
                <w:rFonts w:eastAsiaTheme="minorHAnsi"/>
                <w:lang w:eastAsia="en-US"/>
              </w:rPr>
              <w:t xml:space="preserve">negatīvo ietekmi) </w:t>
            </w:r>
            <w:r w:rsidRPr="00A0259C">
              <w:rPr>
                <w:rFonts w:eastAsiaTheme="minorHAnsi"/>
                <w:lang w:eastAsia="en-US"/>
              </w:rPr>
              <w:t>un nepārtrauktu pāreju uz jauno 2021.–2027.gada plānošanas periodu</w:t>
            </w:r>
            <w:r w:rsidRPr="00A0259C">
              <w:t xml:space="preserve">, papildus nepieciešami 5 000 000 </w:t>
            </w:r>
            <w:r w:rsidRPr="00A0259C">
              <w:rPr>
                <w:i/>
                <w:iCs/>
              </w:rPr>
              <w:t>euro</w:t>
            </w:r>
            <w:r w:rsidRPr="00A0259C">
              <w:t>, kas plānoti no valsts budžeta programmas 02.00.00 “Līdzekļi neatredzētiem gadījumiem”.</w:t>
            </w:r>
          </w:p>
          <w:p w14:paraId="051F3D3C" w14:textId="0FBFE842" w:rsidR="00844F18" w:rsidRPr="00A0259C" w:rsidRDefault="00994052" w:rsidP="00844F18">
            <w:pPr>
              <w:pStyle w:val="tvhtml"/>
              <w:spacing w:before="0" w:beforeAutospacing="0" w:after="0" w:afterAutospacing="0"/>
              <w:jc w:val="both"/>
              <w:rPr>
                <w:iCs/>
              </w:rPr>
            </w:pPr>
            <w:r w:rsidRPr="00A0259C">
              <w:rPr>
                <w:iCs/>
              </w:rPr>
              <w:t>Kopējais finansējums atbalsta pasākumam “Ražas, dzīvnieku un augu apdrošināšana” 2020.</w:t>
            </w:r>
            <w:r w:rsidR="00292254" w:rsidRPr="00A0259C">
              <w:rPr>
                <w:iCs/>
              </w:rPr>
              <w:t xml:space="preserve"> </w:t>
            </w:r>
            <w:r w:rsidRPr="00A0259C">
              <w:rPr>
                <w:iCs/>
              </w:rPr>
              <w:t xml:space="preserve">gadā ir plānots 10 500 000 </w:t>
            </w:r>
            <w:r w:rsidRPr="00A0259C">
              <w:rPr>
                <w:i/>
              </w:rPr>
              <w:t>euro</w:t>
            </w:r>
            <w:r w:rsidRPr="00A0259C">
              <w:rPr>
                <w:iCs/>
              </w:rPr>
              <w:t xml:space="preserve"> apmērā.</w:t>
            </w:r>
          </w:p>
          <w:p w14:paraId="4586EE23" w14:textId="28030F91" w:rsidR="00745A60" w:rsidRPr="00A0259C" w:rsidRDefault="00BF4698" w:rsidP="00844F18">
            <w:pPr>
              <w:pStyle w:val="tvhtml"/>
              <w:spacing w:before="0" w:beforeAutospacing="0" w:after="0" w:afterAutospacing="0"/>
              <w:jc w:val="both"/>
              <w:rPr>
                <w:iCs/>
              </w:rPr>
            </w:pPr>
            <w:r w:rsidRPr="00A0259C">
              <w:rPr>
                <w:iCs/>
              </w:rPr>
              <w:t>2019.</w:t>
            </w:r>
            <w:r w:rsidR="00971930" w:rsidRPr="00A0259C">
              <w:rPr>
                <w:iCs/>
              </w:rPr>
              <w:t> </w:t>
            </w:r>
            <w:r w:rsidRPr="00A0259C">
              <w:rPr>
                <w:iCs/>
              </w:rPr>
              <w:t xml:space="preserve">gadā atbalsta pasākumā “Ražas, dzīvnieku un augu apdrošināšana” tika izmantots finansējums 11 484 096  </w:t>
            </w:r>
            <w:r w:rsidRPr="00A0259C">
              <w:rPr>
                <w:i/>
                <w:iCs/>
              </w:rPr>
              <w:t>euro</w:t>
            </w:r>
            <w:r w:rsidRPr="00A0259C">
              <w:rPr>
                <w:iCs/>
              </w:rPr>
              <w:t xml:space="preserve"> apjomā</w:t>
            </w:r>
            <w:r w:rsidR="00BD028A" w:rsidRPr="00A0259C">
              <w:rPr>
                <w:iCs/>
              </w:rPr>
              <w:t xml:space="preserve"> (5 841 927 </w:t>
            </w:r>
            <w:r w:rsidR="00BD028A" w:rsidRPr="00A0259C">
              <w:rPr>
                <w:i/>
                <w:iCs/>
              </w:rPr>
              <w:t>euro</w:t>
            </w:r>
            <w:r w:rsidR="00BD028A" w:rsidRPr="00A0259C">
              <w:rPr>
                <w:iCs/>
              </w:rPr>
              <w:t xml:space="preserve"> par dzīvnieku apdrošināšanu un 5 642 168</w:t>
            </w:r>
            <w:r w:rsidR="00BD028A" w:rsidRPr="00A0259C">
              <w:rPr>
                <w:i/>
                <w:iCs/>
              </w:rPr>
              <w:t xml:space="preserve"> euro </w:t>
            </w:r>
            <w:r w:rsidR="00BD028A" w:rsidRPr="00A0259C">
              <w:rPr>
                <w:iCs/>
              </w:rPr>
              <w:t>par sējumu un stādījumu apdrošināšanu)</w:t>
            </w:r>
            <w:r w:rsidRPr="00A0259C">
              <w:rPr>
                <w:iCs/>
              </w:rPr>
              <w:t xml:space="preserve">. Vadoties no 2019.gada rezultātiem, ir paredzams, ka pieejamais finansējums no ELFLA 5 500 000 </w:t>
            </w:r>
            <w:r w:rsidRPr="00A0259C">
              <w:rPr>
                <w:i/>
              </w:rPr>
              <w:t>euro</w:t>
            </w:r>
            <w:r w:rsidRPr="00A0259C">
              <w:rPr>
                <w:iCs/>
              </w:rPr>
              <w:t xml:space="preserve"> apmērā 2020.</w:t>
            </w:r>
            <w:r w:rsidR="00971930" w:rsidRPr="00A0259C">
              <w:t> </w:t>
            </w:r>
            <w:r w:rsidRPr="00A0259C">
              <w:rPr>
                <w:iCs/>
              </w:rPr>
              <w:t>gadā pietik</w:t>
            </w:r>
            <w:r w:rsidR="000C23AC" w:rsidRPr="00A0259C">
              <w:rPr>
                <w:iCs/>
              </w:rPr>
              <w:t>s</w:t>
            </w:r>
            <w:r w:rsidRPr="00A0259C">
              <w:rPr>
                <w:iCs/>
              </w:rPr>
              <w:t xml:space="preserve"> tikai sējumu apdrošināšanai vasaras sezonā (ar iespējamu atbalsta proporcionālu samazinājumu nepietiekoša finansējuma dēļ) un lauksaimniekiem nebūs iespēja 2020.</w:t>
            </w:r>
            <w:r w:rsidR="00C71318" w:rsidRPr="00A0259C">
              <w:rPr>
                <w:iCs/>
              </w:rPr>
              <w:t> </w:t>
            </w:r>
            <w:r w:rsidRPr="00A0259C">
              <w:rPr>
                <w:iCs/>
              </w:rPr>
              <w:t>gadā apdrošināt sējumus pārziemošanai 2020/2021.gada ziemā. Tāpat nepietiks finansējums lopkopības saimniecību apdrošināšanai pret slimībām 2020.</w:t>
            </w:r>
            <w:r w:rsidR="00971930" w:rsidRPr="00A0259C">
              <w:rPr>
                <w:iCs/>
              </w:rPr>
              <w:t> </w:t>
            </w:r>
            <w:r w:rsidRPr="00A0259C">
              <w:rPr>
                <w:iCs/>
              </w:rPr>
              <w:t>gada rudens/ziemas periodā.</w:t>
            </w:r>
          </w:p>
          <w:p w14:paraId="359CDE38" w14:textId="288B869D" w:rsidR="00574FB0" w:rsidRPr="00A0259C" w:rsidRDefault="00745A60" w:rsidP="00844F18">
            <w:pPr>
              <w:pStyle w:val="tvhtml"/>
              <w:spacing w:before="0" w:beforeAutospacing="0" w:after="0" w:afterAutospacing="0"/>
              <w:jc w:val="both"/>
              <w:rPr>
                <w:iCs/>
              </w:rPr>
            </w:pPr>
            <w:r w:rsidRPr="00A0259C">
              <w:rPr>
                <w:iCs/>
              </w:rPr>
              <w:t>Covid-19 ietekmē</w:t>
            </w:r>
            <w:r w:rsidR="00BF4698" w:rsidRPr="00A0259C">
              <w:rPr>
                <w:iCs/>
              </w:rPr>
              <w:t xml:space="preserve"> saimniecībā</w:t>
            </w:r>
            <w:r w:rsidRPr="00A0259C">
              <w:rPr>
                <w:iCs/>
              </w:rPr>
              <w:t>s</w:t>
            </w:r>
            <w:r w:rsidR="00BF4698" w:rsidRPr="00A0259C">
              <w:rPr>
                <w:iCs/>
              </w:rPr>
              <w:t xml:space="preserve"> ir problēmas ar apgrozāmajiem līdzekļiem</w:t>
            </w:r>
            <w:r w:rsidRPr="00A0259C">
              <w:rPr>
                <w:iCs/>
              </w:rPr>
              <w:t>, un situācijā, kad</w:t>
            </w:r>
            <w:r w:rsidR="00BF4698" w:rsidRPr="00A0259C">
              <w:rPr>
                <w:iCs/>
              </w:rPr>
              <w:t xml:space="preserve"> nav pieejams pietiekams valsts atbalsts par apdrošināšanas polišu iegādi, </w:t>
            </w:r>
            <w:r w:rsidRPr="00A0259C">
              <w:rPr>
                <w:iCs/>
              </w:rPr>
              <w:t xml:space="preserve">daļa </w:t>
            </w:r>
            <w:r w:rsidR="00BF4698" w:rsidRPr="00A0259C">
              <w:rPr>
                <w:iCs/>
              </w:rPr>
              <w:t>saimniecīb</w:t>
            </w:r>
            <w:r w:rsidRPr="00A0259C">
              <w:rPr>
                <w:iCs/>
              </w:rPr>
              <w:t>u</w:t>
            </w:r>
            <w:r w:rsidR="00BF4698" w:rsidRPr="00A0259C">
              <w:rPr>
                <w:iCs/>
              </w:rPr>
              <w:t xml:space="preserve"> varētu izvēlēties neiegādāties apdrošināšanas polises. Iestājoties kādam no riskiem, piemēram, nelabvēlīgu klimatisko apstākļu gadījumā, </w:t>
            </w:r>
            <w:r w:rsidRPr="00A0259C">
              <w:rPr>
                <w:iCs/>
              </w:rPr>
              <w:t xml:space="preserve">attiecīgā </w:t>
            </w:r>
            <w:r w:rsidR="00BF4698" w:rsidRPr="00A0259C">
              <w:rPr>
                <w:iCs/>
              </w:rPr>
              <w:t>saimniecība cieš papildus zaudējumus, jo valsts kompensācija par</w:t>
            </w:r>
            <w:r w:rsidR="000C23AC" w:rsidRPr="00A0259C">
              <w:rPr>
                <w:iCs/>
              </w:rPr>
              <w:t xml:space="preserve"> riskiem, kurus iespējams apdrošināt, nav paredzēt</w:t>
            </w:r>
            <w:r w:rsidRPr="00A0259C">
              <w:rPr>
                <w:iCs/>
              </w:rPr>
              <w:t>a</w:t>
            </w:r>
            <w:r w:rsidR="000C23AC" w:rsidRPr="00A0259C">
              <w:rPr>
                <w:iCs/>
              </w:rPr>
              <w:t>.</w:t>
            </w:r>
            <w:r w:rsidR="00BF4698" w:rsidRPr="00A0259C">
              <w:rPr>
                <w:iCs/>
              </w:rPr>
              <w:t xml:space="preserve"> </w:t>
            </w:r>
          </w:p>
        </w:tc>
      </w:tr>
      <w:tr w:rsidR="00844F18" w:rsidRPr="00A0259C" w14:paraId="61571EBA" w14:textId="77777777" w:rsidTr="00B80128">
        <w:trPr>
          <w:tblCellSpacing w:w="15" w:type="dxa"/>
        </w:trPr>
        <w:tc>
          <w:tcPr>
            <w:tcW w:w="1653" w:type="dxa"/>
            <w:hideMark/>
          </w:tcPr>
          <w:p w14:paraId="1FDC759B"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6.1. detalizēts ieņēmumu aprēķins</w:t>
            </w:r>
          </w:p>
        </w:tc>
        <w:tc>
          <w:tcPr>
            <w:tcW w:w="7318" w:type="dxa"/>
            <w:gridSpan w:val="7"/>
            <w:vMerge/>
            <w:vAlign w:val="center"/>
            <w:hideMark/>
          </w:tcPr>
          <w:p w14:paraId="679885EF"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p>
        </w:tc>
      </w:tr>
      <w:tr w:rsidR="00844F18" w:rsidRPr="00A0259C" w14:paraId="1E1D94D1" w14:textId="77777777" w:rsidTr="00B80128">
        <w:trPr>
          <w:tblCellSpacing w:w="15" w:type="dxa"/>
        </w:trPr>
        <w:tc>
          <w:tcPr>
            <w:tcW w:w="1653" w:type="dxa"/>
            <w:hideMark/>
          </w:tcPr>
          <w:p w14:paraId="6642BDE7"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6.2. detalizēts izdevumu aprēķins</w:t>
            </w:r>
          </w:p>
        </w:tc>
        <w:tc>
          <w:tcPr>
            <w:tcW w:w="7318" w:type="dxa"/>
            <w:gridSpan w:val="7"/>
            <w:vMerge/>
            <w:vAlign w:val="center"/>
            <w:hideMark/>
          </w:tcPr>
          <w:p w14:paraId="297C3C2F"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p>
        </w:tc>
      </w:tr>
      <w:tr w:rsidR="00844F18" w:rsidRPr="00A0259C" w14:paraId="130D0449" w14:textId="77777777" w:rsidTr="00B80128">
        <w:trPr>
          <w:tblCellSpacing w:w="15" w:type="dxa"/>
        </w:trPr>
        <w:tc>
          <w:tcPr>
            <w:tcW w:w="1653" w:type="dxa"/>
            <w:hideMark/>
          </w:tcPr>
          <w:p w14:paraId="6FE2E32D" w14:textId="77777777" w:rsidR="00844F18" w:rsidRPr="00A0259C" w:rsidRDefault="00844F18" w:rsidP="00B80128">
            <w:pPr>
              <w:spacing w:after="0" w:line="240" w:lineRule="auto"/>
              <w:rPr>
                <w:rFonts w:ascii="Times New Roman" w:eastAsia="Times New Roman" w:hAnsi="Times New Roman" w:cs="Times New Roman"/>
                <w:iCs/>
                <w:color w:val="414142"/>
                <w:sz w:val="24"/>
                <w:szCs w:val="24"/>
                <w:lang w:eastAsia="lv-LV"/>
              </w:rPr>
            </w:pPr>
            <w:r w:rsidRPr="00A0259C">
              <w:rPr>
                <w:rFonts w:ascii="Times New Roman" w:eastAsia="Times New Roman" w:hAnsi="Times New Roman" w:cs="Times New Roman"/>
                <w:iCs/>
                <w:color w:val="414142"/>
                <w:sz w:val="24"/>
                <w:szCs w:val="24"/>
                <w:lang w:eastAsia="lv-LV"/>
              </w:rPr>
              <w:t>7. Amata vietu skaita izmaiņas</w:t>
            </w:r>
          </w:p>
        </w:tc>
        <w:tc>
          <w:tcPr>
            <w:tcW w:w="7318" w:type="dxa"/>
            <w:gridSpan w:val="7"/>
            <w:hideMark/>
          </w:tcPr>
          <w:p w14:paraId="6E321999" w14:textId="77777777" w:rsidR="00844F18" w:rsidRPr="00A0259C" w:rsidRDefault="00844F18" w:rsidP="00B80128">
            <w:pPr>
              <w:spacing w:after="0" w:line="240" w:lineRule="auto"/>
              <w:rPr>
                <w:rFonts w:ascii="Times New Roman" w:eastAsia="Times New Roman" w:hAnsi="Times New Roman" w:cs="Times New Roman"/>
                <w:iCs/>
                <w:color w:val="A6A6A6" w:themeColor="background1" w:themeShade="A6"/>
                <w:sz w:val="24"/>
                <w:szCs w:val="24"/>
                <w:lang w:eastAsia="lv-LV"/>
              </w:rPr>
            </w:pPr>
            <w:r w:rsidRPr="00A0259C">
              <w:rPr>
                <w:rFonts w:ascii="Times New Roman" w:eastAsia="Times New Roman" w:hAnsi="Times New Roman" w:cs="Times New Roman"/>
                <w:iCs/>
                <w:sz w:val="24"/>
                <w:szCs w:val="24"/>
                <w:lang w:eastAsia="lv-LV"/>
              </w:rPr>
              <w:t>Nav plānotas.</w:t>
            </w:r>
          </w:p>
        </w:tc>
      </w:tr>
      <w:tr w:rsidR="00844F18" w:rsidRPr="00A0259C" w14:paraId="4782FF9F" w14:textId="77777777" w:rsidTr="00B80128">
        <w:trPr>
          <w:tblCellSpacing w:w="15" w:type="dxa"/>
        </w:trPr>
        <w:tc>
          <w:tcPr>
            <w:tcW w:w="1653" w:type="dxa"/>
            <w:hideMark/>
          </w:tcPr>
          <w:p w14:paraId="756A282D" w14:textId="77777777" w:rsidR="00844F18" w:rsidRPr="00A0259C" w:rsidRDefault="00844F18" w:rsidP="00B80128">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8. Cita informācija</w:t>
            </w:r>
          </w:p>
        </w:tc>
        <w:tc>
          <w:tcPr>
            <w:tcW w:w="7318" w:type="dxa"/>
            <w:gridSpan w:val="7"/>
            <w:hideMark/>
          </w:tcPr>
          <w:p w14:paraId="59288D61" w14:textId="00D20E85" w:rsidR="00844F18" w:rsidRPr="00A0259C" w:rsidRDefault="00844F18" w:rsidP="00B80128">
            <w:pPr>
              <w:spacing w:after="0" w:line="240" w:lineRule="auto"/>
              <w:jc w:val="both"/>
              <w:rPr>
                <w:rFonts w:ascii="Times New Roman" w:hAnsi="Times New Roman"/>
                <w:sz w:val="24"/>
                <w:szCs w:val="24"/>
              </w:rPr>
            </w:pPr>
            <w:r w:rsidRPr="00A0259C">
              <w:rPr>
                <w:rFonts w:ascii="Times New Roman" w:hAnsi="Times New Roman"/>
                <w:sz w:val="24"/>
                <w:szCs w:val="24"/>
              </w:rPr>
              <w:t>Izdevum</w:t>
            </w:r>
            <w:r w:rsidR="00292254" w:rsidRPr="00A0259C">
              <w:rPr>
                <w:rFonts w:ascii="Times New Roman" w:hAnsi="Times New Roman"/>
                <w:sz w:val="24"/>
                <w:szCs w:val="24"/>
              </w:rPr>
              <w:t>i</w:t>
            </w:r>
            <w:r w:rsidRPr="00A0259C">
              <w:rPr>
                <w:rFonts w:ascii="Times New Roman" w:hAnsi="Times New Roman"/>
                <w:sz w:val="24"/>
                <w:szCs w:val="24"/>
              </w:rPr>
              <w:t xml:space="preserve"> </w:t>
            </w:r>
            <w:r w:rsidR="0095204A" w:rsidRPr="00A0259C">
              <w:rPr>
                <w:rFonts w:ascii="Times New Roman" w:hAnsi="Times New Roman"/>
                <w:sz w:val="24"/>
                <w:szCs w:val="24"/>
              </w:rPr>
              <w:t xml:space="preserve">ne vairāk kā </w:t>
            </w:r>
            <w:r w:rsidRPr="00A0259C">
              <w:rPr>
                <w:rFonts w:ascii="Times New Roman" w:hAnsi="Times New Roman"/>
                <w:sz w:val="24"/>
                <w:szCs w:val="24"/>
              </w:rPr>
              <w:t xml:space="preserve">5 000 000 </w:t>
            </w:r>
            <w:r w:rsidRPr="00A0259C">
              <w:rPr>
                <w:rFonts w:ascii="Times New Roman" w:hAnsi="Times New Roman"/>
                <w:i/>
                <w:sz w:val="24"/>
                <w:szCs w:val="24"/>
              </w:rPr>
              <w:t>euro</w:t>
            </w:r>
            <w:r w:rsidRPr="00A0259C">
              <w:rPr>
                <w:rFonts w:ascii="Times New Roman" w:hAnsi="Times New Roman"/>
                <w:sz w:val="24"/>
                <w:szCs w:val="24"/>
              </w:rPr>
              <w:t xml:space="preserve"> apmērā </w:t>
            </w:r>
            <w:r w:rsidR="00292254" w:rsidRPr="00A0259C">
              <w:rPr>
                <w:rFonts w:ascii="Times New Roman" w:hAnsi="Times New Roman"/>
                <w:sz w:val="24"/>
                <w:szCs w:val="24"/>
              </w:rPr>
              <w:t>tik</w:t>
            </w:r>
            <w:r w:rsidR="0095204A" w:rsidRPr="00A0259C">
              <w:rPr>
                <w:rFonts w:ascii="Times New Roman" w:hAnsi="Times New Roman"/>
                <w:sz w:val="24"/>
                <w:szCs w:val="24"/>
              </w:rPr>
              <w:t>s</w:t>
            </w:r>
            <w:r w:rsidR="00292254" w:rsidRPr="00A0259C">
              <w:rPr>
                <w:rFonts w:ascii="Times New Roman" w:hAnsi="Times New Roman"/>
                <w:sz w:val="24"/>
                <w:szCs w:val="24"/>
              </w:rPr>
              <w:t xml:space="preserve"> </w:t>
            </w:r>
            <w:r w:rsidRPr="00A0259C">
              <w:rPr>
                <w:rFonts w:ascii="Times New Roman" w:hAnsi="Times New Roman"/>
                <w:sz w:val="24"/>
                <w:szCs w:val="24"/>
              </w:rPr>
              <w:t>se</w:t>
            </w:r>
            <w:r w:rsidR="00292254" w:rsidRPr="00A0259C">
              <w:rPr>
                <w:rFonts w:ascii="Times New Roman" w:hAnsi="Times New Roman"/>
                <w:sz w:val="24"/>
                <w:szCs w:val="24"/>
              </w:rPr>
              <w:t>gti</w:t>
            </w:r>
            <w:r w:rsidRPr="00A0259C">
              <w:rPr>
                <w:rFonts w:ascii="Times New Roman" w:hAnsi="Times New Roman"/>
                <w:sz w:val="24"/>
                <w:szCs w:val="24"/>
              </w:rPr>
              <w:t xml:space="preserve"> no valsts budžeta programmas 02.00.00 „Līdzekļi neparedzētiem gadījumiem”</w:t>
            </w:r>
            <w:r w:rsidR="0095204A" w:rsidRPr="00A0259C">
              <w:rPr>
                <w:rFonts w:ascii="Times New Roman" w:hAnsi="Times New Roman"/>
                <w:sz w:val="24"/>
                <w:szCs w:val="24"/>
              </w:rPr>
              <w:t xml:space="preserve"> </w:t>
            </w:r>
            <w:r w:rsidR="00F87A76" w:rsidRPr="00A0259C">
              <w:rPr>
                <w:rFonts w:ascii="Times New Roman" w:eastAsia="Times New Roman" w:hAnsi="Times New Roman" w:cs="Times New Roman"/>
                <w:iCs/>
                <w:sz w:val="24"/>
                <w:szCs w:val="24"/>
                <w:lang w:eastAsia="lv-LV"/>
              </w:rPr>
              <w:t>atbilstoši faktiskajai nepieciešamībai</w:t>
            </w:r>
            <w:r w:rsidRPr="00A0259C">
              <w:rPr>
                <w:rFonts w:ascii="Times New Roman" w:hAnsi="Times New Roman"/>
                <w:sz w:val="24"/>
                <w:szCs w:val="24"/>
              </w:rPr>
              <w:t>. Nepieciešamo finansējumu Zemkopības ministrija pieprasīs normatīvajos aktos noteiktajā kārtībā.</w:t>
            </w:r>
          </w:p>
          <w:p w14:paraId="2153F39C" w14:textId="77777777" w:rsidR="00FF2342" w:rsidRPr="00A0259C" w:rsidRDefault="00FF2342" w:rsidP="00B80128">
            <w:pPr>
              <w:spacing w:after="0" w:line="240" w:lineRule="auto"/>
              <w:jc w:val="both"/>
              <w:rPr>
                <w:rFonts w:ascii="Times New Roman" w:hAnsi="Times New Roman"/>
                <w:sz w:val="24"/>
                <w:szCs w:val="24"/>
              </w:rPr>
            </w:pPr>
          </w:p>
          <w:p w14:paraId="04944761" w14:textId="108193D0" w:rsidR="00EE5873" w:rsidRPr="00A0259C" w:rsidRDefault="00EE5873" w:rsidP="00B80128">
            <w:pPr>
              <w:spacing w:after="0" w:line="240" w:lineRule="auto"/>
              <w:jc w:val="both"/>
              <w:rPr>
                <w:rFonts w:ascii="Times New Roman" w:hAnsi="Times New Roman" w:cs="Times New Roman"/>
                <w:sz w:val="24"/>
                <w:szCs w:val="24"/>
              </w:rPr>
            </w:pPr>
          </w:p>
        </w:tc>
      </w:tr>
    </w:tbl>
    <w:p w14:paraId="5B185EC1" w14:textId="2245F56D" w:rsidR="00A41B16" w:rsidRPr="00A0259C" w:rsidRDefault="00A41B16" w:rsidP="00E5323B">
      <w:pPr>
        <w:spacing w:after="0" w:line="240" w:lineRule="auto"/>
        <w:rPr>
          <w:rFonts w:ascii="Times New Roman" w:eastAsia="Times New Roman" w:hAnsi="Times New Roman" w:cs="Times New Roman"/>
          <w:iCs/>
          <w:sz w:val="24"/>
          <w:szCs w:val="24"/>
          <w:lang w:eastAsia="lv-LV"/>
        </w:rPr>
      </w:pPr>
    </w:p>
    <w:p w14:paraId="70E521D3" w14:textId="77777777" w:rsidR="00AE1FD7" w:rsidRPr="00A0259C" w:rsidRDefault="00AE1FD7"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A2B3A" w:rsidRPr="00A0259C" w14:paraId="5668102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F8086D" w14:textId="77777777" w:rsidR="00655F2C" w:rsidRPr="00A0259C" w:rsidRDefault="00E5323B" w:rsidP="00E5323B">
            <w:pPr>
              <w:spacing w:after="0" w:line="240" w:lineRule="auto"/>
              <w:rPr>
                <w:rFonts w:ascii="Times New Roman" w:eastAsia="Times New Roman" w:hAnsi="Times New Roman" w:cs="Times New Roman"/>
                <w:b/>
                <w:bCs/>
                <w:iCs/>
                <w:sz w:val="24"/>
                <w:szCs w:val="24"/>
                <w:lang w:eastAsia="lv-LV"/>
              </w:rPr>
            </w:pPr>
            <w:r w:rsidRPr="00A0259C">
              <w:rPr>
                <w:rFonts w:ascii="Times New Roman" w:eastAsia="Times New Roman" w:hAnsi="Times New Roman" w:cs="Times New Roman"/>
                <w:b/>
                <w:bCs/>
                <w:iCs/>
                <w:sz w:val="24"/>
                <w:szCs w:val="24"/>
                <w:lang w:eastAsia="lv-LV"/>
              </w:rPr>
              <w:t>IV. Tiesību akta projekta ietekme uz spēkā esošo tiesību normu sistēmu</w:t>
            </w:r>
          </w:p>
        </w:tc>
      </w:tr>
      <w:tr w:rsidR="008A2B3A" w:rsidRPr="00A0259C" w14:paraId="6ABE846A" w14:textId="77777777" w:rsidTr="00721DCE">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14121E7" w14:textId="77777777" w:rsidR="00721DCE" w:rsidRPr="00A0259C" w:rsidRDefault="00721DCE" w:rsidP="00262AC1">
            <w:pPr>
              <w:spacing w:after="0" w:line="240" w:lineRule="auto"/>
              <w:jc w:val="center"/>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sz w:val="24"/>
                <w:szCs w:val="24"/>
                <w:lang w:eastAsia="lv-LV"/>
              </w:rPr>
              <w:t>Projekts šo jomu neskar.</w:t>
            </w:r>
          </w:p>
        </w:tc>
      </w:tr>
    </w:tbl>
    <w:p w14:paraId="29EACD1F" w14:textId="7863EFC9" w:rsidR="00E5323B" w:rsidRPr="00A0259C" w:rsidRDefault="00250876" w:rsidP="00250876">
      <w:pPr>
        <w:tabs>
          <w:tab w:val="left" w:pos="3499"/>
        </w:tabs>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A2B3A" w:rsidRPr="00A0259C" w14:paraId="323A56DE" w14:textId="77777777" w:rsidTr="00CD6B2C">
        <w:trPr>
          <w:trHeight w:val="279"/>
        </w:trPr>
        <w:tc>
          <w:tcPr>
            <w:tcW w:w="9072" w:type="dxa"/>
          </w:tcPr>
          <w:p w14:paraId="14A8FE8E" w14:textId="77777777" w:rsidR="00CD6B2C" w:rsidRPr="00A0259C" w:rsidRDefault="00CD6B2C" w:rsidP="0075367C">
            <w:pPr>
              <w:jc w:val="center"/>
              <w:rPr>
                <w:rFonts w:ascii="Times New Roman" w:hAnsi="Times New Roman" w:cs="Times New Roman"/>
                <w:b/>
                <w:sz w:val="24"/>
                <w:szCs w:val="24"/>
              </w:rPr>
            </w:pPr>
            <w:r w:rsidRPr="00A0259C">
              <w:rPr>
                <w:rFonts w:ascii="Times New Roman" w:hAnsi="Times New Roman" w:cs="Times New Roman"/>
                <w:b/>
                <w:sz w:val="24"/>
                <w:szCs w:val="24"/>
              </w:rPr>
              <w:t>V. Tiesību akta projekta atbilstība Latvijas Republikas starptautiskajām saistībām</w:t>
            </w:r>
          </w:p>
        </w:tc>
      </w:tr>
      <w:tr w:rsidR="00897C97" w:rsidRPr="00A0259C" w14:paraId="3DA276F7" w14:textId="77777777" w:rsidTr="00897C97">
        <w:trPr>
          <w:trHeight w:val="411"/>
        </w:trPr>
        <w:tc>
          <w:tcPr>
            <w:tcW w:w="9072" w:type="dxa"/>
          </w:tcPr>
          <w:p w14:paraId="44E5C424" w14:textId="2E8EAC5D" w:rsidR="00897C97" w:rsidRPr="00A0259C" w:rsidRDefault="00897C97" w:rsidP="00897C97">
            <w:pPr>
              <w:spacing w:after="0"/>
              <w:jc w:val="center"/>
              <w:rPr>
                <w:rFonts w:ascii="Times New Roman" w:hAnsi="Times New Roman" w:cs="Times New Roman"/>
                <w:sz w:val="24"/>
                <w:szCs w:val="24"/>
              </w:rPr>
            </w:pPr>
            <w:r w:rsidRPr="00A0259C">
              <w:rPr>
                <w:rFonts w:ascii="Times New Roman" w:eastAsia="Times New Roman" w:hAnsi="Times New Roman" w:cs="Times New Roman"/>
                <w:sz w:val="24"/>
                <w:szCs w:val="24"/>
                <w:lang w:eastAsia="lv-LV"/>
              </w:rPr>
              <w:t>Projekts šo jomu neskar.</w:t>
            </w:r>
          </w:p>
        </w:tc>
      </w:tr>
    </w:tbl>
    <w:p w14:paraId="1404EF8D" w14:textId="77777777" w:rsidR="00E5323B" w:rsidRPr="00A0259C"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A2B3A" w:rsidRPr="00A0259C" w14:paraId="29E5E81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66AC1F" w14:textId="77777777" w:rsidR="00655F2C" w:rsidRPr="00A0259C" w:rsidRDefault="00E5323B" w:rsidP="00E5323B">
            <w:pPr>
              <w:spacing w:after="0" w:line="240" w:lineRule="auto"/>
              <w:rPr>
                <w:rFonts w:ascii="Times New Roman" w:eastAsia="Times New Roman" w:hAnsi="Times New Roman" w:cs="Times New Roman"/>
                <w:b/>
                <w:bCs/>
                <w:iCs/>
                <w:sz w:val="24"/>
                <w:szCs w:val="24"/>
                <w:lang w:eastAsia="lv-LV"/>
              </w:rPr>
            </w:pPr>
            <w:r w:rsidRPr="00A0259C">
              <w:rPr>
                <w:rFonts w:ascii="Times New Roman" w:eastAsia="Times New Roman" w:hAnsi="Times New Roman" w:cs="Times New Roman"/>
                <w:b/>
                <w:bCs/>
                <w:iCs/>
                <w:sz w:val="24"/>
                <w:szCs w:val="24"/>
                <w:lang w:eastAsia="lv-LV"/>
              </w:rPr>
              <w:t>VI. Sabiedrības līdzdalība un komunikācijas aktivitātes</w:t>
            </w:r>
          </w:p>
        </w:tc>
      </w:tr>
      <w:tr w:rsidR="008A2B3A" w:rsidRPr="00A0259C" w14:paraId="29CAF526" w14:textId="77777777" w:rsidTr="008A2B3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04C6F7" w14:textId="77777777" w:rsidR="00655F2C" w:rsidRPr="00A0259C" w:rsidRDefault="00E5323B" w:rsidP="00E5323B">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651D60E" w14:textId="77777777" w:rsidR="00E5323B" w:rsidRPr="00A0259C" w:rsidRDefault="00E5323B" w:rsidP="00E5323B">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Plānotās sabiedrības līdzdalības un komunikācijas aktivitātes saistībā ar projektu</w:t>
            </w:r>
          </w:p>
        </w:tc>
        <w:sdt>
          <w:sdtPr>
            <w:rPr>
              <w:rFonts w:ascii="Times New Roman" w:hAnsi="Times New Roman" w:cs="Times New Roman"/>
              <w:sz w:val="24"/>
              <w:szCs w:val="24"/>
            </w:rPr>
            <w:id w:val="318540166"/>
            <w:placeholder>
              <w:docPart w:val="63421569B44E41998A15A460D196BC0F"/>
            </w:placeholder>
            <w:text/>
          </w:sdtPr>
          <w:sdtEndPr/>
          <w:sdtContent>
            <w:tc>
              <w:tcPr>
                <w:tcW w:w="2960" w:type="pct"/>
                <w:tcBorders>
                  <w:top w:val="outset" w:sz="6" w:space="0" w:color="auto"/>
                  <w:left w:val="outset" w:sz="6" w:space="0" w:color="auto"/>
                  <w:bottom w:val="outset" w:sz="6" w:space="0" w:color="auto"/>
                  <w:right w:val="outset" w:sz="6" w:space="0" w:color="auto"/>
                </w:tcBorders>
                <w:hideMark/>
              </w:tcPr>
              <w:p w14:paraId="3C8DDFAE" w14:textId="5FA6E384" w:rsidR="00E5323B" w:rsidRPr="00A0259C" w:rsidRDefault="00B5164F" w:rsidP="00250876">
                <w:pPr>
                  <w:spacing w:after="0" w:line="240" w:lineRule="auto"/>
                  <w:jc w:val="both"/>
                  <w:rPr>
                    <w:rFonts w:ascii="Times New Roman" w:eastAsia="Times New Roman" w:hAnsi="Times New Roman" w:cs="Times New Roman"/>
                    <w:iCs/>
                    <w:sz w:val="24"/>
                    <w:szCs w:val="24"/>
                    <w:lang w:eastAsia="lv-LV"/>
                  </w:rPr>
                </w:pPr>
                <w:r w:rsidRPr="00A0259C">
                  <w:rPr>
                    <w:rFonts w:ascii="Times New Roman" w:hAnsi="Times New Roman" w:cs="Times New Roman"/>
                    <w:sz w:val="24"/>
                    <w:szCs w:val="24"/>
                  </w:rPr>
                  <w:t>Sabiedrības līdzdalība nodrošināta, ievietojot noteikumu projektu publiskai apspriešanai Zemkopības ministrijas tīmekļvietnes www.zm.gov.lv sadaļā “Sabiedriskā apspriešana”.</w:t>
                </w:r>
              </w:p>
            </w:tc>
          </w:sdtContent>
        </w:sdt>
      </w:tr>
      <w:tr w:rsidR="008A2B3A" w:rsidRPr="00A0259C" w14:paraId="6870B967" w14:textId="77777777" w:rsidTr="008A2B3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2B6B99" w14:textId="77777777" w:rsidR="00655F2C" w:rsidRPr="00A0259C" w:rsidRDefault="00E5323B" w:rsidP="00E5323B">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ECBC0A6" w14:textId="77777777" w:rsidR="00E5323B" w:rsidRPr="00A0259C" w:rsidRDefault="00E5323B" w:rsidP="00E5323B">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Sabiedrības līdzdalība projekta izstrādē</w:t>
            </w:r>
          </w:p>
        </w:tc>
        <w:sdt>
          <w:sdtPr>
            <w:rPr>
              <w:rFonts w:ascii="Times New Roman" w:hAnsi="Times New Roman" w:cs="Times New Roman"/>
              <w:kern w:val="2"/>
              <w:sz w:val="24"/>
              <w:szCs w:val="24"/>
            </w:rPr>
            <w:id w:val="-1622227555"/>
            <w:placeholder>
              <w:docPart w:val="A5DA969C4DEC4F18B9202493B35EA4E3"/>
            </w:placeholder>
            <w:text/>
          </w:sdtPr>
          <w:sdtEndPr/>
          <w:sdtContent>
            <w:tc>
              <w:tcPr>
                <w:tcW w:w="2960" w:type="pct"/>
                <w:tcBorders>
                  <w:top w:val="outset" w:sz="6" w:space="0" w:color="auto"/>
                  <w:left w:val="outset" w:sz="6" w:space="0" w:color="auto"/>
                  <w:bottom w:val="outset" w:sz="6" w:space="0" w:color="auto"/>
                  <w:right w:val="outset" w:sz="6" w:space="0" w:color="auto"/>
                </w:tcBorders>
                <w:hideMark/>
              </w:tcPr>
              <w:p w14:paraId="09AA61A5" w14:textId="2A6D1407" w:rsidR="00E5323B" w:rsidRPr="00A0259C" w:rsidRDefault="00292254">
                <w:pPr>
                  <w:spacing w:after="0" w:line="240" w:lineRule="auto"/>
                  <w:jc w:val="both"/>
                  <w:rPr>
                    <w:rFonts w:ascii="Times New Roman" w:eastAsia="Times New Roman" w:hAnsi="Times New Roman" w:cs="Times New Roman"/>
                    <w:iCs/>
                    <w:sz w:val="24"/>
                    <w:szCs w:val="24"/>
                    <w:lang w:eastAsia="lv-LV"/>
                  </w:rPr>
                </w:pPr>
                <w:r w:rsidRPr="00A0259C">
                  <w:rPr>
                    <w:rFonts w:ascii="Times New Roman" w:hAnsi="Times New Roman" w:cs="Times New Roman"/>
                    <w:kern w:val="2"/>
                    <w:sz w:val="24"/>
                    <w:szCs w:val="24"/>
                  </w:rPr>
                  <w:t>Noteikumu projekts publiskai apspriešanai Zemkopības ministrijas tīmekļvietnes www.zm.gov.lv sadaļā “Sabiedriskā apspriešana” ievietots 2020. gada 11. martā.</w:t>
                </w:r>
              </w:p>
            </w:tc>
          </w:sdtContent>
        </w:sdt>
      </w:tr>
      <w:tr w:rsidR="008A2B3A" w:rsidRPr="00A0259C" w14:paraId="7168BEDA" w14:textId="77777777" w:rsidTr="008A2B3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8582AD" w14:textId="77777777" w:rsidR="00655F2C" w:rsidRPr="00A0259C" w:rsidRDefault="00E5323B" w:rsidP="00E5323B">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7F31404" w14:textId="77777777" w:rsidR="00E5323B" w:rsidRPr="00A0259C" w:rsidRDefault="00E5323B" w:rsidP="00E5323B">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7353D03E" w14:textId="2CCE4CA2" w:rsidR="00E5323B" w:rsidRPr="00A0259C" w:rsidRDefault="00BF32CE" w:rsidP="00031244">
            <w:pPr>
              <w:spacing w:after="0" w:line="240" w:lineRule="auto"/>
              <w:jc w:val="both"/>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Sabiedriskās apspriešanas laikā komentāri par noteikumu projektu nav saņemti.</w:t>
            </w:r>
          </w:p>
        </w:tc>
      </w:tr>
      <w:tr w:rsidR="008A2B3A" w:rsidRPr="00A0259C" w14:paraId="5B097B60" w14:textId="77777777" w:rsidTr="008A2B3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6E936D" w14:textId="77777777" w:rsidR="00655F2C" w:rsidRPr="00A0259C" w:rsidRDefault="00E5323B" w:rsidP="00E5323B">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F1A9B88" w14:textId="77777777" w:rsidR="00E5323B" w:rsidRPr="00A0259C" w:rsidRDefault="00E5323B" w:rsidP="00E5323B">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ACD8F91" w14:textId="77777777" w:rsidR="00E5323B" w:rsidRPr="00A0259C" w:rsidRDefault="009A0B97" w:rsidP="00027C56">
            <w:pPr>
              <w:spacing w:after="0" w:line="240" w:lineRule="auto"/>
              <w:rPr>
                <w:rFonts w:ascii="Times New Roman" w:eastAsia="Times New Roman" w:hAnsi="Times New Roman" w:cs="Times New Roman"/>
                <w:iCs/>
                <w:sz w:val="24"/>
                <w:szCs w:val="24"/>
                <w:lang w:eastAsia="lv-LV"/>
              </w:rPr>
            </w:pPr>
            <w:sdt>
              <w:sdtPr>
                <w:rPr>
                  <w:rFonts w:ascii="Times New Roman" w:eastAsia="Times New Roman" w:hAnsi="Times New Roman" w:cs="Times New Roman"/>
                  <w:sz w:val="24"/>
                  <w:szCs w:val="24"/>
                  <w:lang w:eastAsia="lv-LV"/>
                </w:rPr>
                <w:id w:val="1768039668"/>
                <w:placeholder>
                  <w:docPart w:val="6A79BD50FBC54F5990DA85BF4A37A5E0"/>
                </w:placeholder>
                <w:text/>
              </w:sdtPr>
              <w:sdtEndPr/>
              <w:sdtContent>
                <w:r w:rsidR="00C90696" w:rsidRPr="00A0259C">
                  <w:rPr>
                    <w:rFonts w:ascii="Times New Roman" w:eastAsia="Times New Roman" w:hAnsi="Times New Roman" w:cs="Times New Roman"/>
                    <w:sz w:val="24"/>
                    <w:szCs w:val="24"/>
                    <w:lang w:eastAsia="lv-LV"/>
                  </w:rPr>
                  <w:t>Nav.</w:t>
                </w:r>
              </w:sdtContent>
            </w:sdt>
          </w:p>
        </w:tc>
      </w:tr>
    </w:tbl>
    <w:p w14:paraId="15CEF994" w14:textId="214F8395" w:rsidR="00E5323B" w:rsidRPr="00A0259C" w:rsidRDefault="00E5323B" w:rsidP="00E5323B">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A2B3A" w:rsidRPr="00A0259C" w14:paraId="5ABD405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49653A" w14:textId="77777777" w:rsidR="00655F2C" w:rsidRPr="00A0259C" w:rsidRDefault="00E5323B" w:rsidP="00E5323B">
            <w:pPr>
              <w:spacing w:after="0" w:line="240" w:lineRule="auto"/>
              <w:rPr>
                <w:rFonts w:ascii="Times New Roman" w:eastAsia="Times New Roman" w:hAnsi="Times New Roman" w:cs="Times New Roman"/>
                <w:b/>
                <w:bCs/>
                <w:iCs/>
                <w:sz w:val="24"/>
                <w:szCs w:val="24"/>
                <w:lang w:eastAsia="lv-LV"/>
              </w:rPr>
            </w:pPr>
            <w:r w:rsidRPr="00A0259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A2B3A" w:rsidRPr="00A0259C" w14:paraId="289E99C5" w14:textId="77777777" w:rsidTr="00AE63F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59C3B0" w14:textId="77777777" w:rsidR="00655F2C" w:rsidRPr="00A0259C" w:rsidRDefault="00E5323B" w:rsidP="00E5323B">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3B5035D" w14:textId="77777777" w:rsidR="00E5323B" w:rsidRPr="00A0259C" w:rsidRDefault="00E5323B" w:rsidP="00E5323B">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024EEB1E" w14:textId="54E2F00A" w:rsidR="00E5323B" w:rsidRPr="00A0259C" w:rsidRDefault="009A0B97" w:rsidP="00E5323B">
            <w:pPr>
              <w:spacing w:after="0" w:line="240" w:lineRule="auto"/>
              <w:rPr>
                <w:rFonts w:ascii="Times New Roman" w:eastAsia="Times New Roman" w:hAnsi="Times New Roman" w:cs="Times New Roman"/>
                <w:iCs/>
                <w:sz w:val="24"/>
                <w:szCs w:val="24"/>
                <w:lang w:eastAsia="lv-LV"/>
              </w:rPr>
            </w:pPr>
            <w:sdt>
              <w:sdtPr>
                <w:rPr>
                  <w:rFonts w:ascii="Times New Roman" w:eastAsia="Times New Roman" w:hAnsi="Times New Roman" w:cs="Times New Roman"/>
                  <w:sz w:val="24"/>
                  <w:szCs w:val="24"/>
                  <w:lang w:eastAsia="lv-LV"/>
                </w:rPr>
                <w:id w:val="236444182"/>
                <w:placeholder>
                  <w:docPart w:val="35BD7B34861F403096E8E2C23E91A74B"/>
                </w:placeholder>
                <w:text/>
              </w:sdtPr>
              <w:sdtEndPr/>
              <w:sdtContent>
                <w:r w:rsidR="00C90696" w:rsidRPr="00A0259C">
                  <w:rPr>
                    <w:rFonts w:ascii="Times New Roman" w:eastAsia="Times New Roman" w:hAnsi="Times New Roman" w:cs="Times New Roman"/>
                    <w:sz w:val="24"/>
                    <w:szCs w:val="24"/>
                    <w:lang w:eastAsia="lv-LV"/>
                  </w:rPr>
                  <w:t>Zemkopības ministrija un Lauku atbalsta dienests</w:t>
                </w:r>
              </w:sdtContent>
            </w:sdt>
          </w:p>
        </w:tc>
      </w:tr>
      <w:tr w:rsidR="008A2B3A" w:rsidRPr="00A0259C" w14:paraId="4C439233" w14:textId="77777777" w:rsidTr="00AE63F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7DD310" w14:textId="77777777" w:rsidR="00655F2C" w:rsidRPr="00A0259C" w:rsidRDefault="00E5323B" w:rsidP="00E5323B">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116FC01" w14:textId="77777777" w:rsidR="00E5323B" w:rsidRPr="00A0259C" w:rsidRDefault="00E5323B" w:rsidP="00E5323B">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Projekta izpildes ietekme uz pārvaldes funkcijām un institucionālo struktūru.</w:t>
            </w:r>
            <w:r w:rsidRPr="00A0259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49CEA17B" w14:textId="64FBDAA0" w:rsidR="00721DCE" w:rsidRPr="00A0259C" w:rsidRDefault="00721DCE" w:rsidP="00F33D6A">
            <w:pPr>
              <w:spacing w:after="0" w:line="240" w:lineRule="auto"/>
              <w:ind w:hanging="19"/>
              <w:jc w:val="both"/>
              <w:rPr>
                <w:rFonts w:ascii="Times New Roman" w:eastAsia="Times New Roman" w:hAnsi="Times New Roman" w:cs="Times New Roman"/>
                <w:sz w:val="24"/>
                <w:szCs w:val="24"/>
                <w:lang w:eastAsia="lv-LV"/>
              </w:rPr>
            </w:pPr>
            <w:r w:rsidRPr="00A0259C">
              <w:rPr>
                <w:rFonts w:ascii="Times New Roman" w:eastAsia="Times New Roman" w:hAnsi="Times New Roman" w:cs="Times New Roman"/>
                <w:sz w:val="24"/>
                <w:szCs w:val="24"/>
                <w:lang w:eastAsia="lv-LV"/>
              </w:rPr>
              <w:t>Projekta izpilde paredzēta</w:t>
            </w:r>
            <w:r w:rsidR="006B159B" w:rsidRPr="00A0259C">
              <w:rPr>
                <w:rFonts w:ascii="Times New Roman" w:eastAsia="Times New Roman" w:hAnsi="Times New Roman" w:cs="Times New Roman"/>
                <w:sz w:val="24"/>
                <w:szCs w:val="24"/>
                <w:lang w:eastAsia="lv-LV"/>
              </w:rPr>
              <w:t>, pašreizējiem cilvēkresursiem pildot</w:t>
            </w:r>
            <w:r w:rsidRPr="00A0259C">
              <w:rPr>
                <w:rFonts w:ascii="Times New Roman" w:eastAsia="Times New Roman" w:hAnsi="Times New Roman" w:cs="Times New Roman"/>
                <w:sz w:val="24"/>
                <w:szCs w:val="24"/>
                <w:lang w:eastAsia="lv-LV"/>
              </w:rPr>
              <w:t xml:space="preserve"> esoš</w:t>
            </w:r>
            <w:r w:rsidR="006B159B" w:rsidRPr="00A0259C">
              <w:rPr>
                <w:rFonts w:ascii="Times New Roman" w:eastAsia="Times New Roman" w:hAnsi="Times New Roman" w:cs="Times New Roman"/>
                <w:sz w:val="24"/>
                <w:szCs w:val="24"/>
                <w:lang w:eastAsia="lv-LV"/>
              </w:rPr>
              <w:t>ās</w:t>
            </w:r>
            <w:r w:rsidRPr="00A0259C">
              <w:rPr>
                <w:rFonts w:ascii="Times New Roman" w:eastAsia="Times New Roman" w:hAnsi="Times New Roman" w:cs="Times New Roman"/>
                <w:sz w:val="24"/>
                <w:szCs w:val="24"/>
                <w:lang w:eastAsia="lv-LV"/>
              </w:rPr>
              <w:t xml:space="preserve"> funkcij</w:t>
            </w:r>
            <w:r w:rsidR="006B159B" w:rsidRPr="00A0259C">
              <w:rPr>
                <w:rFonts w:ascii="Times New Roman" w:eastAsia="Times New Roman" w:hAnsi="Times New Roman" w:cs="Times New Roman"/>
                <w:sz w:val="24"/>
                <w:szCs w:val="24"/>
                <w:lang w:eastAsia="lv-LV"/>
              </w:rPr>
              <w:t>as</w:t>
            </w:r>
            <w:r w:rsidRPr="00A0259C">
              <w:rPr>
                <w:rFonts w:ascii="Times New Roman" w:eastAsia="Times New Roman" w:hAnsi="Times New Roman" w:cs="Times New Roman"/>
                <w:sz w:val="24"/>
                <w:szCs w:val="24"/>
                <w:lang w:eastAsia="lv-LV"/>
              </w:rPr>
              <w:t>.</w:t>
            </w:r>
          </w:p>
          <w:p w14:paraId="1715D3D6" w14:textId="2CFF1A7F" w:rsidR="00721DCE" w:rsidRPr="00A0259C" w:rsidRDefault="00721DCE" w:rsidP="00F33D6A">
            <w:pPr>
              <w:spacing w:after="0" w:line="240" w:lineRule="auto"/>
              <w:ind w:hanging="19"/>
              <w:jc w:val="both"/>
              <w:rPr>
                <w:rFonts w:ascii="Times New Roman" w:eastAsia="Times New Roman" w:hAnsi="Times New Roman" w:cs="Times New Roman"/>
                <w:sz w:val="24"/>
                <w:szCs w:val="24"/>
                <w:lang w:eastAsia="lv-LV"/>
              </w:rPr>
            </w:pPr>
            <w:r w:rsidRPr="00A0259C">
              <w:rPr>
                <w:rFonts w:ascii="Times New Roman" w:eastAsia="Times New Roman" w:hAnsi="Times New Roman" w:cs="Times New Roman"/>
                <w:sz w:val="24"/>
                <w:szCs w:val="24"/>
                <w:lang w:eastAsia="lv-LV"/>
              </w:rPr>
              <w:t>Jaunas institūcijas netiek veidotas</w:t>
            </w:r>
            <w:r w:rsidR="006B159B" w:rsidRPr="00A0259C">
              <w:rPr>
                <w:rFonts w:ascii="Times New Roman" w:eastAsia="Times New Roman" w:hAnsi="Times New Roman" w:cs="Times New Roman"/>
                <w:sz w:val="24"/>
                <w:szCs w:val="24"/>
                <w:lang w:eastAsia="lv-LV"/>
              </w:rPr>
              <w:t>, un</w:t>
            </w:r>
            <w:r w:rsidRPr="00A0259C">
              <w:rPr>
                <w:rFonts w:ascii="Times New Roman" w:eastAsia="Times New Roman" w:hAnsi="Times New Roman" w:cs="Times New Roman"/>
                <w:sz w:val="24"/>
                <w:szCs w:val="24"/>
                <w:lang w:eastAsia="lv-LV"/>
              </w:rPr>
              <w:t xml:space="preserve"> </w:t>
            </w:r>
            <w:r w:rsidR="006B159B" w:rsidRPr="00A0259C">
              <w:rPr>
                <w:rFonts w:ascii="Times New Roman" w:eastAsia="Times New Roman" w:hAnsi="Times New Roman" w:cs="Times New Roman"/>
                <w:sz w:val="24"/>
                <w:szCs w:val="24"/>
                <w:lang w:eastAsia="lv-LV"/>
              </w:rPr>
              <w:t xml:space="preserve">nav </w:t>
            </w:r>
            <w:r w:rsidRPr="00A0259C">
              <w:rPr>
                <w:rFonts w:ascii="Times New Roman" w:eastAsia="Times New Roman" w:hAnsi="Times New Roman" w:cs="Times New Roman"/>
                <w:sz w:val="24"/>
                <w:szCs w:val="24"/>
                <w:lang w:eastAsia="lv-LV"/>
              </w:rPr>
              <w:t>paredzēta esošo institūciju likvidācija vai reorganizācija.</w:t>
            </w:r>
          </w:p>
          <w:p w14:paraId="3B6C7EA7" w14:textId="756902F9" w:rsidR="00E5323B" w:rsidRPr="00A0259C" w:rsidRDefault="00292254" w:rsidP="00E5323B">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w:t>
            </w:r>
          </w:p>
        </w:tc>
      </w:tr>
      <w:tr w:rsidR="00E5323B" w:rsidRPr="00A0259C" w14:paraId="58898FD5" w14:textId="77777777" w:rsidTr="00AE63F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4C9DF2" w14:textId="77777777" w:rsidR="00655F2C" w:rsidRPr="00A0259C" w:rsidRDefault="00E5323B" w:rsidP="00E5323B">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1542A93" w14:textId="77777777" w:rsidR="00E5323B" w:rsidRPr="00A0259C" w:rsidRDefault="00E5323B" w:rsidP="00E5323B">
            <w:pPr>
              <w:spacing w:after="0" w:line="240" w:lineRule="auto"/>
              <w:rPr>
                <w:rFonts w:ascii="Times New Roman" w:eastAsia="Times New Roman" w:hAnsi="Times New Roman" w:cs="Times New Roman"/>
                <w:iCs/>
                <w:sz w:val="24"/>
                <w:szCs w:val="24"/>
                <w:lang w:eastAsia="lv-LV"/>
              </w:rPr>
            </w:pPr>
            <w:r w:rsidRPr="00A0259C">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4F22532" w14:textId="77777777" w:rsidR="00E5323B" w:rsidRPr="00A0259C" w:rsidRDefault="009A0B97" w:rsidP="00E5323B">
            <w:pPr>
              <w:spacing w:after="0" w:line="240" w:lineRule="auto"/>
              <w:rPr>
                <w:rFonts w:ascii="Times New Roman" w:eastAsia="Times New Roman" w:hAnsi="Times New Roman" w:cs="Times New Roman"/>
                <w:iCs/>
                <w:sz w:val="24"/>
                <w:szCs w:val="24"/>
                <w:lang w:eastAsia="lv-LV"/>
              </w:rPr>
            </w:pPr>
            <w:sdt>
              <w:sdtPr>
                <w:rPr>
                  <w:rFonts w:ascii="Times New Roman" w:eastAsia="Times New Roman" w:hAnsi="Times New Roman" w:cs="Times New Roman"/>
                  <w:sz w:val="24"/>
                  <w:szCs w:val="24"/>
                  <w:lang w:eastAsia="lv-LV"/>
                </w:rPr>
                <w:id w:val="-2017605526"/>
                <w:placeholder>
                  <w:docPart w:val="C894E126A98F43F6A108D34581ECD9CD"/>
                </w:placeholder>
                <w:text/>
              </w:sdtPr>
              <w:sdtEndPr/>
              <w:sdtContent>
                <w:r w:rsidR="00C90696" w:rsidRPr="00A0259C">
                  <w:rPr>
                    <w:rFonts w:ascii="Times New Roman" w:eastAsia="Times New Roman" w:hAnsi="Times New Roman" w:cs="Times New Roman"/>
                    <w:sz w:val="24"/>
                    <w:szCs w:val="24"/>
                    <w:lang w:eastAsia="lv-LV"/>
                  </w:rPr>
                  <w:t>Nav.</w:t>
                </w:r>
              </w:sdtContent>
            </w:sdt>
          </w:p>
        </w:tc>
      </w:tr>
    </w:tbl>
    <w:p w14:paraId="305FBFB6" w14:textId="77777777" w:rsidR="00C25B49" w:rsidRPr="00A0259C" w:rsidRDefault="00C25B49" w:rsidP="00894C55">
      <w:pPr>
        <w:spacing w:after="0" w:line="240" w:lineRule="auto"/>
        <w:rPr>
          <w:rFonts w:ascii="Times New Roman" w:hAnsi="Times New Roman" w:cs="Times New Roman"/>
          <w:sz w:val="24"/>
          <w:szCs w:val="24"/>
        </w:rPr>
      </w:pPr>
    </w:p>
    <w:p w14:paraId="644A8115" w14:textId="2C0307B1" w:rsidR="00E5323B" w:rsidRPr="00A0259C" w:rsidRDefault="00E5323B" w:rsidP="00894C55">
      <w:pPr>
        <w:spacing w:after="0" w:line="240" w:lineRule="auto"/>
        <w:rPr>
          <w:rFonts w:ascii="Times New Roman" w:hAnsi="Times New Roman" w:cs="Times New Roman"/>
          <w:sz w:val="24"/>
          <w:szCs w:val="24"/>
        </w:rPr>
      </w:pPr>
    </w:p>
    <w:p w14:paraId="0B4AD8A3" w14:textId="77777777" w:rsidR="00456FD4" w:rsidRPr="00A0259C" w:rsidRDefault="00456FD4" w:rsidP="00894C55">
      <w:pPr>
        <w:spacing w:after="0" w:line="240" w:lineRule="auto"/>
        <w:rPr>
          <w:rFonts w:ascii="Times New Roman" w:hAnsi="Times New Roman" w:cs="Times New Roman"/>
          <w:sz w:val="24"/>
          <w:szCs w:val="24"/>
        </w:rPr>
      </w:pPr>
    </w:p>
    <w:p w14:paraId="1946E5E9" w14:textId="1F7E2D2A" w:rsidR="00894C55" w:rsidRPr="00A0259C" w:rsidRDefault="00721DCE" w:rsidP="00894C55">
      <w:pPr>
        <w:tabs>
          <w:tab w:val="left" w:pos="6237"/>
        </w:tabs>
        <w:spacing w:after="0" w:line="240" w:lineRule="auto"/>
        <w:ind w:firstLine="720"/>
        <w:rPr>
          <w:rFonts w:ascii="Times New Roman" w:hAnsi="Times New Roman" w:cs="Times New Roman"/>
          <w:sz w:val="28"/>
          <w:szCs w:val="28"/>
        </w:rPr>
      </w:pPr>
      <w:r w:rsidRPr="00A0259C">
        <w:rPr>
          <w:rFonts w:ascii="Times New Roman" w:hAnsi="Times New Roman" w:cs="Times New Roman"/>
          <w:sz w:val="28"/>
          <w:szCs w:val="28"/>
        </w:rPr>
        <w:t>Zemkopības</w:t>
      </w:r>
      <w:r w:rsidR="00894C55" w:rsidRPr="00A0259C">
        <w:rPr>
          <w:rFonts w:ascii="Times New Roman" w:hAnsi="Times New Roman" w:cs="Times New Roman"/>
          <w:sz w:val="28"/>
          <w:szCs w:val="28"/>
        </w:rPr>
        <w:t xml:space="preserve"> ministrs</w:t>
      </w:r>
      <w:r w:rsidR="00894C55" w:rsidRPr="00A0259C">
        <w:rPr>
          <w:rFonts w:ascii="Times New Roman" w:hAnsi="Times New Roman" w:cs="Times New Roman"/>
          <w:sz w:val="28"/>
          <w:szCs w:val="28"/>
        </w:rPr>
        <w:tab/>
      </w:r>
      <w:r w:rsidR="00456FD4" w:rsidRPr="00A0259C">
        <w:rPr>
          <w:rFonts w:ascii="Times New Roman" w:hAnsi="Times New Roman" w:cs="Times New Roman"/>
          <w:sz w:val="28"/>
          <w:szCs w:val="28"/>
        </w:rPr>
        <w:tab/>
      </w:r>
      <w:r w:rsidR="00456FD4" w:rsidRPr="00A0259C">
        <w:rPr>
          <w:rFonts w:ascii="Times New Roman" w:hAnsi="Times New Roman" w:cs="Times New Roman"/>
          <w:sz w:val="28"/>
          <w:szCs w:val="28"/>
        </w:rPr>
        <w:tab/>
      </w:r>
      <w:r w:rsidR="002C223A" w:rsidRPr="00A0259C">
        <w:rPr>
          <w:rFonts w:ascii="Times New Roman" w:hAnsi="Times New Roman" w:cs="Times New Roman"/>
          <w:sz w:val="28"/>
          <w:szCs w:val="28"/>
        </w:rPr>
        <w:t>K</w:t>
      </w:r>
      <w:r w:rsidR="00456FD4" w:rsidRPr="00A0259C">
        <w:rPr>
          <w:rFonts w:ascii="Times New Roman" w:hAnsi="Times New Roman" w:cs="Times New Roman"/>
          <w:sz w:val="28"/>
          <w:szCs w:val="28"/>
        </w:rPr>
        <w:t xml:space="preserve">. </w:t>
      </w:r>
      <w:r w:rsidR="002C223A" w:rsidRPr="00A0259C">
        <w:rPr>
          <w:rFonts w:ascii="Times New Roman" w:hAnsi="Times New Roman" w:cs="Times New Roman"/>
          <w:sz w:val="28"/>
          <w:szCs w:val="28"/>
        </w:rPr>
        <w:t>Gerhards</w:t>
      </w:r>
    </w:p>
    <w:p w14:paraId="4FEEE8F8" w14:textId="77777777" w:rsidR="00894C55" w:rsidRPr="00A0259C" w:rsidRDefault="00894C55" w:rsidP="00894C55">
      <w:pPr>
        <w:spacing w:after="0" w:line="240" w:lineRule="auto"/>
        <w:ind w:firstLine="720"/>
        <w:rPr>
          <w:rFonts w:ascii="Times New Roman" w:hAnsi="Times New Roman" w:cs="Times New Roman"/>
          <w:sz w:val="28"/>
          <w:szCs w:val="28"/>
        </w:rPr>
      </w:pPr>
    </w:p>
    <w:p w14:paraId="28A83D30" w14:textId="59403446" w:rsidR="0001750B" w:rsidRPr="00A0259C" w:rsidRDefault="0001750B" w:rsidP="00894C55">
      <w:pPr>
        <w:tabs>
          <w:tab w:val="left" w:pos="6237"/>
        </w:tabs>
        <w:spacing w:after="0" w:line="240" w:lineRule="auto"/>
        <w:rPr>
          <w:rFonts w:ascii="Times New Roman" w:hAnsi="Times New Roman" w:cs="Times New Roman"/>
          <w:sz w:val="24"/>
          <w:szCs w:val="24"/>
        </w:rPr>
      </w:pPr>
    </w:p>
    <w:p w14:paraId="7E758ADE" w14:textId="7E5D6892" w:rsidR="0001750B" w:rsidRPr="00A0259C" w:rsidRDefault="0001750B" w:rsidP="00894C55">
      <w:pPr>
        <w:tabs>
          <w:tab w:val="left" w:pos="6237"/>
        </w:tabs>
        <w:spacing w:after="0" w:line="240" w:lineRule="auto"/>
        <w:rPr>
          <w:rFonts w:ascii="Times New Roman" w:hAnsi="Times New Roman" w:cs="Times New Roman"/>
          <w:sz w:val="24"/>
          <w:szCs w:val="24"/>
        </w:rPr>
      </w:pPr>
    </w:p>
    <w:p w14:paraId="6081A80A" w14:textId="69188356" w:rsidR="0001750B" w:rsidRPr="00A0259C" w:rsidRDefault="0001750B" w:rsidP="00894C55">
      <w:pPr>
        <w:tabs>
          <w:tab w:val="left" w:pos="6237"/>
        </w:tabs>
        <w:spacing w:after="0" w:line="240" w:lineRule="auto"/>
        <w:rPr>
          <w:rFonts w:ascii="Times New Roman" w:hAnsi="Times New Roman" w:cs="Times New Roman"/>
          <w:sz w:val="24"/>
          <w:szCs w:val="24"/>
        </w:rPr>
      </w:pPr>
    </w:p>
    <w:p w14:paraId="6C73762C" w14:textId="24896076" w:rsidR="0001750B" w:rsidRPr="00A0259C" w:rsidRDefault="0001750B" w:rsidP="00894C55">
      <w:pPr>
        <w:tabs>
          <w:tab w:val="left" w:pos="6237"/>
        </w:tabs>
        <w:spacing w:after="0" w:line="240" w:lineRule="auto"/>
        <w:rPr>
          <w:rFonts w:ascii="Times New Roman" w:hAnsi="Times New Roman" w:cs="Times New Roman"/>
          <w:sz w:val="24"/>
          <w:szCs w:val="24"/>
        </w:rPr>
      </w:pPr>
    </w:p>
    <w:p w14:paraId="454646B0" w14:textId="3412B424" w:rsidR="0001750B" w:rsidRPr="00A0259C" w:rsidRDefault="0001750B" w:rsidP="00894C55">
      <w:pPr>
        <w:tabs>
          <w:tab w:val="left" w:pos="6237"/>
        </w:tabs>
        <w:spacing w:after="0" w:line="240" w:lineRule="auto"/>
        <w:rPr>
          <w:rFonts w:ascii="Times New Roman" w:hAnsi="Times New Roman" w:cs="Times New Roman"/>
          <w:sz w:val="24"/>
          <w:szCs w:val="24"/>
        </w:rPr>
      </w:pPr>
    </w:p>
    <w:p w14:paraId="3153D0CA" w14:textId="25479D94" w:rsidR="00C05626" w:rsidRPr="00A0259C" w:rsidRDefault="00C05626" w:rsidP="00894C55">
      <w:pPr>
        <w:tabs>
          <w:tab w:val="left" w:pos="6237"/>
        </w:tabs>
        <w:spacing w:after="0" w:line="240" w:lineRule="auto"/>
        <w:rPr>
          <w:rFonts w:ascii="Times New Roman" w:hAnsi="Times New Roman" w:cs="Times New Roman"/>
          <w:sz w:val="24"/>
          <w:szCs w:val="24"/>
        </w:rPr>
      </w:pPr>
    </w:p>
    <w:p w14:paraId="477508AA" w14:textId="77777777" w:rsidR="009D3A15" w:rsidRPr="00A0259C" w:rsidRDefault="009D3A15" w:rsidP="00894C55">
      <w:pPr>
        <w:tabs>
          <w:tab w:val="left" w:pos="6237"/>
        </w:tabs>
        <w:spacing w:after="0" w:line="240" w:lineRule="auto"/>
        <w:rPr>
          <w:rFonts w:ascii="Times New Roman" w:hAnsi="Times New Roman" w:cs="Times New Roman"/>
          <w:sz w:val="24"/>
          <w:szCs w:val="24"/>
        </w:rPr>
      </w:pPr>
    </w:p>
    <w:p w14:paraId="777D9A77" w14:textId="77777777" w:rsidR="00C05626" w:rsidRPr="00A0259C" w:rsidRDefault="00C05626" w:rsidP="00894C55">
      <w:pPr>
        <w:tabs>
          <w:tab w:val="left" w:pos="6237"/>
        </w:tabs>
        <w:spacing w:after="0" w:line="240" w:lineRule="auto"/>
        <w:rPr>
          <w:rFonts w:ascii="Times New Roman" w:hAnsi="Times New Roman" w:cs="Times New Roman"/>
          <w:sz w:val="24"/>
          <w:szCs w:val="24"/>
        </w:rPr>
      </w:pPr>
      <w:bookmarkStart w:id="4" w:name="_GoBack"/>
      <w:bookmarkEnd w:id="4"/>
    </w:p>
    <w:p w14:paraId="289BB334" w14:textId="77777777" w:rsidR="00C05626" w:rsidRPr="00A0259C" w:rsidRDefault="00C05626" w:rsidP="00894C55">
      <w:pPr>
        <w:tabs>
          <w:tab w:val="left" w:pos="6237"/>
        </w:tabs>
        <w:spacing w:after="0" w:line="240" w:lineRule="auto"/>
        <w:rPr>
          <w:rFonts w:ascii="Times New Roman" w:hAnsi="Times New Roman" w:cs="Times New Roman"/>
          <w:sz w:val="24"/>
          <w:szCs w:val="24"/>
        </w:rPr>
      </w:pPr>
    </w:p>
    <w:p w14:paraId="6DE52EF6" w14:textId="77777777" w:rsidR="00DA596A" w:rsidRPr="00DA596A" w:rsidRDefault="00DA596A" w:rsidP="00DA596A">
      <w:pPr>
        <w:tabs>
          <w:tab w:val="left" w:pos="6237"/>
        </w:tabs>
        <w:spacing w:after="0" w:line="240" w:lineRule="auto"/>
        <w:rPr>
          <w:rFonts w:ascii="Times New Roman" w:hAnsi="Times New Roman" w:cs="Times New Roman"/>
          <w:sz w:val="24"/>
          <w:szCs w:val="24"/>
        </w:rPr>
      </w:pPr>
      <w:proofErr w:type="spellStart"/>
      <w:r w:rsidRPr="00DA596A">
        <w:rPr>
          <w:rFonts w:ascii="Times New Roman" w:hAnsi="Times New Roman" w:cs="Times New Roman"/>
          <w:sz w:val="24"/>
          <w:szCs w:val="24"/>
        </w:rPr>
        <w:t>Ingiļāvičute</w:t>
      </w:r>
      <w:proofErr w:type="spellEnd"/>
      <w:r w:rsidRPr="00DA596A">
        <w:rPr>
          <w:rFonts w:ascii="Times New Roman" w:hAnsi="Times New Roman" w:cs="Times New Roman"/>
          <w:sz w:val="24"/>
          <w:szCs w:val="24"/>
        </w:rPr>
        <w:t xml:space="preserve"> 67027661</w:t>
      </w:r>
    </w:p>
    <w:p w14:paraId="0A1A548A" w14:textId="0C47887C" w:rsidR="00894C55" w:rsidRPr="008A2B3A" w:rsidRDefault="00DA596A" w:rsidP="00DA596A">
      <w:pPr>
        <w:tabs>
          <w:tab w:val="left" w:pos="6237"/>
        </w:tabs>
        <w:spacing w:after="0" w:line="240" w:lineRule="auto"/>
        <w:rPr>
          <w:rFonts w:ascii="Times New Roman" w:hAnsi="Times New Roman" w:cs="Times New Roman"/>
          <w:sz w:val="24"/>
          <w:szCs w:val="24"/>
        </w:rPr>
      </w:pPr>
      <w:r w:rsidRPr="00DA596A">
        <w:rPr>
          <w:rFonts w:ascii="Times New Roman" w:hAnsi="Times New Roman" w:cs="Times New Roman"/>
          <w:sz w:val="24"/>
          <w:szCs w:val="24"/>
        </w:rPr>
        <w:t>Biruta.Ingilavicute@zm.gov.lv</w:t>
      </w:r>
    </w:p>
    <w:sectPr w:rsidR="00894C55" w:rsidRPr="008A2B3A" w:rsidSect="00DA596A">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37DB3" w14:textId="77777777" w:rsidR="00465F0B" w:rsidRDefault="00465F0B" w:rsidP="00894C55">
      <w:pPr>
        <w:spacing w:after="0" w:line="240" w:lineRule="auto"/>
      </w:pPr>
      <w:r>
        <w:separator/>
      </w:r>
    </w:p>
  </w:endnote>
  <w:endnote w:type="continuationSeparator" w:id="0">
    <w:p w14:paraId="41637B16" w14:textId="77777777" w:rsidR="00465F0B" w:rsidRDefault="00465F0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C429C" w14:textId="15A31B87" w:rsidR="00894C55" w:rsidRPr="009A0B97" w:rsidRDefault="009A0B97" w:rsidP="009A0B97">
    <w:pPr>
      <w:pStyle w:val="Kjene"/>
    </w:pPr>
    <w:r w:rsidRPr="009A0B97">
      <w:rPr>
        <w:rFonts w:ascii="Times New Roman" w:hAnsi="Times New Roman" w:cs="Times New Roman"/>
        <w:sz w:val="20"/>
        <w:szCs w:val="20"/>
      </w:rPr>
      <w:t>ZManot_150420_apdros_492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4A506" w14:textId="381AFB03" w:rsidR="009A2654" w:rsidRPr="009A0B97" w:rsidRDefault="009A0B97" w:rsidP="009A0B97">
    <w:pPr>
      <w:pStyle w:val="Kjene"/>
    </w:pPr>
    <w:r w:rsidRPr="009A0B97">
      <w:rPr>
        <w:rFonts w:ascii="Times New Roman" w:hAnsi="Times New Roman" w:cs="Times New Roman"/>
        <w:sz w:val="20"/>
        <w:szCs w:val="20"/>
      </w:rPr>
      <w:t>ZManot_150420_apdros_492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B4CBF" w14:textId="77777777" w:rsidR="00465F0B" w:rsidRDefault="00465F0B" w:rsidP="00894C55">
      <w:pPr>
        <w:spacing w:after="0" w:line="240" w:lineRule="auto"/>
      </w:pPr>
      <w:r>
        <w:separator/>
      </w:r>
    </w:p>
  </w:footnote>
  <w:footnote w:type="continuationSeparator" w:id="0">
    <w:p w14:paraId="2141704E" w14:textId="77777777" w:rsidR="00465F0B" w:rsidRDefault="00465F0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911C692" w14:textId="23A0FF47"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87A76">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7B81"/>
    <w:multiLevelType w:val="hybridMultilevel"/>
    <w:tmpl w:val="B3B4A484"/>
    <w:lvl w:ilvl="0" w:tplc="0426000F">
      <w:start w:val="1"/>
      <w:numFmt w:val="decimal"/>
      <w:lvlText w:val="%1."/>
      <w:lvlJc w:val="left"/>
      <w:pPr>
        <w:ind w:left="1211" w:hanging="360"/>
      </w:p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31C46639"/>
    <w:multiLevelType w:val="hybridMultilevel"/>
    <w:tmpl w:val="BC825DFC"/>
    <w:lvl w:ilvl="0" w:tplc="04260011">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62312FB6"/>
    <w:multiLevelType w:val="hybridMultilevel"/>
    <w:tmpl w:val="3EEE8D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D506286"/>
    <w:multiLevelType w:val="hybridMultilevel"/>
    <w:tmpl w:val="F0D851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2591A8E"/>
    <w:multiLevelType w:val="hybridMultilevel"/>
    <w:tmpl w:val="A72E0368"/>
    <w:lvl w:ilvl="0" w:tplc="ECF8739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337"/>
    <w:rsid w:val="00001BBA"/>
    <w:rsid w:val="00007922"/>
    <w:rsid w:val="00010389"/>
    <w:rsid w:val="0001750B"/>
    <w:rsid w:val="0002095D"/>
    <w:rsid w:val="00027C56"/>
    <w:rsid w:val="00031244"/>
    <w:rsid w:val="00052C1F"/>
    <w:rsid w:val="00063559"/>
    <w:rsid w:val="00082ACA"/>
    <w:rsid w:val="00087B4B"/>
    <w:rsid w:val="000B0662"/>
    <w:rsid w:val="000B691A"/>
    <w:rsid w:val="000B7BFE"/>
    <w:rsid w:val="000C23AC"/>
    <w:rsid w:val="000D0184"/>
    <w:rsid w:val="000F463A"/>
    <w:rsid w:val="00105409"/>
    <w:rsid w:val="00105D72"/>
    <w:rsid w:val="0011498E"/>
    <w:rsid w:val="00115E62"/>
    <w:rsid w:val="00123D2E"/>
    <w:rsid w:val="00137730"/>
    <w:rsid w:val="00146ED3"/>
    <w:rsid w:val="0014733D"/>
    <w:rsid w:val="00151CAF"/>
    <w:rsid w:val="00155664"/>
    <w:rsid w:val="001566B9"/>
    <w:rsid w:val="00162A29"/>
    <w:rsid w:val="00185DDD"/>
    <w:rsid w:val="0019319B"/>
    <w:rsid w:val="001B7CFA"/>
    <w:rsid w:val="001C2590"/>
    <w:rsid w:val="001C462A"/>
    <w:rsid w:val="001E71A5"/>
    <w:rsid w:val="001F3D87"/>
    <w:rsid w:val="001F70FC"/>
    <w:rsid w:val="002127D1"/>
    <w:rsid w:val="00213E63"/>
    <w:rsid w:val="00217AEE"/>
    <w:rsid w:val="00221D95"/>
    <w:rsid w:val="00222A43"/>
    <w:rsid w:val="00232CEF"/>
    <w:rsid w:val="00243426"/>
    <w:rsid w:val="00243C86"/>
    <w:rsid w:val="00250876"/>
    <w:rsid w:val="00262AC1"/>
    <w:rsid w:val="00264AD5"/>
    <w:rsid w:val="00265751"/>
    <w:rsid w:val="0026587A"/>
    <w:rsid w:val="00292254"/>
    <w:rsid w:val="00294791"/>
    <w:rsid w:val="002A2175"/>
    <w:rsid w:val="002A44AA"/>
    <w:rsid w:val="002A50E2"/>
    <w:rsid w:val="002A5180"/>
    <w:rsid w:val="002B7D55"/>
    <w:rsid w:val="002C223A"/>
    <w:rsid w:val="002D493D"/>
    <w:rsid w:val="002E1C05"/>
    <w:rsid w:val="002E52AC"/>
    <w:rsid w:val="002E55A7"/>
    <w:rsid w:val="00305B1E"/>
    <w:rsid w:val="00313DA2"/>
    <w:rsid w:val="00314517"/>
    <w:rsid w:val="003239C5"/>
    <w:rsid w:val="00326C49"/>
    <w:rsid w:val="00341746"/>
    <w:rsid w:val="003645F7"/>
    <w:rsid w:val="003662AD"/>
    <w:rsid w:val="00384A3E"/>
    <w:rsid w:val="00386719"/>
    <w:rsid w:val="003A05D4"/>
    <w:rsid w:val="003A2BB4"/>
    <w:rsid w:val="003B0BF9"/>
    <w:rsid w:val="003C461B"/>
    <w:rsid w:val="003D679B"/>
    <w:rsid w:val="003E0791"/>
    <w:rsid w:val="003E26B7"/>
    <w:rsid w:val="003F25B9"/>
    <w:rsid w:val="003F28AC"/>
    <w:rsid w:val="00405096"/>
    <w:rsid w:val="00411980"/>
    <w:rsid w:val="00423663"/>
    <w:rsid w:val="00440272"/>
    <w:rsid w:val="00442B61"/>
    <w:rsid w:val="004454FE"/>
    <w:rsid w:val="004503A7"/>
    <w:rsid w:val="00454412"/>
    <w:rsid w:val="00456E40"/>
    <w:rsid w:val="00456FD4"/>
    <w:rsid w:val="004603A6"/>
    <w:rsid w:val="00465F0B"/>
    <w:rsid w:val="00471F27"/>
    <w:rsid w:val="004749EA"/>
    <w:rsid w:val="00475326"/>
    <w:rsid w:val="004806FD"/>
    <w:rsid w:val="00481C4A"/>
    <w:rsid w:val="00491E1A"/>
    <w:rsid w:val="00492C05"/>
    <w:rsid w:val="004D46A0"/>
    <w:rsid w:val="004D4AEB"/>
    <w:rsid w:val="004E7F5B"/>
    <w:rsid w:val="004F5FCF"/>
    <w:rsid w:val="00500111"/>
    <w:rsid w:val="00500D94"/>
    <w:rsid w:val="0050178F"/>
    <w:rsid w:val="00503BEA"/>
    <w:rsid w:val="00510FD1"/>
    <w:rsid w:val="00514718"/>
    <w:rsid w:val="00526F0F"/>
    <w:rsid w:val="00532511"/>
    <w:rsid w:val="005407E5"/>
    <w:rsid w:val="00543D21"/>
    <w:rsid w:val="005652BA"/>
    <w:rsid w:val="00574A70"/>
    <w:rsid w:val="00574FB0"/>
    <w:rsid w:val="005830F3"/>
    <w:rsid w:val="00585615"/>
    <w:rsid w:val="005955FE"/>
    <w:rsid w:val="005A0886"/>
    <w:rsid w:val="005B0FD4"/>
    <w:rsid w:val="005C2753"/>
    <w:rsid w:val="005C56A1"/>
    <w:rsid w:val="005D0215"/>
    <w:rsid w:val="005E262A"/>
    <w:rsid w:val="005E46F5"/>
    <w:rsid w:val="005E6053"/>
    <w:rsid w:val="005F31A8"/>
    <w:rsid w:val="005F5D14"/>
    <w:rsid w:val="00612C3D"/>
    <w:rsid w:val="00615BB9"/>
    <w:rsid w:val="006168F3"/>
    <w:rsid w:val="0062571E"/>
    <w:rsid w:val="00632BEC"/>
    <w:rsid w:val="006356AD"/>
    <w:rsid w:val="00642B8D"/>
    <w:rsid w:val="006522D9"/>
    <w:rsid w:val="00655F2C"/>
    <w:rsid w:val="00680086"/>
    <w:rsid w:val="006839F1"/>
    <w:rsid w:val="00685AE7"/>
    <w:rsid w:val="006A2A7F"/>
    <w:rsid w:val="006A55C4"/>
    <w:rsid w:val="006B159B"/>
    <w:rsid w:val="006B3A28"/>
    <w:rsid w:val="006B75D0"/>
    <w:rsid w:val="006C0388"/>
    <w:rsid w:val="006C43CD"/>
    <w:rsid w:val="006C6A02"/>
    <w:rsid w:val="006D1C22"/>
    <w:rsid w:val="006D5A09"/>
    <w:rsid w:val="006E1081"/>
    <w:rsid w:val="006E77CC"/>
    <w:rsid w:val="006F3CC4"/>
    <w:rsid w:val="006F7B05"/>
    <w:rsid w:val="00715FD9"/>
    <w:rsid w:val="00720585"/>
    <w:rsid w:val="007206E9"/>
    <w:rsid w:val="00721DCE"/>
    <w:rsid w:val="007223D7"/>
    <w:rsid w:val="0072285A"/>
    <w:rsid w:val="00740932"/>
    <w:rsid w:val="00745A60"/>
    <w:rsid w:val="00752067"/>
    <w:rsid w:val="007605DF"/>
    <w:rsid w:val="007728E0"/>
    <w:rsid w:val="00773AF6"/>
    <w:rsid w:val="007920DE"/>
    <w:rsid w:val="00795F71"/>
    <w:rsid w:val="007A461A"/>
    <w:rsid w:val="007B4AC4"/>
    <w:rsid w:val="007B5744"/>
    <w:rsid w:val="007B683C"/>
    <w:rsid w:val="007C208A"/>
    <w:rsid w:val="007D10D3"/>
    <w:rsid w:val="007D1A90"/>
    <w:rsid w:val="007E2F8D"/>
    <w:rsid w:val="007E31B4"/>
    <w:rsid w:val="007E5F7A"/>
    <w:rsid w:val="007E73AB"/>
    <w:rsid w:val="007F42A7"/>
    <w:rsid w:val="0080240D"/>
    <w:rsid w:val="00812C4E"/>
    <w:rsid w:val="00816C11"/>
    <w:rsid w:val="00830A03"/>
    <w:rsid w:val="00830A3D"/>
    <w:rsid w:val="00832246"/>
    <w:rsid w:val="00833089"/>
    <w:rsid w:val="008420C1"/>
    <w:rsid w:val="00844F18"/>
    <w:rsid w:val="00846507"/>
    <w:rsid w:val="008543E5"/>
    <w:rsid w:val="008556ED"/>
    <w:rsid w:val="0086083D"/>
    <w:rsid w:val="008622CE"/>
    <w:rsid w:val="00865A32"/>
    <w:rsid w:val="00881494"/>
    <w:rsid w:val="00894C55"/>
    <w:rsid w:val="00897C97"/>
    <w:rsid w:val="008A21DF"/>
    <w:rsid w:val="008A2B3A"/>
    <w:rsid w:val="008A69E9"/>
    <w:rsid w:val="008B47CB"/>
    <w:rsid w:val="008C1A1C"/>
    <w:rsid w:val="008C4AA0"/>
    <w:rsid w:val="008D644E"/>
    <w:rsid w:val="00900DAE"/>
    <w:rsid w:val="00925F1D"/>
    <w:rsid w:val="009404F9"/>
    <w:rsid w:val="0094208F"/>
    <w:rsid w:val="0095204A"/>
    <w:rsid w:val="00971930"/>
    <w:rsid w:val="00972A6C"/>
    <w:rsid w:val="00973977"/>
    <w:rsid w:val="009936E0"/>
    <w:rsid w:val="00994052"/>
    <w:rsid w:val="0099453F"/>
    <w:rsid w:val="009A0B97"/>
    <w:rsid w:val="009A2654"/>
    <w:rsid w:val="009A5315"/>
    <w:rsid w:val="009B34BC"/>
    <w:rsid w:val="009C2522"/>
    <w:rsid w:val="009D3A15"/>
    <w:rsid w:val="00A0259C"/>
    <w:rsid w:val="00A10FC3"/>
    <w:rsid w:val="00A12E61"/>
    <w:rsid w:val="00A358A8"/>
    <w:rsid w:val="00A37B0A"/>
    <w:rsid w:val="00A41B16"/>
    <w:rsid w:val="00A4772E"/>
    <w:rsid w:val="00A522A8"/>
    <w:rsid w:val="00A6073E"/>
    <w:rsid w:val="00A607E3"/>
    <w:rsid w:val="00A64BC4"/>
    <w:rsid w:val="00A748EA"/>
    <w:rsid w:val="00A766FE"/>
    <w:rsid w:val="00A825B8"/>
    <w:rsid w:val="00A904EB"/>
    <w:rsid w:val="00A90E3F"/>
    <w:rsid w:val="00A92133"/>
    <w:rsid w:val="00A93961"/>
    <w:rsid w:val="00A97762"/>
    <w:rsid w:val="00AA37CE"/>
    <w:rsid w:val="00AB30A7"/>
    <w:rsid w:val="00AC217C"/>
    <w:rsid w:val="00AE1FD7"/>
    <w:rsid w:val="00AE4049"/>
    <w:rsid w:val="00AE5567"/>
    <w:rsid w:val="00AE63FD"/>
    <w:rsid w:val="00AF1239"/>
    <w:rsid w:val="00AF3796"/>
    <w:rsid w:val="00AF5C9B"/>
    <w:rsid w:val="00B12C60"/>
    <w:rsid w:val="00B16480"/>
    <w:rsid w:val="00B2165C"/>
    <w:rsid w:val="00B514C4"/>
    <w:rsid w:val="00B5164F"/>
    <w:rsid w:val="00B53AE5"/>
    <w:rsid w:val="00B77E44"/>
    <w:rsid w:val="00BA20AA"/>
    <w:rsid w:val="00BA72ED"/>
    <w:rsid w:val="00BB4531"/>
    <w:rsid w:val="00BB596F"/>
    <w:rsid w:val="00BD028A"/>
    <w:rsid w:val="00BD2910"/>
    <w:rsid w:val="00BD4425"/>
    <w:rsid w:val="00BD4EFD"/>
    <w:rsid w:val="00BF32CE"/>
    <w:rsid w:val="00BF4698"/>
    <w:rsid w:val="00BF57D1"/>
    <w:rsid w:val="00C05626"/>
    <w:rsid w:val="00C22C5B"/>
    <w:rsid w:val="00C25B49"/>
    <w:rsid w:val="00C44489"/>
    <w:rsid w:val="00C56AE4"/>
    <w:rsid w:val="00C60A19"/>
    <w:rsid w:val="00C71318"/>
    <w:rsid w:val="00C874B8"/>
    <w:rsid w:val="00C90696"/>
    <w:rsid w:val="00CA0A77"/>
    <w:rsid w:val="00CA34B5"/>
    <w:rsid w:val="00CC0D2D"/>
    <w:rsid w:val="00CD6B2C"/>
    <w:rsid w:val="00CE5657"/>
    <w:rsid w:val="00CE7898"/>
    <w:rsid w:val="00CF4EA9"/>
    <w:rsid w:val="00D032E4"/>
    <w:rsid w:val="00D133F8"/>
    <w:rsid w:val="00D14A3E"/>
    <w:rsid w:val="00D1664D"/>
    <w:rsid w:val="00D23D8A"/>
    <w:rsid w:val="00D2724F"/>
    <w:rsid w:val="00D32E8B"/>
    <w:rsid w:val="00D404FF"/>
    <w:rsid w:val="00D42124"/>
    <w:rsid w:val="00D511CE"/>
    <w:rsid w:val="00D65022"/>
    <w:rsid w:val="00D76F71"/>
    <w:rsid w:val="00D776CD"/>
    <w:rsid w:val="00D95290"/>
    <w:rsid w:val="00DA596A"/>
    <w:rsid w:val="00DB56D0"/>
    <w:rsid w:val="00DB5DB7"/>
    <w:rsid w:val="00DB73A7"/>
    <w:rsid w:val="00DC5988"/>
    <w:rsid w:val="00DD164C"/>
    <w:rsid w:val="00DD345D"/>
    <w:rsid w:val="00DD3C58"/>
    <w:rsid w:val="00DD4BFC"/>
    <w:rsid w:val="00DE6572"/>
    <w:rsid w:val="00DE6CB7"/>
    <w:rsid w:val="00DF40F9"/>
    <w:rsid w:val="00E04318"/>
    <w:rsid w:val="00E2025F"/>
    <w:rsid w:val="00E257AD"/>
    <w:rsid w:val="00E3716B"/>
    <w:rsid w:val="00E40D4B"/>
    <w:rsid w:val="00E5020C"/>
    <w:rsid w:val="00E5323B"/>
    <w:rsid w:val="00E63689"/>
    <w:rsid w:val="00E654CD"/>
    <w:rsid w:val="00E67347"/>
    <w:rsid w:val="00E75578"/>
    <w:rsid w:val="00E81323"/>
    <w:rsid w:val="00E832D7"/>
    <w:rsid w:val="00E869BE"/>
    <w:rsid w:val="00E8749E"/>
    <w:rsid w:val="00E90C01"/>
    <w:rsid w:val="00EA2436"/>
    <w:rsid w:val="00EA486E"/>
    <w:rsid w:val="00EB73BD"/>
    <w:rsid w:val="00EC0A4E"/>
    <w:rsid w:val="00EC39D4"/>
    <w:rsid w:val="00EC49AF"/>
    <w:rsid w:val="00ED323A"/>
    <w:rsid w:val="00EE5873"/>
    <w:rsid w:val="00EF1FEA"/>
    <w:rsid w:val="00EF26F5"/>
    <w:rsid w:val="00F07DBF"/>
    <w:rsid w:val="00F33D6A"/>
    <w:rsid w:val="00F431BE"/>
    <w:rsid w:val="00F46326"/>
    <w:rsid w:val="00F478BA"/>
    <w:rsid w:val="00F53F1C"/>
    <w:rsid w:val="00F57B0C"/>
    <w:rsid w:val="00F604E3"/>
    <w:rsid w:val="00F87A76"/>
    <w:rsid w:val="00F87C29"/>
    <w:rsid w:val="00FA1163"/>
    <w:rsid w:val="00FB4966"/>
    <w:rsid w:val="00FB5139"/>
    <w:rsid w:val="00FB590E"/>
    <w:rsid w:val="00FC0AC9"/>
    <w:rsid w:val="00FC6BE4"/>
    <w:rsid w:val="00FE37A4"/>
    <w:rsid w:val="00FF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6385"/>
    <o:shapelayout v:ext="edit">
      <o:idmap v:ext="edit" data="1"/>
    </o:shapelayout>
  </w:shapeDefaults>
  <w:decimalSymbol w:val=","/>
  <w:listSeparator w:val=";"/>
  <w14:docId w14:val="03D074C1"/>
  <w15:docId w15:val="{4CD22F53-367D-48DD-AF05-7E71B398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265751"/>
    <w:pPr>
      <w:ind w:left="720"/>
      <w:contextualSpacing/>
    </w:pPr>
  </w:style>
  <w:style w:type="character" w:styleId="Komentraatsauce">
    <w:name w:val="annotation reference"/>
    <w:basedOn w:val="Noklusjumarindkopasfonts"/>
    <w:uiPriority w:val="99"/>
    <w:semiHidden/>
    <w:unhideWhenUsed/>
    <w:rsid w:val="003662AD"/>
    <w:rPr>
      <w:sz w:val="16"/>
      <w:szCs w:val="16"/>
    </w:rPr>
  </w:style>
  <w:style w:type="paragraph" w:styleId="Komentrateksts">
    <w:name w:val="annotation text"/>
    <w:basedOn w:val="Parasts"/>
    <w:link w:val="KomentratekstsRakstz"/>
    <w:uiPriority w:val="99"/>
    <w:semiHidden/>
    <w:unhideWhenUsed/>
    <w:rsid w:val="003662A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662AD"/>
    <w:rPr>
      <w:sz w:val="20"/>
      <w:szCs w:val="20"/>
    </w:rPr>
  </w:style>
  <w:style w:type="paragraph" w:styleId="Komentratma">
    <w:name w:val="annotation subject"/>
    <w:basedOn w:val="Komentrateksts"/>
    <w:next w:val="Komentrateksts"/>
    <w:link w:val="KomentratmaRakstz"/>
    <w:uiPriority w:val="99"/>
    <w:semiHidden/>
    <w:unhideWhenUsed/>
    <w:rsid w:val="003662AD"/>
    <w:rPr>
      <w:b/>
      <w:bCs/>
    </w:rPr>
  </w:style>
  <w:style w:type="character" w:customStyle="1" w:styleId="KomentratmaRakstz">
    <w:name w:val="Komentāra tēma Rakstz."/>
    <w:basedOn w:val="KomentratekstsRakstz"/>
    <w:link w:val="Komentratma"/>
    <w:uiPriority w:val="99"/>
    <w:semiHidden/>
    <w:rsid w:val="003662AD"/>
    <w:rPr>
      <w:b/>
      <w:bCs/>
      <w:sz w:val="20"/>
      <w:szCs w:val="20"/>
    </w:rPr>
  </w:style>
  <w:style w:type="paragraph" w:customStyle="1" w:styleId="naisnod">
    <w:name w:val="naisnod"/>
    <w:basedOn w:val="Parasts"/>
    <w:rsid w:val="00CD6B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CD6B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CD6B2C"/>
    <w:pPr>
      <w:spacing w:after="0" w:line="360" w:lineRule="auto"/>
      <w:ind w:firstLine="300"/>
    </w:pPr>
    <w:rPr>
      <w:rFonts w:ascii="Times New Roman" w:eastAsia="Times New Roman" w:hAnsi="Times New Roman" w:cs="Times New Roman"/>
      <w:color w:val="41414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656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25267379">
      <w:bodyDiv w:val="1"/>
      <w:marLeft w:val="0"/>
      <w:marRight w:val="0"/>
      <w:marTop w:val="0"/>
      <w:marBottom w:val="0"/>
      <w:divBdr>
        <w:top w:val="none" w:sz="0" w:space="0" w:color="auto"/>
        <w:left w:val="none" w:sz="0" w:space="0" w:color="auto"/>
        <w:bottom w:val="none" w:sz="0" w:space="0" w:color="auto"/>
        <w:right w:val="none" w:sz="0" w:space="0" w:color="auto"/>
      </w:divBdr>
    </w:div>
    <w:div w:id="1214538904">
      <w:bodyDiv w:val="1"/>
      <w:marLeft w:val="0"/>
      <w:marRight w:val="0"/>
      <w:marTop w:val="0"/>
      <w:marBottom w:val="0"/>
      <w:divBdr>
        <w:top w:val="none" w:sz="0" w:space="0" w:color="auto"/>
        <w:left w:val="none" w:sz="0" w:space="0" w:color="auto"/>
        <w:bottom w:val="none" w:sz="0" w:space="0" w:color="auto"/>
        <w:right w:val="none" w:sz="0" w:space="0" w:color="auto"/>
      </w:divBdr>
      <w:divsChild>
        <w:div w:id="1257790706">
          <w:marLeft w:val="0"/>
          <w:marRight w:val="0"/>
          <w:marTop w:val="0"/>
          <w:marBottom w:val="0"/>
          <w:divBdr>
            <w:top w:val="none" w:sz="0" w:space="0" w:color="auto"/>
            <w:left w:val="none" w:sz="0" w:space="0" w:color="auto"/>
            <w:bottom w:val="none" w:sz="0" w:space="0" w:color="auto"/>
            <w:right w:val="none" w:sz="0" w:space="0" w:color="auto"/>
          </w:divBdr>
          <w:divsChild>
            <w:div w:id="1298338529">
              <w:marLeft w:val="0"/>
              <w:marRight w:val="0"/>
              <w:marTop w:val="0"/>
              <w:marBottom w:val="0"/>
              <w:divBdr>
                <w:top w:val="none" w:sz="0" w:space="0" w:color="auto"/>
                <w:left w:val="none" w:sz="0" w:space="0" w:color="auto"/>
                <w:bottom w:val="none" w:sz="0" w:space="0" w:color="auto"/>
                <w:right w:val="none" w:sz="0" w:space="0" w:color="auto"/>
              </w:divBdr>
              <w:divsChild>
                <w:div w:id="1893804057">
                  <w:marLeft w:val="0"/>
                  <w:marRight w:val="0"/>
                  <w:marTop w:val="0"/>
                  <w:marBottom w:val="0"/>
                  <w:divBdr>
                    <w:top w:val="none" w:sz="0" w:space="0" w:color="auto"/>
                    <w:left w:val="none" w:sz="0" w:space="0" w:color="auto"/>
                    <w:bottom w:val="none" w:sz="0" w:space="0" w:color="auto"/>
                    <w:right w:val="none" w:sz="0" w:space="0" w:color="auto"/>
                  </w:divBdr>
                  <w:divsChild>
                    <w:div w:id="1604219561">
                      <w:marLeft w:val="0"/>
                      <w:marRight w:val="0"/>
                      <w:marTop w:val="0"/>
                      <w:marBottom w:val="0"/>
                      <w:divBdr>
                        <w:top w:val="none" w:sz="0" w:space="0" w:color="auto"/>
                        <w:left w:val="none" w:sz="0" w:space="0" w:color="auto"/>
                        <w:bottom w:val="none" w:sz="0" w:space="0" w:color="auto"/>
                        <w:right w:val="none" w:sz="0" w:space="0" w:color="auto"/>
                      </w:divBdr>
                      <w:divsChild>
                        <w:div w:id="300623685">
                          <w:marLeft w:val="0"/>
                          <w:marRight w:val="0"/>
                          <w:marTop w:val="0"/>
                          <w:marBottom w:val="0"/>
                          <w:divBdr>
                            <w:top w:val="none" w:sz="0" w:space="0" w:color="auto"/>
                            <w:left w:val="none" w:sz="0" w:space="0" w:color="auto"/>
                            <w:bottom w:val="none" w:sz="0" w:space="0" w:color="auto"/>
                            <w:right w:val="none" w:sz="0" w:space="0" w:color="auto"/>
                          </w:divBdr>
                          <w:divsChild>
                            <w:div w:id="99942409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982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A3DBCFC9F1423E8F9F300B8E9EB736"/>
        <w:category>
          <w:name w:val="Vispārīgi"/>
          <w:gallery w:val="placeholder"/>
        </w:category>
        <w:types>
          <w:type w:val="bbPlcHdr"/>
        </w:types>
        <w:behaviors>
          <w:behavior w:val="content"/>
        </w:behaviors>
        <w:guid w:val="{70275499-36C8-4E1B-8D9C-FB05EF34ECB6}"/>
      </w:docPartPr>
      <w:docPartBody>
        <w:p w:rsidR="00DA0AAC" w:rsidRDefault="002041C9" w:rsidP="002041C9">
          <w:pPr>
            <w:pStyle w:val="2BA3DBCFC9F1423E8F9F300B8E9EB736"/>
          </w:pPr>
          <w:r w:rsidRPr="00894C55">
            <w:rPr>
              <w:rFonts w:ascii="Times New Roman" w:eastAsia="Times New Roman" w:hAnsi="Times New Roman" w:cs="Times New Roman"/>
              <w:color w:val="A6A6A6" w:themeColor="background1" w:themeShade="A6"/>
              <w:sz w:val="24"/>
              <w:szCs w:val="24"/>
            </w:rPr>
            <w:t>Iekļauj informāciju atbilstoši instrukcijas 17.</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DE8C02F6EBD541EB9364CEB9E598D6D7"/>
        <w:category>
          <w:name w:val="Vispārīgi"/>
          <w:gallery w:val="placeholder"/>
        </w:category>
        <w:types>
          <w:type w:val="bbPlcHdr"/>
        </w:types>
        <w:behaviors>
          <w:behavior w:val="content"/>
        </w:behaviors>
        <w:guid w:val="{CBABD760-DB6B-492E-BB3F-276965B477B8}"/>
      </w:docPartPr>
      <w:docPartBody>
        <w:p w:rsidR="002041C9" w:rsidRPr="00894C55" w:rsidRDefault="002041C9" w:rsidP="00496F7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DA0AAC" w:rsidRDefault="002041C9" w:rsidP="002041C9">
          <w:pPr>
            <w:pStyle w:val="DE8C02F6EBD541EB9364CEB9E598D6D7"/>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3418E9A556B44042BF94F54E1E90E93A"/>
        <w:category>
          <w:name w:val="Vispārīgi"/>
          <w:gallery w:val="placeholder"/>
        </w:category>
        <w:types>
          <w:type w:val="bbPlcHdr"/>
        </w:types>
        <w:behaviors>
          <w:behavior w:val="content"/>
        </w:behaviors>
        <w:guid w:val="{A10D5D72-7F56-4239-A8B2-3133978A6F94}"/>
      </w:docPartPr>
      <w:docPartBody>
        <w:p w:rsidR="00DA0AAC" w:rsidRDefault="002041C9" w:rsidP="002041C9">
          <w:pPr>
            <w:pStyle w:val="3418E9A556B44042BF94F54E1E90E93A"/>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44DCE916648E42C2881203A50050E3AE"/>
        <w:category>
          <w:name w:val="Vispārīgi"/>
          <w:gallery w:val="placeholder"/>
        </w:category>
        <w:types>
          <w:type w:val="bbPlcHdr"/>
        </w:types>
        <w:behaviors>
          <w:behavior w:val="content"/>
        </w:behaviors>
        <w:guid w:val="{E9D06E94-70A8-43A9-9C9F-2182C3FFA029}"/>
      </w:docPartPr>
      <w:docPartBody>
        <w:p w:rsidR="00DA0AAC" w:rsidRDefault="002041C9" w:rsidP="002041C9">
          <w:pPr>
            <w:pStyle w:val="44DCE916648E42C2881203A50050E3AE"/>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3B4E739D69B94AFA87541EFC80177B90"/>
        <w:category>
          <w:name w:val="Vispārīgi"/>
          <w:gallery w:val="placeholder"/>
        </w:category>
        <w:types>
          <w:type w:val="bbPlcHdr"/>
        </w:types>
        <w:behaviors>
          <w:behavior w:val="content"/>
        </w:behaviors>
        <w:guid w:val="{3095A0E5-ED58-4379-90AE-8465DEDA3CE3}"/>
      </w:docPartPr>
      <w:docPartBody>
        <w:p w:rsidR="00DA0AAC" w:rsidRDefault="002041C9" w:rsidP="002041C9">
          <w:pPr>
            <w:pStyle w:val="3B4E739D69B94AFA87541EFC80177B90"/>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216F12B2EBDC4D779CE0E2F335D64503"/>
        <w:category>
          <w:name w:val="Vispārīgi"/>
          <w:gallery w:val="placeholder"/>
        </w:category>
        <w:types>
          <w:type w:val="bbPlcHdr"/>
        </w:types>
        <w:behaviors>
          <w:behavior w:val="content"/>
        </w:behaviors>
        <w:guid w:val="{AAE42D6C-D906-4F73-8456-6ABC9BAECDF7}"/>
      </w:docPartPr>
      <w:docPartBody>
        <w:p w:rsidR="002041C9" w:rsidRPr="00894C55" w:rsidRDefault="002041C9" w:rsidP="00496F7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DA0AAC" w:rsidRDefault="002041C9" w:rsidP="002041C9">
          <w:pPr>
            <w:pStyle w:val="216F12B2EBDC4D779CE0E2F335D64503"/>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A5DA969C4DEC4F18B9202493B35EA4E3"/>
        <w:category>
          <w:name w:val="Vispārīgi"/>
          <w:gallery w:val="placeholder"/>
        </w:category>
        <w:types>
          <w:type w:val="bbPlcHdr"/>
        </w:types>
        <w:behaviors>
          <w:behavior w:val="content"/>
        </w:behaviors>
        <w:guid w:val="{DC906DB3-ADAE-4AB3-BF02-6357456F162F}"/>
      </w:docPartPr>
      <w:docPartBody>
        <w:p w:rsidR="00DA0AAC" w:rsidRDefault="002041C9" w:rsidP="002041C9">
          <w:pPr>
            <w:pStyle w:val="A5DA969C4DEC4F18B9202493B35EA4E3"/>
          </w:pPr>
          <w:r w:rsidRPr="00894C55">
            <w:rPr>
              <w:rFonts w:ascii="Times New Roman" w:eastAsia="Times New Roman" w:hAnsi="Times New Roman" w:cs="Times New Roman"/>
              <w:color w:val="A6A6A6" w:themeColor="background1" w:themeShade="A6"/>
              <w:sz w:val="24"/>
              <w:szCs w:val="24"/>
            </w:rPr>
            <w:t>Iekļauj informāciju atbilstoši instrukcijas 61.</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6A79BD50FBC54F5990DA85BF4A37A5E0"/>
        <w:category>
          <w:name w:val="Vispārīgi"/>
          <w:gallery w:val="placeholder"/>
        </w:category>
        <w:types>
          <w:type w:val="bbPlcHdr"/>
        </w:types>
        <w:behaviors>
          <w:behavior w:val="content"/>
        </w:behaviors>
        <w:guid w:val="{93E44205-D578-4442-B45D-9CB91F0558D7}"/>
      </w:docPartPr>
      <w:docPartBody>
        <w:p w:rsidR="002041C9" w:rsidRPr="00894C55" w:rsidRDefault="002041C9" w:rsidP="00496F7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DA0AAC" w:rsidRDefault="002041C9" w:rsidP="002041C9">
          <w:pPr>
            <w:pStyle w:val="6A79BD50FBC54F5990DA85BF4A37A5E0"/>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35BD7B34861F403096E8E2C23E91A74B"/>
        <w:category>
          <w:name w:val="Vispārīgi"/>
          <w:gallery w:val="placeholder"/>
        </w:category>
        <w:types>
          <w:type w:val="bbPlcHdr"/>
        </w:types>
        <w:behaviors>
          <w:behavior w:val="content"/>
        </w:behaviors>
        <w:guid w:val="{7750739E-3D65-4BBB-A04D-68EF38B26C3C}"/>
      </w:docPartPr>
      <w:docPartBody>
        <w:p w:rsidR="00DA0AAC" w:rsidRDefault="002041C9" w:rsidP="002041C9">
          <w:pPr>
            <w:pStyle w:val="35BD7B34861F403096E8E2C23E91A74B"/>
          </w:pPr>
          <w:r w:rsidRPr="00894C55">
            <w:rPr>
              <w:rFonts w:ascii="Times New Roman" w:eastAsia="Times New Roman" w:hAnsi="Times New Roman" w:cs="Times New Roman"/>
              <w:color w:val="A6A6A6" w:themeColor="background1" w:themeShade="A6"/>
              <w:sz w:val="24"/>
              <w:szCs w:val="24"/>
            </w:rPr>
            <w:t>Iekļauj informāciju atbilstoši instrukcijas 65.</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C894E126A98F43F6A108D34581ECD9CD"/>
        <w:category>
          <w:name w:val="Vispārīgi"/>
          <w:gallery w:val="placeholder"/>
        </w:category>
        <w:types>
          <w:type w:val="bbPlcHdr"/>
        </w:types>
        <w:behaviors>
          <w:behavior w:val="content"/>
        </w:behaviors>
        <w:guid w:val="{D2FDB221-A5AC-4EB1-B3F6-A48B89BFEA71}"/>
      </w:docPartPr>
      <w:docPartBody>
        <w:p w:rsidR="002041C9" w:rsidRPr="00894C55" w:rsidRDefault="002041C9" w:rsidP="00496F7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DA0AAC" w:rsidRDefault="002041C9" w:rsidP="002041C9">
          <w:pPr>
            <w:pStyle w:val="C894E126A98F43F6A108D34581ECD9CD"/>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63421569B44E41998A15A460D196BC0F"/>
        <w:category>
          <w:name w:val="Vispārīgi"/>
          <w:gallery w:val="placeholder"/>
        </w:category>
        <w:types>
          <w:type w:val="bbPlcHdr"/>
        </w:types>
        <w:behaviors>
          <w:behavior w:val="content"/>
        </w:behaviors>
        <w:guid w:val="{3400884F-E1CB-497A-BCCE-B68BD3BAE9D7}"/>
      </w:docPartPr>
      <w:docPartBody>
        <w:p w:rsidR="00A42711" w:rsidRDefault="004C62EF" w:rsidP="004C62EF">
          <w:pPr>
            <w:pStyle w:val="63421569B44E41998A15A460D196BC0F"/>
          </w:pPr>
          <w:r w:rsidRPr="00894C55">
            <w:rPr>
              <w:rFonts w:ascii="Times New Roman" w:eastAsia="Times New Roman" w:hAnsi="Times New Roman" w:cs="Times New Roman"/>
              <w:color w:val="A6A6A6" w:themeColor="background1" w:themeShade="A6"/>
              <w:sz w:val="24"/>
              <w:szCs w:val="24"/>
            </w:rPr>
            <w:t>Iekļauj informāciju atbilstoši instrukcijas</w:t>
          </w:r>
          <w:r w:rsidRPr="00816C11">
            <w:rPr>
              <w:rFonts w:ascii="Times New Roman" w:eastAsia="Times New Roman" w:hAnsi="Times New Roman" w:cs="Times New Roman"/>
              <w:color w:val="A6A6A6" w:themeColor="background1" w:themeShade="A6"/>
              <w:sz w:val="24"/>
              <w:szCs w:val="24"/>
            </w:rPr>
            <w:t xml:space="preserve"> 60. punktā </w:t>
          </w:r>
          <w:r w:rsidRPr="00894C55">
            <w:rPr>
              <w:rFonts w:ascii="Times New Roman" w:eastAsia="Times New Roman" w:hAnsi="Times New Roman" w:cs="Times New Roman"/>
              <w:color w:val="A6A6A6" w:themeColor="background1" w:themeShade="A6"/>
              <w:sz w:val="24"/>
              <w:szCs w:val="24"/>
            </w:rPr>
            <w:t>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169C8"/>
    <w:rsid w:val="00122BBA"/>
    <w:rsid w:val="001A3F76"/>
    <w:rsid w:val="002041C9"/>
    <w:rsid w:val="00286DA9"/>
    <w:rsid w:val="002875BF"/>
    <w:rsid w:val="0034162A"/>
    <w:rsid w:val="00344186"/>
    <w:rsid w:val="00472F39"/>
    <w:rsid w:val="004C62EF"/>
    <w:rsid w:val="00523A63"/>
    <w:rsid w:val="00694067"/>
    <w:rsid w:val="0075650A"/>
    <w:rsid w:val="008B623B"/>
    <w:rsid w:val="008D39C9"/>
    <w:rsid w:val="009918F3"/>
    <w:rsid w:val="009A7BF5"/>
    <w:rsid w:val="009C1B4C"/>
    <w:rsid w:val="00A42711"/>
    <w:rsid w:val="00AD4A2F"/>
    <w:rsid w:val="00B3767C"/>
    <w:rsid w:val="00B740A1"/>
    <w:rsid w:val="00C00671"/>
    <w:rsid w:val="00DA0AAC"/>
    <w:rsid w:val="00E65067"/>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2BA3DBCFC9F1423E8F9F300B8E9EB736">
    <w:name w:val="2BA3DBCFC9F1423E8F9F300B8E9EB736"/>
    <w:rsid w:val="002041C9"/>
  </w:style>
  <w:style w:type="paragraph" w:customStyle="1" w:styleId="C8C8D4F2526E40EAACDBB0D0B33683B1">
    <w:name w:val="C8C8D4F2526E40EAACDBB0D0B33683B1"/>
    <w:rsid w:val="002041C9"/>
  </w:style>
  <w:style w:type="paragraph" w:customStyle="1" w:styleId="DE8C02F6EBD541EB9364CEB9E598D6D7">
    <w:name w:val="DE8C02F6EBD541EB9364CEB9E598D6D7"/>
    <w:rsid w:val="002041C9"/>
  </w:style>
  <w:style w:type="paragraph" w:customStyle="1" w:styleId="3418E9A556B44042BF94F54E1E90E93A">
    <w:name w:val="3418E9A556B44042BF94F54E1E90E93A"/>
    <w:rsid w:val="002041C9"/>
  </w:style>
  <w:style w:type="paragraph" w:customStyle="1" w:styleId="44DCE916648E42C2881203A50050E3AE">
    <w:name w:val="44DCE916648E42C2881203A50050E3AE"/>
    <w:rsid w:val="002041C9"/>
  </w:style>
  <w:style w:type="paragraph" w:customStyle="1" w:styleId="3B4E739D69B94AFA87541EFC80177B90">
    <w:name w:val="3B4E739D69B94AFA87541EFC80177B90"/>
    <w:rsid w:val="002041C9"/>
  </w:style>
  <w:style w:type="paragraph" w:customStyle="1" w:styleId="216F12B2EBDC4D779CE0E2F335D64503">
    <w:name w:val="216F12B2EBDC4D779CE0E2F335D64503"/>
    <w:rsid w:val="002041C9"/>
  </w:style>
  <w:style w:type="paragraph" w:customStyle="1" w:styleId="5884C4BC34114C948462D4A2D26688CB">
    <w:name w:val="5884C4BC34114C948462D4A2D26688CB"/>
    <w:rsid w:val="002041C9"/>
  </w:style>
  <w:style w:type="paragraph" w:customStyle="1" w:styleId="A5DA969C4DEC4F18B9202493B35EA4E3">
    <w:name w:val="A5DA969C4DEC4F18B9202493B35EA4E3"/>
    <w:rsid w:val="002041C9"/>
  </w:style>
  <w:style w:type="paragraph" w:customStyle="1" w:styleId="424C0594884C4314A04BDF41A6EF5409">
    <w:name w:val="424C0594884C4314A04BDF41A6EF5409"/>
    <w:rsid w:val="002041C9"/>
  </w:style>
  <w:style w:type="paragraph" w:customStyle="1" w:styleId="6A79BD50FBC54F5990DA85BF4A37A5E0">
    <w:name w:val="6A79BD50FBC54F5990DA85BF4A37A5E0"/>
    <w:rsid w:val="002041C9"/>
  </w:style>
  <w:style w:type="paragraph" w:customStyle="1" w:styleId="35BD7B34861F403096E8E2C23E91A74B">
    <w:name w:val="35BD7B34861F403096E8E2C23E91A74B"/>
    <w:rsid w:val="002041C9"/>
  </w:style>
  <w:style w:type="paragraph" w:customStyle="1" w:styleId="C894E126A98F43F6A108D34581ECD9CD">
    <w:name w:val="C894E126A98F43F6A108D34581ECD9CD"/>
    <w:rsid w:val="002041C9"/>
  </w:style>
  <w:style w:type="paragraph" w:customStyle="1" w:styleId="D946632800674B16B0D2EDC7F22EB742">
    <w:name w:val="D946632800674B16B0D2EDC7F22EB742"/>
    <w:rsid w:val="00122BBA"/>
  </w:style>
  <w:style w:type="paragraph" w:customStyle="1" w:styleId="63421569B44E41998A15A460D196BC0F">
    <w:name w:val="63421569B44E41998A15A460D196BC0F"/>
    <w:rsid w:val="004C62EF"/>
  </w:style>
  <w:style w:type="paragraph" w:customStyle="1" w:styleId="CCBCAE2A1E3149348E31C56E45F6BCA8">
    <w:name w:val="CCBCAE2A1E3149348E31C56E45F6BCA8"/>
    <w:rsid w:val="004C62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9B677-1738-40FF-95F6-BCC67496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8783</Words>
  <Characters>5007</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projekta ietekme uz valsts budžetu un pašvaldību budžetiem</vt:lpstr>
      <vt:lpstr>Tiesību akta projekta ietekme uz valsts budžetu un pašvaldību budžetiem</vt:lpstr>
    </vt:vector>
  </TitlesOfParts>
  <Company>Zemkopības Ministrija</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25.augusta noteikumos Nr.492 „Noteikumi par valsts un Eiropas Savienības atbalsta piešķiršanu ražas, dzīvnieku un augu apdrošināšanai 2014.–2020. gada plānošanas periodā”” sākotnējās ietekmes novērtējuma ziņojums (anotācija)</dc:title>
  <dc:subject>Anotācija</dc:subject>
  <dc:creator>Biruta Ingiļāvičute</dc:creator>
  <dc:description>Ingiļāvičute 67027661_x000d_
Biruta.Ingilavicute@zm.gov.lv</dc:description>
  <cp:lastModifiedBy>Kristiāna Sebre</cp:lastModifiedBy>
  <cp:revision>4</cp:revision>
  <cp:lastPrinted>2020-04-15T06:52:00Z</cp:lastPrinted>
  <dcterms:created xsi:type="dcterms:W3CDTF">2020-04-15T10:22:00Z</dcterms:created>
  <dcterms:modified xsi:type="dcterms:W3CDTF">2020-04-15T13:19:00Z</dcterms:modified>
</cp:coreProperties>
</file>