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5232" w14:textId="77777777" w:rsidR="00DF62FB" w:rsidRPr="000201B5" w:rsidRDefault="00DF62FB" w:rsidP="009F7213">
      <w:pPr>
        <w:pStyle w:val="naislab"/>
        <w:spacing w:before="0" w:after="0"/>
        <w:ind w:firstLine="720"/>
      </w:pPr>
      <w:r w:rsidRPr="000201B5">
        <w:t> </w:t>
      </w:r>
    </w:p>
    <w:p w14:paraId="63411830" w14:textId="77777777" w:rsidR="00DF62FB" w:rsidRPr="000201B5" w:rsidRDefault="00DF62FB" w:rsidP="009F7213">
      <w:pPr>
        <w:pStyle w:val="naisnod"/>
        <w:spacing w:before="0" w:after="0"/>
        <w:ind w:firstLine="720"/>
      </w:pPr>
      <w:r w:rsidRPr="000201B5">
        <w:t>Izziņa par atzinumos sniegtajiem iebildumiem</w:t>
      </w:r>
    </w:p>
    <w:p w14:paraId="5349C2FA" w14:textId="77777777" w:rsidR="00DF62FB" w:rsidRPr="000201B5" w:rsidRDefault="00DF62FB" w:rsidP="009F7213">
      <w:pPr>
        <w:pStyle w:val="naisf"/>
        <w:spacing w:before="0" w:after="0"/>
        <w:ind w:firstLine="720"/>
      </w:pPr>
    </w:p>
    <w:tbl>
      <w:tblPr>
        <w:tblW w:w="0" w:type="auto"/>
        <w:jc w:val="center"/>
        <w:tblLook w:val="00A0" w:firstRow="1" w:lastRow="0" w:firstColumn="1" w:lastColumn="0" w:noHBand="0" w:noVBand="0"/>
      </w:tblPr>
      <w:tblGrid>
        <w:gridCol w:w="10188"/>
      </w:tblGrid>
      <w:tr w:rsidR="000201B5" w:rsidRPr="000201B5" w14:paraId="0BC9A310" w14:textId="77777777" w:rsidTr="009F755B">
        <w:trPr>
          <w:jc w:val="center"/>
        </w:trPr>
        <w:tc>
          <w:tcPr>
            <w:tcW w:w="10188" w:type="dxa"/>
            <w:tcBorders>
              <w:bottom w:val="single" w:sz="6" w:space="0" w:color="000000"/>
            </w:tcBorders>
          </w:tcPr>
          <w:p w14:paraId="4FC9CCFB" w14:textId="62F43609" w:rsidR="00DF62FB" w:rsidRPr="000201B5" w:rsidRDefault="00866F81" w:rsidP="00866F81">
            <w:pPr>
              <w:ind w:firstLine="720"/>
              <w:jc w:val="center"/>
            </w:pPr>
            <w:r w:rsidRPr="000201B5">
              <w:rPr>
                <w:b/>
                <w:bCs/>
              </w:rPr>
              <w:t>Likumprojekts „Grozījumi Ēku energoefektivitātes likumā”</w:t>
            </w:r>
            <w:r w:rsidRPr="000201B5">
              <w:rPr>
                <w:b/>
                <w:bCs/>
              </w:rPr>
              <w:br/>
            </w:r>
          </w:p>
        </w:tc>
      </w:tr>
    </w:tbl>
    <w:p w14:paraId="5181432D" w14:textId="77777777" w:rsidR="00DF62FB" w:rsidRPr="000201B5" w:rsidRDefault="00DF62FB" w:rsidP="009F7213">
      <w:pPr>
        <w:pStyle w:val="naisc"/>
        <w:spacing w:before="0" w:after="0"/>
        <w:ind w:firstLine="1080"/>
      </w:pPr>
      <w:r w:rsidRPr="000201B5">
        <w:t>(dokumenta veids un nosaukums)</w:t>
      </w:r>
    </w:p>
    <w:p w14:paraId="66FAEF2F" w14:textId="77777777" w:rsidR="00DF62FB" w:rsidRPr="000201B5" w:rsidRDefault="00DF62FB" w:rsidP="009F7213">
      <w:pPr>
        <w:pStyle w:val="naisf"/>
        <w:spacing w:before="0" w:after="0"/>
        <w:ind w:firstLine="720"/>
      </w:pPr>
    </w:p>
    <w:p w14:paraId="43B6D61C" w14:textId="77777777" w:rsidR="00DF62FB" w:rsidRPr="000201B5" w:rsidRDefault="00DF62FB" w:rsidP="009F7213">
      <w:pPr>
        <w:pStyle w:val="naisf"/>
        <w:spacing w:before="0" w:after="0"/>
        <w:ind w:firstLine="0"/>
        <w:jc w:val="center"/>
        <w:rPr>
          <w:b/>
        </w:rPr>
      </w:pPr>
      <w:r w:rsidRPr="000201B5">
        <w:rPr>
          <w:b/>
        </w:rPr>
        <w:t>I. Jautājumi, par kuriem saskaņošanā vienošanās nav panākta</w:t>
      </w:r>
    </w:p>
    <w:p w14:paraId="5840C98F" w14:textId="77777777" w:rsidR="00DF62FB" w:rsidRPr="000201B5" w:rsidRDefault="00DF62FB" w:rsidP="009F7213">
      <w:pPr>
        <w:pStyle w:val="naisf"/>
        <w:spacing w:before="0" w:after="0"/>
        <w:ind w:firstLine="720"/>
      </w:pP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0201B5" w:rsidRPr="000201B5" w14:paraId="4FB99F1D" w14:textId="77777777" w:rsidTr="00C20642">
        <w:tc>
          <w:tcPr>
            <w:tcW w:w="708" w:type="dxa"/>
            <w:tcBorders>
              <w:top w:val="single" w:sz="6" w:space="0" w:color="000000"/>
              <w:left w:val="single" w:sz="6" w:space="0" w:color="000000"/>
              <w:bottom w:val="single" w:sz="6" w:space="0" w:color="000000"/>
              <w:right w:val="single" w:sz="6" w:space="0" w:color="000000"/>
            </w:tcBorders>
            <w:vAlign w:val="center"/>
          </w:tcPr>
          <w:p w14:paraId="4881678A" w14:textId="77777777" w:rsidR="00DF62FB" w:rsidRPr="000201B5" w:rsidRDefault="00DF62FB" w:rsidP="009F7213">
            <w:pPr>
              <w:pStyle w:val="naisc"/>
              <w:spacing w:before="0" w:after="0"/>
            </w:pPr>
            <w:r w:rsidRPr="000201B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76DE4E3" w14:textId="77777777" w:rsidR="00DF62FB" w:rsidRPr="000201B5" w:rsidRDefault="00DF62FB" w:rsidP="009F7213">
            <w:pPr>
              <w:pStyle w:val="naisc"/>
              <w:spacing w:before="0" w:after="0"/>
              <w:ind w:firstLine="12"/>
            </w:pPr>
            <w:r w:rsidRPr="000201B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DF2A471" w14:textId="77777777" w:rsidR="00DF62FB" w:rsidRPr="000201B5" w:rsidRDefault="00DF62FB" w:rsidP="009F7213">
            <w:pPr>
              <w:pStyle w:val="naisc"/>
              <w:spacing w:before="0" w:after="0"/>
              <w:ind w:right="3"/>
            </w:pPr>
            <w:r w:rsidRPr="000201B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09B63EF" w14:textId="77777777" w:rsidR="00DF62FB" w:rsidRPr="000201B5" w:rsidRDefault="00DF62FB" w:rsidP="009F7213">
            <w:pPr>
              <w:pStyle w:val="naisc"/>
              <w:spacing w:before="0" w:after="0"/>
              <w:ind w:firstLine="21"/>
            </w:pPr>
            <w:r w:rsidRPr="000201B5">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4559C59" w14:textId="77777777" w:rsidR="00DF62FB" w:rsidRPr="000201B5" w:rsidRDefault="00DF62FB" w:rsidP="009F7213">
            <w:pPr>
              <w:jc w:val="center"/>
            </w:pPr>
            <w:r w:rsidRPr="000201B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35BB19C" w14:textId="77777777" w:rsidR="00DF62FB" w:rsidRPr="000201B5" w:rsidRDefault="00DF62FB" w:rsidP="009F7213">
            <w:pPr>
              <w:jc w:val="center"/>
            </w:pPr>
            <w:r w:rsidRPr="000201B5">
              <w:t>Projekta attiecīgā punkta (panta) galīgā redakcija</w:t>
            </w:r>
          </w:p>
        </w:tc>
      </w:tr>
      <w:tr w:rsidR="000201B5" w:rsidRPr="000201B5" w14:paraId="3DC65ECD" w14:textId="77777777" w:rsidTr="00C20642">
        <w:tc>
          <w:tcPr>
            <w:tcW w:w="708" w:type="dxa"/>
            <w:tcBorders>
              <w:top w:val="single" w:sz="6" w:space="0" w:color="000000"/>
              <w:left w:val="single" w:sz="6" w:space="0" w:color="000000"/>
              <w:bottom w:val="single" w:sz="6" w:space="0" w:color="000000"/>
              <w:right w:val="single" w:sz="6" w:space="0" w:color="000000"/>
            </w:tcBorders>
          </w:tcPr>
          <w:p w14:paraId="1F19F587" w14:textId="77777777" w:rsidR="00DF62FB" w:rsidRPr="000201B5" w:rsidRDefault="00DF62FB" w:rsidP="009F7213">
            <w:pPr>
              <w:pStyle w:val="naisc"/>
              <w:spacing w:before="0" w:after="0"/>
            </w:pPr>
            <w:r w:rsidRPr="000201B5">
              <w:t>1</w:t>
            </w:r>
          </w:p>
        </w:tc>
        <w:tc>
          <w:tcPr>
            <w:tcW w:w="3086" w:type="dxa"/>
            <w:tcBorders>
              <w:top w:val="single" w:sz="6" w:space="0" w:color="000000"/>
              <w:left w:val="single" w:sz="6" w:space="0" w:color="000000"/>
              <w:bottom w:val="single" w:sz="6" w:space="0" w:color="000000"/>
              <w:right w:val="single" w:sz="6" w:space="0" w:color="000000"/>
            </w:tcBorders>
          </w:tcPr>
          <w:p w14:paraId="41ECF54A" w14:textId="77777777" w:rsidR="00DF62FB" w:rsidRPr="000201B5" w:rsidRDefault="00DF62FB" w:rsidP="009F7213">
            <w:pPr>
              <w:pStyle w:val="naisc"/>
              <w:spacing w:before="0" w:after="0"/>
              <w:ind w:firstLine="720"/>
            </w:pPr>
            <w:r w:rsidRPr="000201B5">
              <w:t>2</w:t>
            </w:r>
          </w:p>
        </w:tc>
        <w:tc>
          <w:tcPr>
            <w:tcW w:w="3118" w:type="dxa"/>
            <w:tcBorders>
              <w:top w:val="single" w:sz="6" w:space="0" w:color="000000"/>
              <w:left w:val="single" w:sz="6" w:space="0" w:color="000000"/>
              <w:bottom w:val="single" w:sz="6" w:space="0" w:color="000000"/>
              <w:right w:val="single" w:sz="6" w:space="0" w:color="000000"/>
            </w:tcBorders>
          </w:tcPr>
          <w:p w14:paraId="3A8AE908" w14:textId="77777777" w:rsidR="00DF62FB" w:rsidRPr="000201B5" w:rsidRDefault="00DF62FB" w:rsidP="009F7213">
            <w:pPr>
              <w:pStyle w:val="naisc"/>
              <w:spacing w:before="0" w:after="0"/>
              <w:ind w:firstLine="720"/>
            </w:pPr>
            <w:r w:rsidRPr="000201B5">
              <w:t>3</w:t>
            </w:r>
          </w:p>
        </w:tc>
        <w:tc>
          <w:tcPr>
            <w:tcW w:w="2977" w:type="dxa"/>
            <w:tcBorders>
              <w:top w:val="single" w:sz="6" w:space="0" w:color="000000"/>
              <w:left w:val="single" w:sz="6" w:space="0" w:color="000000"/>
              <w:bottom w:val="single" w:sz="6" w:space="0" w:color="000000"/>
              <w:right w:val="single" w:sz="6" w:space="0" w:color="000000"/>
            </w:tcBorders>
          </w:tcPr>
          <w:p w14:paraId="7E1AA6E1" w14:textId="77777777" w:rsidR="00DF62FB" w:rsidRPr="000201B5" w:rsidRDefault="00DF62FB" w:rsidP="009F7213">
            <w:pPr>
              <w:pStyle w:val="naisc"/>
              <w:spacing w:before="0" w:after="0"/>
              <w:ind w:firstLine="720"/>
            </w:pPr>
            <w:r w:rsidRPr="000201B5">
              <w:t>4</w:t>
            </w:r>
          </w:p>
        </w:tc>
        <w:tc>
          <w:tcPr>
            <w:tcW w:w="2459" w:type="dxa"/>
            <w:tcBorders>
              <w:top w:val="single" w:sz="4" w:space="0" w:color="auto"/>
              <w:left w:val="single" w:sz="4" w:space="0" w:color="auto"/>
              <w:bottom w:val="single" w:sz="4" w:space="0" w:color="auto"/>
              <w:right w:val="single" w:sz="4" w:space="0" w:color="auto"/>
            </w:tcBorders>
          </w:tcPr>
          <w:p w14:paraId="5F80F0CF" w14:textId="77777777" w:rsidR="00DF62FB" w:rsidRPr="000201B5" w:rsidRDefault="00DF62FB" w:rsidP="009F7213">
            <w:pPr>
              <w:jc w:val="center"/>
            </w:pPr>
            <w:r w:rsidRPr="000201B5">
              <w:t>5</w:t>
            </w:r>
          </w:p>
        </w:tc>
        <w:tc>
          <w:tcPr>
            <w:tcW w:w="1920" w:type="dxa"/>
            <w:tcBorders>
              <w:top w:val="single" w:sz="4" w:space="0" w:color="auto"/>
              <w:left w:val="single" w:sz="4" w:space="0" w:color="auto"/>
              <w:bottom w:val="single" w:sz="4" w:space="0" w:color="auto"/>
            </w:tcBorders>
          </w:tcPr>
          <w:p w14:paraId="70A324C4" w14:textId="77777777" w:rsidR="00DF62FB" w:rsidRPr="000201B5" w:rsidRDefault="00DF62FB" w:rsidP="009F7213">
            <w:pPr>
              <w:jc w:val="center"/>
            </w:pPr>
            <w:r w:rsidRPr="000201B5">
              <w:t>6</w:t>
            </w:r>
          </w:p>
        </w:tc>
      </w:tr>
      <w:tr w:rsidR="000201B5" w:rsidRPr="000201B5" w14:paraId="2D47B95C" w14:textId="77777777" w:rsidTr="00C20642">
        <w:tc>
          <w:tcPr>
            <w:tcW w:w="708" w:type="dxa"/>
            <w:tcBorders>
              <w:left w:val="single" w:sz="6" w:space="0" w:color="000000"/>
              <w:bottom w:val="single" w:sz="4" w:space="0" w:color="auto"/>
              <w:right w:val="single" w:sz="6" w:space="0" w:color="000000"/>
            </w:tcBorders>
          </w:tcPr>
          <w:p w14:paraId="5FE1DEF9" w14:textId="77777777" w:rsidR="0006096D" w:rsidRPr="000201B5" w:rsidRDefault="0006096D" w:rsidP="009F7213">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733E7BF" w14:textId="77777777" w:rsidR="0006096D" w:rsidRPr="00CE15E3" w:rsidRDefault="0006096D" w:rsidP="009F7213">
            <w:pPr>
              <w:pStyle w:val="naisc"/>
              <w:spacing w:before="0" w:after="0"/>
              <w:rPr>
                <w:b/>
                <w:highlight w:val="cyan"/>
              </w:rPr>
            </w:pPr>
          </w:p>
        </w:tc>
        <w:tc>
          <w:tcPr>
            <w:tcW w:w="3118" w:type="dxa"/>
            <w:tcBorders>
              <w:left w:val="single" w:sz="6" w:space="0" w:color="000000"/>
              <w:bottom w:val="single" w:sz="4" w:space="0" w:color="auto"/>
              <w:right w:val="single" w:sz="6" w:space="0" w:color="000000"/>
            </w:tcBorders>
          </w:tcPr>
          <w:p w14:paraId="1D4E7CCE" w14:textId="6430EB18" w:rsidR="0006096D" w:rsidRPr="00CE15E3" w:rsidRDefault="0006096D" w:rsidP="00CE15E3">
            <w:pPr>
              <w:jc w:val="both"/>
              <w:rPr>
                <w:b/>
                <w:highlight w:val="cyan"/>
                <w:shd w:val="clear" w:color="auto" w:fill="FFFFFF"/>
              </w:rPr>
            </w:pPr>
          </w:p>
        </w:tc>
        <w:tc>
          <w:tcPr>
            <w:tcW w:w="2977" w:type="dxa"/>
            <w:tcBorders>
              <w:left w:val="single" w:sz="6" w:space="0" w:color="000000"/>
              <w:bottom w:val="single" w:sz="4" w:space="0" w:color="auto"/>
              <w:right w:val="single" w:sz="6" w:space="0" w:color="000000"/>
            </w:tcBorders>
          </w:tcPr>
          <w:p w14:paraId="6716AC65" w14:textId="238A8F5A" w:rsidR="00BE2F82" w:rsidRPr="00CE15E3" w:rsidRDefault="00BE2F82" w:rsidP="00A6337A">
            <w:pPr>
              <w:jc w:val="both"/>
              <w:rPr>
                <w:bCs/>
                <w:highlight w:val="cyan"/>
              </w:rPr>
            </w:pPr>
          </w:p>
        </w:tc>
        <w:tc>
          <w:tcPr>
            <w:tcW w:w="2459" w:type="dxa"/>
            <w:tcBorders>
              <w:top w:val="single" w:sz="4" w:space="0" w:color="auto"/>
              <w:left w:val="single" w:sz="4" w:space="0" w:color="auto"/>
              <w:bottom w:val="single" w:sz="4" w:space="0" w:color="auto"/>
              <w:right w:val="single" w:sz="4" w:space="0" w:color="auto"/>
            </w:tcBorders>
          </w:tcPr>
          <w:p w14:paraId="6BE09C6B" w14:textId="77777777" w:rsidR="0006096D" w:rsidRPr="00CE15E3" w:rsidRDefault="0006096D" w:rsidP="009F7213">
            <w:pPr>
              <w:rPr>
                <w:highlight w:val="cyan"/>
              </w:rPr>
            </w:pPr>
          </w:p>
        </w:tc>
        <w:tc>
          <w:tcPr>
            <w:tcW w:w="1920" w:type="dxa"/>
            <w:tcBorders>
              <w:top w:val="single" w:sz="4" w:space="0" w:color="auto"/>
              <w:left w:val="single" w:sz="4" w:space="0" w:color="auto"/>
              <w:bottom w:val="single" w:sz="4" w:space="0" w:color="auto"/>
            </w:tcBorders>
          </w:tcPr>
          <w:p w14:paraId="22DDAD22" w14:textId="5214A9F3" w:rsidR="0006096D" w:rsidRPr="00CE15E3" w:rsidRDefault="0006096D" w:rsidP="00CE15E3">
            <w:pPr>
              <w:jc w:val="both"/>
              <w:rPr>
                <w:highlight w:val="cyan"/>
              </w:rPr>
            </w:pPr>
          </w:p>
        </w:tc>
      </w:tr>
    </w:tbl>
    <w:p w14:paraId="70ED17F6" w14:textId="0CA750B9" w:rsidR="00DF62FB" w:rsidRPr="000201B5" w:rsidRDefault="00C20642" w:rsidP="009F7213">
      <w:pPr>
        <w:pStyle w:val="naisf"/>
        <w:spacing w:before="0" w:after="0"/>
        <w:ind w:firstLine="0"/>
      </w:pPr>
      <w:r w:rsidRPr="000201B5">
        <w:br w:type="textWrapping" w:clear="all"/>
      </w:r>
    </w:p>
    <w:p w14:paraId="52BD38A5" w14:textId="77777777" w:rsidR="00DF62FB" w:rsidRPr="000201B5" w:rsidRDefault="00DF62FB" w:rsidP="009F7213">
      <w:pPr>
        <w:pStyle w:val="naisf"/>
        <w:spacing w:before="0" w:after="0"/>
        <w:ind w:firstLine="0"/>
        <w:rPr>
          <w:b/>
        </w:rPr>
      </w:pPr>
      <w:r w:rsidRPr="000201B5">
        <w:rPr>
          <w:b/>
        </w:rPr>
        <w:t xml:space="preserve">Informācija par </w:t>
      </w:r>
      <w:proofErr w:type="spellStart"/>
      <w:r w:rsidRPr="000201B5">
        <w:rPr>
          <w:b/>
        </w:rPr>
        <w:t>starpministriju</w:t>
      </w:r>
      <w:proofErr w:type="spellEnd"/>
      <w:r w:rsidRPr="000201B5">
        <w:rPr>
          <w:b/>
        </w:rPr>
        <w:t xml:space="preserve"> (starpinstitūciju) sanāksmi vai elektronisko saskaņošanu</w:t>
      </w:r>
    </w:p>
    <w:p w14:paraId="4032EA95" w14:textId="77777777" w:rsidR="00DF62FB" w:rsidRPr="000201B5" w:rsidRDefault="00DF62FB" w:rsidP="009F7213">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0201B5" w:rsidRPr="000201B5" w14:paraId="60731356" w14:textId="77777777" w:rsidTr="009F755B">
        <w:tc>
          <w:tcPr>
            <w:tcW w:w="6345" w:type="dxa"/>
          </w:tcPr>
          <w:p w14:paraId="7C5E2B65" w14:textId="77777777" w:rsidR="00DF62FB" w:rsidRPr="000201B5" w:rsidRDefault="00DF62FB" w:rsidP="009F7213">
            <w:pPr>
              <w:pStyle w:val="naisf"/>
              <w:spacing w:before="0" w:after="0"/>
              <w:ind w:firstLine="0"/>
            </w:pPr>
            <w:r w:rsidRPr="000201B5">
              <w:t>Datums</w:t>
            </w:r>
          </w:p>
        </w:tc>
        <w:tc>
          <w:tcPr>
            <w:tcW w:w="6237" w:type="dxa"/>
            <w:gridSpan w:val="2"/>
            <w:tcBorders>
              <w:bottom w:val="single" w:sz="4" w:space="0" w:color="auto"/>
            </w:tcBorders>
          </w:tcPr>
          <w:p w14:paraId="2A9441AB" w14:textId="77777777" w:rsidR="00DF62FB" w:rsidRDefault="000201B5" w:rsidP="000201B5">
            <w:pPr>
              <w:pStyle w:val="NormalWeb"/>
              <w:spacing w:before="0" w:beforeAutospacing="0" w:after="0" w:afterAutospacing="0"/>
            </w:pPr>
            <w:r>
              <w:t xml:space="preserve">06.02.2020. starpinstitūciju sanāksme </w:t>
            </w:r>
          </w:p>
          <w:p w14:paraId="0A2D4263" w14:textId="77777777" w:rsidR="00B779EF" w:rsidRDefault="00B779EF" w:rsidP="000201B5">
            <w:pPr>
              <w:pStyle w:val="NormalWeb"/>
              <w:spacing w:before="0" w:beforeAutospacing="0" w:after="0" w:afterAutospacing="0"/>
            </w:pPr>
            <w:r>
              <w:t>19.02.2020. – 26.02.2020. elektroniskā saskaņošana</w:t>
            </w:r>
          </w:p>
          <w:p w14:paraId="43B3B6A8" w14:textId="17A6068E" w:rsidR="00C66255" w:rsidRPr="000201B5" w:rsidRDefault="00C66255" w:rsidP="000201B5">
            <w:pPr>
              <w:pStyle w:val="NormalWeb"/>
              <w:spacing w:before="0" w:beforeAutospacing="0" w:after="0" w:afterAutospacing="0"/>
            </w:pPr>
            <w:r>
              <w:t>03.03.2020.-10.02.2020. atkārtotā elektroniskā saskaņošana</w:t>
            </w:r>
          </w:p>
        </w:tc>
      </w:tr>
      <w:tr w:rsidR="000201B5" w:rsidRPr="000201B5" w14:paraId="0146DC83" w14:textId="77777777" w:rsidTr="00DF1B95">
        <w:trPr>
          <w:trHeight w:val="432"/>
        </w:trPr>
        <w:tc>
          <w:tcPr>
            <w:tcW w:w="6345" w:type="dxa"/>
          </w:tcPr>
          <w:p w14:paraId="39B9AEF2" w14:textId="77777777" w:rsidR="00DF62FB" w:rsidRPr="000201B5" w:rsidRDefault="00DF62FB" w:rsidP="009F7213">
            <w:pPr>
              <w:pStyle w:val="naisf"/>
              <w:spacing w:before="0" w:after="0"/>
              <w:ind w:firstLine="0"/>
            </w:pPr>
          </w:p>
        </w:tc>
        <w:tc>
          <w:tcPr>
            <w:tcW w:w="6237" w:type="dxa"/>
            <w:gridSpan w:val="2"/>
            <w:tcBorders>
              <w:top w:val="single" w:sz="4" w:space="0" w:color="auto"/>
            </w:tcBorders>
          </w:tcPr>
          <w:p w14:paraId="2379588D" w14:textId="77777777" w:rsidR="00DF62FB" w:rsidRPr="000201B5" w:rsidRDefault="00DF62FB" w:rsidP="009F7213">
            <w:pPr>
              <w:pStyle w:val="NormalWeb"/>
              <w:spacing w:before="0" w:beforeAutospacing="0" w:after="0" w:afterAutospacing="0"/>
              <w:ind w:firstLine="720"/>
            </w:pPr>
          </w:p>
        </w:tc>
      </w:tr>
      <w:tr w:rsidR="000201B5" w:rsidRPr="000201B5" w14:paraId="7FEA3961" w14:textId="77777777" w:rsidTr="009F755B">
        <w:tc>
          <w:tcPr>
            <w:tcW w:w="6345" w:type="dxa"/>
          </w:tcPr>
          <w:p w14:paraId="1686456A" w14:textId="77777777" w:rsidR="00DF62FB" w:rsidRPr="000201B5" w:rsidRDefault="00DF62FB" w:rsidP="009F7213">
            <w:pPr>
              <w:pStyle w:val="naiskr"/>
              <w:spacing w:before="0" w:after="0"/>
            </w:pPr>
            <w:r w:rsidRPr="000201B5">
              <w:t>Saskaņošanas dalībnieki</w:t>
            </w:r>
          </w:p>
        </w:tc>
        <w:tc>
          <w:tcPr>
            <w:tcW w:w="6237" w:type="dxa"/>
            <w:gridSpan w:val="2"/>
          </w:tcPr>
          <w:p w14:paraId="3821B359" w14:textId="60D4E690" w:rsidR="00DF62FB" w:rsidRPr="000201B5" w:rsidRDefault="000201B5" w:rsidP="000201B5">
            <w:pPr>
              <w:pStyle w:val="NormalWeb"/>
              <w:spacing w:before="0" w:beforeAutospacing="0" w:after="0" w:afterAutospacing="0"/>
            </w:pPr>
            <w:r>
              <w:t xml:space="preserve">Tieslietu ministrija, Vides aizsardzības un reģionālās attīstības ministrija, Satiksmes ministrija, Izglītības </w:t>
            </w:r>
            <w:r w:rsidR="008B47C6">
              <w:t xml:space="preserve">un zinātnes </w:t>
            </w:r>
            <w:r>
              <w:t xml:space="preserve">ministrija, </w:t>
            </w:r>
            <w:proofErr w:type="spellStart"/>
            <w:r>
              <w:t>Iekšlietu</w:t>
            </w:r>
            <w:proofErr w:type="spellEnd"/>
            <w:r>
              <w:t xml:space="preserve"> ministrija, Finanšu ministrija, Latvijas Brīvo arodbiedrību savienība, Latvijas pašvaldību savienība,  Latvijas darba devēju konfederācija, Valsts kanceleja </w:t>
            </w:r>
          </w:p>
        </w:tc>
      </w:tr>
      <w:tr w:rsidR="000201B5" w:rsidRPr="000201B5" w14:paraId="3292E221" w14:textId="77777777" w:rsidTr="009F755B">
        <w:tc>
          <w:tcPr>
            <w:tcW w:w="6345" w:type="dxa"/>
          </w:tcPr>
          <w:p w14:paraId="57A830E1" w14:textId="77777777" w:rsidR="00DF62FB" w:rsidRPr="000201B5" w:rsidRDefault="00DF62FB" w:rsidP="009F7213">
            <w:pPr>
              <w:pStyle w:val="naiskr"/>
              <w:spacing w:before="0" w:after="0"/>
              <w:ind w:firstLine="720"/>
            </w:pPr>
            <w:r w:rsidRPr="000201B5">
              <w:t>  </w:t>
            </w:r>
          </w:p>
        </w:tc>
        <w:tc>
          <w:tcPr>
            <w:tcW w:w="6237" w:type="dxa"/>
            <w:gridSpan w:val="2"/>
            <w:tcBorders>
              <w:top w:val="single" w:sz="6" w:space="0" w:color="000000"/>
              <w:bottom w:val="single" w:sz="6" w:space="0" w:color="000000"/>
            </w:tcBorders>
          </w:tcPr>
          <w:p w14:paraId="6C8FEF8B" w14:textId="77777777" w:rsidR="00DF62FB" w:rsidRDefault="00DF62FB" w:rsidP="009F7213">
            <w:pPr>
              <w:pStyle w:val="naiskr"/>
              <w:spacing w:before="0" w:after="0"/>
              <w:ind w:firstLine="720"/>
            </w:pPr>
          </w:p>
          <w:p w14:paraId="6A67FE47" w14:textId="2688169D" w:rsidR="001B7056" w:rsidRPr="000201B5" w:rsidRDefault="001B7056" w:rsidP="00DF1B95">
            <w:pPr>
              <w:pStyle w:val="naiskr"/>
              <w:spacing w:before="0" w:after="0"/>
            </w:pPr>
          </w:p>
        </w:tc>
      </w:tr>
      <w:tr w:rsidR="000201B5" w:rsidRPr="000201B5" w14:paraId="75D29B22" w14:textId="77777777" w:rsidTr="009F755B">
        <w:trPr>
          <w:trHeight w:val="285"/>
        </w:trPr>
        <w:tc>
          <w:tcPr>
            <w:tcW w:w="6345" w:type="dxa"/>
          </w:tcPr>
          <w:p w14:paraId="47F9DAE3" w14:textId="77777777" w:rsidR="00DF62FB" w:rsidRPr="000201B5" w:rsidRDefault="00DF62FB" w:rsidP="009F7213">
            <w:pPr>
              <w:pStyle w:val="naiskr"/>
              <w:spacing w:before="0" w:after="0"/>
            </w:pPr>
          </w:p>
        </w:tc>
        <w:tc>
          <w:tcPr>
            <w:tcW w:w="1203" w:type="dxa"/>
          </w:tcPr>
          <w:p w14:paraId="574F1A91" w14:textId="77777777" w:rsidR="00DF62FB" w:rsidRPr="000201B5" w:rsidRDefault="00DF62FB" w:rsidP="009F7213">
            <w:pPr>
              <w:pStyle w:val="naiskr"/>
              <w:spacing w:before="0" w:after="0"/>
              <w:ind w:firstLine="720"/>
            </w:pPr>
          </w:p>
        </w:tc>
        <w:tc>
          <w:tcPr>
            <w:tcW w:w="5034" w:type="dxa"/>
          </w:tcPr>
          <w:p w14:paraId="10BB204B" w14:textId="77777777" w:rsidR="00DF62FB" w:rsidRPr="000201B5" w:rsidRDefault="00DF62FB" w:rsidP="009F7213">
            <w:pPr>
              <w:pStyle w:val="naiskr"/>
              <w:spacing w:before="0" w:after="0"/>
              <w:ind w:firstLine="12"/>
            </w:pPr>
          </w:p>
        </w:tc>
      </w:tr>
    </w:tbl>
    <w:p w14:paraId="2B9668E7" w14:textId="512E7D5A" w:rsidR="00DF62FB" w:rsidRPr="000201B5" w:rsidRDefault="00DF62FB" w:rsidP="009F7213"/>
    <w:tbl>
      <w:tblPr>
        <w:tblW w:w="12582" w:type="dxa"/>
        <w:tblLook w:val="00A0" w:firstRow="1" w:lastRow="0" w:firstColumn="1" w:lastColumn="0" w:noHBand="0" w:noVBand="0"/>
      </w:tblPr>
      <w:tblGrid>
        <w:gridCol w:w="6708"/>
        <w:gridCol w:w="840"/>
        <w:gridCol w:w="5034"/>
      </w:tblGrid>
      <w:tr w:rsidR="0099705A" w:rsidRPr="000201B5" w14:paraId="3D247079" w14:textId="77777777" w:rsidTr="009F755B">
        <w:trPr>
          <w:trHeight w:val="285"/>
        </w:trPr>
        <w:tc>
          <w:tcPr>
            <w:tcW w:w="6708" w:type="dxa"/>
          </w:tcPr>
          <w:p w14:paraId="44434201" w14:textId="77777777" w:rsidR="0099705A" w:rsidRPr="000201B5" w:rsidRDefault="0099705A" w:rsidP="0099705A">
            <w:pPr>
              <w:pStyle w:val="naiskr"/>
              <w:spacing w:before="0" w:after="0"/>
            </w:pPr>
            <w:r w:rsidRPr="000201B5">
              <w:t>Saskaņošanas dalībnieki izskatīja šādu ministriju (citu institūciju) iebildumus</w:t>
            </w:r>
          </w:p>
        </w:tc>
        <w:tc>
          <w:tcPr>
            <w:tcW w:w="840" w:type="dxa"/>
          </w:tcPr>
          <w:p w14:paraId="63480344" w14:textId="42F2C897" w:rsidR="0099705A" w:rsidRPr="0099705A" w:rsidRDefault="0099705A" w:rsidP="0099705A">
            <w:pPr>
              <w:pStyle w:val="naiskr"/>
              <w:spacing w:before="0" w:after="0"/>
              <w:ind w:firstLine="720"/>
            </w:pPr>
          </w:p>
        </w:tc>
        <w:tc>
          <w:tcPr>
            <w:tcW w:w="5034" w:type="dxa"/>
          </w:tcPr>
          <w:p w14:paraId="5CB23EEA" w14:textId="2929967E" w:rsidR="0099705A" w:rsidRPr="0099705A" w:rsidRDefault="0099705A" w:rsidP="0099705A">
            <w:pPr>
              <w:pStyle w:val="naiskr"/>
              <w:spacing w:before="0" w:after="0"/>
            </w:pPr>
            <w:r w:rsidRPr="0099705A">
              <w:t>Tieslietu ministrija, Vides aizsardzības un reģionālās attīstības ministrija, Izglītības</w:t>
            </w:r>
            <w:r w:rsidR="008B47C6">
              <w:t xml:space="preserve"> un zinātnes</w:t>
            </w:r>
            <w:r w:rsidR="008B47C6" w:rsidRPr="0099705A">
              <w:t xml:space="preserve"> </w:t>
            </w:r>
            <w:r w:rsidRPr="0099705A">
              <w:t xml:space="preserve">ministrija, </w:t>
            </w:r>
            <w:proofErr w:type="spellStart"/>
            <w:r w:rsidRPr="0099705A">
              <w:t>Iekšlietu</w:t>
            </w:r>
            <w:proofErr w:type="spellEnd"/>
            <w:r w:rsidRPr="0099705A">
              <w:t xml:space="preserve"> ministrija, Finanšu ministrija, Latvijas pašvaldību savienība</w:t>
            </w:r>
          </w:p>
        </w:tc>
      </w:tr>
      <w:tr w:rsidR="0099705A" w:rsidRPr="000201B5" w14:paraId="1E6A66D4" w14:textId="77777777" w:rsidTr="009F755B">
        <w:trPr>
          <w:trHeight w:val="465"/>
        </w:trPr>
        <w:tc>
          <w:tcPr>
            <w:tcW w:w="6708" w:type="dxa"/>
          </w:tcPr>
          <w:p w14:paraId="39FBA727" w14:textId="77777777" w:rsidR="0099705A" w:rsidRPr="000201B5" w:rsidRDefault="0099705A" w:rsidP="0099705A">
            <w:pPr>
              <w:pStyle w:val="naiskr"/>
              <w:spacing w:before="0" w:after="0"/>
              <w:ind w:firstLine="720"/>
            </w:pPr>
            <w:r w:rsidRPr="000201B5">
              <w:t>  </w:t>
            </w:r>
          </w:p>
        </w:tc>
        <w:tc>
          <w:tcPr>
            <w:tcW w:w="5874" w:type="dxa"/>
            <w:gridSpan w:val="2"/>
            <w:tcBorders>
              <w:top w:val="single" w:sz="6" w:space="0" w:color="000000"/>
              <w:bottom w:val="single" w:sz="6" w:space="0" w:color="000000"/>
            </w:tcBorders>
          </w:tcPr>
          <w:p w14:paraId="06484ACE" w14:textId="77777777" w:rsidR="0099705A" w:rsidRPr="000201B5" w:rsidRDefault="0099705A" w:rsidP="0099705A">
            <w:pPr>
              <w:pStyle w:val="NormalWeb"/>
              <w:spacing w:before="0" w:beforeAutospacing="0" w:after="0" w:afterAutospacing="0"/>
              <w:ind w:firstLine="720"/>
            </w:pPr>
          </w:p>
        </w:tc>
      </w:tr>
      <w:tr w:rsidR="0099705A" w:rsidRPr="000201B5" w14:paraId="1D767B5F" w14:textId="77777777" w:rsidTr="009F755B">
        <w:trPr>
          <w:trHeight w:val="465"/>
        </w:trPr>
        <w:tc>
          <w:tcPr>
            <w:tcW w:w="12582" w:type="dxa"/>
            <w:gridSpan w:val="3"/>
          </w:tcPr>
          <w:p w14:paraId="72F78A03" w14:textId="77777777" w:rsidR="0099705A" w:rsidRPr="000201B5" w:rsidRDefault="0099705A" w:rsidP="0099705A">
            <w:pPr>
              <w:pStyle w:val="naisc"/>
              <w:spacing w:before="0" w:after="0"/>
              <w:ind w:left="4820" w:firstLine="720"/>
            </w:pPr>
          </w:p>
        </w:tc>
      </w:tr>
      <w:tr w:rsidR="0099705A" w:rsidRPr="000201B5" w14:paraId="1813C1CD" w14:textId="77777777" w:rsidTr="009F755B">
        <w:tc>
          <w:tcPr>
            <w:tcW w:w="6708" w:type="dxa"/>
          </w:tcPr>
          <w:p w14:paraId="65679CBD" w14:textId="77777777" w:rsidR="0099705A" w:rsidRPr="000201B5" w:rsidRDefault="0099705A" w:rsidP="0099705A">
            <w:pPr>
              <w:pStyle w:val="naiskr"/>
              <w:spacing w:before="0" w:after="0"/>
            </w:pPr>
            <w:r w:rsidRPr="000201B5">
              <w:t>Ministrijas (citas institūcijas), kuras nav ieradušās uz sanāksmi vai kuras nav atbildējušas uz uzaicinājumu piedalīties elektroniskajā saskaņošanā</w:t>
            </w:r>
          </w:p>
        </w:tc>
        <w:tc>
          <w:tcPr>
            <w:tcW w:w="5874" w:type="dxa"/>
            <w:gridSpan w:val="2"/>
          </w:tcPr>
          <w:p w14:paraId="52F4E576" w14:textId="168A95DB" w:rsidR="0099705A" w:rsidRPr="000201B5" w:rsidRDefault="0099705A" w:rsidP="0099705A">
            <w:pPr>
              <w:pStyle w:val="naiskr"/>
              <w:spacing w:before="0" w:after="0"/>
            </w:pPr>
            <w:r>
              <w:t>Satiksmes ministrija, Latvijas Brīvo arodbiedrību savienība, Latvijas darba devēju konfederācija</w:t>
            </w:r>
          </w:p>
        </w:tc>
      </w:tr>
      <w:tr w:rsidR="0099705A" w:rsidRPr="000201B5" w14:paraId="28061A09" w14:textId="77777777" w:rsidTr="009F755B">
        <w:tc>
          <w:tcPr>
            <w:tcW w:w="6708" w:type="dxa"/>
          </w:tcPr>
          <w:p w14:paraId="48FE9875" w14:textId="77777777" w:rsidR="0099705A" w:rsidRPr="000201B5" w:rsidRDefault="0099705A" w:rsidP="0099705A">
            <w:pPr>
              <w:pStyle w:val="naiskr"/>
              <w:spacing w:before="0" w:after="0"/>
              <w:ind w:firstLine="720"/>
            </w:pPr>
            <w:r w:rsidRPr="000201B5">
              <w:t>  </w:t>
            </w:r>
          </w:p>
        </w:tc>
        <w:tc>
          <w:tcPr>
            <w:tcW w:w="5874" w:type="dxa"/>
            <w:gridSpan w:val="2"/>
            <w:tcBorders>
              <w:top w:val="single" w:sz="6" w:space="0" w:color="000000"/>
              <w:bottom w:val="single" w:sz="6" w:space="0" w:color="000000"/>
            </w:tcBorders>
          </w:tcPr>
          <w:p w14:paraId="6A2BA92D" w14:textId="77777777" w:rsidR="0099705A" w:rsidRPr="000201B5" w:rsidRDefault="0099705A" w:rsidP="0099705A">
            <w:pPr>
              <w:pStyle w:val="naiskr"/>
              <w:spacing w:before="0" w:after="0"/>
              <w:ind w:firstLine="720"/>
            </w:pPr>
          </w:p>
        </w:tc>
      </w:tr>
      <w:tr w:rsidR="0099705A" w:rsidRPr="000201B5" w14:paraId="306D4B9B" w14:textId="77777777" w:rsidTr="009F755B">
        <w:tc>
          <w:tcPr>
            <w:tcW w:w="6708" w:type="dxa"/>
          </w:tcPr>
          <w:p w14:paraId="0D219A53" w14:textId="77777777" w:rsidR="0099705A" w:rsidRPr="000201B5" w:rsidRDefault="0099705A" w:rsidP="0099705A">
            <w:pPr>
              <w:pStyle w:val="naiskr"/>
              <w:spacing w:before="0" w:after="0"/>
              <w:ind w:firstLine="720"/>
            </w:pPr>
            <w:r w:rsidRPr="000201B5">
              <w:t>  </w:t>
            </w:r>
          </w:p>
        </w:tc>
        <w:tc>
          <w:tcPr>
            <w:tcW w:w="5874" w:type="dxa"/>
            <w:gridSpan w:val="2"/>
            <w:tcBorders>
              <w:bottom w:val="single" w:sz="6" w:space="0" w:color="000000"/>
            </w:tcBorders>
          </w:tcPr>
          <w:p w14:paraId="5D2A0777" w14:textId="77777777" w:rsidR="0099705A" w:rsidRPr="000201B5" w:rsidRDefault="0099705A" w:rsidP="0099705A">
            <w:pPr>
              <w:pStyle w:val="naiskr"/>
              <w:spacing w:before="0" w:after="0"/>
              <w:ind w:firstLine="720"/>
            </w:pPr>
          </w:p>
        </w:tc>
      </w:tr>
    </w:tbl>
    <w:p w14:paraId="6BFA37F2" w14:textId="77777777" w:rsidR="00DF62FB" w:rsidRPr="000201B5" w:rsidRDefault="00DF62FB" w:rsidP="009F7213">
      <w:pPr>
        <w:pStyle w:val="naisf"/>
        <w:spacing w:before="0" w:after="0"/>
        <w:ind w:firstLine="720"/>
      </w:pPr>
    </w:p>
    <w:p w14:paraId="7941396B" w14:textId="77777777" w:rsidR="00DF62FB" w:rsidRPr="000201B5" w:rsidRDefault="00DF62FB" w:rsidP="009F7213">
      <w:pPr>
        <w:pStyle w:val="naisf"/>
        <w:spacing w:before="0" w:after="0"/>
        <w:ind w:firstLine="0"/>
        <w:jc w:val="center"/>
        <w:rPr>
          <w:b/>
        </w:rPr>
      </w:pPr>
      <w:r w:rsidRPr="000201B5">
        <w:rPr>
          <w:b/>
        </w:rPr>
        <w:t>II. Jautājumi, par kuriem saskaņošanā vienošanās ir panākta</w:t>
      </w:r>
    </w:p>
    <w:p w14:paraId="5644BD79" w14:textId="77777777" w:rsidR="00DF62FB" w:rsidRPr="000201B5" w:rsidRDefault="00DF62FB" w:rsidP="009F7213">
      <w:pPr>
        <w:pStyle w:val="naisf"/>
        <w:spacing w:before="0" w:after="0"/>
        <w:ind w:firstLine="720"/>
      </w:pPr>
    </w:p>
    <w:tbl>
      <w:tblPr>
        <w:tblpPr w:leftFromText="180" w:rightFromText="180" w:vertAnchor="text" w:tblpXSpec="right" w:tblpY="1"/>
        <w:tblOverlap w:val="never"/>
        <w:tblW w:w="151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535"/>
        <w:gridCol w:w="4394"/>
        <w:gridCol w:w="1103"/>
        <w:gridCol w:w="3008"/>
        <w:gridCol w:w="2693"/>
      </w:tblGrid>
      <w:tr w:rsidR="000201B5" w:rsidRPr="00CB09A8" w14:paraId="469849C6" w14:textId="77777777" w:rsidTr="00B779EF">
        <w:tc>
          <w:tcPr>
            <w:tcW w:w="843" w:type="dxa"/>
            <w:tcBorders>
              <w:top w:val="single" w:sz="6" w:space="0" w:color="000000"/>
              <w:left w:val="single" w:sz="6" w:space="0" w:color="000000"/>
              <w:bottom w:val="single" w:sz="6" w:space="0" w:color="000000"/>
              <w:right w:val="single" w:sz="6" w:space="0" w:color="000000"/>
            </w:tcBorders>
            <w:vAlign w:val="center"/>
          </w:tcPr>
          <w:p w14:paraId="2625B1B0" w14:textId="77777777" w:rsidR="00DF62FB" w:rsidRPr="00CB09A8" w:rsidRDefault="00DF62FB" w:rsidP="009F7213">
            <w:pPr>
              <w:pStyle w:val="naisc"/>
              <w:spacing w:before="0" w:after="0"/>
            </w:pPr>
            <w:r w:rsidRPr="00CB09A8">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0F1E618A" w14:textId="77777777" w:rsidR="00DF62FB" w:rsidRPr="00804102" w:rsidRDefault="00DF62FB" w:rsidP="009F7213">
            <w:pPr>
              <w:pStyle w:val="naisc"/>
              <w:spacing w:before="0" w:after="0"/>
              <w:ind w:firstLine="12"/>
            </w:pPr>
            <w:r w:rsidRPr="00804102">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B90B23E" w14:textId="77777777" w:rsidR="00DF62FB" w:rsidRPr="002E0C59" w:rsidRDefault="00DF62FB" w:rsidP="009F7213">
            <w:pPr>
              <w:pStyle w:val="naisc"/>
              <w:spacing w:before="0" w:after="0"/>
              <w:ind w:right="3"/>
            </w:pPr>
            <w:r w:rsidRPr="002E0C59">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1912B677" w14:textId="77777777" w:rsidR="00DF62FB" w:rsidRPr="00CB09A8" w:rsidRDefault="00DF62FB" w:rsidP="009F7213">
            <w:pPr>
              <w:pStyle w:val="naisc"/>
              <w:spacing w:before="0" w:after="0"/>
              <w:ind w:firstLine="21"/>
            </w:pPr>
            <w:r w:rsidRPr="00CB09A8">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14:paraId="7DEEA0B5" w14:textId="77777777" w:rsidR="00DF62FB" w:rsidRPr="00CB09A8" w:rsidRDefault="00DF62FB" w:rsidP="009F7213">
            <w:pPr>
              <w:jc w:val="center"/>
            </w:pPr>
            <w:r w:rsidRPr="00CB09A8">
              <w:t>Projekta attiecīgā punkta (panta) galīgā redakcija</w:t>
            </w:r>
          </w:p>
        </w:tc>
      </w:tr>
      <w:tr w:rsidR="000201B5" w:rsidRPr="00CB09A8" w14:paraId="475C3138" w14:textId="77777777" w:rsidTr="00B779EF">
        <w:tc>
          <w:tcPr>
            <w:tcW w:w="843" w:type="dxa"/>
            <w:tcBorders>
              <w:top w:val="single" w:sz="6" w:space="0" w:color="000000"/>
              <w:left w:val="single" w:sz="6" w:space="0" w:color="000000"/>
              <w:bottom w:val="single" w:sz="6" w:space="0" w:color="000000"/>
              <w:right w:val="single" w:sz="6" w:space="0" w:color="000000"/>
            </w:tcBorders>
          </w:tcPr>
          <w:p w14:paraId="5B52FAE2" w14:textId="77777777" w:rsidR="00DF62FB" w:rsidRPr="00CB09A8" w:rsidRDefault="00DF62FB" w:rsidP="009F7213">
            <w:pPr>
              <w:pStyle w:val="naisc"/>
              <w:spacing w:before="0" w:after="0"/>
            </w:pPr>
            <w:r w:rsidRPr="00CB09A8">
              <w:t>1</w:t>
            </w:r>
          </w:p>
        </w:tc>
        <w:tc>
          <w:tcPr>
            <w:tcW w:w="3086" w:type="dxa"/>
            <w:gridSpan w:val="2"/>
            <w:tcBorders>
              <w:top w:val="single" w:sz="6" w:space="0" w:color="000000"/>
              <w:left w:val="single" w:sz="6" w:space="0" w:color="000000"/>
              <w:bottom w:val="single" w:sz="6" w:space="0" w:color="000000"/>
              <w:right w:val="single" w:sz="6" w:space="0" w:color="000000"/>
            </w:tcBorders>
          </w:tcPr>
          <w:p w14:paraId="196F94A8" w14:textId="77777777" w:rsidR="00DF62FB" w:rsidRPr="00CB09A8" w:rsidRDefault="00DF62FB" w:rsidP="009F7213">
            <w:pPr>
              <w:pStyle w:val="naisc"/>
              <w:spacing w:before="0" w:after="0"/>
              <w:ind w:firstLine="720"/>
            </w:pPr>
            <w:r w:rsidRPr="00CB09A8">
              <w:t>2</w:t>
            </w:r>
          </w:p>
        </w:tc>
        <w:tc>
          <w:tcPr>
            <w:tcW w:w="4394" w:type="dxa"/>
            <w:tcBorders>
              <w:top w:val="single" w:sz="6" w:space="0" w:color="000000"/>
              <w:left w:val="single" w:sz="6" w:space="0" w:color="000000"/>
              <w:bottom w:val="single" w:sz="6" w:space="0" w:color="000000"/>
              <w:right w:val="single" w:sz="6" w:space="0" w:color="000000"/>
            </w:tcBorders>
          </w:tcPr>
          <w:p w14:paraId="68A6C1BA" w14:textId="77777777" w:rsidR="00DF62FB" w:rsidRPr="00CB09A8" w:rsidRDefault="00DF62FB" w:rsidP="009F7213">
            <w:pPr>
              <w:pStyle w:val="naisc"/>
              <w:spacing w:before="0" w:after="0"/>
              <w:ind w:firstLine="720"/>
            </w:pPr>
            <w:r w:rsidRPr="00CB09A8">
              <w:t>3</w:t>
            </w:r>
          </w:p>
        </w:tc>
        <w:tc>
          <w:tcPr>
            <w:tcW w:w="4111" w:type="dxa"/>
            <w:gridSpan w:val="2"/>
            <w:tcBorders>
              <w:top w:val="single" w:sz="6" w:space="0" w:color="000000"/>
              <w:left w:val="single" w:sz="6" w:space="0" w:color="000000"/>
              <w:bottom w:val="single" w:sz="6" w:space="0" w:color="000000"/>
              <w:right w:val="single" w:sz="6" w:space="0" w:color="000000"/>
            </w:tcBorders>
          </w:tcPr>
          <w:p w14:paraId="6062EE76" w14:textId="77777777" w:rsidR="00DF62FB" w:rsidRPr="00CB09A8" w:rsidRDefault="00DF62FB" w:rsidP="009F7213">
            <w:pPr>
              <w:pStyle w:val="naisc"/>
              <w:spacing w:before="0" w:after="0"/>
              <w:ind w:firstLine="720"/>
            </w:pPr>
            <w:r w:rsidRPr="00CB09A8">
              <w:t>4</w:t>
            </w:r>
          </w:p>
        </w:tc>
        <w:tc>
          <w:tcPr>
            <w:tcW w:w="2693" w:type="dxa"/>
            <w:tcBorders>
              <w:top w:val="single" w:sz="4" w:space="0" w:color="auto"/>
              <w:left w:val="single" w:sz="4" w:space="0" w:color="auto"/>
              <w:bottom w:val="single" w:sz="4" w:space="0" w:color="auto"/>
            </w:tcBorders>
          </w:tcPr>
          <w:p w14:paraId="4E63024D" w14:textId="77777777" w:rsidR="00DF62FB" w:rsidRPr="00CB09A8" w:rsidRDefault="00DF62FB" w:rsidP="009F7213">
            <w:pPr>
              <w:jc w:val="center"/>
            </w:pPr>
            <w:r w:rsidRPr="00CB09A8">
              <w:t>5</w:t>
            </w:r>
          </w:p>
        </w:tc>
      </w:tr>
      <w:tr w:rsidR="000201B5" w:rsidRPr="00CB09A8" w14:paraId="3B6D81E0" w14:textId="77777777" w:rsidTr="00B779EF">
        <w:tc>
          <w:tcPr>
            <w:tcW w:w="843" w:type="dxa"/>
            <w:tcBorders>
              <w:left w:val="single" w:sz="6" w:space="0" w:color="000000"/>
              <w:bottom w:val="single" w:sz="4" w:space="0" w:color="auto"/>
              <w:right w:val="single" w:sz="6" w:space="0" w:color="000000"/>
            </w:tcBorders>
          </w:tcPr>
          <w:p w14:paraId="42AC1C25" w14:textId="77777777" w:rsidR="00284E42" w:rsidRPr="00B779EF" w:rsidRDefault="00B779EF" w:rsidP="00B779EF">
            <w:pPr>
              <w:pStyle w:val="naisc"/>
              <w:numPr>
                <w:ilvl w:val="0"/>
                <w:numId w:val="11"/>
              </w:numPr>
              <w:spacing w:before="0" w:after="0"/>
            </w:pPr>
            <w:proofErr w:type="spellStart"/>
            <w:r w:rsidRPr="00B779EF">
              <w:t>jk</w:t>
            </w:r>
            <w:proofErr w:type="spellEnd"/>
          </w:p>
          <w:p w14:paraId="7BEDEDAB" w14:textId="77777777" w:rsidR="00B779EF" w:rsidRPr="00B779EF" w:rsidRDefault="00B779EF" w:rsidP="00B779EF">
            <w:pPr>
              <w:jc w:val="center"/>
            </w:pPr>
          </w:p>
          <w:p w14:paraId="36D904BD" w14:textId="466F80DA" w:rsidR="00B779EF" w:rsidRPr="00B779EF" w:rsidRDefault="00B779EF" w:rsidP="00B779EF">
            <w:pPr>
              <w:pStyle w:val="ListParagraph"/>
              <w:numPr>
                <w:ilvl w:val="0"/>
                <w:numId w:val="12"/>
              </w:numPr>
              <w:jc w:val="center"/>
              <w:rPr>
                <w:rFonts w:ascii="Times New Roman" w:hAnsi="Times New Roman"/>
                <w:sz w:val="24"/>
                <w:szCs w:val="24"/>
              </w:rPr>
            </w:pPr>
          </w:p>
        </w:tc>
        <w:tc>
          <w:tcPr>
            <w:tcW w:w="3086" w:type="dxa"/>
            <w:gridSpan w:val="2"/>
            <w:tcBorders>
              <w:left w:val="single" w:sz="6" w:space="0" w:color="000000"/>
              <w:bottom w:val="single" w:sz="4" w:space="0" w:color="auto"/>
              <w:right w:val="single" w:sz="6" w:space="0" w:color="000000"/>
            </w:tcBorders>
          </w:tcPr>
          <w:p w14:paraId="21CC6DDC" w14:textId="20C8862B" w:rsidR="00284E42" w:rsidRPr="00CB09A8" w:rsidRDefault="009F755B" w:rsidP="009F7213">
            <w:pPr>
              <w:pStyle w:val="naisc"/>
              <w:spacing w:before="0" w:after="0"/>
              <w:jc w:val="left"/>
              <w:rPr>
                <w:b/>
                <w:shd w:val="clear" w:color="auto" w:fill="FFFFFF"/>
              </w:rPr>
            </w:pPr>
            <w:r w:rsidRPr="00CB09A8">
              <w:rPr>
                <w:b/>
                <w:shd w:val="clear" w:color="auto" w:fill="FFFFFF"/>
              </w:rPr>
              <w:t>Likum</w:t>
            </w:r>
            <w:r w:rsidR="00284E42" w:rsidRPr="00CB09A8">
              <w:rPr>
                <w:b/>
                <w:shd w:val="clear" w:color="auto" w:fill="FFFFFF"/>
              </w:rPr>
              <w:t>projekta 1.</w:t>
            </w:r>
            <w:r w:rsidR="00680CB0" w:rsidRPr="00CB09A8">
              <w:rPr>
                <w:b/>
                <w:shd w:val="clear" w:color="auto" w:fill="FFFFFF"/>
              </w:rPr>
              <w:t>pants</w:t>
            </w:r>
            <w:r w:rsidR="00284E42" w:rsidRPr="00CB09A8">
              <w:rPr>
                <w:b/>
                <w:shd w:val="clear" w:color="auto" w:fill="FFFFFF"/>
              </w:rPr>
              <w:t xml:space="preserve"> </w:t>
            </w:r>
          </w:p>
          <w:p w14:paraId="3A9F58C7" w14:textId="77777777" w:rsidR="00284E42" w:rsidRPr="00CB09A8" w:rsidRDefault="00284E42" w:rsidP="009F7213">
            <w:pPr>
              <w:pStyle w:val="naisc"/>
              <w:spacing w:before="0" w:after="0"/>
              <w:jc w:val="left"/>
              <w:rPr>
                <w:b/>
                <w:shd w:val="clear" w:color="auto" w:fill="FFFFFF"/>
              </w:rPr>
            </w:pPr>
          </w:p>
          <w:p w14:paraId="0E1DAB8E" w14:textId="77777777" w:rsidR="00284E42" w:rsidRPr="00CB09A8" w:rsidRDefault="00284E42" w:rsidP="009F7213">
            <w:pPr>
              <w:pStyle w:val="NormalWeb"/>
              <w:spacing w:before="0" w:beforeAutospacing="0" w:after="0" w:afterAutospacing="0"/>
            </w:pPr>
            <w:r w:rsidRPr="00CB09A8">
              <w:t>1. 1. pantā:</w:t>
            </w:r>
          </w:p>
          <w:p w14:paraId="234B1139" w14:textId="77777777" w:rsidR="00284E42" w:rsidRPr="00CB09A8" w:rsidRDefault="00284E42" w:rsidP="009F7213">
            <w:pPr>
              <w:pStyle w:val="NormalWeb"/>
              <w:spacing w:before="0" w:beforeAutospacing="0" w:after="0" w:afterAutospacing="0"/>
            </w:pPr>
          </w:p>
          <w:p w14:paraId="11E078BF" w14:textId="77777777" w:rsidR="00284E42" w:rsidRPr="00CB09A8" w:rsidRDefault="00284E42" w:rsidP="009F7213">
            <w:pPr>
              <w:pStyle w:val="NormalWeb"/>
              <w:spacing w:before="0" w:beforeAutospacing="0" w:after="0" w:afterAutospacing="0"/>
            </w:pPr>
            <w:r w:rsidRPr="00CB09A8">
              <w:t>izteikt 3. punktu šādā redakcijā:</w:t>
            </w:r>
          </w:p>
          <w:p w14:paraId="6B850456" w14:textId="77777777" w:rsidR="00284E42" w:rsidRPr="00CB09A8" w:rsidRDefault="00284E42" w:rsidP="009F7213">
            <w:pPr>
              <w:pStyle w:val="NormalWeb"/>
              <w:spacing w:before="0" w:beforeAutospacing="0" w:after="0" w:afterAutospacing="0"/>
              <w:rPr>
                <w:b/>
                <w:bCs/>
              </w:rPr>
            </w:pPr>
          </w:p>
          <w:p w14:paraId="690445FC" w14:textId="77777777" w:rsidR="00284E42" w:rsidRPr="00CB09A8" w:rsidRDefault="00284E42" w:rsidP="009F7213">
            <w:pPr>
              <w:pStyle w:val="NormalWeb"/>
              <w:spacing w:before="0" w:beforeAutospacing="0" w:after="0" w:afterAutospacing="0"/>
              <w:jc w:val="both"/>
            </w:pPr>
            <w:r w:rsidRPr="00CB09A8">
              <w:t xml:space="preserve">“3) </w:t>
            </w:r>
            <w:r w:rsidRPr="00CB09A8">
              <w:rPr>
                <w:b/>
                <w:bCs/>
              </w:rPr>
              <w:t>ēkas inženiertehniskā sistēma</w:t>
            </w:r>
            <w:r w:rsidRPr="00CB09A8">
              <w:t xml:space="preserve"> — tehniskā aprīkojuma un inženiertīklu </w:t>
            </w:r>
            <w:r w:rsidRPr="00CB09A8">
              <w:lastRenderedPageBreak/>
              <w:t>kopums, kas atsevišķi vai kopējā sistēmā nodrošina ēkas vai ēkas daļas apkuri, ventilāciju, dzesēšanu, iebūvēto apgaismojumu un karstā ūdens apgādi, ēkas automatizāciju un vadību, elektroenerģijas ražošanu un apgādi objektā, vai šādu sistēmu kombināciju, ieskaitot tās sistēmas, kurās izmanto atjaunojamo energoresursu enerģiju;</w:t>
            </w:r>
          </w:p>
          <w:p w14:paraId="63FDC05E" w14:textId="77777777" w:rsidR="00284E42" w:rsidRPr="00CB09A8" w:rsidRDefault="00284E42" w:rsidP="009F7213">
            <w:pPr>
              <w:pStyle w:val="NormalWeb"/>
              <w:spacing w:before="0" w:beforeAutospacing="0" w:after="0" w:afterAutospacing="0"/>
              <w:jc w:val="both"/>
            </w:pPr>
          </w:p>
          <w:p w14:paraId="18C9BE9A" w14:textId="77777777" w:rsidR="00284E42" w:rsidRPr="00CB09A8" w:rsidRDefault="00284E42" w:rsidP="009F7213">
            <w:pPr>
              <w:pStyle w:val="NormalWeb"/>
              <w:spacing w:before="0" w:beforeAutospacing="0" w:after="0" w:afterAutospacing="0"/>
              <w:ind w:firstLine="709"/>
              <w:jc w:val="both"/>
            </w:pPr>
            <w:r w:rsidRPr="00CB09A8">
              <w:t>papildināt pantu ar 3.</w:t>
            </w:r>
            <w:r w:rsidRPr="00CB09A8">
              <w:rPr>
                <w:vertAlign w:val="superscript"/>
              </w:rPr>
              <w:t>1</w:t>
            </w:r>
            <w:r w:rsidRPr="00CB09A8">
              <w:t xml:space="preserve"> punktu šādā redakcijā:</w:t>
            </w:r>
          </w:p>
          <w:p w14:paraId="0EA1D55E" w14:textId="77777777" w:rsidR="00284E42" w:rsidRPr="00CB09A8" w:rsidRDefault="00284E42" w:rsidP="009F7213">
            <w:pPr>
              <w:pStyle w:val="NormalWeb"/>
              <w:spacing w:before="0" w:beforeAutospacing="0" w:after="0" w:afterAutospacing="0"/>
              <w:jc w:val="both"/>
            </w:pPr>
          </w:p>
          <w:p w14:paraId="71832C32" w14:textId="77777777" w:rsidR="00284E42" w:rsidRPr="00CB09A8" w:rsidRDefault="00284E42" w:rsidP="009F7213">
            <w:pPr>
              <w:pStyle w:val="NormalWeb"/>
              <w:spacing w:before="0" w:beforeAutospacing="0" w:after="0" w:afterAutospacing="0"/>
              <w:ind w:firstLine="709"/>
              <w:jc w:val="both"/>
            </w:pPr>
            <w:r w:rsidRPr="00CB09A8">
              <w:t>“3</w:t>
            </w:r>
            <w:r w:rsidRPr="00CB09A8">
              <w:rPr>
                <w:vertAlign w:val="superscript"/>
              </w:rPr>
              <w:t>1</w:t>
            </w:r>
            <w:r w:rsidRPr="00CB09A8">
              <w:t xml:space="preserve">) </w:t>
            </w:r>
            <w:r w:rsidRPr="00CB09A8">
              <w:rPr>
                <w:b/>
                <w:bCs/>
              </w:rPr>
              <w:t>ēkas vadības un automatizācijas sistēma</w:t>
            </w:r>
            <w:r w:rsidRPr="00CB09A8">
              <w:t xml:space="preserve"> — sistēma, kas ietver visus produktus, programmatūru un inženierijas pakalpojumus, kuri var sekmēt energoefektīvu, ekonomisku un drošu ēkas inženiertehnisko sistēmu ekspluatāciju, izmantojot automātisku vadību un atvieglojot minēto ēkas inženiertehnisko sistēmu manuālo pārvaldību;” </w:t>
            </w:r>
          </w:p>
          <w:p w14:paraId="50436B15" w14:textId="77777777" w:rsidR="00284E42" w:rsidRPr="00CB09A8" w:rsidRDefault="00284E42" w:rsidP="009F7213">
            <w:pPr>
              <w:pStyle w:val="NormalWeb"/>
              <w:spacing w:before="0" w:beforeAutospacing="0" w:after="0" w:afterAutospacing="0"/>
              <w:ind w:firstLine="709"/>
              <w:jc w:val="both"/>
            </w:pPr>
          </w:p>
          <w:p w14:paraId="456FD447" w14:textId="77777777" w:rsidR="00284E42" w:rsidRPr="00CB09A8" w:rsidRDefault="00284E42" w:rsidP="009F7213">
            <w:pPr>
              <w:pStyle w:val="NormalWeb"/>
              <w:spacing w:before="0" w:beforeAutospacing="0" w:after="0" w:afterAutospacing="0"/>
              <w:ind w:firstLine="709"/>
              <w:jc w:val="both"/>
            </w:pPr>
            <w:r w:rsidRPr="00CB09A8">
              <w:t>[..]</w:t>
            </w:r>
          </w:p>
          <w:p w14:paraId="6E2F84DA" w14:textId="4B699480" w:rsidR="00284E42" w:rsidRDefault="00284E42" w:rsidP="009F7213">
            <w:pPr>
              <w:pStyle w:val="NormalWeb"/>
              <w:spacing w:before="0" w:beforeAutospacing="0" w:after="0" w:afterAutospacing="0"/>
              <w:ind w:firstLine="709"/>
              <w:jc w:val="both"/>
            </w:pPr>
          </w:p>
          <w:p w14:paraId="2C72D0E9" w14:textId="77777777" w:rsidR="007806A4" w:rsidRPr="007806A4" w:rsidRDefault="007806A4" w:rsidP="007806A4">
            <w:pPr>
              <w:ind w:firstLine="720"/>
            </w:pPr>
          </w:p>
          <w:p w14:paraId="30088FF7" w14:textId="77777777" w:rsidR="00284E42" w:rsidRPr="00CB09A8" w:rsidRDefault="00284E42" w:rsidP="00671DFA">
            <w:pPr>
              <w:pStyle w:val="NormalWeb"/>
              <w:tabs>
                <w:tab w:val="left" w:pos="145"/>
                <w:tab w:val="left" w:pos="388"/>
              </w:tabs>
              <w:spacing w:before="0" w:beforeAutospacing="0" w:after="0" w:afterAutospacing="0"/>
              <w:ind w:firstLine="3"/>
              <w:jc w:val="both"/>
            </w:pPr>
            <w:r w:rsidRPr="00CB09A8">
              <w:t xml:space="preserve">“5) </w:t>
            </w:r>
            <w:r w:rsidRPr="00CB09A8">
              <w:rPr>
                <w:b/>
                <w:bCs/>
              </w:rPr>
              <w:t>neatkarīgs eksperts</w:t>
            </w:r>
            <w:r w:rsidRPr="00CB09A8">
              <w:t xml:space="preserve"> — persona, kura ir tiesīga novērtēt ēkas, tās elementu un inženiertehnisko sistēmu energoefektivitāti, veikt </w:t>
            </w:r>
            <w:proofErr w:type="spellStart"/>
            <w:r w:rsidRPr="00CB09A8">
              <w:t>energosertifikāciju</w:t>
            </w:r>
            <w:proofErr w:type="spellEnd"/>
            <w:r w:rsidRPr="00CB09A8">
              <w:t xml:space="preserve"> un pārbaudīt </w:t>
            </w:r>
            <w:r w:rsidRPr="00CB09A8">
              <w:rPr>
                <w:bCs/>
              </w:rPr>
              <w:t>apkures sistēmas un gaisa kondicionēšanas sistēmas</w:t>
            </w:r>
            <w:r w:rsidRPr="00CB09A8">
              <w:t>;</w:t>
            </w:r>
          </w:p>
          <w:p w14:paraId="5387B871"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firstLine="3"/>
              <w:contextualSpacing/>
              <w:jc w:val="both"/>
              <w:textAlignment w:val="baseline"/>
              <w:rPr>
                <w:rStyle w:val="normaltextrun"/>
              </w:rPr>
            </w:pPr>
            <w:r w:rsidRPr="00CB09A8">
              <w:rPr>
                <w:rStyle w:val="normaltextrun"/>
              </w:rPr>
              <w:t>2. 3. pantā:</w:t>
            </w:r>
          </w:p>
          <w:p w14:paraId="18BBAC5B"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firstLine="3"/>
              <w:contextualSpacing/>
              <w:jc w:val="both"/>
              <w:textAlignment w:val="baseline"/>
              <w:rPr>
                <w:rStyle w:val="normaltextrun"/>
              </w:rPr>
            </w:pPr>
          </w:p>
          <w:p w14:paraId="72CFE8B6"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firstLine="3"/>
              <w:contextualSpacing/>
              <w:jc w:val="both"/>
              <w:textAlignment w:val="baseline"/>
              <w:rPr>
                <w:rStyle w:val="normaltextrun"/>
              </w:rPr>
            </w:pPr>
            <w:r w:rsidRPr="00CB09A8">
              <w:rPr>
                <w:rStyle w:val="normaltextrun"/>
              </w:rPr>
              <w:t>izteikt pirmās daļas 2. un 3. punktu šādā redakcijā:</w:t>
            </w:r>
          </w:p>
          <w:p w14:paraId="2D1F7D2A"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firstLine="3"/>
              <w:contextualSpacing/>
              <w:jc w:val="both"/>
              <w:textAlignment w:val="baseline"/>
              <w:rPr>
                <w:rStyle w:val="normaltextrun"/>
              </w:rPr>
            </w:pPr>
          </w:p>
          <w:p w14:paraId="2C116F3A"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contextualSpacing/>
              <w:jc w:val="both"/>
              <w:textAlignment w:val="baseline"/>
              <w:rPr>
                <w:rStyle w:val="normaltextrun"/>
                <w:rFonts w:eastAsiaTheme="minorHAnsi"/>
                <w:lang w:eastAsia="en-US"/>
              </w:rPr>
            </w:pPr>
            <w:r w:rsidRPr="00CB09A8">
              <w:rPr>
                <w:rStyle w:val="normaltextrun"/>
              </w:rPr>
              <w:t xml:space="preserve">“2) ēku </w:t>
            </w:r>
            <w:proofErr w:type="spellStart"/>
            <w:r w:rsidRPr="00CB09A8">
              <w:rPr>
                <w:rStyle w:val="spellingerror"/>
              </w:rPr>
              <w:t>energosertifikācijas</w:t>
            </w:r>
            <w:proofErr w:type="spellEnd"/>
            <w:r w:rsidRPr="00CB09A8">
              <w:rPr>
                <w:rStyle w:val="spellingerror"/>
              </w:rPr>
              <w:t xml:space="preserve"> prasības</w:t>
            </w:r>
            <w:r w:rsidRPr="00CB09A8">
              <w:rPr>
                <w:rStyle w:val="normaltextrun"/>
              </w:rPr>
              <w:t>;</w:t>
            </w:r>
          </w:p>
          <w:p w14:paraId="33E4DC0A"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firstLine="3"/>
              <w:contextualSpacing/>
              <w:jc w:val="both"/>
              <w:textAlignment w:val="baseline"/>
              <w:rPr>
                <w:rStyle w:val="normaltextrun"/>
              </w:rPr>
            </w:pPr>
          </w:p>
          <w:p w14:paraId="6DDA288C" w14:textId="77777777" w:rsidR="00284E42" w:rsidRPr="00CB09A8" w:rsidRDefault="00284E42" w:rsidP="00671DFA">
            <w:pPr>
              <w:pStyle w:val="paragraph"/>
              <w:shd w:val="clear" w:color="auto" w:fill="FFFFFF"/>
              <w:tabs>
                <w:tab w:val="left" w:pos="145"/>
                <w:tab w:val="left" w:pos="388"/>
              </w:tabs>
              <w:spacing w:before="0" w:beforeAutospacing="0" w:after="0" w:afterAutospacing="0"/>
              <w:ind w:right="-1" w:firstLine="3"/>
              <w:contextualSpacing/>
              <w:jc w:val="both"/>
              <w:textAlignment w:val="baseline"/>
              <w:rPr>
                <w:rStyle w:val="eop"/>
              </w:rPr>
            </w:pPr>
            <w:r w:rsidRPr="00CB09A8">
              <w:rPr>
                <w:rStyle w:val="normaltextrun"/>
              </w:rPr>
              <w:t xml:space="preserve">3) ekspluatējamas ēkas apkures sistēmu un gaisa kondicionēšanas </w:t>
            </w:r>
            <w:proofErr w:type="spellStart"/>
            <w:r w:rsidRPr="00CB09A8">
              <w:rPr>
                <w:rStyle w:val="normaltextrun"/>
              </w:rPr>
              <w:t>sistēmupārbaudes</w:t>
            </w:r>
            <w:proofErr w:type="spellEnd"/>
            <w:r w:rsidRPr="00CB09A8">
              <w:rPr>
                <w:rStyle w:val="normaltextrun"/>
              </w:rPr>
              <w:t xml:space="preserve"> prasības ”;</w:t>
            </w:r>
          </w:p>
          <w:p w14:paraId="6552768C" w14:textId="77777777" w:rsidR="00284E42" w:rsidRPr="00CB09A8" w:rsidRDefault="00284E42" w:rsidP="009F7213">
            <w:pPr>
              <w:shd w:val="clear" w:color="auto" w:fill="FFFFFF"/>
              <w:ind w:right="-1" w:firstLine="660"/>
              <w:contextualSpacing/>
              <w:jc w:val="both"/>
              <w:textAlignment w:val="baseline"/>
              <w:rPr>
                <w:b/>
                <w:bCs/>
              </w:rPr>
            </w:pPr>
            <w:r w:rsidRPr="00CB09A8">
              <w:rPr>
                <w:b/>
                <w:bCs/>
              </w:rPr>
              <w:t>11. pants. Apkures sistēmas un gaisa kondicionēšanas sistēmas pārbaudes</w:t>
            </w:r>
          </w:p>
          <w:p w14:paraId="279AC415" w14:textId="77777777" w:rsidR="00284E42" w:rsidRPr="00CB09A8" w:rsidRDefault="00284E42" w:rsidP="009F7213">
            <w:pPr>
              <w:shd w:val="clear" w:color="auto" w:fill="FFFFFF"/>
              <w:ind w:right="-1" w:firstLine="660"/>
              <w:contextualSpacing/>
              <w:jc w:val="both"/>
              <w:textAlignment w:val="baseline"/>
            </w:pPr>
            <w:r w:rsidRPr="00CB09A8">
              <w:t xml:space="preserve">(1) </w:t>
            </w:r>
            <w:r w:rsidRPr="00CB09A8">
              <w:rPr>
                <w:b/>
                <w:bCs/>
              </w:rPr>
              <w:t xml:space="preserve">Apkures sistēmas un gaisa kondicionēšanas sistēmas </w:t>
            </w:r>
            <w:r w:rsidRPr="00CB09A8">
              <w:t>pārbauda, ja:</w:t>
            </w:r>
          </w:p>
          <w:p w14:paraId="776130B1" w14:textId="77777777" w:rsidR="00284E42" w:rsidRPr="00CB09A8" w:rsidRDefault="00284E42" w:rsidP="009F7213">
            <w:pPr>
              <w:pStyle w:val="tv213"/>
              <w:spacing w:before="0" w:beforeAutospacing="0" w:after="0" w:afterAutospacing="0"/>
              <w:ind w:right="-1" w:firstLine="660"/>
              <w:contextualSpacing/>
              <w:jc w:val="both"/>
            </w:pPr>
            <w:r w:rsidRPr="00CB09A8">
              <w:t xml:space="preserve">1) apkures sistēmai vai apkures sistēmai, kas apvienota ar ventilācijas </w:t>
            </w:r>
            <w:r w:rsidRPr="00CB09A8">
              <w:lastRenderedPageBreak/>
              <w:t xml:space="preserve">sistēmu, kuru kopējā lietderīgā nominālā jauda ir lielāka par 70 kilovatiem, bet apkures sistēmas jauda nepārsniedz 500 kilovatu </w:t>
            </w:r>
            <w:proofErr w:type="spellStart"/>
            <w:r w:rsidRPr="00CB09A8">
              <w:t>katliekārtām</w:t>
            </w:r>
            <w:proofErr w:type="spellEnd"/>
            <w:r w:rsidRPr="00CB09A8">
              <w:t xml:space="preserve"> ar cieto vai šķidro kurināmo, vai arī 1000 kilovatu </w:t>
            </w:r>
            <w:proofErr w:type="spellStart"/>
            <w:r w:rsidRPr="00CB09A8">
              <w:t>katliekārtām</w:t>
            </w:r>
            <w:proofErr w:type="spellEnd"/>
            <w:r w:rsidRPr="00CB09A8">
              <w:t xml:space="preserve"> ar gāzveida kurināmo.</w:t>
            </w:r>
          </w:p>
          <w:p w14:paraId="6695F90C" w14:textId="77777777" w:rsidR="00284E42" w:rsidRPr="00CB09A8" w:rsidRDefault="00284E42" w:rsidP="009F7213">
            <w:pPr>
              <w:pStyle w:val="NormalWeb"/>
              <w:spacing w:before="0" w:beforeAutospacing="0" w:after="0" w:afterAutospacing="0"/>
              <w:jc w:val="both"/>
            </w:pPr>
            <w:r w:rsidRPr="00CB09A8">
              <w:t>[..]</w:t>
            </w:r>
          </w:p>
          <w:p w14:paraId="22804037" w14:textId="77777777" w:rsidR="00284E42" w:rsidRPr="00CB09A8" w:rsidRDefault="00284E42" w:rsidP="009F7213">
            <w:pPr>
              <w:shd w:val="clear" w:color="auto" w:fill="FFFFFF"/>
              <w:ind w:right="-1"/>
              <w:contextualSpacing/>
              <w:jc w:val="both"/>
              <w:textAlignment w:val="baseline"/>
            </w:pPr>
            <w:r w:rsidRPr="00CB09A8">
              <w:t>(4) Efektivitātes un jaudas samērojamības</w:t>
            </w:r>
            <w:r w:rsidRPr="00CB09A8">
              <w:rPr>
                <w:b/>
                <w:bCs/>
              </w:rPr>
              <w:t xml:space="preserve">  </w:t>
            </w:r>
            <w:r w:rsidRPr="00CB09A8">
              <w:t>pārbaudes kārtību un termiņus nosaka Ministru kabinets.””</w:t>
            </w:r>
          </w:p>
          <w:p w14:paraId="3E97A6DE" w14:textId="131746ED" w:rsidR="00284E42" w:rsidRPr="00CB09A8" w:rsidRDefault="00284E42" w:rsidP="009F7213">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04384426" w14:textId="77777777" w:rsidR="00F86340" w:rsidRPr="00CB09A8" w:rsidRDefault="00F86340"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lastRenderedPageBreak/>
              <w:t>Vides aizsardzības un reģionālās attīstības ministrija</w:t>
            </w:r>
          </w:p>
          <w:p w14:paraId="7D9B1ADA" w14:textId="77777777" w:rsidR="00F86340" w:rsidRPr="00CB09A8" w:rsidRDefault="00F86340"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( 03.01.2020.)</w:t>
            </w:r>
          </w:p>
          <w:p w14:paraId="44395FC3" w14:textId="77777777" w:rsidR="00284E42" w:rsidRPr="00CB09A8" w:rsidRDefault="00284E42" w:rsidP="009F7213">
            <w:pPr>
              <w:pStyle w:val="NoSpacing"/>
              <w:jc w:val="both"/>
              <w:rPr>
                <w:rFonts w:ascii="Times New Roman" w:hAnsi="Times New Roman"/>
                <w:b/>
                <w:sz w:val="24"/>
                <w:szCs w:val="24"/>
                <w:shd w:val="clear" w:color="auto" w:fill="FFFFFF"/>
              </w:rPr>
            </w:pPr>
          </w:p>
          <w:p w14:paraId="681BA09E" w14:textId="77777777" w:rsidR="00284E42" w:rsidRPr="00CB09A8" w:rsidRDefault="00284E42" w:rsidP="009F5C6C">
            <w:pPr>
              <w:pStyle w:val="NoSpacing"/>
              <w:jc w:val="both"/>
              <w:rPr>
                <w:rFonts w:ascii="Times New Roman" w:hAnsi="Times New Roman"/>
                <w:b/>
                <w:sz w:val="24"/>
                <w:szCs w:val="24"/>
                <w:shd w:val="clear" w:color="auto" w:fill="FFFFFF"/>
              </w:rPr>
            </w:pPr>
          </w:p>
          <w:p w14:paraId="441509A0" w14:textId="7159F457" w:rsidR="00387E6B" w:rsidRPr="00CB09A8" w:rsidRDefault="00284E42" w:rsidP="00387E6B">
            <w:pPr>
              <w:pStyle w:val="NoSpacing"/>
              <w:numPr>
                <w:ilvl w:val="0"/>
                <w:numId w:val="1"/>
              </w:numPr>
              <w:ind w:left="0" w:firstLine="0"/>
              <w:jc w:val="both"/>
              <w:rPr>
                <w:rFonts w:ascii="Times New Roman" w:hAnsi="Times New Roman"/>
                <w:b/>
                <w:sz w:val="24"/>
                <w:szCs w:val="24"/>
                <w:shd w:val="clear" w:color="auto" w:fill="FFFFFF"/>
              </w:rPr>
            </w:pPr>
            <w:r w:rsidRPr="00CB09A8">
              <w:rPr>
                <w:rFonts w:ascii="Times New Roman" w:hAnsi="Times New Roman"/>
                <w:sz w:val="24"/>
                <w:szCs w:val="24"/>
              </w:rPr>
              <w:t xml:space="preserve">Sniegt likumprojektā iekļauto terminu skaidrojumu: “iebūvētais apgaismojums”, “inženierijas pakalpojums”, “automātiska vadība”, “manuālā pārvaldība”, </w:t>
            </w:r>
            <w:r w:rsidR="00387E6B" w:rsidRPr="00CB09A8">
              <w:rPr>
                <w:rFonts w:ascii="Times New Roman" w:hAnsi="Times New Roman"/>
                <w:sz w:val="24"/>
                <w:szCs w:val="24"/>
              </w:rPr>
              <w:t>“</w:t>
            </w:r>
            <w:proofErr w:type="spellStart"/>
            <w:r w:rsidR="00387E6B" w:rsidRPr="00CB09A8">
              <w:rPr>
                <w:rFonts w:ascii="Times New Roman" w:hAnsi="Times New Roman"/>
                <w:sz w:val="24"/>
                <w:szCs w:val="24"/>
              </w:rPr>
              <w:t>atdeve</w:t>
            </w:r>
            <w:proofErr w:type="spellEnd"/>
            <w:r w:rsidR="00387E6B" w:rsidRPr="00CB09A8">
              <w:rPr>
                <w:rFonts w:ascii="Times New Roman" w:hAnsi="Times New Roman"/>
                <w:sz w:val="24"/>
                <w:szCs w:val="24"/>
              </w:rPr>
              <w:t xml:space="preserve"> kilovatos”, </w:t>
            </w:r>
            <w:r w:rsidR="00387E6B" w:rsidRPr="00CB09A8">
              <w:rPr>
                <w:rFonts w:ascii="Times New Roman" w:hAnsi="Times New Roman"/>
                <w:sz w:val="24"/>
                <w:szCs w:val="24"/>
              </w:rPr>
              <w:lastRenderedPageBreak/>
              <w:t xml:space="preserve">“lietderīgā efektivitāte” </w:t>
            </w:r>
            <w:r w:rsidRPr="00CB09A8">
              <w:rPr>
                <w:rFonts w:ascii="Times New Roman" w:hAnsi="Times New Roman"/>
                <w:sz w:val="24"/>
                <w:szCs w:val="24"/>
              </w:rPr>
              <w:t>un “jaudas samērojamība”.</w:t>
            </w:r>
          </w:p>
          <w:p w14:paraId="2291C775" w14:textId="77777777" w:rsidR="00387E6B" w:rsidRPr="00CB09A8" w:rsidRDefault="00387E6B" w:rsidP="00387E6B">
            <w:pPr>
              <w:pStyle w:val="NoSpacing"/>
              <w:jc w:val="both"/>
              <w:rPr>
                <w:rFonts w:ascii="Times New Roman" w:hAnsi="Times New Roman"/>
                <w:b/>
                <w:sz w:val="24"/>
                <w:szCs w:val="24"/>
                <w:shd w:val="clear" w:color="auto" w:fill="FFFFFF"/>
              </w:rPr>
            </w:pPr>
          </w:p>
          <w:p w14:paraId="67F8EC87" w14:textId="77777777" w:rsidR="00284E42" w:rsidRPr="00CB09A8" w:rsidRDefault="00284E42" w:rsidP="009F7213">
            <w:pPr>
              <w:pStyle w:val="NoSpacing"/>
              <w:jc w:val="center"/>
              <w:rPr>
                <w:rFonts w:ascii="Times New Roman" w:hAnsi="Times New Roman"/>
                <w:b/>
                <w:sz w:val="24"/>
                <w:szCs w:val="24"/>
                <w:shd w:val="clear" w:color="auto" w:fill="FFFFFF"/>
              </w:rPr>
            </w:pPr>
          </w:p>
          <w:p w14:paraId="5396D59A" w14:textId="77777777" w:rsidR="00284E42" w:rsidRPr="00CB09A8" w:rsidRDefault="00284E42" w:rsidP="009F7213">
            <w:pPr>
              <w:pStyle w:val="NoSpacing"/>
              <w:jc w:val="center"/>
              <w:rPr>
                <w:rFonts w:ascii="Times New Roman" w:hAnsi="Times New Roman"/>
                <w:b/>
                <w:sz w:val="24"/>
                <w:szCs w:val="24"/>
                <w:shd w:val="clear" w:color="auto" w:fill="FFFFFF"/>
              </w:rPr>
            </w:pPr>
          </w:p>
          <w:p w14:paraId="665DFF55" w14:textId="47F23BE5" w:rsidR="00284E42" w:rsidRPr="00CB09A8" w:rsidRDefault="00284E42" w:rsidP="009F7213">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14:paraId="3567776F" w14:textId="2C37F500" w:rsidR="00284E42" w:rsidRPr="00CB09A8" w:rsidRDefault="00387E6B" w:rsidP="008923AB">
            <w:pPr>
              <w:pStyle w:val="naisc"/>
              <w:spacing w:before="0" w:after="0"/>
              <w:ind w:firstLine="720"/>
              <w:rPr>
                <w:b/>
              </w:rPr>
            </w:pPr>
            <w:r w:rsidRPr="00CB09A8">
              <w:rPr>
                <w:b/>
              </w:rPr>
              <w:lastRenderedPageBreak/>
              <w:t>Ņ</w:t>
            </w:r>
            <w:r w:rsidR="00284E42" w:rsidRPr="00CB09A8">
              <w:rPr>
                <w:b/>
              </w:rPr>
              <w:t>emts vērā</w:t>
            </w:r>
          </w:p>
          <w:p w14:paraId="1B40B4A2" w14:textId="77777777" w:rsidR="00CB09A8" w:rsidRPr="00CB09A8" w:rsidRDefault="00CB09A8" w:rsidP="009F7213">
            <w:pPr>
              <w:jc w:val="both"/>
              <w:rPr>
                <w:bCs/>
              </w:rPr>
            </w:pPr>
          </w:p>
          <w:p w14:paraId="6E7D49D8" w14:textId="77777777" w:rsidR="00CB09A8" w:rsidRPr="00CB09A8" w:rsidRDefault="00CB09A8" w:rsidP="009F7213">
            <w:pPr>
              <w:jc w:val="both"/>
              <w:rPr>
                <w:bCs/>
              </w:rPr>
            </w:pPr>
          </w:p>
          <w:p w14:paraId="6BB6BC5E" w14:textId="77777777" w:rsidR="00CB09A8" w:rsidRPr="00CB09A8" w:rsidRDefault="00CB09A8" w:rsidP="009C5A0F">
            <w:pPr>
              <w:jc w:val="center"/>
              <w:rPr>
                <w:bCs/>
              </w:rPr>
            </w:pPr>
            <w:bookmarkStart w:id="0" w:name="_GoBack"/>
            <w:bookmarkEnd w:id="0"/>
          </w:p>
          <w:p w14:paraId="6D9C3399" w14:textId="4C674463" w:rsidR="00C079BA" w:rsidRPr="00CB09A8" w:rsidRDefault="00C079BA" w:rsidP="009F7213">
            <w:pPr>
              <w:jc w:val="both"/>
            </w:pPr>
          </w:p>
          <w:p w14:paraId="0C6A99D5" w14:textId="77777777" w:rsidR="00387E6B" w:rsidRPr="00CB09A8" w:rsidRDefault="00387E6B" w:rsidP="00387E6B">
            <w:pPr>
              <w:jc w:val="both"/>
            </w:pPr>
            <w:r w:rsidRPr="00CB09A8">
              <w:t>Termins “</w:t>
            </w:r>
            <w:proofErr w:type="spellStart"/>
            <w:r w:rsidRPr="00CB09A8">
              <w:t>atdeve</w:t>
            </w:r>
            <w:proofErr w:type="spellEnd"/>
            <w:r w:rsidRPr="00CB09A8">
              <w:t xml:space="preserve"> kilovatos” un “lietderīgā efektivitāte” tiek lietots spēkā esošā Ēku energoefektivitātes likuma 11.panta pirmās daļas 1.punktā. </w:t>
            </w:r>
          </w:p>
          <w:p w14:paraId="3F195990" w14:textId="3088C86A" w:rsidR="00284E42" w:rsidRPr="00CB09A8" w:rsidRDefault="00284E42" w:rsidP="009F7213">
            <w:pPr>
              <w:pStyle w:val="naisc"/>
              <w:spacing w:before="0" w:after="0"/>
              <w:ind w:firstLine="720"/>
              <w:jc w:val="left"/>
            </w:pPr>
          </w:p>
        </w:tc>
        <w:tc>
          <w:tcPr>
            <w:tcW w:w="2693" w:type="dxa"/>
            <w:tcBorders>
              <w:top w:val="single" w:sz="4" w:space="0" w:color="auto"/>
              <w:left w:val="single" w:sz="4" w:space="0" w:color="auto"/>
              <w:bottom w:val="single" w:sz="4" w:space="0" w:color="auto"/>
            </w:tcBorders>
          </w:tcPr>
          <w:p w14:paraId="29D7C9B6" w14:textId="1F1866D8" w:rsidR="00284E42" w:rsidRPr="00CB09A8" w:rsidRDefault="00284E42" w:rsidP="009F7213">
            <w:pPr>
              <w:jc w:val="both"/>
            </w:pPr>
            <w:r w:rsidRPr="00CB09A8">
              <w:t xml:space="preserve">Precizēts </w:t>
            </w:r>
            <w:r w:rsidR="00680CB0" w:rsidRPr="00CB09A8">
              <w:t>likum</w:t>
            </w:r>
            <w:r w:rsidRPr="00CB09A8">
              <w:t xml:space="preserve">projekts: </w:t>
            </w:r>
          </w:p>
          <w:p w14:paraId="0E393C4B" w14:textId="20F49DA1" w:rsidR="00284E42" w:rsidRPr="00CB09A8" w:rsidRDefault="00284E42" w:rsidP="009F7213">
            <w:pPr>
              <w:pStyle w:val="NormalWeb"/>
              <w:spacing w:before="0" w:beforeAutospacing="0" w:after="0" w:afterAutospacing="0"/>
            </w:pPr>
          </w:p>
          <w:p w14:paraId="44CAAFE9" w14:textId="77777777" w:rsidR="00284E42" w:rsidRPr="00CB09A8" w:rsidRDefault="00284E42" w:rsidP="009F7213">
            <w:pPr>
              <w:pStyle w:val="NormalWeb"/>
              <w:spacing w:before="0" w:beforeAutospacing="0" w:after="0" w:afterAutospacing="0"/>
            </w:pPr>
          </w:p>
          <w:p w14:paraId="2ECB4CFF" w14:textId="38D7CADC" w:rsidR="00284E42" w:rsidRPr="00A80383" w:rsidRDefault="00284E42" w:rsidP="009F7213">
            <w:pPr>
              <w:jc w:val="both"/>
            </w:pPr>
            <w:r w:rsidRPr="00CB09A8">
              <w:t xml:space="preserve">svītrota definīcija “ēkas vadības un automatizācijas sistēma”, ievērojot to, ka tā tiks iekļauta Ministru kabineta </w:t>
            </w:r>
            <w:r w:rsidRPr="00A80383">
              <w:t>noteikumos</w:t>
            </w:r>
            <w:r w:rsidR="00D26001" w:rsidRPr="00A80383">
              <w:t xml:space="preserve">. </w:t>
            </w:r>
          </w:p>
          <w:p w14:paraId="485593D3" w14:textId="77777777" w:rsidR="00284E42" w:rsidRPr="00A80383" w:rsidRDefault="00284E42" w:rsidP="009F7213">
            <w:pPr>
              <w:pStyle w:val="NormalWeb"/>
              <w:spacing w:before="0" w:beforeAutospacing="0" w:after="0" w:afterAutospacing="0"/>
            </w:pPr>
          </w:p>
          <w:p w14:paraId="1614E08B" w14:textId="40A35D84" w:rsidR="00284E42" w:rsidRPr="00A80383" w:rsidRDefault="00CB09A8" w:rsidP="009F7213">
            <w:pPr>
              <w:pStyle w:val="NormalWeb"/>
              <w:spacing w:before="0" w:beforeAutospacing="0" w:after="0" w:afterAutospacing="0"/>
            </w:pPr>
            <w:r w:rsidRPr="00A80383">
              <w:lastRenderedPageBreak/>
              <w:t xml:space="preserve">Likumprojekta  1.pantā </w:t>
            </w:r>
            <w:r w:rsidR="00284E42" w:rsidRPr="00A80383">
              <w:t>izteikt</w:t>
            </w:r>
            <w:r w:rsidRPr="00A80383">
              <w:t>s</w:t>
            </w:r>
            <w:r w:rsidR="00284E42" w:rsidRPr="00A80383">
              <w:t xml:space="preserve"> 3. punktu</w:t>
            </w:r>
            <w:r w:rsidRPr="00A80383">
              <w:t>s</w:t>
            </w:r>
            <w:r w:rsidR="00284E42" w:rsidRPr="00A80383">
              <w:t xml:space="preserve"> šādā redakcijā:</w:t>
            </w:r>
          </w:p>
          <w:p w14:paraId="39F6F4A3" w14:textId="77777777" w:rsidR="00284E42" w:rsidRPr="00A80383" w:rsidRDefault="00284E42" w:rsidP="009F7213">
            <w:pPr>
              <w:pStyle w:val="NormalWeb"/>
              <w:spacing w:before="0" w:beforeAutospacing="0" w:after="0" w:afterAutospacing="0"/>
              <w:rPr>
                <w:b/>
                <w:bCs/>
              </w:rPr>
            </w:pPr>
          </w:p>
          <w:p w14:paraId="5213D746" w14:textId="77777777" w:rsidR="00284E42" w:rsidRPr="00A80383" w:rsidRDefault="00284E42" w:rsidP="009F7213">
            <w:pPr>
              <w:pStyle w:val="NormalWeb"/>
              <w:spacing w:before="0" w:beforeAutospacing="0" w:after="0" w:afterAutospacing="0"/>
              <w:jc w:val="both"/>
            </w:pPr>
            <w:r w:rsidRPr="00A80383">
              <w:t xml:space="preserve">“3) </w:t>
            </w:r>
            <w:r w:rsidRPr="00A80383">
              <w:rPr>
                <w:b/>
                <w:bCs/>
              </w:rPr>
              <w:t>ēkas inženiertehniskā sistēma</w:t>
            </w:r>
            <w:r w:rsidRPr="00A80383">
              <w:t xml:space="preserve"> — tehniskā aprīkojuma un inženiertīklu kopums, kas atsevišķi vai kopējā sistēmā nodrošina ēkas vai ēkas daļas apkuri, ventilāciju, dzesēšanu, apgaismojumu un karstā ūdens apgādi, ēkas automatizāciju un vadību, elektroenerģijas ražošanu un apgādi objektā, vai šādu sistēmu kombināciju, ieskaitot tās sistēmas, kurās izmanto atjaunojamo energoresursu enerģiju;”</w:t>
            </w:r>
          </w:p>
          <w:p w14:paraId="5E366BE6" w14:textId="77777777" w:rsidR="00284E42" w:rsidRPr="00A80383" w:rsidRDefault="00284E42" w:rsidP="009F7213">
            <w:pPr>
              <w:pStyle w:val="ListParagraph"/>
              <w:spacing w:after="0" w:line="240" w:lineRule="auto"/>
              <w:jc w:val="both"/>
              <w:rPr>
                <w:rFonts w:ascii="Times New Roman" w:hAnsi="Times New Roman"/>
                <w:sz w:val="24"/>
                <w:szCs w:val="24"/>
              </w:rPr>
            </w:pPr>
          </w:p>
          <w:p w14:paraId="56AE8747" w14:textId="00C7653F" w:rsidR="00671DFA" w:rsidRPr="00A80383" w:rsidRDefault="00284E42" w:rsidP="00671DFA">
            <w:pPr>
              <w:jc w:val="both"/>
            </w:pPr>
            <w:r w:rsidRPr="00A80383">
              <w:t>”jaudas samērojamība” aizstāta ar “</w:t>
            </w:r>
            <w:r w:rsidRPr="00A80383">
              <w:rPr>
                <w:rStyle w:val="normaltextrun"/>
              </w:rPr>
              <w:t>apkures sistēmu un gaisa kondicionēšanas sistēmu pārbaude</w:t>
            </w:r>
            <w:r w:rsidRPr="00A80383">
              <w:t>”</w:t>
            </w:r>
            <w:r w:rsidR="00671DFA" w:rsidRPr="00A80383">
              <w:t xml:space="preserve">; </w:t>
            </w:r>
          </w:p>
          <w:p w14:paraId="530E94F8" w14:textId="77777777" w:rsidR="00671DFA" w:rsidRPr="00A80383" w:rsidRDefault="00671DFA" w:rsidP="00671DFA">
            <w:pPr>
              <w:jc w:val="both"/>
            </w:pPr>
          </w:p>
          <w:p w14:paraId="2279D9BE" w14:textId="1621F91E" w:rsidR="00284E42" w:rsidRPr="00A80383" w:rsidRDefault="00CB09A8" w:rsidP="009F7213">
            <w:pPr>
              <w:pStyle w:val="paragraph"/>
              <w:shd w:val="clear" w:color="auto" w:fill="FFFFFF"/>
              <w:spacing w:before="0" w:beforeAutospacing="0" w:after="0" w:afterAutospacing="0"/>
              <w:ind w:right="-1"/>
              <w:contextualSpacing/>
              <w:jc w:val="both"/>
              <w:textAlignment w:val="baseline"/>
              <w:rPr>
                <w:rStyle w:val="normaltextrun"/>
              </w:rPr>
            </w:pPr>
            <w:r w:rsidRPr="00A80383">
              <w:rPr>
                <w:rStyle w:val="normaltextrun"/>
              </w:rPr>
              <w:t xml:space="preserve">Likumprojekta </w:t>
            </w:r>
            <w:r w:rsidR="00671DFA" w:rsidRPr="00A80383">
              <w:rPr>
                <w:rStyle w:val="normaltextrun"/>
              </w:rPr>
              <w:t>2</w:t>
            </w:r>
            <w:r w:rsidR="00284E42" w:rsidRPr="00A80383">
              <w:rPr>
                <w:rStyle w:val="normaltextrun"/>
              </w:rPr>
              <w:t>. pantā:</w:t>
            </w:r>
            <w:r w:rsidRPr="00A80383">
              <w:rPr>
                <w:rStyle w:val="normaltextrun"/>
              </w:rPr>
              <w:t xml:space="preserve"> likuma 3.pantā </w:t>
            </w:r>
            <w:r w:rsidR="00284E42" w:rsidRPr="00A80383">
              <w:rPr>
                <w:rStyle w:val="normaltextrun"/>
              </w:rPr>
              <w:t xml:space="preserve">izteikt pirmās daļas </w:t>
            </w:r>
            <w:r w:rsidR="00671DFA" w:rsidRPr="00A80383">
              <w:rPr>
                <w:rStyle w:val="normaltextrun"/>
              </w:rPr>
              <w:t xml:space="preserve">2. un </w:t>
            </w:r>
            <w:r w:rsidR="00284E42" w:rsidRPr="00A80383">
              <w:rPr>
                <w:rStyle w:val="normaltextrun"/>
              </w:rPr>
              <w:lastRenderedPageBreak/>
              <w:t>3. punktu šādā redakcijā:</w:t>
            </w:r>
            <w:r w:rsidR="00671DFA" w:rsidRPr="00A80383">
              <w:rPr>
                <w:rStyle w:val="normaltextrun"/>
              </w:rPr>
              <w:t xml:space="preserve"> [..]</w:t>
            </w:r>
          </w:p>
          <w:p w14:paraId="37A313B5" w14:textId="77777777" w:rsidR="00284E42" w:rsidRPr="00A80383" w:rsidRDefault="00284E42" w:rsidP="009F7213">
            <w:pPr>
              <w:pStyle w:val="paragraph"/>
              <w:shd w:val="clear" w:color="auto" w:fill="FFFFFF"/>
              <w:spacing w:before="0" w:beforeAutospacing="0" w:after="0" w:afterAutospacing="0"/>
              <w:ind w:right="-1"/>
              <w:contextualSpacing/>
              <w:jc w:val="both"/>
              <w:textAlignment w:val="baseline"/>
              <w:rPr>
                <w:rStyle w:val="normaltextrun"/>
              </w:rPr>
            </w:pPr>
          </w:p>
          <w:p w14:paraId="2F7D8E89" w14:textId="77777777" w:rsidR="00671DFA" w:rsidRPr="00A80383" w:rsidRDefault="00284E42" w:rsidP="00815792">
            <w:pPr>
              <w:shd w:val="clear" w:color="auto" w:fill="FFFFFF"/>
              <w:ind w:right="-1"/>
              <w:contextualSpacing/>
              <w:jc w:val="both"/>
              <w:textAlignment w:val="baseline"/>
              <w:rPr>
                <w:rStyle w:val="normaltextrun"/>
              </w:rPr>
            </w:pPr>
            <w:r w:rsidRPr="00A80383">
              <w:rPr>
                <w:rStyle w:val="normaltextrun"/>
              </w:rPr>
              <w:t xml:space="preserve">“ 3) ekspluatējamas ēkas apkures sistēmu un gaisa kondicionēšanas sistēmu pārbaudes prasības”; </w:t>
            </w:r>
          </w:p>
          <w:p w14:paraId="5887E82B" w14:textId="77777777" w:rsidR="00671DFA" w:rsidRPr="00A80383" w:rsidRDefault="00671DFA" w:rsidP="00671DFA">
            <w:pPr>
              <w:shd w:val="clear" w:color="auto" w:fill="FFFFFF"/>
              <w:ind w:right="-1"/>
              <w:contextualSpacing/>
              <w:jc w:val="both"/>
              <w:textAlignment w:val="baseline"/>
              <w:rPr>
                <w:rStyle w:val="normaltextrun"/>
              </w:rPr>
            </w:pPr>
          </w:p>
          <w:p w14:paraId="4F9F1679" w14:textId="305EA1AE" w:rsidR="00671DFA" w:rsidRPr="00A80383" w:rsidRDefault="00CB09A8" w:rsidP="00671DFA">
            <w:pPr>
              <w:shd w:val="clear" w:color="auto" w:fill="FFFFFF"/>
              <w:ind w:right="-1"/>
              <w:contextualSpacing/>
              <w:jc w:val="both"/>
              <w:textAlignment w:val="baseline"/>
              <w:rPr>
                <w:rStyle w:val="normaltextrun"/>
              </w:rPr>
            </w:pPr>
            <w:r w:rsidRPr="00A80383">
              <w:rPr>
                <w:rStyle w:val="normaltextrun"/>
              </w:rPr>
              <w:t>Likumprojekta 8</w:t>
            </w:r>
            <w:r w:rsidR="00671DFA" w:rsidRPr="00A80383">
              <w:rPr>
                <w:rStyle w:val="normaltextrun"/>
              </w:rPr>
              <w:t xml:space="preserve">.pants: </w:t>
            </w:r>
          </w:p>
          <w:p w14:paraId="7276EA6A" w14:textId="77777777" w:rsidR="00671DFA" w:rsidRPr="00A80383" w:rsidRDefault="00671DFA" w:rsidP="00671DFA">
            <w:pPr>
              <w:shd w:val="clear" w:color="auto" w:fill="FFFFFF"/>
              <w:ind w:right="-1"/>
              <w:contextualSpacing/>
              <w:jc w:val="both"/>
              <w:textAlignment w:val="baseline"/>
              <w:rPr>
                <w:rStyle w:val="normaltextrun"/>
              </w:rPr>
            </w:pPr>
          </w:p>
          <w:p w14:paraId="0637DDC0" w14:textId="252E0B5E" w:rsidR="00284E42" w:rsidRPr="00A80383" w:rsidRDefault="00284E42" w:rsidP="00671DFA">
            <w:pPr>
              <w:shd w:val="clear" w:color="auto" w:fill="FFFFFF"/>
              <w:ind w:right="-1"/>
              <w:contextualSpacing/>
              <w:jc w:val="both"/>
              <w:textAlignment w:val="baseline"/>
            </w:pPr>
            <w:r w:rsidRPr="00A80383">
              <w:rPr>
                <w:rStyle w:val="normaltextrun"/>
              </w:rPr>
              <w:t>11.panta pirmās daļas nosaukums: “</w:t>
            </w:r>
            <w:r w:rsidRPr="00A80383">
              <w:t>Apkures sistēmas un gaisa kondicionēšanas sistēmas</w:t>
            </w:r>
            <w:r w:rsidRPr="00A80383">
              <w:rPr>
                <w:b/>
                <w:bCs/>
              </w:rPr>
              <w:t xml:space="preserve"> </w:t>
            </w:r>
            <w:r w:rsidRPr="00A80383">
              <w:t>pārbauda, ja:”</w:t>
            </w:r>
          </w:p>
          <w:p w14:paraId="2842BDCF" w14:textId="77777777" w:rsidR="00284E42" w:rsidRPr="00A80383" w:rsidRDefault="00284E42" w:rsidP="009F7213">
            <w:pPr>
              <w:shd w:val="clear" w:color="auto" w:fill="FFFFFF"/>
              <w:ind w:right="-1"/>
              <w:contextualSpacing/>
              <w:jc w:val="both"/>
              <w:textAlignment w:val="baseline"/>
            </w:pPr>
          </w:p>
          <w:p w14:paraId="23786460" w14:textId="77777777" w:rsidR="00284E42" w:rsidRPr="00A80383" w:rsidRDefault="00284E42" w:rsidP="00A80383">
            <w:pPr>
              <w:shd w:val="clear" w:color="auto" w:fill="FFFFFF"/>
              <w:ind w:right="-1"/>
              <w:contextualSpacing/>
              <w:jc w:val="both"/>
              <w:textAlignment w:val="baseline"/>
            </w:pPr>
            <w:r w:rsidRPr="00A80383">
              <w:t xml:space="preserve">11.panta ceturtā daļa: “(4) </w:t>
            </w:r>
            <w:r w:rsidRPr="00A80383">
              <w:rPr>
                <w:b/>
                <w:bCs/>
              </w:rPr>
              <w:t xml:space="preserve">Apkures sistēmas un gaisa kondicionēšanas sistēmas </w:t>
            </w:r>
            <w:r w:rsidRPr="00A80383">
              <w:t>pārbaudes kārtību un termiņus nosaka Ministru kabinets.”</w:t>
            </w:r>
          </w:p>
          <w:p w14:paraId="5CAF76DD" w14:textId="396D6960" w:rsidR="00284E42" w:rsidRPr="00A80383" w:rsidRDefault="00284E42" w:rsidP="009F7213">
            <w:pPr>
              <w:shd w:val="clear" w:color="auto" w:fill="FFFFFF"/>
              <w:ind w:right="-1"/>
              <w:contextualSpacing/>
              <w:jc w:val="both"/>
              <w:textAlignment w:val="baseline"/>
            </w:pPr>
          </w:p>
          <w:p w14:paraId="4A8DC28D" w14:textId="77777777" w:rsidR="00284E42" w:rsidRPr="002E0C59" w:rsidRDefault="00284E42" w:rsidP="009F7213"/>
        </w:tc>
      </w:tr>
      <w:tr w:rsidR="000201B5" w:rsidRPr="00CB09A8" w14:paraId="0A750D1C" w14:textId="77777777" w:rsidTr="00B779EF">
        <w:tc>
          <w:tcPr>
            <w:tcW w:w="843" w:type="dxa"/>
            <w:tcBorders>
              <w:left w:val="single" w:sz="6" w:space="0" w:color="000000"/>
              <w:bottom w:val="single" w:sz="4" w:space="0" w:color="auto"/>
              <w:right w:val="single" w:sz="6" w:space="0" w:color="000000"/>
            </w:tcBorders>
          </w:tcPr>
          <w:p w14:paraId="5684F8BD" w14:textId="77777777" w:rsidR="00C079BA" w:rsidRPr="00B779EF" w:rsidRDefault="00B779EF" w:rsidP="00B779EF">
            <w:pPr>
              <w:pStyle w:val="naisc"/>
              <w:spacing w:before="0" w:after="0"/>
              <w:ind w:firstLine="720"/>
            </w:pPr>
            <w:r w:rsidRPr="00B779EF">
              <w:lastRenderedPageBreak/>
              <w:t>2</w:t>
            </w:r>
          </w:p>
          <w:p w14:paraId="71666FCD" w14:textId="7257DBD0" w:rsidR="00B779EF" w:rsidRPr="00B779EF" w:rsidRDefault="00B779EF" w:rsidP="00B779EF">
            <w:pPr>
              <w:pStyle w:val="ListParagraph"/>
              <w:numPr>
                <w:ilvl w:val="0"/>
                <w:numId w:val="1"/>
              </w:numPr>
              <w:jc w:val="center"/>
              <w:rPr>
                <w:rFonts w:ascii="Times New Roman" w:hAnsi="Times New Roman"/>
                <w:sz w:val="24"/>
                <w:szCs w:val="24"/>
              </w:rPr>
            </w:pPr>
          </w:p>
        </w:tc>
        <w:tc>
          <w:tcPr>
            <w:tcW w:w="3086" w:type="dxa"/>
            <w:gridSpan w:val="2"/>
            <w:tcBorders>
              <w:left w:val="single" w:sz="6" w:space="0" w:color="000000"/>
              <w:bottom w:val="single" w:sz="4" w:space="0" w:color="auto"/>
              <w:right w:val="single" w:sz="6" w:space="0" w:color="000000"/>
            </w:tcBorders>
          </w:tcPr>
          <w:p w14:paraId="01DBF859" w14:textId="0A243615" w:rsidR="00C079BA" w:rsidRPr="00CB09A8" w:rsidRDefault="00C079BA" w:rsidP="009F7213">
            <w:pPr>
              <w:pStyle w:val="naisc"/>
              <w:spacing w:before="0" w:after="0"/>
              <w:jc w:val="left"/>
              <w:rPr>
                <w:b/>
                <w:shd w:val="clear" w:color="auto" w:fill="FFFFFF"/>
              </w:rPr>
            </w:pPr>
            <w:r w:rsidRPr="00CB09A8">
              <w:rPr>
                <w:b/>
                <w:shd w:val="clear" w:color="auto" w:fill="FFFFFF"/>
              </w:rPr>
              <w:t xml:space="preserve">Likumprojekta 1.pants </w:t>
            </w:r>
          </w:p>
        </w:tc>
        <w:tc>
          <w:tcPr>
            <w:tcW w:w="4394" w:type="dxa"/>
            <w:tcBorders>
              <w:left w:val="single" w:sz="6" w:space="0" w:color="000000"/>
              <w:bottom w:val="single" w:sz="4" w:space="0" w:color="auto"/>
              <w:right w:val="single" w:sz="6" w:space="0" w:color="000000"/>
            </w:tcBorders>
          </w:tcPr>
          <w:p w14:paraId="073BA368" w14:textId="77777777" w:rsidR="00C079BA" w:rsidRPr="00CB09A8" w:rsidRDefault="00C079BA" w:rsidP="009F7213">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Tieslietu ministrija</w:t>
            </w:r>
          </w:p>
          <w:p w14:paraId="15F87459" w14:textId="5A0825B5" w:rsidR="00C079BA" w:rsidRPr="00CB09A8" w:rsidRDefault="00C079BA" w:rsidP="009F7213">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(10.01.2020.)</w:t>
            </w:r>
          </w:p>
          <w:p w14:paraId="059B75C3" w14:textId="77777777" w:rsidR="007C55EA" w:rsidRPr="00CB09A8" w:rsidRDefault="007C55EA" w:rsidP="007C55EA">
            <w:pPr>
              <w:pStyle w:val="NoSpacing"/>
              <w:rPr>
                <w:rFonts w:ascii="Times New Roman" w:hAnsi="Times New Roman"/>
                <w:b/>
                <w:sz w:val="24"/>
                <w:szCs w:val="24"/>
                <w:lang w:eastAsia="lv-LV"/>
              </w:rPr>
            </w:pPr>
          </w:p>
          <w:p w14:paraId="6ED31EF5" w14:textId="77942A35" w:rsidR="00C079BA" w:rsidRPr="00CB09A8" w:rsidRDefault="00C079BA" w:rsidP="009F7213">
            <w:pPr>
              <w:pStyle w:val="NoSpacing"/>
              <w:jc w:val="both"/>
              <w:rPr>
                <w:rFonts w:ascii="Times New Roman" w:hAnsi="Times New Roman"/>
                <w:b/>
                <w:sz w:val="24"/>
                <w:szCs w:val="24"/>
                <w:shd w:val="clear" w:color="auto" w:fill="FFFFFF"/>
              </w:rPr>
            </w:pPr>
            <w:r w:rsidRPr="00CB09A8">
              <w:rPr>
                <w:rFonts w:ascii="Times New Roman" w:hAnsi="Times New Roman"/>
                <w:sz w:val="24"/>
                <w:szCs w:val="24"/>
                <w:lang w:eastAsia="lv-LV"/>
              </w:rPr>
              <w:t xml:space="preserve">1. Projekta 1. pants paredz </w:t>
            </w:r>
            <w:r w:rsidRPr="00CB09A8">
              <w:rPr>
                <w:rFonts w:ascii="Times New Roman" w:hAnsi="Times New Roman"/>
                <w:sz w:val="24"/>
                <w:szCs w:val="24"/>
              </w:rPr>
              <w:t>Ēku energoefektivitātes likuma 1. pantu "Likumā lietotie termini" papildināt ar 3.</w:t>
            </w:r>
            <w:r w:rsidRPr="00CB09A8">
              <w:rPr>
                <w:rFonts w:ascii="Times New Roman" w:hAnsi="Times New Roman"/>
                <w:sz w:val="24"/>
                <w:szCs w:val="24"/>
                <w:vertAlign w:val="superscript"/>
              </w:rPr>
              <w:t>1</w:t>
            </w:r>
            <w:r w:rsidRPr="00CB09A8">
              <w:rPr>
                <w:rFonts w:ascii="Times New Roman" w:hAnsi="Times New Roman"/>
                <w:sz w:val="24"/>
                <w:szCs w:val="24"/>
              </w:rPr>
              <w:t xml:space="preserve"> punktu, ietverot tajā termina "</w:t>
            </w:r>
            <w:r w:rsidRPr="00CB09A8">
              <w:rPr>
                <w:rFonts w:ascii="Times New Roman" w:hAnsi="Times New Roman"/>
                <w:sz w:val="24"/>
                <w:szCs w:val="24"/>
                <w:u w:val="single"/>
              </w:rPr>
              <w:t>ēkas</w:t>
            </w:r>
            <w:r w:rsidRPr="00CB09A8">
              <w:rPr>
                <w:rFonts w:ascii="Times New Roman" w:hAnsi="Times New Roman"/>
                <w:sz w:val="24"/>
                <w:szCs w:val="24"/>
              </w:rPr>
              <w:t xml:space="preserve"> vadības un automatizācijas sistēma" skaidrojumu. Vēršam uzmanību, ka termins ""</w:t>
            </w:r>
            <w:r w:rsidRPr="00CB09A8">
              <w:rPr>
                <w:rFonts w:ascii="Times New Roman" w:hAnsi="Times New Roman"/>
                <w:sz w:val="24"/>
                <w:szCs w:val="24"/>
                <w:u w:val="single"/>
              </w:rPr>
              <w:t>ēkas</w:t>
            </w:r>
            <w:r w:rsidRPr="00CB09A8">
              <w:rPr>
                <w:rFonts w:ascii="Times New Roman" w:hAnsi="Times New Roman"/>
                <w:sz w:val="24"/>
                <w:szCs w:val="24"/>
              </w:rPr>
              <w:t xml:space="preserve"> vadības un automatizācijas sistēma" nav lietots ne šobrīd spēkā esošajā Ēku energoefektivitātes likuma redakcijā, ne arī projektā (piemēram, projekta 3. pantā ir minēts termins "</w:t>
            </w:r>
            <w:r w:rsidRPr="00CB09A8">
              <w:rPr>
                <w:rFonts w:ascii="Times New Roman" w:hAnsi="Times New Roman"/>
                <w:sz w:val="24"/>
                <w:szCs w:val="24"/>
                <w:u w:val="single"/>
              </w:rPr>
              <w:t>inženiertīklu automatizācijas un vadības sistēma"</w:t>
            </w:r>
            <w:r w:rsidRPr="00CB09A8">
              <w:rPr>
                <w:rFonts w:ascii="Times New Roman" w:hAnsi="Times New Roman"/>
                <w:sz w:val="24"/>
                <w:szCs w:val="24"/>
              </w:rPr>
              <w:t xml:space="preserve">, savukārt projekta 6. pants (piedāvātā Ēku energoefektivitātes likuma 11. panta trešās daļas 3. punkta redakcija) paredz </w:t>
            </w:r>
            <w:r w:rsidRPr="00CB09A8">
              <w:rPr>
                <w:rFonts w:ascii="Times New Roman" w:hAnsi="Times New Roman"/>
                <w:sz w:val="24"/>
                <w:szCs w:val="24"/>
              </w:rPr>
              <w:lastRenderedPageBreak/>
              <w:t xml:space="preserve">automatizācijas un vadības sistēmu uzstādīt </w:t>
            </w:r>
            <w:r w:rsidRPr="00CB09A8">
              <w:rPr>
                <w:rFonts w:ascii="Times New Roman" w:hAnsi="Times New Roman"/>
                <w:sz w:val="24"/>
                <w:szCs w:val="24"/>
                <w:u w:val="single"/>
              </w:rPr>
              <w:t>apkures sistēmai)</w:t>
            </w:r>
            <w:r w:rsidRPr="00CB09A8">
              <w:rPr>
                <w:rFonts w:ascii="Times New Roman" w:hAnsi="Times New Roman"/>
                <w:sz w:val="24"/>
                <w:szCs w:val="24"/>
              </w:rPr>
              <w:t>. Līdz ar to lūdzam projekta 1. punktā lietoto terminoloģiju saskaņot ar Ēku energoefektivitātes likumā un pārējā projekta tekstā lietoto terminoloģiju.</w:t>
            </w:r>
          </w:p>
        </w:tc>
        <w:tc>
          <w:tcPr>
            <w:tcW w:w="4111" w:type="dxa"/>
            <w:gridSpan w:val="2"/>
            <w:tcBorders>
              <w:left w:val="single" w:sz="6" w:space="0" w:color="000000"/>
              <w:bottom w:val="single" w:sz="4" w:space="0" w:color="auto"/>
              <w:right w:val="single" w:sz="6" w:space="0" w:color="000000"/>
            </w:tcBorders>
          </w:tcPr>
          <w:p w14:paraId="57047692" w14:textId="4C46B981" w:rsidR="00C079BA" w:rsidRPr="00CB09A8" w:rsidRDefault="00C079BA" w:rsidP="009F7213">
            <w:pPr>
              <w:jc w:val="center"/>
              <w:rPr>
                <w:b/>
                <w:bCs/>
              </w:rPr>
            </w:pPr>
            <w:r w:rsidRPr="00CB09A8">
              <w:rPr>
                <w:b/>
                <w:bCs/>
              </w:rPr>
              <w:lastRenderedPageBreak/>
              <w:t>Ņemts vērā</w:t>
            </w:r>
          </w:p>
          <w:p w14:paraId="6145AA69" w14:textId="7E79D7C2" w:rsidR="00C079BA" w:rsidRPr="00CB09A8" w:rsidRDefault="00C079BA" w:rsidP="009F7213">
            <w:pPr>
              <w:jc w:val="center"/>
              <w:rPr>
                <w:b/>
                <w:bCs/>
              </w:rPr>
            </w:pPr>
          </w:p>
          <w:p w14:paraId="2357322D" w14:textId="77777777" w:rsidR="00CB09A8" w:rsidRPr="00CB09A8" w:rsidRDefault="00CB09A8" w:rsidP="009F7213">
            <w:pPr>
              <w:jc w:val="center"/>
              <w:rPr>
                <w:b/>
                <w:bCs/>
              </w:rPr>
            </w:pPr>
          </w:p>
          <w:p w14:paraId="0ED0ED51" w14:textId="77777777" w:rsidR="00C079BA" w:rsidRPr="00CB09A8" w:rsidRDefault="00C079BA" w:rsidP="009F7213">
            <w:pPr>
              <w:pStyle w:val="naisc"/>
              <w:spacing w:before="0" w:after="0"/>
              <w:jc w:val="both"/>
            </w:pPr>
            <w:r w:rsidRPr="00CB09A8">
              <w:rPr>
                <w:bCs/>
              </w:rPr>
              <w:t xml:space="preserve">Svītrots likumprojekta 1.pantā ietvertais likuma </w:t>
            </w:r>
            <w:r w:rsidRPr="00CB09A8">
              <w:t>3.</w:t>
            </w:r>
            <w:r w:rsidRPr="00CB09A8">
              <w:rPr>
                <w:vertAlign w:val="superscript"/>
              </w:rPr>
              <w:t>1</w:t>
            </w:r>
            <w:r w:rsidRPr="00CB09A8">
              <w:t xml:space="preserve"> punkts. </w:t>
            </w:r>
          </w:p>
          <w:p w14:paraId="56CB64CA" w14:textId="77777777" w:rsidR="0069193A" w:rsidRPr="00CB09A8" w:rsidRDefault="0069193A" w:rsidP="009F7213">
            <w:pPr>
              <w:pStyle w:val="naisc"/>
              <w:spacing w:before="0" w:after="0"/>
              <w:jc w:val="both"/>
            </w:pPr>
          </w:p>
          <w:p w14:paraId="345798CA" w14:textId="791D2A7C" w:rsidR="0069193A" w:rsidRPr="00CB09A8" w:rsidRDefault="0069193A" w:rsidP="009F7213">
            <w:pPr>
              <w:pStyle w:val="naisc"/>
              <w:spacing w:before="0" w:after="0"/>
              <w:jc w:val="both"/>
            </w:pPr>
          </w:p>
        </w:tc>
        <w:tc>
          <w:tcPr>
            <w:tcW w:w="2693" w:type="dxa"/>
            <w:tcBorders>
              <w:top w:val="single" w:sz="4" w:space="0" w:color="auto"/>
              <w:left w:val="single" w:sz="4" w:space="0" w:color="auto"/>
              <w:bottom w:val="single" w:sz="4" w:space="0" w:color="auto"/>
            </w:tcBorders>
          </w:tcPr>
          <w:p w14:paraId="1F8D4AA3" w14:textId="77777777" w:rsidR="00C079BA" w:rsidRPr="00CB09A8" w:rsidRDefault="00C079BA" w:rsidP="009F7213">
            <w:pPr>
              <w:jc w:val="both"/>
            </w:pPr>
          </w:p>
        </w:tc>
      </w:tr>
      <w:tr w:rsidR="000201B5" w:rsidRPr="00CB09A8" w14:paraId="30D290F6" w14:textId="77777777" w:rsidTr="00B779EF">
        <w:tc>
          <w:tcPr>
            <w:tcW w:w="843" w:type="dxa"/>
            <w:tcBorders>
              <w:left w:val="single" w:sz="6" w:space="0" w:color="000000"/>
              <w:bottom w:val="single" w:sz="4" w:space="0" w:color="auto"/>
              <w:right w:val="single" w:sz="6" w:space="0" w:color="000000"/>
            </w:tcBorders>
          </w:tcPr>
          <w:p w14:paraId="2824247B" w14:textId="77777777" w:rsidR="00A32C0C" w:rsidRPr="00B779EF" w:rsidRDefault="00A32C0C" w:rsidP="00B779EF">
            <w:pPr>
              <w:pStyle w:val="naisc"/>
              <w:spacing w:before="0" w:after="0"/>
              <w:ind w:firstLine="720"/>
            </w:pPr>
          </w:p>
          <w:p w14:paraId="731C425E" w14:textId="2606162D" w:rsidR="00B779EF" w:rsidRPr="00B779EF" w:rsidRDefault="00B779EF" w:rsidP="00B779EF">
            <w:pPr>
              <w:jc w:val="center"/>
            </w:pPr>
            <w:r w:rsidRPr="00B779EF">
              <w:t>3.</w:t>
            </w:r>
          </w:p>
        </w:tc>
        <w:tc>
          <w:tcPr>
            <w:tcW w:w="3086" w:type="dxa"/>
            <w:gridSpan w:val="2"/>
            <w:tcBorders>
              <w:left w:val="single" w:sz="6" w:space="0" w:color="000000"/>
              <w:bottom w:val="single" w:sz="4" w:space="0" w:color="auto"/>
              <w:right w:val="single" w:sz="6" w:space="0" w:color="000000"/>
            </w:tcBorders>
          </w:tcPr>
          <w:p w14:paraId="608367D0" w14:textId="77777777" w:rsidR="00A32C0C" w:rsidRPr="006A4F28" w:rsidRDefault="00A32C0C" w:rsidP="009F7213">
            <w:pPr>
              <w:pStyle w:val="NormalWeb"/>
              <w:spacing w:before="0" w:beforeAutospacing="0" w:after="0" w:afterAutospacing="0"/>
            </w:pPr>
            <w:r w:rsidRPr="006A4F28">
              <w:t xml:space="preserve">1. 1. pantā: </w:t>
            </w:r>
          </w:p>
          <w:p w14:paraId="2C32932B" w14:textId="77777777" w:rsidR="00A32C0C" w:rsidRPr="006A4F28" w:rsidRDefault="00A32C0C" w:rsidP="009F7213">
            <w:pPr>
              <w:pStyle w:val="NormalWeb"/>
              <w:spacing w:before="0" w:beforeAutospacing="0" w:after="0" w:afterAutospacing="0"/>
              <w:ind w:firstLine="709"/>
              <w:jc w:val="both"/>
            </w:pPr>
            <w:r w:rsidRPr="006A4F28">
              <w:t>izteikt 5. un 6. punktu šādā redakcijā:</w:t>
            </w:r>
          </w:p>
          <w:p w14:paraId="2B44B516" w14:textId="77777777" w:rsidR="00A32C0C" w:rsidRPr="006A4F28" w:rsidRDefault="00A32C0C" w:rsidP="009F7213">
            <w:pPr>
              <w:pStyle w:val="NormalWeb"/>
              <w:spacing w:before="0" w:beforeAutospacing="0" w:after="0" w:afterAutospacing="0"/>
              <w:ind w:firstLine="709"/>
              <w:jc w:val="both"/>
            </w:pPr>
            <w:r w:rsidRPr="006A4F28">
              <w:t>[..]</w:t>
            </w:r>
          </w:p>
          <w:p w14:paraId="05E3C604" w14:textId="77777777" w:rsidR="00A32C0C" w:rsidRPr="006A4F28" w:rsidRDefault="00A32C0C" w:rsidP="009F7213">
            <w:pPr>
              <w:pStyle w:val="NormalWeb"/>
              <w:spacing w:before="0" w:beforeAutospacing="0" w:after="0" w:afterAutospacing="0"/>
              <w:ind w:firstLine="709"/>
              <w:jc w:val="both"/>
            </w:pPr>
          </w:p>
          <w:p w14:paraId="0E3043B3" w14:textId="77777777" w:rsidR="00A32C0C" w:rsidRPr="006A4F28" w:rsidRDefault="00A32C0C" w:rsidP="009F7213">
            <w:pPr>
              <w:pStyle w:val="NormalWeb"/>
              <w:spacing w:before="0" w:beforeAutospacing="0" w:after="0" w:afterAutospacing="0"/>
              <w:jc w:val="both"/>
            </w:pPr>
            <w:r w:rsidRPr="006A4F28">
              <w:t xml:space="preserve">6) </w:t>
            </w:r>
            <w:r w:rsidRPr="006A4F28">
              <w:rPr>
                <w:b/>
                <w:bCs/>
              </w:rPr>
              <w:t>gandrīz nulles enerģijas ēka</w:t>
            </w:r>
            <w:r w:rsidRPr="006A4F28">
              <w:t xml:space="preserve"> — ēka, kura ir ar augstu energoefektivitāti, kurā vismaz daļēji izmanto uz vietas saražoto atjaunojamo enerģiju un kuras energoapgādei izmanto augstas efektivitātes sistēmas.”</w:t>
            </w:r>
          </w:p>
          <w:p w14:paraId="6CA1DF00" w14:textId="77777777" w:rsidR="00A32C0C" w:rsidRPr="006A4F28" w:rsidRDefault="00A32C0C" w:rsidP="009F7213">
            <w:pPr>
              <w:ind w:left="5" w:hanging="5"/>
              <w:jc w:val="both"/>
              <w:rPr>
                <w:b/>
                <w:shd w:val="clear" w:color="auto" w:fill="FFFFFF"/>
              </w:rPr>
            </w:pPr>
          </w:p>
          <w:p w14:paraId="1E2B01BE" w14:textId="77777777" w:rsidR="00A32C0C" w:rsidRPr="006A4F28" w:rsidRDefault="00A32C0C" w:rsidP="009F7213">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42620E1D" w14:textId="77777777" w:rsidR="00F86340" w:rsidRPr="006A4F28" w:rsidRDefault="00F86340" w:rsidP="009F7213">
            <w:pPr>
              <w:pStyle w:val="NoSpacing"/>
              <w:jc w:val="center"/>
              <w:rPr>
                <w:rFonts w:ascii="Times New Roman" w:hAnsi="Times New Roman"/>
                <w:b/>
                <w:sz w:val="24"/>
                <w:szCs w:val="24"/>
                <w:shd w:val="clear" w:color="auto" w:fill="FFFFFF"/>
              </w:rPr>
            </w:pPr>
            <w:r w:rsidRPr="006A4F28">
              <w:rPr>
                <w:rFonts w:ascii="Times New Roman" w:hAnsi="Times New Roman"/>
                <w:b/>
                <w:sz w:val="24"/>
                <w:szCs w:val="24"/>
                <w:shd w:val="clear" w:color="auto" w:fill="FFFFFF"/>
              </w:rPr>
              <w:t>Vides aizsardzības un reģionālās attīstības ministrija</w:t>
            </w:r>
          </w:p>
          <w:p w14:paraId="46C43E2F" w14:textId="77777777" w:rsidR="00F86340" w:rsidRPr="006A4F28" w:rsidRDefault="00F86340" w:rsidP="009F7213">
            <w:pPr>
              <w:pStyle w:val="NoSpacing"/>
              <w:jc w:val="center"/>
              <w:rPr>
                <w:rFonts w:ascii="Times New Roman" w:hAnsi="Times New Roman"/>
                <w:b/>
                <w:sz w:val="24"/>
                <w:szCs w:val="24"/>
                <w:shd w:val="clear" w:color="auto" w:fill="FFFFFF"/>
              </w:rPr>
            </w:pPr>
            <w:r w:rsidRPr="006A4F28">
              <w:rPr>
                <w:rFonts w:ascii="Times New Roman" w:hAnsi="Times New Roman"/>
                <w:b/>
                <w:sz w:val="24"/>
                <w:szCs w:val="24"/>
                <w:shd w:val="clear" w:color="auto" w:fill="FFFFFF"/>
              </w:rPr>
              <w:t>( 03.01.2020.)</w:t>
            </w:r>
          </w:p>
          <w:p w14:paraId="49B25AEB" w14:textId="77777777" w:rsidR="00A32C0C" w:rsidRPr="006A4F28" w:rsidRDefault="00A32C0C" w:rsidP="009F7213">
            <w:pPr>
              <w:pStyle w:val="naisc"/>
              <w:spacing w:before="0" w:after="0"/>
              <w:jc w:val="both"/>
            </w:pPr>
          </w:p>
          <w:p w14:paraId="72EE9795" w14:textId="29B150D4" w:rsidR="00A32C0C" w:rsidRPr="006A4F28" w:rsidRDefault="00A32C0C" w:rsidP="00387E6B">
            <w:pPr>
              <w:pStyle w:val="naisc"/>
              <w:numPr>
                <w:ilvl w:val="0"/>
                <w:numId w:val="8"/>
              </w:numPr>
              <w:tabs>
                <w:tab w:val="left" w:pos="317"/>
              </w:tabs>
              <w:spacing w:before="0" w:after="0"/>
              <w:ind w:left="34" w:firstLine="26"/>
              <w:jc w:val="both"/>
            </w:pPr>
            <w:r w:rsidRPr="006A4F28">
              <w:t xml:space="preserve">Precizēt likumprojekta 1. pantā (1. panta 6. punkts) iekļautos vārdus </w:t>
            </w:r>
            <w:r w:rsidRPr="006A4F28">
              <w:rPr>
                <w:i/>
              </w:rPr>
              <w:t>“uz vietas saražoto atjaunojamo enerģiju”</w:t>
            </w:r>
            <w:r w:rsidRPr="006A4F28">
              <w:t xml:space="preserve">, jo atjaunojamo energoresursu tehnoloģijas var tikt uzstādītas gan ēkas iekštelpās (piemēram, katli, </w:t>
            </w:r>
            <w:proofErr w:type="spellStart"/>
            <w:r w:rsidRPr="006A4F28">
              <w:t>siltumsūkņi</w:t>
            </w:r>
            <w:proofErr w:type="spellEnd"/>
            <w:r w:rsidRPr="006A4F28">
              <w:t xml:space="preserve">), gan uz ēkas jumta (piemēram, saules kolektori, saules elektrostacijas ), gan ēkai pieguļošajā teritorijā (piemēram, moduļveida katlu mājas, vēja elektrostacijas, </w:t>
            </w:r>
            <w:proofErr w:type="spellStart"/>
            <w:r w:rsidRPr="006A4F28">
              <w:t>siltumsūkņi</w:t>
            </w:r>
            <w:proofErr w:type="spellEnd"/>
            <w:r w:rsidRPr="006A4F28">
              <w:t>)</w:t>
            </w:r>
            <w:r w:rsidR="00C20642" w:rsidRPr="006A4F28">
              <w:t xml:space="preserve">. </w:t>
            </w:r>
          </w:p>
        </w:tc>
        <w:tc>
          <w:tcPr>
            <w:tcW w:w="4111" w:type="dxa"/>
            <w:gridSpan w:val="2"/>
            <w:tcBorders>
              <w:left w:val="single" w:sz="6" w:space="0" w:color="000000"/>
              <w:bottom w:val="single" w:sz="4" w:space="0" w:color="auto"/>
              <w:right w:val="single" w:sz="6" w:space="0" w:color="000000"/>
            </w:tcBorders>
          </w:tcPr>
          <w:p w14:paraId="7CA5FEA7" w14:textId="6BED14D4" w:rsidR="00A32C0C" w:rsidRPr="006A4F28" w:rsidRDefault="00A32C0C" w:rsidP="009F7213">
            <w:pPr>
              <w:pStyle w:val="naisc"/>
              <w:spacing w:before="0" w:after="0"/>
              <w:ind w:firstLine="720"/>
              <w:rPr>
                <w:b/>
              </w:rPr>
            </w:pPr>
            <w:r w:rsidRPr="006A4F28">
              <w:rPr>
                <w:b/>
              </w:rPr>
              <w:t>Ņemts vērā</w:t>
            </w:r>
          </w:p>
          <w:p w14:paraId="463A2CDC" w14:textId="7168E22C" w:rsidR="006706B3" w:rsidRPr="006A4F28" w:rsidRDefault="006706B3" w:rsidP="006706B3">
            <w:pPr>
              <w:pStyle w:val="naisc"/>
              <w:spacing w:before="0" w:after="0"/>
              <w:ind w:firstLine="720"/>
              <w:rPr>
                <w:b/>
                <w:highlight w:val="cyan"/>
              </w:rPr>
            </w:pPr>
          </w:p>
        </w:tc>
        <w:tc>
          <w:tcPr>
            <w:tcW w:w="2693" w:type="dxa"/>
            <w:tcBorders>
              <w:top w:val="single" w:sz="4" w:space="0" w:color="auto"/>
              <w:left w:val="single" w:sz="4" w:space="0" w:color="auto"/>
              <w:bottom w:val="single" w:sz="4" w:space="0" w:color="auto"/>
            </w:tcBorders>
          </w:tcPr>
          <w:p w14:paraId="56802BAB" w14:textId="4D740E73" w:rsidR="00A32C0C" w:rsidRPr="00CB09A8" w:rsidRDefault="00A32C0C" w:rsidP="009F7213">
            <w:pPr>
              <w:jc w:val="both"/>
            </w:pPr>
            <w:r w:rsidRPr="00CB09A8">
              <w:t>Svītrota definīcija “gandrīz nulles enerģijas ēka”, ievērojo</w:t>
            </w:r>
            <w:r w:rsidRPr="00804102">
              <w:t xml:space="preserve">t, ka definīcija tiks iekļauta Ministru kabineta </w:t>
            </w:r>
            <w:r w:rsidR="0069193A" w:rsidRPr="002E0C59">
              <w:t xml:space="preserve">2013.gada 9.jūlija </w:t>
            </w:r>
            <w:r w:rsidRPr="006A4F28">
              <w:t>noteikumo</w:t>
            </w:r>
            <w:r w:rsidR="00D26001" w:rsidRPr="006A4F28">
              <w:t>s</w:t>
            </w:r>
            <w:r w:rsidR="0069193A" w:rsidRPr="006A4F28">
              <w:t xml:space="preserve"> Nr.383 “Noteikumi par ēku </w:t>
            </w:r>
            <w:proofErr w:type="spellStart"/>
            <w:r w:rsidR="0069193A" w:rsidRPr="006A4F28">
              <w:t>energosertifikāciju</w:t>
            </w:r>
            <w:proofErr w:type="spellEnd"/>
            <w:r w:rsidR="0069193A" w:rsidRPr="006A4F28">
              <w:t>”</w:t>
            </w:r>
            <w:r w:rsidR="00D26001" w:rsidRPr="00CB09A8">
              <w:t xml:space="preserve">. </w:t>
            </w:r>
          </w:p>
          <w:p w14:paraId="0E183044" w14:textId="77777777" w:rsidR="00A32C0C" w:rsidRPr="00CB09A8" w:rsidRDefault="00A32C0C" w:rsidP="009F7213">
            <w:pPr>
              <w:jc w:val="both"/>
            </w:pPr>
          </w:p>
          <w:p w14:paraId="51005ED1" w14:textId="77777777" w:rsidR="00A32C0C" w:rsidRPr="00CB09A8" w:rsidRDefault="00A32C0C" w:rsidP="009F7213">
            <w:pPr>
              <w:jc w:val="both"/>
            </w:pPr>
          </w:p>
          <w:p w14:paraId="16426805" w14:textId="77777777" w:rsidR="00A32C0C" w:rsidRPr="00CB09A8" w:rsidRDefault="00A32C0C" w:rsidP="009F7213">
            <w:pPr>
              <w:jc w:val="both"/>
            </w:pPr>
          </w:p>
          <w:p w14:paraId="0C9D5778" w14:textId="77777777" w:rsidR="00A32C0C" w:rsidRPr="00CB09A8" w:rsidRDefault="00A32C0C" w:rsidP="009F7213">
            <w:pPr>
              <w:jc w:val="both"/>
            </w:pPr>
          </w:p>
          <w:p w14:paraId="0B314D4C" w14:textId="77777777" w:rsidR="00A32C0C" w:rsidRPr="00CB09A8" w:rsidRDefault="00A32C0C" w:rsidP="009F7213">
            <w:pPr>
              <w:jc w:val="both"/>
            </w:pPr>
          </w:p>
          <w:p w14:paraId="7D6F00A5" w14:textId="77777777" w:rsidR="00A32C0C" w:rsidRPr="00CB09A8" w:rsidRDefault="00A32C0C" w:rsidP="009F7213">
            <w:pPr>
              <w:jc w:val="both"/>
            </w:pPr>
          </w:p>
          <w:p w14:paraId="2678C84F" w14:textId="77777777" w:rsidR="00A32C0C" w:rsidRPr="00CB09A8" w:rsidRDefault="00A32C0C" w:rsidP="009F7213">
            <w:pPr>
              <w:jc w:val="both"/>
            </w:pPr>
          </w:p>
          <w:p w14:paraId="02A936AD" w14:textId="77777777" w:rsidR="00A32C0C" w:rsidRPr="00CB09A8" w:rsidRDefault="00A32C0C" w:rsidP="009F7213">
            <w:pPr>
              <w:jc w:val="both"/>
            </w:pPr>
          </w:p>
          <w:p w14:paraId="30A33243" w14:textId="77777777" w:rsidR="00A32C0C" w:rsidRPr="00CB09A8" w:rsidRDefault="00A32C0C" w:rsidP="009F7213">
            <w:pPr>
              <w:jc w:val="both"/>
            </w:pPr>
          </w:p>
          <w:p w14:paraId="7FCBFCA5" w14:textId="77777777" w:rsidR="00A32C0C" w:rsidRPr="00CB09A8" w:rsidRDefault="00A32C0C" w:rsidP="009F7213">
            <w:pPr>
              <w:jc w:val="both"/>
            </w:pPr>
          </w:p>
          <w:p w14:paraId="4FA841A6" w14:textId="77777777" w:rsidR="00A32C0C" w:rsidRPr="00CB09A8" w:rsidRDefault="00A32C0C" w:rsidP="009F7213">
            <w:pPr>
              <w:jc w:val="both"/>
            </w:pPr>
          </w:p>
          <w:p w14:paraId="40D7C5F8" w14:textId="77777777" w:rsidR="00A32C0C" w:rsidRPr="00CB09A8" w:rsidRDefault="00A32C0C" w:rsidP="009F7213"/>
        </w:tc>
      </w:tr>
      <w:tr w:rsidR="000201B5" w:rsidRPr="00CB09A8" w14:paraId="521D51D3" w14:textId="77777777" w:rsidTr="00B779EF">
        <w:tc>
          <w:tcPr>
            <w:tcW w:w="843" w:type="dxa"/>
            <w:tcBorders>
              <w:left w:val="single" w:sz="6" w:space="0" w:color="000000"/>
              <w:bottom w:val="single" w:sz="4" w:space="0" w:color="auto"/>
              <w:right w:val="single" w:sz="6" w:space="0" w:color="000000"/>
            </w:tcBorders>
          </w:tcPr>
          <w:p w14:paraId="0CBA3F8E" w14:textId="77777777" w:rsidR="00680CB0" w:rsidRPr="00B779EF" w:rsidRDefault="00680CB0" w:rsidP="00B779EF">
            <w:pPr>
              <w:pStyle w:val="naisc"/>
              <w:spacing w:before="0" w:after="0"/>
              <w:ind w:firstLine="720"/>
            </w:pPr>
          </w:p>
          <w:p w14:paraId="035EE6DB" w14:textId="77777777" w:rsidR="00B779EF" w:rsidRPr="00B779EF" w:rsidRDefault="00B779EF" w:rsidP="00B779EF">
            <w:pPr>
              <w:jc w:val="center"/>
            </w:pPr>
          </w:p>
          <w:p w14:paraId="0CBCE566" w14:textId="77777777" w:rsidR="00B779EF" w:rsidRPr="00B779EF" w:rsidRDefault="00B779EF" w:rsidP="00B779EF">
            <w:pPr>
              <w:jc w:val="center"/>
            </w:pPr>
          </w:p>
          <w:p w14:paraId="705BB9FF" w14:textId="6F5BE650" w:rsidR="00B779EF" w:rsidRPr="00B779EF" w:rsidRDefault="00B779EF" w:rsidP="00B779EF">
            <w:pPr>
              <w:jc w:val="center"/>
            </w:pPr>
            <w:r w:rsidRPr="00B779EF">
              <w:t>4.</w:t>
            </w:r>
          </w:p>
        </w:tc>
        <w:tc>
          <w:tcPr>
            <w:tcW w:w="3086" w:type="dxa"/>
            <w:gridSpan w:val="2"/>
            <w:tcBorders>
              <w:left w:val="single" w:sz="6" w:space="0" w:color="000000"/>
              <w:bottom w:val="single" w:sz="4" w:space="0" w:color="auto"/>
              <w:right w:val="single" w:sz="6" w:space="0" w:color="000000"/>
            </w:tcBorders>
          </w:tcPr>
          <w:p w14:paraId="6130AC44" w14:textId="77777777" w:rsidR="00B268AB" w:rsidRPr="00CB09A8" w:rsidRDefault="00B268AB" w:rsidP="009F7213">
            <w:pPr>
              <w:pStyle w:val="NormalWeb"/>
              <w:spacing w:before="0" w:beforeAutospacing="0" w:after="0" w:afterAutospacing="0"/>
              <w:rPr>
                <w:b/>
              </w:rPr>
            </w:pPr>
            <w:r w:rsidRPr="00CB09A8">
              <w:rPr>
                <w:b/>
              </w:rPr>
              <w:t>Likumprojekta 2</w:t>
            </w:r>
            <w:r w:rsidR="00680CB0" w:rsidRPr="00CB09A8">
              <w:rPr>
                <w:b/>
              </w:rPr>
              <w:t>.pants</w:t>
            </w:r>
          </w:p>
          <w:p w14:paraId="2D1CCBE9"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b/>
              </w:rPr>
            </w:pPr>
          </w:p>
          <w:p w14:paraId="3F49A2CB" w14:textId="104473D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b/>
              </w:rPr>
              <w:t>“</w:t>
            </w:r>
            <w:r w:rsidRPr="00CB09A8">
              <w:rPr>
                <w:rStyle w:val="normaltextrun"/>
              </w:rPr>
              <w:t>2. 3. pantā:</w:t>
            </w:r>
          </w:p>
          <w:p w14:paraId="06F714CD"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p>
          <w:p w14:paraId="4FE5A1C9"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rStyle w:val="normaltextrun"/>
              </w:rPr>
              <w:t>izteikt pirmās daļas 2. un 3. punktu šādā redakcijā:</w:t>
            </w:r>
          </w:p>
          <w:p w14:paraId="44C76417"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p>
          <w:p w14:paraId="128F27CC"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rStyle w:val="normaltextrun"/>
              </w:rPr>
              <w:t>[..]</w:t>
            </w:r>
          </w:p>
          <w:p w14:paraId="4201F3E3"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p>
          <w:p w14:paraId="305793E8" w14:textId="494E8399"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rStyle w:val="normaltextrun"/>
              </w:rPr>
              <w:t>3) ekspluatējamas ēkas apkures sistēmu un gaisa kondicionēšanas sistēmu efektivitātes un jaudas samērojamības novērtēšanas prasības.”</w:t>
            </w:r>
          </w:p>
          <w:p w14:paraId="015D0B54"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p>
          <w:p w14:paraId="0099CC99" w14:textId="234D86B2" w:rsidR="00680CB0" w:rsidRPr="00CB09A8" w:rsidRDefault="00680CB0" w:rsidP="009F7213">
            <w:pPr>
              <w:pStyle w:val="NormalWeb"/>
              <w:spacing w:before="0" w:beforeAutospacing="0" w:after="0" w:afterAutospacing="0"/>
              <w:rPr>
                <w:b/>
              </w:rPr>
            </w:pPr>
            <w:r w:rsidRPr="00CB09A8">
              <w:rPr>
                <w:b/>
              </w:rPr>
              <w:t xml:space="preserve"> </w:t>
            </w:r>
          </w:p>
          <w:p w14:paraId="274AAE86" w14:textId="77777777" w:rsidR="00B268AB" w:rsidRPr="00CB09A8" w:rsidRDefault="00B268AB" w:rsidP="009F7213">
            <w:pPr>
              <w:pStyle w:val="NormalWeb"/>
              <w:spacing w:before="0" w:beforeAutospacing="0" w:after="0" w:afterAutospacing="0"/>
              <w:rPr>
                <w:b/>
              </w:rPr>
            </w:pPr>
          </w:p>
          <w:p w14:paraId="09FB542A" w14:textId="49D8EFFB" w:rsidR="00B268AB" w:rsidRPr="00CB09A8" w:rsidRDefault="00B268AB" w:rsidP="009F7213">
            <w:pPr>
              <w:pStyle w:val="NormalWeb"/>
              <w:spacing w:before="0" w:beforeAutospacing="0" w:after="0" w:afterAutospacing="0"/>
              <w:rPr>
                <w:b/>
              </w:rPr>
            </w:pPr>
          </w:p>
        </w:tc>
        <w:tc>
          <w:tcPr>
            <w:tcW w:w="4394" w:type="dxa"/>
            <w:tcBorders>
              <w:left w:val="single" w:sz="6" w:space="0" w:color="000000"/>
              <w:bottom w:val="single" w:sz="4" w:space="0" w:color="auto"/>
              <w:right w:val="single" w:sz="6" w:space="0" w:color="000000"/>
            </w:tcBorders>
          </w:tcPr>
          <w:p w14:paraId="2A6705C2" w14:textId="77777777" w:rsidR="00680CB0" w:rsidRPr="00CB09A8" w:rsidRDefault="00680CB0"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lastRenderedPageBreak/>
              <w:t xml:space="preserve">Finanšu ministrija </w:t>
            </w:r>
          </w:p>
          <w:p w14:paraId="00F97895" w14:textId="77777777" w:rsidR="00680CB0" w:rsidRPr="00CB09A8" w:rsidRDefault="00680CB0"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(09.01.2020.)</w:t>
            </w:r>
          </w:p>
          <w:p w14:paraId="7D93A0F3" w14:textId="77777777" w:rsidR="00680CB0" w:rsidRPr="00CB09A8" w:rsidRDefault="00680CB0" w:rsidP="009F7213">
            <w:pPr>
              <w:pStyle w:val="NoSpacing"/>
              <w:jc w:val="center"/>
              <w:rPr>
                <w:rFonts w:ascii="Times New Roman" w:hAnsi="Times New Roman"/>
                <w:b/>
                <w:sz w:val="24"/>
                <w:szCs w:val="24"/>
                <w:shd w:val="clear" w:color="auto" w:fill="FFFFFF"/>
              </w:rPr>
            </w:pPr>
          </w:p>
          <w:p w14:paraId="23928CA8" w14:textId="71AF7F0A" w:rsidR="00680CB0" w:rsidRPr="00CB09A8" w:rsidRDefault="00680CB0" w:rsidP="009F7213">
            <w:pPr>
              <w:shd w:val="clear" w:color="auto" w:fill="FFFFFF"/>
              <w:contextualSpacing/>
              <w:jc w:val="both"/>
              <w:textAlignment w:val="baseline"/>
              <w:rPr>
                <w:rFonts w:eastAsia="Calibri"/>
              </w:rPr>
            </w:pPr>
            <w:r w:rsidRPr="00CB09A8">
              <w:t xml:space="preserve">1. Lūdzam no likumprojekta izslēgt grozījumus Ēku energoefektivitātes likuma 3.pantā ar kuriem paredzēts 3.punktu izteikt </w:t>
            </w:r>
            <w:r w:rsidRPr="00CB09A8">
              <w:lastRenderedPageBreak/>
              <w:t>jaunā redakcijā, jo ēkas apkures sistēmu un gaisa kondicionēšanas sistēmu efektivitātes un jaudas samērojamības novērtēšana (siltuma vai aukstuma avota atbilstību ēkas vajadzībām) ir tikai procedūras daļa no attiecīgo sistēmu pilnas pārbaudes, kas noteiktas Direktīvas 2010/31/ES 14.un 15.pantā (ar grozījumiem saskaņā ar direktīvas 2018/844/ES 1.panta 7.punktu), kā arī aprakstītas attiecīgo sistēmu pārbaudes standartos:</w:t>
            </w:r>
          </w:p>
          <w:p w14:paraId="482ACA25" w14:textId="77777777" w:rsidR="00680CB0" w:rsidRPr="00CB09A8" w:rsidRDefault="00680CB0" w:rsidP="009F7213">
            <w:pPr>
              <w:numPr>
                <w:ilvl w:val="0"/>
                <w:numId w:val="4"/>
              </w:numPr>
              <w:shd w:val="clear" w:color="auto" w:fill="FFFFFF"/>
              <w:ind w:left="0" w:firstLine="436"/>
              <w:contextualSpacing/>
              <w:jc w:val="both"/>
              <w:textAlignment w:val="baseline"/>
              <w:rPr>
                <w:rFonts w:eastAsia="Calibri"/>
              </w:rPr>
            </w:pPr>
            <w:r w:rsidRPr="00CB09A8">
              <w:rPr>
                <w:rFonts w:eastAsia="Calibri"/>
              </w:rPr>
              <w:t>EN 15378-1:2017 Ēku energoefektivitāte. Ēku apkures un karstā ūdens sistēmas. 1.daļa: Apkures katlu, apkures sistēmu un sadzīves karstā ūdens sistēmu inspicēšana, M3-11 un M8-11 moduļi (aizstāj LVS EN 15378:2009 L Apkures sistēmas ēkās. Apkures katlu un apkures sistēmu pārbaude);</w:t>
            </w:r>
          </w:p>
          <w:p w14:paraId="09D891B9" w14:textId="4F61124E" w:rsidR="00680CB0" w:rsidRPr="00CB09A8" w:rsidRDefault="00680CB0" w:rsidP="007C55EA">
            <w:pPr>
              <w:numPr>
                <w:ilvl w:val="0"/>
                <w:numId w:val="4"/>
              </w:numPr>
              <w:shd w:val="clear" w:color="auto" w:fill="FFFFFF"/>
              <w:ind w:left="0" w:firstLine="436"/>
              <w:contextualSpacing/>
              <w:jc w:val="both"/>
              <w:textAlignment w:val="baseline"/>
              <w:rPr>
                <w:rFonts w:eastAsia="Calibri"/>
              </w:rPr>
            </w:pPr>
            <w:r w:rsidRPr="00CB09A8">
              <w:rPr>
                <w:rFonts w:eastAsia="Calibri"/>
              </w:rPr>
              <w:t>EN 16798-17:2017 Ēku energoefektivitāte. Ēku ventilācija. 17.daļa: Vadlīnijas ventilācijas un gaisa kondicionēšanas sistēmu inspicēšanai (M4-11, M5-11, M6-11 un M7-11 moduļi), (aizstāj standartus: LVS EN 15240:2009 L Ēku ventilācija. Ēku energoefektivitāte. Gaisa kondicionēšanas sistēmu pārbaudes vadlīnijas un LVS EN 15239:2009 L Ēku ventilācija. Ēku energoefektivitāte. Ventilācijas sistēmu inspicēšanas vadlīnijas).</w:t>
            </w:r>
          </w:p>
        </w:tc>
        <w:tc>
          <w:tcPr>
            <w:tcW w:w="4111" w:type="dxa"/>
            <w:gridSpan w:val="2"/>
            <w:tcBorders>
              <w:left w:val="single" w:sz="6" w:space="0" w:color="000000"/>
              <w:bottom w:val="single" w:sz="4" w:space="0" w:color="auto"/>
              <w:right w:val="single" w:sz="6" w:space="0" w:color="000000"/>
            </w:tcBorders>
          </w:tcPr>
          <w:p w14:paraId="545B1E1A" w14:textId="000571D8" w:rsidR="00680CB0" w:rsidRPr="00CB09A8" w:rsidRDefault="00680CB0" w:rsidP="009F7213">
            <w:pPr>
              <w:pStyle w:val="naisc"/>
              <w:spacing w:before="0" w:after="0"/>
              <w:ind w:firstLine="720"/>
              <w:rPr>
                <w:b/>
              </w:rPr>
            </w:pPr>
            <w:r w:rsidRPr="00CB09A8">
              <w:rPr>
                <w:b/>
              </w:rPr>
              <w:lastRenderedPageBreak/>
              <w:t>Ņemts vērā</w:t>
            </w:r>
          </w:p>
        </w:tc>
        <w:tc>
          <w:tcPr>
            <w:tcW w:w="2693" w:type="dxa"/>
            <w:tcBorders>
              <w:top w:val="single" w:sz="4" w:space="0" w:color="auto"/>
              <w:left w:val="single" w:sz="4" w:space="0" w:color="auto"/>
              <w:bottom w:val="single" w:sz="4" w:space="0" w:color="auto"/>
            </w:tcBorders>
          </w:tcPr>
          <w:p w14:paraId="337ADF12" w14:textId="098C20B4" w:rsidR="00680CB0" w:rsidRPr="00CB09A8" w:rsidRDefault="00B268AB" w:rsidP="009F7213">
            <w:pPr>
              <w:jc w:val="both"/>
            </w:pPr>
            <w:r w:rsidRPr="00CB09A8">
              <w:t>Likumprojekta 2.pants</w:t>
            </w:r>
          </w:p>
          <w:p w14:paraId="3EEDAD35" w14:textId="77777777" w:rsidR="00B268AB" w:rsidRPr="00CB09A8" w:rsidRDefault="00B268AB" w:rsidP="009F7213">
            <w:pPr>
              <w:jc w:val="both"/>
            </w:pPr>
          </w:p>
          <w:p w14:paraId="65229B5A"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b/>
              </w:rPr>
              <w:t>“</w:t>
            </w:r>
            <w:r w:rsidRPr="00CB09A8">
              <w:rPr>
                <w:rStyle w:val="normaltextrun"/>
              </w:rPr>
              <w:t>2. 3. pantā:</w:t>
            </w:r>
          </w:p>
          <w:p w14:paraId="7BAECAFF"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p>
          <w:p w14:paraId="7BAE89C6"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rStyle w:val="normaltextrun"/>
              </w:rPr>
              <w:t>izteikt pirmās daļas 2. un 3. punktu šādā redakcijā:</w:t>
            </w:r>
          </w:p>
          <w:p w14:paraId="71E87BEB"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p>
          <w:p w14:paraId="7EE6E479"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normaltextrun"/>
              </w:rPr>
            </w:pPr>
            <w:r w:rsidRPr="00CB09A8">
              <w:rPr>
                <w:rStyle w:val="normaltextrun"/>
              </w:rPr>
              <w:t>[..]</w:t>
            </w:r>
          </w:p>
          <w:p w14:paraId="7AD7EAC4" w14:textId="77777777" w:rsidR="00B268AB" w:rsidRPr="00CB09A8" w:rsidRDefault="00B268AB" w:rsidP="009F7213">
            <w:pPr>
              <w:pStyle w:val="paragraph"/>
              <w:shd w:val="clear" w:color="auto" w:fill="FFFFFF"/>
              <w:spacing w:before="0" w:beforeAutospacing="0" w:after="0" w:afterAutospacing="0"/>
              <w:ind w:right="-1"/>
              <w:contextualSpacing/>
              <w:jc w:val="both"/>
              <w:textAlignment w:val="baseline"/>
            </w:pPr>
          </w:p>
          <w:p w14:paraId="7BFEFF6C" w14:textId="0DBE9E23" w:rsidR="00B268AB" w:rsidRPr="00CB09A8" w:rsidRDefault="00B268AB" w:rsidP="009F7213">
            <w:pPr>
              <w:pStyle w:val="paragraph"/>
              <w:shd w:val="clear" w:color="auto" w:fill="FFFFFF"/>
              <w:spacing w:before="0" w:beforeAutospacing="0" w:after="0" w:afterAutospacing="0"/>
              <w:ind w:right="-1"/>
              <w:contextualSpacing/>
              <w:jc w:val="both"/>
              <w:textAlignment w:val="baseline"/>
              <w:rPr>
                <w:rStyle w:val="eop"/>
              </w:rPr>
            </w:pPr>
            <w:r w:rsidRPr="00CB09A8">
              <w:rPr>
                <w:rStyle w:val="normaltextrun"/>
              </w:rPr>
              <w:t>3) ekspluatējamas ēkas apkures sistēmu un gaisa kondicionēšanas sistēmu pārbaudes prasības”.”</w:t>
            </w:r>
          </w:p>
          <w:p w14:paraId="469EB89E" w14:textId="50DFC44F" w:rsidR="00B268AB" w:rsidRPr="00CB09A8" w:rsidRDefault="00B268AB" w:rsidP="009F7213">
            <w:pPr>
              <w:jc w:val="both"/>
            </w:pPr>
          </w:p>
        </w:tc>
      </w:tr>
      <w:tr w:rsidR="00650BF0" w:rsidRPr="006A4F28" w14:paraId="5C11D04F" w14:textId="77777777" w:rsidTr="00B779EF">
        <w:tc>
          <w:tcPr>
            <w:tcW w:w="843" w:type="dxa"/>
            <w:tcBorders>
              <w:left w:val="single" w:sz="6" w:space="0" w:color="000000"/>
              <w:bottom w:val="single" w:sz="4" w:space="0" w:color="auto"/>
              <w:right w:val="single" w:sz="6" w:space="0" w:color="000000"/>
            </w:tcBorders>
          </w:tcPr>
          <w:p w14:paraId="0880DA8B" w14:textId="77777777" w:rsidR="00650BF0" w:rsidRPr="00B779EF" w:rsidRDefault="00650BF0" w:rsidP="00B779EF">
            <w:pPr>
              <w:pStyle w:val="naisc"/>
              <w:spacing w:before="0" w:after="0"/>
              <w:ind w:firstLine="720"/>
            </w:pPr>
          </w:p>
          <w:p w14:paraId="6495B67B" w14:textId="77777777" w:rsidR="00B779EF" w:rsidRPr="00B779EF" w:rsidRDefault="00B779EF" w:rsidP="00B779EF">
            <w:pPr>
              <w:jc w:val="center"/>
            </w:pPr>
          </w:p>
          <w:p w14:paraId="6383EB83" w14:textId="32724B40" w:rsidR="00B779EF" w:rsidRPr="00B779EF" w:rsidRDefault="00B779EF" w:rsidP="00B779EF">
            <w:pPr>
              <w:jc w:val="center"/>
            </w:pPr>
            <w:r w:rsidRPr="00B779EF">
              <w:lastRenderedPageBreak/>
              <w:t>5.</w:t>
            </w:r>
          </w:p>
        </w:tc>
        <w:tc>
          <w:tcPr>
            <w:tcW w:w="3086" w:type="dxa"/>
            <w:gridSpan w:val="2"/>
            <w:tcBorders>
              <w:left w:val="single" w:sz="6" w:space="0" w:color="000000"/>
              <w:bottom w:val="single" w:sz="4" w:space="0" w:color="auto"/>
              <w:right w:val="single" w:sz="6" w:space="0" w:color="000000"/>
            </w:tcBorders>
          </w:tcPr>
          <w:p w14:paraId="03B1CC2E" w14:textId="77777777" w:rsidR="00650BF0" w:rsidRPr="006A4F28" w:rsidRDefault="00650BF0" w:rsidP="006C6BB0">
            <w:pPr>
              <w:pStyle w:val="NormalWeb"/>
              <w:spacing w:before="0" w:beforeAutospacing="0" w:after="0" w:afterAutospacing="0"/>
              <w:jc w:val="both"/>
              <w:rPr>
                <w:b/>
              </w:rPr>
            </w:pPr>
            <w:r w:rsidRPr="006A4F28">
              <w:rPr>
                <w:b/>
              </w:rPr>
              <w:lastRenderedPageBreak/>
              <w:t>Likumprojekta 2., 3., 5.pants</w:t>
            </w:r>
          </w:p>
          <w:p w14:paraId="3916DA2D" w14:textId="77777777" w:rsidR="006C6BB0" w:rsidRPr="006A4F28" w:rsidRDefault="006C6BB0" w:rsidP="006C6BB0">
            <w:pPr>
              <w:pStyle w:val="NormalWeb"/>
              <w:spacing w:before="0" w:beforeAutospacing="0" w:after="0" w:afterAutospacing="0"/>
              <w:jc w:val="both"/>
              <w:rPr>
                <w:b/>
              </w:rPr>
            </w:pPr>
          </w:p>
          <w:p w14:paraId="4CF8B087" w14:textId="2924FF0F" w:rsidR="006C6BB0" w:rsidRPr="006A4F28" w:rsidRDefault="006C6BB0" w:rsidP="006C6BB0">
            <w:pPr>
              <w:pStyle w:val="paragraph"/>
              <w:shd w:val="clear" w:color="auto" w:fill="FFFFFF"/>
              <w:spacing w:before="0" w:beforeAutospacing="0" w:after="0" w:afterAutospacing="0"/>
              <w:ind w:left="60" w:right="-1"/>
              <w:contextualSpacing/>
              <w:jc w:val="both"/>
              <w:textAlignment w:val="baseline"/>
              <w:rPr>
                <w:rStyle w:val="normaltextrun"/>
              </w:rPr>
            </w:pPr>
            <w:r w:rsidRPr="006A4F28">
              <w:rPr>
                <w:rStyle w:val="normaltextrun"/>
              </w:rPr>
              <w:t>“2. 3. pantā:</w:t>
            </w:r>
          </w:p>
          <w:p w14:paraId="7B991164" w14:textId="77777777" w:rsidR="006C6BB0" w:rsidRPr="006A4F28" w:rsidRDefault="006C6BB0" w:rsidP="006C6BB0">
            <w:pPr>
              <w:pStyle w:val="paragraph"/>
              <w:shd w:val="clear" w:color="auto" w:fill="FFFFFF"/>
              <w:spacing w:before="0" w:beforeAutospacing="0" w:after="0" w:afterAutospacing="0"/>
              <w:ind w:right="-1"/>
              <w:contextualSpacing/>
              <w:jc w:val="both"/>
              <w:textAlignment w:val="baseline"/>
              <w:rPr>
                <w:rStyle w:val="normaltextrun"/>
              </w:rPr>
            </w:pPr>
          </w:p>
          <w:p w14:paraId="3A3D2E2D" w14:textId="77777777" w:rsidR="006C6BB0" w:rsidRPr="006A4F28" w:rsidRDefault="006C6BB0" w:rsidP="006C6BB0">
            <w:pPr>
              <w:pStyle w:val="paragraph"/>
              <w:shd w:val="clear" w:color="auto" w:fill="FFFFFF"/>
              <w:spacing w:before="0" w:beforeAutospacing="0" w:after="0" w:afterAutospacing="0"/>
              <w:ind w:right="-1"/>
              <w:contextualSpacing/>
              <w:jc w:val="both"/>
              <w:textAlignment w:val="baseline"/>
              <w:rPr>
                <w:rStyle w:val="normaltextrun"/>
              </w:rPr>
            </w:pPr>
            <w:r w:rsidRPr="006A4F28">
              <w:rPr>
                <w:rStyle w:val="normaltextrun"/>
              </w:rPr>
              <w:t>izteikt pirmās daļas 2. un 3. punktu šādā redakcijā:</w:t>
            </w:r>
          </w:p>
          <w:p w14:paraId="58215022" w14:textId="77777777" w:rsidR="006C6BB0" w:rsidRPr="006A4F28" w:rsidRDefault="006C6BB0" w:rsidP="006C6BB0">
            <w:pPr>
              <w:pStyle w:val="paragraph"/>
              <w:shd w:val="clear" w:color="auto" w:fill="FFFFFF"/>
              <w:spacing w:before="0" w:beforeAutospacing="0" w:after="0" w:afterAutospacing="0"/>
              <w:ind w:right="-1"/>
              <w:contextualSpacing/>
              <w:jc w:val="both"/>
              <w:textAlignment w:val="baseline"/>
              <w:rPr>
                <w:rStyle w:val="normaltextrun"/>
              </w:rPr>
            </w:pPr>
          </w:p>
          <w:p w14:paraId="110C15C0" w14:textId="77777777" w:rsidR="006C6BB0" w:rsidRPr="006A4F28" w:rsidRDefault="006C6BB0" w:rsidP="006C6BB0">
            <w:pPr>
              <w:pStyle w:val="paragraph"/>
              <w:shd w:val="clear" w:color="auto" w:fill="FFFFFF"/>
              <w:spacing w:before="0" w:beforeAutospacing="0" w:after="0" w:afterAutospacing="0"/>
              <w:ind w:right="-1"/>
              <w:contextualSpacing/>
              <w:jc w:val="both"/>
              <w:textAlignment w:val="baseline"/>
              <w:rPr>
                <w:rStyle w:val="normaltextrun"/>
                <w:rFonts w:eastAsiaTheme="minorHAnsi"/>
                <w:lang w:eastAsia="en-US"/>
              </w:rPr>
            </w:pPr>
            <w:r w:rsidRPr="006A4F28">
              <w:rPr>
                <w:rStyle w:val="normaltextrun"/>
              </w:rPr>
              <w:t xml:space="preserve">“2) ēku </w:t>
            </w:r>
            <w:proofErr w:type="spellStart"/>
            <w:r w:rsidRPr="006A4F28">
              <w:rPr>
                <w:rStyle w:val="spellingerror"/>
              </w:rPr>
              <w:t>energosertifikācijas</w:t>
            </w:r>
            <w:proofErr w:type="spellEnd"/>
            <w:r w:rsidRPr="006A4F28">
              <w:rPr>
                <w:rStyle w:val="spellingerror"/>
              </w:rPr>
              <w:t xml:space="preserve"> prasības</w:t>
            </w:r>
            <w:r w:rsidRPr="006A4F28">
              <w:rPr>
                <w:rStyle w:val="normaltextrun"/>
              </w:rPr>
              <w:t>;</w:t>
            </w:r>
          </w:p>
          <w:p w14:paraId="17AB21B9" w14:textId="77777777" w:rsidR="006C6BB0" w:rsidRPr="006A4F28" w:rsidRDefault="006C6BB0" w:rsidP="006C6BB0">
            <w:pPr>
              <w:pStyle w:val="paragraph"/>
              <w:shd w:val="clear" w:color="auto" w:fill="FFFFFF"/>
              <w:spacing w:before="0" w:beforeAutospacing="0" w:after="0" w:afterAutospacing="0"/>
              <w:ind w:right="-1"/>
              <w:contextualSpacing/>
              <w:jc w:val="both"/>
              <w:textAlignment w:val="baseline"/>
              <w:rPr>
                <w:rStyle w:val="normaltextrun"/>
              </w:rPr>
            </w:pPr>
          </w:p>
          <w:p w14:paraId="56EEDCD3" w14:textId="6E83B70C" w:rsidR="006C6BB0" w:rsidRPr="006A4F28" w:rsidRDefault="006C6BB0" w:rsidP="006C6BB0">
            <w:pPr>
              <w:pStyle w:val="NormalWeb"/>
              <w:numPr>
                <w:ilvl w:val="0"/>
                <w:numId w:val="4"/>
              </w:numPr>
              <w:spacing w:before="0" w:beforeAutospacing="0" w:after="0" w:afterAutospacing="0"/>
              <w:ind w:left="0" w:firstLine="3"/>
              <w:jc w:val="both"/>
            </w:pPr>
            <w:r w:rsidRPr="006A4F28">
              <w:rPr>
                <w:rStyle w:val="normaltextrun"/>
              </w:rPr>
              <w:t>ekspluatējamas ēkas apkures sistēmu un gaisa kondicionēšanas sistēmu efektivitātes un jaudas samērojamības novērtēšanas prasības.”</w:t>
            </w:r>
          </w:p>
        </w:tc>
        <w:tc>
          <w:tcPr>
            <w:tcW w:w="4394" w:type="dxa"/>
            <w:tcBorders>
              <w:left w:val="single" w:sz="6" w:space="0" w:color="000000"/>
              <w:bottom w:val="single" w:sz="4" w:space="0" w:color="auto"/>
              <w:right w:val="single" w:sz="6" w:space="0" w:color="000000"/>
            </w:tcBorders>
          </w:tcPr>
          <w:p w14:paraId="77AC6C4C" w14:textId="77777777" w:rsidR="00650BF0" w:rsidRPr="00CB09A8" w:rsidRDefault="00650BF0" w:rsidP="00650BF0">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lastRenderedPageBreak/>
              <w:t>Vides aizsardzības un reģionālās attīstības ministrija</w:t>
            </w:r>
          </w:p>
          <w:p w14:paraId="2CC39925" w14:textId="77777777" w:rsidR="00650BF0" w:rsidRPr="00804102" w:rsidRDefault="00650BF0" w:rsidP="00650BF0">
            <w:pPr>
              <w:pStyle w:val="NoSpacing"/>
              <w:jc w:val="center"/>
              <w:rPr>
                <w:rFonts w:ascii="Times New Roman" w:hAnsi="Times New Roman"/>
                <w:b/>
                <w:sz w:val="24"/>
                <w:szCs w:val="24"/>
                <w:shd w:val="clear" w:color="auto" w:fill="FFFFFF"/>
              </w:rPr>
            </w:pPr>
            <w:r w:rsidRPr="00804102">
              <w:rPr>
                <w:rFonts w:ascii="Times New Roman" w:hAnsi="Times New Roman"/>
                <w:b/>
                <w:sz w:val="24"/>
                <w:szCs w:val="24"/>
                <w:shd w:val="clear" w:color="auto" w:fill="FFFFFF"/>
              </w:rPr>
              <w:lastRenderedPageBreak/>
              <w:t>( 03.01.2020.)</w:t>
            </w:r>
          </w:p>
          <w:p w14:paraId="66D6EBE4" w14:textId="77777777" w:rsidR="00650BF0" w:rsidRPr="002E0C59" w:rsidRDefault="00650BF0" w:rsidP="00650BF0">
            <w:pPr>
              <w:ind w:left="34"/>
              <w:jc w:val="both"/>
              <w:rPr>
                <w:b/>
                <w:shd w:val="clear" w:color="auto" w:fill="FFFFFF"/>
              </w:rPr>
            </w:pPr>
          </w:p>
          <w:p w14:paraId="5E2486A8" w14:textId="77777777" w:rsidR="00650BF0" w:rsidRPr="006A4F28" w:rsidRDefault="00650BF0" w:rsidP="00650BF0">
            <w:pPr>
              <w:jc w:val="both"/>
            </w:pPr>
            <w:r w:rsidRPr="006A4F28">
              <w:t>3. Izvērtēt likumprojekta 5. panta prasību atbilstību atbilstoši ēku energoefektivitātes likuma (turpmāk – Likums) tvēruma izmaiņām likumprojekta 2. panta prasībās. Atbilstoši likumprojekta 2. pantā (3. panta 1.</w:t>
            </w:r>
            <w:r w:rsidRPr="006A4F28">
              <w:rPr>
                <w:vertAlign w:val="superscript"/>
              </w:rPr>
              <w:t>1</w:t>
            </w:r>
            <w:r w:rsidRPr="006A4F28">
              <w:t> daļā) noteiktajam, projektējamu, pārbūvējamu vai atjaunojamu ēku minimālās energoefektivitātes prasības nosaka būvniecību jomu regulējošie normatīvie akti. Savukārt likumprojekta 2. panta (3. panta pirmā daļa) vairs nenosaka prasības projektējamām, pārbūvējamām vai atjaunojamām ēkām. Tomēr likumprojekta 5. pantā noteiktas prasības projektējamām, atjaunojamām vai pārbūvējamām ēkām. Lūdzam izvērtēt šādas iespējas:</w:t>
            </w:r>
          </w:p>
          <w:p w14:paraId="3A4ECC66" w14:textId="77777777" w:rsidR="00650BF0" w:rsidRPr="006A4F28" w:rsidRDefault="00650BF0" w:rsidP="00650BF0">
            <w:pPr>
              <w:pStyle w:val="ListParagraph"/>
              <w:tabs>
                <w:tab w:val="left" w:pos="3969"/>
                <w:tab w:val="left" w:pos="4678"/>
              </w:tabs>
              <w:spacing w:after="0" w:line="240" w:lineRule="auto"/>
              <w:ind w:left="34" w:hanging="34"/>
              <w:jc w:val="both"/>
              <w:rPr>
                <w:rFonts w:ascii="Times New Roman" w:hAnsi="Times New Roman"/>
                <w:sz w:val="24"/>
                <w:szCs w:val="24"/>
              </w:rPr>
            </w:pPr>
            <w:r w:rsidRPr="006A4F28">
              <w:rPr>
                <w:rFonts w:ascii="Times New Roman" w:hAnsi="Times New Roman"/>
                <w:sz w:val="24"/>
                <w:szCs w:val="24"/>
              </w:rPr>
              <w:t>3.1. papildināt Likuma darbības jomu 3. panta pirmajā daļā ar 4. punktu – prasības augstas efektivitātes sistēmu izmantošanai;</w:t>
            </w:r>
          </w:p>
          <w:p w14:paraId="7C043812" w14:textId="77777777" w:rsidR="00650BF0" w:rsidRPr="006A4F28" w:rsidRDefault="00650BF0" w:rsidP="00650BF0">
            <w:pPr>
              <w:pStyle w:val="ListParagraph"/>
              <w:tabs>
                <w:tab w:val="left" w:pos="3969"/>
              </w:tabs>
              <w:spacing w:after="0" w:line="240" w:lineRule="auto"/>
              <w:ind w:left="34" w:hanging="34"/>
              <w:jc w:val="both"/>
              <w:rPr>
                <w:rFonts w:ascii="Times New Roman" w:hAnsi="Times New Roman"/>
                <w:sz w:val="24"/>
                <w:szCs w:val="24"/>
              </w:rPr>
            </w:pPr>
            <w:r w:rsidRPr="006A4F28">
              <w:rPr>
                <w:rFonts w:ascii="Times New Roman" w:hAnsi="Times New Roman"/>
                <w:sz w:val="24"/>
                <w:szCs w:val="24"/>
              </w:rPr>
              <w:t>3.2. papildināt likumprojekta 2.pantu (3. panta 1.</w:t>
            </w:r>
            <w:r w:rsidRPr="006A4F28">
              <w:rPr>
                <w:rFonts w:ascii="Times New Roman" w:hAnsi="Times New Roman"/>
                <w:sz w:val="24"/>
                <w:szCs w:val="24"/>
                <w:vertAlign w:val="superscript"/>
              </w:rPr>
              <w:t>1</w:t>
            </w:r>
            <w:r w:rsidRPr="006A4F28">
              <w:rPr>
                <w:rFonts w:ascii="Times New Roman" w:hAnsi="Times New Roman"/>
                <w:sz w:val="24"/>
                <w:szCs w:val="24"/>
              </w:rPr>
              <w:t> daļu) pēc vārda “izņēmumus” ar vārdiem “un prasības augstas efektivitātes sistēmu izmantošanai.”;</w:t>
            </w:r>
          </w:p>
          <w:p w14:paraId="48E814A2" w14:textId="77777777" w:rsidR="00650BF0" w:rsidRPr="006A4F28" w:rsidRDefault="00650BF0" w:rsidP="00650BF0">
            <w:pPr>
              <w:pStyle w:val="ListParagraph"/>
              <w:tabs>
                <w:tab w:val="left" w:pos="3969"/>
              </w:tabs>
              <w:spacing w:after="0" w:line="240" w:lineRule="auto"/>
              <w:ind w:left="34" w:hanging="34"/>
              <w:jc w:val="both"/>
              <w:rPr>
                <w:rFonts w:ascii="Times New Roman" w:hAnsi="Times New Roman"/>
                <w:sz w:val="24"/>
                <w:szCs w:val="24"/>
              </w:rPr>
            </w:pPr>
            <w:r w:rsidRPr="006A4F28">
              <w:rPr>
                <w:rFonts w:ascii="Times New Roman" w:hAnsi="Times New Roman"/>
                <w:sz w:val="24"/>
                <w:szCs w:val="24"/>
              </w:rPr>
              <w:t>3.3. svītrot likumprojekta 5. panta prasības un izteikt šīs prasības būvniecības jomu regulējošajos normatīvajos aktos.</w:t>
            </w:r>
          </w:p>
          <w:p w14:paraId="0A6C5BB4" w14:textId="77777777" w:rsidR="00650BF0" w:rsidRPr="006A4F28" w:rsidRDefault="00650BF0" w:rsidP="00650BF0">
            <w:pPr>
              <w:pStyle w:val="ListParagraph"/>
              <w:spacing w:after="0" w:line="240" w:lineRule="auto"/>
              <w:ind w:left="0"/>
              <w:jc w:val="both"/>
              <w:rPr>
                <w:rFonts w:ascii="Times New Roman" w:hAnsi="Times New Roman"/>
                <w:sz w:val="24"/>
                <w:szCs w:val="24"/>
              </w:rPr>
            </w:pPr>
            <w:r w:rsidRPr="006A4F28">
              <w:rPr>
                <w:rFonts w:ascii="Times New Roman" w:hAnsi="Times New Roman"/>
                <w:sz w:val="24"/>
                <w:szCs w:val="24"/>
              </w:rPr>
              <w:t xml:space="preserve">Papildus norādām, ka Direktīva 2018/844 groza arī Direktīvas 2010/31/ES 6. un 7. panta prasības attiecībā uz augstas </w:t>
            </w:r>
            <w:r w:rsidRPr="006A4F28">
              <w:rPr>
                <w:rFonts w:ascii="Times New Roman" w:hAnsi="Times New Roman"/>
                <w:sz w:val="24"/>
                <w:szCs w:val="24"/>
              </w:rPr>
              <w:lastRenderedPageBreak/>
              <w:t xml:space="preserve">efektivitātes alternatīvu sistēmu izmantošanu, līdz ar to, nepieciešams papildināt anotācijas 1. tabulu ar attiecīgajiem grozījumiem un informāciju, kā šīs prasības ir pārņemtas, vai arī kā tās tiks pārņemtas. </w:t>
            </w:r>
          </w:p>
          <w:p w14:paraId="249A7B7F" w14:textId="77777777" w:rsidR="00650BF0" w:rsidRPr="006A4F28" w:rsidRDefault="00650BF0" w:rsidP="00650BF0">
            <w:pPr>
              <w:pStyle w:val="NoSpacing"/>
              <w:jc w:val="center"/>
              <w:rPr>
                <w:rFonts w:ascii="Times New Roman" w:hAnsi="Times New Roman"/>
                <w:b/>
                <w:sz w:val="24"/>
                <w:szCs w:val="24"/>
                <w:shd w:val="clear" w:color="auto" w:fill="FFFFFF"/>
              </w:rPr>
            </w:pPr>
          </w:p>
        </w:tc>
        <w:tc>
          <w:tcPr>
            <w:tcW w:w="4111" w:type="dxa"/>
            <w:gridSpan w:val="2"/>
            <w:tcBorders>
              <w:left w:val="single" w:sz="6" w:space="0" w:color="000000"/>
              <w:bottom w:val="single" w:sz="4" w:space="0" w:color="auto"/>
              <w:right w:val="single" w:sz="6" w:space="0" w:color="000000"/>
            </w:tcBorders>
          </w:tcPr>
          <w:p w14:paraId="7A06BB7D" w14:textId="2E0CF9FC" w:rsidR="00650BF0" w:rsidRPr="006A4F28" w:rsidRDefault="00650BF0" w:rsidP="00650BF0">
            <w:pPr>
              <w:jc w:val="center"/>
              <w:rPr>
                <w:b/>
                <w:bCs/>
              </w:rPr>
            </w:pPr>
            <w:r w:rsidRPr="006A4F28">
              <w:rPr>
                <w:b/>
                <w:bCs/>
              </w:rPr>
              <w:lastRenderedPageBreak/>
              <w:t>Ņemts vērā</w:t>
            </w:r>
          </w:p>
          <w:p w14:paraId="6F53A5F7" w14:textId="77777777" w:rsidR="00650BF0" w:rsidRPr="006A4F28" w:rsidRDefault="00650BF0" w:rsidP="00650BF0">
            <w:pPr>
              <w:jc w:val="both"/>
              <w:rPr>
                <w:b/>
                <w:bCs/>
              </w:rPr>
            </w:pPr>
          </w:p>
          <w:p w14:paraId="7712E2CC" w14:textId="77777777" w:rsidR="00650BF0" w:rsidRPr="006A4F28" w:rsidRDefault="00650BF0" w:rsidP="00650BF0">
            <w:pPr>
              <w:jc w:val="both"/>
            </w:pPr>
          </w:p>
          <w:p w14:paraId="2A93A5DF" w14:textId="77777777" w:rsidR="00650BF0" w:rsidRPr="006A4F28" w:rsidRDefault="00650BF0" w:rsidP="00650BF0">
            <w:pPr>
              <w:jc w:val="both"/>
            </w:pPr>
          </w:p>
          <w:p w14:paraId="55807FBE" w14:textId="22EA3A6F" w:rsidR="00650BF0" w:rsidRPr="00CB09A8" w:rsidRDefault="00650BF0" w:rsidP="00650BF0">
            <w:pPr>
              <w:pStyle w:val="naisc"/>
              <w:spacing w:before="0" w:after="0"/>
              <w:ind w:firstLine="720"/>
              <w:rPr>
                <w:b/>
              </w:rPr>
            </w:pPr>
            <w:r w:rsidRPr="006A4F28">
              <w:rPr>
                <w:b/>
                <w:bCs/>
                <w:shd w:val="clear" w:color="auto" w:fill="FFFFFF"/>
              </w:rPr>
              <w:t xml:space="preserve"> </w:t>
            </w:r>
          </w:p>
        </w:tc>
        <w:tc>
          <w:tcPr>
            <w:tcW w:w="2693" w:type="dxa"/>
            <w:tcBorders>
              <w:top w:val="single" w:sz="4" w:space="0" w:color="auto"/>
              <w:left w:val="single" w:sz="4" w:space="0" w:color="auto"/>
              <w:bottom w:val="single" w:sz="4" w:space="0" w:color="auto"/>
            </w:tcBorders>
          </w:tcPr>
          <w:p w14:paraId="6F091346" w14:textId="77777777" w:rsidR="00650BF0" w:rsidRPr="006A4F28" w:rsidRDefault="00714F7C" w:rsidP="00714F7C">
            <w:pPr>
              <w:tabs>
                <w:tab w:val="left" w:pos="2167"/>
              </w:tabs>
              <w:jc w:val="both"/>
            </w:pPr>
            <w:r w:rsidRPr="006A4F28">
              <w:lastRenderedPageBreak/>
              <w:t>Precizēts likumprojekta 2.pants:</w:t>
            </w:r>
          </w:p>
          <w:p w14:paraId="79B0B738" w14:textId="77777777" w:rsidR="00714F7C" w:rsidRPr="00CB09A8" w:rsidRDefault="00714F7C" w:rsidP="00714F7C">
            <w:pPr>
              <w:jc w:val="both"/>
            </w:pPr>
          </w:p>
          <w:p w14:paraId="571801F1" w14:textId="77777777" w:rsidR="00714F7C" w:rsidRPr="006A4F28" w:rsidRDefault="00714F7C" w:rsidP="00714F7C">
            <w:pPr>
              <w:pStyle w:val="paragraph"/>
              <w:shd w:val="clear" w:color="auto" w:fill="FFFFFF"/>
              <w:spacing w:before="0" w:beforeAutospacing="0" w:after="0" w:afterAutospacing="0"/>
              <w:ind w:right="-1"/>
              <w:contextualSpacing/>
              <w:jc w:val="both"/>
              <w:textAlignment w:val="baseline"/>
              <w:rPr>
                <w:rStyle w:val="normaltextrun"/>
              </w:rPr>
            </w:pPr>
            <w:r w:rsidRPr="00CB09A8">
              <w:t>“</w:t>
            </w:r>
            <w:r w:rsidRPr="006A4F28">
              <w:rPr>
                <w:rStyle w:val="normaltextrun"/>
              </w:rPr>
              <w:t>3. pantā:</w:t>
            </w:r>
          </w:p>
          <w:p w14:paraId="4F0F6FE3" w14:textId="77777777" w:rsidR="00714F7C" w:rsidRPr="006A4F28" w:rsidRDefault="00714F7C" w:rsidP="00714F7C">
            <w:pPr>
              <w:pStyle w:val="paragraph"/>
              <w:shd w:val="clear" w:color="auto" w:fill="FFFFFF"/>
              <w:spacing w:before="0" w:beforeAutospacing="0" w:after="0" w:afterAutospacing="0"/>
              <w:ind w:right="-1"/>
              <w:contextualSpacing/>
              <w:jc w:val="both"/>
              <w:textAlignment w:val="baseline"/>
              <w:rPr>
                <w:rStyle w:val="normaltextrun"/>
              </w:rPr>
            </w:pPr>
          </w:p>
          <w:p w14:paraId="1E44428A" w14:textId="77777777" w:rsidR="00714F7C" w:rsidRPr="006A4F28" w:rsidRDefault="00714F7C" w:rsidP="00714F7C">
            <w:pPr>
              <w:pStyle w:val="paragraph"/>
              <w:shd w:val="clear" w:color="auto" w:fill="FFFFFF"/>
              <w:spacing w:before="0" w:beforeAutospacing="0" w:after="0" w:afterAutospacing="0"/>
              <w:ind w:right="-1"/>
              <w:contextualSpacing/>
              <w:jc w:val="both"/>
              <w:textAlignment w:val="baseline"/>
              <w:rPr>
                <w:rStyle w:val="normaltextrun"/>
              </w:rPr>
            </w:pPr>
            <w:r w:rsidRPr="006A4F28">
              <w:rPr>
                <w:rStyle w:val="normaltextrun"/>
              </w:rPr>
              <w:t>izteikt pirmās daļas 2. un 3. punktu šādā redakcijā:</w:t>
            </w:r>
          </w:p>
          <w:p w14:paraId="3BB97143" w14:textId="77777777" w:rsidR="00714F7C" w:rsidRPr="006A4F28" w:rsidRDefault="00714F7C" w:rsidP="00714F7C">
            <w:pPr>
              <w:pStyle w:val="paragraph"/>
              <w:shd w:val="clear" w:color="auto" w:fill="FFFFFF"/>
              <w:spacing w:before="0" w:beforeAutospacing="0" w:after="0" w:afterAutospacing="0"/>
              <w:ind w:right="-1"/>
              <w:contextualSpacing/>
              <w:jc w:val="both"/>
              <w:textAlignment w:val="baseline"/>
              <w:rPr>
                <w:rStyle w:val="normaltextrun"/>
              </w:rPr>
            </w:pPr>
          </w:p>
          <w:p w14:paraId="543AFBF8" w14:textId="6DAB032D" w:rsidR="00714F7C" w:rsidRPr="006A4F28" w:rsidRDefault="00714F7C" w:rsidP="00714F7C">
            <w:pPr>
              <w:pStyle w:val="paragraph"/>
              <w:shd w:val="clear" w:color="auto" w:fill="FFFFFF"/>
              <w:tabs>
                <w:tab w:val="left" w:pos="466"/>
              </w:tabs>
              <w:spacing w:before="0" w:beforeAutospacing="0" w:after="0" w:afterAutospacing="0"/>
              <w:ind w:right="-1"/>
              <w:contextualSpacing/>
              <w:jc w:val="both"/>
              <w:textAlignment w:val="baseline"/>
              <w:rPr>
                <w:rStyle w:val="normaltextrun"/>
                <w:rFonts w:eastAsiaTheme="minorHAnsi"/>
                <w:lang w:eastAsia="en-US"/>
              </w:rPr>
            </w:pPr>
            <w:r w:rsidRPr="006A4F28">
              <w:rPr>
                <w:rStyle w:val="normaltextrun"/>
              </w:rPr>
              <w:t xml:space="preserve">“2) ēku </w:t>
            </w:r>
            <w:proofErr w:type="spellStart"/>
            <w:r w:rsidRPr="006A4F28">
              <w:rPr>
                <w:rStyle w:val="spellingerror"/>
              </w:rPr>
              <w:t>energosertifikācijas</w:t>
            </w:r>
            <w:proofErr w:type="spellEnd"/>
            <w:r w:rsidRPr="006A4F28">
              <w:rPr>
                <w:rStyle w:val="spellingerror"/>
              </w:rPr>
              <w:t xml:space="preserve"> prasības</w:t>
            </w:r>
            <w:r w:rsidRPr="006A4F28">
              <w:rPr>
                <w:rStyle w:val="normaltextrun"/>
              </w:rPr>
              <w:t>;</w:t>
            </w:r>
          </w:p>
          <w:p w14:paraId="75E130C2" w14:textId="77777777" w:rsidR="00714F7C" w:rsidRPr="006A4F28" w:rsidRDefault="00714F7C" w:rsidP="00714F7C">
            <w:pPr>
              <w:pStyle w:val="paragraph"/>
              <w:shd w:val="clear" w:color="auto" w:fill="FFFFFF"/>
              <w:spacing w:before="0" w:beforeAutospacing="0" w:after="0" w:afterAutospacing="0"/>
              <w:ind w:right="-1"/>
              <w:contextualSpacing/>
              <w:jc w:val="both"/>
              <w:textAlignment w:val="baseline"/>
              <w:rPr>
                <w:rStyle w:val="normaltextrun"/>
              </w:rPr>
            </w:pPr>
          </w:p>
          <w:p w14:paraId="5B18703F" w14:textId="77777777" w:rsidR="00714F7C" w:rsidRPr="006A4F28" w:rsidRDefault="00714F7C" w:rsidP="00714F7C">
            <w:pPr>
              <w:pStyle w:val="paragraph"/>
              <w:shd w:val="clear" w:color="auto" w:fill="FFFFFF"/>
              <w:spacing w:before="0" w:beforeAutospacing="0" w:after="0" w:afterAutospacing="0"/>
              <w:ind w:right="-1"/>
              <w:contextualSpacing/>
              <w:jc w:val="both"/>
              <w:textAlignment w:val="baseline"/>
              <w:rPr>
                <w:rStyle w:val="normaltextrun"/>
              </w:rPr>
            </w:pPr>
            <w:r w:rsidRPr="006A4F28">
              <w:rPr>
                <w:rStyle w:val="normaltextrun"/>
              </w:rPr>
              <w:t xml:space="preserve">3) ekspluatējamas ēkas apkures sistēmu un gaisa kondicionēšanas sistēmu pārbaudes prasības; </w:t>
            </w:r>
          </w:p>
          <w:p w14:paraId="3DB1763D" w14:textId="54A5CE6E" w:rsidR="00714F7C" w:rsidRPr="006A4F28" w:rsidRDefault="00714F7C" w:rsidP="00714F7C">
            <w:pPr>
              <w:pStyle w:val="paragraph"/>
              <w:shd w:val="clear" w:color="auto" w:fill="FFFFFF"/>
              <w:spacing w:before="0" w:after="0"/>
              <w:ind w:right="-1" w:firstLine="660"/>
              <w:contextualSpacing/>
              <w:jc w:val="both"/>
              <w:textAlignment w:val="baseline"/>
            </w:pPr>
            <w:r w:rsidRPr="006A4F28">
              <w:rPr>
                <w:rStyle w:val="normaltextrun"/>
              </w:rPr>
              <w:t>4) prasības augstas efektivitātes sistēmu izmantošanai.”;</w:t>
            </w:r>
            <w:r w:rsidRPr="00CB09A8">
              <w:t>”</w:t>
            </w:r>
          </w:p>
        </w:tc>
      </w:tr>
      <w:tr w:rsidR="000201B5" w:rsidRPr="00CB09A8" w14:paraId="48574BDF" w14:textId="77777777" w:rsidTr="00B779EF">
        <w:tc>
          <w:tcPr>
            <w:tcW w:w="843" w:type="dxa"/>
            <w:tcBorders>
              <w:left w:val="single" w:sz="6" w:space="0" w:color="000000"/>
              <w:bottom w:val="single" w:sz="4" w:space="0" w:color="auto"/>
              <w:right w:val="single" w:sz="6" w:space="0" w:color="000000"/>
            </w:tcBorders>
          </w:tcPr>
          <w:p w14:paraId="7E304255" w14:textId="77777777" w:rsidR="007717AB" w:rsidRPr="00B779EF" w:rsidRDefault="007717AB" w:rsidP="00B779EF">
            <w:pPr>
              <w:pStyle w:val="naisc"/>
              <w:spacing w:before="0" w:after="0"/>
              <w:ind w:firstLine="720"/>
            </w:pPr>
          </w:p>
          <w:p w14:paraId="359D0ED4" w14:textId="77777777" w:rsidR="00B779EF" w:rsidRPr="00B779EF" w:rsidRDefault="00B779EF" w:rsidP="00B779EF">
            <w:pPr>
              <w:jc w:val="center"/>
            </w:pPr>
          </w:p>
          <w:p w14:paraId="165AB44C" w14:textId="77777777" w:rsidR="00B779EF" w:rsidRPr="00B779EF" w:rsidRDefault="00B779EF" w:rsidP="00B779EF">
            <w:pPr>
              <w:jc w:val="center"/>
            </w:pPr>
          </w:p>
          <w:p w14:paraId="55673766" w14:textId="77777777" w:rsidR="00B779EF" w:rsidRPr="00B779EF" w:rsidRDefault="00B779EF" w:rsidP="00B779EF">
            <w:pPr>
              <w:jc w:val="center"/>
            </w:pPr>
          </w:p>
          <w:p w14:paraId="6B8BD233" w14:textId="77777777" w:rsidR="00B779EF" w:rsidRPr="00B779EF" w:rsidRDefault="00B779EF" w:rsidP="00B779EF">
            <w:pPr>
              <w:jc w:val="center"/>
            </w:pPr>
          </w:p>
          <w:p w14:paraId="1BEA4F94" w14:textId="56883F15" w:rsidR="00B779EF" w:rsidRPr="00B779EF" w:rsidRDefault="00B779EF" w:rsidP="00B779EF">
            <w:pPr>
              <w:jc w:val="center"/>
            </w:pPr>
            <w:r w:rsidRPr="00B779EF">
              <w:t>6.</w:t>
            </w:r>
          </w:p>
        </w:tc>
        <w:tc>
          <w:tcPr>
            <w:tcW w:w="3086" w:type="dxa"/>
            <w:gridSpan w:val="2"/>
            <w:tcBorders>
              <w:left w:val="single" w:sz="6" w:space="0" w:color="000000"/>
              <w:bottom w:val="single" w:sz="4" w:space="0" w:color="auto"/>
              <w:right w:val="single" w:sz="6" w:space="0" w:color="000000"/>
            </w:tcBorders>
          </w:tcPr>
          <w:p w14:paraId="58069156" w14:textId="77777777" w:rsidR="007717AB" w:rsidRPr="00CB09A8" w:rsidRDefault="007717AB" w:rsidP="009F7213">
            <w:pPr>
              <w:pStyle w:val="NormalWeb"/>
              <w:spacing w:before="0" w:beforeAutospacing="0" w:after="0" w:afterAutospacing="0"/>
              <w:rPr>
                <w:b/>
              </w:rPr>
            </w:pPr>
            <w:r w:rsidRPr="00CB09A8">
              <w:rPr>
                <w:b/>
              </w:rPr>
              <w:t xml:space="preserve">Likumprojekta 3.pants </w:t>
            </w:r>
          </w:p>
          <w:p w14:paraId="59E22C49" w14:textId="77777777" w:rsidR="007717AB" w:rsidRPr="00CB09A8" w:rsidRDefault="007717AB" w:rsidP="009F7213">
            <w:pPr>
              <w:pStyle w:val="NormalWeb"/>
              <w:spacing w:before="0" w:beforeAutospacing="0" w:after="0" w:afterAutospacing="0"/>
              <w:rPr>
                <w:b/>
              </w:rPr>
            </w:pPr>
          </w:p>
          <w:p w14:paraId="41A930AD" w14:textId="77777777" w:rsidR="002B3A65" w:rsidRPr="00CB09A8" w:rsidRDefault="002B3A65" w:rsidP="009F7213">
            <w:pPr>
              <w:ind w:right="-1"/>
              <w:jc w:val="both"/>
            </w:pPr>
            <w:r w:rsidRPr="00CB09A8">
              <w:t>3. Izteikt 4. pantu šādā redakcijā:</w:t>
            </w:r>
          </w:p>
          <w:p w14:paraId="12BD2FDF" w14:textId="77777777" w:rsidR="002B3A65" w:rsidRPr="00CB09A8" w:rsidRDefault="002B3A65" w:rsidP="009F7213">
            <w:pPr>
              <w:pStyle w:val="paragraph"/>
              <w:shd w:val="clear" w:color="auto" w:fill="FFFFFF"/>
              <w:spacing w:before="0" w:beforeAutospacing="0" w:after="0" w:afterAutospacing="0"/>
              <w:ind w:right="-1"/>
              <w:contextualSpacing/>
              <w:jc w:val="both"/>
              <w:textAlignment w:val="baseline"/>
            </w:pPr>
          </w:p>
          <w:p w14:paraId="7EE23B60" w14:textId="77777777" w:rsidR="002B3A65" w:rsidRPr="00CB09A8" w:rsidRDefault="002B3A65" w:rsidP="009F7213">
            <w:pPr>
              <w:pStyle w:val="paragraph"/>
              <w:shd w:val="clear" w:color="auto" w:fill="FFFFFF"/>
              <w:spacing w:before="0" w:beforeAutospacing="0" w:after="0" w:afterAutospacing="0"/>
              <w:ind w:right="-1"/>
              <w:contextualSpacing/>
              <w:jc w:val="both"/>
              <w:textAlignment w:val="baseline"/>
            </w:pPr>
            <w:r w:rsidRPr="00CB09A8">
              <w:t>“</w:t>
            </w:r>
            <w:r w:rsidRPr="00CB09A8">
              <w:rPr>
                <w:b/>
                <w:bCs/>
              </w:rPr>
              <w:t>4. pants. Ekspluatējamu ēku energoefektivitātes minimālās prasības</w:t>
            </w:r>
          </w:p>
          <w:p w14:paraId="480CC903" w14:textId="77777777" w:rsidR="002B3A65" w:rsidRPr="00CB09A8" w:rsidRDefault="002B3A65" w:rsidP="009F7213">
            <w:pPr>
              <w:shd w:val="clear" w:color="auto" w:fill="FFFFFF"/>
              <w:ind w:right="-1" w:firstLine="660"/>
              <w:contextualSpacing/>
              <w:jc w:val="both"/>
              <w:textAlignment w:val="baseline"/>
            </w:pPr>
            <w:r w:rsidRPr="00CB09A8">
              <w:t>(1) Energoefektivitātes minimālās prasības ietver prasības:</w:t>
            </w:r>
          </w:p>
          <w:p w14:paraId="2D884ABD" w14:textId="77777777" w:rsidR="002B3A65" w:rsidRPr="00CB09A8" w:rsidRDefault="002B3A65" w:rsidP="009F7213">
            <w:pPr>
              <w:shd w:val="clear" w:color="auto" w:fill="FFFFFF"/>
              <w:ind w:right="-1" w:firstLine="660"/>
              <w:jc w:val="both"/>
              <w:textAlignment w:val="baseline"/>
            </w:pPr>
            <w:r w:rsidRPr="00CB09A8">
              <w:t>1) ēku enerģijas patēriņa līmenim un primārās enerģijas patēriņa līmenim;</w:t>
            </w:r>
          </w:p>
          <w:p w14:paraId="60A7F58C" w14:textId="77777777" w:rsidR="002B3A65" w:rsidRPr="00CB09A8" w:rsidRDefault="002B3A65" w:rsidP="009F7213">
            <w:pPr>
              <w:shd w:val="clear" w:color="auto" w:fill="FFFFFF"/>
              <w:ind w:right="-1" w:firstLine="660"/>
              <w:jc w:val="both"/>
              <w:textAlignment w:val="baseline"/>
            </w:pPr>
            <w:r w:rsidRPr="00CB09A8">
              <w:t xml:space="preserve">2) ēkas inženiertehniskajām sistēmām (ēkā patērētās energonesēja vai siltumenerģijas uzskaitei, mikroklimatu </w:t>
            </w:r>
            <w:proofErr w:type="spellStart"/>
            <w:r w:rsidRPr="00CB09A8">
              <w:t>pašregulējošu</w:t>
            </w:r>
            <w:proofErr w:type="spellEnd"/>
            <w:r w:rsidRPr="00CB09A8">
              <w:t xml:space="preserve"> ierīču uzstādīšanai, inženiertīklu automatizācijas un vadības sistēmu uzstādīšanai);</w:t>
            </w:r>
          </w:p>
          <w:p w14:paraId="2683E13D" w14:textId="77777777" w:rsidR="002B3A65" w:rsidRPr="00CB09A8" w:rsidRDefault="002B3A65" w:rsidP="009F7213">
            <w:pPr>
              <w:shd w:val="clear" w:color="auto" w:fill="FFFFFF"/>
              <w:ind w:left="660" w:right="-1"/>
              <w:contextualSpacing/>
              <w:jc w:val="both"/>
              <w:textAlignment w:val="baseline"/>
            </w:pPr>
            <w:r w:rsidRPr="00CB09A8">
              <w:t xml:space="preserve">3) </w:t>
            </w:r>
            <w:proofErr w:type="spellStart"/>
            <w:r w:rsidRPr="00CB09A8">
              <w:t>elektrotransportlīdzekļ</w:t>
            </w:r>
            <w:r w:rsidRPr="00CB09A8">
              <w:lastRenderedPageBreak/>
              <w:t>u</w:t>
            </w:r>
            <w:proofErr w:type="spellEnd"/>
            <w:r w:rsidRPr="00CB09A8">
              <w:t xml:space="preserve"> uzlādes punktu ierīkošanai.</w:t>
            </w:r>
          </w:p>
          <w:p w14:paraId="2C64B1C9" w14:textId="77777777" w:rsidR="002B3A65" w:rsidRPr="00CB09A8" w:rsidRDefault="002B3A65" w:rsidP="009F7213">
            <w:pPr>
              <w:shd w:val="clear" w:color="auto" w:fill="FFFFFF"/>
              <w:ind w:right="-1" w:firstLine="660"/>
              <w:jc w:val="both"/>
              <w:textAlignment w:val="baseline"/>
            </w:pPr>
            <w:r w:rsidRPr="00CB09A8">
              <w:t>(2) Ministru kabinets izdod noteikumus par šā panta pirmajā daļā minētajām energoefektivitātes minimālajām prasībām.</w:t>
            </w:r>
          </w:p>
          <w:p w14:paraId="2E053095" w14:textId="77777777" w:rsidR="002B3A65" w:rsidRPr="00CB09A8" w:rsidRDefault="002B3A65" w:rsidP="009F7213">
            <w:pPr>
              <w:shd w:val="clear" w:color="auto" w:fill="FFFFFF"/>
              <w:ind w:right="-1" w:firstLine="660"/>
              <w:jc w:val="both"/>
              <w:textAlignment w:val="baseline"/>
            </w:pPr>
            <w:r w:rsidRPr="00CB09A8">
              <w:t>(3) Energoefektivitātes minimālās prasības ēkas inženiertehniskajām sistēmām nepiemēro, ja šo prasību piemērošana nav tehniski vai funkcionāli iespējama vai nav ekonomiski pamatota.”</w:t>
            </w:r>
          </w:p>
          <w:p w14:paraId="54C9E394" w14:textId="77777777" w:rsidR="007717AB" w:rsidRPr="00CB09A8" w:rsidRDefault="007717AB" w:rsidP="009F7213">
            <w:pPr>
              <w:pStyle w:val="NormalWeb"/>
              <w:spacing w:before="0" w:beforeAutospacing="0" w:after="0" w:afterAutospacing="0"/>
              <w:rPr>
                <w:b/>
              </w:rPr>
            </w:pPr>
          </w:p>
          <w:p w14:paraId="6D72795B" w14:textId="77777777" w:rsidR="007717AB" w:rsidRPr="00CB09A8" w:rsidRDefault="007717AB" w:rsidP="009F7213">
            <w:pPr>
              <w:pStyle w:val="NormalWeb"/>
              <w:spacing w:before="0" w:beforeAutospacing="0" w:after="0" w:afterAutospacing="0"/>
              <w:rPr>
                <w:b/>
              </w:rPr>
            </w:pPr>
          </w:p>
          <w:p w14:paraId="06FB9C43" w14:textId="77777777" w:rsidR="007717AB" w:rsidRPr="00CB09A8" w:rsidRDefault="007717AB" w:rsidP="009F7213">
            <w:pPr>
              <w:pStyle w:val="NormalWeb"/>
              <w:spacing w:before="0" w:beforeAutospacing="0" w:after="0" w:afterAutospacing="0"/>
              <w:rPr>
                <w:b/>
              </w:rPr>
            </w:pPr>
          </w:p>
        </w:tc>
        <w:tc>
          <w:tcPr>
            <w:tcW w:w="4394" w:type="dxa"/>
            <w:tcBorders>
              <w:left w:val="single" w:sz="6" w:space="0" w:color="000000"/>
              <w:bottom w:val="single" w:sz="4" w:space="0" w:color="auto"/>
              <w:right w:val="single" w:sz="6" w:space="0" w:color="000000"/>
            </w:tcBorders>
          </w:tcPr>
          <w:p w14:paraId="3EB897EC" w14:textId="5A1B276E" w:rsidR="007717AB" w:rsidRPr="00CB09A8" w:rsidRDefault="007717AB" w:rsidP="009F7213">
            <w:pPr>
              <w:pStyle w:val="NoSpacing"/>
              <w:jc w:val="center"/>
              <w:rPr>
                <w:rFonts w:ascii="Times New Roman" w:hAnsi="Times New Roman"/>
                <w:b/>
                <w:sz w:val="24"/>
                <w:szCs w:val="24"/>
                <w:shd w:val="clear" w:color="auto" w:fill="FFFFFF"/>
              </w:rPr>
            </w:pPr>
            <w:bookmarkStart w:id="1" w:name="_Hlk29452389"/>
            <w:r w:rsidRPr="00CB09A8">
              <w:rPr>
                <w:rFonts w:ascii="Times New Roman" w:hAnsi="Times New Roman"/>
                <w:b/>
                <w:sz w:val="24"/>
                <w:szCs w:val="24"/>
                <w:shd w:val="clear" w:color="auto" w:fill="FFFFFF"/>
              </w:rPr>
              <w:lastRenderedPageBreak/>
              <w:t>Finanšu ministrija</w:t>
            </w:r>
          </w:p>
          <w:p w14:paraId="4AA91964" w14:textId="77777777" w:rsidR="007717AB" w:rsidRPr="00CB09A8" w:rsidRDefault="007717AB"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(09.01.2020.)</w:t>
            </w:r>
          </w:p>
          <w:p w14:paraId="3EAE45CD" w14:textId="77777777" w:rsidR="007717AB" w:rsidRPr="00CB09A8" w:rsidRDefault="007717AB" w:rsidP="009F7213">
            <w:pPr>
              <w:contextualSpacing/>
              <w:jc w:val="both"/>
            </w:pPr>
          </w:p>
          <w:p w14:paraId="34FF4D58" w14:textId="77777777" w:rsidR="007717AB" w:rsidRPr="00CB09A8" w:rsidRDefault="007717AB" w:rsidP="009F7213">
            <w:pPr>
              <w:contextualSpacing/>
              <w:jc w:val="both"/>
            </w:pPr>
            <w:r w:rsidRPr="00CB09A8">
              <w:t>2. </w:t>
            </w:r>
            <w:r w:rsidRPr="00CB09A8">
              <w:tab/>
              <w:t xml:space="preserve"> Lūdzam likumprojekta 3.pantā iekļauto Ēku energoefektivitātes likuma 4.pantu izteikt šādā redakcijā:</w:t>
            </w:r>
          </w:p>
          <w:p w14:paraId="7398C5CB" w14:textId="4146F2EC" w:rsidR="007717AB" w:rsidRPr="00CB09A8" w:rsidRDefault="007717AB" w:rsidP="009F7213">
            <w:pPr>
              <w:contextualSpacing/>
              <w:jc w:val="both"/>
            </w:pPr>
            <w:r w:rsidRPr="00CB09A8">
              <w:rPr>
                <w:rFonts w:eastAsia="Calibri"/>
              </w:rPr>
              <w:t xml:space="preserve"> “</w:t>
            </w:r>
            <w:r w:rsidRPr="00CB09A8">
              <w:rPr>
                <w:rFonts w:eastAsia="Calibri"/>
                <w:bCs/>
              </w:rPr>
              <w:t>4.pants. Ekspluatējamu ēku energoefektivitātes minimālās prasības</w:t>
            </w:r>
          </w:p>
          <w:p w14:paraId="46E90484" w14:textId="77777777" w:rsidR="007717AB" w:rsidRPr="00CB09A8" w:rsidRDefault="007717AB" w:rsidP="009F7213">
            <w:pPr>
              <w:shd w:val="clear" w:color="auto" w:fill="FFFFFF"/>
              <w:jc w:val="both"/>
              <w:textAlignment w:val="baseline"/>
              <w:rPr>
                <w:rFonts w:eastAsia="Calibri"/>
              </w:rPr>
            </w:pPr>
            <w:r w:rsidRPr="00CB09A8">
              <w:rPr>
                <w:rFonts w:eastAsia="Calibri"/>
                <w:u w:val="single"/>
              </w:rPr>
              <w:t xml:space="preserve">(1) </w:t>
            </w:r>
            <w:r w:rsidRPr="00CB09A8">
              <w:rPr>
                <w:rFonts w:eastAsia="Calibri"/>
                <w:bCs/>
                <w:u w:val="single"/>
              </w:rPr>
              <w:t>Ekspluatējamu ēku</w:t>
            </w:r>
            <w:r w:rsidRPr="00CB09A8">
              <w:rPr>
                <w:rFonts w:eastAsia="Calibri"/>
                <w:b/>
                <w:bCs/>
              </w:rPr>
              <w:t xml:space="preserve"> </w:t>
            </w:r>
            <w:r w:rsidRPr="00CB09A8">
              <w:rPr>
                <w:rFonts w:eastAsia="Calibri"/>
              </w:rPr>
              <w:t xml:space="preserve">energoefektivitātes minimālās prasības </w:t>
            </w:r>
            <w:r w:rsidRPr="00CB09A8">
              <w:rPr>
                <w:rFonts w:eastAsia="Calibri"/>
                <w:u w:val="single"/>
              </w:rPr>
              <w:t>nosaka</w:t>
            </w:r>
            <w:r w:rsidRPr="00CB09A8">
              <w:rPr>
                <w:rFonts w:eastAsia="Calibri"/>
              </w:rPr>
              <w:t>:</w:t>
            </w:r>
          </w:p>
          <w:p w14:paraId="745F1AE2" w14:textId="77777777" w:rsidR="007717AB" w:rsidRPr="00CB09A8" w:rsidRDefault="007717AB" w:rsidP="009F7213">
            <w:pPr>
              <w:shd w:val="clear" w:color="auto" w:fill="FFFFFF"/>
              <w:jc w:val="both"/>
              <w:textAlignment w:val="baseline"/>
              <w:rPr>
                <w:rFonts w:eastAsia="Calibri"/>
              </w:rPr>
            </w:pPr>
            <w:r w:rsidRPr="00CB09A8">
              <w:rPr>
                <w:rFonts w:eastAsia="Calibri"/>
              </w:rPr>
              <w:t>1) ēku enerģijas patēriņa līmenim un primārās enerģijas patēriņa līmenim;</w:t>
            </w:r>
          </w:p>
          <w:p w14:paraId="7F97559F" w14:textId="77777777" w:rsidR="007717AB" w:rsidRPr="00CB09A8" w:rsidRDefault="007717AB" w:rsidP="009F7213">
            <w:pPr>
              <w:shd w:val="clear" w:color="auto" w:fill="FFFFFF"/>
              <w:jc w:val="both"/>
              <w:textAlignment w:val="baseline"/>
              <w:rPr>
                <w:rFonts w:eastAsia="Calibri"/>
              </w:rPr>
            </w:pPr>
            <w:r w:rsidRPr="00CB09A8">
              <w:rPr>
                <w:rFonts w:eastAsia="Calibri"/>
              </w:rPr>
              <w:t xml:space="preserve">2) </w:t>
            </w:r>
            <w:r w:rsidRPr="00CB09A8">
              <w:rPr>
                <w:rFonts w:eastAsia="Calibri"/>
                <w:u w:val="single"/>
              </w:rPr>
              <w:t xml:space="preserve">ēkas inženiertehnisko sistēmu automatizācijas un vadības sistēmu funkcionalitātei, telpu mikroklimatu </w:t>
            </w:r>
            <w:proofErr w:type="spellStart"/>
            <w:r w:rsidRPr="00CB09A8">
              <w:rPr>
                <w:rFonts w:eastAsia="Calibri"/>
                <w:u w:val="single"/>
              </w:rPr>
              <w:t>pašregulējošu</w:t>
            </w:r>
            <w:proofErr w:type="spellEnd"/>
            <w:r w:rsidRPr="00CB09A8">
              <w:rPr>
                <w:rFonts w:eastAsia="Calibri"/>
                <w:u w:val="single"/>
              </w:rPr>
              <w:t xml:space="preserve"> ierīču uzstādīšanai, ēkā patērēto energonesēja vai enerģijas uzskaitei</w:t>
            </w:r>
            <w:r w:rsidRPr="00CB09A8">
              <w:rPr>
                <w:rFonts w:eastAsia="Calibri"/>
              </w:rPr>
              <w:t>;</w:t>
            </w:r>
          </w:p>
          <w:p w14:paraId="6BBCA8F9" w14:textId="77777777" w:rsidR="007717AB" w:rsidRPr="00CB09A8" w:rsidRDefault="007717AB" w:rsidP="009F7213">
            <w:pPr>
              <w:shd w:val="clear" w:color="auto" w:fill="FFFFFF"/>
              <w:contextualSpacing/>
              <w:jc w:val="both"/>
              <w:textAlignment w:val="baseline"/>
              <w:rPr>
                <w:rFonts w:eastAsia="Calibri"/>
              </w:rPr>
            </w:pPr>
            <w:r w:rsidRPr="00CB09A8">
              <w:rPr>
                <w:rFonts w:eastAsia="Calibri"/>
              </w:rPr>
              <w:t xml:space="preserve">3) </w:t>
            </w:r>
            <w:proofErr w:type="spellStart"/>
            <w:r w:rsidRPr="00CB09A8">
              <w:rPr>
                <w:rFonts w:eastAsia="Calibri"/>
              </w:rPr>
              <w:t>elektrotransportlīdzekļu</w:t>
            </w:r>
            <w:proofErr w:type="spellEnd"/>
            <w:r w:rsidRPr="00CB09A8">
              <w:rPr>
                <w:rFonts w:eastAsia="Calibri"/>
              </w:rPr>
              <w:t xml:space="preserve"> uzlādes punktu ierīkošanai.</w:t>
            </w:r>
          </w:p>
          <w:p w14:paraId="3FAB4E2B" w14:textId="77777777" w:rsidR="007717AB" w:rsidRPr="00CB09A8" w:rsidRDefault="007717AB" w:rsidP="009F7213">
            <w:pPr>
              <w:shd w:val="clear" w:color="auto" w:fill="FFFFFF"/>
              <w:jc w:val="both"/>
              <w:textAlignment w:val="baseline"/>
              <w:rPr>
                <w:rFonts w:eastAsia="Calibri"/>
              </w:rPr>
            </w:pPr>
            <w:r w:rsidRPr="00CB09A8">
              <w:rPr>
                <w:rFonts w:eastAsia="Calibri"/>
              </w:rPr>
              <w:t xml:space="preserve">(2) Ministru kabinets izdod noteikumus par šā panta pirmajā daļā minētajām </w:t>
            </w:r>
            <w:r w:rsidRPr="00CB09A8">
              <w:rPr>
                <w:rFonts w:eastAsia="Calibri"/>
                <w:bCs/>
                <w:u w:val="single"/>
              </w:rPr>
              <w:t>ekspluatējamu ēku</w:t>
            </w:r>
            <w:r w:rsidRPr="00CB09A8">
              <w:rPr>
                <w:rFonts w:eastAsia="Calibri"/>
                <w:b/>
                <w:bCs/>
              </w:rPr>
              <w:t xml:space="preserve"> </w:t>
            </w:r>
            <w:r w:rsidRPr="00CB09A8">
              <w:rPr>
                <w:rFonts w:eastAsia="Calibri"/>
              </w:rPr>
              <w:t>energoefektivitātes minimālajām prasībām.</w:t>
            </w:r>
          </w:p>
          <w:p w14:paraId="29E2AF40" w14:textId="77777777" w:rsidR="007717AB" w:rsidRPr="00CB09A8" w:rsidRDefault="007717AB" w:rsidP="009F7213">
            <w:pPr>
              <w:shd w:val="clear" w:color="auto" w:fill="FFFFFF"/>
              <w:jc w:val="both"/>
              <w:textAlignment w:val="baseline"/>
              <w:rPr>
                <w:rFonts w:eastAsia="Calibri"/>
              </w:rPr>
            </w:pPr>
            <w:r w:rsidRPr="00CB09A8">
              <w:rPr>
                <w:rFonts w:eastAsia="Calibri"/>
              </w:rPr>
              <w:t xml:space="preserve">(3) </w:t>
            </w:r>
            <w:r w:rsidRPr="00CB09A8">
              <w:rPr>
                <w:rFonts w:eastAsia="Calibri"/>
                <w:bCs/>
                <w:u w:val="single"/>
              </w:rPr>
              <w:t>Ekspluatējamu ēku</w:t>
            </w:r>
            <w:r w:rsidRPr="00CB09A8">
              <w:rPr>
                <w:rFonts w:eastAsia="Calibri"/>
                <w:b/>
                <w:bCs/>
              </w:rPr>
              <w:t xml:space="preserve"> </w:t>
            </w:r>
            <w:r w:rsidRPr="00CB09A8">
              <w:rPr>
                <w:rFonts w:eastAsia="Calibri"/>
              </w:rPr>
              <w:t xml:space="preserve">energoefektivitātes minimālās prasības ēkas </w:t>
            </w:r>
            <w:r w:rsidRPr="00CB09A8">
              <w:rPr>
                <w:rFonts w:eastAsia="Calibri"/>
              </w:rPr>
              <w:lastRenderedPageBreak/>
              <w:t>inženiertehniskajām sistēmām nepiemēro, ja šo prasību piemērošana nav tehniski vai funkcionāli iespējama vai nav ekonomiski pamatota.”</w:t>
            </w:r>
          </w:p>
          <w:bookmarkEnd w:id="1"/>
          <w:p w14:paraId="7DA6725B" w14:textId="77777777" w:rsidR="007717AB" w:rsidRPr="00CB09A8" w:rsidRDefault="007717AB" w:rsidP="009F7213">
            <w:pPr>
              <w:pStyle w:val="NoSpacing"/>
              <w:jc w:val="both"/>
              <w:rPr>
                <w:rFonts w:ascii="Times New Roman" w:hAnsi="Times New Roman"/>
                <w:b/>
                <w:sz w:val="24"/>
                <w:szCs w:val="24"/>
                <w:shd w:val="clear" w:color="auto" w:fill="FFFFFF"/>
              </w:rPr>
            </w:pPr>
          </w:p>
        </w:tc>
        <w:tc>
          <w:tcPr>
            <w:tcW w:w="4111" w:type="dxa"/>
            <w:gridSpan w:val="2"/>
            <w:tcBorders>
              <w:left w:val="single" w:sz="6" w:space="0" w:color="000000"/>
              <w:bottom w:val="single" w:sz="4" w:space="0" w:color="auto"/>
              <w:right w:val="single" w:sz="6" w:space="0" w:color="000000"/>
            </w:tcBorders>
          </w:tcPr>
          <w:p w14:paraId="757DF9DA" w14:textId="725FB7E4" w:rsidR="00084FAD" w:rsidRPr="00CB09A8" w:rsidRDefault="00CB09A8" w:rsidP="00CB09A8">
            <w:pPr>
              <w:pStyle w:val="naisc"/>
              <w:spacing w:before="0" w:after="0"/>
              <w:rPr>
                <w:b/>
              </w:rPr>
            </w:pPr>
            <w:r w:rsidRPr="00CB09A8">
              <w:rPr>
                <w:b/>
              </w:rPr>
              <w:lastRenderedPageBreak/>
              <w:t>Ņemts vērā</w:t>
            </w:r>
          </w:p>
        </w:tc>
        <w:tc>
          <w:tcPr>
            <w:tcW w:w="2693" w:type="dxa"/>
            <w:tcBorders>
              <w:top w:val="single" w:sz="4" w:space="0" w:color="auto"/>
              <w:left w:val="single" w:sz="4" w:space="0" w:color="auto"/>
              <w:bottom w:val="single" w:sz="4" w:space="0" w:color="auto"/>
            </w:tcBorders>
          </w:tcPr>
          <w:p w14:paraId="47A79F5A" w14:textId="55B5919A" w:rsidR="00CB09A8" w:rsidRPr="00CB09A8" w:rsidRDefault="00CB09A8" w:rsidP="00CB09A8">
            <w:pPr>
              <w:contextualSpacing/>
              <w:jc w:val="both"/>
            </w:pPr>
            <w:r w:rsidRPr="00CB09A8">
              <w:t>Likumprojekta 3.pantā  iekļautais Ēku energoefektivitātes likuma 4.pants izteikts šādā redakcijā:</w:t>
            </w:r>
          </w:p>
          <w:p w14:paraId="0B3119C7" w14:textId="77777777" w:rsidR="00CB09A8" w:rsidRPr="00CB09A8" w:rsidRDefault="00CB09A8" w:rsidP="009F7213">
            <w:pPr>
              <w:jc w:val="both"/>
              <w:rPr>
                <w:highlight w:val="green"/>
              </w:rPr>
            </w:pPr>
          </w:p>
          <w:p w14:paraId="75B69838" w14:textId="77777777" w:rsidR="00CB09A8" w:rsidRPr="00CB09A8" w:rsidRDefault="00CB09A8" w:rsidP="00CB09A8">
            <w:pPr>
              <w:contextualSpacing/>
              <w:jc w:val="both"/>
            </w:pPr>
            <w:r w:rsidRPr="00CB09A8">
              <w:t>Ēku energoefektivitātes likuma 4.pantu izteikt šādā redakcijā:</w:t>
            </w:r>
          </w:p>
          <w:p w14:paraId="78FA8DA2" w14:textId="77777777" w:rsidR="00CB09A8" w:rsidRPr="00CB09A8" w:rsidRDefault="00CB09A8" w:rsidP="00CB09A8">
            <w:pPr>
              <w:contextualSpacing/>
              <w:jc w:val="both"/>
            </w:pPr>
            <w:r w:rsidRPr="00CB09A8">
              <w:rPr>
                <w:rFonts w:eastAsia="Calibri"/>
              </w:rPr>
              <w:t xml:space="preserve"> “</w:t>
            </w:r>
            <w:r w:rsidRPr="00CB09A8">
              <w:rPr>
                <w:rFonts w:eastAsia="Calibri"/>
                <w:bCs/>
              </w:rPr>
              <w:t>4.pants. Ekspluatējamu ēku energoefektivitātes minimālās prasības</w:t>
            </w:r>
          </w:p>
          <w:p w14:paraId="3F187244" w14:textId="77777777" w:rsidR="00CB09A8" w:rsidRPr="00CB09A8" w:rsidRDefault="00CB09A8" w:rsidP="00CB09A8">
            <w:pPr>
              <w:shd w:val="clear" w:color="auto" w:fill="FFFFFF"/>
              <w:jc w:val="both"/>
              <w:textAlignment w:val="baseline"/>
              <w:rPr>
                <w:rFonts w:eastAsia="Calibri"/>
              </w:rPr>
            </w:pPr>
            <w:r w:rsidRPr="00CB09A8">
              <w:rPr>
                <w:rFonts w:eastAsia="Calibri"/>
              </w:rPr>
              <w:t xml:space="preserve">(1) </w:t>
            </w:r>
            <w:r w:rsidRPr="00CB09A8">
              <w:rPr>
                <w:rFonts w:eastAsia="Calibri"/>
                <w:bCs/>
              </w:rPr>
              <w:t>Ekspluatējamu ēku</w:t>
            </w:r>
            <w:r w:rsidRPr="00CB09A8">
              <w:rPr>
                <w:rFonts w:eastAsia="Calibri"/>
                <w:b/>
                <w:bCs/>
              </w:rPr>
              <w:t xml:space="preserve"> </w:t>
            </w:r>
            <w:r w:rsidRPr="00CB09A8">
              <w:rPr>
                <w:rFonts w:eastAsia="Calibri"/>
              </w:rPr>
              <w:t>energoefektivitātes minimālās prasības nosaka:</w:t>
            </w:r>
          </w:p>
          <w:p w14:paraId="27E482A1" w14:textId="77777777" w:rsidR="00CB09A8" w:rsidRPr="00CB09A8" w:rsidRDefault="00CB09A8" w:rsidP="00CB09A8">
            <w:pPr>
              <w:shd w:val="clear" w:color="auto" w:fill="FFFFFF"/>
              <w:jc w:val="both"/>
              <w:textAlignment w:val="baseline"/>
              <w:rPr>
                <w:rFonts w:eastAsia="Calibri"/>
              </w:rPr>
            </w:pPr>
            <w:r w:rsidRPr="00CB09A8">
              <w:rPr>
                <w:rFonts w:eastAsia="Calibri"/>
              </w:rPr>
              <w:t>1) ēku enerģijas patēriņa līmenim un primārās enerģijas patēriņa līmenim;</w:t>
            </w:r>
          </w:p>
          <w:p w14:paraId="047431DC" w14:textId="77777777" w:rsidR="00CB09A8" w:rsidRPr="00CB09A8" w:rsidRDefault="00CB09A8" w:rsidP="00CB09A8">
            <w:pPr>
              <w:shd w:val="clear" w:color="auto" w:fill="FFFFFF"/>
              <w:jc w:val="both"/>
              <w:textAlignment w:val="baseline"/>
              <w:rPr>
                <w:rFonts w:eastAsia="Calibri"/>
              </w:rPr>
            </w:pPr>
            <w:r w:rsidRPr="00CB09A8">
              <w:rPr>
                <w:rFonts w:eastAsia="Calibri"/>
              </w:rPr>
              <w:t xml:space="preserve">2) ēkas inženiertehnisko sistēmu automatizācijas un vadības sistēmu funkcionalitātei, telpu mikroklimatu </w:t>
            </w:r>
            <w:proofErr w:type="spellStart"/>
            <w:r w:rsidRPr="00CB09A8">
              <w:rPr>
                <w:rFonts w:eastAsia="Calibri"/>
              </w:rPr>
              <w:t>pašregulējošu</w:t>
            </w:r>
            <w:proofErr w:type="spellEnd"/>
            <w:r w:rsidRPr="00CB09A8">
              <w:rPr>
                <w:rFonts w:eastAsia="Calibri"/>
              </w:rPr>
              <w:t xml:space="preserve"> ierīču </w:t>
            </w:r>
            <w:r w:rsidRPr="00CB09A8">
              <w:rPr>
                <w:rFonts w:eastAsia="Calibri"/>
              </w:rPr>
              <w:lastRenderedPageBreak/>
              <w:t>uzstādīšanai, ēkā patērēto energonesēja vai enerģijas uzskaitei;</w:t>
            </w:r>
          </w:p>
          <w:p w14:paraId="78A97074" w14:textId="77777777" w:rsidR="00CB09A8" w:rsidRPr="00CB09A8" w:rsidRDefault="00CB09A8" w:rsidP="00CB09A8">
            <w:pPr>
              <w:shd w:val="clear" w:color="auto" w:fill="FFFFFF"/>
              <w:contextualSpacing/>
              <w:jc w:val="both"/>
              <w:textAlignment w:val="baseline"/>
              <w:rPr>
                <w:rFonts w:eastAsia="Calibri"/>
              </w:rPr>
            </w:pPr>
            <w:r w:rsidRPr="00CB09A8">
              <w:rPr>
                <w:rFonts w:eastAsia="Calibri"/>
              </w:rPr>
              <w:t xml:space="preserve">3) </w:t>
            </w:r>
            <w:proofErr w:type="spellStart"/>
            <w:r w:rsidRPr="00CB09A8">
              <w:rPr>
                <w:rFonts w:eastAsia="Calibri"/>
              </w:rPr>
              <w:t>elektrotransportlīdzekļu</w:t>
            </w:r>
            <w:proofErr w:type="spellEnd"/>
            <w:r w:rsidRPr="00CB09A8">
              <w:rPr>
                <w:rFonts w:eastAsia="Calibri"/>
              </w:rPr>
              <w:t xml:space="preserve"> uzlādes punktu ierīkošanai.</w:t>
            </w:r>
          </w:p>
          <w:p w14:paraId="174C0070" w14:textId="77777777" w:rsidR="00CB09A8" w:rsidRPr="00CB09A8" w:rsidRDefault="00CB09A8" w:rsidP="00CB09A8">
            <w:pPr>
              <w:shd w:val="clear" w:color="auto" w:fill="FFFFFF"/>
              <w:jc w:val="both"/>
              <w:textAlignment w:val="baseline"/>
              <w:rPr>
                <w:rFonts w:eastAsia="Calibri"/>
              </w:rPr>
            </w:pPr>
            <w:r w:rsidRPr="00CB09A8">
              <w:rPr>
                <w:rFonts w:eastAsia="Calibri"/>
              </w:rPr>
              <w:t xml:space="preserve">(2) Ministru kabinets izdod noteikumus par šā panta pirmajā daļā minētajām </w:t>
            </w:r>
            <w:r w:rsidRPr="00CB09A8">
              <w:rPr>
                <w:rFonts w:eastAsia="Calibri"/>
                <w:bCs/>
              </w:rPr>
              <w:t>ekspluatējamu ēku</w:t>
            </w:r>
            <w:r w:rsidRPr="00CB09A8">
              <w:rPr>
                <w:rFonts w:eastAsia="Calibri"/>
                <w:b/>
                <w:bCs/>
              </w:rPr>
              <w:t xml:space="preserve"> </w:t>
            </w:r>
            <w:r w:rsidRPr="00CB09A8">
              <w:rPr>
                <w:rFonts w:eastAsia="Calibri"/>
              </w:rPr>
              <w:t>energoefektivitātes minimālajām prasībām.</w:t>
            </w:r>
          </w:p>
          <w:p w14:paraId="59B98A8C" w14:textId="77777777" w:rsidR="00CB09A8" w:rsidRPr="00CB09A8" w:rsidRDefault="00CB09A8" w:rsidP="00CB09A8">
            <w:pPr>
              <w:shd w:val="clear" w:color="auto" w:fill="FFFFFF"/>
              <w:jc w:val="both"/>
              <w:textAlignment w:val="baseline"/>
              <w:rPr>
                <w:rFonts w:eastAsia="Calibri"/>
              </w:rPr>
            </w:pPr>
            <w:r w:rsidRPr="00CB09A8">
              <w:rPr>
                <w:rFonts w:eastAsia="Calibri"/>
              </w:rPr>
              <w:t xml:space="preserve">(3) </w:t>
            </w:r>
            <w:r w:rsidRPr="00CB09A8">
              <w:rPr>
                <w:rFonts w:eastAsia="Calibri"/>
                <w:bCs/>
              </w:rPr>
              <w:t>Ekspluatējamu ēku</w:t>
            </w:r>
            <w:r w:rsidRPr="00CB09A8">
              <w:rPr>
                <w:rFonts w:eastAsia="Calibri"/>
                <w:b/>
                <w:bCs/>
              </w:rPr>
              <w:t xml:space="preserve"> </w:t>
            </w:r>
            <w:r w:rsidRPr="00CB09A8">
              <w:rPr>
                <w:rFonts w:eastAsia="Calibri"/>
              </w:rPr>
              <w:t>energoefektivitātes minimālās prasības ēkas inženiertehniskajām sistēmām nepiemēro, ja šo prasību piemērošana nav tehniski vai funkcionāli iespējama vai nav ekonomiski pamatota.”</w:t>
            </w:r>
          </w:p>
          <w:p w14:paraId="7CE71681" w14:textId="193B18BF" w:rsidR="00CB09A8" w:rsidRPr="00CB09A8" w:rsidRDefault="00CB09A8" w:rsidP="009F7213">
            <w:pPr>
              <w:jc w:val="both"/>
              <w:rPr>
                <w:highlight w:val="green"/>
              </w:rPr>
            </w:pPr>
          </w:p>
        </w:tc>
      </w:tr>
      <w:tr w:rsidR="000201B5" w:rsidRPr="00CB09A8" w14:paraId="28349624" w14:textId="77777777" w:rsidTr="00B779EF">
        <w:tc>
          <w:tcPr>
            <w:tcW w:w="843" w:type="dxa"/>
            <w:tcBorders>
              <w:left w:val="single" w:sz="6" w:space="0" w:color="000000"/>
              <w:bottom w:val="single" w:sz="4" w:space="0" w:color="auto"/>
              <w:right w:val="single" w:sz="6" w:space="0" w:color="000000"/>
            </w:tcBorders>
          </w:tcPr>
          <w:p w14:paraId="5975998E" w14:textId="77777777" w:rsidR="00A32C0C" w:rsidRPr="00B779EF" w:rsidRDefault="00A32C0C" w:rsidP="00B779EF">
            <w:pPr>
              <w:pStyle w:val="naisc"/>
              <w:spacing w:before="0" w:after="0"/>
              <w:ind w:firstLine="720"/>
            </w:pPr>
          </w:p>
          <w:p w14:paraId="41289D70" w14:textId="77777777" w:rsidR="00B779EF" w:rsidRPr="00B779EF" w:rsidRDefault="00B779EF" w:rsidP="00B779EF">
            <w:pPr>
              <w:jc w:val="center"/>
            </w:pPr>
          </w:p>
          <w:p w14:paraId="78B56BD3" w14:textId="222D722F" w:rsidR="00B779EF" w:rsidRPr="00B779EF" w:rsidRDefault="00B779EF" w:rsidP="00B779EF">
            <w:pPr>
              <w:jc w:val="center"/>
            </w:pPr>
            <w:r w:rsidRPr="00B779EF">
              <w:t>7.</w:t>
            </w:r>
          </w:p>
        </w:tc>
        <w:tc>
          <w:tcPr>
            <w:tcW w:w="3086" w:type="dxa"/>
            <w:gridSpan w:val="2"/>
            <w:tcBorders>
              <w:left w:val="single" w:sz="6" w:space="0" w:color="000000"/>
              <w:bottom w:val="single" w:sz="4" w:space="0" w:color="auto"/>
              <w:right w:val="single" w:sz="6" w:space="0" w:color="000000"/>
            </w:tcBorders>
          </w:tcPr>
          <w:p w14:paraId="04EB52F4" w14:textId="35DF6ABA" w:rsidR="00A32C0C" w:rsidRPr="00CB09A8" w:rsidRDefault="00B81BAB" w:rsidP="009F7213">
            <w:pPr>
              <w:ind w:right="-1"/>
              <w:jc w:val="both"/>
            </w:pPr>
            <w:r w:rsidRPr="00CB09A8">
              <w:t>Likumprojekta 4.</w:t>
            </w:r>
            <w:r w:rsidR="002F0AE1" w:rsidRPr="00CB09A8">
              <w:t>pants: [..]</w:t>
            </w:r>
          </w:p>
          <w:p w14:paraId="2D8E1727" w14:textId="77777777" w:rsidR="002F0AE1" w:rsidRPr="00CB09A8" w:rsidRDefault="002F0AE1" w:rsidP="009F7213">
            <w:pPr>
              <w:ind w:right="-1"/>
              <w:contextualSpacing/>
              <w:jc w:val="both"/>
            </w:pPr>
          </w:p>
          <w:p w14:paraId="50773A3E" w14:textId="07218F96" w:rsidR="00A32C0C" w:rsidRPr="00CB09A8" w:rsidRDefault="00A32C0C" w:rsidP="009F7213">
            <w:pPr>
              <w:ind w:right="-1"/>
              <w:contextualSpacing/>
              <w:jc w:val="both"/>
            </w:pPr>
            <w:r w:rsidRPr="00CB09A8">
              <w:t>papildināt trešo daļu ar 11. punktu šādā redakcijā:</w:t>
            </w:r>
          </w:p>
          <w:p w14:paraId="09022B80" w14:textId="77777777" w:rsidR="00A32C0C" w:rsidRPr="00CB09A8" w:rsidRDefault="00A32C0C" w:rsidP="009F7213">
            <w:pPr>
              <w:shd w:val="clear" w:color="auto" w:fill="FFFFFF"/>
              <w:ind w:right="-1"/>
              <w:contextualSpacing/>
              <w:jc w:val="both"/>
              <w:textAlignment w:val="baseline"/>
            </w:pPr>
          </w:p>
          <w:p w14:paraId="62F66A99" w14:textId="2500EC59" w:rsidR="00A32C0C" w:rsidRPr="00CB09A8" w:rsidRDefault="00A32C0C" w:rsidP="009F7213">
            <w:pPr>
              <w:pStyle w:val="NormalWeb"/>
              <w:spacing w:before="0" w:beforeAutospacing="0" w:after="0" w:afterAutospacing="0"/>
              <w:ind w:right="-1"/>
              <w:contextualSpacing/>
              <w:jc w:val="both"/>
            </w:pPr>
            <w:r w:rsidRPr="00CB09A8">
              <w:t>“11)</w:t>
            </w:r>
            <w:r w:rsidR="002F0AE1" w:rsidRPr="00CB09A8">
              <w:t xml:space="preserve"> </w:t>
            </w:r>
            <w:r w:rsidRPr="00CB09A8">
              <w:t xml:space="preserve">atjaunojamo energoresursu, primārās enerģijas un siltumnīcefekta </w:t>
            </w:r>
            <w:r w:rsidRPr="00CB09A8">
              <w:lastRenderedPageBreak/>
              <w:t>gāzu emisiju aprēķināšanas nosacījumus.;</w:t>
            </w:r>
            <w:r w:rsidR="002F0AE1" w:rsidRPr="00CB09A8">
              <w:t xml:space="preserve"> [..]”</w:t>
            </w:r>
          </w:p>
        </w:tc>
        <w:tc>
          <w:tcPr>
            <w:tcW w:w="4394" w:type="dxa"/>
            <w:tcBorders>
              <w:left w:val="single" w:sz="6" w:space="0" w:color="000000"/>
              <w:bottom w:val="single" w:sz="4" w:space="0" w:color="auto"/>
              <w:right w:val="single" w:sz="6" w:space="0" w:color="000000"/>
            </w:tcBorders>
          </w:tcPr>
          <w:p w14:paraId="70B1FA07" w14:textId="77777777" w:rsidR="00911997" w:rsidRPr="00CB09A8" w:rsidRDefault="00911997" w:rsidP="009F7213">
            <w:pPr>
              <w:pStyle w:val="NoSpacing"/>
              <w:jc w:val="both"/>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lastRenderedPageBreak/>
              <w:t>Vides aizsardzības un reģionālās attīstības ministrija</w:t>
            </w:r>
          </w:p>
          <w:p w14:paraId="76D1D54D" w14:textId="77777777" w:rsidR="00911997" w:rsidRPr="00CB09A8" w:rsidRDefault="00911997" w:rsidP="009F7213">
            <w:pPr>
              <w:pStyle w:val="NoSpacing"/>
              <w:jc w:val="both"/>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( 03.01.2020.)</w:t>
            </w:r>
          </w:p>
          <w:p w14:paraId="5C1A1C06" w14:textId="77777777" w:rsidR="00911997" w:rsidRPr="00CB09A8" w:rsidRDefault="00911997" w:rsidP="009F7213">
            <w:pPr>
              <w:pStyle w:val="ListParagraph"/>
              <w:spacing w:after="0" w:line="240" w:lineRule="auto"/>
              <w:ind w:left="199" w:right="-1"/>
              <w:jc w:val="both"/>
              <w:rPr>
                <w:rFonts w:ascii="Times New Roman" w:hAnsi="Times New Roman"/>
                <w:sz w:val="24"/>
                <w:szCs w:val="24"/>
              </w:rPr>
            </w:pPr>
          </w:p>
          <w:p w14:paraId="7534EABF" w14:textId="3CAF35E5" w:rsidR="00A32C0C" w:rsidRPr="00CB09A8" w:rsidRDefault="00A32C0C" w:rsidP="007C55EA">
            <w:pPr>
              <w:pStyle w:val="ListParagraph"/>
              <w:numPr>
                <w:ilvl w:val="0"/>
                <w:numId w:val="2"/>
              </w:numPr>
              <w:spacing w:after="0" w:line="240" w:lineRule="auto"/>
              <w:ind w:left="34" w:right="-1" w:firstLine="0"/>
              <w:jc w:val="both"/>
              <w:rPr>
                <w:rFonts w:ascii="Times New Roman" w:hAnsi="Times New Roman"/>
                <w:sz w:val="24"/>
                <w:szCs w:val="24"/>
              </w:rPr>
            </w:pPr>
            <w:r w:rsidRPr="00CB09A8">
              <w:rPr>
                <w:rFonts w:ascii="Times New Roman" w:hAnsi="Times New Roman"/>
                <w:sz w:val="24"/>
                <w:szCs w:val="24"/>
              </w:rPr>
              <w:t xml:space="preserve">Skaidrot likumprojekta 4. pantā (6. panta trešās daļas 11. punktā) plānoto papildinājumu </w:t>
            </w:r>
            <w:r w:rsidRPr="00CB09A8">
              <w:rPr>
                <w:rFonts w:ascii="Times New Roman" w:hAnsi="Times New Roman"/>
                <w:i/>
                <w:sz w:val="24"/>
                <w:szCs w:val="24"/>
              </w:rPr>
              <w:t xml:space="preserve">“atjaunojamo energoresursu, primārās enerģijas un siltumnīcefekta gāzu emisiju aprēķināšanas </w:t>
            </w:r>
            <w:r w:rsidRPr="00CB09A8">
              <w:rPr>
                <w:rFonts w:ascii="Times New Roman" w:hAnsi="Times New Roman"/>
                <w:i/>
                <w:sz w:val="24"/>
                <w:szCs w:val="24"/>
              </w:rPr>
              <w:lastRenderedPageBreak/>
              <w:t>nosacījumus”</w:t>
            </w:r>
            <w:r w:rsidRPr="00CB09A8">
              <w:rPr>
                <w:rFonts w:ascii="Times New Roman" w:hAnsi="Times New Roman"/>
                <w:sz w:val="24"/>
                <w:szCs w:val="24"/>
              </w:rPr>
              <w:t>. Likuma 6. panta trešā daļa paredz aspektus, kas jāņem vērā, n</w:t>
            </w:r>
            <w:r w:rsidRPr="00CB09A8">
              <w:rPr>
                <w:rFonts w:ascii="Times New Roman" w:hAnsi="Times New Roman"/>
                <w:sz w:val="24"/>
                <w:szCs w:val="24"/>
                <w:shd w:val="clear" w:color="auto" w:fill="FFFFFF"/>
              </w:rPr>
              <w:t xml:space="preserve">ovērtējot ēkas energoefektivitāti. </w:t>
            </w:r>
            <w:r w:rsidRPr="00CB09A8">
              <w:rPr>
                <w:rFonts w:ascii="Times New Roman" w:hAnsi="Times New Roman"/>
                <w:sz w:val="24"/>
                <w:szCs w:val="24"/>
              </w:rPr>
              <w:t>Nav skaidrs, kādā veidā, novērtējot ēkas energoefektivitāti, tiek ņemti vērā siltumnīcefekta gāzu emisiju aprēķinu nosacījumi</w:t>
            </w:r>
            <w:r w:rsidR="007C55EA" w:rsidRPr="00CB09A8">
              <w:rPr>
                <w:rFonts w:ascii="Times New Roman" w:hAnsi="Times New Roman"/>
                <w:sz w:val="24"/>
                <w:szCs w:val="24"/>
              </w:rPr>
              <w:t xml:space="preserve">. </w:t>
            </w:r>
          </w:p>
          <w:p w14:paraId="22644D9F" w14:textId="77777777" w:rsidR="00A32C0C" w:rsidRPr="00CB09A8" w:rsidRDefault="00A32C0C" w:rsidP="009F7213">
            <w:pPr>
              <w:pStyle w:val="naisc"/>
              <w:spacing w:before="0" w:after="0"/>
              <w:ind w:firstLine="720"/>
              <w:jc w:val="both"/>
            </w:pPr>
          </w:p>
        </w:tc>
        <w:tc>
          <w:tcPr>
            <w:tcW w:w="4111" w:type="dxa"/>
            <w:gridSpan w:val="2"/>
            <w:tcBorders>
              <w:left w:val="single" w:sz="6" w:space="0" w:color="000000"/>
              <w:bottom w:val="single" w:sz="4" w:space="0" w:color="auto"/>
              <w:right w:val="single" w:sz="6" w:space="0" w:color="000000"/>
            </w:tcBorders>
          </w:tcPr>
          <w:p w14:paraId="0A1E8605" w14:textId="77777777" w:rsidR="00A32C0C" w:rsidRPr="00CB09A8" w:rsidRDefault="00A32C0C" w:rsidP="009F7213">
            <w:pPr>
              <w:pStyle w:val="naisc"/>
              <w:spacing w:before="0" w:after="0"/>
              <w:ind w:firstLine="720"/>
              <w:rPr>
                <w:b/>
              </w:rPr>
            </w:pPr>
            <w:r w:rsidRPr="00CB09A8">
              <w:rPr>
                <w:b/>
              </w:rPr>
              <w:lastRenderedPageBreak/>
              <w:t>Ņemts vērā</w:t>
            </w:r>
          </w:p>
          <w:p w14:paraId="50081F32" w14:textId="77777777" w:rsidR="00A32C0C" w:rsidRPr="00CB09A8" w:rsidRDefault="00A32C0C" w:rsidP="009F7213">
            <w:pPr>
              <w:pStyle w:val="naisc"/>
              <w:spacing w:before="0" w:after="0"/>
              <w:ind w:firstLine="720"/>
              <w:rPr>
                <w:b/>
              </w:rPr>
            </w:pPr>
          </w:p>
          <w:p w14:paraId="7D027EA9" w14:textId="77777777" w:rsidR="00A32C0C" w:rsidRPr="00CB09A8" w:rsidRDefault="00A32C0C" w:rsidP="009F7213">
            <w:pPr>
              <w:pStyle w:val="naisc"/>
              <w:spacing w:before="0" w:after="0"/>
              <w:ind w:firstLine="720"/>
            </w:pPr>
          </w:p>
        </w:tc>
        <w:tc>
          <w:tcPr>
            <w:tcW w:w="2693" w:type="dxa"/>
            <w:tcBorders>
              <w:top w:val="single" w:sz="4" w:space="0" w:color="auto"/>
              <w:left w:val="single" w:sz="4" w:space="0" w:color="auto"/>
              <w:bottom w:val="single" w:sz="4" w:space="0" w:color="auto"/>
            </w:tcBorders>
          </w:tcPr>
          <w:p w14:paraId="62A18F8A" w14:textId="11CD667A" w:rsidR="00A32C0C" w:rsidRPr="00CB09A8" w:rsidRDefault="00A32C0C" w:rsidP="009F7213">
            <w:pPr>
              <w:jc w:val="both"/>
            </w:pPr>
            <w:r w:rsidRPr="00CB09A8">
              <w:t xml:space="preserve">Svītrots </w:t>
            </w:r>
            <w:r w:rsidR="002F0AE1" w:rsidRPr="00CB09A8">
              <w:t>likum</w:t>
            </w:r>
            <w:r w:rsidRPr="00CB09A8">
              <w:t>projekta 4.</w:t>
            </w:r>
            <w:r w:rsidR="002F0AE1" w:rsidRPr="00CB09A8">
              <w:t>pantā</w:t>
            </w:r>
            <w:r w:rsidRPr="00CB09A8">
              <w:t xml:space="preserve"> iekļautais </w:t>
            </w:r>
            <w:r w:rsidR="002F0AE1" w:rsidRPr="00CB09A8">
              <w:t>likuma</w:t>
            </w:r>
            <w:r w:rsidRPr="00CB09A8">
              <w:t xml:space="preserve"> 6.panta trešās daļas 11.apakšpunkts. </w:t>
            </w:r>
          </w:p>
          <w:p w14:paraId="63C2188C" w14:textId="77777777" w:rsidR="00A32C0C" w:rsidRPr="00CB09A8" w:rsidRDefault="00A32C0C" w:rsidP="009F7213"/>
        </w:tc>
      </w:tr>
      <w:tr w:rsidR="000201B5" w:rsidRPr="00CB09A8" w14:paraId="312DDB1C" w14:textId="77777777" w:rsidTr="00B779EF">
        <w:tc>
          <w:tcPr>
            <w:tcW w:w="843" w:type="dxa"/>
            <w:tcBorders>
              <w:left w:val="single" w:sz="6" w:space="0" w:color="000000"/>
              <w:bottom w:val="single" w:sz="4" w:space="0" w:color="auto"/>
              <w:right w:val="single" w:sz="6" w:space="0" w:color="000000"/>
            </w:tcBorders>
          </w:tcPr>
          <w:p w14:paraId="526B6319" w14:textId="77777777" w:rsidR="00633768" w:rsidRPr="00B779EF" w:rsidRDefault="00633768" w:rsidP="00B779EF">
            <w:pPr>
              <w:pStyle w:val="naisc"/>
              <w:spacing w:before="0" w:after="0"/>
              <w:ind w:firstLine="720"/>
            </w:pPr>
          </w:p>
          <w:p w14:paraId="4376D3AA" w14:textId="77777777" w:rsidR="00B779EF" w:rsidRPr="00B779EF" w:rsidRDefault="00B779EF" w:rsidP="00B779EF">
            <w:pPr>
              <w:jc w:val="center"/>
            </w:pPr>
          </w:p>
          <w:p w14:paraId="45F92253" w14:textId="77777777" w:rsidR="00B779EF" w:rsidRPr="00B779EF" w:rsidRDefault="00B779EF" w:rsidP="00B779EF">
            <w:pPr>
              <w:jc w:val="center"/>
            </w:pPr>
          </w:p>
          <w:p w14:paraId="19BCAC6F" w14:textId="71E54DD2" w:rsidR="00B779EF" w:rsidRPr="00B779EF" w:rsidRDefault="00B779EF" w:rsidP="00B779EF">
            <w:pPr>
              <w:jc w:val="center"/>
            </w:pPr>
            <w:r w:rsidRPr="00B779EF">
              <w:t>8.</w:t>
            </w:r>
          </w:p>
        </w:tc>
        <w:tc>
          <w:tcPr>
            <w:tcW w:w="3086" w:type="dxa"/>
            <w:gridSpan w:val="2"/>
            <w:tcBorders>
              <w:left w:val="single" w:sz="6" w:space="0" w:color="000000"/>
              <w:bottom w:val="single" w:sz="4" w:space="0" w:color="auto"/>
              <w:right w:val="single" w:sz="6" w:space="0" w:color="000000"/>
            </w:tcBorders>
          </w:tcPr>
          <w:p w14:paraId="473B9564" w14:textId="77777777" w:rsidR="00633768" w:rsidRPr="00CB09A8" w:rsidRDefault="00633768" w:rsidP="009F7213">
            <w:pPr>
              <w:ind w:right="-1"/>
              <w:jc w:val="both"/>
            </w:pPr>
            <w:r w:rsidRPr="00CB09A8">
              <w:t>Likumprojekta 5.pants</w:t>
            </w:r>
            <w:r w:rsidR="00F659F5" w:rsidRPr="00CB09A8">
              <w:t>:</w:t>
            </w:r>
          </w:p>
          <w:p w14:paraId="4A5FCE05" w14:textId="77777777" w:rsidR="00F659F5" w:rsidRPr="00CB09A8" w:rsidRDefault="00F659F5" w:rsidP="009F7213">
            <w:pPr>
              <w:ind w:right="-1"/>
              <w:jc w:val="both"/>
            </w:pPr>
          </w:p>
          <w:p w14:paraId="7A574E95" w14:textId="661790A0" w:rsidR="00F659F5" w:rsidRPr="00CB09A8" w:rsidRDefault="00F659F5" w:rsidP="009F7213">
            <w:pPr>
              <w:pStyle w:val="ListParagraph"/>
              <w:shd w:val="clear" w:color="auto" w:fill="FFFFFF"/>
              <w:spacing w:after="0" w:line="240" w:lineRule="auto"/>
              <w:ind w:left="0" w:right="-1"/>
              <w:jc w:val="both"/>
              <w:textAlignment w:val="baseline"/>
              <w:rPr>
                <w:rFonts w:ascii="Times New Roman" w:hAnsi="Times New Roman"/>
                <w:sz w:val="24"/>
                <w:szCs w:val="24"/>
                <w:lang w:eastAsia="lv-LV"/>
              </w:rPr>
            </w:pPr>
            <w:r w:rsidRPr="00CB09A8">
              <w:rPr>
                <w:rFonts w:ascii="Times New Roman" w:hAnsi="Times New Roman"/>
                <w:sz w:val="24"/>
                <w:szCs w:val="24"/>
              </w:rPr>
              <w:t xml:space="preserve">7.pantā [..] </w:t>
            </w:r>
            <w:r w:rsidRPr="00CB09A8">
              <w:rPr>
                <w:rFonts w:ascii="Times New Roman" w:hAnsi="Times New Roman"/>
                <w:sz w:val="24"/>
                <w:szCs w:val="24"/>
                <w:lang w:eastAsia="lv-LV"/>
              </w:rPr>
              <w:t>papildināt pirmo daļu ar 7., 8. un 9. punktu šādā redakcijā:</w:t>
            </w:r>
          </w:p>
          <w:p w14:paraId="026E9B46" w14:textId="77777777" w:rsidR="00F659F5" w:rsidRPr="00CB09A8" w:rsidRDefault="00F659F5" w:rsidP="009F7213">
            <w:pPr>
              <w:shd w:val="clear" w:color="auto" w:fill="FFFFFF"/>
              <w:ind w:right="-1"/>
              <w:contextualSpacing/>
              <w:jc w:val="both"/>
              <w:textAlignment w:val="baseline"/>
            </w:pPr>
          </w:p>
          <w:p w14:paraId="68478AB1" w14:textId="77777777" w:rsidR="00F659F5" w:rsidRPr="00CB09A8" w:rsidRDefault="00F659F5" w:rsidP="009F7213">
            <w:pPr>
              <w:shd w:val="clear" w:color="auto" w:fill="FFFFFF"/>
              <w:ind w:right="-1"/>
              <w:contextualSpacing/>
              <w:jc w:val="both"/>
              <w:textAlignment w:val="baseline"/>
            </w:pPr>
            <w:r w:rsidRPr="00CB09A8">
              <w:t>“7) ēkai, kuras iekštelpu platība ir lielāka par 250 kvadrātmetriem un kuru izmanto valsts vai pašvaldību iestāde;</w:t>
            </w:r>
          </w:p>
          <w:p w14:paraId="1BA0A656" w14:textId="77777777" w:rsidR="00F659F5" w:rsidRPr="00CB09A8" w:rsidRDefault="00F659F5" w:rsidP="009F7213">
            <w:pPr>
              <w:shd w:val="clear" w:color="auto" w:fill="FFFFFF"/>
              <w:tabs>
                <w:tab w:val="left" w:pos="5480"/>
              </w:tabs>
              <w:ind w:right="-1"/>
              <w:contextualSpacing/>
              <w:jc w:val="both"/>
              <w:textAlignment w:val="baseline"/>
            </w:pPr>
            <w:r w:rsidRPr="00CB09A8">
              <w:tab/>
            </w:r>
          </w:p>
          <w:p w14:paraId="762FEDAC" w14:textId="20D6A157" w:rsidR="00633768" w:rsidRPr="00CB09A8" w:rsidRDefault="00F659F5" w:rsidP="009F7213">
            <w:pPr>
              <w:shd w:val="clear" w:color="auto" w:fill="FFFFFF"/>
              <w:ind w:right="-1"/>
              <w:contextualSpacing/>
              <w:jc w:val="both"/>
              <w:textAlignment w:val="baseline"/>
            </w:pPr>
            <w:r w:rsidRPr="00CB09A8">
              <w:t>8) valstij vai pašvaldībai piederošai ēkai, kuras kopējā iekštelpu platība pārsniedz 250 kvadrātmetrus; [..]</w:t>
            </w:r>
            <w:r w:rsidR="00C9743D" w:rsidRPr="00CB09A8">
              <w:t>”</w:t>
            </w:r>
          </w:p>
        </w:tc>
        <w:tc>
          <w:tcPr>
            <w:tcW w:w="4394" w:type="dxa"/>
            <w:tcBorders>
              <w:left w:val="single" w:sz="6" w:space="0" w:color="000000"/>
              <w:bottom w:val="single" w:sz="4" w:space="0" w:color="auto"/>
              <w:right w:val="single" w:sz="6" w:space="0" w:color="000000"/>
            </w:tcBorders>
          </w:tcPr>
          <w:p w14:paraId="60D47F73" w14:textId="77777777" w:rsidR="00633768" w:rsidRPr="00CB09A8" w:rsidRDefault="00633768"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 xml:space="preserve">Izglītības un zinātnes ministrija </w:t>
            </w:r>
          </w:p>
          <w:p w14:paraId="14531FCC" w14:textId="77777777" w:rsidR="00633768" w:rsidRPr="00CB09A8" w:rsidRDefault="00633768"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(09.01.2020.)</w:t>
            </w:r>
          </w:p>
          <w:p w14:paraId="53F77F4B" w14:textId="77777777" w:rsidR="00633768" w:rsidRPr="00CB09A8" w:rsidRDefault="00633768" w:rsidP="009F7213">
            <w:pPr>
              <w:pStyle w:val="NoSpacing"/>
              <w:jc w:val="center"/>
              <w:rPr>
                <w:rFonts w:ascii="Times New Roman" w:hAnsi="Times New Roman"/>
                <w:b/>
                <w:sz w:val="24"/>
                <w:szCs w:val="24"/>
                <w:shd w:val="clear" w:color="auto" w:fill="FFFFFF"/>
              </w:rPr>
            </w:pPr>
          </w:p>
          <w:p w14:paraId="27BDC709" w14:textId="42C2447B" w:rsidR="00633768" w:rsidRPr="00CB09A8" w:rsidRDefault="00633768" w:rsidP="007C55EA">
            <w:pPr>
              <w:ind w:firstLine="709"/>
              <w:jc w:val="both"/>
              <w:rPr>
                <w:u w:val="single"/>
              </w:rPr>
            </w:pPr>
            <w:r w:rsidRPr="00CB09A8">
              <w:t>Ministrija izsaka priekšlikumu izvērtēt iespēju precizēt likumprojekta 5.pantu (</w:t>
            </w:r>
            <w:r w:rsidRPr="00CB09A8">
              <w:rPr>
                <w:rFonts w:eastAsia="SimHei"/>
              </w:rPr>
              <w:t xml:space="preserve">Ēku energoefektivitātes likuma 7.panta pirmās daļas 7. un 8.punktu (likumprojekta redakcijā)), norādot, ka  ēkas </w:t>
            </w:r>
            <w:proofErr w:type="spellStart"/>
            <w:r w:rsidRPr="00CB09A8">
              <w:rPr>
                <w:rFonts w:eastAsia="SimHei"/>
              </w:rPr>
              <w:t>energosertifikāciju</w:t>
            </w:r>
            <w:proofErr w:type="spellEnd"/>
            <w:r w:rsidRPr="00CB09A8">
              <w:rPr>
                <w:rFonts w:eastAsia="SimHei"/>
              </w:rPr>
              <w:t xml:space="preserve"> veic publiskai ēkai, kā tas šobrīd ir norādīts Ēku energoefektivitātes likuma 7.panta pirmās daļas 5.punktā un netiek mainīts Ēku energoefektivitātes likuma 13.pantā. Vēršam uzmanību, ka publiskas ēkas definīcija ir norādīta Latvijas būvnormatīva LBN 208-15 “Publiskas būves” (apstiprināts ar Ministru kabineta 2015.gada 30.jūnija noteikumiem Nr.331 “Noteikumi par Latvijas būvnormatīvu LBN 208-15 “Publiskas būves””) 2.4.apakšpunktā. </w:t>
            </w:r>
          </w:p>
        </w:tc>
        <w:tc>
          <w:tcPr>
            <w:tcW w:w="4111" w:type="dxa"/>
            <w:gridSpan w:val="2"/>
            <w:tcBorders>
              <w:left w:val="single" w:sz="6" w:space="0" w:color="000000"/>
              <w:bottom w:val="single" w:sz="4" w:space="0" w:color="auto"/>
              <w:right w:val="single" w:sz="6" w:space="0" w:color="000000"/>
            </w:tcBorders>
          </w:tcPr>
          <w:p w14:paraId="36897F4F" w14:textId="4F73F1B8" w:rsidR="00633768" w:rsidRPr="00CB09A8" w:rsidRDefault="00633768" w:rsidP="009F7213">
            <w:pPr>
              <w:pStyle w:val="naisc"/>
              <w:spacing w:before="0" w:after="0"/>
              <w:ind w:firstLine="720"/>
              <w:rPr>
                <w:b/>
              </w:rPr>
            </w:pPr>
            <w:r w:rsidRPr="00CB09A8">
              <w:rPr>
                <w:b/>
              </w:rPr>
              <w:t>Ņemts vērā</w:t>
            </w:r>
          </w:p>
        </w:tc>
        <w:tc>
          <w:tcPr>
            <w:tcW w:w="2693" w:type="dxa"/>
            <w:tcBorders>
              <w:top w:val="single" w:sz="4" w:space="0" w:color="auto"/>
              <w:left w:val="single" w:sz="4" w:space="0" w:color="auto"/>
              <w:bottom w:val="single" w:sz="4" w:space="0" w:color="auto"/>
            </w:tcBorders>
          </w:tcPr>
          <w:p w14:paraId="20E9F856" w14:textId="23BD5824" w:rsidR="00633768" w:rsidRPr="00CB09A8" w:rsidRDefault="00633768" w:rsidP="009F7213">
            <w:pPr>
              <w:jc w:val="both"/>
            </w:pPr>
            <w:r w:rsidRPr="00CB09A8">
              <w:t xml:space="preserve">Precizēts likumprojekta </w:t>
            </w:r>
            <w:r w:rsidR="004E210E" w:rsidRPr="00CB09A8">
              <w:t>5.panta iekļautais likuma 7.panta pirmās daļas 7. un 8.punkts:</w:t>
            </w:r>
          </w:p>
          <w:p w14:paraId="5C3012C1" w14:textId="77777777" w:rsidR="004E210E" w:rsidRPr="00CB09A8" w:rsidRDefault="004E210E" w:rsidP="009F7213">
            <w:pPr>
              <w:jc w:val="both"/>
            </w:pPr>
          </w:p>
          <w:p w14:paraId="7CC3315B" w14:textId="77777777" w:rsidR="004E210E" w:rsidRPr="00CB09A8" w:rsidRDefault="004E210E" w:rsidP="009F7213">
            <w:pPr>
              <w:shd w:val="clear" w:color="auto" w:fill="FFFFFF"/>
              <w:ind w:right="-1"/>
              <w:contextualSpacing/>
              <w:jc w:val="both"/>
              <w:textAlignment w:val="baseline"/>
            </w:pPr>
            <w:r w:rsidRPr="00CB09A8">
              <w:t>“7) publiskai ēkai, kuras iekštelpu platība ir lielāka par 250 kvadrātmetriem un kuru izmanto valsts vai pašvaldību iestāde;</w:t>
            </w:r>
          </w:p>
          <w:p w14:paraId="6749750E" w14:textId="77777777" w:rsidR="004E210E" w:rsidRPr="00CB09A8" w:rsidRDefault="004E210E" w:rsidP="009F7213">
            <w:pPr>
              <w:shd w:val="clear" w:color="auto" w:fill="FFFFFF"/>
              <w:ind w:right="-1"/>
              <w:contextualSpacing/>
              <w:jc w:val="both"/>
              <w:textAlignment w:val="baseline"/>
            </w:pPr>
          </w:p>
          <w:p w14:paraId="081C83D0" w14:textId="06AD1C5C" w:rsidR="004E210E" w:rsidRPr="00CB09A8" w:rsidRDefault="004E210E" w:rsidP="009F7213">
            <w:pPr>
              <w:shd w:val="clear" w:color="auto" w:fill="FFFFFF"/>
              <w:ind w:right="-1"/>
              <w:contextualSpacing/>
              <w:jc w:val="both"/>
              <w:textAlignment w:val="baseline"/>
            </w:pPr>
            <w:r w:rsidRPr="00CB09A8">
              <w:t>8) valstij vai pašvaldībai piederošai publiskai ēkai, kuras kopējā iekštelpu platība pārsniedz 250 kvadrātmetrus;”</w:t>
            </w:r>
          </w:p>
          <w:p w14:paraId="53E5C7C6" w14:textId="666623FA" w:rsidR="004E210E" w:rsidRPr="00CB09A8" w:rsidRDefault="004E210E" w:rsidP="009F7213">
            <w:pPr>
              <w:jc w:val="both"/>
            </w:pPr>
          </w:p>
        </w:tc>
      </w:tr>
      <w:tr w:rsidR="000201B5" w:rsidRPr="00CB09A8" w14:paraId="6989B64B" w14:textId="77777777" w:rsidTr="00B779EF">
        <w:trPr>
          <w:trHeight w:val="4810"/>
        </w:trPr>
        <w:tc>
          <w:tcPr>
            <w:tcW w:w="843" w:type="dxa"/>
            <w:tcBorders>
              <w:left w:val="single" w:sz="6" w:space="0" w:color="000000"/>
              <w:bottom w:val="single" w:sz="4" w:space="0" w:color="auto"/>
              <w:right w:val="single" w:sz="6" w:space="0" w:color="000000"/>
            </w:tcBorders>
          </w:tcPr>
          <w:p w14:paraId="3C89DC9D" w14:textId="77777777" w:rsidR="007B79AE" w:rsidRPr="00B779EF" w:rsidRDefault="007B79AE" w:rsidP="00B779EF">
            <w:pPr>
              <w:pStyle w:val="naisc"/>
              <w:spacing w:before="0" w:after="0"/>
              <w:ind w:firstLine="720"/>
            </w:pPr>
          </w:p>
          <w:p w14:paraId="50B0E629" w14:textId="77777777" w:rsidR="00B779EF" w:rsidRPr="00B779EF" w:rsidRDefault="00B779EF" w:rsidP="00B779EF">
            <w:pPr>
              <w:jc w:val="center"/>
            </w:pPr>
          </w:p>
          <w:p w14:paraId="59E605D2" w14:textId="50DD80D3" w:rsidR="00B779EF" w:rsidRPr="00B779EF" w:rsidRDefault="00B779EF" w:rsidP="00B779EF">
            <w:pPr>
              <w:jc w:val="center"/>
            </w:pPr>
            <w:r w:rsidRPr="00B779EF">
              <w:t>9.</w:t>
            </w:r>
          </w:p>
        </w:tc>
        <w:tc>
          <w:tcPr>
            <w:tcW w:w="3086" w:type="dxa"/>
            <w:gridSpan w:val="2"/>
            <w:tcBorders>
              <w:left w:val="single" w:sz="6" w:space="0" w:color="000000"/>
              <w:bottom w:val="single" w:sz="4" w:space="0" w:color="auto"/>
              <w:right w:val="single" w:sz="6" w:space="0" w:color="000000"/>
            </w:tcBorders>
          </w:tcPr>
          <w:p w14:paraId="687A33E9" w14:textId="4B1AFE48" w:rsidR="007B79AE" w:rsidRPr="00CB09A8" w:rsidRDefault="007B79AE" w:rsidP="009F7213">
            <w:pPr>
              <w:ind w:right="-1"/>
              <w:jc w:val="both"/>
            </w:pPr>
            <w:r w:rsidRPr="00CB09A8">
              <w:t>Likumprojekta 5.pants</w:t>
            </w:r>
          </w:p>
        </w:tc>
        <w:tc>
          <w:tcPr>
            <w:tcW w:w="4394" w:type="dxa"/>
            <w:tcBorders>
              <w:left w:val="single" w:sz="6" w:space="0" w:color="000000"/>
              <w:bottom w:val="single" w:sz="4" w:space="0" w:color="auto"/>
              <w:right w:val="single" w:sz="6" w:space="0" w:color="000000"/>
            </w:tcBorders>
          </w:tcPr>
          <w:p w14:paraId="60A8B3CF" w14:textId="77777777" w:rsidR="007B79AE" w:rsidRPr="00CB09A8" w:rsidRDefault="007B79AE" w:rsidP="009F7213">
            <w:pPr>
              <w:pStyle w:val="NoSpacing"/>
              <w:jc w:val="center"/>
              <w:rPr>
                <w:rFonts w:ascii="Times New Roman" w:hAnsi="Times New Roman"/>
                <w:b/>
                <w:sz w:val="24"/>
                <w:szCs w:val="24"/>
                <w:shd w:val="clear" w:color="auto" w:fill="FFFFFF"/>
              </w:rPr>
            </w:pPr>
            <w:proofErr w:type="spellStart"/>
            <w:r w:rsidRPr="00CB09A8">
              <w:rPr>
                <w:rFonts w:ascii="Times New Roman" w:hAnsi="Times New Roman"/>
                <w:b/>
                <w:sz w:val="24"/>
                <w:szCs w:val="24"/>
                <w:shd w:val="clear" w:color="auto" w:fill="FFFFFF"/>
              </w:rPr>
              <w:t>Iekšlietu</w:t>
            </w:r>
            <w:proofErr w:type="spellEnd"/>
            <w:r w:rsidRPr="00CB09A8">
              <w:rPr>
                <w:rFonts w:ascii="Times New Roman" w:hAnsi="Times New Roman"/>
                <w:b/>
                <w:sz w:val="24"/>
                <w:szCs w:val="24"/>
                <w:shd w:val="clear" w:color="auto" w:fill="FFFFFF"/>
              </w:rPr>
              <w:t xml:space="preserve"> ministrija </w:t>
            </w:r>
          </w:p>
          <w:p w14:paraId="7CAF13CD" w14:textId="77777777" w:rsidR="007B79AE" w:rsidRPr="00CB09A8" w:rsidRDefault="007B79AE" w:rsidP="009F7213">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(10.01.2020.)</w:t>
            </w:r>
          </w:p>
          <w:p w14:paraId="6397A4B1" w14:textId="77777777" w:rsidR="007B79AE" w:rsidRPr="00CB09A8" w:rsidRDefault="007B79AE" w:rsidP="009F7213">
            <w:pPr>
              <w:pStyle w:val="NoSpacing"/>
              <w:jc w:val="center"/>
              <w:rPr>
                <w:rFonts w:ascii="Times New Roman" w:hAnsi="Times New Roman"/>
                <w:b/>
                <w:sz w:val="24"/>
                <w:szCs w:val="24"/>
                <w:shd w:val="clear" w:color="auto" w:fill="FFFFFF"/>
              </w:rPr>
            </w:pPr>
          </w:p>
          <w:p w14:paraId="33265DB1" w14:textId="0C65539A" w:rsidR="007B79AE" w:rsidRPr="00CB09A8" w:rsidRDefault="007B79AE" w:rsidP="00387E6B">
            <w:pPr>
              <w:pStyle w:val="NoSpacing"/>
              <w:widowControl w:val="0"/>
              <w:numPr>
                <w:ilvl w:val="0"/>
                <w:numId w:val="8"/>
              </w:numPr>
              <w:tabs>
                <w:tab w:val="left" w:pos="317"/>
              </w:tabs>
              <w:ind w:left="34" w:firstLine="0"/>
              <w:jc w:val="both"/>
              <w:rPr>
                <w:rFonts w:ascii="Times New Roman" w:hAnsi="Times New Roman"/>
                <w:sz w:val="24"/>
                <w:szCs w:val="24"/>
              </w:rPr>
            </w:pPr>
            <w:r w:rsidRPr="00CB09A8">
              <w:rPr>
                <w:rFonts w:ascii="Times New Roman" w:hAnsi="Times New Roman"/>
                <w:sz w:val="24"/>
                <w:szCs w:val="24"/>
              </w:rPr>
              <w:t xml:space="preserve">likumprojekta 5.pants paredz precizēt gadījumus, kad ir veicama ēkas </w:t>
            </w:r>
            <w:proofErr w:type="spellStart"/>
            <w:r w:rsidRPr="00CB09A8">
              <w:rPr>
                <w:rFonts w:ascii="Times New Roman" w:hAnsi="Times New Roman"/>
                <w:sz w:val="24"/>
                <w:szCs w:val="24"/>
              </w:rPr>
              <w:t>energosertifikācija</w:t>
            </w:r>
            <w:proofErr w:type="spellEnd"/>
            <w:r w:rsidRPr="00CB09A8">
              <w:rPr>
                <w:rFonts w:ascii="Times New Roman" w:hAnsi="Times New Roman"/>
                <w:sz w:val="24"/>
                <w:szCs w:val="24"/>
              </w:rPr>
              <w:t xml:space="preserve">. Saskaņā ar tajā minēto </w:t>
            </w:r>
            <w:proofErr w:type="spellStart"/>
            <w:r w:rsidRPr="00CB09A8">
              <w:rPr>
                <w:rFonts w:ascii="Times New Roman" w:hAnsi="Times New Roman"/>
                <w:sz w:val="24"/>
                <w:szCs w:val="24"/>
              </w:rPr>
              <w:t>energosertifikāciju</w:t>
            </w:r>
            <w:proofErr w:type="spellEnd"/>
            <w:r w:rsidRPr="00CB09A8">
              <w:rPr>
                <w:rFonts w:ascii="Times New Roman" w:hAnsi="Times New Roman"/>
                <w:sz w:val="24"/>
                <w:szCs w:val="24"/>
              </w:rPr>
              <w:t xml:space="preserve"> veic ēkai, kuras iekštelpu platība ir lielāka par 250 kvadrātmetriem un kuru izmanto valsts vai pašvaldības iestāde. </w:t>
            </w:r>
            <w:proofErr w:type="spellStart"/>
            <w:r w:rsidRPr="00CB09A8">
              <w:rPr>
                <w:rFonts w:ascii="Times New Roman" w:hAnsi="Times New Roman"/>
                <w:sz w:val="24"/>
                <w:szCs w:val="24"/>
              </w:rPr>
              <w:t>Iekšlietu</w:t>
            </w:r>
            <w:proofErr w:type="spellEnd"/>
            <w:r w:rsidRPr="00CB09A8">
              <w:rPr>
                <w:rFonts w:ascii="Times New Roman" w:hAnsi="Times New Roman"/>
                <w:sz w:val="24"/>
                <w:szCs w:val="24"/>
              </w:rPr>
              <w:t xml:space="preserve"> ministrija norāda, ka nav saprotams, kurš ir atbildīgs par ēkas </w:t>
            </w:r>
            <w:proofErr w:type="spellStart"/>
            <w:r w:rsidRPr="00CB09A8">
              <w:rPr>
                <w:rFonts w:ascii="Times New Roman" w:hAnsi="Times New Roman"/>
                <w:sz w:val="24"/>
                <w:szCs w:val="24"/>
              </w:rPr>
              <w:t>energosertifikāciju</w:t>
            </w:r>
            <w:proofErr w:type="spellEnd"/>
            <w:r w:rsidRPr="00CB09A8">
              <w:rPr>
                <w:rFonts w:ascii="Times New Roman" w:hAnsi="Times New Roman"/>
                <w:sz w:val="24"/>
                <w:szCs w:val="24"/>
              </w:rPr>
              <w:t xml:space="preserve"> - attiecīgās ēkas īpašnieks vai valsts vai pašvaldības iestāde, kura lieto attiecīgo ēku, un cik ilgā laikā būtu veicama šādu ēku </w:t>
            </w:r>
            <w:proofErr w:type="spellStart"/>
            <w:r w:rsidRPr="00CB09A8">
              <w:rPr>
                <w:rFonts w:ascii="Times New Roman" w:hAnsi="Times New Roman"/>
                <w:sz w:val="24"/>
                <w:szCs w:val="24"/>
              </w:rPr>
              <w:t>energosertifikācija</w:t>
            </w:r>
            <w:proofErr w:type="spellEnd"/>
            <w:r w:rsidRPr="00CB09A8">
              <w:rPr>
                <w:rFonts w:ascii="Times New Roman" w:hAnsi="Times New Roman"/>
                <w:sz w:val="24"/>
                <w:szCs w:val="24"/>
              </w:rPr>
              <w:t xml:space="preserve">, ja tā vēl nav veikta. Tāpat </w:t>
            </w:r>
            <w:proofErr w:type="spellStart"/>
            <w:r w:rsidRPr="00CB09A8">
              <w:rPr>
                <w:rFonts w:ascii="Times New Roman" w:hAnsi="Times New Roman"/>
                <w:sz w:val="24"/>
                <w:szCs w:val="24"/>
              </w:rPr>
              <w:t>Iekšlietu</w:t>
            </w:r>
            <w:proofErr w:type="spellEnd"/>
            <w:r w:rsidRPr="00CB09A8">
              <w:rPr>
                <w:rFonts w:ascii="Times New Roman" w:hAnsi="Times New Roman"/>
                <w:sz w:val="24"/>
                <w:szCs w:val="24"/>
              </w:rPr>
              <w:t xml:space="preserve"> ministrija vērš uzmanību, ka daudzos gadījumos valsts vai pašvaldības iestādes lietošanā no visas ēkas kopējās platības ir nodoti vien daži kvadrātmetri, un nav saprotams, vai arī tādā gadījumā būtu jāveic ēkas </w:t>
            </w:r>
            <w:proofErr w:type="spellStart"/>
            <w:r w:rsidRPr="00CB09A8">
              <w:rPr>
                <w:rFonts w:ascii="Times New Roman" w:hAnsi="Times New Roman"/>
                <w:sz w:val="24"/>
                <w:szCs w:val="24"/>
              </w:rPr>
              <w:t>energosertifikācija</w:t>
            </w:r>
            <w:proofErr w:type="spellEnd"/>
            <w:r w:rsidRPr="00CB09A8">
              <w:rPr>
                <w:rFonts w:ascii="Times New Roman" w:hAnsi="Times New Roman"/>
                <w:sz w:val="24"/>
                <w:szCs w:val="24"/>
              </w:rPr>
              <w:t xml:space="preserve">. Ievērojot minēto, attiecīgi precizēt likumprojektu, sniedzot arī papildus skaidrojumu anotācijā. Vienlaikus lūdzam arī skaidrot, kā veicama ēkas </w:t>
            </w:r>
            <w:proofErr w:type="spellStart"/>
            <w:r w:rsidRPr="00CB09A8">
              <w:rPr>
                <w:rFonts w:ascii="Times New Roman" w:hAnsi="Times New Roman"/>
                <w:sz w:val="24"/>
                <w:szCs w:val="24"/>
              </w:rPr>
              <w:t>energosertifikācija</w:t>
            </w:r>
            <w:proofErr w:type="spellEnd"/>
            <w:r w:rsidRPr="00CB09A8">
              <w:rPr>
                <w:rFonts w:ascii="Times New Roman" w:hAnsi="Times New Roman"/>
                <w:sz w:val="24"/>
                <w:szCs w:val="24"/>
              </w:rPr>
              <w:t xml:space="preserve">, ja ēka pieder vairākām valsts vai pašvaldības iestādēm (dalītais īpašums). </w:t>
            </w:r>
          </w:p>
        </w:tc>
        <w:tc>
          <w:tcPr>
            <w:tcW w:w="4111" w:type="dxa"/>
            <w:gridSpan w:val="2"/>
            <w:tcBorders>
              <w:left w:val="single" w:sz="6" w:space="0" w:color="000000"/>
              <w:bottom w:val="single" w:sz="4" w:space="0" w:color="auto"/>
              <w:right w:val="single" w:sz="6" w:space="0" w:color="000000"/>
            </w:tcBorders>
          </w:tcPr>
          <w:p w14:paraId="487F8884" w14:textId="7D852821" w:rsidR="007B79AE" w:rsidRPr="00CB09A8" w:rsidRDefault="007B79AE" w:rsidP="009F7213">
            <w:pPr>
              <w:pStyle w:val="naisc"/>
              <w:spacing w:before="0" w:after="0"/>
              <w:ind w:firstLine="720"/>
              <w:rPr>
                <w:b/>
              </w:rPr>
            </w:pPr>
            <w:r w:rsidRPr="00CB09A8">
              <w:rPr>
                <w:b/>
              </w:rPr>
              <w:t xml:space="preserve">Ņemts vērā </w:t>
            </w:r>
          </w:p>
          <w:p w14:paraId="598C8162" w14:textId="77777777" w:rsidR="007B79AE" w:rsidRPr="00CB09A8" w:rsidRDefault="007B79AE" w:rsidP="009F7213">
            <w:pPr>
              <w:pStyle w:val="naisc"/>
              <w:spacing w:before="0" w:after="0"/>
              <w:jc w:val="left"/>
              <w:rPr>
                <w:b/>
              </w:rPr>
            </w:pPr>
          </w:p>
          <w:p w14:paraId="326BE3AD" w14:textId="77777777" w:rsidR="000201B5" w:rsidRPr="00CB09A8" w:rsidRDefault="007B79AE" w:rsidP="000201B5">
            <w:pPr>
              <w:pStyle w:val="naisc"/>
              <w:spacing w:before="0" w:after="0"/>
              <w:jc w:val="both"/>
            </w:pPr>
            <w:r w:rsidRPr="00CB09A8">
              <w:t xml:space="preserve">Ēkas </w:t>
            </w:r>
            <w:proofErr w:type="spellStart"/>
            <w:r w:rsidRPr="00CB09A8">
              <w:t>energosertifikācija</w:t>
            </w:r>
            <w:proofErr w:type="spellEnd"/>
            <w:r w:rsidRPr="00CB09A8">
              <w:rPr>
                <w:b/>
              </w:rPr>
              <w:t xml:space="preserve"> </w:t>
            </w:r>
            <w:r w:rsidRPr="00CB09A8">
              <w:t xml:space="preserve">saskaņā ar Ēku </w:t>
            </w:r>
            <w:proofErr w:type="spellStart"/>
            <w:r w:rsidRPr="00CB09A8">
              <w:t>energosertifikācijas</w:t>
            </w:r>
            <w:proofErr w:type="spellEnd"/>
            <w:r w:rsidRPr="00CB09A8">
              <w:t xml:space="preserve"> likuma 13.pantu ir viens no </w:t>
            </w:r>
            <w:r w:rsidRPr="00CB09A8">
              <w:rPr>
                <w:u w:val="single"/>
              </w:rPr>
              <w:t>ēkas īpašnieka</w:t>
            </w:r>
            <w:r w:rsidRPr="00CB09A8">
              <w:t xml:space="preserve"> pienākumiem.</w:t>
            </w:r>
          </w:p>
          <w:p w14:paraId="178FF42D" w14:textId="7C49B32E" w:rsidR="007B79AE" w:rsidRPr="00CB09A8" w:rsidRDefault="007B79AE" w:rsidP="000201B5">
            <w:pPr>
              <w:pStyle w:val="naisc"/>
              <w:spacing w:before="0" w:after="0"/>
              <w:jc w:val="both"/>
            </w:pPr>
            <w:r w:rsidRPr="00CB09A8">
              <w:t xml:space="preserve"> </w:t>
            </w:r>
          </w:p>
          <w:p w14:paraId="352BDF75" w14:textId="020B084A" w:rsidR="000201B5" w:rsidRPr="00CB09A8" w:rsidRDefault="000201B5" w:rsidP="000201B5">
            <w:pPr>
              <w:pStyle w:val="naisc"/>
              <w:spacing w:before="0" w:after="0"/>
              <w:jc w:val="both"/>
            </w:pPr>
            <w:r w:rsidRPr="00CB09A8">
              <w:t xml:space="preserve">Atbilstoši Civillikuma 1071.pantam: “Uz kopējo lietu gulošās nastas, apgrūtinājumi un lietas uzturēšanai vajadzīgie izdevumi jānes </w:t>
            </w:r>
            <w:r w:rsidRPr="00CB09A8">
              <w:rPr>
                <w:u w:val="single"/>
              </w:rPr>
              <w:t>kopīpašniekiem samērīgi ar viņu daļām</w:t>
            </w:r>
            <w:r w:rsidRPr="00CB09A8">
              <w:t xml:space="preserve">.” </w:t>
            </w:r>
          </w:p>
          <w:p w14:paraId="61E5264A" w14:textId="42F3A1B8" w:rsidR="007B79AE" w:rsidRPr="00CB09A8" w:rsidRDefault="007B79AE" w:rsidP="009F7213">
            <w:pPr>
              <w:pStyle w:val="naisc"/>
              <w:spacing w:before="0" w:after="0"/>
              <w:jc w:val="left"/>
            </w:pPr>
          </w:p>
        </w:tc>
        <w:tc>
          <w:tcPr>
            <w:tcW w:w="2693" w:type="dxa"/>
            <w:tcBorders>
              <w:top w:val="single" w:sz="4" w:space="0" w:color="auto"/>
              <w:left w:val="single" w:sz="4" w:space="0" w:color="auto"/>
              <w:bottom w:val="single" w:sz="4" w:space="0" w:color="auto"/>
            </w:tcBorders>
          </w:tcPr>
          <w:p w14:paraId="2EFAE0AA" w14:textId="77777777" w:rsidR="007B79AE" w:rsidRPr="00CB09A8" w:rsidRDefault="007B79AE" w:rsidP="009F7213">
            <w:pPr>
              <w:jc w:val="both"/>
            </w:pPr>
          </w:p>
        </w:tc>
      </w:tr>
      <w:tr w:rsidR="009451D0" w:rsidRPr="00CB09A8" w14:paraId="1B6E8ECD" w14:textId="77777777" w:rsidTr="00B779EF">
        <w:tc>
          <w:tcPr>
            <w:tcW w:w="843" w:type="dxa"/>
            <w:tcBorders>
              <w:left w:val="single" w:sz="6" w:space="0" w:color="000000"/>
              <w:bottom w:val="single" w:sz="4" w:space="0" w:color="auto"/>
              <w:right w:val="single" w:sz="6" w:space="0" w:color="000000"/>
            </w:tcBorders>
          </w:tcPr>
          <w:p w14:paraId="17AC4087" w14:textId="77777777" w:rsidR="009451D0" w:rsidRPr="00B779EF" w:rsidRDefault="009451D0" w:rsidP="00B779EF">
            <w:pPr>
              <w:pStyle w:val="naisc"/>
              <w:spacing w:before="0" w:after="0"/>
              <w:ind w:firstLine="720"/>
            </w:pPr>
          </w:p>
          <w:p w14:paraId="5DC67502" w14:textId="77777777" w:rsidR="00B779EF" w:rsidRPr="00B779EF" w:rsidRDefault="00B779EF" w:rsidP="00B779EF">
            <w:pPr>
              <w:jc w:val="center"/>
            </w:pPr>
          </w:p>
          <w:p w14:paraId="5E0A44F2" w14:textId="14FC5360" w:rsidR="00B779EF" w:rsidRPr="00B779EF" w:rsidRDefault="00B779EF" w:rsidP="00B779EF">
            <w:pPr>
              <w:jc w:val="center"/>
            </w:pPr>
            <w:r w:rsidRPr="00B779EF">
              <w:t>10.</w:t>
            </w:r>
          </w:p>
        </w:tc>
        <w:tc>
          <w:tcPr>
            <w:tcW w:w="3086" w:type="dxa"/>
            <w:gridSpan w:val="2"/>
            <w:tcBorders>
              <w:left w:val="single" w:sz="6" w:space="0" w:color="000000"/>
              <w:bottom w:val="single" w:sz="4" w:space="0" w:color="auto"/>
              <w:right w:val="single" w:sz="6" w:space="0" w:color="000000"/>
            </w:tcBorders>
            <w:shd w:val="clear" w:color="auto" w:fill="auto"/>
          </w:tcPr>
          <w:p w14:paraId="2DBAAC63" w14:textId="77777777" w:rsidR="009451D0" w:rsidRPr="00CB09A8" w:rsidRDefault="009451D0" w:rsidP="009451D0">
            <w:pPr>
              <w:pStyle w:val="naisc"/>
              <w:spacing w:before="0" w:after="0"/>
              <w:rPr>
                <w:b/>
              </w:rPr>
            </w:pPr>
            <w:r w:rsidRPr="00CB09A8">
              <w:rPr>
                <w:b/>
              </w:rPr>
              <w:t xml:space="preserve">Likumprojekta 5.pants </w:t>
            </w:r>
          </w:p>
          <w:p w14:paraId="6D741865" w14:textId="77777777" w:rsidR="009451D0" w:rsidRPr="00CB09A8" w:rsidRDefault="009451D0" w:rsidP="009451D0">
            <w:pPr>
              <w:pStyle w:val="naisc"/>
              <w:spacing w:before="0" w:after="0"/>
              <w:rPr>
                <w:b/>
              </w:rPr>
            </w:pPr>
          </w:p>
          <w:p w14:paraId="4B03D905" w14:textId="77777777" w:rsidR="009451D0" w:rsidRPr="00CB09A8" w:rsidRDefault="009451D0" w:rsidP="009451D0">
            <w:pPr>
              <w:pStyle w:val="naisc"/>
              <w:spacing w:before="0" w:after="0"/>
              <w:rPr>
                <w:b/>
              </w:rPr>
            </w:pPr>
          </w:p>
        </w:tc>
        <w:tc>
          <w:tcPr>
            <w:tcW w:w="4394" w:type="dxa"/>
            <w:tcBorders>
              <w:left w:val="single" w:sz="6" w:space="0" w:color="000000"/>
              <w:bottom w:val="single" w:sz="4" w:space="0" w:color="auto"/>
              <w:right w:val="single" w:sz="6" w:space="0" w:color="000000"/>
            </w:tcBorders>
            <w:shd w:val="clear" w:color="auto" w:fill="auto"/>
          </w:tcPr>
          <w:p w14:paraId="77643968" w14:textId="77777777" w:rsidR="009451D0" w:rsidRPr="00CB09A8" w:rsidRDefault="009451D0" w:rsidP="009451D0">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Finanšu ministrija</w:t>
            </w:r>
          </w:p>
          <w:p w14:paraId="5AFB3B19" w14:textId="77777777" w:rsidR="009451D0" w:rsidRPr="00CB09A8" w:rsidRDefault="009451D0" w:rsidP="009451D0">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(09.01.2020.)</w:t>
            </w:r>
          </w:p>
          <w:p w14:paraId="731712B5" w14:textId="77777777" w:rsidR="009451D0" w:rsidRPr="00CB09A8" w:rsidRDefault="009451D0" w:rsidP="009451D0">
            <w:pPr>
              <w:pStyle w:val="NoSpacing"/>
              <w:jc w:val="center"/>
              <w:rPr>
                <w:rFonts w:ascii="Times New Roman" w:hAnsi="Times New Roman"/>
                <w:b/>
                <w:sz w:val="24"/>
                <w:szCs w:val="24"/>
                <w:shd w:val="clear" w:color="auto" w:fill="FFFFFF"/>
              </w:rPr>
            </w:pPr>
          </w:p>
          <w:p w14:paraId="6DA97E3D" w14:textId="7C9B74D3" w:rsidR="009451D0" w:rsidRPr="006A4F28" w:rsidRDefault="009451D0" w:rsidP="006A4F28">
            <w:pPr>
              <w:jc w:val="both"/>
              <w:rPr>
                <w:rFonts w:eastAsia="Calibri"/>
                <w:bCs/>
                <w:u w:val="single"/>
              </w:rPr>
            </w:pPr>
            <w:r w:rsidRPr="00CB09A8">
              <w:lastRenderedPageBreak/>
              <w:t>5. </w:t>
            </w:r>
            <w:r w:rsidRPr="00CB09A8">
              <w:tab/>
              <w:t>Lūdzam likumprojekta 5.pantā ietverto Ēku energoefektivitātes likuma 7.panta 9.punktu  izteikt šādā redakcijā: “</w:t>
            </w:r>
            <w:r w:rsidRPr="00CB09A8">
              <w:rPr>
                <w:rFonts w:eastAsia="Calibri"/>
              </w:rPr>
              <w:t xml:space="preserve">9) dzīvojamām mājām, </w:t>
            </w:r>
            <w:r w:rsidRPr="00CB09A8">
              <w:rPr>
                <w:rFonts w:eastAsia="Calibri"/>
                <w:bCs/>
                <w:u w:val="single"/>
              </w:rPr>
              <w:t xml:space="preserve">izņemot, to daļām, kurām ir individuāla energonesēja vai siltumenerģijas uzskaite. </w:t>
            </w:r>
          </w:p>
        </w:tc>
        <w:tc>
          <w:tcPr>
            <w:tcW w:w="4111" w:type="dxa"/>
            <w:gridSpan w:val="2"/>
            <w:tcBorders>
              <w:left w:val="single" w:sz="6" w:space="0" w:color="000000"/>
              <w:bottom w:val="single" w:sz="4" w:space="0" w:color="auto"/>
              <w:right w:val="single" w:sz="6" w:space="0" w:color="000000"/>
            </w:tcBorders>
            <w:shd w:val="clear" w:color="auto" w:fill="auto"/>
          </w:tcPr>
          <w:p w14:paraId="6205DD6C" w14:textId="22F3C97B" w:rsidR="009451D0" w:rsidRPr="00CB09A8" w:rsidRDefault="009451D0" w:rsidP="009451D0">
            <w:pPr>
              <w:jc w:val="center"/>
              <w:rPr>
                <w:b/>
                <w:bCs/>
              </w:rPr>
            </w:pPr>
            <w:r w:rsidRPr="00CB09A8">
              <w:rPr>
                <w:b/>
                <w:bCs/>
              </w:rPr>
              <w:lastRenderedPageBreak/>
              <w:t>Ņemts vērā</w:t>
            </w:r>
          </w:p>
          <w:p w14:paraId="160C5346" w14:textId="77777777" w:rsidR="009451D0" w:rsidRPr="00CB09A8" w:rsidRDefault="009451D0" w:rsidP="009451D0">
            <w:pPr>
              <w:jc w:val="center"/>
              <w:rPr>
                <w:b/>
                <w:bCs/>
              </w:rPr>
            </w:pPr>
          </w:p>
          <w:p w14:paraId="71E37281" w14:textId="77777777" w:rsidR="009451D0" w:rsidRPr="00CB09A8" w:rsidRDefault="009451D0" w:rsidP="009451D0">
            <w:pPr>
              <w:jc w:val="center"/>
              <w:rPr>
                <w:b/>
                <w:bCs/>
              </w:rPr>
            </w:pPr>
          </w:p>
          <w:p w14:paraId="1A5CD9CE" w14:textId="77777777" w:rsidR="009451D0" w:rsidRPr="00CB09A8" w:rsidRDefault="009451D0" w:rsidP="009451D0">
            <w:pPr>
              <w:jc w:val="center"/>
              <w:rPr>
                <w:b/>
                <w:bCs/>
              </w:rPr>
            </w:pPr>
          </w:p>
        </w:tc>
        <w:tc>
          <w:tcPr>
            <w:tcW w:w="2693" w:type="dxa"/>
            <w:tcBorders>
              <w:top w:val="single" w:sz="4" w:space="0" w:color="auto"/>
              <w:left w:val="single" w:sz="4" w:space="0" w:color="auto"/>
              <w:bottom w:val="single" w:sz="4" w:space="0" w:color="auto"/>
            </w:tcBorders>
            <w:shd w:val="clear" w:color="auto" w:fill="auto"/>
          </w:tcPr>
          <w:p w14:paraId="771C802F" w14:textId="559DBFEB" w:rsidR="009451D0" w:rsidRPr="00CB09A8" w:rsidRDefault="009451D0" w:rsidP="009451D0">
            <w:pPr>
              <w:jc w:val="both"/>
            </w:pPr>
            <w:r w:rsidRPr="00CB09A8">
              <w:t xml:space="preserve">Likumprojekta 5.pantā ietvertais Ēku energoefektivitātes likuma 7.panta </w:t>
            </w:r>
            <w:r w:rsidRPr="00CB09A8">
              <w:lastRenderedPageBreak/>
              <w:t>9.punkts  izteikt šādā redakcijā: “</w:t>
            </w:r>
            <w:r w:rsidRPr="00CB09A8">
              <w:rPr>
                <w:rFonts w:eastAsia="Calibri"/>
              </w:rPr>
              <w:t xml:space="preserve">9) dzīvojamām mājām, </w:t>
            </w:r>
            <w:r w:rsidRPr="00CB09A8">
              <w:rPr>
                <w:rFonts w:eastAsia="Calibri"/>
                <w:bCs/>
                <w:u w:val="single"/>
              </w:rPr>
              <w:t xml:space="preserve">izņemot, ja visām to daļām ir individuāla apkures sistēma. </w:t>
            </w:r>
          </w:p>
        </w:tc>
      </w:tr>
      <w:tr w:rsidR="000201B5" w:rsidRPr="00CB09A8" w14:paraId="2C3B46A4" w14:textId="77777777" w:rsidTr="00B779EF">
        <w:tc>
          <w:tcPr>
            <w:tcW w:w="843" w:type="dxa"/>
            <w:tcBorders>
              <w:left w:val="single" w:sz="6" w:space="0" w:color="000000"/>
              <w:bottom w:val="single" w:sz="4" w:space="0" w:color="auto"/>
              <w:right w:val="single" w:sz="6" w:space="0" w:color="000000"/>
            </w:tcBorders>
          </w:tcPr>
          <w:p w14:paraId="2D7C0A9F" w14:textId="77777777" w:rsidR="007C55EA" w:rsidRPr="00B779EF" w:rsidRDefault="007C55EA" w:rsidP="00B779EF">
            <w:pPr>
              <w:pStyle w:val="naisc"/>
              <w:spacing w:before="0" w:after="0"/>
              <w:ind w:firstLine="720"/>
            </w:pPr>
          </w:p>
          <w:p w14:paraId="27E22484" w14:textId="77777777" w:rsidR="00B779EF" w:rsidRPr="00B779EF" w:rsidRDefault="00B779EF" w:rsidP="00B779EF">
            <w:pPr>
              <w:jc w:val="center"/>
            </w:pPr>
          </w:p>
          <w:p w14:paraId="3A259534" w14:textId="18BEDB7B" w:rsidR="00B779EF" w:rsidRPr="00B779EF" w:rsidRDefault="00B779EF" w:rsidP="00B779EF">
            <w:pPr>
              <w:jc w:val="center"/>
            </w:pPr>
            <w:r w:rsidRPr="00B779EF">
              <w:t>11.</w:t>
            </w:r>
          </w:p>
        </w:tc>
        <w:tc>
          <w:tcPr>
            <w:tcW w:w="3086" w:type="dxa"/>
            <w:gridSpan w:val="2"/>
            <w:tcBorders>
              <w:left w:val="single" w:sz="6" w:space="0" w:color="000000"/>
              <w:bottom w:val="single" w:sz="4" w:space="0" w:color="auto"/>
              <w:right w:val="single" w:sz="6" w:space="0" w:color="000000"/>
            </w:tcBorders>
          </w:tcPr>
          <w:p w14:paraId="284950D9" w14:textId="77777777" w:rsidR="007C55EA" w:rsidRPr="00CB09A8" w:rsidRDefault="007C55EA" w:rsidP="007C55EA">
            <w:pPr>
              <w:pStyle w:val="naisc"/>
              <w:spacing w:before="0" w:after="0"/>
              <w:rPr>
                <w:b/>
              </w:rPr>
            </w:pPr>
            <w:r w:rsidRPr="00CB09A8">
              <w:rPr>
                <w:b/>
              </w:rPr>
              <w:t xml:space="preserve">Likumprojekta 5.pants </w:t>
            </w:r>
          </w:p>
          <w:p w14:paraId="1FAF6F0C" w14:textId="77777777" w:rsidR="007C55EA" w:rsidRPr="00CB09A8" w:rsidRDefault="007C55EA" w:rsidP="007C55EA">
            <w:pPr>
              <w:pStyle w:val="naisc"/>
              <w:spacing w:before="0" w:after="0"/>
              <w:rPr>
                <w:b/>
              </w:rPr>
            </w:pPr>
          </w:p>
          <w:p w14:paraId="4ED9C701" w14:textId="77777777" w:rsidR="007C55EA" w:rsidRPr="00CB09A8" w:rsidRDefault="007C55EA" w:rsidP="007C55EA">
            <w:pPr>
              <w:ind w:right="-1"/>
              <w:jc w:val="both"/>
            </w:pPr>
          </w:p>
        </w:tc>
        <w:tc>
          <w:tcPr>
            <w:tcW w:w="4394" w:type="dxa"/>
            <w:tcBorders>
              <w:left w:val="single" w:sz="6" w:space="0" w:color="000000"/>
              <w:bottom w:val="single" w:sz="4" w:space="0" w:color="auto"/>
              <w:right w:val="single" w:sz="6" w:space="0" w:color="000000"/>
            </w:tcBorders>
          </w:tcPr>
          <w:p w14:paraId="2843ED83" w14:textId="77777777" w:rsidR="007C55EA" w:rsidRPr="00CB09A8" w:rsidRDefault="007C55EA" w:rsidP="007C55EA">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Finanšu ministrija</w:t>
            </w:r>
          </w:p>
          <w:p w14:paraId="50FB7F60" w14:textId="77777777" w:rsidR="007C55EA" w:rsidRPr="00CB09A8" w:rsidRDefault="007C55EA" w:rsidP="007C55EA">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(09.01.2020.)</w:t>
            </w:r>
          </w:p>
          <w:p w14:paraId="5B5255F9" w14:textId="77777777" w:rsidR="007C55EA" w:rsidRPr="00CB09A8" w:rsidRDefault="007C55EA" w:rsidP="007C55EA">
            <w:pPr>
              <w:pStyle w:val="NoSpacing"/>
              <w:jc w:val="both"/>
              <w:rPr>
                <w:rFonts w:ascii="Times New Roman" w:hAnsi="Times New Roman"/>
                <w:b/>
                <w:sz w:val="24"/>
                <w:szCs w:val="24"/>
                <w:shd w:val="clear" w:color="auto" w:fill="FFFFFF"/>
              </w:rPr>
            </w:pPr>
          </w:p>
          <w:p w14:paraId="13B44669" w14:textId="6E5932C4" w:rsidR="007C55EA" w:rsidRPr="00CB09A8" w:rsidRDefault="007C55EA" w:rsidP="007C55EA">
            <w:pPr>
              <w:shd w:val="clear" w:color="auto" w:fill="FFFFFF"/>
              <w:contextualSpacing/>
              <w:jc w:val="both"/>
              <w:textAlignment w:val="baseline"/>
              <w:rPr>
                <w:u w:val="single"/>
              </w:rPr>
            </w:pPr>
            <w:r w:rsidRPr="00CB09A8">
              <w:t>6. </w:t>
            </w:r>
            <w:r w:rsidRPr="00CB09A8">
              <w:tab/>
              <w:t>Ar likumprojektu Ēku energoefektivitātes likuma 9.panta pirmajā daļā paredzēta ēku energoefektivitātes klasifikācija pēc diviem rādītājiem: 1) energoefektivitātes novērtējums apkurei; un 2) ēkas primārās enerģijas novērtējums. Vēršam uzmanību, ka šie rādītāji dažādām ēkām var būtiski atšķirties, tādēļ lūdzam sniegt anotācijā skaidrojumu, kā tieši paredzēta ēku energoefektivitātes klasifikācija, ņemot vērā abus rādītājus.</w:t>
            </w:r>
          </w:p>
        </w:tc>
        <w:tc>
          <w:tcPr>
            <w:tcW w:w="4111" w:type="dxa"/>
            <w:gridSpan w:val="2"/>
            <w:tcBorders>
              <w:left w:val="single" w:sz="6" w:space="0" w:color="000000"/>
              <w:bottom w:val="single" w:sz="4" w:space="0" w:color="auto"/>
              <w:right w:val="single" w:sz="6" w:space="0" w:color="000000"/>
            </w:tcBorders>
          </w:tcPr>
          <w:p w14:paraId="7B877A9F" w14:textId="39394248" w:rsidR="00A2738D" w:rsidRPr="00CB09A8" w:rsidRDefault="00CB09A8" w:rsidP="00A2738D">
            <w:pPr>
              <w:jc w:val="center"/>
              <w:rPr>
                <w:b/>
                <w:bCs/>
              </w:rPr>
            </w:pPr>
            <w:r w:rsidRPr="00CB09A8">
              <w:rPr>
                <w:b/>
                <w:bCs/>
              </w:rPr>
              <w:t>Ņemts vērā</w:t>
            </w:r>
          </w:p>
          <w:p w14:paraId="05FDE3D8" w14:textId="1D009EB3" w:rsidR="007C55EA" w:rsidRPr="00CB09A8" w:rsidRDefault="007C55EA" w:rsidP="007C55EA">
            <w:pPr>
              <w:pStyle w:val="naisc"/>
              <w:spacing w:before="0" w:after="0"/>
              <w:ind w:firstLine="720"/>
              <w:rPr>
                <w:b/>
              </w:rPr>
            </w:pPr>
          </w:p>
        </w:tc>
        <w:tc>
          <w:tcPr>
            <w:tcW w:w="2693" w:type="dxa"/>
            <w:tcBorders>
              <w:top w:val="single" w:sz="4" w:space="0" w:color="auto"/>
              <w:left w:val="single" w:sz="4" w:space="0" w:color="auto"/>
              <w:bottom w:val="single" w:sz="4" w:space="0" w:color="auto"/>
            </w:tcBorders>
          </w:tcPr>
          <w:p w14:paraId="781A83B2" w14:textId="06A36C0A" w:rsidR="007C55EA" w:rsidRPr="00CB09A8" w:rsidRDefault="00CB09A8" w:rsidP="007C55EA">
            <w:pPr>
              <w:jc w:val="both"/>
            </w:pPr>
            <w:r>
              <w:t xml:space="preserve">Likumprojekta anotācijā norādīti saistītie izstrādājamie normatīvie akti. </w:t>
            </w:r>
          </w:p>
        </w:tc>
      </w:tr>
      <w:tr w:rsidR="000201B5" w:rsidRPr="00A80383" w14:paraId="23D31920" w14:textId="77777777" w:rsidTr="00B779EF">
        <w:tc>
          <w:tcPr>
            <w:tcW w:w="843" w:type="dxa"/>
            <w:tcBorders>
              <w:left w:val="single" w:sz="6" w:space="0" w:color="000000"/>
              <w:bottom w:val="single" w:sz="4" w:space="0" w:color="auto"/>
              <w:right w:val="single" w:sz="6" w:space="0" w:color="000000"/>
            </w:tcBorders>
          </w:tcPr>
          <w:p w14:paraId="4F47BFF2" w14:textId="77777777" w:rsidR="007C55EA" w:rsidRPr="00B779EF" w:rsidRDefault="007C55EA" w:rsidP="00B779EF">
            <w:pPr>
              <w:pStyle w:val="naisc"/>
              <w:spacing w:before="0" w:after="0"/>
              <w:ind w:firstLine="720"/>
            </w:pPr>
          </w:p>
          <w:p w14:paraId="09B696FB" w14:textId="7EC6D248" w:rsidR="00B779EF" w:rsidRPr="00B779EF" w:rsidRDefault="00B779EF" w:rsidP="00B779EF">
            <w:pPr>
              <w:jc w:val="center"/>
            </w:pPr>
            <w:r w:rsidRPr="00B779EF">
              <w:t>12.</w:t>
            </w:r>
          </w:p>
        </w:tc>
        <w:tc>
          <w:tcPr>
            <w:tcW w:w="3086" w:type="dxa"/>
            <w:gridSpan w:val="2"/>
            <w:tcBorders>
              <w:left w:val="single" w:sz="6" w:space="0" w:color="000000"/>
              <w:bottom w:val="single" w:sz="4" w:space="0" w:color="auto"/>
              <w:right w:val="single" w:sz="6" w:space="0" w:color="000000"/>
            </w:tcBorders>
          </w:tcPr>
          <w:p w14:paraId="62B48C07" w14:textId="77777777" w:rsidR="007C55EA" w:rsidRPr="00CB09A8" w:rsidRDefault="007C55EA" w:rsidP="007C55EA">
            <w:pPr>
              <w:pStyle w:val="naisc"/>
              <w:spacing w:before="0" w:after="0"/>
              <w:rPr>
                <w:b/>
              </w:rPr>
            </w:pPr>
            <w:r w:rsidRPr="00CB09A8">
              <w:rPr>
                <w:b/>
              </w:rPr>
              <w:t xml:space="preserve">Likumprojekta 5.pants </w:t>
            </w:r>
          </w:p>
          <w:p w14:paraId="436CD5DD" w14:textId="77777777" w:rsidR="007C55EA" w:rsidRPr="00CB09A8" w:rsidRDefault="007C55EA" w:rsidP="007C55EA">
            <w:pPr>
              <w:pStyle w:val="naisc"/>
              <w:spacing w:before="0" w:after="0"/>
              <w:rPr>
                <w:b/>
              </w:rPr>
            </w:pPr>
          </w:p>
          <w:p w14:paraId="3CCABE1A" w14:textId="77777777" w:rsidR="007C55EA" w:rsidRPr="00CB09A8" w:rsidRDefault="007C55EA" w:rsidP="007C55EA">
            <w:pPr>
              <w:pStyle w:val="naisc"/>
              <w:spacing w:before="0" w:after="0"/>
              <w:rPr>
                <w:b/>
              </w:rPr>
            </w:pPr>
          </w:p>
        </w:tc>
        <w:tc>
          <w:tcPr>
            <w:tcW w:w="4394" w:type="dxa"/>
            <w:tcBorders>
              <w:left w:val="single" w:sz="6" w:space="0" w:color="000000"/>
              <w:bottom w:val="single" w:sz="4" w:space="0" w:color="auto"/>
              <w:right w:val="single" w:sz="6" w:space="0" w:color="000000"/>
            </w:tcBorders>
          </w:tcPr>
          <w:p w14:paraId="415559A6" w14:textId="77777777" w:rsidR="007C55EA" w:rsidRPr="00804102" w:rsidRDefault="007C55EA" w:rsidP="00804102">
            <w:pPr>
              <w:pStyle w:val="NoSpacing"/>
              <w:jc w:val="center"/>
              <w:rPr>
                <w:rFonts w:ascii="Times New Roman" w:hAnsi="Times New Roman"/>
                <w:b/>
                <w:sz w:val="24"/>
                <w:szCs w:val="24"/>
                <w:shd w:val="clear" w:color="auto" w:fill="FFFFFF"/>
              </w:rPr>
            </w:pPr>
            <w:r w:rsidRPr="00804102">
              <w:rPr>
                <w:rFonts w:ascii="Times New Roman" w:hAnsi="Times New Roman"/>
                <w:b/>
                <w:sz w:val="24"/>
                <w:szCs w:val="24"/>
                <w:shd w:val="clear" w:color="auto" w:fill="FFFFFF"/>
              </w:rPr>
              <w:t>Finanšu ministrija</w:t>
            </w:r>
          </w:p>
          <w:p w14:paraId="025D1165" w14:textId="77777777" w:rsidR="007C55EA" w:rsidRPr="00804102" w:rsidRDefault="007C55EA" w:rsidP="00804102">
            <w:pPr>
              <w:pStyle w:val="NoSpacing"/>
              <w:jc w:val="center"/>
              <w:rPr>
                <w:rFonts w:ascii="Times New Roman" w:hAnsi="Times New Roman"/>
                <w:b/>
                <w:sz w:val="24"/>
                <w:szCs w:val="24"/>
                <w:shd w:val="clear" w:color="auto" w:fill="FFFFFF"/>
              </w:rPr>
            </w:pPr>
            <w:r w:rsidRPr="00804102">
              <w:rPr>
                <w:rFonts w:ascii="Times New Roman" w:hAnsi="Times New Roman"/>
                <w:b/>
                <w:sz w:val="24"/>
                <w:szCs w:val="24"/>
                <w:shd w:val="clear" w:color="auto" w:fill="FFFFFF"/>
              </w:rPr>
              <w:t>(09.01.2020.)</w:t>
            </w:r>
          </w:p>
          <w:p w14:paraId="36F7790E" w14:textId="77777777" w:rsidR="007C55EA" w:rsidRPr="00804102" w:rsidRDefault="007C55EA" w:rsidP="00804102">
            <w:pPr>
              <w:shd w:val="clear" w:color="auto" w:fill="FFFFFF"/>
              <w:contextualSpacing/>
              <w:jc w:val="both"/>
              <w:textAlignment w:val="baseline"/>
            </w:pPr>
          </w:p>
          <w:p w14:paraId="48EBB7A6" w14:textId="4924F82D" w:rsidR="007C55EA" w:rsidRPr="00804102" w:rsidRDefault="007C55EA" w:rsidP="00804102">
            <w:pPr>
              <w:shd w:val="clear" w:color="auto" w:fill="FFFFFF"/>
              <w:contextualSpacing/>
              <w:jc w:val="both"/>
              <w:textAlignment w:val="baseline"/>
              <w:rPr>
                <w:rFonts w:eastAsia="Calibri"/>
              </w:rPr>
            </w:pPr>
            <w:r w:rsidRPr="00804102">
              <w:t xml:space="preserve">7. Norādām, ka likumprojekta 6.pantā iekļautais Ēku energoefektivitātes likuma 11.pants nosaka apkures sistēmas un gaisa kondicionēšanas sistēmas pārbaudes, kas būtiski atšķiras no Direktīvas 2010/31/ES 14.un 15. punktā (ar grozījumiem saskaņā ar direktīvas 2018/844/ES 1.panta 7.punktu) paredzētā regulējuma. Lūdzam precizēt attiecīgo normu, lai novērstu neatbilstības Direktīvas 2010/31/ES 14.un </w:t>
            </w:r>
            <w:r w:rsidRPr="00804102">
              <w:lastRenderedPageBreak/>
              <w:t xml:space="preserve">15.punkta nosacījumiem, kā arī sniegt skaidrojumus anotācijā par to, kā paredzēts ieviest Direktīvas 2010/31/ES 14.panta 4.un 5.punktu, 15.panta 4.un 5.punktu. </w:t>
            </w:r>
            <w:r w:rsidRPr="00804102">
              <w:rPr>
                <w:rFonts w:eastAsia="Calibri"/>
              </w:rPr>
              <w:t xml:space="preserve">Papildus lūdzam anotācijā iekļaut skaidrojumu par projekta nosacījumiem, kas nosaka regulējumu (ļauj nepiemērot likuma nosacījumus) attiecībā uz apkures sistēmām, kuru jauda nepārsniedz 500 kilovatu </w:t>
            </w:r>
            <w:proofErr w:type="spellStart"/>
            <w:r w:rsidRPr="00804102">
              <w:rPr>
                <w:rFonts w:eastAsia="Calibri"/>
              </w:rPr>
              <w:t>katliekārtām</w:t>
            </w:r>
            <w:proofErr w:type="spellEnd"/>
            <w:r w:rsidRPr="00804102">
              <w:rPr>
                <w:rFonts w:eastAsia="Calibri"/>
              </w:rPr>
              <w:t xml:space="preserve"> ar cieto vai šķidro kurināmo, vai arī 1000 kilovatu </w:t>
            </w:r>
            <w:proofErr w:type="spellStart"/>
            <w:r w:rsidRPr="00804102">
              <w:rPr>
                <w:rFonts w:eastAsia="Calibri"/>
              </w:rPr>
              <w:t>katliekārtām</w:t>
            </w:r>
            <w:proofErr w:type="spellEnd"/>
            <w:r w:rsidRPr="00804102">
              <w:rPr>
                <w:rFonts w:eastAsia="Calibri"/>
              </w:rPr>
              <w:t xml:space="preserve"> ar gāzveida kurināmo.</w:t>
            </w:r>
          </w:p>
        </w:tc>
        <w:tc>
          <w:tcPr>
            <w:tcW w:w="4111" w:type="dxa"/>
            <w:gridSpan w:val="2"/>
            <w:tcBorders>
              <w:left w:val="single" w:sz="6" w:space="0" w:color="000000"/>
              <w:bottom w:val="single" w:sz="4" w:space="0" w:color="auto"/>
              <w:right w:val="single" w:sz="6" w:space="0" w:color="000000"/>
            </w:tcBorders>
          </w:tcPr>
          <w:p w14:paraId="15F12ABB" w14:textId="7EB37B8A" w:rsidR="00FC5BC5" w:rsidRPr="00804102" w:rsidRDefault="00CB09A8" w:rsidP="00804102">
            <w:pPr>
              <w:pStyle w:val="ListParagraph"/>
              <w:jc w:val="center"/>
              <w:rPr>
                <w:rFonts w:ascii="Times New Roman" w:hAnsi="Times New Roman"/>
                <w:b/>
                <w:bCs/>
                <w:sz w:val="24"/>
                <w:szCs w:val="24"/>
              </w:rPr>
            </w:pPr>
            <w:r w:rsidRPr="00804102">
              <w:rPr>
                <w:rFonts w:ascii="Times New Roman" w:hAnsi="Times New Roman"/>
                <w:b/>
                <w:bCs/>
                <w:sz w:val="24"/>
                <w:szCs w:val="24"/>
              </w:rPr>
              <w:lastRenderedPageBreak/>
              <w:t>Ņemts vērā</w:t>
            </w:r>
          </w:p>
        </w:tc>
        <w:tc>
          <w:tcPr>
            <w:tcW w:w="2693" w:type="dxa"/>
            <w:tcBorders>
              <w:top w:val="single" w:sz="4" w:space="0" w:color="auto"/>
              <w:left w:val="single" w:sz="4" w:space="0" w:color="auto"/>
              <w:bottom w:val="single" w:sz="4" w:space="0" w:color="auto"/>
            </w:tcBorders>
          </w:tcPr>
          <w:p w14:paraId="7EBF5CC7" w14:textId="77777777" w:rsidR="007C55EA" w:rsidRDefault="00CB09A8" w:rsidP="007C55EA">
            <w:pPr>
              <w:jc w:val="both"/>
            </w:pPr>
            <w:r>
              <w:t>Precizēt</w:t>
            </w:r>
            <w:r w:rsidR="00804102">
              <w:t xml:space="preserve">s likumprojekta 8.pantā ietvertā Ēku energoefektivitātes likuma 11.panta pirmās daļas 1.punkts šādā redakcijā: </w:t>
            </w:r>
          </w:p>
          <w:p w14:paraId="42E02D13" w14:textId="77777777" w:rsidR="00804102" w:rsidRDefault="00804102" w:rsidP="007C55EA">
            <w:pPr>
              <w:jc w:val="both"/>
            </w:pPr>
          </w:p>
          <w:p w14:paraId="5F3C05CC" w14:textId="36F18CB2" w:rsidR="00804102" w:rsidRPr="00804102" w:rsidRDefault="00804102" w:rsidP="00804102">
            <w:pPr>
              <w:shd w:val="clear" w:color="auto" w:fill="FFFFFF"/>
              <w:ind w:right="-1"/>
              <w:contextualSpacing/>
              <w:jc w:val="both"/>
              <w:textAlignment w:val="baseline"/>
              <w:rPr>
                <w:b/>
                <w:bCs/>
              </w:rPr>
            </w:pPr>
            <w:r w:rsidRPr="00804102">
              <w:rPr>
                <w:b/>
                <w:bCs/>
              </w:rPr>
              <w:t>“11. pants. Apkures sistēmas un gaisa kondicionēšanas sistēmas pārbaudes</w:t>
            </w:r>
          </w:p>
          <w:p w14:paraId="1CB758D3" w14:textId="77777777" w:rsidR="00804102" w:rsidRPr="00804102" w:rsidRDefault="00804102" w:rsidP="00804102">
            <w:pPr>
              <w:shd w:val="clear" w:color="auto" w:fill="FFFFFF"/>
              <w:ind w:right="-1"/>
              <w:contextualSpacing/>
              <w:jc w:val="both"/>
              <w:textAlignment w:val="baseline"/>
            </w:pPr>
            <w:r w:rsidRPr="00804102">
              <w:lastRenderedPageBreak/>
              <w:t>(1) Apkures sistēmas un gaisa kondicionēšanas sistēmas pārbauda, ja:</w:t>
            </w:r>
          </w:p>
          <w:p w14:paraId="40D757D7" w14:textId="1D8D8F85" w:rsidR="00804102" w:rsidRPr="00804102" w:rsidRDefault="00804102" w:rsidP="00804102">
            <w:pPr>
              <w:pStyle w:val="tv213"/>
              <w:spacing w:before="0" w:beforeAutospacing="0" w:after="0" w:afterAutospacing="0"/>
              <w:ind w:right="-1"/>
              <w:contextualSpacing/>
              <w:jc w:val="both"/>
            </w:pPr>
            <w:r w:rsidRPr="00804102">
              <w:t xml:space="preserve">1) apkures sistēmai vai apkures sistēmai, kas apvienota ar ventilācijas sistēmu, kuru kopējā lietderīgā nominālā jauda ir lielāka par 70 kilovatiem.[..]”  </w:t>
            </w:r>
          </w:p>
          <w:p w14:paraId="60011017" w14:textId="0E5736DB" w:rsidR="00804102" w:rsidRPr="00CB09A8" w:rsidRDefault="00804102" w:rsidP="007C55EA">
            <w:pPr>
              <w:jc w:val="both"/>
            </w:pPr>
          </w:p>
        </w:tc>
      </w:tr>
      <w:tr w:rsidR="000201B5" w:rsidRPr="00A80383" w14:paraId="5E5C220B" w14:textId="77777777" w:rsidTr="00B779EF">
        <w:tc>
          <w:tcPr>
            <w:tcW w:w="843" w:type="dxa"/>
            <w:tcBorders>
              <w:left w:val="single" w:sz="6" w:space="0" w:color="000000"/>
              <w:bottom w:val="single" w:sz="4" w:space="0" w:color="auto"/>
              <w:right w:val="single" w:sz="6" w:space="0" w:color="000000"/>
            </w:tcBorders>
          </w:tcPr>
          <w:p w14:paraId="79B23841" w14:textId="77777777" w:rsidR="00A32C0C" w:rsidRPr="00B779EF" w:rsidRDefault="00A32C0C" w:rsidP="00B779EF">
            <w:pPr>
              <w:pStyle w:val="naisc"/>
              <w:spacing w:before="0" w:after="0"/>
              <w:ind w:firstLine="720"/>
            </w:pPr>
          </w:p>
          <w:p w14:paraId="3AD123F4" w14:textId="77777777" w:rsidR="00B779EF" w:rsidRPr="00B779EF" w:rsidRDefault="00B779EF" w:rsidP="00B779EF">
            <w:pPr>
              <w:jc w:val="center"/>
            </w:pPr>
          </w:p>
          <w:p w14:paraId="79089CF7" w14:textId="5B266A2C" w:rsidR="00B779EF" w:rsidRPr="00B779EF" w:rsidRDefault="00B779EF" w:rsidP="00B779EF">
            <w:pPr>
              <w:jc w:val="center"/>
            </w:pPr>
            <w:r w:rsidRPr="00B779EF">
              <w:t>13.</w:t>
            </w:r>
          </w:p>
        </w:tc>
        <w:tc>
          <w:tcPr>
            <w:tcW w:w="3086" w:type="dxa"/>
            <w:gridSpan w:val="2"/>
            <w:tcBorders>
              <w:left w:val="single" w:sz="6" w:space="0" w:color="000000"/>
              <w:bottom w:val="single" w:sz="4" w:space="0" w:color="auto"/>
              <w:right w:val="single" w:sz="6" w:space="0" w:color="000000"/>
            </w:tcBorders>
          </w:tcPr>
          <w:p w14:paraId="3AE59140" w14:textId="799C756E" w:rsidR="00582730" w:rsidRPr="00A80383" w:rsidRDefault="00A32C0C" w:rsidP="009F7213">
            <w:pPr>
              <w:shd w:val="clear" w:color="auto" w:fill="FFFFFF"/>
              <w:ind w:right="-1"/>
              <w:contextualSpacing/>
              <w:jc w:val="both"/>
              <w:textAlignment w:val="baseline"/>
              <w:rPr>
                <w:b/>
                <w:bCs/>
              </w:rPr>
            </w:pPr>
            <w:r w:rsidRPr="00A80383">
              <w:rPr>
                <w:shd w:val="clear" w:color="auto" w:fill="FFFFFF"/>
              </w:rPr>
              <w:t xml:space="preserve">  </w:t>
            </w:r>
            <w:r w:rsidR="00582730" w:rsidRPr="00A80383">
              <w:rPr>
                <w:b/>
                <w:bCs/>
              </w:rPr>
              <w:t>Likumprojekta 6.</w:t>
            </w:r>
            <w:r w:rsidR="00B81BAB" w:rsidRPr="00A80383">
              <w:rPr>
                <w:b/>
                <w:bCs/>
              </w:rPr>
              <w:t>pants</w:t>
            </w:r>
            <w:r w:rsidR="00582730" w:rsidRPr="00A80383">
              <w:rPr>
                <w:b/>
                <w:bCs/>
              </w:rPr>
              <w:t>:</w:t>
            </w:r>
          </w:p>
          <w:p w14:paraId="33C665FE" w14:textId="792F4201" w:rsidR="00A32C0C" w:rsidRPr="00A80383" w:rsidRDefault="00582730" w:rsidP="009F7213">
            <w:pPr>
              <w:shd w:val="clear" w:color="auto" w:fill="FFFFFF"/>
              <w:ind w:right="-1"/>
              <w:contextualSpacing/>
              <w:jc w:val="both"/>
              <w:textAlignment w:val="baseline"/>
              <w:rPr>
                <w:b/>
                <w:bCs/>
              </w:rPr>
            </w:pPr>
            <w:r w:rsidRPr="00A80383">
              <w:t>“Izteikt 9., 10. un 11. pantu šādā redakcijā: [..]</w:t>
            </w:r>
          </w:p>
          <w:p w14:paraId="5D4393B1" w14:textId="77777777" w:rsidR="00582730" w:rsidRPr="00A80383" w:rsidRDefault="00582730" w:rsidP="009F7213">
            <w:pPr>
              <w:shd w:val="clear" w:color="auto" w:fill="FFFFFF"/>
              <w:ind w:right="-1"/>
              <w:contextualSpacing/>
              <w:jc w:val="both"/>
              <w:textAlignment w:val="baseline"/>
              <w:rPr>
                <w:b/>
                <w:bCs/>
              </w:rPr>
            </w:pPr>
            <w:r w:rsidRPr="00A80383">
              <w:rPr>
                <w:b/>
                <w:bCs/>
              </w:rPr>
              <w:t xml:space="preserve">10. pants. Politikas plānošana un finansiālā atbalsta pasākumi </w:t>
            </w:r>
          </w:p>
          <w:p w14:paraId="0485E604" w14:textId="77777777" w:rsidR="00582730" w:rsidRPr="00A80383" w:rsidRDefault="00582730" w:rsidP="009F7213">
            <w:pPr>
              <w:shd w:val="clear" w:color="auto" w:fill="FFFFFF"/>
              <w:ind w:right="-1"/>
              <w:contextualSpacing/>
              <w:jc w:val="both"/>
              <w:textAlignment w:val="baseline"/>
            </w:pPr>
            <w:r w:rsidRPr="00A80383">
              <w:t>(1) Sasniedzamos mērķus ēku atjaunošanā nosaka politikas plānošanas dokumentos.</w:t>
            </w:r>
          </w:p>
          <w:p w14:paraId="5A7AB1CE" w14:textId="336D2247" w:rsidR="00582730" w:rsidRPr="00A80383" w:rsidRDefault="00582730" w:rsidP="009F7213">
            <w:pPr>
              <w:shd w:val="clear" w:color="auto" w:fill="FFFFFF"/>
              <w:ind w:right="-1"/>
              <w:contextualSpacing/>
              <w:jc w:val="both"/>
              <w:textAlignment w:val="baseline"/>
            </w:pPr>
            <w:r w:rsidRPr="00A80383">
              <w:t>(2) Finansiālos un cita veida atbalsta pasākumus ēku atjaunošanai, tai skaitā sasniedzot gandrīz nulles enerģijas ēkas līmeni, nosaka citi normatīvie akti.”</w:t>
            </w:r>
          </w:p>
        </w:tc>
        <w:tc>
          <w:tcPr>
            <w:tcW w:w="4394" w:type="dxa"/>
            <w:tcBorders>
              <w:left w:val="single" w:sz="6" w:space="0" w:color="000000"/>
              <w:bottom w:val="single" w:sz="4" w:space="0" w:color="auto"/>
              <w:right w:val="single" w:sz="6" w:space="0" w:color="000000"/>
            </w:tcBorders>
          </w:tcPr>
          <w:p w14:paraId="5E319814" w14:textId="77777777" w:rsidR="00911997" w:rsidRPr="00A80383" w:rsidRDefault="00911997"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Vides aizsardzības un reģionālās attīstības ministrija</w:t>
            </w:r>
          </w:p>
          <w:p w14:paraId="2FA40EC8" w14:textId="77777777" w:rsidR="00911997" w:rsidRPr="00A80383" w:rsidRDefault="00911997"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( 03.01.2020.)</w:t>
            </w:r>
          </w:p>
          <w:p w14:paraId="2BC92232" w14:textId="77777777" w:rsidR="00911997" w:rsidRPr="00A80383" w:rsidRDefault="00911997" w:rsidP="009F7213">
            <w:pPr>
              <w:ind w:right="-1"/>
              <w:jc w:val="both"/>
            </w:pPr>
          </w:p>
          <w:p w14:paraId="58D0B463" w14:textId="76A4CFE9" w:rsidR="00A32C0C" w:rsidRPr="00A80383" w:rsidRDefault="00A32C0C" w:rsidP="009F7213">
            <w:pPr>
              <w:ind w:right="-1"/>
              <w:jc w:val="both"/>
            </w:pPr>
            <w:r w:rsidRPr="00A80383">
              <w:t>5. Svītrot likumprojekta 6. pantā iekļauto Likuma 10. pantu, jo tas ir deklaratīvs</w:t>
            </w:r>
            <w:r w:rsidR="00961C70" w:rsidRPr="00A80383">
              <w:t xml:space="preserve">. </w:t>
            </w:r>
          </w:p>
          <w:p w14:paraId="30041244" w14:textId="77777777" w:rsidR="00A32C0C" w:rsidRPr="00A80383" w:rsidRDefault="00A32C0C" w:rsidP="009F7213">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273D79CB" w14:textId="59A51B98" w:rsidR="00A32C0C" w:rsidRPr="00A80383" w:rsidRDefault="00A32C0C" w:rsidP="009F7213">
            <w:pPr>
              <w:pStyle w:val="naisc"/>
              <w:spacing w:before="0" w:after="0"/>
              <w:ind w:firstLine="720"/>
            </w:pPr>
            <w:r w:rsidRPr="00A80383">
              <w:rPr>
                <w:b/>
              </w:rPr>
              <w:t>Ņemts vērā</w:t>
            </w:r>
          </w:p>
        </w:tc>
        <w:tc>
          <w:tcPr>
            <w:tcW w:w="2693" w:type="dxa"/>
            <w:tcBorders>
              <w:top w:val="single" w:sz="4" w:space="0" w:color="auto"/>
              <w:left w:val="single" w:sz="4" w:space="0" w:color="auto"/>
              <w:bottom w:val="single" w:sz="4" w:space="0" w:color="auto"/>
            </w:tcBorders>
          </w:tcPr>
          <w:p w14:paraId="7C763855" w14:textId="155F9EFA" w:rsidR="00A32C0C" w:rsidRPr="00A80383" w:rsidRDefault="00A32C0C" w:rsidP="009F7213">
            <w:r w:rsidRPr="00A80383">
              <w:t>Svītrots lik</w:t>
            </w:r>
            <w:r w:rsidR="00E807AB" w:rsidRPr="00A80383">
              <w:t>umprojekta 6. pantā iekļautais l</w:t>
            </w:r>
            <w:r w:rsidRPr="00A80383">
              <w:t>ikuma 10. pants.</w:t>
            </w:r>
          </w:p>
        </w:tc>
      </w:tr>
      <w:tr w:rsidR="000201B5" w:rsidRPr="00A80383" w14:paraId="6AC5AFDC" w14:textId="77777777" w:rsidTr="00B779EF">
        <w:tc>
          <w:tcPr>
            <w:tcW w:w="843" w:type="dxa"/>
            <w:tcBorders>
              <w:left w:val="single" w:sz="6" w:space="0" w:color="000000"/>
              <w:bottom w:val="single" w:sz="4" w:space="0" w:color="auto"/>
              <w:right w:val="single" w:sz="6" w:space="0" w:color="000000"/>
            </w:tcBorders>
          </w:tcPr>
          <w:p w14:paraId="5728C5E4" w14:textId="77777777" w:rsidR="007671B1" w:rsidRPr="00B779EF" w:rsidRDefault="007671B1" w:rsidP="00B779EF">
            <w:pPr>
              <w:pStyle w:val="naisc"/>
              <w:spacing w:before="0" w:after="0"/>
              <w:ind w:firstLine="720"/>
            </w:pPr>
          </w:p>
          <w:p w14:paraId="7B577AFE" w14:textId="77777777" w:rsidR="00B779EF" w:rsidRPr="00B779EF" w:rsidRDefault="00B779EF" w:rsidP="00B779EF">
            <w:pPr>
              <w:jc w:val="center"/>
            </w:pPr>
          </w:p>
          <w:p w14:paraId="05146554" w14:textId="77777777" w:rsidR="00B779EF" w:rsidRPr="00B779EF" w:rsidRDefault="00B779EF" w:rsidP="00B779EF">
            <w:pPr>
              <w:jc w:val="center"/>
            </w:pPr>
          </w:p>
          <w:p w14:paraId="1A5C98FE" w14:textId="77777777" w:rsidR="00B779EF" w:rsidRPr="00B779EF" w:rsidRDefault="00B779EF" w:rsidP="00B779EF">
            <w:pPr>
              <w:jc w:val="center"/>
            </w:pPr>
          </w:p>
          <w:p w14:paraId="01AE9592" w14:textId="3B5204B7" w:rsidR="00B779EF" w:rsidRPr="00B779EF" w:rsidRDefault="00B779EF" w:rsidP="00B779EF">
            <w:pPr>
              <w:jc w:val="center"/>
            </w:pPr>
            <w:r w:rsidRPr="00B779EF">
              <w:t>14.</w:t>
            </w:r>
          </w:p>
        </w:tc>
        <w:tc>
          <w:tcPr>
            <w:tcW w:w="3086" w:type="dxa"/>
            <w:gridSpan w:val="2"/>
            <w:tcBorders>
              <w:left w:val="single" w:sz="6" w:space="0" w:color="000000"/>
              <w:bottom w:val="single" w:sz="4" w:space="0" w:color="auto"/>
              <w:right w:val="single" w:sz="6" w:space="0" w:color="000000"/>
            </w:tcBorders>
          </w:tcPr>
          <w:p w14:paraId="21ACA64E" w14:textId="3CF87A57" w:rsidR="007671B1" w:rsidRPr="00A80383" w:rsidRDefault="007671B1" w:rsidP="009F7213">
            <w:pPr>
              <w:shd w:val="clear" w:color="auto" w:fill="FFFFFF"/>
              <w:ind w:right="-1"/>
              <w:contextualSpacing/>
              <w:jc w:val="both"/>
              <w:textAlignment w:val="baseline"/>
              <w:rPr>
                <w:b/>
                <w:bCs/>
                <w:shd w:val="clear" w:color="auto" w:fill="FFFFFF"/>
              </w:rPr>
            </w:pPr>
            <w:r w:rsidRPr="00A80383">
              <w:rPr>
                <w:b/>
                <w:bCs/>
                <w:shd w:val="clear" w:color="auto" w:fill="FFFFFF"/>
              </w:rPr>
              <w:t xml:space="preserve">Likumprojekta 6.pants </w:t>
            </w:r>
          </w:p>
        </w:tc>
        <w:tc>
          <w:tcPr>
            <w:tcW w:w="4394" w:type="dxa"/>
            <w:tcBorders>
              <w:left w:val="single" w:sz="6" w:space="0" w:color="000000"/>
              <w:bottom w:val="single" w:sz="4" w:space="0" w:color="auto"/>
              <w:right w:val="single" w:sz="6" w:space="0" w:color="000000"/>
            </w:tcBorders>
          </w:tcPr>
          <w:p w14:paraId="11C7A160" w14:textId="77777777" w:rsidR="007671B1" w:rsidRPr="00A80383" w:rsidRDefault="007671B1" w:rsidP="009F7213">
            <w:pPr>
              <w:pStyle w:val="NoSpacing"/>
              <w:jc w:val="center"/>
              <w:rPr>
                <w:rFonts w:ascii="Times New Roman" w:hAnsi="Times New Roman"/>
                <w:b/>
                <w:sz w:val="24"/>
                <w:szCs w:val="24"/>
                <w:lang w:eastAsia="lv-LV"/>
              </w:rPr>
            </w:pPr>
            <w:r w:rsidRPr="00A80383">
              <w:rPr>
                <w:rFonts w:ascii="Times New Roman" w:hAnsi="Times New Roman"/>
                <w:b/>
                <w:sz w:val="24"/>
                <w:szCs w:val="24"/>
                <w:lang w:eastAsia="lv-LV"/>
              </w:rPr>
              <w:t>Tieslietu ministrija</w:t>
            </w:r>
          </w:p>
          <w:p w14:paraId="32868DF5" w14:textId="77777777" w:rsidR="007671B1" w:rsidRPr="00A80383" w:rsidRDefault="007671B1" w:rsidP="009F7213">
            <w:pPr>
              <w:pStyle w:val="NoSpacing"/>
              <w:jc w:val="center"/>
              <w:rPr>
                <w:rFonts w:ascii="Times New Roman" w:hAnsi="Times New Roman"/>
                <w:b/>
                <w:sz w:val="24"/>
                <w:szCs w:val="24"/>
                <w:lang w:eastAsia="lv-LV"/>
              </w:rPr>
            </w:pPr>
            <w:r w:rsidRPr="00A80383">
              <w:rPr>
                <w:rFonts w:ascii="Times New Roman" w:hAnsi="Times New Roman"/>
                <w:b/>
                <w:sz w:val="24"/>
                <w:szCs w:val="24"/>
                <w:lang w:eastAsia="lv-LV"/>
              </w:rPr>
              <w:t>(10.01.2020.)</w:t>
            </w:r>
          </w:p>
          <w:p w14:paraId="6F00BEAD" w14:textId="77777777" w:rsidR="007671B1" w:rsidRPr="00A80383" w:rsidRDefault="007671B1" w:rsidP="009F7213">
            <w:pPr>
              <w:pStyle w:val="NoSpacing"/>
              <w:jc w:val="both"/>
              <w:rPr>
                <w:rFonts w:ascii="Times New Roman" w:hAnsi="Times New Roman"/>
                <w:b/>
                <w:sz w:val="24"/>
                <w:szCs w:val="24"/>
                <w:shd w:val="clear" w:color="auto" w:fill="FFFFFF"/>
              </w:rPr>
            </w:pPr>
          </w:p>
          <w:p w14:paraId="7774D4E1" w14:textId="031C29B0" w:rsidR="007671B1" w:rsidRPr="00A80383" w:rsidRDefault="0097286B" w:rsidP="009F7213">
            <w:pPr>
              <w:tabs>
                <w:tab w:val="left" w:pos="1134"/>
              </w:tabs>
              <w:ind w:right="-7"/>
              <w:jc w:val="both"/>
            </w:pPr>
            <w:r w:rsidRPr="00A80383">
              <w:t xml:space="preserve">2. </w:t>
            </w:r>
            <w:r w:rsidR="007671B1" w:rsidRPr="00A80383">
              <w:t xml:space="preserve">Tiesiskās skaidrības nodrošināšanai, lai attiecīgās tiesību normas piemērotājs gūtu skaidru priekšstatu par savām likumiskajām </w:t>
            </w:r>
            <w:r w:rsidR="007671B1" w:rsidRPr="00A80383">
              <w:lastRenderedPageBreak/>
              <w:t xml:space="preserve">tiesībām un pienākumiem, lūdzam precizēt projekta 6. pantā piedāvāto Ēku energoefektivitātes likuma 10. panta redakciju un projekta sākotnējās ietekmes novērtējuma ziņojumu (anotāciju) (turpmāk – anotāciju), jo no projekta 6. panta un anotācijas nav viennozīmīgi saprotams, </w:t>
            </w:r>
            <w:r w:rsidR="007671B1" w:rsidRPr="00A80383">
              <w:rPr>
                <w:u w:val="single"/>
              </w:rPr>
              <w:t>kādos politikas plānošanas dokumentos</w:t>
            </w:r>
            <w:r w:rsidR="007671B1" w:rsidRPr="00A80383">
              <w:t xml:space="preserve"> nosakāmi sasniedzamie mērķi ēku atjaunošanā un kādi </w:t>
            </w:r>
            <w:r w:rsidR="007671B1" w:rsidRPr="00A80383">
              <w:rPr>
                <w:u w:val="single"/>
              </w:rPr>
              <w:t>"citi"</w:t>
            </w:r>
            <w:r w:rsidR="007671B1" w:rsidRPr="00A80383">
              <w:t xml:space="preserve"> normatīvie akti noteiks finansiālos un cita veida atbalsta pasākumus ēku atjaunošanai.</w:t>
            </w:r>
          </w:p>
        </w:tc>
        <w:tc>
          <w:tcPr>
            <w:tcW w:w="4111" w:type="dxa"/>
            <w:gridSpan w:val="2"/>
            <w:tcBorders>
              <w:left w:val="single" w:sz="6" w:space="0" w:color="000000"/>
              <w:bottom w:val="single" w:sz="4" w:space="0" w:color="auto"/>
              <w:right w:val="single" w:sz="6" w:space="0" w:color="000000"/>
            </w:tcBorders>
          </w:tcPr>
          <w:p w14:paraId="5817A4B6" w14:textId="1E9A7262" w:rsidR="007671B1" w:rsidRPr="00A80383" w:rsidRDefault="00E807AB" w:rsidP="009F7213">
            <w:pPr>
              <w:pStyle w:val="naisc"/>
              <w:spacing w:before="0" w:after="0"/>
              <w:ind w:firstLine="720"/>
              <w:rPr>
                <w:b/>
              </w:rPr>
            </w:pPr>
            <w:r w:rsidRPr="00A80383">
              <w:rPr>
                <w:b/>
              </w:rPr>
              <w:lastRenderedPageBreak/>
              <w:t xml:space="preserve">Ņemts vērā </w:t>
            </w:r>
          </w:p>
        </w:tc>
        <w:tc>
          <w:tcPr>
            <w:tcW w:w="2693" w:type="dxa"/>
            <w:tcBorders>
              <w:top w:val="single" w:sz="4" w:space="0" w:color="auto"/>
              <w:left w:val="single" w:sz="4" w:space="0" w:color="auto"/>
              <w:bottom w:val="single" w:sz="4" w:space="0" w:color="auto"/>
            </w:tcBorders>
          </w:tcPr>
          <w:p w14:paraId="1E16C664" w14:textId="4CC9ACFF" w:rsidR="007671B1" w:rsidRPr="00A80383" w:rsidRDefault="00E807AB" w:rsidP="009F7213">
            <w:r w:rsidRPr="00A80383">
              <w:t>Svītrots likumprojekta 6. pantā iekļautais likuma 10. pants.</w:t>
            </w:r>
          </w:p>
        </w:tc>
      </w:tr>
      <w:tr w:rsidR="000201B5" w:rsidRPr="00A80383" w14:paraId="0CA00104" w14:textId="77777777" w:rsidTr="00B779EF">
        <w:tc>
          <w:tcPr>
            <w:tcW w:w="843" w:type="dxa"/>
            <w:tcBorders>
              <w:left w:val="single" w:sz="6" w:space="0" w:color="000000"/>
              <w:bottom w:val="single" w:sz="4" w:space="0" w:color="auto"/>
              <w:right w:val="single" w:sz="6" w:space="0" w:color="000000"/>
            </w:tcBorders>
          </w:tcPr>
          <w:p w14:paraId="0F3E300D" w14:textId="77777777" w:rsidR="00D54331" w:rsidRPr="00B779EF" w:rsidRDefault="00D54331" w:rsidP="00B779EF">
            <w:pPr>
              <w:pStyle w:val="naisc"/>
              <w:spacing w:before="0" w:after="0"/>
              <w:ind w:firstLine="720"/>
            </w:pPr>
          </w:p>
          <w:p w14:paraId="4E17AB25" w14:textId="77777777" w:rsidR="00B779EF" w:rsidRPr="00B779EF" w:rsidRDefault="00B779EF" w:rsidP="00B779EF">
            <w:pPr>
              <w:jc w:val="center"/>
            </w:pPr>
          </w:p>
          <w:p w14:paraId="10E10205" w14:textId="7BD5D750" w:rsidR="00B779EF" w:rsidRPr="00B779EF" w:rsidRDefault="00B779EF" w:rsidP="00B779EF">
            <w:pPr>
              <w:jc w:val="center"/>
            </w:pPr>
            <w:r w:rsidRPr="00B779EF">
              <w:t>15.</w:t>
            </w:r>
          </w:p>
        </w:tc>
        <w:tc>
          <w:tcPr>
            <w:tcW w:w="3086" w:type="dxa"/>
            <w:gridSpan w:val="2"/>
            <w:tcBorders>
              <w:left w:val="single" w:sz="6" w:space="0" w:color="000000"/>
              <w:bottom w:val="single" w:sz="4" w:space="0" w:color="auto"/>
              <w:right w:val="single" w:sz="6" w:space="0" w:color="000000"/>
            </w:tcBorders>
          </w:tcPr>
          <w:p w14:paraId="6375EA90" w14:textId="531C6CED" w:rsidR="00EE30D3" w:rsidRPr="00A80383" w:rsidRDefault="00EE30D3" w:rsidP="009F7213">
            <w:pPr>
              <w:shd w:val="clear" w:color="auto" w:fill="FFFFFF"/>
              <w:ind w:right="-1"/>
              <w:contextualSpacing/>
              <w:jc w:val="both"/>
              <w:textAlignment w:val="baseline"/>
              <w:rPr>
                <w:b/>
                <w:bCs/>
              </w:rPr>
            </w:pPr>
            <w:r w:rsidRPr="00A80383">
              <w:rPr>
                <w:b/>
                <w:bCs/>
              </w:rPr>
              <w:t>Likumprojekta 6.</w:t>
            </w:r>
            <w:r w:rsidR="00B81BAB" w:rsidRPr="00A80383">
              <w:rPr>
                <w:b/>
                <w:bCs/>
              </w:rPr>
              <w:t>pants</w:t>
            </w:r>
            <w:r w:rsidRPr="00A80383">
              <w:rPr>
                <w:b/>
                <w:bCs/>
              </w:rPr>
              <w:t>:</w:t>
            </w:r>
          </w:p>
          <w:p w14:paraId="52024E84" w14:textId="6893F71A" w:rsidR="00EE30D3" w:rsidRPr="00A80383" w:rsidRDefault="00EE30D3" w:rsidP="009F7213">
            <w:pPr>
              <w:shd w:val="clear" w:color="auto" w:fill="FFFFFF"/>
              <w:ind w:right="-1"/>
              <w:contextualSpacing/>
              <w:jc w:val="both"/>
              <w:textAlignment w:val="baseline"/>
              <w:rPr>
                <w:b/>
                <w:bCs/>
              </w:rPr>
            </w:pPr>
            <w:r w:rsidRPr="00A80383">
              <w:t>Izteikt 9., 10. un 11. pantu šādā redakcijā: [..]</w:t>
            </w:r>
          </w:p>
          <w:p w14:paraId="069D6428" w14:textId="77777777" w:rsidR="00EE30D3" w:rsidRPr="00A80383" w:rsidRDefault="00EE30D3" w:rsidP="009F7213">
            <w:pPr>
              <w:shd w:val="clear" w:color="auto" w:fill="FFFFFF"/>
              <w:ind w:right="-1"/>
              <w:contextualSpacing/>
              <w:jc w:val="both"/>
              <w:textAlignment w:val="baseline"/>
              <w:rPr>
                <w:b/>
                <w:bCs/>
              </w:rPr>
            </w:pPr>
          </w:p>
          <w:p w14:paraId="19635807" w14:textId="3DB48941" w:rsidR="001F6033" w:rsidRPr="00A80383" w:rsidRDefault="001F351C" w:rsidP="009F7213">
            <w:pPr>
              <w:shd w:val="clear" w:color="auto" w:fill="FFFFFF"/>
              <w:ind w:right="-1"/>
              <w:contextualSpacing/>
              <w:jc w:val="both"/>
              <w:textAlignment w:val="baseline"/>
              <w:rPr>
                <w:b/>
                <w:bCs/>
              </w:rPr>
            </w:pPr>
            <w:r w:rsidRPr="00A80383">
              <w:rPr>
                <w:b/>
                <w:bCs/>
              </w:rPr>
              <w:t>“</w:t>
            </w:r>
            <w:r w:rsidR="001F6033" w:rsidRPr="00A80383">
              <w:rPr>
                <w:b/>
                <w:bCs/>
              </w:rPr>
              <w:t>11. pants. Apkures sistēmas un gaisa kondicionēšanas sistēmas pārbaudes</w:t>
            </w:r>
          </w:p>
          <w:p w14:paraId="1334C3DC" w14:textId="77777777" w:rsidR="001F6033" w:rsidRPr="00A80383" w:rsidRDefault="001F6033" w:rsidP="009F7213">
            <w:pPr>
              <w:shd w:val="clear" w:color="auto" w:fill="FFFFFF"/>
              <w:ind w:right="-1" w:firstLine="660"/>
              <w:contextualSpacing/>
              <w:jc w:val="both"/>
              <w:textAlignment w:val="baseline"/>
            </w:pPr>
            <w:r w:rsidRPr="00A80383">
              <w:t>(1) Efektivitātes un jaudas samērojamību novērtē:</w:t>
            </w:r>
          </w:p>
          <w:p w14:paraId="6A4A950D" w14:textId="44B3875E" w:rsidR="001F6033" w:rsidRPr="00A80383" w:rsidRDefault="001F6033" w:rsidP="009F7213">
            <w:pPr>
              <w:pStyle w:val="tv213"/>
              <w:spacing w:before="0" w:beforeAutospacing="0" w:after="0" w:afterAutospacing="0"/>
              <w:ind w:right="-1" w:firstLine="660"/>
              <w:contextualSpacing/>
              <w:jc w:val="both"/>
            </w:pPr>
            <w:r w:rsidRPr="00A80383">
              <w:t xml:space="preserve">1) apkures sistēmai, kas apvienota ar ventilācijas sistēmu, kuru kopējā lietderīgā nominālā jauda ir lielāka par 70 kilovatiem, bet apkures sistēmas jauda nepārsniedz 500 kilovatu </w:t>
            </w:r>
            <w:proofErr w:type="spellStart"/>
            <w:r w:rsidRPr="00A80383">
              <w:t>katliekārtām</w:t>
            </w:r>
            <w:proofErr w:type="spellEnd"/>
            <w:r w:rsidRPr="00A80383">
              <w:t xml:space="preserve"> ar cieto vai šķidro kurināmo, vai arī 1000 kilovatu </w:t>
            </w:r>
            <w:proofErr w:type="spellStart"/>
            <w:r w:rsidRPr="00A80383">
              <w:t>katliekārtām</w:t>
            </w:r>
            <w:proofErr w:type="spellEnd"/>
            <w:r w:rsidRPr="00A80383">
              <w:t xml:space="preserve"> ar gāzveida kurināmo.</w:t>
            </w:r>
            <w:r w:rsidR="001F351C" w:rsidRPr="00A80383">
              <w:t xml:space="preserve"> [..]”</w:t>
            </w:r>
          </w:p>
          <w:p w14:paraId="23173EFA" w14:textId="77777777" w:rsidR="00D54331" w:rsidRPr="00A80383" w:rsidRDefault="00D54331" w:rsidP="009F7213">
            <w:pPr>
              <w:pStyle w:val="NormalWeb"/>
              <w:spacing w:before="0" w:beforeAutospacing="0" w:after="0" w:afterAutospacing="0"/>
              <w:ind w:right="-1"/>
              <w:contextualSpacing/>
              <w:jc w:val="both"/>
            </w:pPr>
          </w:p>
        </w:tc>
        <w:tc>
          <w:tcPr>
            <w:tcW w:w="4394" w:type="dxa"/>
            <w:tcBorders>
              <w:left w:val="single" w:sz="6" w:space="0" w:color="000000"/>
              <w:bottom w:val="single" w:sz="4" w:space="0" w:color="auto"/>
              <w:right w:val="single" w:sz="6" w:space="0" w:color="000000"/>
            </w:tcBorders>
          </w:tcPr>
          <w:p w14:paraId="43D7EE7D" w14:textId="77777777" w:rsidR="00911997" w:rsidRPr="00A80383" w:rsidRDefault="00911997"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lastRenderedPageBreak/>
              <w:t>Vides aizsardzības un reģionālās attīstības ministrija</w:t>
            </w:r>
          </w:p>
          <w:p w14:paraId="4DE51776" w14:textId="77777777" w:rsidR="00911997" w:rsidRPr="00A80383" w:rsidRDefault="00911997"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( 03.01.2020.)</w:t>
            </w:r>
          </w:p>
          <w:p w14:paraId="68C1F2D7" w14:textId="77777777" w:rsidR="00911997" w:rsidRPr="00A80383" w:rsidRDefault="00911997" w:rsidP="009F7213">
            <w:pPr>
              <w:pStyle w:val="NoSpacing"/>
              <w:jc w:val="center"/>
              <w:rPr>
                <w:rFonts w:ascii="Times New Roman" w:hAnsi="Times New Roman"/>
                <w:b/>
                <w:sz w:val="24"/>
                <w:szCs w:val="24"/>
                <w:shd w:val="clear" w:color="auto" w:fill="FFFFFF"/>
              </w:rPr>
            </w:pPr>
          </w:p>
          <w:p w14:paraId="4DD7C966" w14:textId="66A210DD" w:rsidR="00D54331" w:rsidRPr="00A80383" w:rsidRDefault="005A2A62" w:rsidP="009F7213">
            <w:pPr>
              <w:ind w:right="-1"/>
              <w:jc w:val="both"/>
            </w:pPr>
            <w:r w:rsidRPr="00A80383">
              <w:t xml:space="preserve">6. Precizēt likumprojekta 6. pantu (11. panta pirmās daļas 1. punktu), precizējot apkures sistēmas, kurām veic efektivitātes un jaudas samērojamības novērtējumu. Skaidrojam, ka Direktīvas 2018/844 1. panta 7. punktā (Direktīvas 2010/31/ES 14. panta 1. punkta pirmā daļa) noteikts pienākums dalībvalstij ieviest regulāras inspekcijas apkures sistēmām vai apvienotām apkures un ventilācijas sistēmām, savukārt likumprojektā prasība noteikta tikai “apkures sistēmai, kas apvienota ar ventilācijas sistēmu”. Lūdzam likumprojekta 6. pantā (11. panta pirmās daļas 1. punktā) noteikt prasības apkures sistēmai un apkures sistēmai, kas apvienota ar ventilācijas sistēmu, vai arī anotācijā </w:t>
            </w:r>
            <w:r w:rsidRPr="00A80383">
              <w:lastRenderedPageBreak/>
              <w:t xml:space="preserve">sniegt detalizētu pamatojumu, kā tiek pārņemtas grozītās Direktīvas 2010/31/ES 14. panta prasības. </w:t>
            </w:r>
          </w:p>
        </w:tc>
        <w:tc>
          <w:tcPr>
            <w:tcW w:w="4111" w:type="dxa"/>
            <w:gridSpan w:val="2"/>
            <w:tcBorders>
              <w:left w:val="single" w:sz="6" w:space="0" w:color="000000"/>
              <w:bottom w:val="single" w:sz="4" w:space="0" w:color="auto"/>
              <w:right w:val="single" w:sz="6" w:space="0" w:color="000000"/>
            </w:tcBorders>
          </w:tcPr>
          <w:p w14:paraId="6A5619F4" w14:textId="5D8B208E" w:rsidR="00D54331" w:rsidRPr="00A80383" w:rsidRDefault="005A2A62" w:rsidP="009F7213">
            <w:pPr>
              <w:pStyle w:val="naisc"/>
              <w:spacing w:before="0" w:after="0"/>
              <w:ind w:firstLine="720"/>
              <w:rPr>
                <w:b/>
                <w:bCs/>
              </w:rPr>
            </w:pPr>
            <w:r w:rsidRPr="00A80383">
              <w:rPr>
                <w:b/>
                <w:bCs/>
              </w:rPr>
              <w:lastRenderedPageBreak/>
              <w:t>Ņemts vērā</w:t>
            </w:r>
          </w:p>
        </w:tc>
        <w:tc>
          <w:tcPr>
            <w:tcW w:w="2693" w:type="dxa"/>
            <w:tcBorders>
              <w:top w:val="single" w:sz="4" w:space="0" w:color="auto"/>
              <w:left w:val="single" w:sz="4" w:space="0" w:color="auto"/>
              <w:bottom w:val="single" w:sz="4" w:space="0" w:color="auto"/>
            </w:tcBorders>
          </w:tcPr>
          <w:p w14:paraId="39DC063A" w14:textId="6924CF8F" w:rsidR="00EE30D3" w:rsidRPr="00A80383" w:rsidRDefault="00EE30D3" w:rsidP="009F7213">
            <w:pPr>
              <w:shd w:val="clear" w:color="auto" w:fill="FFFFFF"/>
              <w:ind w:right="-1"/>
              <w:contextualSpacing/>
              <w:jc w:val="both"/>
              <w:textAlignment w:val="baseline"/>
              <w:rPr>
                <w:b/>
                <w:bCs/>
              </w:rPr>
            </w:pPr>
            <w:r w:rsidRPr="00A80383">
              <w:rPr>
                <w:b/>
                <w:bCs/>
              </w:rPr>
              <w:t>Precizēts</w:t>
            </w:r>
            <w:r w:rsidRPr="00A80383">
              <w:t xml:space="preserve"> </w:t>
            </w:r>
            <w:r w:rsidRPr="00A80383">
              <w:rPr>
                <w:b/>
                <w:bCs/>
              </w:rPr>
              <w:t>likumprojekta 6.</w:t>
            </w:r>
            <w:r w:rsidR="002F0AE1" w:rsidRPr="00A80383">
              <w:rPr>
                <w:b/>
                <w:bCs/>
              </w:rPr>
              <w:t>pants</w:t>
            </w:r>
            <w:r w:rsidRPr="00A80383">
              <w:rPr>
                <w:b/>
                <w:bCs/>
              </w:rPr>
              <w:t>:</w:t>
            </w:r>
          </w:p>
          <w:p w14:paraId="48E7C2A6" w14:textId="4A4A4051" w:rsidR="00EE30D3" w:rsidRPr="00A80383" w:rsidRDefault="00582730" w:rsidP="009F7213">
            <w:pPr>
              <w:shd w:val="clear" w:color="auto" w:fill="FFFFFF"/>
              <w:ind w:right="-1"/>
              <w:contextualSpacing/>
              <w:jc w:val="both"/>
              <w:textAlignment w:val="baseline"/>
              <w:rPr>
                <w:b/>
                <w:bCs/>
              </w:rPr>
            </w:pPr>
            <w:r w:rsidRPr="00A80383">
              <w:t>“</w:t>
            </w:r>
            <w:r w:rsidR="00EE30D3" w:rsidRPr="00A80383">
              <w:t>Izteikt 9. un 11. pantu šādā redakcijā: [..]</w:t>
            </w:r>
          </w:p>
          <w:p w14:paraId="390977C8" w14:textId="77777777" w:rsidR="00D54331" w:rsidRPr="00A80383" w:rsidRDefault="00D54331" w:rsidP="009F7213"/>
          <w:p w14:paraId="5F358012" w14:textId="77777777" w:rsidR="00EE30D3" w:rsidRPr="00A80383" w:rsidRDefault="00EE30D3" w:rsidP="009F7213">
            <w:pPr>
              <w:shd w:val="clear" w:color="auto" w:fill="FFFFFF"/>
              <w:ind w:right="-1"/>
              <w:contextualSpacing/>
              <w:jc w:val="both"/>
              <w:textAlignment w:val="baseline"/>
              <w:rPr>
                <w:b/>
                <w:bCs/>
              </w:rPr>
            </w:pPr>
            <w:r w:rsidRPr="00A80383">
              <w:rPr>
                <w:b/>
                <w:bCs/>
              </w:rPr>
              <w:t>11. pants. Apkures sistēmas un gaisa kondicionēšanas sistēmas pārbaudes</w:t>
            </w:r>
          </w:p>
          <w:p w14:paraId="227F22DC" w14:textId="77777777" w:rsidR="00EE30D3" w:rsidRPr="00A80383" w:rsidRDefault="00EE30D3" w:rsidP="009F7213">
            <w:pPr>
              <w:shd w:val="clear" w:color="auto" w:fill="FFFFFF"/>
              <w:ind w:right="-1"/>
              <w:contextualSpacing/>
              <w:jc w:val="both"/>
              <w:textAlignment w:val="baseline"/>
            </w:pPr>
            <w:r w:rsidRPr="00A80383">
              <w:t xml:space="preserve">(1) </w:t>
            </w:r>
            <w:r w:rsidRPr="00A80383">
              <w:rPr>
                <w:b/>
                <w:bCs/>
              </w:rPr>
              <w:t xml:space="preserve">Apkures sistēmas un gaisa kondicionēšanas sistēmas </w:t>
            </w:r>
            <w:r w:rsidRPr="00A80383">
              <w:t>pārbauda, ja:</w:t>
            </w:r>
          </w:p>
          <w:p w14:paraId="042EA5EC" w14:textId="62A3DBB6" w:rsidR="00EE30D3" w:rsidRPr="00A80383" w:rsidRDefault="00EE30D3" w:rsidP="007C55EA">
            <w:pPr>
              <w:pStyle w:val="tv213"/>
              <w:spacing w:before="0" w:beforeAutospacing="0" w:after="0" w:afterAutospacing="0"/>
              <w:ind w:right="-1"/>
              <w:contextualSpacing/>
              <w:jc w:val="both"/>
            </w:pPr>
            <w:r w:rsidRPr="00A80383">
              <w:t xml:space="preserve">1) apkures sistēmai vai apkures sistēmai, kas apvienota ar ventilācijas sistēmu, kuru kopējā lietderīgā nominālā jauda ir lielāka par 70 kilovatiem, bet apkures sistēmas jauda nepārsniedz 500 kilovatu </w:t>
            </w:r>
            <w:proofErr w:type="spellStart"/>
            <w:r w:rsidRPr="00A80383">
              <w:lastRenderedPageBreak/>
              <w:t>katliekārtām</w:t>
            </w:r>
            <w:proofErr w:type="spellEnd"/>
            <w:r w:rsidRPr="00A80383">
              <w:t xml:space="preserve"> ar cieto vai šķidro kurināmo, vai arī 1000 kilovatu </w:t>
            </w:r>
            <w:proofErr w:type="spellStart"/>
            <w:r w:rsidRPr="00A80383">
              <w:t>katliekārtām</w:t>
            </w:r>
            <w:proofErr w:type="spellEnd"/>
            <w:r w:rsidRPr="00A80383">
              <w:t xml:space="preserve"> ar gāzveida kurināmo.</w:t>
            </w:r>
            <w:r w:rsidR="00582730" w:rsidRPr="00A80383">
              <w:t>[..]”</w:t>
            </w:r>
          </w:p>
        </w:tc>
      </w:tr>
      <w:tr w:rsidR="000201B5" w:rsidRPr="00A80383" w14:paraId="0AB477C0" w14:textId="77777777" w:rsidTr="00B779EF">
        <w:tc>
          <w:tcPr>
            <w:tcW w:w="843" w:type="dxa"/>
            <w:tcBorders>
              <w:left w:val="single" w:sz="6" w:space="0" w:color="000000"/>
              <w:bottom w:val="single" w:sz="4" w:space="0" w:color="auto"/>
              <w:right w:val="single" w:sz="6" w:space="0" w:color="000000"/>
            </w:tcBorders>
          </w:tcPr>
          <w:p w14:paraId="28ED01F9" w14:textId="77777777" w:rsidR="00D54331" w:rsidRPr="00B779EF" w:rsidRDefault="00D54331" w:rsidP="00B779EF">
            <w:pPr>
              <w:pStyle w:val="naisc"/>
              <w:spacing w:before="0" w:after="0"/>
              <w:ind w:firstLine="720"/>
            </w:pPr>
          </w:p>
          <w:p w14:paraId="444A1ADE" w14:textId="77777777" w:rsidR="00B779EF" w:rsidRPr="00B779EF" w:rsidRDefault="00B779EF" w:rsidP="00B779EF">
            <w:pPr>
              <w:jc w:val="center"/>
            </w:pPr>
          </w:p>
          <w:p w14:paraId="0AB2543C" w14:textId="77777777" w:rsidR="00B779EF" w:rsidRPr="00B779EF" w:rsidRDefault="00B779EF" w:rsidP="00B779EF">
            <w:pPr>
              <w:jc w:val="center"/>
            </w:pPr>
          </w:p>
          <w:p w14:paraId="6585A1BF" w14:textId="77777777" w:rsidR="00B779EF" w:rsidRPr="00B779EF" w:rsidRDefault="00B779EF" w:rsidP="00B779EF">
            <w:pPr>
              <w:jc w:val="center"/>
            </w:pPr>
          </w:p>
          <w:p w14:paraId="1E469C59" w14:textId="77777777" w:rsidR="00B779EF" w:rsidRPr="00B779EF" w:rsidRDefault="00B779EF" w:rsidP="00B779EF">
            <w:pPr>
              <w:jc w:val="center"/>
            </w:pPr>
          </w:p>
          <w:p w14:paraId="1D8201A1" w14:textId="77777777" w:rsidR="00B779EF" w:rsidRPr="00B779EF" w:rsidRDefault="00B779EF" w:rsidP="00B779EF">
            <w:pPr>
              <w:jc w:val="center"/>
            </w:pPr>
          </w:p>
          <w:p w14:paraId="56A56385" w14:textId="77777777" w:rsidR="00B779EF" w:rsidRPr="00B779EF" w:rsidRDefault="00B779EF" w:rsidP="00B779EF">
            <w:pPr>
              <w:jc w:val="center"/>
            </w:pPr>
          </w:p>
          <w:p w14:paraId="51B73D8C" w14:textId="77777777" w:rsidR="00B779EF" w:rsidRPr="00B779EF" w:rsidRDefault="00B779EF" w:rsidP="00B779EF">
            <w:pPr>
              <w:jc w:val="center"/>
            </w:pPr>
          </w:p>
          <w:p w14:paraId="694D6D40" w14:textId="332D28D6" w:rsidR="00B779EF" w:rsidRPr="00B779EF" w:rsidRDefault="00B779EF" w:rsidP="00B779EF">
            <w:pPr>
              <w:jc w:val="center"/>
            </w:pPr>
            <w:r w:rsidRPr="00B779EF">
              <w:t>16.</w:t>
            </w:r>
          </w:p>
        </w:tc>
        <w:tc>
          <w:tcPr>
            <w:tcW w:w="3086" w:type="dxa"/>
            <w:gridSpan w:val="2"/>
            <w:tcBorders>
              <w:left w:val="single" w:sz="6" w:space="0" w:color="000000"/>
              <w:bottom w:val="single" w:sz="4" w:space="0" w:color="auto"/>
              <w:right w:val="single" w:sz="6" w:space="0" w:color="000000"/>
            </w:tcBorders>
          </w:tcPr>
          <w:p w14:paraId="79F78DD5" w14:textId="188B3F03" w:rsidR="00911997" w:rsidRPr="00A80383" w:rsidRDefault="00911997" w:rsidP="009F7213">
            <w:pPr>
              <w:shd w:val="clear" w:color="auto" w:fill="FFFFFF"/>
              <w:ind w:right="-1"/>
              <w:contextualSpacing/>
              <w:jc w:val="both"/>
              <w:textAlignment w:val="baseline"/>
            </w:pPr>
            <w:r w:rsidRPr="00A80383">
              <w:rPr>
                <w:b/>
                <w:bCs/>
              </w:rPr>
              <w:t>Likumprojekta 6. pants:</w:t>
            </w:r>
            <w:r w:rsidRPr="00A80383">
              <w:t xml:space="preserve"> Izteikt 9., 10. un 11. pantu šādā redakcijā: [..] </w:t>
            </w:r>
            <w:r w:rsidRPr="00A80383">
              <w:rPr>
                <w:b/>
                <w:bCs/>
              </w:rPr>
              <w:t>11. pants. Apkures sistēmas un gaisa kondicionēšanas sistēmas pārbaudes</w:t>
            </w:r>
          </w:p>
          <w:p w14:paraId="1E6F2A03" w14:textId="5CBD011E" w:rsidR="00911997" w:rsidRPr="00A80383" w:rsidRDefault="00911997" w:rsidP="009F7213">
            <w:pPr>
              <w:shd w:val="clear" w:color="auto" w:fill="FFFFFF"/>
              <w:ind w:right="-1"/>
              <w:contextualSpacing/>
              <w:jc w:val="both"/>
              <w:textAlignment w:val="baseline"/>
            </w:pPr>
            <w:r w:rsidRPr="00A80383">
              <w:t xml:space="preserve">(1) </w:t>
            </w:r>
            <w:r w:rsidRPr="00A80383">
              <w:rPr>
                <w:b/>
                <w:bCs/>
              </w:rPr>
              <w:t xml:space="preserve">Apkures sistēmas un gaisa kondicionēšanas sistēmas </w:t>
            </w:r>
            <w:r w:rsidRPr="00A80383">
              <w:t xml:space="preserve">pārbauda, ja: [..] 4) ēka un tās inženiertehniskās sistēmas atbilst būvniecību regulējošos normatīvajos aktos noteiktajām ēkas minimālajām energoefektivitātes prasībām. </w:t>
            </w:r>
          </w:p>
          <w:p w14:paraId="290915BF" w14:textId="6F334F1E" w:rsidR="00911997" w:rsidRPr="00A80383" w:rsidRDefault="00911997" w:rsidP="009F7213">
            <w:pPr>
              <w:shd w:val="clear" w:color="auto" w:fill="FFFFFF"/>
              <w:ind w:right="-1" w:firstLine="660"/>
              <w:contextualSpacing/>
              <w:jc w:val="both"/>
              <w:textAlignment w:val="baseline"/>
            </w:pPr>
          </w:p>
          <w:p w14:paraId="7EE18C5F" w14:textId="1A8BA2F7" w:rsidR="00911997" w:rsidRPr="00A80383" w:rsidRDefault="00911997" w:rsidP="009F7213">
            <w:pPr>
              <w:pStyle w:val="ListParagraph"/>
              <w:spacing w:after="0" w:line="240" w:lineRule="auto"/>
              <w:ind w:left="660" w:right="-1"/>
              <w:jc w:val="both"/>
              <w:rPr>
                <w:rFonts w:ascii="Times New Roman" w:hAnsi="Times New Roman"/>
                <w:sz w:val="24"/>
                <w:szCs w:val="24"/>
                <w:lang w:eastAsia="lv-LV"/>
              </w:rPr>
            </w:pPr>
          </w:p>
          <w:p w14:paraId="5A650E6F" w14:textId="756A0227" w:rsidR="00D54331" w:rsidRPr="00A80383" w:rsidRDefault="00911997" w:rsidP="009F7213">
            <w:pPr>
              <w:pStyle w:val="NormalWeb"/>
              <w:spacing w:before="0" w:beforeAutospacing="0" w:after="0" w:afterAutospacing="0"/>
              <w:ind w:right="-1"/>
              <w:contextualSpacing/>
              <w:jc w:val="both"/>
            </w:pPr>
            <w:r w:rsidRPr="00A80383">
              <w:t xml:space="preserve"> </w:t>
            </w:r>
          </w:p>
        </w:tc>
        <w:tc>
          <w:tcPr>
            <w:tcW w:w="4394" w:type="dxa"/>
            <w:tcBorders>
              <w:left w:val="single" w:sz="6" w:space="0" w:color="000000"/>
              <w:bottom w:val="single" w:sz="4" w:space="0" w:color="auto"/>
              <w:right w:val="single" w:sz="6" w:space="0" w:color="000000"/>
            </w:tcBorders>
          </w:tcPr>
          <w:p w14:paraId="2BC784E7" w14:textId="77777777" w:rsidR="00911997" w:rsidRPr="00A80383" w:rsidRDefault="00911997"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Vides aizsardzības un reģionālās attīstības ministrija</w:t>
            </w:r>
          </w:p>
          <w:p w14:paraId="20425F2C" w14:textId="15E3DECF" w:rsidR="00911997" w:rsidRPr="00A80383" w:rsidRDefault="0097286B"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w:t>
            </w:r>
            <w:r w:rsidR="00911997" w:rsidRPr="00A80383">
              <w:rPr>
                <w:rFonts w:ascii="Times New Roman" w:hAnsi="Times New Roman"/>
                <w:b/>
                <w:sz w:val="24"/>
                <w:szCs w:val="24"/>
                <w:shd w:val="clear" w:color="auto" w:fill="FFFFFF"/>
              </w:rPr>
              <w:t>03.01.2020.)</w:t>
            </w:r>
          </w:p>
          <w:p w14:paraId="738E0E4D" w14:textId="77777777" w:rsidR="00911997" w:rsidRPr="00A80383" w:rsidRDefault="00911997" w:rsidP="009F7213">
            <w:pPr>
              <w:pStyle w:val="naisc"/>
              <w:spacing w:before="0" w:after="0"/>
              <w:ind w:firstLine="720"/>
            </w:pPr>
          </w:p>
          <w:p w14:paraId="71E79E86" w14:textId="0511E491" w:rsidR="00D54331" w:rsidRPr="00A80383" w:rsidRDefault="00911997" w:rsidP="009F7213">
            <w:pPr>
              <w:pStyle w:val="naisc"/>
              <w:spacing w:before="0" w:after="0"/>
              <w:ind w:firstLine="34"/>
              <w:jc w:val="both"/>
            </w:pPr>
            <w:r w:rsidRPr="00A80383">
              <w:t xml:space="preserve">7. Likumprojekta 6. panta (11. panta trešās daļas 4. punkts) prasībā noteikts atbrīvojums no efektivitātes un jaudas samērojamības novērtējuma pienākuma izpildes, taču nav norādīti instrumenti, kā, kur un kādā veidā pārliecināties, vai izpildītas minimālās energoefektivitātes prasības un vai prasība piemērojama. Papildināt likumprojekta 6. panta (11. panta trešās daļas 4. punkta) prasībās pēc vārda “prasībām” ar vārdiem “, ko apliecina ēkas </w:t>
            </w:r>
            <w:proofErr w:type="spellStart"/>
            <w:r w:rsidRPr="00A80383">
              <w:t>energosertifikāts</w:t>
            </w:r>
            <w:proofErr w:type="spellEnd"/>
            <w:r w:rsidRPr="00A80383">
              <w:t xml:space="preserve">” vai arī anotācijā skaidrot, kā, kur un kādā veidā ēkas īpašnieks var pārliecināties, vai attiecīgais izņēmums ir piemērojams. </w:t>
            </w:r>
          </w:p>
        </w:tc>
        <w:tc>
          <w:tcPr>
            <w:tcW w:w="4111" w:type="dxa"/>
            <w:gridSpan w:val="2"/>
            <w:tcBorders>
              <w:left w:val="single" w:sz="6" w:space="0" w:color="000000"/>
              <w:bottom w:val="single" w:sz="4" w:space="0" w:color="auto"/>
              <w:right w:val="single" w:sz="6" w:space="0" w:color="000000"/>
            </w:tcBorders>
          </w:tcPr>
          <w:p w14:paraId="5DB97197" w14:textId="6576EE22" w:rsidR="00D54331" w:rsidRPr="00A80383" w:rsidRDefault="00911997" w:rsidP="009F7213">
            <w:pPr>
              <w:pStyle w:val="naisc"/>
              <w:spacing w:before="0" w:after="0"/>
              <w:ind w:firstLine="720"/>
              <w:rPr>
                <w:b/>
              </w:rPr>
            </w:pPr>
            <w:r w:rsidRPr="00A80383">
              <w:rPr>
                <w:b/>
              </w:rPr>
              <w:t xml:space="preserve">Ņemts vērā </w:t>
            </w:r>
          </w:p>
        </w:tc>
        <w:tc>
          <w:tcPr>
            <w:tcW w:w="2693" w:type="dxa"/>
            <w:tcBorders>
              <w:top w:val="single" w:sz="4" w:space="0" w:color="auto"/>
              <w:left w:val="single" w:sz="4" w:space="0" w:color="auto"/>
              <w:bottom w:val="single" w:sz="4" w:space="0" w:color="auto"/>
            </w:tcBorders>
          </w:tcPr>
          <w:p w14:paraId="0C69DDD4" w14:textId="2BE30AB1" w:rsidR="00911997" w:rsidRPr="00A80383" w:rsidRDefault="00911997" w:rsidP="009F7213">
            <w:pPr>
              <w:shd w:val="clear" w:color="auto" w:fill="FFFFFF"/>
              <w:ind w:right="-1"/>
              <w:contextualSpacing/>
              <w:jc w:val="both"/>
              <w:textAlignment w:val="baseline"/>
            </w:pPr>
            <w:r w:rsidRPr="00A80383">
              <w:t>Likumprojekta 6. pants: Izteikt 9.</w:t>
            </w:r>
            <w:r w:rsidR="007D1EF7" w:rsidRPr="00A80383">
              <w:t xml:space="preserve"> </w:t>
            </w:r>
            <w:r w:rsidRPr="00A80383">
              <w:t xml:space="preserve">un 11. pantu šādā redakcijā: [..] </w:t>
            </w:r>
            <w:r w:rsidRPr="00A80383">
              <w:rPr>
                <w:b/>
                <w:bCs/>
              </w:rPr>
              <w:t>11. pants. Apkures sistēmas un gaisa kondicionēšanas sistēmas pārbaudes</w:t>
            </w:r>
          </w:p>
          <w:p w14:paraId="546FC563" w14:textId="77777777" w:rsidR="00911997" w:rsidRPr="00A80383" w:rsidRDefault="00911997" w:rsidP="009F7213">
            <w:pPr>
              <w:shd w:val="clear" w:color="auto" w:fill="FFFFFF"/>
              <w:ind w:right="-1"/>
              <w:contextualSpacing/>
              <w:jc w:val="both"/>
              <w:textAlignment w:val="baseline"/>
              <w:rPr>
                <w:u w:val="single"/>
              </w:rPr>
            </w:pPr>
            <w:r w:rsidRPr="00A80383">
              <w:t xml:space="preserve">(1) </w:t>
            </w:r>
            <w:r w:rsidRPr="00A80383">
              <w:rPr>
                <w:b/>
                <w:bCs/>
              </w:rPr>
              <w:t xml:space="preserve">Apkures sistēmas un gaisa kondicionēšanas sistēmas </w:t>
            </w:r>
            <w:r w:rsidRPr="00A80383">
              <w:t xml:space="preserve">pārbauda, ja: [..] 4) ēka un tās inženiertehniskās sistēmas atbilst būvniecību regulējošos normatīvajos aktos noteiktajām ēkas minimālajām energoefektivitātes prasībām, </w:t>
            </w:r>
            <w:r w:rsidRPr="00A80383">
              <w:rPr>
                <w:u w:val="single"/>
              </w:rPr>
              <w:t xml:space="preserve">ko apliecina ēkas </w:t>
            </w:r>
            <w:proofErr w:type="spellStart"/>
            <w:r w:rsidRPr="00A80383">
              <w:rPr>
                <w:u w:val="single"/>
              </w:rPr>
              <w:t>energosertifikāts</w:t>
            </w:r>
            <w:proofErr w:type="spellEnd"/>
            <w:r w:rsidRPr="00A80383">
              <w:rPr>
                <w:u w:val="single"/>
              </w:rPr>
              <w:t xml:space="preserve">. </w:t>
            </w:r>
          </w:p>
          <w:p w14:paraId="2E4791E3" w14:textId="77777777" w:rsidR="00D54331" w:rsidRPr="00A80383" w:rsidRDefault="00D54331" w:rsidP="009F7213"/>
        </w:tc>
      </w:tr>
      <w:tr w:rsidR="000201B5" w:rsidRPr="00A80383" w14:paraId="68CCD509" w14:textId="77777777" w:rsidTr="00B779EF">
        <w:tc>
          <w:tcPr>
            <w:tcW w:w="843" w:type="dxa"/>
            <w:tcBorders>
              <w:left w:val="single" w:sz="6" w:space="0" w:color="000000"/>
              <w:bottom w:val="single" w:sz="4" w:space="0" w:color="auto"/>
              <w:right w:val="single" w:sz="6" w:space="0" w:color="000000"/>
            </w:tcBorders>
          </w:tcPr>
          <w:p w14:paraId="001406AC" w14:textId="77777777" w:rsidR="00755BFD" w:rsidRPr="00B779EF" w:rsidRDefault="00755BFD" w:rsidP="00B779EF">
            <w:pPr>
              <w:pStyle w:val="naisc"/>
              <w:spacing w:before="0" w:after="0"/>
              <w:ind w:firstLine="720"/>
            </w:pPr>
          </w:p>
          <w:p w14:paraId="7D403CF4" w14:textId="77777777" w:rsidR="00B779EF" w:rsidRPr="00B779EF" w:rsidRDefault="00B779EF" w:rsidP="00B779EF">
            <w:pPr>
              <w:jc w:val="center"/>
            </w:pPr>
          </w:p>
          <w:p w14:paraId="61494532" w14:textId="77777777" w:rsidR="00B779EF" w:rsidRPr="00B779EF" w:rsidRDefault="00B779EF" w:rsidP="00B779EF">
            <w:pPr>
              <w:jc w:val="center"/>
            </w:pPr>
          </w:p>
          <w:p w14:paraId="690676B7" w14:textId="13BC12EE" w:rsidR="00B779EF" w:rsidRPr="00B779EF" w:rsidRDefault="00B779EF" w:rsidP="00B779EF">
            <w:pPr>
              <w:jc w:val="center"/>
            </w:pPr>
            <w:r w:rsidRPr="00B779EF">
              <w:t>17.</w:t>
            </w:r>
          </w:p>
        </w:tc>
        <w:tc>
          <w:tcPr>
            <w:tcW w:w="3086" w:type="dxa"/>
            <w:gridSpan w:val="2"/>
            <w:tcBorders>
              <w:left w:val="single" w:sz="6" w:space="0" w:color="000000"/>
              <w:bottom w:val="single" w:sz="4" w:space="0" w:color="auto"/>
              <w:right w:val="single" w:sz="6" w:space="0" w:color="000000"/>
            </w:tcBorders>
          </w:tcPr>
          <w:p w14:paraId="1515BA1A" w14:textId="77777777" w:rsidR="00755BFD" w:rsidRPr="00A80383" w:rsidRDefault="00755BFD" w:rsidP="009F7213">
            <w:pPr>
              <w:shd w:val="clear" w:color="auto" w:fill="FFFFFF"/>
              <w:ind w:right="-1"/>
              <w:contextualSpacing/>
              <w:jc w:val="both"/>
              <w:textAlignment w:val="baseline"/>
            </w:pPr>
            <w:r w:rsidRPr="00A80383">
              <w:t>Likumprojekta 6.pants</w:t>
            </w:r>
          </w:p>
          <w:p w14:paraId="4476396D" w14:textId="77777777" w:rsidR="00755BFD" w:rsidRPr="00A80383" w:rsidRDefault="00755BFD" w:rsidP="009F7213">
            <w:pPr>
              <w:shd w:val="clear" w:color="auto" w:fill="FFFFFF"/>
              <w:ind w:right="-1"/>
              <w:contextualSpacing/>
              <w:jc w:val="both"/>
              <w:textAlignment w:val="baseline"/>
            </w:pPr>
          </w:p>
          <w:p w14:paraId="38054750" w14:textId="77777777" w:rsidR="00755BFD" w:rsidRPr="00A80383" w:rsidRDefault="00755BFD" w:rsidP="009F7213">
            <w:pPr>
              <w:shd w:val="clear" w:color="auto" w:fill="FFFFFF"/>
              <w:ind w:right="-1"/>
              <w:contextualSpacing/>
              <w:jc w:val="both"/>
              <w:textAlignment w:val="baseline"/>
            </w:pPr>
          </w:p>
        </w:tc>
        <w:tc>
          <w:tcPr>
            <w:tcW w:w="4394" w:type="dxa"/>
            <w:tcBorders>
              <w:left w:val="single" w:sz="6" w:space="0" w:color="000000"/>
              <w:bottom w:val="single" w:sz="4" w:space="0" w:color="auto"/>
              <w:right w:val="single" w:sz="6" w:space="0" w:color="000000"/>
            </w:tcBorders>
          </w:tcPr>
          <w:p w14:paraId="64A9247D" w14:textId="77777777" w:rsidR="00755BFD" w:rsidRPr="00A80383" w:rsidRDefault="00755BFD"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 xml:space="preserve">Finanšu ministrija </w:t>
            </w:r>
          </w:p>
          <w:p w14:paraId="7C1A3B87" w14:textId="77777777" w:rsidR="00755BFD" w:rsidRPr="00A80383" w:rsidRDefault="00755BFD"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(09.01.2020.)</w:t>
            </w:r>
          </w:p>
          <w:p w14:paraId="156AA42E" w14:textId="77777777" w:rsidR="00755BFD" w:rsidRPr="00A80383" w:rsidRDefault="00755BFD" w:rsidP="009F7213">
            <w:pPr>
              <w:pStyle w:val="NoSpacing"/>
              <w:jc w:val="center"/>
              <w:rPr>
                <w:rFonts w:ascii="Times New Roman" w:hAnsi="Times New Roman"/>
                <w:b/>
                <w:sz w:val="24"/>
                <w:szCs w:val="24"/>
                <w:shd w:val="clear" w:color="auto" w:fill="FFFFFF"/>
              </w:rPr>
            </w:pPr>
          </w:p>
          <w:p w14:paraId="37292F2F" w14:textId="77777777" w:rsidR="00755BFD" w:rsidRPr="00A80383" w:rsidRDefault="00755BFD" w:rsidP="007C55EA">
            <w:pPr>
              <w:jc w:val="both"/>
            </w:pPr>
            <w:r w:rsidRPr="00A80383">
              <w:t>4.</w:t>
            </w:r>
            <w:r w:rsidRPr="00A80383">
              <w:tab/>
              <w:t xml:space="preserve"> Lūdzam izvērtēt un nepieciešamības gadījumā precizēt likumprojekta 6.pantā iekļauto Ēku energoefektivitātes likuma 10.panta </w:t>
            </w:r>
            <w:r w:rsidRPr="00A80383">
              <w:lastRenderedPageBreak/>
              <w:t>nosaukumu, ņemot vērā, ka minētā panta otrajā daļā norādīti ne tikai finansiālie, bet arī cita veida atbalsta pasākumi ēku atjaunošanai.</w:t>
            </w:r>
          </w:p>
          <w:p w14:paraId="3D8D9311" w14:textId="074BA589" w:rsidR="00755BFD" w:rsidRPr="00A80383" w:rsidRDefault="00755BFD" w:rsidP="009F7213">
            <w:pPr>
              <w:pStyle w:val="NoSpacing"/>
              <w:jc w:val="center"/>
              <w:rPr>
                <w:rFonts w:ascii="Times New Roman" w:hAnsi="Times New Roman"/>
                <w:b/>
                <w:sz w:val="24"/>
                <w:szCs w:val="24"/>
                <w:shd w:val="clear" w:color="auto" w:fill="FFFFFF"/>
              </w:rPr>
            </w:pPr>
          </w:p>
        </w:tc>
        <w:tc>
          <w:tcPr>
            <w:tcW w:w="4111" w:type="dxa"/>
            <w:gridSpan w:val="2"/>
            <w:tcBorders>
              <w:left w:val="single" w:sz="6" w:space="0" w:color="000000"/>
              <w:bottom w:val="single" w:sz="4" w:space="0" w:color="auto"/>
              <w:right w:val="single" w:sz="6" w:space="0" w:color="000000"/>
            </w:tcBorders>
          </w:tcPr>
          <w:p w14:paraId="72ED5F1C" w14:textId="75EECE8D" w:rsidR="00755BFD" w:rsidRPr="00A80383" w:rsidRDefault="00755BFD" w:rsidP="009F7213">
            <w:pPr>
              <w:pStyle w:val="naisc"/>
              <w:spacing w:before="0" w:after="0"/>
              <w:ind w:firstLine="720"/>
              <w:rPr>
                <w:b/>
              </w:rPr>
            </w:pPr>
            <w:r w:rsidRPr="00A80383">
              <w:rPr>
                <w:b/>
              </w:rPr>
              <w:lastRenderedPageBreak/>
              <w:t xml:space="preserve">Ņemts vērā </w:t>
            </w:r>
          </w:p>
          <w:p w14:paraId="7B4FC631" w14:textId="338791B3" w:rsidR="00755BFD" w:rsidRPr="00A80383" w:rsidRDefault="00755BFD" w:rsidP="009F7213">
            <w:pPr>
              <w:pStyle w:val="naisc"/>
              <w:spacing w:before="0" w:after="0"/>
              <w:ind w:firstLine="720"/>
              <w:rPr>
                <w:b/>
              </w:rPr>
            </w:pPr>
          </w:p>
        </w:tc>
        <w:tc>
          <w:tcPr>
            <w:tcW w:w="2693" w:type="dxa"/>
            <w:tcBorders>
              <w:top w:val="single" w:sz="4" w:space="0" w:color="auto"/>
              <w:left w:val="single" w:sz="4" w:space="0" w:color="auto"/>
              <w:bottom w:val="single" w:sz="4" w:space="0" w:color="auto"/>
            </w:tcBorders>
          </w:tcPr>
          <w:p w14:paraId="3E734FE5" w14:textId="63DD5B21" w:rsidR="00755BFD" w:rsidRPr="00A80383" w:rsidRDefault="00755BFD" w:rsidP="009F7213">
            <w:pPr>
              <w:shd w:val="clear" w:color="auto" w:fill="FFFFFF"/>
              <w:ind w:right="-1"/>
              <w:contextualSpacing/>
              <w:jc w:val="both"/>
              <w:textAlignment w:val="baseline"/>
            </w:pPr>
            <w:r w:rsidRPr="00A80383">
              <w:t>Svītrots likumprojekta 6.pantā iekļautais likuma 10.pants.</w:t>
            </w:r>
          </w:p>
        </w:tc>
      </w:tr>
      <w:tr w:rsidR="000201B5" w:rsidRPr="00A80383" w14:paraId="6ED80804" w14:textId="77777777" w:rsidTr="00B779EF">
        <w:tc>
          <w:tcPr>
            <w:tcW w:w="843" w:type="dxa"/>
            <w:tcBorders>
              <w:left w:val="single" w:sz="6" w:space="0" w:color="000000"/>
              <w:bottom w:val="single" w:sz="4" w:space="0" w:color="auto"/>
              <w:right w:val="single" w:sz="6" w:space="0" w:color="000000"/>
            </w:tcBorders>
          </w:tcPr>
          <w:p w14:paraId="6F34377A" w14:textId="77777777" w:rsidR="00D54331" w:rsidRPr="00B779EF" w:rsidRDefault="00D54331" w:rsidP="00B779EF">
            <w:pPr>
              <w:pStyle w:val="naisc"/>
              <w:spacing w:before="0" w:after="0"/>
              <w:ind w:firstLine="720"/>
            </w:pPr>
          </w:p>
          <w:p w14:paraId="7FC27DAE" w14:textId="77777777" w:rsidR="00B779EF" w:rsidRPr="00B779EF" w:rsidRDefault="00B779EF" w:rsidP="00B779EF">
            <w:pPr>
              <w:jc w:val="center"/>
            </w:pPr>
          </w:p>
          <w:p w14:paraId="705406B3" w14:textId="77777777" w:rsidR="00B779EF" w:rsidRPr="00B779EF" w:rsidRDefault="00B779EF" w:rsidP="00B779EF">
            <w:pPr>
              <w:jc w:val="center"/>
            </w:pPr>
          </w:p>
          <w:p w14:paraId="154631C5" w14:textId="77777777" w:rsidR="00B779EF" w:rsidRPr="00B779EF" w:rsidRDefault="00B779EF" w:rsidP="00B779EF">
            <w:pPr>
              <w:jc w:val="center"/>
            </w:pPr>
          </w:p>
          <w:p w14:paraId="52A34B7D" w14:textId="77777777" w:rsidR="00B779EF" w:rsidRPr="00B779EF" w:rsidRDefault="00B779EF" w:rsidP="00B779EF">
            <w:pPr>
              <w:jc w:val="center"/>
            </w:pPr>
          </w:p>
          <w:p w14:paraId="0A3CD8B2" w14:textId="77777777" w:rsidR="00B779EF" w:rsidRPr="00B779EF" w:rsidRDefault="00B779EF" w:rsidP="00B779EF">
            <w:pPr>
              <w:jc w:val="center"/>
            </w:pPr>
          </w:p>
          <w:p w14:paraId="74021A8C" w14:textId="4D3DC85E" w:rsidR="00B779EF" w:rsidRPr="00B779EF" w:rsidRDefault="00B779EF" w:rsidP="00B779EF">
            <w:pPr>
              <w:jc w:val="center"/>
            </w:pPr>
            <w:r w:rsidRPr="00B779EF">
              <w:t>18.</w:t>
            </w:r>
          </w:p>
        </w:tc>
        <w:tc>
          <w:tcPr>
            <w:tcW w:w="3086" w:type="dxa"/>
            <w:gridSpan w:val="2"/>
            <w:tcBorders>
              <w:left w:val="single" w:sz="6" w:space="0" w:color="000000"/>
              <w:bottom w:val="single" w:sz="4" w:space="0" w:color="auto"/>
              <w:right w:val="single" w:sz="6" w:space="0" w:color="000000"/>
            </w:tcBorders>
          </w:tcPr>
          <w:p w14:paraId="0FC15FE1" w14:textId="069FE65B" w:rsidR="00D54331" w:rsidRPr="00A80383" w:rsidRDefault="009E4F7F" w:rsidP="009F7213">
            <w:pPr>
              <w:pStyle w:val="NormalWeb"/>
              <w:spacing w:before="0" w:beforeAutospacing="0" w:after="0" w:afterAutospacing="0"/>
              <w:ind w:right="-1"/>
              <w:contextualSpacing/>
              <w:jc w:val="both"/>
              <w:rPr>
                <w:b/>
              </w:rPr>
            </w:pPr>
            <w:r w:rsidRPr="00A80383">
              <w:rPr>
                <w:b/>
              </w:rPr>
              <w:t>Likumprojekta</w:t>
            </w:r>
            <w:r w:rsidR="00D42DA9" w:rsidRPr="00A80383">
              <w:rPr>
                <w:b/>
              </w:rPr>
              <w:t xml:space="preserve"> 6.pants un</w:t>
            </w:r>
            <w:r w:rsidRPr="00A80383">
              <w:rPr>
                <w:b/>
              </w:rPr>
              <w:t xml:space="preserve"> anotācija</w:t>
            </w:r>
          </w:p>
        </w:tc>
        <w:tc>
          <w:tcPr>
            <w:tcW w:w="4394" w:type="dxa"/>
            <w:tcBorders>
              <w:left w:val="single" w:sz="6" w:space="0" w:color="000000"/>
              <w:bottom w:val="single" w:sz="4" w:space="0" w:color="auto"/>
              <w:right w:val="single" w:sz="6" w:space="0" w:color="000000"/>
            </w:tcBorders>
          </w:tcPr>
          <w:p w14:paraId="525A272C" w14:textId="77777777" w:rsidR="009E4F7F" w:rsidRPr="00A80383" w:rsidRDefault="009E4F7F"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Vides aizsardzības un reģionālās attīstības ministrija</w:t>
            </w:r>
          </w:p>
          <w:p w14:paraId="679D970D" w14:textId="77777777" w:rsidR="009E4F7F" w:rsidRPr="00A80383" w:rsidRDefault="009E4F7F" w:rsidP="009F7213">
            <w:pPr>
              <w:pStyle w:val="NoSpacing"/>
              <w:jc w:val="center"/>
              <w:rPr>
                <w:rFonts w:ascii="Times New Roman" w:hAnsi="Times New Roman"/>
                <w:b/>
                <w:sz w:val="24"/>
                <w:szCs w:val="24"/>
                <w:shd w:val="clear" w:color="auto" w:fill="FFFFFF"/>
              </w:rPr>
            </w:pPr>
            <w:r w:rsidRPr="00A80383">
              <w:rPr>
                <w:rFonts w:ascii="Times New Roman" w:hAnsi="Times New Roman"/>
                <w:b/>
                <w:sz w:val="24"/>
                <w:szCs w:val="24"/>
                <w:shd w:val="clear" w:color="auto" w:fill="FFFFFF"/>
              </w:rPr>
              <w:t>( 03.01.2020.)</w:t>
            </w:r>
          </w:p>
          <w:p w14:paraId="14B08139" w14:textId="77777777" w:rsidR="009E4F7F" w:rsidRPr="00A80383" w:rsidRDefault="009E4F7F" w:rsidP="009F7213">
            <w:pPr>
              <w:pStyle w:val="ListParagraph"/>
              <w:spacing w:after="0" w:line="240" w:lineRule="auto"/>
              <w:ind w:left="0" w:right="-1"/>
              <w:jc w:val="both"/>
              <w:rPr>
                <w:rFonts w:ascii="Times New Roman" w:hAnsi="Times New Roman"/>
                <w:sz w:val="24"/>
                <w:szCs w:val="24"/>
              </w:rPr>
            </w:pPr>
          </w:p>
          <w:p w14:paraId="353E6B49" w14:textId="77777777" w:rsidR="009E4F7F" w:rsidRPr="00A80383" w:rsidRDefault="009E4F7F" w:rsidP="009F7213">
            <w:pPr>
              <w:pStyle w:val="ListParagraph"/>
              <w:spacing w:after="0" w:line="240" w:lineRule="auto"/>
              <w:ind w:left="0" w:right="-1"/>
              <w:jc w:val="both"/>
              <w:rPr>
                <w:rFonts w:ascii="Times New Roman" w:hAnsi="Times New Roman"/>
                <w:sz w:val="24"/>
                <w:szCs w:val="24"/>
              </w:rPr>
            </w:pPr>
            <w:r w:rsidRPr="00A80383">
              <w:rPr>
                <w:rFonts w:ascii="Times New Roman" w:hAnsi="Times New Roman"/>
                <w:sz w:val="24"/>
                <w:szCs w:val="24"/>
              </w:rPr>
              <w:t>9. Precizēt anotāciju vai likumprojektu, jo anotācijas I daļas 2. punkta Direktīvas 2018/844 otrajā virzienā norādīts, ka ar likumprojektu tiek paredzēti termiņi stratēģijas izstrādei un attiecīgo mērķu iekļaušanai tajā, taču likumprojekta 6.pantā (10. pants) ir tikai vispārīga atsauce uz politikas plānošanas dokumentiem un atbalsta pasākumiem.</w:t>
            </w:r>
          </w:p>
          <w:p w14:paraId="0887E753" w14:textId="77777777" w:rsidR="00D54331" w:rsidRPr="00A80383" w:rsidRDefault="00D54331" w:rsidP="009F7213">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60C2118C" w14:textId="64E31022" w:rsidR="00D54331" w:rsidRPr="00A80383" w:rsidRDefault="009E4F7F" w:rsidP="009F7213">
            <w:pPr>
              <w:pStyle w:val="naisc"/>
              <w:spacing w:before="0" w:after="0"/>
              <w:ind w:firstLine="720"/>
              <w:rPr>
                <w:b/>
              </w:rPr>
            </w:pPr>
            <w:r w:rsidRPr="00A80383">
              <w:rPr>
                <w:b/>
              </w:rPr>
              <w:t>Ņemts vērā</w:t>
            </w:r>
          </w:p>
        </w:tc>
        <w:tc>
          <w:tcPr>
            <w:tcW w:w="2693" w:type="dxa"/>
            <w:tcBorders>
              <w:top w:val="single" w:sz="4" w:space="0" w:color="auto"/>
              <w:left w:val="single" w:sz="4" w:space="0" w:color="auto"/>
              <w:bottom w:val="single" w:sz="4" w:space="0" w:color="auto"/>
            </w:tcBorders>
          </w:tcPr>
          <w:p w14:paraId="1028231F" w14:textId="5B7403F8" w:rsidR="00D54331" w:rsidRPr="00A80383" w:rsidRDefault="00D42DA9" w:rsidP="009F7213">
            <w:pPr>
              <w:jc w:val="both"/>
            </w:pPr>
            <w:r w:rsidRPr="00A80383">
              <w:t xml:space="preserve">Svītrots likumprojekta 6.pantā iekļautais likuma 10.pants. </w:t>
            </w:r>
          </w:p>
        </w:tc>
      </w:tr>
      <w:tr w:rsidR="000201B5" w:rsidRPr="00B547A4" w14:paraId="1DA62598" w14:textId="77777777" w:rsidTr="00B779EF">
        <w:tc>
          <w:tcPr>
            <w:tcW w:w="843" w:type="dxa"/>
            <w:tcBorders>
              <w:left w:val="single" w:sz="6" w:space="0" w:color="000000"/>
              <w:bottom w:val="single" w:sz="4" w:space="0" w:color="auto"/>
              <w:right w:val="single" w:sz="6" w:space="0" w:color="000000"/>
            </w:tcBorders>
          </w:tcPr>
          <w:p w14:paraId="70967470" w14:textId="77777777" w:rsidR="00E807AB" w:rsidRPr="00B779EF" w:rsidRDefault="00E807AB" w:rsidP="00B779EF">
            <w:pPr>
              <w:pStyle w:val="naisc"/>
              <w:spacing w:before="0" w:after="0"/>
              <w:ind w:firstLine="720"/>
            </w:pPr>
          </w:p>
          <w:p w14:paraId="64539125" w14:textId="77777777" w:rsidR="00B779EF" w:rsidRPr="00B779EF" w:rsidRDefault="00B779EF" w:rsidP="00B779EF">
            <w:pPr>
              <w:jc w:val="center"/>
            </w:pPr>
          </w:p>
          <w:p w14:paraId="55C3DF6B" w14:textId="77777777" w:rsidR="00B779EF" w:rsidRPr="00B779EF" w:rsidRDefault="00B779EF" w:rsidP="00B779EF">
            <w:pPr>
              <w:jc w:val="center"/>
            </w:pPr>
          </w:p>
          <w:p w14:paraId="121DC31A" w14:textId="77777777" w:rsidR="00B779EF" w:rsidRPr="00B779EF" w:rsidRDefault="00B779EF" w:rsidP="00B779EF">
            <w:pPr>
              <w:jc w:val="center"/>
            </w:pPr>
          </w:p>
          <w:p w14:paraId="05CD9989" w14:textId="179F1686" w:rsidR="00B779EF" w:rsidRPr="00B779EF" w:rsidRDefault="00B779EF" w:rsidP="00B779EF">
            <w:pPr>
              <w:jc w:val="center"/>
            </w:pPr>
            <w:r w:rsidRPr="00B779EF">
              <w:t>19.</w:t>
            </w:r>
          </w:p>
        </w:tc>
        <w:tc>
          <w:tcPr>
            <w:tcW w:w="3086" w:type="dxa"/>
            <w:gridSpan w:val="2"/>
            <w:tcBorders>
              <w:left w:val="single" w:sz="6" w:space="0" w:color="000000"/>
              <w:bottom w:val="single" w:sz="4" w:space="0" w:color="auto"/>
              <w:right w:val="single" w:sz="6" w:space="0" w:color="000000"/>
            </w:tcBorders>
          </w:tcPr>
          <w:p w14:paraId="3B87D976" w14:textId="09FD08B2" w:rsidR="00E807AB" w:rsidRPr="00B547A4" w:rsidRDefault="00E807AB" w:rsidP="009F7213">
            <w:pPr>
              <w:pStyle w:val="NormalWeb"/>
              <w:spacing w:before="0" w:beforeAutospacing="0" w:after="0" w:afterAutospacing="0"/>
              <w:ind w:right="-1"/>
              <w:contextualSpacing/>
              <w:jc w:val="both"/>
              <w:rPr>
                <w:b/>
              </w:rPr>
            </w:pPr>
            <w:r w:rsidRPr="00B547A4">
              <w:rPr>
                <w:b/>
              </w:rPr>
              <w:t xml:space="preserve">Likumprojekta 8.pants </w:t>
            </w:r>
          </w:p>
        </w:tc>
        <w:tc>
          <w:tcPr>
            <w:tcW w:w="4394" w:type="dxa"/>
            <w:tcBorders>
              <w:left w:val="single" w:sz="6" w:space="0" w:color="000000"/>
              <w:bottom w:val="single" w:sz="4" w:space="0" w:color="auto"/>
              <w:right w:val="single" w:sz="6" w:space="0" w:color="000000"/>
            </w:tcBorders>
          </w:tcPr>
          <w:p w14:paraId="0F0AECE6" w14:textId="77777777" w:rsidR="00E807AB" w:rsidRPr="00B547A4" w:rsidRDefault="00E807AB" w:rsidP="009F7213">
            <w:pPr>
              <w:pStyle w:val="NoSpacing"/>
              <w:jc w:val="center"/>
              <w:rPr>
                <w:rFonts w:ascii="Times New Roman" w:hAnsi="Times New Roman"/>
                <w:b/>
                <w:sz w:val="24"/>
                <w:szCs w:val="24"/>
                <w:lang w:eastAsia="lv-LV"/>
              </w:rPr>
            </w:pPr>
            <w:r w:rsidRPr="00B547A4">
              <w:rPr>
                <w:rFonts w:ascii="Times New Roman" w:hAnsi="Times New Roman"/>
                <w:b/>
                <w:sz w:val="24"/>
                <w:szCs w:val="24"/>
                <w:lang w:eastAsia="lv-LV"/>
              </w:rPr>
              <w:t>Tieslietu ministrija</w:t>
            </w:r>
          </w:p>
          <w:p w14:paraId="312EE575" w14:textId="77777777" w:rsidR="00E807AB" w:rsidRPr="00B547A4" w:rsidRDefault="00E807AB" w:rsidP="009F7213">
            <w:pPr>
              <w:pStyle w:val="NoSpacing"/>
              <w:jc w:val="center"/>
              <w:rPr>
                <w:rFonts w:ascii="Times New Roman" w:hAnsi="Times New Roman"/>
                <w:b/>
                <w:sz w:val="24"/>
                <w:szCs w:val="24"/>
                <w:lang w:eastAsia="lv-LV"/>
              </w:rPr>
            </w:pPr>
            <w:r w:rsidRPr="00B547A4">
              <w:rPr>
                <w:rFonts w:ascii="Times New Roman" w:hAnsi="Times New Roman"/>
                <w:b/>
                <w:sz w:val="24"/>
                <w:szCs w:val="24"/>
                <w:lang w:eastAsia="lv-LV"/>
              </w:rPr>
              <w:t>(10.01.2020.)</w:t>
            </w:r>
          </w:p>
          <w:p w14:paraId="6F25924B" w14:textId="77777777" w:rsidR="00E807AB" w:rsidRPr="00B547A4" w:rsidRDefault="00E807AB" w:rsidP="009F7213">
            <w:pPr>
              <w:pStyle w:val="NoSpacing"/>
              <w:jc w:val="center"/>
              <w:rPr>
                <w:rFonts w:ascii="Times New Roman" w:hAnsi="Times New Roman"/>
                <w:b/>
                <w:sz w:val="24"/>
                <w:szCs w:val="24"/>
                <w:shd w:val="clear" w:color="auto" w:fill="FFFFFF"/>
              </w:rPr>
            </w:pPr>
          </w:p>
          <w:p w14:paraId="76EB6A7F" w14:textId="4061797B" w:rsidR="00E807AB" w:rsidRPr="00B547A4" w:rsidRDefault="00E807AB" w:rsidP="007C55EA">
            <w:pPr>
              <w:tabs>
                <w:tab w:val="left" w:pos="1134"/>
              </w:tabs>
              <w:ind w:right="-7"/>
              <w:jc w:val="both"/>
            </w:pPr>
            <w:r w:rsidRPr="00B547A4">
              <w:t xml:space="preserve">3. Projekta 8. pants paredz izteikt Ēku energoefektivitātes likuma 14. panta trešo daļu šādā redakcijā: "Valsts un pašvaldība </w:t>
            </w:r>
            <w:r w:rsidRPr="00B547A4">
              <w:rPr>
                <w:u w:val="single"/>
              </w:rPr>
              <w:t>pērk</w:t>
            </w:r>
            <w:r w:rsidRPr="00B547A4">
              <w:t xml:space="preserve"> vai nomā tikai tādas </w:t>
            </w:r>
            <w:r w:rsidRPr="00B547A4">
              <w:rPr>
                <w:u w:val="single"/>
              </w:rPr>
              <w:t>ēkas</w:t>
            </w:r>
            <w:r w:rsidRPr="00B547A4">
              <w:t xml:space="preserve">, kas atbilst būvniecību regulējošos normatīvajos aktos noteiktajām energoefektivitātes minimālajām prasībām, ko apliecina ēkas </w:t>
            </w:r>
            <w:proofErr w:type="spellStart"/>
            <w:r w:rsidRPr="00B547A4">
              <w:t>energosertifikāts</w:t>
            </w:r>
            <w:proofErr w:type="spellEnd"/>
            <w:r w:rsidRPr="00B547A4">
              <w:t>. Vēršam uzmanību, ka saskaņā ar likuma "Par atjaunotā</w:t>
            </w:r>
            <w:r w:rsidRPr="00B547A4">
              <w:rPr>
                <w:b/>
                <w:bCs/>
              </w:rPr>
              <w:t xml:space="preserve"> </w:t>
            </w:r>
            <w:r w:rsidRPr="00B547A4">
              <w:t xml:space="preserve">Latvijas Republikas 1937. gada </w:t>
            </w:r>
            <w:hyperlink r:id="rId11" w:tgtFrame="_blank" w:history="1">
              <w:r w:rsidRPr="00B547A4">
                <w:t>Civillikuma</w:t>
              </w:r>
            </w:hyperlink>
            <w:r w:rsidRPr="00B547A4">
              <w:t xml:space="preserve"> ievada, mantojuma tiesību un lietu tiesību daļas </w:t>
            </w:r>
            <w:r w:rsidRPr="00B547A4">
              <w:lastRenderedPageBreak/>
              <w:t xml:space="preserve">spēkā stāšanās laiku un piemērošanas kārtību" 14. panta ceturto daļu </w:t>
            </w:r>
            <w:r w:rsidRPr="00B547A4">
              <w:rPr>
                <w:u w:val="single"/>
              </w:rPr>
              <w:t xml:space="preserve">ēkas (būves), kuras zemesgrāmatu nodaļā, Valsts zemes dienestā vai pašvaldībā nav reģistrētas kā patstāvīgi īpašuma objekti, uzskatāmas par zemes īpašnieka īpašumu atbilstoši </w:t>
            </w:r>
            <w:hyperlink r:id="rId12" w:tgtFrame="_blank" w:history="1">
              <w:r w:rsidRPr="00B547A4">
                <w:rPr>
                  <w:u w:val="single"/>
                </w:rPr>
                <w:t>Civillikuma</w:t>
              </w:r>
            </w:hyperlink>
            <w:r w:rsidRPr="00B547A4">
              <w:rPr>
                <w:u w:val="single"/>
              </w:rPr>
              <w:t xml:space="preserve"> </w:t>
            </w:r>
            <w:hyperlink r:id="rId13" w:anchor="p968" w:tgtFrame="_blank" w:history="1">
              <w:r w:rsidRPr="00B547A4">
                <w:rPr>
                  <w:u w:val="single"/>
                </w:rPr>
                <w:t>968.pantam</w:t>
              </w:r>
            </w:hyperlink>
            <w:r w:rsidRPr="00B547A4">
              <w:rPr>
                <w:u w:val="single"/>
              </w:rPr>
              <w:t>, tātad ir atsavināmas kopā ar zemi, uz kuras tās atrodas</w:t>
            </w:r>
            <w:r w:rsidRPr="00B547A4">
              <w:t xml:space="preserve">. Savukārt gadījumus, kad </w:t>
            </w:r>
            <w:r w:rsidRPr="00B547A4">
              <w:rPr>
                <w:u w:val="single"/>
              </w:rPr>
              <w:t>ēkas (būves)</w:t>
            </w:r>
            <w:r w:rsidRPr="00B547A4">
              <w:t xml:space="preserve"> līdz to apvienošanai vienā īpašumā ar zemi ir uzskatāmas </w:t>
            </w:r>
            <w:r w:rsidRPr="00B547A4">
              <w:rPr>
                <w:u w:val="single"/>
              </w:rPr>
              <w:t>par patstāvīgu īpašuma objektu</w:t>
            </w:r>
            <w:r w:rsidRPr="00B547A4">
              <w:t>, noteic minētā likuma 14. panta pirmā daļa. Līdz ar to nepieciešams projekta 8. pantā piedāvāto Ēku energoefektivitātes likuma 14. panta trešo daļu redakciju precizēt atbilstoši Civillikuma 968. pantam un likuma "Par atjaunotā</w:t>
            </w:r>
            <w:r w:rsidRPr="00B547A4">
              <w:rPr>
                <w:b/>
                <w:bCs/>
              </w:rPr>
              <w:t xml:space="preserve"> </w:t>
            </w:r>
            <w:r w:rsidRPr="00B547A4">
              <w:t xml:space="preserve">Latvijas Republikas 1937. gada </w:t>
            </w:r>
            <w:hyperlink r:id="rId14" w:tgtFrame="_blank" w:history="1">
              <w:r w:rsidRPr="00B547A4">
                <w:t>Civillikuma</w:t>
              </w:r>
            </w:hyperlink>
            <w:r w:rsidRPr="00B547A4">
              <w:t xml:space="preserve"> ievada, mantojuma tiesību un lietu tiesību daļas spēkā stāšanās laiku un piemērošanas kārtību" 14. pantam.</w:t>
            </w:r>
          </w:p>
          <w:p w14:paraId="65AE62A6" w14:textId="77777777" w:rsidR="00E807AB" w:rsidRPr="00B547A4" w:rsidRDefault="00E807AB" w:rsidP="009F7213">
            <w:pPr>
              <w:pStyle w:val="NoSpacing"/>
              <w:jc w:val="center"/>
              <w:rPr>
                <w:rFonts w:ascii="Times New Roman" w:hAnsi="Times New Roman"/>
                <w:b/>
                <w:sz w:val="24"/>
                <w:szCs w:val="24"/>
                <w:shd w:val="clear" w:color="auto" w:fill="FFFFFF"/>
              </w:rPr>
            </w:pPr>
          </w:p>
        </w:tc>
        <w:tc>
          <w:tcPr>
            <w:tcW w:w="4111" w:type="dxa"/>
            <w:gridSpan w:val="2"/>
            <w:tcBorders>
              <w:left w:val="single" w:sz="6" w:space="0" w:color="000000"/>
              <w:bottom w:val="single" w:sz="4" w:space="0" w:color="auto"/>
              <w:right w:val="single" w:sz="6" w:space="0" w:color="000000"/>
            </w:tcBorders>
          </w:tcPr>
          <w:p w14:paraId="6E0B71E3" w14:textId="1F768495" w:rsidR="00755BF6" w:rsidRPr="00B547A4" w:rsidRDefault="00A80383" w:rsidP="00B547A4">
            <w:pPr>
              <w:pStyle w:val="naisc"/>
              <w:spacing w:before="0" w:after="0"/>
              <w:ind w:left="720"/>
              <w:rPr>
                <w:b/>
              </w:rPr>
            </w:pPr>
            <w:r w:rsidRPr="00B547A4">
              <w:rPr>
                <w:b/>
              </w:rPr>
              <w:lastRenderedPageBreak/>
              <w:t>Ņemts vēr</w:t>
            </w:r>
            <w:r w:rsidR="00B547A4" w:rsidRPr="00B547A4">
              <w:rPr>
                <w:b/>
              </w:rPr>
              <w:t>ā</w:t>
            </w:r>
          </w:p>
        </w:tc>
        <w:tc>
          <w:tcPr>
            <w:tcW w:w="2693" w:type="dxa"/>
            <w:tcBorders>
              <w:top w:val="single" w:sz="4" w:space="0" w:color="auto"/>
              <w:left w:val="single" w:sz="4" w:space="0" w:color="auto"/>
              <w:bottom w:val="single" w:sz="4" w:space="0" w:color="auto"/>
            </w:tcBorders>
          </w:tcPr>
          <w:p w14:paraId="027912A8" w14:textId="77777777" w:rsidR="00E807AB" w:rsidRPr="00B547A4" w:rsidRDefault="00B547A4" w:rsidP="009F7213">
            <w:pPr>
              <w:jc w:val="both"/>
            </w:pPr>
            <w:r w:rsidRPr="00B547A4">
              <w:t>Precizēta likumprojekta 10.pantā iekļautā Ēku energoefektivitātes likuma 14.panta trešā daļa:</w:t>
            </w:r>
          </w:p>
          <w:p w14:paraId="57A71878" w14:textId="77777777" w:rsidR="00B547A4" w:rsidRPr="00B547A4" w:rsidRDefault="00B547A4" w:rsidP="009F7213">
            <w:pPr>
              <w:jc w:val="both"/>
            </w:pPr>
          </w:p>
          <w:p w14:paraId="481D0DC5" w14:textId="18F2D979" w:rsidR="00B547A4" w:rsidRPr="00B547A4" w:rsidRDefault="00B547A4" w:rsidP="009F7213">
            <w:pPr>
              <w:jc w:val="both"/>
            </w:pPr>
            <w:r w:rsidRPr="00B547A4">
              <w:t>10. 14.pantā vārdus “šā likuma 4.pantā” aizstāt ar vārdiem “būvniecību regulējošos normatīvajos aktos”</w:t>
            </w:r>
          </w:p>
        </w:tc>
      </w:tr>
      <w:tr w:rsidR="000201B5" w:rsidRPr="00673789" w14:paraId="01E4F1E0" w14:textId="77777777" w:rsidTr="00B779EF">
        <w:tc>
          <w:tcPr>
            <w:tcW w:w="843" w:type="dxa"/>
            <w:tcBorders>
              <w:left w:val="single" w:sz="6" w:space="0" w:color="000000"/>
              <w:bottom w:val="single" w:sz="4" w:space="0" w:color="auto"/>
              <w:right w:val="single" w:sz="6" w:space="0" w:color="000000"/>
            </w:tcBorders>
          </w:tcPr>
          <w:p w14:paraId="3CDA5DD1" w14:textId="77777777" w:rsidR="00CA3C74" w:rsidRPr="00B779EF" w:rsidRDefault="00CA3C74" w:rsidP="00B779EF">
            <w:pPr>
              <w:pStyle w:val="naisc"/>
              <w:spacing w:before="0" w:after="0"/>
              <w:ind w:firstLine="720"/>
            </w:pPr>
          </w:p>
          <w:p w14:paraId="67C84AFD" w14:textId="77777777" w:rsidR="00B779EF" w:rsidRPr="00B779EF" w:rsidRDefault="00B779EF" w:rsidP="00B779EF">
            <w:pPr>
              <w:jc w:val="center"/>
            </w:pPr>
          </w:p>
          <w:p w14:paraId="187E90C2" w14:textId="77777777" w:rsidR="00B779EF" w:rsidRPr="00B779EF" w:rsidRDefault="00B779EF" w:rsidP="00B779EF">
            <w:pPr>
              <w:jc w:val="center"/>
            </w:pPr>
          </w:p>
          <w:p w14:paraId="4A30CD75" w14:textId="77777777" w:rsidR="00B779EF" w:rsidRPr="00B779EF" w:rsidRDefault="00B779EF" w:rsidP="00B779EF">
            <w:pPr>
              <w:jc w:val="center"/>
            </w:pPr>
          </w:p>
          <w:p w14:paraId="31653BA2" w14:textId="77777777" w:rsidR="00B779EF" w:rsidRPr="00B779EF" w:rsidRDefault="00B779EF" w:rsidP="00B779EF">
            <w:pPr>
              <w:jc w:val="center"/>
            </w:pPr>
          </w:p>
          <w:p w14:paraId="45AC3AF5" w14:textId="5D06472D" w:rsidR="00B779EF" w:rsidRPr="00B779EF" w:rsidRDefault="00B779EF" w:rsidP="00B779EF">
            <w:pPr>
              <w:jc w:val="center"/>
            </w:pPr>
            <w:r w:rsidRPr="00B779EF">
              <w:t>20.</w:t>
            </w:r>
          </w:p>
        </w:tc>
        <w:tc>
          <w:tcPr>
            <w:tcW w:w="3086" w:type="dxa"/>
            <w:gridSpan w:val="2"/>
            <w:tcBorders>
              <w:left w:val="single" w:sz="6" w:space="0" w:color="000000"/>
              <w:bottom w:val="single" w:sz="4" w:space="0" w:color="auto"/>
              <w:right w:val="single" w:sz="6" w:space="0" w:color="000000"/>
            </w:tcBorders>
          </w:tcPr>
          <w:p w14:paraId="748686D9" w14:textId="77777777" w:rsidR="00CA3C74" w:rsidRPr="00B547A4" w:rsidRDefault="00CA3C74" w:rsidP="009F7213">
            <w:pPr>
              <w:pStyle w:val="NormalWeb"/>
              <w:spacing w:before="0" w:beforeAutospacing="0" w:after="0" w:afterAutospacing="0"/>
              <w:ind w:right="-1"/>
              <w:contextualSpacing/>
              <w:jc w:val="both"/>
              <w:rPr>
                <w:b/>
              </w:rPr>
            </w:pPr>
            <w:r w:rsidRPr="00B547A4">
              <w:rPr>
                <w:b/>
              </w:rPr>
              <w:t xml:space="preserve">Likumprojekta 8.pants </w:t>
            </w:r>
          </w:p>
          <w:p w14:paraId="02A0EC17" w14:textId="77777777" w:rsidR="00CA3C74" w:rsidRPr="00673789" w:rsidRDefault="00CA3C74" w:rsidP="009F7213">
            <w:pPr>
              <w:pStyle w:val="NormalWeb"/>
              <w:spacing w:before="0" w:beforeAutospacing="0" w:after="0" w:afterAutospacing="0"/>
              <w:ind w:right="-1"/>
              <w:contextualSpacing/>
              <w:jc w:val="both"/>
              <w:rPr>
                <w:b/>
                <w:highlight w:val="yellow"/>
              </w:rPr>
            </w:pPr>
          </w:p>
          <w:p w14:paraId="7B5EB353" w14:textId="67F023F9" w:rsidR="00CA3C74" w:rsidRPr="00673789" w:rsidRDefault="00CA3C74" w:rsidP="009F7213">
            <w:pPr>
              <w:pStyle w:val="NormalWeb"/>
              <w:spacing w:before="0" w:beforeAutospacing="0" w:after="0" w:afterAutospacing="0"/>
              <w:ind w:right="-1"/>
              <w:contextualSpacing/>
              <w:jc w:val="both"/>
              <w:rPr>
                <w:b/>
                <w:highlight w:val="yellow"/>
              </w:rPr>
            </w:pPr>
          </w:p>
        </w:tc>
        <w:tc>
          <w:tcPr>
            <w:tcW w:w="4394" w:type="dxa"/>
            <w:tcBorders>
              <w:left w:val="single" w:sz="6" w:space="0" w:color="000000"/>
              <w:bottom w:val="single" w:sz="4" w:space="0" w:color="auto"/>
              <w:right w:val="single" w:sz="6" w:space="0" w:color="000000"/>
            </w:tcBorders>
          </w:tcPr>
          <w:p w14:paraId="7DC85AD3" w14:textId="77777777" w:rsidR="00CA3C74" w:rsidRPr="00673789" w:rsidRDefault="00CA3C74" w:rsidP="009F7213">
            <w:pPr>
              <w:shd w:val="clear" w:color="auto" w:fill="FFFFFF"/>
              <w:ind w:firstLine="436"/>
              <w:contextualSpacing/>
              <w:jc w:val="center"/>
              <w:textAlignment w:val="baseline"/>
              <w:rPr>
                <w:b/>
                <w:bCs/>
              </w:rPr>
            </w:pPr>
            <w:r w:rsidRPr="00673789">
              <w:rPr>
                <w:b/>
                <w:bCs/>
              </w:rPr>
              <w:t>Finanšu ministrija</w:t>
            </w:r>
          </w:p>
          <w:p w14:paraId="1E8A42FA" w14:textId="0A515461" w:rsidR="00CA3C74" w:rsidRPr="00673789" w:rsidRDefault="00CA3C74" w:rsidP="009F7213">
            <w:pPr>
              <w:shd w:val="clear" w:color="auto" w:fill="FFFFFF"/>
              <w:ind w:firstLine="436"/>
              <w:contextualSpacing/>
              <w:jc w:val="center"/>
              <w:textAlignment w:val="baseline"/>
              <w:rPr>
                <w:b/>
                <w:bCs/>
              </w:rPr>
            </w:pPr>
            <w:r w:rsidRPr="00673789">
              <w:rPr>
                <w:b/>
                <w:bCs/>
              </w:rPr>
              <w:t>(09.01.2020.)</w:t>
            </w:r>
          </w:p>
          <w:p w14:paraId="6D1ECD4D" w14:textId="77777777" w:rsidR="00CA3C74" w:rsidRPr="00673789" w:rsidRDefault="00CA3C74" w:rsidP="009F7213">
            <w:pPr>
              <w:shd w:val="clear" w:color="auto" w:fill="FFFFFF"/>
              <w:ind w:firstLine="436"/>
              <w:contextualSpacing/>
              <w:jc w:val="center"/>
              <w:textAlignment w:val="baseline"/>
              <w:rPr>
                <w:b/>
                <w:bCs/>
              </w:rPr>
            </w:pPr>
          </w:p>
          <w:p w14:paraId="728DDFA8" w14:textId="4AA8482A" w:rsidR="00CA3C74" w:rsidRPr="00673789" w:rsidRDefault="00CA3C74" w:rsidP="009F7213">
            <w:pPr>
              <w:shd w:val="clear" w:color="auto" w:fill="FFFFFF"/>
              <w:contextualSpacing/>
              <w:jc w:val="both"/>
              <w:textAlignment w:val="baseline"/>
              <w:rPr>
                <w:u w:val="single"/>
              </w:rPr>
            </w:pPr>
            <w:r w:rsidRPr="00673789">
              <w:t xml:space="preserve">8. Likumprojekta 8.pants paredz izteikt Ēku energoefektivitātes likuma 14.panta trešo daļu sekojošā redakcijā: “Valsts un pašvaldība pērk vai nomā tikai tādas ēkas, kas atbilst būvniecību regulējošos normatīvajos aktos noteiktajām energoefektivitātes minimālajām prasībām, ko apliecina ēkas </w:t>
            </w:r>
            <w:proofErr w:type="spellStart"/>
            <w:r w:rsidRPr="00673789">
              <w:t>energosertifikāts</w:t>
            </w:r>
            <w:proofErr w:type="spellEnd"/>
            <w:r w:rsidRPr="00673789">
              <w:t xml:space="preserve">”. </w:t>
            </w:r>
            <w:r w:rsidRPr="00673789">
              <w:lastRenderedPageBreak/>
              <w:t xml:space="preserve">Energoefektivitātes minimālās prasības ir noteiktas Ministru kabineta 2019.gada 25.jūnija noteikumos Nr.280 “Noteikumi par Latvijas būvnormatīvu LBN 002-19 “Ēku norobežojošo konstrukciju siltumtehnika””, kas nosaka, ka kopš 2019. gada 1.janvāra jaunbūvēm – ēkām, kuras ir valsts vai pašvaldības īpašumā un institūciju valdījumā un kurās atrodas valsts vai pašvaldības institūcijas, jābūt gandrīz nulles enerģijas ēkām. Attiecīgo prasību izpilde var būt pamatota attiecībā uz jaunu ēku pirkšanu vai ilgtermiņa (vismaz 20 gadu) nomu, taču īsā vai vidējā termiņa nomas līgumiem nav pamatota, jo gandrīz nulles enerģijas ēku nomas sektorā nav konkurences (šādu ēku skaits ir niecīgs). Turklāt šobrīd paredzētais regulējums neatbilst Direktīvas 2012/27/ES par energoefektivitāti 6.panta 1.punktā noteiktajai atrunai par cenu sliekšņiem. Ņemot vērā minēto, lūdzam likumprojekta 8.pantā iekļauto Ēku Energoefektivitātes likuma 14.pantu papildināt ar trešo </w:t>
            </w:r>
            <w:proofErr w:type="spellStart"/>
            <w:r w:rsidRPr="00673789">
              <w:rPr>
                <w:i/>
                <w:iCs/>
              </w:rPr>
              <w:t>prim</w:t>
            </w:r>
            <w:proofErr w:type="spellEnd"/>
            <w:r w:rsidRPr="00673789">
              <w:t xml:space="preserve"> daļu šādā redakcijā:</w:t>
            </w:r>
          </w:p>
          <w:p w14:paraId="134558FC" w14:textId="77777777" w:rsidR="00CA3C74" w:rsidRPr="00673789" w:rsidRDefault="00CA3C74" w:rsidP="009F7213">
            <w:pPr>
              <w:shd w:val="clear" w:color="auto" w:fill="FFFFFF"/>
              <w:contextualSpacing/>
              <w:jc w:val="both"/>
              <w:textAlignment w:val="baseline"/>
              <w:rPr>
                <w:rFonts w:eastAsia="Calibri"/>
                <w:bCs/>
              </w:rPr>
            </w:pPr>
            <w:r w:rsidRPr="00673789">
              <w:rPr>
                <w:rFonts w:eastAsia="Calibri"/>
                <w:bCs/>
              </w:rPr>
              <w:t>“</w:t>
            </w:r>
            <w:bookmarkStart w:id="2" w:name="_Hlk31189433"/>
            <w:r w:rsidRPr="00673789">
              <w:rPr>
                <w:rFonts w:eastAsia="Calibri"/>
                <w:bCs/>
              </w:rPr>
              <w:t>(3.</w:t>
            </w:r>
            <w:r w:rsidRPr="00673789">
              <w:rPr>
                <w:rFonts w:eastAsia="Calibri"/>
                <w:bCs/>
                <w:vertAlign w:val="superscript"/>
              </w:rPr>
              <w:t>1</w:t>
            </w:r>
            <w:r w:rsidRPr="00673789">
              <w:rPr>
                <w:rFonts w:eastAsia="Calibri"/>
                <w:bCs/>
              </w:rPr>
              <w:t>) Šā panta trešajā daļā noteiktās prasības attiecas uz līgumiem, kuru līgumu vērtība ir vienāda ar Direktīvas 2004/18/EK 7.pantā noteiktajām robežvērtībām vai lielāka par tām.”</w:t>
            </w:r>
          </w:p>
          <w:bookmarkEnd w:id="2"/>
          <w:p w14:paraId="7B126DB0" w14:textId="70FF7556" w:rsidR="00CA3C74" w:rsidRPr="00673789" w:rsidRDefault="00CA3C74" w:rsidP="009F7213">
            <w:pPr>
              <w:shd w:val="clear" w:color="auto" w:fill="FFFFFF"/>
              <w:contextualSpacing/>
              <w:jc w:val="both"/>
              <w:textAlignment w:val="baseline"/>
              <w:rPr>
                <w:rFonts w:eastAsia="Calibri"/>
                <w:bCs/>
              </w:rPr>
            </w:pPr>
          </w:p>
        </w:tc>
        <w:tc>
          <w:tcPr>
            <w:tcW w:w="4111" w:type="dxa"/>
            <w:gridSpan w:val="2"/>
            <w:tcBorders>
              <w:left w:val="single" w:sz="6" w:space="0" w:color="000000"/>
              <w:bottom w:val="single" w:sz="4" w:space="0" w:color="auto"/>
              <w:right w:val="single" w:sz="6" w:space="0" w:color="000000"/>
            </w:tcBorders>
          </w:tcPr>
          <w:p w14:paraId="0C75FD16" w14:textId="7AD7C50E" w:rsidR="00CA3C74" w:rsidRPr="00673789" w:rsidRDefault="00CA3C74" w:rsidP="009F7213">
            <w:pPr>
              <w:pStyle w:val="naisc"/>
              <w:spacing w:before="0" w:after="0"/>
              <w:ind w:firstLine="720"/>
              <w:rPr>
                <w:b/>
              </w:rPr>
            </w:pPr>
            <w:r w:rsidRPr="00673789">
              <w:rPr>
                <w:b/>
              </w:rPr>
              <w:lastRenderedPageBreak/>
              <w:t xml:space="preserve">Ņemts vērā </w:t>
            </w:r>
          </w:p>
          <w:p w14:paraId="763C7073" w14:textId="77777777" w:rsidR="00760AD1" w:rsidRPr="00673789" w:rsidRDefault="00760AD1" w:rsidP="009F7213">
            <w:pPr>
              <w:pStyle w:val="naisc"/>
              <w:spacing w:before="0" w:after="0"/>
              <w:ind w:firstLine="720"/>
              <w:rPr>
                <w:b/>
              </w:rPr>
            </w:pPr>
          </w:p>
          <w:p w14:paraId="74D06C84" w14:textId="77777777" w:rsidR="00760AD1" w:rsidRPr="00673789" w:rsidRDefault="00760AD1" w:rsidP="009F7213">
            <w:pPr>
              <w:pStyle w:val="naisc"/>
              <w:spacing w:before="0" w:after="0"/>
              <w:ind w:firstLine="720"/>
              <w:rPr>
                <w:b/>
              </w:rPr>
            </w:pPr>
          </w:p>
          <w:p w14:paraId="0D06E091" w14:textId="057B7984" w:rsidR="00760AD1" w:rsidRPr="00673789" w:rsidRDefault="00673789" w:rsidP="00673789">
            <w:pPr>
              <w:pStyle w:val="naisc"/>
              <w:spacing w:before="0" w:after="0"/>
              <w:jc w:val="both"/>
              <w:rPr>
                <w:bCs/>
              </w:rPr>
            </w:pPr>
            <w:r w:rsidRPr="00673789">
              <w:rPr>
                <w:bCs/>
              </w:rPr>
              <w:t xml:space="preserve">Ievērojot, ka šobrīd ir spēkā Eiropas Parlamenta un Padomes Direktīva 2014/24/ES (2014.gada 26.februāris) par publisko iepirkumu un ar ko atceļ Direktīvu 2004/18/EK, likumprojektā iekļauta atsauce uz minēto direktīvu. </w:t>
            </w:r>
          </w:p>
        </w:tc>
        <w:tc>
          <w:tcPr>
            <w:tcW w:w="2693" w:type="dxa"/>
            <w:tcBorders>
              <w:top w:val="single" w:sz="4" w:space="0" w:color="auto"/>
              <w:left w:val="single" w:sz="4" w:space="0" w:color="auto"/>
              <w:bottom w:val="single" w:sz="4" w:space="0" w:color="auto"/>
            </w:tcBorders>
          </w:tcPr>
          <w:p w14:paraId="111E831F" w14:textId="3AB50642" w:rsidR="00A01001" w:rsidRPr="00673789" w:rsidRDefault="00A01001" w:rsidP="009F7213">
            <w:pPr>
              <w:shd w:val="clear" w:color="auto" w:fill="FFFFFF"/>
              <w:contextualSpacing/>
              <w:jc w:val="both"/>
              <w:textAlignment w:val="baseline"/>
              <w:rPr>
                <w:u w:val="single"/>
              </w:rPr>
            </w:pPr>
            <w:r w:rsidRPr="00673789">
              <w:t xml:space="preserve">Likumprojekta 8.pantā iekļautais Ēku Energoefektivitātes likuma 14.pants papildināts ar trešo </w:t>
            </w:r>
            <w:proofErr w:type="spellStart"/>
            <w:r w:rsidRPr="00673789">
              <w:rPr>
                <w:i/>
                <w:iCs/>
              </w:rPr>
              <w:t>prim</w:t>
            </w:r>
            <w:proofErr w:type="spellEnd"/>
            <w:r w:rsidRPr="00673789">
              <w:t xml:space="preserve"> daļu šādā redakcijā:</w:t>
            </w:r>
          </w:p>
          <w:p w14:paraId="5A98EED6" w14:textId="5426D980" w:rsidR="00A01001" w:rsidRPr="00673789" w:rsidRDefault="00A01001" w:rsidP="009F7213">
            <w:pPr>
              <w:shd w:val="clear" w:color="auto" w:fill="FFFFFF"/>
              <w:contextualSpacing/>
              <w:jc w:val="both"/>
              <w:textAlignment w:val="baseline"/>
              <w:rPr>
                <w:rFonts w:eastAsia="Calibri"/>
                <w:bCs/>
              </w:rPr>
            </w:pPr>
            <w:r w:rsidRPr="00673789">
              <w:rPr>
                <w:rFonts w:eastAsia="Calibri"/>
                <w:bCs/>
              </w:rPr>
              <w:t>“(3.</w:t>
            </w:r>
            <w:r w:rsidRPr="00673789">
              <w:rPr>
                <w:rFonts w:eastAsia="Calibri"/>
                <w:bCs/>
                <w:vertAlign w:val="superscript"/>
              </w:rPr>
              <w:t>1</w:t>
            </w:r>
            <w:r w:rsidRPr="00673789">
              <w:rPr>
                <w:rFonts w:eastAsia="Calibri"/>
                <w:bCs/>
              </w:rPr>
              <w:t xml:space="preserve">) Šā panta trešajā daļā noteiktās prasības attiecas uz līgumiem, kuru līgumu vērtība ir vienāda ar Direktīvas </w:t>
            </w:r>
            <w:r w:rsidRPr="00673789">
              <w:rPr>
                <w:rFonts w:eastAsia="Calibri"/>
                <w:bCs/>
              </w:rPr>
              <w:lastRenderedPageBreak/>
              <w:t>20</w:t>
            </w:r>
            <w:r w:rsidR="00673789" w:rsidRPr="00673789">
              <w:rPr>
                <w:rFonts w:eastAsia="Calibri"/>
                <w:bCs/>
              </w:rPr>
              <w:t>1</w:t>
            </w:r>
            <w:r w:rsidRPr="00673789">
              <w:rPr>
                <w:rFonts w:eastAsia="Calibri"/>
                <w:bCs/>
              </w:rPr>
              <w:t>4/</w:t>
            </w:r>
            <w:r w:rsidR="00673789" w:rsidRPr="00673789">
              <w:rPr>
                <w:rFonts w:eastAsia="Calibri"/>
                <w:bCs/>
              </w:rPr>
              <w:t>24</w:t>
            </w:r>
            <w:r w:rsidRPr="00673789">
              <w:rPr>
                <w:rFonts w:eastAsia="Calibri"/>
                <w:bCs/>
              </w:rPr>
              <w:t>/E</w:t>
            </w:r>
            <w:r w:rsidR="00673789" w:rsidRPr="00673789">
              <w:rPr>
                <w:rFonts w:eastAsia="Calibri"/>
                <w:bCs/>
              </w:rPr>
              <w:t>S</w:t>
            </w:r>
            <w:r w:rsidRPr="00673789">
              <w:rPr>
                <w:rFonts w:eastAsia="Calibri"/>
                <w:bCs/>
              </w:rPr>
              <w:t xml:space="preserve"> </w:t>
            </w:r>
            <w:r w:rsidR="00673789" w:rsidRPr="00673789">
              <w:rPr>
                <w:rFonts w:eastAsia="Calibri"/>
                <w:bCs/>
              </w:rPr>
              <w:t>4</w:t>
            </w:r>
            <w:r w:rsidRPr="00673789">
              <w:rPr>
                <w:rFonts w:eastAsia="Calibri"/>
                <w:bCs/>
              </w:rPr>
              <w:t xml:space="preserve">.pantā noteiktajām robežvērtībām vai lielāka par tām.” </w:t>
            </w:r>
          </w:p>
          <w:p w14:paraId="5BE1D63E" w14:textId="77777777" w:rsidR="00CA3C74" w:rsidRPr="00673789" w:rsidRDefault="00CA3C74" w:rsidP="009F7213"/>
        </w:tc>
      </w:tr>
      <w:tr w:rsidR="00386B83" w:rsidRPr="00673789" w14:paraId="2877A494" w14:textId="77777777" w:rsidTr="00B779EF">
        <w:tc>
          <w:tcPr>
            <w:tcW w:w="843" w:type="dxa"/>
            <w:tcBorders>
              <w:left w:val="single" w:sz="6" w:space="0" w:color="000000"/>
              <w:bottom w:val="single" w:sz="4" w:space="0" w:color="auto"/>
              <w:right w:val="single" w:sz="6" w:space="0" w:color="000000"/>
            </w:tcBorders>
          </w:tcPr>
          <w:p w14:paraId="7A06DEDD" w14:textId="4FA18E2F" w:rsidR="00386B83" w:rsidRPr="00B779EF" w:rsidRDefault="00C66255" w:rsidP="00B779EF">
            <w:pPr>
              <w:pStyle w:val="naisc"/>
              <w:spacing w:before="0" w:after="0"/>
              <w:ind w:firstLine="720"/>
            </w:pPr>
            <w:r>
              <w:lastRenderedPageBreak/>
              <w:t xml:space="preserve">221. </w:t>
            </w:r>
          </w:p>
        </w:tc>
        <w:tc>
          <w:tcPr>
            <w:tcW w:w="3086" w:type="dxa"/>
            <w:gridSpan w:val="2"/>
            <w:tcBorders>
              <w:left w:val="single" w:sz="6" w:space="0" w:color="000000"/>
              <w:bottom w:val="single" w:sz="4" w:space="0" w:color="auto"/>
              <w:right w:val="single" w:sz="6" w:space="0" w:color="000000"/>
            </w:tcBorders>
          </w:tcPr>
          <w:p w14:paraId="746307F1" w14:textId="77777777" w:rsidR="00386B83" w:rsidRPr="00B547A4" w:rsidRDefault="00386B83" w:rsidP="00386B83">
            <w:pPr>
              <w:pStyle w:val="NormalWeb"/>
              <w:spacing w:before="0" w:beforeAutospacing="0" w:after="0" w:afterAutospacing="0"/>
              <w:ind w:right="-1"/>
              <w:contextualSpacing/>
              <w:jc w:val="both"/>
              <w:rPr>
                <w:b/>
              </w:rPr>
            </w:pPr>
            <w:r w:rsidRPr="00B547A4">
              <w:rPr>
                <w:b/>
              </w:rPr>
              <w:t xml:space="preserve">Likumprojekta 8.pants </w:t>
            </w:r>
          </w:p>
          <w:p w14:paraId="74A0B0B4" w14:textId="77777777" w:rsidR="00386B83" w:rsidRPr="00B547A4" w:rsidRDefault="00386B83" w:rsidP="009F7213">
            <w:pPr>
              <w:pStyle w:val="NormalWeb"/>
              <w:spacing w:before="0" w:beforeAutospacing="0" w:after="0" w:afterAutospacing="0"/>
              <w:ind w:right="-1"/>
              <w:contextualSpacing/>
              <w:jc w:val="both"/>
              <w:rPr>
                <w:b/>
              </w:rPr>
            </w:pPr>
          </w:p>
        </w:tc>
        <w:tc>
          <w:tcPr>
            <w:tcW w:w="4394" w:type="dxa"/>
            <w:tcBorders>
              <w:left w:val="single" w:sz="6" w:space="0" w:color="000000"/>
              <w:bottom w:val="single" w:sz="4" w:space="0" w:color="auto"/>
              <w:right w:val="single" w:sz="6" w:space="0" w:color="000000"/>
            </w:tcBorders>
          </w:tcPr>
          <w:p w14:paraId="50D2D303" w14:textId="77777777" w:rsidR="00386B83" w:rsidRPr="00386B83" w:rsidRDefault="00386B83" w:rsidP="00386B83">
            <w:pPr>
              <w:shd w:val="clear" w:color="auto" w:fill="FFFFFF"/>
              <w:tabs>
                <w:tab w:val="left" w:pos="346"/>
              </w:tabs>
              <w:contextualSpacing/>
              <w:jc w:val="center"/>
              <w:textAlignment w:val="baseline"/>
              <w:rPr>
                <w:b/>
                <w:bCs/>
              </w:rPr>
            </w:pPr>
            <w:r w:rsidRPr="00386B83">
              <w:rPr>
                <w:b/>
                <w:bCs/>
              </w:rPr>
              <w:t>Finanšu ministrija</w:t>
            </w:r>
          </w:p>
          <w:p w14:paraId="42F5F7D3" w14:textId="723292B8" w:rsidR="00386B83" w:rsidRPr="00386B83" w:rsidRDefault="00386B83" w:rsidP="00386B83">
            <w:pPr>
              <w:shd w:val="clear" w:color="auto" w:fill="FFFFFF"/>
              <w:tabs>
                <w:tab w:val="left" w:pos="346"/>
              </w:tabs>
              <w:contextualSpacing/>
              <w:jc w:val="center"/>
              <w:textAlignment w:val="baseline"/>
              <w:rPr>
                <w:b/>
                <w:bCs/>
              </w:rPr>
            </w:pPr>
            <w:r w:rsidRPr="00386B83">
              <w:rPr>
                <w:b/>
                <w:bCs/>
              </w:rPr>
              <w:t>(26.02.2020.)</w:t>
            </w:r>
          </w:p>
          <w:p w14:paraId="794B1789" w14:textId="77777777" w:rsidR="00386B83" w:rsidRPr="00386B83" w:rsidRDefault="00386B83" w:rsidP="00386B83">
            <w:pPr>
              <w:shd w:val="clear" w:color="auto" w:fill="FFFFFF"/>
              <w:tabs>
                <w:tab w:val="left" w:pos="346"/>
              </w:tabs>
              <w:textAlignment w:val="baseline"/>
            </w:pPr>
          </w:p>
          <w:p w14:paraId="356A60F4" w14:textId="671DB239" w:rsidR="00386B83" w:rsidRPr="00386B83" w:rsidRDefault="00386B83" w:rsidP="00386B83">
            <w:pPr>
              <w:shd w:val="clear" w:color="auto" w:fill="FFFFFF"/>
              <w:tabs>
                <w:tab w:val="left" w:pos="346"/>
              </w:tabs>
              <w:jc w:val="both"/>
              <w:textAlignment w:val="baseline"/>
            </w:pPr>
            <w:r w:rsidRPr="00386B83">
              <w:t>Lūdzam svītrot vai atbilstoši precizēt likumprojekta 8.pantā iekļautā Ēku energoefektivitātes likuma 11.panta trešās daļas apakšpunktus:</w:t>
            </w:r>
          </w:p>
          <w:p w14:paraId="4D164ADB" w14:textId="77777777" w:rsidR="00386B83" w:rsidRPr="00386B83" w:rsidRDefault="00386B83" w:rsidP="00386B83">
            <w:pPr>
              <w:pStyle w:val="ListParagraph"/>
              <w:numPr>
                <w:ilvl w:val="0"/>
                <w:numId w:val="13"/>
              </w:numPr>
              <w:shd w:val="clear" w:color="auto" w:fill="FFFFFF"/>
              <w:tabs>
                <w:tab w:val="left" w:pos="346"/>
              </w:tabs>
              <w:spacing w:after="0" w:line="240" w:lineRule="auto"/>
              <w:ind w:left="62" w:firstLine="0"/>
              <w:jc w:val="both"/>
              <w:textAlignment w:val="baseline"/>
              <w:rPr>
                <w:rFonts w:ascii="Times New Roman" w:hAnsi="Times New Roman"/>
                <w:sz w:val="24"/>
                <w:szCs w:val="24"/>
              </w:rPr>
            </w:pPr>
            <w:r w:rsidRPr="00386B83">
              <w:rPr>
                <w:rFonts w:ascii="Times New Roman" w:hAnsi="Times New Roman"/>
                <w:sz w:val="24"/>
                <w:szCs w:val="24"/>
              </w:rPr>
              <w:t xml:space="preserve">svītrot vai precizēt 1.apakšpunktu, ņemot vērā, ka apkures vai kondicionēšanas iekārtu ražotājs, izplatītājs vai uzstādītājs nevar nodrošināt un garantēt attiecīgo iekārtu un sistēmu pareizu darbību visā ekspluatācijas laikā; apkures vai gaisa kondicionēšanas sistēmu pareizu un ekonomisku darbību var sasniegt ar ekspluatācijas noteikumiem atbilstošu tehnisku uzturēšanu, ko var nodrošināt </w:t>
            </w:r>
            <w:bookmarkStart w:id="3" w:name="_Hlk33514932"/>
            <w:r w:rsidRPr="00386B83">
              <w:rPr>
                <w:rFonts w:ascii="Times New Roman" w:hAnsi="Times New Roman"/>
                <w:sz w:val="24"/>
                <w:szCs w:val="24"/>
              </w:rPr>
              <w:t>kvalificēts personāls</w:t>
            </w:r>
            <w:bookmarkEnd w:id="3"/>
            <w:r w:rsidRPr="00386B83">
              <w:rPr>
                <w:rFonts w:ascii="Times New Roman" w:hAnsi="Times New Roman"/>
                <w:sz w:val="24"/>
                <w:szCs w:val="24"/>
              </w:rPr>
              <w:t>. Kvalificēta personāla piesaisti ēkas īpašnieks vai pārvaldītājs var nodrošināt uz līguma (darba vai cita veida) pamata;</w:t>
            </w:r>
          </w:p>
          <w:p w14:paraId="6B4281B5" w14:textId="77777777" w:rsidR="00386B83" w:rsidRPr="00386B83" w:rsidRDefault="00386B83" w:rsidP="00386B83">
            <w:pPr>
              <w:numPr>
                <w:ilvl w:val="0"/>
                <w:numId w:val="13"/>
              </w:numPr>
              <w:shd w:val="clear" w:color="auto" w:fill="FFFFFF"/>
              <w:tabs>
                <w:tab w:val="left" w:pos="346"/>
              </w:tabs>
              <w:ind w:left="62" w:firstLine="0"/>
              <w:contextualSpacing/>
              <w:jc w:val="both"/>
              <w:textAlignment w:val="baseline"/>
            </w:pPr>
            <w:r w:rsidRPr="00386B83">
              <w:t>precizēt 2.apakšpunktu, jo energoefektivitātes pakalpojuma līgumu pēc īpašnieka pilnvarojuma var slēgt arī ēkas pārvaldītājs, kā arī minēto apakšpunktu nepieciešams papildināt ar nosacījumu, “ja energoefektivitātes pasākumi ietver ēkas apkures un gaisa kondicionēšanas sistēmu uzturēšanu”;</w:t>
            </w:r>
          </w:p>
          <w:p w14:paraId="7176E7E6" w14:textId="77777777" w:rsidR="00386B83" w:rsidRPr="00386B83" w:rsidRDefault="00386B83" w:rsidP="00386B83">
            <w:pPr>
              <w:numPr>
                <w:ilvl w:val="0"/>
                <w:numId w:val="13"/>
              </w:numPr>
              <w:shd w:val="clear" w:color="auto" w:fill="FFFFFF"/>
              <w:tabs>
                <w:tab w:val="left" w:pos="346"/>
              </w:tabs>
              <w:ind w:left="62" w:firstLine="0"/>
              <w:contextualSpacing/>
              <w:jc w:val="both"/>
              <w:textAlignment w:val="baseline"/>
            </w:pPr>
            <w:r w:rsidRPr="00386B83">
              <w:t>svītrot vai precizēt 3.apakšpunktu, jo ne visas ēkas automatizācijas un vadības sistēmas spēj nodrošināt sistēmu efektivitātes mērīšanu, uzraudzību un optimizēt sistēmu darbību;</w:t>
            </w:r>
          </w:p>
          <w:p w14:paraId="53A7E34C" w14:textId="259AC7BE" w:rsidR="00386B83" w:rsidRPr="00386B83" w:rsidRDefault="00386B83" w:rsidP="00386B83">
            <w:pPr>
              <w:numPr>
                <w:ilvl w:val="0"/>
                <w:numId w:val="13"/>
              </w:numPr>
              <w:shd w:val="clear" w:color="auto" w:fill="FFFFFF"/>
              <w:tabs>
                <w:tab w:val="left" w:pos="346"/>
              </w:tabs>
              <w:ind w:left="62" w:firstLine="0"/>
              <w:contextualSpacing/>
              <w:jc w:val="both"/>
              <w:textAlignment w:val="baseline"/>
            </w:pPr>
            <w:r w:rsidRPr="00386B83">
              <w:lastRenderedPageBreak/>
              <w:t xml:space="preserve">svītrot vai precizēt 4.apakšpunktu, jo ēkas un tās inženiertehniskās sistēmas atbilstība būvniecību regulējošos normatīvajos aktos noteiktajām ēkas minimālajām energoefektivitātes prasībām ēkas </w:t>
            </w:r>
            <w:proofErr w:type="spellStart"/>
            <w:r w:rsidRPr="00386B83">
              <w:t>energosertifikācijas</w:t>
            </w:r>
            <w:proofErr w:type="spellEnd"/>
            <w:r w:rsidRPr="00386B83">
              <w:t xml:space="preserve"> brīdī neapliecina šo atbilstību arī ēkas turpmākajā ekspluatācijā.</w:t>
            </w:r>
          </w:p>
        </w:tc>
        <w:tc>
          <w:tcPr>
            <w:tcW w:w="4111" w:type="dxa"/>
            <w:gridSpan w:val="2"/>
            <w:tcBorders>
              <w:left w:val="single" w:sz="6" w:space="0" w:color="000000"/>
              <w:bottom w:val="single" w:sz="4" w:space="0" w:color="auto"/>
              <w:right w:val="single" w:sz="6" w:space="0" w:color="000000"/>
            </w:tcBorders>
          </w:tcPr>
          <w:p w14:paraId="6AC7C8D4" w14:textId="2CA50CA2" w:rsidR="00386B83" w:rsidRPr="00673789" w:rsidRDefault="00386B83" w:rsidP="009F7213">
            <w:pPr>
              <w:pStyle w:val="naisc"/>
              <w:spacing w:before="0" w:after="0"/>
              <w:ind w:firstLine="720"/>
              <w:rPr>
                <w:b/>
              </w:rPr>
            </w:pPr>
            <w:r>
              <w:rPr>
                <w:b/>
              </w:rPr>
              <w:lastRenderedPageBreak/>
              <w:t>Ņemts vērā</w:t>
            </w:r>
          </w:p>
        </w:tc>
        <w:tc>
          <w:tcPr>
            <w:tcW w:w="2693" w:type="dxa"/>
            <w:tcBorders>
              <w:top w:val="single" w:sz="4" w:space="0" w:color="auto"/>
              <w:left w:val="single" w:sz="4" w:space="0" w:color="auto"/>
              <w:bottom w:val="single" w:sz="4" w:space="0" w:color="auto"/>
            </w:tcBorders>
          </w:tcPr>
          <w:p w14:paraId="53162F28" w14:textId="44141E31" w:rsidR="00386B83" w:rsidRPr="00386B83" w:rsidRDefault="00386B83" w:rsidP="00386B83">
            <w:pPr>
              <w:shd w:val="clear" w:color="auto" w:fill="FFFFFF"/>
              <w:tabs>
                <w:tab w:val="left" w:pos="346"/>
              </w:tabs>
              <w:jc w:val="both"/>
              <w:textAlignment w:val="baseline"/>
            </w:pPr>
            <w:r>
              <w:t>S</w:t>
            </w:r>
            <w:r w:rsidRPr="00386B83">
              <w:t>vītrot</w:t>
            </w:r>
            <w:r>
              <w:t>a</w:t>
            </w:r>
            <w:r w:rsidRPr="00386B83">
              <w:t xml:space="preserve"> likumprojekta 8.pantā iekļautā Ēku </w:t>
            </w:r>
            <w:r w:rsidRPr="00386B83">
              <w:lastRenderedPageBreak/>
              <w:t>energoefektivitātes likuma 11.panta trešā daļa</w:t>
            </w:r>
            <w:r>
              <w:t xml:space="preserve">. </w:t>
            </w:r>
          </w:p>
          <w:p w14:paraId="0D704E47" w14:textId="77777777" w:rsidR="00386B83" w:rsidRPr="00673789" w:rsidRDefault="00386B83" w:rsidP="009F7213">
            <w:pPr>
              <w:shd w:val="clear" w:color="auto" w:fill="FFFFFF"/>
              <w:contextualSpacing/>
              <w:jc w:val="both"/>
              <w:textAlignment w:val="baseline"/>
            </w:pPr>
          </w:p>
        </w:tc>
      </w:tr>
      <w:tr w:rsidR="00C66255" w:rsidRPr="00673789" w14:paraId="55A62842" w14:textId="77777777" w:rsidTr="00B779EF">
        <w:tc>
          <w:tcPr>
            <w:tcW w:w="843" w:type="dxa"/>
            <w:tcBorders>
              <w:left w:val="single" w:sz="6" w:space="0" w:color="000000"/>
              <w:bottom w:val="single" w:sz="4" w:space="0" w:color="auto"/>
              <w:right w:val="single" w:sz="6" w:space="0" w:color="000000"/>
            </w:tcBorders>
          </w:tcPr>
          <w:p w14:paraId="231872DF" w14:textId="77777777" w:rsidR="00C66255" w:rsidRDefault="00C66255" w:rsidP="00C66255">
            <w:pPr>
              <w:pStyle w:val="naisc"/>
              <w:spacing w:before="0" w:after="0"/>
              <w:ind w:firstLine="720"/>
            </w:pPr>
          </w:p>
          <w:p w14:paraId="7E78D501" w14:textId="77777777" w:rsidR="00C66255" w:rsidRPr="00C66255" w:rsidRDefault="00C66255" w:rsidP="00C66255">
            <w:pPr>
              <w:jc w:val="center"/>
            </w:pPr>
          </w:p>
          <w:p w14:paraId="51B30025" w14:textId="77777777" w:rsidR="00C66255" w:rsidRDefault="00C66255" w:rsidP="00C66255">
            <w:pPr>
              <w:jc w:val="center"/>
            </w:pPr>
          </w:p>
          <w:p w14:paraId="0FCEAFCE" w14:textId="66287B96" w:rsidR="00C66255" w:rsidRPr="00C66255" w:rsidRDefault="00C66255" w:rsidP="00C66255">
            <w:pPr>
              <w:jc w:val="center"/>
            </w:pPr>
            <w:r>
              <w:t>22.</w:t>
            </w:r>
          </w:p>
        </w:tc>
        <w:tc>
          <w:tcPr>
            <w:tcW w:w="3086" w:type="dxa"/>
            <w:gridSpan w:val="2"/>
            <w:tcBorders>
              <w:left w:val="single" w:sz="6" w:space="0" w:color="000000"/>
              <w:bottom w:val="single" w:sz="4" w:space="0" w:color="auto"/>
              <w:right w:val="single" w:sz="6" w:space="0" w:color="000000"/>
            </w:tcBorders>
          </w:tcPr>
          <w:p w14:paraId="032FAAA3" w14:textId="77777777" w:rsidR="00C66255" w:rsidRPr="00B547A4" w:rsidRDefault="00C66255" w:rsidP="00C66255">
            <w:pPr>
              <w:pStyle w:val="NormalWeb"/>
              <w:spacing w:before="0" w:beforeAutospacing="0" w:after="0" w:afterAutospacing="0"/>
              <w:ind w:right="-1"/>
              <w:contextualSpacing/>
              <w:jc w:val="both"/>
              <w:rPr>
                <w:b/>
              </w:rPr>
            </w:pPr>
            <w:r w:rsidRPr="00B547A4">
              <w:rPr>
                <w:b/>
              </w:rPr>
              <w:t xml:space="preserve">Likumprojekta 8.pants </w:t>
            </w:r>
          </w:p>
          <w:p w14:paraId="073B2012" w14:textId="77777777" w:rsidR="00C66255" w:rsidRPr="00B547A4" w:rsidRDefault="00C66255" w:rsidP="00386B83">
            <w:pPr>
              <w:pStyle w:val="NormalWeb"/>
              <w:spacing w:before="0" w:beforeAutospacing="0" w:after="0" w:afterAutospacing="0"/>
              <w:ind w:right="-1"/>
              <w:contextualSpacing/>
              <w:jc w:val="both"/>
              <w:rPr>
                <w:b/>
              </w:rPr>
            </w:pPr>
          </w:p>
        </w:tc>
        <w:tc>
          <w:tcPr>
            <w:tcW w:w="4394" w:type="dxa"/>
            <w:tcBorders>
              <w:left w:val="single" w:sz="6" w:space="0" w:color="000000"/>
              <w:bottom w:val="single" w:sz="4" w:space="0" w:color="auto"/>
              <w:right w:val="single" w:sz="6" w:space="0" w:color="000000"/>
            </w:tcBorders>
          </w:tcPr>
          <w:p w14:paraId="56179387" w14:textId="77777777" w:rsidR="00C66255" w:rsidRPr="005E7FF7" w:rsidRDefault="00C66255" w:rsidP="00C66255">
            <w:pPr>
              <w:pStyle w:val="NoSpacing"/>
              <w:jc w:val="center"/>
              <w:rPr>
                <w:rFonts w:ascii="Times New Roman" w:hAnsi="Times New Roman"/>
                <w:b/>
                <w:sz w:val="24"/>
                <w:szCs w:val="24"/>
                <w:shd w:val="clear" w:color="auto" w:fill="FFFFFF"/>
              </w:rPr>
            </w:pPr>
            <w:r w:rsidRPr="005E7FF7">
              <w:rPr>
                <w:rFonts w:ascii="Times New Roman" w:hAnsi="Times New Roman"/>
                <w:b/>
                <w:sz w:val="24"/>
                <w:szCs w:val="24"/>
                <w:shd w:val="clear" w:color="auto" w:fill="FFFFFF"/>
              </w:rPr>
              <w:t>Vides aizsardzības un reģionālās attīstības ministrija</w:t>
            </w:r>
          </w:p>
          <w:p w14:paraId="61839176" w14:textId="1FB6A516" w:rsidR="00C66255" w:rsidRPr="005E7FF7" w:rsidRDefault="00C66255" w:rsidP="00C66255">
            <w:pPr>
              <w:pStyle w:val="NoSpacing"/>
              <w:jc w:val="center"/>
              <w:rPr>
                <w:rFonts w:ascii="Times New Roman" w:hAnsi="Times New Roman"/>
                <w:b/>
                <w:sz w:val="24"/>
                <w:szCs w:val="24"/>
                <w:shd w:val="clear" w:color="auto" w:fill="FFFFFF"/>
              </w:rPr>
            </w:pPr>
            <w:r w:rsidRPr="005E7FF7">
              <w:rPr>
                <w:rFonts w:ascii="Times New Roman" w:hAnsi="Times New Roman"/>
                <w:b/>
                <w:sz w:val="24"/>
                <w:szCs w:val="24"/>
                <w:shd w:val="clear" w:color="auto" w:fill="FFFFFF"/>
              </w:rPr>
              <w:t>( 25.02.2020.)</w:t>
            </w:r>
          </w:p>
          <w:p w14:paraId="3CE8102A" w14:textId="77777777" w:rsidR="00C66255" w:rsidRPr="005E7FF7" w:rsidRDefault="00C66255" w:rsidP="00C66255">
            <w:pPr>
              <w:pStyle w:val="NoSpacing"/>
              <w:jc w:val="center"/>
              <w:rPr>
                <w:rFonts w:ascii="Times New Roman" w:hAnsi="Times New Roman"/>
                <w:b/>
                <w:sz w:val="24"/>
                <w:szCs w:val="24"/>
                <w:shd w:val="clear" w:color="auto" w:fill="FFFFFF"/>
              </w:rPr>
            </w:pPr>
          </w:p>
          <w:p w14:paraId="4E288E81" w14:textId="77777777" w:rsidR="00C66255" w:rsidRPr="005E7FF7" w:rsidRDefault="00C66255" w:rsidP="00C66255">
            <w:pPr>
              <w:jc w:val="both"/>
            </w:pPr>
            <w:r w:rsidRPr="005E7FF7">
              <w:t xml:space="preserve">1. Likumprojekta 8. pantā (Likuma 11. panta pirmās daļas pirmajā un otrajā apakšpunktā) lietoti atšķirīgi vārdi “un” un “vai”: (“1) apkures sistēmai </w:t>
            </w:r>
            <w:r w:rsidRPr="005E7FF7">
              <w:rPr>
                <w:b/>
                <w:bCs/>
              </w:rPr>
              <w:t xml:space="preserve">vai </w:t>
            </w:r>
            <w:r w:rsidRPr="005E7FF7">
              <w:t xml:space="preserve">apkures sistēmai, kas …” un “2) gaisa kondicionēšanas sistēmai </w:t>
            </w:r>
            <w:r w:rsidRPr="005E7FF7">
              <w:rPr>
                <w:b/>
                <w:bCs/>
              </w:rPr>
              <w:t>un</w:t>
            </w:r>
            <w:r w:rsidRPr="005E7FF7">
              <w:t xml:space="preserve"> gaisa kondicionēšanas sistēmai, kas …”)</w:t>
            </w:r>
          </w:p>
          <w:p w14:paraId="024A08CB" w14:textId="599AB8F6" w:rsidR="00C66255" w:rsidRPr="005E7FF7" w:rsidRDefault="00C66255" w:rsidP="00C66255">
            <w:pPr>
              <w:ind w:firstLine="709"/>
              <w:jc w:val="both"/>
            </w:pPr>
            <w:r w:rsidRPr="005E7FF7">
              <w:t>Lūdzam precizēt prasības vai skaidrot anotācijā, kā šie vārdi ietekmē šīs prasības, un, vai 1. un 2. apakšpunkta prasības ir ar atšķirīgiem tvērumiem.</w:t>
            </w:r>
          </w:p>
        </w:tc>
        <w:tc>
          <w:tcPr>
            <w:tcW w:w="4111" w:type="dxa"/>
            <w:gridSpan w:val="2"/>
            <w:tcBorders>
              <w:left w:val="single" w:sz="6" w:space="0" w:color="000000"/>
              <w:bottom w:val="single" w:sz="4" w:space="0" w:color="auto"/>
              <w:right w:val="single" w:sz="6" w:space="0" w:color="000000"/>
            </w:tcBorders>
          </w:tcPr>
          <w:p w14:paraId="6D3FF456" w14:textId="77777777" w:rsidR="00C66255" w:rsidRPr="005E7FF7" w:rsidRDefault="00C66255" w:rsidP="009F7213">
            <w:pPr>
              <w:pStyle w:val="naisc"/>
              <w:spacing w:before="0" w:after="0"/>
              <w:ind w:firstLine="720"/>
              <w:rPr>
                <w:b/>
              </w:rPr>
            </w:pPr>
          </w:p>
        </w:tc>
        <w:tc>
          <w:tcPr>
            <w:tcW w:w="2693" w:type="dxa"/>
            <w:tcBorders>
              <w:top w:val="single" w:sz="4" w:space="0" w:color="auto"/>
              <w:left w:val="single" w:sz="4" w:space="0" w:color="auto"/>
              <w:bottom w:val="single" w:sz="4" w:space="0" w:color="auto"/>
            </w:tcBorders>
          </w:tcPr>
          <w:p w14:paraId="498D87F9" w14:textId="7C2306E6" w:rsidR="00C66255" w:rsidRPr="005E7FF7" w:rsidRDefault="005E7FF7" w:rsidP="00386B83">
            <w:pPr>
              <w:shd w:val="clear" w:color="auto" w:fill="FFFFFF"/>
              <w:tabs>
                <w:tab w:val="left" w:pos="346"/>
              </w:tabs>
              <w:jc w:val="both"/>
              <w:textAlignment w:val="baseline"/>
            </w:pPr>
            <w:r>
              <w:t xml:space="preserve">Precizēts noteikumu projekts. </w:t>
            </w:r>
            <w:r w:rsidRPr="005E7FF7">
              <w:t xml:space="preserve">1. un 2. apakšpunkta prasības ir ar </w:t>
            </w:r>
            <w:r>
              <w:t>vienādiem</w:t>
            </w:r>
            <w:r w:rsidRPr="005E7FF7">
              <w:t xml:space="preserve"> tvērumiem</w:t>
            </w:r>
            <w:r>
              <w:t xml:space="preserve"> un to prasības attiecas uz visām apakšpunktā minētajām sistēmām. </w:t>
            </w:r>
          </w:p>
        </w:tc>
      </w:tr>
      <w:tr w:rsidR="00C66255" w:rsidRPr="00673789" w14:paraId="79A61005" w14:textId="77777777" w:rsidTr="00B779EF">
        <w:tc>
          <w:tcPr>
            <w:tcW w:w="843" w:type="dxa"/>
            <w:tcBorders>
              <w:left w:val="single" w:sz="6" w:space="0" w:color="000000"/>
              <w:bottom w:val="single" w:sz="4" w:space="0" w:color="auto"/>
              <w:right w:val="single" w:sz="6" w:space="0" w:color="000000"/>
            </w:tcBorders>
          </w:tcPr>
          <w:p w14:paraId="180C2B5B" w14:textId="77777777" w:rsidR="00C66255" w:rsidRDefault="00C66255" w:rsidP="00C66255">
            <w:pPr>
              <w:pStyle w:val="naisc"/>
              <w:spacing w:before="0" w:after="0"/>
              <w:ind w:firstLine="720"/>
            </w:pPr>
          </w:p>
          <w:p w14:paraId="527DAF81" w14:textId="77777777" w:rsidR="00C66255" w:rsidRDefault="00C66255" w:rsidP="00C66255">
            <w:pPr>
              <w:jc w:val="center"/>
            </w:pPr>
          </w:p>
          <w:p w14:paraId="2CBD61CB" w14:textId="4CB5310D" w:rsidR="00C66255" w:rsidRPr="00C66255" w:rsidRDefault="00C66255" w:rsidP="00C66255">
            <w:pPr>
              <w:jc w:val="center"/>
            </w:pPr>
            <w:r>
              <w:t>23.</w:t>
            </w:r>
          </w:p>
        </w:tc>
        <w:tc>
          <w:tcPr>
            <w:tcW w:w="3086" w:type="dxa"/>
            <w:gridSpan w:val="2"/>
            <w:tcBorders>
              <w:left w:val="single" w:sz="6" w:space="0" w:color="000000"/>
              <w:bottom w:val="single" w:sz="4" w:space="0" w:color="auto"/>
              <w:right w:val="single" w:sz="6" w:space="0" w:color="000000"/>
            </w:tcBorders>
          </w:tcPr>
          <w:p w14:paraId="56B1F246" w14:textId="77777777" w:rsidR="00C66255" w:rsidRPr="00B547A4" w:rsidRDefault="00C66255" w:rsidP="00C66255">
            <w:pPr>
              <w:pStyle w:val="NormalWeb"/>
              <w:spacing w:before="0" w:beforeAutospacing="0" w:after="0" w:afterAutospacing="0"/>
              <w:ind w:right="-1"/>
              <w:contextualSpacing/>
              <w:jc w:val="both"/>
              <w:rPr>
                <w:b/>
              </w:rPr>
            </w:pPr>
            <w:r w:rsidRPr="00B547A4">
              <w:rPr>
                <w:b/>
              </w:rPr>
              <w:t xml:space="preserve">Likumprojekta 8.pants </w:t>
            </w:r>
          </w:p>
          <w:p w14:paraId="785D7804" w14:textId="77777777" w:rsidR="00C66255" w:rsidRPr="00B547A4" w:rsidRDefault="00C66255" w:rsidP="00386B83">
            <w:pPr>
              <w:pStyle w:val="NormalWeb"/>
              <w:spacing w:before="0" w:beforeAutospacing="0" w:after="0" w:afterAutospacing="0"/>
              <w:ind w:right="-1"/>
              <w:contextualSpacing/>
              <w:jc w:val="both"/>
              <w:rPr>
                <w:b/>
              </w:rPr>
            </w:pPr>
          </w:p>
        </w:tc>
        <w:tc>
          <w:tcPr>
            <w:tcW w:w="4394" w:type="dxa"/>
            <w:tcBorders>
              <w:left w:val="single" w:sz="6" w:space="0" w:color="000000"/>
              <w:bottom w:val="single" w:sz="4" w:space="0" w:color="auto"/>
              <w:right w:val="single" w:sz="6" w:space="0" w:color="000000"/>
            </w:tcBorders>
          </w:tcPr>
          <w:p w14:paraId="0F703988" w14:textId="77777777" w:rsidR="00C66255" w:rsidRPr="00C66255" w:rsidRDefault="00C66255" w:rsidP="00C66255">
            <w:pPr>
              <w:pStyle w:val="NoSpacing"/>
              <w:jc w:val="center"/>
              <w:rPr>
                <w:rFonts w:ascii="Times New Roman" w:hAnsi="Times New Roman"/>
                <w:b/>
                <w:sz w:val="24"/>
                <w:szCs w:val="24"/>
                <w:shd w:val="clear" w:color="auto" w:fill="FFFFFF"/>
              </w:rPr>
            </w:pPr>
            <w:r w:rsidRPr="00C66255">
              <w:rPr>
                <w:rFonts w:ascii="Times New Roman" w:hAnsi="Times New Roman"/>
                <w:b/>
                <w:sz w:val="24"/>
                <w:szCs w:val="24"/>
                <w:shd w:val="clear" w:color="auto" w:fill="FFFFFF"/>
              </w:rPr>
              <w:t>Vides aizsardzības un reģionālās attīstības ministrija</w:t>
            </w:r>
          </w:p>
          <w:p w14:paraId="5F5BCBD4" w14:textId="5C7DFE65" w:rsidR="00C66255" w:rsidRPr="00C66255" w:rsidRDefault="00C66255" w:rsidP="00C66255">
            <w:pPr>
              <w:pStyle w:val="NoSpacing"/>
              <w:jc w:val="center"/>
              <w:rPr>
                <w:rFonts w:ascii="Times New Roman" w:hAnsi="Times New Roman"/>
                <w:b/>
                <w:sz w:val="24"/>
                <w:szCs w:val="24"/>
                <w:shd w:val="clear" w:color="auto" w:fill="FFFFFF"/>
              </w:rPr>
            </w:pPr>
            <w:r w:rsidRPr="00C66255">
              <w:rPr>
                <w:rFonts w:ascii="Times New Roman" w:hAnsi="Times New Roman"/>
                <w:b/>
                <w:sz w:val="24"/>
                <w:szCs w:val="24"/>
                <w:shd w:val="clear" w:color="auto" w:fill="FFFFFF"/>
              </w:rPr>
              <w:t>( 25.02.2020.)</w:t>
            </w:r>
          </w:p>
          <w:p w14:paraId="68955A5B" w14:textId="77777777" w:rsidR="00C66255" w:rsidRPr="00C66255" w:rsidRDefault="00C66255" w:rsidP="00C66255">
            <w:pPr>
              <w:pStyle w:val="NoSpacing"/>
              <w:jc w:val="center"/>
              <w:rPr>
                <w:rFonts w:ascii="Times New Roman" w:hAnsi="Times New Roman"/>
                <w:b/>
                <w:sz w:val="24"/>
                <w:szCs w:val="24"/>
                <w:shd w:val="clear" w:color="auto" w:fill="FFFFFF"/>
              </w:rPr>
            </w:pPr>
          </w:p>
          <w:p w14:paraId="34D23866" w14:textId="2DC0E690" w:rsidR="00C66255" w:rsidRPr="00C66255" w:rsidRDefault="00C66255" w:rsidP="00C66255">
            <w:pPr>
              <w:jc w:val="both"/>
            </w:pPr>
            <w:r w:rsidRPr="00C66255">
              <w:t xml:space="preserve">2. Likumprojekta 8. pantā (Likuma 11. panta ceturtā daļa) nosaka deleģējumu Ministru kabinetam noteikt pārbaudes kārtību un termiņus tikai apkures sistēmas un gaisa kondicionēšanas sistēmas pārbaudēm, savukārt trešās daļas gadījumu </w:t>
            </w:r>
            <w:r w:rsidRPr="00C66255">
              <w:lastRenderedPageBreak/>
              <w:t>prasību kārtībai un termiņiem deleģējums nav noteikts. Piemēram nav noteikts, kad veicama un cik bieži veicama pārbaude, kas noteikta trešās daļas pirmajā punktā. Lūdzam papildināt ceturtajā dāļā ietverto deleģējumu vai precizēt detalizētākas prasības.</w:t>
            </w:r>
          </w:p>
        </w:tc>
        <w:tc>
          <w:tcPr>
            <w:tcW w:w="4111" w:type="dxa"/>
            <w:gridSpan w:val="2"/>
            <w:tcBorders>
              <w:left w:val="single" w:sz="6" w:space="0" w:color="000000"/>
              <w:bottom w:val="single" w:sz="4" w:space="0" w:color="auto"/>
              <w:right w:val="single" w:sz="6" w:space="0" w:color="000000"/>
            </w:tcBorders>
          </w:tcPr>
          <w:p w14:paraId="7FCA8023" w14:textId="704F552B" w:rsidR="00C66255" w:rsidRDefault="00C66255" w:rsidP="009F7213">
            <w:pPr>
              <w:pStyle w:val="naisc"/>
              <w:spacing w:before="0" w:after="0"/>
              <w:ind w:firstLine="720"/>
              <w:rPr>
                <w:b/>
              </w:rPr>
            </w:pPr>
            <w:r>
              <w:rPr>
                <w:b/>
              </w:rPr>
              <w:lastRenderedPageBreak/>
              <w:t>Ņemts vērā</w:t>
            </w:r>
          </w:p>
        </w:tc>
        <w:tc>
          <w:tcPr>
            <w:tcW w:w="2693" w:type="dxa"/>
            <w:tcBorders>
              <w:top w:val="single" w:sz="4" w:space="0" w:color="auto"/>
              <w:left w:val="single" w:sz="4" w:space="0" w:color="auto"/>
              <w:bottom w:val="single" w:sz="4" w:space="0" w:color="auto"/>
            </w:tcBorders>
          </w:tcPr>
          <w:p w14:paraId="2E835646" w14:textId="77777777" w:rsidR="00C66255" w:rsidRPr="00386B83" w:rsidRDefault="00C66255" w:rsidP="00C66255">
            <w:pPr>
              <w:shd w:val="clear" w:color="auto" w:fill="FFFFFF"/>
              <w:tabs>
                <w:tab w:val="left" w:pos="346"/>
              </w:tabs>
              <w:jc w:val="both"/>
              <w:textAlignment w:val="baseline"/>
            </w:pPr>
            <w:r>
              <w:t>S</w:t>
            </w:r>
            <w:r w:rsidRPr="00386B83">
              <w:t>vītrot</w:t>
            </w:r>
            <w:r>
              <w:t>a</w:t>
            </w:r>
            <w:r w:rsidRPr="00386B83">
              <w:t xml:space="preserve"> likumprojekta 8.pantā iekļautā Ēku energoefektivitātes likuma 11.panta trešā daļa</w:t>
            </w:r>
            <w:r>
              <w:t xml:space="preserve">. </w:t>
            </w:r>
          </w:p>
          <w:p w14:paraId="16A2ABD0" w14:textId="77777777" w:rsidR="00C66255" w:rsidRDefault="00C66255" w:rsidP="00386B83">
            <w:pPr>
              <w:shd w:val="clear" w:color="auto" w:fill="FFFFFF"/>
              <w:tabs>
                <w:tab w:val="left" w:pos="346"/>
              </w:tabs>
              <w:jc w:val="both"/>
              <w:textAlignment w:val="baseline"/>
            </w:pPr>
          </w:p>
        </w:tc>
      </w:tr>
      <w:tr w:rsidR="00716E68" w:rsidRPr="00673789" w14:paraId="0E7A5B42" w14:textId="77777777" w:rsidTr="00B779EF">
        <w:tc>
          <w:tcPr>
            <w:tcW w:w="843" w:type="dxa"/>
            <w:tcBorders>
              <w:left w:val="single" w:sz="6" w:space="0" w:color="000000"/>
              <w:bottom w:val="single" w:sz="4" w:space="0" w:color="auto"/>
              <w:right w:val="single" w:sz="6" w:space="0" w:color="000000"/>
            </w:tcBorders>
          </w:tcPr>
          <w:p w14:paraId="320F85E8" w14:textId="77777777" w:rsidR="00716E68" w:rsidRDefault="00716E68" w:rsidP="00C66255">
            <w:pPr>
              <w:pStyle w:val="naisc"/>
              <w:spacing w:before="0" w:after="0"/>
              <w:ind w:firstLine="720"/>
            </w:pPr>
          </w:p>
          <w:p w14:paraId="0832CC78" w14:textId="77777777" w:rsidR="00C66255" w:rsidRPr="00C66255" w:rsidRDefault="00C66255" w:rsidP="00C66255">
            <w:pPr>
              <w:jc w:val="center"/>
            </w:pPr>
          </w:p>
          <w:p w14:paraId="25C77912" w14:textId="77777777" w:rsidR="00C66255" w:rsidRDefault="00C66255" w:rsidP="00C66255">
            <w:pPr>
              <w:jc w:val="center"/>
            </w:pPr>
          </w:p>
          <w:p w14:paraId="6334455E" w14:textId="00DEE16A" w:rsidR="00C66255" w:rsidRPr="00C66255" w:rsidRDefault="00C66255" w:rsidP="00C66255">
            <w:pPr>
              <w:jc w:val="center"/>
            </w:pPr>
            <w:r>
              <w:t>24.</w:t>
            </w:r>
          </w:p>
        </w:tc>
        <w:tc>
          <w:tcPr>
            <w:tcW w:w="3086" w:type="dxa"/>
            <w:gridSpan w:val="2"/>
            <w:tcBorders>
              <w:left w:val="single" w:sz="6" w:space="0" w:color="000000"/>
              <w:bottom w:val="single" w:sz="4" w:space="0" w:color="auto"/>
              <w:right w:val="single" w:sz="6" w:space="0" w:color="000000"/>
            </w:tcBorders>
          </w:tcPr>
          <w:p w14:paraId="67560FD2" w14:textId="50027DEF" w:rsidR="00716E68" w:rsidRPr="00B547A4" w:rsidRDefault="00716E68" w:rsidP="009F7213">
            <w:pPr>
              <w:pStyle w:val="NormalWeb"/>
              <w:spacing w:before="0" w:beforeAutospacing="0" w:after="0" w:afterAutospacing="0"/>
              <w:ind w:right="-1"/>
              <w:contextualSpacing/>
              <w:jc w:val="both"/>
              <w:rPr>
                <w:b/>
              </w:rPr>
            </w:pPr>
            <w:r>
              <w:rPr>
                <w:b/>
              </w:rPr>
              <w:t xml:space="preserve">Likumprojekta 10.pants </w:t>
            </w:r>
          </w:p>
        </w:tc>
        <w:tc>
          <w:tcPr>
            <w:tcW w:w="4394" w:type="dxa"/>
            <w:tcBorders>
              <w:left w:val="single" w:sz="6" w:space="0" w:color="000000"/>
              <w:bottom w:val="single" w:sz="4" w:space="0" w:color="auto"/>
              <w:right w:val="single" w:sz="6" w:space="0" w:color="000000"/>
            </w:tcBorders>
          </w:tcPr>
          <w:p w14:paraId="1DCCB1C9" w14:textId="43E6B8B1" w:rsidR="00716E68" w:rsidRPr="00673789" w:rsidRDefault="00716E68" w:rsidP="00716E68">
            <w:pPr>
              <w:pStyle w:val="ListParagraph"/>
              <w:spacing w:after="0" w:line="240" w:lineRule="auto"/>
              <w:ind w:left="0" w:right="-1"/>
              <w:jc w:val="center"/>
              <w:rPr>
                <w:rFonts w:ascii="Times New Roman" w:hAnsi="Times New Roman"/>
                <w:b/>
                <w:sz w:val="24"/>
                <w:szCs w:val="24"/>
              </w:rPr>
            </w:pPr>
            <w:r>
              <w:rPr>
                <w:rFonts w:ascii="Times New Roman" w:hAnsi="Times New Roman"/>
                <w:b/>
                <w:sz w:val="24"/>
                <w:szCs w:val="24"/>
              </w:rPr>
              <w:t>Tieslietu</w:t>
            </w:r>
            <w:r w:rsidRPr="00673789">
              <w:rPr>
                <w:rFonts w:ascii="Times New Roman" w:hAnsi="Times New Roman"/>
                <w:b/>
                <w:sz w:val="24"/>
                <w:szCs w:val="24"/>
              </w:rPr>
              <w:t xml:space="preserve"> ministrija</w:t>
            </w:r>
          </w:p>
          <w:p w14:paraId="50CD317A" w14:textId="0AA60D73" w:rsidR="00716E68" w:rsidRPr="004E48D2" w:rsidRDefault="00716E68" w:rsidP="00716E68">
            <w:pPr>
              <w:pStyle w:val="ListParagraph"/>
              <w:spacing w:after="0" w:line="240" w:lineRule="auto"/>
              <w:ind w:left="0" w:right="-1"/>
              <w:jc w:val="center"/>
              <w:rPr>
                <w:rFonts w:ascii="Times New Roman" w:hAnsi="Times New Roman"/>
                <w:b/>
                <w:sz w:val="24"/>
                <w:szCs w:val="24"/>
              </w:rPr>
            </w:pPr>
            <w:r w:rsidRPr="004E48D2">
              <w:rPr>
                <w:rFonts w:ascii="Times New Roman" w:hAnsi="Times New Roman"/>
                <w:b/>
                <w:sz w:val="24"/>
                <w:szCs w:val="24"/>
              </w:rPr>
              <w:t>(25.02.2020.)</w:t>
            </w:r>
          </w:p>
          <w:p w14:paraId="1F5E9D2B" w14:textId="0BC02A6E" w:rsidR="00716E68" w:rsidRPr="004E48D2" w:rsidRDefault="00716E68" w:rsidP="00716E68">
            <w:pPr>
              <w:pStyle w:val="ListParagraph"/>
              <w:spacing w:after="0" w:line="240" w:lineRule="auto"/>
              <w:ind w:left="0" w:right="-1"/>
              <w:jc w:val="both"/>
              <w:rPr>
                <w:rFonts w:ascii="Times New Roman" w:hAnsi="Times New Roman"/>
                <w:b/>
                <w:sz w:val="24"/>
                <w:szCs w:val="24"/>
              </w:rPr>
            </w:pPr>
          </w:p>
          <w:p w14:paraId="6BA9E1F9" w14:textId="4F585872" w:rsidR="00716E68" w:rsidRPr="004E48D2" w:rsidRDefault="00716E68" w:rsidP="004E48D2">
            <w:pPr>
              <w:jc w:val="both"/>
            </w:pPr>
            <w:r w:rsidRPr="004E48D2">
              <w:t xml:space="preserve">1. Izziņas 19. punktā norādīts, ka ņemts vērā Tieslietu ministrijas iebildums un precizēta likumprojekta 10. pantā iekļautā Ēku energoefektivitātes likuma 14. panta trešā daļa. Vēršam uzmanību, ka pretēji izziņas 19. punktā norādītajam precizētā likumprojekta 10. pantā iekļautā Ēku energoefektivitātes likuma 14. panta trešā daļa nav mainījusies, salīdzinot ar to redakciju, kas tika nodota apspriešanai </w:t>
            </w:r>
            <w:proofErr w:type="spellStart"/>
            <w:r w:rsidRPr="004E48D2">
              <w:t>starpministriju</w:t>
            </w:r>
            <w:proofErr w:type="spellEnd"/>
            <w:r w:rsidRPr="004E48D2">
              <w:t xml:space="preserve"> sanāksmē. Līdz ar to Tieslietu ministrija uztur savu iebildumu par nepieciešamību Ēku energoefektivitātes likuma 14. panta trešās daļas redakciju precizēt atbilstoši Civillikuma 968. pantam un likuma "Par atjaunotā</w:t>
            </w:r>
            <w:r w:rsidRPr="004E48D2">
              <w:rPr>
                <w:b/>
                <w:bCs/>
              </w:rPr>
              <w:t xml:space="preserve"> </w:t>
            </w:r>
            <w:r w:rsidRPr="004E48D2">
              <w:t xml:space="preserve">Latvijas Republikas 1937. gada </w:t>
            </w:r>
            <w:hyperlink r:id="rId15" w:tgtFrame="_blank" w:history="1">
              <w:r w:rsidRPr="004E48D2">
                <w:rPr>
                  <w:rStyle w:val="Hyperlink"/>
                </w:rPr>
                <w:t>Civillikuma</w:t>
              </w:r>
            </w:hyperlink>
            <w:r w:rsidRPr="004E48D2">
              <w:t xml:space="preserve"> ievada, mantojuma tiesību un lietu tiesību daļas spēkā stāšanās laiku un piemērošanas kārtību" 14. pantam.</w:t>
            </w:r>
          </w:p>
        </w:tc>
        <w:tc>
          <w:tcPr>
            <w:tcW w:w="4111" w:type="dxa"/>
            <w:gridSpan w:val="2"/>
            <w:tcBorders>
              <w:left w:val="single" w:sz="6" w:space="0" w:color="000000"/>
              <w:bottom w:val="single" w:sz="4" w:space="0" w:color="auto"/>
              <w:right w:val="single" w:sz="6" w:space="0" w:color="000000"/>
            </w:tcBorders>
          </w:tcPr>
          <w:p w14:paraId="6F4F02DE" w14:textId="74528A25" w:rsidR="00716E68" w:rsidRPr="00673789" w:rsidRDefault="00716E68" w:rsidP="009F7213">
            <w:pPr>
              <w:pStyle w:val="naisc"/>
              <w:spacing w:before="0" w:after="0"/>
              <w:ind w:firstLine="720"/>
              <w:rPr>
                <w:b/>
              </w:rPr>
            </w:pPr>
            <w:r>
              <w:rPr>
                <w:b/>
              </w:rPr>
              <w:t>Ņemts vērā</w:t>
            </w:r>
          </w:p>
        </w:tc>
        <w:tc>
          <w:tcPr>
            <w:tcW w:w="2693" w:type="dxa"/>
            <w:tcBorders>
              <w:top w:val="single" w:sz="4" w:space="0" w:color="auto"/>
              <w:left w:val="single" w:sz="4" w:space="0" w:color="auto"/>
              <w:bottom w:val="single" w:sz="4" w:space="0" w:color="auto"/>
            </w:tcBorders>
          </w:tcPr>
          <w:p w14:paraId="77FCAAA2" w14:textId="77777777" w:rsidR="00716E68" w:rsidRDefault="00716E68" w:rsidP="009F7213">
            <w:pPr>
              <w:shd w:val="clear" w:color="auto" w:fill="FFFFFF"/>
              <w:contextualSpacing/>
              <w:jc w:val="both"/>
              <w:textAlignment w:val="baseline"/>
            </w:pPr>
            <w:r>
              <w:t xml:space="preserve">Precizēts Likumprojekta 10.pantā iekļautais likuma 14.panta trešās daļas precizējums: </w:t>
            </w:r>
          </w:p>
          <w:p w14:paraId="400F49CC" w14:textId="77777777" w:rsidR="00716E68" w:rsidRPr="00716E68" w:rsidRDefault="00716E68" w:rsidP="009F7213">
            <w:pPr>
              <w:shd w:val="clear" w:color="auto" w:fill="FFFFFF"/>
              <w:contextualSpacing/>
              <w:jc w:val="both"/>
              <w:textAlignment w:val="baseline"/>
            </w:pPr>
          </w:p>
          <w:p w14:paraId="799016FF" w14:textId="77777777" w:rsidR="00716E68" w:rsidRPr="00716E68" w:rsidRDefault="00716E68" w:rsidP="009F7213">
            <w:pPr>
              <w:shd w:val="clear" w:color="auto" w:fill="FFFFFF"/>
              <w:contextualSpacing/>
              <w:jc w:val="both"/>
              <w:textAlignment w:val="baseline"/>
            </w:pPr>
          </w:p>
          <w:p w14:paraId="452DF0C4" w14:textId="60BBF9D3" w:rsidR="00716E68" w:rsidRPr="00716E68" w:rsidRDefault="00716E68" w:rsidP="00716E68">
            <w:pPr>
              <w:pStyle w:val="paragraph"/>
              <w:shd w:val="clear" w:color="auto" w:fill="FFFFFF"/>
              <w:spacing w:before="0" w:beforeAutospacing="0" w:after="0" w:afterAutospacing="0"/>
              <w:ind w:right="-1"/>
              <w:contextualSpacing/>
              <w:jc w:val="both"/>
              <w:textAlignment w:val="baseline"/>
              <w:rPr>
                <w:sz w:val="28"/>
                <w:szCs w:val="28"/>
              </w:rPr>
            </w:pPr>
            <w:r w:rsidRPr="00716E68">
              <w:t>“aizstāt trešajā daļā vārdus un skaitli “šā likuma 4.pantā” ar vārdiem “būvniecību regulējošos normatīvajos aktos”;”</w:t>
            </w:r>
          </w:p>
        </w:tc>
      </w:tr>
      <w:tr w:rsidR="003918C3" w:rsidRPr="00673789" w14:paraId="5F48853F" w14:textId="77777777" w:rsidTr="00B779EF">
        <w:tc>
          <w:tcPr>
            <w:tcW w:w="843" w:type="dxa"/>
            <w:tcBorders>
              <w:left w:val="single" w:sz="6" w:space="0" w:color="000000"/>
              <w:bottom w:val="single" w:sz="4" w:space="0" w:color="auto"/>
              <w:right w:val="single" w:sz="6" w:space="0" w:color="000000"/>
            </w:tcBorders>
          </w:tcPr>
          <w:p w14:paraId="238874EF" w14:textId="6F67EC3D" w:rsidR="003918C3" w:rsidRPr="00B779EF" w:rsidRDefault="00B779EF" w:rsidP="00B779EF">
            <w:pPr>
              <w:pStyle w:val="naisc"/>
              <w:spacing w:before="0" w:after="0"/>
              <w:ind w:firstLine="720"/>
            </w:pPr>
            <w:r w:rsidRPr="00B779EF">
              <w:t>2</w:t>
            </w:r>
            <w:r w:rsidR="00C66255">
              <w:t xml:space="preserve">25. </w:t>
            </w:r>
          </w:p>
        </w:tc>
        <w:tc>
          <w:tcPr>
            <w:tcW w:w="3086" w:type="dxa"/>
            <w:gridSpan w:val="2"/>
            <w:tcBorders>
              <w:left w:val="single" w:sz="6" w:space="0" w:color="000000"/>
              <w:bottom w:val="single" w:sz="4" w:space="0" w:color="auto"/>
              <w:right w:val="single" w:sz="6" w:space="0" w:color="000000"/>
            </w:tcBorders>
          </w:tcPr>
          <w:p w14:paraId="44FAC167" w14:textId="6DCC7A55" w:rsidR="003918C3" w:rsidRPr="00673789" w:rsidRDefault="003918C3" w:rsidP="003918C3">
            <w:pPr>
              <w:pStyle w:val="NormalWeb"/>
              <w:spacing w:before="0" w:beforeAutospacing="0" w:after="0" w:afterAutospacing="0"/>
              <w:ind w:right="-1"/>
              <w:contextualSpacing/>
              <w:jc w:val="both"/>
              <w:rPr>
                <w:b/>
              </w:rPr>
            </w:pPr>
            <w:r w:rsidRPr="00673789">
              <w:rPr>
                <w:b/>
              </w:rPr>
              <w:t xml:space="preserve">Likumprojekts </w:t>
            </w:r>
          </w:p>
        </w:tc>
        <w:tc>
          <w:tcPr>
            <w:tcW w:w="4394" w:type="dxa"/>
            <w:tcBorders>
              <w:left w:val="single" w:sz="6" w:space="0" w:color="000000"/>
              <w:bottom w:val="single" w:sz="4" w:space="0" w:color="auto"/>
              <w:right w:val="single" w:sz="6" w:space="0" w:color="000000"/>
            </w:tcBorders>
          </w:tcPr>
          <w:p w14:paraId="587DF2D5" w14:textId="77777777" w:rsidR="003918C3" w:rsidRPr="00673789" w:rsidRDefault="003918C3" w:rsidP="00212E6B">
            <w:pPr>
              <w:pStyle w:val="ListParagraph"/>
              <w:spacing w:after="0" w:line="240" w:lineRule="auto"/>
              <w:ind w:left="0" w:right="-1"/>
              <w:jc w:val="center"/>
              <w:rPr>
                <w:rFonts w:ascii="Times New Roman" w:hAnsi="Times New Roman"/>
                <w:b/>
                <w:sz w:val="24"/>
                <w:szCs w:val="24"/>
              </w:rPr>
            </w:pPr>
            <w:r w:rsidRPr="00673789">
              <w:rPr>
                <w:rFonts w:ascii="Times New Roman" w:hAnsi="Times New Roman"/>
                <w:b/>
                <w:sz w:val="24"/>
                <w:szCs w:val="24"/>
              </w:rPr>
              <w:t>Finanšu ministrija</w:t>
            </w:r>
          </w:p>
          <w:p w14:paraId="72D9BB34" w14:textId="77777777" w:rsidR="003918C3" w:rsidRPr="00673789" w:rsidRDefault="003918C3" w:rsidP="00212E6B">
            <w:pPr>
              <w:pStyle w:val="ListParagraph"/>
              <w:spacing w:after="0" w:line="240" w:lineRule="auto"/>
              <w:ind w:left="0" w:right="-1"/>
              <w:jc w:val="center"/>
              <w:rPr>
                <w:rFonts w:ascii="Times New Roman" w:hAnsi="Times New Roman"/>
                <w:b/>
                <w:sz w:val="24"/>
                <w:szCs w:val="24"/>
              </w:rPr>
            </w:pPr>
            <w:r w:rsidRPr="00673789">
              <w:rPr>
                <w:rFonts w:ascii="Times New Roman" w:hAnsi="Times New Roman"/>
                <w:b/>
                <w:sz w:val="24"/>
                <w:szCs w:val="24"/>
              </w:rPr>
              <w:t>(09.01.2020.)</w:t>
            </w:r>
          </w:p>
          <w:p w14:paraId="25EFB453" w14:textId="77777777" w:rsidR="003918C3" w:rsidRPr="00673789" w:rsidRDefault="003918C3" w:rsidP="00212E6B">
            <w:pPr>
              <w:pStyle w:val="ListParagraph"/>
              <w:spacing w:after="0" w:line="240" w:lineRule="auto"/>
              <w:ind w:left="0" w:right="-1"/>
              <w:jc w:val="center"/>
              <w:rPr>
                <w:rFonts w:ascii="Times New Roman" w:hAnsi="Times New Roman"/>
                <w:b/>
                <w:sz w:val="24"/>
                <w:szCs w:val="24"/>
              </w:rPr>
            </w:pPr>
          </w:p>
          <w:p w14:paraId="62DA5852" w14:textId="77E5A67F" w:rsidR="003918C3" w:rsidRPr="00673789" w:rsidRDefault="003918C3" w:rsidP="003918C3">
            <w:pPr>
              <w:pStyle w:val="ListParagraph"/>
              <w:spacing w:after="0" w:line="240" w:lineRule="auto"/>
              <w:ind w:left="0" w:right="-1"/>
              <w:jc w:val="both"/>
              <w:rPr>
                <w:rFonts w:ascii="Times New Roman" w:hAnsi="Times New Roman"/>
                <w:b/>
                <w:sz w:val="24"/>
                <w:szCs w:val="24"/>
              </w:rPr>
            </w:pPr>
            <w:r w:rsidRPr="00673789">
              <w:rPr>
                <w:rFonts w:ascii="Times New Roman" w:hAnsi="Times New Roman"/>
                <w:sz w:val="24"/>
                <w:szCs w:val="24"/>
              </w:rPr>
              <w:lastRenderedPageBreak/>
              <w:t xml:space="preserve">9. Anotācijas </w:t>
            </w:r>
            <w:proofErr w:type="spellStart"/>
            <w:r w:rsidRPr="00673789">
              <w:rPr>
                <w:rFonts w:ascii="Times New Roman" w:hAnsi="Times New Roman"/>
                <w:sz w:val="24"/>
                <w:szCs w:val="24"/>
              </w:rPr>
              <w:t>I.sadaļas</w:t>
            </w:r>
            <w:proofErr w:type="spellEnd"/>
            <w:r w:rsidRPr="00673789">
              <w:rPr>
                <w:rFonts w:ascii="Times New Roman" w:hAnsi="Times New Roman"/>
                <w:sz w:val="24"/>
                <w:szCs w:val="24"/>
              </w:rPr>
              <w:t xml:space="preserve"> 2.punktā (1.lpp.) ir norādīts, ka Direktīva </w:t>
            </w:r>
            <w:r w:rsidRPr="00673789">
              <w:rPr>
                <w:rFonts w:ascii="Times New Roman" w:eastAsia="Calibri" w:hAnsi="Times New Roman"/>
                <w:bCs/>
                <w:sz w:val="24"/>
                <w:szCs w:val="24"/>
              </w:rPr>
              <w:t>2010/31/ES papildināta ar prasībām par ēku ilgtermiņa atjaunošanas stratēģijas izstrādi. Šīs prasības pārceltas no Eiropas Parlamenta un Padomes 2012.gada 25.oktobra Direktīvas Nr. 2012/27/ES par energoefektivitāti, ar ko groza Direktīvas 2009/125/EK un 2010/30/ES un atceļ Direktīvas 2004/8/EK un 2006/32/EK (turpmāk – Direktīva 2012/27/ES), papildus stratēģijas izstrādē paredzot ēku fonda ilgtermiņa izmērāmu mērķu nospraušanu 2050.gadam. Tādēļ ar likumprojektu tiek paredzēti termiņi stratēģijas izstrādei un attiecīgo mērķu iekļaušanai tajā</w:t>
            </w:r>
            <w:r w:rsidRPr="00673789">
              <w:rPr>
                <w:rFonts w:ascii="Times New Roman" w:hAnsi="Times New Roman"/>
                <w:sz w:val="24"/>
                <w:szCs w:val="24"/>
              </w:rPr>
              <w:t xml:space="preserve">. Savukārt Ēku energoefektivitātes likuma 7.panta pirmajā daļā ir noteikti gadījumi, kuros veic ēku </w:t>
            </w:r>
            <w:proofErr w:type="spellStart"/>
            <w:r w:rsidRPr="00673789">
              <w:rPr>
                <w:rFonts w:ascii="Times New Roman" w:hAnsi="Times New Roman"/>
                <w:sz w:val="24"/>
                <w:szCs w:val="24"/>
              </w:rPr>
              <w:t>energosertifikāciju</w:t>
            </w:r>
            <w:proofErr w:type="spellEnd"/>
            <w:r w:rsidRPr="00673789">
              <w:rPr>
                <w:rFonts w:ascii="Times New Roman" w:hAnsi="Times New Roman"/>
                <w:sz w:val="24"/>
                <w:szCs w:val="24"/>
              </w:rPr>
              <w:t xml:space="preserve"> un likumprojekta 9.pants paredz papildināt Ēku energoefektivitātes likumu ar pārejas noteikumu 11.punktu šādā redakcijā: “Šā likuma 7.panta pirmās daļas 9.punktā noteikto ēku </w:t>
            </w:r>
            <w:proofErr w:type="spellStart"/>
            <w:r w:rsidRPr="00673789">
              <w:rPr>
                <w:rFonts w:ascii="Times New Roman" w:hAnsi="Times New Roman"/>
                <w:sz w:val="24"/>
                <w:szCs w:val="24"/>
              </w:rPr>
              <w:t>energosertifikāciju</w:t>
            </w:r>
            <w:proofErr w:type="spellEnd"/>
            <w:r w:rsidRPr="00673789">
              <w:rPr>
                <w:rFonts w:ascii="Times New Roman" w:hAnsi="Times New Roman"/>
                <w:sz w:val="24"/>
                <w:szCs w:val="24"/>
              </w:rPr>
              <w:t xml:space="preserve"> veic: 1) līdz 2040.gada 31.decembrim, ja ēka ir daudzdzīvokļu ēka; 2) līdz 2050.gada 31.decembrim, ja ēka ir viendzīvokļa ēka.”. Ņemot vērā, ka Ēku energoefektivitātes likumā un likumprojektā nav iekļautas normas par </w:t>
            </w:r>
            <w:r w:rsidRPr="00673789">
              <w:rPr>
                <w:rFonts w:ascii="Times New Roman" w:eastAsia="Calibri" w:hAnsi="Times New Roman"/>
                <w:bCs/>
                <w:sz w:val="24"/>
                <w:szCs w:val="24"/>
              </w:rPr>
              <w:t>ēku ilgtermiņa atjaunošanas stratēģijas izstrādi</w:t>
            </w:r>
            <w:r w:rsidRPr="00673789">
              <w:rPr>
                <w:rFonts w:ascii="Times New Roman" w:hAnsi="Times New Roman"/>
                <w:sz w:val="24"/>
                <w:szCs w:val="24"/>
              </w:rPr>
              <w:t xml:space="preserve">, lūdzam anotācijā iekļaut skaidrojumu, vai ēku </w:t>
            </w:r>
            <w:proofErr w:type="spellStart"/>
            <w:r w:rsidRPr="00673789">
              <w:rPr>
                <w:rFonts w:ascii="Times New Roman" w:hAnsi="Times New Roman"/>
                <w:sz w:val="24"/>
                <w:szCs w:val="24"/>
              </w:rPr>
              <w:t>energosertifikācija</w:t>
            </w:r>
            <w:proofErr w:type="spellEnd"/>
            <w:r w:rsidRPr="00673789">
              <w:rPr>
                <w:rFonts w:ascii="Times New Roman" w:hAnsi="Times New Roman"/>
                <w:sz w:val="24"/>
                <w:szCs w:val="24"/>
              </w:rPr>
              <w:t xml:space="preserve"> </w:t>
            </w:r>
            <w:r w:rsidRPr="00673789">
              <w:rPr>
                <w:rFonts w:ascii="Times New Roman" w:hAnsi="Times New Roman"/>
                <w:sz w:val="24"/>
                <w:szCs w:val="24"/>
              </w:rPr>
              <w:lastRenderedPageBreak/>
              <w:t xml:space="preserve">sevī ietver arī </w:t>
            </w:r>
            <w:r w:rsidRPr="00673789">
              <w:rPr>
                <w:rFonts w:ascii="Times New Roman" w:eastAsia="Calibri" w:hAnsi="Times New Roman"/>
                <w:bCs/>
                <w:sz w:val="24"/>
                <w:szCs w:val="24"/>
              </w:rPr>
              <w:t>ēku ilgtermiņa atjaunošanas stratēģijas izstrādi.</w:t>
            </w:r>
          </w:p>
        </w:tc>
        <w:tc>
          <w:tcPr>
            <w:tcW w:w="4111" w:type="dxa"/>
            <w:gridSpan w:val="2"/>
            <w:tcBorders>
              <w:left w:val="single" w:sz="6" w:space="0" w:color="000000"/>
              <w:bottom w:val="single" w:sz="4" w:space="0" w:color="auto"/>
              <w:right w:val="single" w:sz="6" w:space="0" w:color="000000"/>
            </w:tcBorders>
          </w:tcPr>
          <w:p w14:paraId="3D9F5263" w14:textId="61D31BA0" w:rsidR="003918C3" w:rsidRPr="00A80383" w:rsidRDefault="003918C3" w:rsidP="003918C3">
            <w:pPr>
              <w:pStyle w:val="naisc"/>
              <w:spacing w:before="0" w:after="0"/>
              <w:jc w:val="both"/>
              <w:rPr>
                <w:bCs/>
              </w:rPr>
            </w:pPr>
            <w:r w:rsidRPr="00A80383">
              <w:rPr>
                <w:b/>
              </w:rPr>
              <w:lastRenderedPageBreak/>
              <w:t>06.02.2020. panākta vienošanās starpinstitūciju sanāksmē,</w:t>
            </w:r>
            <w:r w:rsidRPr="002E0C59">
              <w:rPr>
                <w:b/>
              </w:rPr>
              <w:t xml:space="preserve"> ievērojot, ka </w:t>
            </w:r>
            <w:r w:rsidR="00A80383" w:rsidRPr="00A80383">
              <w:rPr>
                <w:b/>
              </w:rPr>
              <w:t xml:space="preserve">no Ēku energoefektivitātes likuma </w:t>
            </w:r>
            <w:r w:rsidR="00A80383" w:rsidRPr="00A80383">
              <w:rPr>
                <w:b/>
              </w:rPr>
              <w:lastRenderedPageBreak/>
              <w:t xml:space="preserve">tiek </w:t>
            </w:r>
            <w:r w:rsidR="00A80383">
              <w:rPr>
                <w:b/>
              </w:rPr>
              <w:t>izslēgts</w:t>
            </w:r>
            <w:r w:rsidR="00D44AD7" w:rsidRPr="00A80383">
              <w:rPr>
                <w:b/>
              </w:rPr>
              <w:t xml:space="preserve"> 10.pant</w:t>
            </w:r>
            <w:r w:rsidR="00A80383" w:rsidRPr="00A80383">
              <w:rPr>
                <w:b/>
              </w:rPr>
              <w:t>s</w:t>
            </w:r>
            <w:r w:rsidR="00D44AD7" w:rsidRPr="00A80383">
              <w:rPr>
                <w:b/>
              </w:rPr>
              <w:t xml:space="preserve">, kā arī precizēta </w:t>
            </w:r>
            <w:r w:rsidR="008923AB">
              <w:rPr>
                <w:b/>
              </w:rPr>
              <w:t>likumprojekta a</w:t>
            </w:r>
            <w:r w:rsidR="00D44AD7" w:rsidRPr="00A80383">
              <w:rPr>
                <w:b/>
              </w:rPr>
              <w:t xml:space="preserve">notācija. </w:t>
            </w:r>
          </w:p>
          <w:p w14:paraId="24287D07" w14:textId="77777777" w:rsidR="003918C3" w:rsidRPr="00A80383" w:rsidRDefault="003918C3" w:rsidP="003918C3">
            <w:pPr>
              <w:pStyle w:val="naisc"/>
              <w:spacing w:before="0" w:after="0"/>
              <w:jc w:val="both"/>
              <w:rPr>
                <w:bCs/>
              </w:rPr>
            </w:pPr>
          </w:p>
          <w:p w14:paraId="40513FF2" w14:textId="77777777" w:rsidR="003918C3" w:rsidRPr="00673789" w:rsidRDefault="003918C3" w:rsidP="003918C3">
            <w:pPr>
              <w:pStyle w:val="naisc"/>
              <w:spacing w:before="0" w:after="0"/>
              <w:jc w:val="both"/>
              <w:rPr>
                <w:rFonts w:eastAsia="Calibri"/>
                <w:bCs/>
              </w:rPr>
            </w:pPr>
            <w:r w:rsidRPr="002E0C59">
              <w:t xml:space="preserve">Ēku </w:t>
            </w:r>
            <w:proofErr w:type="spellStart"/>
            <w:r w:rsidRPr="002E0C59">
              <w:t>energosertifikācija</w:t>
            </w:r>
            <w:proofErr w:type="spellEnd"/>
            <w:r w:rsidRPr="002E0C59">
              <w:t xml:space="preserve"> sevī neietver </w:t>
            </w:r>
            <w:r w:rsidRPr="00794624">
              <w:rPr>
                <w:rFonts w:eastAsia="Calibri"/>
                <w:bCs/>
              </w:rPr>
              <w:t xml:space="preserve">ēku </w:t>
            </w:r>
            <w:r w:rsidRPr="00673789">
              <w:rPr>
                <w:rFonts w:eastAsia="Calibri"/>
                <w:bCs/>
              </w:rPr>
              <w:t>ilgtermiņa atjaunošanas stratēģijas izstrādi.</w:t>
            </w:r>
          </w:p>
          <w:p w14:paraId="080F0EEB" w14:textId="77777777" w:rsidR="003918C3" w:rsidRPr="00673789" w:rsidRDefault="003918C3" w:rsidP="003918C3">
            <w:pPr>
              <w:pStyle w:val="naisc"/>
              <w:spacing w:before="0" w:after="0"/>
              <w:jc w:val="both"/>
              <w:rPr>
                <w:rFonts w:eastAsia="Calibri"/>
                <w:bCs/>
              </w:rPr>
            </w:pPr>
          </w:p>
          <w:p w14:paraId="44BC0558" w14:textId="77777777" w:rsidR="003918C3" w:rsidRPr="00673789" w:rsidRDefault="003918C3" w:rsidP="003918C3">
            <w:pPr>
              <w:pStyle w:val="naisc"/>
              <w:spacing w:before="0" w:after="0"/>
              <w:jc w:val="both"/>
              <w:rPr>
                <w:bCs/>
              </w:rPr>
            </w:pPr>
            <w:r w:rsidRPr="00673789">
              <w:rPr>
                <w:bCs/>
              </w:rPr>
              <w:t xml:space="preserve">Stratēģija tiek izstrādāta atbilstoši prasībām, kas ietvertas Direktīvā. </w:t>
            </w:r>
          </w:p>
          <w:p w14:paraId="6D7B1BB3" w14:textId="77777777" w:rsidR="003918C3" w:rsidRPr="00673789" w:rsidRDefault="003918C3" w:rsidP="003918C3">
            <w:pPr>
              <w:pStyle w:val="naisc"/>
              <w:spacing w:before="0" w:after="0"/>
              <w:ind w:firstLine="720"/>
              <w:jc w:val="both"/>
              <w:rPr>
                <w:b/>
              </w:rPr>
            </w:pPr>
          </w:p>
        </w:tc>
        <w:tc>
          <w:tcPr>
            <w:tcW w:w="2693" w:type="dxa"/>
            <w:tcBorders>
              <w:top w:val="single" w:sz="4" w:space="0" w:color="auto"/>
              <w:left w:val="single" w:sz="4" w:space="0" w:color="auto"/>
              <w:bottom w:val="single" w:sz="4" w:space="0" w:color="auto"/>
            </w:tcBorders>
          </w:tcPr>
          <w:p w14:paraId="068A979F" w14:textId="7E82E8EB" w:rsidR="009C5978" w:rsidRPr="009C5978" w:rsidRDefault="00A80383" w:rsidP="009C5978">
            <w:pPr>
              <w:shd w:val="clear" w:color="auto" w:fill="FFFFFF"/>
              <w:ind w:right="-1"/>
              <w:contextualSpacing/>
              <w:jc w:val="both"/>
              <w:textAlignment w:val="baseline"/>
            </w:pPr>
            <w:r w:rsidRPr="009C5978">
              <w:lastRenderedPageBreak/>
              <w:t xml:space="preserve">Likumprojekta </w:t>
            </w:r>
            <w:r w:rsidR="009C5978" w:rsidRPr="009C5978">
              <w:t xml:space="preserve">7.pants:  Izslēgt 10.pantu. </w:t>
            </w:r>
          </w:p>
          <w:p w14:paraId="7BF74963" w14:textId="77777777" w:rsidR="003918C3" w:rsidRPr="009C5978" w:rsidRDefault="003918C3" w:rsidP="003918C3">
            <w:pPr>
              <w:shd w:val="clear" w:color="auto" w:fill="FFFFFF"/>
              <w:contextualSpacing/>
              <w:jc w:val="both"/>
              <w:textAlignment w:val="baseline"/>
            </w:pPr>
          </w:p>
          <w:p w14:paraId="70C82BF9" w14:textId="77777777" w:rsidR="009C5978" w:rsidRPr="009C5978" w:rsidRDefault="009C5978" w:rsidP="003918C3">
            <w:pPr>
              <w:shd w:val="clear" w:color="auto" w:fill="FFFFFF"/>
              <w:contextualSpacing/>
              <w:jc w:val="both"/>
              <w:textAlignment w:val="baseline"/>
            </w:pPr>
          </w:p>
          <w:p w14:paraId="26E2A108" w14:textId="6ADF0AB2" w:rsidR="009C5978" w:rsidRPr="00A80383" w:rsidRDefault="009C5978" w:rsidP="003918C3">
            <w:pPr>
              <w:shd w:val="clear" w:color="auto" w:fill="FFFFFF"/>
              <w:contextualSpacing/>
              <w:jc w:val="both"/>
              <w:textAlignment w:val="baseline"/>
            </w:pPr>
            <w:r w:rsidRPr="009C5978">
              <w:t>Precizēta likumprojekta anotācija.</w:t>
            </w:r>
            <w:r>
              <w:t xml:space="preserve"> </w:t>
            </w:r>
          </w:p>
        </w:tc>
      </w:tr>
      <w:tr w:rsidR="006C6BB0" w:rsidRPr="00B547A4" w14:paraId="73E7A6B4" w14:textId="77777777" w:rsidTr="00B779EF">
        <w:tc>
          <w:tcPr>
            <w:tcW w:w="843" w:type="dxa"/>
            <w:tcBorders>
              <w:left w:val="single" w:sz="6" w:space="0" w:color="000000"/>
              <w:bottom w:val="single" w:sz="4" w:space="0" w:color="auto"/>
              <w:right w:val="single" w:sz="6" w:space="0" w:color="000000"/>
            </w:tcBorders>
          </w:tcPr>
          <w:p w14:paraId="73FC0F1C" w14:textId="77777777" w:rsidR="006C6BB0" w:rsidRPr="00B779EF" w:rsidRDefault="006C6BB0" w:rsidP="00B779EF">
            <w:pPr>
              <w:pStyle w:val="naisc"/>
              <w:spacing w:before="0" w:after="0"/>
              <w:ind w:firstLine="720"/>
            </w:pPr>
          </w:p>
          <w:p w14:paraId="525D381D" w14:textId="77777777" w:rsidR="00B779EF" w:rsidRPr="00B779EF" w:rsidRDefault="00B779EF" w:rsidP="00B779EF">
            <w:pPr>
              <w:jc w:val="center"/>
            </w:pPr>
          </w:p>
          <w:p w14:paraId="1AA8E459" w14:textId="5680222D" w:rsidR="00B779EF" w:rsidRPr="00B779EF" w:rsidRDefault="00B779EF" w:rsidP="00B779EF">
            <w:pPr>
              <w:jc w:val="center"/>
            </w:pPr>
            <w:r w:rsidRPr="00B779EF">
              <w:t>2</w:t>
            </w:r>
            <w:r w:rsidR="00C66255">
              <w:t>6.</w:t>
            </w:r>
          </w:p>
        </w:tc>
        <w:tc>
          <w:tcPr>
            <w:tcW w:w="3086" w:type="dxa"/>
            <w:gridSpan w:val="2"/>
            <w:tcBorders>
              <w:left w:val="single" w:sz="6" w:space="0" w:color="000000"/>
              <w:bottom w:val="single" w:sz="4" w:space="0" w:color="auto"/>
              <w:right w:val="single" w:sz="6" w:space="0" w:color="000000"/>
            </w:tcBorders>
          </w:tcPr>
          <w:p w14:paraId="5C4CF389" w14:textId="72AAC32D" w:rsidR="006C6BB0" w:rsidRPr="00B547A4" w:rsidRDefault="006C6BB0" w:rsidP="006C6BB0">
            <w:pPr>
              <w:pStyle w:val="NormalWeb"/>
              <w:spacing w:before="0" w:beforeAutospacing="0" w:after="0" w:afterAutospacing="0"/>
              <w:ind w:right="-1"/>
              <w:contextualSpacing/>
              <w:jc w:val="both"/>
              <w:rPr>
                <w:b/>
              </w:rPr>
            </w:pPr>
            <w:r w:rsidRPr="00B547A4">
              <w:rPr>
                <w:b/>
              </w:rPr>
              <w:t>Likumprojekts</w:t>
            </w:r>
          </w:p>
        </w:tc>
        <w:tc>
          <w:tcPr>
            <w:tcW w:w="4394" w:type="dxa"/>
            <w:tcBorders>
              <w:left w:val="single" w:sz="6" w:space="0" w:color="000000"/>
              <w:bottom w:val="single" w:sz="4" w:space="0" w:color="auto"/>
              <w:right w:val="single" w:sz="6" w:space="0" w:color="000000"/>
            </w:tcBorders>
          </w:tcPr>
          <w:p w14:paraId="1C0E891D" w14:textId="77777777" w:rsidR="006C6BB0" w:rsidRPr="00B547A4" w:rsidRDefault="006C6BB0" w:rsidP="006C6BB0">
            <w:pPr>
              <w:pStyle w:val="ListParagraph"/>
              <w:spacing w:after="0" w:line="240" w:lineRule="auto"/>
              <w:ind w:left="0" w:right="-1"/>
              <w:jc w:val="center"/>
              <w:rPr>
                <w:rFonts w:ascii="Times New Roman" w:hAnsi="Times New Roman"/>
                <w:b/>
                <w:sz w:val="24"/>
                <w:szCs w:val="24"/>
              </w:rPr>
            </w:pPr>
            <w:proofErr w:type="spellStart"/>
            <w:r w:rsidRPr="00B547A4">
              <w:rPr>
                <w:rFonts w:ascii="Times New Roman" w:hAnsi="Times New Roman"/>
                <w:b/>
                <w:sz w:val="24"/>
                <w:szCs w:val="24"/>
              </w:rPr>
              <w:t>Iekšlietu</w:t>
            </w:r>
            <w:proofErr w:type="spellEnd"/>
            <w:r w:rsidRPr="00B547A4">
              <w:rPr>
                <w:rFonts w:ascii="Times New Roman" w:hAnsi="Times New Roman"/>
                <w:b/>
                <w:sz w:val="24"/>
                <w:szCs w:val="24"/>
              </w:rPr>
              <w:t xml:space="preserve"> ministrija</w:t>
            </w:r>
          </w:p>
          <w:p w14:paraId="74AEE96F" w14:textId="77777777" w:rsidR="006C6BB0" w:rsidRPr="00B547A4" w:rsidRDefault="006C6BB0" w:rsidP="006C6BB0">
            <w:pPr>
              <w:pStyle w:val="ListParagraph"/>
              <w:spacing w:after="0" w:line="240" w:lineRule="auto"/>
              <w:ind w:left="0" w:right="-1"/>
              <w:jc w:val="center"/>
              <w:rPr>
                <w:rFonts w:ascii="Times New Roman" w:hAnsi="Times New Roman"/>
                <w:b/>
                <w:sz w:val="24"/>
                <w:szCs w:val="24"/>
              </w:rPr>
            </w:pPr>
            <w:r w:rsidRPr="00B547A4">
              <w:rPr>
                <w:rFonts w:ascii="Times New Roman" w:hAnsi="Times New Roman"/>
                <w:b/>
                <w:sz w:val="24"/>
                <w:szCs w:val="24"/>
              </w:rPr>
              <w:t>(13.01.2020.)</w:t>
            </w:r>
          </w:p>
          <w:p w14:paraId="753E4799" w14:textId="77777777" w:rsidR="006C6BB0" w:rsidRPr="00B547A4" w:rsidRDefault="006C6BB0" w:rsidP="006C6BB0">
            <w:pPr>
              <w:pStyle w:val="ListParagraph"/>
              <w:spacing w:after="0" w:line="240" w:lineRule="auto"/>
              <w:ind w:left="0" w:right="-1"/>
              <w:jc w:val="both"/>
              <w:rPr>
                <w:rFonts w:ascii="Times New Roman" w:hAnsi="Times New Roman"/>
                <w:b/>
                <w:sz w:val="24"/>
                <w:szCs w:val="24"/>
              </w:rPr>
            </w:pPr>
          </w:p>
          <w:p w14:paraId="0F27BA5F" w14:textId="714DB795" w:rsidR="006C6BB0" w:rsidRPr="00B547A4" w:rsidRDefault="006C6BB0" w:rsidP="006C6BB0">
            <w:pPr>
              <w:shd w:val="clear" w:color="auto" w:fill="FFFFFF"/>
              <w:ind w:firstLine="436"/>
              <w:contextualSpacing/>
              <w:jc w:val="both"/>
              <w:textAlignment w:val="baseline"/>
              <w:rPr>
                <w:b/>
                <w:bCs/>
              </w:rPr>
            </w:pPr>
            <w:proofErr w:type="spellStart"/>
            <w:r w:rsidRPr="00B547A4">
              <w:t>Iekšlietu</w:t>
            </w:r>
            <w:proofErr w:type="spellEnd"/>
            <w:r w:rsidRPr="00B547A4">
              <w:t xml:space="preserve"> ministrija norāda, ka bez papildus valsts budžeta finansējuma tai nebūs iespējams veikt visu tās valdījumā esošo ēku, kuru platība ir lielāka par 250 kvadrātmetriem, </w:t>
            </w:r>
            <w:proofErr w:type="spellStart"/>
            <w:r w:rsidRPr="00B547A4">
              <w:t>energosertifikāciju</w:t>
            </w:r>
            <w:proofErr w:type="spellEnd"/>
            <w:r w:rsidRPr="00B547A4">
              <w:t xml:space="preserve">. Saskaņā ar </w:t>
            </w:r>
            <w:proofErr w:type="spellStart"/>
            <w:r w:rsidRPr="00B547A4">
              <w:t>Iekšlietu</w:t>
            </w:r>
            <w:proofErr w:type="spellEnd"/>
            <w:r w:rsidRPr="00B547A4">
              <w:t xml:space="preserve"> ministrijas veiktajiem aprēķiniem ēku </w:t>
            </w:r>
            <w:proofErr w:type="spellStart"/>
            <w:r w:rsidRPr="00B547A4">
              <w:t>energosertifikācijas</w:t>
            </w:r>
            <w:proofErr w:type="spellEnd"/>
            <w:r w:rsidRPr="00B547A4">
              <w:t xml:space="preserve"> veikšanai papildus būtu nepieciešami ap 1,5 milj. </w:t>
            </w:r>
            <w:proofErr w:type="spellStart"/>
            <w:r w:rsidRPr="00B547A4">
              <w:rPr>
                <w:i/>
              </w:rPr>
              <w:t>euro</w:t>
            </w:r>
            <w:proofErr w:type="spellEnd"/>
            <w:r w:rsidRPr="00B547A4">
              <w:t xml:space="preserve">. </w:t>
            </w:r>
            <w:proofErr w:type="spellStart"/>
            <w:r w:rsidRPr="00B547A4">
              <w:t>Iekšlietu</w:t>
            </w:r>
            <w:proofErr w:type="spellEnd"/>
            <w:r w:rsidRPr="00B547A4">
              <w:t xml:space="preserve"> ministrija dara zināmu, ka tai jau šobrīd trūkst līdzekļu obligāto tehnisko apsekošanu veikšanai, kā arī citu ar ēku uzturēšanu saistīto izdevumu segšanai. Ņemot vērā minēto, precizēt anotācijas III sadaļu, norādot, ka </w:t>
            </w:r>
            <w:proofErr w:type="spellStart"/>
            <w:r w:rsidRPr="00B547A4">
              <w:t>Iekšlietu</w:t>
            </w:r>
            <w:proofErr w:type="spellEnd"/>
            <w:r w:rsidRPr="00B547A4">
              <w:t xml:space="preserve"> ministrijai šim pasākumam papildus nepieciešami ap 1,5 milj. </w:t>
            </w:r>
            <w:proofErr w:type="spellStart"/>
            <w:r w:rsidRPr="00B547A4">
              <w:rPr>
                <w:i/>
              </w:rPr>
              <w:t>euro</w:t>
            </w:r>
            <w:proofErr w:type="spellEnd"/>
            <w:r w:rsidRPr="00B547A4">
              <w:t>.</w:t>
            </w:r>
          </w:p>
        </w:tc>
        <w:tc>
          <w:tcPr>
            <w:tcW w:w="4111" w:type="dxa"/>
            <w:gridSpan w:val="2"/>
            <w:tcBorders>
              <w:left w:val="single" w:sz="6" w:space="0" w:color="000000"/>
              <w:bottom w:val="single" w:sz="4" w:space="0" w:color="auto"/>
              <w:right w:val="single" w:sz="6" w:space="0" w:color="000000"/>
            </w:tcBorders>
          </w:tcPr>
          <w:p w14:paraId="23D09B08" w14:textId="1CD858FD" w:rsidR="004E031B" w:rsidRPr="00B547A4" w:rsidRDefault="004E031B" w:rsidP="004E031B">
            <w:pPr>
              <w:pStyle w:val="naisc"/>
              <w:spacing w:before="0" w:after="0"/>
              <w:ind w:firstLine="720"/>
              <w:jc w:val="both"/>
              <w:rPr>
                <w:b/>
              </w:rPr>
            </w:pPr>
            <w:r w:rsidRPr="00B547A4">
              <w:rPr>
                <w:b/>
              </w:rPr>
              <w:t>06.02.2020. panākta vienošanās starpinstitūciju sanāksmē, ievērojot, ka tiek precizēts Likumprojekta 5.pants (Likuma 7.panta pirmās daļas 7. un 8.</w:t>
            </w:r>
            <w:r w:rsidR="0066783B" w:rsidRPr="00B547A4">
              <w:rPr>
                <w:b/>
              </w:rPr>
              <w:t xml:space="preserve"> </w:t>
            </w:r>
            <w:r w:rsidRPr="00B547A4">
              <w:rPr>
                <w:b/>
              </w:rPr>
              <w:t xml:space="preserve">punkts): </w:t>
            </w:r>
          </w:p>
          <w:p w14:paraId="77F0358A" w14:textId="77777777" w:rsidR="004E031B" w:rsidRPr="00B547A4" w:rsidRDefault="004E031B" w:rsidP="004E031B">
            <w:pPr>
              <w:pStyle w:val="naisc"/>
              <w:spacing w:before="0" w:after="0"/>
              <w:jc w:val="both"/>
              <w:rPr>
                <w:bCs/>
              </w:rPr>
            </w:pPr>
          </w:p>
          <w:p w14:paraId="4D88CAD6" w14:textId="31DC9FEE" w:rsidR="006C6BB0" w:rsidRPr="00B547A4" w:rsidRDefault="004E031B" w:rsidP="004E031B">
            <w:pPr>
              <w:pStyle w:val="naisc"/>
              <w:spacing w:before="0" w:after="0"/>
              <w:jc w:val="both"/>
              <w:rPr>
                <w:bCs/>
              </w:rPr>
            </w:pPr>
            <w:r w:rsidRPr="00B547A4">
              <w:rPr>
                <w:bCs/>
              </w:rPr>
              <w:t>“5.7. pantā: [..]</w:t>
            </w:r>
          </w:p>
          <w:p w14:paraId="3A84DEBD" w14:textId="77777777" w:rsidR="004E031B" w:rsidRPr="00B547A4" w:rsidRDefault="004E031B" w:rsidP="006C6BB0">
            <w:pPr>
              <w:pStyle w:val="naisc"/>
              <w:spacing w:before="0" w:after="0"/>
              <w:jc w:val="both"/>
            </w:pPr>
          </w:p>
          <w:p w14:paraId="5CD03645" w14:textId="77777777" w:rsidR="004E031B" w:rsidRPr="00B547A4" w:rsidRDefault="004E031B" w:rsidP="004E031B">
            <w:pPr>
              <w:shd w:val="clear" w:color="auto" w:fill="FFFFFF"/>
              <w:ind w:right="-1" w:firstLine="660"/>
              <w:contextualSpacing/>
              <w:jc w:val="both"/>
              <w:textAlignment w:val="baseline"/>
            </w:pPr>
            <w:r w:rsidRPr="00B547A4">
              <w:t>“7) publiskai ēkai, kuras iekštelpu platība ir lielāka par 250 kvadrātmetriem un kuru izmanto valsts vai pašvaldību iestāde;</w:t>
            </w:r>
          </w:p>
          <w:p w14:paraId="3ABED37A" w14:textId="77777777" w:rsidR="004E031B" w:rsidRPr="00B547A4" w:rsidRDefault="004E031B" w:rsidP="004E031B">
            <w:pPr>
              <w:shd w:val="clear" w:color="auto" w:fill="FFFFFF"/>
              <w:tabs>
                <w:tab w:val="left" w:pos="5480"/>
              </w:tabs>
              <w:ind w:right="-1"/>
              <w:contextualSpacing/>
              <w:jc w:val="both"/>
              <w:textAlignment w:val="baseline"/>
            </w:pPr>
            <w:r w:rsidRPr="00B547A4">
              <w:tab/>
            </w:r>
          </w:p>
          <w:p w14:paraId="45C3C410" w14:textId="2579D7BB" w:rsidR="004E031B" w:rsidRPr="00B547A4" w:rsidRDefault="004E031B" w:rsidP="004E031B">
            <w:pPr>
              <w:shd w:val="clear" w:color="auto" w:fill="FFFFFF"/>
              <w:ind w:right="-1" w:firstLine="660"/>
              <w:contextualSpacing/>
              <w:jc w:val="both"/>
              <w:textAlignment w:val="baseline"/>
            </w:pPr>
            <w:r w:rsidRPr="00B547A4">
              <w:t>8) valstij vai pašvaldībai piederošai publiskai ēkai, kuras kopējā iekštelpu platība pārsniedz 250 kvadrātmetrus; [..].”</w:t>
            </w:r>
          </w:p>
          <w:p w14:paraId="383E260B" w14:textId="77777777" w:rsidR="006C6BB0" w:rsidRPr="00B547A4" w:rsidRDefault="006C6BB0" w:rsidP="006C6BB0">
            <w:pPr>
              <w:pStyle w:val="naisc"/>
              <w:spacing w:before="0" w:after="0"/>
              <w:jc w:val="both"/>
            </w:pPr>
          </w:p>
          <w:p w14:paraId="2FF2807B" w14:textId="77777777" w:rsidR="004E031B" w:rsidRPr="00B547A4" w:rsidRDefault="004E031B" w:rsidP="004E031B">
            <w:pPr>
              <w:pStyle w:val="naisc"/>
              <w:spacing w:before="0" w:after="0"/>
              <w:jc w:val="both"/>
            </w:pPr>
          </w:p>
          <w:p w14:paraId="02257BB3" w14:textId="7AE23906" w:rsidR="004E031B" w:rsidRPr="008923AB" w:rsidRDefault="004E031B" w:rsidP="008923AB">
            <w:pPr>
              <w:pStyle w:val="naisc"/>
              <w:spacing w:before="0" w:after="0"/>
              <w:jc w:val="both"/>
            </w:pPr>
            <w:r w:rsidRPr="00B547A4">
              <w:t xml:space="preserve">Papildus norādāms, ka </w:t>
            </w:r>
            <w:r w:rsidR="006C6BB0" w:rsidRPr="00B547A4">
              <w:t xml:space="preserve">Ēku </w:t>
            </w:r>
            <w:proofErr w:type="spellStart"/>
            <w:r w:rsidR="006C6BB0" w:rsidRPr="00B547A4">
              <w:t>energosertifikācijas</w:t>
            </w:r>
            <w:proofErr w:type="spellEnd"/>
            <w:r w:rsidR="006C6BB0" w:rsidRPr="00B547A4">
              <w:t xml:space="preserve"> pienākums pastāv jau spēkā esošajā Ēku energoefektivitātes likumā. Likumprojektā paredzētie grozījumi nerada finansiālo ietekmi. </w:t>
            </w:r>
          </w:p>
        </w:tc>
        <w:tc>
          <w:tcPr>
            <w:tcW w:w="2693" w:type="dxa"/>
            <w:tcBorders>
              <w:top w:val="single" w:sz="4" w:space="0" w:color="auto"/>
              <w:left w:val="single" w:sz="4" w:space="0" w:color="auto"/>
              <w:bottom w:val="single" w:sz="4" w:space="0" w:color="auto"/>
            </w:tcBorders>
          </w:tcPr>
          <w:p w14:paraId="73072371" w14:textId="77777777" w:rsidR="006C6BB0" w:rsidRPr="00B547A4" w:rsidRDefault="006C6BB0" w:rsidP="006C6BB0">
            <w:pPr>
              <w:shd w:val="clear" w:color="auto" w:fill="FFFFFF"/>
              <w:contextualSpacing/>
              <w:jc w:val="both"/>
              <w:textAlignment w:val="baseline"/>
            </w:pPr>
          </w:p>
        </w:tc>
      </w:tr>
      <w:tr w:rsidR="006E7D3D" w:rsidRPr="00CB09A8" w14:paraId="17914437" w14:textId="77777777" w:rsidTr="00B779EF">
        <w:tc>
          <w:tcPr>
            <w:tcW w:w="843" w:type="dxa"/>
            <w:tcBorders>
              <w:left w:val="single" w:sz="6" w:space="0" w:color="000000"/>
              <w:bottom w:val="single" w:sz="4" w:space="0" w:color="auto"/>
              <w:right w:val="single" w:sz="6" w:space="0" w:color="000000"/>
            </w:tcBorders>
          </w:tcPr>
          <w:p w14:paraId="44EBB23A" w14:textId="77777777" w:rsidR="006E7D3D" w:rsidRPr="00B779EF" w:rsidRDefault="006E7D3D" w:rsidP="00B779EF">
            <w:pPr>
              <w:pStyle w:val="naisc"/>
              <w:spacing w:before="0" w:after="0"/>
              <w:ind w:firstLine="720"/>
            </w:pPr>
          </w:p>
          <w:p w14:paraId="13D4D651" w14:textId="77777777" w:rsidR="00B779EF" w:rsidRPr="00B779EF" w:rsidRDefault="00B779EF" w:rsidP="00B779EF">
            <w:pPr>
              <w:jc w:val="center"/>
            </w:pPr>
          </w:p>
          <w:p w14:paraId="52684826" w14:textId="3AB09609" w:rsidR="00B779EF" w:rsidRPr="00B779EF" w:rsidRDefault="00B779EF" w:rsidP="00B779EF">
            <w:pPr>
              <w:jc w:val="center"/>
            </w:pPr>
            <w:r w:rsidRPr="00B779EF">
              <w:t>2</w:t>
            </w:r>
            <w:r w:rsidR="00C66255">
              <w:t>7</w:t>
            </w:r>
            <w:r w:rsidRPr="00B779EF">
              <w:t>.</w:t>
            </w:r>
          </w:p>
        </w:tc>
        <w:tc>
          <w:tcPr>
            <w:tcW w:w="3086" w:type="dxa"/>
            <w:gridSpan w:val="2"/>
            <w:tcBorders>
              <w:left w:val="single" w:sz="6" w:space="0" w:color="000000"/>
              <w:bottom w:val="single" w:sz="4" w:space="0" w:color="auto"/>
              <w:right w:val="single" w:sz="6" w:space="0" w:color="000000"/>
            </w:tcBorders>
          </w:tcPr>
          <w:p w14:paraId="05A4CA5A" w14:textId="4F5CB854" w:rsidR="006E7D3D" w:rsidRPr="00253B65" w:rsidRDefault="006E7D3D" w:rsidP="006E7D3D">
            <w:pPr>
              <w:pStyle w:val="NormalWeb"/>
              <w:spacing w:before="0" w:beforeAutospacing="0" w:after="0" w:afterAutospacing="0"/>
              <w:ind w:right="-1"/>
              <w:contextualSpacing/>
              <w:jc w:val="both"/>
              <w:rPr>
                <w:b/>
              </w:rPr>
            </w:pPr>
            <w:r w:rsidRPr="00253B65">
              <w:rPr>
                <w:b/>
              </w:rPr>
              <w:t xml:space="preserve">Likumprojekts </w:t>
            </w:r>
          </w:p>
        </w:tc>
        <w:tc>
          <w:tcPr>
            <w:tcW w:w="4394" w:type="dxa"/>
            <w:tcBorders>
              <w:left w:val="single" w:sz="6" w:space="0" w:color="000000"/>
              <w:bottom w:val="single" w:sz="4" w:space="0" w:color="auto"/>
              <w:right w:val="single" w:sz="6" w:space="0" w:color="000000"/>
            </w:tcBorders>
          </w:tcPr>
          <w:p w14:paraId="33186128" w14:textId="77777777" w:rsidR="006E7D3D" w:rsidRPr="00253B65" w:rsidRDefault="006E7D3D" w:rsidP="006E7D3D">
            <w:pPr>
              <w:pStyle w:val="ListParagraph"/>
              <w:spacing w:after="0" w:line="240" w:lineRule="auto"/>
              <w:ind w:left="0" w:right="-1"/>
              <w:jc w:val="center"/>
              <w:rPr>
                <w:rFonts w:ascii="Times New Roman" w:hAnsi="Times New Roman"/>
                <w:b/>
                <w:sz w:val="24"/>
                <w:szCs w:val="24"/>
              </w:rPr>
            </w:pPr>
            <w:proofErr w:type="spellStart"/>
            <w:r w:rsidRPr="00253B65">
              <w:rPr>
                <w:rFonts w:ascii="Times New Roman" w:hAnsi="Times New Roman"/>
                <w:b/>
                <w:sz w:val="24"/>
                <w:szCs w:val="24"/>
              </w:rPr>
              <w:t>Iekšlietu</w:t>
            </w:r>
            <w:proofErr w:type="spellEnd"/>
            <w:r w:rsidRPr="00253B65">
              <w:rPr>
                <w:rFonts w:ascii="Times New Roman" w:hAnsi="Times New Roman"/>
                <w:b/>
                <w:sz w:val="24"/>
                <w:szCs w:val="24"/>
              </w:rPr>
              <w:t xml:space="preserve"> ministrija</w:t>
            </w:r>
          </w:p>
          <w:p w14:paraId="495411EC" w14:textId="77777777" w:rsidR="006E7D3D" w:rsidRPr="00253B65" w:rsidRDefault="006E7D3D" w:rsidP="006E7D3D">
            <w:pPr>
              <w:pStyle w:val="ListParagraph"/>
              <w:spacing w:after="0" w:line="240" w:lineRule="auto"/>
              <w:ind w:left="0" w:right="-1"/>
              <w:jc w:val="center"/>
              <w:rPr>
                <w:rFonts w:ascii="Times New Roman" w:hAnsi="Times New Roman"/>
                <w:b/>
                <w:sz w:val="24"/>
                <w:szCs w:val="24"/>
              </w:rPr>
            </w:pPr>
            <w:r w:rsidRPr="00253B65">
              <w:rPr>
                <w:rFonts w:ascii="Times New Roman" w:hAnsi="Times New Roman"/>
                <w:b/>
                <w:sz w:val="24"/>
                <w:szCs w:val="24"/>
              </w:rPr>
              <w:t>(13.01.2020.)</w:t>
            </w:r>
          </w:p>
          <w:p w14:paraId="39407522" w14:textId="77777777" w:rsidR="006E7D3D" w:rsidRPr="00253B65" w:rsidRDefault="006E7D3D" w:rsidP="006E7D3D">
            <w:pPr>
              <w:pStyle w:val="naisc"/>
              <w:spacing w:before="0" w:after="0"/>
              <w:ind w:firstLine="720"/>
            </w:pPr>
          </w:p>
          <w:p w14:paraId="78DA707D" w14:textId="7DBA9010" w:rsidR="006E7D3D" w:rsidRPr="00253B65" w:rsidRDefault="006E7D3D" w:rsidP="006E7D3D">
            <w:pPr>
              <w:pStyle w:val="NoSpacing"/>
              <w:jc w:val="both"/>
              <w:rPr>
                <w:rFonts w:ascii="Times New Roman" w:hAnsi="Times New Roman"/>
                <w:sz w:val="24"/>
                <w:szCs w:val="24"/>
              </w:rPr>
            </w:pPr>
            <w:r w:rsidRPr="00253B65">
              <w:rPr>
                <w:rFonts w:ascii="Times New Roman" w:hAnsi="Times New Roman"/>
                <w:sz w:val="24"/>
                <w:szCs w:val="24"/>
              </w:rPr>
              <w:t>Vienlaikus izsakām arī šādu priekšlikumu:</w:t>
            </w:r>
          </w:p>
          <w:p w14:paraId="6F1A7520" w14:textId="77777777" w:rsidR="006E7D3D" w:rsidRPr="00253B65" w:rsidRDefault="006E7D3D" w:rsidP="006E7D3D">
            <w:pPr>
              <w:pStyle w:val="NoSpacing"/>
              <w:jc w:val="both"/>
              <w:rPr>
                <w:rFonts w:ascii="Times New Roman" w:hAnsi="Times New Roman"/>
                <w:sz w:val="24"/>
                <w:szCs w:val="24"/>
              </w:rPr>
            </w:pPr>
            <w:r w:rsidRPr="00253B65">
              <w:rPr>
                <w:rFonts w:ascii="Times New Roman" w:hAnsi="Times New Roman"/>
                <w:sz w:val="24"/>
                <w:szCs w:val="24"/>
              </w:rPr>
              <w:t xml:space="preserve">likumprojekta 8.pants paredz precizēt prasības attiecībā uz ēku iegādi vai nomu. </w:t>
            </w:r>
            <w:r w:rsidRPr="00253B65">
              <w:rPr>
                <w:rFonts w:ascii="Times New Roman" w:hAnsi="Times New Roman"/>
                <w:sz w:val="24"/>
                <w:szCs w:val="24"/>
              </w:rPr>
              <w:lastRenderedPageBreak/>
              <w:t xml:space="preserve">Saskaņā ar tajā minēto valsts un pašvaldība pērk vai nomā tikai tādas ēkas, kas atbilst būvniecību regulējošos normatīvajos aktos noteiktajām energoefektivitātes minimālajām prasībām, ko apliecina ēkas </w:t>
            </w:r>
            <w:proofErr w:type="spellStart"/>
            <w:r w:rsidRPr="00253B65">
              <w:rPr>
                <w:rFonts w:ascii="Times New Roman" w:hAnsi="Times New Roman"/>
                <w:sz w:val="24"/>
                <w:szCs w:val="24"/>
              </w:rPr>
              <w:t>energosertifikāts</w:t>
            </w:r>
            <w:proofErr w:type="spellEnd"/>
            <w:r w:rsidRPr="00253B65">
              <w:rPr>
                <w:rFonts w:ascii="Times New Roman" w:hAnsi="Times New Roman"/>
                <w:sz w:val="24"/>
                <w:szCs w:val="24"/>
              </w:rPr>
              <w:t xml:space="preserve">. Ņemot vērā, ka valsts vai pašvaldības iestādes nereti nomā tikai daļu no visas ēkas, </w:t>
            </w:r>
            <w:proofErr w:type="spellStart"/>
            <w:r w:rsidRPr="00253B65">
              <w:rPr>
                <w:rFonts w:ascii="Times New Roman" w:hAnsi="Times New Roman"/>
                <w:sz w:val="24"/>
                <w:szCs w:val="24"/>
              </w:rPr>
              <w:t>Iekšlietu</w:t>
            </w:r>
            <w:proofErr w:type="spellEnd"/>
            <w:r w:rsidRPr="00253B65">
              <w:rPr>
                <w:rFonts w:ascii="Times New Roman" w:hAnsi="Times New Roman"/>
                <w:sz w:val="24"/>
                <w:szCs w:val="24"/>
              </w:rPr>
              <w:t xml:space="preserve"> ministrija rosina papildināt Ēku energoefektivitātes likuma 14.panta piekto daļu ar jaunu punktu šādā redakcijā:</w:t>
            </w:r>
          </w:p>
          <w:p w14:paraId="1DF38B6E" w14:textId="24AEB6EB" w:rsidR="006E7D3D" w:rsidRPr="00363BA0" w:rsidRDefault="006E7D3D" w:rsidP="00363BA0">
            <w:pPr>
              <w:pStyle w:val="NoSpacing"/>
              <w:jc w:val="both"/>
              <w:rPr>
                <w:rFonts w:ascii="Times New Roman" w:hAnsi="Times New Roman"/>
                <w:sz w:val="24"/>
                <w:szCs w:val="24"/>
              </w:rPr>
            </w:pPr>
            <w:r w:rsidRPr="00253B65">
              <w:rPr>
                <w:rFonts w:ascii="Times New Roman" w:hAnsi="Times New Roman"/>
                <w:sz w:val="24"/>
                <w:szCs w:val="24"/>
              </w:rPr>
              <w:t xml:space="preserve">“nomas objekta platība nepārsniedz 10 procentus no ēkas kopējās platības.”, tādējādi neattiecinot šo prasību uz gadījumiem, kad iestāde nomā tikai mazu daļu no visas ēkas. </w:t>
            </w:r>
          </w:p>
        </w:tc>
        <w:tc>
          <w:tcPr>
            <w:tcW w:w="4111" w:type="dxa"/>
            <w:gridSpan w:val="2"/>
            <w:tcBorders>
              <w:left w:val="single" w:sz="6" w:space="0" w:color="000000"/>
              <w:bottom w:val="single" w:sz="4" w:space="0" w:color="auto"/>
              <w:right w:val="single" w:sz="6" w:space="0" w:color="000000"/>
            </w:tcBorders>
          </w:tcPr>
          <w:p w14:paraId="47AA013A" w14:textId="12A91047" w:rsidR="006E7D3D" w:rsidRPr="00253B65" w:rsidRDefault="006E7D3D" w:rsidP="006E7D3D">
            <w:pPr>
              <w:pStyle w:val="naisc"/>
              <w:spacing w:before="0" w:after="0"/>
              <w:jc w:val="both"/>
              <w:rPr>
                <w:b/>
                <w:bCs/>
              </w:rPr>
            </w:pPr>
            <w:r w:rsidRPr="00253B65">
              <w:rPr>
                <w:b/>
                <w:bCs/>
              </w:rPr>
              <w:lastRenderedPageBreak/>
              <w:t>06.02.2020.</w:t>
            </w:r>
            <w:r w:rsidR="008923AB">
              <w:rPr>
                <w:b/>
                <w:bCs/>
              </w:rPr>
              <w:t xml:space="preserve"> </w:t>
            </w:r>
            <w:r w:rsidRPr="00253B65">
              <w:rPr>
                <w:b/>
                <w:bCs/>
              </w:rPr>
              <w:t>starpinstitūciju saskaņošanas sanāksmē izteikts kā iebildum</w:t>
            </w:r>
            <w:r w:rsidR="0098295A">
              <w:rPr>
                <w:b/>
                <w:bCs/>
              </w:rPr>
              <w:t>s; panākta vienošanās savstarpējo pārrunu ceļā</w:t>
            </w:r>
            <w:r w:rsidRPr="00253B65">
              <w:rPr>
                <w:b/>
                <w:bCs/>
              </w:rPr>
              <w:t xml:space="preserve">. </w:t>
            </w:r>
          </w:p>
          <w:p w14:paraId="2DAE4DC8" w14:textId="10E09867" w:rsidR="00253B65" w:rsidRDefault="006E7D3D" w:rsidP="006E7D3D">
            <w:pPr>
              <w:pStyle w:val="naisc"/>
              <w:spacing w:before="0" w:after="0"/>
              <w:jc w:val="both"/>
            </w:pPr>
            <w:r w:rsidRPr="00253B65">
              <w:t>Iebildum</w:t>
            </w:r>
            <w:r w:rsidR="00253B65">
              <w:t xml:space="preserve">u nav iespējams attiecināt uz likumprojektā ietvertajiem Ēku </w:t>
            </w:r>
            <w:r w:rsidR="00253B65">
              <w:lastRenderedPageBreak/>
              <w:t xml:space="preserve">energoefektivitātes likuma 14.panta trešās daļas grozījumiem, jo minētajā panta daļā </w:t>
            </w:r>
            <w:r w:rsidR="00253B65" w:rsidRPr="0098295A">
              <w:t>tikai mainīta atsauce uz energoefektivitātes minimālajām prasībām, kuras tiek pārnestas uz</w:t>
            </w:r>
            <w:r w:rsidR="0098295A" w:rsidRPr="0098295A">
              <w:t xml:space="preserve">  būvniecību regulējošiem normatīvajiem aktiem. </w:t>
            </w:r>
            <w:r w:rsidR="0098295A">
              <w:t xml:space="preserve">Minētā panta </w:t>
            </w:r>
            <w:proofErr w:type="spellStart"/>
            <w:r w:rsidR="0098295A">
              <w:t>pamatredakcija</w:t>
            </w:r>
            <w:proofErr w:type="spellEnd"/>
            <w:r w:rsidR="0098295A">
              <w:t xml:space="preserve"> netiek mainīta. </w:t>
            </w:r>
          </w:p>
          <w:p w14:paraId="68D8D137" w14:textId="320BFC73" w:rsidR="002F1914" w:rsidRPr="00253B65" w:rsidRDefault="0098295A" w:rsidP="0098295A">
            <w:pPr>
              <w:pStyle w:val="naisc"/>
              <w:spacing w:before="0" w:after="0"/>
              <w:jc w:val="both"/>
            </w:pPr>
            <w:r>
              <w:t xml:space="preserve">Papildus vēršama uzmanība, ka </w:t>
            </w:r>
            <w:r w:rsidR="002F1914" w:rsidRPr="00253B65">
              <w:t xml:space="preserve">Ēku energoefektivitātes likuma regulējums attiecas uz ēku kopumā, nevis ēku daļām. </w:t>
            </w:r>
          </w:p>
          <w:p w14:paraId="68BA0796" w14:textId="77777777" w:rsidR="002F1914" w:rsidRPr="00253B65" w:rsidRDefault="002F1914" w:rsidP="006E7D3D">
            <w:pPr>
              <w:pStyle w:val="naisc"/>
              <w:spacing w:before="0" w:after="0"/>
              <w:jc w:val="both"/>
              <w:rPr>
                <w:b/>
                <w:bCs/>
              </w:rPr>
            </w:pPr>
          </w:p>
          <w:p w14:paraId="01F496C9" w14:textId="77777777" w:rsidR="002F1914" w:rsidRPr="00253B65" w:rsidRDefault="002F1914" w:rsidP="006E7D3D">
            <w:pPr>
              <w:pStyle w:val="naisc"/>
              <w:spacing w:before="0" w:after="0"/>
              <w:jc w:val="both"/>
              <w:rPr>
                <w:b/>
                <w:bCs/>
              </w:rPr>
            </w:pPr>
          </w:p>
          <w:p w14:paraId="33967B12" w14:textId="0A036A26" w:rsidR="006E7D3D" w:rsidRPr="00253B65" w:rsidRDefault="006E7D3D" w:rsidP="006E7D3D">
            <w:pPr>
              <w:pStyle w:val="naisc"/>
              <w:spacing w:before="0" w:after="0"/>
              <w:ind w:firstLine="720"/>
              <w:jc w:val="both"/>
              <w:rPr>
                <w:b/>
                <w:bCs/>
              </w:rPr>
            </w:pPr>
          </w:p>
          <w:p w14:paraId="2338BF4C" w14:textId="1222632C" w:rsidR="006E7D3D" w:rsidRPr="00253B65" w:rsidRDefault="006E7D3D" w:rsidP="006A4F28">
            <w:pPr>
              <w:pStyle w:val="naisc"/>
              <w:spacing w:before="0" w:after="0"/>
              <w:jc w:val="both"/>
              <w:rPr>
                <w:b/>
              </w:rPr>
            </w:pPr>
          </w:p>
        </w:tc>
        <w:tc>
          <w:tcPr>
            <w:tcW w:w="2693" w:type="dxa"/>
            <w:tcBorders>
              <w:top w:val="single" w:sz="4" w:space="0" w:color="auto"/>
              <w:left w:val="single" w:sz="4" w:space="0" w:color="auto"/>
              <w:bottom w:val="single" w:sz="4" w:space="0" w:color="auto"/>
            </w:tcBorders>
          </w:tcPr>
          <w:p w14:paraId="530F9343" w14:textId="77777777" w:rsidR="006E7D3D" w:rsidRPr="00253B65" w:rsidRDefault="006E7D3D" w:rsidP="006E7D3D">
            <w:pPr>
              <w:shd w:val="clear" w:color="auto" w:fill="FFFFFF"/>
              <w:contextualSpacing/>
              <w:jc w:val="both"/>
              <w:textAlignment w:val="baseline"/>
            </w:pPr>
          </w:p>
        </w:tc>
      </w:tr>
      <w:tr w:rsidR="000201B5" w:rsidRPr="00673789" w14:paraId="7671382F" w14:textId="77777777" w:rsidTr="00B779EF">
        <w:tc>
          <w:tcPr>
            <w:tcW w:w="843" w:type="dxa"/>
            <w:tcBorders>
              <w:left w:val="single" w:sz="6" w:space="0" w:color="000000"/>
              <w:bottom w:val="single" w:sz="4" w:space="0" w:color="auto"/>
              <w:right w:val="single" w:sz="6" w:space="0" w:color="000000"/>
            </w:tcBorders>
          </w:tcPr>
          <w:p w14:paraId="20AE24CB" w14:textId="77777777" w:rsidR="00D54331" w:rsidRPr="00B779EF" w:rsidRDefault="00D54331" w:rsidP="00B779EF">
            <w:pPr>
              <w:pStyle w:val="naisc"/>
              <w:spacing w:before="0" w:after="0"/>
              <w:ind w:firstLine="720"/>
            </w:pPr>
          </w:p>
          <w:p w14:paraId="754627C6" w14:textId="77777777" w:rsidR="00B779EF" w:rsidRPr="00B779EF" w:rsidRDefault="00B779EF" w:rsidP="00B779EF">
            <w:pPr>
              <w:jc w:val="center"/>
            </w:pPr>
          </w:p>
          <w:p w14:paraId="44E91CE5" w14:textId="77777777" w:rsidR="00B779EF" w:rsidRPr="00B779EF" w:rsidRDefault="00B779EF" w:rsidP="00B779EF">
            <w:pPr>
              <w:jc w:val="center"/>
            </w:pPr>
          </w:p>
          <w:p w14:paraId="13E6C3D9" w14:textId="77777777" w:rsidR="00B779EF" w:rsidRPr="00B779EF" w:rsidRDefault="00B779EF" w:rsidP="00B779EF">
            <w:pPr>
              <w:jc w:val="center"/>
            </w:pPr>
          </w:p>
          <w:p w14:paraId="2F0CD811" w14:textId="77777777" w:rsidR="00B779EF" w:rsidRPr="00B779EF" w:rsidRDefault="00B779EF" w:rsidP="00B779EF">
            <w:pPr>
              <w:jc w:val="center"/>
            </w:pPr>
          </w:p>
          <w:p w14:paraId="47C16341" w14:textId="64BCD88B" w:rsidR="00B779EF" w:rsidRPr="00B779EF" w:rsidRDefault="00B779EF" w:rsidP="00B779EF">
            <w:pPr>
              <w:jc w:val="center"/>
            </w:pPr>
            <w:r w:rsidRPr="00B779EF">
              <w:t>2</w:t>
            </w:r>
            <w:r w:rsidR="00C66255">
              <w:t>8</w:t>
            </w:r>
            <w:r w:rsidRPr="00B779EF">
              <w:t>.</w:t>
            </w:r>
          </w:p>
        </w:tc>
        <w:tc>
          <w:tcPr>
            <w:tcW w:w="3086" w:type="dxa"/>
            <w:gridSpan w:val="2"/>
            <w:tcBorders>
              <w:left w:val="single" w:sz="6" w:space="0" w:color="000000"/>
              <w:bottom w:val="single" w:sz="4" w:space="0" w:color="auto"/>
              <w:right w:val="single" w:sz="6" w:space="0" w:color="000000"/>
            </w:tcBorders>
          </w:tcPr>
          <w:p w14:paraId="6109A24E" w14:textId="792111AE" w:rsidR="00D54331" w:rsidRPr="00673789" w:rsidRDefault="0071778F" w:rsidP="009F7213">
            <w:pPr>
              <w:pStyle w:val="NormalWeb"/>
              <w:spacing w:before="0" w:beforeAutospacing="0" w:after="0" w:afterAutospacing="0"/>
              <w:ind w:right="-1"/>
              <w:contextualSpacing/>
              <w:jc w:val="both"/>
              <w:rPr>
                <w:b/>
              </w:rPr>
            </w:pPr>
            <w:r w:rsidRPr="00673789">
              <w:rPr>
                <w:b/>
              </w:rPr>
              <w:t>Likumprojekta anotācija</w:t>
            </w:r>
          </w:p>
        </w:tc>
        <w:tc>
          <w:tcPr>
            <w:tcW w:w="4394" w:type="dxa"/>
            <w:tcBorders>
              <w:left w:val="single" w:sz="6" w:space="0" w:color="000000"/>
              <w:bottom w:val="single" w:sz="4" w:space="0" w:color="auto"/>
              <w:right w:val="single" w:sz="6" w:space="0" w:color="000000"/>
            </w:tcBorders>
          </w:tcPr>
          <w:p w14:paraId="026DE8CD" w14:textId="77777777" w:rsidR="0071778F" w:rsidRPr="00673789" w:rsidRDefault="0071778F" w:rsidP="009F7213">
            <w:pPr>
              <w:pStyle w:val="NoSpacing"/>
              <w:jc w:val="center"/>
              <w:rPr>
                <w:rFonts w:ascii="Times New Roman" w:hAnsi="Times New Roman"/>
                <w:b/>
                <w:sz w:val="24"/>
                <w:szCs w:val="24"/>
                <w:shd w:val="clear" w:color="auto" w:fill="FFFFFF"/>
              </w:rPr>
            </w:pPr>
            <w:r w:rsidRPr="00673789">
              <w:rPr>
                <w:rFonts w:ascii="Times New Roman" w:hAnsi="Times New Roman"/>
                <w:b/>
                <w:sz w:val="24"/>
                <w:szCs w:val="24"/>
                <w:shd w:val="clear" w:color="auto" w:fill="FFFFFF"/>
              </w:rPr>
              <w:t>Vides aizsardzības un reģionālās attīstības ministrija</w:t>
            </w:r>
          </w:p>
          <w:p w14:paraId="4D88A915" w14:textId="77777777" w:rsidR="0071778F" w:rsidRPr="00673789" w:rsidRDefault="0071778F" w:rsidP="009F7213">
            <w:pPr>
              <w:pStyle w:val="NoSpacing"/>
              <w:jc w:val="center"/>
              <w:rPr>
                <w:rFonts w:ascii="Times New Roman" w:hAnsi="Times New Roman"/>
                <w:b/>
                <w:sz w:val="24"/>
                <w:szCs w:val="24"/>
                <w:shd w:val="clear" w:color="auto" w:fill="FFFFFF"/>
              </w:rPr>
            </w:pPr>
            <w:r w:rsidRPr="00673789">
              <w:rPr>
                <w:rFonts w:ascii="Times New Roman" w:hAnsi="Times New Roman"/>
                <w:b/>
                <w:sz w:val="24"/>
                <w:szCs w:val="24"/>
                <w:shd w:val="clear" w:color="auto" w:fill="FFFFFF"/>
              </w:rPr>
              <w:t>( 03.01.2020.)</w:t>
            </w:r>
          </w:p>
          <w:p w14:paraId="5C3BEFDD" w14:textId="77777777" w:rsidR="0071778F" w:rsidRPr="00673789" w:rsidRDefault="0071778F" w:rsidP="009F7213">
            <w:pPr>
              <w:pStyle w:val="ListParagraph"/>
              <w:spacing w:after="0" w:line="240" w:lineRule="auto"/>
              <w:ind w:left="0" w:right="-1" w:firstLine="709"/>
              <w:jc w:val="both"/>
              <w:rPr>
                <w:rFonts w:ascii="Times New Roman" w:hAnsi="Times New Roman"/>
                <w:b/>
                <w:sz w:val="24"/>
                <w:szCs w:val="24"/>
              </w:rPr>
            </w:pPr>
          </w:p>
          <w:p w14:paraId="79D7867D" w14:textId="77777777" w:rsidR="0071778F" w:rsidRPr="00673789" w:rsidRDefault="0071778F" w:rsidP="009F7213">
            <w:pPr>
              <w:pStyle w:val="ListParagraph"/>
              <w:spacing w:after="0" w:line="240" w:lineRule="auto"/>
              <w:ind w:left="0" w:right="-1"/>
              <w:jc w:val="both"/>
              <w:rPr>
                <w:rFonts w:ascii="Times New Roman" w:hAnsi="Times New Roman"/>
                <w:sz w:val="24"/>
                <w:szCs w:val="24"/>
              </w:rPr>
            </w:pPr>
            <w:r w:rsidRPr="00673789">
              <w:rPr>
                <w:rFonts w:ascii="Times New Roman" w:hAnsi="Times New Roman"/>
                <w:sz w:val="24"/>
                <w:szCs w:val="24"/>
              </w:rPr>
              <w:t xml:space="preserve">10. Anotācijas I daļas 2. punkta Direktīvas 2018/844 trešajā virzienā norādīts uz jaunu Ministru kabineta noteikumu izstrādi ekspluatējamām ēkām, taču Direktīvas prasības ēku temperatūras </w:t>
            </w:r>
            <w:proofErr w:type="spellStart"/>
            <w:r w:rsidRPr="00673789">
              <w:rPr>
                <w:rFonts w:ascii="Times New Roman" w:hAnsi="Times New Roman"/>
                <w:sz w:val="24"/>
                <w:szCs w:val="24"/>
              </w:rPr>
              <w:t>pašregulējošo</w:t>
            </w:r>
            <w:proofErr w:type="spellEnd"/>
            <w:r w:rsidRPr="00673789">
              <w:rPr>
                <w:rFonts w:ascii="Times New Roman" w:hAnsi="Times New Roman"/>
                <w:sz w:val="24"/>
                <w:szCs w:val="24"/>
              </w:rPr>
              <w:t xml:space="preserve"> ierīču uzstādīšanai, ēku </w:t>
            </w:r>
            <w:proofErr w:type="spellStart"/>
            <w:r w:rsidRPr="00673789">
              <w:rPr>
                <w:rFonts w:ascii="Times New Roman" w:hAnsi="Times New Roman"/>
                <w:sz w:val="24"/>
                <w:szCs w:val="24"/>
              </w:rPr>
              <w:t>elektromobilitātes</w:t>
            </w:r>
            <w:proofErr w:type="spellEnd"/>
            <w:r w:rsidRPr="00673789">
              <w:rPr>
                <w:rFonts w:ascii="Times New Roman" w:hAnsi="Times New Roman"/>
                <w:sz w:val="24"/>
                <w:szCs w:val="24"/>
              </w:rPr>
              <w:t xml:space="preserve"> veicināšanai, kā arī prasības ēku automatizācijas un vadības sistēmām paredzētas arī projektējamām, atjaunojamām un pārbūvējamām ēkām. Skaidrot, kā un kurā normatīvajā aktā tiks pārņemtas šīs prasības.</w:t>
            </w:r>
          </w:p>
          <w:p w14:paraId="49A4878A" w14:textId="77777777" w:rsidR="00D54331" w:rsidRPr="00673789" w:rsidRDefault="00D54331" w:rsidP="009F7213">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45CEC149" w14:textId="2460C043" w:rsidR="00D54331" w:rsidRPr="00673789" w:rsidRDefault="0071778F" w:rsidP="009F7213">
            <w:pPr>
              <w:pStyle w:val="naisc"/>
              <w:spacing w:before="0" w:after="0"/>
              <w:ind w:firstLine="720"/>
              <w:rPr>
                <w:b/>
              </w:rPr>
            </w:pPr>
            <w:r w:rsidRPr="00673789">
              <w:rPr>
                <w:b/>
              </w:rPr>
              <w:t>Ņemts vērā</w:t>
            </w:r>
          </w:p>
          <w:p w14:paraId="69B3884A" w14:textId="27805BF2" w:rsidR="002344BB" w:rsidRPr="00673789" w:rsidRDefault="002344BB" w:rsidP="008923AB">
            <w:pPr>
              <w:pStyle w:val="naisc"/>
              <w:spacing w:before="0" w:after="0"/>
              <w:ind w:firstLine="720"/>
              <w:jc w:val="left"/>
              <w:rPr>
                <w:b/>
              </w:rPr>
            </w:pPr>
          </w:p>
          <w:p w14:paraId="47F0A6FA" w14:textId="7BB12486" w:rsidR="00D26001" w:rsidRPr="00673789" w:rsidRDefault="00D26001" w:rsidP="00D26001">
            <w:pPr>
              <w:pStyle w:val="naisc"/>
              <w:spacing w:before="0" w:after="0"/>
              <w:ind w:firstLine="720"/>
              <w:jc w:val="both"/>
              <w:rPr>
                <w:b/>
              </w:rPr>
            </w:pPr>
          </w:p>
        </w:tc>
        <w:tc>
          <w:tcPr>
            <w:tcW w:w="2693" w:type="dxa"/>
            <w:tcBorders>
              <w:top w:val="single" w:sz="4" w:space="0" w:color="auto"/>
              <w:left w:val="single" w:sz="4" w:space="0" w:color="auto"/>
              <w:bottom w:val="single" w:sz="4" w:space="0" w:color="auto"/>
            </w:tcBorders>
          </w:tcPr>
          <w:p w14:paraId="7642A999" w14:textId="598FC623" w:rsidR="00D54331" w:rsidRPr="001F188F" w:rsidRDefault="001F188F" w:rsidP="009F7213">
            <w:r w:rsidRPr="001F188F">
              <w:t xml:space="preserve">Precizēta likumprojekta anotācija. </w:t>
            </w:r>
          </w:p>
        </w:tc>
      </w:tr>
      <w:tr w:rsidR="006C6BB0" w:rsidRPr="00CB09A8" w14:paraId="7F5F9F50" w14:textId="77777777" w:rsidTr="00B779EF">
        <w:tc>
          <w:tcPr>
            <w:tcW w:w="843" w:type="dxa"/>
            <w:tcBorders>
              <w:left w:val="single" w:sz="6" w:space="0" w:color="000000"/>
              <w:bottom w:val="single" w:sz="4" w:space="0" w:color="auto"/>
              <w:right w:val="single" w:sz="6" w:space="0" w:color="000000"/>
            </w:tcBorders>
          </w:tcPr>
          <w:p w14:paraId="5F44A120" w14:textId="77777777" w:rsidR="006C6BB0" w:rsidRPr="00B779EF" w:rsidRDefault="006C6BB0" w:rsidP="00B779EF">
            <w:pPr>
              <w:pStyle w:val="naisc"/>
              <w:spacing w:before="0" w:after="0"/>
              <w:ind w:firstLine="720"/>
            </w:pPr>
          </w:p>
          <w:p w14:paraId="28FB1BEB" w14:textId="77777777" w:rsidR="00B779EF" w:rsidRPr="00B779EF" w:rsidRDefault="00B779EF" w:rsidP="00B779EF">
            <w:pPr>
              <w:jc w:val="center"/>
            </w:pPr>
          </w:p>
          <w:p w14:paraId="4EEF79EA" w14:textId="77777777" w:rsidR="00B779EF" w:rsidRPr="00B779EF" w:rsidRDefault="00B779EF" w:rsidP="00B779EF">
            <w:pPr>
              <w:jc w:val="center"/>
            </w:pPr>
          </w:p>
          <w:p w14:paraId="27DA006B" w14:textId="77777777" w:rsidR="00B779EF" w:rsidRPr="00B779EF" w:rsidRDefault="00B779EF" w:rsidP="00B779EF">
            <w:pPr>
              <w:jc w:val="center"/>
            </w:pPr>
          </w:p>
          <w:p w14:paraId="7576EA2C" w14:textId="77777777" w:rsidR="00B779EF" w:rsidRPr="00B779EF" w:rsidRDefault="00B779EF" w:rsidP="00B779EF">
            <w:pPr>
              <w:jc w:val="center"/>
            </w:pPr>
          </w:p>
          <w:p w14:paraId="73E50090" w14:textId="77777777" w:rsidR="00B779EF" w:rsidRPr="00B779EF" w:rsidRDefault="00B779EF" w:rsidP="00B779EF">
            <w:pPr>
              <w:jc w:val="center"/>
            </w:pPr>
          </w:p>
          <w:p w14:paraId="3786F0AD" w14:textId="277662E6" w:rsidR="00B779EF" w:rsidRPr="00B779EF" w:rsidRDefault="00B779EF" w:rsidP="00B779EF">
            <w:pPr>
              <w:jc w:val="center"/>
            </w:pPr>
            <w:r w:rsidRPr="00B779EF">
              <w:t>2</w:t>
            </w:r>
            <w:r w:rsidR="00C66255">
              <w:t>9</w:t>
            </w:r>
            <w:r w:rsidRPr="00B779EF">
              <w:t>.</w:t>
            </w:r>
          </w:p>
        </w:tc>
        <w:tc>
          <w:tcPr>
            <w:tcW w:w="3086" w:type="dxa"/>
            <w:gridSpan w:val="2"/>
            <w:tcBorders>
              <w:left w:val="single" w:sz="6" w:space="0" w:color="000000"/>
              <w:bottom w:val="single" w:sz="4" w:space="0" w:color="auto"/>
              <w:right w:val="single" w:sz="6" w:space="0" w:color="000000"/>
            </w:tcBorders>
          </w:tcPr>
          <w:p w14:paraId="4ECBF4BD" w14:textId="60F18DC6" w:rsidR="006C6BB0" w:rsidRPr="00CB09A8" w:rsidRDefault="006C6BB0" w:rsidP="006C6BB0">
            <w:pPr>
              <w:pStyle w:val="NormalWeb"/>
              <w:spacing w:before="0" w:beforeAutospacing="0" w:after="0" w:afterAutospacing="0"/>
              <w:ind w:right="-1"/>
              <w:contextualSpacing/>
              <w:jc w:val="both"/>
              <w:rPr>
                <w:b/>
              </w:rPr>
            </w:pPr>
            <w:r w:rsidRPr="00CB09A8">
              <w:rPr>
                <w:b/>
              </w:rPr>
              <w:t>Likumprojekta anotācija</w:t>
            </w:r>
          </w:p>
        </w:tc>
        <w:tc>
          <w:tcPr>
            <w:tcW w:w="4394" w:type="dxa"/>
            <w:tcBorders>
              <w:left w:val="single" w:sz="6" w:space="0" w:color="000000"/>
              <w:bottom w:val="single" w:sz="4" w:space="0" w:color="auto"/>
              <w:right w:val="single" w:sz="6" w:space="0" w:color="000000"/>
            </w:tcBorders>
          </w:tcPr>
          <w:p w14:paraId="2DD8C9DC" w14:textId="77777777" w:rsidR="006C6BB0" w:rsidRPr="00CB09A8" w:rsidRDefault="006C6BB0" w:rsidP="002344BB">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Vides aizsardzības un reģionālās attīstības ministrija</w:t>
            </w:r>
          </w:p>
          <w:p w14:paraId="70C4CA18" w14:textId="77777777" w:rsidR="006C6BB0" w:rsidRPr="00CB09A8" w:rsidRDefault="006C6BB0" w:rsidP="002344BB">
            <w:pPr>
              <w:pStyle w:val="NoSpacing"/>
              <w:jc w:val="center"/>
              <w:rPr>
                <w:rFonts w:ascii="Times New Roman" w:hAnsi="Times New Roman"/>
                <w:b/>
                <w:sz w:val="24"/>
                <w:szCs w:val="24"/>
                <w:shd w:val="clear" w:color="auto" w:fill="FFFFFF"/>
              </w:rPr>
            </w:pPr>
            <w:r w:rsidRPr="00CB09A8">
              <w:rPr>
                <w:rFonts w:ascii="Times New Roman" w:hAnsi="Times New Roman"/>
                <w:b/>
                <w:sz w:val="24"/>
                <w:szCs w:val="24"/>
                <w:shd w:val="clear" w:color="auto" w:fill="FFFFFF"/>
              </w:rPr>
              <w:t>( 03.01.2020.)</w:t>
            </w:r>
          </w:p>
          <w:p w14:paraId="4889FE5E" w14:textId="77777777" w:rsidR="006C6BB0" w:rsidRPr="00CB09A8" w:rsidRDefault="006C6BB0" w:rsidP="006C6BB0">
            <w:pPr>
              <w:pStyle w:val="ListParagraph"/>
              <w:spacing w:after="0" w:line="240" w:lineRule="auto"/>
              <w:ind w:left="0" w:right="-1"/>
              <w:jc w:val="both"/>
              <w:rPr>
                <w:rFonts w:ascii="Times New Roman" w:hAnsi="Times New Roman"/>
                <w:sz w:val="24"/>
                <w:szCs w:val="24"/>
              </w:rPr>
            </w:pPr>
          </w:p>
          <w:p w14:paraId="70F03B88" w14:textId="77777777" w:rsidR="006C6BB0" w:rsidRPr="00CB09A8" w:rsidRDefault="006C6BB0" w:rsidP="006C6BB0">
            <w:pPr>
              <w:pStyle w:val="ListParagraph"/>
              <w:spacing w:after="0" w:line="240" w:lineRule="auto"/>
              <w:ind w:left="0" w:right="-1"/>
              <w:jc w:val="both"/>
              <w:rPr>
                <w:rFonts w:ascii="Times New Roman" w:hAnsi="Times New Roman"/>
                <w:sz w:val="24"/>
                <w:szCs w:val="24"/>
              </w:rPr>
            </w:pPr>
            <w:r w:rsidRPr="00CB09A8">
              <w:rPr>
                <w:rFonts w:ascii="Times New Roman" w:hAnsi="Times New Roman"/>
                <w:sz w:val="24"/>
                <w:szCs w:val="24"/>
              </w:rPr>
              <w:t xml:space="preserve">8. Norādīt anotācijā </w:t>
            </w:r>
            <w:proofErr w:type="spellStart"/>
            <w:r w:rsidRPr="00CB09A8">
              <w:rPr>
                <w:rFonts w:ascii="Times New Roman" w:hAnsi="Times New Roman"/>
                <w:sz w:val="24"/>
                <w:szCs w:val="24"/>
              </w:rPr>
              <w:t>starpmērķus</w:t>
            </w:r>
            <w:proofErr w:type="spellEnd"/>
            <w:r w:rsidRPr="00CB09A8">
              <w:rPr>
                <w:rFonts w:ascii="Times New Roman" w:hAnsi="Times New Roman"/>
                <w:sz w:val="24"/>
                <w:szCs w:val="24"/>
              </w:rPr>
              <w:t xml:space="preserve"> un darbības (samērīgā un pārredzamā termiņā), ko veiks Ekonomikas ministrija, lai virzītos uz ilgtermiņā izvirzītajiem mērķiem, vienlaikus novērstu šaubas par </w:t>
            </w:r>
            <w:proofErr w:type="spellStart"/>
            <w:r w:rsidRPr="00CB09A8">
              <w:rPr>
                <w:rFonts w:ascii="Times New Roman" w:hAnsi="Times New Roman"/>
                <w:sz w:val="24"/>
                <w:szCs w:val="24"/>
              </w:rPr>
              <w:t>klimataneitralitātes</w:t>
            </w:r>
            <w:proofErr w:type="spellEnd"/>
            <w:r w:rsidRPr="00CB09A8">
              <w:rPr>
                <w:rFonts w:ascii="Times New Roman" w:hAnsi="Times New Roman"/>
                <w:sz w:val="24"/>
                <w:szCs w:val="24"/>
              </w:rPr>
              <w:t xml:space="preserve"> mērķa nesasniegšanu. Vēršam uzmanību uz likumprojekta pārejas noteikumu 11. punkta prasības izpildes termiņiem. Norādām, ka Latvijas un ES politikas plānošanas dokumentos ir izvirzīts mērķis </w:t>
            </w:r>
            <w:proofErr w:type="spellStart"/>
            <w:r w:rsidRPr="00CB09A8">
              <w:rPr>
                <w:rFonts w:ascii="Times New Roman" w:hAnsi="Times New Roman"/>
                <w:sz w:val="24"/>
                <w:szCs w:val="24"/>
              </w:rPr>
              <w:t>klimatneitralitāte</w:t>
            </w:r>
            <w:proofErr w:type="spellEnd"/>
            <w:r w:rsidRPr="00CB09A8">
              <w:rPr>
                <w:rFonts w:ascii="Times New Roman" w:hAnsi="Times New Roman"/>
                <w:sz w:val="24"/>
                <w:szCs w:val="24"/>
              </w:rPr>
              <w:t xml:space="preserve">, kas sasniedzama līdz 2050. gadam. Šis mērķis lielā mērā pieprasīs ēku fonda atjaunošanu, kur 2040. un 2050. gada termiņi tikai </w:t>
            </w:r>
            <w:proofErr w:type="spellStart"/>
            <w:r w:rsidRPr="00CB09A8">
              <w:rPr>
                <w:rFonts w:ascii="Times New Roman" w:hAnsi="Times New Roman"/>
                <w:sz w:val="24"/>
                <w:szCs w:val="24"/>
              </w:rPr>
              <w:t>energosertifikācijas</w:t>
            </w:r>
            <w:proofErr w:type="spellEnd"/>
            <w:r w:rsidRPr="00CB09A8">
              <w:rPr>
                <w:rFonts w:ascii="Times New Roman" w:hAnsi="Times New Roman"/>
                <w:sz w:val="24"/>
                <w:szCs w:val="24"/>
              </w:rPr>
              <w:t xml:space="preserve"> veikšanai jau šobrīd varētu iezīmēt </w:t>
            </w:r>
            <w:proofErr w:type="spellStart"/>
            <w:r w:rsidRPr="00CB09A8">
              <w:rPr>
                <w:rFonts w:ascii="Times New Roman" w:hAnsi="Times New Roman"/>
                <w:sz w:val="24"/>
                <w:szCs w:val="24"/>
              </w:rPr>
              <w:t>klimatneitralitātes</w:t>
            </w:r>
            <w:proofErr w:type="spellEnd"/>
            <w:r w:rsidRPr="00CB09A8">
              <w:rPr>
                <w:rFonts w:ascii="Times New Roman" w:hAnsi="Times New Roman"/>
                <w:sz w:val="24"/>
                <w:szCs w:val="24"/>
              </w:rPr>
              <w:t xml:space="preserve"> mērķa nesasniegšanu.</w:t>
            </w:r>
          </w:p>
          <w:p w14:paraId="0178DE71" w14:textId="77777777" w:rsidR="006C6BB0" w:rsidRPr="00CB09A8" w:rsidRDefault="006C6BB0" w:rsidP="006C6BB0">
            <w:pPr>
              <w:pStyle w:val="NoSpacing"/>
              <w:jc w:val="both"/>
              <w:rPr>
                <w:rFonts w:ascii="Times New Roman" w:hAnsi="Times New Roman"/>
                <w:b/>
                <w:sz w:val="24"/>
                <w:szCs w:val="24"/>
                <w:shd w:val="clear" w:color="auto" w:fill="FFFFFF"/>
              </w:rPr>
            </w:pPr>
          </w:p>
        </w:tc>
        <w:tc>
          <w:tcPr>
            <w:tcW w:w="4111" w:type="dxa"/>
            <w:gridSpan w:val="2"/>
            <w:tcBorders>
              <w:left w:val="single" w:sz="6" w:space="0" w:color="000000"/>
              <w:bottom w:val="single" w:sz="4" w:space="0" w:color="auto"/>
              <w:right w:val="single" w:sz="6" w:space="0" w:color="000000"/>
            </w:tcBorders>
          </w:tcPr>
          <w:p w14:paraId="5AC76EB4" w14:textId="67074C0E" w:rsidR="006C6BB0" w:rsidRPr="008923AB" w:rsidRDefault="006C6BB0" w:rsidP="008923AB">
            <w:pPr>
              <w:pStyle w:val="naisc"/>
              <w:spacing w:before="0" w:after="0"/>
              <w:ind w:firstLine="720"/>
              <w:jc w:val="both"/>
              <w:rPr>
                <w:b/>
              </w:rPr>
            </w:pPr>
            <w:r w:rsidRPr="00CB09A8">
              <w:rPr>
                <w:b/>
              </w:rPr>
              <w:t>06.02.2020. starpinstitūciju sanāksmē iebildums atsaukts.</w:t>
            </w:r>
          </w:p>
          <w:p w14:paraId="2FEED30C" w14:textId="77777777" w:rsidR="006C6BB0" w:rsidRPr="00CB09A8" w:rsidRDefault="006C6BB0" w:rsidP="006C6BB0">
            <w:pPr>
              <w:pStyle w:val="naisc"/>
              <w:tabs>
                <w:tab w:val="left" w:pos="7230"/>
              </w:tabs>
              <w:spacing w:before="0" w:after="0"/>
              <w:ind w:firstLine="720"/>
              <w:jc w:val="both"/>
            </w:pPr>
          </w:p>
          <w:p w14:paraId="14FA381F" w14:textId="78233D29" w:rsidR="006C6BB0" w:rsidRPr="00CB09A8" w:rsidRDefault="006C6BB0" w:rsidP="006C6BB0">
            <w:pPr>
              <w:pStyle w:val="naisc"/>
              <w:spacing w:before="0" w:after="0"/>
              <w:ind w:firstLine="720"/>
              <w:jc w:val="both"/>
              <w:rPr>
                <w:b/>
              </w:rPr>
            </w:pPr>
            <w:r w:rsidRPr="00CB09A8">
              <w:t>Normatīvā akta izstrādes anotācija atbilstoši Ministru kabineta 2009.gada 15.decembra instrukcijas Nr.19 “Tiesību akta projekta sākotnējās ietekmes izvērtēšanas kārtība” 3.punktam satur informāciju, kas attiecas uz izstrādāto normatīvā akta projektu. Informējam, ka ēku fonda atjaunošana tiks iekļauta ēku ilgtermiņa atjaunošanas stratēģijā.</w:t>
            </w:r>
            <w:r w:rsidRPr="00CB09A8">
              <w:rPr>
                <w:b/>
              </w:rPr>
              <w:t xml:space="preserve"> </w:t>
            </w:r>
          </w:p>
        </w:tc>
        <w:tc>
          <w:tcPr>
            <w:tcW w:w="2693" w:type="dxa"/>
            <w:tcBorders>
              <w:top w:val="single" w:sz="4" w:space="0" w:color="auto"/>
              <w:left w:val="single" w:sz="4" w:space="0" w:color="auto"/>
              <w:bottom w:val="single" w:sz="4" w:space="0" w:color="auto"/>
            </w:tcBorders>
          </w:tcPr>
          <w:p w14:paraId="5E47B109" w14:textId="77777777" w:rsidR="006C6BB0" w:rsidRPr="00CB09A8" w:rsidRDefault="006C6BB0" w:rsidP="006C6BB0">
            <w:pPr>
              <w:jc w:val="both"/>
            </w:pPr>
          </w:p>
        </w:tc>
      </w:tr>
      <w:tr w:rsidR="000201B5" w:rsidRPr="002E0C59" w14:paraId="211CE675" w14:textId="77777777" w:rsidTr="00B779EF">
        <w:tc>
          <w:tcPr>
            <w:tcW w:w="843" w:type="dxa"/>
            <w:tcBorders>
              <w:left w:val="single" w:sz="6" w:space="0" w:color="000000"/>
              <w:bottom w:val="single" w:sz="4" w:space="0" w:color="auto"/>
              <w:right w:val="single" w:sz="6" w:space="0" w:color="000000"/>
            </w:tcBorders>
          </w:tcPr>
          <w:p w14:paraId="657C73D1" w14:textId="77777777" w:rsidR="00E807AB" w:rsidRPr="00B779EF" w:rsidRDefault="00E807AB" w:rsidP="00B779EF">
            <w:pPr>
              <w:pStyle w:val="naisc"/>
              <w:spacing w:before="0" w:after="0"/>
              <w:ind w:firstLine="720"/>
            </w:pPr>
          </w:p>
          <w:p w14:paraId="6911EE62" w14:textId="77777777" w:rsidR="00B779EF" w:rsidRPr="00B779EF" w:rsidRDefault="00B779EF" w:rsidP="00B779EF">
            <w:pPr>
              <w:jc w:val="center"/>
            </w:pPr>
          </w:p>
          <w:p w14:paraId="5E379EEB" w14:textId="77777777" w:rsidR="00B779EF" w:rsidRPr="00B779EF" w:rsidRDefault="00B779EF" w:rsidP="00B779EF">
            <w:pPr>
              <w:jc w:val="center"/>
            </w:pPr>
          </w:p>
          <w:p w14:paraId="0E3BEC6C" w14:textId="77777777" w:rsidR="00B779EF" w:rsidRPr="00B779EF" w:rsidRDefault="00B779EF" w:rsidP="00B779EF">
            <w:pPr>
              <w:jc w:val="center"/>
            </w:pPr>
          </w:p>
          <w:p w14:paraId="3FD31740" w14:textId="77777777" w:rsidR="00B779EF" w:rsidRPr="00B779EF" w:rsidRDefault="00B779EF" w:rsidP="00B779EF">
            <w:pPr>
              <w:jc w:val="center"/>
            </w:pPr>
          </w:p>
          <w:p w14:paraId="7E6AC8F4" w14:textId="07B1F951" w:rsidR="00B779EF" w:rsidRPr="00B779EF" w:rsidRDefault="00C66255" w:rsidP="00B779EF">
            <w:pPr>
              <w:jc w:val="center"/>
            </w:pPr>
            <w:r>
              <w:t>30</w:t>
            </w:r>
            <w:r w:rsidR="00B779EF" w:rsidRPr="00B779EF">
              <w:t>.</w:t>
            </w:r>
          </w:p>
        </w:tc>
        <w:tc>
          <w:tcPr>
            <w:tcW w:w="3086" w:type="dxa"/>
            <w:gridSpan w:val="2"/>
            <w:tcBorders>
              <w:left w:val="single" w:sz="6" w:space="0" w:color="000000"/>
              <w:bottom w:val="single" w:sz="4" w:space="0" w:color="auto"/>
              <w:right w:val="single" w:sz="6" w:space="0" w:color="000000"/>
            </w:tcBorders>
          </w:tcPr>
          <w:p w14:paraId="61AC408F" w14:textId="301392AA" w:rsidR="00E807AB" w:rsidRPr="002E0C59" w:rsidRDefault="00E807AB" w:rsidP="009F7213">
            <w:pPr>
              <w:pStyle w:val="NormalWeb"/>
              <w:spacing w:before="0" w:beforeAutospacing="0" w:after="0" w:afterAutospacing="0"/>
              <w:ind w:right="-1"/>
              <w:contextualSpacing/>
              <w:jc w:val="both"/>
              <w:rPr>
                <w:b/>
                <w:highlight w:val="magenta"/>
              </w:rPr>
            </w:pPr>
            <w:r w:rsidRPr="002E0C59">
              <w:rPr>
                <w:b/>
              </w:rPr>
              <w:t>Likumprojekta anotācija</w:t>
            </w:r>
          </w:p>
        </w:tc>
        <w:tc>
          <w:tcPr>
            <w:tcW w:w="4394" w:type="dxa"/>
            <w:tcBorders>
              <w:left w:val="single" w:sz="6" w:space="0" w:color="000000"/>
              <w:bottom w:val="single" w:sz="4" w:space="0" w:color="auto"/>
              <w:right w:val="single" w:sz="6" w:space="0" w:color="000000"/>
            </w:tcBorders>
            <w:shd w:val="clear" w:color="auto" w:fill="auto"/>
          </w:tcPr>
          <w:p w14:paraId="2274AC7F" w14:textId="77777777" w:rsidR="00E807AB" w:rsidRPr="002E0C59" w:rsidRDefault="00E807AB" w:rsidP="009F7213">
            <w:pPr>
              <w:pStyle w:val="NoSpacing"/>
              <w:jc w:val="center"/>
              <w:rPr>
                <w:rFonts w:ascii="Times New Roman" w:hAnsi="Times New Roman"/>
                <w:b/>
                <w:sz w:val="24"/>
                <w:szCs w:val="24"/>
                <w:lang w:eastAsia="lv-LV"/>
              </w:rPr>
            </w:pPr>
            <w:r w:rsidRPr="002E0C59">
              <w:rPr>
                <w:rFonts w:ascii="Times New Roman" w:hAnsi="Times New Roman"/>
                <w:b/>
                <w:sz w:val="24"/>
                <w:szCs w:val="24"/>
                <w:lang w:eastAsia="lv-LV"/>
              </w:rPr>
              <w:t>Tieslietu ministrija</w:t>
            </w:r>
          </w:p>
          <w:p w14:paraId="710A4ADE" w14:textId="77777777" w:rsidR="00E807AB" w:rsidRPr="002E0C59" w:rsidRDefault="00E807AB" w:rsidP="009F7213">
            <w:pPr>
              <w:pStyle w:val="NoSpacing"/>
              <w:jc w:val="center"/>
              <w:rPr>
                <w:rFonts w:ascii="Times New Roman" w:hAnsi="Times New Roman"/>
                <w:b/>
                <w:sz w:val="24"/>
                <w:szCs w:val="24"/>
                <w:lang w:eastAsia="lv-LV"/>
              </w:rPr>
            </w:pPr>
            <w:r w:rsidRPr="002E0C59">
              <w:rPr>
                <w:rFonts w:ascii="Times New Roman" w:hAnsi="Times New Roman"/>
                <w:b/>
                <w:sz w:val="24"/>
                <w:szCs w:val="24"/>
                <w:lang w:eastAsia="lv-LV"/>
              </w:rPr>
              <w:t>(10.01.2020.)</w:t>
            </w:r>
          </w:p>
          <w:p w14:paraId="32E71279" w14:textId="77777777" w:rsidR="00E807AB" w:rsidRPr="002E0C59" w:rsidRDefault="00E807AB" w:rsidP="009F7213">
            <w:pPr>
              <w:pStyle w:val="NoSpacing"/>
              <w:jc w:val="center"/>
              <w:rPr>
                <w:rFonts w:ascii="Times New Roman" w:hAnsi="Times New Roman"/>
                <w:b/>
                <w:sz w:val="24"/>
                <w:szCs w:val="24"/>
                <w:shd w:val="clear" w:color="auto" w:fill="FFFFFF"/>
              </w:rPr>
            </w:pPr>
          </w:p>
          <w:p w14:paraId="28359AF9" w14:textId="08D95DA7" w:rsidR="00E807AB" w:rsidRPr="002E0C59" w:rsidRDefault="00E807AB" w:rsidP="007C55EA">
            <w:pPr>
              <w:pStyle w:val="NoSpacing"/>
              <w:jc w:val="both"/>
              <w:rPr>
                <w:rFonts w:ascii="Times New Roman" w:hAnsi="Times New Roman"/>
                <w:b/>
                <w:sz w:val="24"/>
                <w:szCs w:val="24"/>
                <w:shd w:val="clear" w:color="auto" w:fill="FFFFFF"/>
              </w:rPr>
            </w:pPr>
            <w:r w:rsidRPr="002E0C59">
              <w:rPr>
                <w:rFonts w:ascii="Times New Roman" w:hAnsi="Times New Roman"/>
                <w:sz w:val="24"/>
                <w:szCs w:val="24"/>
              </w:rPr>
              <w:t xml:space="preserve">4. </w:t>
            </w:r>
            <w:r w:rsidRPr="002E0C59">
              <w:rPr>
                <w:rFonts w:ascii="Times New Roman" w:hAnsi="Times New Roman"/>
                <w:sz w:val="24"/>
                <w:szCs w:val="24"/>
              </w:rPr>
              <w:tab/>
              <w:t>Projekta anotācijas kopsavilkums paredz projekta spēkā stāšanos 2020. gada 10. martā. Ņemot vērā minēto, lūdzam projektu papildināt ar normu par attiecīgo likuma grozījumu spēkā stāšanās laiku.</w:t>
            </w:r>
          </w:p>
        </w:tc>
        <w:tc>
          <w:tcPr>
            <w:tcW w:w="4111" w:type="dxa"/>
            <w:gridSpan w:val="2"/>
            <w:tcBorders>
              <w:left w:val="single" w:sz="6" w:space="0" w:color="000000"/>
              <w:bottom w:val="single" w:sz="4" w:space="0" w:color="auto"/>
              <w:right w:val="single" w:sz="6" w:space="0" w:color="000000"/>
            </w:tcBorders>
            <w:shd w:val="clear" w:color="auto" w:fill="auto"/>
          </w:tcPr>
          <w:p w14:paraId="2B8700F3" w14:textId="55102279" w:rsidR="00E807AB" w:rsidRPr="002E0C59" w:rsidRDefault="00E807AB" w:rsidP="009F7213">
            <w:pPr>
              <w:pStyle w:val="naisc"/>
              <w:spacing w:before="0" w:after="0"/>
              <w:ind w:firstLine="720"/>
              <w:rPr>
                <w:b/>
              </w:rPr>
            </w:pPr>
            <w:r w:rsidRPr="002E0C59">
              <w:rPr>
                <w:b/>
              </w:rPr>
              <w:t>Ņemts vērā</w:t>
            </w:r>
          </w:p>
        </w:tc>
        <w:tc>
          <w:tcPr>
            <w:tcW w:w="2693" w:type="dxa"/>
            <w:tcBorders>
              <w:top w:val="single" w:sz="4" w:space="0" w:color="auto"/>
              <w:left w:val="single" w:sz="4" w:space="0" w:color="auto"/>
              <w:bottom w:val="single" w:sz="4" w:space="0" w:color="auto"/>
            </w:tcBorders>
            <w:shd w:val="clear" w:color="auto" w:fill="auto"/>
          </w:tcPr>
          <w:p w14:paraId="666DBA8B" w14:textId="56EEF3F0" w:rsidR="00011DEF" w:rsidRPr="002E0C59" w:rsidRDefault="002344BB" w:rsidP="009F7213">
            <w:pPr>
              <w:shd w:val="clear" w:color="auto" w:fill="FFFFFF"/>
              <w:ind w:right="-1"/>
              <w:jc w:val="both"/>
              <w:textAlignment w:val="baseline"/>
              <w:rPr>
                <w:rFonts w:eastAsiaTheme="minorHAnsi"/>
                <w:vertAlign w:val="superscript"/>
                <w:lang w:eastAsia="en-US"/>
              </w:rPr>
            </w:pPr>
            <w:r w:rsidRPr="002E0C59">
              <w:t xml:space="preserve">Precizēta likumprojekta anotācija, svītrojot grozījumu spēkā stāšanās laiku. </w:t>
            </w:r>
          </w:p>
          <w:p w14:paraId="753C307B" w14:textId="7196CF1E" w:rsidR="00E807AB" w:rsidRPr="002E0C59" w:rsidRDefault="00011DEF" w:rsidP="009F7213">
            <w:r w:rsidRPr="002E0C59">
              <w:t xml:space="preserve"> </w:t>
            </w:r>
          </w:p>
        </w:tc>
      </w:tr>
      <w:tr w:rsidR="000201B5" w:rsidRPr="00CB09A8" w14:paraId="558D067F" w14:textId="77777777" w:rsidTr="00B779EF">
        <w:tc>
          <w:tcPr>
            <w:tcW w:w="843" w:type="dxa"/>
            <w:tcBorders>
              <w:left w:val="single" w:sz="6" w:space="0" w:color="000000"/>
              <w:bottom w:val="single" w:sz="4" w:space="0" w:color="auto"/>
              <w:right w:val="single" w:sz="6" w:space="0" w:color="000000"/>
            </w:tcBorders>
          </w:tcPr>
          <w:p w14:paraId="2B0C1010" w14:textId="77777777" w:rsidR="00596CD4" w:rsidRPr="00B779EF" w:rsidRDefault="00596CD4" w:rsidP="00B779EF">
            <w:pPr>
              <w:pStyle w:val="naisc"/>
              <w:spacing w:before="0" w:after="0"/>
              <w:ind w:firstLine="720"/>
            </w:pPr>
          </w:p>
          <w:p w14:paraId="562FF867" w14:textId="77777777" w:rsidR="00B779EF" w:rsidRPr="00B779EF" w:rsidRDefault="00B779EF" w:rsidP="00B779EF">
            <w:pPr>
              <w:jc w:val="center"/>
            </w:pPr>
          </w:p>
          <w:p w14:paraId="44065D62" w14:textId="77777777" w:rsidR="00B779EF" w:rsidRPr="00B779EF" w:rsidRDefault="00B779EF" w:rsidP="00B779EF">
            <w:pPr>
              <w:jc w:val="center"/>
            </w:pPr>
          </w:p>
          <w:p w14:paraId="26CB47CE" w14:textId="78F70B6C" w:rsidR="00B779EF" w:rsidRPr="00B779EF" w:rsidRDefault="00C66255" w:rsidP="00B779EF">
            <w:pPr>
              <w:jc w:val="center"/>
            </w:pPr>
            <w:r>
              <w:lastRenderedPageBreak/>
              <w:t>31</w:t>
            </w:r>
            <w:r w:rsidR="00B779EF" w:rsidRPr="00B779EF">
              <w:t>.</w:t>
            </w:r>
          </w:p>
        </w:tc>
        <w:tc>
          <w:tcPr>
            <w:tcW w:w="3086" w:type="dxa"/>
            <w:gridSpan w:val="2"/>
            <w:tcBorders>
              <w:left w:val="single" w:sz="6" w:space="0" w:color="000000"/>
              <w:bottom w:val="single" w:sz="4" w:space="0" w:color="auto"/>
              <w:right w:val="single" w:sz="6" w:space="0" w:color="000000"/>
            </w:tcBorders>
          </w:tcPr>
          <w:p w14:paraId="5F8E5F09" w14:textId="55D20E33" w:rsidR="00596CD4" w:rsidRPr="00CB09A8" w:rsidRDefault="00596CD4" w:rsidP="009F7213">
            <w:pPr>
              <w:pStyle w:val="NormalWeb"/>
              <w:spacing w:before="0" w:beforeAutospacing="0" w:after="0" w:afterAutospacing="0"/>
              <w:ind w:right="-1"/>
              <w:contextualSpacing/>
              <w:jc w:val="both"/>
              <w:rPr>
                <w:b/>
              </w:rPr>
            </w:pPr>
            <w:r w:rsidRPr="00CB09A8">
              <w:rPr>
                <w:b/>
              </w:rPr>
              <w:lastRenderedPageBreak/>
              <w:t>Likumprojekta anotācija</w:t>
            </w:r>
          </w:p>
        </w:tc>
        <w:tc>
          <w:tcPr>
            <w:tcW w:w="4394" w:type="dxa"/>
            <w:tcBorders>
              <w:left w:val="single" w:sz="6" w:space="0" w:color="000000"/>
              <w:bottom w:val="single" w:sz="4" w:space="0" w:color="auto"/>
              <w:right w:val="single" w:sz="6" w:space="0" w:color="000000"/>
            </w:tcBorders>
          </w:tcPr>
          <w:p w14:paraId="17005E28" w14:textId="77777777" w:rsidR="00596CD4" w:rsidRPr="00CB09A8" w:rsidRDefault="00596CD4" w:rsidP="009F7213">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Tieslietu ministrija</w:t>
            </w:r>
          </w:p>
          <w:p w14:paraId="0428ECD7" w14:textId="77777777" w:rsidR="00596CD4" w:rsidRPr="00CB09A8" w:rsidRDefault="00596CD4" w:rsidP="009F7213">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(10.01.2020.)</w:t>
            </w:r>
          </w:p>
          <w:p w14:paraId="35549E0D" w14:textId="77777777" w:rsidR="00596CD4" w:rsidRPr="00CB09A8" w:rsidRDefault="00596CD4" w:rsidP="007C55EA">
            <w:pPr>
              <w:pStyle w:val="NoSpacing"/>
              <w:jc w:val="both"/>
              <w:rPr>
                <w:rFonts w:ascii="Times New Roman" w:hAnsi="Times New Roman"/>
                <w:b/>
                <w:sz w:val="24"/>
                <w:szCs w:val="24"/>
                <w:lang w:eastAsia="lv-LV"/>
              </w:rPr>
            </w:pPr>
          </w:p>
          <w:p w14:paraId="73E0B4C2" w14:textId="587F56E9" w:rsidR="00596CD4" w:rsidRPr="00CB09A8" w:rsidRDefault="00596CD4" w:rsidP="007C55EA">
            <w:pPr>
              <w:pStyle w:val="NoSpacing"/>
              <w:jc w:val="both"/>
              <w:rPr>
                <w:rFonts w:ascii="Times New Roman" w:hAnsi="Times New Roman"/>
                <w:b/>
                <w:sz w:val="24"/>
                <w:szCs w:val="24"/>
                <w:lang w:eastAsia="lv-LV"/>
              </w:rPr>
            </w:pPr>
            <w:r w:rsidRPr="00CB09A8">
              <w:rPr>
                <w:rFonts w:ascii="Times New Roman" w:hAnsi="Times New Roman"/>
                <w:sz w:val="24"/>
                <w:szCs w:val="24"/>
              </w:rPr>
              <w:lastRenderedPageBreak/>
              <w:t xml:space="preserve">5. Projekta anotācijas I sadaļas 2. punkta 1. lapaspuses pēdējā rindkopā norādīts, ka ar projektu tiek paredzēti </w:t>
            </w:r>
            <w:r w:rsidRPr="00CB09A8">
              <w:rPr>
                <w:rFonts w:ascii="Times New Roman" w:hAnsi="Times New Roman"/>
                <w:sz w:val="24"/>
                <w:szCs w:val="24"/>
                <w:u w:val="single"/>
              </w:rPr>
              <w:t>termiņi ēku ilgtermiņa atjaunošanas stratēģijas izstrādei.</w:t>
            </w:r>
            <w:r w:rsidRPr="00CB09A8">
              <w:rPr>
                <w:rFonts w:ascii="Times New Roman" w:hAnsi="Times New Roman"/>
                <w:sz w:val="24"/>
                <w:szCs w:val="24"/>
              </w:rPr>
              <w:t xml:space="preserve"> Vēršam uzmanību, ka projekts paredz vienīgi termiņus dzīvojamo māju </w:t>
            </w:r>
            <w:proofErr w:type="spellStart"/>
            <w:r w:rsidRPr="00CB09A8">
              <w:rPr>
                <w:rFonts w:ascii="Times New Roman" w:hAnsi="Times New Roman"/>
                <w:sz w:val="24"/>
                <w:szCs w:val="24"/>
              </w:rPr>
              <w:t>energosertifikācijas</w:t>
            </w:r>
            <w:proofErr w:type="spellEnd"/>
            <w:r w:rsidRPr="00CB09A8">
              <w:rPr>
                <w:rFonts w:ascii="Times New Roman" w:hAnsi="Times New Roman"/>
                <w:sz w:val="24"/>
                <w:szCs w:val="24"/>
              </w:rPr>
              <w:t xml:space="preserve"> veikšanai (sk. projekta 9. pantu). Līdz ar to lūdzam savstarpēji saskaņot projekta un anotācijas saturu.</w:t>
            </w:r>
          </w:p>
        </w:tc>
        <w:tc>
          <w:tcPr>
            <w:tcW w:w="4111" w:type="dxa"/>
            <w:gridSpan w:val="2"/>
            <w:tcBorders>
              <w:left w:val="single" w:sz="6" w:space="0" w:color="000000"/>
              <w:bottom w:val="single" w:sz="4" w:space="0" w:color="auto"/>
              <w:right w:val="single" w:sz="6" w:space="0" w:color="000000"/>
            </w:tcBorders>
          </w:tcPr>
          <w:p w14:paraId="0E83642D" w14:textId="135591DD" w:rsidR="00596CD4" w:rsidRPr="00CB09A8" w:rsidRDefault="00596CD4" w:rsidP="009F7213">
            <w:pPr>
              <w:pStyle w:val="naisc"/>
              <w:spacing w:before="0" w:after="0"/>
              <w:ind w:firstLine="720"/>
              <w:rPr>
                <w:b/>
              </w:rPr>
            </w:pPr>
            <w:r w:rsidRPr="00CB09A8">
              <w:rPr>
                <w:b/>
              </w:rPr>
              <w:lastRenderedPageBreak/>
              <w:t>Ņemts vērā</w:t>
            </w:r>
          </w:p>
        </w:tc>
        <w:tc>
          <w:tcPr>
            <w:tcW w:w="2693" w:type="dxa"/>
            <w:tcBorders>
              <w:top w:val="single" w:sz="4" w:space="0" w:color="auto"/>
              <w:left w:val="single" w:sz="4" w:space="0" w:color="auto"/>
              <w:bottom w:val="single" w:sz="4" w:space="0" w:color="auto"/>
            </w:tcBorders>
          </w:tcPr>
          <w:p w14:paraId="61A6C2D3" w14:textId="262350DF" w:rsidR="00596CD4" w:rsidRPr="00CB09A8" w:rsidRDefault="00596CD4" w:rsidP="009F7213">
            <w:r w:rsidRPr="00CB09A8">
              <w:t>Svītrots likumprojekta 6.pantā iekļautais likuma 10.pants.</w:t>
            </w:r>
          </w:p>
        </w:tc>
      </w:tr>
      <w:tr w:rsidR="000201B5" w:rsidRPr="00CB09A8" w14:paraId="0C65649F" w14:textId="77777777" w:rsidTr="00B779EF">
        <w:tc>
          <w:tcPr>
            <w:tcW w:w="843" w:type="dxa"/>
            <w:tcBorders>
              <w:left w:val="single" w:sz="6" w:space="0" w:color="000000"/>
              <w:bottom w:val="single" w:sz="4" w:space="0" w:color="auto"/>
              <w:right w:val="single" w:sz="6" w:space="0" w:color="000000"/>
            </w:tcBorders>
          </w:tcPr>
          <w:p w14:paraId="094D160D" w14:textId="77777777" w:rsidR="009164D9" w:rsidRPr="00B779EF" w:rsidRDefault="009164D9" w:rsidP="00B779EF">
            <w:pPr>
              <w:pStyle w:val="naisc"/>
              <w:spacing w:before="0" w:after="0"/>
              <w:ind w:firstLine="720"/>
            </w:pPr>
          </w:p>
          <w:p w14:paraId="3D4D8482" w14:textId="77777777" w:rsidR="00B779EF" w:rsidRPr="00B779EF" w:rsidRDefault="00B779EF" w:rsidP="00B779EF">
            <w:pPr>
              <w:jc w:val="center"/>
            </w:pPr>
          </w:p>
          <w:p w14:paraId="1C43D143" w14:textId="77777777" w:rsidR="00B779EF" w:rsidRPr="00B779EF" w:rsidRDefault="00B779EF" w:rsidP="00B779EF">
            <w:pPr>
              <w:jc w:val="center"/>
            </w:pPr>
          </w:p>
          <w:p w14:paraId="361763CF" w14:textId="155037C8" w:rsidR="00B779EF" w:rsidRPr="00B779EF" w:rsidRDefault="00C66255" w:rsidP="00B779EF">
            <w:pPr>
              <w:jc w:val="center"/>
            </w:pPr>
            <w:r>
              <w:t>32</w:t>
            </w:r>
            <w:r w:rsidR="00B779EF" w:rsidRPr="00B779EF">
              <w:t>.</w:t>
            </w:r>
          </w:p>
        </w:tc>
        <w:tc>
          <w:tcPr>
            <w:tcW w:w="3086" w:type="dxa"/>
            <w:gridSpan w:val="2"/>
            <w:tcBorders>
              <w:left w:val="single" w:sz="6" w:space="0" w:color="000000"/>
              <w:bottom w:val="single" w:sz="4" w:space="0" w:color="auto"/>
              <w:right w:val="single" w:sz="6" w:space="0" w:color="000000"/>
            </w:tcBorders>
          </w:tcPr>
          <w:p w14:paraId="3A5CDF54" w14:textId="67486996" w:rsidR="009164D9" w:rsidRPr="00B563DC" w:rsidRDefault="009164D9" w:rsidP="009F7213">
            <w:pPr>
              <w:pStyle w:val="NormalWeb"/>
              <w:spacing w:before="0" w:beforeAutospacing="0" w:after="0" w:afterAutospacing="0"/>
              <w:ind w:right="-1"/>
              <w:contextualSpacing/>
              <w:jc w:val="both"/>
              <w:rPr>
                <w:b/>
              </w:rPr>
            </w:pPr>
            <w:r w:rsidRPr="00B563DC">
              <w:rPr>
                <w:b/>
              </w:rPr>
              <w:t>Likumprojekta anotācija</w:t>
            </w:r>
          </w:p>
        </w:tc>
        <w:tc>
          <w:tcPr>
            <w:tcW w:w="4394" w:type="dxa"/>
            <w:tcBorders>
              <w:left w:val="single" w:sz="6" w:space="0" w:color="000000"/>
              <w:bottom w:val="single" w:sz="4" w:space="0" w:color="auto"/>
              <w:right w:val="single" w:sz="6" w:space="0" w:color="000000"/>
            </w:tcBorders>
          </w:tcPr>
          <w:p w14:paraId="5E5A5857" w14:textId="77777777" w:rsidR="009164D9" w:rsidRPr="00B563DC" w:rsidRDefault="009164D9" w:rsidP="009F7213">
            <w:pPr>
              <w:pStyle w:val="NoSpacing"/>
              <w:jc w:val="center"/>
              <w:rPr>
                <w:rFonts w:ascii="Times New Roman" w:hAnsi="Times New Roman"/>
                <w:b/>
                <w:sz w:val="24"/>
                <w:szCs w:val="24"/>
                <w:lang w:eastAsia="lv-LV"/>
              </w:rPr>
            </w:pPr>
            <w:r w:rsidRPr="00B563DC">
              <w:rPr>
                <w:rFonts w:ascii="Times New Roman" w:hAnsi="Times New Roman"/>
                <w:b/>
                <w:sz w:val="24"/>
                <w:szCs w:val="24"/>
                <w:lang w:eastAsia="lv-LV"/>
              </w:rPr>
              <w:t>Tieslietu ministrija</w:t>
            </w:r>
          </w:p>
          <w:p w14:paraId="4AFBDF91" w14:textId="77777777" w:rsidR="009164D9" w:rsidRPr="00B563DC" w:rsidRDefault="009164D9" w:rsidP="009F7213">
            <w:pPr>
              <w:pStyle w:val="NoSpacing"/>
              <w:jc w:val="center"/>
              <w:rPr>
                <w:rFonts w:ascii="Times New Roman" w:hAnsi="Times New Roman"/>
                <w:b/>
                <w:sz w:val="24"/>
                <w:szCs w:val="24"/>
                <w:lang w:eastAsia="lv-LV"/>
              </w:rPr>
            </w:pPr>
            <w:r w:rsidRPr="00B563DC">
              <w:rPr>
                <w:rFonts w:ascii="Times New Roman" w:hAnsi="Times New Roman"/>
                <w:b/>
                <w:sz w:val="24"/>
                <w:szCs w:val="24"/>
                <w:lang w:eastAsia="lv-LV"/>
              </w:rPr>
              <w:t>(10.01.2020.)</w:t>
            </w:r>
          </w:p>
          <w:p w14:paraId="04BCE999" w14:textId="77777777" w:rsidR="009164D9" w:rsidRPr="00B563DC" w:rsidRDefault="009164D9" w:rsidP="009F7213">
            <w:pPr>
              <w:pStyle w:val="PlainText"/>
              <w:rPr>
                <w:szCs w:val="24"/>
              </w:rPr>
            </w:pPr>
          </w:p>
          <w:p w14:paraId="1A5321F3" w14:textId="77777777" w:rsidR="009164D9" w:rsidRPr="00B563DC" w:rsidRDefault="009164D9" w:rsidP="009F7213">
            <w:pPr>
              <w:pStyle w:val="PlainText"/>
              <w:rPr>
                <w:szCs w:val="24"/>
              </w:rPr>
            </w:pPr>
            <w:r w:rsidRPr="00B563DC">
              <w:rPr>
                <w:szCs w:val="24"/>
              </w:rPr>
              <w:t>6. Saskaņā ar anotācijā norādīto, projektā pārņemtas Eiropas Parlamenta un Padomes 2018. gada 30. maija Direktīvas (ES) 2018/844, ar ko groza Direktīvu 2010/31/ES par ēku energoefektivitāti un Direktīvu 2012/27/ES par energoefektivitāti, (turpmāk – Grozošā Direktīva) prasības. Lai nodrošinātu, ka Grozošā Direktīva nacionālajos normatīvajos aktos tiek pārņemta pilnībā un korekti, lūdzam papildināt projekta anotāciju ar informāciju par to, kuros nacionālajos normatīvajos aktos ir pārņemtas vai tiks pārņemtas tās Grozošās Direktīvas normas, kuras šobrīd netiek pārņemtas projektā, tai skaitā, grozošās Direktīvas 1. panta 1. punkta (c) un (d) apakšpunkts, kā arī 1. panta 3., 4. un 6.punkts.</w:t>
            </w:r>
          </w:p>
          <w:p w14:paraId="024A301D" w14:textId="77777777" w:rsidR="009164D9" w:rsidRPr="00B563DC" w:rsidRDefault="009164D9" w:rsidP="009F7213">
            <w:pPr>
              <w:pStyle w:val="PlainText"/>
              <w:ind w:firstLine="720"/>
              <w:rPr>
                <w:szCs w:val="24"/>
              </w:rPr>
            </w:pPr>
            <w:r w:rsidRPr="00B563DC">
              <w:rPr>
                <w:szCs w:val="24"/>
              </w:rPr>
              <w:t xml:space="preserve">Tāpat vēršam uzmanību uz projekta anotācijas V sadaļas 1.tabulā norādīto, ka, </w:t>
            </w:r>
            <w:r w:rsidRPr="00B563DC">
              <w:rPr>
                <w:szCs w:val="24"/>
              </w:rPr>
              <w:lastRenderedPageBreak/>
              <w:t>piemēram, Grozošās Direktīvas 1. panta 2. punkts projektā tiek pārņemts pilnībā, tomēr no projekta 6. pantā izteiktā Ēku energoefektivitātes likuma 10. panta redzams, ka attiecīgais Grozošās Direktīvas punkts pārņemts daļēji, un pilnībā tiks pārņemts ar politikas plānošanas dokumentiem un “citiem normatīvajiem aktiem”. Ievērojot minēto, lūdzam precizēt projekta anotācijas V sadaļas 1.tabulu.</w:t>
            </w:r>
          </w:p>
          <w:p w14:paraId="17F07F45" w14:textId="77777777" w:rsidR="009164D9" w:rsidRPr="00B563DC" w:rsidRDefault="009164D9" w:rsidP="009F7213">
            <w:pPr>
              <w:pStyle w:val="NoSpacing"/>
              <w:jc w:val="center"/>
              <w:rPr>
                <w:rFonts w:ascii="Times New Roman" w:hAnsi="Times New Roman"/>
                <w:b/>
                <w:sz w:val="24"/>
                <w:szCs w:val="24"/>
                <w:lang w:eastAsia="lv-LV"/>
              </w:rPr>
            </w:pPr>
          </w:p>
        </w:tc>
        <w:tc>
          <w:tcPr>
            <w:tcW w:w="4111" w:type="dxa"/>
            <w:gridSpan w:val="2"/>
            <w:tcBorders>
              <w:left w:val="single" w:sz="6" w:space="0" w:color="000000"/>
              <w:bottom w:val="single" w:sz="4" w:space="0" w:color="auto"/>
              <w:right w:val="single" w:sz="6" w:space="0" w:color="000000"/>
            </w:tcBorders>
          </w:tcPr>
          <w:p w14:paraId="4A7819E6" w14:textId="1F080FDF" w:rsidR="009164D9" w:rsidRPr="001A03BA" w:rsidRDefault="00CC2CC5" w:rsidP="009F7213">
            <w:pPr>
              <w:pStyle w:val="naisc"/>
              <w:spacing w:before="0" w:after="0"/>
              <w:ind w:firstLine="720"/>
              <w:rPr>
                <w:b/>
              </w:rPr>
            </w:pPr>
            <w:r w:rsidRPr="001A03BA">
              <w:rPr>
                <w:b/>
              </w:rPr>
              <w:lastRenderedPageBreak/>
              <w:t>Ņemts vērā</w:t>
            </w:r>
          </w:p>
          <w:p w14:paraId="275FD4A1" w14:textId="226CFAF5" w:rsidR="002344BB" w:rsidRPr="00CB09A8" w:rsidRDefault="002344BB" w:rsidP="009F7213">
            <w:pPr>
              <w:pStyle w:val="naisc"/>
              <w:spacing w:before="0" w:after="0"/>
              <w:ind w:firstLine="720"/>
              <w:rPr>
                <w:b/>
                <w:highlight w:val="magenta"/>
              </w:rPr>
            </w:pPr>
          </w:p>
          <w:p w14:paraId="495B3626" w14:textId="77777777" w:rsidR="00CC2CC5" w:rsidRPr="00CB09A8" w:rsidRDefault="00CC2CC5" w:rsidP="009F7213">
            <w:pPr>
              <w:pStyle w:val="naisc"/>
              <w:spacing w:before="0" w:after="0"/>
              <w:ind w:firstLine="720"/>
              <w:rPr>
                <w:b/>
                <w:highlight w:val="magenta"/>
              </w:rPr>
            </w:pPr>
          </w:p>
          <w:p w14:paraId="004F472C" w14:textId="5E18B9A2" w:rsidR="00CC2CC5" w:rsidRPr="00CB09A8" w:rsidRDefault="00CC2CC5" w:rsidP="001A03BA">
            <w:pPr>
              <w:jc w:val="both"/>
              <w:rPr>
                <w:b/>
                <w:highlight w:val="magenta"/>
              </w:rPr>
            </w:pPr>
          </w:p>
        </w:tc>
        <w:tc>
          <w:tcPr>
            <w:tcW w:w="2693" w:type="dxa"/>
            <w:tcBorders>
              <w:top w:val="single" w:sz="4" w:space="0" w:color="auto"/>
              <w:left w:val="single" w:sz="4" w:space="0" w:color="auto"/>
              <w:bottom w:val="single" w:sz="4" w:space="0" w:color="auto"/>
            </w:tcBorders>
          </w:tcPr>
          <w:p w14:paraId="568953C6" w14:textId="77777777" w:rsidR="009164D9" w:rsidRPr="00B563DC" w:rsidRDefault="009164D9" w:rsidP="00B563DC">
            <w:pPr>
              <w:jc w:val="both"/>
            </w:pPr>
            <w:r w:rsidRPr="00B563DC">
              <w:t>Svītrots likumprojekta 6.pantā iekļautais</w:t>
            </w:r>
            <w:r w:rsidR="00B563DC" w:rsidRPr="00B563DC">
              <w:t xml:space="preserve"> Ēku energoefektivitātes</w:t>
            </w:r>
            <w:r w:rsidRPr="00B563DC">
              <w:t xml:space="preserve"> likuma 10.pants.</w:t>
            </w:r>
            <w:r w:rsidR="00E3710A" w:rsidRPr="00B563DC">
              <w:t xml:space="preserve"> </w:t>
            </w:r>
          </w:p>
          <w:p w14:paraId="0AF52D6C" w14:textId="77777777" w:rsidR="00B563DC" w:rsidRPr="00B563DC" w:rsidRDefault="00B563DC" w:rsidP="009F7213"/>
          <w:p w14:paraId="7C6A12EF" w14:textId="3E1F78CC" w:rsidR="00B563DC" w:rsidRPr="00CB09A8" w:rsidRDefault="00B563DC" w:rsidP="009F7213">
            <w:pPr>
              <w:rPr>
                <w:highlight w:val="magenta"/>
              </w:rPr>
            </w:pPr>
            <w:r w:rsidRPr="00B563DC">
              <w:t xml:space="preserve">Precizēta likumprojekta anotācija. </w:t>
            </w:r>
          </w:p>
        </w:tc>
      </w:tr>
      <w:tr w:rsidR="0065569A" w:rsidRPr="00794624" w14:paraId="4A9AE656" w14:textId="77777777" w:rsidTr="00B779EF">
        <w:tc>
          <w:tcPr>
            <w:tcW w:w="843" w:type="dxa"/>
            <w:tcBorders>
              <w:left w:val="single" w:sz="6" w:space="0" w:color="000000"/>
              <w:bottom w:val="single" w:sz="4" w:space="0" w:color="auto"/>
              <w:right w:val="single" w:sz="6" w:space="0" w:color="000000"/>
            </w:tcBorders>
          </w:tcPr>
          <w:p w14:paraId="21241DCA" w14:textId="77777777" w:rsidR="0065569A" w:rsidRPr="00B779EF" w:rsidRDefault="0065569A" w:rsidP="00B779EF">
            <w:pPr>
              <w:pStyle w:val="naisc"/>
              <w:spacing w:before="0" w:after="0"/>
              <w:ind w:firstLine="720"/>
            </w:pPr>
          </w:p>
          <w:p w14:paraId="2F6E634A" w14:textId="77777777" w:rsidR="00B779EF" w:rsidRPr="00B779EF" w:rsidRDefault="00B779EF" w:rsidP="00B779EF">
            <w:pPr>
              <w:jc w:val="center"/>
            </w:pPr>
          </w:p>
          <w:p w14:paraId="184C37C2" w14:textId="77777777" w:rsidR="00B779EF" w:rsidRPr="00B779EF" w:rsidRDefault="00B779EF" w:rsidP="00B779EF">
            <w:pPr>
              <w:jc w:val="center"/>
            </w:pPr>
          </w:p>
          <w:p w14:paraId="0DCC054A" w14:textId="77777777" w:rsidR="00B779EF" w:rsidRPr="00B779EF" w:rsidRDefault="00B779EF" w:rsidP="00B779EF">
            <w:pPr>
              <w:jc w:val="center"/>
            </w:pPr>
          </w:p>
          <w:p w14:paraId="2D3F6BB4" w14:textId="77777777" w:rsidR="00B779EF" w:rsidRPr="00B779EF" w:rsidRDefault="00B779EF" w:rsidP="00B779EF">
            <w:pPr>
              <w:jc w:val="center"/>
            </w:pPr>
          </w:p>
          <w:p w14:paraId="0E30C40D" w14:textId="77777777" w:rsidR="00B779EF" w:rsidRPr="00B779EF" w:rsidRDefault="00B779EF" w:rsidP="00B779EF">
            <w:pPr>
              <w:jc w:val="center"/>
            </w:pPr>
          </w:p>
          <w:p w14:paraId="6D1216B1" w14:textId="6516590D" w:rsidR="00B779EF" w:rsidRPr="00B779EF" w:rsidRDefault="00C66255" w:rsidP="00B779EF">
            <w:pPr>
              <w:jc w:val="center"/>
            </w:pPr>
            <w:r>
              <w:t>33</w:t>
            </w:r>
            <w:r w:rsidR="00B779EF" w:rsidRPr="00B779EF">
              <w:t>.</w:t>
            </w:r>
          </w:p>
        </w:tc>
        <w:tc>
          <w:tcPr>
            <w:tcW w:w="3086" w:type="dxa"/>
            <w:gridSpan w:val="2"/>
            <w:tcBorders>
              <w:left w:val="single" w:sz="6" w:space="0" w:color="000000"/>
              <w:bottom w:val="single" w:sz="4" w:space="0" w:color="auto"/>
              <w:right w:val="single" w:sz="6" w:space="0" w:color="000000"/>
            </w:tcBorders>
          </w:tcPr>
          <w:p w14:paraId="69FD63D5" w14:textId="73385A32" w:rsidR="0065569A" w:rsidRPr="00794624" w:rsidRDefault="0065569A" w:rsidP="0065569A">
            <w:pPr>
              <w:pStyle w:val="NormalWeb"/>
              <w:spacing w:before="0" w:beforeAutospacing="0" w:after="0" w:afterAutospacing="0"/>
              <w:ind w:right="-1"/>
              <w:contextualSpacing/>
              <w:jc w:val="both"/>
              <w:rPr>
                <w:b/>
              </w:rPr>
            </w:pPr>
            <w:r w:rsidRPr="00794624">
              <w:rPr>
                <w:b/>
              </w:rPr>
              <w:t>Likumprojekta anotācija</w:t>
            </w:r>
          </w:p>
        </w:tc>
        <w:tc>
          <w:tcPr>
            <w:tcW w:w="4394" w:type="dxa"/>
            <w:tcBorders>
              <w:left w:val="single" w:sz="6" w:space="0" w:color="000000"/>
              <w:bottom w:val="single" w:sz="4" w:space="0" w:color="auto"/>
              <w:right w:val="single" w:sz="6" w:space="0" w:color="000000"/>
            </w:tcBorders>
          </w:tcPr>
          <w:p w14:paraId="53E9250D" w14:textId="2B90DA88" w:rsidR="0065569A" w:rsidRPr="00794624" w:rsidRDefault="0065569A" w:rsidP="0065569A">
            <w:pPr>
              <w:pStyle w:val="NoSpacing"/>
              <w:jc w:val="center"/>
              <w:rPr>
                <w:rFonts w:ascii="Times New Roman" w:hAnsi="Times New Roman"/>
                <w:b/>
                <w:sz w:val="24"/>
                <w:szCs w:val="24"/>
                <w:lang w:eastAsia="lv-LV"/>
              </w:rPr>
            </w:pPr>
            <w:r w:rsidRPr="00794624">
              <w:rPr>
                <w:rFonts w:ascii="Times New Roman" w:hAnsi="Times New Roman"/>
                <w:b/>
                <w:sz w:val="24"/>
                <w:szCs w:val="24"/>
                <w:lang w:eastAsia="lv-LV"/>
              </w:rPr>
              <w:t>Finanšu ministrija</w:t>
            </w:r>
          </w:p>
          <w:p w14:paraId="323F4B5A" w14:textId="77777777" w:rsidR="0065569A" w:rsidRPr="00794624" w:rsidRDefault="0065569A" w:rsidP="0065569A">
            <w:pPr>
              <w:pStyle w:val="NoSpacing"/>
              <w:jc w:val="center"/>
              <w:rPr>
                <w:rFonts w:ascii="Times New Roman" w:hAnsi="Times New Roman"/>
                <w:b/>
                <w:sz w:val="24"/>
                <w:szCs w:val="24"/>
                <w:lang w:eastAsia="lv-LV"/>
              </w:rPr>
            </w:pPr>
            <w:r w:rsidRPr="00794624">
              <w:rPr>
                <w:rFonts w:ascii="Times New Roman" w:hAnsi="Times New Roman"/>
                <w:b/>
                <w:sz w:val="24"/>
                <w:szCs w:val="24"/>
                <w:lang w:eastAsia="lv-LV"/>
              </w:rPr>
              <w:t>(09.01.2020.)</w:t>
            </w:r>
          </w:p>
          <w:p w14:paraId="413A7730" w14:textId="77777777" w:rsidR="0065569A" w:rsidRPr="00794624" w:rsidRDefault="0065569A" w:rsidP="0065569A">
            <w:pPr>
              <w:pStyle w:val="NoSpacing"/>
              <w:jc w:val="both"/>
              <w:rPr>
                <w:rFonts w:ascii="Times New Roman" w:hAnsi="Times New Roman"/>
                <w:b/>
                <w:sz w:val="24"/>
                <w:szCs w:val="24"/>
                <w:lang w:eastAsia="lv-LV"/>
              </w:rPr>
            </w:pPr>
          </w:p>
          <w:p w14:paraId="38EBD2FF" w14:textId="7AFB4ED1" w:rsidR="0065569A" w:rsidRPr="00794624" w:rsidRDefault="0065569A" w:rsidP="0065569A">
            <w:pPr>
              <w:pStyle w:val="NoSpacing"/>
              <w:jc w:val="both"/>
              <w:rPr>
                <w:rFonts w:ascii="Times New Roman" w:hAnsi="Times New Roman"/>
                <w:b/>
                <w:sz w:val="24"/>
                <w:szCs w:val="24"/>
                <w:lang w:eastAsia="lv-LV"/>
              </w:rPr>
            </w:pPr>
            <w:r w:rsidRPr="00794624">
              <w:rPr>
                <w:rFonts w:ascii="Times New Roman" w:hAnsi="Times New Roman"/>
                <w:sz w:val="24"/>
                <w:szCs w:val="24"/>
              </w:rPr>
              <w:t xml:space="preserve">12. Lūdzam precizēt anotācijas </w:t>
            </w:r>
            <w:proofErr w:type="spellStart"/>
            <w:r w:rsidRPr="00794624">
              <w:rPr>
                <w:rFonts w:ascii="Times New Roman" w:hAnsi="Times New Roman"/>
                <w:sz w:val="24"/>
                <w:szCs w:val="24"/>
              </w:rPr>
              <w:t>V.sadaļas</w:t>
            </w:r>
            <w:proofErr w:type="spellEnd"/>
            <w:r w:rsidRPr="00794624">
              <w:rPr>
                <w:rFonts w:ascii="Times New Roman" w:hAnsi="Times New Roman"/>
                <w:sz w:val="24"/>
                <w:szCs w:val="24"/>
              </w:rPr>
              <w:t xml:space="preserve"> 1.tabulā punktu par Direktīvas (ES) 2018/844 1.panta 7.punkta (Direktīvas 2010/31/ES 14.un 15.pants jaunā redakcijā) pārņemšanu, paskaidrojot, kā tiks pārņemtas attiecīgo pantu 4.daļas prasības (vai arī precizēt likumprojektu).</w:t>
            </w:r>
          </w:p>
        </w:tc>
        <w:tc>
          <w:tcPr>
            <w:tcW w:w="4111" w:type="dxa"/>
            <w:gridSpan w:val="2"/>
            <w:tcBorders>
              <w:left w:val="single" w:sz="6" w:space="0" w:color="000000"/>
              <w:bottom w:val="single" w:sz="4" w:space="0" w:color="auto"/>
              <w:right w:val="single" w:sz="6" w:space="0" w:color="000000"/>
            </w:tcBorders>
          </w:tcPr>
          <w:p w14:paraId="160B94B9" w14:textId="141F7BF4" w:rsidR="0065569A" w:rsidRPr="00794624" w:rsidRDefault="0065569A" w:rsidP="008923AB">
            <w:pPr>
              <w:pStyle w:val="naisc"/>
              <w:spacing w:before="0" w:after="0"/>
              <w:ind w:firstLine="720"/>
              <w:rPr>
                <w:b/>
              </w:rPr>
            </w:pPr>
            <w:r w:rsidRPr="00794624">
              <w:rPr>
                <w:b/>
              </w:rPr>
              <w:t>Ņemts vērā</w:t>
            </w:r>
          </w:p>
          <w:p w14:paraId="55554D28" w14:textId="77777777" w:rsidR="0065569A" w:rsidRPr="00794624" w:rsidRDefault="0065569A" w:rsidP="0065569A">
            <w:pPr>
              <w:pStyle w:val="naisc"/>
              <w:spacing w:before="0" w:after="0"/>
              <w:ind w:firstLine="720"/>
              <w:jc w:val="both"/>
              <w:rPr>
                <w:b/>
              </w:rPr>
            </w:pPr>
          </w:p>
          <w:p w14:paraId="447DCA1A" w14:textId="77777777" w:rsidR="0065569A" w:rsidRPr="00794624" w:rsidRDefault="0065569A" w:rsidP="0065569A">
            <w:pPr>
              <w:pStyle w:val="naisc"/>
              <w:spacing w:before="0" w:after="0"/>
              <w:ind w:firstLine="720"/>
              <w:jc w:val="both"/>
              <w:rPr>
                <w:b/>
              </w:rPr>
            </w:pPr>
          </w:p>
          <w:p w14:paraId="4A0A5AB3" w14:textId="11A0206D" w:rsidR="0065569A" w:rsidRPr="00794624" w:rsidRDefault="0065569A" w:rsidP="0065569A">
            <w:pPr>
              <w:pStyle w:val="naisc"/>
              <w:spacing w:before="0" w:after="0"/>
              <w:ind w:firstLine="720"/>
              <w:jc w:val="both"/>
              <w:rPr>
                <w:b/>
              </w:rPr>
            </w:pPr>
            <w:r w:rsidRPr="00794624">
              <w:t>Normas, kas izslēgtas no Ēku energoefektivitātes likuma, bet kuras pārņem minēto direktīvu, iekļautas būvniecības jomu regulējošos normatīvajos aktos, un tiks iekļautas uz Likumprojekta pamata izstrādājamos Ministru kabineta noteikumos</w:t>
            </w:r>
            <w:r w:rsidRPr="00794624">
              <w:rPr>
                <w:bCs/>
              </w:rPr>
              <w:t>. Paralēli tiek gatavoti arī nepieciešamie grozījumi būvniecības jomu regulējošos normatīvajos aktos.</w:t>
            </w:r>
          </w:p>
        </w:tc>
        <w:tc>
          <w:tcPr>
            <w:tcW w:w="2693" w:type="dxa"/>
            <w:tcBorders>
              <w:top w:val="single" w:sz="4" w:space="0" w:color="auto"/>
              <w:left w:val="single" w:sz="4" w:space="0" w:color="auto"/>
              <w:bottom w:val="single" w:sz="4" w:space="0" w:color="auto"/>
            </w:tcBorders>
          </w:tcPr>
          <w:p w14:paraId="0A466B9C" w14:textId="45BE2B53" w:rsidR="0065569A" w:rsidRPr="00794624" w:rsidRDefault="0065569A" w:rsidP="0065569A">
            <w:r w:rsidRPr="00794624">
              <w:t xml:space="preserve">Precizēta likumprojekta anotācija. </w:t>
            </w:r>
          </w:p>
        </w:tc>
      </w:tr>
      <w:tr w:rsidR="0065569A" w:rsidRPr="00CB09A8" w14:paraId="63E77C0C" w14:textId="77777777" w:rsidTr="00B779EF">
        <w:tc>
          <w:tcPr>
            <w:tcW w:w="843" w:type="dxa"/>
            <w:tcBorders>
              <w:left w:val="single" w:sz="6" w:space="0" w:color="000000"/>
              <w:bottom w:val="single" w:sz="4" w:space="0" w:color="auto"/>
              <w:right w:val="single" w:sz="6" w:space="0" w:color="000000"/>
            </w:tcBorders>
          </w:tcPr>
          <w:p w14:paraId="1FC896CC" w14:textId="77777777" w:rsidR="0065569A" w:rsidRPr="00B779EF" w:rsidRDefault="0065569A" w:rsidP="00B779EF">
            <w:pPr>
              <w:pStyle w:val="naisc"/>
              <w:spacing w:before="0" w:after="0"/>
              <w:ind w:firstLine="720"/>
            </w:pPr>
          </w:p>
          <w:p w14:paraId="6FC4123B" w14:textId="69C303AF" w:rsidR="00B779EF" w:rsidRPr="00B779EF" w:rsidRDefault="00B779EF" w:rsidP="00B779EF">
            <w:pPr>
              <w:jc w:val="center"/>
            </w:pPr>
            <w:r w:rsidRPr="00B779EF">
              <w:t>3</w:t>
            </w:r>
            <w:r w:rsidR="00C66255">
              <w:t>4</w:t>
            </w:r>
            <w:r w:rsidRPr="00B779EF">
              <w:t>.</w:t>
            </w:r>
          </w:p>
        </w:tc>
        <w:tc>
          <w:tcPr>
            <w:tcW w:w="3086" w:type="dxa"/>
            <w:gridSpan w:val="2"/>
            <w:tcBorders>
              <w:left w:val="single" w:sz="6" w:space="0" w:color="000000"/>
              <w:bottom w:val="single" w:sz="4" w:space="0" w:color="auto"/>
              <w:right w:val="single" w:sz="6" w:space="0" w:color="000000"/>
            </w:tcBorders>
          </w:tcPr>
          <w:p w14:paraId="4FFC5D97" w14:textId="428EC77A" w:rsidR="0065569A" w:rsidRPr="00CB09A8" w:rsidRDefault="0065569A" w:rsidP="0065569A">
            <w:pPr>
              <w:pStyle w:val="NormalWeb"/>
              <w:spacing w:before="0" w:beforeAutospacing="0" w:after="0" w:afterAutospacing="0"/>
              <w:ind w:right="-1"/>
              <w:contextualSpacing/>
              <w:jc w:val="both"/>
              <w:rPr>
                <w:b/>
              </w:rPr>
            </w:pPr>
            <w:r w:rsidRPr="00CB09A8">
              <w:rPr>
                <w:b/>
              </w:rPr>
              <w:t>Likumprojekta anotācija</w:t>
            </w:r>
          </w:p>
        </w:tc>
        <w:tc>
          <w:tcPr>
            <w:tcW w:w="4394" w:type="dxa"/>
            <w:tcBorders>
              <w:left w:val="single" w:sz="6" w:space="0" w:color="000000"/>
              <w:bottom w:val="single" w:sz="4" w:space="0" w:color="auto"/>
              <w:right w:val="single" w:sz="6" w:space="0" w:color="000000"/>
            </w:tcBorders>
          </w:tcPr>
          <w:p w14:paraId="0AE08843" w14:textId="77777777" w:rsidR="0065569A" w:rsidRPr="00CB09A8" w:rsidRDefault="0065569A" w:rsidP="0065569A">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 xml:space="preserve">Finanšu ministrija </w:t>
            </w:r>
          </w:p>
          <w:p w14:paraId="53F636C0" w14:textId="77777777" w:rsidR="0065569A" w:rsidRPr="00CB09A8" w:rsidRDefault="0065569A" w:rsidP="0065569A">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(09.01.2020.)</w:t>
            </w:r>
          </w:p>
          <w:p w14:paraId="279F356C" w14:textId="77777777" w:rsidR="0065569A" w:rsidRPr="00CB09A8" w:rsidRDefault="0065569A" w:rsidP="0065569A">
            <w:pPr>
              <w:pStyle w:val="NoSpacing"/>
              <w:jc w:val="center"/>
              <w:rPr>
                <w:rFonts w:ascii="Times New Roman" w:hAnsi="Times New Roman"/>
                <w:b/>
                <w:sz w:val="24"/>
                <w:szCs w:val="24"/>
                <w:lang w:eastAsia="lv-LV"/>
              </w:rPr>
            </w:pPr>
          </w:p>
          <w:p w14:paraId="21D149A0" w14:textId="5D1D40F1" w:rsidR="0065569A" w:rsidRPr="00CB09A8" w:rsidRDefault="0065569A" w:rsidP="0065569A">
            <w:pPr>
              <w:jc w:val="both"/>
            </w:pPr>
            <w:r w:rsidRPr="00CB09A8">
              <w:t xml:space="preserve">3. Ar likumprojekta 5.pantu paredzēts papildināt Ēku energoefektivitātes likuma 7.panta pirmo daļu ar 9.punktu. Ar likumprojekta 9.pantu paredzēts papildināt Ēku energoefektivitātes likumu ar pārejas noteikumu 11.punktu, kas nosaka Ēku </w:t>
            </w:r>
            <w:r w:rsidRPr="00CB09A8">
              <w:lastRenderedPageBreak/>
              <w:t xml:space="preserve">energoefektivitātes likuma 7.panta pirmās daļas 9.punktā noteikto ēku (dzīvojamo māju) </w:t>
            </w:r>
            <w:proofErr w:type="spellStart"/>
            <w:r w:rsidRPr="00CB09A8">
              <w:t>energosertifikācijas</w:t>
            </w:r>
            <w:proofErr w:type="spellEnd"/>
            <w:r w:rsidRPr="00CB09A8">
              <w:t xml:space="preserve"> veikšanas termiņus. Ņemot vērā minēto, lūdzam anotācijas </w:t>
            </w:r>
            <w:proofErr w:type="spellStart"/>
            <w:r w:rsidRPr="00CB09A8">
              <w:t>II.sadaļas</w:t>
            </w:r>
            <w:proofErr w:type="spellEnd"/>
            <w:r w:rsidRPr="00CB09A8">
              <w:t xml:space="preserve"> 1.punktā kā vēl vienu sabiedrības </w:t>
            </w:r>
            <w:proofErr w:type="spellStart"/>
            <w:r w:rsidRPr="00CB09A8">
              <w:t>mērķgrupu</w:t>
            </w:r>
            <w:proofErr w:type="spellEnd"/>
            <w:r w:rsidRPr="00CB09A8">
              <w:t>, kuru tiesiskais regulējums ietekmē vai varētu ietekmēt, norādīt arī dzīvojamo māju īpašniekus.</w:t>
            </w:r>
          </w:p>
          <w:p w14:paraId="1F9F42F3" w14:textId="20540FFE" w:rsidR="0065569A" w:rsidRPr="00CB09A8" w:rsidRDefault="0065569A" w:rsidP="0065569A">
            <w:pPr>
              <w:pStyle w:val="NoSpacing"/>
              <w:jc w:val="center"/>
              <w:rPr>
                <w:rFonts w:ascii="Times New Roman" w:hAnsi="Times New Roman"/>
                <w:b/>
                <w:sz w:val="24"/>
                <w:szCs w:val="24"/>
                <w:lang w:eastAsia="lv-LV"/>
              </w:rPr>
            </w:pPr>
          </w:p>
        </w:tc>
        <w:tc>
          <w:tcPr>
            <w:tcW w:w="4111" w:type="dxa"/>
            <w:gridSpan w:val="2"/>
            <w:tcBorders>
              <w:left w:val="single" w:sz="6" w:space="0" w:color="000000"/>
              <w:bottom w:val="single" w:sz="4" w:space="0" w:color="auto"/>
              <w:right w:val="single" w:sz="6" w:space="0" w:color="000000"/>
            </w:tcBorders>
          </w:tcPr>
          <w:p w14:paraId="3BD816A1" w14:textId="278AD524" w:rsidR="0065569A" w:rsidRPr="00CB09A8" w:rsidRDefault="0065569A" w:rsidP="0065569A">
            <w:pPr>
              <w:pStyle w:val="naisc"/>
              <w:spacing w:before="0" w:after="0"/>
              <w:ind w:firstLine="720"/>
              <w:rPr>
                <w:b/>
              </w:rPr>
            </w:pPr>
            <w:r w:rsidRPr="00CB09A8">
              <w:rPr>
                <w:b/>
              </w:rPr>
              <w:lastRenderedPageBreak/>
              <w:t>Ņemts vērā</w:t>
            </w:r>
          </w:p>
        </w:tc>
        <w:tc>
          <w:tcPr>
            <w:tcW w:w="2693" w:type="dxa"/>
            <w:tcBorders>
              <w:top w:val="single" w:sz="4" w:space="0" w:color="auto"/>
              <w:left w:val="single" w:sz="4" w:space="0" w:color="auto"/>
              <w:bottom w:val="single" w:sz="4" w:space="0" w:color="auto"/>
            </w:tcBorders>
          </w:tcPr>
          <w:p w14:paraId="6BE8FAB9" w14:textId="51AA4B30" w:rsidR="0065569A" w:rsidRPr="00CB09A8" w:rsidRDefault="0065569A" w:rsidP="0065569A">
            <w:r w:rsidRPr="00CB09A8">
              <w:t xml:space="preserve">Precizēta likumprojekta anotācija. </w:t>
            </w:r>
          </w:p>
        </w:tc>
      </w:tr>
      <w:tr w:rsidR="0065569A" w:rsidRPr="00CB09A8" w14:paraId="311F5C48" w14:textId="77777777" w:rsidTr="00B779EF">
        <w:tc>
          <w:tcPr>
            <w:tcW w:w="843" w:type="dxa"/>
            <w:tcBorders>
              <w:left w:val="single" w:sz="6" w:space="0" w:color="000000"/>
              <w:bottom w:val="single" w:sz="4" w:space="0" w:color="auto"/>
              <w:right w:val="single" w:sz="6" w:space="0" w:color="000000"/>
            </w:tcBorders>
          </w:tcPr>
          <w:p w14:paraId="451ED0CB" w14:textId="77777777" w:rsidR="0065569A" w:rsidRPr="00B779EF" w:rsidRDefault="0065569A" w:rsidP="00B779EF">
            <w:pPr>
              <w:pStyle w:val="naisc"/>
              <w:spacing w:before="0" w:after="0"/>
              <w:ind w:firstLine="720"/>
            </w:pPr>
          </w:p>
          <w:p w14:paraId="19569EA0" w14:textId="77777777" w:rsidR="00B779EF" w:rsidRPr="00B779EF" w:rsidRDefault="00B779EF" w:rsidP="00B779EF">
            <w:pPr>
              <w:jc w:val="center"/>
            </w:pPr>
          </w:p>
          <w:p w14:paraId="259E4C29" w14:textId="77777777" w:rsidR="00B779EF" w:rsidRPr="00B779EF" w:rsidRDefault="00B779EF" w:rsidP="00B779EF">
            <w:pPr>
              <w:jc w:val="center"/>
            </w:pPr>
          </w:p>
          <w:p w14:paraId="530B46A5" w14:textId="0B29347C" w:rsidR="00B779EF" w:rsidRPr="00B779EF" w:rsidRDefault="00B779EF" w:rsidP="00B779EF">
            <w:pPr>
              <w:jc w:val="center"/>
            </w:pPr>
            <w:r w:rsidRPr="00B779EF">
              <w:t>3</w:t>
            </w:r>
            <w:r w:rsidR="00C66255">
              <w:t>5</w:t>
            </w:r>
            <w:r w:rsidRPr="00B779EF">
              <w:t>.</w:t>
            </w:r>
          </w:p>
        </w:tc>
        <w:tc>
          <w:tcPr>
            <w:tcW w:w="3086" w:type="dxa"/>
            <w:gridSpan w:val="2"/>
            <w:tcBorders>
              <w:left w:val="single" w:sz="6" w:space="0" w:color="000000"/>
              <w:bottom w:val="single" w:sz="4" w:space="0" w:color="auto"/>
              <w:right w:val="single" w:sz="6" w:space="0" w:color="000000"/>
            </w:tcBorders>
          </w:tcPr>
          <w:p w14:paraId="72A207C6" w14:textId="4AB0B0E8" w:rsidR="0065569A" w:rsidRPr="00CB09A8" w:rsidRDefault="0065569A" w:rsidP="0065569A">
            <w:pPr>
              <w:pStyle w:val="NormalWeb"/>
              <w:spacing w:before="0" w:beforeAutospacing="0" w:after="0" w:afterAutospacing="0"/>
              <w:ind w:right="-1"/>
              <w:contextualSpacing/>
              <w:jc w:val="both"/>
              <w:rPr>
                <w:b/>
              </w:rPr>
            </w:pPr>
            <w:r w:rsidRPr="00CB09A8">
              <w:rPr>
                <w:b/>
              </w:rPr>
              <w:t>Likumprojekta anotācija</w:t>
            </w:r>
          </w:p>
        </w:tc>
        <w:tc>
          <w:tcPr>
            <w:tcW w:w="4394" w:type="dxa"/>
            <w:tcBorders>
              <w:left w:val="single" w:sz="6" w:space="0" w:color="000000"/>
              <w:bottom w:val="single" w:sz="4" w:space="0" w:color="auto"/>
              <w:right w:val="single" w:sz="6" w:space="0" w:color="000000"/>
            </w:tcBorders>
          </w:tcPr>
          <w:p w14:paraId="1FE5F4CE" w14:textId="77777777" w:rsidR="0065569A" w:rsidRPr="00CB09A8" w:rsidRDefault="0065569A" w:rsidP="0065569A">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 xml:space="preserve">Finanšu ministrija </w:t>
            </w:r>
          </w:p>
          <w:p w14:paraId="53ED43CC" w14:textId="122239FB" w:rsidR="0065569A" w:rsidRPr="00CB09A8" w:rsidRDefault="0065569A" w:rsidP="0065569A">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(09.01.2020.)</w:t>
            </w:r>
          </w:p>
          <w:p w14:paraId="59504A4A" w14:textId="77777777" w:rsidR="0065569A" w:rsidRPr="00CB09A8" w:rsidRDefault="0065569A" w:rsidP="0065569A">
            <w:pPr>
              <w:pStyle w:val="NoSpacing"/>
              <w:rPr>
                <w:rFonts w:ascii="Times New Roman" w:hAnsi="Times New Roman"/>
                <w:b/>
                <w:sz w:val="24"/>
                <w:szCs w:val="24"/>
                <w:lang w:eastAsia="lv-LV"/>
              </w:rPr>
            </w:pPr>
          </w:p>
          <w:p w14:paraId="4D111CFB" w14:textId="463A4C31" w:rsidR="0065569A" w:rsidRPr="00CB09A8" w:rsidRDefault="0065569A" w:rsidP="0065569A">
            <w:pPr>
              <w:pStyle w:val="ListParagraph"/>
              <w:numPr>
                <w:ilvl w:val="0"/>
                <w:numId w:val="6"/>
              </w:numPr>
              <w:shd w:val="clear" w:color="auto" w:fill="FFFFFF"/>
              <w:spacing w:after="0" w:line="240" w:lineRule="auto"/>
              <w:ind w:left="0" w:firstLine="0"/>
              <w:jc w:val="both"/>
              <w:textAlignment w:val="baseline"/>
              <w:rPr>
                <w:rFonts w:ascii="Times New Roman" w:hAnsi="Times New Roman"/>
                <w:sz w:val="24"/>
                <w:szCs w:val="24"/>
              </w:rPr>
            </w:pPr>
            <w:r w:rsidRPr="00CB09A8">
              <w:rPr>
                <w:rFonts w:ascii="Times New Roman" w:hAnsi="Times New Roman"/>
                <w:sz w:val="24"/>
                <w:szCs w:val="24"/>
              </w:rPr>
              <w:t xml:space="preserve">Lūdzam precizēt anotācijas </w:t>
            </w:r>
            <w:proofErr w:type="spellStart"/>
            <w:r w:rsidRPr="00CB09A8">
              <w:rPr>
                <w:rFonts w:ascii="Times New Roman" w:hAnsi="Times New Roman"/>
                <w:sz w:val="24"/>
                <w:szCs w:val="24"/>
              </w:rPr>
              <w:t>I.sadaļas</w:t>
            </w:r>
            <w:proofErr w:type="spellEnd"/>
            <w:r w:rsidRPr="00CB09A8">
              <w:rPr>
                <w:rFonts w:ascii="Times New Roman" w:hAnsi="Times New Roman"/>
                <w:sz w:val="24"/>
                <w:szCs w:val="24"/>
              </w:rPr>
              <w:t xml:space="preserve"> 2.punktā gramatiski nekorektus vārdu savienojumus, piemēram, “ēkas energoefektivitātes novērtējuma apkurei izteiksmē”, “ēkas primārās enerģijas novērtējuma izteiksmē”, “platību kvadrātmetrs gadā”. </w:t>
            </w:r>
          </w:p>
        </w:tc>
        <w:tc>
          <w:tcPr>
            <w:tcW w:w="4111" w:type="dxa"/>
            <w:gridSpan w:val="2"/>
            <w:tcBorders>
              <w:left w:val="single" w:sz="6" w:space="0" w:color="000000"/>
              <w:bottom w:val="single" w:sz="4" w:space="0" w:color="auto"/>
              <w:right w:val="single" w:sz="6" w:space="0" w:color="000000"/>
            </w:tcBorders>
          </w:tcPr>
          <w:p w14:paraId="2491B24F" w14:textId="3B005273" w:rsidR="0065569A" w:rsidRPr="00CB09A8" w:rsidRDefault="0065569A" w:rsidP="0065569A">
            <w:pPr>
              <w:pStyle w:val="naisc"/>
              <w:spacing w:before="0" w:after="0"/>
              <w:ind w:firstLine="720"/>
              <w:rPr>
                <w:b/>
              </w:rPr>
            </w:pPr>
            <w:r w:rsidRPr="00CB09A8">
              <w:rPr>
                <w:b/>
              </w:rPr>
              <w:t>Ņemts vērā</w:t>
            </w:r>
          </w:p>
        </w:tc>
        <w:tc>
          <w:tcPr>
            <w:tcW w:w="2693" w:type="dxa"/>
            <w:tcBorders>
              <w:top w:val="single" w:sz="4" w:space="0" w:color="auto"/>
              <w:left w:val="single" w:sz="4" w:space="0" w:color="auto"/>
              <w:bottom w:val="single" w:sz="4" w:space="0" w:color="auto"/>
            </w:tcBorders>
          </w:tcPr>
          <w:p w14:paraId="04725479" w14:textId="3A64CF51" w:rsidR="0065569A" w:rsidRPr="00CB09A8" w:rsidRDefault="0065569A" w:rsidP="0065569A">
            <w:pPr>
              <w:jc w:val="both"/>
            </w:pPr>
            <w:r w:rsidRPr="00CB09A8">
              <w:t>Precizēta likumprojekta anotācija.</w:t>
            </w:r>
          </w:p>
        </w:tc>
      </w:tr>
      <w:tr w:rsidR="0065569A" w:rsidRPr="00CB09A8" w14:paraId="4DD04E40" w14:textId="77777777" w:rsidTr="00B779EF">
        <w:tc>
          <w:tcPr>
            <w:tcW w:w="843" w:type="dxa"/>
            <w:tcBorders>
              <w:left w:val="single" w:sz="6" w:space="0" w:color="000000"/>
              <w:bottom w:val="single" w:sz="4" w:space="0" w:color="auto"/>
              <w:right w:val="single" w:sz="6" w:space="0" w:color="000000"/>
            </w:tcBorders>
          </w:tcPr>
          <w:p w14:paraId="29003C38" w14:textId="1758C66C" w:rsidR="0065569A" w:rsidRPr="00B779EF" w:rsidRDefault="00B779EF" w:rsidP="00B779EF">
            <w:pPr>
              <w:pStyle w:val="naisc"/>
              <w:spacing w:before="0" w:after="0"/>
              <w:ind w:firstLine="720"/>
            </w:pPr>
            <w:r w:rsidRPr="00B779EF">
              <w:t>33</w:t>
            </w:r>
            <w:r w:rsidR="00C66255">
              <w:t>6</w:t>
            </w:r>
            <w:r w:rsidRPr="00B779EF">
              <w:t>.</w:t>
            </w:r>
          </w:p>
        </w:tc>
        <w:tc>
          <w:tcPr>
            <w:tcW w:w="3086" w:type="dxa"/>
            <w:gridSpan w:val="2"/>
            <w:tcBorders>
              <w:left w:val="single" w:sz="6" w:space="0" w:color="000000"/>
              <w:bottom w:val="single" w:sz="4" w:space="0" w:color="auto"/>
              <w:right w:val="single" w:sz="6" w:space="0" w:color="000000"/>
            </w:tcBorders>
          </w:tcPr>
          <w:p w14:paraId="0912F85B" w14:textId="5B880A5F" w:rsidR="0065569A" w:rsidRPr="00CB09A8" w:rsidRDefault="0065569A" w:rsidP="0065569A">
            <w:pPr>
              <w:pStyle w:val="NormalWeb"/>
              <w:spacing w:before="0" w:beforeAutospacing="0" w:after="0" w:afterAutospacing="0"/>
              <w:ind w:right="-1"/>
              <w:contextualSpacing/>
              <w:jc w:val="both"/>
              <w:rPr>
                <w:b/>
              </w:rPr>
            </w:pPr>
            <w:r w:rsidRPr="00CB09A8">
              <w:rPr>
                <w:b/>
              </w:rPr>
              <w:t>Likumprojekta anotācija</w:t>
            </w:r>
          </w:p>
        </w:tc>
        <w:tc>
          <w:tcPr>
            <w:tcW w:w="4394" w:type="dxa"/>
            <w:tcBorders>
              <w:left w:val="single" w:sz="6" w:space="0" w:color="000000"/>
              <w:bottom w:val="single" w:sz="4" w:space="0" w:color="auto"/>
              <w:right w:val="single" w:sz="6" w:space="0" w:color="000000"/>
            </w:tcBorders>
          </w:tcPr>
          <w:p w14:paraId="2DEA91EE" w14:textId="77777777" w:rsidR="0065569A" w:rsidRPr="00CB09A8" w:rsidRDefault="0065569A" w:rsidP="0065569A">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 xml:space="preserve">Finanšu ministrija </w:t>
            </w:r>
          </w:p>
          <w:p w14:paraId="1AED2F0E" w14:textId="77777777" w:rsidR="0065569A" w:rsidRPr="00CB09A8" w:rsidRDefault="0065569A" w:rsidP="0065569A">
            <w:pPr>
              <w:pStyle w:val="NoSpacing"/>
              <w:jc w:val="center"/>
              <w:rPr>
                <w:rFonts w:ascii="Times New Roman" w:hAnsi="Times New Roman"/>
                <w:b/>
                <w:sz w:val="24"/>
                <w:szCs w:val="24"/>
                <w:lang w:eastAsia="lv-LV"/>
              </w:rPr>
            </w:pPr>
            <w:r w:rsidRPr="00CB09A8">
              <w:rPr>
                <w:rFonts w:ascii="Times New Roman" w:hAnsi="Times New Roman"/>
                <w:b/>
                <w:sz w:val="24"/>
                <w:szCs w:val="24"/>
                <w:lang w:eastAsia="lv-LV"/>
              </w:rPr>
              <w:t>(09.01.2020.)</w:t>
            </w:r>
          </w:p>
          <w:p w14:paraId="74A8B29C" w14:textId="77777777" w:rsidR="0065569A" w:rsidRPr="00CB09A8" w:rsidRDefault="0065569A" w:rsidP="0065569A">
            <w:pPr>
              <w:pStyle w:val="NoSpacing"/>
              <w:jc w:val="center"/>
              <w:rPr>
                <w:rFonts w:ascii="Times New Roman" w:hAnsi="Times New Roman"/>
                <w:b/>
                <w:sz w:val="24"/>
                <w:szCs w:val="24"/>
                <w:lang w:eastAsia="lv-LV"/>
              </w:rPr>
            </w:pPr>
          </w:p>
          <w:p w14:paraId="6E2AB7E9" w14:textId="434EAEE6" w:rsidR="0065569A" w:rsidRPr="00CB09A8" w:rsidRDefault="0065569A" w:rsidP="0065569A">
            <w:pPr>
              <w:jc w:val="both"/>
            </w:pPr>
            <w:r w:rsidRPr="00CB09A8">
              <w:t xml:space="preserve">10. Anotācijas </w:t>
            </w:r>
            <w:proofErr w:type="spellStart"/>
            <w:r w:rsidRPr="00CB09A8">
              <w:t>III.sadaļas</w:t>
            </w:r>
            <w:proofErr w:type="spellEnd"/>
            <w:r w:rsidRPr="00CB09A8">
              <w:t xml:space="preserve"> 1., 3.un 6.punktā ir sniegta informācija, ka ieņēmumi valsts budžetā nav precīzi aprēķināmi. Norādām, ka nav saprotams, kādas likumprojekta normas rada ietekmi uz valsts budžeta ieņēmumiem, līdz ar to jāizvērtē sadaļas aizpildīšanas nepieciešamība. Gadījumā, ja likumprojekts neskar valsts budžeta ieņēmumus, anotācijas </w:t>
            </w:r>
            <w:proofErr w:type="spellStart"/>
            <w:r w:rsidRPr="00CB09A8">
              <w:t>III.sadaļa</w:t>
            </w:r>
            <w:proofErr w:type="spellEnd"/>
            <w:r w:rsidRPr="00CB09A8">
              <w:t xml:space="preserve"> ir svītrojama un atbilstoši Ministru kabineta 2009.gada 15.decembra instrukcijas </w:t>
            </w:r>
            <w:r w:rsidRPr="00CB09A8">
              <w:lastRenderedPageBreak/>
              <w:t xml:space="preserve">Nr.19 “Tiesību akta projekta sākotnējās ietekmes izvērtēšanas kārtība” 6.punktam jānorāda tikai sadaļas nosaukumu un papildus izveidotajā rindā jāieraksta “Projekts šo jomu neskar”, savukārt šobrīd 8.punktā norādītā informācija attiecībā uz valsts budžeta izdevumiem jāpārceļ uz </w:t>
            </w:r>
            <w:proofErr w:type="spellStart"/>
            <w:r w:rsidRPr="00CB09A8">
              <w:t>VII.sadaļas</w:t>
            </w:r>
            <w:proofErr w:type="spellEnd"/>
            <w:r w:rsidRPr="00CB09A8">
              <w:t xml:space="preserve"> 3.punktu.</w:t>
            </w:r>
          </w:p>
          <w:p w14:paraId="37CE5D87" w14:textId="1832EC87" w:rsidR="0065569A" w:rsidRPr="00CB09A8" w:rsidRDefault="0065569A" w:rsidP="0065569A">
            <w:pPr>
              <w:pStyle w:val="NoSpacing"/>
              <w:jc w:val="center"/>
              <w:rPr>
                <w:rFonts w:ascii="Times New Roman" w:hAnsi="Times New Roman"/>
                <w:b/>
                <w:sz w:val="24"/>
                <w:szCs w:val="24"/>
                <w:lang w:eastAsia="lv-LV"/>
              </w:rPr>
            </w:pPr>
          </w:p>
        </w:tc>
        <w:tc>
          <w:tcPr>
            <w:tcW w:w="4111" w:type="dxa"/>
            <w:gridSpan w:val="2"/>
            <w:tcBorders>
              <w:left w:val="single" w:sz="6" w:space="0" w:color="000000"/>
              <w:bottom w:val="single" w:sz="4" w:space="0" w:color="auto"/>
              <w:right w:val="single" w:sz="6" w:space="0" w:color="000000"/>
            </w:tcBorders>
          </w:tcPr>
          <w:p w14:paraId="02E6CCCD" w14:textId="028B747B" w:rsidR="0065569A" w:rsidRPr="00CB09A8" w:rsidRDefault="0065569A" w:rsidP="0065569A">
            <w:pPr>
              <w:pStyle w:val="naisc"/>
              <w:spacing w:before="0" w:after="0"/>
              <w:ind w:firstLine="720"/>
              <w:rPr>
                <w:b/>
              </w:rPr>
            </w:pPr>
            <w:r w:rsidRPr="00CB09A8">
              <w:rPr>
                <w:b/>
              </w:rPr>
              <w:lastRenderedPageBreak/>
              <w:t xml:space="preserve">Ņemts vērā </w:t>
            </w:r>
          </w:p>
        </w:tc>
        <w:tc>
          <w:tcPr>
            <w:tcW w:w="2693" w:type="dxa"/>
            <w:tcBorders>
              <w:top w:val="single" w:sz="4" w:space="0" w:color="auto"/>
              <w:left w:val="single" w:sz="4" w:space="0" w:color="auto"/>
              <w:bottom w:val="single" w:sz="4" w:space="0" w:color="auto"/>
            </w:tcBorders>
          </w:tcPr>
          <w:p w14:paraId="6B4B9642" w14:textId="380AE27D" w:rsidR="0065569A" w:rsidRPr="00CB09A8" w:rsidRDefault="0065569A" w:rsidP="0065569A">
            <w:pPr>
              <w:jc w:val="both"/>
            </w:pPr>
            <w:r w:rsidRPr="00CB09A8">
              <w:t>Precizēta likumprojekta anotācija.</w:t>
            </w:r>
          </w:p>
        </w:tc>
      </w:tr>
      <w:tr w:rsidR="004E48D2" w:rsidRPr="00CB09A8" w14:paraId="49D44DF5" w14:textId="77777777" w:rsidTr="00B779EF">
        <w:tc>
          <w:tcPr>
            <w:tcW w:w="843" w:type="dxa"/>
            <w:tcBorders>
              <w:left w:val="single" w:sz="6" w:space="0" w:color="000000"/>
              <w:bottom w:val="single" w:sz="4" w:space="0" w:color="auto"/>
              <w:right w:val="single" w:sz="6" w:space="0" w:color="000000"/>
            </w:tcBorders>
          </w:tcPr>
          <w:p w14:paraId="5CF41F9F" w14:textId="0D8270F8" w:rsidR="004E48D2" w:rsidRPr="00B779EF" w:rsidRDefault="00C66255" w:rsidP="00B779EF">
            <w:pPr>
              <w:pStyle w:val="naisc"/>
              <w:spacing w:before="0" w:after="0"/>
              <w:ind w:firstLine="720"/>
            </w:pPr>
            <w:r>
              <w:t>337.</w:t>
            </w:r>
          </w:p>
        </w:tc>
        <w:tc>
          <w:tcPr>
            <w:tcW w:w="3086" w:type="dxa"/>
            <w:gridSpan w:val="2"/>
            <w:tcBorders>
              <w:left w:val="single" w:sz="6" w:space="0" w:color="000000"/>
              <w:bottom w:val="single" w:sz="4" w:space="0" w:color="auto"/>
              <w:right w:val="single" w:sz="6" w:space="0" w:color="000000"/>
            </w:tcBorders>
          </w:tcPr>
          <w:p w14:paraId="1C6E0608" w14:textId="18D00FBC" w:rsidR="004E48D2" w:rsidRPr="00CB09A8" w:rsidRDefault="004E48D2" w:rsidP="0065569A">
            <w:pPr>
              <w:pStyle w:val="NormalWeb"/>
              <w:spacing w:before="0" w:beforeAutospacing="0" w:after="0" w:afterAutospacing="0"/>
              <w:ind w:right="-1"/>
              <w:contextualSpacing/>
              <w:jc w:val="both"/>
              <w:rPr>
                <w:b/>
              </w:rPr>
            </w:pPr>
            <w:r w:rsidRPr="00CB09A8">
              <w:rPr>
                <w:b/>
              </w:rPr>
              <w:t>Likumprojekta anotācija</w:t>
            </w:r>
          </w:p>
        </w:tc>
        <w:tc>
          <w:tcPr>
            <w:tcW w:w="4394" w:type="dxa"/>
            <w:tcBorders>
              <w:left w:val="single" w:sz="6" w:space="0" w:color="000000"/>
              <w:bottom w:val="single" w:sz="4" w:space="0" w:color="auto"/>
              <w:right w:val="single" w:sz="6" w:space="0" w:color="000000"/>
            </w:tcBorders>
          </w:tcPr>
          <w:p w14:paraId="70BF8AE4" w14:textId="77777777" w:rsidR="004E48D2" w:rsidRPr="00673789" w:rsidRDefault="004E48D2" w:rsidP="004E48D2">
            <w:pPr>
              <w:pStyle w:val="ListParagraph"/>
              <w:spacing w:after="0" w:line="240" w:lineRule="auto"/>
              <w:ind w:left="0" w:right="-1"/>
              <w:jc w:val="center"/>
              <w:rPr>
                <w:rFonts w:ascii="Times New Roman" w:hAnsi="Times New Roman"/>
                <w:b/>
                <w:sz w:val="24"/>
                <w:szCs w:val="24"/>
              </w:rPr>
            </w:pPr>
            <w:r>
              <w:rPr>
                <w:rFonts w:ascii="Times New Roman" w:hAnsi="Times New Roman"/>
                <w:b/>
                <w:sz w:val="24"/>
                <w:szCs w:val="24"/>
              </w:rPr>
              <w:t>Tieslietu</w:t>
            </w:r>
            <w:r w:rsidRPr="00673789">
              <w:rPr>
                <w:rFonts w:ascii="Times New Roman" w:hAnsi="Times New Roman"/>
                <w:b/>
                <w:sz w:val="24"/>
                <w:szCs w:val="24"/>
              </w:rPr>
              <w:t xml:space="preserve"> ministrija</w:t>
            </w:r>
          </w:p>
          <w:p w14:paraId="7F403354" w14:textId="5497448E" w:rsidR="004E48D2" w:rsidRDefault="004E48D2" w:rsidP="004E48D2">
            <w:pPr>
              <w:pStyle w:val="ListParagraph"/>
              <w:spacing w:after="0" w:line="240" w:lineRule="auto"/>
              <w:ind w:left="0" w:right="-1"/>
              <w:jc w:val="center"/>
              <w:rPr>
                <w:rFonts w:ascii="Times New Roman" w:hAnsi="Times New Roman"/>
                <w:b/>
                <w:sz w:val="24"/>
                <w:szCs w:val="24"/>
              </w:rPr>
            </w:pPr>
            <w:r w:rsidRPr="00673789">
              <w:rPr>
                <w:rFonts w:ascii="Times New Roman" w:hAnsi="Times New Roman"/>
                <w:b/>
                <w:sz w:val="24"/>
                <w:szCs w:val="24"/>
              </w:rPr>
              <w:t>(</w:t>
            </w:r>
            <w:r>
              <w:rPr>
                <w:rFonts w:ascii="Times New Roman" w:hAnsi="Times New Roman"/>
                <w:b/>
                <w:sz w:val="24"/>
                <w:szCs w:val="24"/>
              </w:rPr>
              <w:t>25</w:t>
            </w:r>
            <w:r w:rsidRPr="00673789">
              <w:rPr>
                <w:rFonts w:ascii="Times New Roman" w:hAnsi="Times New Roman"/>
                <w:b/>
                <w:sz w:val="24"/>
                <w:szCs w:val="24"/>
              </w:rPr>
              <w:t>.0</w:t>
            </w:r>
            <w:r>
              <w:rPr>
                <w:rFonts w:ascii="Times New Roman" w:hAnsi="Times New Roman"/>
                <w:b/>
                <w:sz w:val="24"/>
                <w:szCs w:val="24"/>
              </w:rPr>
              <w:t>2</w:t>
            </w:r>
            <w:r w:rsidRPr="00673789">
              <w:rPr>
                <w:rFonts w:ascii="Times New Roman" w:hAnsi="Times New Roman"/>
                <w:b/>
                <w:sz w:val="24"/>
                <w:szCs w:val="24"/>
              </w:rPr>
              <w:t>.2020.)</w:t>
            </w:r>
          </w:p>
          <w:p w14:paraId="4A2DD0B5" w14:textId="5AAC7BE1" w:rsidR="004E48D2" w:rsidRPr="004E48D2" w:rsidRDefault="004E48D2" w:rsidP="004E48D2">
            <w:pPr>
              <w:pStyle w:val="ListParagraph"/>
              <w:spacing w:after="0" w:line="240" w:lineRule="auto"/>
              <w:ind w:left="0" w:right="-1"/>
              <w:jc w:val="both"/>
              <w:rPr>
                <w:rFonts w:ascii="Times New Roman" w:hAnsi="Times New Roman"/>
                <w:b/>
                <w:sz w:val="24"/>
                <w:szCs w:val="24"/>
              </w:rPr>
            </w:pPr>
          </w:p>
          <w:p w14:paraId="43EA30A1" w14:textId="330B581F" w:rsidR="004E48D2" w:rsidRPr="004E48D2" w:rsidRDefault="004E48D2" w:rsidP="004E48D2">
            <w:pPr>
              <w:jc w:val="both"/>
            </w:pPr>
            <w:r w:rsidRPr="004E48D2">
              <w:t>2. Izziņas 26. punktā  norādīts, ka ņemts vērā Tieslietu ministrijas iebildums un no anotācijas svītrots grozījumu Ēku energoefektivitātes likumā spēkā stāšanās laiks. Paskaidrojam, ka, svītrojot no likumprojekta anotācijas kopsavilkuma grozījumu Ēku energoefektivitātes likumā spēkā stāšanās laiku, netiek ievērots Ministru kabineta 2009.gada 15.decembra instrukcijas Nr.19 “Tiesību akta projekta sākotnējās ietekmes izvērtēšanas kārtība” 5.</w:t>
            </w:r>
            <w:r w:rsidRPr="004E48D2">
              <w:rPr>
                <w:position w:val="6"/>
              </w:rPr>
              <w:t>1</w:t>
            </w:r>
            <w:r w:rsidRPr="004E48D2">
              <w:t xml:space="preserve"> punkts, kas noteic, ka projekta anotācijas kopsavilkumā norāda projekta mērķi, risinājumu un projekta </w:t>
            </w:r>
            <w:r w:rsidRPr="004E48D2">
              <w:rPr>
                <w:u w:val="single"/>
              </w:rPr>
              <w:t>spēkā stāšanās laiku</w:t>
            </w:r>
            <w:r w:rsidRPr="004E48D2">
              <w:t>. Līdz ar to lūdzam novērst šo neatbilstību minētajai tiesību normai un likumprojekta anotācijas kopsavilkumu papildināt ar projekta spēkā stāšanās laiku, piemēram, likumprojekts stājās spēkā vispārīgā kārtībā.</w:t>
            </w:r>
          </w:p>
        </w:tc>
        <w:tc>
          <w:tcPr>
            <w:tcW w:w="4111" w:type="dxa"/>
            <w:gridSpan w:val="2"/>
            <w:tcBorders>
              <w:left w:val="single" w:sz="6" w:space="0" w:color="000000"/>
              <w:bottom w:val="single" w:sz="4" w:space="0" w:color="auto"/>
              <w:right w:val="single" w:sz="6" w:space="0" w:color="000000"/>
            </w:tcBorders>
          </w:tcPr>
          <w:p w14:paraId="0A587485" w14:textId="79549D42" w:rsidR="004E48D2" w:rsidRPr="00CB09A8" w:rsidRDefault="004E48D2" w:rsidP="0065569A">
            <w:pPr>
              <w:pStyle w:val="naisc"/>
              <w:spacing w:before="0" w:after="0"/>
              <w:ind w:firstLine="720"/>
              <w:rPr>
                <w:b/>
              </w:rPr>
            </w:pPr>
            <w:r w:rsidRPr="00CB09A8">
              <w:rPr>
                <w:b/>
              </w:rPr>
              <w:t>Ņemts vērā</w:t>
            </w:r>
          </w:p>
        </w:tc>
        <w:tc>
          <w:tcPr>
            <w:tcW w:w="2693" w:type="dxa"/>
            <w:tcBorders>
              <w:top w:val="single" w:sz="4" w:space="0" w:color="auto"/>
              <w:left w:val="single" w:sz="4" w:space="0" w:color="auto"/>
              <w:bottom w:val="single" w:sz="4" w:space="0" w:color="auto"/>
            </w:tcBorders>
          </w:tcPr>
          <w:p w14:paraId="7E7AD898" w14:textId="5D7ED653" w:rsidR="004E48D2" w:rsidRPr="00CB09A8" w:rsidRDefault="004E48D2" w:rsidP="0065569A">
            <w:pPr>
              <w:jc w:val="both"/>
            </w:pPr>
            <w:r>
              <w:t xml:space="preserve">Papildināts likumprojekta anotācijas kopsavilkums, norādot, ka </w:t>
            </w:r>
            <w:r w:rsidRPr="004E48D2">
              <w:t xml:space="preserve"> likumprojekts stājās spēkā </w:t>
            </w:r>
            <w:r>
              <w:t>vispārējā</w:t>
            </w:r>
            <w:r w:rsidRPr="004E48D2">
              <w:t xml:space="preserve"> kārtībā.</w:t>
            </w:r>
          </w:p>
        </w:tc>
      </w:tr>
      <w:tr w:rsidR="0065569A" w:rsidRPr="00CB09A8" w14:paraId="543F7843" w14:textId="77777777" w:rsidTr="00B779EF">
        <w:tblPrEx>
          <w:tblBorders>
            <w:top w:val="none" w:sz="0" w:space="0" w:color="auto"/>
            <w:left w:val="none" w:sz="0" w:space="0" w:color="auto"/>
            <w:bottom w:val="none" w:sz="0" w:space="0" w:color="auto"/>
            <w:right w:val="none" w:sz="0" w:space="0" w:color="auto"/>
          </w:tblBorders>
        </w:tblPrEx>
        <w:trPr>
          <w:gridAfter w:val="2"/>
          <w:wAfter w:w="5701" w:type="dxa"/>
        </w:trPr>
        <w:tc>
          <w:tcPr>
            <w:tcW w:w="3394" w:type="dxa"/>
            <w:gridSpan w:val="2"/>
          </w:tcPr>
          <w:p w14:paraId="19100D5A" w14:textId="62D81C00" w:rsidR="0065569A" w:rsidRPr="00CB09A8" w:rsidRDefault="0065569A" w:rsidP="0065569A">
            <w:pPr>
              <w:pStyle w:val="naiskr"/>
              <w:spacing w:before="0" w:after="0"/>
            </w:pPr>
          </w:p>
          <w:p w14:paraId="17DD0353" w14:textId="77777777" w:rsidR="0065569A" w:rsidRPr="00CB09A8" w:rsidRDefault="0065569A" w:rsidP="0065569A">
            <w:pPr>
              <w:pStyle w:val="naiskr"/>
              <w:spacing w:before="0" w:after="0"/>
            </w:pPr>
            <w:r w:rsidRPr="00CB09A8">
              <w:lastRenderedPageBreak/>
              <w:t>Atbildīgā amatpersona</w:t>
            </w:r>
          </w:p>
        </w:tc>
        <w:tc>
          <w:tcPr>
            <w:tcW w:w="6032" w:type="dxa"/>
            <w:gridSpan w:val="3"/>
          </w:tcPr>
          <w:p w14:paraId="14D54186" w14:textId="0A3B73A2" w:rsidR="0065569A" w:rsidRPr="00CB09A8" w:rsidRDefault="0065569A" w:rsidP="0065569A">
            <w:pPr>
              <w:pStyle w:val="naiskr"/>
              <w:spacing w:before="0" w:after="0"/>
              <w:ind w:firstLine="720"/>
            </w:pPr>
          </w:p>
        </w:tc>
      </w:tr>
      <w:tr w:rsidR="0065569A" w:rsidRPr="00CB09A8" w14:paraId="0B6D5917" w14:textId="77777777" w:rsidTr="00B779EF">
        <w:tblPrEx>
          <w:tblBorders>
            <w:top w:val="none" w:sz="0" w:space="0" w:color="auto"/>
            <w:left w:val="none" w:sz="0" w:space="0" w:color="auto"/>
            <w:bottom w:val="none" w:sz="0" w:space="0" w:color="auto"/>
            <w:right w:val="none" w:sz="0" w:space="0" w:color="auto"/>
          </w:tblBorders>
        </w:tblPrEx>
        <w:trPr>
          <w:gridAfter w:val="2"/>
          <w:wAfter w:w="5701" w:type="dxa"/>
        </w:trPr>
        <w:tc>
          <w:tcPr>
            <w:tcW w:w="3394" w:type="dxa"/>
            <w:gridSpan w:val="2"/>
          </w:tcPr>
          <w:p w14:paraId="21F5803A" w14:textId="77777777" w:rsidR="0065569A" w:rsidRPr="00CB09A8" w:rsidRDefault="0065569A" w:rsidP="0065569A">
            <w:pPr>
              <w:pStyle w:val="naiskr"/>
              <w:spacing w:before="0" w:after="0"/>
              <w:ind w:firstLine="720"/>
            </w:pPr>
          </w:p>
        </w:tc>
        <w:tc>
          <w:tcPr>
            <w:tcW w:w="6032" w:type="dxa"/>
            <w:gridSpan w:val="3"/>
            <w:tcBorders>
              <w:top w:val="single" w:sz="6" w:space="0" w:color="000000"/>
            </w:tcBorders>
          </w:tcPr>
          <w:p w14:paraId="5FA6B61F" w14:textId="77777777" w:rsidR="0065569A" w:rsidRDefault="0065569A" w:rsidP="00B779EF">
            <w:pPr>
              <w:pStyle w:val="naisc"/>
              <w:spacing w:before="0" w:after="0"/>
              <w:ind w:firstLine="720"/>
              <w:jc w:val="left"/>
            </w:pPr>
          </w:p>
          <w:p w14:paraId="6244FB66" w14:textId="19A5A3D9" w:rsidR="008923AB" w:rsidRPr="00CB09A8" w:rsidRDefault="008923AB" w:rsidP="00B779EF">
            <w:pPr>
              <w:pStyle w:val="naisc"/>
              <w:spacing w:before="0" w:after="0"/>
              <w:ind w:firstLine="720"/>
              <w:jc w:val="left"/>
            </w:pPr>
            <w:r>
              <w:t>Karina Truhanova</w:t>
            </w:r>
          </w:p>
        </w:tc>
      </w:tr>
    </w:tbl>
    <w:p w14:paraId="7CFF8372" w14:textId="14539AAB" w:rsidR="00DF62FB" w:rsidRPr="000201B5" w:rsidRDefault="007E6E1D" w:rsidP="009F7213">
      <w:pPr>
        <w:pStyle w:val="naisf"/>
        <w:spacing w:before="0" w:after="0"/>
        <w:ind w:firstLine="720"/>
      </w:pPr>
      <w:r w:rsidRPr="000201B5">
        <w:br w:type="textWrapping" w:clear="all"/>
      </w:r>
    </w:p>
    <w:p w14:paraId="7162A02D" w14:textId="77777777" w:rsidR="00DF62FB" w:rsidRPr="000201B5" w:rsidRDefault="00DF62FB" w:rsidP="009F7213">
      <w:pPr>
        <w:pStyle w:val="naisf"/>
        <w:spacing w:before="0" w:after="0"/>
        <w:ind w:firstLine="720"/>
      </w:pPr>
    </w:p>
    <w:p w14:paraId="6FA7D09C" w14:textId="77777777" w:rsidR="00DF62FB" w:rsidRPr="000201B5" w:rsidRDefault="00DF62FB" w:rsidP="009F7213">
      <w:pPr>
        <w:pStyle w:val="naisf"/>
        <w:spacing w:before="0" w:after="0"/>
        <w:ind w:firstLine="720"/>
      </w:pPr>
      <w:r w:rsidRPr="000201B5">
        <w:t>Piezīme. * Dokumenta rekvizītu "paraksts" neaizpilda, ja elektroniskais dokuments ir sagatavots atbilstoši normatīvajiem aktiem par elektronisko dokumentu noformēšanu.</w:t>
      </w:r>
    </w:p>
    <w:p w14:paraId="6A023BE1" w14:textId="77777777" w:rsidR="00EB353E" w:rsidRPr="000201B5" w:rsidRDefault="00EB353E" w:rsidP="009F7213"/>
    <w:p w14:paraId="66C6AB97" w14:textId="19075FC4" w:rsidR="007C55EA" w:rsidRPr="000201B5" w:rsidRDefault="007C55EA" w:rsidP="007C55EA"/>
    <w:tbl>
      <w:tblPr>
        <w:tblpPr w:leftFromText="180" w:rightFromText="180" w:vertAnchor="page" w:horzAnchor="margin" w:tblpY="2921"/>
        <w:tblW w:w="0" w:type="auto"/>
        <w:tblLook w:val="00A0" w:firstRow="1" w:lastRow="0" w:firstColumn="1" w:lastColumn="0" w:noHBand="0" w:noVBand="0"/>
      </w:tblPr>
      <w:tblGrid>
        <w:gridCol w:w="8268"/>
      </w:tblGrid>
      <w:tr w:rsidR="002344BB" w:rsidRPr="000201B5" w14:paraId="39209DB8" w14:textId="77777777" w:rsidTr="002344BB">
        <w:tc>
          <w:tcPr>
            <w:tcW w:w="8268" w:type="dxa"/>
            <w:tcBorders>
              <w:top w:val="single" w:sz="4" w:space="0" w:color="000000"/>
            </w:tcBorders>
          </w:tcPr>
          <w:p w14:paraId="5B4675C3" w14:textId="77777777" w:rsidR="002344BB" w:rsidRPr="000201B5" w:rsidRDefault="002344BB" w:rsidP="002344BB">
            <w:pPr>
              <w:jc w:val="center"/>
            </w:pPr>
            <w:r w:rsidRPr="000201B5">
              <w:t>(par projektu atbildīgās amatpersonas vārds un uzvārds)</w:t>
            </w:r>
          </w:p>
        </w:tc>
      </w:tr>
      <w:tr w:rsidR="002344BB" w:rsidRPr="000201B5" w14:paraId="0B1D63D8" w14:textId="77777777" w:rsidTr="002344BB">
        <w:tc>
          <w:tcPr>
            <w:tcW w:w="8268" w:type="dxa"/>
            <w:tcBorders>
              <w:bottom w:val="single" w:sz="4" w:space="0" w:color="000000"/>
            </w:tcBorders>
          </w:tcPr>
          <w:p w14:paraId="334F7A8E" w14:textId="77777777" w:rsidR="002344BB" w:rsidRPr="000201B5" w:rsidRDefault="002344BB" w:rsidP="002344BB">
            <w:r w:rsidRPr="000201B5">
              <w:t xml:space="preserve">                                                 Direktora vietniece </w:t>
            </w:r>
          </w:p>
        </w:tc>
      </w:tr>
      <w:tr w:rsidR="002344BB" w:rsidRPr="000201B5" w14:paraId="74489D32" w14:textId="77777777" w:rsidTr="002344BB">
        <w:tc>
          <w:tcPr>
            <w:tcW w:w="8268" w:type="dxa"/>
            <w:tcBorders>
              <w:top w:val="single" w:sz="4" w:space="0" w:color="000000"/>
            </w:tcBorders>
          </w:tcPr>
          <w:p w14:paraId="018C092C" w14:textId="77777777" w:rsidR="002344BB" w:rsidRPr="000201B5" w:rsidRDefault="002344BB" w:rsidP="002344BB">
            <w:pPr>
              <w:jc w:val="center"/>
            </w:pPr>
            <w:r w:rsidRPr="000201B5">
              <w:t>(amats)</w:t>
            </w:r>
          </w:p>
        </w:tc>
      </w:tr>
      <w:tr w:rsidR="002344BB" w:rsidRPr="000201B5" w14:paraId="0641747A" w14:textId="77777777" w:rsidTr="002344BB">
        <w:tc>
          <w:tcPr>
            <w:tcW w:w="8268" w:type="dxa"/>
            <w:tcBorders>
              <w:bottom w:val="single" w:sz="4" w:space="0" w:color="000000"/>
            </w:tcBorders>
          </w:tcPr>
          <w:p w14:paraId="20C37A8F" w14:textId="77777777" w:rsidR="002344BB" w:rsidRPr="000201B5" w:rsidRDefault="002344BB" w:rsidP="002344BB">
            <w:r w:rsidRPr="000201B5">
              <w:t xml:space="preserve">                                                          67013006</w:t>
            </w:r>
          </w:p>
        </w:tc>
      </w:tr>
      <w:tr w:rsidR="002344BB" w:rsidRPr="000201B5" w14:paraId="589C70ED" w14:textId="77777777" w:rsidTr="002344BB">
        <w:tc>
          <w:tcPr>
            <w:tcW w:w="8268" w:type="dxa"/>
            <w:tcBorders>
              <w:top w:val="single" w:sz="4" w:space="0" w:color="000000"/>
            </w:tcBorders>
          </w:tcPr>
          <w:p w14:paraId="181E2C76" w14:textId="77777777" w:rsidR="002344BB" w:rsidRPr="000201B5" w:rsidRDefault="002344BB" w:rsidP="002344BB">
            <w:pPr>
              <w:jc w:val="center"/>
            </w:pPr>
            <w:r w:rsidRPr="000201B5">
              <w:t>(tālruņa un faksa numurs)</w:t>
            </w:r>
          </w:p>
        </w:tc>
      </w:tr>
      <w:tr w:rsidR="002344BB" w:rsidRPr="000201B5" w14:paraId="4A202CDA" w14:textId="77777777" w:rsidTr="002344BB">
        <w:tc>
          <w:tcPr>
            <w:tcW w:w="8268" w:type="dxa"/>
            <w:tcBorders>
              <w:bottom w:val="single" w:sz="4" w:space="0" w:color="000000"/>
            </w:tcBorders>
          </w:tcPr>
          <w:p w14:paraId="04A50792" w14:textId="77777777" w:rsidR="002344BB" w:rsidRPr="000201B5" w:rsidRDefault="002344BB" w:rsidP="002344BB">
            <w:r w:rsidRPr="000201B5">
              <w:t xml:space="preserve">                                           karina.truhanova@em.gov.lv</w:t>
            </w:r>
          </w:p>
        </w:tc>
      </w:tr>
      <w:tr w:rsidR="002344BB" w:rsidRPr="000201B5" w14:paraId="04C3600E" w14:textId="77777777" w:rsidTr="002344BB">
        <w:tc>
          <w:tcPr>
            <w:tcW w:w="8268" w:type="dxa"/>
            <w:tcBorders>
              <w:top w:val="single" w:sz="4" w:space="0" w:color="000000"/>
            </w:tcBorders>
          </w:tcPr>
          <w:p w14:paraId="4F65859B" w14:textId="77777777" w:rsidR="002344BB" w:rsidRPr="000201B5" w:rsidRDefault="002344BB" w:rsidP="002344BB">
            <w:pPr>
              <w:jc w:val="center"/>
            </w:pPr>
            <w:r w:rsidRPr="000201B5">
              <w:t>(e-pasta adrese)</w:t>
            </w:r>
          </w:p>
        </w:tc>
      </w:tr>
    </w:tbl>
    <w:p w14:paraId="56D8BB73" w14:textId="5943ABD1" w:rsidR="007C55EA" w:rsidRPr="000201B5" w:rsidRDefault="007C55EA" w:rsidP="00866F81">
      <w:r w:rsidRPr="000201B5">
        <w:t xml:space="preserve">                                                 </w:t>
      </w:r>
    </w:p>
    <w:sectPr w:rsidR="007C55EA" w:rsidRPr="000201B5" w:rsidSect="009F755B">
      <w:headerReference w:type="even" r:id="rId16"/>
      <w:headerReference w:type="default" r:id="rId17"/>
      <w:footerReference w:type="default" r:id="rId18"/>
      <w:footerReference w:type="first" r:id="rId19"/>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B09C" w14:textId="77777777" w:rsidR="003560B6" w:rsidRDefault="003560B6">
      <w:r>
        <w:separator/>
      </w:r>
    </w:p>
  </w:endnote>
  <w:endnote w:type="continuationSeparator" w:id="0">
    <w:p w14:paraId="67F9B42B" w14:textId="77777777" w:rsidR="003560B6" w:rsidRDefault="0035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D96B" w14:textId="179149EE" w:rsidR="008923AB" w:rsidRDefault="008923AB" w:rsidP="007C55EA">
    <w:pPr>
      <w:pStyle w:val="Footer"/>
      <w:rPr>
        <w:sz w:val="16"/>
        <w:szCs w:val="16"/>
      </w:rPr>
    </w:pPr>
    <w:r>
      <w:rPr>
        <w:sz w:val="16"/>
        <w:szCs w:val="16"/>
      </w:rPr>
      <w:t>EMizz_</w:t>
    </w:r>
    <w:r w:rsidR="00A86061">
      <w:rPr>
        <w:sz w:val="16"/>
        <w:szCs w:val="16"/>
      </w:rPr>
      <w:t>1</w:t>
    </w:r>
    <w:r w:rsidR="00736C38">
      <w:rPr>
        <w:sz w:val="16"/>
        <w:szCs w:val="16"/>
      </w:rPr>
      <w:t>7</w:t>
    </w:r>
    <w:r w:rsidR="00C66255">
      <w:rPr>
        <w:sz w:val="16"/>
        <w:szCs w:val="16"/>
      </w:rPr>
      <w:t>0320</w:t>
    </w:r>
    <w:r>
      <w:rPr>
        <w:sz w:val="16"/>
        <w:szCs w:val="16"/>
      </w:rPr>
      <w:t>_</w:t>
    </w:r>
    <w:r w:rsidR="009C5A0F">
      <w:rPr>
        <w:sz w:val="16"/>
        <w:szCs w:val="16"/>
      </w:rPr>
      <w:t>groz</w:t>
    </w:r>
    <w:r>
      <w:rPr>
        <w:sz w:val="16"/>
        <w:szCs w:val="16"/>
      </w:rPr>
      <w:t>EEL</w:t>
    </w:r>
  </w:p>
  <w:p w14:paraId="6F6D6606" w14:textId="569A66A0" w:rsidR="008923AB" w:rsidRPr="007C55EA" w:rsidRDefault="008923AB" w:rsidP="007C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2326" w14:textId="0C31E091" w:rsidR="008923AB" w:rsidRDefault="008923AB" w:rsidP="009F755B">
    <w:pPr>
      <w:pStyle w:val="Footer"/>
      <w:rPr>
        <w:sz w:val="16"/>
        <w:szCs w:val="16"/>
      </w:rPr>
    </w:pPr>
    <w:r>
      <w:rPr>
        <w:sz w:val="16"/>
        <w:szCs w:val="16"/>
      </w:rPr>
      <w:t>EMizz_</w:t>
    </w:r>
    <w:r w:rsidR="00A86061">
      <w:rPr>
        <w:sz w:val="16"/>
        <w:szCs w:val="16"/>
      </w:rPr>
      <w:t>1</w:t>
    </w:r>
    <w:r w:rsidR="00736C38">
      <w:rPr>
        <w:sz w:val="16"/>
        <w:szCs w:val="16"/>
      </w:rPr>
      <w:t>7</w:t>
    </w:r>
    <w:r>
      <w:rPr>
        <w:sz w:val="16"/>
        <w:szCs w:val="16"/>
      </w:rPr>
      <w:t>0</w:t>
    </w:r>
    <w:r w:rsidR="00C66255">
      <w:rPr>
        <w:sz w:val="16"/>
        <w:szCs w:val="16"/>
      </w:rPr>
      <w:t>3</w:t>
    </w:r>
    <w:r>
      <w:rPr>
        <w:sz w:val="16"/>
        <w:szCs w:val="16"/>
      </w:rPr>
      <w:t>20_</w:t>
    </w:r>
    <w:r w:rsidR="009C5A0F">
      <w:rPr>
        <w:sz w:val="16"/>
        <w:szCs w:val="16"/>
      </w:rPr>
      <w:t>groz</w:t>
    </w:r>
    <w:r>
      <w:rPr>
        <w:sz w:val="16"/>
        <w:szCs w:val="16"/>
      </w:rPr>
      <w:t>EEL</w:t>
    </w:r>
  </w:p>
  <w:p w14:paraId="0836D8EA" w14:textId="55D566D8" w:rsidR="008923AB" w:rsidRPr="000F78F7" w:rsidRDefault="008923AB" w:rsidP="00866F81">
    <w:pPr>
      <w:pStyle w:val="Footer"/>
      <w:tabs>
        <w:tab w:val="clear" w:pos="4153"/>
        <w:tab w:val="clear" w:pos="8306"/>
        <w:tab w:val="left" w:pos="201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3B2A" w14:textId="77777777" w:rsidR="003560B6" w:rsidRDefault="003560B6">
      <w:r>
        <w:separator/>
      </w:r>
    </w:p>
  </w:footnote>
  <w:footnote w:type="continuationSeparator" w:id="0">
    <w:p w14:paraId="4B34C910" w14:textId="77777777" w:rsidR="003560B6" w:rsidRDefault="0035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5F66" w14:textId="77777777" w:rsidR="008923AB" w:rsidRDefault="008923AB" w:rsidP="009F75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5B2B4" w14:textId="77777777" w:rsidR="008923AB" w:rsidRDefault="00892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59CC" w14:textId="77777777" w:rsidR="008923AB" w:rsidRDefault="008923AB" w:rsidP="009F75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ACA765" w14:textId="77777777" w:rsidR="008923AB" w:rsidRDefault="00892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B5D"/>
    <w:multiLevelType w:val="hybridMultilevel"/>
    <w:tmpl w:val="8BA83D90"/>
    <w:lvl w:ilvl="0" w:tplc="38487DE2">
      <w:start w:val="1"/>
      <w:numFmt w:val="decimal"/>
      <w:lvlText w:val="%1)"/>
      <w:lvlJc w:val="left"/>
      <w:pPr>
        <w:ind w:left="1020" w:hanging="360"/>
      </w:pPr>
      <w:rPr>
        <w:rFonts w:ascii="Times New Roman" w:eastAsia="Times New Roman" w:hAnsi="Times New Roman" w:cs="Times New Roman"/>
      </w:rPr>
    </w:lvl>
    <w:lvl w:ilvl="1" w:tplc="04260003">
      <w:start w:val="1"/>
      <w:numFmt w:val="bullet"/>
      <w:lvlText w:val="o"/>
      <w:lvlJc w:val="left"/>
      <w:pPr>
        <w:ind w:left="1740" w:hanging="360"/>
      </w:pPr>
      <w:rPr>
        <w:rFonts w:ascii="Courier New" w:hAnsi="Courier New" w:cs="Courier New" w:hint="default"/>
      </w:rPr>
    </w:lvl>
    <w:lvl w:ilvl="2" w:tplc="04260005">
      <w:start w:val="1"/>
      <w:numFmt w:val="bullet"/>
      <w:lvlText w:val=""/>
      <w:lvlJc w:val="left"/>
      <w:pPr>
        <w:ind w:left="2460" w:hanging="360"/>
      </w:pPr>
      <w:rPr>
        <w:rFonts w:ascii="Wingdings" w:hAnsi="Wingdings" w:hint="default"/>
      </w:rPr>
    </w:lvl>
    <w:lvl w:ilvl="3" w:tplc="04260001">
      <w:start w:val="1"/>
      <w:numFmt w:val="bullet"/>
      <w:lvlText w:val=""/>
      <w:lvlJc w:val="left"/>
      <w:pPr>
        <w:ind w:left="3180" w:hanging="360"/>
      </w:pPr>
      <w:rPr>
        <w:rFonts w:ascii="Symbol" w:hAnsi="Symbol" w:hint="default"/>
      </w:rPr>
    </w:lvl>
    <w:lvl w:ilvl="4" w:tplc="04260003">
      <w:start w:val="1"/>
      <w:numFmt w:val="bullet"/>
      <w:lvlText w:val="o"/>
      <w:lvlJc w:val="left"/>
      <w:pPr>
        <w:ind w:left="3900" w:hanging="360"/>
      </w:pPr>
      <w:rPr>
        <w:rFonts w:ascii="Courier New" w:hAnsi="Courier New" w:cs="Courier New" w:hint="default"/>
      </w:rPr>
    </w:lvl>
    <w:lvl w:ilvl="5" w:tplc="04260005">
      <w:start w:val="1"/>
      <w:numFmt w:val="bullet"/>
      <w:lvlText w:val=""/>
      <w:lvlJc w:val="left"/>
      <w:pPr>
        <w:ind w:left="4620" w:hanging="360"/>
      </w:pPr>
      <w:rPr>
        <w:rFonts w:ascii="Wingdings" w:hAnsi="Wingdings" w:hint="default"/>
      </w:rPr>
    </w:lvl>
    <w:lvl w:ilvl="6" w:tplc="04260001">
      <w:start w:val="1"/>
      <w:numFmt w:val="bullet"/>
      <w:lvlText w:val=""/>
      <w:lvlJc w:val="left"/>
      <w:pPr>
        <w:ind w:left="5340" w:hanging="360"/>
      </w:pPr>
      <w:rPr>
        <w:rFonts w:ascii="Symbol" w:hAnsi="Symbol" w:hint="default"/>
      </w:rPr>
    </w:lvl>
    <w:lvl w:ilvl="7" w:tplc="04260003">
      <w:start w:val="1"/>
      <w:numFmt w:val="bullet"/>
      <w:lvlText w:val="o"/>
      <w:lvlJc w:val="left"/>
      <w:pPr>
        <w:ind w:left="6060" w:hanging="360"/>
      </w:pPr>
      <w:rPr>
        <w:rFonts w:ascii="Courier New" w:hAnsi="Courier New" w:cs="Courier New" w:hint="default"/>
      </w:rPr>
    </w:lvl>
    <w:lvl w:ilvl="8" w:tplc="04260005">
      <w:start w:val="1"/>
      <w:numFmt w:val="bullet"/>
      <w:lvlText w:val=""/>
      <w:lvlJc w:val="left"/>
      <w:pPr>
        <w:ind w:left="6780" w:hanging="360"/>
      </w:pPr>
      <w:rPr>
        <w:rFonts w:ascii="Wingdings" w:hAnsi="Wingdings" w:hint="default"/>
      </w:rPr>
    </w:lvl>
  </w:abstractNum>
  <w:abstractNum w:abstractNumId="1" w15:restartNumberingAfterBreak="0">
    <w:nsid w:val="0EE64079"/>
    <w:multiLevelType w:val="hybridMultilevel"/>
    <w:tmpl w:val="FE8C01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E16AD"/>
    <w:multiLevelType w:val="hybridMultilevel"/>
    <w:tmpl w:val="EEB2D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023F5A"/>
    <w:multiLevelType w:val="hybridMultilevel"/>
    <w:tmpl w:val="7C28937C"/>
    <w:lvl w:ilvl="0" w:tplc="1AF20EBA">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E1B5C"/>
    <w:multiLevelType w:val="hybridMultilevel"/>
    <w:tmpl w:val="3918A30A"/>
    <w:lvl w:ilvl="0" w:tplc="D2743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51E01E3"/>
    <w:multiLevelType w:val="hybridMultilevel"/>
    <w:tmpl w:val="16808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E58A0"/>
    <w:multiLevelType w:val="hybridMultilevel"/>
    <w:tmpl w:val="BBDEB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70234A"/>
    <w:multiLevelType w:val="hybridMultilevel"/>
    <w:tmpl w:val="1974FD42"/>
    <w:lvl w:ilvl="0" w:tplc="9BF8E210">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D55356"/>
    <w:multiLevelType w:val="hybridMultilevel"/>
    <w:tmpl w:val="446C438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7D07FE2"/>
    <w:multiLevelType w:val="hybridMultilevel"/>
    <w:tmpl w:val="28B2AB7E"/>
    <w:lvl w:ilvl="0" w:tplc="8408C48E">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312A82"/>
    <w:multiLevelType w:val="hybridMultilevel"/>
    <w:tmpl w:val="A56A7FE6"/>
    <w:lvl w:ilvl="0" w:tplc="3FFC23A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73A24E97"/>
    <w:multiLevelType w:val="hybridMultilevel"/>
    <w:tmpl w:val="A56A7FE6"/>
    <w:lvl w:ilvl="0" w:tplc="3FFC23A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7F7D2B51"/>
    <w:multiLevelType w:val="hybridMultilevel"/>
    <w:tmpl w:val="4058C95C"/>
    <w:lvl w:ilvl="0" w:tplc="9ABA7A82">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1"/>
  </w:num>
  <w:num w:numId="2">
    <w:abstractNumId w:val="1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10"/>
  </w:num>
  <w:num w:numId="9">
    <w:abstractNumId w:val="2"/>
  </w:num>
  <w:num w:numId="10">
    <w:abstractNumId w:val="1"/>
  </w:num>
  <w:num w:numId="11">
    <w:abstractNumId w:val="4"/>
  </w:num>
  <w:num w:numId="12">
    <w:abstractNumId w:val="6"/>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B"/>
    <w:rsid w:val="00011DEF"/>
    <w:rsid w:val="00014842"/>
    <w:rsid w:val="000201B5"/>
    <w:rsid w:val="0006096D"/>
    <w:rsid w:val="00071539"/>
    <w:rsid w:val="00084FAD"/>
    <w:rsid w:val="0009577A"/>
    <w:rsid w:val="000B04C0"/>
    <w:rsid w:val="000F5CA6"/>
    <w:rsid w:val="00104532"/>
    <w:rsid w:val="001338EC"/>
    <w:rsid w:val="00151186"/>
    <w:rsid w:val="00165A03"/>
    <w:rsid w:val="0019665E"/>
    <w:rsid w:val="001A03BA"/>
    <w:rsid w:val="001B3408"/>
    <w:rsid w:val="001B7056"/>
    <w:rsid w:val="001F188F"/>
    <w:rsid w:val="001F351C"/>
    <w:rsid w:val="001F6033"/>
    <w:rsid w:val="00210587"/>
    <w:rsid w:val="00212E6B"/>
    <w:rsid w:val="002219D1"/>
    <w:rsid w:val="002344BB"/>
    <w:rsid w:val="00253B65"/>
    <w:rsid w:val="00254E95"/>
    <w:rsid w:val="002575C7"/>
    <w:rsid w:val="00284E42"/>
    <w:rsid w:val="002B3A65"/>
    <w:rsid w:val="002E0C59"/>
    <w:rsid w:val="002F039A"/>
    <w:rsid w:val="002F0AE1"/>
    <w:rsid w:val="002F1914"/>
    <w:rsid w:val="003560B6"/>
    <w:rsid w:val="00363BA0"/>
    <w:rsid w:val="0037348D"/>
    <w:rsid w:val="00386B83"/>
    <w:rsid w:val="00387E6B"/>
    <w:rsid w:val="003918C3"/>
    <w:rsid w:val="00397431"/>
    <w:rsid w:val="003B716B"/>
    <w:rsid w:val="003C503B"/>
    <w:rsid w:val="003F2AC8"/>
    <w:rsid w:val="004428A9"/>
    <w:rsid w:val="00450A04"/>
    <w:rsid w:val="004A5AFA"/>
    <w:rsid w:val="004D2216"/>
    <w:rsid w:val="004E031B"/>
    <w:rsid w:val="004E210E"/>
    <w:rsid w:val="004E48D2"/>
    <w:rsid w:val="004F504C"/>
    <w:rsid w:val="004F7F97"/>
    <w:rsid w:val="005124B1"/>
    <w:rsid w:val="00535D05"/>
    <w:rsid w:val="005362C3"/>
    <w:rsid w:val="0053665A"/>
    <w:rsid w:val="00580395"/>
    <w:rsid w:val="00582730"/>
    <w:rsid w:val="00596CD4"/>
    <w:rsid w:val="005A2A62"/>
    <w:rsid w:val="005B31A0"/>
    <w:rsid w:val="005C4499"/>
    <w:rsid w:val="005D1134"/>
    <w:rsid w:val="005E0CF4"/>
    <w:rsid w:val="005E6383"/>
    <w:rsid w:val="005E7FF7"/>
    <w:rsid w:val="006053BF"/>
    <w:rsid w:val="006079D1"/>
    <w:rsid w:val="00633768"/>
    <w:rsid w:val="00650BF0"/>
    <w:rsid w:val="0065569A"/>
    <w:rsid w:val="0066783B"/>
    <w:rsid w:val="006706B3"/>
    <w:rsid w:val="00671DFA"/>
    <w:rsid w:val="00673789"/>
    <w:rsid w:val="00680CB0"/>
    <w:rsid w:val="006912BC"/>
    <w:rsid w:val="0069193A"/>
    <w:rsid w:val="006A4F28"/>
    <w:rsid w:val="006A6216"/>
    <w:rsid w:val="006C1433"/>
    <w:rsid w:val="006C6BB0"/>
    <w:rsid w:val="006D66AF"/>
    <w:rsid w:val="006E7B8B"/>
    <w:rsid w:val="006E7D3D"/>
    <w:rsid w:val="006F563D"/>
    <w:rsid w:val="00714F7C"/>
    <w:rsid w:val="00716E68"/>
    <w:rsid w:val="0071778F"/>
    <w:rsid w:val="00736C38"/>
    <w:rsid w:val="00741723"/>
    <w:rsid w:val="00752DE9"/>
    <w:rsid w:val="00755BF6"/>
    <w:rsid w:val="00755BFD"/>
    <w:rsid w:val="00760AD1"/>
    <w:rsid w:val="007671B1"/>
    <w:rsid w:val="007717AB"/>
    <w:rsid w:val="00773DBF"/>
    <w:rsid w:val="007806A4"/>
    <w:rsid w:val="00781E70"/>
    <w:rsid w:val="00794624"/>
    <w:rsid w:val="007B79AE"/>
    <w:rsid w:val="007C55EA"/>
    <w:rsid w:val="007D1EF7"/>
    <w:rsid w:val="007D2EC0"/>
    <w:rsid w:val="007E6E1D"/>
    <w:rsid w:val="00804102"/>
    <w:rsid w:val="00815792"/>
    <w:rsid w:val="00866F81"/>
    <w:rsid w:val="0087761F"/>
    <w:rsid w:val="00884F02"/>
    <w:rsid w:val="008923AB"/>
    <w:rsid w:val="008B47C6"/>
    <w:rsid w:val="008C147A"/>
    <w:rsid w:val="00911997"/>
    <w:rsid w:val="009164D9"/>
    <w:rsid w:val="009451D0"/>
    <w:rsid w:val="00951AD0"/>
    <w:rsid w:val="00961C70"/>
    <w:rsid w:val="0097286B"/>
    <w:rsid w:val="0098295A"/>
    <w:rsid w:val="00985AC5"/>
    <w:rsid w:val="0099705A"/>
    <w:rsid w:val="009C5978"/>
    <w:rsid w:val="009C5A0F"/>
    <w:rsid w:val="009E4F7F"/>
    <w:rsid w:val="009E7B1A"/>
    <w:rsid w:val="009F5C6C"/>
    <w:rsid w:val="009F6DDD"/>
    <w:rsid w:val="009F7213"/>
    <w:rsid w:val="009F755B"/>
    <w:rsid w:val="00A01001"/>
    <w:rsid w:val="00A17A84"/>
    <w:rsid w:val="00A2738D"/>
    <w:rsid w:val="00A32C0C"/>
    <w:rsid w:val="00A46A2F"/>
    <w:rsid w:val="00A6337A"/>
    <w:rsid w:val="00A80383"/>
    <w:rsid w:val="00A86061"/>
    <w:rsid w:val="00A966EB"/>
    <w:rsid w:val="00A97F5A"/>
    <w:rsid w:val="00AB0ECB"/>
    <w:rsid w:val="00AF38CE"/>
    <w:rsid w:val="00B23FA8"/>
    <w:rsid w:val="00B268AB"/>
    <w:rsid w:val="00B32E0B"/>
    <w:rsid w:val="00B51C89"/>
    <w:rsid w:val="00B547A4"/>
    <w:rsid w:val="00B563DC"/>
    <w:rsid w:val="00B57A6E"/>
    <w:rsid w:val="00B735A7"/>
    <w:rsid w:val="00B779EF"/>
    <w:rsid w:val="00B81BAB"/>
    <w:rsid w:val="00BB03A1"/>
    <w:rsid w:val="00BE0766"/>
    <w:rsid w:val="00BE2F82"/>
    <w:rsid w:val="00BF73ED"/>
    <w:rsid w:val="00C079BA"/>
    <w:rsid w:val="00C20642"/>
    <w:rsid w:val="00C424D8"/>
    <w:rsid w:val="00C66255"/>
    <w:rsid w:val="00C9743D"/>
    <w:rsid w:val="00CA3C74"/>
    <w:rsid w:val="00CB09A8"/>
    <w:rsid w:val="00CC2CC5"/>
    <w:rsid w:val="00CD6ECA"/>
    <w:rsid w:val="00CE15E3"/>
    <w:rsid w:val="00D02E69"/>
    <w:rsid w:val="00D04052"/>
    <w:rsid w:val="00D26001"/>
    <w:rsid w:val="00D31636"/>
    <w:rsid w:val="00D42DA9"/>
    <w:rsid w:val="00D44AD7"/>
    <w:rsid w:val="00D47F31"/>
    <w:rsid w:val="00D53F4B"/>
    <w:rsid w:val="00D54331"/>
    <w:rsid w:val="00D70DDD"/>
    <w:rsid w:val="00D8118A"/>
    <w:rsid w:val="00DA003F"/>
    <w:rsid w:val="00DA2B99"/>
    <w:rsid w:val="00DF1B95"/>
    <w:rsid w:val="00DF470C"/>
    <w:rsid w:val="00DF484C"/>
    <w:rsid w:val="00DF62FB"/>
    <w:rsid w:val="00E06E74"/>
    <w:rsid w:val="00E12057"/>
    <w:rsid w:val="00E30CF6"/>
    <w:rsid w:val="00E3710A"/>
    <w:rsid w:val="00E807AB"/>
    <w:rsid w:val="00EB353E"/>
    <w:rsid w:val="00EC6B5A"/>
    <w:rsid w:val="00ED3AF1"/>
    <w:rsid w:val="00EE30D3"/>
    <w:rsid w:val="00EE5EEF"/>
    <w:rsid w:val="00F31ADE"/>
    <w:rsid w:val="00F35D24"/>
    <w:rsid w:val="00F45ED4"/>
    <w:rsid w:val="00F517FA"/>
    <w:rsid w:val="00F57BE3"/>
    <w:rsid w:val="00F659F5"/>
    <w:rsid w:val="00F73370"/>
    <w:rsid w:val="00F86340"/>
    <w:rsid w:val="00F869BA"/>
    <w:rsid w:val="00FA7D49"/>
    <w:rsid w:val="00FC5BC5"/>
    <w:rsid w:val="00FD09B9"/>
    <w:rsid w:val="00FD6B62"/>
    <w:rsid w:val="00FD798C"/>
    <w:rsid w:val="00FF2C65"/>
    <w:rsid w:val="00FF7F0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ECC59"/>
  <w15:docId w15:val="{B55D9115-CF06-4096-876E-D842E3A9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F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A32C0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6C6BB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62FB"/>
    <w:pPr>
      <w:spacing w:before="100" w:beforeAutospacing="1" w:after="100" w:afterAutospacing="1"/>
    </w:pPr>
  </w:style>
  <w:style w:type="paragraph" w:customStyle="1" w:styleId="naisf">
    <w:name w:val="naisf"/>
    <w:basedOn w:val="Normal"/>
    <w:rsid w:val="00DF62FB"/>
    <w:pPr>
      <w:spacing w:before="75" w:after="75"/>
      <w:ind w:firstLine="375"/>
      <w:jc w:val="both"/>
    </w:pPr>
  </w:style>
  <w:style w:type="paragraph" w:customStyle="1" w:styleId="naisnod">
    <w:name w:val="naisnod"/>
    <w:basedOn w:val="Normal"/>
    <w:uiPriority w:val="99"/>
    <w:rsid w:val="00DF62FB"/>
    <w:pPr>
      <w:spacing w:before="150" w:after="150"/>
      <w:jc w:val="center"/>
    </w:pPr>
    <w:rPr>
      <w:b/>
      <w:bCs/>
    </w:rPr>
  </w:style>
  <w:style w:type="paragraph" w:customStyle="1" w:styleId="naislab">
    <w:name w:val="naislab"/>
    <w:basedOn w:val="Normal"/>
    <w:uiPriority w:val="99"/>
    <w:rsid w:val="00DF62FB"/>
    <w:pPr>
      <w:spacing w:before="75" w:after="75"/>
      <w:jc w:val="right"/>
    </w:pPr>
  </w:style>
  <w:style w:type="paragraph" w:customStyle="1" w:styleId="naiskr">
    <w:name w:val="naiskr"/>
    <w:basedOn w:val="Normal"/>
    <w:rsid w:val="00DF62FB"/>
    <w:pPr>
      <w:spacing w:before="75" w:after="75"/>
    </w:pPr>
  </w:style>
  <w:style w:type="paragraph" w:customStyle="1" w:styleId="naisc">
    <w:name w:val="naisc"/>
    <w:basedOn w:val="Normal"/>
    <w:rsid w:val="00DF62FB"/>
    <w:pPr>
      <w:spacing w:before="75" w:after="75"/>
      <w:jc w:val="center"/>
    </w:pPr>
  </w:style>
  <w:style w:type="paragraph" w:styleId="Header">
    <w:name w:val="header"/>
    <w:basedOn w:val="Normal"/>
    <w:link w:val="HeaderChar"/>
    <w:uiPriority w:val="99"/>
    <w:rsid w:val="00DF62FB"/>
    <w:pPr>
      <w:tabs>
        <w:tab w:val="center" w:pos="4153"/>
        <w:tab w:val="right" w:pos="8306"/>
      </w:tabs>
    </w:pPr>
  </w:style>
  <w:style w:type="character" w:customStyle="1" w:styleId="HeaderChar">
    <w:name w:val="Header Char"/>
    <w:basedOn w:val="DefaultParagraphFont"/>
    <w:link w:val="Header"/>
    <w:uiPriority w:val="99"/>
    <w:rsid w:val="00DF62FB"/>
    <w:rPr>
      <w:rFonts w:ascii="Times New Roman" w:eastAsia="Times New Roman" w:hAnsi="Times New Roman" w:cs="Times New Roman"/>
      <w:sz w:val="24"/>
      <w:szCs w:val="24"/>
      <w:lang w:eastAsia="lv-LV"/>
    </w:rPr>
  </w:style>
  <w:style w:type="character" w:styleId="PageNumber">
    <w:name w:val="page number"/>
    <w:uiPriority w:val="99"/>
    <w:rsid w:val="00DF62FB"/>
    <w:rPr>
      <w:rFonts w:cs="Times New Roman"/>
    </w:rPr>
  </w:style>
  <w:style w:type="paragraph" w:styleId="Footer">
    <w:name w:val="footer"/>
    <w:basedOn w:val="Normal"/>
    <w:link w:val="FooterChar"/>
    <w:uiPriority w:val="99"/>
    <w:rsid w:val="00DF62FB"/>
    <w:pPr>
      <w:tabs>
        <w:tab w:val="center" w:pos="4153"/>
        <w:tab w:val="right" w:pos="8306"/>
      </w:tabs>
    </w:pPr>
  </w:style>
  <w:style w:type="character" w:customStyle="1" w:styleId="FooterChar">
    <w:name w:val="Footer Char"/>
    <w:basedOn w:val="DefaultParagraphFont"/>
    <w:link w:val="Footer"/>
    <w:uiPriority w:val="99"/>
    <w:rsid w:val="00DF62FB"/>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97F5A"/>
  </w:style>
  <w:style w:type="paragraph" w:customStyle="1" w:styleId="paragraph">
    <w:name w:val="paragraph"/>
    <w:basedOn w:val="Normal"/>
    <w:rsid w:val="00A97F5A"/>
    <w:pPr>
      <w:spacing w:before="100" w:beforeAutospacing="1" w:after="100" w:afterAutospacing="1"/>
    </w:pPr>
  </w:style>
  <w:style w:type="character" w:customStyle="1" w:styleId="spellingerror">
    <w:name w:val="spellingerror"/>
    <w:basedOn w:val="DefaultParagraphFont"/>
    <w:rsid w:val="00A97F5A"/>
  </w:style>
  <w:style w:type="character" w:customStyle="1" w:styleId="eop">
    <w:name w:val="eop"/>
    <w:basedOn w:val="DefaultParagraphFont"/>
    <w:rsid w:val="00A97F5A"/>
  </w:style>
  <w:style w:type="paragraph" w:customStyle="1" w:styleId="tv213">
    <w:name w:val="tv213"/>
    <w:basedOn w:val="Normal"/>
    <w:rsid w:val="00A97F5A"/>
    <w:pPr>
      <w:spacing w:before="100" w:beforeAutospacing="1" w:after="100" w:afterAutospacing="1"/>
    </w:pPr>
  </w:style>
  <w:style w:type="paragraph" w:styleId="NoSpacing">
    <w:name w:val="No Spacing"/>
    <w:basedOn w:val="Normal"/>
    <w:uiPriority w:val="1"/>
    <w:qFormat/>
    <w:rsid w:val="00E12057"/>
    <w:rPr>
      <w:rFonts w:ascii="Calibri" w:eastAsia="Calibri" w:hAnsi="Calibri"/>
      <w:sz w:val="22"/>
      <w:szCs w:val="22"/>
      <w:lang w:eastAsia="en-US"/>
    </w:rPr>
  </w:style>
  <w:style w:type="paragraph" w:customStyle="1" w:styleId="a">
    <w:name w:val="a"/>
    <w:basedOn w:val="Normal"/>
    <w:uiPriority w:val="99"/>
    <w:rsid w:val="00E12057"/>
    <w:pPr>
      <w:spacing w:before="100" w:beforeAutospacing="1" w:after="100" w:afterAutospacing="1"/>
    </w:pPr>
    <w:rPr>
      <w:color w:val="306060"/>
    </w:rPr>
  </w:style>
  <w:style w:type="paragraph" w:styleId="ListParagraph">
    <w:name w:val="List Paragraph"/>
    <w:aliases w:val="2,H&amp;P List Paragraph,Strip,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E12057"/>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H&amp;P List Paragraph Char,Strip Char,Punkti ar numuriem Char,List Paragraph1 Char,Akapit z listą BS Char,Numbered Para 1 Char,Dot pt Char,List Paragraph Char Char Char Char,Indicator Text Char,Bullet 1 Char,Bullet Points Char"/>
    <w:link w:val="ListParagraph"/>
    <w:qFormat/>
    <w:locked/>
    <w:rsid w:val="00E12057"/>
    <w:rPr>
      <w:rFonts w:ascii="Calibri" w:eastAsia="Times New Roman" w:hAnsi="Calibri" w:cs="Times New Roman"/>
    </w:rPr>
  </w:style>
  <w:style w:type="character" w:customStyle="1" w:styleId="Heading1Char">
    <w:name w:val="Heading 1 Char"/>
    <w:basedOn w:val="DefaultParagraphFont"/>
    <w:link w:val="Heading1"/>
    <w:uiPriority w:val="99"/>
    <w:rsid w:val="00A32C0C"/>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1F6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3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F755B"/>
    <w:rPr>
      <w:sz w:val="18"/>
      <w:szCs w:val="18"/>
    </w:rPr>
  </w:style>
  <w:style w:type="paragraph" w:styleId="CommentText">
    <w:name w:val="annotation text"/>
    <w:basedOn w:val="Normal"/>
    <w:link w:val="CommentTextChar"/>
    <w:uiPriority w:val="99"/>
    <w:semiHidden/>
    <w:unhideWhenUsed/>
    <w:rsid w:val="009F755B"/>
  </w:style>
  <w:style w:type="character" w:customStyle="1" w:styleId="CommentTextChar">
    <w:name w:val="Comment Text Char"/>
    <w:basedOn w:val="DefaultParagraphFont"/>
    <w:link w:val="CommentText"/>
    <w:uiPriority w:val="99"/>
    <w:semiHidden/>
    <w:rsid w:val="009F755B"/>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F755B"/>
    <w:rPr>
      <w:b/>
      <w:bCs/>
      <w:sz w:val="20"/>
      <w:szCs w:val="20"/>
    </w:rPr>
  </w:style>
  <w:style w:type="character" w:customStyle="1" w:styleId="CommentSubjectChar">
    <w:name w:val="Comment Subject Char"/>
    <w:basedOn w:val="CommentTextChar"/>
    <w:link w:val="CommentSubject"/>
    <w:uiPriority w:val="99"/>
    <w:semiHidden/>
    <w:rsid w:val="009F755B"/>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semiHidden/>
    <w:unhideWhenUsed/>
    <w:rsid w:val="009164D9"/>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9164D9"/>
    <w:rPr>
      <w:rFonts w:ascii="Times New Roman" w:eastAsia="Calibri" w:hAnsi="Times New Roman" w:cs="Times New Roman"/>
      <w:sz w:val="24"/>
      <w:szCs w:val="21"/>
    </w:rPr>
  </w:style>
  <w:style w:type="character" w:customStyle="1" w:styleId="Heading3Char">
    <w:name w:val="Heading 3 Char"/>
    <w:basedOn w:val="DefaultParagraphFont"/>
    <w:link w:val="Heading3"/>
    <w:uiPriority w:val="9"/>
    <w:rsid w:val="006C6BB0"/>
    <w:rPr>
      <w:rFonts w:asciiTheme="majorHAnsi" w:eastAsiaTheme="majorEastAsia" w:hAnsiTheme="majorHAnsi" w:cstheme="majorBidi"/>
      <w:color w:val="1F3763" w:themeColor="accent1" w:themeShade="7F"/>
      <w:sz w:val="24"/>
      <w:szCs w:val="24"/>
      <w:lang w:eastAsia="lv-LV"/>
    </w:rPr>
  </w:style>
  <w:style w:type="character" w:styleId="Hyperlink">
    <w:name w:val="Hyperlink"/>
    <w:basedOn w:val="DefaultParagraphFont"/>
    <w:uiPriority w:val="99"/>
    <w:semiHidden/>
    <w:unhideWhenUsed/>
    <w:rsid w:val="00716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7241">
      <w:bodyDiv w:val="1"/>
      <w:marLeft w:val="0"/>
      <w:marRight w:val="0"/>
      <w:marTop w:val="0"/>
      <w:marBottom w:val="0"/>
      <w:divBdr>
        <w:top w:val="none" w:sz="0" w:space="0" w:color="auto"/>
        <w:left w:val="none" w:sz="0" w:space="0" w:color="auto"/>
        <w:bottom w:val="none" w:sz="0" w:space="0" w:color="auto"/>
        <w:right w:val="none" w:sz="0" w:space="0" w:color="auto"/>
      </w:divBdr>
    </w:div>
    <w:div w:id="645159443">
      <w:bodyDiv w:val="1"/>
      <w:marLeft w:val="0"/>
      <w:marRight w:val="0"/>
      <w:marTop w:val="0"/>
      <w:marBottom w:val="0"/>
      <w:divBdr>
        <w:top w:val="none" w:sz="0" w:space="0" w:color="auto"/>
        <w:left w:val="none" w:sz="0" w:space="0" w:color="auto"/>
        <w:bottom w:val="none" w:sz="0" w:space="0" w:color="auto"/>
        <w:right w:val="none" w:sz="0" w:space="0" w:color="auto"/>
      </w:divBdr>
    </w:div>
    <w:div w:id="18388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25418-civil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25418-civil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25418-civillikums" TargetMode="External"/><Relationship Id="rId5" Type="http://schemas.openxmlformats.org/officeDocument/2006/relationships/numbering" Target="numbering.xml"/><Relationship Id="rId15" Type="http://schemas.openxmlformats.org/officeDocument/2006/relationships/hyperlink" Target="https://likumi.lv/ta/id/225418-civillikum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02D7-038D-45AE-9473-DE4F50F4B0A8}">
  <ds:schemaRefs>
    <ds:schemaRef ds:uri="http://schemas.microsoft.com/sharepoint/v3/contenttype/forms"/>
  </ds:schemaRefs>
</ds:datastoreItem>
</file>

<file path=customXml/itemProps2.xml><?xml version="1.0" encoding="utf-8"?>
<ds:datastoreItem xmlns:ds="http://schemas.openxmlformats.org/officeDocument/2006/customXml" ds:itemID="{9B15CA0C-EA18-450A-A0F5-BBFB2975D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CC822-71BB-46CE-9DBF-0C5C7E9B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3B9E1-8917-4D07-ACF6-4616FA3B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31</Pages>
  <Words>29512</Words>
  <Characters>16822</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Likumprojekts "Grozījumi Ēku energoefektivitātes likumā"</vt:lpstr>
    </vt:vector>
  </TitlesOfParts>
  <Company>Ekonomikas ministrija</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Ēku energoefektivitātes likumā"</dc:title>
  <dc:subject>Izziņa</dc:subject>
  <dc:creator>Karina Truhanova</dc:creator>
  <cp:keywords/>
  <dc:description>67013006_x000d_
karina.truhanova@em.gov.lv</dc:description>
  <cp:lastModifiedBy>Karina Truhanova</cp:lastModifiedBy>
  <cp:revision>19</cp:revision>
  <dcterms:created xsi:type="dcterms:W3CDTF">2020-02-17T16:55:00Z</dcterms:created>
  <dcterms:modified xsi:type="dcterms:W3CDTF">2020-03-17T11:21:00Z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