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AC89" w14:textId="77777777" w:rsidR="00F37192" w:rsidRDefault="00B71782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Ministru kabineta noteikumu projekta “Rēzeknes tehnikuma nolikums” </w:t>
      </w:r>
      <w:r>
        <w:rPr>
          <w:rFonts w:ascii="Times New Roman" w:hAnsi="Times New Roman"/>
          <w:b/>
          <w:sz w:val="26"/>
          <w:szCs w:val="26"/>
        </w:rPr>
        <w:t>sākotnējās ietekmes novērtējuma ziņojums (anotācija)</w:t>
      </w:r>
    </w:p>
    <w:p w14:paraId="0F57D5BF" w14:textId="77777777" w:rsidR="00F37192" w:rsidRDefault="00F371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F37192" w14:paraId="68F049D6" w14:textId="77777777"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AFA8EC" w14:textId="77777777" w:rsidR="00F37192" w:rsidRDefault="00B717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F37192" w14:paraId="22893D41" w14:textId="77777777"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4D8A5B" w14:textId="77777777" w:rsidR="00F37192" w:rsidRDefault="00B71782">
            <w:pPr>
              <w:spacing w:after="0"/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4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1A94F" w14:textId="77777777" w:rsidR="00F37192" w:rsidRDefault="00B71782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vertAlign w:val="superscript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  <w:t>punktu anotācijas kopsavilkums nav jāaizpilda, jo Ministru kabineta noteikumu projekta “Rēzeknes tehnikuma nolikums” (turpmāk – noteikumu projekts) sākotnējās ietekmes novērtējuma ziņojuma noteikumu projekta anotācijas I. sadaļas 2. punkts nepārsniedz divas lapaspuses.</w:t>
            </w:r>
          </w:p>
        </w:tc>
      </w:tr>
    </w:tbl>
    <w:p w14:paraId="05FF9C44" w14:textId="77777777" w:rsidR="00F37192" w:rsidRDefault="00F37192">
      <w:pPr>
        <w:rPr>
          <w:rFonts w:eastAsia="Times New Roman"/>
          <w:color w:val="5A5A5A"/>
          <w:spacing w:val="15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382"/>
        <w:gridCol w:w="5503"/>
      </w:tblGrid>
      <w:tr w:rsidR="00F37192" w14:paraId="286A82C3" w14:textId="77777777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9247" w14:textId="77777777" w:rsidR="00F37192" w:rsidRDefault="00B7178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F37192" w14:paraId="73BB810F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4BEF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C22E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1495" w14:textId="77777777" w:rsidR="00F37192" w:rsidRDefault="00B71782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   Noteikumu projekts ir izstrādāts saskaņā ar Izglītības likuma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14.panta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7.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punktu, kas nosaka, ka Ministru kabinets </w:t>
            </w:r>
            <w:r>
              <w:rPr>
                <w:rFonts w:ascii="Times New Roman" w:hAnsi="Times New Roman"/>
                <w:sz w:val="26"/>
                <w:szCs w:val="26"/>
              </w:rPr>
              <w:t>apstiprina valsts izglītības iestāžu (izņemot valsts augstskolu - atvasināto publisko personu) nolikumus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.</w:t>
            </w:r>
          </w:p>
          <w:p w14:paraId="424888F9" w14:textId="77777777" w:rsidR="00F37192" w:rsidRDefault="00F37192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F37192" w14:paraId="29D6733B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1D06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63B2" w14:textId="77777777" w:rsidR="00F37192" w:rsidRDefault="00B71782">
            <w:pPr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14:paraId="51366886" w14:textId="77777777" w:rsidR="00F37192" w:rsidRDefault="00F3719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2F54B3BF" w14:textId="77777777" w:rsidR="00F37192" w:rsidRDefault="00F3719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5F8082C6" w14:textId="77777777" w:rsidR="00F37192" w:rsidRDefault="00F3719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6025BE58" w14:textId="77777777" w:rsidR="00F37192" w:rsidRDefault="00F3719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23041CB3" w14:textId="77777777" w:rsidR="00F37192" w:rsidRDefault="00F3719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6FCDB3A0" w14:textId="77777777" w:rsidR="00F37192" w:rsidRDefault="00F3719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4170EE98" w14:textId="77777777" w:rsidR="00F37192" w:rsidRDefault="00F3719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247E2599" w14:textId="77777777" w:rsidR="00F37192" w:rsidRDefault="00F3719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16751309" w14:textId="77777777" w:rsidR="00F37192" w:rsidRDefault="00F37192">
            <w:pPr>
              <w:spacing w:after="0"/>
              <w:ind w:firstLine="72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F971" w14:textId="77777777" w:rsidR="00F37192" w:rsidRDefault="00B71782">
            <w:pPr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Pašreiz spēkā ir Rēzeknes tehnikuma nolikums,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kas apstiprināts ar Izglītības un zinātnes ministrijas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2014 gada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7. oktobra rīkojumu Nr. 429.</w:t>
            </w:r>
          </w:p>
          <w:p w14:paraId="43D92E3B" w14:textId="77777777" w:rsidR="00F37192" w:rsidRDefault="00B717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Rēzeknes tehnikuma nolikumā nepieciešams aktualizēt un precizēt izglītības programmu īstenošanas vietas un saistībā ar minēto arī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īstenojamās izglītības programmas.</w:t>
            </w:r>
          </w:p>
          <w:p w14:paraId="7DCF6087" w14:textId="3C4EB76D" w:rsidR="00F37192" w:rsidRDefault="00B717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Noteikumu projektā noteikts, ka Rēzeknes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tehnikums izglītības programmas īsteno Rēzeknē, </w:t>
            </w:r>
            <w:r w:rsidR="00164507">
              <w:rPr>
                <w:rFonts w:ascii="Times New Roman" w:hAnsi="Times New Roman"/>
                <w:sz w:val="26"/>
                <w:szCs w:val="26"/>
              </w:rPr>
              <w:t xml:space="preserve">Rēzeknes novada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Griškānu pagastā un Zilupē (iepriekš bez minētajām vietām izglītības programmas īstenoja arī </w:t>
            </w:r>
            <w:r w:rsidR="00164507">
              <w:rPr>
                <w:rFonts w:ascii="Times New Roman" w:hAnsi="Times New Roman"/>
                <w:sz w:val="26"/>
                <w:szCs w:val="26"/>
              </w:rPr>
              <w:t>Rēz</w:t>
            </w:r>
            <w:r w:rsidR="00BC5317">
              <w:rPr>
                <w:rFonts w:ascii="Times New Roman" w:hAnsi="Times New Roman"/>
                <w:sz w:val="26"/>
                <w:szCs w:val="26"/>
              </w:rPr>
              <w:t>e</w:t>
            </w:r>
            <w:r w:rsidR="00164507">
              <w:rPr>
                <w:rFonts w:ascii="Times New Roman" w:hAnsi="Times New Roman"/>
                <w:sz w:val="26"/>
                <w:szCs w:val="26"/>
              </w:rPr>
              <w:t xml:space="preserve">knes novada </w:t>
            </w:r>
            <w:r>
              <w:rPr>
                <w:rFonts w:ascii="Times New Roman" w:hAnsi="Times New Roman"/>
                <w:sz w:val="26"/>
                <w:szCs w:val="26"/>
              </w:rPr>
              <w:t>Lūznavā un Viļānos).</w:t>
            </w:r>
          </w:p>
          <w:p w14:paraId="17B705BE" w14:textId="77777777" w:rsidR="00F37192" w:rsidRDefault="00B71782">
            <w:pPr>
              <w:spacing w:after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Papildus minētajam tiek veikti precizējumi, kas izriet no Izglītības likuma 14. panta 7.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punktā noteiktā, ka valsts izglītības iestāžu nolikumus un grozījumus nolikumos apstiprina Ministru kabinets, kā arī citi precizējumi, lai aktualizētu Rēzeknes tehnikuma nolikumu atbilstoši izmaiņām normatīvajos aktos un faktiskajai situācijai.  </w:t>
            </w:r>
          </w:p>
          <w:p w14:paraId="636416AC" w14:textId="3912CEAD" w:rsidR="00F37192" w:rsidRDefault="00B717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Noteikumu projektā precizēts, ka Rēzeknes tehnikums pēc saskaņošanas ar Izglītības un zinātnes ministriju var īstenot profesionālās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tālākizglītības, profesionālās pilnveides, interešu un citas izglītības programmas. </w:t>
            </w:r>
          </w:p>
          <w:p w14:paraId="218F9C3D" w14:textId="3179825F" w:rsidR="00BC5317" w:rsidRDefault="00BC53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Rēzeknes tehnikuma nolikumā ir precizēti tehnikuma uzdevumi, tai skaitā iekļauti uzdevumi, ko Rēzeknes tehnikums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pilda ka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profesionālās izglītības kompetences centrs. Atbilstoši Ministru kabineta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2013.gada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19.mart</w:t>
            </w:r>
            <w:r w:rsidR="00BF6E84">
              <w:rPr>
                <w:rFonts w:ascii="Times New Roman" w:hAnsi="Times New Roman"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noteikumiem Nr. 144 “Profesionālās izglītības kompetences centra statusa piešķiršanas un anulēšanas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kartība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r w:rsidR="00BF6E84">
              <w:rPr>
                <w:rFonts w:ascii="Times New Roman" w:hAnsi="Times New Roman"/>
                <w:sz w:val="26"/>
                <w:szCs w:val="26"/>
              </w:rPr>
              <w:t>minētos uzdevumus Rēzeknes tehnikums veic</w:t>
            </w:r>
            <w:r w:rsidRPr="00BC5317">
              <w:rPr>
                <w:rFonts w:ascii="Times New Roman" w:hAnsi="Times New Roman"/>
                <w:sz w:val="26"/>
                <w:szCs w:val="26"/>
              </w:rPr>
              <w:t xml:space="preserve"> vismaz divās nozarēs</w:t>
            </w:r>
            <w:r w:rsidR="00BF6E84">
              <w:rPr>
                <w:rFonts w:ascii="Times New Roman" w:hAnsi="Times New Roman"/>
                <w:sz w:val="26"/>
                <w:szCs w:val="26"/>
              </w:rPr>
              <w:t xml:space="preserve"> atbilstoši noteikumu projekta 11.puntā minētajām tematiskajām jomām. </w:t>
            </w:r>
          </w:p>
          <w:p w14:paraId="11C6BDB9" w14:textId="77777777" w:rsidR="00F37192" w:rsidRDefault="00B717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Ievērojot minēto, kā arī to, ka no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2018.gada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1.septembra valsts izglītības iestāžu nolikumus un grozījumus nolikumos apstiprina Ministru kabinets, ir sagatavots noteikumu projekts, kas paredz izdot jaunu Rēzeknes   tehnikuma nolikumu.</w:t>
            </w:r>
          </w:p>
          <w:p w14:paraId="106911A4" w14:textId="77777777" w:rsidR="00F37192" w:rsidRDefault="00B71782">
            <w:pPr>
              <w:spacing w:after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Noteikumu projektā ir ietvertas Profesionālās izglītības likuma 17. pantā noteiktās prasības.</w:t>
            </w:r>
          </w:p>
        </w:tc>
      </w:tr>
      <w:tr w:rsidR="00F37192" w14:paraId="20F16F12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702F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7512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FDA4" w14:textId="77777777" w:rsidR="00F37192" w:rsidRDefault="00B71782">
            <w:pPr>
              <w:spacing w:after="0"/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Rēzeknes tehnikums un Izglītības un zinātnes ministrija.</w:t>
            </w:r>
          </w:p>
        </w:tc>
      </w:tr>
      <w:tr w:rsidR="00F37192" w14:paraId="2EB5B174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CDFE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7BEA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9667" w14:textId="77777777" w:rsidR="00F37192" w:rsidRDefault="00B71782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0B65864A" w14:textId="77777777" w:rsidR="00F37192" w:rsidRDefault="00F37192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356"/>
        <w:gridCol w:w="4521"/>
      </w:tblGrid>
      <w:tr w:rsidR="00F37192" w14:paraId="5A7EFD2E" w14:textId="77777777">
        <w:trPr>
          <w:trHeight w:val="555"/>
        </w:trPr>
        <w:tc>
          <w:tcPr>
            <w:tcW w:w="8290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DD7283" w14:textId="77777777" w:rsidR="00F37192" w:rsidRDefault="00B71782">
            <w:pPr>
              <w:spacing w:before="100" w:after="100" w:line="293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F37192" w14:paraId="7A278F8C" w14:textId="77777777">
        <w:trPr>
          <w:trHeight w:val="465"/>
        </w:trPr>
        <w:tc>
          <w:tcPr>
            <w:tcW w:w="41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C3B5A3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1C0594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Sabiedrības mērķgrupas, kuras tiesiskais regulējums ietekmē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vai varētu ietekmēt</w:t>
            </w:r>
            <w:proofErr w:type="gramEnd"/>
          </w:p>
        </w:tc>
        <w:tc>
          <w:tcPr>
            <w:tcW w:w="45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0EF707" w14:textId="77777777" w:rsidR="00F37192" w:rsidRDefault="00B717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Noteikumu projekts attiecas uz Rēzeknes tehnikumu un tā personālu, kā arī izglītojamiem un viņu vecākiem.</w:t>
            </w:r>
          </w:p>
        </w:tc>
      </w:tr>
      <w:tr w:rsidR="00F37192" w14:paraId="305543E3" w14:textId="77777777">
        <w:trPr>
          <w:trHeight w:val="510"/>
        </w:trPr>
        <w:tc>
          <w:tcPr>
            <w:tcW w:w="41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BADD0D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BF2AD7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45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B6242" w14:textId="77777777" w:rsidR="00F37192" w:rsidRDefault="00B71782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lv-LV"/>
              </w:rPr>
              <w:t>Noteikumu projekts nodrošinās Rēzeknes tehnikuma darbību.</w:t>
            </w:r>
          </w:p>
        </w:tc>
      </w:tr>
      <w:tr w:rsidR="00F37192" w14:paraId="03D64F2E" w14:textId="77777777">
        <w:trPr>
          <w:trHeight w:val="510"/>
        </w:trPr>
        <w:tc>
          <w:tcPr>
            <w:tcW w:w="41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A20FF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70C60E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45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6AE4BF" w14:textId="77777777" w:rsidR="00F37192" w:rsidRDefault="00B717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Noteikumu projekts šo jomu neskar.</w:t>
            </w:r>
          </w:p>
        </w:tc>
      </w:tr>
      <w:tr w:rsidR="00F37192" w14:paraId="5BF190A4" w14:textId="77777777">
        <w:trPr>
          <w:trHeight w:val="510"/>
        </w:trPr>
        <w:tc>
          <w:tcPr>
            <w:tcW w:w="41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A83861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3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87C293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Atbilstības izmaksu monetārs novērtējums</w:t>
            </w:r>
          </w:p>
        </w:tc>
        <w:tc>
          <w:tcPr>
            <w:tcW w:w="45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03302" w14:textId="77777777" w:rsidR="00F37192" w:rsidRDefault="00B7178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Noteikumu projekts šo jomu neskar.</w:t>
            </w:r>
          </w:p>
        </w:tc>
      </w:tr>
      <w:tr w:rsidR="00F37192" w14:paraId="01939CA7" w14:textId="77777777">
        <w:trPr>
          <w:trHeight w:val="345"/>
        </w:trPr>
        <w:tc>
          <w:tcPr>
            <w:tcW w:w="41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46D744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D36EE" w14:textId="77777777" w:rsidR="00F37192" w:rsidRDefault="00B7178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Cita informācija</w:t>
            </w:r>
          </w:p>
        </w:tc>
        <w:tc>
          <w:tcPr>
            <w:tcW w:w="452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F0F92A" w14:textId="77777777" w:rsidR="00F37192" w:rsidRDefault="00B71782">
            <w:pPr>
              <w:spacing w:before="100" w:after="100" w:line="29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Nav.</w:t>
            </w:r>
          </w:p>
        </w:tc>
      </w:tr>
    </w:tbl>
    <w:p w14:paraId="16ED555D" w14:textId="77777777" w:rsidR="00F37192" w:rsidRDefault="00F371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0"/>
      </w:tblGrid>
      <w:tr w:rsidR="00F37192" w14:paraId="0BA174EC" w14:textId="77777777">
        <w:trPr>
          <w:trHeight w:val="555"/>
        </w:trPr>
        <w:tc>
          <w:tcPr>
            <w:tcW w:w="82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F08816" w14:textId="77777777" w:rsidR="00F37192" w:rsidRDefault="00B71782">
            <w:pPr>
              <w:spacing w:before="100" w:after="100" w:line="293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F37192" w14:paraId="7DD9A177" w14:textId="77777777">
        <w:trPr>
          <w:trHeight w:val="465"/>
        </w:trPr>
        <w:tc>
          <w:tcPr>
            <w:tcW w:w="82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0F310D" w14:textId="77777777" w:rsidR="00F37192" w:rsidRDefault="00B7178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Noteikumu projekts šo jomu neskar.</w:t>
            </w:r>
          </w:p>
        </w:tc>
      </w:tr>
    </w:tbl>
    <w:p w14:paraId="21143D61" w14:textId="77777777" w:rsidR="00F37192" w:rsidRDefault="00F37192">
      <w:pPr>
        <w:spacing w:after="0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0"/>
      </w:tblGrid>
      <w:tr w:rsidR="00F37192" w14:paraId="7031BD7D" w14:textId="77777777">
        <w:trPr>
          <w:trHeight w:val="555"/>
        </w:trPr>
        <w:tc>
          <w:tcPr>
            <w:tcW w:w="82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83827D" w14:textId="77777777" w:rsidR="00F37192" w:rsidRDefault="00B71782">
            <w:pPr>
              <w:spacing w:before="100" w:after="100" w:line="293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F37192" w14:paraId="7C827E1C" w14:textId="77777777">
        <w:trPr>
          <w:trHeight w:val="465"/>
        </w:trPr>
        <w:tc>
          <w:tcPr>
            <w:tcW w:w="82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3F5A93" w14:textId="77777777" w:rsidR="00F37192" w:rsidRDefault="00B7178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Noteikumu projekts šo jomu neskar.</w:t>
            </w:r>
          </w:p>
        </w:tc>
      </w:tr>
    </w:tbl>
    <w:p w14:paraId="352CE7AB" w14:textId="77777777" w:rsidR="00F37192" w:rsidRDefault="00F37192">
      <w:pPr>
        <w:spacing w:after="0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0"/>
      </w:tblGrid>
      <w:tr w:rsidR="00F37192" w14:paraId="69CC32A1" w14:textId="77777777">
        <w:trPr>
          <w:trHeight w:val="555"/>
        </w:trPr>
        <w:tc>
          <w:tcPr>
            <w:tcW w:w="82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C04964" w14:textId="77777777" w:rsidR="00F37192" w:rsidRDefault="00B71782">
            <w:pPr>
              <w:spacing w:before="100" w:after="100" w:line="293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F37192" w14:paraId="17DE19CA" w14:textId="77777777">
        <w:trPr>
          <w:trHeight w:val="465"/>
        </w:trPr>
        <w:tc>
          <w:tcPr>
            <w:tcW w:w="82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BF3842" w14:textId="77777777" w:rsidR="00F37192" w:rsidRDefault="00B7178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Noteikumu projekts šo jomu neskar.</w:t>
            </w:r>
          </w:p>
        </w:tc>
      </w:tr>
    </w:tbl>
    <w:p w14:paraId="3E901DBE" w14:textId="77777777" w:rsidR="00F37192" w:rsidRDefault="00F37192">
      <w:pPr>
        <w:spacing w:after="0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0"/>
      </w:tblGrid>
      <w:tr w:rsidR="00F37192" w14:paraId="449E8B6E" w14:textId="77777777">
        <w:trPr>
          <w:trHeight w:val="555"/>
        </w:trPr>
        <w:tc>
          <w:tcPr>
            <w:tcW w:w="82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1E72D" w14:textId="77777777" w:rsidR="00F37192" w:rsidRDefault="00B71782">
            <w:pPr>
              <w:spacing w:before="100" w:after="100" w:line="293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F37192" w14:paraId="70357D88" w14:textId="77777777">
        <w:trPr>
          <w:trHeight w:val="465"/>
        </w:trPr>
        <w:tc>
          <w:tcPr>
            <w:tcW w:w="82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57CBE3" w14:textId="77777777" w:rsidR="00F37192" w:rsidRDefault="00B7178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Noteikumu projekts šo jomu neskar.</w:t>
            </w:r>
          </w:p>
        </w:tc>
      </w:tr>
    </w:tbl>
    <w:p w14:paraId="4F1DC1D7" w14:textId="77777777" w:rsidR="00F37192" w:rsidRDefault="00F37192">
      <w:pPr>
        <w:spacing w:after="0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3355"/>
        <w:gridCol w:w="4526"/>
      </w:tblGrid>
      <w:tr w:rsidR="00F37192" w14:paraId="430927E4" w14:textId="77777777">
        <w:trPr>
          <w:trHeight w:val="375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43A0" w14:textId="77777777" w:rsidR="00F37192" w:rsidRDefault="00B71782">
            <w:pPr>
              <w:spacing w:before="100" w:after="100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F37192" w14:paraId="7DB7454B" w14:textId="77777777">
        <w:trPr>
          <w:trHeight w:val="4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3CB4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AE4A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321C" w14:textId="77777777" w:rsidR="00F37192" w:rsidRDefault="00B71782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Noteikumu projekta izpildē būs iesaistīts Rēzeknes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tehnikums  un tā personāls.</w:t>
            </w:r>
          </w:p>
        </w:tc>
      </w:tr>
      <w:tr w:rsidR="00F37192" w14:paraId="283DEF13" w14:textId="77777777">
        <w:trPr>
          <w:trHeight w:val="45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4860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8E14" w14:textId="77777777" w:rsidR="00F37192" w:rsidRDefault="00B71782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4AD7" w14:textId="77777777" w:rsidR="00F37192" w:rsidRDefault="00B71782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Noteikumu projektam nav ietekmes uz valsts pārvaldes funkcijām un institucionālo struktūru.</w:t>
            </w:r>
          </w:p>
        </w:tc>
      </w:tr>
      <w:tr w:rsidR="00F37192" w14:paraId="60782648" w14:textId="77777777">
        <w:trPr>
          <w:trHeight w:val="39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84FD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DCFD" w14:textId="77777777" w:rsidR="00F37192" w:rsidRDefault="00B7178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B226" w14:textId="77777777" w:rsidR="00F37192" w:rsidRDefault="00B71782">
            <w:pPr>
              <w:spacing w:before="100" w:after="100" w:line="36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7C61871F" w14:textId="77777777" w:rsidR="00F37192" w:rsidRDefault="00F37192">
      <w:pPr>
        <w:autoSpaceDE w:val="0"/>
        <w:spacing w:after="0"/>
        <w:rPr>
          <w:rFonts w:ascii="Times New Roman" w:hAnsi="Times New Roman"/>
          <w:sz w:val="26"/>
          <w:szCs w:val="26"/>
        </w:rPr>
      </w:pPr>
    </w:p>
    <w:p w14:paraId="4489B0D7" w14:textId="77777777" w:rsidR="00F37192" w:rsidRDefault="00F371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151F641" w14:textId="77777777" w:rsidR="00F37192" w:rsidRDefault="00B7178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Izglītības un zinātnes ministre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lv-LV"/>
        </w:rPr>
        <w:tab/>
        <w:t xml:space="preserve">Ilga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lv-LV"/>
        </w:rPr>
        <w:t>Šuplinska</w:t>
      </w:r>
      <w:proofErr w:type="spellEnd"/>
    </w:p>
    <w:p w14:paraId="706106C2" w14:textId="77777777" w:rsidR="00F37192" w:rsidRDefault="00F37192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554D3716" w14:textId="77777777" w:rsidR="00F37192" w:rsidRDefault="00F371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E473584" w14:textId="77777777" w:rsidR="00F37192" w:rsidRDefault="00B7178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Vīza:</w:t>
      </w:r>
    </w:p>
    <w:p w14:paraId="5CDCB95B" w14:textId="77777777" w:rsidR="00F37192" w:rsidRDefault="00B71782">
      <w:pPr>
        <w:spacing w:after="0"/>
        <w:jc w:val="both"/>
      </w:pP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>Valsts sekretāre</w:t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bCs/>
          <w:kern w:val="3"/>
          <w:sz w:val="26"/>
          <w:szCs w:val="26"/>
          <w:lang w:eastAsia="lv-LV"/>
        </w:rPr>
        <w:tab/>
        <w:t>Līga Lejiņa</w:t>
      </w:r>
    </w:p>
    <w:p w14:paraId="1ABFBEF0" w14:textId="77777777" w:rsidR="00F37192" w:rsidRDefault="00F3719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490CBFB9" w14:textId="77777777" w:rsidR="00F37192" w:rsidRDefault="00F3719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9240170" w14:textId="77777777" w:rsidR="00F37192" w:rsidRDefault="00F3719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4557E860" w14:textId="77777777" w:rsidR="00F37192" w:rsidRDefault="00F3719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87A77AD" w14:textId="77777777" w:rsidR="00F37192" w:rsidRDefault="00F3719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D4E08A7" w14:textId="77777777" w:rsidR="00F37192" w:rsidRDefault="00F3719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5AEE294" w14:textId="77777777" w:rsidR="00F37192" w:rsidRDefault="00B71782">
      <w:pPr>
        <w:spacing w:after="0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Terinka, 67047975</w:t>
      </w:r>
    </w:p>
    <w:p w14:paraId="013747F9" w14:textId="77777777" w:rsidR="00F37192" w:rsidRDefault="00B71782">
      <w:pPr>
        <w:spacing w:after="0"/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Inese.Terinka@izm.gov.lv</w:t>
      </w:r>
    </w:p>
    <w:p w14:paraId="40D0C6C4" w14:textId="77777777" w:rsidR="00F37192" w:rsidRDefault="00F3719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24662699" w14:textId="77777777" w:rsidR="00F37192" w:rsidRDefault="00F3719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DE36EE8" w14:textId="77777777" w:rsidR="00F37192" w:rsidRDefault="00F37192"/>
    <w:p w14:paraId="1922A462" w14:textId="77777777" w:rsidR="00F37192" w:rsidRDefault="00F37192"/>
    <w:p w14:paraId="6108FEDE" w14:textId="77777777" w:rsidR="00F37192" w:rsidRDefault="00F37192"/>
    <w:p w14:paraId="31267E7D" w14:textId="77777777" w:rsidR="00F37192" w:rsidRDefault="00F37192"/>
    <w:p w14:paraId="2CCF5435" w14:textId="77777777" w:rsidR="00F37192" w:rsidRDefault="00F37192"/>
    <w:p w14:paraId="28DE4415" w14:textId="77777777" w:rsidR="00F37192" w:rsidRDefault="00F37192"/>
    <w:sectPr w:rsidR="00F37192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16E0" w14:textId="77777777" w:rsidR="00E4439C" w:rsidRDefault="00E4439C">
      <w:pPr>
        <w:spacing w:after="0"/>
      </w:pPr>
      <w:r>
        <w:separator/>
      </w:r>
    </w:p>
  </w:endnote>
  <w:endnote w:type="continuationSeparator" w:id="0">
    <w:p w14:paraId="0F5C5E36" w14:textId="77777777" w:rsidR="00E4439C" w:rsidRDefault="00E44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1C2A" w14:textId="77777777" w:rsidR="00C90B4D" w:rsidRDefault="00B7178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IZMAnot_07.05.2020</w:t>
    </w:r>
    <w:r>
      <w:rPr>
        <w:rFonts w:ascii="Times New Roman" w:hAnsi="Times New Roman"/>
        <w:sz w:val="20"/>
        <w:szCs w:val="20"/>
      </w:rPr>
      <w:softHyphen/>
      <w:t>_RezeknesTnol</w:t>
    </w:r>
  </w:p>
  <w:p w14:paraId="19D04D34" w14:textId="77777777" w:rsidR="00C90B4D" w:rsidRDefault="00E4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2C2F" w14:textId="77777777" w:rsidR="00C90B4D" w:rsidRDefault="00B7178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IZMAnot_07.05.2020</w:t>
    </w:r>
    <w:r>
      <w:rPr>
        <w:rFonts w:ascii="Times New Roman" w:hAnsi="Times New Roman"/>
        <w:sz w:val="20"/>
        <w:szCs w:val="20"/>
      </w:rPr>
      <w:softHyphen/>
      <w:t>_RezeknesTnol</w:t>
    </w:r>
  </w:p>
  <w:p w14:paraId="6EB50E8B" w14:textId="77777777" w:rsidR="00C90B4D" w:rsidRDefault="00E44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7AB5" w14:textId="77777777" w:rsidR="00E4439C" w:rsidRDefault="00E4439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198409" w14:textId="77777777" w:rsidR="00E4439C" w:rsidRDefault="00E44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49D2" w14:textId="77777777" w:rsidR="00C90B4D" w:rsidRDefault="00B71782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56C8C19F" w14:textId="77777777" w:rsidR="00C90B4D" w:rsidRDefault="00E44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92"/>
    <w:rsid w:val="001515A6"/>
    <w:rsid w:val="00164507"/>
    <w:rsid w:val="002B0A45"/>
    <w:rsid w:val="00372185"/>
    <w:rsid w:val="003918A5"/>
    <w:rsid w:val="005C5E84"/>
    <w:rsid w:val="00B71782"/>
    <w:rsid w:val="00BC5317"/>
    <w:rsid w:val="00BF6E84"/>
    <w:rsid w:val="00D45DE4"/>
    <w:rsid w:val="00E4439C"/>
    <w:rsid w:val="00F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D558"/>
  <w15:docId w15:val="{019CAA38-98F3-4691-8D2D-F6CB427E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dc:description/>
  <cp:lastModifiedBy>Jekaterina Borovika</cp:lastModifiedBy>
  <cp:revision>2</cp:revision>
  <dcterms:created xsi:type="dcterms:W3CDTF">2020-05-19T08:44:00Z</dcterms:created>
  <dcterms:modified xsi:type="dcterms:W3CDTF">2020-05-19T08:44:00Z</dcterms:modified>
</cp:coreProperties>
</file>