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DDEA0" w14:textId="4AA478E6" w:rsidR="00550F25" w:rsidRPr="00232A01" w:rsidRDefault="00550F25" w:rsidP="00232A01">
      <w:pPr>
        <w:pStyle w:val="Footer"/>
        <w:tabs>
          <w:tab w:val="left" w:pos="720"/>
        </w:tabs>
        <w:rPr>
          <w:rFonts w:eastAsia="Times New Roman" w:cs="Times New Roman"/>
          <w:bCs/>
          <w:iCs/>
          <w:color w:val="auto"/>
          <w:sz w:val="28"/>
          <w:szCs w:val="28"/>
          <w:lang w:eastAsia="lv-LV"/>
        </w:rPr>
      </w:pPr>
      <w:bookmarkStart w:id="0" w:name="_GoBack"/>
      <w:bookmarkEnd w:id="0"/>
    </w:p>
    <w:p w14:paraId="22BEDC5C" w14:textId="0F186FDF" w:rsidR="00232A01" w:rsidRPr="00232A01" w:rsidRDefault="00232A01" w:rsidP="00232A01">
      <w:pPr>
        <w:pStyle w:val="Footer"/>
        <w:tabs>
          <w:tab w:val="left" w:pos="720"/>
        </w:tabs>
        <w:rPr>
          <w:rFonts w:eastAsia="Times New Roman" w:cs="Times New Roman"/>
          <w:bCs/>
          <w:iCs/>
          <w:color w:val="auto"/>
          <w:sz w:val="28"/>
          <w:szCs w:val="28"/>
          <w:lang w:eastAsia="lv-LV"/>
        </w:rPr>
      </w:pPr>
    </w:p>
    <w:p w14:paraId="37886533" w14:textId="069F2F4C" w:rsidR="00232A01" w:rsidRPr="00232A01" w:rsidRDefault="00232A01" w:rsidP="00232A01">
      <w:pPr>
        <w:pStyle w:val="Footer"/>
        <w:tabs>
          <w:tab w:val="left" w:pos="720"/>
        </w:tabs>
        <w:rPr>
          <w:rFonts w:eastAsia="Times New Roman" w:cs="Times New Roman"/>
          <w:bCs/>
          <w:iCs/>
          <w:color w:val="auto"/>
          <w:sz w:val="28"/>
          <w:szCs w:val="28"/>
          <w:lang w:eastAsia="lv-LV"/>
        </w:rPr>
      </w:pPr>
    </w:p>
    <w:p w14:paraId="37149710" w14:textId="3CBFB1F4" w:rsidR="00232A01" w:rsidRPr="003020EE" w:rsidRDefault="00232A01" w:rsidP="00232A01">
      <w:pPr>
        <w:tabs>
          <w:tab w:val="left" w:pos="6663"/>
        </w:tabs>
        <w:rPr>
          <w:rFonts w:eastAsia="Times New Roman" w:cs="Times New Roman"/>
          <w:b/>
          <w:sz w:val="28"/>
          <w:szCs w:val="28"/>
        </w:rPr>
      </w:pPr>
      <w:r w:rsidRPr="003020EE">
        <w:rPr>
          <w:rFonts w:eastAsia="Times New Roman" w:cs="Times New Roman"/>
          <w:sz w:val="28"/>
          <w:szCs w:val="28"/>
        </w:rPr>
        <w:t xml:space="preserve">2020. gada </w:t>
      </w:r>
      <w:r w:rsidR="00B278BB">
        <w:rPr>
          <w:rFonts w:eastAsia="Times New Roman" w:cs="Times New Roman"/>
          <w:sz w:val="28"/>
          <w:szCs w:val="28"/>
        </w:rPr>
        <w:t>28. maijā</w:t>
      </w:r>
      <w:r w:rsidRPr="003020EE">
        <w:rPr>
          <w:rFonts w:eastAsia="Times New Roman" w:cs="Times New Roman"/>
          <w:sz w:val="28"/>
          <w:szCs w:val="28"/>
        </w:rPr>
        <w:tab/>
        <w:t>Noteikumi Nr.</w:t>
      </w:r>
      <w:r w:rsidR="00B278BB">
        <w:rPr>
          <w:rFonts w:eastAsia="Times New Roman" w:cs="Times New Roman"/>
          <w:sz w:val="28"/>
          <w:szCs w:val="28"/>
        </w:rPr>
        <w:t> 329</w:t>
      </w:r>
    </w:p>
    <w:p w14:paraId="2BF3FFAE" w14:textId="4512E317" w:rsidR="00232A01" w:rsidRPr="003020EE" w:rsidRDefault="00232A01" w:rsidP="00232A01">
      <w:pPr>
        <w:tabs>
          <w:tab w:val="left" w:pos="6663"/>
        </w:tabs>
        <w:rPr>
          <w:rFonts w:eastAsia="Times New Roman" w:cs="Times New Roman"/>
          <w:sz w:val="28"/>
          <w:szCs w:val="28"/>
        </w:rPr>
      </w:pPr>
      <w:r w:rsidRPr="003020EE">
        <w:rPr>
          <w:rFonts w:eastAsia="Times New Roman" w:cs="Times New Roman"/>
          <w:sz w:val="28"/>
          <w:szCs w:val="28"/>
        </w:rPr>
        <w:t>Rīgā</w:t>
      </w:r>
      <w:r w:rsidRPr="003020EE">
        <w:rPr>
          <w:rFonts w:eastAsia="Times New Roman" w:cs="Times New Roman"/>
          <w:sz w:val="28"/>
          <w:szCs w:val="28"/>
        </w:rPr>
        <w:tab/>
        <w:t>(prot. Nr.</w:t>
      </w:r>
      <w:r w:rsidR="00B278BB">
        <w:rPr>
          <w:rFonts w:eastAsia="Times New Roman" w:cs="Times New Roman"/>
          <w:sz w:val="28"/>
          <w:szCs w:val="28"/>
        </w:rPr>
        <w:t> 37 1</w:t>
      </w:r>
      <w:r w:rsidRPr="003020EE">
        <w:rPr>
          <w:rFonts w:eastAsia="Times New Roman" w:cs="Times New Roman"/>
          <w:sz w:val="28"/>
          <w:szCs w:val="28"/>
        </w:rPr>
        <w:t>. §)</w:t>
      </w:r>
    </w:p>
    <w:p w14:paraId="46D30447" w14:textId="77777777" w:rsidR="002F4560" w:rsidRPr="003020EE" w:rsidRDefault="002F4560" w:rsidP="00232A01">
      <w:pPr>
        <w:pStyle w:val="Footer"/>
        <w:tabs>
          <w:tab w:val="left" w:pos="720"/>
        </w:tabs>
        <w:jc w:val="center"/>
        <w:rPr>
          <w:rFonts w:eastAsia="Times New Roman" w:cs="Times New Roman"/>
          <w:bCs/>
          <w:color w:val="auto"/>
          <w:sz w:val="28"/>
          <w:szCs w:val="28"/>
          <w:lang w:eastAsia="lv-LV"/>
        </w:rPr>
      </w:pPr>
    </w:p>
    <w:p w14:paraId="2857F0A9" w14:textId="27DF5DDE" w:rsidR="00DF33E5" w:rsidRPr="003020EE" w:rsidRDefault="00DD009F" w:rsidP="00232A01">
      <w:pPr>
        <w:pStyle w:val="Footer"/>
        <w:tabs>
          <w:tab w:val="left" w:pos="720"/>
        </w:tabs>
        <w:jc w:val="center"/>
        <w:rPr>
          <w:rFonts w:eastAsia="Times New Roman" w:cs="Times New Roman"/>
          <w:b/>
          <w:color w:val="auto"/>
          <w:sz w:val="28"/>
          <w:szCs w:val="28"/>
          <w:lang w:eastAsia="lv-LV"/>
        </w:rPr>
      </w:pPr>
      <w:r w:rsidRPr="003020EE">
        <w:rPr>
          <w:rFonts w:eastAsia="Times New Roman" w:cs="Times New Roman"/>
          <w:b/>
          <w:color w:val="auto"/>
          <w:sz w:val="28"/>
          <w:szCs w:val="28"/>
          <w:lang w:eastAsia="lv-LV"/>
        </w:rPr>
        <w:t>Grozījumi Ministru kabineta 201</w:t>
      </w:r>
      <w:r w:rsidR="008B5873" w:rsidRPr="003020EE">
        <w:rPr>
          <w:rFonts w:eastAsia="Times New Roman" w:cs="Times New Roman"/>
          <w:b/>
          <w:color w:val="auto"/>
          <w:sz w:val="28"/>
          <w:szCs w:val="28"/>
          <w:lang w:eastAsia="lv-LV"/>
        </w:rPr>
        <w:t>9</w:t>
      </w:r>
      <w:r w:rsidRPr="003020EE">
        <w:rPr>
          <w:rFonts w:eastAsia="Times New Roman" w:cs="Times New Roman"/>
          <w:b/>
          <w:color w:val="auto"/>
          <w:sz w:val="28"/>
          <w:szCs w:val="28"/>
          <w:lang w:eastAsia="lv-LV"/>
        </w:rPr>
        <w:t>.</w:t>
      </w:r>
      <w:r w:rsidR="00087072" w:rsidRPr="003020EE">
        <w:rPr>
          <w:rFonts w:eastAsia="Times New Roman" w:cs="Times New Roman"/>
          <w:b/>
          <w:color w:val="auto"/>
          <w:sz w:val="28"/>
          <w:szCs w:val="28"/>
          <w:lang w:eastAsia="lv-LV"/>
        </w:rPr>
        <w:t> </w:t>
      </w:r>
      <w:r w:rsidRPr="003020EE">
        <w:rPr>
          <w:rFonts w:eastAsia="Times New Roman" w:cs="Times New Roman"/>
          <w:b/>
          <w:color w:val="auto"/>
          <w:sz w:val="28"/>
          <w:szCs w:val="28"/>
          <w:lang w:eastAsia="lv-LV"/>
        </w:rPr>
        <w:t xml:space="preserve">gada </w:t>
      </w:r>
      <w:r w:rsidR="00C82DBA" w:rsidRPr="003020EE">
        <w:rPr>
          <w:rFonts w:eastAsia="Times New Roman" w:cs="Times New Roman"/>
          <w:b/>
          <w:color w:val="auto"/>
          <w:sz w:val="28"/>
          <w:szCs w:val="28"/>
          <w:lang w:eastAsia="lv-LV"/>
        </w:rPr>
        <w:t>25</w:t>
      </w:r>
      <w:r w:rsidRPr="003020EE">
        <w:rPr>
          <w:rFonts w:eastAsia="Times New Roman" w:cs="Times New Roman"/>
          <w:b/>
          <w:color w:val="auto"/>
          <w:sz w:val="28"/>
          <w:szCs w:val="28"/>
          <w:lang w:eastAsia="lv-LV"/>
        </w:rPr>
        <w:t>.</w:t>
      </w:r>
      <w:r w:rsidR="00087072" w:rsidRPr="003020EE">
        <w:rPr>
          <w:rFonts w:eastAsia="Times New Roman" w:cs="Times New Roman"/>
          <w:b/>
          <w:color w:val="auto"/>
          <w:sz w:val="28"/>
          <w:szCs w:val="28"/>
          <w:lang w:eastAsia="lv-LV"/>
        </w:rPr>
        <w:t> </w:t>
      </w:r>
      <w:r w:rsidR="00C82DBA" w:rsidRPr="003020EE">
        <w:rPr>
          <w:rFonts w:eastAsia="Times New Roman" w:cs="Times New Roman"/>
          <w:b/>
          <w:color w:val="auto"/>
          <w:sz w:val="28"/>
          <w:szCs w:val="28"/>
          <w:lang w:eastAsia="lv-LV"/>
        </w:rPr>
        <w:t>jūnija</w:t>
      </w:r>
      <w:r w:rsidRPr="003020EE">
        <w:rPr>
          <w:rFonts w:eastAsia="Times New Roman" w:cs="Times New Roman"/>
          <w:b/>
          <w:color w:val="auto"/>
          <w:sz w:val="28"/>
          <w:szCs w:val="28"/>
          <w:lang w:eastAsia="lv-LV"/>
        </w:rPr>
        <w:t xml:space="preserve"> noteikumos Nr. </w:t>
      </w:r>
      <w:r w:rsidR="00C82DBA" w:rsidRPr="003020EE">
        <w:rPr>
          <w:rFonts w:eastAsia="Times New Roman" w:cs="Times New Roman"/>
          <w:b/>
          <w:color w:val="auto"/>
          <w:sz w:val="28"/>
          <w:szCs w:val="28"/>
          <w:lang w:eastAsia="lv-LV"/>
        </w:rPr>
        <w:t>276</w:t>
      </w:r>
      <w:r w:rsidRPr="003020EE">
        <w:rPr>
          <w:rFonts w:eastAsia="Times New Roman" w:cs="Times New Roman"/>
          <w:b/>
          <w:color w:val="auto"/>
          <w:sz w:val="28"/>
          <w:szCs w:val="28"/>
          <w:lang w:eastAsia="lv-LV"/>
        </w:rPr>
        <w:t xml:space="preserve"> </w:t>
      </w:r>
      <w:r w:rsidR="00232A01" w:rsidRPr="003020EE">
        <w:rPr>
          <w:rFonts w:eastAsia="Times New Roman" w:cs="Times New Roman"/>
          <w:b/>
          <w:color w:val="auto"/>
          <w:sz w:val="28"/>
          <w:szCs w:val="28"/>
          <w:lang w:eastAsia="lv-LV"/>
        </w:rPr>
        <w:t>"</w:t>
      </w:r>
      <w:r w:rsidR="00C82DBA" w:rsidRPr="003020EE">
        <w:rPr>
          <w:rFonts w:eastAsia="Times New Roman" w:cs="Times New Roman"/>
          <w:b/>
          <w:color w:val="auto"/>
          <w:sz w:val="28"/>
          <w:szCs w:val="28"/>
          <w:lang w:eastAsia="lv-LV"/>
        </w:rPr>
        <w:t>Valsts izglītības informācijas sistēmas</w:t>
      </w:r>
      <w:r w:rsidRPr="003020EE">
        <w:rPr>
          <w:rFonts w:eastAsia="Times New Roman" w:cs="Times New Roman"/>
          <w:b/>
          <w:color w:val="auto"/>
          <w:sz w:val="28"/>
          <w:szCs w:val="28"/>
          <w:lang w:eastAsia="lv-LV"/>
        </w:rPr>
        <w:t xml:space="preserve"> noteikumi</w:t>
      </w:r>
      <w:r w:rsidR="00232A01" w:rsidRPr="003020EE">
        <w:rPr>
          <w:rFonts w:eastAsia="Times New Roman" w:cs="Times New Roman"/>
          <w:b/>
          <w:color w:val="auto"/>
          <w:sz w:val="28"/>
          <w:szCs w:val="28"/>
          <w:lang w:eastAsia="lv-LV"/>
        </w:rPr>
        <w:t>"</w:t>
      </w:r>
    </w:p>
    <w:p w14:paraId="50B84734" w14:textId="77777777" w:rsidR="00DF33E5" w:rsidRPr="003020EE" w:rsidRDefault="00DF33E5" w:rsidP="00232A01">
      <w:pPr>
        <w:jc w:val="right"/>
        <w:rPr>
          <w:rFonts w:eastAsia="Times New Roman" w:cs="Times New Roman"/>
          <w:iCs/>
          <w:color w:val="auto"/>
          <w:sz w:val="28"/>
          <w:szCs w:val="28"/>
          <w:lang w:eastAsia="lv-LV"/>
        </w:rPr>
      </w:pPr>
    </w:p>
    <w:p w14:paraId="26929383" w14:textId="77777777" w:rsidR="00087072" w:rsidRPr="003020EE" w:rsidRDefault="003C120B" w:rsidP="00232A01">
      <w:pPr>
        <w:ind w:firstLine="720"/>
        <w:jc w:val="right"/>
        <w:rPr>
          <w:rFonts w:eastAsia="Times New Roman" w:cs="Times New Roman"/>
          <w:iCs/>
          <w:color w:val="auto"/>
          <w:sz w:val="28"/>
          <w:szCs w:val="28"/>
          <w:lang w:eastAsia="lv-LV"/>
        </w:rPr>
      </w:pPr>
      <w:bookmarkStart w:id="1" w:name="p1"/>
      <w:bookmarkEnd w:id="1"/>
      <w:r w:rsidRPr="003020EE">
        <w:rPr>
          <w:rFonts w:eastAsia="Times New Roman" w:cs="Times New Roman"/>
          <w:iCs/>
          <w:color w:val="auto"/>
          <w:sz w:val="28"/>
          <w:szCs w:val="28"/>
          <w:lang w:eastAsia="lv-LV"/>
        </w:rPr>
        <w:t xml:space="preserve">Izdoti saskaņā ar </w:t>
      </w:r>
    </w:p>
    <w:p w14:paraId="73445917" w14:textId="77777777" w:rsidR="00087072" w:rsidRPr="003020EE" w:rsidRDefault="003C120B" w:rsidP="00232A01">
      <w:pPr>
        <w:ind w:firstLine="720"/>
        <w:jc w:val="right"/>
        <w:rPr>
          <w:rFonts w:eastAsia="Times New Roman" w:cs="Times New Roman"/>
          <w:iCs/>
          <w:color w:val="auto"/>
          <w:sz w:val="28"/>
          <w:szCs w:val="28"/>
          <w:lang w:eastAsia="lv-LV"/>
        </w:rPr>
      </w:pPr>
      <w:r w:rsidRPr="003020EE">
        <w:rPr>
          <w:rFonts w:eastAsia="Times New Roman" w:cs="Times New Roman"/>
          <w:iCs/>
          <w:color w:val="auto"/>
          <w:sz w:val="28"/>
          <w:szCs w:val="28"/>
          <w:lang w:eastAsia="lv-LV"/>
        </w:rPr>
        <w:t xml:space="preserve">Augstskolu likuma </w:t>
      </w:r>
    </w:p>
    <w:p w14:paraId="6A458A1D" w14:textId="62F63F59" w:rsidR="003C120B" w:rsidRPr="003020EE" w:rsidRDefault="003C120B" w:rsidP="00232A01">
      <w:pPr>
        <w:ind w:firstLine="720"/>
        <w:jc w:val="right"/>
        <w:rPr>
          <w:rFonts w:eastAsia="Times New Roman" w:cs="Times New Roman"/>
          <w:iCs/>
          <w:color w:val="auto"/>
          <w:sz w:val="28"/>
          <w:szCs w:val="28"/>
          <w:lang w:eastAsia="lv-LV"/>
        </w:rPr>
      </w:pPr>
      <w:r w:rsidRPr="003020EE">
        <w:rPr>
          <w:rFonts w:eastAsia="Times New Roman" w:cs="Times New Roman"/>
          <w:iCs/>
          <w:color w:val="auto"/>
          <w:sz w:val="28"/>
          <w:szCs w:val="28"/>
          <w:lang w:eastAsia="lv-LV"/>
        </w:rPr>
        <w:t>46.</w:t>
      </w:r>
      <w:r w:rsidR="000575A8" w:rsidRPr="003020EE">
        <w:rPr>
          <w:rFonts w:eastAsia="Times New Roman" w:cs="Times New Roman"/>
          <w:iCs/>
          <w:color w:val="auto"/>
          <w:sz w:val="28"/>
          <w:szCs w:val="28"/>
          <w:vertAlign w:val="superscript"/>
          <w:lang w:eastAsia="lv-LV"/>
        </w:rPr>
        <w:t>1</w:t>
      </w:r>
      <w:r w:rsidR="00087072" w:rsidRPr="003020EE">
        <w:rPr>
          <w:rFonts w:eastAsia="Times New Roman" w:cs="Times New Roman"/>
          <w:iCs/>
          <w:color w:val="auto"/>
          <w:sz w:val="28"/>
          <w:szCs w:val="28"/>
          <w:lang w:eastAsia="lv-LV"/>
        </w:rPr>
        <w:t> </w:t>
      </w:r>
      <w:r w:rsidRPr="003020EE">
        <w:rPr>
          <w:rFonts w:eastAsia="Times New Roman" w:cs="Times New Roman"/>
          <w:iCs/>
          <w:color w:val="auto"/>
          <w:sz w:val="28"/>
          <w:szCs w:val="28"/>
          <w:lang w:eastAsia="lv-LV"/>
        </w:rPr>
        <w:t>panta ceturto daļu</w:t>
      </w:r>
      <w:r w:rsidR="00087072" w:rsidRPr="003020EE">
        <w:rPr>
          <w:rFonts w:eastAsia="Times New Roman" w:cs="Times New Roman"/>
          <w:iCs/>
          <w:color w:val="auto"/>
          <w:sz w:val="28"/>
          <w:szCs w:val="28"/>
          <w:lang w:eastAsia="lv-LV"/>
        </w:rPr>
        <w:t xml:space="preserve"> un</w:t>
      </w:r>
    </w:p>
    <w:p w14:paraId="796A5365" w14:textId="77777777" w:rsidR="00087072" w:rsidRPr="003020EE" w:rsidRDefault="003C120B" w:rsidP="00232A01">
      <w:pPr>
        <w:ind w:firstLine="720"/>
        <w:jc w:val="right"/>
        <w:rPr>
          <w:rFonts w:eastAsia="Times New Roman" w:cs="Times New Roman"/>
          <w:iCs/>
          <w:color w:val="auto"/>
          <w:sz w:val="28"/>
          <w:szCs w:val="28"/>
          <w:lang w:eastAsia="lv-LV"/>
        </w:rPr>
      </w:pPr>
      <w:r w:rsidRPr="003020EE">
        <w:rPr>
          <w:rFonts w:eastAsia="Times New Roman" w:cs="Times New Roman"/>
          <w:iCs/>
          <w:color w:val="auto"/>
          <w:sz w:val="28"/>
          <w:szCs w:val="28"/>
          <w:lang w:eastAsia="lv-LV"/>
        </w:rPr>
        <w:t xml:space="preserve">Izglītības likuma </w:t>
      </w:r>
    </w:p>
    <w:p w14:paraId="3FEC35B2" w14:textId="5DD20BAE" w:rsidR="00DF33E5" w:rsidRPr="003020EE" w:rsidRDefault="003C120B" w:rsidP="00232A01">
      <w:pPr>
        <w:ind w:firstLine="720"/>
        <w:jc w:val="right"/>
        <w:rPr>
          <w:rFonts w:eastAsia="Times New Roman" w:cs="Times New Roman"/>
          <w:iCs/>
          <w:color w:val="auto"/>
          <w:sz w:val="28"/>
          <w:szCs w:val="28"/>
          <w:lang w:eastAsia="lv-LV"/>
        </w:rPr>
      </w:pPr>
      <w:r w:rsidRPr="003020EE">
        <w:rPr>
          <w:rFonts w:eastAsia="Times New Roman" w:cs="Times New Roman"/>
          <w:iCs/>
          <w:color w:val="auto"/>
          <w:sz w:val="28"/>
          <w:szCs w:val="28"/>
          <w:lang w:eastAsia="lv-LV"/>
        </w:rPr>
        <w:t>14.</w:t>
      </w:r>
      <w:r w:rsidR="00087072" w:rsidRPr="003020EE">
        <w:rPr>
          <w:rFonts w:eastAsia="Times New Roman" w:cs="Times New Roman"/>
          <w:iCs/>
          <w:color w:val="auto"/>
          <w:sz w:val="28"/>
          <w:szCs w:val="28"/>
          <w:lang w:eastAsia="lv-LV"/>
        </w:rPr>
        <w:t> </w:t>
      </w:r>
      <w:r w:rsidRPr="003020EE">
        <w:rPr>
          <w:rFonts w:eastAsia="Times New Roman" w:cs="Times New Roman"/>
          <w:iCs/>
          <w:color w:val="auto"/>
          <w:sz w:val="28"/>
          <w:szCs w:val="28"/>
          <w:lang w:eastAsia="lv-LV"/>
        </w:rPr>
        <w:t>panta 27. un 30.</w:t>
      </w:r>
      <w:r w:rsidR="00087072" w:rsidRPr="003020EE">
        <w:rPr>
          <w:rFonts w:eastAsia="Times New Roman" w:cs="Times New Roman"/>
          <w:iCs/>
          <w:color w:val="auto"/>
          <w:sz w:val="28"/>
          <w:szCs w:val="28"/>
          <w:lang w:eastAsia="lv-LV"/>
        </w:rPr>
        <w:t> </w:t>
      </w:r>
      <w:r w:rsidRPr="003020EE">
        <w:rPr>
          <w:rFonts w:eastAsia="Times New Roman" w:cs="Times New Roman"/>
          <w:iCs/>
          <w:color w:val="auto"/>
          <w:sz w:val="28"/>
          <w:szCs w:val="28"/>
          <w:lang w:eastAsia="lv-LV"/>
        </w:rPr>
        <w:t>punktu</w:t>
      </w:r>
    </w:p>
    <w:p w14:paraId="3E977223" w14:textId="77777777" w:rsidR="003C120B" w:rsidRPr="003020EE" w:rsidRDefault="003C120B" w:rsidP="00232A01">
      <w:pPr>
        <w:ind w:firstLine="720"/>
        <w:jc w:val="right"/>
        <w:rPr>
          <w:rFonts w:eastAsia="Times New Roman" w:cs="Times New Roman"/>
          <w:iCs/>
          <w:color w:val="auto"/>
          <w:sz w:val="28"/>
          <w:szCs w:val="28"/>
          <w:lang w:eastAsia="lv-LV"/>
        </w:rPr>
      </w:pPr>
    </w:p>
    <w:p w14:paraId="21C1F85C" w14:textId="5CB11B2F" w:rsidR="00DD009F" w:rsidRPr="003020EE" w:rsidRDefault="00550F25" w:rsidP="00232A01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</w:rPr>
      </w:pPr>
      <w:r w:rsidRPr="003020EE">
        <w:rPr>
          <w:rFonts w:ascii="Times New Roman" w:hAnsi="Times New Roman"/>
          <w:b w:val="0"/>
        </w:rPr>
        <w:t>1. </w:t>
      </w:r>
      <w:r w:rsidR="00DD009F" w:rsidRPr="003020EE">
        <w:rPr>
          <w:rFonts w:ascii="Times New Roman" w:hAnsi="Times New Roman"/>
          <w:b w:val="0"/>
        </w:rPr>
        <w:t xml:space="preserve">Izdarīt </w:t>
      </w:r>
      <w:r w:rsidR="008B5873" w:rsidRPr="003020EE">
        <w:rPr>
          <w:rFonts w:ascii="Times New Roman" w:hAnsi="Times New Roman"/>
          <w:b w:val="0"/>
        </w:rPr>
        <w:t>Ministru kabineta 2019</w:t>
      </w:r>
      <w:r w:rsidR="003C120B" w:rsidRPr="003020EE">
        <w:rPr>
          <w:rFonts w:ascii="Times New Roman" w:hAnsi="Times New Roman"/>
          <w:b w:val="0"/>
        </w:rPr>
        <w:t>.</w:t>
      </w:r>
      <w:r w:rsidR="00087072" w:rsidRPr="003020EE">
        <w:rPr>
          <w:rFonts w:ascii="Times New Roman" w:hAnsi="Times New Roman"/>
          <w:b w:val="0"/>
        </w:rPr>
        <w:t> </w:t>
      </w:r>
      <w:r w:rsidR="003C120B" w:rsidRPr="003020EE">
        <w:rPr>
          <w:rFonts w:ascii="Times New Roman" w:hAnsi="Times New Roman"/>
          <w:b w:val="0"/>
        </w:rPr>
        <w:t>gada 25.</w:t>
      </w:r>
      <w:r w:rsidR="00087072" w:rsidRPr="003020EE">
        <w:rPr>
          <w:rFonts w:ascii="Times New Roman" w:hAnsi="Times New Roman"/>
          <w:b w:val="0"/>
        </w:rPr>
        <w:t> </w:t>
      </w:r>
      <w:r w:rsidR="003C120B" w:rsidRPr="003020EE">
        <w:rPr>
          <w:rFonts w:ascii="Times New Roman" w:hAnsi="Times New Roman"/>
          <w:b w:val="0"/>
        </w:rPr>
        <w:t>jūnija noteikumos Nr.</w:t>
      </w:r>
      <w:r w:rsidR="00087072" w:rsidRPr="003020EE">
        <w:rPr>
          <w:rFonts w:ascii="Times New Roman" w:hAnsi="Times New Roman"/>
          <w:b w:val="0"/>
        </w:rPr>
        <w:t> </w:t>
      </w:r>
      <w:r w:rsidR="003C120B" w:rsidRPr="003020EE">
        <w:rPr>
          <w:rFonts w:ascii="Times New Roman" w:hAnsi="Times New Roman"/>
          <w:b w:val="0"/>
        </w:rPr>
        <w:t xml:space="preserve">276 </w:t>
      </w:r>
      <w:r w:rsidR="00232A01" w:rsidRPr="003020EE">
        <w:rPr>
          <w:rFonts w:ascii="Times New Roman" w:hAnsi="Times New Roman"/>
          <w:b w:val="0"/>
        </w:rPr>
        <w:t>"</w:t>
      </w:r>
      <w:r w:rsidR="003C120B" w:rsidRPr="003020EE">
        <w:rPr>
          <w:rFonts w:ascii="Times New Roman" w:hAnsi="Times New Roman"/>
          <w:b w:val="0"/>
        </w:rPr>
        <w:t>Valsts izglītības informācijas sistēmas noteikumi</w:t>
      </w:r>
      <w:r w:rsidR="00232A01" w:rsidRPr="003020EE">
        <w:rPr>
          <w:rFonts w:ascii="Times New Roman" w:hAnsi="Times New Roman"/>
          <w:b w:val="0"/>
        </w:rPr>
        <w:t>"</w:t>
      </w:r>
      <w:r w:rsidR="003C120B" w:rsidRPr="003020EE">
        <w:rPr>
          <w:rFonts w:ascii="Times New Roman" w:hAnsi="Times New Roman"/>
          <w:b w:val="0"/>
          <w:bCs w:val="0"/>
        </w:rPr>
        <w:t xml:space="preserve"> </w:t>
      </w:r>
      <w:r w:rsidR="00DD009F" w:rsidRPr="003020EE">
        <w:rPr>
          <w:rFonts w:ascii="Times New Roman" w:hAnsi="Times New Roman"/>
          <w:b w:val="0"/>
          <w:bCs w:val="0"/>
        </w:rPr>
        <w:t>(Latvijas Vēstnesis,</w:t>
      </w:r>
      <w:r w:rsidR="000254AB" w:rsidRPr="003020EE">
        <w:rPr>
          <w:rFonts w:ascii="Times New Roman" w:hAnsi="Times New Roman"/>
        </w:rPr>
        <w:t xml:space="preserve"> </w:t>
      </w:r>
      <w:r w:rsidR="000254AB" w:rsidRPr="003020EE">
        <w:rPr>
          <w:rFonts w:ascii="Times New Roman" w:hAnsi="Times New Roman"/>
          <w:b w:val="0"/>
          <w:bCs w:val="0"/>
        </w:rPr>
        <w:t>201</w:t>
      </w:r>
      <w:r w:rsidR="0037548E" w:rsidRPr="003020EE">
        <w:rPr>
          <w:rFonts w:ascii="Times New Roman" w:hAnsi="Times New Roman"/>
          <w:b w:val="0"/>
          <w:bCs w:val="0"/>
        </w:rPr>
        <w:t>9</w:t>
      </w:r>
      <w:r w:rsidR="000254AB" w:rsidRPr="003020EE">
        <w:rPr>
          <w:rFonts w:ascii="Times New Roman" w:hAnsi="Times New Roman"/>
          <w:b w:val="0"/>
          <w:bCs w:val="0"/>
        </w:rPr>
        <w:t xml:space="preserve">, </w:t>
      </w:r>
      <w:r w:rsidR="0037548E" w:rsidRPr="003020EE">
        <w:rPr>
          <w:rFonts w:ascii="Times New Roman" w:hAnsi="Times New Roman"/>
          <w:b w:val="0"/>
          <w:bCs w:val="0"/>
        </w:rPr>
        <w:t>129.</w:t>
      </w:r>
      <w:r w:rsidR="00087072" w:rsidRPr="003020EE">
        <w:rPr>
          <w:rFonts w:ascii="Times New Roman" w:hAnsi="Times New Roman"/>
          <w:b w:val="0"/>
          <w:bCs w:val="0"/>
        </w:rPr>
        <w:t> </w:t>
      </w:r>
      <w:r w:rsidR="0037548E" w:rsidRPr="003020EE">
        <w:rPr>
          <w:rFonts w:ascii="Times New Roman" w:hAnsi="Times New Roman"/>
          <w:b w:val="0"/>
          <w:bCs w:val="0"/>
        </w:rPr>
        <w:t>nr.</w:t>
      </w:r>
      <w:r w:rsidR="00DD009F" w:rsidRPr="003020EE">
        <w:rPr>
          <w:rFonts w:ascii="Times New Roman" w:hAnsi="Times New Roman"/>
          <w:b w:val="0"/>
        </w:rPr>
        <w:t>) šādus grozījumus:</w:t>
      </w:r>
    </w:p>
    <w:p w14:paraId="73D88626" w14:textId="14C2CCB7" w:rsidR="000575A8" w:rsidRPr="003020EE" w:rsidRDefault="00D83EDD" w:rsidP="00232A01">
      <w:pPr>
        <w:shd w:val="clear" w:color="auto" w:fill="FFFFFF"/>
        <w:ind w:firstLine="709"/>
        <w:jc w:val="both"/>
        <w:rPr>
          <w:rFonts w:cs="Times New Roman"/>
          <w:color w:val="auto"/>
          <w:sz w:val="28"/>
          <w:szCs w:val="28"/>
        </w:rPr>
      </w:pPr>
      <w:r w:rsidRPr="003020EE">
        <w:rPr>
          <w:rFonts w:cs="Times New Roman"/>
          <w:color w:val="auto"/>
          <w:sz w:val="28"/>
          <w:szCs w:val="28"/>
        </w:rPr>
        <w:t>1.</w:t>
      </w:r>
      <w:r w:rsidR="00550F25" w:rsidRPr="003020EE">
        <w:rPr>
          <w:rFonts w:cs="Times New Roman"/>
          <w:color w:val="auto"/>
          <w:sz w:val="28"/>
          <w:szCs w:val="28"/>
        </w:rPr>
        <w:t>1.</w:t>
      </w:r>
      <w:r w:rsidR="00087072" w:rsidRPr="003020EE">
        <w:rPr>
          <w:rFonts w:cs="Times New Roman"/>
          <w:color w:val="auto"/>
          <w:sz w:val="28"/>
          <w:szCs w:val="28"/>
        </w:rPr>
        <w:t> </w:t>
      </w:r>
      <w:r w:rsidR="00F17DAE" w:rsidRPr="003020EE">
        <w:rPr>
          <w:rFonts w:cs="Times New Roman"/>
          <w:color w:val="auto"/>
          <w:sz w:val="28"/>
          <w:szCs w:val="28"/>
        </w:rPr>
        <w:t>i</w:t>
      </w:r>
      <w:r w:rsidR="000575A8" w:rsidRPr="003020EE">
        <w:rPr>
          <w:rFonts w:cs="Times New Roman"/>
          <w:color w:val="auto"/>
          <w:sz w:val="28"/>
          <w:szCs w:val="28"/>
        </w:rPr>
        <w:t>zteikt norādi, uz kāda likuma pamata noteikumi izdoti, šādā redakcijā:</w:t>
      </w:r>
    </w:p>
    <w:p w14:paraId="43437B30" w14:textId="77777777" w:rsidR="00232A01" w:rsidRPr="003020EE" w:rsidRDefault="00232A01" w:rsidP="00232A01">
      <w:pPr>
        <w:pStyle w:val="ListParagraph"/>
        <w:shd w:val="clear" w:color="auto" w:fill="FFFFFF"/>
        <w:ind w:left="0" w:firstLine="709"/>
        <w:jc w:val="both"/>
        <w:rPr>
          <w:rFonts w:cs="Times New Roman"/>
          <w:color w:val="auto"/>
          <w:sz w:val="28"/>
          <w:szCs w:val="28"/>
        </w:rPr>
      </w:pPr>
    </w:p>
    <w:p w14:paraId="06C25E5F" w14:textId="5FE60880" w:rsidR="00D83EDD" w:rsidRPr="003020EE" w:rsidRDefault="000575A8" w:rsidP="00232A01">
      <w:pPr>
        <w:pStyle w:val="ListParagraph"/>
        <w:shd w:val="clear" w:color="auto" w:fill="FFFFFF"/>
        <w:ind w:left="0" w:firstLine="709"/>
        <w:jc w:val="both"/>
        <w:rPr>
          <w:rFonts w:cs="Times New Roman"/>
          <w:color w:val="auto"/>
          <w:sz w:val="28"/>
          <w:szCs w:val="28"/>
        </w:rPr>
      </w:pPr>
      <w:r w:rsidRPr="003020EE">
        <w:rPr>
          <w:rFonts w:cs="Times New Roman"/>
          <w:color w:val="auto"/>
          <w:sz w:val="28"/>
          <w:szCs w:val="28"/>
        </w:rPr>
        <w:t>"Izdoti saskaņā ar Augstskolu likuma 46.</w:t>
      </w:r>
      <w:r w:rsidRPr="003020EE">
        <w:rPr>
          <w:rFonts w:cs="Times New Roman"/>
          <w:color w:val="auto"/>
          <w:sz w:val="28"/>
          <w:szCs w:val="28"/>
          <w:vertAlign w:val="superscript"/>
        </w:rPr>
        <w:t>1</w:t>
      </w:r>
      <w:r w:rsidR="00087072" w:rsidRPr="003020EE">
        <w:rPr>
          <w:rFonts w:cs="Times New Roman"/>
          <w:color w:val="auto"/>
          <w:sz w:val="28"/>
          <w:szCs w:val="28"/>
        </w:rPr>
        <w:t> </w:t>
      </w:r>
      <w:r w:rsidRPr="003020EE">
        <w:rPr>
          <w:rFonts w:cs="Times New Roman"/>
          <w:color w:val="auto"/>
          <w:sz w:val="28"/>
          <w:szCs w:val="28"/>
        </w:rPr>
        <w:t xml:space="preserve">panta ceturto daļu un Izglītības likuma </w:t>
      </w:r>
      <w:r w:rsidRPr="003020EE">
        <w:rPr>
          <w:rFonts w:eastAsia="Times New Roman" w:cs="Times New Roman"/>
          <w:iCs/>
          <w:color w:val="auto"/>
          <w:sz w:val="28"/>
          <w:szCs w:val="28"/>
          <w:lang w:eastAsia="lv-LV"/>
        </w:rPr>
        <w:t>11.</w:t>
      </w:r>
      <w:r w:rsidRPr="003020EE">
        <w:rPr>
          <w:rFonts w:eastAsia="Times New Roman" w:cs="Times New Roman"/>
          <w:iCs/>
          <w:color w:val="auto"/>
          <w:sz w:val="28"/>
          <w:szCs w:val="28"/>
          <w:vertAlign w:val="superscript"/>
          <w:lang w:eastAsia="lv-LV"/>
        </w:rPr>
        <w:t>2</w:t>
      </w:r>
      <w:r w:rsidR="00087072" w:rsidRPr="003020EE">
        <w:rPr>
          <w:rFonts w:eastAsia="Times New Roman" w:cs="Times New Roman"/>
          <w:iCs/>
          <w:color w:val="auto"/>
          <w:sz w:val="28"/>
          <w:szCs w:val="28"/>
          <w:vertAlign w:val="superscript"/>
          <w:lang w:eastAsia="lv-LV"/>
        </w:rPr>
        <w:t> </w:t>
      </w:r>
      <w:r w:rsidRPr="003020EE">
        <w:rPr>
          <w:rFonts w:eastAsia="Times New Roman" w:cs="Times New Roman"/>
          <w:iCs/>
          <w:color w:val="auto"/>
          <w:sz w:val="28"/>
          <w:szCs w:val="28"/>
          <w:lang w:eastAsia="lv-LV"/>
        </w:rPr>
        <w:t xml:space="preserve">panta sesto daļu, </w:t>
      </w:r>
      <w:r w:rsidRPr="003020EE">
        <w:rPr>
          <w:rFonts w:cs="Times New Roman"/>
          <w:color w:val="auto"/>
          <w:sz w:val="28"/>
          <w:szCs w:val="28"/>
        </w:rPr>
        <w:t>14.</w:t>
      </w:r>
      <w:r w:rsidR="00087072" w:rsidRPr="003020EE">
        <w:rPr>
          <w:rFonts w:cs="Times New Roman"/>
          <w:color w:val="auto"/>
          <w:sz w:val="28"/>
          <w:szCs w:val="28"/>
        </w:rPr>
        <w:t> </w:t>
      </w:r>
      <w:r w:rsidRPr="003020EE">
        <w:rPr>
          <w:rFonts w:cs="Times New Roman"/>
          <w:color w:val="auto"/>
          <w:sz w:val="28"/>
          <w:szCs w:val="28"/>
        </w:rPr>
        <w:t>panta 27. un 30.</w:t>
      </w:r>
      <w:r w:rsidR="00087072" w:rsidRPr="003020EE">
        <w:rPr>
          <w:rFonts w:cs="Times New Roman"/>
          <w:color w:val="auto"/>
          <w:sz w:val="28"/>
          <w:szCs w:val="28"/>
        </w:rPr>
        <w:t> </w:t>
      </w:r>
      <w:r w:rsidR="00AF47C4" w:rsidRPr="003020EE">
        <w:rPr>
          <w:rFonts w:cs="Times New Roman"/>
          <w:color w:val="auto"/>
          <w:sz w:val="28"/>
          <w:szCs w:val="28"/>
        </w:rPr>
        <w:t>punktu"</w:t>
      </w:r>
      <w:r w:rsidR="00F17DAE" w:rsidRPr="003020EE">
        <w:rPr>
          <w:rFonts w:cs="Times New Roman"/>
          <w:color w:val="auto"/>
          <w:sz w:val="28"/>
          <w:szCs w:val="28"/>
        </w:rPr>
        <w:t>;</w:t>
      </w:r>
    </w:p>
    <w:p w14:paraId="1D677952" w14:textId="77777777" w:rsidR="00FE4937" w:rsidRPr="003020EE" w:rsidRDefault="00FE4937" w:rsidP="00232A01">
      <w:pPr>
        <w:pStyle w:val="ListParagraph"/>
        <w:shd w:val="clear" w:color="auto" w:fill="FFFFFF"/>
        <w:ind w:left="0" w:firstLine="709"/>
        <w:jc w:val="both"/>
        <w:rPr>
          <w:rFonts w:cs="Times New Roman"/>
          <w:color w:val="auto"/>
          <w:sz w:val="28"/>
          <w:szCs w:val="28"/>
        </w:rPr>
      </w:pPr>
    </w:p>
    <w:p w14:paraId="4E0E064E" w14:textId="4F262321" w:rsidR="00636ABE" w:rsidRPr="003020EE" w:rsidRDefault="00550F25" w:rsidP="00232A01">
      <w:pPr>
        <w:shd w:val="clear" w:color="auto" w:fill="FFFFFF"/>
        <w:ind w:firstLine="709"/>
        <w:jc w:val="both"/>
        <w:rPr>
          <w:rFonts w:cs="Times New Roman"/>
          <w:color w:val="auto"/>
          <w:sz w:val="28"/>
          <w:szCs w:val="28"/>
        </w:rPr>
      </w:pPr>
      <w:r w:rsidRPr="003020EE">
        <w:rPr>
          <w:rFonts w:cs="Times New Roman"/>
          <w:color w:val="auto"/>
          <w:sz w:val="28"/>
          <w:szCs w:val="28"/>
        </w:rPr>
        <w:t>1.</w:t>
      </w:r>
      <w:r w:rsidR="0045733E" w:rsidRPr="003020EE">
        <w:rPr>
          <w:rFonts w:cs="Times New Roman"/>
          <w:color w:val="auto"/>
          <w:sz w:val="28"/>
          <w:szCs w:val="28"/>
        </w:rPr>
        <w:t>2</w:t>
      </w:r>
      <w:r w:rsidR="00636ABE" w:rsidRPr="003020EE">
        <w:rPr>
          <w:rFonts w:cs="Times New Roman"/>
          <w:color w:val="auto"/>
          <w:sz w:val="28"/>
          <w:szCs w:val="28"/>
        </w:rPr>
        <w:t>.</w:t>
      </w:r>
      <w:r w:rsidR="00087072" w:rsidRPr="003020EE">
        <w:rPr>
          <w:rFonts w:cs="Times New Roman"/>
          <w:color w:val="auto"/>
          <w:sz w:val="28"/>
          <w:szCs w:val="28"/>
        </w:rPr>
        <w:t> </w:t>
      </w:r>
      <w:r w:rsidR="00F17DAE" w:rsidRPr="003020EE">
        <w:rPr>
          <w:rFonts w:cs="Times New Roman"/>
          <w:color w:val="auto"/>
          <w:sz w:val="28"/>
          <w:szCs w:val="28"/>
        </w:rPr>
        <w:t>a</w:t>
      </w:r>
      <w:r w:rsidR="00071207" w:rsidRPr="003020EE">
        <w:rPr>
          <w:rFonts w:cs="Times New Roman"/>
          <w:color w:val="auto"/>
          <w:sz w:val="28"/>
          <w:szCs w:val="28"/>
        </w:rPr>
        <w:t xml:space="preserve">izstāt noteikumu tekstā </w:t>
      </w:r>
      <w:r w:rsidR="00636ABE" w:rsidRPr="003020EE">
        <w:rPr>
          <w:rFonts w:cs="Times New Roman"/>
          <w:color w:val="auto"/>
          <w:sz w:val="28"/>
          <w:szCs w:val="28"/>
        </w:rPr>
        <w:t xml:space="preserve">vārdus </w:t>
      </w:r>
      <w:r w:rsidR="00232A01" w:rsidRPr="003020EE">
        <w:rPr>
          <w:rFonts w:cs="Times New Roman"/>
          <w:color w:val="auto"/>
          <w:sz w:val="28"/>
          <w:szCs w:val="28"/>
        </w:rPr>
        <w:t>"</w:t>
      </w:r>
      <w:r w:rsidR="00636ABE" w:rsidRPr="003020EE">
        <w:rPr>
          <w:rFonts w:cs="Times New Roman"/>
          <w:sz w:val="28"/>
          <w:szCs w:val="28"/>
        </w:rPr>
        <w:t>deklarētās dzīvesvietas adrese</w:t>
      </w:r>
      <w:r w:rsidR="00232A01" w:rsidRPr="003020EE">
        <w:rPr>
          <w:rFonts w:cs="Times New Roman"/>
          <w:color w:val="auto"/>
          <w:sz w:val="28"/>
          <w:szCs w:val="28"/>
        </w:rPr>
        <w:t>"</w:t>
      </w:r>
      <w:r w:rsidR="00636ABE" w:rsidRPr="003020EE">
        <w:rPr>
          <w:rFonts w:cs="Times New Roman"/>
          <w:color w:val="auto"/>
          <w:sz w:val="28"/>
          <w:szCs w:val="28"/>
        </w:rPr>
        <w:t xml:space="preserve"> </w:t>
      </w:r>
      <w:r w:rsidR="00071207" w:rsidRPr="003020EE">
        <w:rPr>
          <w:rFonts w:cs="Times New Roman"/>
          <w:color w:val="auto"/>
          <w:sz w:val="28"/>
          <w:szCs w:val="28"/>
        </w:rPr>
        <w:t>(</w:t>
      </w:r>
      <w:r w:rsidR="00636ABE" w:rsidRPr="003020EE">
        <w:rPr>
          <w:rFonts w:cs="Times New Roman"/>
          <w:color w:val="auto"/>
          <w:sz w:val="28"/>
          <w:szCs w:val="28"/>
        </w:rPr>
        <w:t>attiecīgā</w:t>
      </w:r>
      <w:r w:rsidR="00D476DC" w:rsidRPr="003020EE">
        <w:rPr>
          <w:rFonts w:cs="Times New Roman"/>
          <w:color w:val="auto"/>
          <w:sz w:val="28"/>
          <w:szCs w:val="28"/>
        </w:rPr>
        <w:t xml:space="preserve"> skaitlī un</w:t>
      </w:r>
      <w:r w:rsidR="00636ABE" w:rsidRPr="003020EE">
        <w:rPr>
          <w:rFonts w:cs="Times New Roman"/>
          <w:color w:val="auto"/>
          <w:sz w:val="28"/>
          <w:szCs w:val="28"/>
        </w:rPr>
        <w:t xml:space="preserve"> locījumā</w:t>
      </w:r>
      <w:r w:rsidR="00071207" w:rsidRPr="003020EE">
        <w:rPr>
          <w:rFonts w:cs="Times New Roman"/>
          <w:color w:val="auto"/>
          <w:sz w:val="28"/>
          <w:szCs w:val="28"/>
        </w:rPr>
        <w:t>)</w:t>
      </w:r>
      <w:r w:rsidR="00636ABE" w:rsidRPr="003020EE">
        <w:rPr>
          <w:rFonts w:cs="Times New Roman"/>
          <w:color w:val="auto"/>
          <w:sz w:val="28"/>
          <w:szCs w:val="28"/>
        </w:rPr>
        <w:t xml:space="preserve"> ar vārdiem </w:t>
      </w:r>
      <w:r w:rsidR="00232A01" w:rsidRPr="003020EE">
        <w:rPr>
          <w:rFonts w:cs="Times New Roman"/>
          <w:color w:val="auto"/>
          <w:sz w:val="28"/>
          <w:szCs w:val="28"/>
        </w:rPr>
        <w:t>"</w:t>
      </w:r>
      <w:r w:rsidR="0068184C" w:rsidRPr="003020EE">
        <w:rPr>
          <w:rFonts w:cs="Times New Roman"/>
          <w:sz w:val="28"/>
          <w:szCs w:val="28"/>
        </w:rPr>
        <w:t>deklarētā</w:t>
      </w:r>
      <w:r w:rsidR="005E5DAC" w:rsidRPr="003020EE">
        <w:rPr>
          <w:rFonts w:cs="Times New Roman"/>
          <w:sz w:val="28"/>
          <w:szCs w:val="28"/>
        </w:rPr>
        <w:t>s</w:t>
      </w:r>
      <w:r w:rsidR="0068184C" w:rsidRPr="003020EE">
        <w:rPr>
          <w:rFonts w:cs="Times New Roman"/>
          <w:sz w:val="28"/>
          <w:szCs w:val="28"/>
        </w:rPr>
        <w:t>, reģistrētā</w:t>
      </w:r>
      <w:r w:rsidR="005E5DAC" w:rsidRPr="003020EE">
        <w:rPr>
          <w:rFonts w:cs="Times New Roman"/>
          <w:sz w:val="28"/>
          <w:szCs w:val="28"/>
        </w:rPr>
        <w:t>s</w:t>
      </w:r>
      <w:r w:rsidR="0068184C" w:rsidRPr="003020EE">
        <w:rPr>
          <w:rFonts w:cs="Times New Roman"/>
          <w:sz w:val="28"/>
          <w:szCs w:val="28"/>
        </w:rPr>
        <w:t xml:space="preserve"> vai personas norādītā</w:t>
      </w:r>
      <w:r w:rsidR="005E5DAC" w:rsidRPr="003020EE">
        <w:rPr>
          <w:rFonts w:cs="Times New Roman"/>
          <w:sz w:val="28"/>
          <w:szCs w:val="28"/>
        </w:rPr>
        <w:t>s</w:t>
      </w:r>
      <w:r w:rsidR="00636ABE" w:rsidRPr="003020EE">
        <w:rPr>
          <w:rFonts w:cs="Times New Roman"/>
          <w:sz w:val="28"/>
          <w:szCs w:val="28"/>
        </w:rPr>
        <w:t xml:space="preserve"> dzīvesvietas adrese</w:t>
      </w:r>
      <w:r w:rsidR="00232A01" w:rsidRPr="003020EE">
        <w:rPr>
          <w:rFonts w:cs="Times New Roman"/>
          <w:color w:val="auto"/>
          <w:sz w:val="28"/>
          <w:szCs w:val="28"/>
        </w:rPr>
        <w:t>"</w:t>
      </w:r>
      <w:r w:rsidR="00636ABE" w:rsidRPr="003020EE">
        <w:rPr>
          <w:rFonts w:cs="Times New Roman"/>
          <w:color w:val="auto"/>
          <w:sz w:val="28"/>
          <w:szCs w:val="28"/>
        </w:rPr>
        <w:t xml:space="preserve"> </w:t>
      </w:r>
      <w:r w:rsidR="00071207" w:rsidRPr="003020EE">
        <w:rPr>
          <w:rFonts w:cs="Times New Roman"/>
          <w:color w:val="auto"/>
          <w:sz w:val="28"/>
          <w:szCs w:val="28"/>
        </w:rPr>
        <w:t>(</w:t>
      </w:r>
      <w:r w:rsidR="00636ABE" w:rsidRPr="003020EE">
        <w:rPr>
          <w:rFonts w:cs="Times New Roman"/>
          <w:color w:val="auto"/>
          <w:sz w:val="28"/>
          <w:szCs w:val="28"/>
        </w:rPr>
        <w:t>attiecīgā</w:t>
      </w:r>
      <w:r w:rsidR="00D476DC" w:rsidRPr="003020EE">
        <w:rPr>
          <w:rFonts w:cs="Times New Roman"/>
          <w:color w:val="auto"/>
          <w:sz w:val="28"/>
          <w:szCs w:val="28"/>
        </w:rPr>
        <w:t xml:space="preserve"> skaitlī un </w:t>
      </w:r>
      <w:r w:rsidR="00636ABE" w:rsidRPr="003020EE">
        <w:rPr>
          <w:rFonts w:cs="Times New Roman"/>
          <w:color w:val="auto"/>
          <w:sz w:val="28"/>
          <w:szCs w:val="28"/>
        </w:rPr>
        <w:t>locījumā</w:t>
      </w:r>
      <w:r w:rsidR="00071207" w:rsidRPr="003020EE">
        <w:rPr>
          <w:rFonts w:cs="Times New Roman"/>
          <w:color w:val="auto"/>
          <w:sz w:val="28"/>
          <w:szCs w:val="28"/>
        </w:rPr>
        <w:t>)</w:t>
      </w:r>
      <w:r w:rsidR="00F17DAE" w:rsidRPr="003020EE">
        <w:rPr>
          <w:rFonts w:cs="Times New Roman"/>
          <w:color w:val="auto"/>
          <w:sz w:val="28"/>
          <w:szCs w:val="28"/>
        </w:rPr>
        <w:t>;</w:t>
      </w:r>
    </w:p>
    <w:p w14:paraId="66DF9797" w14:textId="7FD2A212" w:rsidR="00B16DAD" w:rsidRPr="003020EE" w:rsidRDefault="00550F25" w:rsidP="00232A01">
      <w:pPr>
        <w:pStyle w:val="ListParagraph"/>
        <w:shd w:val="clear" w:color="auto" w:fill="FFFFFF"/>
        <w:ind w:left="0" w:firstLine="709"/>
        <w:jc w:val="both"/>
        <w:rPr>
          <w:rFonts w:cs="Times New Roman"/>
          <w:color w:val="auto"/>
          <w:sz w:val="28"/>
          <w:szCs w:val="28"/>
        </w:rPr>
      </w:pPr>
      <w:r w:rsidRPr="003020EE">
        <w:rPr>
          <w:rFonts w:cs="Times New Roman"/>
          <w:color w:val="auto"/>
          <w:sz w:val="28"/>
          <w:szCs w:val="28"/>
        </w:rPr>
        <w:t>1.</w:t>
      </w:r>
      <w:r w:rsidR="0045733E" w:rsidRPr="003020EE">
        <w:rPr>
          <w:rFonts w:cs="Times New Roman"/>
          <w:color w:val="auto"/>
          <w:sz w:val="28"/>
          <w:szCs w:val="28"/>
        </w:rPr>
        <w:t>3</w:t>
      </w:r>
      <w:r w:rsidR="00D83EDD" w:rsidRPr="003020EE">
        <w:rPr>
          <w:rFonts w:cs="Times New Roman"/>
          <w:color w:val="auto"/>
          <w:sz w:val="28"/>
          <w:szCs w:val="28"/>
        </w:rPr>
        <w:t>. </w:t>
      </w:r>
      <w:r w:rsidR="00F17DAE" w:rsidRPr="003020EE">
        <w:rPr>
          <w:rFonts w:cs="Times New Roman"/>
          <w:color w:val="auto"/>
          <w:sz w:val="28"/>
          <w:szCs w:val="28"/>
        </w:rPr>
        <w:t>p</w:t>
      </w:r>
      <w:r w:rsidR="00467F41" w:rsidRPr="003020EE">
        <w:rPr>
          <w:rFonts w:cs="Times New Roman"/>
          <w:color w:val="auto"/>
          <w:sz w:val="28"/>
          <w:szCs w:val="28"/>
        </w:rPr>
        <w:t>apildināt noteikumus ar 1.4.</w:t>
      </w:r>
      <w:r w:rsidR="00087072" w:rsidRPr="003020EE">
        <w:rPr>
          <w:rFonts w:cs="Times New Roman"/>
          <w:color w:val="auto"/>
          <w:sz w:val="28"/>
          <w:szCs w:val="28"/>
        </w:rPr>
        <w:t> </w:t>
      </w:r>
      <w:r w:rsidR="00467F41" w:rsidRPr="003020EE">
        <w:rPr>
          <w:rFonts w:cs="Times New Roman"/>
          <w:color w:val="auto"/>
          <w:sz w:val="28"/>
          <w:szCs w:val="28"/>
        </w:rPr>
        <w:t>apakšpunktu šādā redakcijā:</w:t>
      </w:r>
    </w:p>
    <w:p w14:paraId="53BD5117" w14:textId="77777777" w:rsidR="00232A01" w:rsidRPr="003020EE" w:rsidRDefault="00232A01" w:rsidP="00232A01">
      <w:pPr>
        <w:pStyle w:val="ListParagraph"/>
        <w:shd w:val="clear" w:color="auto" w:fill="FFFFFF"/>
        <w:ind w:left="0" w:firstLine="709"/>
        <w:jc w:val="both"/>
        <w:rPr>
          <w:rFonts w:cs="Times New Roman"/>
          <w:color w:val="auto"/>
          <w:sz w:val="28"/>
          <w:szCs w:val="28"/>
        </w:rPr>
      </w:pPr>
    </w:p>
    <w:p w14:paraId="0149B431" w14:textId="7F66D0CD" w:rsidR="00467F41" w:rsidRPr="003020EE" w:rsidRDefault="00232A01" w:rsidP="00232A01">
      <w:pPr>
        <w:pStyle w:val="ListParagraph"/>
        <w:shd w:val="clear" w:color="auto" w:fill="FFFFFF"/>
        <w:ind w:left="0" w:firstLine="709"/>
        <w:jc w:val="both"/>
        <w:rPr>
          <w:rFonts w:cs="Times New Roman"/>
          <w:color w:val="auto"/>
          <w:sz w:val="28"/>
          <w:szCs w:val="28"/>
        </w:rPr>
      </w:pPr>
      <w:r w:rsidRPr="003020EE">
        <w:rPr>
          <w:rFonts w:cs="Times New Roman"/>
          <w:color w:val="auto"/>
          <w:sz w:val="28"/>
          <w:szCs w:val="28"/>
        </w:rPr>
        <w:t>"</w:t>
      </w:r>
      <w:r w:rsidR="00467F41" w:rsidRPr="003020EE">
        <w:rPr>
          <w:rFonts w:cs="Times New Roman"/>
          <w:color w:val="auto"/>
          <w:sz w:val="28"/>
          <w:szCs w:val="28"/>
        </w:rPr>
        <w:t>1.4</w:t>
      </w:r>
      <w:r w:rsidR="005C384B" w:rsidRPr="003020EE">
        <w:rPr>
          <w:rFonts w:cs="Times New Roman"/>
          <w:color w:val="auto"/>
          <w:sz w:val="28"/>
          <w:szCs w:val="28"/>
        </w:rPr>
        <w:t>.</w:t>
      </w:r>
      <w:r w:rsidR="00087072" w:rsidRPr="003020EE">
        <w:rPr>
          <w:rFonts w:cs="Times New Roman"/>
          <w:color w:val="auto"/>
          <w:sz w:val="28"/>
          <w:szCs w:val="28"/>
        </w:rPr>
        <w:t> </w:t>
      </w:r>
      <w:r w:rsidR="000575A8" w:rsidRPr="003020EE">
        <w:rPr>
          <w:rFonts w:cs="Times New Roman"/>
          <w:color w:val="auto"/>
          <w:sz w:val="28"/>
          <w:szCs w:val="28"/>
          <w:shd w:val="clear" w:color="auto" w:fill="FFFFFF"/>
        </w:rPr>
        <w:t>k</w:t>
      </w:r>
      <w:r w:rsidR="00467F41" w:rsidRPr="003020EE">
        <w:rPr>
          <w:rFonts w:cs="Times New Roman"/>
          <w:color w:val="auto"/>
          <w:sz w:val="28"/>
          <w:szCs w:val="28"/>
          <w:shd w:val="clear" w:color="auto" w:fill="FFFFFF"/>
        </w:rPr>
        <w:t>ārtību, kādā ziņas iekļaujamas Ārvalstīs izsniegto izglītības dokumentu reģistrā, kā arī kārtību, kādā nodrošināma tajā iekļauto datu pieejamība</w:t>
      </w:r>
      <w:r w:rsidR="000575A8" w:rsidRPr="003020EE">
        <w:rPr>
          <w:rFonts w:cs="Times New Roman"/>
          <w:color w:val="auto"/>
          <w:sz w:val="28"/>
          <w:szCs w:val="28"/>
          <w:shd w:val="clear" w:color="auto" w:fill="FFFFFF"/>
        </w:rPr>
        <w:t>.</w:t>
      </w:r>
      <w:r w:rsidRPr="003020EE">
        <w:rPr>
          <w:rFonts w:cs="Times New Roman"/>
          <w:color w:val="auto"/>
          <w:sz w:val="28"/>
          <w:szCs w:val="28"/>
          <w:shd w:val="clear" w:color="auto" w:fill="FFFFFF"/>
        </w:rPr>
        <w:t>"</w:t>
      </w:r>
      <w:r w:rsidR="000575A8" w:rsidRPr="003020EE">
        <w:rPr>
          <w:rFonts w:cs="Times New Roman"/>
          <w:color w:val="auto"/>
          <w:sz w:val="28"/>
          <w:szCs w:val="28"/>
          <w:shd w:val="clear" w:color="auto" w:fill="FFFFFF"/>
        </w:rPr>
        <w:t>;</w:t>
      </w:r>
    </w:p>
    <w:p w14:paraId="2E745B1B" w14:textId="77777777" w:rsidR="00467F41" w:rsidRPr="003020EE" w:rsidRDefault="00467F41" w:rsidP="00232A01">
      <w:pPr>
        <w:shd w:val="clear" w:color="auto" w:fill="FFFFFF"/>
        <w:jc w:val="both"/>
        <w:rPr>
          <w:rFonts w:cs="Times New Roman"/>
          <w:color w:val="auto"/>
          <w:sz w:val="28"/>
          <w:szCs w:val="28"/>
        </w:rPr>
      </w:pPr>
    </w:p>
    <w:p w14:paraId="32D8C540" w14:textId="198A2BA1" w:rsidR="000F103A" w:rsidRPr="003020EE" w:rsidRDefault="00550F25" w:rsidP="00232A01">
      <w:pPr>
        <w:shd w:val="clear" w:color="auto" w:fill="FFFFFF"/>
        <w:ind w:firstLine="709"/>
        <w:jc w:val="both"/>
        <w:rPr>
          <w:rFonts w:cs="Times New Roman"/>
          <w:color w:val="auto"/>
          <w:sz w:val="28"/>
          <w:szCs w:val="28"/>
        </w:rPr>
      </w:pPr>
      <w:r w:rsidRPr="003020EE">
        <w:rPr>
          <w:rFonts w:cs="Times New Roman"/>
          <w:color w:val="auto"/>
          <w:sz w:val="28"/>
          <w:szCs w:val="28"/>
        </w:rPr>
        <w:t>1.</w:t>
      </w:r>
      <w:r w:rsidR="0045733E" w:rsidRPr="003020EE">
        <w:rPr>
          <w:rFonts w:cs="Times New Roman"/>
          <w:color w:val="auto"/>
          <w:sz w:val="28"/>
          <w:szCs w:val="28"/>
        </w:rPr>
        <w:t>4</w:t>
      </w:r>
      <w:r w:rsidR="000F103A" w:rsidRPr="003020EE">
        <w:rPr>
          <w:rFonts w:cs="Times New Roman"/>
          <w:color w:val="auto"/>
          <w:sz w:val="28"/>
          <w:szCs w:val="28"/>
        </w:rPr>
        <w:t>.</w:t>
      </w:r>
      <w:r w:rsidR="00087072" w:rsidRPr="003020EE">
        <w:rPr>
          <w:rFonts w:cs="Times New Roman"/>
          <w:color w:val="auto"/>
          <w:sz w:val="28"/>
          <w:szCs w:val="28"/>
        </w:rPr>
        <w:t> </w:t>
      </w:r>
      <w:r w:rsidR="00F17DAE" w:rsidRPr="003020EE">
        <w:rPr>
          <w:rFonts w:cs="Times New Roman"/>
          <w:color w:val="auto"/>
          <w:sz w:val="28"/>
          <w:szCs w:val="28"/>
        </w:rPr>
        <w:t>p</w:t>
      </w:r>
      <w:r w:rsidR="000F103A" w:rsidRPr="003020EE">
        <w:rPr>
          <w:rFonts w:cs="Times New Roman"/>
          <w:color w:val="auto"/>
          <w:sz w:val="28"/>
          <w:szCs w:val="28"/>
        </w:rPr>
        <w:t>apildināt 3.</w:t>
      </w:r>
      <w:r w:rsidR="00087072" w:rsidRPr="003020EE">
        <w:rPr>
          <w:rFonts w:cs="Times New Roman"/>
          <w:color w:val="auto"/>
          <w:sz w:val="28"/>
          <w:szCs w:val="28"/>
        </w:rPr>
        <w:t> </w:t>
      </w:r>
      <w:r w:rsidR="000F103A" w:rsidRPr="003020EE">
        <w:rPr>
          <w:rFonts w:cs="Times New Roman"/>
          <w:color w:val="auto"/>
          <w:sz w:val="28"/>
          <w:szCs w:val="28"/>
        </w:rPr>
        <w:t xml:space="preserve">punktu aiz vārdiem </w:t>
      </w:r>
      <w:r w:rsidR="00232A01" w:rsidRPr="003020EE">
        <w:rPr>
          <w:rFonts w:cs="Times New Roman"/>
          <w:color w:val="auto"/>
          <w:sz w:val="28"/>
          <w:szCs w:val="28"/>
        </w:rPr>
        <w:t>"</w:t>
      </w:r>
      <w:r w:rsidR="000F103A" w:rsidRPr="003020EE">
        <w:rPr>
          <w:rFonts w:cs="Times New Roman"/>
          <w:color w:val="auto"/>
          <w:sz w:val="28"/>
          <w:szCs w:val="28"/>
          <w:shd w:val="clear" w:color="auto" w:fill="FFFFFF"/>
        </w:rPr>
        <w:t>Studējošo un absolventu reģistrs</w:t>
      </w:r>
      <w:r w:rsidR="00232A01" w:rsidRPr="003020EE">
        <w:rPr>
          <w:rFonts w:cs="Times New Roman"/>
          <w:color w:val="auto"/>
          <w:sz w:val="28"/>
          <w:szCs w:val="28"/>
        </w:rPr>
        <w:t>"</w:t>
      </w:r>
      <w:r w:rsidR="0006401B" w:rsidRPr="003020EE">
        <w:rPr>
          <w:rFonts w:cs="Times New Roman"/>
          <w:color w:val="auto"/>
          <w:sz w:val="28"/>
          <w:szCs w:val="28"/>
        </w:rPr>
        <w:t xml:space="preserve"> ar vārd</w:t>
      </w:r>
      <w:r w:rsidR="000F103A" w:rsidRPr="003020EE">
        <w:rPr>
          <w:rFonts w:cs="Times New Roman"/>
          <w:color w:val="auto"/>
          <w:sz w:val="28"/>
          <w:szCs w:val="28"/>
        </w:rPr>
        <w:t xml:space="preserve">iem </w:t>
      </w:r>
      <w:r w:rsidR="00232A01" w:rsidRPr="003020EE">
        <w:rPr>
          <w:rFonts w:cs="Times New Roman"/>
          <w:color w:val="auto"/>
          <w:sz w:val="28"/>
          <w:szCs w:val="28"/>
        </w:rPr>
        <w:t>"</w:t>
      </w:r>
      <w:r w:rsidR="000F103A" w:rsidRPr="003020EE">
        <w:rPr>
          <w:rFonts w:cs="Times New Roman"/>
          <w:color w:val="auto"/>
          <w:sz w:val="28"/>
          <w:szCs w:val="28"/>
        </w:rPr>
        <w:t>Ārvalstīs izsnieg</w:t>
      </w:r>
      <w:r w:rsidR="00D87380" w:rsidRPr="003020EE">
        <w:rPr>
          <w:rFonts w:cs="Times New Roman"/>
          <w:color w:val="auto"/>
          <w:sz w:val="28"/>
          <w:szCs w:val="28"/>
        </w:rPr>
        <w:t>to izglītības dokumentu reģistrs</w:t>
      </w:r>
      <w:r w:rsidR="00232A01" w:rsidRPr="003020EE">
        <w:rPr>
          <w:rFonts w:cs="Times New Roman"/>
          <w:color w:val="auto"/>
          <w:sz w:val="28"/>
          <w:szCs w:val="28"/>
        </w:rPr>
        <w:t>"</w:t>
      </w:r>
      <w:r w:rsidR="003373EA" w:rsidRPr="003020EE">
        <w:rPr>
          <w:rFonts w:cs="Times New Roman"/>
          <w:color w:val="auto"/>
          <w:sz w:val="28"/>
          <w:szCs w:val="28"/>
        </w:rPr>
        <w:t xml:space="preserve">; </w:t>
      </w:r>
    </w:p>
    <w:p w14:paraId="34B87F86" w14:textId="2C84A8C0" w:rsidR="000F103A" w:rsidRPr="003020EE" w:rsidRDefault="00550F25" w:rsidP="00232A01">
      <w:pPr>
        <w:shd w:val="clear" w:color="auto" w:fill="FFFFFF"/>
        <w:ind w:firstLine="709"/>
        <w:jc w:val="both"/>
        <w:rPr>
          <w:rFonts w:cs="Times New Roman"/>
          <w:color w:val="auto"/>
          <w:sz w:val="28"/>
          <w:szCs w:val="28"/>
        </w:rPr>
      </w:pPr>
      <w:r w:rsidRPr="003020EE">
        <w:rPr>
          <w:rFonts w:cs="Times New Roman"/>
          <w:color w:val="auto"/>
          <w:sz w:val="28"/>
          <w:szCs w:val="28"/>
        </w:rPr>
        <w:t>1.</w:t>
      </w:r>
      <w:r w:rsidR="0045733E" w:rsidRPr="003020EE">
        <w:rPr>
          <w:rFonts w:cs="Times New Roman"/>
          <w:color w:val="auto"/>
          <w:sz w:val="28"/>
          <w:szCs w:val="28"/>
        </w:rPr>
        <w:t>5</w:t>
      </w:r>
      <w:r w:rsidR="000F103A" w:rsidRPr="003020EE">
        <w:rPr>
          <w:rFonts w:cs="Times New Roman"/>
          <w:color w:val="auto"/>
          <w:sz w:val="28"/>
          <w:szCs w:val="28"/>
        </w:rPr>
        <w:t>.</w:t>
      </w:r>
      <w:r w:rsidR="00087072" w:rsidRPr="003020EE">
        <w:rPr>
          <w:rFonts w:cs="Times New Roman"/>
          <w:color w:val="auto"/>
          <w:sz w:val="28"/>
          <w:szCs w:val="28"/>
        </w:rPr>
        <w:t> </w:t>
      </w:r>
      <w:r w:rsidR="00F17DAE" w:rsidRPr="003020EE">
        <w:rPr>
          <w:rFonts w:cs="Times New Roman"/>
          <w:color w:val="auto"/>
          <w:sz w:val="28"/>
          <w:szCs w:val="28"/>
        </w:rPr>
        <w:t>p</w:t>
      </w:r>
      <w:r w:rsidR="000F103A" w:rsidRPr="003020EE">
        <w:rPr>
          <w:rFonts w:cs="Times New Roman"/>
          <w:color w:val="auto"/>
          <w:sz w:val="28"/>
          <w:szCs w:val="28"/>
        </w:rPr>
        <w:t>apildināt 4.1.</w:t>
      </w:r>
      <w:r w:rsidR="00087072" w:rsidRPr="003020EE">
        <w:rPr>
          <w:rFonts w:cs="Times New Roman"/>
          <w:color w:val="auto"/>
          <w:sz w:val="28"/>
          <w:szCs w:val="28"/>
        </w:rPr>
        <w:t> </w:t>
      </w:r>
      <w:r w:rsidR="000F103A" w:rsidRPr="003020EE">
        <w:rPr>
          <w:rFonts w:cs="Times New Roman"/>
          <w:color w:val="auto"/>
          <w:sz w:val="28"/>
          <w:szCs w:val="28"/>
        </w:rPr>
        <w:t xml:space="preserve">apakšpunktu aiz vārdiem </w:t>
      </w:r>
      <w:r w:rsidR="00232A01" w:rsidRPr="003020EE">
        <w:rPr>
          <w:rFonts w:cs="Times New Roman"/>
          <w:color w:val="auto"/>
          <w:sz w:val="28"/>
          <w:szCs w:val="28"/>
        </w:rPr>
        <w:t>"</w:t>
      </w:r>
      <w:r w:rsidR="000F103A" w:rsidRPr="003020EE">
        <w:rPr>
          <w:rFonts w:cs="Times New Roman"/>
          <w:color w:val="auto"/>
          <w:sz w:val="28"/>
          <w:szCs w:val="28"/>
          <w:shd w:val="clear" w:color="auto" w:fill="FFFFFF"/>
        </w:rPr>
        <w:t>Studējošo un absolventu reģistra</w:t>
      </w:r>
      <w:r w:rsidR="00232A01" w:rsidRPr="003020EE">
        <w:rPr>
          <w:rFonts w:cs="Times New Roman"/>
          <w:color w:val="auto"/>
          <w:sz w:val="28"/>
          <w:szCs w:val="28"/>
        </w:rPr>
        <w:t>"</w:t>
      </w:r>
      <w:r w:rsidR="000F103A" w:rsidRPr="003020EE">
        <w:rPr>
          <w:rFonts w:cs="Times New Roman"/>
          <w:color w:val="auto"/>
          <w:sz w:val="28"/>
          <w:szCs w:val="28"/>
        </w:rPr>
        <w:t xml:space="preserve"> ar vārdiem </w:t>
      </w:r>
      <w:r w:rsidR="00232A01" w:rsidRPr="003020EE">
        <w:rPr>
          <w:rFonts w:cs="Times New Roman"/>
          <w:color w:val="auto"/>
          <w:sz w:val="28"/>
          <w:szCs w:val="28"/>
        </w:rPr>
        <w:t>"</w:t>
      </w:r>
      <w:r w:rsidR="000F103A" w:rsidRPr="003020EE">
        <w:rPr>
          <w:rFonts w:cs="Times New Roman"/>
          <w:color w:val="auto"/>
          <w:sz w:val="28"/>
          <w:szCs w:val="28"/>
        </w:rPr>
        <w:t>Ārvalstīs izsniegto izglītības dokumentu reģistra</w:t>
      </w:r>
      <w:r w:rsidR="00232A01" w:rsidRPr="003020EE">
        <w:rPr>
          <w:rFonts w:cs="Times New Roman"/>
          <w:color w:val="auto"/>
          <w:sz w:val="28"/>
          <w:szCs w:val="28"/>
        </w:rPr>
        <w:t>"</w:t>
      </w:r>
      <w:r w:rsidR="003373EA" w:rsidRPr="003020EE">
        <w:rPr>
          <w:rFonts w:cs="Times New Roman"/>
          <w:color w:val="auto"/>
          <w:sz w:val="28"/>
          <w:szCs w:val="28"/>
        </w:rPr>
        <w:t xml:space="preserve">; </w:t>
      </w:r>
    </w:p>
    <w:p w14:paraId="07E936F9" w14:textId="1F25E3F1" w:rsidR="00D2199F" w:rsidRPr="003020EE" w:rsidRDefault="00550F25" w:rsidP="00232A01">
      <w:pPr>
        <w:shd w:val="clear" w:color="auto" w:fill="FFFFFF"/>
        <w:ind w:firstLine="709"/>
        <w:jc w:val="both"/>
        <w:rPr>
          <w:rFonts w:cs="Times New Roman"/>
          <w:color w:val="auto"/>
          <w:sz w:val="28"/>
          <w:szCs w:val="28"/>
        </w:rPr>
      </w:pPr>
      <w:r w:rsidRPr="003020EE">
        <w:rPr>
          <w:rFonts w:cs="Times New Roman"/>
          <w:color w:val="auto"/>
          <w:sz w:val="28"/>
          <w:szCs w:val="28"/>
        </w:rPr>
        <w:t>1.</w:t>
      </w:r>
      <w:r w:rsidR="0045733E" w:rsidRPr="003020EE">
        <w:rPr>
          <w:rFonts w:cs="Times New Roman"/>
          <w:color w:val="auto"/>
          <w:sz w:val="28"/>
          <w:szCs w:val="28"/>
        </w:rPr>
        <w:t>6</w:t>
      </w:r>
      <w:r w:rsidR="00D2199F" w:rsidRPr="003020EE">
        <w:rPr>
          <w:rFonts w:cs="Times New Roman"/>
          <w:color w:val="auto"/>
          <w:sz w:val="28"/>
          <w:szCs w:val="28"/>
        </w:rPr>
        <w:t>.</w:t>
      </w:r>
      <w:r w:rsidR="00C2206C" w:rsidRPr="003020EE">
        <w:rPr>
          <w:rFonts w:cs="Times New Roman"/>
          <w:color w:val="auto"/>
          <w:sz w:val="28"/>
          <w:szCs w:val="28"/>
        </w:rPr>
        <w:t> </w:t>
      </w:r>
      <w:r w:rsidR="00F17DAE" w:rsidRPr="003020EE">
        <w:rPr>
          <w:rFonts w:cs="Times New Roman"/>
          <w:color w:val="auto"/>
          <w:sz w:val="28"/>
          <w:szCs w:val="28"/>
        </w:rPr>
        <w:t>p</w:t>
      </w:r>
      <w:r w:rsidR="00D2199F" w:rsidRPr="003020EE">
        <w:rPr>
          <w:rFonts w:cs="Times New Roman"/>
          <w:color w:val="auto"/>
          <w:sz w:val="28"/>
          <w:szCs w:val="28"/>
        </w:rPr>
        <w:t>apildināt noteikumus ar 7.1.</w:t>
      </w:r>
      <w:r w:rsidR="00D2199F" w:rsidRPr="003020EE">
        <w:rPr>
          <w:rFonts w:cs="Times New Roman"/>
          <w:color w:val="auto"/>
          <w:sz w:val="28"/>
          <w:szCs w:val="28"/>
          <w:vertAlign w:val="superscript"/>
        </w:rPr>
        <w:t>1</w:t>
      </w:r>
      <w:r w:rsidR="004D24FC" w:rsidRPr="003020EE">
        <w:rPr>
          <w:rFonts w:cs="Times New Roman"/>
          <w:color w:val="auto"/>
          <w:sz w:val="28"/>
          <w:szCs w:val="28"/>
        </w:rPr>
        <w:t>, 7.1.</w:t>
      </w:r>
      <w:r w:rsidR="004D24FC" w:rsidRPr="003020EE">
        <w:rPr>
          <w:rFonts w:cs="Times New Roman"/>
          <w:color w:val="auto"/>
          <w:sz w:val="28"/>
          <w:szCs w:val="28"/>
          <w:vertAlign w:val="superscript"/>
        </w:rPr>
        <w:t>2</w:t>
      </w:r>
      <w:r w:rsidR="004D24FC" w:rsidRPr="003020EE">
        <w:rPr>
          <w:rFonts w:cs="Times New Roman"/>
          <w:color w:val="auto"/>
          <w:sz w:val="28"/>
          <w:szCs w:val="28"/>
        </w:rPr>
        <w:t>, 7.1.</w:t>
      </w:r>
      <w:r w:rsidR="004D24FC" w:rsidRPr="003020EE">
        <w:rPr>
          <w:rFonts w:cs="Times New Roman"/>
          <w:color w:val="auto"/>
          <w:sz w:val="28"/>
          <w:szCs w:val="28"/>
          <w:vertAlign w:val="superscript"/>
        </w:rPr>
        <w:t>3</w:t>
      </w:r>
      <w:r w:rsidR="004D24FC" w:rsidRPr="003020EE">
        <w:rPr>
          <w:rFonts w:cs="Times New Roman"/>
          <w:color w:val="auto"/>
          <w:sz w:val="28"/>
          <w:szCs w:val="28"/>
        </w:rPr>
        <w:t>, 7.1.</w:t>
      </w:r>
      <w:r w:rsidR="004D24FC" w:rsidRPr="003020EE">
        <w:rPr>
          <w:rFonts w:cs="Times New Roman"/>
          <w:color w:val="auto"/>
          <w:sz w:val="28"/>
          <w:szCs w:val="28"/>
          <w:vertAlign w:val="superscript"/>
        </w:rPr>
        <w:t>4</w:t>
      </w:r>
      <w:r w:rsidR="004D24FC" w:rsidRPr="003020EE">
        <w:rPr>
          <w:rFonts w:cs="Times New Roman"/>
          <w:color w:val="auto"/>
          <w:sz w:val="28"/>
          <w:szCs w:val="28"/>
        </w:rPr>
        <w:t xml:space="preserve"> un 7.1.</w:t>
      </w:r>
      <w:r w:rsidR="004D24FC" w:rsidRPr="003020EE">
        <w:rPr>
          <w:rFonts w:cs="Times New Roman"/>
          <w:color w:val="auto"/>
          <w:sz w:val="28"/>
          <w:szCs w:val="28"/>
          <w:vertAlign w:val="superscript"/>
        </w:rPr>
        <w:t>5</w:t>
      </w:r>
      <w:r w:rsidR="004D24FC" w:rsidRPr="003020EE">
        <w:rPr>
          <w:rFonts w:cs="Times New Roman"/>
          <w:color w:val="auto"/>
          <w:sz w:val="28"/>
          <w:szCs w:val="28"/>
        </w:rPr>
        <w:t> </w:t>
      </w:r>
      <w:r w:rsidR="00D2199F" w:rsidRPr="003020EE">
        <w:rPr>
          <w:rFonts w:cs="Times New Roman"/>
          <w:color w:val="auto"/>
          <w:sz w:val="28"/>
          <w:szCs w:val="28"/>
        </w:rPr>
        <w:t>apakšpunktu šādā redakcijā:</w:t>
      </w:r>
    </w:p>
    <w:p w14:paraId="510C8A11" w14:textId="77777777" w:rsidR="00232A01" w:rsidRPr="003020EE" w:rsidRDefault="00232A01" w:rsidP="00232A01">
      <w:pPr>
        <w:shd w:val="clear" w:color="auto" w:fill="FFFFFF"/>
        <w:ind w:firstLine="709"/>
        <w:jc w:val="both"/>
        <w:rPr>
          <w:rFonts w:cs="Times New Roman"/>
          <w:color w:val="auto"/>
          <w:sz w:val="28"/>
          <w:szCs w:val="28"/>
        </w:rPr>
      </w:pPr>
    </w:p>
    <w:p w14:paraId="40AC06A0" w14:textId="06D203B5" w:rsidR="00A104B1" w:rsidRPr="003020EE" w:rsidRDefault="00232A01" w:rsidP="00232A01">
      <w:pPr>
        <w:shd w:val="clear" w:color="auto" w:fill="FFFFFF"/>
        <w:ind w:firstLine="709"/>
        <w:jc w:val="both"/>
        <w:rPr>
          <w:rFonts w:cs="Times New Roman"/>
          <w:color w:val="auto"/>
          <w:sz w:val="28"/>
          <w:szCs w:val="28"/>
        </w:rPr>
      </w:pPr>
      <w:r w:rsidRPr="003020EE">
        <w:rPr>
          <w:rFonts w:cs="Times New Roman"/>
          <w:color w:val="auto"/>
          <w:sz w:val="28"/>
          <w:szCs w:val="28"/>
        </w:rPr>
        <w:t>"</w:t>
      </w:r>
      <w:r w:rsidR="00D2199F" w:rsidRPr="003020EE">
        <w:rPr>
          <w:rFonts w:cs="Times New Roman"/>
          <w:color w:val="auto"/>
          <w:sz w:val="28"/>
          <w:szCs w:val="28"/>
        </w:rPr>
        <w:t>7.1</w:t>
      </w:r>
      <w:r w:rsidR="00087072" w:rsidRPr="003020EE">
        <w:rPr>
          <w:rFonts w:cs="Times New Roman"/>
          <w:color w:val="auto"/>
          <w:sz w:val="28"/>
          <w:szCs w:val="28"/>
        </w:rPr>
        <w:t>.</w:t>
      </w:r>
      <w:r w:rsidR="00D2199F" w:rsidRPr="003020EE">
        <w:rPr>
          <w:rFonts w:cs="Times New Roman"/>
          <w:color w:val="auto"/>
          <w:sz w:val="28"/>
          <w:szCs w:val="28"/>
          <w:vertAlign w:val="superscript"/>
        </w:rPr>
        <w:t>1</w:t>
      </w:r>
      <w:r w:rsidR="00087072" w:rsidRPr="003020EE">
        <w:rPr>
          <w:rFonts w:cs="Times New Roman"/>
          <w:color w:val="auto"/>
          <w:sz w:val="28"/>
          <w:szCs w:val="28"/>
        </w:rPr>
        <w:t> </w:t>
      </w:r>
      <w:r w:rsidR="00D2199F" w:rsidRPr="003020EE">
        <w:rPr>
          <w:rFonts w:cs="Times New Roman"/>
          <w:color w:val="auto"/>
          <w:sz w:val="28"/>
          <w:szCs w:val="28"/>
        </w:rPr>
        <w:t>izglītības iestādei piešķirtais reģistrācijas numurs;</w:t>
      </w:r>
    </w:p>
    <w:p w14:paraId="351CE076" w14:textId="7F465BCD" w:rsidR="00A104B1" w:rsidRPr="003020EE" w:rsidRDefault="00A104B1" w:rsidP="00232A01">
      <w:pPr>
        <w:shd w:val="clear" w:color="auto" w:fill="FFFFFF"/>
        <w:ind w:firstLine="709"/>
        <w:jc w:val="both"/>
        <w:rPr>
          <w:rFonts w:cs="Times New Roman"/>
          <w:color w:val="auto"/>
          <w:sz w:val="28"/>
          <w:szCs w:val="28"/>
        </w:rPr>
      </w:pPr>
      <w:r w:rsidRPr="003020EE">
        <w:rPr>
          <w:rFonts w:cs="Times New Roman"/>
          <w:color w:val="auto"/>
          <w:sz w:val="28"/>
          <w:szCs w:val="28"/>
        </w:rPr>
        <w:lastRenderedPageBreak/>
        <w:t>7.1</w:t>
      </w:r>
      <w:r w:rsidR="00087072" w:rsidRPr="003020EE">
        <w:rPr>
          <w:rFonts w:cs="Times New Roman"/>
          <w:color w:val="auto"/>
          <w:sz w:val="28"/>
          <w:szCs w:val="28"/>
        </w:rPr>
        <w:t>.</w:t>
      </w:r>
      <w:r w:rsidRPr="003020EE">
        <w:rPr>
          <w:rFonts w:cs="Times New Roman"/>
          <w:color w:val="auto"/>
          <w:sz w:val="28"/>
          <w:szCs w:val="28"/>
          <w:vertAlign w:val="superscript"/>
        </w:rPr>
        <w:t>2</w:t>
      </w:r>
      <w:r w:rsidR="00C2206C" w:rsidRPr="003020EE">
        <w:rPr>
          <w:rFonts w:cs="Times New Roman"/>
          <w:color w:val="auto"/>
          <w:sz w:val="28"/>
          <w:szCs w:val="28"/>
        </w:rPr>
        <w:t> </w:t>
      </w:r>
      <w:r w:rsidRPr="003020EE">
        <w:rPr>
          <w:rFonts w:cs="Times New Roman"/>
          <w:color w:val="auto"/>
          <w:sz w:val="28"/>
          <w:szCs w:val="28"/>
        </w:rPr>
        <w:t>izglītības iestādes veids un tips atbilstoši izglītības iestāžu un Izglītības likumā noteikto institūciju klasifikācijai;</w:t>
      </w:r>
    </w:p>
    <w:p w14:paraId="33DECD47" w14:textId="649B889E" w:rsidR="00A104B1" w:rsidRPr="003020EE" w:rsidRDefault="00A104B1" w:rsidP="00232A01">
      <w:pPr>
        <w:shd w:val="clear" w:color="auto" w:fill="FFFFFF"/>
        <w:ind w:firstLine="709"/>
        <w:jc w:val="both"/>
        <w:rPr>
          <w:rFonts w:cs="Times New Roman"/>
          <w:color w:val="auto"/>
          <w:sz w:val="28"/>
          <w:szCs w:val="28"/>
        </w:rPr>
      </w:pPr>
      <w:r w:rsidRPr="003020EE">
        <w:rPr>
          <w:rFonts w:cs="Times New Roman"/>
          <w:color w:val="auto"/>
          <w:sz w:val="28"/>
          <w:szCs w:val="28"/>
        </w:rPr>
        <w:t>7.1</w:t>
      </w:r>
      <w:r w:rsidR="00087072" w:rsidRPr="003020EE">
        <w:rPr>
          <w:rFonts w:cs="Times New Roman"/>
          <w:color w:val="auto"/>
          <w:sz w:val="28"/>
          <w:szCs w:val="28"/>
        </w:rPr>
        <w:t>.</w:t>
      </w:r>
      <w:r w:rsidRPr="003020EE">
        <w:rPr>
          <w:rFonts w:cs="Times New Roman"/>
          <w:color w:val="auto"/>
          <w:sz w:val="28"/>
          <w:szCs w:val="28"/>
          <w:vertAlign w:val="superscript"/>
        </w:rPr>
        <w:t>3</w:t>
      </w:r>
      <w:r w:rsidRPr="003020EE">
        <w:rPr>
          <w:rFonts w:cs="Times New Roman"/>
          <w:color w:val="auto"/>
          <w:sz w:val="28"/>
          <w:szCs w:val="28"/>
        </w:rPr>
        <w:t xml:space="preserve"> izglītības iestādes tālruņa numurs;</w:t>
      </w:r>
    </w:p>
    <w:p w14:paraId="18CE5EAC" w14:textId="549A1A25" w:rsidR="00A104B1" w:rsidRPr="003020EE" w:rsidRDefault="00A104B1" w:rsidP="00232A01">
      <w:pPr>
        <w:shd w:val="clear" w:color="auto" w:fill="FFFFFF"/>
        <w:ind w:firstLine="709"/>
        <w:jc w:val="both"/>
        <w:rPr>
          <w:rFonts w:cs="Times New Roman"/>
          <w:color w:val="auto"/>
          <w:sz w:val="28"/>
          <w:szCs w:val="28"/>
        </w:rPr>
      </w:pPr>
      <w:r w:rsidRPr="003020EE">
        <w:rPr>
          <w:rFonts w:cs="Times New Roman"/>
          <w:color w:val="auto"/>
          <w:sz w:val="28"/>
          <w:szCs w:val="28"/>
        </w:rPr>
        <w:t>7.1</w:t>
      </w:r>
      <w:r w:rsidR="00087072" w:rsidRPr="003020EE">
        <w:rPr>
          <w:rFonts w:cs="Times New Roman"/>
          <w:color w:val="auto"/>
          <w:sz w:val="28"/>
          <w:szCs w:val="28"/>
        </w:rPr>
        <w:t>.</w:t>
      </w:r>
      <w:r w:rsidRPr="003020EE">
        <w:rPr>
          <w:rFonts w:cs="Times New Roman"/>
          <w:color w:val="auto"/>
          <w:sz w:val="28"/>
          <w:szCs w:val="28"/>
          <w:vertAlign w:val="superscript"/>
        </w:rPr>
        <w:t>4</w:t>
      </w:r>
      <w:r w:rsidRPr="003020EE">
        <w:rPr>
          <w:rFonts w:cs="Times New Roman"/>
          <w:color w:val="auto"/>
          <w:sz w:val="28"/>
          <w:szCs w:val="28"/>
        </w:rPr>
        <w:t xml:space="preserve"> izglītības iestādes elektroniskā pasta adrese;</w:t>
      </w:r>
    </w:p>
    <w:p w14:paraId="3F920DDF" w14:textId="5ADF0EFD" w:rsidR="00D2199F" w:rsidRPr="003020EE" w:rsidRDefault="00A104B1" w:rsidP="00232A01">
      <w:pPr>
        <w:shd w:val="clear" w:color="auto" w:fill="FFFFFF"/>
        <w:ind w:firstLine="709"/>
        <w:jc w:val="both"/>
        <w:rPr>
          <w:rFonts w:cs="Times New Roman"/>
          <w:color w:val="auto"/>
          <w:sz w:val="28"/>
          <w:szCs w:val="28"/>
        </w:rPr>
      </w:pPr>
      <w:r w:rsidRPr="003020EE">
        <w:rPr>
          <w:rFonts w:cs="Times New Roman"/>
          <w:color w:val="auto"/>
          <w:sz w:val="28"/>
          <w:szCs w:val="28"/>
        </w:rPr>
        <w:t>7.1</w:t>
      </w:r>
      <w:r w:rsidR="00087072" w:rsidRPr="003020EE">
        <w:rPr>
          <w:rFonts w:cs="Times New Roman"/>
          <w:color w:val="auto"/>
          <w:sz w:val="28"/>
          <w:szCs w:val="28"/>
        </w:rPr>
        <w:t>.</w:t>
      </w:r>
      <w:r w:rsidRPr="003020EE">
        <w:rPr>
          <w:rFonts w:cs="Times New Roman"/>
          <w:color w:val="auto"/>
          <w:sz w:val="28"/>
          <w:szCs w:val="28"/>
          <w:vertAlign w:val="superscript"/>
        </w:rPr>
        <w:t>5</w:t>
      </w:r>
      <w:r w:rsidRPr="003020EE">
        <w:rPr>
          <w:rFonts w:cs="Times New Roman"/>
          <w:color w:val="auto"/>
          <w:sz w:val="28"/>
          <w:szCs w:val="28"/>
        </w:rPr>
        <w:t xml:space="preserve"> tīmekļvietnes adrese</w:t>
      </w:r>
      <w:r w:rsidR="00087072" w:rsidRPr="003020EE">
        <w:rPr>
          <w:rFonts w:cs="Times New Roman"/>
          <w:color w:val="auto"/>
          <w:sz w:val="28"/>
          <w:szCs w:val="28"/>
        </w:rPr>
        <w:t>;</w:t>
      </w:r>
      <w:r w:rsidR="00232A01" w:rsidRPr="003020EE">
        <w:rPr>
          <w:rFonts w:cs="Times New Roman"/>
          <w:color w:val="auto"/>
          <w:sz w:val="28"/>
          <w:szCs w:val="28"/>
        </w:rPr>
        <w:t>"</w:t>
      </w:r>
      <w:r w:rsidR="00087072" w:rsidRPr="003020EE">
        <w:rPr>
          <w:rFonts w:cs="Times New Roman"/>
          <w:color w:val="auto"/>
          <w:sz w:val="28"/>
          <w:szCs w:val="28"/>
        </w:rPr>
        <w:t>;</w:t>
      </w:r>
    </w:p>
    <w:p w14:paraId="18EE99FE" w14:textId="77777777" w:rsidR="00D2199F" w:rsidRPr="003020EE" w:rsidRDefault="00D2199F" w:rsidP="00232A01">
      <w:pPr>
        <w:shd w:val="clear" w:color="auto" w:fill="FFFFFF"/>
        <w:ind w:firstLine="709"/>
        <w:jc w:val="both"/>
        <w:rPr>
          <w:rFonts w:cs="Times New Roman"/>
          <w:color w:val="auto"/>
          <w:sz w:val="28"/>
          <w:szCs w:val="28"/>
        </w:rPr>
      </w:pPr>
    </w:p>
    <w:p w14:paraId="22A46957" w14:textId="7E71A781" w:rsidR="00D34A29" w:rsidRPr="003020EE" w:rsidRDefault="00D476DC" w:rsidP="00232A01">
      <w:pPr>
        <w:shd w:val="clear" w:color="auto" w:fill="FFFFFF"/>
        <w:ind w:firstLine="720"/>
        <w:jc w:val="both"/>
        <w:rPr>
          <w:rFonts w:cs="Times New Roman"/>
          <w:color w:val="auto"/>
          <w:sz w:val="28"/>
          <w:szCs w:val="28"/>
        </w:rPr>
      </w:pPr>
      <w:r w:rsidRPr="003020EE">
        <w:rPr>
          <w:rFonts w:cs="Times New Roman"/>
          <w:color w:val="auto"/>
          <w:sz w:val="28"/>
          <w:szCs w:val="28"/>
        </w:rPr>
        <w:t>1.</w:t>
      </w:r>
      <w:r w:rsidR="0045733E" w:rsidRPr="003020EE">
        <w:rPr>
          <w:rFonts w:cs="Times New Roman"/>
          <w:color w:val="auto"/>
          <w:sz w:val="28"/>
          <w:szCs w:val="28"/>
        </w:rPr>
        <w:t>7</w:t>
      </w:r>
      <w:r w:rsidR="00D34A29" w:rsidRPr="003020EE">
        <w:rPr>
          <w:rFonts w:cs="Times New Roman"/>
          <w:color w:val="auto"/>
          <w:sz w:val="28"/>
          <w:szCs w:val="28"/>
        </w:rPr>
        <w:t xml:space="preserve">. </w:t>
      </w:r>
      <w:r w:rsidR="00F17DAE" w:rsidRPr="003020EE">
        <w:rPr>
          <w:rFonts w:cs="Times New Roman"/>
          <w:color w:val="auto"/>
          <w:sz w:val="28"/>
          <w:szCs w:val="28"/>
        </w:rPr>
        <w:t>p</w:t>
      </w:r>
      <w:r w:rsidR="00D34A29" w:rsidRPr="003020EE">
        <w:rPr>
          <w:rFonts w:cs="Times New Roman"/>
          <w:color w:val="auto"/>
          <w:sz w:val="28"/>
          <w:szCs w:val="28"/>
        </w:rPr>
        <w:t>apildināt noteikumus ar 8.11.</w:t>
      </w:r>
      <w:r w:rsidR="00087072" w:rsidRPr="003020EE">
        <w:rPr>
          <w:rFonts w:cs="Times New Roman"/>
          <w:color w:val="auto"/>
          <w:sz w:val="28"/>
          <w:szCs w:val="28"/>
        </w:rPr>
        <w:t> </w:t>
      </w:r>
      <w:r w:rsidR="00D34A29" w:rsidRPr="003020EE">
        <w:rPr>
          <w:rFonts w:cs="Times New Roman"/>
          <w:color w:val="auto"/>
          <w:sz w:val="28"/>
          <w:szCs w:val="28"/>
        </w:rPr>
        <w:t>apakšpunktu šādā redakcijā:</w:t>
      </w:r>
    </w:p>
    <w:p w14:paraId="433AC8A6" w14:textId="77777777" w:rsidR="00232A01" w:rsidRPr="003020EE" w:rsidRDefault="00232A01" w:rsidP="00232A01">
      <w:pPr>
        <w:shd w:val="clear" w:color="auto" w:fill="FFFFFF"/>
        <w:ind w:firstLine="720"/>
        <w:jc w:val="both"/>
        <w:rPr>
          <w:rFonts w:cs="Times New Roman"/>
          <w:color w:val="auto"/>
          <w:sz w:val="28"/>
          <w:szCs w:val="28"/>
        </w:rPr>
      </w:pPr>
    </w:p>
    <w:p w14:paraId="1206D70F" w14:textId="2CFC9CD4" w:rsidR="00D34A29" w:rsidRPr="003020EE" w:rsidRDefault="00232A01" w:rsidP="00232A01">
      <w:pPr>
        <w:shd w:val="clear" w:color="auto" w:fill="FFFFFF"/>
        <w:ind w:firstLine="720"/>
        <w:jc w:val="both"/>
        <w:rPr>
          <w:rFonts w:cs="Times New Roman"/>
          <w:color w:val="auto"/>
          <w:sz w:val="28"/>
          <w:szCs w:val="28"/>
        </w:rPr>
      </w:pPr>
      <w:r w:rsidRPr="003020EE">
        <w:rPr>
          <w:rFonts w:cs="Times New Roman"/>
          <w:color w:val="auto"/>
          <w:sz w:val="28"/>
          <w:szCs w:val="28"/>
        </w:rPr>
        <w:t>"</w:t>
      </w:r>
      <w:r w:rsidR="00CB6026" w:rsidRPr="003020EE">
        <w:rPr>
          <w:rFonts w:cs="Times New Roman"/>
          <w:color w:val="auto"/>
          <w:sz w:val="28"/>
          <w:szCs w:val="28"/>
        </w:rPr>
        <w:t>8.11. </w:t>
      </w:r>
      <w:r w:rsidR="00D76BB2" w:rsidRPr="003020EE">
        <w:rPr>
          <w:rFonts w:cs="Times New Roman"/>
          <w:color w:val="auto"/>
          <w:sz w:val="28"/>
          <w:szCs w:val="28"/>
        </w:rPr>
        <w:t xml:space="preserve">izglītības programmai </w:t>
      </w:r>
      <w:r w:rsidR="00D34A29" w:rsidRPr="003020EE">
        <w:rPr>
          <w:rFonts w:cs="Times New Roman"/>
          <w:color w:val="auto"/>
          <w:sz w:val="28"/>
          <w:szCs w:val="28"/>
        </w:rPr>
        <w:t>atbilstoš</w:t>
      </w:r>
      <w:r w:rsidR="00D76BB2" w:rsidRPr="003020EE">
        <w:rPr>
          <w:rFonts w:cs="Times New Roman"/>
          <w:color w:val="auto"/>
          <w:sz w:val="28"/>
          <w:szCs w:val="28"/>
        </w:rPr>
        <w:t>ais</w:t>
      </w:r>
      <w:r w:rsidR="00D34A29" w:rsidRPr="003020EE">
        <w:rPr>
          <w:rFonts w:cs="Times New Roman"/>
          <w:color w:val="auto"/>
          <w:sz w:val="28"/>
          <w:szCs w:val="28"/>
        </w:rPr>
        <w:t xml:space="preserve"> Latvijas kvalifikāciju ietvarstruktūras līmeni</w:t>
      </w:r>
      <w:r w:rsidR="00D76BB2" w:rsidRPr="003020EE">
        <w:rPr>
          <w:rFonts w:cs="Times New Roman"/>
          <w:color w:val="auto"/>
          <w:sz w:val="28"/>
          <w:szCs w:val="28"/>
        </w:rPr>
        <w:t>s</w:t>
      </w:r>
      <w:r w:rsidR="008B5873" w:rsidRPr="003020EE">
        <w:rPr>
          <w:rFonts w:cs="Times New Roman"/>
          <w:color w:val="auto"/>
          <w:sz w:val="28"/>
          <w:szCs w:val="28"/>
        </w:rPr>
        <w:t xml:space="preserve"> </w:t>
      </w:r>
      <w:r w:rsidR="0072491E" w:rsidRPr="003020EE">
        <w:rPr>
          <w:rFonts w:cs="Times New Roman"/>
          <w:color w:val="auto"/>
          <w:sz w:val="28"/>
          <w:szCs w:val="28"/>
        </w:rPr>
        <w:t xml:space="preserve">(izņemot pirmsskolas izglītības programmas un pamatizglītības pirmā posma izglītības programmas, kas tiek īstenotas ar </w:t>
      </w:r>
      <w:r w:rsidR="00087072" w:rsidRPr="003020EE">
        <w:rPr>
          <w:rFonts w:cs="Times New Roman"/>
          <w:color w:val="auto"/>
          <w:sz w:val="28"/>
          <w:szCs w:val="28"/>
        </w:rPr>
        <w:t xml:space="preserve">profesionālo ievirzi </w:t>
      </w:r>
      <w:r w:rsidR="0072491E" w:rsidRPr="003020EE">
        <w:rPr>
          <w:rFonts w:cs="Times New Roman"/>
          <w:color w:val="auto"/>
          <w:sz w:val="28"/>
          <w:szCs w:val="28"/>
        </w:rPr>
        <w:t>vai bez</w:t>
      </w:r>
      <w:r w:rsidR="00087072" w:rsidRPr="003020EE">
        <w:rPr>
          <w:rFonts w:cs="Times New Roman"/>
          <w:color w:val="auto"/>
          <w:sz w:val="28"/>
          <w:szCs w:val="28"/>
        </w:rPr>
        <w:t xml:space="preserve"> tās</w:t>
      </w:r>
      <w:r w:rsidR="0072491E" w:rsidRPr="003020EE">
        <w:rPr>
          <w:rFonts w:cs="Times New Roman"/>
          <w:color w:val="auto"/>
          <w:sz w:val="28"/>
          <w:szCs w:val="28"/>
        </w:rPr>
        <w:t xml:space="preserve">) </w:t>
      </w:r>
      <w:r w:rsidR="00217483" w:rsidRPr="003020EE">
        <w:rPr>
          <w:rFonts w:cs="Times New Roman"/>
          <w:color w:val="auto"/>
          <w:sz w:val="28"/>
          <w:szCs w:val="28"/>
        </w:rPr>
        <w:t>un Starptautiskās standartizētās izglītības klasifikācijas līmenis</w:t>
      </w:r>
      <w:r w:rsidR="0072491E" w:rsidRPr="003020EE">
        <w:rPr>
          <w:rFonts w:cs="Times New Roman"/>
          <w:color w:val="auto"/>
          <w:sz w:val="28"/>
          <w:szCs w:val="28"/>
        </w:rPr>
        <w:t xml:space="preserve"> (ISCED-2011)</w:t>
      </w:r>
      <w:r w:rsidR="00087072" w:rsidRPr="003020EE">
        <w:rPr>
          <w:rFonts w:cs="Times New Roman"/>
          <w:color w:val="auto"/>
          <w:sz w:val="28"/>
          <w:szCs w:val="28"/>
        </w:rPr>
        <w:t>.</w:t>
      </w:r>
      <w:r w:rsidRPr="003020EE">
        <w:rPr>
          <w:rFonts w:cs="Times New Roman"/>
          <w:color w:val="auto"/>
          <w:sz w:val="28"/>
          <w:szCs w:val="28"/>
        </w:rPr>
        <w:t>"</w:t>
      </w:r>
      <w:r w:rsidR="007C06A8" w:rsidRPr="003020EE">
        <w:rPr>
          <w:rFonts w:cs="Times New Roman"/>
          <w:color w:val="auto"/>
          <w:sz w:val="28"/>
          <w:szCs w:val="28"/>
        </w:rPr>
        <w:t>;</w:t>
      </w:r>
    </w:p>
    <w:p w14:paraId="4A63665A" w14:textId="69139601" w:rsidR="00BA2068" w:rsidRPr="003020EE" w:rsidRDefault="00BA2068" w:rsidP="00232A01">
      <w:pPr>
        <w:shd w:val="clear" w:color="auto" w:fill="FFFFFF"/>
        <w:ind w:firstLine="720"/>
        <w:jc w:val="both"/>
        <w:rPr>
          <w:rFonts w:cs="Times New Roman"/>
          <w:color w:val="auto"/>
          <w:sz w:val="28"/>
          <w:szCs w:val="28"/>
        </w:rPr>
      </w:pPr>
    </w:p>
    <w:p w14:paraId="48C9F063" w14:textId="4D991968" w:rsidR="006C20EE" w:rsidRPr="003020EE" w:rsidRDefault="00D476DC" w:rsidP="00232A01">
      <w:pPr>
        <w:shd w:val="clear" w:color="auto" w:fill="FFFFFF"/>
        <w:ind w:firstLine="720"/>
        <w:jc w:val="both"/>
        <w:rPr>
          <w:rFonts w:cs="Times New Roman"/>
          <w:b/>
          <w:color w:val="auto"/>
          <w:sz w:val="28"/>
          <w:szCs w:val="28"/>
        </w:rPr>
      </w:pPr>
      <w:r w:rsidRPr="003020EE">
        <w:rPr>
          <w:rFonts w:cs="Times New Roman"/>
          <w:color w:val="auto"/>
          <w:sz w:val="28"/>
          <w:szCs w:val="28"/>
        </w:rPr>
        <w:t>1.</w:t>
      </w:r>
      <w:r w:rsidR="0045733E" w:rsidRPr="003020EE">
        <w:rPr>
          <w:rFonts w:cs="Times New Roman"/>
          <w:color w:val="auto"/>
          <w:sz w:val="28"/>
          <w:szCs w:val="28"/>
        </w:rPr>
        <w:t>8</w:t>
      </w:r>
      <w:r w:rsidR="006C20EE" w:rsidRPr="003020EE">
        <w:rPr>
          <w:rFonts w:cs="Times New Roman"/>
          <w:color w:val="auto"/>
          <w:sz w:val="28"/>
          <w:szCs w:val="28"/>
        </w:rPr>
        <w:t xml:space="preserve">. </w:t>
      </w:r>
      <w:r w:rsidR="00F17DAE" w:rsidRPr="003020EE">
        <w:rPr>
          <w:rFonts w:cs="Times New Roman"/>
          <w:color w:val="auto"/>
          <w:sz w:val="28"/>
          <w:szCs w:val="28"/>
        </w:rPr>
        <w:t>a</w:t>
      </w:r>
      <w:r w:rsidR="006C20EE" w:rsidRPr="003020EE">
        <w:rPr>
          <w:rFonts w:cs="Times New Roman"/>
          <w:color w:val="auto"/>
          <w:sz w:val="28"/>
          <w:szCs w:val="28"/>
        </w:rPr>
        <w:t>izstāt 10.1.2.</w:t>
      </w:r>
      <w:r w:rsidR="00087072" w:rsidRPr="003020EE">
        <w:rPr>
          <w:rFonts w:cs="Times New Roman"/>
          <w:color w:val="auto"/>
          <w:sz w:val="28"/>
          <w:szCs w:val="28"/>
        </w:rPr>
        <w:t> </w:t>
      </w:r>
      <w:r w:rsidR="006C20EE" w:rsidRPr="003020EE">
        <w:rPr>
          <w:rFonts w:cs="Times New Roman"/>
          <w:color w:val="auto"/>
          <w:sz w:val="28"/>
          <w:szCs w:val="28"/>
        </w:rPr>
        <w:t xml:space="preserve">apakšpunktā vārdu </w:t>
      </w:r>
      <w:r w:rsidR="00232A01" w:rsidRPr="003020EE">
        <w:rPr>
          <w:rFonts w:cs="Times New Roman"/>
          <w:color w:val="auto"/>
          <w:sz w:val="28"/>
          <w:szCs w:val="28"/>
        </w:rPr>
        <w:t>"</w:t>
      </w:r>
      <w:r w:rsidR="006C20EE" w:rsidRPr="003020EE">
        <w:rPr>
          <w:rFonts w:cs="Times New Roman"/>
          <w:color w:val="auto"/>
          <w:sz w:val="28"/>
          <w:szCs w:val="28"/>
        </w:rPr>
        <w:t>vai</w:t>
      </w:r>
      <w:r w:rsidR="00232A01" w:rsidRPr="003020EE">
        <w:rPr>
          <w:rFonts w:cs="Times New Roman"/>
          <w:color w:val="auto"/>
          <w:sz w:val="28"/>
          <w:szCs w:val="28"/>
        </w:rPr>
        <w:t>"</w:t>
      </w:r>
      <w:r w:rsidR="006C20EE" w:rsidRPr="003020EE">
        <w:rPr>
          <w:rFonts w:cs="Times New Roman"/>
          <w:color w:val="auto"/>
          <w:sz w:val="28"/>
          <w:szCs w:val="28"/>
        </w:rPr>
        <w:t xml:space="preserve"> ar vārdu </w:t>
      </w:r>
      <w:r w:rsidR="00232A01" w:rsidRPr="003020EE">
        <w:rPr>
          <w:rFonts w:cs="Times New Roman"/>
          <w:color w:val="auto"/>
          <w:sz w:val="28"/>
          <w:szCs w:val="28"/>
        </w:rPr>
        <w:t>"</w:t>
      </w:r>
      <w:r w:rsidR="006C20EE" w:rsidRPr="003020EE">
        <w:rPr>
          <w:rFonts w:cs="Times New Roman"/>
          <w:color w:val="auto"/>
          <w:sz w:val="28"/>
          <w:szCs w:val="28"/>
        </w:rPr>
        <w:t>un</w:t>
      </w:r>
      <w:r w:rsidR="00232A01" w:rsidRPr="003020EE">
        <w:rPr>
          <w:rFonts w:cs="Times New Roman"/>
          <w:color w:val="auto"/>
          <w:sz w:val="28"/>
          <w:szCs w:val="28"/>
        </w:rPr>
        <w:t>"</w:t>
      </w:r>
      <w:r w:rsidR="00F17DAE" w:rsidRPr="003020EE">
        <w:rPr>
          <w:rFonts w:cs="Times New Roman"/>
          <w:color w:val="auto"/>
          <w:sz w:val="28"/>
          <w:szCs w:val="28"/>
        </w:rPr>
        <w:t>;</w:t>
      </w:r>
    </w:p>
    <w:p w14:paraId="0DCABBB1" w14:textId="472CA9FD" w:rsidR="0037547D" w:rsidRPr="003020EE" w:rsidRDefault="00D476DC" w:rsidP="00232A01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en-GB"/>
        </w:rPr>
      </w:pPr>
      <w:r w:rsidRPr="003020EE">
        <w:rPr>
          <w:rFonts w:cs="Times New Roman"/>
          <w:color w:val="auto"/>
          <w:sz w:val="28"/>
          <w:szCs w:val="28"/>
        </w:rPr>
        <w:t>1.</w:t>
      </w:r>
      <w:r w:rsidR="00E15033" w:rsidRPr="003020EE">
        <w:rPr>
          <w:rFonts w:cs="Times New Roman"/>
          <w:color w:val="auto"/>
          <w:sz w:val="28"/>
          <w:szCs w:val="28"/>
        </w:rPr>
        <w:t>9</w:t>
      </w:r>
      <w:r w:rsidR="00A238E2" w:rsidRPr="003020EE">
        <w:rPr>
          <w:rFonts w:cs="Times New Roman"/>
          <w:color w:val="auto"/>
          <w:sz w:val="28"/>
          <w:szCs w:val="28"/>
        </w:rPr>
        <w:t xml:space="preserve">. </w:t>
      </w:r>
      <w:r w:rsidR="00F17DAE" w:rsidRPr="003020EE">
        <w:rPr>
          <w:rFonts w:cs="Times New Roman"/>
          <w:color w:val="auto"/>
          <w:sz w:val="28"/>
          <w:szCs w:val="28"/>
        </w:rPr>
        <w:t>i</w:t>
      </w:r>
      <w:r w:rsidR="0037547D" w:rsidRPr="003020EE">
        <w:rPr>
          <w:rFonts w:cs="Times New Roman"/>
          <w:color w:val="auto"/>
          <w:sz w:val="28"/>
          <w:szCs w:val="28"/>
        </w:rPr>
        <w:t xml:space="preserve">zteikt </w:t>
      </w:r>
      <w:r w:rsidR="0037547D" w:rsidRPr="003020EE">
        <w:rPr>
          <w:rFonts w:eastAsia="Times New Roman" w:cs="Times New Roman"/>
          <w:color w:val="auto"/>
          <w:sz w:val="28"/>
          <w:szCs w:val="28"/>
          <w:lang w:eastAsia="en-GB"/>
        </w:rPr>
        <w:t>11.3.</w:t>
      </w:r>
      <w:r w:rsidR="00087072" w:rsidRPr="003020EE">
        <w:rPr>
          <w:rFonts w:eastAsia="Times New Roman" w:cs="Times New Roman"/>
          <w:color w:val="auto"/>
          <w:sz w:val="28"/>
          <w:szCs w:val="28"/>
          <w:lang w:eastAsia="en-GB"/>
        </w:rPr>
        <w:t> </w:t>
      </w:r>
      <w:r w:rsidR="0037547D" w:rsidRPr="003020EE">
        <w:rPr>
          <w:rFonts w:eastAsia="Times New Roman" w:cs="Times New Roman"/>
          <w:color w:val="auto"/>
          <w:sz w:val="28"/>
          <w:szCs w:val="28"/>
          <w:lang w:eastAsia="en-GB"/>
        </w:rPr>
        <w:t>apakšpunktu šādā redakcijā:</w:t>
      </w:r>
    </w:p>
    <w:p w14:paraId="7A0961E7" w14:textId="77777777" w:rsidR="00232A01" w:rsidRPr="003020EE" w:rsidRDefault="00232A01" w:rsidP="00232A01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en-GB"/>
        </w:rPr>
      </w:pPr>
    </w:p>
    <w:p w14:paraId="52D5D4ED" w14:textId="644791ED" w:rsidR="0037547D" w:rsidRPr="003020EE" w:rsidRDefault="00232A01" w:rsidP="00232A01">
      <w:pPr>
        <w:shd w:val="clear" w:color="auto" w:fill="FFFFFF"/>
        <w:ind w:firstLine="720"/>
        <w:jc w:val="both"/>
        <w:rPr>
          <w:rFonts w:cs="Times New Roman"/>
          <w:color w:val="auto"/>
          <w:sz w:val="28"/>
          <w:szCs w:val="28"/>
        </w:rPr>
      </w:pPr>
      <w:r w:rsidRPr="003020EE">
        <w:rPr>
          <w:rFonts w:eastAsia="Times New Roman" w:cs="Times New Roman"/>
          <w:color w:val="auto"/>
          <w:sz w:val="28"/>
          <w:szCs w:val="28"/>
          <w:lang w:eastAsia="en-GB"/>
        </w:rPr>
        <w:t>"</w:t>
      </w:r>
      <w:r w:rsidR="0037547D" w:rsidRPr="003020EE">
        <w:rPr>
          <w:rFonts w:eastAsia="Times New Roman" w:cs="Times New Roman"/>
          <w:color w:val="auto"/>
          <w:sz w:val="28"/>
          <w:szCs w:val="28"/>
          <w:lang w:eastAsia="en-GB"/>
        </w:rPr>
        <w:t>11.3.</w:t>
      </w:r>
      <w:r w:rsidR="00087072" w:rsidRPr="003020EE">
        <w:rPr>
          <w:rFonts w:eastAsia="Times New Roman" w:cs="Times New Roman"/>
          <w:color w:val="auto"/>
          <w:sz w:val="28"/>
          <w:szCs w:val="28"/>
          <w:lang w:eastAsia="en-GB"/>
        </w:rPr>
        <w:t> </w:t>
      </w:r>
      <w:r w:rsidR="0037547D" w:rsidRPr="003020EE">
        <w:rPr>
          <w:rFonts w:eastAsia="Times New Roman" w:cs="Times New Roman"/>
          <w:color w:val="auto"/>
          <w:sz w:val="28"/>
          <w:szCs w:val="28"/>
          <w:lang w:eastAsia="en-GB"/>
        </w:rPr>
        <w:t>personas kods vai izglītības iestādes piešķirt</w:t>
      </w:r>
      <w:r w:rsidR="00C2206C" w:rsidRPr="003020EE">
        <w:rPr>
          <w:rFonts w:eastAsia="Times New Roman" w:cs="Times New Roman"/>
          <w:color w:val="auto"/>
          <w:sz w:val="28"/>
          <w:szCs w:val="28"/>
          <w:lang w:eastAsia="en-GB"/>
        </w:rPr>
        <w:t>ai</w:t>
      </w:r>
      <w:r w:rsidR="0037547D" w:rsidRPr="003020EE">
        <w:rPr>
          <w:rFonts w:eastAsia="Times New Roman" w:cs="Times New Roman"/>
          <w:color w:val="auto"/>
          <w:sz w:val="28"/>
          <w:szCs w:val="28"/>
          <w:lang w:eastAsia="en-GB"/>
        </w:rPr>
        <w:t>s personas identifikācijas numurs, k</w:t>
      </w:r>
      <w:r w:rsidR="00C2206C" w:rsidRPr="003020EE">
        <w:rPr>
          <w:rFonts w:eastAsia="Times New Roman" w:cs="Times New Roman"/>
          <w:color w:val="auto"/>
          <w:sz w:val="28"/>
          <w:szCs w:val="28"/>
          <w:lang w:eastAsia="en-GB"/>
        </w:rPr>
        <w:t>as</w:t>
      </w:r>
      <w:r w:rsidR="0037547D" w:rsidRPr="003020EE">
        <w:rPr>
          <w:rFonts w:eastAsia="Times New Roman" w:cs="Times New Roman"/>
          <w:color w:val="auto"/>
          <w:sz w:val="28"/>
          <w:szCs w:val="28"/>
          <w:lang w:eastAsia="en-GB"/>
        </w:rPr>
        <w:t xml:space="preserve"> nesakrīt ar personas kodu </w:t>
      </w:r>
      <w:r w:rsidR="00C2206C" w:rsidRPr="003020EE">
        <w:rPr>
          <w:rFonts w:eastAsia="Times New Roman" w:cs="Times New Roman"/>
          <w:color w:val="auto"/>
          <w:sz w:val="28"/>
          <w:szCs w:val="28"/>
          <w:lang w:eastAsia="en-GB"/>
        </w:rPr>
        <w:t>(</w:t>
      </w:r>
      <w:r w:rsidR="0037547D" w:rsidRPr="003020EE">
        <w:rPr>
          <w:rFonts w:eastAsia="Times New Roman" w:cs="Times New Roman"/>
          <w:color w:val="auto"/>
          <w:sz w:val="28"/>
          <w:szCs w:val="28"/>
          <w:lang w:eastAsia="en-GB"/>
        </w:rPr>
        <w:t xml:space="preserve">ja personai </w:t>
      </w:r>
      <w:r w:rsidR="006808E8" w:rsidRPr="003020EE">
        <w:rPr>
          <w:rFonts w:eastAsia="Times New Roman" w:cs="Times New Roman"/>
          <w:color w:val="auto"/>
          <w:sz w:val="28"/>
          <w:szCs w:val="28"/>
          <w:lang w:eastAsia="en-GB"/>
        </w:rPr>
        <w:t xml:space="preserve">Latvijā </w:t>
      </w:r>
      <w:r w:rsidR="0037547D" w:rsidRPr="003020EE">
        <w:rPr>
          <w:rFonts w:eastAsia="Times New Roman" w:cs="Times New Roman"/>
          <w:color w:val="auto"/>
          <w:sz w:val="28"/>
          <w:szCs w:val="28"/>
          <w:lang w:eastAsia="en-GB"/>
        </w:rPr>
        <w:t>nav piešķirts personas kods</w:t>
      </w:r>
      <w:r w:rsidR="00C2206C" w:rsidRPr="003020EE">
        <w:rPr>
          <w:rFonts w:eastAsia="Times New Roman" w:cs="Times New Roman"/>
          <w:color w:val="auto"/>
          <w:sz w:val="28"/>
          <w:szCs w:val="28"/>
          <w:lang w:eastAsia="en-GB"/>
        </w:rPr>
        <w:t>)</w:t>
      </w:r>
      <w:r w:rsidR="003D6611" w:rsidRPr="003020EE">
        <w:rPr>
          <w:rFonts w:eastAsia="Times New Roman" w:cs="Times New Roman"/>
          <w:color w:val="auto"/>
          <w:sz w:val="28"/>
          <w:szCs w:val="28"/>
          <w:lang w:eastAsia="en-GB"/>
        </w:rPr>
        <w:t>;</w:t>
      </w:r>
      <w:r w:rsidRPr="003020EE">
        <w:rPr>
          <w:rFonts w:eastAsia="Times New Roman" w:cs="Times New Roman"/>
          <w:color w:val="auto"/>
          <w:sz w:val="28"/>
          <w:szCs w:val="28"/>
          <w:lang w:eastAsia="en-GB"/>
        </w:rPr>
        <w:t>"</w:t>
      </w:r>
      <w:r w:rsidR="00087072" w:rsidRPr="003020EE">
        <w:rPr>
          <w:rFonts w:eastAsia="Times New Roman" w:cs="Times New Roman"/>
          <w:color w:val="auto"/>
          <w:sz w:val="28"/>
          <w:szCs w:val="28"/>
          <w:lang w:eastAsia="en-GB"/>
        </w:rPr>
        <w:t>;</w:t>
      </w:r>
    </w:p>
    <w:p w14:paraId="358F1EBD" w14:textId="77777777" w:rsidR="0037547D" w:rsidRPr="003020EE" w:rsidRDefault="0037547D" w:rsidP="00232A01">
      <w:pPr>
        <w:shd w:val="clear" w:color="auto" w:fill="FFFFFF"/>
        <w:ind w:firstLine="720"/>
        <w:jc w:val="both"/>
        <w:rPr>
          <w:rFonts w:cs="Times New Roman"/>
          <w:color w:val="auto"/>
          <w:sz w:val="28"/>
          <w:szCs w:val="28"/>
        </w:rPr>
      </w:pPr>
    </w:p>
    <w:p w14:paraId="0D46DF20" w14:textId="37C4F6E0" w:rsidR="0096769D" w:rsidRPr="003020EE" w:rsidRDefault="00D476DC" w:rsidP="00232A01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en-GB"/>
        </w:rPr>
      </w:pPr>
      <w:r w:rsidRPr="003020EE">
        <w:rPr>
          <w:rFonts w:cs="Times New Roman"/>
          <w:color w:val="auto"/>
          <w:sz w:val="28"/>
          <w:szCs w:val="28"/>
        </w:rPr>
        <w:t>1.</w:t>
      </w:r>
      <w:r w:rsidR="00511631" w:rsidRPr="003020EE">
        <w:rPr>
          <w:rFonts w:cs="Times New Roman"/>
          <w:color w:val="auto"/>
          <w:sz w:val="28"/>
          <w:szCs w:val="28"/>
        </w:rPr>
        <w:t>1</w:t>
      </w:r>
      <w:r w:rsidR="00E15033" w:rsidRPr="003020EE">
        <w:rPr>
          <w:rFonts w:cs="Times New Roman"/>
          <w:color w:val="auto"/>
          <w:sz w:val="28"/>
          <w:szCs w:val="28"/>
        </w:rPr>
        <w:t>0</w:t>
      </w:r>
      <w:r w:rsidR="004E59D5" w:rsidRPr="003020EE">
        <w:rPr>
          <w:rFonts w:cs="Times New Roman"/>
          <w:color w:val="auto"/>
          <w:sz w:val="28"/>
          <w:szCs w:val="28"/>
        </w:rPr>
        <w:t>.</w:t>
      </w:r>
      <w:r w:rsidR="004E59D5" w:rsidRPr="003020EE">
        <w:rPr>
          <w:rFonts w:cs="Times New Roman"/>
          <w:b/>
          <w:color w:val="auto"/>
          <w:sz w:val="28"/>
          <w:szCs w:val="28"/>
        </w:rPr>
        <w:t xml:space="preserve"> </w:t>
      </w:r>
      <w:r w:rsidR="00F17DAE" w:rsidRPr="003020EE">
        <w:rPr>
          <w:rFonts w:cs="Times New Roman"/>
          <w:bCs/>
          <w:color w:val="auto"/>
          <w:sz w:val="28"/>
          <w:szCs w:val="28"/>
        </w:rPr>
        <w:t>p</w:t>
      </w:r>
      <w:r w:rsidR="0096769D" w:rsidRPr="003020EE">
        <w:rPr>
          <w:rFonts w:eastAsia="Times New Roman" w:cs="Times New Roman"/>
          <w:color w:val="auto"/>
          <w:sz w:val="28"/>
          <w:szCs w:val="28"/>
          <w:lang w:eastAsia="en-GB"/>
        </w:rPr>
        <w:t>apildināt noteikumus ar 11.25.</w:t>
      </w:r>
      <w:r w:rsidR="0096769D" w:rsidRPr="003020EE">
        <w:rPr>
          <w:rFonts w:eastAsia="Times New Roman" w:cs="Times New Roman"/>
          <w:color w:val="auto"/>
          <w:sz w:val="28"/>
          <w:szCs w:val="28"/>
          <w:vertAlign w:val="superscript"/>
          <w:lang w:eastAsia="en-GB"/>
        </w:rPr>
        <w:t>1</w:t>
      </w:r>
      <w:r w:rsidR="0096769D" w:rsidRPr="003020EE">
        <w:rPr>
          <w:rFonts w:eastAsia="Times New Roman" w:cs="Times New Roman"/>
          <w:color w:val="auto"/>
          <w:sz w:val="28"/>
          <w:szCs w:val="28"/>
          <w:lang w:eastAsia="en-GB"/>
        </w:rPr>
        <w:t xml:space="preserve"> apakšpunktu šādā redakcijā:</w:t>
      </w:r>
    </w:p>
    <w:p w14:paraId="5E7E2A4A" w14:textId="77777777" w:rsidR="00232A01" w:rsidRPr="003020EE" w:rsidRDefault="00232A01" w:rsidP="00232A01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en-GB"/>
        </w:rPr>
      </w:pPr>
    </w:p>
    <w:p w14:paraId="72EA8ED6" w14:textId="6D611F90" w:rsidR="0096769D" w:rsidRPr="003020EE" w:rsidRDefault="00232A01" w:rsidP="00232A01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en-GB"/>
        </w:rPr>
      </w:pPr>
      <w:r w:rsidRPr="003020EE">
        <w:rPr>
          <w:rFonts w:eastAsia="Times New Roman" w:cs="Times New Roman"/>
          <w:color w:val="auto"/>
          <w:sz w:val="28"/>
          <w:szCs w:val="28"/>
          <w:lang w:eastAsia="en-GB"/>
        </w:rPr>
        <w:t>"</w:t>
      </w:r>
      <w:r w:rsidR="0096769D" w:rsidRPr="003020EE">
        <w:rPr>
          <w:rFonts w:eastAsia="Times New Roman" w:cs="Times New Roman"/>
          <w:color w:val="auto"/>
          <w:sz w:val="28"/>
          <w:szCs w:val="28"/>
          <w:lang w:eastAsia="en-GB"/>
        </w:rPr>
        <w:t>11.25.</w:t>
      </w:r>
      <w:r w:rsidR="0096769D" w:rsidRPr="003020EE">
        <w:rPr>
          <w:rFonts w:eastAsia="Times New Roman" w:cs="Times New Roman"/>
          <w:color w:val="auto"/>
          <w:sz w:val="28"/>
          <w:szCs w:val="28"/>
          <w:vertAlign w:val="superscript"/>
          <w:lang w:eastAsia="en-GB"/>
        </w:rPr>
        <w:t>1</w:t>
      </w:r>
      <w:r w:rsidR="00087072" w:rsidRPr="003020EE">
        <w:rPr>
          <w:rFonts w:eastAsia="Times New Roman" w:cs="Times New Roman"/>
          <w:color w:val="auto"/>
          <w:sz w:val="28"/>
          <w:szCs w:val="28"/>
          <w:lang w:eastAsia="en-GB"/>
        </w:rPr>
        <w:t> </w:t>
      </w:r>
      <w:r w:rsidR="00D740FD" w:rsidRPr="003020EE">
        <w:rPr>
          <w:rFonts w:eastAsia="Times New Roman" w:cs="Times New Roman"/>
          <w:color w:val="auto"/>
          <w:sz w:val="28"/>
          <w:szCs w:val="28"/>
          <w:lang w:eastAsia="en-GB"/>
        </w:rPr>
        <w:t xml:space="preserve">ziņas par izglītojamā statusu, kas dod tiesības saņemt </w:t>
      </w:r>
      <w:r w:rsidR="007F57AF" w:rsidRPr="003020EE">
        <w:rPr>
          <w:rFonts w:eastAsia="Times New Roman" w:cs="Times New Roman"/>
          <w:color w:val="auto"/>
          <w:sz w:val="28"/>
          <w:szCs w:val="28"/>
          <w:lang w:eastAsia="en-GB"/>
        </w:rPr>
        <w:t>imigrēj</w:t>
      </w:r>
      <w:r w:rsidR="00F75814" w:rsidRPr="003020EE">
        <w:rPr>
          <w:rFonts w:eastAsia="Times New Roman" w:cs="Times New Roman"/>
          <w:color w:val="auto"/>
          <w:sz w:val="28"/>
          <w:szCs w:val="28"/>
          <w:lang w:eastAsia="en-GB"/>
        </w:rPr>
        <w:t>u</w:t>
      </w:r>
      <w:r w:rsidR="007F57AF" w:rsidRPr="003020EE">
        <w:rPr>
          <w:rFonts w:eastAsia="Times New Roman" w:cs="Times New Roman"/>
          <w:color w:val="auto"/>
          <w:sz w:val="28"/>
          <w:szCs w:val="28"/>
          <w:lang w:eastAsia="en-GB"/>
        </w:rPr>
        <w:t>šo un remigrēj</w:t>
      </w:r>
      <w:r w:rsidR="00F75814" w:rsidRPr="003020EE">
        <w:rPr>
          <w:rFonts w:eastAsia="Times New Roman" w:cs="Times New Roman"/>
          <w:color w:val="auto"/>
          <w:sz w:val="28"/>
          <w:szCs w:val="28"/>
          <w:lang w:eastAsia="en-GB"/>
        </w:rPr>
        <w:t>u</w:t>
      </w:r>
      <w:r w:rsidR="007F57AF" w:rsidRPr="003020EE">
        <w:rPr>
          <w:rFonts w:eastAsia="Times New Roman" w:cs="Times New Roman"/>
          <w:color w:val="auto"/>
          <w:sz w:val="28"/>
          <w:szCs w:val="28"/>
          <w:lang w:eastAsia="en-GB"/>
        </w:rPr>
        <w:t xml:space="preserve">šo izglītojamo </w:t>
      </w:r>
      <w:r w:rsidR="00D740FD" w:rsidRPr="003020EE">
        <w:rPr>
          <w:rFonts w:eastAsia="Times New Roman" w:cs="Times New Roman"/>
          <w:color w:val="auto"/>
          <w:sz w:val="28"/>
          <w:szCs w:val="28"/>
          <w:lang w:eastAsia="en-GB"/>
        </w:rPr>
        <w:t>atbalst</w:t>
      </w:r>
      <w:r w:rsidR="007F57AF" w:rsidRPr="003020EE">
        <w:rPr>
          <w:rFonts w:eastAsia="Times New Roman" w:cs="Times New Roman"/>
          <w:color w:val="auto"/>
          <w:sz w:val="28"/>
          <w:szCs w:val="28"/>
          <w:lang w:eastAsia="en-GB"/>
        </w:rPr>
        <w:t>u</w:t>
      </w:r>
      <w:r w:rsidR="00D740FD" w:rsidRPr="003020EE">
        <w:rPr>
          <w:rFonts w:eastAsia="Times New Roman" w:cs="Times New Roman"/>
          <w:color w:val="auto"/>
          <w:sz w:val="28"/>
          <w:szCs w:val="28"/>
          <w:lang w:eastAsia="en-GB"/>
        </w:rPr>
        <w:t>, norādot laikposmu, uz kuru izglītojamam ir piešķirts attiecīgais statuss</w:t>
      </w:r>
      <w:r w:rsidR="00087072" w:rsidRPr="003020EE">
        <w:rPr>
          <w:rFonts w:eastAsia="Times New Roman" w:cs="Times New Roman"/>
          <w:color w:val="auto"/>
          <w:sz w:val="28"/>
          <w:szCs w:val="28"/>
          <w:lang w:eastAsia="en-GB"/>
        </w:rPr>
        <w:t>;</w:t>
      </w:r>
      <w:r w:rsidRPr="003020EE">
        <w:rPr>
          <w:rFonts w:eastAsia="Times New Roman" w:cs="Times New Roman"/>
          <w:color w:val="auto"/>
          <w:sz w:val="28"/>
          <w:szCs w:val="28"/>
          <w:lang w:eastAsia="en-GB"/>
        </w:rPr>
        <w:t>"</w:t>
      </w:r>
      <w:r w:rsidR="00795B4F" w:rsidRPr="003020EE">
        <w:rPr>
          <w:rFonts w:eastAsia="Times New Roman" w:cs="Times New Roman"/>
          <w:color w:val="auto"/>
          <w:sz w:val="28"/>
          <w:szCs w:val="28"/>
          <w:lang w:eastAsia="en-GB"/>
        </w:rPr>
        <w:t>;</w:t>
      </w:r>
    </w:p>
    <w:p w14:paraId="7D33B113" w14:textId="24DF654C" w:rsidR="00E50C8F" w:rsidRPr="003020EE" w:rsidRDefault="00E50C8F" w:rsidP="00232A01">
      <w:pPr>
        <w:shd w:val="clear" w:color="auto" w:fill="FFFFFF"/>
        <w:jc w:val="both"/>
        <w:rPr>
          <w:rFonts w:eastAsia="Times New Roman" w:cs="Times New Roman"/>
          <w:color w:val="auto"/>
          <w:sz w:val="28"/>
          <w:szCs w:val="28"/>
          <w:lang w:eastAsia="en-GB"/>
        </w:rPr>
      </w:pPr>
    </w:p>
    <w:p w14:paraId="13A92DE7" w14:textId="63E28B1E" w:rsidR="006272AA" w:rsidRPr="003020EE" w:rsidRDefault="00D476DC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lang w:eastAsia="en-GB"/>
        </w:rPr>
      </w:pPr>
      <w:r w:rsidRPr="003020EE">
        <w:rPr>
          <w:rFonts w:ascii="Times New Roman" w:hAnsi="Times New Roman"/>
          <w:b w:val="0"/>
          <w:lang w:eastAsia="en-GB"/>
        </w:rPr>
        <w:t>1.</w:t>
      </w:r>
      <w:r w:rsidR="00625F4F" w:rsidRPr="003020EE">
        <w:rPr>
          <w:rFonts w:ascii="Times New Roman" w:hAnsi="Times New Roman"/>
          <w:b w:val="0"/>
          <w:lang w:eastAsia="en-GB"/>
        </w:rPr>
        <w:t>1</w:t>
      </w:r>
      <w:r w:rsidR="00E15033" w:rsidRPr="003020EE">
        <w:rPr>
          <w:rFonts w:ascii="Times New Roman" w:hAnsi="Times New Roman"/>
          <w:b w:val="0"/>
          <w:lang w:eastAsia="en-GB"/>
        </w:rPr>
        <w:t>1</w:t>
      </w:r>
      <w:r w:rsidR="0096769D" w:rsidRPr="003020EE">
        <w:rPr>
          <w:rFonts w:ascii="Times New Roman" w:hAnsi="Times New Roman"/>
          <w:b w:val="0"/>
          <w:lang w:eastAsia="en-GB"/>
        </w:rPr>
        <w:t>.</w:t>
      </w:r>
      <w:r w:rsidR="007F57AF" w:rsidRPr="003020EE">
        <w:rPr>
          <w:rFonts w:ascii="Times New Roman" w:hAnsi="Times New Roman"/>
          <w:b w:val="0"/>
          <w:lang w:eastAsia="en-GB"/>
        </w:rPr>
        <w:t> </w:t>
      </w:r>
      <w:r w:rsidR="00F17DAE" w:rsidRPr="003020EE">
        <w:rPr>
          <w:rFonts w:ascii="Times New Roman" w:hAnsi="Times New Roman"/>
          <w:b w:val="0"/>
          <w:lang w:eastAsia="en-GB"/>
        </w:rPr>
        <w:t>i</w:t>
      </w:r>
      <w:r w:rsidR="001E24BB" w:rsidRPr="003020EE">
        <w:rPr>
          <w:rFonts w:ascii="Times New Roman" w:hAnsi="Times New Roman"/>
          <w:b w:val="0"/>
          <w:lang w:eastAsia="en-GB"/>
        </w:rPr>
        <w:t>zteikt 11.27.</w:t>
      </w:r>
      <w:r w:rsidR="00087072" w:rsidRPr="003020EE">
        <w:rPr>
          <w:rFonts w:ascii="Times New Roman" w:hAnsi="Times New Roman"/>
          <w:b w:val="0"/>
          <w:lang w:eastAsia="en-GB"/>
        </w:rPr>
        <w:t> </w:t>
      </w:r>
      <w:r w:rsidR="001E24BB" w:rsidRPr="003020EE">
        <w:rPr>
          <w:rFonts w:ascii="Times New Roman" w:hAnsi="Times New Roman"/>
          <w:b w:val="0"/>
          <w:lang w:eastAsia="en-GB"/>
        </w:rPr>
        <w:t>apakšpunktu šādā redakcijā</w:t>
      </w:r>
      <w:r w:rsidR="006272AA" w:rsidRPr="003020EE">
        <w:rPr>
          <w:rFonts w:ascii="Times New Roman" w:hAnsi="Times New Roman"/>
          <w:b w:val="0"/>
          <w:lang w:eastAsia="en-GB"/>
        </w:rPr>
        <w:t xml:space="preserve">: </w:t>
      </w:r>
    </w:p>
    <w:p w14:paraId="2F1B1765" w14:textId="77777777" w:rsidR="00232A01" w:rsidRPr="003020EE" w:rsidRDefault="00232A01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lang w:eastAsia="en-GB"/>
        </w:rPr>
      </w:pPr>
    </w:p>
    <w:p w14:paraId="2038EAFB" w14:textId="0E875EA8" w:rsidR="001E24BB" w:rsidRPr="003020EE" w:rsidRDefault="00232A01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lang w:eastAsia="en-GB"/>
        </w:rPr>
      </w:pPr>
      <w:r w:rsidRPr="003020EE">
        <w:rPr>
          <w:rFonts w:ascii="Times New Roman" w:hAnsi="Times New Roman"/>
          <w:b w:val="0"/>
          <w:lang w:eastAsia="en-GB"/>
        </w:rPr>
        <w:t>"</w:t>
      </w:r>
      <w:r w:rsidR="001E24BB" w:rsidRPr="003020EE">
        <w:rPr>
          <w:rFonts w:ascii="Times New Roman" w:hAnsi="Times New Roman"/>
          <w:b w:val="0"/>
          <w:lang w:eastAsia="en-GB"/>
        </w:rPr>
        <w:t>11.27.</w:t>
      </w:r>
      <w:r w:rsidR="00087072" w:rsidRPr="003020EE">
        <w:rPr>
          <w:rFonts w:ascii="Times New Roman" w:hAnsi="Times New Roman"/>
          <w:b w:val="0"/>
          <w:lang w:eastAsia="en-GB"/>
        </w:rPr>
        <w:t> </w:t>
      </w:r>
      <w:r w:rsidR="001E24BB" w:rsidRPr="003020EE">
        <w:rPr>
          <w:rFonts w:ascii="Times New Roman" w:hAnsi="Times New Roman"/>
          <w:b w:val="0"/>
          <w:lang w:eastAsia="en-GB"/>
        </w:rPr>
        <w:t xml:space="preserve">vērtējumi visos mācību priekšmetos, kuri norādīti </w:t>
      </w:r>
      <w:r w:rsidR="001E24BB" w:rsidRPr="003020EE">
        <w:rPr>
          <w:rFonts w:ascii="Times New Roman" w:hAnsi="Times New Roman"/>
          <w:b w:val="0"/>
        </w:rPr>
        <w:t>pamatizglītības dokumentā, vispārējās vidējās izglītības dokumentā</w:t>
      </w:r>
      <w:r w:rsidR="001E24BB" w:rsidRPr="003020EE">
        <w:rPr>
          <w:rFonts w:ascii="Times New Roman" w:hAnsi="Times New Roman"/>
          <w:b w:val="0"/>
          <w:lang w:eastAsia="en-GB"/>
        </w:rPr>
        <w:t xml:space="preserve"> un profesionālās vidējās izglītības dokumentā (izņemot šo noteikumu 11.29., 11.30. un 11.31.</w:t>
      </w:r>
      <w:r w:rsidR="00087072" w:rsidRPr="003020EE">
        <w:rPr>
          <w:rFonts w:ascii="Times New Roman" w:hAnsi="Times New Roman"/>
          <w:b w:val="0"/>
          <w:lang w:eastAsia="en-GB"/>
        </w:rPr>
        <w:t> </w:t>
      </w:r>
      <w:r w:rsidR="001E24BB" w:rsidRPr="003020EE">
        <w:rPr>
          <w:rFonts w:ascii="Times New Roman" w:hAnsi="Times New Roman"/>
          <w:b w:val="0"/>
          <w:lang w:eastAsia="en-GB"/>
        </w:rPr>
        <w:t>apakš</w:t>
      </w:r>
      <w:r w:rsidR="00087072" w:rsidRPr="003020EE">
        <w:rPr>
          <w:rFonts w:ascii="Times New Roman" w:hAnsi="Times New Roman"/>
          <w:b w:val="0"/>
          <w:lang w:eastAsia="en-GB"/>
        </w:rPr>
        <w:softHyphen/>
      </w:r>
      <w:r w:rsidR="001E24BB" w:rsidRPr="003020EE">
        <w:rPr>
          <w:rFonts w:ascii="Times New Roman" w:hAnsi="Times New Roman"/>
          <w:b w:val="0"/>
          <w:lang w:eastAsia="en-GB"/>
        </w:rPr>
        <w:t>punktu)</w:t>
      </w:r>
      <w:r w:rsidR="00C2206C" w:rsidRPr="003020EE">
        <w:rPr>
          <w:rFonts w:ascii="Times New Roman" w:hAnsi="Times New Roman"/>
          <w:b w:val="0"/>
          <w:lang w:eastAsia="en-GB"/>
        </w:rPr>
        <w:t>;</w:t>
      </w:r>
      <w:r w:rsidRPr="003020EE">
        <w:rPr>
          <w:rFonts w:ascii="Times New Roman" w:hAnsi="Times New Roman"/>
          <w:b w:val="0"/>
          <w:lang w:eastAsia="en-GB"/>
        </w:rPr>
        <w:t>"</w:t>
      </w:r>
      <w:r w:rsidR="00087072" w:rsidRPr="003020EE">
        <w:rPr>
          <w:rFonts w:ascii="Times New Roman" w:hAnsi="Times New Roman"/>
          <w:b w:val="0"/>
          <w:lang w:eastAsia="en-GB"/>
        </w:rPr>
        <w:t>;</w:t>
      </w:r>
    </w:p>
    <w:p w14:paraId="429B743A" w14:textId="77777777" w:rsidR="001E24BB" w:rsidRPr="003020EE" w:rsidRDefault="001E24BB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lang w:eastAsia="en-GB"/>
        </w:rPr>
      </w:pPr>
    </w:p>
    <w:p w14:paraId="4E32C259" w14:textId="537C5BBA" w:rsidR="00882647" w:rsidRPr="003020EE" w:rsidRDefault="00D476DC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3020EE">
        <w:rPr>
          <w:rFonts w:ascii="Times New Roman" w:hAnsi="Times New Roman"/>
          <w:b w:val="0"/>
        </w:rPr>
        <w:t>1.</w:t>
      </w:r>
      <w:r w:rsidR="00F6165C" w:rsidRPr="003020EE">
        <w:rPr>
          <w:rFonts w:ascii="Times New Roman" w:hAnsi="Times New Roman"/>
          <w:b w:val="0"/>
        </w:rPr>
        <w:t>1</w:t>
      </w:r>
      <w:r w:rsidR="00E15033" w:rsidRPr="003020EE">
        <w:rPr>
          <w:rFonts w:ascii="Times New Roman" w:hAnsi="Times New Roman"/>
          <w:b w:val="0"/>
        </w:rPr>
        <w:t>2</w:t>
      </w:r>
      <w:r w:rsidR="00882647" w:rsidRPr="003020EE">
        <w:rPr>
          <w:rFonts w:ascii="Times New Roman" w:hAnsi="Times New Roman"/>
          <w:b w:val="0"/>
        </w:rPr>
        <w:t>.</w:t>
      </w:r>
      <w:r w:rsidR="00087072" w:rsidRPr="003020EE">
        <w:rPr>
          <w:rFonts w:ascii="Times New Roman" w:hAnsi="Times New Roman"/>
          <w:b w:val="0"/>
        </w:rPr>
        <w:t> </w:t>
      </w:r>
      <w:r w:rsidR="00F17DAE" w:rsidRPr="003020EE">
        <w:rPr>
          <w:rFonts w:ascii="Times New Roman" w:hAnsi="Times New Roman"/>
          <w:b w:val="0"/>
        </w:rPr>
        <w:t>p</w:t>
      </w:r>
      <w:r w:rsidR="00882647" w:rsidRPr="003020EE">
        <w:rPr>
          <w:rFonts w:ascii="Times New Roman" w:hAnsi="Times New Roman"/>
          <w:b w:val="0"/>
        </w:rPr>
        <w:t>apildināt noteikumus ar 11.32</w:t>
      </w:r>
      <w:r w:rsidR="00252ED8" w:rsidRPr="003020EE">
        <w:rPr>
          <w:rFonts w:ascii="Times New Roman" w:hAnsi="Times New Roman"/>
          <w:b w:val="0"/>
        </w:rPr>
        <w:t>.</w:t>
      </w:r>
      <w:r w:rsidR="00023742" w:rsidRPr="003020EE">
        <w:rPr>
          <w:rFonts w:ascii="Times New Roman" w:hAnsi="Times New Roman"/>
          <w:b w:val="0"/>
        </w:rPr>
        <w:t>,</w:t>
      </w:r>
      <w:r w:rsidR="00081EA5" w:rsidRPr="003020EE">
        <w:rPr>
          <w:rFonts w:ascii="Times New Roman" w:hAnsi="Times New Roman"/>
          <w:b w:val="0"/>
        </w:rPr>
        <w:t xml:space="preserve"> 11.33</w:t>
      </w:r>
      <w:r w:rsidR="00252ED8" w:rsidRPr="003020EE">
        <w:rPr>
          <w:rFonts w:ascii="Times New Roman" w:hAnsi="Times New Roman"/>
          <w:b w:val="0"/>
        </w:rPr>
        <w:t>.</w:t>
      </w:r>
      <w:r w:rsidR="00023742" w:rsidRPr="003020EE">
        <w:rPr>
          <w:rFonts w:ascii="Times New Roman" w:hAnsi="Times New Roman"/>
          <w:b w:val="0"/>
        </w:rPr>
        <w:t xml:space="preserve"> un 11.34</w:t>
      </w:r>
      <w:r w:rsidR="00081EA5" w:rsidRPr="003020EE">
        <w:rPr>
          <w:rFonts w:ascii="Times New Roman" w:hAnsi="Times New Roman"/>
          <w:b w:val="0"/>
        </w:rPr>
        <w:t>.</w:t>
      </w:r>
      <w:r w:rsidR="00087072" w:rsidRPr="003020EE">
        <w:rPr>
          <w:rFonts w:ascii="Times New Roman" w:hAnsi="Times New Roman"/>
          <w:b w:val="0"/>
        </w:rPr>
        <w:t> </w:t>
      </w:r>
      <w:r w:rsidR="00882647" w:rsidRPr="003020EE">
        <w:rPr>
          <w:rFonts w:ascii="Times New Roman" w:hAnsi="Times New Roman"/>
          <w:b w:val="0"/>
        </w:rPr>
        <w:t>apakšpunkt</w:t>
      </w:r>
      <w:r w:rsidR="00625F4F" w:rsidRPr="003020EE">
        <w:rPr>
          <w:rFonts w:ascii="Times New Roman" w:hAnsi="Times New Roman"/>
          <w:b w:val="0"/>
        </w:rPr>
        <w:t>u</w:t>
      </w:r>
      <w:r w:rsidR="00882647" w:rsidRPr="003020EE">
        <w:rPr>
          <w:rFonts w:ascii="Times New Roman" w:hAnsi="Times New Roman"/>
          <w:b w:val="0"/>
        </w:rPr>
        <w:t xml:space="preserve"> šādā redakcijā:</w:t>
      </w:r>
    </w:p>
    <w:p w14:paraId="3E0E2F72" w14:textId="77777777" w:rsidR="00232A01" w:rsidRPr="003020EE" w:rsidRDefault="00232A01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20EE1984" w14:textId="3D5D4433" w:rsidR="00081EA5" w:rsidRPr="003020EE" w:rsidRDefault="00232A01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3020EE">
        <w:rPr>
          <w:rFonts w:ascii="Times New Roman" w:hAnsi="Times New Roman"/>
          <w:b w:val="0"/>
        </w:rPr>
        <w:t>"</w:t>
      </w:r>
      <w:r w:rsidR="00882647" w:rsidRPr="003020EE">
        <w:rPr>
          <w:rFonts w:ascii="Times New Roman" w:hAnsi="Times New Roman"/>
          <w:b w:val="0"/>
        </w:rPr>
        <w:t>11.3</w:t>
      </w:r>
      <w:r w:rsidR="00B6259D" w:rsidRPr="003020EE">
        <w:rPr>
          <w:rFonts w:ascii="Times New Roman" w:hAnsi="Times New Roman"/>
          <w:b w:val="0"/>
        </w:rPr>
        <w:t>2. semestru</w:t>
      </w:r>
      <w:r w:rsidR="00EF50C6" w:rsidRPr="003020EE">
        <w:rPr>
          <w:rFonts w:ascii="Times New Roman" w:hAnsi="Times New Roman"/>
          <w:b w:val="0"/>
        </w:rPr>
        <w:t xml:space="preserve">, </w:t>
      </w:r>
      <w:r w:rsidR="00B6259D" w:rsidRPr="003020EE">
        <w:rPr>
          <w:rFonts w:ascii="Times New Roman" w:hAnsi="Times New Roman"/>
          <w:b w:val="0"/>
        </w:rPr>
        <w:t xml:space="preserve">gada </w:t>
      </w:r>
      <w:r w:rsidR="00EF50C6" w:rsidRPr="003020EE">
        <w:rPr>
          <w:rFonts w:ascii="Times New Roman" w:hAnsi="Times New Roman"/>
          <w:b w:val="0"/>
        </w:rPr>
        <w:t xml:space="preserve">un pēcpārbaudījumu </w:t>
      </w:r>
      <w:r w:rsidR="00B6259D" w:rsidRPr="003020EE">
        <w:rPr>
          <w:rFonts w:ascii="Times New Roman" w:hAnsi="Times New Roman"/>
          <w:b w:val="0"/>
        </w:rPr>
        <w:t>vērtējum</w:t>
      </w:r>
      <w:r w:rsidR="00AE3382" w:rsidRPr="003020EE">
        <w:rPr>
          <w:rFonts w:ascii="Times New Roman" w:hAnsi="Times New Roman"/>
          <w:b w:val="0"/>
        </w:rPr>
        <w:t>i</w:t>
      </w:r>
      <w:r w:rsidR="00B6259D" w:rsidRPr="003020EE">
        <w:rPr>
          <w:rFonts w:ascii="Times New Roman" w:hAnsi="Times New Roman"/>
          <w:b w:val="0"/>
        </w:rPr>
        <w:t>;</w:t>
      </w:r>
    </w:p>
    <w:p w14:paraId="35367DF9" w14:textId="309EE434" w:rsidR="00023742" w:rsidRPr="003020EE" w:rsidRDefault="00B6259D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3020EE">
        <w:rPr>
          <w:rFonts w:ascii="Times New Roman" w:hAnsi="Times New Roman"/>
          <w:b w:val="0"/>
        </w:rPr>
        <w:t>11.33.</w:t>
      </w:r>
      <w:r w:rsidR="00087072" w:rsidRPr="003020EE">
        <w:rPr>
          <w:rFonts w:ascii="Times New Roman" w:hAnsi="Times New Roman"/>
          <w:b w:val="0"/>
        </w:rPr>
        <w:t> </w:t>
      </w:r>
      <w:r w:rsidRPr="003020EE">
        <w:rPr>
          <w:rFonts w:ascii="Times New Roman" w:hAnsi="Times New Roman"/>
          <w:b w:val="0"/>
        </w:rPr>
        <w:t>kavējum</w:t>
      </w:r>
      <w:r w:rsidR="00AE3382" w:rsidRPr="003020EE">
        <w:rPr>
          <w:rFonts w:ascii="Times New Roman" w:hAnsi="Times New Roman"/>
          <w:b w:val="0"/>
        </w:rPr>
        <w:t>i</w:t>
      </w:r>
      <w:r w:rsidRPr="003020EE">
        <w:rPr>
          <w:rFonts w:ascii="Times New Roman" w:hAnsi="Times New Roman"/>
          <w:b w:val="0"/>
        </w:rPr>
        <w:t xml:space="preserve"> semestra laikā, norādot atsevišķi kavēto stundu skait</w:t>
      </w:r>
      <w:r w:rsidR="001E24BB" w:rsidRPr="003020EE">
        <w:rPr>
          <w:rFonts w:ascii="Times New Roman" w:hAnsi="Times New Roman"/>
          <w:b w:val="0"/>
        </w:rPr>
        <w:t>u</w:t>
      </w:r>
      <w:r w:rsidRPr="003020EE">
        <w:rPr>
          <w:rFonts w:ascii="Times New Roman" w:hAnsi="Times New Roman"/>
          <w:b w:val="0"/>
        </w:rPr>
        <w:t xml:space="preserve"> slimības dēļ, kavēto stundu skait</w:t>
      </w:r>
      <w:r w:rsidR="001E24BB" w:rsidRPr="003020EE">
        <w:rPr>
          <w:rFonts w:ascii="Times New Roman" w:hAnsi="Times New Roman"/>
          <w:b w:val="0"/>
        </w:rPr>
        <w:t>u</w:t>
      </w:r>
      <w:r w:rsidRPr="003020EE">
        <w:rPr>
          <w:rFonts w:ascii="Times New Roman" w:hAnsi="Times New Roman"/>
          <w:b w:val="0"/>
        </w:rPr>
        <w:t xml:space="preserve"> citu attaisnojošu iemeslu dēļ, </w:t>
      </w:r>
      <w:r w:rsidR="001E24BB" w:rsidRPr="003020EE">
        <w:rPr>
          <w:rFonts w:ascii="Times New Roman" w:hAnsi="Times New Roman"/>
          <w:b w:val="0"/>
        </w:rPr>
        <w:t>neattaisnoti kavēto stundu skaitu</w:t>
      </w:r>
      <w:r w:rsidR="00081EA5" w:rsidRPr="003020EE">
        <w:rPr>
          <w:rFonts w:ascii="Times New Roman" w:hAnsi="Times New Roman"/>
          <w:b w:val="0"/>
        </w:rPr>
        <w:t>;</w:t>
      </w:r>
    </w:p>
    <w:p w14:paraId="1DE8581E" w14:textId="25F06918" w:rsidR="00127B30" w:rsidRPr="003020EE" w:rsidRDefault="00023742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3020EE">
        <w:rPr>
          <w:rFonts w:ascii="Times New Roman" w:hAnsi="Times New Roman"/>
          <w:b w:val="0"/>
        </w:rPr>
        <w:t>11.34.</w:t>
      </w:r>
      <w:r w:rsidR="00087072" w:rsidRPr="003020EE">
        <w:rPr>
          <w:rFonts w:ascii="Times New Roman" w:hAnsi="Times New Roman"/>
          <w:b w:val="0"/>
        </w:rPr>
        <w:t> </w:t>
      </w:r>
      <w:r w:rsidR="00707895" w:rsidRPr="003020EE">
        <w:rPr>
          <w:rFonts w:ascii="Times New Roman" w:hAnsi="Times New Roman"/>
          <w:b w:val="0"/>
        </w:rPr>
        <w:t>pazīme, ka izglītojamais apgūst divu klašu mācību priekšmetu saturu.</w:t>
      </w:r>
      <w:r w:rsidR="00232A01" w:rsidRPr="003020EE">
        <w:rPr>
          <w:rFonts w:ascii="Times New Roman" w:hAnsi="Times New Roman"/>
          <w:b w:val="0"/>
        </w:rPr>
        <w:t>"</w:t>
      </w:r>
      <w:r w:rsidR="00087072" w:rsidRPr="003020EE">
        <w:rPr>
          <w:rFonts w:ascii="Times New Roman" w:hAnsi="Times New Roman"/>
          <w:b w:val="0"/>
        </w:rPr>
        <w:t>;</w:t>
      </w:r>
      <w:r w:rsidR="00081EA5" w:rsidRPr="003020EE">
        <w:rPr>
          <w:rFonts w:ascii="Times New Roman" w:hAnsi="Times New Roman"/>
          <w:b w:val="0"/>
        </w:rPr>
        <w:t xml:space="preserve"> </w:t>
      </w:r>
    </w:p>
    <w:p w14:paraId="3D82A034" w14:textId="2E3084F4" w:rsidR="00B16DAD" w:rsidRPr="003020EE" w:rsidRDefault="00B16DAD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795F1330" w14:textId="12F98D95" w:rsidR="00250B15" w:rsidRPr="003020EE" w:rsidRDefault="00D476DC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3020EE">
        <w:rPr>
          <w:rFonts w:ascii="Times New Roman" w:hAnsi="Times New Roman"/>
          <w:b w:val="0"/>
        </w:rPr>
        <w:lastRenderedPageBreak/>
        <w:t>1.</w:t>
      </w:r>
      <w:r w:rsidR="00F902BC" w:rsidRPr="003020EE">
        <w:rPr>
          <w:rFonts w:ascii="Times New Roman" w:hAnsi="Times New Roman"/>
          <w:b w:val="0"/>
        </w:rPr>
        <w:t>1</w:t>
      </w:r>
      <w:r w:rsidR="0069188E" w:rsidRPr="003020EE">
        <w:rPr>
          <w:rFonts w:ascii="Times New Roman" w:hAnsi="Times New Roman"/>
          <w:b w:val="0"/>
        </w:rPr>
        <w:t>3</w:t>
      </w:r>
      <w:r w:rsidR="001162F1" w:rsidRPr="003020EE">
        <w:rPr>
          <w:rFonts w:ascii="Times New Roman" w:hAnsi="Times New Roman"/>
          <w:b w:val="0"/>
        </w:rPr>
        <w:t>.</w:t>
      </w:r>
      <w:r w:rsidR="00C2206C" w:rsidRPr="003020EE">
        <w:rPr>
          <w:rFonts w:ascii="Times New Roman" w:hAnsi="Times New Roman"/>
          <w:b w:val="0"/>
        </w:rPr>
        <w:t> </w:t>
      </w:r>
      <w:r w:rsidR="00F17DAE" w:rsidRPr="003020EE">
        <w:rPr>
          <w:rFonts w:ascii="Times New Roman" w:hAnsi="Times New Roman"/>
          <w:b w:val="0"/>
        </w:rPr>
        <w:t>i</w:t>
      </w:r>
      <w:r w:rsidR="00250B15" w:rsidRPr="003020EE">
        <w:rPr>
          <w:rFonts w:ascii="Times New Roman" w:hAnsi="Times New Roman"/>
          <w:b w:val="0"/>
        </w:rPr>
        <w:t>zteikt 12.1.3.</w:t>
      </w:r>
      <w:r w:rsidR="00087072" w:rsidRPr="003020EE">
        <w:rPr>
          <w:rFonts w:ascii="Times New Roman" w:hAnsi="Times New Roman"/>
          <w:b w:val="0"/>
        </w:rPr>
        <w:t> </w:t>
      </w:r>
      <w:r w:rsidR="00250B15" w:rsidRPr="003020EE">
        <w:rPr>
          <w:rFonts w:ascii="Times New Roman" w:hAnsi="Times New Roman"/>
          <w:b w:val="0"/>
        </w:rPr>
        <w:t>apakšpunktu šādā redakcijā</w:t>
      </w:r>
      <w:r w:rsidR="00A355EE" w:rsidRPr="003020EE">
        <w:rPr>
          <w:rFonts w:ascii="Times New Roman" w:hAnsi="Times New Roman"/>
          <w:b w:val="0"/>
        </w:rPr>
        <w:t>:</w:t>
      </w:r>
    </w:p>
    <w:p w14:paraId="27915CF2" w14:textId="77777777" w:rsidR="00232A01" w:rsidRPr="003020EE" w:rsidRDefault="00232A01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393144A0" w14:textId="46BD0A73" w:rsidR="00250B15" w:rsidRPr="003020EE" w:rsidRDefault="00232A01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3020EE">
        <w:rPr>
          <w:rFonts w:ascii="Times New Roman" w:hAnsi="Times New Roman"/>
          <w:b w:val="0"/>
        </w:rPr>
        <w:t>"</w:t>
      </w:r>
      <w:r w:rsidR="009B08D1" w:rsidRPr="003020EE">
        <w:rPr>
          <w:rFonts w:ascii="Times New Roman" w:hAnsi="Times New Roman"/>
          <w:b w:val="0"/>
        </w:rPr>
        <w:t>12.1.3</w:t>
      </w:r>
      <w:r w:rsidR="00250B15" w:rsidRPr="003020EE">
        <w:rPr>
          <w:rFonts w:ascii="Times New Roman" w:hAnsi="Times New Roman"/>
          <w:b w:val="0"/>
        </w:rPr>
        <w:t>.</w:t>
      </w:r>
      <w:r w:rsidR="00087072" w:rsidRPr="003020EE">
        <w:rPr>
          <w:rFonts w:ascii="Times New Roman" w:hAnsi="Times New Roman"/>
          <w:b w:val="0"/>
        </w:rPr>
        <w:t> </w:t>
      </w:r>
      <w:r w:rsidR="00250B15" w:rsidRPr="003020EE">
        <w:rPr>
          <w:rFonts w:ascii="Times New Roman" w:hAnsi="Times New Roman"/>
          <w:b w:val="0"/>
        </w:rPr>
        <w:t>personas kods vai izglītības iestādes piešķirt</w:t>
      </w:r>
      <w:r w:rsidR="00C2206C" w:rsidRPr="003020EE">
        <w:rPr>
          <w:rFonts w:ascii="Times New Roman" w:hAnsi="Times New Roman"/>
          <w:b w:val="0"/>
        </w:rPr>
        <w:t>ai</w:t>
      </w:r>
      <w:r w:rsidR="00250B15" w:rsidRPr="003020EE">
        <w:rPr>
          <w:rFonts w:ascii="Times New Roman" w:hAnsi="Times New Roman"/>
          <w:b w:val="0"/>
        </w:rPr>
        <w:t>s personas identifikācijas numurs, k</w:t>
      </w:r>
      <w:r w:rsidR="00C2206C" w:rsidRPr="003020EE">
        <w:rPr>
          <w:rFonts w:ascii="Times New Roman" w:hAnsi="Times New Roman"/>
          <w:b w:val="0"/>
        </w:rPr>
        <w:t>as</w:t>
      </w:r>
      <w:r w:rsidR="00250B15" w:rsidRPr="003020EE">
        <w:rPr>
          <w:rFonts w:ascii="Times New Roman" w:hAnsi="Times New Roman"/>
          <w:b w:val="0"/>
        </w:rPr>
        <w:t xml:space="preserve"> nesakrīt ar personas kodu </w:t>
      </w:r>
      <w:r w:rsidR="00C2206C" w:rsidRPr="003020EE">
        <w:rPr>
          <w:rFonts w:ascii="Times New Roman" w:hAnsi="Times New Roman"/>
          <w:b w:val="0"/>
        </w:rPr>
        <w:t>(</w:t>
      </w:r>
      <w:r w:rsidR="00250B15" w:rsidRPr="003020EE">
        <w:rPr>
          <w:rFonts w:ascii="Times New Roman" w:hAnsi="Times New Roman"/>
          <w:b w:val="0"/>
        </w:rPr>
        <w:t>ja personai Latvij</w:t>
      </w:r>
      <w:r w:rsidR="007F57AF" w:rsidRPr="003020EE">
        <w:rPr>
          <w:rFonts w:ascii="Times New Roman" w:hAnsi="Times New Roman"/>
          <w:b w:val="0"/>
        </w:rPr>
        <w:t>ā</w:t>
      </w:r>
      <w:r w:rsidR="00250B15" w:rsidRPr="003020EE">
        <w:rPr>
          <w:rFonts w:ascii="Times New Roman" w:hAnsi="Times New Roman"/>
          <w:b w:val="0"/>
        </w:rPr>
        <w:t xml:space="preserve"> nav piešķirts personas kods</w:t>
      </w:r>
      <w:r w:rsidR="007F57AF" w:rsidRPr="003020EE">
        <w:rPr>
          <w:rFonts w:ascii="Times New Roman" w:hAnsi="Times New Roman"/>
          <w:b w:val="0"/>
        </w:rPr>
        <w:t>)</w:t>
      </w:r>
      <w:r w:rsidR="00250B15" w:rsidRPr="003020EE">
        <w:rPr>
          <w:rFonts w:ascii="Times New Roman" w:hAnsi="Times New Roman"/>
          <w:b w:val="0"/>
        </w:rPr>
        <w:t xml:space="preserve">. Ja </w:t>
      </w:r>
      <w:r w:rsidR="005E5B25" w:rsidRPr="003020EE">
        <w:rPr>
          <w:rFonts w:ascii="Times New Roman" w:hAnsi="Times New Roman"/>
          <w:b w:val="0"/>
        </w:rPr>
        <w:t xml:space="preserve">ziņas </w:t>
      </w:r>
      <w:r w:rsidR="00F857AF">
        <w:rPr>
          <w:rFonts w:ascii="Times New Roman" w:hAnsi="Times New Roman"/>
          <w:b w:val="0"/>
        </w:rPr>
        <w:t xml:space="preserve">par </w:t>
      </w:r>
      <w:r w:rsidR="00250B15" w:rsidRPr="003020EE">
        <w:rPr>
          <w:rFonts w:ascii="Times New Roman" w:hAnsi="Times New Roman"/>
          <w:b w:val="0"/>
        </w:rPr>
        <w:t>person</w:t>
      </w:r>
      <w:r w:rsidR="005E5B25" w:rsidRPr="003020EE">
        <w:rPr>
          <w:rFonts w:ascii="Times New Roman" w:hAnsi="Times New Roman"/>
          <w:b w:val="0"/>
        </w:rPr>
        <w:t>u</w:t>
      </w:r>
      <w:r w:rsidR="00250B15" w:rsidRPr="003020EE">
        <w:rPr>
          <w:rFonts w:ascii="Times New Roman" w:hAnsi="Times New Roman"/>
          <w:b w:val="0"/>
        </w:rPr>
        <w:t xml:space="preserve"> ir iekļauta</w:t>
      </w:r>
      <w:r w:rsidR="005E5B25" w:rsidRPr="003020EE">
        <w:rPr>
          <w:rFonts w:ascii="Times New Roman" w:hAnsi="Times New Roman"/>
          <w:b w:val="0"/>
        </w:rPr>
        <w:t>s</w:t>
      </w:r>
      <w:r w:rsidR="00250B15" w:rsidRPr="003020EE">
        <w:rPr>
          <w:rFonts w:ascii="Times New Roman" w:hAnsi="Times New Roman"/>
          <w:b w:val="0"/>
        </w:rPr>
        <w:t xml:space="preserve"> Ārvalstīs izsniegto izglītības dokumentu reģistrā, tad</w:t>
      </w:r>
      <w:r w:rsidR="00087072" w:rsidRPr="003020EE">
        <w:rPr>
          <w:rFonts w:ascii="Times New Roman" w:hAnsi="Times New Roman"/>
          <w:b w:val="0"/>
        </w:rPr>
        <w:t>,</w:t>
      </w:r>
      <w:r w:rsidR="00250B15" w:rsidRPr="003020EE">
        <w:rPr>
          <w:rFonts w:ascii="Times New Roman" w:hAnsi="Times New Roman"/>
          <w:b w:val="0"/>
        </w:rPr>
        <w:t xml:space="preserve"> reģistrējot personu </w:t>
      </w:r>
      <w:r w:rsidR="00FA06CF" w:rsidRPr="003020EE">
        <w:rPr>
          <w:rFonts w:ascii="Times New Roman" w:hAnsi="Times New Roman"/>
          <w:b w:val="0"/>
        </w:rPr>
        <w:t>S</w:t>
      </w:r>
      <w:r w:rsidR="00250B15" w:rsidRPr="003020EE">
        <w:rPr>
          <w:rFonts w:ascii="Times New Roman" w:hAnsi="Times New Roman"/>
          <w:b w:val="0"/>
        </w:rPr>
        <w:t>tudējošo un absolventu reģistrā, izmanto to pašu identifikācijas numuru, kas norādīts Ārvalstīs izsniegto izglītības dokumentu reģistrā</w:t>
      </w:r>
      <w:r w:rsidR="00087072" w:rsidRPr="003020EE">
        <w:rPr>
          <w:rFonts w:ascii="Times New Roman" w:hAnsi="Times New Roman"/>
          <w:b w:val="0"/>
        </w:rPr>
        <w:t>;</w:t>
      </w:r>
      <w:r w:rsidRPr="003020EE">
        <w:rPr>
          <w:rFonts w:ascii="Times New Roman" w:hAnsi="Times New Roman"/>
          <w:b w:val="0"/>
        </w:rPr>
        <w:t>"</w:t>
      </w:r>
      <w:r w:rsidR="00087072" w:rsidRPr="003020EE">
        <w:rPr>
          <w:rFonts w:ascii="Times New Roman" w:hAnsi="Times New Roman"/>
          <w:b w:val="0"/>
        </w:rPr>
        <w:t>;</w:t>
      </w:r>
    </w:p>
    <w:p w14:paraId="75D87250" w14:textId="77777777" w:rsidR="007127CC" w:rsidRPr="003020EE" w:rsidRDefault="007127CC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0BA660F9" w14:textId="4150886C" w:rsidR="007127CC" w:rsidRPr="003020EE" w:rsidRDefault="00D476DC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3020EE">
        <w:rPr>
          <w:rFonts w:ascii="Times New Roman" w:hAnsi="Times New Roman"/>
          <w:b w:val="0"/>
        </w:rPr>
        <w:t>1.</w:t>
      </w:r>
      <w:r w:rsidR="00447B75" w:rsidRPr="003020EE">
        <w:rPr>
          <w:rFonts w:ascii="Times New Roman" w:hAnsi="Times New Roman"/>
          <w:b w:val="0"/>
        </w:rPr>
        <w:t>1</w:t>
      </w:r>
      <w:r w:rsidR="000D7D78" w:rsidRPr="003020EE">
        <w:rPr>
          <w:rFonts w:ascii="Times New Roman" w:hAnsi="Times New Roman"/>
          <w:b w:val="0"/>
        </w:rPr>
        <w:t>4</w:t>
      </w:r>
      <w:r w:rsidR="00447B75" w:rsidRPr="003020EE">
        <w:rPr>
          <w:rFonts w:ascii="Times New Roman" w:hAnsi="Times New Roman"/>
          <w:b w:val="0"/>
        </w:rPr>
        <w:t xml:space="preserve">. </w:t>
      </w:r>
      <w:r w:rsidR="00F17DAE" w:rsidRPr="003020EE">
        <w:rPr>
          <w:rFonts w:ascii="Times New Roman" w:hAnsi="Times New Roman"/>
          <w:b w:val="0"/>
        </w:rPr>
        <w:t>p</w:t>
      </w:r>
      <w:r w:rsidR="007127CC" w:rsidRPr="003020EE">
        <w:rPr>
          <w:rFonts w:ascii="Times New Roman" w:hAnsi="Times New Roman"/>
          <w:b w:val="0"/>
        </w:rPr>
        <w:t xml:space="preserve">apildināt </w:t>
      </w:r>
      <w:r w:rsidR="00936DA3" w:rsidRPr="003020EE">
        <w:rPr>
          <w:rFonts w:ascii="Times New Roman" w:hAnsi="Times New Roman"/>
          <w:b w:val="0"/>
        </w:rPr>
        <w:t xml:space="preserve">noteikumus </w:t>
      </w:r>
      <w:r w:rsidR="007127CC" w:rsidRPr="003020EE">
        <w:rPr>
          <w:rFonts w:ascii="Times New Roman" w:hAnsi="Times New Roman"/>
          <w:b w:val="0"/>
        </w:rPr>
        <w:t>ar 12.1.6.</w:t>
      </w:r>
      <w:r w:rsidR="007127CC" w:rsidRPr="003020EE">
        <w:rPr>
          <w:rFonts w:ascii="Times New Roman" w:hAnsi="Times New Roman"/>
          <w:b w:val="0"/>
          <w:vertAlign w:val="superscript"/>
        </w:rPr>
        <w:t>1</w:t>
      </w:r>
      <w:r w:rsidR="00087072" w:rsidRPr="003020EE">
        <w:rPr>
          <w:rFonts w:ascii="Times New Roman" w:hAnsi="Times New Roman"/>
          <w:b w:val="0"/>
        </w:rPr>
        <w:t xml:space="preserve"> apakšpunktu </w:t>
      </w:r>
      <w:r w:rsidR="007127CC" w:rsidRPr="003020EE">
        <w:rPr>
          <w:rFonts w:ascii="Times New Roman" w:hAnsi="Times New Roman"/>
          <w:b w:val="0"/>
        </w:rPr>
        <w:t>šādā redakcijā:</w:t>
      </w:r>
    </w:p>
    <w:p w14:paraId="486E700D" w14:textId="77777777" w:rsidR="00232A01" w:rsidRPr="003020EE" w:rsidRDefault="00232A01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3EE593D2" w14:textId="0BA65EF5" w:rsidR="007127CC" w:rsidRPr="003020EE" w:rsidRDefault="00232A01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3020EE">
        <w:rPr>
          <w:rFonts w:ascii="Times New Roman" w:hAnsi="Times New Roman"/>
          <w:b w:val="0"/>
        </w:rPr>
        <w:t>"</w:t>
      </w:r>
      <w:r w:rsidR="00833D6C" w:rsidRPr="003020EE">
        <w:rPr>
          <w:rFonts w:ascii="Times New Roman" w:hAnsi="Times New Roman"/>
          <w:b w:val="0"/>
        </w:rPr>
        <w:t>12.1.6.</w:t>
      </w:r>
      <w:r w:rsidR="00833D6C" w:rsidRPr="003020EE">
        <w:rPr>
          <w:rFonts w:ascii="Times New Roman" w:hAnsi="Times New Roman"/>
          <w:b w:val="0"/>
          <w:vertAlign w:val="superscript"/>
        </w:rPr>
        <w:t>1</w:t>
      </w:r>
      <w:r w:rsidR="00087072" w:rsidRPr="003020EE">
        <w:rPr>
          <w:rFonts w:ascii="Times New Roman" w:hAnsi="Times New Roman"/>
          <w:b w:val="0"/>
        </w:rPr>
        <w:t> </w:t>
      </w:r>
      <w:r w:rsidR="00833D6C" w:rsidRPr="003020EE">
        <w:rPr>
          <w:rFonts w:ascii="Times New Roman" w:hAnsi="Times New Roman"/>
          <w:b w:val="0"/>
        </w:rPr>
        <w:t>pazīme, ka personai, kura nav Latvijas Republikas pilsonis vai nepilsonis, ir derīgs uzturēšanās dokuments Latvijā</w:t>
      </w:r>
      <w:proofErr w:type="gramStart"/>
      <w:r w:rsidR="004D24FC" w:rsidRPr="003020EE">
        <w:rPr>
          <w:rFonts w:ascii="Times New Roman" w:hAnsi="Times New Roman"/>
          <w:b w:val="0"/>
        </w:rPr>
        <w:t>,</w:t>
      </w:r>
      <w:r w:rsidR="00833D6C" w:rsidRPr="003020EE">
        <w:rPr>
          <w:rFonts w:ascii="Times New Roman" w:hAnsi="Times New Roman"/>
          <w:b w:val="0"/>
        </w:rPr>
        <w:t xml:space="preserve"> un </w:t>
      </w:r>
      <w:r w:rsidR="00087072" w:rsidRPr="003020EE">
        <w:rPr>
          <w:rFonts w:ascii="Times New Roman" w:hAnsi="Times New Roman"/>
          <w:b w:val="0"/>
        </w:rPr>
        <w:t>dokumenta</w:t>
      </w:r>
      <w:r w:rsidR="00833D6C" w:rsidRPr="003020EE">
        <w:rPr>
          <w:rFonts w:ascii="Times New Roman" w:hAnsi="Times New Roman"/>
          <w:b w:val="0"/>
        </w:rPr>
        <w:t xml:space="preserve"> derīguma termiņš</w:t>
      </w:r>
      <w:proofErr w:type="gramEnd"/>
      <w:r w:rsidR="00087072" w:rsidRPr="003020EE">
        <w:rPr>
          <w:rFonts w:ascii="Times New Roman" w:hAnsi="Times New Roman"/>
          <w:b w:val="0"/>
        </w:rPr>
        <w:t>;</w:t>
      </w:r>
      <w:r w:rsidRPr="003020EE">
        <w:rPr>
          <w:rFonts w:ascii="Times New Roman" w:hAnsi="Times New Roman"/>
          <w:b w:val="0"/>
        </w:rPr>
        <w:t>"</w:t>
      </w:r>
      <w:r w:rsidR="00F17DAE" w:rsidRPr="003020EE">
        <w:rPr>
          <w:rFonts w:ascii="Times New Roman" w:hAnsi="Times New Roman"/>
          <w:b w:val="0"/>
        </w:rPr>
        <w:t>;</w:t>
      </w:r>
      <w:r w:rsidR="007127CC" w:rsidRPr="003020EE">
        <w:rPr>
          <w:rFonts w:ascii="Times New Roman" w:hAnsi="Times New Roman"/>
          <w:b w:val="0"/>
        </w:rPr>
        <w:t xml:space="preserve"> </w:t>
      </w:r>
    </w:p>
    <w:p w14:paraId="2BC4C8FB" w14:textId="77777777" w:rsidR="001162F1" w:rsidRPr="003020EE" w:rsidRDefault="001162F1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2C3F7CCE" w14:textId="45BA5B50" w:rsidR="00882647" w:rsidRPr="003020EE" w:rsidRDefault="00D476DC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3020EE">
        <w:rPr>
          <w:rFonts w:ascii="Times New Roman" w:hAnsi="Times New Roman"/>
          <w:b w:val="0"/>
        </w:rPr>
        <w:t>1.</w:t>
      </w:r>
      <w:r w:rsidR="007A30F6" w:rsidRPr="003020EE">
        <w:rPr>
          <w:rFonts w:ascii="Times New Roman" w:hAnsi="Times New Roman"/>
          <w:b w:val="0"/>
        </w:rPr>
        <w:t>1</w:t>
      </w:r>
      <w:r w:rsidR="000D7D78" w:rsidRPr="003020EE">
        <w:rPr>
          <w:rFonts w:ascii="Times New Roman" w:hAnsi="Times New Roman"/>
          <w:b w:val="0"/>
        </w:rPr>
        <w:t>5</w:t>
      </w:r>
      <w:r w:rsidR="00476E81" w:rsidRPr="003020EE">
        <w:rPr>
          <w:rFonts w:ascii="Times New Roman" w:hAnsi="Times New Roman"/>
          <w:b w:val="0"/>
        </w:rPr>
        <w:t xml:space="preserve">. </w:t>
      </w:r>
      <w:r w:rsidR="00F17DAE" w:rsidRPr="003020EE">
        <w:rPr>
          <w:rFonts w:ascii="Times New Roman" w:hAnsi="Times New Roman"/>
          <w:b w:val="0"/>
        </w:rPr>
        <w:t>p</w:t>
      </w:r>
      <w:r w:rsidR="00882647" w:rsidRPr="003020EE">
        <w:rPr>
          <w:rFonts w:ascii="Times New Roman" w:hAnsi="Times New Roman"/>
          <w:b w:val="0"/>
        </w:rPr>
        <w:t>apildināt noteikumus ar 12.2.7.</w:t>
      </w:r>
      <w:r w:rsidR="00882647" w:rsidRPr="003020EE">
        <w:rPr>
          <w:rFonts w:ascii="Times New Roman" w:hAnsi="Times New Roman"/>
          <w:b w:val="0"/>
          <w:vertAlign w:val="superscript"/>
        </w:rPr>
        <w:t>1</w:t>
      </w:r>
      <w:r w:rsidR="00087072" w:rsidRPr="003020EE">
        <w:rPr>
          <w:rFonts w:ascii="Times New Roman" w:hAnsi="Times New Roman"/>
          <w:b w:val="0"/>
        </w:rPr>
        <w:t> </w:t>
      </w:r>
      <w:r w:rsidR="00882647" w:rsidRPr="003020EE">
        <w:rPr>
          <w:rFonts w:ascii="Times New Roman" w:hAnsi="Times New Roman"/>
          <w:b w:val="0"/>
        </w:rPr>
        <w:t>apakšpunkt</w:t>
      </w:r>
      <w:r w:rsidR="00625F4F" w:rsidRPr="003020EE">
        <w:rPr>
          <w:rFonts w:ascii="Times New Roman" w:hAnsi="Times New Roman"/>
          <w:b w:val="0"/>
        </w:rPr>
        <w:t>u</w:t>
      </w:r>
      <w:r w:rsidR="00882647" w:rsidRPr="003020EE">
        <w:rPr>
          <w:rFonts w:ascii="Times New Roman" w:hAnsi="Times New Roman"/>
          <w:b w:val="0"/>
        </w:rPr>
        <w:t xml:space="preserve"> šādā redakcijā:</w:t>
      </w:r>
    </w:p>
    <w:p w14:paraId="16CF0D67" w14:textId="77777777" w:rsidR="00232A01" w:rsidRPr="003020EE" w:rsidRDefault="00232A01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042EC652" w14:textId="38926D29" w:rsidR="00F51003" w:rsidRPr="003020EE" w:rsidRDefault="00232A01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3020EE">
        <w:rPr>
          <w:rFonts w:ascii="Times New Roman" w:hAnsi="Times New Roman"/>
          <w:b w:val="0"/>
        </w:rPr>
        <w:t>"</w:t>
      </w:r>
      <w:r w:rsidR="00882647" w:rsidRPr="003020EE">
        <w:rPr>
          <w:rFonts w:ascii="Times New Roman" w:hAnsi="Times New Roman"/>
          <w:b w:val="0"/>
        </w:rPr>
        <w:t>12.2.7.</w:t>
      </w:r>
      <w:r w:rsidR="00882647" w:rsidRPr="003020EE">
        <w:rPr>
          <w:rFonts w:ascii="Times New Roman" w:hAnsi="Times New Roman"/>
          <w:b w:val="0"/>
          <w:vertAlign w:val="superscript"/>
        </w:rPr>
        <w:t>1</w:t>
      </w:r>
      <w:r w:rsidR="00087072" w:rsidRPr="003020EE">
        <w:rPr>
          <w:rFonts w:ascii="Times New Roman" w:hAnsi="Times New Roman"/>
          <w:b w:val="0"/>
        </w:rPr>
        <w:t> </w:t>
      </w:r>
      <w:r w:rsidR="00D327DE" w:rsidRPr="003020EE">
        <w:rPr>
          <w:rFonts w:ascii="Times New Roman" w:hAnsi="Times New Roman"/>
          <w:b w:val="0"/>
        </w:rPr>
        <w:t xml:space="preserve">ja studiju finansēšanas veids ir privātie līdzekļi vai cits finansējums </w:t>
      </w:r>
      <w:r w:rsidR="007A343D" w:rsidRPr="003020EE">
        <w:rPr>
          <w:rFonts w:ascii="Times New Roman" w:hAnsi="Times New Roman"/>
          <w:b w:val="0"/>
        </w:rPr>
        <w:t>–</w:t>
      </w:r>
      <w:r w:rsidR="00D056D5" w:rsidRPr="003020EE">
        <w:rPr>
          <w:rFonts w:ascii="Times New Roman" w:hAnsi="Times New Roman"/>
          <w:b w:val="0"/>
        </w:rPr>
        <w:t xml:space="preserve"> studiju maksa studiju programmas apguvei atbilstoši līgumam par studijām </w:t>
      </w:r>
      <w:r w:rsidR="007A343D" w:rsidRPr="003020EE">
        <w:rPr>
          <w:rFonts w:ascii="Times New Roman" w:hAnsi="Times New Roman"/>
          <w:b w:val="0"/>
        </w:rPr>
        <w:t xml:space="preserve">un </w:t>
      </w:r>
      <w:r w:rsidR="00882647" w:rsidRPr="003020EE">
        <w:rPr>
          <w:rFonts w:ascii="Times New Roman" w:hAnsi="Times New Roman"/>
          <w:b w:val="0"/>
        </w:rPr>
        <w:t>studiju maksa</w:t>
      </w:r>
      <w:r w:rsidR="006B3307" w:rsidRPr="003020EE">
        <w:rPr>
          <w:rFonts w:ascii="Times New Roman" w:hAnsi="Times New Roman"/>
          <w:b w:val="0"/>
        </w:rPr>
        <w:t xml:space="preserve"> par attiecīgo</w:t>
      </w:r>
      <w:r w:rsidR="00D327DE" w:rsidRPr="003020EE">
        <w:rPr>
          <w:rFonts w:ascii="Times New Roman" w:hAnsi="Times New Roman"/>
          <w:b w:val="0"/>
        </w:rPr>
        <w:t xml:space="preserve"> </w:t>
      </w:r>
      <w:r w:rsidR="006B3307" w:rsidRPr="003020EE">
        <w:rPr>
          <w:rFonts w:ascii="Times New Roman" w:hAnsi="Times New Roman"/>
          <w:b w:val="0"/>
        </w:rPr>
        <w:t>semestri vai attiecīgo studiju gadu (kursu)</w:t>
      </w:r>
      <w:r w:rsidR="00882647" w:rsidRPr="003020EE">
        <w:rPr>
          <w:rFonts w:ascii="Times New Roman" w:hAnsi="Times New Roman"/>
          <w:b w:val="0"/>
        </w:rPr>
        <w:t>, k</w:t>
      </w:r>
      <w:r w:rsidR="00C2206C" w:rsidRPr="003020EE">
        <w:rPr>
          <w:rFonts w:ascii="Times New Roman" w:hAnsi="Times New Roman"/>
          <w:b w:val="0"/>
        </w:rPr>
        <w:t>as</w:t>
      </w:r>
      <w:r w:rsidR="00882647" w:rsidRPr="003020EE">
        <w:rPr>
          <w:rFonts w:ascii="Times New Roman" w:hAnsi="Times New Roman"/>
          <w:b w:val="0"/>
        </w:rPr>
        <w:t xml:space="preserve"> aprēķināta, ņemot vērā piešķ</w:t>
      </w:r>
      <w:r w:rsidR="00D056D5" w:rsidRPr="003020EE">
        <w:rPr>
          <w:rFonts w:ascii="Times New Roman" w:hAnsi="Times New Roman"/>
          <w:b w:val="0"/>
        </w:rPr>
        <w:t>irtās studiju maksas atlaides</w:t>
      </w:r>
      <w:r w:rsidR="00087072" w:rsidRPr="003020EE">
        <w:rPr>
          <w:rFonts w:ascii="Times New Roman" w:hAnsi="Times New Roman"/>
          <w:b w:val="0"/>
        </w:rPr>
        <w:t>;</w:t>
      </w:r>
      <w:r w:rsidRPr="003020EE">
        <w:rPr>
          <w:rFonts w:ascii="Times New Roman" w:hAnsi="Times New Roman"/>
          <w:b w:val="0"/>
        </w:rPr>
        <w:t>"</w:t>
      </w:r>
      <w:r w:rsidR="00087072" w:rsidRPr="003020EE">
        <w:rPr>
          <w:rFonts w:ascii="Times New Roman" w:hAnsi="Times New Roman"/>
          <w:b w:val="0"/>
        </w:rPr>
        <w:t>;</w:t>
      </w:r>
    </w:p>
    <w:p w14:paraId="71556E05" w14:textId="12F5DF1C" w:rsidR="007425AD" w:rsidRPr="003020EE" w:rsidRDefault="007425AD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6B6B7C3D" w14:textId="6376501F" w:rsidR="00D476DC" w:rsidRPr="003020EE" w:rsidRDefault="00D476DC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3020EE">
        <w:rPr>
          <w:rFonts w:ascii="Times New Roman" w:hAnsi="Times New Roman"/>
          <w:b w:val="0"/>
        </w:rPr>
        <w:t>1.</w:t>
      </w:r>
      <w:r w:rsidR="007A30F6" w:rsidRPr="003020EE">
        <w:rPr>
          <w:rFonts w:ascii="Times New Roman" w:hAnsi="Times New Roman"/>
          <w:b w:val="0"/>
        </w:rPr>
        <w:t>1</w:t>
      </w:r>
      <w:r w:rsidR="000D7D78" w:rsidRPr="003020EE">
        <w:rPr>
          <w:rFonts w:ascii="Times New Roman" w:hAnsi="Times New Roman"/>
          <w:b w:val="0"/>
        </w:rPr>
        <w:t>6</w:t>
      </w:r>
      <w:r w:rsidR="006F0788" w:rsidRPr="003020EE">
        <w:rPr>
          <w:rFonts w:ascii="Times New Roman" w:hAnsi="Times New Roman"/>
          <w:b w:val="0"/>
        </w:rPr>
        <w:t xml:space="preserve">. </w:t>
      </w:r>
      <w:r w:rsidR="00F17DAE" w:rsidRPr="003020EE">
        <w:rPr>
          <w:rFonts w:ascii="Times New Roman" w:hAnsi="Times New Roman"/>
          <w:b w:val="0"/>
        </w:rPr>
        <w:t>s</w:t>
      </w:r>
      <w:r w:rsidRPr="003020EE">
        <w:rPr>
          <w:rFonts w:ascii="Times New Roman" w:hAnsi="Times New Roman"/>
          <w:b w:val="0"/>
        </w:rPr>
        <w:t>vītrot 12.1.11.</w:t>
      </w:r>
      <w:r w:rsidR="00087072" w:rsidRPr="003020EE">
        <w:rPr>
          <w:rFonts w:ascii="Times New Roman" w:hAnsi="Times New Roman"/>
          <w:b w:val="0"/>
        </w:rPr>
        <w:t> </w:t>
      </w:r>
      <w:r w:rsidRPr="003020EE">
        <w:rPr>
          <w:rFonts w:ascii="Times New Roman" w:hAnsi="Times New Roman"/>
          <w:b w:val="0"/>
        </w:rPr>
        <w:t>apakšpunktu</w:t>
      </w:r>
      <w:r w:rsidR="00F17DAE" w:rsidRPr="003020EE">
        <w:rPr>
          <w:rFonts w:ascii="Times New Roman" w:hAnsi="Times New Roman"/>
          <w:b w:val="0"/>
        </w:rPr>
        <w:t>;</w:t>
      </w:r>
    </w:p>
    <w:p w14:paraId="2DE06CC6" w14:textId="62991F46" w:rsidR="006F0788" w:rsidRPr="003020EE" w:rsidRDefault="00D476DC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3020EE">
        <w:rPr>
          <w:rFonts w:ascii="Times New Roman" w:hAnsi="Times New Roman"/>
          <w:b w:val="0"/>
        </w:rPr>
        <w:t>1.17. </w:t>
      </w:r>
      <w:r w:rsidR="00F17DAE" w:rsidRPr="003020EE">
        <w:rPr>
          <w:rFonts w:ascii="Times New Roman" w:hAnsi="Times New Roman"/>
          <w:b w:val="0"/>
        </w:rPr>
        <w:t>p</w:t>
      </w:r>
      <w:r w:rsidR="006F0788" w:rsidRPr="003020EE">
        <w:rPr>
          <w:rFonts w:ascii="Times New Roman" w:hAnsi="Times New Roman"/>
          <w:b w:val="0"/>
        </w:rPr>
        <w:t>apildināt noteikumus ar 12.6.1.</w:t>
      </w:r>
      <w:r w:rsidR="006F0788" w:rsidRPr="003020EE">
        <w:rPr>
          <w:rFonts w:ascii="Times New Roman" w:hAnsi="Times New Roman"/>
          <w:b w:val="0"/>
          <w:vertAlign w:val="superscript"/>
        </w:rPr>
        <w:t>1</w:t>
      </w:r>
      <w:r w:rsidR="00087072" w:rsidRPr="003020EE">
        <w:rPr>
          <w:rFonts w:ascii="Times New Roman" w:hAnsi="Times New Roman"/>
          <w:b w:val="0"/>
        </w:rPr>
        <w:t> </w:t>
      </w:r>
      <w:r w:rsidR="006F0788" w:rsidRPr="003020EE">
        <w:rPr>
          <w:rFonts w:ascii="Times New Roman" w:hAnsi="Times New Roman"/>
          <w:b w:val="0"/>
        </w:rPr>
        <w:t>apakšpunktu šādā redakcijā:</w:t>
      </w:r>
    </w:p>
    <w:p w14:paraId="1DFEBF6E" w14:textId="77777777" w:rsidR="00232A01" w:rsidRPr="003020EE" w:rsidRDefault="00232A01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764EC4E4" w14:textId="01C8CD09" w:rsidR="006F0788" w:rsidRPr="003020EE" w:rsidRDefault="00232A01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3020EE">
        <w:rPr>
          <w:rFonts w:ascii="Times New Roman" w:hAnsi="Times New Roman"/>
          <w:b w:val="0"/>
        </w:rPr>
        <w:t>"</w:t>
      </w:r>
      <w:r w:rsidR="006B5105" w:rsidRPr="003020EE">
        <w:rPr>
          <w:rFonts w:ascii="Times New Roman" w:hAnsi="Times New Roman"/>
          <w:b w:val="0"/>
        </w:rPr>
        <w:t>12.6.1.</w:t>
      </w:r>
      <w:r w:rsidR="006B5105" w:rsidRPr="003020EE">
        <w:rPr>
          <w:rFonts w:ascii="Times New Roman" w:hAnsi="Times New Roman"/>
          <w:b w:val="0"/>
          <w:vertAlign w:val="superscript"/>
        </w:rPr>
        <w:t>1</w:t>
      </w:r>
      <w:r w:rsidR="00087072" w:rsidRPr="003020EE">
        <w:rPr>
          <w:rFonts w:ascii="Times New Roman" w:hAnsi="Times New Roman"/>
          <w:b w:val="0"/>
        </w:rPr>
        <w:t> </w:t>
      </w:r>
      <w:r w:rsidR="006B5105" w:rsidRPr="003020EE">
        <w:rPr>
          <w:rFonts w:ascii="Times New Roman" w:hAnsi="Times New Roman"/>
          <w:b w:val="0"/>
        </w:rPr>
        <w:t>eksmatrikulēts pēc doktora studiju programmas apguves</w:t>
      </w:r>
      <w:r w:rsidR="00152D8E" w:rsidRPr="003020EE">
        <w:rPr>
          <w:rFonts w:ascii="Times New Roman" w:hAnsi="Times New Roman"/>
          <w:b w:val="0"/>
        </w:rPr>
        <w:t>;</w:t>
      </w:r>
      <w:r w:rsidRPr="003020EE">
        <w:rPr>
          <w:rFonts w:ascii="Times New Roman" w:hAnsi="Times New Roman"/>
          <w:b w:val="0"/>
        </w:rPr>
        <w:t>"</w:t>
      </w:r>
      <w:r w:rsidR="00F17DAE" w:rsidRPr="003020EE">
        <w:rPr>
          <w:rFonts w:ascii="Times New Roman" w:hAnsi="Times New Roman"/>
          <w:b w:val="0"/>
        </w:rPr>
        <w:t>;</w:t>
      </w:r>
    </w:p>
    <w:p w14:paraId="754EBD18" w14:textId="77777777" w:rsidR="00FE13B7" w:rsidRPr="003020EE" w:rsidRDefault="00FE13B7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27C513E0" w14:textId="1B19FA23" w:rsidR="00B24DA0" w:rsidRPr="003020EE" w:rsidRDefault="00D476DC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3020EE">
        <w:rPr>
          <w:rFonts w:ascii="Times New Roman" w:hAnsi="Times New Roman"/>
          <w:b w:val="0"/>
        </w:rPr>
        <w:t>1.</w:t>
      </w:r>
      <w:r w:rsidR="0045733E" w:rsidRPr="003020EE">
        <w:rPr>
          <w:rFonts w:ascii="Times New Roman" w:hAnsi="Times New Roman"/>
          <w:b w:val="0"/>
        </w:rPr>
        <w:t>1</w:t>
      </w:r>
      <w:r w:rsidR="000D7D78" w:rsidRPr="003020EE">
        <w:rPr>
          <w:rFonts w:ascii="Times New Roman" w:hAnsi="Times New Roman"/>
          <w:b w:val="0"/>
        </w:rPr>
        <w:t>8</w:t>
      </w:r>
      <w:r w:rsidR="00683D48" w:rsidRPr="003020EE">
        <w:rPr>
          <w:rFonts w:ascii="Times New Roman" w:hAnsi="Times New Roman"/>
          <w:b w:val="0"/>
        </w:rPr>
        <w:t>.</w:t>
      </w:r>
      <w:r w:rsidR="00C2206C" w:rsidRPr="003020EE">
        <w:rPr>
          <w:rFonts w:ascii="Times New Roman" w:hAnsi="Times New Roman"/>
          <w:b w:val="0"/>
        </w:rPr>
        <w:t> </w:t>
      </w:r>
      <w:r w:rsidR="00F17DAE" w:rsidRPr="003020EE">
        <w:rPr>
          <w:rFonts w:ascii="Times New Roman" w:hAnsi="Times New Roman"/>
          <w:b w:val="0"/>
        </w:rPr>
        <w:t>p</w:t>
      </w:r>
      <w:r w:rsidR="00B24DA0" w:rsidRPr="003020EE">
        <w:rPr>
          <w:rFonts w:ascii="Times New Roman" w:hAnsi="Times New Roman"/>
          <w:b w:val="0"/>
        </w:rPr>
        <w:t>apildināt noteikumus ar 12.8.</w:t>
      </w:r>
      <w:r w:rsidR="000E03D1" w:rsidRPr="003020EE">
        <w:rPr>
          <w:rFonts w:ascii="Times New Roman" w:hAnsi="Times New Roman"/>
          <w:b w:val="0"/>
        </w:rPr>
        <w:t xml:space="preserve"> un </w:t>
      </w:r>
      <w:r w:rsidR="00B27064" w:rsidRPr="003020EE">
        <w:rPr>
          <w:rFonts w:ascii="Times New Roman" w:hAnsi="Times New Roman"/>
          <w:b w:val="0"/>
        </w:rPr>
        <w:t>12.9.</w:t>
      </w:r>
      <w:r w:rsidR="00087072" w:rsidRPr="003020EE">
        <w:rPr>
          <w:rFonts w:ascii="Times New Roman" w:hAnsi="Times New Roman"/>
          <w:b w:val="0"/>
        </w:rPr>
        <w:t> </w:t>
      </w:r>
      <w:r w:rsidR="00BB5DE5" w:rsidRPr="003020EE">
        <w:rPr>
          <w:rFonts w:ascii="Times New Roman" w:hAnsi="Times New Roman"/>
          <w:b w:val="0"/>
        </w:rPr>
        <w:t>apakšpunk</w:t>
      </w:r>
      <w:r w:rsidR="005B1D9F" w:rsidRPr="003020EE">
        <w:rPr>
          <w:rFonts w:ascii="Times New Roman" w:hAnsi="Times New Roman"/>
          <w:b w:val="0"/>
        </w:rPr>
        <w:t>tu</w:t>
      </w:r>
      <w:r w:rsidR="00B24DA0" w:rsidRPr="003020EE">
        <w:rPr>
          <w:rFonts w:ascii="Times New Roman" w:hAnsi="Times New Roman"/>
          <w:b w:val="0"/>
        </w:rPr>
        <w:t xml:space="preserve"> šādā redakcijā:</w:t>
      </w:r>
    </w:p>
    <w:p w14:paraId="6B429E26" w14:textId="77777777" w:rsidR="00232A01" w:rsidRPr="003020EE" w:rsidRDefault="00232A01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6493440D" w14:textId="153A4073" w:rsidR="005B30C9" w:rsidRPr="003020EE" w:rsidRDefault="00232A01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3020EE">
        <w:rPr>
          <w:rFonts w:ascii="Times New Roman" w:hAnsi="Times New Roman"/>
          <w:b w:val="0"/>
        </w:rPr>
        <w:t>"</w:t>
      </w:r>
      <w:r w:rsidR="00B27064" w:rsidRPr="003020EE">
        <w:rPr>
          <w:rFonts w:ascii="Times New Roman" w:hAnsi="Times New Roman"/>
          <w:b w:val="0"/>
        </w:rPr>
        <w:t>12.</w:t>
      </w:r>
      <w:r w:rsidR="000E03D1" w:rsidRPr="003020EE">
        <w:rPr>
          <w:rFonts w:ascii="Times New Roman" w:hAnsi="Times New Roman"/>
          <w:b w:val="0"/>
        </w:rPr>
        <w:t>8</w:t>
      </w:r>
      <w:r w:rsidR="00B27064" w:rsidRPr="003020EE">
        <w:rPr>
          <w:rFonts w:ascii="Times New Roman" w:hAnsi="Times New Roman"/>
          <w:b w:val="0"/>
        </w:rPr>
        <w:t>.</w:t>
      </w:r>
      <w:r w:rsidR="00087072" w:rsidRPr="003020EE">
        <w:rPr>
          <w:rFonts w:ascii="Times New Roman" w:hAnsi="Times New Roman"/>
          <w:b w:val="0"/>
        </w:rPr>
        <w:t> </w:t>
      </w:r>
      <w:r w:rsidR="00D327DE" w:rsidRPr="003020EE">
        <w:rPr>
          <w:rFonts w:ascii="Times New Roman" w:hAnsi="Times New Roman"/>
          <w:b w:val="0"/>
        </w:rPr>
        <w:t xml:space="preserve">ziņas </w:t>
      </w:r>
      <w:r w:rsidR="00B27064" w:rsidRPr="003020EE">
        <w:rPr>
          <w:rFonts w:ascii="Times New Roman" w:hAnsi="Times New Roman"/>
          <w:b w:val="0"/>
        </w:rPr>
        <w:t>par studiju</w:t>
      </w:r>
      <w:r w:rsidR="00D327DE" w:rsidRPr="003020EE">
        <w:rPr>
          <w:rFonts w:ascii="Times New Roman" w:hAnsi="Times New Roman"/>
          <w:b w:val="0"/>
        </w:rPr>
        <w:t xml:space="preserve"> kredītu</w:t>
      </w:r>
      <w:r w:rsidR="00B27064" w:rsidRPr="003020EE">
        <w:rPr>
          <w:rFonts w:ascii="Times New Roman" w:hAnsi="Times New Roman"/>
          <w:b w:val="0"/>
        </w:rPr>
        <w:t xml:space="preserve"> </w:t>
      </w:r>
      <w:r w:rsidR="00D327DE" w:rsidRPr="003020EE">
        <w:rPr>
          <w:rFonts w:ascii="Times New Roman" w:hAnsi="Times New Roman"/>
          <w:b w:val="0"/>
        </w:rPr>
        <w:t xml:space="preserve">un </w:t>
      </w:r>
      <w:r w:rsidR="00B27064" w:rsidRPr="003020EE">
        <w:rPr>
          <w:rFonts w:ascii="Times New Roman" w:hAnsi="Times New Roman"/>
          <w:b w:val="0"/>
        </w:rPr>
        <w:t>studējošā kredīt</w:t>
      </w:r>
      <w:r w:rsidR="00D327DE" w:rsidRPr="003020EE">
        <w:rPr>
          <w:rFonts w:ascii="Times New Roman" w:hAnsi="Times New Roman"/>
          <w:b w:val="0"/>
        </w:rPr>
        <w:t>u</w:t>
      </w:r>
      <w:r w:rsidR="00B27064" w:rsidRPr="003020EE">
        <w:rPr>
          <w:rFonts w:ascii="Times New Roman" w:hAnsi="Times New Roman"/>
          <w:b w:val="0"/>
        </w:rPr>
        <w:t>, kas izsniegt</w:t>
      </w:r>
      <w:r w:rsidR="00087072" w:rsidRPr="003020EE">
        <w:rPr>
          <w:rFonts w:ascii="Times New Roman" w:hAnsi="Times New Roman"/>
          <w:b w:val="0"/>
        </w:rPr>
        <w:t>s</w:t>
      </w:r>
      <w:r w:rsidR="00B27064" w:rsidRPr="003020EE">
        <w:rPr>
          <w:rFonts w:ascii="Times New Roman" w:hAnsi="Times New Roman"/>
          <w:b w:val="0"/>
        </w:rPr>
        <w:t xml:space="preserve"> </w:t>
      </w:r>
      <w:r w:rsidR="00683D48" w:rsidRPr="003020EE">
        <w:rPr>
          <w:rFonts w:ascii="Times New Roman" w:hAnsi="Times New Roman"/>
          <w:b w:val="0"/>
        </w:rPr>
        <w:t xml:space="preserve">studējošajam </w:t>
      </w:r>
      <w:r w:rsidR="00152666" w:rsidRPr="003020EE">
        <w:rPr>
          <w:rFonts w:ascii="Times New Roman" w:hAnsi="Times New Roman"/>
          <w:b w:val="0"/>
        </w:rPr>
        <w:t>no 2020. </w:t>
      </w:r>
      <w:r w:rsidR="00B27064" w:rsidRPr="003020EE">
        <w:rPr>
          <w:rFonts w:ascii="Times New Roman" w:hAnsi="Times New Roman"/>
          <w:b w:val="0"/>
        </w:rPr>
        <w:t>gada 1.</w:t>
      </w:r>
      <w:r w:rsidR="00C2206C" w:rsidRPr="003020EE">
        <w:rPr>
          <w:rFonts w:ascii="Times New Roman" w:hAnsi="Times New Roman"/>
          <w:b w:val="0"/>
        </w:rPr>
        <w:t> </w:t>
      </w:r>
      <w:r w:rsidR="00B27064" w:rsidRPr="003020EE">
        <w:rPr>
          <w:rFonts w:ascii="Times New Roman" w:hAnsi="Times New Roman"/>
          <w:b w:val="0"/>
        </w:rPr>
        <w:t>aprīļa, norādot</w:t>
      </w:r>
      <w:r w:rsidR="005B30C9" w:rsidRPr="003020EE">
        <w:rPr>
          <w:rFonts w:ascii="Times New Roman" w:hAnsi="Times New Roman"/>
          <w:b w:val="0"/>
        </w:rPr>
        <w:t>:</w:t>
      </w:r>
    </w:p>
    <w:p w14:paraId="06E3482B" w14:textId="31EB870A" w:rsidR="005B30C9" w:rsidRPr="003020EE" w:rsidRDefault="005B30C9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3020EE">
        <w:rPr>
          <w:rFonts w:ascii="Times New Roman" w:hAnsi="Times New Roman"/>
          <w:b w:val="0"/>
        </w:rPr>
        <w:t>12.</w:t>
      </w:r>
      <w:r w:rsidR="000E03D1" w:rsidRPr="003020EE">
        <w:rPr>
          <w:rFonts w:ascii="Times New Roman" w:hAnsi="Times New Roman"/>
          <w:b w:val="0"/>
        </w:rPr>
        <w:t>8</w:t>
      </w:r>
      <w:r w:rsidRPr="003020EE">
        <w:rPr>
          <w:rFonts w:ascii="Times New Roman" w:hAnsi="Times New Roman"/>
          <w:b w:val="0"/>
        </w:rPr>
        <w:t>.1.</w:t>
      </w:r>
      <w:r w:rsidR="00087072" w:rsidRPr="003020EE">
        <w:rPr>
          <w:rFonts w:ascii="Times New Roman" w:hAnsi="Times New Roman"/>
          <w:b w:val="0"/>
        </w:rPr>
        <w:t> </w:t>
      </w:r>
      <w:r w:rsidRPr="003020EE">
        <w:rPr>
          <w:rFonts w:ascii="Times New Roman" w:hAnsi="Times New Roman"/>
          <w:b w:val="0"/>
        </w:rPr>
        <w:t>kredīta veidu</w:t>
      </w:r>
      <w:r w:rsidR="004A5642" w:rsidRPr="003020EE">
        <w:rPr>
          <w:rFonts w:ascii="Times New Roman" w:hAnsi="Times New Roman"/>
          <w:b w:val="0"/>
        </w:rPr>
        <w:t xml:space="preserve"> un izsniegšanas datumu</w:t>
      </w:r>
      <w:r w:rsidRPr="003020EE">
        <w:rPr>
          <w:rFonts w:ascii="Times New Roman" w:hAnsi="Times New Roman"/>
          <w:b w:val="0"/>
        </w:rPr>
        <w:t>;</w:t>
      </w:r>
    </w:p>
    <w:p w14:paraId="355B6AC0" w14:textId="03B8FDC0" w:rsidR="00453B2C" w:rsidRPr="003020EE" w:rsidRDefault="007D64D7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3020EE">
        <w:rPr>
          <w:rFonts w:ascii="Times New Roman" w:hAnsi="Times New Roman"/>
          <w:b w:val="0"/>
        </w:rPr>
        <w:t>12.8.2.</w:t>
      </w:r>
      <w:r w:rsidR="00087072" w:rsidRPr="003020EE">
        <w:rPr>
          <w:rFonts w:ascii="Times New Roman" w:hAnsi="Times New Roman"/>
          <w:b w:val="0"/>
        </w:rPr>
        <w:t> </w:t>
      </w:r>
      <w:r w:rsidRPr="003020EE">
        <w:rPr>
          <w:rFonts w:ascii="Times New Roman" w:hAnsi="Times New Roman"/>
          <w:b w:val="0"/>
        </w:rPr>
        <w:t>studiju programmu</w:t>
      </w:r>
      <w:r w:rsidR="00D327DE" w:rsidRPr="003020EE">
        <w:rPr>
          <w:rFonts w:ascii="Times New Roman" w:hAnsi="Times New Roman"/>
          <w:b w:val="0"/>
        </w:rPr>
        <w:t>,</w:t>
      </w:r>
      <w:r w:rsidRPr="003020EE">
        <w:rPr>
          <w:rFonts w:ascii="Times New Roman" w:hAnsi="Times New Roman"/>
          <w:b w:val="0"/>
        </w:rPr>
        <w:t xml:space="preserve"> kur</w:t>
      </w:r>
      <w:r w:rsidR="00C1325A" w:rsidRPr="003020EE">
        <w:rPr>
          <w:rFonts w:ascii="Times New Roman" w:hAnsi="Times New Roman"/>
          <w:b w:val="0"/>
        </w:rPr>
        <w:t>as apguvei</w:t>
      </w:r>
      <w:r w:rsidRPr="003020EE">
        <w:rPr>
          <w:rFonts w:ascii="Times New Roman" w:hAnsi="Times New Roman"/>
          <w:b w:val="0"/>
        </w:rPr>
        <w:t xml:space="preserve"> izsniegts kred</w:t>
      </w:r>
      <w:r w:rsidR="00152D8E" w:rsidRPr="003020EE">
        <w:rPr>
          <w:rFonts w:ascii="Times New Roman" w:hAnsi="Times New Roman"/>
          <w:b w:val="0"/>
        </w:rPr>
        <w:t>īts</w:t>
      </w:r>
      <w:r w:rsidR="00453B2C" w:rsidRPr="003020EE">
        <w:rPr>
          <w:rFonts w:ascii="Times New Roman" w:hAnsi="Times New Roman"/>
          <w:b w:val="0"/>
        </w:rPr>
        <w:t>;</w:t>
      </w:r>
    </w:p>
    <w:p w14:paraId="1D978EE4" w14:textId="6EF3D7E9" w:rsidR="007D64D7" w:rsidRPr="003020EE" w:rsidRDefault="00453B2C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3020EE">
        <w:rPr>
          <w:rFonts w:ascii="Times New Roman" w:hAnsi="Times New Roman"/>
          <w:b w:val="0"/>
        </w:rPr>
        <w:t>12.8.3.</w:t>
      </w:r>
      <w:r w:rsidR="00087072" w:rsidRPr="003020EE">
        <w:rPr>
          <w:rFonts w:ascii="Times New Roman" w:hAnsi="Times New Roman"/>
          <w:b w:val="0"/>
        </w:rPr>
        <w:t> </w:t>
      </w:r>
      <w:r w:rsidRPr="003020EE">
        <w:rPr>
          <w:rFonts w:ascii="Times New Roman" w:hAnsi="Times New Roman"/>
          <w:b w:val="0"/>
        </w:rPr>
        <w:t xml:space="preserve">vispārīgo ziņu identifikatoru atbilstoši normatīvajiem aktiem par </w:t>
      </w:r>
      <w:r w:rsidR="004D24FC" w:rsidRPr="003020EE">
        <w:rPr>
          <w:rFonts w:ascii="Times New Roman" w:hAnsi="Times New Roman"/>
          <w:b w:val="0"/>
        </w:rPr>
        <w:t>K</w:t>
      </w:r>
      <w:r w:rsidRPr="003020EE">
        <w:rPr>
          <w:rFonts w:ascii="Times New Roman" w:hAnsi="Times New Roman"/>
          <w:b w:val="0"/>
        </w:rPr>
        <w:t>redītu reģistru</w:t>
      </w:r>
      <w:r w:rsidR="00087072" w:rsidRPr="003020EE">
        <w:rPr>
          <w:rFonts w:ascii="Times New Roman" w:hAnsi="Times New Roman"/>
          <w:b w:val="0"/>
        </w:rPr>
        <w:t>;</w:t>
      </w:r>
    </w:p>
    <w:p w14:paraId="257BA517" w14:textId="1BAEF9C9" w:rsidR="00A81958" w:rsidRPr="003020EE" w:rsidRDefault="00A81958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3020EE">
        <w:rPr>
          <w:rFonts w:ascii="Times New Roman" w:hAnsi="Times New Roman"/>
          <w:b w:val="0"/>
        </w:rPr>
        <w:t>12.</w:t>
      </w:r>
      <w:r w:rsidR="000E03D1" w:rsidRPr="003020EE">
        <w:rPr>
          <w:rFonts w:ascii="Times New Roman" w:hAnsi="Times New Roman"/>
          <w:b w:val="0"/>
        </w:rPr>
        <w:t>9</w:t>
      </w:r>
      <w:r w:rsidRPr="003020EE">
        <w:rPr>
          <w:rFonts w:ascii="Times New Roman" w:hAnsi="Times New Roman"/>
          <w:b w:val="0"/>
        </w:rPr>
        <w:t>.</w:t>
      </w:r>
      <w:r w:rsidR="00087072" w:rsidRPr="003020EE">
        <w:rPr>
          <w:rFonts w:ascii="Times New Roman" w:hAnsi="Times New Roman"/>
          <w:b w:val="0"/>
        </w:rPr>
        <w:t> </w:t>
      </w:r>
      <w:r w:rsidR="00D327DE" w:rsidRPr="003020EE">
        <w:rPr>
          <w:rFonts w:ascii="Times New Roman" w:hAnsi="Times New Roman"/>
          <w:b w:val="0"/>
        </w:rPr>
        <w:t xml:space="preserve">ziņas par </w:t>
      </w:r>
      <w:r w:rsidR="00546F9D" w:rsidRPr="003020EE">
        <w:rPr>
          <w:rFonts w:ascii="Times New Roman" w:hAnsi="Times New Roman"/>
          <w:b w:val="0"/>
        </w:rPr>
        <w:t>dat</w:t>
      </w:r>
      <w:r w:rsidR="00D327DE" w:rsidRPr="003020EE">
        <w:rPr>
          <w:rFonts w:ascii="Times New Roman" w:hAnsi="Times New Roman"/>
          <w:b w:val="0"/>
        </w:rPr>
        <w:t>iem</w:t>
      </w:r>
      <w:r w:rsidRPr="003020EE">
        <w:rPr>
          <w:rFonts w:ascii="Times New Roman" w:hAnsi="Times New Roman"/>
          <w:b w:val="0"/>
        </w:rPr>
        <w:t>, kas saskaņā ar normatīvajiem aktiem par studējošo kreditēšanu sniegti kredītiestādēm, norādot</w:t>
      </w:r>
      <w:r w:rsidR="00546F9D" w:rsidRPr="003020EE">
        <w:rPr>
          <w:rFonts w:ascii="Times New Roman" w:hAnsi="Times New Roman"/>
          <w:b w:val="0"/>
        </w:rPr>
        <w:t xml:space="preserve"> </w:t>
      </w:r>
      <w:r w:rsidR="00D327DE" w:rsidRPr="003020EE">
        <w:rPr>
          <w:rFonts w:ascii="Times New Roman" w:hAnsi="Times New Roman"/>
          <w:b w:val="0"/>
        </w:rPr>
        <w:t xml:space="preserve">arī </w:t>
      </w:r>
      <w:r w:rsidR="00546F9D" w:rsidRPr="003020EE">
        <w:rPr>
          <w:rFonts w:ascii="Times New Roman" w:hAnsi="Times New Roman"/>
          <w:b w:val="0"/>
        </w:rPr>
        <w:t>kredītiestādes nosaukumu</w:t>
      </w:r>
      <w:r w:rsidR="002B7A18" w:rsidRPr="003020EE">
        <w:rPr>
          <w:rFonts w:ascii="Times New Roman" w:hAnsi="Times New Roman"/>
          <w:b w:val="0"/>
        </w:rPr>
        <w:t>, kurai dati sniegti</w:t>
      </w:r>
      <w:r w:rsidR="00F17DAE" w:rsidRPr="003020EE">
        <w:rPr>
          <w:rFonts w:ascii="Times New Roman" w:hAnsi="Times New Roman"/>
          <w:b w:val="0"/>
        </w:rPr>
        <w:t>.</w:t>
      </w:r>
      <w:r w:rsidR="00232A01" w:rsidRPr="003020EE">
        <w:rPr>
          <w:rFonts w:ascii="Times New Roman" w:hAnsi="Times New Roman"/>
          <w:b w:val="0"/>
        </w:rPr>
        <w:t>"</w:t>
      </w:r>
      <w:r w:rsidR="004D24FC" w:rsidRPr="003020EE">
        <w:rPr>
          <w:rFonts w:ascii="Times New Roman" w:hAnsi="Times New Roman"/>
          <w:b w:val="0"/>
        </w:rPr>
        <w:t>;</w:t>
      </w:r>
    </w:p>
    <w:p w14:paraId="750B9217" w14:textId="77777777" w:rsidR="00487570" w:rsidRPr="003020EE" w:rsidRDefault="00487570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6D256E43" w14:textId="4F51CEC7" w:rsidR="00D476DC" w:rsidRPr="003020EE" w:rsidRDefault="00D476DC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3020EE">
        <w:rPr>
          <w:rFonts w:ascii="Times New Roman" w:hAnsi="Times New Roman"/>
          <w:b w:val="0"/>
        </w:rPr>
        <w:t>1.</w:t>
      </w:r>
      <w:r w:rsidR="000D7D78" w:rsidRPr="003020EE">
        <w:rPr>
          <w:rFonts w:ascii="Times New Roman" w:hAnsi="Times New Roman"/>
          <w:b w:val="0"/>
        </w:rPr>
        <w:t>19</w:t>
      </w:r>
      <w:r w:rsidR="00485639" w:rsidRPr="003020EE">
        <w:rPr>
          <w:rFonts w:ascii="Times New Roman" w:hAnsi="Times New Roman"/>
          <w:b w:val="0"/>
        </w:rPr>
        <w:t>.</w:t>
      </w:r>
      <w:r w:rsidR="00A068A3" w:rsidRPr="003020EE">
        <w:rPr>
          <w:rFonts w:ascii="Times New Roman" w:hAnsi="Times New Roman"/>
          <w:b w:val="0"/>
        </w:rPr>
        <w:t> </w:t>
      </w:r>
      <w:r w:rsidR="00F17DAE" w:rsidRPr="003020EE">
        <w:rPr>
          <w:rFonts w:ascii="Times New Roman" w:hAnsi="Times New Roman"/>
          <w:b w:val="0"/>
        </w:rPr>
        <w:t>i</w:t>
      </w:r>
      <w:r w:rsidRPr="003020EE">
        <w:rPr>
          <w:rFonts w:ascii="Times New Roman" w:hAnsi="Times New Roman"/>
          <w:b w:val="0"/>
        </w:rPr>
        <w:t>zteikt 13.</w:t>
      </w:r>
      <w:r w:rsidR="00087072" w:rsidRPr="003020EE">
        <w:rPr>
          <w:rFonts w:ascii="Times New Roman" w:hAnsi="Times New Roman"/>
          <w:b w:val="0"/>
        </w:rPr>
        <w:t> </w:t>
      </w:r>
      <w:r w:rsidRPr="003020EE">
        <w:rPr>
          <w:rFonts w:ascii="Times New Roman" w:hAnsi="Times New Roman"/>
          <w:b w:val="0"/>
        </w:rPr>
        <w:t>punktu šādā redakcijā:</w:t>
      </w:r>
    </w:p>
    <w:p w14:paraId="7E40A198" w14:textId="77777777" w:rsidR="00232A01" w:rsidRPr="003020EE" w:rsidRDefault="00232A01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bCs w:val="0"/>
        </w:rPr>
      </w:pPr>
    </w:p>
    <w:p w14:paraId="445C28D4" w14:textId="5EA08768" w:rsidR="00D476DC" w:rsidRPr="003020EE" w:rsidRDefault="00232A01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bCs w:val="0"/>
        </w:rPr>
      </w:pPr>
      <w:r w:rsidRPr="003020EE">
        <w:rPr>
          <w:rFonts w:ascii="Times New Roman" w:hAnsi="Times New Roman"/>
          <w:b w:val="0"/>
          <w:bCs w:val="0"/>
        </w:rPr>
        <w:t>"</w:t>
      </w:r>
      <w:r w:rsidR="00D476DC" w:rsidRPr="003020EE">
        <w:rPr>
          <w:rFonts w:ascii="Times New Roman" w:hAnsi="Times New Roman"/>
          <w:b w:val="0"/>
          <w:bCs w:val="0"/>
        </w:rPr>
        <w:t>13. </w:t>
      </w:r>
      <w:r w:rsidR="00D476DC" w:rsidRPr="003020EE">
        <w:rPr>
          <w:rFonts w:ascii="Times New Roman" w:hAnsi="Times New Roman"/>
          <w:b w:val="0"/>
          <w:bCs w:val="0"/>
          <w:color w:val="414142"/>
          <w:shd w:val="clear" w:color="auto" w:fill="FFFFFF"/>
        </w:rPr>
        <w:t>Par pretendentu uzņemšanai izglītības iestādē sistēmā iekļauj šo noteikumu 11.1., 11.2., 11.3., 11.4., 11.5., 11.6., 11.7., 11.8., 11.9., 11.10., 11.22.</w:t>
      </w:r>
      <w:r w:rsidR="00087072" w:rsidRPr="003020EE">
        <w:rPr>
          <w:rFonts w:ascii="Times New Roman" w:hAnsi="Times New Roman"/>
          <w:b w:val="0"/>
          <w:bCs w:val="0"/>
          <w:color w:val="414142"/>
          <w:shd w:val="clear" w:color="auto" w:fill="FFFFFF"/>
        </w:rPr>
        <w:t> </w:t>
      </w:r>
      <w:r w:rsidR="00D476DC" w:rsidRPr="003020EE">
        <w:rPr>
          <w:rFonts w:ascii="Times New Roman" w:hAnsi="Times New Roman"/>
          <w:b w:val="0"/>
          <w:bCs w:val="0"/>
          <w:color w:val="414142"/>
          <w:shd w:val="clear" w:color="auto" w:fill="FFFFFF"/>
        </w:rPr>
        <w:t xml:space="preserve">un 11.24. apakšpunktā minēto informāciju, papildus norādot mācību </w:t>
      </w:r>
      <w:r w:rsidR="00D476DC" w:rsidRPr="003020EE">
        <w:rPr>
          <w:rFonts w:ascii="Times New Roman" w:hAnsi="Times New Roman"/>
          <w:b w:val="0"/>
          <w:bCs w:val="0"/>
          <w:color w:val="414142"/>
          <w:shd w:val="clear" w:color="auto" w:fill="FFFFFF"/>
        </w:rPr>
        <w:lastRenderedPageBreak/>
        <w:t>valodu, mācību uzsākšanas gadu un rindas veidu, ja to paredz pašvaldības saistošie noteikumi.</w:t>
      </w:r>
      <w:r w:rsidRPr="003020EE">
        <w:rPr>
          <w:rFonts w:ascii="Times New Roman" w:hAnsi="Times New Roman"/>
          <w:b w:val="0"/>
          <w:bCs w:val="0"/>
          <w:color w:val="414142"/>
          <w:shd w:val="clear" w:color="auto" w:fill="FFFFFF"/>
        </w:rPr>
        <w:t>"</w:t>
      </w:r>
      <w:r w:rsidR="004303AE" w:rsidRPr="003020EE">
        <w:rPr>
          <w:rFonts w:ascii="Times New Roman" w:hAnsi="Times New Roman"/>
          <w:b w:val="0"/>
          <w:bCs w:val="0"/>
          <w:color w:val="414142"/>
          <w:shd w:val="clear" w:color="auto" w:fill="FFFFFF"/>
        </w:rPr>
        <w:t>;</w:t>
      </w:r>
    </w:p>
    <w:p w14:paraId="50C054AE" w14:textId="77777777" w:rsidR="00D476DC" w:rsidRPr="003020EE" w:rsidRDefault="00D476DC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56FC272C" w14:textId="36757E3A" w:rsidR="005E062D" w:rsidRPr="003020EE" w:rsidRDefault="00D476DC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3020EE">
        <w:rPr>
          <w:rFonts w:ascii="Times New Roman" w:hAnsi="Times New Roman"/>
          <w:b w:val="0"/>
        </w:rPr>
        <w:t>1.20. </w:t>
      </w:r>
      <w:r w:rsidR="00F17DAE" w:rsidRPr="003020EE">
        <w:rPr>
          <w:rFonts w:ascii="Times New Roman" w:hAnsi="Times New Roman"/>
          <w:b w:val="0"/>
        </w:rPr>
        <w:t>p</w:t>
      </w:r>
      <w:r w:rsidR="005E062D" w:rsidRPr="003020EE">
        <w:rPr>
          <w:rFonts w:ascii="Times New Roman" w:hAnsi="Times New Roman"/>
          <w:b w:val="0"/>
        </w:rPr>
        <w:t>apildināt noteikumus ar 13.</w:t>
      </w:r>
      <w:r w:rsidR="005E062D" w:rsidRPr="003020EE">
        <w:rPr>
          <w:rFonts w:ascii="Times New Roman" w:hAnsi="Times New Roman"/>
          <w:b w:val="0"/>
          <w:vertAlign w:val="superscript"/>
        </w:rPr>
        <w:t>1</w:t>
      </w:r>
      <w:r w:rsidR="004303AE" w:rsidRPr="003020EE">
        <w:rPr>
          <w:rFonts w:ascii="Times New Roman" w:hAnsi="Times New Roman"/>
          <w:b w:val="0"/>
        </w:rPr>
        <w:t> </w:t>
      </w:r>
      <w:r w:rsidR="005E062D" w:rsidRPr="003020EE">
        <w:rPr>
          <w:rFonts w:ascii="Times New Roman" w:hAnsi="Times New Roman"/>
          <w:b w:val="0"/>
        </w:rPr>
        <w:t>punktu šādā redakcijā:</w:t>
      </w:r>
    </w:p>
    <w:p w14:paraId="39DD9C0A" w14:textId="77777777" w:rsidR="00232A01" w:rsidRPr="003020EE" w:rsidRDefault="00232A01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21195CF1" w14:textId="6AEB51AA" w:rsidR="000A25AF" w:rsidRPr="003020EE" w:rsidRDefault="00232A01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3020EE">
        <w:rPr>
          <w:rFonts w:ascii="Times New Roman" w:hAnsi="Times New Roman"/>
          <w:b w:val="0"/>
        </w:rPr>
        <w:t>"</w:t>
      </w:r>
      <w:r w:rsidR="002A0D45" w:rsidRPr="003020EE">
        <w:rPr>
          <w:rFonts w:ascii="Times New Roman" w:hAnsi="Times New Roman"/>
          <w:b w:val="0"/>
        </w:rPr>
        <w:t>13.</w:t>
      </w:r>
      <w:r w:rsidR="002A0D45" w:rsidRPr="003020EE">
        <w:rPr>
          <w:rFonts w:ascii="Times New Roman" w:hAnsi="Times New Roman"/>
          <w:b w:val="0"/>
          <w:vertAlign w:val="superscript"/>
        </w:rPr>
        <w:t>1</w:t>
      </w:r>
      <w:r w:rsidR="002A0D45" w:rsidRPr="003020EE">
        <w:rPr>
          <w:rFonts w:ascii="Times New Roman" w:hAnsi="Times New Roman"/>
          <w:b w:val="0"/>
        </w:rPr>
        <w:t> Izglītības iestāde, veicot pretendentu (turpmāk – kandidāts)</w:t>
      </w:r>
      <w:r w:rsidR="00E72CB9" w:rsidRPr="003020EE">
        <w:rPr>
          <w:rFonts w:ascii="Times New Roman" w:hAnsi="Times New Roman"/>
          <w:b w:val="0"/>
        </w:rPr>
        <w:t xml:space="preserve"> uzņemšanu</w:t>
      </w:r>
      <w:r w:rsidR="002A0D45" w:rsidRPr="003020EE">
        <w:rPr>
          <w:rFonts w:ascii="Times New Roman" w:hAnsi="Times New Roman"/>
          <w:b w:val="0"/>
        </w:rPr>
        <w:t xml:space="preserve">, Ārvalstīs izsniegto izglītības dokumentu reģistrā iekļauj informāciju par kandidāta ārvalstīs iegūtās iepriekšējās izglītības dokumentu, ja </w:t>
      </w:r>
      <w:r w:rsidR="007E161F" w:rsidRPr="003020EE">
        <w:rPr>
          <w:rFonts w:ascii="Times New Roman" w:hAnsi="Times New Roman"/>
          <w:b w:val="0"/>
        </w:rPr>
        <w:t>kandidātam</w:t>
      </w:r>
      <w:r w:rsidR="002A0D45" w:rsidRPr="003020EE">
        <w:rPr>
          <w:rFonts w:ascii="Times New Roman" w:hAnsi="Times New Roman"/>
          <w:b w:val="0"/>
        </w:rPr>
        <w:t xml:space="preserve"> nav atbilstošas Akadēmiskās informācijas centra izziņas par ārvalstīs iegūtās izglītības atzīšanu, kas izsniegta pirms 2020.</w:t>
      </w:r>
      <w:r w:rsidR="004303AE" w:rsidRPr="003020EE">
        <w:rPr>
          <w:rFonts w:ascii="Times New Roman" w:hAnsi="Times New Roman"/>
          <w:b w:val="0"/>
        </w:rPr>
        <w:t> </w:t>
      </w:r>
      <w:r w:rsidR="002A0D45" w:rsidRPr="003020EE">
        <w:rPr>
          <w:rFonts w:ascii="Times New Roman" w:hAnsi="Times New Roman"/>
          <w:b w:val="0"/>
        </w:rPr>
        <w:t>gada 1.</w:t>
      </w:r>
      <w:r w:rsidR="004303AE" w:rsidRPr="003020EE">
        <w:rPr>
          <w:rFonts w:ascii="Times New Roman" w:hAnsi="Times New Roman"/>
          <w:b w:val="0"/>
        </w:rPr>
        <w:t> </w:t>
      </w:r>
      <w:r w:rsidR="002A0D45" w:rsidRPr="003020EE">
        <w:rPr>
          <w:rFonts w:ascii="Times New Roman" w:hAnsi="Times New Roman"/>
          <w:b w:val="0"/>
        </w:rPr>
        <w:t>jūnija:</w:t>
      </w:r>
    </w:p>
    <w:p w14:paraId="64D2D1A3" w14:textId="1E1F55B4" w:rsidR="00341758" w:rsidRPr="003020EE" w:rsidRDefault="000A25AF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3020EE">
        <w:rPr>
          <w:rFonts w:ascii="Times New Roman" w:hAnsi="Times New Roman"/>
          <w:b w:val="0"/>
        </w:rPr>
        <w:t>13</w:t>
      </w:r>
      <w:r w:rsidR="004303AE" w:rsidRPr="003020EE">
        <w:rPr>
          <w:rFonts w:ascii="Times New Roman" w:hAnsi="Times New Roman"/>
          <w:b w:val="0"/>
        </w:rPr>
        <w:t>.</w:t>
      </w:r>
      <w:r w:rsidRPr="003020EE">
        <w:rPr>
          <w:rFonts w:ascii="Times New Roman" w:hAnsi="Times New Roman"/>
          <w:b w:val="0"/>
          <w:vertAlign w:val="superscript"/>
        </w:rPr>
        <w:t>1</w:t>
      </w:r>
      <w:r w:rsidR="004303AE" w:rsidRPr="003020EE">
        <w:rPr>
          <w:rFonts w:ascii="Times New Roman" w:hAnsi="Times New Roman"/>
          <w:b w:val="0"/>
          <w:vertAlign w:val="superscript"/>
        </w:rPr>
        <w:t> </w:t>
      </w:r>
      <w:r w:rsidRPr="003020EE">
        <w:rPr>
          <w:rFonts w:ascii="Times New Roman" w:hAnsi="Times New Roman"/>
          <w:b w:val="0"/>
        </w:rPr>
        <w:t>1.</w:t>
      </w:r>
      <w:r w:rsidR="004303AE" w:rsidRPr="003020EE">
        <w:rPr>
          <w:rFonts w:ascii="Times New Roman" w:hAnsi="Times New Roman"/>
          <w:b w:val="0"/>
        </w:rPr>
        <w:t> </w:t>
      </w:r>
      <w:r w:rsidR="005E062D" w:rsidRPr="003020EE">
        <w:rPr>
          <w:rFonts w:ascii="Times New Roman" w:hAnsi="Times New Roman"/>
          <w:b w:val="0"/>
        </w:rPr>
        <w:t xml:space="preserve">šo noteikumu 11.1., 11.2., 11.3., </w:t>
      </w:r>
      <w:r w:rsidR="00264B58" w:rsidRPr="003020EE">
        <w:rPr>
          <w:rFonts w:ascii="Times New Roman" w:hAnsi="Times New Roman"/>
          <w:b w:val="0"/>
        </w:rPr>
        <w:t xml:space="preserve">11.4., </w:t>
      </w:r>
      <w:r w:rsidR="005E062D" w:rsidRPr="003020EE">
        <w:rPr>
          <w:rFonts w:ascii="Times New Roman" w:hAnsi="Times New Roman"/>
          <w:b w:val="0"/>
        </w:rPr>
        <w:t>11.5</w:t>
      </w:r>
      <w:r w:rsidR="009200A3" w:rsidRPr="003020EE">
        <w:rPr>
          <w:rFonts w:ascii="Times New Roman" w:hAnsi="Times New Roman"/>
          <w:b w:val="0"/>
        </w:rPr>
        <w:t>.</w:t>
      </w:r>
      <w:r w:rsidR="005E062D" w:rsidRPr="003020EE">
        <w:rPr>
          <w:rFonts w:ascii="Times New Roman" w:hAnsi="Times New Roman"/>
          <w:b w:val="0"/>
        </w:rPr>
        <w:t>, 11.6., 11.7., 11.9.</w:t>
      </w:r>
      <w:r w:rsidR="004303AE" w:rsidRPr="003020EE">
        <w:rPr>
          <w:rFonts w:ascii="Times New Roman" w:hAnsi="Times New Roman"/>
          <w:b w:val="0"/>
        </w:rPr>
        <w:t xml:space="preserve"> un</w:t>
      </w:r>
      <w:r w:rsidR="005E062D" w:rsidRPr="003020EE">
        <w:rPr>
          <w:rFonts w:ascii="Times New Roman" w:hAnsi="Times New Roman"/>
          <w:b w:val="0"/>
        </w:rPr>
        <w:t xml:space="preserve"> 11.10.</w:t>
      </w:r>
      <w:r w:rsidR="004303AE" w:rsidRPr="003020EE">
        <w:rPr>
          <w:rFonts w:ascii="Times New Roman" w:hAnsi="Times New Roman"/>
          <w:b w:val="0"/>
        </w:rPr>
        <w:t> </w:t>
      </w:r>
      <w:r w:rsidRPr="003020EE">
        <w:rPr>
          <w:rFonts w:ascii="Times New Roman" w:hAnsi="Times New Roman"/>
          <w:b w:val="0"/>
        </w:rPr>
        <w:t>apakšpunktā mi</w:t>
      </w:r>
      <w:r w:rsidR="004A4BBA" w:rsidRPr="003020EE">
        <w:rPr>
          <w:rFonts w:ascii="Times New Roman" w:hAnsi="Times New Roman"/>
          <w:b w:val="0"/>
        </w:rPr>
        <w:t>nēto informāciju par kandidātu</w:t>
      </w:r>
      <w:r w:rsidRPr="003020EE">
        <w:rPr>
          <w:rFonts w:ascii="Times New Roman" w:hAnsi="Times New Roman"/>
          <w:b w:val="0"/>
        </w:rPr>
        <w:t xml:space="preserve"> uzņemšanai vispārējās un profesionālās izglītības programmās (izņemot profesionālo pilnveidi un augstāko profesionālo izglītību);</w:t>
      </w:r>
    </w:p>
    <w:p w14:paraId="285373AC" w14:textId="60A8D952" w:rsidR="000752C7" w:rsidRPr="003020EE" w:rsidRDefault="000752C7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3020EE">
        <w:rPr>
          <w:rFonts w:ascii="Times New Roman" w:hAnsi="Times New Roman"/>
          <w:b w:val="0"/>
        </w:rPr>
        <w:t>13</w:t>
      </w:r>
      <w:r w:rsidR="004303AE" w:rsidRPr="003020EE">
        <w:rPr>
          <w:rFonts w:ascii="Times New Roman" w:hAnsi="Times New Roman"/>
          <w:b w:val="0"/>
        </w:rPr>
        <w:t>.</w:t>
      </w:r>
      <w:r w:rsidRPr="003020EE">
        <w:rPr>
          <w:rFonts w:ascii="Times New Roman" w:hAnsi="Times New Roman"/>
          <w:b w:val="0"/>
          <w:vertAlign w:val="superscript"/>
        </w:rPr>
        <w:t>1</w:t>
      </w:r>
      <w:r w:rsidR="004303AE" w:rsidRPr="003020EE">
        <w:rPr>
          <w:rFonts w:ascii="Times New Roman" w:hAnsi="Times New Roman"/>
          <w:b w:val="0"/>
          <w:vertAlign w:val="superscript"/>
        </w:rPr>
        <w:t> </w:t>
      </w:r>
      <w:r w:rsidRPr="003020EE">
        <w:rPr>
          <w:rFonts w:ascii="Times New Roman" w:hAnsi="Times New Roman"/>
          <w:b w:val="0"/>
        </w:rPr>
        <w:t>2.</w:t>
      </w:r>
      <w:r w:rsidR="004303AE" w:rsidRPr="003020EE">
        <w:rPr>
          <w:rFonts w:ascii="Times New Roman" w:hAnsi="Times New Roman"/>
          <w:b w:val="0"/>
        </w:rPr>
        <w:t> </w:t>
      </w:r>
      <w:r w:rsidRPr="003020EE">
        <w:rPr>
          <w:rFonts w:ascii="Times New Roman" w:hAnsi="Times New Roman"/>
          <w:b w:val="0"/>
        </w:rPr>
        <w:t xml:space="preserve">šo noteikumu 12.1.1., 12.1.2., 12.1.3., 12.1.4., 12.1.5., 12.1.6., 12.1.7., </w:t>
      </w:r>
      <w:r w:rsidR="00572934" w:rsidRPr="003020EE">
        <w:rPr>
          <w:rFonts w:ascii="Times New Roman" w:hAnsi="Times New Roman"/>
          <w:b w:val="0"/>
        </w:rPr>
        <w:t>12.1.8.</w:t>
      </w:r>
      <w:r w:rsidRPr="003020EE">
        <w:rPr>
          <w:rFonts w:ascii="Times New Roman" w:hAnsi="Times New Roman"/>
          <w:b w:val="0"/>
        </w:rPr>
        <w:t xml:space="preserve"> un 12.1.</w:t>
      </w:r>
      <w:r w:rsidR="00572934" w:rsidRPr="003020EE">
        <w:rPr>
          <w:rFonts w:ascii="Times New Roman" w:hAnsi="Times New Roman"/>
          <w:b w:val="0"/>
        </w:rPr>
        <w:t>9</w:t>
      </w:r>
      <w:r w:rsidRPr="003020EE">
        <w:rPr>
          <w:rFonts w:ascii="Times New Roman" w:hAnsi="Times New Roman"/>
          <w:b w:val="0"/>
        </w:rPr>
        <w:t>.</w:t>
      </w:r>
      <w:r w:rsidR="004303AE" w:rsidRPr="003020EE">
        <w:rPr>
          <w:rFonts w:ascii="Times New Roman" w:hAnsi="Times New Roman"/>
          <w:b w:val="0"/>
        </w:rPr>
        <w:t> </w:t>
      </w:r>
      <w:r w:rsidRPr="003020EE">
        <w:rPr>
          <w:rFonts w:ascii="Times New Roman" w:hAnsi="Times New Roman"/>
          <w:b w:val="0"/>
        </w:rPr>
        <w:t>apakšpunktā mi</w:t>
      </w:r>
      <w:r w:rsidR="004A4BBA" w:rsidRPr="003020EE">
        <w:rPr>
          <w:rFonts w:ascii="Times New Roman" w:hAnsi="Times New Roman"/>
          <w:b w:val="0"/>
        </w:rPr>
        <w:t>nēto informāciju par kandidātu</w:t>
      </w:r>
      <w:r w:rsidRPr="003020EE">
        <w:rPr>
          <w:rFonts w:ascii="Times New Roman" w:hAnsi="Times New Roman"/>
          <w:b w:val="0"/>
        </w:rPr>
        <w:t>;</w:t>
      </w:r>
    </w:p>
    <w:p w14:paraId="7C72AF7A" w14:textId="48A614A7" w:rsidR="005E062D" w:rsidRPr="003020EE" w:rsidRDefault="000752C7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3020EE">
        <w:rPr>
          <w:rFonts w:ascii="Times New Roman" w:hAnsi="Times New Roman"/>
          <w:b w:val="0"/>
        </w:rPr>
        <w:t>13</w:t>
      </w:r>
      <w:r w:rsidR="004303AE" w:rsidRPr="003020EE">
        <w:rPr>
          <w:rFonts w:ascii="Times New Roman" w:hAnsi="Times New Roman"/>
          <w:b w:val="0"/>
        </w:rPr>
        <w:t>.</w:t>
      </w:r>
      <w:r w:rsidRPr="003020EE">
        <w:rPr>
          <w:rFonts w:ascii="Times New Roman" w:hAnsi="Times New Roman"/>
          <w:b w:val="0"/>
          <w:vertAlign w:val="superscript"/>
        </w:rPr>
        <w:t>1</w:t>
      </w:r>
      <w:r w:rsidR="004303AE" w:rsidRPr="003020EE">
        <w:rPr>
          <w:rFonts w:ascii="Times New Roman" w:hAnsi="Times New Roman"/>
          <w:b w:val="0"/>
          <w:vertAlign w:val="superscript"/>
        </w:rPr>
        <w:t> </w:t>
      </w:r>
      <w:r w:rsidRPr="003020EE">
        <w:rPr>
          <w:rFonts w:ascii="Times New Roman" w:hAnsi="Times New Roman"/>
          <w:b w:val="0"/>
        </w:rPr>
        <w:t>3.</w:t>
      </w:r>
      <w:r w:rsidR="004303AE" w:rsidRPr="003020EE">
        <w:rPr>
          <w:rFonts w:ascii="Times New Roman" w:hAnsi="Times New Roman"/>
          <w:b w:val="0"/>
        </w:rPr>
        <w:t> </w:t>
      </w:r>
      <w:r w:rsidRPr="003020EE">
        <w:rPr>
          <w:rFonts w:ascii="Times New Roman" w:hAnsi="Times New Roman"/>
          <w:b w:val="0"/>
        </w:rPr>
        <w:t>datumu</w:t>
      </w:r>
      <w:r w:rsidR="004303AE" w:rsidRPr="003020EE">
        <w:rPr>
          <w:rFonts w:ascii="Times New Roman" w:hAnsi="Times New Roman"/>
          <w:b w:val="0"/>
        </w:rPr>
        <w:t>,</w:t>
      </w:r>
      <w:r w:rsidRPr="003020EE">
        <w:rPr>
          <w:rFonts w:ascii="Times New Roman" w:hAnsi="Times New Roman"/>
          <w:b w:val="0"/>
        </w:rPr>
        <w:t xml:space="preserve"> no kura</w:t>
      </w:r>
      <w:r w:rsidR="004303AE" w:rsidRPr="003020EE">
        <w:rPr>
          <w:rFonts w:ascii="Times New Roman" w:hAnsi="Times New Roman"/>
          <w:b w:val="0"/>
        </w:rPr>
        <w:t>,</w:t>
      </w:r>
      <w:r w:rsidRPr="003020EE">
        <w:rPr>
          <w:rFonts w:ascii="Times New Roman" w:hAnsi="Times New Roman"/>
          <w:b w:val="0"/>
        </w:rPr>
        <w:t xml:space="preserve"> un datumu</w:t>
      </w:r>
      <w:r w:rsidR="004303AE" w:rsidRPr="003020EE">
        <w:rPr>
          <w:rFonts w:ascii="Times New Roman" w:hAnsi="Times New Roman"/>
          <w:b w:val="0"/>
        </w:rPr>
        <w:t>,</w:t>
      </w:r>
      <w:r w:rsidRPr="003020EE">
        <w:rPr>
          <w:rFonts w:ascii="Times New Roman" w:hAnsi="Times New Roman"/>
          <w:b w:val="0"/>
        </w:rPr>
        <w:t xml:space="preserve"> līdz kuram persona ir kandidāts</w:t>
      </w:r>
      <w:r w:rsidR="00441351" w:rsidRPr="003020EE">
        <w:rPr>
          <w:rFonts w:ascii="Times New Roman" w:hAnsi="Times New Roman"/>
          <w:b w:val="0"/>
        </w:rPr>
        <w:t xml:space="preserve"> uzņemšanai izglītības iestādē</w:t>
      </w:r>
      <w:r w:rsidRPr="003020EE">
        <w:rPr>
          <w:rFonts w:ascii="Times New Roman" w:hAnsi="Times New Roman"/>
          <w:b w:val="0"/>
        </w:rPr>
        <w:t>.</w:t>
      </w:r>
      <w:r w:rsidR="00232A01" w:rsidRPr="003020EE">
        <w:rPr>
          <w:rFonts w:ascii="Times New Roman" w:hAnsi="Times New Roman"/>
          <w:b w:val="0"/>
        </w:rPr>
        <w:t>"</w:t>
      </w:r>
      <w:r w:rsidR="00C1325A" w:rsidRPr="003020EE">
        <w:rPr>
          <w:rFonts w:ascii="Times New Roman" w:hAnsi="Times New Roman"/>
          <w:b w:val="0"/>
        </w:rPr>
        <w:t>;</w:t>
      </w:r>
    </w:p>
    <w:p w14:paraId="0E8B9860" w14:textId="77777777" w:rsidR="00E82763" w:rsidRPr="003020EE" w:rsidRDefault="00E82763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199CC863" w14:textId="692A92A0" w:rsidR="00485639" w:rsidRPr="003020EE" w:rsidRDefault="00E82763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3020EE">
        <w:rPr>
          <w:rFonts w:ascii="Times New Roman" w:hAnsi="Times New Roman"/>
          <w:b w:val="0"/>
        </w:rPr>
        <w:t>1.21. </w:t>
      </w:r>
      <w:r w:rsidR="00F17DAE" w:rsidRPr="003020EE">
        <w:rPr>
          <w:rFonts w:ascii="Times New Roman" w:hAnsi="Times New Roman"/>
          <w:b w:val="0"/>
        </w:rPr>
        <w:t>a</w:t>
      </w:r>
      <w:r w:rsidRPr="003020EE">
        <w:rPr>
          <w:rFonts w:ascii="Times New Roman" w:hAnsi="Times New Roman"/>
          <w:b w:val="0"/>
        </w:rPr>
        <w:t>izstāt 14. un 15.</w:t>
      </w:r>
      <w:r w:rsidR="004303AE" w:rsidRPr="003020EE">
        <w:rPr>
          <w:rFonts w:ascii="Times New Roman" w:hAnsi="Times New Roman"/>
          <w:b w:val="0"/>
        </w:rPr>
        <w:t> </w:t>
      </w:r>
      <w:r w:rsidRPr="003020EE">
        <w:rPr>
          <w:rFonts w:ascii="Times New Roman" w:hAnsi="Times New Roman"/>
          <w:b w:val="0"/>
        </w:rPr>
        <w:t xml:space="preserve">punktā vārdu </w:t>
      </w:r>
      <w:r w:rsidR="00232A01" w:rsidRPr="003020EE">
        <w:rPr>
          <w:rFonts w:ascii="Times New Roman" w:hAnsi="Times New Roman"/>
          <w:b w:val="0"/>
        </w:rPr>
        <w:t>"</w:t>
      </w:r>
      <w:r w:rsidRPr="003020EE">
        <w:rPr>
          <w:rFonts w:ascii="Times New Roman" w:hAnsi="Times New Roman"/>
          <w:b w:val="0"/>
        </w:rPr>
        <w:t>ievada</w:t>
      </w:r>
      <w:r w:rsidR="00232A01" w:rsidRPr="003020EE">
        <w:rPr>
          <w:rFonts w:ascii="Times New Roman" w:hAnsi="Times New Roman"/>
          <w:b w:val="0"/>
        </w:rPr>
        <w:t>"</w:t>
      </w:r>
      <w:r w:rsidRPr="003020EE">
        <w:rPr>
          <w:rFonts w:ascii="Times New Roman" w:hAnsi="Times New Roman"/>
          <w:b w:val="0"/>
        </w:rPr>
        <w:t xml:space="preserve"> ar vārdu </w:t>
      </w:r>
      <w:r w:rsidR="00232A01" w:rsidRPr="003020EE">
        <w:rPr>
          <w:rFonts w:ascii="Times New Roman" w:hAnsi="Times New Roman"/>
          <w:b w:val="0"/>
        </w:rPr>
        <w:t>"</w:t>
      </w:r>
      <w:r w:rsidRPr="003020EE">
        <w:rPr>
          <w:rFonts w:ascii="Times New Roman" w:hAnsi="Times New Roman"/>
          <w:b w:val="0"/>
        </w:rPr>
        <w:t>iekļauj</w:t>
      </w:r>
      <w:r w:rsidR="00232A01" w:rsidRPr="003020EE">
        <w:rPr>
          <w:rFonts w:ascii="Times New Roman" w:hAnsi="Times New Roman"/>
          <w:b w:val="0"/>
        </w:rPr>
        <w:t>"</w:t>
      </w:r>
      <w:r w:rsidRPr="003020EE">
        <w:rPr>
          <w:rFonts w:ascii="Times New Roman" w:hAnsi="Times New Roman"/>
          <w:b w:val="0"/>
        </w:rPr>
        <w:t>;</w:t>
      </w:r>
    </w:p>
    <w:p w14:paraId="7D66B47E" w14:textId="5D93D8F8" w:rsidR="005E7D6C" w:rsidRPr="003020EE" w:rsidRDefault="00D476DC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3020EE">
        <w:rPr>
          <w:rFonts w:ascii="Times New Roman" w:hAnsi="Times New Roman"/>
          <w:b w:val="0"/>
        </w:rPr>
        <w:t>1.</w:t>
      </w:r>
      <w:r w:rsidR="001851BB" w:rsidRPr="003020EE">
        <w:rPr>
          <w:rFonts w:ascii="Times New Roman" w:hAnsi="Times New Roman"/>
          <w:b w:val="0"/>
        </w:rPr>
        <w:t>2</w:t>
      </w:r>
      <w:r w:rsidR="00F2704A" w:rsidRPr="003020EE">
        <w:rPr>
          <w:rFonts w:ascii="Times New Roman" w:hAnsi="Times New Roman"/>
          <w:b w:val="0"/>
        </w:rPr>
        <w:t>2</w:t>
      </w:r>
      <w:r w:rsidR="0066501D" w:rsidRPr="003020EE">
        <w:rPr>
          <w:rFonts w:ascii="Times New Roman" w:hAnsi="Times New Roman"/>
          <w:b w:val="0"/>
        </w:rPr>
        <w:t>.</w:t>
      </w:r>
      <w:r w:rsidR="004303AE" w:rsidRPr="003020EE">
        <w:rPr>
          <w:rFonts w:ascii="Times New Roman" w:hAnsi="Times New Roman"/>
          <w:b w:val="0"/>
        </w:rPr>
        <w:t> </w:t>
      </w:r>
      <w:r w:rsidR="00F17DAE" w:rsidRPr="003020EE">
        <w:rPr>
          <w:rFonts w:ascii="Times New Roman" w:hAnsi="Times New Roman"/>
          <w:b w:val="0"/>
        </w:rPr>
        <w:t>p</w:t>
      </w:r>
      <w:r w:rsidR="005E7D6C" w:rsidRPr="003020EE">
        <w:rPr>
          <w:rFonts w:ascii="Times New Roman" w:hAnsi="Times New Roman"/>
          <w:b w:val="0"/>
        </w:rPr>
        <w:t>apildināt 18.</w:t>
      </w:r>
      <w:r w:rsidR="004303AE" w:rsidRPr="003020EE">
        <w:rPr>
          <w:rFonts w:ascii="Times New Roman" w:hAnsi="Times New Roman"/>
          <w:b w:val="0"/>
        </w:rPr>
        <w:t> </w:t>
      </w:r>
      <w:r w:rsidR="005E7D6C" w:rsidRPr="003020EE">
        <w:rPr>
          <w:rFonts w:ascii="Times New Roman" w:hAnsi="Times New Roman"/>
          <w:b w:val="0"/>
        </w:rPr>
        <w:t xml:space="preserve">punktu aiz vārdiem </w:t>
      </w:r>
      <w:r w:rsidR="00232A01" w:rsidRPr="003020EE">
        <w:rPr>
          <w:rFonts w:ascii="Times New Roman" w:hAnsi="Times New Roman"/>
          <w:b w:val="0"/>
        </w:rPr>
        <w:t>"</w:t>
      </w:r>
      <w:r w:rsidR="005E7D6C" w:rsidRPr="003020EE">
        <w:rPr>
          <w:rFonts w:ascii="Times New Roman" w:hAnsi="Times New Roman"/>
          <w:b w:val="0"/>
          <w:shd w:val="clear" w:color="auto" w:fill="FFFFFF"/>
        </w:rPr>
        <w:t>akadēmisko personālu</w:t>
      </w:r>
      <w:r w:rsidR="00232A01" w:rsidRPr="003020EE">
        <w:rPr>
          <w:rFonts w:ascii="Times New Roman" w:hAnsi="Times New Roman"/>
          <w:b w:val="0"/>
        </w:rPr>
        <w:t>"</w:t>
      </w:r>
      <w:r w:rsidR="005E7D6C" w:rsidRPr="003020EE">
        <w:rPr>
          <w:rFonts w:ascii="Times New Roman" w:hAnsi="Times New Roman"/>
          <w:b w:val="0"/>
        </w:rPr>
        <w:t xml:space="preserve"> ar vārdiem </w:t>
      </w:r>
      <w:r w:rsidR="00232A01" w:rsidRPr="003020EE">
        <w:rPr>
          <w:rFonts w:ascii="Times New Roman" w:hAnsi="Times New Roman"/>
          <w:b w:val="0"/>
        </w:rPr>
        <w:t>"</w:t>
      </w:r>
      <w:r w:rsidR="005E7D6C" w:rsidRPr="003020EE">
        <w:rPr>
          <w:rFonts w:ascii="Times New Roman" w:hAnsi="Times New Roman"/>
          <w:b w:val="0"/>
        </w:rPr>
        <w:t>ārvalstīs izsnie</w:t>
      </w:r>
      <w:r w:rsidR="00AF47C4" w:rsidRPr="003020EE">
        <w:rPr>
          <w:rFonts w:ascii="Times New Roman" w:hAnsi="Times New Roman"/>
          <w:b w:val="0"/>
        </w:rPr>
        <w:t>gtajiem izglītības dokumentiem</w:t>
      </w:r>
      <w:r w:rsidR="00232A01" w:rsidRPr="003020EE">
        <w:rPr>
          <w:rFonts w:ascii="Times New Roman" w:hAnsi="Times New Roman"/>
          <w:b w:val="0"/>
        </w:rPr>
        <w:t>"</w:t>
      </w:r>
      <w:r w:rsidR="00AF47C4" w:rsidRPr="003020EE">
        <w:rPr>
          <w:rFonts w:ascii="Times New Roman" w:hAnsi="Times New Roman"/>
          <w:b w:val="0"/>
        </w:rPr>
        <w:t>;</w:t>
      </w:r>
      <w:r w:rsidR="005E7D6C" w:rsidRPr="003020EE">
        <w:rPr>
          <w:rFonts w:ascii="Times New Roman" w:hAnsi="Times New Roman"/>
          <w:b w:val="0"/>
        </w:rPr>
        <w:t xml:space="preserve"> </w:t>
      </w:r>
    </w:p>
    <w:p w14:paraId="7BA02A7F" w14:textId="1D66FA71" w:rsidR="00FD38A9" w:rsidRPr="003020EE" w:rsidRDefault="00D476DC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3020EE">
        <w:rPr>
          <w:rFonts w:ascii="Times New Roman" w:hAnsi="Times New Roman"/>
          <w:b w:val="0"/>
        </w:rPr>
        <w:t>1.</w:t>
      </w:r>
      <w:r w:rsidR="00625F4F" w:rsidRPr="003020EE">
        <w:rPr>
          <w:rFonts w:ascii="Times New Roman" w:hAnsi="Times New Roman"/>
          <w:b w:val="0"/>
        </w:rPr>
        <w:t>2</w:t>
      </w:r>
      <w:r w:rsidR="00F2704A" w:rsidRPr="003020EE">
        <w:rPr>
          <w:rFonts w:ascii="Times New Roman" w:hAnsi="Times New Roman"/>
          <w:b w:val="0"/>
        </w:rPr>
        <w:t>3</w:t>
      </w:r>
      <w:r w:rsidR="00D34A29" w:rsidRPr="003020EE">
        <w:rPr>
          <w:rFonts w:ascii="Times New Roman" w:hAnsi="Times New Roman"/>
          <w:b w:val="0"/>
        </w:rPr>
        <w:t>.</w:t>
      </w:r>
      <w:r w:rsidR="004303AE" w:rsidRPr="003020EE">
        <w:rPr>
          <w:rFonts w:ascii="Times New Roman" w:hAnsi="Times New Roman"/>
          <w:b w:val="0"/>
        </w:rPr>
        <w:t> </w:t>
      </w:r>
      <w:r w:rsidR="00F17DAE" w:rsidRPr="003020EE">
        <w:rPr>
          <w:rFonts w:ascii="Times New Roman" w:hAnsi="Times New Roman"/>
          <w:b w:val="0"/>
        </w:rPr>
        <w:t>i</w:t>
      </w:r>
      <w:r w:rsidR="00FD38A9" w:rsidRPr="003020EE">
        <w:rPr>
          <w:rFonts w:ascii="Times New Roman" w:hAnsi="Times New Roman"/>
          <w:b w:val="0"/>
        </w:rPr>
        <w:t>zteikt 19.</w:t>
      </w:r>
      <w:r w:rsidR="004303AE" w:rsidRPr="003020EE">
        <w:rPr>
          <w:rFonts w:ascii="Times New Roman" w:hAnsi="Times New Roman"/>
          <w:b w:val="0"/>
        </w:rPr>
        <w:t> </w:t>
      </w:r>
      <w:r w:rsidR="00FD38A9" w:rsidRPr="003020EE">
        <w:rPr>
          <w:rFonts w:ascii="Times New Roman" w:hAnsi="Times New Roman"/>
          <w:b w:val="0"/>
        </w:rPr>
        <w:t>punkta ievaddaļu šādā redakcijā:</w:t>
      </w:r>
    </w:p>
    <w:p w14:paraId="7D7ABE5C" w14:textId="77777777" w:rsidR="00232A01" w:rsidRPr="003020EE" w:rsidRDefault="00232A01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1F291E0E" w14:textId="27B9CAE2" w:rsidR="006613BE" w:rsidRPr="003020EE" w:rsidRDefault="00232A01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3020EE">
        <w:rPr>
          <w:rFonts w:ascii="Times New Roman" w:hAnsi="Times New Roman"/>
          <w:b w:val="0"/>
        </w:rPr>
        <w:t>"</w:t>
      </w:r>
      <w:r w:rsidR="00E954D6" w:rsidRPr="003020EE">
        <w:rPr>
          <w:rFonts w:ascii="Times New Roman" w:hAnsi="Times New Roman"/>
          <w:b w:val="0"/>
        </w:rPr>
        <w:t>19. </w:t>
      </w:r>
      <w:r w:rsidR="00FD38A9" w:rsidRPr="003020EE">
        <w:rPr>
          <w:rFonts w:ascii="Times New Roman" w:hAnsi="Times New Roman"/>
          <w:b w:val="0"/>
        </w:rPr>
        <w:t>Par izsniegto valsts atzīto izglītības dokumentu (tai skaitā</w:t>
      </w:r>
      <w:r w:rsidR="00C95E61" w:rsidRPr="003020EE">
        <w:rPr>
          <w:rFonts w:ascii="Times New Roman" w:hAnsi="Times New Roman"/>
          <w:b w:val="0"/>
        </w:rPr>
        <w:t xml:space="preserve"> dokumentu</w:t>
      </w:r>
      <w:r w:rsidR="00FD38A9" w:rsidRPr="003020EE">
        <w:rPr>
          <w:rFonts w:ascii="Times New Roman" w:hAnsi="Times New Roman"/>
          <w:b w:val="0"/>
        </w:rPr>
        <w:t>, kas iegūts pedagoga profesionālās pilnveides un ārpus formālās izglītības sistēmas apgūtās profesionālās kompetences novērtēšanas rezultātā) sistēmā iekļauj šādu informāciju:</w:t>
      </w:r>
      <w:r w:rsidRPr="003020EE">
        <w:rPr>
          <w:rFonts w:ascii="Times New Roman" w:hAnsi="Times New Roman"/>
          <w:b w:val="0"/>
        </w:rPr>
        <w:t>"</w:t>
      </w:r>
      <w:r w:rsidR="002A72E0" w:rsidRPr="003020EE">
        <w:rPr>
          <w:rFonts w:ascii="Times New Roman" w:hAnsi="Times New Roman"/>
          <w:b w:val="0"/>
        </w:rPr>
        <w:t>;</w:t>
      </w:r>
    </w:p>
    <w:p w14:paraId="167D27C5" w14:textId="77777777" w:rsidR="00FD38A9" w:rsidRPr="003020EE" w:rsidRDefault="00FD38A9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069F612F" w14:textId="7DECEA3F" w:rsidR="00F17DAE" w:rsidRPr="003020EE" w:rsidRDefault="00D476DC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3020EE">
        <w:rPr>
          <w:rFonts w:ascii="Times New Roman" w:hAnsi="Times New Roman"/>
          <w:b w:val="0"/>
        </w:rPr>
        <w:t>1.</w:t>
      </w:r>
      <w:r w:rsidR="00242A5C" w:rsidRPr="003020EE">
        <w:rPr>
          <w:rFonts w:ascii="Times New Roman" w:hAnsi="Times New Roman"/>
          <w:b w:val="0"/>
        </w:rPr>
        <w:t>2</w:t>
      </w:r>
      <w:r w:rsidR="00F2704A" w:rsidRPr="003020EE">
        <w:rPr>
          <w:rFonts w:ascii="Times New Roman" w:hAnsi="Times New Roman"/>
          <w:b w:val="0"/>
        </w:rPr>
        <w:t>4</w:t>
      </w:r>
      <w:r w:rsidR="00FD38A9" w:rsidRPr="003020EE">
        <w:rPr>
          <w:rFonts w:ascii="Times New Roman" w:hAnsi="Times New Roman"/>
          <w:b w:val="0"/>
        </w:rPr>
        <w:t>.</w:t>
      </w:r>
      <w:r w:rsidR="004303AE" w:rsidRPr="003020EE">
        <w:rPr>
          <w:rFonts w:ascii="Times New Roman" w:hAnsi="Times New Roman"/>
          <w:b w:val="0"/>
        </w:rPr>
        <w:t> </w:t>
      </w:r>
      <w:r w:rsidR="00F17DAE" w:rsidRPr="003020EE">
        <w:rPr>
          <w:rFonts w:ascii="Times New Roman" w:hAnsi="Times New Roman"/>
          <w:b w:val="0"/>
        </w:rPr>
        <w:t xml:space="preserve">izteikt </w:t>
      </w:r>
      <w:r w:rsidR="002A72E0" w:rsidRPr="003020EE">
        <w:rPr>
          <w:rFonts w:ascii="Times New Roman" w:hAnsi="Times New Roman"/>
          <w:b w:val="0"/>
        </w:rPr>
        <w:t>19.5.</w:t>
      </w:r>
      <w:r w:rsidR="004303AE" w:rsidRPr="003020EE">
        <w:rPr>
          <w:rFonts w:ascii="Times New Roman" w:hAnsi="Times New Roman"/>
          <w:b w:val="0"/>
        </w:rPr>
        <w:t> </w:t>
      </w:r>
      <w:r w:rsidR="002A72E0" w:rsidRPr="003020EE">
        <w:rPr>
          <w:rFonts w:ascii="Times New Roman" w:hAnsi="Times New Roman"/>
          <w:b w:val="0"/>
        </w:rPr>
        <w:t>apakšpunkt</w:t>
      </w:r>
      <w:r w:rsidR="003037B2" w:rsidRPr="003020EE">
        <w:rPr>
          <w:rFonts w:ascii="Times New Roman" w:hAnsi="Times New Roman"/>
          <w:b w:val="0"/>
        </w:rPr>
        <w:t>u</w:t>
      </w:r>
      <w:r w:rsidR="00F17DAE" w:rsidRPr="003020EE">
        <w:rPr>
          <w:rFonts w:ascii="Times New Roman" w:hAnsi="Times New Roman"/>
          <w:b w:val="0"/>
        </w:rPr>
        <w:t xml:space="preserve"> šādā redakcijā:</w:t>
      </w:r>
    </w:p>
    <w:p w14:paraId="557486C3" w14:textId="77777777" w:rsidR="00232A01" w:rsidRPr="003020EE" w:rsidRDefault="00232A01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bCs w:val="0"/>
          <w:color w:val="414142"/>
          <w:shd w:val="clear" w:color="auto" w:fill="FFFFFF"/>
        </w:rPr>
      </w:pPr>
    </w:p>
    <w:p w14:paraId="3845B075" w14:textId="04E36468" w:rsidR="002A72E0" w:rsidRPr="003020EE" w:rsidRDefault="00232A01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bCs w:val="0"/>
        </w:rPr>
      </w:pPr>
      <w:r w:rsidRPr="003020EE">
        <w:rPr>
          <w:rFonts w:ascii="Times New Roman" w:hAnsi="Times New Roman"/>
          <w:b w:val="0"/>
          <w:bCs w:val="0"/>
          <w:shd w:val="clear" w:color="auto" w:fill="FFFFFF"/>
        </w:rPr>
        <w:t>"</w:t>
      </w:r>
      <w:r w:rsidR="00EF7E49" w:rsidRPr="003020EE">
        <w:rPr>
          <w:rFonts w:ascii="Times New Roman" w:hAnsi="Times New Roman"/>
          <w:b w:val="0"/>
          <w:bCs w:val="0"/>
          <w:shd w:val="clear" w:color="auto" w:fill="FFFFFF"/>
        </w:rPr>
        <w:t>19.5. </w:t>
      </w:r>
      <w:r w:rsidR="00EF7E49" w:rsidRPr="003020EE">
        <w:rPr>
          <w:rFonts w:ascii="Times New Roman" w:hAnsi="Times New Roman"/>
          <w:b w:val="0"/>
          <w:bCs w:val="0"/>
        </w:rPr>
        <w:t>iegūtais grāds</w:t>
      </w:r>
      <w:r w:rsidR="00EF7E49" w:rsidRPr="003020EE">
        <w:rPr>
          <w:rFonts w:ascii="Times New Roman" w:hAnsi="Times New Roman"/>
          <w:b w:val="0"/>
          <w:bCs w:val="0"/>
          <w:shd w:val="clear" w:color="auto" w:fill="FFFFFF"/>
        </w:rPr>
        <w:t>, iegūtā kvalifikācija un specialitāte, ja tāda piešķirta;</w:t>
      </w:r>
      <w:r w:rsidRPr="003020EE">
        <w:rPr>
          <w:rFonts w:ascii="Times New Roman" w:hAnsi="Times New Roman"/>
          <w:b w:val="0"/>
          <w:bCs w:val="0"/>
        </w:rPr>
        <w:t>"</w:t>
      </w:r>
      <w:r w:rsidR="004303AE" w:rsidRPr="003020EE">
        <w:rPr>
          <w:rFonts w:ascii="Times New Roman" w:hAnsi="Times New Roman"/>
          <w:b w:val="0"/>
          <w:bCs w:val="0"/>
        </w:rPr>
        <w:t>;</w:t>
      </w:r>
    </w:p>
    <w:p w14:paraId="222B841C" w14:textId="77777777" w:rsidR="002A72E0" w:rsidRPr="003020EE" w:rsidRDefault="002A72E0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bCs w:val="0"/>
        </w:rPr>
      </w:pPr>
    </w:p>
    <w:p w14:paraId="1A9D6082" w14:textId="7BA4B23B" w:rsidR="00D34A29" w:rsidRPr="003020EE" w:rsidRDefault="00D476DC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3020EE">
        <w:rPr>
          <w:rFonts w:ascii="Times New Roman" w:hAnsi="Times New Roman"/>
          <w:b w:val="0"/>
        </w:rPr>
        <w:t>1.</w:t>
      </w:r>
      <w:r w:rsidR="00455B76" w:rsidRPr="003020EE">
        <w:rPr>
          <w:rFonts w:ascii="Times New Roman" w:hAnsi="Times New Roman"/>
          <w:b w:val="0"/>
        </w:rPr>
        <w:t>2</w:t>
      </w:r>
      <w:r w:rsidR="00F2704A" w:rsidRPr="003020EE">
        <w:rPr>
          <w:rFonts w:ascii="Times New Roman" w:hAnsi="Times New Roman"/>
          <w:b w:val="0"/>
        </w:rPr>
        <w:t>5</w:t>
      </w:r>
      <w:r w:rsidR="00FD38A9" w:rsidRPr="003020EE">
        <w:rPr>
          <w:rFonts w:ascii="Times New Roman" w:hAnsi="Times New Roman"/>
          <w:b w:val="0"/>
        </w:rPr>
        <w:t xml:space="preserve">. </w:t>
      </w:r>
      <w:r w:rsidR="00F17DAE" w:rsidRPr="003020EE">
        <w:rPr>
          <w:rFonts w:ascii="Times New Roman" w:hAnsi="Times New Roman"/>
          <w:b w:val="0"/>
        </w:rPr>
        <w:t>p</w:t>
      </w:r>
      <w:r w:rsidR="00D34A29" w:rsidRPr="003020EE">
        <w:rPr>
          <w:rFonts w:ascii="Times New Roman" w:hAnsi="Times New Roman"/>
          <w:b w:val="0"/>
        </w:rPr>
        <w:t>apildināt noteikumus ar 19.9.</w:t>
      </w:r>
      <w:r w:rsidR="004303AE" w:rsidRPr="003020EE">
        <w:rPr>
          <w:rFonts w:ascii="Times New Roman" w:hAnsi="Times New Roman"/>
          <w:b w:val="0"/>
        </w:rPr>
        <w:t> </w:t>
      </w:r>
      <w:r w:rsidR="00D34A29" w:rsidRPr="003020EE">
        <w:rPr>
          <w:rFonts w:ascii="Times New Roman" w:hAnsi="Times New Roman"/>
          <w:b w:val="0"/>
        </w:rPr>
        <w:t>apakšpunktu šādā redakcijā:</w:t>
      </w:r>
    </w:p>
    <w:p w14:paraId="530AB36C" w14:textId="77777777" w:rsidR="00232A01" w:rsidRPr="003020EE" w:rsidRDefault="00232A01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4546C45C" w14:textId="442534D5" w:rsidR="00D34A29" w:rsidRPr="003020EE" w:rsidRDefault="00232A01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3020EE">
        <w:rPr>
          <w:rFonts w:ascii="Times New Roman" w:hAnsi="Times New Roman"/>
          <w:b w:val="0"/>
        </w:rPr>
        <w:t>"</w:t>
      </w:r>
      <w:r w:rsidR="00D34A29" w:rsidRPr="003020EE">
        <w:rPr>
          <w:rFonts w:ascii="Times New Roman" w:hAnsi="Times New Roman"/>
          <w:b w:val="0"/>
        </w:rPr>
        <w:t>19.9.</w:t>
      </w:r>
      <w:r w:rsidR="004303AE" w:rsidRPr="003020EE">
        <w:rPr>
          <w:rFonts w:ascii="Times New Roman" w:hAnsi="Times New Roman"/>
          <w:b w:val="0"/>
        </w:rPr>
        <w:t> </w:t>
      </w:r>
      <w:r w:rsidR="00D34A29" w:rsidRPr="003020EE">
        <w:rPr>
          <w:rFonts w:ascii="Times New Roman" w:hAnsi="Times New Roman"/>
          <w:b w:val="0"/>
        </w:rPr>
        <w:t>izglītības dokumentiem (izņemot dokumentus par pedagoga profesionālo pilnveidi</w:t>
      </w:r>
      <w:r w:rsidR="00E6685C" w:rsidRPr="003020EE">
        <w:rPr>
          <w:rFonts w:ascii="Times New Roman" w:hAnsi="Times New Roman"/>
          <w:b w:val="0"/>
        </w:rPr>
        <w:t xml:space="preserve"> un pirm</w:t>
      </w:r>
      <w:r w:rsidR="00E954D6" w:rsidRPr="003020EE">
        <w:rPr>
          <w:rFonts w:ascii="Times New Roman" w:hAnsi="Times New Roman"/>
          <w:b w:val="0"/>
        </w:rPr>
        <w:t>s</w:t>
      </w:r>
      <w:r w:rsidR="00E6685C" w:rsidRPr="003020EE">
        <w:rPr>
          <w:rFonts w:ascii="Times New Roman" w:hAnsi="Times New Roman"/>
          <w:b w:val="0"/>
        </w:rPr>
        <w:t>skolas izglītības programmas apguvi</w:t>
      </w:r>
      <w:r w:rsidR="00D34A29" w:rsidRPr="003020EE">
        <w:rPr>
          <w:rFonts w:ascii="Times New Roman" w:hAnsi="Times New Roman"/>
          <w:b w:val="0"/>
        </w:rPr>
        <w:t xml:space="preserve">), kas izsniegti </w:t>
      </w:r>
      <w:r w:rsidR="003E2341" w:rsidRPr="003020EE">
        <w:rPr>
          <w:rFonts w:ascii="Times New Roman" w:hAnsi="Times New Roman"/>
          <w:b w:val="0"/>
        </w:rPr>
        <w:t xml:space="preserve">Latvijā </w:t>
      </w:r>
      <w:r w:rsidR="00D34A29" w:rsidRPr="003020EE">
        <w:rPr>
          <w:rFonts w:ascii="Times New Roman" w:hAnsi="Times New Roman"/>
          <w:b w:val="0"/>
        </w:rPr>
        <w:t>pēc 2020.</w:t>
      </w:r>
      <w:r w:rsidR="004303AE" w:rsidRPr="003020EE">
        <w:rPr>
          <w:rFonts w:ascii="Times New Roman" w:hAnsi="Times New Roman"/>
          <w:b w:val="0"/>
        </w:rPr>
        <w:t> </w:t>
      </w:r>
      <w:r w:rsidR="00D34A29" w:rsidRPr="003020EE">
        <w:rPr>
          <w:rFonts w:ascii="Times New Roman" w:hAnsi="Times New Roman"/>
          <w:b w:val="0"/>
        </w:rPr>
        <w:t>gada 1.</w:t>
      </w:r>
      <w:r w:rsidR="004303AE" w:rsidRPr="003020EE">
        <w:rPr>
          <w:rFonts w:ascii="Times New Roman" w:hAnsi="Times New Roman"/>
          <w:b w:val="0"/>
        </w:rPr>
        <w:t> </w:t>
      </w:r>
      <w:r w:rsidR="00D34A29" w:rsidRPr="003020EE">
        <w:rPr>
          <w:rFonts w:ascii="Times New Roman" w:hAnsi="Times New Roman"/>
          <w:b w:val="0"/>
        </w:rPr>
        <w:t>janvāra, norāda atbilstošo Latvijas kvalifikāciju ietvarstruktūras līmeni</w:t>
      </w:r>
      <w:r w:rsidR="004303AE" w:rsidRPr="003020EE">
        <w:rPr>
          <w:rFonts w:ascii="Times New Roman" w:hAnsi="Times New Roman"/>
          <w:b w:val="0"/>
        </w:rPr>
        <w:t>.</w:t>
      </w:r>
      <w:r w:rsidRPr="003020EE">
        <w:rPr>
          <w:rFonts w:ascii="Times New Roman" w:hAnsi="Times New Roman"/>
          <w:b w:val="0"/>
        </w:rPr>
        <w:t>"</w:t>
      </w:r>
      <w:r w:rsidR="00D34A29" w:rsidRPr="003020EE">
        <w:rPr>
          <w:rFonts w:ascii="Times New Roman" w:hAnsi="Times New Roman"/>
          <w:b w:val="0"/>
        </w:rPr>
        <w:t>;</w:t>
      </w:r>
    </w:p>
    <w:p w14:paraId="5CCF3F1D" w14:textId="77777777" w:rsidR="00D34A29" w:rsidRPr="003020EE" w:rsidRDefault="00D34A29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38275616" w14:textId="62663E92" w:rsidR="00B7552C" w:rsidRPr="003020EE" w:rsidRDefault="00D476DC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3020EE">
        <w:rPr>
          <w:rFonts w:ascii="Times New Roman" w:hAnsi="Times New Roman"/>
          <w:b w:val="0"/>
        </w:rPr>
        <w:t>1.</w:t>
      </w:r>
      <w:r w:rsidR="00E6685C" w:rsidRPr="003020EE">
        <w:rPr>
          <w:rFonts w:ascii="Times New Roman" w:hAnsi="Times New Roman"/>
          <w:b w:val="0"/>
        </w:rPr>
        <w:t>2</w:t>
      </w:r>
      <w:r w:rsidR="00F2704A" w:rsidRPr="003020EE">
        <w:rPr>
          <w:rFonts w:ascii="Times New Roman" w:hAnsi="Times New Roman"/>
          <w:b w:val="0"/>
        </w:rPr>
        <w:t>6</w:t>
      </w:r>
      <w:r w:rsidR="00CB7D7B" w:rsidRPr="003020EE">
        <w:rPr>
          <w:rFonts w:ascii="Times New Roman" w:hAnsi="Times New Roman"/>
          <w:b w:val="0"/>
        </w:rPr>
        <w:t xml:space="preserve">. </w:t>
      </w:r>
      <w:r w:rsidR="00F17DAE" w:rsidRPr="003020EE">
        <w:rPr>
          <w:rFonts w:ascii="Times New Roman" w:hAnsi="Times New Roman"/>
          <w:b w:val="0"/>
        </w:rPr>
        <w:t>p</w:t>
      </w:r>
      <w:r w:rsidR="00CB7D7B" w:rsidRPr="003020EE">
        <w:rPr>
          <w:rFonts w:ascii="Times New Roman" w:hAnsi="Times New Roman"/>
          <w:b w:val="0"/>
        </w:rPr>
        <w:t xml:space="preserve">apildināt </w:t>
      </w:r>
      <w:r w:rsidR="00FD7FD5" w:rsidRPr="003020EE">
        <w:rPr>
          <w:rFonts w:ascii="Times New Roman" w:hAnsi="Times New Roman"/>
          <w:b w:val="0"/>
        </w:rPr>
        <w:t>II nodaļu</w:t>
      </w:r>
      <w:r w:rsidR="00A73D9B" w:rsidRPr="003020EE">
        <w:rPr>
          <w:rFonts w:ascii="Times New Roman" w:hAnsi="Times New Roman"/>
          <w:b w:val="0"/>
        </w:rPr>
        <w:t xml:space="preserve"> </w:t>
      </w:r>
      <w:r w:rsidR="00CB7D7B" w:rsidRPr="003020EE">
        <w:rPr>
          <w:rFonts w:ascii="Times New Roman" w:hAnsi="Times New Roman"/>
          <w:b w:val="0"/>
        </w:rPr>
        <w:t>ar 25.</w:t>
      </w:r>
      <w:r w:rsidR="00CB7D7B" w:rsidRPr="003020EE">
        <w:rPr>
          <w:rFonts w:ascii="Times New Roman" w:hAnsi="Times New Roman"/>
          <w:b w:val="0"/>
          <w:vertAlign w:val="superscript"/>
        </w:rPr>
        <w:t>1</w:t>
      </w:r>
      <w:r w:rsidR="004303AE" w:rsidRPr="003020EE">
        <w:rPr>
          <w:rFonts w:ascii="Times New Roman" w:hAnsi="Times New Roman"/>
          <w:b w:val="0"/>
        </w:rPr>
        <w:t> </w:t>
      </w:r>
      <w:r w:rsidR="00B7552C" w:rsidRPr="003020EE">
        <w:rPr>
          <w:rFonts w:ascii="Times New Roman" w:hAnsi="Times New Roman"/>
          <w:b w:val="0"/>
        </w:rPr>
        <w:t>punktu šādā redakcijā:</w:t>
      </w:r>
    </w:p>
    <w:p w14:paraId="6D4E1A3E" w14:textId="77777777" w:rsidR="00232A01" w:rsidRPr="003020EE" w:rsidRDefault="00232A01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1D4E93D4" w14:textId="794B19EA" w:rsidR="00A73D9B" w:rsidRPr="003020EE" w:rsidRDefault="00232A01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3020EE">
        <w:rPr>
          <w:rFonts w:ascii="Times New Roman" w:hAnsi="Times New Roman"/>
          <w:b w:val="0"/>
        </w:rPr>
        <w:t>"</w:t>
      </w:r>
      <w:r w:rsidR="00B7552C" w:rsidRPr="003020EE">
        <w:rPr>
          <w:rFonts w:ascii="Times New Roman" w:hAnsi="Times New Roman"/>
          <w:b w:val="0"/>
        </w:rPr>
        <w:t>25.</w:t>
      </w:r>
      <w:r w:rsidR="00B7552C" w:rsidRPr="003020EE">
        <w:rPr>
          <w:rFonts w:ascii="Times New Roman" w:hAnsi="Times New Roman"/>
          <w:b w:val="0"/>
          <w:vertAlign w:val="superscript"/>
        </w:rPr>
        <w:t>1</w:t>
      </w:r>
      <w:r w:rsidR="004303AE" w:rsidRPr="003020EE">
        <w:rPr>
          <w:rFonts w:ascii="Times New Roman" w:hAnsi="Times New Roman"/>
          <w:b w:val="0"/>
        </w:rPr>
        <w:t> </w:t>
      </w:r>
      <w:r w:rsidR="00317F25" w:rsidRPr="003020EE">
        <w:rPr>
          <w:rFonts w:ascii="Times New Roman" w:hAnsi="Times New Roman"/>
          <w:b w:val="0"/>
        </w:rPr>
        <w:t xml:space="preserve">Ārvalstīs izsniegto izglītības dokumentu reģistrā iekļautās ziņas ir pieejamas </w:t>
      </w:r>
      <w:r w:rsidR="00FA06CF" w:rsidRPr="003020EE">
        <w:rPr>
          <w:rFonts w:ascii="Times New Roman" w:hAnsi="Times New Roman"/>
          <w:b w:val="0"/>
        </w:rPr>
        <w:t>I</w:t>
      </w:r>
      <w:r w:rsidR="009A3FB9" w:rsidRPr="003020EE">
        <w:rPr>
          <w:rFonts w:ascii="Times New Roman" w:hAnsi="Times New Roman"/>
          <w:b w:val="0"/>
        </w:rPr>
        <w:t xml:space="preserve">zglītības iestāžu reģistrā reģistrētajām vispārējās, profesionālās un </w:t>
      </w:r>
      <w:r w:rsidR="009A3FB9" w:rsidRPr="003020EE">
        <w:rPr>
          <w:rFonts w:ascii="Times New Roman" w:hAnsi="Times New Roman"/>
          <w:b w:val="0"/>
        </w:rPr>
        <w:lastRenderedPageBreak/>
        <w:t>augstākās izglītības iestādēm</w:t>
      </w:r>
      <w:r w:rsidR="00C679B3" w:rsidRPr="003020EE">
        <w:rPr>
          <w:rFonts w:ascii="Times New Roman" w:hAnsi="Times New Roman"/>
          <w:b w:val="0"/>
        </w:rPr>
        <w:t xml:space="preserve">, </w:t>
      </w:r>
      <w:r w:rsidR="00E94B36" w:rsidRPr="003020EE">
        <w:rPr>
          <w:rFonts w:ascii="Times New Roman" w:hAnsi="Times New Roman"/>
          <w:b w:val="0"/>
        </w:rPr>
        <w:t xml:space="preserve">reģistrējot sistēmā </w:t>
      </w:r>
      <w:r w:rsidR="00085083" w:rsidRPr="003020EE">
        <w:rPr>
          <w:rFonts w:ascii="Times New Roman" w:hAnsi="Times New Roman"/>
          <w:b w:val="0"/>
        </w:rPr>
        <w:t>kandidātus</w:t>
      </w:r>
      <w:r w:rsidR="00E94B36" w:rsidRPr="003020EE">
        <w:rPr>
          <w:rFonts w:ascii="Times New Roman" w:hAnsi="Times New Roman"/>
          <w:b w:val="0"/>
        </w:rPr>
        <w:t xml:space="preserve"> uzņemšanai izglītības iestādē </w:t>
      </w:r>
      <w:r w:rsidR="00352CEE" w:rsidRPr="003020EE">
        <w:rPr>
          <w:rFonts w:ascii="Times New Roman" w:hAnsi="Times New Roman"/>
          <w:b w:val="0"/>
        </w:rPr>
        <w:t>atbilstoši šo noteikumu 13.</w:t>
      </w:r>
      <w:r w:rsidR="00352CEE" w:rsidRPr="003020EE">
        <w:rPr>
          <w:rFonts w:ascii="Times New Roman" w:hAnsi="Times New Roman"/>
          <w:b w:val="0"/>
          <w:vertAlign w:val="superscript"/>
        </w:rPr>
        <w:t>1</w:t>
      </w:r>
      <w:r w:rsidR="004303AE" w:rsidRPr="003020EE">
        <w:rPr>
          <w:rFonts w:ascii="Times New Roman" w:hAnsi="Times New Roman"/>
          <w:b w:val="0"/>
        </w:rPr>
        <w:t> </w:t>
      </w:r>
      <w:r w:rsidR="00352CEE" w:rsidRPr="003020EE">
        <w:rPr>
          <w:rFonts w:ascii="Times New Roman" w:hAnsi="Times New Roman"/>
          <w:b w:val="0"/>
        </w:rPr>
        <w:t>punktam</w:t>
      </w:r>
      <w:r w:rsidR="00C679B3" w:rsidRPr="003020EE">
        <w:rPr>
          <w:rFonts w:ascii="Times New Roman" w:hAnsi="Times New Roman"/>
          <w:b w:val="0"/>
        </w:rPr>
        <w:t>.</w:t>
      </w:r>
      <w:r w:rsidRPr="003020EE">
        <w:rPr>
          <w:rFonts w:ascii="Times New Roman" w:hAnsi="Times New Roman"/>
          <w:b w:val="0"/>
        </w:rPr>
        <w:t>"</w:t>
      </w:r>
      <w:r w:rsidR="004303AE" w:rsidRPr="003020EE">
        <w:rPr>
          <w:rFonts w:ascii="Times New Roman" w:hAnsi="Times New Roman"/>
          <w:b w:val="0"/>
        </w:rPr>
        <w:t>;</w:t>
      </w:r>
    </w:p>
    <w:p w14:paraId="106030D4" w14:textId="77777777" w:rsidR="00A73D9B" w:rsidRPr="003020EE" w:rsidRDefault="00A73D9B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568F8812" w14:textId="5AB4B3DB" w:rsidR="00DB046F" w:rsidRPr="003020EE" w:rsidRDefault="00D476DC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3020EE">
        <w:rPr>
          <w:rFonts w:ascii="Times New Roman" w:hAnsi="Times New Roman"/>
          <w:b w:val="0"/>
        </w:rPr>
        <w:t>1.</w:t>
      </w:r>
      <w:r w:rsidR="00F902BC" w:rsidRPr="003020EE">
        <w:rPr>
          <w:rFonts w:ascii="Times New Roman" w:hAnsi="Times New Roman"/>
          <w:b w:val="0"/>
        </w:rPr>
        <w:t>2</w:t>
      </w:r>
      <w:r w:rsidR="00F2704A" w:rsidRPr="003020EE">
        <w:rPr>
          <w:rFonts w:ascii="Times New Roman" w:hAnsi="Times New Roman"/>
          <w:b w:val="0"/>
        </w:rPr>
        <w:t>7</w:t>
      </w:r>
      <w:r w:rsidR="0019401B" w:rsidRPr="003020EE">
        <w:rPr>
          <w:rFonts w:ascii="Times New Roman" w:hAnsi="Times New Roman"/>
          <w:b w:val="0"/>
        </w:rPr>
        <w:t>.</w:t>
      </w:r>
      <w:r w:rsidR="004303AE" w:rsidRPr="003020EE">
        <w:rPr>
          <w:rFonts w:ascii="Times New Roman" w:hAnsi="Times New Roman"/>
          <w:b w:val="0"/>
        </w:rPr>
        <w:t> </w:t>
      </w:r>
      <w:r w:rsidR="00F17DAE" w:rsidRPr="003020EE">
        <w:rPr>
          <w:rFonts w:ascii="Times New Roman" w:hAnsi="Times New Roman"/>
          <w:b w:val="0"/>
        </w:rPr>
        <w:t>p</w:t>
      </w:r>
      <w:r w:rsidR="00DB046F" w:rsidRPr="003020EE">
        <w:rPr>
          <w:rFonts w:ascii="Times New Roman" w:hAnsi="Times New Roman"/>
          <w:b w:val="0"/>
        </w:rPr>
        <w:t>apildināt noteikumus ar 28.3.</w:t>
      </w:r>
      <w:r w:rsidR="004303AE" w:rsidRPr="003020EE">
        <w:rPr>
          <w:rFonts w:ascii="Times New Roman" w:hAnsi="Times New Roman"/>
          <w:b w:val="0"/>
        </w:rPr>
        <w:t> </w:t>
      </w:r>
      <w:r w:rsidR="00DB046F" w:rsidRPr="003020EE">
        <w:rPr>
          <w:rFonts w:ascii="Times New Roman" w:hAnsi="Times New Roman"/>
          <w:b w:val="0"/>
        </w:rPr>
        <w:t>apakšpunktu šādā redakcijā:</w:t>
      </w:r>
    </w:p>
    <w:p w14:paraId="1DC5B6BD" w14:textId="77777777" w:rsidR="00232A01" w:rsidRPr="003020EE" w:rsidRDefault="00232A01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202FF13E" w14:textId="73B46FD4" w:rsidR="00DB046F" w:rsidRPr="003020EE" w:rsidRDefault="00232A01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3020EE">
        <w:rPr>
          <w:rFonts w:ascii="Times New Roman" w:hAnsi="Times New Roman"/>
          <w:b w:val="0"/>
        </w:rPr>
        <w:t>"</w:t>
      </w:r>
      <w:r w:rsidR="00DB046F" w:rsidRPr="003020EE">
        <w:rPr>
          <w:rFonts w:ascii="Times New Roman" w:hAnsi="Times New Roman"/>
          <w:b w:val="0"/>
        </w:rPr>
        <w:t>28.3.</w:t>
      </w:r>
      <w:r w:rsidR="004303AE" w:rsidRPr="003020EE">
        <w:rPr>
          <w:rFonts w:ascii="Times New Roman" w:hAnsi="Times New Roman"/>
          <w:b w:val="0"/>
        </w:rPr>
        <w:t> </w:t>
      </w:r>
      <w:r w:rsidR="00DB046F" w:rsidRPr="003020EE">
        <w:rPr>
          <w:rFonts w:ascii="Times New Roman" w:hAnsi="Times New Roman"/>
          <w:b w:val="0"/>
        </w:rPr>
        <w:t>informāciju par ārvalstīs izsniegtajiem izglītības dokumentiem</w:t>
      </w:r>
      <w:r w:rsidR="0019401B" w:rsidRPr="003020EE">
        <w:rPr>
          <w:rFonts w:ascii="Times New Roman" w:hAnsi="Times New Roman"/>
          <w:b w:val="0"/>
        </w:rPr>
        <w:t>.</w:t>
      </w:r>
      <w:r w:rsidRPr="003020EE">
        <w:rPr>
          <w:rFonts w:ascii="Times New Roman" w:hAnsi="Times New Roman"/>
          <w:b w:val="0"/>
        </w:rPr>
        <w:t>"</w:t>
      </w:r>
      <w:r w:rsidR="0019401B" w:rsidRPr="003020EE">
        <w:rPr>
          <w:rFonts w:ascii="Times New Roman" w:hAnsi="Times New Roman"/>
          <w:b w:val="0"/>
        </w:rPr>
        <w:t>;</w:t>
      </w:r>
    </w:p>
    <w:p w14:paraId="44BD3313" w14:textId="77777777" w:rsidR="005E7D6C" w:rsidRPr="003020EE" w:rsidRDefault="005E7D6C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410D1682" w14:textId="29DC9DE6" w:rsidR="00150AFF" w:rsidRPr="003020EE" w:rsidRDefault="00D476DC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3020EE">
        <w:rPr>
          <w:rFonts w:ascii="Times New Roman" w:hAnsi="Times New Roman"/>
          <w:b w:val="0"/>
        </w:rPr>
        <w:t>1.</w:t>
      </w:r>
      <w:r w:rsidR="00172BC9" w:rsidRPr="003020EE">
        <w:rPr>
          <w:rFonts w:ascii="Times New Roman" w:hAnsi="Times New Roman"/>
          <w:b w:val="0"/>
        </w:rPr>
        <w:t>2</w:t>
      </w:r>
      <w:r w:rsidR="00F2704A" w:rsidRPr="003020EE">
        <w:rPr>
          <w:rFonts w:ascii="Times New Roman" w:hAnsi="Times New Roman"/>
          <w:b w:val="0"/>
        </w:rPr>
        <w:t>8</w:t>
      </w:r>
      <w:r w:rsidR="00150AFF" w:rsidRPr="003020EE">
        <w:rPr>
          <w:rFonts w:ascii="Times New Roman" w:hAnsi="Times New Roman"/>
          <w:b w:val="0"/>
        </w:rPr>
        <w:t>.</w:t>
      </w:r>
      <w:r w:rsidR="004303AE" w:rsidRPr="003020EE">
        <w:rPr>
          <w:rFonts w:ascii="Times New Roman" w:hAnsi="Times New Roman"/>
          <w:b w:val="0"/>
        </w:rPr>
        <w:t> </w:t>
      </w:r>
      <w:r w:rsidR="00F17DAE" w:rsidRPr="003020EE">
        <w:rPr>
          <w:rFonts w:ascii="Times New Roman" w:hAnsi="Times New Roman"/>
          <w:b w:val="0"/>
        </w:rPr>
        <w:t>p</w:t>
      </w:r>
      <w:r w:rsidR="00150AFF" w:rsidRPr="003020EE">
        <w:rPr>
          <w:rFonts w:ascii="Times New Roman" w:hAnsi="Times New Roman"/>
          <w:b w:val="0"/>
        </w:rPr>
        <w:t>apildināt noteikumus ar 32.7.</w:t>
      </w:r>
      <w:r w:rsidR="004303AE" w:rsidRPr="003020EE">
        <w:rPr>
          <w:rFonts w:ascii="Times New Roman" w:hAnsi="Times New Roman"/>
          <w:b w:val="0"/>
        </w:rPr>
        <w:t> </w:t>
      </w:r>
      <w:r w:rsidR="00150AFF" w:rsidRPr="003020EE">
        <w:rPr>
          <w:rFonts w:ascii="Times New Roman" w:hAnsi="Times New Roman"/>
          <w:b w:val="0"/>
        </w:rPr>
        <w:t>apakšpunktu šādā redakcijā:</w:t>
      </w:r>
    </w:p>
    <w:p w14:paraId="36708B19" w14:textId="77777777" w:rsidR="00232A01" w:rsidRPr="003020EE" w:rsidRDefault="00232A01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34FCA192" w14:textId="44E73187" w:rsidR="00150AFF" w:rsidRPr="003020EE" w:rsidRDefault="00232A01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3020EE">
        <w:rPr>
          <w:rFonts w:ascii="Times New Roman" w:hAnsi="Times New Roman"/>
          <w:b w:val="0"/>
        </w:rPr>
        <w:t>"</w:t>
      </w:r>
      <w:r w:rsidR="00150AFF" w:rsidRPr="003020EE">
        <w:rPr>
          <w:rFonts w:ascii="Times New Roman" w:hAnsi="Times New Roman"/>
          <w:b w:val="0"/>
        </w:rPr>
        <w:t>32.7. </w:t>
      </w:r>
      <w:r w:rsidR="00EF7E49" w:rsidRPr="003020EE">
        <w:rPr>
          <w:rFonts w:ascii="Times New Roman" w:hAnsi="Times New Roman"/>
          <w:b w:val="0"/>
        </w:rPr>
        <w:t>i</w:t>
      </w:r>
      <w:r w:rsidR="00150AFF" w:rsidRPr="003020EE">
        <w:rPr>
          <w:rFonts w:ascii="Times New Roman" w:hAnsi="Times New Roman"/>
          <w:b w:val="0"/>
        </w:rPr>
        <w:t>zglītības iestādes, k</w:t>
      </w:r>
      <w:r w:rsidR="00AA65AA" w:rsidRPr="003020EE">
        <w:rPr>
          <w:rFonts w:ascii="Times New Roman" w:hAnsi="Times New Roman"/>
          <w:b w:val="0"/>
        </w:rPr>
        <w:t>as</w:t>
      </w:r>
      <w:r w:rsidR="00150AFF" w:rsidRPr="003020EE">
        <w:rPr>
          <w:rFonts w:ascii="Times New Roman" w:hAnsi="Times New Roman"/>
          <w:b w:val="0"/>
        </w:rPr>
        <w:t xml:space="preserve"> īsteno vispārējās izglītības programmas</w:t>
      </w:r>
      <w:r w:rsidR="004303AE" w:rsidRPr="003020EE">
        <w:rPr>
          <w:rFonts w:ascii="Times New Roman" w:hAnsi="Times New Roman"/>
          <w:b w:val="0"/>
        </w:rPr>
        <w:t xml:space="preserve"> un</w:t>
      </w:r>
      <w:r w:rsidR="00150AFF" w:rsidRPr="003020EE">
        <w:rPr>
          <w:rFonts w:ascii="Times New Roman" w:hAnsi="Times New Roman"/>
          <w:b w:val="0"/>
        </w:rPr>
        <w:t xml:space="preserve"> profesionālās izglītības programmas (izņemot profesionālās pilnveides un profesionālās tālākizglītības programmas)</w:t>
      </w:r>
      <w:r w:rsidR="004303AE" w:rsidRPr="003020EE">
        <w:rPr>
          <w:rFonts w:ascii="Times New Roman" w:hAnsi="Times New Roman"/>
          <w:b w:val="0"/>
        </w:rPr>
        <w:t>,</w:t>
      </w:r>
      <w:r w:rsidR="00150AFF" w:rsidRPr="003020EE">
        <w:rPr>
          <w:rFonts w:ascii="Times New Roman" w:hAnsi="Times New Roman"/>
          <w:b w:val="0"/>
        </w:rPr>
        <w:t xml:space="preserve"> un </w:t>
      </w:r>
      <w:r w:rsidR="00B87946" w:rsidRPr="003020EE">
        <w:rPr>
          <w:rFonts w:ascii="Times New Roman" w:hAnsi="Times New Roman"/>
          <w:b w:val="0"/>
        </w:rPr>
        <w:t xml:space="preserve">izglītības iestādes (izņemot augstākās izglītības iestādes), kas īsteno </w:t>
      </w:r>
      <w:r w:rsidR="00150AFF" w:rsidRPr="003020EE">
        <w:rPr>
          <w:rFonts w:ascii="Times New Roman" w:hAnsi="Times New Roman"/>
          <w:b w:val="0"/>
        </w:rPr>
        <w:t>interešu izglītības programmas</w:t>
      </w:r>
      <w:r w:rsidR="004303AE" w:rsidRPr="003020EE">
        <w:rPr>
          <w:rFonts w:ascii="Times New Roman" w:hAnsi="Times New Roman"/>
          <w:b w:val="0"/>
        </w:rPr>
        <w:t>,</w:t>
      </w:r>
      <w:r w:rsidR="00B87946" w:rsidRPr="003020EE">
        <w:rPr>
          <w:rFonts w:ascii="Times New Roman" w:hAnsi="Times New Roman"/>
          <w:b w:val="0"/>
        </w:rPr>
        <w:t xml:space="preserve"> – </w:t>
      </w:r>
      <w:r w:rsidR="00150AFF" w:rsidRPr="003020EE">
        <w:rPr>
          <w:rFonts w:ascii="Times New Roman" w:hAnsi="Times New Roman"/>
          <w:b w:val="0"/>
        </w:rPr>
        <w:t>informāciju par izglītības iestādes telpu platību un nodrošinājumu ar datortehniku.</w:t>
      </w:r>
      <w:r w:rsidRPr="003020EE">
        <w:rPr>
          <w:rFonts w:ascii="Times New Roman" w:hAnsi="Times New Roman"/>
          <w:b w:val="0"/>
        </w:rPr>
        <w:t>"</w:t>
      </w:r>
      <w:r w:rsidR="00150AFF" w:rsidRPr="003020EE">
        <w:rPr>
          <w:rFonts w:ascii="Times New Roman" w:hAnsi="Times New Roman"/>
          <w:b w:val="0"/>
        </w:rPr>
        <w:t>;</w:t>
      </w:r>
    </w:p>
    <w:p w14:paraId="644DD44E" w14:textId="5A3094BC" w:rsidR="004C03E5" w:rsidRPr="003020EE" w:rsidRDefault="004C03E5" w:rsidP="00232A01">
      <w:pPr>
        <w:pStyle w:val="tv20787921"/>
        <w:tabs>
          <w:tab w:val="left" w:pos="3756"/>
        </w:tabs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141A4051" w14:textId="20E4C159" w:rsidR="00096F95" w:rsidRPr="003020EE" w:rsidRDefault="00D476DC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3020EE">
        <w:rPr>
          <w:rFonts w:ascii="Times New Roman" w:hAnsi="Times New Roman"/>
          <w:b w:val="0"/>
        </w:rPr>
        <w:t>1.</w:t>
      </w:r>
      <w:r w:rsidR="0045733E" w:rsidRPr="003020EE">
        <w:rPr>
          <w:rFonts w:ascii="Times New Roman" w:hAnsi="Times New Roman"/>
          <w:b w:val="0"/>
        </w:rPr>
        <w:t>2</w:t>
      </w:r>
      <w:r w:rsidR="00F2704A" w:rsidRPr="003020EE">
        <w:rPr>
          <w:rFonts w:ascii="Times New Roman" w:hAnsi="Times New Roman"/>
          <w:b w:val="0"/>
        </w:rPr>
        <w:t>9</w:t>
      </w:r>
      <w:r w:rsidR="00FA1089" w:rsidRPr="003020EE">
        <w:rPr>
          <w:rFonts w:ascii="Times New Roman" w:hAnsi="Times New Roman"/>
          <w:b w:val="0"/>
        </w:rPr>
        <w:t>.</w:t>
      </w:r>
      <w:r w:rsidR="00096F95" w:rsidRPr="003020EE">
        <w:rPr>
          <w:rFonts w:ascii="Times New Roman" w:hAnsi="Times New Roman"/>
          <w:b w:val="0"/>
        </w:rPr>
        <w:t xml:space="preserve"> </w:t>
      </w:r>
      <w:r w:rsidR="00EF7E49" w:rsidRPr="003020EE">
        <w:rPr>
          <w:rFonts w:ascii="Times New Roman" w:hAnsi="Times New Roman"/>
          <w:b w:val="0"/>
        </w:rPr>
        <w:t>i</w:t>
      </w:r>
      <w:r w:rsidR="00096F95" w:rsidRPr="003020EE">
        <w:rPr>
          <w:rFonts w:ascii="Times New Roman" w:hAnsi="Times New Roman"/>
          <w:b w:val="0"/>
        </w:rPr>
        <w:t>zteikt 33. punktu šādā redakcijā:</w:t>
      </w:r>
    </w:p>
    <w:p w14:paraId="6D51121B" w14:textId="77777777" w:rsidR="00232A01" w:rsidRPr="003020EE" w:rsidRDefault="00232A01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03DB9A79" w14:textId="62622E92" w:rsidR="00FA1089" w:rsidRPr="003020EE" w:rsidRDefault="00232A01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3020EE">
        <w:rPr>
          <w:rFonts w:ascii="Times New Roman" w:hAnsi="Times New Roman"/>
          <w:b w:val="0"/>
        </w:rPr>
        <w:t>"</w:t>
      </w:r>
      <w:r w:rsidR="00096F95" w:rsidRPr="003020EE">
        <w:rPr>
          <w:rFonts w:ascii="Times New Roman" w:hAnsi="Times New Roman"/>
          <w:b w:val="0"/>
        </w:rPr>
        <w:t>33. </w:t>
      </w:r>
      <w:r w:rsidR="003C12F5" w:rsidRPr="003020EE">
        <w:rPr>
          <w:rFonts w:ascii="Times New Roman" w:hAnsi="Times New Roman"/>
          <w:b w:val="0"/>
        </w:rPr>
        <w:t>Izglītības iestādes, kas</w:t>
      </w:r>
      <w:r w:rsidR="000831FF" w:rsidRPr="003020EE">
        <w:rPr>
          <w:rFonts w:ascii="Times New Roman" w:hAnsi="Times New Roman"/>
          <w:b w:val="0"/>
        </w:rPr>
        <w:t xml:space="preserve"> īsteno vispārējās izglītības programmas, interešu izglītības programmas (izņemot augstākās izglītības iestādes) un profesionālās ievirzes izglītības programmas sportā, </w:t>
      </w:r>
      <w:r w:rsidR="00C1325A" w:rsidRPr="003020EE">
        <w:rPr>
          <w:rFonts w:ascii="Times New Roman" w:hAnsi="Times New Roman"/>
          <w:b w:val="0"/>
        </w:rPr>
        <w:t xml:space="preserve">sistēmā </w:t>
      </w:r>
      <w:r w:rsidR="000831FF" w:rsidRPr="003020EE">
        <w:rPr>
          <w:rFonts w:ascii="Times New Roman" w:hAnsi="Times New Roman"/>
          <w:b w:val="0"/>
        </w:rPr>
        <w:t>ievada un aktualizē izglītības oficiālās statistikas pārskatus</w:t>
      </w:r>
      <w:r w:rsidR="00FA1089" w:rsidRPr="003020EE">
        <w:rPr>
          <w:rFonts w:ascii="Times New Roman" w:hAnsi="Times New Roman"/>
          <w:b w:val="0"/>
        </w:rPr>
        <w:t>.</w:t>
      </w:r>
      <w:r w:rsidRPr="003020EE">
        <w:rPr>
          <w:rFonts w:ascii="Times New Roman" w:hAnsi="Times New Roman"/>
          <w:b w:val="0"/>
        </w:rPr>
        <w:t>"</w:t>
      </w:r>
      <w:r w:rsidR="00FA1089" w:rsidRPr="003020EE">
        <w:rPr>
          <w:rFonts w:ascii="Times New Roman" w:hAnsi="Times New Roman"/>
          <w:b w:val="0"/>
        </w:rPr>
        <w:t>;</w:t>
      </w:r>
    </w:p>
    <w:p w14:paraId="5E1BDDBA" w14:textId="77777777" w:rsidR="00FA1089" w:rsidRPr="003020EE" w:rsidRDefault="00FA1089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17601B40" w14:textId="1B4FD815" w:rsidR="00FA1089" w:rsidRPr="003020EE" w:rsidRDefault="00D476DC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3020EE">
        <w:rPr>
          <w:rFonts w:ascii="Times New Roman" w:hAnsi="Times New Roman"/>
          <w:b w:val="0"/>
        </w:rPr>
        <w:t>1.</w:t>
      </w:r>
      <w:r w:rsidR="00F2704A" w:rsidRPr="003020EE">
        <w:rPr>
          <w:rFonts w:ascii="Times New Roman" w:hAnsi="Times New Roman"/>
          <w:b w:val="0"/>
        </w:rPr>
        <w:t>30</w:t>
      </w:r>
      <w:r w:rsidR="00FA1089" w:rsidRPr="003020EE">
        <w:rPr>
          <w:rFonts w:ascii="Times New Roman" w:hAnsi="Times New Roman"/>
          <w:b w:val="0"/>
        </w:rPr>
        <w:t xml:space="preserve">. </w:t>
      </w:r>
      <w:r w:rsidR="00EF7E49" w:rsidRPr="003020EE">
        <w:rPr>
          <w:rFonts w:ascii="Times New Roman" w:hAnsi="Times New Roman"/>
          <w:b w:val="0"/>
        </w:rPr>
        <w:t>p</w:t>
      </w:r>
      <w:r w:rsidR="00FA1089" w:rsidRPr="003020EE">
        <w:rPr>
          <w:rFonts w:ascii="Times New Roman" w:hAnsi="Times New Roman"/>
          <w:b w:val="0"/>
        </w:rPr>
        <w:t>apildināt noteikumus ar 33.</w:t>
      </w:r>
      <w:r w:rsidR="00FA1089" w:rsidRPr="003020EE">
        <w:rPr>
          <w:rFonts w:ascii="Times New Roman" w:hAnsi="Times New Roman"/>
          <w:b w:val="0"/>
          <w:vertAlign w:val="superscript"/>
        </w:rPr>
        <w:t>1</w:t>
      </w:r>
      <w:r w:rsidR="00D1739A" w:rsidRPr="003020EE">
        <w:rPr>
          <w:rFonts w:ascii="Times New Roman" w:hAnsi="Times New Roman"/>
          <w:b w:val="0"/>
          <w:vertAlign w:val="superscript"/>
        </w:rPr>
        <w:t> </w:t>
      </w:r>
      <w:r w:rsidR="00FA1089" w:rsidRPr="003020EE">
        <w:rPr>
          <w:rFonts w:ascii="Times New Roman" w:hAnsi="Times New Roman"/>
          <w:b w:val="0"/>
        </w:rPr>
        <w:t>punktu šādā redakcijā:</w:t>
      </w:r>
    </w:p>
    <w:p w14:paraId="2D5043D5" w14:textId="77777777" w:rsidR="00232A01" w:rsidRPr="003020EE" w:rsidRDefault="00232A01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2F33278D" w14:textId="0AE26A17" w:rsidR="00096F95" w:rsidRPr="003020EE" w:rsidRDefault="00232A01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3020EE">
        <w:rPr>
          <w:rFonts w:ascii="Times New Roman" w:hAnsi="Times New Roman"/>
          <w:b w:val="0"/>
        </w:rPr>
        <w:t>"</w:t>
      </w:r>
      <w:r w:rsidR="00FA1089" w:rsidRPr="003020EE">
        <w:rPr>
          <w:rFonts w:ascii="Times New Roman" w:hAnsi="Times New Roman"/>
          <w:b w:val="0"/>
        </w:rPr>
        <w:t>33.</w:t>
      </w:r>
      <w:r w:rsidR="00FA1089" w:rsidRPr="003020EE">
        <w:rPr>
          <w:rFonts w:ascii="Times New Roman" w:hAnsi="Times New Roman"/>
          <w:b w:val="0"/>
          <w:vertAlign w:val="superscript"/>
        </w:rPr>
        <w:t>1</w:t>
      </w:r>
      <w:r w:rsidR="00D1739A" w:rsidRPr="003020EE">
        <w:rPr>
          <w:rFonts w:ascii="Times New Roman" w:hAnsi="Times New Roman"/>
          <w:b w:val="0"/>
        </w:rPr>
        <w:t> </w:t>
      </w:r>
      <w:r w:rsidR="00096F95" w:rsidRPr="003020EE">
        <w:rPr>
          <w:rFonts w:ascii="Times New Roman" w:hAnsi="Times New Roman"/>
          <w:b w:val="0"/>
        </w:rPr>
        <w:t>Izglītības u</w:t>
      </w:r>
      <w:r w:rsidR="00F5784E" w:rsidRPr="003020EE">
        <w:rPr>
          <w:rFonts w:ascii="Times New Roman" w:hAnsi="Times New Roman"/>
          <w:b w:val="0"/>
        </w:rPr>
        <w:t xml:space="preserve">n zinātnes ministrijas </w:t>
      </w:r>
      <w:r w:rsidR="007319B2" w:rsidRPr="003020EE">
        <w:rPr>
          <w:rFonts w:ascii="Times New Roman" w:hAnsi="Times New Roman"/>
          <w:b w:val="0"/>
        </w:rPr>
        <w:t>padotības</w:t>
      </w:r>
      <w:r w:rsidR="00F5784E" w:rsidRPr="003020EE">
        <w:rPr>
          <w:rFonts w:ascii="Times New Roman" w:hAnsi="Times New Roman"/>
          <w:b w:val="0"/>
        </w:rPr>
        <w:t xml:space="preserve"> </w:t>
      </w:r>
      <w:r w:rsidR="000B6145" w:rsidRPr="003020EE">
        <w:rPr>
          <w:rFonts w:ascii="Times New Roman" w:hAnsi="Times New Roman"/>
          <w:b w:val="0"/>
        </w:rPr>
        <w:t>profesionālās izglītības iestādes</w:t>
      </w:r>
      <w:r w:rsidR="00F5784E" w:rsidRPr="003020EE">
        <w:rPr>
          <w:rFonts w:ascii="Times New Roman" w:hAnsi="Times New Roman"/>
          <w:b w:val="0"/>
        </w:rPr>
        <w:t xml:space="preserve"> un tās pašvaldību </w:t>
      </w:r>
      <w:r w:rsidR="007319B2" w:rsidRPr="003020EE">
        <w:rPr>
          <w:rFonts w:ascii="Times New Roman" w:hAnsi="Times New Roman"/>
          <w:b w:val="0"/>
        </w:rPr>
        <w:t>padotībā esošās</w:t>
      </w:r>
      <w:r w:rsidR="00F5784E" w:rsidRPr="003020EE">
        <w:rPr>
          <w:rFonts w:ascii="Times New Roman" w:hAnsi="Times New Roman"/>
          <w:b w:val="0"/>
        </w:rPr>
        <w:t xml:space="preserve"> izglītības iestādes, kurām ir noslēgts sadarbības līgums ar Izglītības un zinātnes ministriju par valsts finansējuma piešķiršanu profesionālās izglītības programmu īstenošanai</w:t>
      </w:r>
      <w:r w:rsidR="00D1739A" w:rsidRPr="003020EE">
        <w:rPr>
          <w:rFonts w:ascii="Times New Roman" w:hAnsi="Times New Roman"/>
          <w:b w:val="0"/>
        </w:rPr>
        <w:t>,</w:t>
      </w:r>
      <w:r w:rsidR="00F5784E" w:rsidRPr="003020EE">
        <w:rPr>
          <w:rFonts w:ascii="Times New Roman" w:hAnsi="Times New Roman"/>
          <w:b w:val="0"/>
        </w:rPr>
        <w:t xml:space="preserve"> </w:t>
      </w:r>
      <w:r w:rsidR="00096F95" w:rsidRPr="003020EE">
        <w:rPr>
          <w:rFonts w:ascii="Times New Roman" w:hAnsi="Times New Roman"/>
          <w:b w:val="0"/>
        </w:rPr>
        <w:t>– statistikas pārskatus, kas noteikti ar Izglītības un zinātnes ministrijas rīkojumu.</w:t>
      </w:r>
      <w:r w:rsidRPr="003020EE">
        <w:rPr>
          <w:rFonts w:ascii="Times New Roman" w:hAnsi="Times New Roman"/>
          <w:b w:val="0"/>
        </w:rPr>
        <w:t>"</w:t>
      </w:r>
      <w:r w:rsidR="00FA1089" w:rsidRPr="003020EE">
        <w:rPr>
          <w:rFonts w:ascii="Times New Roman" w:hAnsi="Times New Roman"/>
          <w:b w:val="0"/>
        </w:rPr>
        <w:t>;</w:t>
      </w:r>
    </w:p>
    <w:p w14:paraId="07619E71" w14:textId="77777777" w:rsidR="00174DD6" w:rsidRPr="003020EE" w:rsidRDefault="00174DD6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1E3574DF" w14:textId="18A22346" w:rsidR="00EF7E49" w:rsidRPr="003020EE" w:rsidRDefault="00D476DC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3020EE">
        <w:rPr>
          <w:rFonts w:ascii="Times New Roman" w:hAnsi="Times New Roman"/>
          <w:b w:val="0"/>
        </w:rPr>
        <w:t>1.</w:t>
      </w:r>
      <w:r w:rsidR="00A532DF" w:rsidRPr="003020EE">
        <w:rPr>
          <w:rFonts w:ascii="Times New Roman" w:hAnsi="Times New Roman"/>
          <w:b w:val="0"/>
        </w:rPr>
        <w:t>3</w:t>
      </w:r>
      <w:r w:rsidR="00F2704A" w:rsidRPr="003020EE">
        <w:rPr>
          <w:rFonts w:ascii="Times New Roman" w:hAnsi="Times New Roman"/>
          <w:b w:val="0"/>
        </w:rPr>
        <w:t>1</w:t>
      </w:r>
      <w:r w:rsidR="00476E81" w:rsidRPr="003020EE">
        <w:rPr>
          <w:rFonts w:ascii="Times New Roman" w:hAnsi="Times New Roman"/>
          <w:b w:val="0"/>
        </w:rPr>
        <w:t>.</w:t>
      </w:r>
      <w:r w:rsidR="00D1739A" w:rsidRPr="003020EE">
        <w:rPr>
          <w:rFonts w:ascii="Times New Roman" w:hAnsi="Times New Roman"/>
          <w:b w:val="0"/>
        </w:rPr>
        <w:t xml:space="preserve"> aizstāt </w:t>
      </w:r>
      <w:r w:rsidR="007F1153" w:rsidRPr="003020EE">
        <w:rPr>
          <w:rFonts w:ascii="Times New Roman" w:hAnsi="Times New Roman"/>
          <w:b w:val="0"/>
        </w:rPr>
        <w:t>35.</w:t>
      </w:r>
      <w:r w:rsidR="00D1739A" w:rsidRPr="003020EE">
        <w:rPr>
          <w:rFonts w:ascii="Times New Roman" w:hAnsi="Times New Roman"/>
          <w:b w:val="0"/>
        </w:rPr>
        <w:t> </w:t>
      </w:r>
      <w:r w:rsidR="007F1153" w:rsidRPr="003020EE">
        <w:rPr>
          <w:rFonts w:ascii="Times New Roman" w:hAnsi="Times New Roman"/>
          <w:b w:val="0"/>
        </w:rPr>
        <w:t>punktā</w:t>
      </w:r>
      <w:r w:rsidR="00EF7E49" w:rsidRPr="003020EE">
        <w:rPr>
          <w:rFonts w:ascii="Times New Roman" w:hAnsi="Times New Roman"/>
          <w:b w:val="0"/>
        </w:rPr>
        <w:t>:</w:t>
      </w:r>
    </w:p>
    <w:p w14:paraId="7AC6E388" w14:textId="29096751" w:rsidR="00EF7E49" w:rsidRPr="003020EE" w:rsidRDefault="00EF7E49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3020EE">
        <w:rPr>
          <w:rFonts w:ascii="Times New Roman" w:hAnsi="Times New Roman"/>
          <w:b w:val="0"/>
        </w:rPr>
        <w:t>1.31.1.</w:t>
      </w:r>
      <w:r w:rsidR="00D1739A" w:rsidRPr="003020EE">
        <w:rPr>
          <w:rFonts w:ascii="Times New Roman" w:hAnsi="Times New Roman"/>
          <w:b w:val="0"/>
        </w:rPr>
        <w:t> </w:t>
      </w:r>
      <w:r w:rsidR="007F1153" w:rsidRPr="003020EE">
        <w:rPr>
          <w:rFonts w:ascii="Times New Roman" w:hAnsi="Times New Roman"/>
          <w:b w:val="0"/>
        </w:rPr>
        <w:t xml:space="preserve">skaitļus un vārdu </w:t>
      </w:r>
      <w:r w:rsidR="00232A01" w:rsidRPr="003020EE">
        <w:rPr>
          <w:rFonts w:ascii="Times New Roman" w:hAnsi="Times New Roman"/>
          <w:b w:val="0"/>
        </w:rPr>
        <w:t>"</w:t>
      </w:r>
      <w:r w:rsidR="007F1153" w:rsidRPr="003020EE">
        <w:rPr>
          <w:rFonts w:ascii="Times New Roman" w:hAnsi="Times New Roman"/>
          <w:b w:val="0"/>
        </w:rPr>
        <w:t>11.23. un 11.25.</w:t>
      </w:r>
      <w:r w:rsidR="00232A01" w:rsidRPr="003020EE">
        <w:rPr>
          <w:rFonts w:ascii="Times New Roman" w:hAnsi="Times New Roman"/>
          <w:b w:val="0"/>
        </w:rPr>
        <w:t>"</w:t>
      </w:r>
      <w:r w:rsidR="007F1153" w:rsidRPr="003020EE">
        <w:rPr>
          <w:rFonts w:ascii="Times New Roman" w:hAnsi="Times New Roman"/>
          <w:b w:val="0"/>
        </w:rPr>
        <w:t xml:space="preserve"> ar skaitļiem un vārdu </w:t>
      </w:r>
      <w:r w:rsidR="00232A01" w:rsidRPr="003020EE">
        <w:rPr>
          <w:rFonts w:ascii="Times New Roman" w:hAnsi="Times New Roman"/>
          <w:b w:val="0"/>
        </w:rPr>
        <w:t>"</w:t>
      </w:r>
      <w:r w:rsidR="007F1153" w:rsidRPr="003020EE">
        <w:rPr>
          <w:rFonts w:ascii="Times New Roman" w:hAnsi="Times New Roman"/>
          <w:b w:val="0"/>
        </w:rPr>
        <w:t>11.23., 11.25. un 11.25</w:t>
      </w:r>
      <w:r w:rsidR="00D1739A" w:rsidRPr="003020EE">
        <w:rPr>
          <w:rFonts w:ascii="Times New Roman" w:hAnsi="Times New Roman"/>
          <w:b w:val="0"/>
        </w:rPr>
        <w:t>.</w:t>
      </w:r>
      <w:r w:rsidR="007F1153" w:rsidRPr="003020EE">
        <w:rPr>
          <w:rFonts w:ascii="Times New Roman" w:hAnsi="Times New Roman"/>
          <w:b w:val="0"/>
          <w:vertAlign w:val="superscript"/>
        </w:rPr>
        <w:t>1</w:t>
      </w:r>
      <w:r w:rsidR="00232A01" w:rsidRPr="003020EE">
        <w:rPr>
          <w:rFonts w:ascii="Times New Roman" w:hAnsi="Times New Roman"/>
          <w:b w:val="0"/>
        </w:rPr>
        <w:t>"</w:t>
      </w:r>
      <w:r w:rsidR="007F1153" w:rsidRPr="003020EE">
        <w:rPr>
          <w:rFonts w:ascii="Times New Roman" w:hAnsi="Times New Roman"/>
          <w:b w:val="0"/>
        </w:rPr>
        <w:t>;</w:t>
      </w:r>
      <w:r w:rsidR="00B6259D" w:rsidRPr="003020EE">
        <w:rPr>
          <w:rFonts w:ascii="Times New Roman" w:hAnsi="Times New Roman"/>
          <w:b w:val="0"/>
        </w:rPr>
        <w:t xml:space="preserve"> </w:t>
      </w:r>
    </w:p>
    <w:p w14:paraId="4046C686" w14:textId="2EE31627" w:rsidR="004F4E64" w:rsidRPr="003020EE" w:rsidRDefault="00EF7E49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3020EE">
        <w:rPr>
          <w:rFonts w:ascii="Times New Roman" w:hAnsi="Times New Roman"/>
          <w:b w:val="0"/>
        </w:rPr>
        <w:t>1.31.2.</w:t>
      </w:r>
      <w:r w:rsidR="00D1739A" w:rsidRPr="003020EE">
        <w:rPr>
          <w:rFonts w:ascii="Times New Roman" w:hAnsi="Times New Roman"/>
          <w:b w:val="0"/>
        </w:rPr>
        <w:t> </w:t>
      </w:r>
      <w:r w:rsidR="00164FAA" w:rsidRPr="003020EE">
        <w:rPr>
          <w:rFonts w:ascii="Times New Roman" w:hAnsi="Times New Roman"/>
          <w:b w:val="0"/>
        </w:rPr>
        <w:t xml:space="preserve">skaitļus un vārdu </w:t>
      </w:r>
      <w:r w:rsidR="00232A01" w:rsidRPr="003020EE">
        <w:rPr>
          <w:rFonts w:ascii="Times New Roman" w:hAnsi="Times New Roman"/>
          <w:b w:val="0"/>
        </w:rPr>
        <w:t>"</w:t>
      </w:r>
      <w:r w:rsidR="00164FAA" w:rsidRPr="003020EE">
        <w:rPr>
          <w:rFonts w:ascii="Times New Roman" w:hAnsi="Times New Roman"/>
          <w:b w:val="0"/>
        </w:rPr>
        <w:t>11.19. un 11.27.</w:t>
      </w:r>
      <w:r w:rsidR="00232A01" w:rsidRPr="003020EE">
        <w:rPr>
          <w:rFonts w:ascii="Times New Roman" w:hAnsi="Times New Roman"/>
          <w:b w:val="0"/>
        </w:rPr>
        <w:t>"</w:t>
      </w:r>
      <w:r w:rsidR="00164FAA" w:rsidRPr="003020EE">
        <w:rPr>
          <w:rFonts w:ascii="Times New Roman" w:hAnsi="Times New Roman"/>
          <w:b w:val="0"/>
        </w:rPr>
        <w:t xml:space="preserve"> ar skaitļiem un vārdu </w:t>
      </w:r>
      <w:r w:rsidR="00232A01" w:rsidRPr="003020EE">
        <w:rPr>
          <w:rFonts w:ascii="Times New Roman" w:hAnsi="Times New Roman"/>
          <w:b w:val="0"/>
        </w:rPr>
        <w:t>"</w:t>
      </w:r>
      <w:r w:rsidR="00164FAA" w:rsidRPr="003020EE">
        <w:rPr>
          <w:rFonts w:ascii="Times New Roman" w:hAnsi="Times New Roman"/>
          <w:b w:val="0"/>
        </w:rPr>
        <w:t>11.19</w:t>
      </w:r>
      <w:r w:rsidR="004454B7" w:rsidRPr="003020EE">
        <w:rPr>
          <w:rFonts w:ascii="Times New Roman" w:hAnsi="Times New Roman"/>
          <w:b w:val="0"/>
        </w:rPr>
        <w:t xml:space="preserve">., 11.27., </w:t>
      </w:r>
      <w:r w:rsidR="00164FAA" w:rsidRPr="003020EE">
        <w:rPr>
          <w:rFonts w:ascii="Times New Roman" w:hAnsi="Times New Roman"/>
          <w:b w:val="0"/>
        </w:rPr>
        <w:t>11.32.</w:t>
      </w:r>
      <w:r w:rsidR="006272AA" w:rsidRPr="003020EE">
        <w:rPr>
          <w:rFonts w:ascii="Times New Roman" w:hAnsi="Times New Roman"/>
          <w:b w:val="0"/>
        </w:rPr>
        <w:t>, 11.33</w:t>
      </w:r>
      <w:r w:rsidR="00D1739A" w:rsidRPr="003020EE">
        <w:rPr>
          <w:rFonts w:ascii="Times New Roman" w:hAnsi="Times New Roman"/>
          <w:b w:val="0"/>
        </w:rPr>
        <w:t>.</w:t>
      </w:r>
      <w:r w:rsidR="00AA65AA" w:rsidRPr="003020EE">
        <w:rPr>
          <w:rFonts w:ascii="Times New Roman" w:hAnsi="Times New Roman"/>
          <w:b w:val="0"/>
        </w:rPr>
        <w:t xml:space="preserve"> un 11.</w:t>
      </w:r>
      <w:r w:rsidR="006272AA" w:rsidRPr="003020EE">
        <w:rPr>
          <w:rFonts w:ascii="Times New Roman" w:hAnsi="Times New Roman"/>
          <w:b w:val="0"/>
        </w:rPr>
        <w:t>34</w:t>
      </w:r>
      <w:r w:rsidR="00AA65AA" w:rsidRPr="003020EE">
        <w:rPr>
          <w:rFonts w:ascii="Times New Roman" w:hAnsi="Times New Roman"/>
          <w:b w:val="0"/>
        </w:rPr>
        <w:t>.</w:t>
      </w:r>
      <w:r w:rsidR="00232A01" w:rsidRPr="003020EE">
        <w:rPr>
          <w:rFonts w:ascii="Times New Roman" w:hAnsi="Times New Roman"/>
          <w:b w:val="0"/>
        </w:rPr>
        <w:t>"</w:t>
      </w:r>
      <w:r w:rsidRPr="003020EE">
        <w:rPr>
          <w:rFonts w:ascii="Times New Roman" w:hAnsi="Times New Roman"/>
          <w:b w:val="0"/>
        </w:rPr>
        <w:t>;</w:t>
      </w:r>
    </w:p>
    <w:p w14:paraId="2B3B340E" w14:textId="15AEF25B" w:rsidR="007A5198" w:rsidRPr="003020EE" w:rsidRDefault="00D476DC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3020EE">
        <w:rPr>
          <w:rFonts w:ascii="Times New Roman" w:hAnsi="Times New Roman"/>
          <w:b w:val="0"/>
        </w:rPr>
        <w:t>1.</w:t>
      </w:r>
      <w:r w:rsidR="0045733E" w:rsidRPr="003020EE">
        <w:rPr>
          <w:rFonts w:ascii="Times New Roman" w:hAnsi="Times New Roman"/>
          <w:b w:val="0"/>
        </w:rPr>
        <w:t>3</w:t>
      </w:r>
      <w:r w:rsidR="00F2704A" w:rsidRPr="003020EE">
        <w:rPr>
          <w:rFonts w:ascii="Times New Roman" w:hAnsi="Times New Roman"/>
          <w:b w:val="0"/>
        </w:rPr>
        <w:t>2</w:t>
      </w:r>
      <w:r w:rsidR="007A5198" w:rsidRPr="003020EE">
        <w:rPr>
          <w:rFonts w:ascii="Times New Roman" w:hAnsi="Times New Roman"/>
          <w:b w:val="0"/>
        </w:rPr>
        <w:t xml:space="preserve">. </w:t>
      </w:r>
      <w:r w:rsidR="00EF7E49" w:rsidRPr="003020EE">
        <w:rPr>
          <w:rFonts w:ascii="Times New Roman" w:hAnsi="Times New Roman"/>
          <w:b w:val="0"/>
        </w:rPr>
        <w:t>i</w:t>
      </w:r>
      <w:r w:rsidR="007A5198" w:rsidRPr="003020EE">
        <w:rPr>
          <w:rFonts w:ascii="Times New Roman" w:hAnsi="Times New Roman"/>
          <w:b w:val="0"/>
        </w:rPr>
        <w:t>zteikt 39.</w:t>
      </w:r>
      <w:r w:rsidR="00D1739A" w:rsidRPr="003020EE">
        <w:rPr>
          <w:rFonts w:ascii="Times New Roman" w:hAnsi="Times New Roman"/>
          <w:b w:val="0"/>
        </w:rPr>
        <w:t> </w:t>
      </w:r>
      <w:r w:rsidR="007A5198" w:rsidRPr="003020EE">
        <w:rPr>
          <w:rFonts w:ascii="Times New Roman" w:hAnsi="Times New Roman"/>
          <w:b w:val="0"/>
        </w:rPr>
        <w:t>punktu šādā redakcijā:</w:t>
      </w:r>
    </w:p>
    <w:p w14:paraId="6E244F47" w14:textId="77777777" w:rsidR="00232A01" w:rsidRPr="003020EE" w:rsidRDefault="00232A01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271070B9" w14:textId="39BB3EE9" w:rsidR="007A5198" w:rsidRPr="003020EE" w:rsidRDefault="00232A01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3020EE">
        <w:rPr>
          <w:rFonts w:ascii="Times New Roman" w:hAnsi="Times New Roman"/>
          <w:b w:val="0"/>
        </w:rPr>
        <w:t>"</w:t>
      </w:r>
      <w:r w:rsidR="007A5198" w:rsidRPr="003020EE">
        <w:rPr>
          <w:rFonts w:ascii="Times New Roman" w:hAnsi="Times New Roman"/>
          <w:b w:val="0"/>
        </w:rPr>
        <w:t>39.</w:t>
      </w:r>
      <w:r w:rsidR="00D1739A" w:rsidRPr="003020EE">
        <w:rPr>
          <w:rFonts w:ascii="Times New Roman" w:eastAsiaTheme="minorHAnsi" w:hAnsi="Times New Roman"/>
          <w:b w:val="0"/>
          <w:bCs w:val="0"/>
          <w:lang w:eastAsia="en-US"/>
        </w:rPr>
        <w:t> </w:t>
      </w:r>
      <w:r w:rsidR="00056D87" w:rsidRPr="003020EE">
        <w:rPr>
          <w:rFonts w:ascii="Times New Roman" w:hAnsi="Times New Roman"/>
          <w:b w:val="0"/>
        </w:rPr>
        <w:t>Iz</w:t>
      </w:r>
      <w:r w:rsidR="007A5198" w:rsidRPr="003020EE">
        <w:rPr>
          <w:rFonts w:ascii="Times New Roman" w:hAnsi="Times New Roman"/>
          <w:b w:val="0"/>
        </w:rPr>
        <w:t xml:space="preserve">glītības iestādes, pamatojoties uz personas iesniegtajiem dokumentiem un studējošā personas lietā esošo informāciju, </w:t>
      </w:r>
      <w:r w:rsidR="00D1739A" w:rsidRPr="003020EE">
        <w:rPr>
          <w:rFonts w:ascii="Times New Roman" w:hAnsi="Times New Roman"/>
          <w:b w:val="0"/>
        </w:rPr>
        <w:t>10 </w:t>
      </w:r>
      <w:r w:rsidR="007A5198" w:rsidRPr="003020EE">
        <w:rPr>
          <w:rFonts w:ascii="Times New Roman" w:hAnsi="Times New Roman"/>
          <w:b w:val="0"/>
        </w:rPr>
        <w:t xml:space="preserve">darbdienu laikā pēc attiecīgās informācijas rašanās vai </w:t>
      </w:r>
      <w:r w:rsidR="00FC0CC5" w:rsidRPr="003020EE">
        <w:rPr>
          <w:rFonts w:ascii="Times New Roman" w:hAnsi="Times New Roman"/>
          <w:b w:val="0"/>
        </w:rPr>
        <w:t xml:space="preserve">tās </w:t>
      </w:r>
      <w:r w:rsidR="007A5198" w:rsidRPr="003020EE">
        <w:rPr>
          <w:rFonts w:ascii="Times New Roman" w:hAnsi="Times New Roman"/>
          <w:b w:val="0"/>
        </w:rPr>
        <w:t>izmaiņām ievada un aktualizē sistēmā šo noteikumu 12.1.3., 12.1.9., 12.1.10., 12.2.1., 12.2.3., 12.2.4., 12.2.5., 12.2.6., 12.2.7., 12.2.7.</w:t>
      </w:r>
      <w:r w:rsidR="007A5198" w:rsidRPr="003020EE">
        <w:rPr>
          <w:rFonts w:ascii="Times New Roman" w:hAnsi="Times New Roman"/>
          <w:b w:val="0"/>
          <w:vertAlign w:val="superscript"/>
        </w:rPr>
        <w:t>1</w:t>
      </w:r>
      <w:r w:rsidR="007A5198" w:rsidRPr="003020EE">
        <w:rPr>
          <w:rFonts w:ascii="Times New Roman" w:hAnsi="Times New Roman"/>
          <w:b w:val="0"/>
        </w:rPr>
        <w:t>, 1</w:t>
      </w:r>
      <w:r w:rsidR="00364977" w:rsidRPr="003020EE">
        <w:rPr>
          <w:rFonts w:ascii="Times New Roman" w:hAnsi="Times New Roman"/>
          <w:b w:val="0"/>
        </w:rPr>
        <w:t xml:space="preserve">2.2.8., 12.2.9., 12.3., 12.6. un </w:t>
      </w:r>
      <w:r w:rsidR="007A5198" w:rsidRPr="003020EE">
        <w:rPr>
          <w:rFonts w:ascii="Times New Roman" w:hAnsi="Times New Roman"/>
          <w:b w:val="0"/>
        </w:rPr>
        <w:t>12.7. apakšpunktā minēto informāciju par personām, kurām piešķirts personas kods.</w:t>
      </w:r>
      <w:r w:rsidRPr="003020EE">
        <w:rPr>
          <w:rFonts w:ascii="Times New Roman" w:hAnsi="Times New Roman"/>
          <w:b w:val="0"/>
        </w:rPr>
        <w:t>"</w:t>
      </w:r>
      <w:r w:rsidR="007A5198" w:rsidRPr="003020EE">
        <w:rPr>
          <w:rFonts w:ascii="Times New Roman" w:hAnsi="Times New Roman"/>
          <w:b w:val="0"/>
        </w:rPr>
        <w:t>;</w:t>
      </w:r>
    </w:p>
    <w:p w14:paraId="57968C81" w14:textId="1166E177" w:rsidR="004F4E64" w:rsidRPr="003020EE" w:rsidRDefault="004F4E64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41D4E510" w14:textId="440D899F" w:rsidR="00CD2004" w:rsidRPr="003020EE" w:rsidRDefault="00D476DC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3020EE">
        <w:rPr>
          <w:rFonts w:ascii="Times New Roman" w:hAnsi="Times New Roman"/>
          <w:b w:val="0"/>
        </w:rPr>
        <w:t>1.</w:t>
      </w:r>
      <w:r w:rsidR="0045733E" w:rsidRPr="003020EE">
        <w:rPr>
          <w:rFonts w:ascii="Times New Roman" w:hAnsi="Times New Roman"/>
          <w:b w:val="0"/>
        </w:rPr>
        <w:t>3</w:t>
      </w:r>
      <w:r w:rsidR="00F2704A" w:rsidRPr="003020EE">
        <w:rPr>
          <w:rFonts w:ascii="Times New Roman" w:hAnsi="Times New Roman"/>
          <w:b w:val="0"/>
        </w:rPr>
        <w:t>3</w:t>
      </w:r>
      <w:r w:rsidR="00CD2004" w:rsidRPr="003020EE">
        <w:rPr>
          <w:rFonts w:ascii="Times New Roman" w:hAnsi="Times New Roman"/>
          <w:b w:val="0"/>
        </w:rPr>
        <w:t xml:space="preserve">. </w:t>
      </w:r>
      <w:r w:rsidR="00EF7E49" w:rsidRPr="003020EE">
        <w:rPr>
          <w:rFonts w:ascii="Times New Roman" w:hAnsi="Times New Roman"/>
          <w:b w:val="0"/>
        </w:rPr>
        <w:t>p</w:t>
      </w:r>
      <w:r w:rsidR="00CD2004" w:rsidRPr="003020EE">
        <w:rPr>
          <w:rFonts w:ascii="Times New Roman" w:hAnsi="Times New Roman"/>
          <w:b w:val="0"/>
        </w:rPr>
        <w:t>apildināt 40.</w:t>
      </w:r>
      <w:r w:rsidR="00D1739A" w:rsidRPr="003020EE">
        <w:rPr>
          <w:rFonts w:ascii="Times New Roman" w:hAnsi="Times New Roman"/>
          <w:b w:val="0"/>
        </w:rPr>
        <w:t> </w:t>
      </w:r>
      <w:r w:rsidR="00CD2004" w:rsidRPr="003020EE">
        <w:rPr>
          <w:rFonts w:ascii="Times New Roman" w:hAnsi="Times New Roman"/>
          <w:b w:val="0"/>
        </w:rPr>
        <w:t xml:space="preserve">punktu </w:t>
      </w:r>
      <w:r w:rsidR="00EF7E49" w:rsidRPr="003020EE">
        <w:rPr>
          <w:rFonts w:ascii="Times New Roman" w:hAnsi="Times New Roman"/>
          <w:b w:val="0"/>
        </w:rPr>
        <w:t>aiz</w:t>
      </w:r>
      <w:r w:rsidR="00CD2004" w:rsidRPr="003020EE">
        <w:rPr>
          <w:rFonts w:ascii="Times New Roman" w:hAnsi="Times New Roman"/>
          <w:b w:val="0"/>
        </w:rPr>
        <w:t xml:space="preserve"> skaitļa </w:t>
      </w:r>
      <w:r w:rsidR="00232A01" w:rsidRPr="003020EE">
        <w:rPr>
          <w:rFonts w:ascii="Times New Roman" w:hAnsi="Times New Roman"/>
          <w:b w:val="0"/>
        </w:rPr>
        <w:t>"</w:t>
      </w:r>
      <w:r w:rsidR="00CD2004" w:rsidRPr="003020EE">
        <w:rPr>
          <w:rFonts w:ascii="Times New Roman" w:hAnsi="Times New Roman"/>
          <w:b w:val="0"/>
        </w:rPr>
        <w:t>12.1.6.</w:t>
      </w:r>
      <w:r w:rsidR="00232A01" w:rsidRPr="003020EE">
        <w:rPr>
          <w:rFonts w:ascii="Times New Roman" w:hAnsi="Times New Roman"/>
          <w:b w:val="0"/>
        </w:rPr>
        <w:t>"</w:t>
      </w:r>
      <w:r w:rsidR="00CD2004" w:rsidRPr="003020EE">
        <w:rPr>
          <w:rFonts w:ascii="Times New Roman" w:hAnsi="Times New Roman"/>
          <w:b w:val="0"/>
        </w:rPr>
        <w:t xml:space="preserve"> ar skaitli </w:t>
      </w:r>
      <w:r w:rsidR="00232A01" w:rsidRPr="003020EE">
        <w:rPr>
          <w:rFonts w:ascii="Times New Roman" w:hAnsi="Times New Roman"/>
          <w:b w:val="0"/>
        </w:rPr>
        <w:t>"</w:t>
      </w:r>
      <w:r w:rsidR="00CD2004" w:rsidRPr="003020EE">
        <w:rPr>
          <w:rFonts w:ascii="Times New Roman" w:hAnsi="Times New Roman"/>
          <w:b w:val="0"/>
        </w:rPr>
        <w:t>12.1.6.</w:t>
      </w:r>
      <w:r w:rsidR="00CD2004" w:rsidRPr="003020EE">
        <w:rPr>
          <w:rFonts w:ascii="Times New Roman" w:hAnsi="Times New Roman"/>
          <w:b w:val="0"/>
          <w:vertAlign w:val="superscript"/>
        </w:rPr>
        <w:t>1</w:t>
      </w:r>
      <w:r w:rsidR="00232A01" w:rsidRPr="003020EE">
        <w:rPr>
          <w:rFonts w:ascii="Times New Roman" w:hAnsi="Times New Roman"/>
          <w:b w:val="0"/>
        </w:rPr>
        <w:t>"</w:t>
      </w:r>
      <w:r w:rsidR="00EF7E49" w:rsidRPr="003020EE">
        <w:rPr>
          <w:rFonts w:ascii="Times New Roman" w:hAnsi="Times New Roman"/>
          <w:b w:val="0"/>
        </w:rPr>
        <w:t>;</w:t>
      </w:r>
    </w:p>
    <w:p w14:paraId="0B90A88C" w14:textId="0C3817A4" w:rsidR="00772C02" w:rsidRPr="003020EE" w:rsidRDefault="00D476DC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3020EE">
        <w:rPr>
          <w:rFonts w:ascii="Times New Roman" w:hAnsi="Times New Roman"/>
          <w:b w:val="0"/>
        </w:rPr>
        <w:t>1.</w:t>
      </w:r>
      <w:r w:rsidR="0045733E" w:rsidRPr="003020EE">
        <w:rPr>
          <w:rFonts w:ascii="Times New Roman" w:hAnsi="Times New Roman"/>
          <w:b w:val="0"/>
        </w:rPr>
        <w:t>3</w:t>
      </w:r>
      <w:r w:rsidR="00F2704A" w:rsidRPr="003020EE">
        <w:rPr>
          <w:rFonts w:ascii="Times New Roman" w:hAnsi="Times New Roman"/>
          <w:b w:val="0"/>
        </w:rPr>
        <w:t>4</w:t>
      </w:r>
      <w:r w:rsidR="002D7B6B" w:rsidRPr="003020EE">
        <w:rPr>
          <w:rFonts w:ascii="Times New Roman" w:hAnsi="Times New Roman"/>
          <w:b w:val="0"/>
        </w:rPr>
        <w:t xml:space="preserve">. </w:t>
      </w:r>
      <w:r w:rsidR="00EF7E49" w:rsidRPr="003020EE">
        <w:rPr>
          <w:rFonts w:ascii="Times New Roman" w:hAnsi="Times New Roman"/>
          <w:b w:val="0"/>
        </w:rPr>
        <w:t>p</w:t>
      </w:r>
      <w:r w:rsidR="00772C02" w:rsidRPr="003020EE">
        <w:rPr>
          <w:rFonts w:ascii="Times New Roman" w:hAnsi="Times New Roman"/>
          <w:b w:val="0"/>
        </w:rPr>
        <w:t>apildināt noteikumus ar 41.</w:t>
      </w:r>
      <w:r w:rsidR="00772C02" w:rsidRPr="003020EE">
        <w:rPr>
          <w:rFonts w:ascii="Times New Roman" w:hAnsi="Times New Roman"/>
          <w:b w:val="0"/>
          <w:vertAlign w:val="superscript"/>
        </w:rPr>
        <w:t>1</w:t>
      </w:r>
      <w:r w:rsidR="00D1739A" w:rsidRPr="003020EE">
        <w:rPr>
          <w:rFonts w:ascii="Times New Roman" w:hAnsi="Times New Roman"/>
          <w:b w:val="0"/>
        </w:rPr>
        <w:t> </w:t>
      </w:r>
      <w:r w:rsidR="00772C02" w:rsidRPr="003020EE">
        <w:rPr>
          <w:rFonts w:ascii="Times New Roman" w:hAnsi="Times New Roman"/>
          <w:b w:val="0"/>
        </w:rPr>
        <w:t>punktu šādā redakcijā:</w:t>
      </w:r>
    </w:p>
    <w:p w14:paraId="2C6EE1CD" w14:textId="77777777" w:rsidR="00232A01" w:rsidRPr="003020EE" w:rsidRDefault="00232A01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19C95EF9" w14:textId="6F8EAB8B" w:rsidR="00772C02" w:rsidRPr="003020EE" w:rsidRDefault="00232A01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3020EE">
        <w:rPr>
          <w:rFonts w:ascii="Times New Roman" w:hAnsi="Times New Roman"/>
          <w:b w:val="0"/>
        </w:rPr>
        <w:t>"</w:t>
      </w:r>
      <w:r w:rsidR="00020002" w:rsidRPr="003020EE">
        <w:rPr>
          <w:rFonts w:ascii="Times New Roman" w:hAnsi="Times New Roman"/>
          <w:b w:val="0"/>
        </w:rPr>
        <w:t>41.</w:t>
      </w:r>
      <w:r w:rsidR="00020002" w:rsidRPr="003020EE">
        <w:rPr>
          <w:rFonts w:ascii="Times New Roman" w:hAnsi="Times New Roman"/>
          <w:b w:val="0"/>
          <w:vertAlign w:val="superscript"/>
        </w:rPr>
        <w:t>1</w:t>
      </w:r>
      <w:r w:rsidR="00D1739A" w:rsidRPr="003020EE">
        <w:rPr>
          <w:rFonts w:ascii="Times New Roman" w:hAnsi="Times New Roman"/>
          <w:b w:val="0"/>
        </w:rPr>
        <w:t> </w:t>
      </w:r>
      <w:r w:rsidR="00772C02" w:rsidRPr="003020EE">
        <w:rPr>
          <w:rFonts w:ascii="Times New Roman" w:hAnsi="Times New Roman"/>
          <w:b w:val="0"/>
        </w:rPr>
        <w:t xml:space="preserve">Atbilstoši izglītības iestādes ievadītajam kandidāta personas kodam </w:t>
      </w:r>
      <w:r w:rsidR="00CD44DE" w:rsidRPr="003020EE">
        <w:rPr>
          <w:rFonts w:ascii="Times New Roman" w:hAnsi="Times New Roman"/>
          <w:b w:val="0"/>
        </w:rPr>
        <w:t xml:space="preserve">vai personas kodam personai, kuru Akadēmiskās informācijas centrs iekļauj Ārvalstīs izsniegto izglītības dokumentu reģistrā, </w:t>
      </w:r>
      <w:r w:rsidR="00772C02" w:rsidRPr="003020EE">
        <w:rPr>
          <w:rFonts w:ascii="Times New Roman" w:hAnsi="Times New Roman"/>
          <w:b w:val="0"/>
        </w:rPr>
        <w:t>sistēma tiešsaistes režīmā no Iedzīvotāju reģist</w:t>
      </w:r>
      <w:r w:rsidR="00020002" w:rsidRPr="003020EE">
        <w:rPr>
          <w:rFonts w:ascii="Times New Roman" w:hAnsi="Times New Roman"/>
          <w:b w:val="0"/>
        </w:rPr>
        <w:t>ra iegūst un sistēmā saglabā šādu informāciju –</w:t>
      </w:r>
      <w:r w:rsidR="000A66EE" w:rsidRPr="003020EE">
        <w:rPr>
          <w:rFonts w:ascii="Times New Roman" w:hAnsi="Times New Roman"/>
          <w:b w:val="0"/>
        </w:rPr>
        <w:t xml:space="preserve"> </w:t>
      </w:r>
      <w:r w:rsidR="00EE4A0B" w:rsidRPr="003020EE">
        <w:rPr>
          <w:rFonts w:ascii="Times New Roman" w:hAnsi="Times New Roman"/>
          <w:b w:val="0"/>
        </w:rPr>
        <w:t>personas kods</w:t>
      </w:r>
      <w:r w:rsidR="00240765" w:rsidRPr="003020EE">
        <w:rPr>
          <w:rFonts w:ascii="Times New Roman" w:hAnsi="Times New Roman"/>
          <w:b w:val="0"/>
        </w:rPr>
        <w:t>, vārd</w:t>
      </w:r>
      <w:r w:rsidR="00EE4A0B" w:rsidRPr="003020EE">
        <w:rPr>
          <w:rFonts w:ascii="Times New Roman" w:hAnsi="Times New Roman"/>
          <w:b w:val="0"/>
        </w:rPr>
        <w:t>s</w:t>
      </w:r>
      <w:r w:rsidR="00240765" w:rsidRPr="003020EE">
        <w:rPr>
          <w:rFonts w:ascii="Times New Roman" w:hAnsi="Times New Roman"/>
          <w:b w:val="0"/>
        </w:rPr>
        <w:t xml:space="preserve"> (vārd</w:t>
      </w:r>
      <w:r w:rsidR="00EE4A0B" w:rsidRPr="003020EE">
        <w:rPr>
          <w:rFonts w:ascii="Times New Roman" w:hAnsi="Times New Roman"/>
          <w:b w:val="0"/>
        </w:rPr>
        <w:t>i</w:t>
      </w:r>
      <w:r w:rsidR="00240765" w:rsidRPr="003020EE">
        <w:rPr>
          <w:rFonts w:ascii="Times New Roman" w:hAnsi="Times New Roman"/>
          <w:b w:val="0"/>
        </w:rPr>
        <w:t>), uzvārd</w:t>
      </w:r>
      <w:r w:rsidR="00EE4A0B" w:rsidRPr="003020EE">
        <w:rPr>
          <w:rFonts w:ascii="Times New Roman" w:hAnsi="Times New Roman"/>
          <w:b w:val="0"/>
        </w:rPr>
        <w:t>s</w:t>
      </w:r>
      <w:r w:rsidR="00240765" w:rsidRPr="003020EE">
        <w:rPr>
          <w:rFonts w:ascii="Times New Roman" w:hAnsi="Times New Roman"/>
          <w:b w:val="0"/>
        </w:rPr>
        <w:t>, personas miršanas datum</w:t>
      </w:r>
      <w:r w:rsidR="00EE4A0B" w:rsidRPr="003020EE">
        <w:rPr>
          <w:rFonts w:ascii="Times New Roman" w:hAnsi="Times New Roman"/>
          <w:b w:val="0"/>
        </w:rPr>
        <w:t>s</w:t>
      </w:r>
      <w:r w:rsidR="00013396" w:rsidRPr="003020EE">
        <w:rPr>
          <w:rFonts w:ascii="Times New Roman" w:hAnsi="Times New Roman"/>
          <w:b w:val="0"/>
        </w:rPr>
        <w:t>, statuss Iedzīvotāju reģistrā</w:t>
      </w:r>
      <w:r w:rsidR="00772C02" w:rsidRPr="003020EE">
        <w:rPr>
          <w:rFonts w:ascii="Times New Roman" w:hAnsi="Times New Roman"/>
          <w:b w:val="0"/>
        </w:rPr>
        <w:t>.</w:t>
      </w:r>
      <w:r w:rsidRPr="003020EE">
        <w:rPr>
          <w:rFonts w:ascii="Times New Roman" w:hAnsi="Times New Roman"/>
          <w:b w:val="0"/>
        </w:rPr>
        <w:t>"</w:t>
      </w:r>
      <w:r w:rsidR="00D1739A" w:rsidRPr="003020EE">
        <w:rPr>
          <w:rFonts w:ascii="Times New Roman" w:hAnsi="Times New Roman"/>
          <w:b w:val="0"/>
        </w:rPr>
        <w:t>;</w:t>
      </w:r>
    </w:p>
    <w:p w14:paraId="2AF3D44E" w14:textId="77777777" w:rsidR="00CD44DE" w:rsidRPr="003020EE" w:rsidRDefault="00CD44DE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37966995" w14:textId="73941FF5" w:rsidR="00093DED" w:rsidRPr="003020EE" w:rsidRDefault="00D476DC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3020EE">
        <w:rPr>
          <w:rFonts w:ascii="Times New Roman" w:hAnsi="Times New Roman"/>
          <w:b w:val="0"/>
        </w:rPr>
        <w:t>1.</w:t>
      </w:r>
      <w:r w:rsidR="00AF04D7" w:rsidRPr="003020EE">
        <w:rPr>
          <w:rFonts w:ascii="Times New Roman" w:hAnsi="Times New Roman"/>
          <w:b w:val="0"/>
        </w:rPr>
        <w:t>3</w:t>
      </w:r>
      <w:r w:rsidR="00F2704A" w:rsidRPr="003020EE">
        <w:rPr>
          <w:rFonts w:ascii="Times New Roman" w:hAnsi="Times New Roman"/>
          <w:b w:val="0"/>
        </w:rPr>
        <w:t>5</w:t>
      </w:r>
      <w:r w:rsidR="00EC4DE4" w:rsidRPr="003020EE">
        <w:rPr>
          <w:rFonts w:ascii="Times New Roman" w:hAnsi="Times New Roman"/>
          <w:b w:val="0"/>
        </w:rPr>
        <w:t>.</w:t>
      </w:r>
      <w:r w:rsidR="00D1739A" w:rsidRPr="003020EE">
        <w:rPr>
          <w:rFonts w:ascii="Times New Roman" w:hAnsi="Times New Roman"/>
          <w:b w:val="0"/>
        </w:rPr>
        <w:t> </w:t>
      </w:r>
      <w:r w:rsidR="00EF7E49" w:rsidRPr="003020EE">
        <w:rPr>
          <w:rFonts w:ascii="Times New Roman" w:hAnsi="Times New Roman"/>
          <w:b w:val="0"/>
        </w:rPr>
        <w:t>p</w:t>
      </w:r>
      <w:r w:rsidR="00093DED" w:rsidRPr="003020EE">
        <w:rPr>
          <w:rFonts w:ascii="Times New Roman" w:hAnsi="Times New Roman"/>
          <w:b w:val="0"/>
        </w:rPr>
        <w:t>apildināt noteikumus ar 43.</w:t>
      </w:r>
      <w:r w:rsidR="00093DED" w:rsidRPr="003020EE">
        <w:rPr>
          <w:rFonts w:ascii="Times New Roman" w:hAnsi="Times New Roman"/>
          <w:b w:val="0"/>
          <w:vertAlign w:val="superscript"/>
        </w:rPr>
        <w:t>1</w:t>
      </w:r>
      <w:r w:rsidR="00D1739A" w:rsidRPr="003020EE">
        <w:rPr>
          <w:rFonts w:ascii="Times New Roman" w:hAnsi="Times New Roman"/>
          <w:b w:val="0"/>
        </w:rPr>
        <w:t> </w:t>
      </w:r>
      <w:r w:rsidR="00093DED" w:rsidRPr="003020EE">
        <w:rPr>
          <w:rFonts w:ascii="Times New Roman" w:hAnsi="Times New Roman"/>
          <w:b w:val="0"/>
        </w:rPr>
        <w:t>punktu šādā redakcijā:</w:t>
      </w:r>
    </w:p>
    <w:p w14:paraId="0F713C7E" w14:textId="77777777" w:rsidR="00232A01" w:rsidRPr="003020EE" w:rsidRDefault="00232A01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0F91A32D" w14:textId="4F91F4F2" w:rsidR="00093DED" w:rsidRPr="003020EE" w:rsidRDefault="00232A01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3020EE">
        <w:rPr>
          <w:rFonts w:ascii="Times New Roman" w:hAnsi="Times New Roman"/>
          <w:b w:val="0"/>
        </w:rPr>
        <w:t>"</w:t>
      </w:r>
      <w:r w:rsidR="004B671D" w:rsidRPr="003020EE">
        <w:rPr>
          <w:rFonts w:ascii="Times New Roman" w:hAnsi="Times New Roman"/>
          <w:b w:val="0"/>
        </w:rPr>
        <w:t>43.</w:t>
      </w:r>
      <w:r w:rsidR="004B671D" w:rsidRPr="003020EE">
        <w:rPr>
          <w:rFonts w:ascii="Times New Roman" w:hAnsi="Times New Roman"/>
          <w:b w:val="0"/>
          <w:vertAlign w:val="superscript"/>
        </w:rPr>
        <w:t>1</w:t>
      </w:r>
      <w:r w:rsidR="00B74C96" w:rsidRPr="003020EE">
        <w:rPr>
          <w:rFonts w:ascii="Times New Roman" w:hAnsi="Times New Roman"/>
          <w:b w:val="0"/>
        </w:rPr>
        <w:t> I</w:t>
      </w:r>
      <w:r w:rsidR="00093DED" w:rsidRPr="003020EE">
        <w:rPr>
          <w:rFonts w:ascii="Times New Roman" w:hAnsi="Times New Roman"/>
          <w:b w:val="0"/>
        </w:rPr>
        <w:t xml:space="preserve">zglītības iestādes, pamatojoties uz personas </w:t>
      </w:r>
      <w:r w:rsidR="00085083" w:rsidRPr="003020EE">
        <w:rPr>
          <w:rFonts w:ascii="Times New Roman" w:hAnsi="Times New Roman"/>
          <w:b w:val="0"/>
        </w:rPr>
        <w:t xml:space="preserve">iesniegumu un </w:t>
      </w:r>
      <w:r w:rsidR="00093DED" w:rsidRPr="003020EE">
        <w:rPr>
          <w:rFonts w:ascii="Times New Roman" w:hAnsi="Times New Roman"/>
          <w:b w:val="0"/>
        </w:rPr>
        <w:t>iesniegtajiem dokumentiem</w:t>
      </w:r>
      <w:r w:rsidR="00085083" w:rsidRPr="003020EE">
        <w:rPr>
          <w:rFonts w:ascii="Times New Roman" w:hAnsi="Times New Roman"/>
          <w:b w:val="0"/>
        </w:rPr>
        <w:t>, reģistrē personu kā kandidātu uzņemšanai izglītības iestādē atbilstoši šo noteikumu 13.</w:t>
      </w:r>
      <w:r w:rsidR="00085083" w:rsidRPr="003020EE">
        <w:rPr>
          <w:rFonts w:ascii="Times New Roman" w:hAnsi="Times New Roman"/>
          <w:b w:val="0"/>
          <w:vertAlign w:val="superscript"/>
        </w:rPr>
        <w:t>1</w:t>
      </w:r>
      <w:r w:rsidR="00D1739A" w:rsidRPr="003020EE">
        <w:rPr>
          <w:rFonts w:ascii="Times New Roman" w:hAnsi="Times New Roman"/>
          <w:b w:val="0"/>
        </w:rPr>
        <w:t> </w:t>
      </w:r>
      <w:r w:rsidR="00085083" w:rsidRPr="003020EE">
        <w:rPr>
          <w:rFonts w:ascii="Times New Roman" w:hAnsi="Times New Roman"/>
          <w:b w:val="0"/>
        </w:rPr>
        <w:t xml:space="preserve">punktam un </w:t>
      </w:r>
      <w:r w:rsidR="00C57980" w:rsidRPr="003020EE">
        <w:rPr>
          <w:rFonts w:ascii="Times New Roman" w:hAnsi="Times New Roman"/>
          <w:b w:val="0"/>
        </w:rPr>
        <w:t>nodod</w:t>
      </w:r>
      <w:r w:rsidR="00F21DA4" w:rsidRPr="003020EE">
        <w:rPr>
          <w:rFonts w:ascii="Times New Roman" w:hAnsi="Times New Roman"/>
          <w:b w:val="0"/>
        </w:rPr>
        <w:t xml:space="preserve"> </w:t>
      </w:r>
      <w:r w:rsidR="00093DED" w:rsidRPr="003020EE">
        <w:rPr>
          <w:rFonts w:ascii="Times New Roman" w:hAnsi="Times New Roman"/>
          <w:b w:val="0"/>
        </w:rPr>
        <w:t>ārvalstīs izsniegto izglītības dokumentu vai ārvalstīs iegūto</w:t>
      </w:r>
      <w:r w:rsidR="00135565" w:rsidRPr="003020EE">
        <w:rPr>
          <w:rFonts w:ascii="Times New Roman" w:hAnsi="Times New Roman"/>
          <w:b w:val="0"/>
        </w:rPr>
        <w:t xml:space="preserve"> akadēmisko grādu</w:t>
      </w:r>
      <w:r w:rsidR="00093DED" w:rsidRPr="003020EE">
        <w:rPr>
          <w:rFonts w:ascii="Times New Roman" w:hAnsi="Times New Roman"/>
          <w:b w:val="0"/>
        </w:rPr>
        <w:t xml:space="preserve"> apliecinošu dokumentu ekspertīzei atbilstoši normatīvajiem aktiem par šo dokumentu ekspertīzi un </w:t>
      </w:r>
      <w:r w:rsidR="00FA06CF" w:rsidRPr="003020EE">
        <w:rPr>
          <w:rFonts w:ascii="Times New Roman" w:hAnsi="Times New Roman"/>
          <w:b w:val="0"/>
        </w:rPr>
        <w:t>Ā</w:t>
      </w:r>
      <w:r w:rsidR="00093DED" w:rsidRPr="003020EE">
        <w:rPr>
          <w:rFonts w:ascii="Times New Roman" w:hAnsi="Times New Roman"/>
          <w:b w:val="0"/>
        </w:rPr>
        <w:t>rvalstīs izsniegto izglītības dokumentu reģistru.</w:t>
      </w:r>
      <w:r w:rsidRPr="003020EE">
        <w:rPr>
          <w:rFonts w:ascii="Times New Roman" w:hAnsi="Times New Roman"/>
          <w:b w:val="0"/>
        </w:rPr>
        <w:t>"</w:t>
      </w:r>
      <w:r w:rsidR="00EC4DE4" w:rsidRPr="003020EE">
        <w:rPr>
          <w:rFonts w:ascii="Times New Roman" w:hAnsi="Times New Roman"/>
          <w:b w:val="0"/>
        </w:rPr>
        <w:t>;</w:t>
      </w:r>
    </w:p>
    <w:p w14:paraId="272CDF53" w14:textId="77777777" w:rsidR="00093DED" w:rsidRPr="003020EE" w:rsidRDefault="00093DED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68970098" w14:textId="11503A2A" w:rsidR="00B13519" w:rsidRPr="003020EE" w:rsidRDefault="00D476DC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3020EE">
        <w:rPr>
          <w:rFonts w:ascii="Times New Roman" w:hAnsi="Times New Roman"/>
          <w:b w:val="0"/>
        </w:rPr>
        <w:t>1.</w:t>
      </w:r>
      <w:r w:rsidR="0045733E" w:rsidRPr="003020EE">
        <w:rPr>
          <w:rFonts w:ascii="Times New Roman" w:hAnsi="Times New Roman"/>
          <w:b w:val="0"/>
        </w:rPr>
        <w:t>3</w:t>
      </w:r>
      <w:r w:rsidR="00F2704A" w:rsidRPr="003020EE">
        <w:rPr>
          <w:rFonts w:ascii="Times New Roman" w:hAnsi="Times New Roman"/>
          <w:b w:val="0"/>
        </w:rPr>
        <w:t>6</w:t>
      </w:r>
      <w:r w:rsidR="00B13519" w:rsidRPr="003020EE">
        <w:rPr>
          <w:rFonts w:ascii="Times New Roman" w:hAnsi="Times New Roman"/>
          <w:b w:val="0"/>
        </w:rPr>
        <w:t xml:space="preserve">. </w:t>
      </w:r>
      <w:r w:rsidR="00EF7E49" w:rsidRPr="003020EE">
        <w:rPr>
          <w:rFonts w:ascii="Times New Roman" w:hAnsi="Times New Roman"/>
          <w:b w:val="0"/>
        </w:rPr>
        <w:t>p</w:t>
      </w:r>
      <w:r w:rsidR="00B13519" w:rsidRPr="003020EE">
        <w:rPr>
          <w:rFonts w:ascii="Times New Roman" w:hAnsi="Times New Roman"/>
          <w:b w:val="0"/>
        </w:rPr>
        <w:t xml:space="preserve">apildināt noteikumus ar </w:t>
      </w:r>
      <w:r w:rsidR="00D152D6" w:rsidRPr="003020EE">
        <w:rPr>
          <w:rFonts w:ascii="Times New Roman" w:hAnsi="Times New Roman"/>
          <w:b w:val="0"/>
        </w:rPr>
        <w:t>5</w:t>
      </w:r>
      <w:r w:rsidR="00B13519" w:rsidRPr="003020EE">
        <w:rPr>
          <w:rFonts w:ascii="Times New Roman" w:hAnsi="Times New Roman"/>
          <w:b w:val="0"/>
        </w:rPr>
        <w:t>0.</w:t>
      </w:r>
      <w:r w:rsidR="00B13519" w:rsidRPr="003020EE">
        <w:rPr>
          <w:rFonts w:ascii="Times New Roman" w:hAnsi="Times New Roman"/>
          <w:b w:val="0"/>
          <w:vertAlign w:val="superscript"/>
        </w:rPr>
        <w:t>1</w:t>
      </w:r>
      <w:r w:rsidR="00D1739A" w:rsidRPr="003020EE">
        <w:rPr>
          <w:rFonts w:ascii="Times New Roman" w:hAnsi="Times New Roman"/>
          <w:b w:val="0"/>
        </w:rPr>
        <w:t> </w:t>
      </w:r>
      <w:r w:rsidR="00B13519" w:rsidRPr="003020EE">
        <w:rPr>
          <w:rFonts w:ascii="Times New Roman" w:hAnsi="Times New Roman"/>
          <w:b w:val="0"/>
        </w:rPr>
        <w:t>punktu šādā redakcijā:</w:t>
      </w:r>
    </w:p>
    <w:p w14:paraId="221E2EB8" w14:textId="77777777" w:rsidR="00232A01" w:rsidRPr="003020EE" w:rsidRDefault="00232A01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03FEAF86" w14:textId="10038D4E" w:rsidR="00B13519" w:rsidRPr="003020EE" w:rsidRDefault="00232A01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3020EE">
        <w:rPr>
          <w:rFonts w:ascii="Times New Roman" w:hAnsi="Times New Roman"/>
          <w:b w:val="0"/>
        </w:rPr>
        <w:t>"</w:t>
      </w:r>
      <w:r w:rsidR="00952E8B" w:rsidRPr="003020EE">
        <w:rPr>
          <w:rFonts w:ascii="Times New Roman" w:hAnsi="Times New Roman"/>
          <w:b w:val="0"/>
        </w:rPr>
        <w:t>5</w:t>
      </w:r>
      <w:r w:rsidR="00B13519" w:rsidRPr="003020EE">
        <w:rPr>
          <w:rFonts w:ascii="Times New Roman" w:hAnsi="Times New Roman"/>
          <w:b w:val="0"/>
        </w:rPr>
        <w:t>0.</w:t>
      </w:r>
      <w:r w:rsidR="00B13519" w:rsidRPr="003020EE">
        <w:rPr>
          <w:rFonts w:ascii="Times New Roman" w:hAnsi="Times New Roman"/>
          <w:b w:val="0"/>
          <w:vertAlign w:val="superscript"/>
        </w:rPr>
        <w:t>1</w:t>
      </w:r>
      <w:r w:rsidR="00D1739A" w:rsidRPr="003020EE">
        <w:rPr>
          <w:rFonts w:ascii="Times New Roman" w:hAnsi="Times New Roman"/>
          <w:b w:val="0"/>
        </w:rPr>
        <w:t> </w:t>
      </w:r>
      <w:r w:rsidR="00B13519" w:rsidRPr="003020EE">
        <w:rPr>
          <w:rFonts w:ascii="Times New Roman" w:hAnsi="Times New Roman"/>
          <w:b w:val="0"/>
        </w:rPr>
        <w:t>Kredītiestādes, kas ir izsniegušas ar valsts budžeta finansēto portfeļgarantiju garantētos studiju un studējošo kredītus, mēneša laikā kopš kredīta izsniegšanas, izmantojot tīmekļa pakalpes</w:t>
      </w:r>
      <w:r w:rsidR="00D1739A" w:rsidRPr="003020EE">
        <w:rPr>
          <w:rFonts w:ascii="Times New Roman" w:hAnsi="Times New Roman"/>
          <w:b w:val="0"/>
        </w:rPr>
        <w:t>,</w:t>
      </w:r>
      <w:r w:rsidR="00B13519" w:rsidRPr="003020EE">
        <w:rPr>
          <w:rFonts w:ascii="Times New Roman" w:hAnsi="Times New Roman"/>
          <w:b w:val="0"/>
        </w:rPr>
        <w:t xml:space="preserve"> sistēmā ievada un aktualizē šo noteikumu 12.8. apakšpunktā minēto informāciju</w:t>
      </w:r>
      <w:r w:rsidR="00D1739A" w:rsidRPr="003020EE">
        <w:rPr>
          <w:rFonts w:ascii="Times New Roman" w:hAnsi="Times New Roman"/>
          <w:b w:val="0"/>
        </w:rPr>
        <w:t>.</w:t>
      </w:r>
      <w:r w:rsidRPr="003020EE">
        <w:rPr>
          <w:rFonts w:ascii="Times New Roman" w:hAnsi="Times New Roman"/>
          <w:b w:val="0"/>
        </w:rPr>
        <w:t>"</w:t>
      </w:r>
      <w:r w:rsidR="00B13519" w:rsidRPr="003020EE">
        <w:rPr>
          <w:rFonts w:ascii="Times New Roman" w:hAnsi="Times New Roman"/>
          <w:b w:val="0"/>
        </w:rPr>
        <w:t>;</w:t>
      </w:r>
    </w:p>
    <w:p w14:paraId="093E6975" w14:textId="77777777" w:rsidR="00B13519" w:rsidRPr="003020EE" w:rsidRDefault="00B13519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78822543" w14:textId="39B7F664" w:rsidR="00D82C83" w:rsidRPr="003020EE" w:rsidRDefault="00D476DC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3020EE">
        <w:rPr>
          <w:rFonts w:ascii="Times New Roman" w:hAnsi="Times New Roman"/>
          <w:b w:val="0"/>
        </w:rPr>
        <w:t>1.</w:t>
      </w:r>
      <w:r w:rsidR="0045733E" w:rsidRPr="003020EE">
        <w:rPr>
          <w:rFonts w:ascii="Times New Roman" w:hAnsi="Times New Roman"/>
          <w:b w:val="0"/>
        </w:rPr>
        <w:t>3</w:t>
      </w:r>
      <w:r w:rsidR="00F2704A" w:rsidRPr="003020EE">
        <w:rPr>
          <w:rFonts w:ascii="Times New Roman" w:hAnsi="Times New Roman"/>
          <w:b w:val="0"/>
        </w:rPr>
        <w:t>7</w:t>
      </w:r>
      <w:r w:rsidR="00D82C83" w:rsidRPr="003020EE">
        <w:rPr>
          <w:rFonts w:ascii="Times New Roman" w:hAnsi="Times New Roman"/>
          <w:b w:val="0"/>
        </w:rPr>
        <w:t>.</w:t>
      </w:r>
      <w:r w:rsidR="00D1739A" w:rsidRPr="003020EE">
        <w:rPr>
          <w:rFonts w:ascii="Times New Roman" w:hAnsi="Times New Roman"/>
          <w:b w:val="0"/>
        </w:rPr>
        <w:t> </w:t>
      </w:r>
      <w:r w:rsidR="00EF7E49" w:rsidRPr="003020EE">
        <w:rPr>
          <w:rFonts w:ascii="Times New Roman" w:hAnsi="Times New Roman"/>
          <w:b w:val="0"/>
        </w:rPr>
        <w:t>p</w:t>
      </w:r>
      <w:r w:rsidR="00D82C83" w:rsidRPr="003020EE">
        <w:rPr>
          <w:rFonts w:ascii="Times New Roman" w:hAnsi="Times New Roman"/>
          <w:b w:val="0"/>
        </w:rPr>
        <w:t>apildināt noteikumus ar 52.</w:t>
      </w:r>
      <w:r w:rsidR="00D82C83" w:rsidRPr="003020EE">
        <w:rPr>
          <w:rFonts w:ascii="Times New Roman" w:hAnsi="Times New Roman"/>
          <w:b w:val="0"/>
          <w:vertAlign w:val="superscript"/>
        </w:rPr>
        <w:t>1</w:t>
      </w:r>
      <w:r w:rsidR="00AB0D51" w:rsidRPr="003020EE">
        <w:rPr>
          <w:rFonts w:ascii="Times New Roman" w:hAnsi="Times New Roman"/>
          <w:b w:val="0"/>
        </w:rPr>
        <w:t xml:space="preserve">, </w:t>
      </w:r>
      <w:r w:rsidR="00D82C83" w:rsidRPr="003020EE">
        <w:rPr>
          <w:rFonts w:ascii="Times New Roman" w:hAnsi="Times New Roman"/>
          <w:b w:val="0"/>
        </w:rPr>
        <w:t>52.</w:t>
      </w:r>
      <w:r w:rsidR="00D82C83" w:rsidRPr="003020EE">
        <w:rPr>
          <w:rFonts w:ascii="Times New Roman" w:hAnsi="Times New Roman"/>
          <w:b w:val="0"/>
          <w:vertAlign w:val="superscript"/>
        </w:rPr>
        <w:t>2</w:t>
      </w:r>
      <w:r w:rsidR="00057D1A" w:rsidRPr="003020EE">
        <w:rPr>
          <w:rFonts w:ascii="Times New Roman" w:hAnsi="Times New Roman"/>
          <w:b w:val="0"/>
        </w:rPr>
        <w:t xml:space="preserve">, </w:t>
      </w:r>
      <w:r w:rsidR="00AB0D51" w:rsidRPr="003020EE">
        <w:rPr>
          <w:rFonts w:ascii="Times New Roman" w:hAnsi="Times New Roman"/>
          <w:b w:val="0"/>
        </w:rPr>
        <w:t>52.</w:t>
      </w:r>
      <w:r w:rsidR="00AB0D51" w:rsidRPr="003020EE">
        <w:rPr>
          <w:rFonts w:ascii="Times New Roman" w:hAnsi="Times New Roman"/>
          <w:b w:val="0"/>
          <w:vertAlign w:val="superscript"/>
        </w:rPr>
        <w:t>3</w:t>
      </w:r>
      <w:r w:rsidR="00AB0D51" w:rsidRPr="003020EE">
        <w:rPr>
          <w:rFonts w:ascii="Times New Roman" w:hAnsi="Times New Roman"/>
          <w:b w:val="0"/>
        </w:rPr>
        <w:t xml:space="preserve"> </w:t>
      </w:r>
      <w:r w:rsidR="00057D1A" w:rsidRPr="003020EE">
        <w:rPr>
          <w:rFonts w:ascii="Times New Roman" w:hAnsi="Times New Roman"/>
          <w:b w:val="0"/>
        </w:rPr>
        <w:t>un 52.</w:t>
      </w:r>
      <w:r w:rsidR="00057D1A" w:rsidRPr="003020EE">
        <w:rPr>
          <w:rFonts w:ascii="Times New Roman" w:hAnsi="Times New Roman"/>
          <w:b w:val="0"/>
          <w:vertAlign w:val="superscript"/>
        </w:rPr>
        <w:t>4</w:t>
      </w:r>
      <w:r w:rsidR="00D1739A" w:rsidRPr="003020EE">
        <w:rPr>
          <w:rFonts w:ascii="Times New Roman" w:hAnsi="Times New Roman"/>
          <w:b w:val="0"/>
        </w:rPr>
        <w:t> </w:t>
      </w:r>
      <w:r w:rsidR="00D82C83" w:rsidRPr="003020EE">
        <w:rPr>
          <w:rFonts w:ascii="Times New Roman" w:hAnsi="Times New Roman"/>
          <w:b w:val="0"/>
        </w:rPr>
        <w:t>punktu šādā redakcijā:</w:t>
      </w:r>
    </w:p>
    <w:p w14:paraId="5875D410" w14:textId="77777777" w:rsidR="00232A01" w:rsidRPr="003020EE" w:rsidRDefault="00232A01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3019EB37" w14:textId="42D9BD98" w:rsidR="00BF333F" w:rsidRPr="003020EE" w:rsidRDefault="00232A01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3020EE">
        <w:rPr>
          <w:rFonts w:ascii="Times New Roman" w:hAnsi="Times New Roman"/>
          <w:b w:val="0"/>
        </w:rPr>
        <w:t>"</w:t>
      </w:r>
      <w:r w:rsidR="0055501B" w:rsidRPr="003020EE">
        <w:rPr>
          <w:rFonts w:ascii="Times New Roman" w:hAnsi="Times New Roman"/>
          <w:b w:val="0"/>
        </w:rPr>
        <w:t>52.</w:t>
      </w:r>
      <w:r w:rsidR="0055501B" w:rsidRPr="003020EE">
        <w:rPr>
          <w:rFonts w:ascii="Times New Roman" w:hAnsi="Times New Roman"/>
          <w:b w:val="0"/>
          <w:vertAlign w:val="superscript"/>
        </w:rPr>
        <w:t>1</w:t>
      </w:r>
      <w:r w:rsidR="00D1739A" w:rsidRPr="003020EE">
        <w:rPr>
          <w:rFonts w:ascii="Times New Roman" w:hAnsi="Times New Roman"/>
          <w:b w:val="0"/>
        </w:rPr>
        <w:t> </w:t>
      </w:r>
      <w:r w:rsidR="0055501B" w:rsidRPr="003020EE">
        <w:rPr>
          <w:rFonts w:ascii="Times New Roman" w:hAnsi="Times New Roman"/>
          <w:b w:val="0"/>
        </w:rPr>
        <w:t>Atbilstoši sistēmā ievadītajam akadēmiskā personāla personas kodam sistēma tiešsaistes režīmā no Iedzīvotāju reģistra iegūst</w:t>
      </w:r>
      <w:proofErr w:type="gramStart"/>
      <w:r w:rsidR="0055501B" w:rsidRPr="003020EE">
        <w:rPr>
          <w:rFonts w:ascii="Times New Roman" w:hAnsi="Times New Roman"/>
          <w:b w:val="0"/>
        </w:rPr>
        <w:t xml:space="preserve"> un</w:t>
      </w:r>
      <w:proofErr w:type="gramEnd"/>
      <w:r w:rsidR="0055501B" w:rsidRPr="003020EE">
        <w:rPr>
          <w:rFonts w:ascii="Times New Roman" w:hAnsi="Times New Roman"/>
          <w:b w:val="0"/>
        </w:rPr>
        <w:t xml:space="preserve"> sistēmā saglabā normatīvajos aktos par </w:t>
      </w:r>
      <w:r w:rsidR="00CD18B2" w:rsidRPr="003020EE">
        <w:rPr>
          <w:rFonts w:ascii="Times New Roman" w:hAnsi="Times New Roman"/>
          <w:b w:val="0"/>
        </w:rPr>
        <w:t>A</w:t>
      </w:r>
      <w:r w:rsidR="0055501B" w:rsidRPr="003020EE">
        <w:rPr>
          <w:rFonts w:ascii="Times New Roman" w:hAnsi="Times New Roman"/>
          <w:b w:val="0"/>
        </w:rPr>
        <w:t>kadēmiskā personāla reģistru noteikto informāciju, kas pieejama Iedzīvotāju reģistr</w:t>
      </w:r>
      <w:r w:rsidR="004D1EE0" w:rsidRPr="003020EE">
        <w:rPr>
          <w:rFonts w:ascii="Times New Roman" w:hAnsi="Times New Roman"/>
          <w:b w:val="0"/>
        </w:rPr>
        <w:t>ā.</w:t>
      </w:r>
    </w:p>
    <w:p w14:paraId="7CF81BB3" w14:textId="77777777" w:rsidR="00016373" w:rsidRPr="003020EE" w:rsidRDefault="00016373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5BFD4F58" w14:textId="026F6ECD" w:rsidR="00A621E4" w:rsidRPr="003020EE" w:rsidRDefault="006408D1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3020EE">
        <w:rPr>
          <w:rFonts w:ascii="Times New Roman" w:hAnsi="Times New Roman"/>
          <w:b w:val="0"/>
        </w:rPr>
        <w:t>52.</w:t>
      </w:r>
      <w:r w:rsidRPr="003020EE">
        <w:rPr>
          <w:rFonts w:ascii="Times New Roman" w:hAnsi="Times New Roman"/>
          <w:b w:val="0"/>
          <w:vertAlign w:val="superscript"/>
        </w:rPr>
        <w:t>2</w:t>
      </w:r>
      <w:r w:rsidR="00D1739A" w:rsidRPr="003020EE">
        <w:rPr>
          <w:rFonts w:ascii="Times New Roman" w:hAnsi="Times New Roman"/>
          <w:b w:val="0"/>
        </w:rPr>
        <w:t> </w:t>
      </w:r>
      <w:r w:rsidR="00A621E4" w:rsidRPr="003020EE">
        <w:rPr>
          <w:rFonts w:ascii="Times New Roman" w:hAnsi="Times New Roman"/>
          <w:b w:val="0"/>
        </w:rPr>
        <w:t xml:space="preserve">Atbilstoši sistēmā ievadītajam promocijas darba vadītāja personas kodam sistēma tiešsaistes režīmā no Iedzīvotāju reģistra iegūst un sistēmā </w:t>
      </w:r>
      <w:r w:rsidRPr="003020EE">
        <w:rPr>
          <w:rFonts w:ascii="Times New Roman" w:hAnsi="Times New Roman"/>
          <w:b w:val="0"/>
        </w:rPr>
        <w:t>saglabā šo noteikumu 19.8.2.</w:t>
      </w:r>
      <w:r w:rsidR="00D1739A" w:rsidRPr="003020EE">
        <w:rPr>
          <w:rFonts w:ascii="Times New Roman" w:hAnsi="Times New Roman"/>
          <w:b w:val="0"/>
        </w:rPr>
        <w:t> </w:t>
      </w:r>
      <w:r w:rsidRPr="003020EE">
        <w:rPr>
          <w:rFonts w:ascii="Times New Roman" w:hAnsi="Times New Roman"/>
          <w:b w:val="0"/>
        </w:rPr>
        <w:t>apakšpunktā minēto informāciju.</w:t>
      </w:r>
    </w:p>
    <w:p w14:paraId="08BA9FC9" w14:textId="1651A638" w:rsidR="00AB0D51" w:rsidRPr="003020EE" w:rsidRDefault="00AB0D51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67205352" w14:textId="2C627154" w:rsidR="00057D1A" w:rsidRPr="003020EE" w:rsidRDefault="00AB0D51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3020EE">
        <w:rPr>
          <w:rFonts w:ascii="Times New Roman" w:hAnsi="Times New Roman"/>
          <w:b w:val="0"/>
        </w:rPr>
        <w:t>52.</w:t>
      </w:r>
      <w:r w:rsidRPr="003020EE">
        <w:rPr>
          <w:rFonts w:ascii="Times New Roman" w:hAnsi="Times New Roman"/>
          <w:b w:val="0"/>
          <w:vertAlign w:val="superscript"/>
        </w:rPr>
        <w:t>3</w:t>
      </w:r>
      <w:r w:rsidR="00D1739A" w:rsidRPr="003020EE">
        <w:rPr>
          <w:rFonts w:ascii="Times New Roman" w:hAnsi="Times New Roman"/>
          <w:b w:val="0"/>
        </w:rPr>
        <w:t> </w:t>
      </w:r>
      <w:r w:rsidRPr="003020EE">
        <w:rPr>
          <w:rFonts w:ascii="Times New Roman" w:hAnsi="Times New Roman"/>
          <w:b w:val="0"/>
        </w:rPr>
        <w:t xml:space="preserve">Atbilstoši sistēmā ievadītajam </w:t>
      </w:r>
      <w:r w:rsidR="00CD18B2" w:rsidRPr="003020EE">
        <w:rPr>
          <w:rFonts w:ascii="Times New Roman" w:hAnsi="Times New Roman"/>
          <w:b w:val="0"/>
        </w:rPr>
        <w:t>psihologa</w:t>
      </w:r>
      <w:r w:rsidRPr="003020EE">
        <w:rPr>
          <w:rFonts w:ascii="Times New Roman" w:hAnsi="Times New Roman"/>
          <w:b w:val="0"/>
        </w:rPr>
        <w:t xml:space="preserve"> personas kodam sistēma tiešsaistes režīmā no Iedzīvotāju reģistra iegūst un sistēmā saglabā normatīvajos aktos par </w:t>
      </w:r>
      <w:r w:rsidR="00CD18B2" w:rsidRPr="003020EE">
        <w:rPr>
          <w:rFonts w:ascii="Times New Roman" w:hAnsi="Times New Roman"/>
          <w:b w:val="0"/>
        </w:rPr>
        <w:t>Psihologu</w:t>
      </w:r>
      <w:r w:rsidRPr="003020EE">
        <w:rPr>
          <w:rFonts w:ascii="Times New Roman" w:hAnsi="Times New Roman"/>
          <w:b w:val="0"/>
        </w:rPr>
        <w:t xml:space="preserve"> reģistru noteikto informāciju, kas pieejama Iedzīvotāju reģistrā</w:t>
      </w:r>
      <w:r w:rsidR="00CD18B2" w:rsidRPr="003020EE">
        <w:rPr>
          <w:rFonts w:ascii="Times New Roman" w:hAnsi="Times New Roman"/>
          <w:b w:val="0"/>
        </w:rPr>
        <w:t>.</w:t>
      </w:r>
    </w:p>
    <w:p w14:paraId="2D891751" w14:textId="77777777" w:rsidR="00057D1A" w:rsidRPr="003020EE" w:rsidRDefault="00057D1A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5562661E" w14:textId="76BAE1AF" w:rsidR="00AB0D51" w:rsidRPr="003020EE" w:rsidRDefault="00057D1A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3020EE">
        <w:rPr>
          <w:rFonts w:ascii="Times New Roman" w:hAnsi="Times New Roman"/>
          <w:b w:val="0"/>
        </w:rPr>
        <w:t>52.</w:t>
      </w:r>
      <w:r w:rsidRPr="003020EE">
        <w:rPr>
          <w:rFonts w:ascii="Times New Roman" w:hAnsi="Times New Roman"/>
          <w:b w:val="0"/>
          <w:vertAlign w:val="superscript"/>
        </w:rPr>
        <w:t>4</w:t>
      </w:r>
      <w:r w:rsidR="00D1739A" w:rsidRPr="003020EE">
        <w:rPr>
          <w:rFonts w:ascii="Times New Roman" w:hAnsi="Times New Roman"/>
          <w:b w:val="0"/>
        </w:rPr>
        <w:t> </w:t>
      </w:r>
      <w:r w:rsidRPr="003020EE">
        <w:rPr>
          <w:rFonts w:ascii="Times New Roman" w:hAnsi="Times New Roman"/>
          <w:b w:val="0"/>
        </w:rPr>
        <w:t xml:space="preserve">Sistēmā </w:t>
      </w:r>
      <w:r w:rsidR="00F052FA" w:rsidRPr="003020EE">
        <w:rPr>
          <w:rFonts w:ascii="Times New Roman" w:hAnsi="Times New Roman"/>
          <w:b w:val="0"/>
        </w:rPr>
        <w:t>ie</w:t>
      </w:r>
      <w:r w:rsidR="00E03033">
        <w:rPr>
          <w:rFonts w:ascii="Times New Roman" w:hAnsi="Times New Roman"/>
          <w:b w:val="0"/>
        </w:rPr>
        <w:t>kļauj</w:t>
      </w:r>
      <w:r w:rsidRPr="003020EE">
        <w:rPr>
          <w:rFonts w:ascii="Times New Roman" w:hAnsi="Times New Roman"/>
          <w:b w:val="0"/>
        </w:rPr>
        <w:t xml:space="preserve"> personas aktuālo </w:t>
      </w:r>
      <w:r w:rsidR="00F052FA" w:rsidRPr="003020EE">
        <w:rPr>
          <w:rFonts w:ascii="Times New Roman" w:hAnsi="Times New Roman"/>
          <w:b w:val="0"/>
        </w:rPr>
        <w:t xml:space="preserve">un </w:t>
      </w:r>
      <w:r w:rsidRPr="003020EE">
        <w:rPr>
          <w:rFonts w:ascii="Times New Roman" w:hAnsi="Times New Roman"/>
          <w:b w:val="0"/>
        </w:rPr>
        <w:t>iepriekšējo personas kodu.</w:t>
      </w:r>
      <w:r w:rsidR="00232A01" w:rsidRPr="003020EE">
        <w:rPr>
          <w:rFonts w:ascii="Times New Roman" w:hAnsi="Times New Roman"/>
          <w:b w:val="0"/>
        </w:rPr>
        <w:t>"</w:t>
      </w:r>
      <w:r w:rsidR="00D1739A" w:rsidRPr="003020EE">
        <w:rPr>
          <w:rFonts w:ascii="Times New Roman" w:hAnsi="Times New Roman"/>
          <w:b w:val="0"/>
        </w:rPr>
        <w:t>;</w:t>
      </w:r>
    </w:p>
    <w:p w14:paraId="7F198C0C" w14:textId="53A77A4A" w:rsidR="006408D1" w:rsidRPr="003020EE" w:rsidRDefault="006408D1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172F26AF" w14:textId="2AF7827E" w:rsidR="00C231DC" w:rsidRPr="003020EE" w:rsidRDefault="00D476DC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3020EE">
        <w:rPr>
          <w:rFonts w:ascii="Times New Roman" w:hAnsi="Times New Roman"/>
          <w:b w:val="0"/>
        </w:rPr>
        <w:t>1.</w:t>
      </w:r>
      <w:r w:rsidR="0045733E" w:rsidRPr="003020EE">
        <w:rPr>
          <w:rFonts w:ascii="Times New Roman" w:hAnsi="Times New Roman"/>
          <w:b w:val="0"/>
        </w:rPr>
        <w:t>3</w:t>
      </w:r>
      <w:r w:rsidR="00F2704A" w:rsidRPr="003020EE">
        <w:rPr>
          <w:rFonts w:ascii="Times New Roman" w:hAnsi="Times New Roman"/>
          <w:b w:val="0"/>
        </w:rPr>
        <w:t>8</w:t>
      </w:r>
      <w:r w:rsidR="003E0B02" w:rsidRPr="003020EE">
        <w:rPr>
          <w:rFonts w:ascii="Times New Roman" w:hAnsi="Times New Roman"/>
          <w:b w:val="0"/>
        </w:rPr>
        <w:t>.</w:t>
      </w:r>
      <w:r w:rsidR="00266C01" w:rsidRPr="003020EE">
        <w:rPr>
          <w:rFonts w:ascii="Times New Roman" w:hAnsi="Times New Roman"/>
          <w:b w:val="0"/>
        </w:rPr>
        <w:t> </w:t>
      </w:r>
      <w:r w:rsidR="00EF7E49" w:rsidRPr="003020EE">
        <w:rPr>
          <w:rFonts w:ascii="Times New Roman" w:hAnsi="Times New Roman"/>
          <w:b w:val="0"/>
        </w:rPr>
        <w:t>p</w:t>
      </w:r>
      <w:r w:rsidR="005B145F" w:rsidRPr="003020EE">
        <w:rPr>
          <w:rFonts w:ascii="Times New Roman" w:hAnsi="Times New Roman"/>
          <w:b w:val="0"/>
        </w:rPr>
        <w:t xml:space="preserve">apildināt </w:t>
      </w:r>
      <w:r w:rsidR="00071207" w:rsidRPr="003020EE">
        <w:rPr>
          <w:rFonts w:ascii="Times New Roman" w:hAnsi="Times New Roman"/>
          <w:b w:val="0"/>
        </w:rPr>
        <w:t xml:space="preserve">noteikumus </w:t>
      </w:r>
      <w:r w:rsidR="005B145F" w:rsidRPr="003020EE">
        <w:rPr>
          <w:rFonts w:ascii="Times New Roman" w:hAnsi="Times New Roman"/>
          <w:b w:val="0"/>
        </w:rPr>
        <w:t>ar 55.</w:t>
      </w:r>
      <w:r w:rsidR="00F53C0D" w:rsidRPr="003020EE">
        <w:rPr>
          <w:rFonts w:ascii="Times New Roman" w:hAnsi="Times New Roman"/>
          <w:b w:val="0"/>
        </w:rPr>
        <w:t>14</w:t>
      </w:r>
      <w:r w:rsidR="006E0E0F" w:rsidRPr="003020EE">
        <w:rPr>
          <w:rFonts w:ascii="Times New Roman" w:hAnsi="Times New Roman"/>
          <w:b w:val="0"/>
        </w:rPr>
        <w:t>.</w:t>
      </w:r>
      <w:r w:rsidR="00266C01" w:rsidRPr="003020EE">
        <w:rPr>
          <w:rFonts w:ascii="Times New Roman" w:hAnsi="Times New Roman"/>
          <w:b w:val="0"/>
        </w:rPr>
        <w:t> </w:t>
      </w:r>
      <w:r w:rsidR="006E0E0F" w:rsidRPr="003020EE">
        <w:rPr>
          <w:rFonts w:ascii="Times New Roman" w:hAnsi="Times New Roman"/>
          <w:b w:val="0"/>
        </w:rPr>
        <w:t>apakšpunktu šādā redakcijā:</w:t>
      </w:r>
    </w:p>
    <w:p w14:paraId="5059379E" w14:textId="77777777" w:rsidR="00232A01" w:rsidRPr="003020EE" w:rsidRDefault="00232A01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70CAEE53" w14:textId="39CAA24D" w:rsidR="006E0E0F" w:rsidRPr="003020EE" w:rsidRDefault="00232A01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3020EE">
        <w:rPr>
          <w:rFonts w:ascii="Times New Roman" w:hAnsi="Times New Roman"/>
          <w:b w:val="0"/>
        </w:rPr>
        <w:t>"</w:t>
      </w:r>
      <w:r w:rsidR="005B145F" w:rsidRPr="003020EE">
        <w:rPr>
          <w:rFonts w:ascii="Times New Roman" w:hAnsi="Times New Roman"/>
          <w:b w:val="0"/>
        </w:rPr>
        <w:t>55.1</w:t>
      </w:r>
      <w:r w:rsidR="00F53C0D" w:rsidRPr="003020EE">
        <w:rPr>
          <w:rFonts w:ascii="Times New Roman" w:hAnsi="Times New Roman"/>
          <w:b w:val="0"/>
        </w:rPr>
        <w:t>4</w:t>
      </w:r>
      <w:r w:rsidR="006E0E0F" w:rsidRPr="003020EE">
        <w:rPr>
          <w:rFonts w:ascii="Times New Roman" w:hAnsi="Times New Roman"/>
          <w:b w:val="0"/>
        </w:rPr>
        <w:t>.</w:t>
      </w:r>
      <w:r w:rsidR="00266C01" w:rsidRPr="003020EE">
        <w:rPr>
          <w:rFonts w:ascii="Times New Roman" w:hAnsi="Times New Roman"/>
          <w:b w:val="0"/>
        </w:rPr>
        <w:t> </w:t>
      </w:r>
      <w:r w:rsidR="006E0E0F" w:rsidRPr="003020EE">
        <w:rPr>
          <w:rFonts w:ascii="Times New Roman" w:hAnsi="Times New Roman"/>
          <w:b w:val="0"/>
        </w:rPr>
        <w:t xml:space="preserve">Ārvalstīs izsniegto izglītības dokumentu reģistrā iekļautās ziņas – nākamajā dienā pēc personas nāves (personām, kurām </w:t>
      </w:r>
      <w:r w:rsidR="00FC0CC5" w:rsidRPr="003020EE">
        <w:rPr>
          <w:rFonts w:ascii="Times New Roman" w:hAnsi="Times New Roman"/>
          <w:b w:val="0"/>
        </w:rPr>
        <w:t xml:space="preserve">Latvijā </w:t>
      </w:r>
      <w:r w:rsidR="006E0E0F" w:rsidRPr="003020EE">
        <w:rPr>
          <w:rFonts w:ascii="Times New Roman" w:hAnsi="Times New Roman"/>
          <w:b w:val="0"/>
        </w:rPr>
        <w:t xml:space="preserve">piešķirts </w:t>
      </w:r>
      <w:r w:rsidR="00C317CA" w:rsidRPr="003020EE">
        <w:rPr>
          <w:rFonts w:ascii="Times New Roman" w:hAnsi="Times New Roman"/>
          <w:b w:val="0"/>
        </w:rPr>
        <w:t>personas kods)</w:t>
      </w:r>
      <w:r w:rsidR="00266C01" w:rsidRPr="003020EE">
        <w:rPr>
          <w:rFonts w:ascii="Times New Roman" w:hAnsi="Times New Roman"/>
          <w:b w:val="0"/>
        </w:rPr>
        <w:t>.</w:t>
      </w:r>
      <w:r w:rsidRPr="003020EE">
        <w:rPr>
          <w:rFonts w:ascii="Times New Roman" w:hAnsi="Times New Roman"/>
          <w:b w:val="0"/>
        </w:rPr>
        <w:t>"</w:t>
      </w:r>
      <w:r w:rsidR="00EC4DE4" w:rsidRPr="003020EE">
        <w:rPr>
          <w:rFonts w:ascii="Times New Roman" w:hAnsi="Times New Roman"/>
          <w:b w:val="0"/>
        </w:rPr>
        <w:t>;</w:t>
      </w:r>
    </w:p>
    <w:p w14:paraId="1763FF50" w14:textId="77777777" w:rsidR="00A532DF" w:rsidRPr="003020EE" w:rsidRDefault="00A532DF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033EFD14" w14:textId="0803DF2B" w:rsidR="00C47CA7" w:rsidRPr="003020EE" w:rsidRDefault="00D476DC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3020EE">
        <w:rPr>
          <w:rFonts w:ascii="Times New Roman" w:hAnsi="Times New Roman"/>
          <w:b w:val="0"/>
        </w:rPr>
        <w:t>1.</w:t>
      </w:r>
      <w:r w:rsidR="009E5DBF" w:rsidRPr="003020EE">
        <w:rPr>
          <w:rFonts w:ascii="Times New Roman" w:hAnsi="Times New Roman"/>
          <w:b w:val="0"/>
        </w:rPr>
        <w:t>3</w:t>
      </w:r>
      <w:r w:rsidR="00F2704A" w:rsidRPr="003020EE">
        <w:rPr>
          <w:rFonts w:ascii="Times New Roman" w:hAnsi="Times New Roman"/>
          <w:b w:val="0"/>
        </w:rPr>
        <w:t>9</w:t>
      </w:r>
      <w:r w:rsidR="00C47CA7" w:rsidRPr="003020EE">
        <w:rPr>
          <w:rFonts w:ascii="Times New Roman" w:hAnsi="Times New Roman"/>
          <w:b w:val="0"/>
        </w:rPr>
        <w:t>.</w:t>
      </w:r>
      <w:r w:rsidR="007D0BBC" w:rsidRPr="003020EE">
        <w:rPr>
          <w:rFonts w:ascii="Times New Roman" w:hAnsi="Times New Roman"/>
        </w:rPr>
        <w:t> </w:t>
      </w:r>
      <w:r w:rsidR="00EF7E49" w:rsidRPr="003020EE">
        <w:rPr>
          <w:rFonts w:ascii="Times New Roman" w:hAnsi="Times New Roman"/>
          <w:b w:val="0"/>
        </w:rPr>
        <w:t>p</w:t>
      </w:r>
      <w:r w:rsidR="00C47CA7" w:rsidRPr="003020EE">
        <w:rPr>
          <w:rFonts w:ascii="Times New Roman" w:hAnsi="Times New Roman"/>
          <w:b w:val="0"/>
        </w:rPr>
        <w:t>apildināt 56.5.</w:t>
      </w:r>
      <w:r w:rsidR="00266C01" w:rsidRPr="003020EE">
        <w:rPr>
          <w:rFonts w:ascii="Times New Roman" w:hAnsi="Times New Roman"/>
          <w:b w:val="0"/>
        </w:rPr>
        <w:t> </w:t>
      </w:r>
      <w:r w:rsidR="00C47CA7" w:rsidRPr="003020EE">
        <w:rPr>
          <w:rFonts w:ascii="Times New Roman" w:hAnsi="Times New Roman"/>
          <w:b w:val="0"/>
        </w:rPr>
        <w:t xml:space="preserve">apakšpunktu </w:t>
      </w:r>
      <w:r w:rsidR="00071207" w:rsidRPr="003020EE">
        <w:rPr>
          <w:rFonts w:ascii="Times New Roman" w:hAnsi="Times New Roman"/>
          <w:b w:val="0"/>
        </w:rPr>
        <w:t xml:space="preserve">aiz </w:t>
      </w:r>
      <w:r w:rsidR="00C47CA7" w:rsidRPr="003020EE">
        <w:rPr>
          <w:rFonts w:ascii="Times New Roman" w:hAnsi="Times New Roman"/>
          <w:b w:val="0"/>
        </w:rPr>
        <w:t xml:space="preserve">vārda </w:t>
      </w:r>
      <w:r w:rsidR="00232A01" w:rsidRPr="003020EE">
        <w:rPr>
          <w:rFonts w:ascii="Times New Roman" w:hAnsi="Times New Roman"/>
          <w:b w:val="0"/>
        </w:rPr>
        <w:t>"</w:t>
      </w:r>
      <w:r w:rsidR="00C47CA7" w:rsidRPr="003020EE">
        <w:rPr>
          <w:rFonts w:ascii="Times New Roman" w:hAnsi="Times New Roman"/>
          <w:b w:val="0"/>
        </w:rPr>
        <w:t>punktam</w:t>
      </w:r>
      <w:r w:rsidR="00232A01" w:rsidRPr="003020EE">
        <w:rPr>
          <w:rFonts w:ascii="Times New Roman" w:hAnsi="Times New Roman"/>
          <w:b w:val="0"/>
        </w:rPr>
        <w:t>"</w:t>
      </w:r>
      <w:r w:rsidR="00C47CA7" w:rsidRPr="003020EE">
        <w:rPr>
          <w:rFonts w:ascii="Times New Roman" w:hAnsi="Times New Roman"/>
          <w:b w:val="0"/>
        </w:rPr>
        <w:t xml:space="preserve"> ar vārdiem </w:t>
      </w:r>
      <w:r w:rsidR="00232A01" w:rsidRPr="003020EE">
        <w:rPr>
          <w:rFonts w:ascii="Times New Roman" w:hAnsi="Times New Roman"/>
          <w:b w:val="0"/>
        </w:rPr>
        <w:t>"</w:t>
      </w:r>
      <w:r w:rsidR="00C47CA7" w:rsidRPr="003020EE">
        <w:rPr>
          <w:rFonts w:ascii="Times New Roman" w:hAnsi="Times New Roman"/>
          <w:b w:val="0"/>
        </w:rPr>
        <w:t xml:space="preserve">un </w:t>
      </w:r>
      <w:r w:rsidR="00FA06CF" w:rsidRPr="003020EE">
        <w:rPr>
          <w:rFonts w:ascii="Times New Roman" w:hAnsi="Times New Roman"/>
          <w:b w:val="0"/>
        </w:rPr>
        <w:t>Ā</w:t>
      </w:r>
      <w:r w:rsidR="00C47CA7" w:rsidRPr="003020EE">
        <w:rPr>
          <w:rFonts w:ascii="Times New Roman" w:hAnsi="Times New Roman"/>
          <w:b w:val="0"/>
        </w:rPr>
        <w:t>rvalstīs izsniegto izglītības dokumentu reģistrā iekļautās ziņas</w:t>
      </w:r>
      <w:r w:rsidR="00232A01" w:rsidRPr="003020EE">
        <w:rPr>
          <w:rFonts w:ascii="Times New Roman" w:hAnsi="Times New Roman"/>
          <w:b w:val="0"/>
        </w:rPr>
        <w:t>"</w:t>
      </w:r>
      <w:r w:rsidR="00266C01" w:rsidRPr="003020EE">
        <w:rPr>
          <w:rFonts w:ascii="Times New Roman" w:hAnsi="Times New Roman"/>
          <w:b w:val="0"/>
        </w:rPr>
        <w:t>;</w:t>
      </w:r>
    </w:p>
    <w:p w14:paraId="53F94F01" w14:textId="4EEC34C6" w:rsidR="00963456" w:rsidRPr="003020EE" w:rsidRDefault="00D476DC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3020EE">
        <w:rPr>
          <w:rFonts w:ascii="Times New Roman" w:hAnsi="Times New Roman"/>
          <w:b w:val="0"/>
        </w:rPr>
        <w:t>1.</w:t>
      </w:r>
      <w:r w:rsidR="00F2704A" w:rsidRPr="003020EE">
        <w:rPr>
          <w:rFonts w:ascii="Times New Roman" w:hAnsi="Times New Roman"/>
          <w:b w:val="0"/>
        </w:rPr>
        <w:t>40</w:t>
      </w:r>
      <w:r w:rsidR="007D0BBC" w:rsidRPr="003020EE">
        <w:rPr>
          <w:rFonts w:ascii="Times New Roman" w:hAnsi="Times New Roman"/>
          <w:b w:val="0"/>
        </w:rPr>
        <w:t>.</w:t>
      </w:r>
      <w:r w:rsidR="007D0BBC" w:rsidRPr="003020EE">
        <w:rPr>
          <w:rFonts w:ascii="Times New Roman" w:hAnsi="Times New Roman"/>
        </w:rPr>
        <w:t> </w:t>
      </w:r>
      <w:r w:rsidR="00EF7E49" w:rsidRPr="003020EE">
        <w:rPr>
          <w:rFonts w:ascii="Times New Roman" w:hAnsi="Times New Roman"/>
          <w:b w:val="0"/>
        </w:rPr>
        <w:t>p</w:t>
      </w:r>
      <w:r w:rsidR="00963456" w:rsidRPr="003020EE">
        <w:rPr>
          <w:rFonts w:ascii="Times New Roman" w:hAnsi="Times New Roman"/>
          <w:b w:val="0"/>
        </w:rPr>
        <w:t>apildināt noteikumus ar 57.7.</w:t>
      </w:r>
      <w:r w:rsidR="00AF04D7" w:rsidRPr="003020EE">
        <w:rPr>
          <w:rFonts w:ascii="Times New Roman" w:hAnsi="Times New Roman"/>
          <w:b w:val="0"/>
        </w:rPr>
        <w:t>,</w:t>
      </w:r>
      <w:r w:rsidR="00D029B3" w:rsidRPr="003020EE">
        <w:rPr>
          <w:rFonts w:ascii="Times New Roman" w:hAnsi="Times New Roman"/>
          <w:b w:val="0"/>
        </w:rPr>
        <w:t xml:space="preserve"> 57.8., 57.9., 57.10.,</w:t>
      </w:r>
      <w:r w:rsidR="00AF04D7" w:rsidRPr="003020EE">
        <w:rPr>
          <w:rFonts w:ascii="Times New Roman" w:hAnsi="Times New Roman"/>
          <w:b w:val="0"/>
        </w:rPr>
        <w:t xml:space="preserve"> 57.11.</w:t>
      </w:r>
      <w:r w:rsidR="00D029B3" w:rsidRPr="003020EE">
        <w:rPr>
          <w:rFonts w:ascii="Times New Roman" w:hAnsi="Times New Roman"/>
          <w:b w:val="0"/>
        </w:rPr>
        <w:t xml:space="preserve"> un 57.12.</w:t>
      </w:r>
      <w:r w:rsidR="00266C01" w:rsidRPr="003020EE">
        <w:rPr>
          <w:rFonts w:ascii="Times New Roman" w:hAnsi="Times New Roman"/>
          <w:b w:val="0"/>
        </w:rPr>
        <w:t> </w:t>
      </w:r>
      <w:r w:rsidR="00AF04D7" w:rsidRPr="003020EE">
        <w:rPr>
          <w:rFonts w:ascii="Times New Roman" w:hAnsi="Times New Roman"/>
          <w:b w:val="0"/>
        </w:rPr>
        <w:t>apakšpunkt</w:t>
      </w:r>
      <w:r w:rsidR="00071207" w:rsidRPr="003020EE">
        <w:rPr>
          <w:rFonts w:ascii="Times New Roman" w:hAnsi="Times New Roman"/>
          <w:b w:val="0"/>
        </w:rPr>
        <w:t>u</w:t>
      </w:r>
      <w:r w:rsidR="00963456" w:rsidRPr="003020EE">
        <w:rPr>
          <w:rFonts w:ascii="Times New Roman" w:hAnsi="Times New Roman"/>
          <w:b w:val="0"/>
        </w:rPr>
        <w:t xml:space="preserve"> šādā redakcijā:</w:t>
      </w:r>
    </w:p>
    <w:p w14:paraId="5F42F8E2" w14:textId="77777777" w:rsidR="00232A01" w:rsidRPr="003020EE" w:rsidRDefault="00232A01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376240FD" w14:textId="3313E92C" w:rsidR="00EE2840" w:rsidRPr="003020EE" w:rsidRDefault="00232A01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3020EE">
        <w:rPr>
          <w:rFonts w:ascii="Times New Roman" w:hAnsi="Times New Roman"/>
          <w:b w:val="0"/>
        </w:rPr>
        <w:t>"</w:t>
      </w:r>
      <w:r w:rsidR="00EE2840" w:rsidRPr="003020EE">
        <w:rPr>
          <w:rFonts w:ascii="Times New Roman" w:hAnsi="Times New Roman"/>
          <w:b w:val="0"/>
        </w:rPr>
        <w:t>57.7.</w:t>
      </w:r>
      <w:r w:rsidR="00266C01" w:rsidRPr="003020EE">
        <w:rPr>
          <w:rFonts w:ascii="Times New Roman" w:hAnsi="Times New Roman"/>
          <w:b w:val="0"/>
        </w:rPr>
        <w:t> </w:t>
      </w:r>
      <w:r w:rsidR="00EE2840" w:rsidRPr="003020EE">
        <w:rPr>
          <w:rFonts w:ascii="Times New Roman" w:hAnsi="Times New Roman"/>
          <w:b w:val="0"/>
        </w:rPr>
        <w:t>šo noteikumu 11.33.</w:t>
      </w:r>
      <w:r w:rsidR="00266C01" w:rsidRPr="003020EE">
        <w:rPr>
          <w:rFonts w:ascii="Times New Roman" w:hAnsi="Times New Roman"/>
          <w:b w:val="0"/>
        </w:rPr>
        <w:t> apakš</w:t>
      </w:r>
      <w:r w:rsidR="00EE2840" w:rsidRPr="003020EE">
        <w:rPr>
          <w:rFonts w:ascii="Times New Roman" w:hAnsi="Times New Roman"/>
          <w:b w:val="0"/>
        </w:rPr>
        <w:t>punktā minēto informāciju – divus gadus pēc izglītojamā statusa beigām;</w:t>
      </w:r>
    </w:p>
    <w:p w14:paraId="4A761697" w14:textId="66CF645D" w:rsidR="008C4B22" w:rsidRPr="003020EE" w:rsidRDefault="002330D0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3020EE">
        <w:rPr>
          <w:rFonts w:ascii="Times New Roman" w:hAnsi="Times New Roman"/>
          <w:b w:val="0"/>
        </w:rPr>
        <w:t>57.8.</w:t>
      </w:r>
      <w:r w:rsidR="00FC0CC5" w:rsidRPr="003020EE">
        <w:rPr>
          <w:rFonts w:ascii="Times New Roman" w:hAnsi="Times New Roman"/>
          <w:b w:val="0"/>
        </w:rPr>
        <w:t> </w:t>
      </w:r>
      <w:r w:rsidRPr="003020EE">
        <w:rPr>
          <w:rFonts w:ascii="Times New Roman" w:hAnsi="Times New Roman"/>
          <w:b w:val="0"/>
        </w:rPr>
        <w:t>šo noteikumu</w:t>
      </w:r>
      <w:r w:rsidR="00E12E85" w:rsidRPr="003020EE">
        <w:rPr>
          <w:rFonts w:ascii="Times New Roman" w:hAnsi="Times New Roman"/>
          <w:b w:val="0"/>
        </w:rPr>
        <w:t xml:space="preserve"> 12.2.7</w:t>
      </w:r>
      <w:r w:rsidR="00266C01" w:rsidRPr="003020EE">
        <w:rPr>
          <w:rFonts w:ascii="Times New Roman" w:hAnsi="Times New Roman"/>
          <w:b w:val="0"/>
        </w:rPr>
        <w:t>.</w:t>
      </w:r>
      <w:r w:rsidR="00E12E85" w:rsidRPr="003020EE">
        <w:rPr>
          <w:rFonts w:ascii="Times New Roman" w:hAnsi="Times New Roman"/>
          <w:b w:val="0"/>
          <w:vertAlign w:val="superscript"/>
        </w:rPr>
        <w:t>1</w:t>
      </w:r>
      <w:r w:rsidR="00E12E85" w:rsidRPr="003020EE">
        <w:rPr>
          <w:rFonts w:ascii="Times New Roman" w:hAnsi="Times New Roman"/>
          <w:b w:val="0"/>
        </w:rPr>
        <w:t>, 12.8. un 12.9.</w:t>
      </w:r>
      <w:r w:rsidR="00266C01" w:rsidRPr="003020EE">
        <w:rPr>
          <w:rFonts w:ascii="Times New Roman" w:hAnsi="Times New Roman"/>
          <w:b w:val="0"/>
        </w:rPr>
        <w:t> </w:t>
      </w:r>
      <w:r w:rsidR="00E12E85" w:rsidRPr="003020EE">
        <w:rPr>
          <w:rFonts w:ascii="Times New Roman" w:hAnsi="Times New Roman"/>
          <w:b w:val="0"/>
        </w:rPr>
        <w:t>apakšpunktā minēto informāciju</w:t>
      </w:r>
      <w:r w:rsidR="00266C01" w:rsidRPr="003020EE">
        <w:rPr>
          <w:rFonts w:ascii="Times New Roman" w:hAnsi="Times New Roman"/>
          <w:b w:val="0"/>
        </w:rPr>
        <w:t> </w:t>
      </w:r>
      <w:r w:rsidR="00E12E85" w:rsidRPr="003020EE">
        <w:rPr>
          <w:rFonts w:ascii="Times New Roman" w:hAnsi="Times New Roman"/>
          <w:b w:val="0"/>
        </w:rPr>
        <w:t xml:space="preserve">– 20 gadus pēc studējošā statusa beigām; </w:t>
      </w:r>
    </w:p>
    <w:p w14:paraId="14C2B46B" w14:textId="451D15DE" w:rsidR="00BF1FB3" w:rsidRPr="003020EE" w:rsidRDefault="00FE738D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3020EE">
        <w:rPr>
          <w:rFonts w:ascii="Times New Roman" w:hAnsi="Times New Roman"/>
          <w:b w:val="0"/>
        </w:rPr>
        <w:t>57.9.</w:t>
      </w:r>
      <w:r w:rsidR="00266C01" w:rsidRPr="003020EE">
        <w:rPr>
          <w:rFonts w:ascii="Times New Roman" w:hAnsi="Times New Roman"/>
          <w:b w:val="0"/>
        </w:rPr>
        <w:t> </w:t>
      </w:r>
      <w:r w:rsidRPr="003020EE">
        <w:rPr>
          <w:rFonts w:ascii="Times New Roman" w:hAnsi="Times New Roman"/>
          <w:b w:val="0"/>
        </w:rPr>
        <w:t>šo noteikumu 15.7.</w:t>
      </w:r>
      <w:r w:rsidR="00BF1FB3" w:rsidRPr="003020EE">
        <w:rPr>
          <w:rFonts w:ascii="Times New Roman" w:hAnsi="Times New Roman"/>
          <w:b w:val="0"/>
        </w:rPr>
        <w:t>, 15.17., 17.9., 17.10.</w:t>
      </w:r>
      <w:r w:rsidR="00266C01" w:rsidRPr="003020EE">
        <w:rPr>
          <w:rFonts w:ascii="Times New Roman" w:hAnsi="Times New Roman"/>
          <w:b w:val="0"/>
        </w:rPr>
        <w:t xml:space="preserve"> un</w:t>
      </w:r>
      <w:r w:rsidR="00BF1FB3" w:rsidRPr="003020EE">
        <w:rPr>
          <w:rFonts w:ascii="Times New Roman" w:hAnsi="Times New Roman"/>
          <w:b w:val="0"/>
        </w:rPr>
        <w:t xml:space="preserve"> 17.14.</w:t>
      </w:r>
      <w:r w:rsidR="00266C01" w:rsidRPr="003020EE">
        <w:rPr>
          <w:rFonts w:ascii="Times New Roman" w:hAnsi="Times New Roman"/>
          <w:b w:val="0"/>
        </w:rPr>
        <w:t> </w:t>
      </w:r>
      <w:r w:rsidR="00BF1FB3" w:rsidRPr="003020EE">
        <w:rPr>
          <w:rFonts w:ascii="Times New Roman" w:hAnsi="Times New Roman"/>
          <w:b w:val="0"/>
        </w:rPr>
        <w:t>apakšpunktā minēto informāciju – divus gadus pēc pedagoga vai privātpraksē strādājoša pedagoga statusa beigām;</w:t>
      </w:r>
    </w:p>
    <w:p w14:paraId="7E4ED19D" w14:textId="4F3E237E" w:rsidR="00BF1FB3" w:rsidRPr="003020EE" w:rsidRDefault="00BF1FB3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3020EE">
        <w:rPr>
          <w:rFonts w:ascii="Times New Roman" w:hAnsi="Times New Roman"/>
          <w:b w:val="0"/>
        </w:rPr>
        <w:t>57.10.</w:t>
      </w:r>
      <w:r w:rsidR="00266C01" w:rsidRPr="003020EE">
        <w:rPr>
          <w:rFonts w:ascii="Times New Roman" w:hAnsi="Times New Roman"/>
          <w:b w:val="0"/>
        </w:rPr>
        <w:t> </w:t>
      </w:r>
      <w:r w:rsidRPr="003020EE">
        <w:rPr>
          <w:rFonts w:ascii="Times New Roman" w:hAnsi="Times New Roman"/>
          <w:b w:val="0"/>
        </w:rPr>
        <w:t>par tehnisko personālu – divus gadus pēc tehniskā personāla statusa beigām</w:t>
      </w:r>
      <w:r w:rsidR="00266C01" w:rsidRPr="003020EE">
        <w:rPr>
          <w:rFonts w:ascii="Times New Roman" w:hAnsi="Times New Roman"/>
          <w:b w:val="0"/>
        </w:rPr>
        <w:t>;</w:t>
      </w:r>
      <w:r w:rsidRPr="003020EE">
        <w:rPr>
          <w:rFonts w:ascii="Times New Roman" w:hAnsi="Times New Roman"/>
          <w:b w:val="0"/>
        </w:rPr>
        <w:t xml:space="preserve"> </w:t>
      </w:r>
    </w:p>
    <w:p w14:paraId="4D86DC86" w14:textId="61ABB015" w:rsidR="00887B98" w:rsidRPr="003020EE" w:rsidRDefault="00963456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3020EE">
        <w:rPr>
          <w:rFonts w:ascii="Times New Roman" w:hAnsi="Times New Roman"/>
          <w:b w:val="0"/>
        </w:rPr>
        <w:t>57.</w:t>
      </w:r>
      <w:r w:rsidR="00AF04D7" w:rsidRPr="003020EE">
        <w:rPr>
          <w:rFonts w:ascii="Times New Roman" w:hAnsi="Times New Roman"/>
          <w:b w:val="0"/>
        </w:rPr>
        <w:t>11</w:t>
      </w:r>
      <w:r w:rsidRPr="003020EE">
        <w:rPr>
          <w:rFonts w:ascii="Times New Roman" w:hAnsi="Times New Roman"/>
          <w:b w:val="0"/>
        </w:rPr>
        <w:t>.</w:t>
      </w:r>
      <w:r w:rsidR="00266C01" w:rsidRPr="003020EE">
        <w:rPr>
          <w:rFonts w:ascii="Times New Roman" w:hAnsi="Times New Roman"/>
          <w:b w:val="0"/>
        </w:rPr>
        <w:t> </w:t>
      </w:r>
      <w:r w:rsidRPr="003020EE">
        <w:rPr>
          <w:rFonts w:ascii="Times New Roman" w:hAnsi="Times New Roman"/>
          <w:b w:val="0"/>
        </w:rPr>
        <w:t>Ārvalstīs izsniegto izglītības do</w:t>
      </w:r>
      <w:r w:rsidR="00887B98" w:rsidRPr="003020EE">
        <w:rPr>
          <w:rFonts w:ascii="Times New Roman" w:hAnsi="Times New Roman"/>
          <w:b w:val="0"/>
        </w:rPr>
        <w:t>kumentu reģistrā iekļautās izglītības dokumentu kopijas – gadu pēc ziņu iekļaušanas Ārvalstīs izsniegto izglītības dokumentu reģistrā;</w:t>
      </w:r>
    </w:p>
    <w:p w14:paraId="0ADEB5C0" w14:textId="692276BA" w:rsidR="00963456" w:rsidRPr="003020EE" w:rsidRDefault="00887B98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3020EE">
        <w:rPr>
          <w:rFonts w:ascii="Times New Roman" w:hAnsi="Times New Roman"/>
          <w:b w:val="0"/>
        </w:rPr>
        <w:t xml:space="preserve">57.12. Ārvalstīs izsniegto izglītības dokumentu reģistrā iekļautās Akadēmiskās informācijas centra izziņas par izglītības </w:t>
      </w:r>
      <w:r w:rsidR="006656AA" w:rsidRPr="003020EE">
        <w:rPr>
          <w:rFonts w:ascii="Times New Roman" w:hAnsi="Times New Roman"/>
          <w:b w:val="0"/>
        </w:rPr>
        <w:t>atzīšanu</w:t>
      </w:r>
      <w:r w:rsidRPr="003020EE">
        <w:rPr>
          <w:rFonts w:ascii="Times New Roman" w:hAnsi="Times New Roman"/>
          <w:b w:val="0"/>
        </w:rPr>
        <w:t xml:space="preserve"> </w:t>
      </w:r>
      <w:r w:rsidR="00963456" w:rsidRPr="003020EE">
        <w:rPr>
          <w:rFonts w:ascii="Times New Roman" w:hAnsi="Times New Roman"/>
          <w:b w:val="0"/>
        </w:rPr>
        <w:t xml:space="preserve">personām, kurām </w:t>
      </w:r>
      <w:r w:rsidR="00FC0CC5" w:rsidRPr="003020EE">
        <w:rPr>
          <w:rFonts w:ascii="Times New Roman" w:hAnsi="Times New Roman"/>
          <w:b w:val="0"/>
        </w:rPr>
        <w:t xml:space="preserve">Latvijā </w:t>
      </w:r>
      <w:r w:rsidR="00963456" w:rsidRPr="003020EE">
        <w:rPr>
          <w:rFonts w:ascii="Times New Roman" w:hAnsi="Times New Roman"/>
          <w:b w:val="0"/>
        </w:rPr>
        <w:t>nav piešķirts personas kods</w:t>
      </w:r>
      <w:r w:rsidR="00FC0CC5" w:rsidRPr="003020EE">
        <w:rPr>
          <w:rFonts w:ascii="Times New Roman" w:hAnsi="Times New Roman"/>
          <w:b w:val="0"/>
        </w:rPr>
        <w:t>,</w:t>
      </w:r>
      <w:r w:rsidR="00963456" w:rsidRPr="003020EE">
        <w:rPr>
          <w:rFonts w:ascii="Times New Roman" w:hAnsi="Times New Roman"/>
          <w:b w:val="0"/>
        </w:rPr>
        <w:t xml:space="preserve"> – </w:t>
      </w:r>
      <w:r w:rsidR="00C317CA" w:rsidRPr="003020EE">
        <w:rPr>
          <w:rFonts w:ascii="Times New Roman" w:hAnsi="Times New Roman"/>
          <w:b w:val="0"/>
        </w:rPr>
        <w:t>10</w:t>
      </w:r>
      <w:r w:rsidR="00FC0CC5" w:rsidRPr="003020EE">
        <w:rPr>
          <w:rFonts w:ascii="Times New Roman" w:hAnsi="Times New Roman"/>
          <w:b w:val="0"/>
        </w:rPr>
        <w:t> </w:t>
      </w:r>
      <w:r w:rsidR="00963456" w:rsidRPr="003020EE">
        <w:rPr>
          <w:rFonts w:ascii="Times New Roman" w:hAnsi="Times New Roman"/>
          <w:b w:val="0"/>
        </w:rPr>
        <w:t>gadus pēc ziņu iekļaušanas Ārvalstīs izsniegto izglītības dokumentu reģistrā.</w:t>
      </w:r>
      <w:r w:rsidR="00232A01" w:rsidRPr="003020EE">
        <w:rPr>
          <w:rFonts w:ascii="Times New Roman" w:hAnsi="Times New Roman"/>
          <w:b w:val="0"/>
        </w:rPr>
        <w:t>"</w:t>
      </w:r>
      <w:r w:rsidR="00266C01" w:rsidRPr="003020EE">
        <w:rPr>
          <w:rFonts w:ascii="Times New Roman" w:hAnsi="Times New Roman"/>
          <w:b w:val="0"/>
        </w:rPr>
        <w:t>;</w:t>
      </w:r>
    </w:p>
    <w:p w14:paraId="6174EE8E" w14:textId="2BAB6BCC" w:rsidR="00B269D4" w:rsidRPr="003020EE" w:rsidRDefault="00B269D4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11E3D13C" w14:textId="177EDFD2" w:rsidR="00E246B5" w:rsidRPr="003020EE" w:rsidRDefault="00D476DC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3020EE">
        <w:rPr>
          <w:rFonts w:ascii="Times New Roman" w:hAnsi="Times New Roman"/>
          <w:b w:val="0"/>
        </w:rPr>
        <w:t>1.</w:t>
      </w:r>
      <w:r w:rsidR="0045733E" w:rsidRPr="003020EE">
        <w:rPr>
          <w:rFonts w:ascii="Times New Roman" w:hAnsi="Times New Roman"/>
          <w:b w:val="0"/>
        </w:rPr>
        <w:t>4</w:t>
      </w:r>
      <w:r w:rsidR="00CC1877" w:rsidRPr="003020EE">
        <w:rPr>
          <w:rFonts w:ascii="Times New Roman" w:hAnsi="Times New Roman"/>
          <w:b w:val="0"/>
        </w:rPr>
        <w:t>1</w:t>
      </w:r>
      <w:r w:rsidR="00E246B5" w:rsidRPr="003020EE">
        <w:rPr>
          <w:rFonts w:ascii="Times New Roman" w:hAnsi="Times New Roman"/>
          <w:b w:val="0"/>
        </w:rPr>
        <w:t>.</w:t>
      </w:r>
      <w:r w:rsidR="00266C01" w:rsidRPr="003020EE">
        <w:rPr>
          <w:rFonts w:ascii="Times New Roman" w:hAnsi="Times New Roman"/>
          <w:b w:val="0"/>
        </w:rPr>
        <w:t> </w:t>
      </w:r>
      <w:r w:rsidR="00513336" w:rsidRPr="003020EE">
        <w:rPr>
          <w:rFonts w:ascii="Times New Roman" w:hAnsi="Times New Roman"/>
          <w:b w:val="0"/>
        </w:rPr>
        <w:t>p</w:t>
      </w:r>
      <w:r w:rsidR="00E246B5" w:rsidRPr="003020EE">
        <w:rPr>
          <w:rFonts w:ascii="Times New Roman" w:hAnsi="Times New Roman"/>
          <w:b w:val="0"/>
        </w:rPr>
        <w:t>apildināt noteikumus ar 61.</w:t>
      </w:r>
      <w:r w:rsidR="00E246B5" w:rsidRPr="003020EE">
        <w:rPr>
          <w:rFonts w:ascii="Times New Roman" w:hAnsi="Times New Roman"/>
          <w:b w:val="0"/>
          <w:vertAlign w:val="superscript"/>
        </w:rPr>
        <w:t>1</w:t>
      </w:r>
      <w:r w:rsidR="00266C01" w:rsidRPr="003020EE">
        <w:rPr>
          <w:rFonts w:ascii="Times New Roman" w:hAnsi="Times New Roman"/>
          <w:b w:val="0"/>
        </w:rPr>
        <w:t> </w:t>
      </w:r>
      <w:r w:rsidR="00E246B5" w:rsidRPr="003020EE">
        <w:rPr>
          <w:rFonts w:ascii="Times New Roman" w:hAnsi="Times New Roman"/>
          <w:b w:val="0"/>
        </w:rPr>
        <w:t>punktu šādā reakcijā:</w:t>
      </w:r>
    </w:p>
    <w:p w14:paraId="31EB8099" w14:textId="77777777" w:rsidR="00232A01" w:rsidRPr="003020EE" w:rsidRDefault="00232A01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0F1F373F" w14:textId="6DD987DE" w:rsidR="00E246B5" w:rsidRPr="003020EE" w:rsidRDefault="00232A01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3020EE">
        <w:rPr>
          <w:rFonts w:ascii="Times New Roman" w:hAnsi="Times New Roman"/>
          <w:b w:val="0"/>
        </w:rPr>
        <w:t>"</w:t>
      </w:r>
      <w:r w:rsidR="00E246B5" w:rsidRPr="003020EE">
        <w:rPr>
          <w:rFonts w:ascii="Times New Roman" w:hAnsi="Times New Roman"/>
          <w:b w:val="0"/>
        </w:rPr>
        <w:t>61.</w:t>
      </w:r>
      <w:r w:rsidR="00E246B5" w:rsidRPr="003020EE">
        <w:rPr>
          <w:rFonts w:ascii="Times New Roman" w:hAnsi="Times New Roman"/>
          <w:b w:val="0"/>
          <w:vertAlign w:val="superscript"/>
        </w:rPr>
        <w:t>1</w:t>
      </w:r>
      <w:r w:rsidR="00266C01" w:rsidRPr="003020EE">
        <w:rPr>
          <w:rFonts w:ascii="Times New Roman" w:hAnsi="Times New Roman"/>
          <w:b w:val="0"/>
        </w:rPr>
        <w:t> </w:t>
      </w:r>
      <w:r w:rsidR="00E246B5" w:rsidRPr="003020EE">
        <w:rPr>
          <w:rFonts w:ascii="Times New Roman" w:hAnsi="Times New Roman"/>
          <w:b w:val="0"/>
        </w:rPr>
        <w:t xml:space="preserve">Sistēmas pārzinis nodrošina sistēmas </w:t>
      </w:r>
      <w:r w:rsidR="00453B2C" w:rsidRPr="003020EE">
        <w:rPr>
          <w:rFonts w:ascii="Times New Roman" w:hAnsi="Times New Roman"/>
          <w:b w:val="0"/>
        </w:rPr>
        <w:t xml:space="preserve">auditācijas pierakstu veidošanu un </w:t>
      </w:r>
      <w:r w:rsidR="00051F34" w:rsidRPr="003020EE">
        <w:rPr>
          <w:rFonts w:ascii="Times New Roman" w:hAnsi="Times New Roman"/>
          <w:b w:val="0"/>
        </w:rPr>
        <w:t xml:space="preserve">to </w:t>
      </w:r>
      <w:r w:rsidR="00453B2C" w:rsidRPr="003020EE">
        <w:rPr>
          <w:rFonts w:ascii="Times New Roman" w:hAnsi="Times New Roman"/>
          <w:b w:val="0"/>
        </w:rPr>
        <w:t>uzglabāšanu 24 mēnešus pēc ieraksta izdarīšanas.</w:t>
      </w:r>
      <w:r w:rsidRPr="003020EE">
        <w:rPr>
          <w:rFonts w:ascii="Times New Roman" w:hAnsi="Times New Roman"/>
          <w:b w:val="0"/>
        </w:rPr>
        <w:t>"</w:t>
      </w:r>
      <w:r w:rsidR="00266C01" w:rsidRPr="003020EE">
        <w:rPr>
          <w:rFonts w:ascii="Times New Roman" w:hAnsi="Times New Roman"/>
          <w:b w:val="0"/>
        </w:rPr>
        <w:t>;</w:t>
      </w:r>
    </w:p>
    <w:p w14:paraId="4FB7951C" w14:textId="77777777" w:rsidR="00E246B5" w:rsidRPr="003020EE" w:rsidRDefault="00E246B5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6A534686" w14:textId="07361F7E" w:rsidR="00B269D4" w:rsidRPr="003020EE" w:rsidRDefault="00D476DC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3020EE">
        <w:rPr>
          <w:rFonts w:ascii="Times New Roman" w:hAnsi="Times New Roman"/>
          <w:b w:val="0"/>
        </w:rPr>
        <w:t>1.</w:t>
      </w:r>
      <w:r w:rsidR="0045733E" w:rsidRPr="003020EE">
        <w:rPr>
          <w:rFonts w:ascii="Times New Roman" w:hAnsi="Times New Roman"/>
          <w:b w:val="0"/>
        </w:rPr>
        <w:t>4</w:t>
      </w:r>
      <w:r w:rsidR="00CC1877" w:rsidRPr="003020EE">
        <w:rPr>
          <w:rFonts w:ascii="Times New Roman" w:hAnsi="Times New Roman"/>
          <w:b w:val="0"/>
        </w:rPr>
        <w:t>2</w:t>
      </w:r>
      <w:r w:rsidR="00B269D4" w:rsidRPr="003020EE">
        <w:rPr>
          <w:rFonts w:ascii="Times New Roman" w:hAnsi="Times New Roman"/>
          <w:b w:val="0"/>
        </w:rPr>
        <w:t>.</w:t>
      </w:r>
      <w:r w:rsidR="00266C01" w:rsidRPr="003020EE">
        <w:rPr>
          <w:rFonts w:ascii="Times New Roman" w:hAnsi="Times New Roman"/>
          <w:b w:val="0"/>
        </w:rPr>
        <w:t> </w:t>
      </w:r>
      <w:r w:rsidR="00513336" w:rsidRPr="003020EE">
        <w:rPr>
          <w:rFonts w:ascii="Times New Roman" w:hAnsi="Times New Roman"/>
          <w:b w:val="0"/>
        </w:rPr>
        <w:t>p</w:t>
      </w:r>
      <w:r w:rsidR="00B269D4" w:rsidRPr="003020EE">
        <w:rPr>
          <w:rFonts w:ascii="Times New Roman" w:hAnsi="Times New Roman"/>
          <w:b w:val="0"/>
        </w:rPr>
        <w:t>apildināt 65.</w:t>
      </w:r>
      <w:r w:rsidR="00266C01" w:rsidRPr="003020EE">
        <w:rPr>
          <w:rFonts w:ascii="Times New Roman" w:hAnsi="Times New Roman"/>
          <w:b w:val="0"/>
        </w:rPr>
        <w:t> </w:t>
      </w:r>
      <w:r w:rsidR="00B269D4" w:rsidRPr="003020EE">
        <w:rPr>
          <w:rFonts w:ascii="Times New Roman" w:hAnsi="Times New Roman"/>
          <w:b w:val="0"/>
        </w:rPr>
        <w:t xml:space="preserve">punktu </w:t>
      </w:r>
      <w:r w:rsidR="00513336" w:rsidRPr="003020EE">
        <w:rPr>
          <w:rFonts w:ascii="Times New Roman" w:hAnsi="Times New Roman"/>
          <w:b w:val="0"/>
        </w:rPr>
        <w:t>aiz</w:t>
      </w:r>
      <w:r w:rsidR="00B269D4" w:rsidRPr="003020EE">
        <w:rPr>
          <w:rFonts w:ascii="Times New Roman" w:hAnsi="Times New Roman"/>
          <w:b w:val="0"/>
        </w:rPr>
        <w:t xml:space="preserve"> vārda </w:t>
      </w:r>
      <w:r w:rsidR="00232A01" w:rsidRPr="003020EE">
        <w:rPr>
          <w:rFonts w:ascii="Times New Roman" w:hAnsi="Times New Roman"/>
          <w:b w:val="0"/>
        </w:rPr>
        <w:t>"</w:t>
      </w:r>
      <w:r w:rsidR="00B269D4" w:rsidRPr="003020EE">
        <w:rPr>
          <w:rFonts w:ascii="Times New Roman" w:hAnsi="Times New Roman"/>
          <w:b w:val="0"/>
        </w:rPr>
        <w:t>īstenošanu</w:t>
      </w:r>
      <w:r w:rsidR="00232A01" w:rsidRPr="003020EE">
        <w:rPr>
          <w:rFonts w:ascii="Times New Roman" w:hAnsi="Times New Roman"/>
          <w:b w:val="0"/>
        </w:rPr>
        <w:t>"</w:t>
      </w:r>
      <w:r w:rsidR="00B269D4" w:rsidRPr="003020EE">
        <w:rPr>
          <w:rFonts w:ascii="Times New Roman" w:hAnsi="Times New Roman"/>
          <w:b w:val="0"/>
        </w:rPr>
        <w:t xml:space="preserve"> ar vārdiem </w:t>
      </w:r>
      <w:r w:rsidR="00F4364F" w:rsidRPr="003020EE">
        <w:rPr>
          <w:rFonts w:ascii="Times New Roman" w:hAnsi="Times New Roman"/>
          <w:b w:val="0"/>
        </w:rPr>
        <w:t xml:space="preserve">un skaitļiem </w:t>
      </w:r>
      <w:r w:rsidR="00232A01" w:rsidRPr="003020EE">
        <w:rPr>
          <w:rFonts w:ascii="Times New Roman" w:hAnsi="Times New Roman"/>
          <w:b w:val="0"/>
        </w:rPr>
        <w:t>"</w:t>
      </w:r>
      <w:r w:rsidR="00B269D4" w:rsidRPr="003020EE">
        <w:rPr>
          <w:rFonts w:ascii="Times New Roman" w:hAnsi="Times New Roman"/>
          <w:b w:val="0"/>
        </w:rPr>
        <w:t>un nodrošina sistēmas pieejamību</w:t>
      </w:r>
      <w:r w:rsidR="00266C01" w:rsidRPr="003020EE">
        <w:rPr>
          <w:rFonts w:ascii="Times New Roman" w:hAnsi="Times New Roman"/>
          <w:b w:val="0"/>
        </w:rPr>
        <w:t>,</w:t>
      </w:r>
      <w:r w:rsidR="00B269D4" w:rsidRPr="003020EE">
        <w:rPr>
          <w:rFonts w:ascii="Times New Roman" w:hAnsi="Times New Roman"/>
          <w:b w:val="0"/>
        </w:rPr>
        <w:t xml:space="preserve"> </w:t>
      </w:r>
      <w:r w:rsidR="00F57869" w:rsidRPr="003020EE">
        <w:rPr>
          <w:rFonts w:ascii="Times New Roman" w:hAnsi="Times New Roman"/>
          <w:b w:val="0"/>
        </w:rPr>
        <w:t>ne mazāku kā 99,5</w:t>
      </w:r>
      <w:r w:rsidR="00266C01" w:rsidRPr="003020EE">
        <w:rPr>
          <w:rFonts w:ascii="Times New Roman" w:hAnsi="Times New Roman"/>
          <w:b w:val="0"/>
        </w:rPr>
        <w:t> </w:t>
      </w:r>
      <w:r w:rsidR="00F57869" w:rsidRPr="003020EE">
        <w:rPr>
          <w:rFonts w:ascii="Times New Roman" w:hAnsi="Times New Roman"/>
          <w:b w:val="0"/>
        </w:rPr>
        <w:t xml:space="preserve">% (24/7 režīmā), par atskaites punktu pieņemot </w:t>
      </w:r>
      <w:r w:rsidR="00C657A0" w:rsidRPr="003020EE">
        <w:rPr>
          <w:rFonts w:ascii="Times New Roman" w:hAnsi="Times New Roman"/>
          <w:b w:val="0"/>
        </w:rPr>
        <w:t>kalendār</w:t>
      </w:r>
      <w:r w:rsidR="00266C01" w:rsidRPr="003020EE">
        <w:rPr>
          <w:rFonts w:ascii="Times New Roman" w:hAnsi="Times New Roman"/>
          <w:b w:val="0"/>
        </w:rPr>
        <w:t>a</w:t>
      </w:r>
      <w:r w:rsidR="00C657A0" w:rsidRPr="003020EE">
        <w:rPr>
          <w:rFonts w:ascii="Times New Roman" w:hAnsi="Times New Roman"/>
          <w:b w:val="0"/>
        </w:rPr>
        <w:t xml:space="preserve"> </w:t>
      </w:r>
      <w:r w:rsidR="00F57869" w:rsidRPr="003020EE">
        <w:rPr>
          <w:rFonts w:ascii="Times New Roman" w:hAnsi="Times New Roman"/>
          <w:b w:val="0"/>
        </w:rPr>
        <w:t>gadu</w:t>
      </w:r>
      <w:r w:rsidR="00232A01" w:rsidRPr="003020EE">
        <w:rPr>
          <w:rFonts w:ascii="Times New Roman" w:hAnsi="Times New Roman"/>
          <w:b w:val="0"/>
        </w:rPr>
        <w:t>"</w:t>
      </w:r>
      <w:r w:rsidR="00266C01" w:rsidRPr="003020EE">
        <w:rPr>
          <w:rFonts w:ascii="Times New Roman" w:hAnsi="Times New Roman"/>
          <w:b w:val="0"/>
        </w:rPr>
        <w:t>;</w:t>
      </w:r>
    </w:p>
    <w:p w14:paraId="4AB3D599" w14:textId="10C5EC8E" w:rsidR="003037B2" w:rsidRPr="003020EE" w:rsidRDefault="00D476DC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3020EE">
        <w:rPr>
          <w:rFonts w:ascii="Times New Roman" w:hAnsi="Times New Roman"/>
          <w:b w:val="0"/>
        </w:rPr>
        <w:t>1.</w:t>
      </w:r>
      <w:r w:rsidR="0045733E" w:rsidRPr="003020EE">
        <w:rPr>
          <w:rFonts w:ascii="Times New Roman" w:hAnsi="Times New Roman"/>
          <w:b w:val="0"/>
        </w:rPr>
        <w:t>4</w:t>
      </w:r>
      <w:r w:rsidR="00CC1877" w:rsidRPr="003020EE">
        <w:rPr>
          <w:rFonts w:ascii="Times New Roman" w:hAnsi="Times New Roman"/>
          <w:b w:val="0"/>
        </w:rPr>
        <w:t>3</w:t>
      </w:r>
      <w:r w:rsidR="003037B2" w:rsidRPr="003020EE">
        <w:rPr>
          <w:rFonts w:ascii="Times New Roman" w:hAnsi="Times New Roman"/>
          <w:b w:val="0"/>
        </w:rPr>
        <w:t>.</w:t>
      </w:r>
      <w:r w:rsidR="00FC0CC5" w:rsidRPr="003020EE">
        <w:rPr>
          <w:rFonts w:ascii="Times New Roman" w:hAnsi="Times New Roman"/>
          <w:b w:val="0"/>
        </w:rPr>
        <w:t> </w:t>
      </w:r>
      <w:r w:rsidR="00513336" w:rsidRPr="003020EE">
        <w:rPr>
          <w:rFonts w:ascii="Times New Roman" w:hAnsi="Times New Roman"/>
          <w:b w:val="0"/>
        </w:rPr>
        <w:t>p</w:t>
      </w:r>
      <w:r w:rsidR="003037B2" w:rsidRPr="003020EE">
        <w:rPr>
          <w:rFonts w:ascii="Times New Roman" w:hAnsi="Times New Roman"/>
          <w:b w:val="0"/>
        </w:rPr>
        <w:t>apildināt noteikumus ar 66.</w:t>
      </w:r>
      <w:r w:rsidR="003037B2" w:rsidRPr="003020EE">
        <w:rPr>
          <w:rFonts w:ascii="Times New Roman" w:hAnsi="Times New Roman"/>
          <w:b w:val="0"/>
          <w:vertAlign w:val="superscript"/>
        </w:rPr>
        <w:t>1</w:t>
      </w:r>
      <w:r w:rsidR="00266C01" w:rsidRPr="003020EE">
        <w:rPr>
          <w:rFonts w:ascii="Times New Roman" w:hAnsi="Times New Roman"/>
          <w:b w:val="0"/>
        </w:rPr>
        <w:t> </w:t>
      </w:r>
      <w:r w:rsidR="003037B2" w:rsidRPr="003020EE">
        <w:rPr>
          <w:rFonts w:ascii="Times New Roman" w:hAnsi="Times New Roman"/>
          <w:b w:val="0"/>
        </w:rPr>
        <w:t>punktu šādā redakcijā:</w:t>
      </w:r>
    </w:p>
    <w:p w14:paraId="56640807" w14:textId="77777777" w:rsidR="00232A01" w:rsidRPr="003020EE" w:rsidRDefault="00232A01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6C3D7308" w14:textId="1410B45E" w:rsidR="00F75226" w:rsidRPr="003020EE" w:rsidRDefault="00232A01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3020EE">
        <w:rPr>
          <w:rFonts w:ascii="Times New Roman" w:hAnsi="Times New Roman"/>
          <w:b w:val="0"/>
        </w:rPr>
        <w:t>"</w:t>
      </w:r>
      <w:r w:rsidR="003037B2" w:rsidRPr="003020EE">
        <w:rPr>
          <w:rFonts w:ascii="Times New Roman" w:hAnsi="Times New Roman"/>
          <w:b w:val="0"/>
        </w:rPr>
        <w:t>66.</w:t>
      </w:r>
      <w:r w:rsidR="000E477C" w:rsidRPr="003020EE">
        <w:rPr>
          <w:rFonts w:ascii="Times New Roman" w:hAnsi="Times New Roman"/>
          <w:b w:val="0"/>
          <w:vertAlign w:val="superscript"/>
        </w:rPr>
        <w:t>1</w:t>
      </w:r>
      <w:r w:rsidR="00266C01" w:rsidRPr="003020EE">
        <w:rPr>
          <w:rFonts w:ascii="Times New Roman" w:hAnsi="Times New Roman"/>
          <w:b w:val="0"/>
        </w:rPr>
        <w:t> </w:t>
      </w:r>
      <w:r w:rsidR="00D97245" w:rsidRPr="003020EE">
        <w:rPr>
          <w:rFonts w:ascii="Times New Roman" w:hAnsi="Times New Roman"/>
          <w:b w:val="0"/>
        </w:rPr>
        <w:t>Pēc šo noteikumu 26.</w:t>
      </w:r>
      <w:r w:rsidR="00266C01" w:rsidRPr="003020EE">
        <w:rPr>
          <w:rFonts w:ascii="Times New Roman" w:hAnsi="Times New Roman"/>
          <w:b w:val="0"/>
        </w:rPr>
        <w:t> </w:t>
      </w:r>
      <w:r w:rsidR="00D97245" w:rsidRPr="003020EE">
        <w:rPr>
          <w:rFonts w:ascii="Times New Roman" w:hAnsi="Times New Roman"/>
          <w:b w:val="0"/>
        </w:rPr>
        <w:t>punktā paredzētās vienošanās noslēgšanas</w:t>
      </w:r>
      <w:r w:rsidR="003037B2" w:rsidRPr="003020EE">
        <w:rPr>
          <w:rFonts w:ascii="Times New Roman" w:hAnsi="Times New Roman"/>
          <w:b w:val="0"/>
        </w:rPr>
        <w:t xml:space="preserve"> </w:t>
      </w:r>
      <w:r w:rsidR="00F75226" w:rsidRPr="003020EE">
        <w:rPr>
          <w:rFonts w:ascii="Times New Roman" w:hAnsi="Times New Roman"/>
          <w:b w:val="0"/>
        </w:rPr>
        <w:t>sistēmā esošo informāciju, izmantojot tīmekļa pakalpes, ir tiesības saņemt:</w:t>
      </w:r>
    </w:p>
    <w:p w14:paraId="0C72FCA9" w14:textId="78A59DE9" w:rsidR="00F75226" w:rsidRPr="003020EE" w:rsidRDefault="00F75226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3020EE">
        <w:rPr>
          <w:rFonts w:ascii="Times New Roman" w:hAnsi="Times New Roman"/>
          <w:b w:val="0"/>
        </w:rPr>
        <w:t>66.</w:t>
      </w:r>
      <w:r w:rsidR="000E477C" w:rsidRPr="003020EE">
        <w:rPr>
          <w:rFonts w:ascii="Times New Roman" w:hAnsi="Times New Roman"/>
          <w:b w:val="0"/>
          <w:vertAlign w:val="superscript"/>
        </w:rPr>
        <w:t>1</w:t>
      </w:r>
      <w:r w:rsidR="00266C01" w:rsidRPr="003020EE">
        <w:rPr>
          <w:rFonts w:ascii="Times New Roman" w:hAnsi="Times New Roman"/>
          <w:b w:val="0"/>
          <w:vertAlign w:val="superscript"/>
        </w:rPr>
        <w:t> </w:t>
      </w:r>
      <w:r w:rsidRPr="003020EE">
        <w:rPr>
          <w:rFonts w:ascii="Times New Roman" w:hAnsi="Times New Roman"/>
          <w:b w:val="0"/>
        </w:rPr>
        <w:t>1.</w:t>
      </w:r>
      <w:r w:rsidR="00266C01" w:rsidRPr="003020EE">
        <w:rPr>
          <w:rFonts w:ascii="Times New Roman" w:hAnsi="Times New Roman"/>
          <w:b w:val="0"/>
        </w:rPr>
        <w:t> </w:t>
      </w:r>
      <w:r w:rsidRPr="003020EE">
        <w:rPr>
          <w:rFonts w:ascii="Times New Roman" w:hAnsi="Times New Roman"/>
          <w:b w:val="0"/>
        </w:rPr>
        <w:t>Izglītības un zinātnes ministrijas padotībā esošaj</w:t>
      </w:r>
      <w:r w:rsidR="00B20BFB" w:rsidRPr="003020EE">
        <w:rPr>
          <w:rFonts w:ascii="Times New Roman" w:hAnsi="Times New Roman"/>
          <w:b w:val="0"/>
        </w:rPr>
        <w:t>ām</w:t>
      </w:r>
      <w:r w:rsidRPr="003020EE">
        <w:rPr>
          <w:rFonts w:ascii="Times New Roman" w:hAnsi="Times New Roman"/>
          <w:b w:val="0"/>
        </w:rPr>
        <w:t xml:space="preserve"> valsts pārvaldes iestādēm;</w:t>
      </w:r>
    </w:p>
    <w:p w14:paraId="32539186" w14:textId="0D23C679" w:rsidR="00F75226" w:rsidRPr="003020EE" w:rsidRDefault="00F75226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3020EE">
        <w:rPr>
          <w:rFonts w:ascii="Times New Roman" w:hAnsi="Times New Roman"/>
          <w:b w:val="0"/>
        </w:rPr>
        <w:t>66.</w:t>
      </w:r>
      <w:r w:rsidR="000E477C" w:rsidRPr="003020EE">
        <w:rPr>
          <w:rFonts w:ascii="Times New Roman" w:hAnsi="Times New Roman"/>
          <w:b w:val="0"/>
          <w:vertAlign w:val="superscript"/>
        </w:rPr>
        <w:t>1</w:t>
      </w:r>
      <w:r w:rsidR="00266C01" w:rsidRPr="003020EE">
        <w:rPr>
          <w:rFonts w:ascii="Times New Roman" w:hAnsi="Times New Roman"/>
          <w:b w:val="0"/>
          <w:vertAlign w:val="superscript"/>
        </w:rPr>
        <w:t> </w:t>
      </w:r>
      <w:r w:rsidRPr="003020EE">
        <w:rPr>
          <w:rFonts w:ascii="Times New Roman" w:hAnsi="Times New Roman"/>
          <w:b w:val="0"/>
        </w:rPr>
        <w:t>2.</w:t>
      </w:r>
      <w:r w:rsidR="00266C01" w:rsidRPr="003020EE">
        <w:rPr>
          <w:rFonts w:ascii="Times New Roman" w:hAnsi="Times New Roman"/>
          <w:b w:val="0"/>
        </w:rPr>
        <w:t> </w:t>
      </w:r>
      <w:r w:rsidRPr="003020EE">
        <w:rPr>
          <w:rFonts w:ascii="Times New Roman" w:hAnsi="Times New Roman"/>
          <w:b w:val="0"/>
        </w:rPr>
        <w:t>Akadēmiskās informācijas centram;</w:t>
      </w:r>
    </w:p>
    <w:p w14:paraId="4B028903" w14:textId="7B0B63D3" w:rsidR="00F75226" w:rsidRPr="003020EE" w:rsidRDefault="00F75226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3020EE">
        <w:rPr>
          <w:rFonts w:ascii="Times New Roman" w:hAnsi="Times New Roman"/>
          <w:b w:val="0"/>
        </w:rPr>
        <w:lastRenderedPageBreak/>
        <w:t>66.</w:t>
      </w:r>
      <w:r w:rsidR="000E477C" w:rsidRPr="003020EE">
        <w:rPr>
          <w:rFonts w:ascii="Times New Roman" w:hAnsi="Times New Roman"/>
          <w:b w:val="0"/>
          <w:vertAlign w:val="superscript"/>
        </w:rPr>
        <w:t>1</w:t>
      </w:r>
      <w:r w:rsidR="00266C01" w:rsidRPr="003020EE">
        <w:rPr>
          <w:rFonts w:ascii="Times New Roman" w:hAnsi="Times New Roman"/>
          <w:b w:val="0"/>
          <w:vertAlign w:val="superscript"/>
        </w:rPr>
        <w:t> </w:t>
      </w:r>
      <w:proofErr w:type="gramStart"/>
      <w:r w:rsidRPr="003020EE">
        <w:rPr>
          <w:rFonts w:ascii="Times New Roman" w:hAnsi="Times New Roman"/>
          <w:b w:val="0"/>
        </w:rPr>
        <w:t>3.</w:t>
      </w:r>
      <w:r w:rsidR="00266C01" w:rsidRPr="003020EE">
        <w:rPr>
          <w:rFonts w:ascii="Times New Roman" w:hAnsi="Times New Roman"/>
          <w:b w:val="0"/>
        </w:rPr>
        <w:t> </w:t>
      </w:r>
      <w:r w:rsidRPr="003020EE">
        <w:rPr>
          <w:rFonts w:ascii="Times New Roman" w:hAnsi="Times New Roman"/>
          <w:b w:val="0"/>
        </w:rPr>
        <w:t>pašvaldībām</w:t>
      </w:r>
      <w:proofErr w:type="gramEnd"/>
      <w:r w:rsidRPr="003020EE">
        <w:rPr>
          <w:rFonts w:ascii="Times New Roman" w:hAnsi="Times New Roman"/>
          <w:b w:val="0"/>
        </w:rPr>
        <w:t>;</w:t>
      </w:r>
    </w:p>
    <w:p w14:paraId="3B4F0EEF" w14:textId="2896E6C1" w:rsidR="00F75226" w:rsidRPr="003020EE" w:rsidRDefault="00F75226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3020EE">
        <w:rPr>
          <w:rFonts w:ascii="Times New Roman" w:hAnsi="Times New Roman"/>
          <w:b w:val="0"/>
        </w:rPr>
        <w:t>66.</w:t>
      </w:r>
      <w:r w:rsidR="000E477C" w:rsidRPr="003020EE">
        <w:rPr>
          <w:rFonts w:ascii="Times New Roman" w:hAnsi="Times New Roman"/>
          <w:b w:val="0"/>
          <w:vertAlign w:val="superscript"/>
        </w:rPr>
        <w:t>1</w:t>
      </w:r>
      <w:r w:rsidR="00266C01" w:rsidRPr="003020EE">
        <w:rPr>
          <w:rFonts w:ascii="Times New Roman" w:hAnsi="Times New Roman"/>
          <w:b w:val="0"/>
          <w:vertAlign w:val="superscript"/>
        </w:rPr>
        <w:t> </w:t>
      </w:r>
      <w:r w:rsidRPr="003020EE">
        <w:rPr>
          <w:rFonts w:ascii="Times New Roman" w:hAnsi="Times New Roman"/>
          <w:b w:val="0"/>
        </w:rPr>
        <w:t>4.</w:t>
      </w:r>
      <w:r w:rsidR="00266C01" w:rsidRPr="003020EE">
        <w:rPr>
          <w:rFonts w:ascii="Times New Roman" w:hAnsi="Times New Roman"/>
          <w:b w:val="0"/>
        </w:rPr>
        <w:t> </w:t>
      </w:r>
      <w:r w:rsidRPr="003020EE">
        <w:rPr>
          <w:rFonts w:ascii="Times New Roman" w:hAnsi="Times New Roman"/>
          <w:b w:val="0"/>
        </w:rPr>
        <w:t>izglītības iestādēm un to dibinātājiem;</w:t>
      </w:r>
    </w:p>
    <w:p w14:paraId="47C4265C" w14:textId="2D66B619" w:rsidR="00C27A09" w:rsidRPr="003020EE" w:rsidRDefault="00C27A09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3020EE">
        <w:rPr>
          <w:rFonts w:ascii="Times New Roman" w:hAnsi="Times New Roman"/>
          <w:b w:val="0"/>
        </w:rPr>
        <w:t>66.</w:t>
      </w:r>
      <w:r w:rsidRPr="003020EE">
        <w:rPr>
          <w:rFonts w:ascii="Times New Roman" w:hAnsi="Times New Roman"/>
          <w:b w:val="0"/>
          <w:vertAlign w:val="superscript"/>
        </w:rPr>
        <w:t>1</w:t>
      </w:r>
      <w:r w:rsidR="00266C01" w:rsidRPr="003020EE">
        <w:rPr>
          <w:rFonts w:ascii="Times New Roman" w:hAnsi="Times New Roman"/>
          <w:b w:val="0"/>
          <w:vertAlign w:val="superscript"/>
        </w:rPr>
        <w:t> </w:t>
      </w:r>
      <w:r w:rsidRPr="003020EE">
        <w:rPr>
          <w:rFonts w:ascii="Times New Roman" w:hAnsi="Times New Roman"/>
          <w:b w:val="0"/>
        </w:rPr>
        <w:t>5.</w:t>
      </w:r>
      <w:r w:rsidR="00266C01" w:rsidRPr="003020EE">
        <w:rPr>
          <w:rFonts w:ascii="Times New Roman" w:hAnsi="Times New Roman"/>
          <w:b w:val="0"/>
        </w:rPr>
        <w:t> </w:t>
      </w:r>
      <w:r w:rsidRPr="003020EE">
        <w:rPr>
          <w:rFonts w:ascii="Times New Roman" w:hAnsi="Times New Roman"/>
          <w:b w:val="0"/>
        </w:rPr>
        <w:t>Centrāl</w:t>
      </w:r>
      <w:r w:rsidR="00266C01" w:rsidRPr="003020EE">
        <w:rPr>
          <w:rFonts w:ascii="Times New Roman" w:hAnsi="Times New Roman"/>
          <w:b w:val="0"/>
        </w:rPr>
        <w:t>aj</w:t>
      </w:r>
      <w:r w:rsidRPr="003020EE">
        <w:rPr>
          <w:rFonts w:ascii="Times New Roman" w:hAnsi="Times New Roman"/>
          <w:b w:val="0"/>
        </w:rPr>
        <w:t>ai statistikas pārvaldei;</w:t>
      </w:r>
    </w:p>
    <w:p w14:paraId="1F3CA091" w14:textId="159F0BA3" w:rsidR="003037B2" w:rsidRPr="003020EE" w:rsidRDefault="00F75226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3020EE">
        <w:rPr>
          <w:rFonts w:ascii="Times New Roman" w:hAnsi="Times New Roman"/>
          <w:b w:val="0"/>
        </w:rPr>
        <w:t>66.</w:t>
      </w:r>
      <w:r w:rsidR="000E477C" w:rsidRPr="003020EE">
        <w:rPr>
          <w:rFonts w:ascii="Times New Roman" w:hAnsi="Times New Roman"/>
          <w:b w:val="0"/>
          <w:vertAlign w:val="superscript"/>
        </w:rPr>
        <w:t>1</w:t>
      </w:r>
      <w:r w:rsidR="00266C01" w:rsidRPr="003020EE">
        <w:rPr>
          <w:rFonts w:ascii="Times New Roman" w:hAnsi="Times New Roman"/>
          <w:b w:val="0"/>
          <w:vertAlign w:val="superscript"/>
        </w:rPr>
        <w:t> </w:t>
      </w:r>
      <w:proofErr w:type="gramStart"/>
      <w:r w:rsidR="00024EE2" w:rsidRPr="003020EE">
        <w:rPr>
          <w:rFonts w:ascii="Times New Roman" w:hAnsi="Times New Roman"/>
          <w:b w:val="0"/>
        </w:rPr>
        <w:t>6</w:t>
      </w:r>
      <w:r w:rsidR="00055C7F" w:rsidRPr="003020EE">
        <w:rPr>
          <w:rFonts w:ascii="Times New Roman" w:hAnsi="Times New Roman"/>
          <w:b w:val="0"/>
        </w:rPr>
        <w:t>. </w:t>
      </w:r>
      <w:r w:rsidRPr="003020EE">
        <w:rPr>
          <w:rFonts w:ascii="Times New Roman" w:hAnsi="Times New Roman"/>
          <w:b w:val="0"/>
        </w:rPr>
        <w:t>citām institūcijām</w:t>
      </w:r>
      <w:proofErr w:type="gramEnd"/>
      <w:r w:rsidRPr="003020EE">
        <w:rPr>
          <w:rFonts w:ascii="Times New Roman" w:hAnsi="Times New Roman"/>
          <w:b w:val="0"/>
        </w:rPr>
        <w:t xml:space="preserve">, kuras attiecīgo informāciju apstrādā </w:t>
      </w:r>
      <w:r w:rsidR="007A47B9" w:rsidRPr="003020EE">
        <w:rPr>
          <w:rFonts w:ascii="Times New Roman" w:hAnsi="Times New Roman"/>
          <w:b w:val="0"/>
        </w:rPr>
        <w:t>saskaņā ar normatīvajiem aktiem.</w:t>
      </w:r>
      <w:r w:rsidR="00232A01" w:rsidRPr="003020EE">
        <w:rPr>
          <w:rFonts w:ascii="Times New Roman" w:hAnsi="Times New Roman"/>
          <w:b w:val="0"/>
        </w:rPr>
        <w:t>"</w:t>
      </w:r>
      <w:r w:rsidR="00266C01" w:rsidRPr="003020EE">
        <w:rPr>
          <w:rFonts w:ascii="Times New Roman" w:hAnsi="Times New Roman"/>
          <w:b w:val="0"/>
        </w:rPr>
        <w:t>;</w:t>
      </w:r>
    </w:p>
    <w:p w14:paraId="73E89724" w14:textId="19894440" w:rsidR="003037B2" w:rsidRPr="003020EE" w:rsidRDefault="003037B2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42089318" w14:textId="118E247D" w:rsidR="00C657A0" w:rsidRPr="003020EE" w:rsidRDefault="00D476DC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3020EE">
        <w:rPr>
          <w:rFonts w:ascii="Times New Roman" w:hAnsi="Times New Roman"/>
          <w:b w:val="0"/>
        </w:rPr>
        <w:t>1.</w:t>
      </w:r>
      <w:r w:rsidR="00A532DF" w:rsidRPr="003020EE">
        <w:rPr>
          <w:rFonts w:ascii="Times New Roman" w:hAnsi="Times New Roman"/>
          <w:b w:val="0"/>
        </w:rPr>
        <w:t>4</w:t>
      </w:r>
      <w:r w:rsidR="00CC1877" w:rsidRPr="003020EE">
        <w:rPr>
          <w:rFonts w:ascii="Times New Roman" w:hAnsi="Times New Roman"/>
          <w:b w:val="0"/>
        </w:rPr>
        <w:t>4</w:t>
      </w:r>
      <w:r w:rsidR="00C657A0" w:rsidRPr="003020EE">
        <w:rPr>
          <w:rFonts w:ascii="Times New Roman" w:hAnsi="Times New Roman"/>
          <w:b w:val="0"/>
        </w:rPr>
        <w:t xml:space="preserve">. </w:t>
      </w:r>
      <w:r w:rsidR="00513336" w:rsidRPr="003020EE">
        <w:rPr>
          <w:rFonts w:ascii="Times New Roman" w:hAnsi="Times New Roman"/>
          <w:b w:val="0"/>
        </w:rPr>
        <w:t>a</w:t>
      </w:r>
      <w:r w:rsidR="00C657A0" w:rsidRPr="003020EE">
        <w:rPr>
          <w:rFonts w:ascii="Times New Roman" w:hAnsi="Times New Roman"/>
          <w:b w:val="0"/>
        </w:rPr>
        <w:t xml:space="preserve">izstāt 74. punktā </w:t>
      </w:r>
      <w:r w:rsidR="0054755E" w:rsidRPr="003020EE">
        <w:rPr>
          <w:rFonts w:ascii="Times New Roman" w:hAnsi="Times New Roman"/>
          <w:b w:val="0"/>
        </w:rPr>
        <w:t>skaitli</w:t>
      </w:r>
      <w:r w:rsidR="00C657A0" w:rsidRPr="003020EE">
        <w:rPr>
          <w:rFonts w:ascii="Times New Roman" w:hAnsi="Times New Roman"/>
          <w:b w:val="0"/>
        </w:rPr>
        <w:t xml:space="preserve"> </w:t>
      </w:r>
      <w:r w:rsidR="00232A01" w:rsidRPr="003020EE">
        <w:rPr>
          <w:rFonts w:ascii="Times New Roman" w:hAnsi="Times New Roman"/>
          <w:b w:val="0"/>
        </w:rPr>
        <w:t>"</w:t>
      </w:r>
      <w:r w:rsidR="0054755E" w:rsidRPr="003020EE">
        <w:rPr>
          <w:rFonts w:ascii="Times New Roman" w:hAnsi="Times New Roman"/>
          <w:b w:val="0"/>
        </w:rPr>
        <w:t>2020.</w:t>
      </w:r>
      <w:r w:rsidR="00232A01" w:rsidRPr="003020EE">
        <w:rPr>
          <w:rFonts w:ascii="Times New Roman" w:hAnsi="Times New Roman"/>
          <w:b w:val="0"/>
        </w:rPr>
        <w:t>"</w:t>
      </w:r>
      <w:r w:rsidR="00C657A0" w:rsidRPr="003020EE">
        <w:rPr>
          <w:rFonts w:ascii="Times New Roman" w:hAnsi="Times New Roman"/>
          <w:b w:val="0"/>
        </w:rPr>
        <w:t xml:space="preserve"> ar </w:t>
      </w:r>
      <w:r w:rsidR="0054755E" w:rsidRPr="003020EE">
        <w:rPr>
          <w:rFonts w:ascii="Times New Roman" w:hAnsi="Times New Roman"/>
          <w:b w:val="0"/>
        </w:rPr>
        <w:t xml:space="preserve">skaitli </w:t>
      </w:r>
      <w:r w:rsidR="00232A01" w:rsidRPr="003020EE">
        <w:rPr>
          <w:rFonts w:ascii="Times New Roman" w:hAnsi="Times New Roman"/>
          <w:b w:val="0"/>
        </w:rPr>
        <w:t>"</w:t>
      </w:r>
      <w:r w:rsidR="0054755E" w:rsidRPr="003020EE">
        <w:rPr>
          <w:rFonts w:ascii="Times New Roman" w:hAnsi="Times New Roman"/>
          <w:b w:val="0"/>
        </w:rPr>
        <w:t>2021.</w:t>
      </w:r>
      <w:r w:rsidR="00232A01" w:rsidRPr="003020EE">
        <w:rPr>
          <w:rFonts w:ascii="Times New Roman" w:hAnsi="Times New Roman"/>
          <w:b w:val="0"/>
        </w:rPr>
        <w:t>"</w:t>
      </w:r>
      <w:r w:rsidR="00266C01" w:rsidRPr="003020EE">
        <w:rPr>
          <w:rFonts w:ascii="Times New Roman" w:hAnsi="Times New Roman"/>
          <w:b w:val="0"/>
        </w:rPr>
        <w:t>;</w:t>
      </w:r>
      <w:r w:rsidR="00C657A0" w:rsidRPr="003020EE">
        <w:rPr>
          <w:rFonts w:ascii="Times New Roman" w:hAnsi="Times New Roman"/>
          <w:b w:val="0"/>
        </w:rPr>
        <w:t xml:space="preserve"> </w:t>
      </w:r>
    </w:p>
    <w:p w14:paraId="61A909EA" w14:textId="377A94DA" w:rsidR="00EC069F" w:rsidRPr="003020EE" w:rsidRDefault="00D476DC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3020EE">
        <w:rPr>
          <w:rFonts w:ascii="Times New Roman" w:hAnsi="Times New Roman"/>
          <w:b w:val="0"/>
        </w:rPr>
        <w:t>1.</w:t>
      </w:r>
      <w:r w:rsidR="00625F4F" w:rsidRPr="003020EE">
        <w:rPr>
          <w:rFonts w:ascii="Times New Roman" w:hAnsi="Times New Roman"/>
          <w:b w:val="0"/>
        </w:rPr>
        <w:t>4</w:t>
      </w:r>
      <w:r w:rsidR="00CC1877" w:rsidRPr="003020EE">
        <w:rPr>
          <w:rFonts w:ascii="Times New Roman" w:hAnsi="Times New Roman"/>
          <w:b w:val="0"/>
        </w:rPr>
        <w:t>5</w:t>
      </w:r>
      <w:r w:rsidR="00EC069F" w:rsidRPr="003020EE">
        <w:rPr>
          <w:rFonts w:ascii="Times New Roman" w:hAnsi="Times New Roman"/>
          <w:b w:val="0"/>
        </w:rPr>
        <w:t xml:space="preserve">. </w:t>
      </w:r>
      <w:r w:rsidR="00513336" w:rsidRPr="003020EE">
        <w:rPr>
          <w:rFonts w:ascii="Times New Roman" w:hAnsi="Times New Roman"/>
          <w:b w:val="0"/>
        </w:rPr>
        <w:t>p</w:t>
      </w:r>
      <w:r w:rsidR="00EC069F" w:rsidRPr="003020EE">
        <w:rPr>
          <w:rFonts w:ascii="Times New Roman" w:hAnsi="Times New Roman"/>
          <w:b w:val="0"/>
        </w:rPr>
        <w:t>apildināt noteikumus ar 75.</w:t>
      </w:r>
      <w:r w:rsidR="00513336" w:rsidRPr="003020EE">
        <w:rPr>
          <w:rFonts w:ascii="Times New Roman" w:hAnsi="Times New Roman"/>
          <w:b w:val="0"/>
        </w:rPr>
        <w:t xml:space="preserve"> un</w:t>
      </w:r>
      <w:r w:rsidR="00EC4DE4" w:rsidRPr="003020EE">
        <w:rPr>
          <w:rFonts w:ascii="Times New Roman" w:hAnsi="Times New Roman"/>
          <w:b w:val="0"/>
        </w:rPr>
        <w:t xml:space="preserve"> 76.</w:t>
      </w:r>
      <w:r w:rsidR="00266C01" w:rsidRPr="003020EE">
        <w:rPr>
          <w:rFonts w:ascii="Times New Roman" w:hAnsi="Times New Roman"/>
          <w:b w:val="0"/>
        </w:rPr>
        <w:t> </w:t>
      </w:r>
      <w:r w:rsidR="00EC069F" w:rsidRPr="003020EE">
        <w:rPr>
          <w:rFonts w:ascii="Times New Roman" w:hAnsi="Times New Roman"/>
          <w:b w:val="0"/>
        </w:rPr>
        <w:t>punktu šādā redakcijā:</w:t>
      </w:r>
    </w:p>
    <w:p w14:paraId="246566CB" w14:textId="77777777" w:rsidR="00232A01" w:rsidRPr="003020EE" w:rsidRDefault="00232A01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71CA5384" w14:textId="4C5D7538" w:rsidR="00513336" w:rsidRPr="003020EE" w:rsidRDefault="00232A01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3020EE">
        <w:rPr>
          <w:rFonts w:ascii="Times New Roman" w:hAnsi="Times New Roman"/>
          <w:b w:val="0"/>
        </w:rPr>
        <w:t>"</w:t>
      </w:r>
      <w:r w:rsidR="00FE4937" w:rsidRPr="003020EE">
        <w:rPr>
          <w:rFonts w:ascii="Times New Roman" w:hAnsi="Times New Roman"/>
          <w:b w:val="0"/>
        </w:rPr>
        <w:t>7</w:t>
      </w:r>
      <w:r w:rsidR="0045733E" w:rsidRPr="003020EE">
        <w:rPr>
          <w:rFonts w:ascii="Times New Roman" w:hAnsi="Times New Roman"/>
          <w:b w:val="0"/>
        </w:rPr>
        <w:t>5</w:t>
      </w:r>
      <w:r w:rsidR="00FE4937" w:rsidRPr="003020EE">
        <w:rPr>
          <w:rFonts w:ascii="Times New Roman" w:hAnsi="Times New Roman"/>
          <w:b w:val="0"/>
        </w:rPr>
        <w:t>.</w:t>
      </w:r>
      <w:r w:rsidR="00266C01" w:rsidRPr="003020EE">
        <w:rPr>
          <w:rFonts w:ascii="Times New Roman" w:hAnsi="Times New Roman"/>
          <w:b w:val="0"/>
        </w:rPr>
        <w:t> </w:t>
      </w:r>
      <w:r w:rsidR="00513336" w:rsidRPr="003020EE">
        <w:rPr>
          <w:rFonts w:ascii="Times New Roman" w:hAnsi="Times New Roman"/>
          <w:b w:val="0"/>
        </w:rPr>
        <w:t>Šo noteikumu 11.27.</w:t>
      </w:r>
      <w:r w:rsidR="00266C01" w:rsidRPr="003020EE">
        <w:rPr>
          <w:rFonts w:ascii="Times New Roman" w:hAnsi="Times New Roman"/>
          <w:b w:val="0"/>
        </w:rPr>
        <w:t> </w:t>
      </w:r>
      <w:r w:rsidR="00513336" w:rsidRPr="003020EE">
        <w:rPr>
          <w:rFonts w:ascii="Times New Roman" w:hAnsi="Times New Roman"/>
          <w:b w:val="0"/>
        </w:rPr>
        <w:t>apakšpunktā minēto informāciju attiecībā uz vērtējumiem visos mācību priekšmetos, kuri norādīti pamatizglītības dokumentā, un šo noteikumu 11.32. un 11.33.</w:t>
      </w:r>
      <w:r w:rsidR="00266C01" w:rsidRPr="003020EE">
        <w:rPr>
          <w:rFonts w:ascii="Times New Roman" w:hAnsi="Times New Roman"/>
          <w:b w:val="0"/>
        </w:rPr>
        <w:t> </w:t>
      </w:r>
      <w:r w:rsidR="00513336" w:rsidRPr="003020EE">
        <w:rPr>
          <w:rFonts w:ascii="Times New Roman" w:hAnsi="Times New Roman"/>
          <w:b w:val="0"/>
        </w:rPr>
        <w:t xml:space="preserve">apakšpunktā minēto informāciju pirmo reizi </w:t>
      </w:r>
      <w:r w:rsidR="009C22A8" w:rsidRPr="003020EE">
        <w:rPr>
          <w:rFonts w:ascii="Times New Roman" w:hAnsi="Times New Roman"/>
          <w:b w:val="0"/>
        </w:rPr>
        <w:t xml:space="preserve">sistēmā </w:t>
      </w:r>
      <w:r w:rsidR="00513336" w:rsidRPr="003020EE">
        <w:rPr>
          <w:rFonts w:ascii="Times New Roman" w:hAnsi="Times New Roman"/>
          <w:b w:val="0"/>
        </w:rPr>
        <w:t>ievada, sākot ar 2020./2021.</w:t>
      </w:r>
      <w:r w:rsidR="009C22A8" w:rsidRPr="003020EE">
        <w:rPr>
          <w:rFonts w:ascii="Times New Roman" w:hAnsi="Times New Roman"/>
          <w:b w:val="0"/>
        </w:rPr>
        <w:t> </w:t>
      </w:r>
      <w:r w:rsidR="00513336" w:rsidRPr="003020EE">
        <w:rPr>
          <w:rFonts w:ascii="Times New Roman" w:hAnsi="Times New Roman"/>
          <w:b w:val="0"/>
        </w:rPr>
        <w:t>mācību gadu.</w:t>
      </w:r>
    </w:p>
    <w:p w14:paraId="6557D0CF" w14:textId="77777777" w:rsidR="00266C01" w:rsidRPr="003020EE" w:rsidRDefault="00266C01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415388F8" w14:textId="4E485B7E" w:rsidR="00513336" w:rsidRPr="003020EE" w:rsidRDefault="00513336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3020EE">
        <w:rPr>
          <w:rFonts w:ascii="Times New Roman" w:hAnsi="Times New Roman"/>
          <w:b w:val="0"/>
        </w:rPr>
        <w:t>76.</w:t>
      </w:r>
      <w:r w:rsidR="00266C01" w:rsidRPr="003020EE">
        <w:rPr>
          <w:rFonts w:ascii="Times New Roman" w:hAnsi="Times New Roman"/>
          <w:b w:val="0"/>
        </w:rPr>
        <w:t> </w:t>
      </w:r>
      <w:r w:rsidR="009C22A8" w:rsidRPr="003020EE">
        <w:rPr>
          <w:rFonts w:ascii="Times New Roman" w:hAnsi="Times New Roman"/>
          <w:b w:val="0"/>
        </w:rPr>
        <w:t>A</w:t>
      </w:r>
      <w:r w:rsidR="00266C01" w:rsidRPr="003020EE">
        <w:rPr>
          <w:rFonts w:ascii="Times New Roman" w:hAnsi="Times New Roman"/>
          <w:b w:val="0"/>
        </w:rPr>
        <w:t xml:space="preserve">tbilstoši šo noteikumu 12.8. apakšpunktam </w:t>
      </w:r>
      <w:r w:rsidRPr="003020EE">
        <w:rPr>
          <w:rFonts w:ascii="Times New Roman" w:hAnsi="Times New Roman"/>
          <w:b w:val="0"/>
        </w:rPr>
        <w:t xml:space="preserve">datus </w:t>
      </w:r>
      <w:r w:rsidR="00266C01" w:rsidRPr="003020EE">
        <w:rPr>
          <w:rFonts w:ascii="Times New Roman" w:hAnsi="Times New Roman"/>
          <w:b w:val="0"/>
        </w:rPr>
        <w:t>par kredītiem, kas izsniegti pēc 2020. gada 1.</w:t>
      </w:r>
      <w:r w:rsidR="00F80AD6" w:rsidRPr="003020EE">
        <w:rPr>
          <w:rFonts w:ascii="Times New Roman" w:hAnsi="Times New Roman"/>
          <w:b w:val="0"/>
        </w:rPr>
        <w:t> </w:t>
      </w:r>
      <w:r w:rsidR="00266C01" w:rsidRPr="003020EE">
        <w:rPr>
          <w:rFonts w:ascii="Times New Roman" w:hAnsi="Times New Roman"/>
          <w:b w:val="0"/>
        </w:rPr>
        <w:t xml:space="preserve">aprīļa, </w:t>
      </w:r>
      <w:r w:rsidR="009C22A8" w:rsidRPr="003020EE">
        <w:rPr>
          <w:rFonts w:ascii="Times New Roman" w:hAnsi="Times New Roman"/>
          <w:b w:val="0"/>
        </w:rPr>
        <w:t xml:space="preserve">kredītiestādes pirmo reizi </w:t>
      </w:r>
      <w:r w:rsidRPr="003020EE">
        <w:rPr>
          <w:rFonts w:ascii="Times New Roman" w:hAnsi="Times New Roman"/>
          <w:b w:val="0"/>
        </w:rPr>
        <w:t xml:space="preserve">sistēmā </w:t>
      </w:r>
      <w:r w:rsidR="009C22A8" w:rsidRPr="003020EE">
        <w:rPr>
          <w:rFonts w:ascii="Times New Roman" w:hAnsi="Times New Roman"/>
          <w:b w:val="0"/>
        </w:rPr>
        <w:t xml:space="preserve">ievada </w:t>
      </w:r>
      <w:r w:rsidRPr="003020EE">
        <w:rPr>
          <w:rFonts w:ascii="Times New Roman" w:hAnsi="Times New Roman"/>
          <w:b w:val="0"/>
        </w:rPr>
        <w:t>līdz 2020.</w:t>
      </w:r>
      <w:r w:rsidR="00266C01" w:rsidRPr="003020EE">
        <w:rPr>
          <w:rFonts w:ascii="Times New Roman" w:hAnsi="Times New Roman"/>
          <w:b w:val="0"/>
        </w:rPr>
        <w:t> </w:t>
      </w:r>
      <w:r w:rsidRPr="003020EE">
        <w:rPr>
          <w:rFonts w:ascii="Times New Roman" w:hAnsi="Times New Roman"/>
          <w:b w:val="0"/>
        </w:rPr>
        <w:t>gada 1.</w:t>
      </w:r>
      <w:r w:rsidRPr="003020EE">
        <w:rPr>
          <w:rFonts w:ascii="Times New Roman" w:hAnsi="Times New Roman"/>
        </w:rPr>
        <w:t> </w:t>
      </w:r>
      <w:r w:rsidRPr="003020EE">
        <w:rPr>
          <w:rFonts w:ascii="Times New Roman" w:hAnsi="Times New Roman"/>
          <w:b w:val="0"/>
        </w:rPr>
        <w:t>oktobrim.</w:t>
      </w:r>
      <w:r w:rsidR="00232A01" w:rsidRPr="003020EE">
        <w:rPr>
          <w:rFonts w:ascii="Times New Roman" w:hAnsi="Times New Roman"/>
          <w:b w:val="0"/>
        </w:rPr>
        <w:t>"</w:t>
      </w:r>
    </w:p>
    <w:p w14:paraId="75E4F943" w14:textId="77777777" w:rsidR="00513336" w:rsidRPr="003020EE" w:rsidRDefault="00513336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7BC11D5C" w14:textId="0220AE68" w:rsidR="00E76940" w:rsidRPr="003020EE" w:rsidRDefault="00513336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3020EE">
        <w:rPr>
          <w:rFonts w:ascii="Times New Roman" w:hAnsi="Times New Roman"/>
          <w:b w:val="0"/>
        </w:rPr>
        <w:t>2.</w:t>
      </w:r>
      <w:r w:rsidR="00266C01" w:rsidRPr="003020EE">
        <w:rPr>
          <w:rFonts w:ascii="Times New Roman" w:hAnsi="Times New Roman"/>
          <w:b w:val="0"/>
        </w:rPr>
        <w:t> </w:t>
      </w:r>
      <w:r w:rsidRPr="003020EE">
        <w:rPr>
          <w:rFonts w:ascii="Times New Roman" w:hAnsi="Times New Roman"/>
          <w:b w:val="0"/>
        </w:rPr>
        <w:t>Šo n</w:t>
      </w:r>
      <w:r w:rsidR="009756B0" w:rsidRPr="003020EE">
        <w:rPr>
          <w:rFonts w:ascii="Times New Roman" w:hAnsi="Times New Roman"/>
          <w:b w:val="0"/>
        </w:rPr>
        <w:t xml:space="preserve">oteikumu </w:t>
      </w:r>
      <w:r w:rsidR="00B20BFB" w:rsidRPr="003020EE">
        <w:rPr>
          <w:rFonts w:ascii="Times New Roman" w:hAnsi="Times New Roman"/>
          <w:b w:val="0"/>
        </w:rPr>
        <w:t>1.</w:t>
      </w:r>
      <w:r w:rsidRPr="003020EE">
        <w:rPr>
          <w:rFonts w:ascii="Times New Roman" w:hAnsi="Times New Roman"/>
          <w:b w:val="0"/>
        </w:rPr>
        <w:t>1., 1.3., 1.13., 1.20., 1.26., 1.27. un 1.35.</w:t>
      </w:r>
      <w:r w:rsidR="007C3F1A" w:rsidRPr="003020EE">
        <w:rPr>
          <w:rFonts w:ascii="Times New Roman" w:hAnsi="Times New Roman"/>
          <w:b w:val="0"/>
        </w:rPr>
        <w:t> </w:t>
      </w:r>
      <w:r w:rsidR="00B20BFB" w:rsidRPr="003020EE">
        <w:rPr>
          <w:rFonts w:ascii="Times New Roman" w:hAnsi="Times New Roman"/>
          <w:b w:val="0"/>
        </w:rPr>
        <w:t>apakšpunkts</w:t>
      </w:r>
      <w:r w:rsidR="00B77A44" w:rsidRPr="003020EE">
        <w:rPr>
          <w:rFonts w:ascii="Times New Roman" w:hAnsi="Times New Roman"/>
          <w:b w:val="0"/>
        </w:rPr>
        <w:t xml:space="preserve"> </w:t>
      </w:r>
      <w:r w:rsidR="00B74FA3" w:rsidRPr="003020EE">
        <w:rPr>
          <w:rFonts w:ascii="Times New Roman" w:hAnsi="Times New Roman"/>
          <w:b w:val="0"/>
        </w:rPr>
        <w:t>stā</w:t>
      </w:r>
      <w:r w:rsidR="00CB6026" w:rsidRPr="003020EE">
        <w:rPr>
          <w:rFonts w:ascii="Times New Roman" w:hAnsi="Times New Roman"/>
          <w:b w:val="0"/>
        </w:rPr>
        <w:t>jas spēkā 2020.</w:t>
      </w:r>
      <w:r w:rsidR="00266C01" w:rsidRPr="003020EE">
        <w:rPr>
          <w:rFonts w:ascii="Times New Roman" w:hAnsi="Times New Roman"/>
          <w:b w:val="0"/>
        </w:rPr>
        <w:t> </w:t>
      </w:r>
      <w:r w:rsidR="00CB6026" w:rsidRPr="003020EE">
        <w:rPr>
          <w:rFonts w:ascii="Times New Roman" w:hAnsi="Times New Roman"/>
          <w:b w:val="0"/>
        </w:rPr>
        <w:t>gada 1.</w:t>
      </w:r>
      <w:r w:rsidR="00266C01" w:rsidRPr="003020EE">
        <w:rPr>
          <w:rFonts w:ascii="Times New Roman" w:hAnsi="Times New Roman"/>
          <w:b w:val="0"/>
        </w:rPr>
        <w:t> </w:t>
      </w:r>
      <w:r w:rsidR="00CB6026" w:rsidRPr="003020EE">
        <w:rPr>
          <w:rFonts w:ascii="Times New Roman" w:hAnsi="Times New Roman"/>
          <w:b w:val="0"/>
        </w:rPr>
        <w:t>jūnijā</w:t>
      </w:r>
      <w:r w:rsidR="00EC4DE4" w:rsidRPr="003020EE">
        <w:rPr>
          <w:rFonts w:ascii="Times New Roman" w:hAnsi="Times New Roman"/>
          <w:b w:val="0"/>
        </w:rPr>
        <w:t>.</w:t>
      </w:r>
    </w:p>
    <w:p w14:paraId="766B1511" w14:textId="7836674B" w:rsidR="00196539" w:rsidRPr="003020EE" w:rsidRDefault="00196539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3EC8762A" w14:textId="6465D53C" w:rsidR="00833D6C" w:rsidRPr="003020EE" w:rsidRDefault="00513336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3020EE">
        <w:rPr>
          <w:rFonts w:ascii="Times New Roman" w:hAnsi="Times New Roman"/>
          <w:b w:val="0"/>
        </w:rPr>
        <w:t>3</w:t>
      </w:r>
      <w:r w:rsidR="00575EDD" w:rsidRPr="003020EE">
        <w:rPr>
          <w:rFonts w:ascii="Times New Roman" w:hAnsi="Times New Roman"/>
          <w:b w:val="0"/>
        </w:rPr>
        <w:t>.</w:t>
      </w:r>
      <w:r w:rsidR="00266C01" w:rsidRPr="003020EE">
        <w:rPr>
          <w:rFonts w:ascii="Times New Roman" w:hAnsi="Times New Roman"/>
          <w:b w:val="0"/>
        </w:rPr>
        <w:t> </w:t>
      </w:r>
      <w:r w:rsidRPr="003020EE">
        <w:rPr>
          <w:rFonts w:ascii="Times New Roman" w:hAnsi="Times New Roman"/>
          <w:b w:val="0"/>
        </w:rPr>
        <w:t>Šo noteikumu 1.28., 1.29. un 1.30. apakšpunkts</w:t>
      </w:r>
      <w:r w:rsidR="00A52F47" w:rsidRPr="003020EE">
        <w:rPr>
          <w:rFonts w:ascii="Times New Roman" w:hAnsi="Times New Roman"/>
          <w:b w:val="0"/>
        </w:rPr>
        <w:t xml:space="preserve"> stājas spēkā 2020.</w:t>
      </w:r>
      <w:r w:rsidR="00266C01" w:rsidRPr="003020EE">
        <w:rPr>
          <w:rFonts w:ascii="Times New Roman" w:hAnsi="Times New Roman"/>
          <w:b w:val="0"/>
        </w:rPr>
        <w:t> </w:t>
      </w:r>
      <w:r w:rsidR="00A52F47" w:rsidRPr="003020EE">
        <w:rPr>
          <w:rFonts w:ascii="Times New Roman" w:hAnsi="Times New Roman"/>
          <w:b w:val="0"/>
        </w:rPr>
        <w:t>gada 1. septembrī.</w:t>
      </w:r>
    </w:p>
    <w:p w14:paraId="199EAEF1" w14:textId="77777777" w:rsidR="00833D6C" w:rsidRPr="003020EE" w:rsidRDefault="00833D6C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18DBAECC" w14:textId="4262DF98" w:rsidR="00616096" w:rsidRPr="003020EE" w:rsidRDefault="00513336" w:rsidP="00232A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3020EE">
        <w:rPr>
          <w:rFonts w:ascii="Times New Roman" w:hAnsi="Times New Roman"/>
          <w:b w:val="0"/>
        </w:rPr>
        <w:t>4</w:t>
      </w:r>
      <w:r w:rsidR="00833D6C" w:rsidRPr="003020EE">
        <w:rPr>
          <w:rFonts w:ascii="Times New Roman" w:hAnsi="Times New Roman"/>
          <w:b w:val="0"/>
        </w:rPr>
        <w:t>.</w:t>
      </w:r>
      <w:r w:rsidR="00266C01" w:rsidRPr="003020EE">
        <w:rPr>
          <w:rFonts w:ascii="Times New Roman" w:hAnsi="Times New Roman"/>
          <w:b w:val="0"/>
        </w:rPr>
        <w:t> </w:t>
      </w:r>
      <w:r w:rsidRPr="003020EE">
        <w:rPr>
          <w:rFonts w:ascii="Times New Roman" w:hAnsi="Times New Roman"/>
          <w:b w:val="0"/>
        </w:rPr>
        <w:t>Šo n</w:t>
      </w:r>
      <w:r w:rsidR="00833D6C" w:rsidRPr="003020EE">
        <w:rPr>
          <w:rFonts w:ascii="Times New Roman" w:hAnsi="Times New Roman"/>
          <w:b w:val="0"/>
        </w:rPr>
        <w:t>oteikumu</w:t>
      </w:r>
      <w:r w:rsidRPr="003020EE">
        <w:rPr>
          <w:rFonts w:ascii="Times New Roman" w:hAnsi="Times New Roman"/>
          <w:b w:val="0"/>
        </w:rPr>
        <w:t xml:space="preserve"> 1.14. un 1.33.</w:t>
      </w:r>
      <w:r w:rsidR="00266C01" w:rsidRPr="003020EE">
        <w:rPr>
          <w:rFonts w:ascii="Times New Roman" w:hAnsi="Times New Roman"/>
          <w:b w:val="0"/>
        </w:rPr>
        <w:t> </w:t>
      </w:r>
      <w:r w:rsidR="00833D6C" w:rsidRPr="003020EE">
        <w:rPr>
          <w:rFonts w:ascii="Times New Roman" w:hAnsi="Times New Roman"/>
          <w:b w:val="0"/>
        </w:rPr>
        <w:t>apakšpunkts</w:t>
      </w:r>
      <w:r w:rsidR="00207E68" w:rsidRPr="003020EE">
        <w:rPr>
          <w:rFonts w:ascii="Times New Roman" w:hAnsi="Times New Roman"/>
          <w:b w:val="0"/>
        </w:rPr>
        <w:t xml:space="preserve"> </w:t>
      </w:r>
      <w:r w:rsidR="00833D6C" w:rsidRPr="003020EE">
        <w:rPr>
          <w:rFonts w:ascii="Times New Roman" w:hAnsi="Times New Roman"/>
          <w:b w:val="0"/>
        </w:rPr>
        <w:t>stājas spēkā 2021.</w:t>
      </w:r>
      <w:r w:rsidR="00266C01" w:rsidRPr="003020EE">
        <w:rPr>
          <w:rFonts w:ascii="Times New Roman" w:hAnsi="Times New Roman"/>
          <w:b w:val="0"/>
        </w:rPr>
        <w:t> </w:t>
      </w:r>
      <w:r w:rsidR="00833D6C" w:rsidRPr="003020EE">
        <w:rPr>
          <w:rFonts w:ascii="Times New Roman" w:hAnsi="Times New Roman"/>
          <w:b w:val="0"/>
        </w:rPr>
        <w:t>gada 2.</w:t>
      </w:r>
      <w:r w:rsidR="00782B83" w:rsidRPr="003020EE">
        <w:rPr>
          <w:rFonts w:ascii="Times New Roman" w:hAnsi="Times New Roman"/>
          <w:b w:val="0"/>
        </w:rPr>
        <w:t> </w:t>
      </w:r>
      <w:r w:rsidR="00833D6C" w:rsidRPr="003020EE">
        <w:rPr>
          <w:rFonts w:ascii="Times New Roman" w:hAnsi="Times New Roman"/>
          <w:b w:val="0"/>
        </w:rPr>
        <w:t>janvārī.</w:t>
      </w:r>
    </w:p>
    <w:p w14:paraId="2595D886" w14:textId="77777777" w:rsidR="00232A01" w:rsidRPr="003020EE" w:rsidRDefault="00232A01" w:rsidP="00232A01">
      <w:pPr>
        <w:tabs>
          <w:tab w:val="left" w:pos="6840"/>
        </w:tabs>
        <w:ind w:firstLine="709"/>
        <w:jc w:val="both"/>
        <w:rPr>
          <w:rFonts w:cs="Times New Roman"/>
          <w:sz w:val="28"/>
          <w:szCs w:val="28"/>
        </w:rPr>
      </w:pPr>
    </w:p>
    <w:p w14:paraId="00A048DB" w14:textId="77777777" w:rsidR="00232A01" w:rsidRPr="003020EE" w:rsidRDefault="00232A01" w:rsidP="00232A01">
      <w:pPr>
        <w:pStyle w:val="ListParagraph"/>
        <w:tabs>
          <w:tab w:val="left" w:pos="4260"/>
        </w:tabs>
        <w:ind w:left="0" w:firstLine="709"/>
        <w:jc w:val="both"/>
        <w:rPr>
          <w:rFonts w:cs="Times New Roman"/>
          <w:sz w:val="28"/>
          <w:szCs w:val="28"/>
        </w:rPr>
      </w:pPr>
    </w:p>
    <w:p w14:paraId="20179835" w14:textId="77777777" w:rsidR="00232A01" w:rsidRPr="003020EE" w:rsidRDefault="00232A01" w:rsidP="00232A01">
      <w:pPr>
        <w:ind w:firstLine="709"/>
        <w:rPr>
          <w:rFonts w:cs="Times New Roman"/>
          <w:sz w:val="28"/>
          <w:szCs w:val="28"/>
          <w:lang w:val="de-DE"/>
        </w:rPr>
      </w:pPr>
    </w:p>
    <w:p w14:paraId="4436E7E5" w14:textId="77777777" w:rsidR="00232A01" w:rsidRPr="003020EE" w:rsidRDefault="00232A01" w:rsidP="00266C01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3020EE">
        <w:rPr>
          <w:rFonts w:ascii="Times New Roman" w:hAnsi="Times New Roman" w:cs="Times New Roman"/>
          <w:color w:val="auto"/>
          <w:sz w:val="28"/>
          <w:szCs w:val="28"/>
          <w:lang w:val="de-DE"/>
        </w:rPr>
        <w:t>Ministru prezidents</w:t>
      </w:r>
      <w:r w:rsidRPr="003020EE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</w:r>
      <w:r w:rsidRPr="003020EE">
        <w:rPr>
          <w:rFonts w:ascii="Times New Roman" w:eastAsia="Calibri" w:hAnsi="Times New Roman" w:cs="Times New Roman"/>
          <w:sz w:val="28"/>
          <w:szCs w:val="28"/>
          <w:lang w:val="de-DE"/>
        </w:rPr>
        <w:t>A. </w:t>
      </w:r>
      <w:r w:rsidRPr="003020EE">
        <w:rPr>
          <w:rFonts w:ascii="Times New Roman" w:hAnsi="Times New Roman" w:cs="Times New Roman"/>
          <w:color w:val="auto"/>
          <w:sz w:val="28"/>
          <w:szCs w:val="28"/>
          <w:lang w:val="de-DE"/>
        </w:rPr>
        <w:t>K. Kariņš</w:t>
      </w:r>
    </w:p>
    <w:p w14:paraId="096B1BD7" w14:textId="77777777" w:rsidR="00232A01" w:rsidRPr="003020EE" w:rsidRDefault="00232A01" w:rsidP="00232A01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6D17C897" w14:textId="77777777" w:rsidR="00232A01" w:rsidRPr="003020EE" w:rsidRDefault="00232A01" w:rsidP="00232A01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44773F9E" w14:textId="77777777" w:rsidR="00232A01" w:rsidRPr="003020EE" w:rsidRDefault="00232A01" w:rsidP="00232A01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2DD0667E" w14:textId="77777777" w:rsidR="00232A01" w:rsidRPr="00232A01" w:rsidRDefault="00232A01" w:rsidP="00266C01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3020EE">
        <w:rPr>
          <w:rFonts w:ascii="Times New Roman" w:hAnsi="Times New Roman" w:cs="Times New Roman"/>
          <w:color w:val="auto"/>
          <w:sz w:val="28"/>
          <w:szCs w:val="28"/>
          <w:lang w:val="de-DE"/>
        </w:rPr>
        <w:t>Izglītības un zinātnes ministre</w:t>
      </w:r>
      <w:r w:rsidRPr="003020EE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  <w:t>I. Šuplinska</w:t>
      </w:r>
    </w:p>
    <w:sectPr w:rsidR="00232A01" w:rsidRPr="00232A01" w:rsidSect="00232A01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134" w:left="1701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1E802" w14:textId="77777777" w:rsidR="00C06175" w:rsidRDefault="00C06175" w:rsidP="001C27C6">
      <w:r>
        <w:separator/>
      </w:r>
    </w:p>
  </w:endnote>
  <w:endnote w:type="continuationSeparator" w:id="0">
    <w:p w14:paraId="0074A376" w14:textId="77777777" w:rsidR="00C06175" w:rsidRDefault="00C06175" w:rsidP="001C27C6">
      <w:r>
        <w:continuationSeparator/>
      </w:r>
    </w:p>
  </w:endnote>
  <w:endnote w:type="continuationNotice" w:id="1">
    <w:p w14:paraId="09A97887" w14:textId="77777777" w:rsidR="00C06175" w:rsidRDefault="00C061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17BAB" w14:textId="77777777" w:rsidR="00232A01" w:rsidRPr="00232A01" w:rsidRDefault="00232A01" w:rsidP="00232A01">
    <w:pPr>
      <w:pStyle w:val="Footer"/>
      <w:rPr>
        <w:sz w:val="16"/>
        <w:szCs w:val="16"/>
      </w:rPr>
    </w:pPr>
    <w:r>
      <w:rPr>
        <w:sz w:val="16"/>
        <w:szCs w:val="16"/>
      </w:rPr>
      <w:t>N0905_0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B9093" w14:textId="5D314654" w:rsidR="00232A01" w:rsidRPr="00232A01" w:rsidRDefault="00232A01">
    <w:pPr>
      <w:pStyle w:val="Footer"/>
      <w:rPr>
        <w:sz w:val="16"/>
        <w:szCs w:val="16"/>
      </w:rPr>
    </w:pPr>
    <w:r>
      <w:rPr>
        <w:sz w:val="16"/>
        <w:szCs w:val="16"/>
      </w:rPr>
      <w:t>N0905_0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5410B" w14:textId="77777777" w:rsidR="00C06175" w:rsidRDefault="00C06175" w:rsidP="001C27C6">
      <w:r>
        <w:separator/>
      </w:r>
    </w:p>
  </w:footnote>
  <w:footnote w:type="continuationSeparator" w:id="0">
    <w:p w14:paraId="5F045E0B" w14:textId="77777777" w:rsidR="00C06175" w:rsidRDefault="00C06175" w:rsidP="001C27C6">
      <w:r>
        <w:continuationSeparator/>
      </w:r>
    </w:p>
  </w:footnote>
  <w:footnote w:type="continuationNotice" w:id="1">
    <w:p w14:paraId="0DD98080" w14:textId="77777777" w:rsidR="00C06175" w:rsidRDefault="00C061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0521540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noProof/>
        <w:szCs w:val="24"/>
      </w:rPr>
    </w:sdtEndPr>
    <w:sdtContent>
      <w:p w14:paraId="335BCA27" w14:textId="740A6444" w:rsidR="00F23001" w:rsidRPr="00232A01" w:rsidRDefault="00F23001">
        <w:pPr>
          <w:pStyle w:val="Header"/>
          <w:jc w:val="center"/>
          <w:rPr>
            <w:rFonts w:asciiTheme="minorHAnsi" w:hAnsiTheme="minorHAnsi" w:cstheme="minorHAnsi"/>
            <w:szCs w:val="24"/>
          </w:rPr>
        </w:pPr>
        <w:r w:rsidRPr="00232A01">
          <w:rPr>
            <w:rFonts w:cs="Times New Roman"/>
            <w:szCs w:val="24"/>
          </w:rPr>
          <w:fldChar w:fldCharType="begin"/>
        </w:r>
        <w:r w:rsidRPr="00232A01">
          <w:rPr>
            <w:rFonts w:cs="Times New Roman"/>
            <w:szCs w:val="24"/>
          </w:rPr>
          <w:instrText xml:space="preserve"> PAGE   \* MERGEFORMAT </w:instrText>
        </w:r>
        <w:r w:rsidRPr="00232A01">
          <w:rPr>
            <w:rFonts w:cs="Times New Roman"/>
            <w:szCs w:val="24"/>
          </w:rPr>
          <w:fldChar w:fldCharType="separate"/>
        </w:r>
        <w:r w:rsidR="00207E68" w:rsidRPr="00232A01">
          <w:rPr>
            <w:rFonts w:cs="Times New Roman"/>
            <w:noProof/>
            <w:szCs w:val="24"/>
          </w:rPr>
          <w:t>7</w:t>
        </w:r>
        <w:r w:rsidRPr="00232A01">
          <w:rPr>
            <w:rFonts w:cs="Times New Roman"/>
            <w:noProof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C3963" w14:textId="1857649C" w:rsidR="00232A01" w:rsidRDefault="00232A01">
    <w:pPr>
      <w:pStyle w:val="Header"/>
    </w:pPr>
  </w:p>
  <w:p w14:paraId="56326ADC" w14:textId="77777777" w:rsidR="00232A01" w:rsidRDefault="00232A01">
    <w:pPr>
      <w:pStyle w:val="Header"/>
    </w:pPr>
    <w:r>
      <w:rPr>
        <w:noProof/>
      </w:rPr>
      <w:drawing>
        <wp:inline distT="0" distB="0" distL="0" distR="0" wp14:anchorId="673A6631" wp14:editId="466F51B3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543E5"/>
    <w:multiLevelType w:val="hybridMultilevel"/>
    <w:tmpl w:val="AFB2CCEE"/>
    <w:lvl w:ilvl="0" w:tplc="4DAAF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E803C2"/>
    <w:multiLevelType w:val="hybridMultilevel"/>
    <w:tmpl w:val="94DAE236"/>
    <w:lvl w:ilvl="0" w:tplc="0426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5F4E5E"/>
    <w:multiLevelType w:val="hybridMultilevel"/>
    <w:tmpl w:val="CA3E5750"/>
    <w:lvl w:ilvl="0" w:tplc="36247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1C01D1"/>
    <w:multiLevelType w:val="hybridMultilevel"/>
    <w:tmpl w:val="A8369FB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ED41C7"/>
    <w:multiLevelType w:val="hybridMultilevel"/>
    <w:tmpl w:val="E3EEC7A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5C1FC0"/>
    <w:multiLevelType w:val="hybridMultilevel"/>
    <w:tmpl w:val="0D409FBA"/>
    <w:lvl w:ilvl="0" w:tplc="CAC69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A742E3"/>
    <w:multiLevelType w:val="hybridMultilevel"/>
    <w:tmpl w:val="E6CE20C8"/>
    <w:lvl w:ilvl="0" w:tplc="22FED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3E5"/>
    <w:rsid w:val="0000080A"/>
    <w:rsid w:val="0000154D"/>
    <w:rsid w:val="00001FCA"/>
    <w:rsid w:val="000034F9"/>
    <w:rsid w:val="00005291"/>
    <w:rsid w:val="00007025"/>
    <w:rsid w:val="000100A1"/>
    <w:rsid w:val="00012FCF"/>
    <w:rsid w:val="00013396"/>
    <w:rsid w:val="00013844"/>
    <w:rsid w:val="00013908"/>
    <w:rsid w:val="0001488D"/>
    <w:rsid w:val="000150D8"/>
    <w:rsid w:val="00015194"/>
    <w:rsid w:val="00016373"/>
    <w:rsid w:val="00020002"/>
    <w:rsid w:val="00023742"/>
    <w:rsid w:val="00024AE6"/>
    <w:rsid w:val="00024EE2"/>
    <w:rsid w:val="00024FDE"/>
    <w:rsid w:val="000254AB"/>
    <w:rsid w:val="00026754"/>
    <w:rsid w:val="00027010"/>
    <w:rsid w:val="00031C38"/>
    <w:rsid w:val="00031EDA"/>
    <w:rsid w:val="000334BA"/>
    <w:rsid w:val="00033CEE"/>
    <w:rsid w:val="00036099"/>
    <w:rsid w:val="0004045E"/>
    <w:rsid w:val="00040743"/>
    <w:rsid w:val="00041FD8"/>
    <w:rsid w:val="00042CE9"/>
    <w:rsid w:val="00043C78"/>
    <w:rsid w:val="00043D8E"/>
    <w:rsid w:val="00044C3E"/>
    <w:rsid w:val="00045A4A"/>
    <w:rsid w:val="00046810"/>
    <w:rsid w:val="00047C64"/>
    <w:rsid w:val="00050EA0"/>
    <w:rsid w:val="00051F34"/>
    <w:rsid w:val="0005235F"/>
    <w:rsid w:val="0005453F"/>
    <w:rsid w:val="00055645"/>
    <w:rsid w:val="0005564E"/>
    <w:rsid w:val="00055C7F"/>
    <w:rsid w:val="00056D87"/>
    <w:rsid w:val="00056F09"/>
    <w:rsid w:val="000575A8"/>
    <w:rsid w:val="00057D1A"/>
    <w:rsid w:val="00060C15"/>
    <w:rsid w:val="00061AD7"/>
    <w:rsid w:val="00063373"/>
    <w:rsid w:val="000639AD"/>
    <w:rsid w:val="0006401B"/>
    <w:rsid w:val="000641E1"/>
    <w:rsid w:val="0006479B"/>
    <w:rsid w:val="0006661A"/>
    <w:rsid w:val="00070218"/>
    <w:rsid w:val="00071207"/>
    <w:rsid w:val="00072051"/>
    <w:rsid w:val="0007301E"/>
    <w:rsid w:val="00074975"/>
    <w:rsid w:val="000752C7"/>
    <w:rsid w:val="00075E7E"/>
    <w:rsid w:val="00075FEE"/>
    <w:rsid w:val="00076825"/>
    <w:rsid w:val="000806F9"/>
    <w:rsid w:val="00080AC0"/>
    <w:rsid w:val="00081EA5"/>
    <w:rsid w:val="000831FF"/>
    <w:rsid w:val="00083509"/>
    <w:rsid w:val="000841FF"/>
    <w:rsid w:val="0008506D"/>
    <w:rsid w:val="00085083"/>
    <w:rsid w:val="00085A4C"/>
    <w:rsid w:val="00086C3C"/>
    <w:rsid w:val="00087072"/>
    <w:rsid w:val="0009046E"/>
    <w:rsid w:val="0009223E"/>
    <w:rsid w:val="00093DED"/>
    <w:rsid w:val="00094AA6"/>
    <w:rsid w:val="0009552B"/>
    <w:rsid w:val="00096F95"/>
    <w:rsid w:val="000979F3"/>
    <w:rsid w:val="000A0195"/>
    <w:rsid w:val="000A10F7"/>
    <w:rsid w:val="000A1A9C"/>
    <w:rsid w:val="000A25AF"/>
    <w:rsid w:val="000A66EE"/>
    <w:rsid w:val="000A78C8"/>
    <w:rsid w:val="000B2D6E"/>
    <w:rsid w:val="000B6145"/>
    <w:rsid w:val="000B7EBE"/>
    <w:rsid w:val="000C0DC6"/>
    <w:rsid w:val="000C1088"/>
    <w:rsid w:val="000C212C"/>
    <w:rsid w:val="000C2AA9"/>
    <w:rsid w:val="000C610F"/>
    <w:rsid w:val="000D0187"/>
    <w:rsid w:val="000D0690"/>
    <w:rsid w:val="000D0EBE"/>
    <w:rsid w:val="000D1322"/>
    <w:rsid w:val="000D4576"/>
    <w:rsid w:val="000D5355"/>
    <w:rsid w:val="000D7D78"/>
    <w:rsid w:val="000E03D1"/>
    <w:rsid w:val="000E12B5"/>
    <w:rsid w:val="000E2063"/>
    <w:rsid w:val="000E2739"/>
    <w:rsid w:val="000E282C"/>
    <w:rsid w:val="000E45BC"/>
    <w:rsid w:val="000E477C"/>
    <w:rsid w:val="000E5382"/>
    <w:rsid w:val="000E6161"/>
    <w:rsid w:val="000E70A0"/>
    <w:rsid w:val="000F0B36"/>
    <w:rsid w:val="000F103A"/>
    <w:rsid w:val="000F136D"/>
    <w:rsid w:val="000F183A"/>
    <w:rsid w:val="000F1D82"/>
    <w:rsid w:val="000F6925"/>
    <w:rsid w:val="000F6B63"/>
    <w:rsid w:val="00100E1C"/>
    <w:rsid w:val="00101306"/>
    <w:rsid w:val="00102132"/>
    <w:rsid w:val="00102337"/>
    <w:rsid w:val="00105639"/>
    <w:rsid w:val="00105F09"/>
    <w:rsid w:val="00107D12"/>
    <w:rsid w:val="00110110"/>
    <w:rsid w:val="0011200D"/>
    <w:rsid w:val="001126C9"/>
    <w:rsid w:val="001145F9"/>
    <w:rsid w:val="00114F3C"/>
    <w:rsid w:val="00116003"/>
    <w:rsid w:val="001162F1"/>
    <w:rsid w:val="0011696E"/>
    <w:rsid w:val="00116FAF"/>
    <w:rsid w:val="00117E4A"/>
    <w:rsid w:val="00122A9D"/>
    <w:rsid w:val="001242B6"/>
    <w:rsid w:val="001254B0"/>
    <w:rsid w:val="00125B7A"/>
    <w:rsid w:val="00127B30"/>
    <w:rsid w:val="00130CEE"/>
    <w:rsid w:val="00131531"/>
    <w:rsid w:val="00132066"/>
    <w:rsid w:val="00132ED9"/>
    <w:rsid w:val="001330AF"/>
    <w:rsid w:val="00133ECD"/>
    <w:rsid w:val="00134CBC"/>
    <w:rsid w:val="00135565"/>
    <w:rsid w:val="00136B2D"/>
    <w:rsid w:val="00137FDE"/>
    <w:rsid w:val="00141752"/>
    <w:rsid w:val="00141C64"/>
    <w:rsid w:val="00142300"/>
    <w:rsid w:val="00144100"/>
    <w:rsid w:val="00150A69"/>
    <w:rsid w:val="00150AFF"/>
    <w:rsid w:val="00152666"/>
    <w:rsid w:val="00152D8E"/>
    <w:rsid w:val="00152E5E"/>
    <w:rsid w:val="001534CC"/>
    <w:rsid w:val="00153838"/>
    <w:rsid w:val="001554F4"/>
    <w:rsid w:val="0016103E"/>
    <w:rsid w:val="00161EA5"/>
    <w:rsid w:val="00164557"/>
    <w:rsid w:val="00164F11"/>
    <w:rsid w:val="00164FAA"/>
    <w:rsid w:val="00165634"/>
    <w:rsid w:val="00166472"/>
    <w:rsid w:val="0016657C"/>
    <w:rsid w:val="0017132E"/>
    <w:rsid w:val="00171F3D"/>
    <w:rsid w:val="00172BC9"/>
    <w:rsid w:val="0017468D"/>
    <w:rsid w:val="00174DD6"/>
    <w:rsid w:val="00177CF3"/>
    <w:rsid w:val="001808EE"/>
    <w:rsid w:val="00184997"/>
    <w:rsid w:val="001851BB"/>
    <w:rsid w:val="0018523C"/>
    <w:rsid w:val="00186CA6"/>
    <w:rsid w:val="00191224"/>
    <w:rsid w:val="001914EF"/>
    <w:rsid w:val="0019205B"/>
    <w:rsid w:val="00193D98"/>
    <w:rsid w:val="0019401B"/>
    <w:rsid w:val="001950FE"/>
    <w:rsid w:val="001959C7"/>
    <w:rsid w:val="001961CD"/>
    <w:rsid w:val="00196539"/>
    <w:rsid w:val="0019680F"/>
    <w:rsid w:val="0019730F"/>
    <w:rsid w:val="00197B00"/>
    <w:rsid w:val="00197E4E"/>
    <w:rsid w:val="001A0083"/>
    <w:rsid w:val="001A0C97"/>
    <w:rsid w:val="001A2DCB"/>
    <w:rsid w:val="001A3254"/>
    <w:rsid w:val="001A543F"/>
    <w:rsid w:val="001A5D96"/>
    <w:rsid w:val="001A697B"/>
    <w:rsid w:val="001A724F"/>
    <w:rsid w:val="001A7D18"/>
    <w:rsid w:val="001B04E7"/>
    <w:rsid w:val="001B0816"/>
    <w:rsid w:val="001B24B6"/>
    <w:rsid w:val="001B3B36"/>
    <w:rsid w:val="001B5529"/>
    <w:rsid w:val="001B5BEB"/>
    <w:rsid w:val="001B7033"/>
    <w:rsid w:val="001B729C"/>
    <w:rsid w:val="001C0906"/>
    <w:rsid w:val="001C27C6"/>
    <w:rsid w:val="001C63A1"/>
    <w:rsid w:val="001C655D"/>
    <w:rsid w:val="001C68AC"/>
    <w:rsid w:val="001D1DA9"/>
    <w:rsid w:val="001E24BB"/>
    <w:rsid w:val="001E2524"/>
    <w:rsid w:val="001E2955"/>
    <w:rsid w:val="001E3F58"/>
    <w:rsid w:val="001E4460"/>
    <w:rsid w:val="001E6AF6"/>
    <w:rsid w:val="001F28C2"/>
    <w:rsid w:val="001F4101"/>
    <w:rsid w:val="001F42A9"/>
    <w:rsid w:val="001F58CA"/>
    <w:rsid w:val="001F5B2F"/>
    <w:rsid w:val="001F61D4"/>
    <w:rsid w:val="001F65B3"/>
    <w:rsid w:val="001F6636"/>
    <w:rsid w:val="00200660"/>
    <w:rsid w:val="0020099B"/>
    <w:rsid w:val="00202111"/>
    <w:rsid w:val="00202617"/>
    <w:rsid w:val="002026AD"/>
    <w:rsid w:val="00202D56"/>
    <w:rsid w:val="00203283"/>
    <w:rsid w:val="0020501D"/>
    <w:rsid w:val="00206E92"/>
    <w:rsid w:val="00207E68"/>
    <w:rsid w:val="00210AF1"/>
    <w:rsid w:val="002132AD"/>
    <w:rsid w:val="00213C0E"/>
    <w:rsid w:val="00213D8A"/>
    <w:rsid w:val="00217373"/>
    <w:rsid w:val="00217483"/>
    <w:rsid w:val="00222874"/>
    <w:rsid w:val="002235CD"/>
    <w:rsid w:val="00226477"/>
    <w:rsid w:val="002279ED"/>
    <w:rsid w:val="00232A01"/>
    <w:rsid w:val="002330D0"/>
    <w:rsid w:val="002338C5"/>
    <w:rsid w:val="00234323"/>
    <w:rsid w:val="002356E5"/>
    <w:rsid w:val="002363C5"/>
    <w:rsid w:val="00240765"/>
    <w:rsid w:val="00240CF3"/>
    <w:rsid w:val="002420AF"/>
    <w:rsid w:val="00242A5C"/>
    <w:rsid w:val="00243238"/>
    <w:rsid w:val="00246006"/>
    <w:rsid w:val="002468CF"/>
    <w:rsid w:val="0024753E"/>
    <w:rsid w:val="00247908"/>
    <w:rsid w:val="00250B15"/>
    <w:rsid w:val="002510C5"/>
    <w:rsid w:val="00252ED8"/>
    <w:rsid w:val="00254A0E"/>
    <w:rsid w:val="002551CE"/>
    <w:rsid w:val="00255BFE"/>
    <w:rsid w:val="00256515"/>
    <w:rsid w:val="0025671B"/>
    <w:rsid w:val="00262096"/>
    <w:rsid w:val="00264B58"/>
    <w:rsid w:val="0026686C"/>
    <w:rsid w:val="00266C01"/>
    <w:rsid w:val="0026775B"/>
    <w:rsid w:val="00267825"/>
    <w:rsid w:val="00267B48"/>
    <w:rsid w:val="002722FA"/>
    <w:rsid w:val="00274623"/>
    <w:rsid w:val="00274704"/>
    <w:rsid w:val="00274E8F"/>
    <w:rsid w:val="002756C2"/>
    <w:rsid w:val="00280976"/>
    <w:rsid w:val="0028108E"/>
    <w:rsid w:val="0028130B"/>
    <w:rsid w:val="00281FD3"/>
    <w:rsid w:val="00285C23"/>
    <w:rsid w:val="002873F1"/>
    <w:rsid w:val="002877BC"/>
    <w:rsid w:val="00292051"/>
    <w:rsid w:val="0029254D"/>
    <w:rsid w:val="0029422D"/>
    <w:rsid w:val="00294C44"/>
    <w:rsid w:val="00296918"/>
    <w:rsid w:val="00296F8C"/>
    <w:rsid w:val="002A0D45"/>
    <w:rsid w:val="002A2160"/>
    <w:rsid w:val="002A28C1"/>
    <w:rsid w:val="002A38DD"/>
    <w:rsid w:val="002A6AE5"/>
    <w:rsid w:val="002A72E0"/>
    <w:rsid w:val="002B1B18"/>
    <w:rsid w:val="002B1BC7"/>
    <w:rsid w:val="002B1FA8"/>
    <w:rsid w:val="002B2801"/>
    <w:rsid w:val="002B563F"/>
    <w:rsid w:val="002B6047"/>
    <w:rsid w:val="002B731F"/>
    <w:rsid w:val="002B7A18"/>
    <w:rsid w:val="002B7F6A"/>
    <w:rsid w:val="002C1E02"/>
    <w:rsid w:val="002C34D3"/>
    <w:rsid w:val="002C4D3E"/>
    <w:rsid w:val="002C510E"/>
    <w:rsid w:val="002C6832"/>
    <w:rsid w:val="002C68FD"/>
    <w:rsid w:val="002C784E"/>
    <w:rsid w:val="002D3BD7"/>
    <w:rsid w:val="002D3C66"/>
    <w:rsid w:val="002D6804"/>
    <w:rsid w:val="002D7974"/>
    <w:rsid w:val="002D7B6B"/>
    <w:rsid w:val="002E062C"/>
    <w:rsid w:val="002E1492"/>
    <w:rsid w:val="002E2D7A"/>
    <w:rsid w:val="002E3AE4"/>
    <w:rsid w:val="002E5FC2"/>
    <w:rsid w:val="002E600B"/>
    <w:rsid w:val="002E62FF"/>
    <w:rsid w:val="002E6987"/>
    <w:rsid w:val="002F0332"/>
    <w:rsid w:val="002F07AD"/>
    <w:rsid w:val="002F1DEF"/>
    <w:rsid w:val="002F2266"/>
    <w:rsid w:val="002F33E9"/>
    <w:rsid w:val="002F34CA"/>
    <w:rsid w:val="002F3B0C"/>
    <w:rsid w:val="002F3DAB"/>
    <w:rsid w:val="002F4340"/>
    <w:rsid w:val="002F4560"/>
    <w:rsid w:val="002F5867"/>
    <w:rsid w:val="002F5B0B"/>
    <w:rsid w:val="002F793F"/>
    <w:rsid w:val="003015DE"/>
    <w:rsid w:val="003020EE"/>
    <w:rsid w:val="00302C56"/>
    <w:rsid w:val="003037B2"/>
    <w:rsid w:val="00305BFE"/>
    <w:rsid w:val="0031209B"/>
    <w:rsid w:val="00313582"/>
    <w:rsid w:val="00314521"/>
    <w:rsid w:val="00314975"/>
    <w:rsid w:val="003166F8"/>
    <w:rsid w:val="0031691F"/>
    <w:rsid w:val="00317F25"/>
    <w:rsid w:val="00320DAB"/>
    <w:rsid w:val="00320FF7"/>
    <w:rsid w:val="0032120A"/>
    <w:rsid w:val="00321B1B"/>
    <w:rsid w:val="00322D0D"/>
    <w:rsid w:val="003300D8"/>
    <w:rsid w:val="003306A7"/>
    <w:rsid w:val="00331643"/>
    <w:rsid w:val="00332168"/>
    <w:rsid w:val="00332A45"/>
    <w:rsid w:val="00333133"/>
    <w:rsid w:val="00333E4B"/>
    <w:rsid w:val="00335EDA"/>
    <w:rsid w:val="00336692"/>
    <w:rsid w:val="003373EA"/>
    <w:rsid w:val="00337460"/>
    <w:rsid w:val="00337BB7"/>
    <w:rsid w:val="00337CF7"/>
    <w:rsid w:val="00340017"/>
    <w:rsid w:val="00341758"/>
    <w:rsid w:val="00341D6F"/>
    <w:rsid w:val="00342785"/>
    <w:rsid w:val="00342C77"/>
    <w:rsid w:val="0035081E"/>
    <w:rsid w:val="00351728"/>
    <w:rsid w:val="00352CEE"/>
    <w:rsid w:val="003536E5"/>
    <w:rsid w:val="003575F2"/>
    <w:rsid w:val="00361CB2"/>
    <w:rsid w:val="0036293B"/>
    <w:rsid w:val="00362AAD"/>
    <w:rsid w:val="00363230"/>
    <w:rsid w:val="00363AC0"/>
    <w:rsid w:val="00364977"/>
    <w:rsid w:val="00364DCB"/>
    <w:rsid w:val="003659D4"/>
    <w:rsid w:val="00366283"/>
    <w:rsid w:val="003666D3"/>
    <w:rsid w:val="003703B7"/>
    <w:rsid w:val="00373135"/>
    <w:rsid w:val="0037316A"/>
    <w:rsid w:val="00375002"/>
    <w:rsid w:val="0037547D"/>
    <w:rsid w:val="0037548E"/>
    <w:rsid w:val="00377BB7"/>
    <w:rsid w:val="00380076"/>
    <w:rsid w:val="00386E1B"/>
    <w:rsid w:val="00387329"/>
    <w:rsid w:val="0039142E"/>
    <w:rsid w:val="00391B85"/>
    <w:rsid w:val="00392014"/>
    <w:rsid w:val="00392610"/>
    <w:rsid w:val="00392FAB"/>
    <w:rsid w:val="00393845"/>
    <w:rsid w:val="003943BD"/>
    <w:rsid w:val="00395001"/>
    <w:rsid w:val="0039678B"/>
    <w:rsid w:val="0039734B"/>
    <w:rsid w:val="003975E9"/>
    <w:rsid w:val="003A0168"/>
    <w:rsid w:val="003A0B2F"/>
    <w:rsid w:val="003A4E08"/>
    <w:rsid w:val="003A6779"/>
    <w:rsid w:val="003A6B7E"/>
    <w:rsid w:val="003A7786"/>
    <w:rsid w:val="003B1779"/>
    <w:rsid w:val="003B1D62"/>
    <w:rsid w:val="003B2F43"/>
    <w:rsid w:val="003B6581"/>
    <w:rsid w:val="003B79CB"/>
    <w:rsid w:val="003B7B47"/>
    <w:rsid w:val="003C04A9"/>
    <w:rsid w:val="003C120B"/>
    <w:rsid w:val="003C12F5"/>
    <w:rsid w:val="003C22F9"/>
    <w:rsid w:val="003C2B77"/>
    <w:rsid w:val="003C4C41"/>
    <w:rsid w:val="003C5F0B"/>
    <w:rsid w:val="003C60AD"/>
    <w:rsid w:val="003C68B4"/>
    <w:rsid w:val="003C6ECA"/>
    <w:rsid w:val="003C6F9E"/>
    <w:rsid w:val="003C7A37"/>
    <w:rsid w:val="003D051A"/>
    <w:rsid w:val="003D0991"/>
    <w:rsid w:val="003D0BFE"/>
    <w:rsid w:val="003D24D6"/>
    <w:rsid w:val="003D29E9"/>
    <w:rsid w:val="003D3289"/>
    <w:rsid w:val="003D464C"/>
    <w:rsid w:val="003D6339"/>
    <w:rsid w:val="003D6611"/>
    <w:rsid w:val="003D671B"/>
    <w:rsid w:val="003E01CB"/>
    <w:rsid w:val="003E0B02"/>
    <w:rsid w:val="003E0E2B"/>
    <w:rsid w:val="003E2341"/>
    <w:rsid w:val="003E3BCE"/>
    <w:rsid w:val="003E44F1"/>
    <w:rsid w:val="003E4AE7"/>
    <w:rsid w:val="003E544A"/>
    <w:rsid w:val="003E5495"/>
    <w:rsid w:val="003E5E1A"/>
    <w:rsid w:val="003E7DD6"/>
    <w:rsid w:val="003F61BC"/>
    <w:rsid w:val="00400DD8"/>
    <w:rsid w:val="00400E60"/>
    <w:rsid w:val="004016A0"/>
    <w:rsid w:val="00401C3F"/>
    <w:rsid w:val="00403446"/>
    <w:rsid w:val="0040385F"/>
    <w:rsid w:val="004046CA"/>
    <w:rsid w:val="00405845"/>
    <w:rsid w:val="00406142"/>
    <w:rsid w:val="0041353F"/>
    <w:rsid w:val="00413CBB"/>
    <w:rsid w:val="00415692"/>
    <w:rsid w:val="00416121"/>
    <w:rsid w:val="004219E8"/>
    <w:rsid w:val="00421AFA"/>
    <w:rsid w:val="00421B87"/>
    <w:rsid w:val="004243E7"/>
    <w:rsid w:val="00424EA3"/>
    <w:rsid w:val="00430162"/>
    <w:rsid w:val="004303AE"/>
    <w:rsid w:val="00430B37"/>
    <w:rsid w:val="004343BD"/>
    <w:rsid w:val="00435DA9"/>
    <w:rsid w:val="00436CDF"/>
    <w:rsid w:val="00440A0F"/>
    <w:rsid w:val="00441351"/>
    <w:rsid w:val="00442730"/>
    <w:rsid w:val="00442A84"/>
    <w:rsid w:val="00444B9F"/>
    <w:rsid w:val="004454B7"/>
    <w:rsid w:val="00446627"/>
    <w:rsid w:val="0044773C"/>
    <w:rsid w:val="00447B75"/>
    <w:rsid w:val="00447DF3"/>
    <w:rsid w:val="00450587"/>
    <w:rsid w:val="004515A9"/>
    <w:rsid w:val="00453302"/>
    <w:rsid w:val="00453B2C"/>
    <w:rsid w:val="004552F8"/>
    <w:rsid w:val="00455B76"/>
    <w:rsid w:val="00456A06"/>
    <w:rsid w:val="00456C3C"/>
    <w:rsid w:val="00456EA8"/>
    <w:rsid w:val="0045733E"/>
    <w:rsid w:val="0046377A"/>
    <w:rsid w:val="00463A44"/>
    <w:rsid w:val="00465AD1"/>
    <w:rsid w:val="00466E62"/>
    <w:rsid w:val="00467C42"/>
    <w:rsid w:val="00467F41"/>
    <w:rsid w:val="004703CF"/>
    <w:rsid w:val="00472277"/>
    <w:rsid w:val="004724A7"/>
    <w:rsid w:val="00472EF6"/>
    <w:rsid w:val="00474C5E"/>
    <w:rsid w:val="00476137"/>
    <w:rsid w:val="00476E81"/>
    <w:rsid w:val="004774B9"/>
    <w:rsid w:val="00484656"/>
    <w:rsid w:val="00484B42"/>
    <w:rsid w:val="00485639"/>
    <w:rsid w:val="00485E68"/>
    <w:rsid w:val="00486957"/>
    <w:rsid w:val="00487570"/>
    <w:rsid w:val="00491135"/>
    <w:rsid w:val="0049392F"/>
    <w:rsid w:val="004943F7"/>
    <w:rsid w:val="00494525"/>
    <w:rsid w:val="00494DD2"/>
    <w:rsid w:val="00495ABB"/>
    <w:rsid w:val="004A0B7B"/>
    <w:rsid w:val="004A0E92"/>
    <w:rsid w:val="004A2071"/>
    <w:rsid w:val="004A3C9F"/>
    <w:rsid w:val="004A40F0"/>
    <w:rsid w:val="004A4B4A"/>
    <w:rsid w:val="004A4BBA"/>
    <w:rsid w:val="004A5642"/>
    <w:rsid w:val="004A6982"/>
    <w:rsid w:val="004B04F5"/>
    <w:rsid w:val="004B30A2"/>
    <w:rsid w:val="004B3C5E"/>
    <w:rsid w:val="004B607A"/>
    <w:rsid w:val="004B671D"/>
    <w:rsid w:val="004B7843"/>
    <w:rsid w:val="004B7E86"/>
    <w:rsid w:val="004C02F9"/>
    <w:rsid w:val="004C03E5"/>
    <w:rsid w:val="004C175C"/>
    <w:rsid w:val="004C4E70"/>
    <w:rsid w:val="004C5B66"/>
    <w:rsid w:val="004C6059"/>
    <w:rsid w:val="004C66E8"/>
    <w:rsid w:val="004C729F"/>
    <w:rsid w:val="004D1908"/>
    <w:rsid w:val="004D1EE0"/>
    <w:rsid w:val="004D1FC4"/>
    <w:rsid w:val="004D22F8"/>
    <w:rsid w:val="004D24FC"/>
    <w:rsid w:val="004D29C0"/>
    <w:rsid w:val="004D46DB"/>
    <w:rsid w:val="004D6111"/>
    <w:rsid w:val="004E196D"/>
    <w:rsid w:val="004E2C43"/>
    <w:rsid w:val="004E3DEE"/>
    <w:rsid w:val="004E4D43"/>
    <w:rsid w:val="004E59D5"/>
    <w:rsid w:val="004E63B1"/>
    <w:rsid w:val="004E6813"/>
    <w:rsid w:val="004F198D"/>
    <w:rsid w:val="004F4116"/>
    <w:rsid w:val="004F4D08"/>
    <w:rsid w:val="004F4E64"/>
    <w:rsid w:val="004F5773"/>
    <w:rsid w:val="004F6937"/>
    <w:rsid w:val="004F6DEF"/>
    <w:rsid w:val="00501A90"/>
    <w:rsid w:val="0050224A"/>
    <w:rsid w:val="005025B0"/>
    <w:rsid w:val="00504102"/>
    <w:rsid w:val="005053B2"/>
    <w:rsid w:val="005056D6"/>
    <w:rsid w:val="005071C8"/>
    <w:rsid w:val="00507B7C"/>
    <w:rsid w:val="00510D2C"/>
    <w:rsid w:val="00511631"/>
    <w:rsid w:val="00512B4D"/>
    <w:rsid w:val="00513336"/>
    <w:rsid w:val="00513E59"/>
    <w:rsid w:val="005142DB"/>
    <w:rsid w:val="00514337"/>
    <w:rsid w:val="005146DE"/>
    <w:rsid w:val="005152C1"/>
    <w:rsid w:val="005162A3"/>
    <w:rsid w:val="005200BB"/>
    <w:rsid w:val="00521ECB"/>
    <w:rsid w:val="00522882"/>
    <w:rsid w:val="00523096"/>
    <w:rsid w:val="00523FD0"/>
    <w:rsid w:val="00527846"/>
    <w:rsid w:val="00530153"/>
    <w:rsid w:val="0053056A"/>
    <w:rsid w:val="005305FC"/>
    <w:rsid w:val="00531F77"/>
    <w:rsid w:val="005329FA"/>
    <w:rsid w:val="00532A6F"/>
    <w:rsid w:val="00532B16"/>
    <w:rsid w:val="005349BE"/>
    <w:rsid w:val="00534A5B"/>
    <w:rsid w:val="00536B20"/>
    <w:rsid w:val="00536F2F"/>
    <w:rsid w:val="005379FA"/>
    <w:rsid w:val="0054161C"/>
    <w:rsid w:val="00541F85"/>
    <w:rsid w:val="00544473"/>
    <w:rsid w:val="00544E8D"/>
    <w:rsid w:val="00546306"/>
    <w:rsid w:val="00546F9D"/>
    <w:rsid w:val="0054755E"/>
    <w:rsid w:val="005476EA"/>
    <w:rsid w:val="00547927"/>
    <w:rsid w:val="00550F25"/>
    <w:rsid w:val="00551FD5"/>
    <w:rsid w:val="00552739"/>
    <w:rsid w:val="0055287F"/>
    <w:rsid w:val="00553FE6"/>
    <w:rsid w:val="0055488F"/>
    <w:rsid w:val="00554F70"/>
    <w:rsid w:val="0055501B"/>
    <w:rsid w:val="00557B37"/>
    <w:rsid w:val="00560582"/>
    <w:rsid w:val="005622E2"/>
    <w:rsid w:val="00563DFD"/>
    <w:rsid w:val="005640E2"/>
    <w:rsid w:val="00565E37"/>
    <w:rsid w:val="00565E52"/>
    <w:rsid w:val="00571AA4"/>
    <w:rsid w:val="00572538"/>
    <w:rsid w:val="00572839"/>
    <w:rsid w:val="00572934"/>
    <w:rsid w:val="00572D49"/>
    <w:rsid w:val="00573649"/>
    <w:rsid w:val="00574855"/>
    <w:rsid w:val="0057497B"/>
    <w:rsid w:val="00575EDD"/>
    <w:rsid w:val="00577955"/>
    <w:rsid w:val="005779A3"/>
    <w:rsid w:val="00580B4F"/>
    <w:rsid w:val="00580DE2"/>
    <w:rsid w:val="00582896"/>
    <w:rsid w:val="00583EAD"/>
    <w:rsid w:val="00584111"/>
    <w:rsid w:val="00594025"/>
    <w:rsid w:val="00594858"/>
    <w:rsid w:val="005964BB"/>
    <w:rsid w:val="00596850"/>
    <w:rsid w:val="005A286E"/>
    <w:rsid w:val="005A375C"/>
    <w:rsid w:val="005A3FC0"/>
    <w:rsid w:val="005A4312"/>
    <w:rsid w:val="005A4B5E"/>
    <w:rsid w:val="005A64B2"/>
    <w:rsid w:val="005A6A6E"/>
    <w:rsid w:val="005A6CAE"/>
    <w:rsid w:val="005B145F"/>
    <w:rsid w:val="005B1D9F"/>
    <w:rsid w:val="005B30C9"/>
    <w:rsid w:val="005B442F"/>
    <w:rsid w:val="005B5012"/>
    <w:rsid w:val="005B7DED"/>
    <w:rsid w:val="005C27EC"/>
    <w:rsid w:val="005C2FF4"/>
    <w:rsid w:val="005C30C8"/>
    <w:rsid w:val="005C384B"/>
    <w:rsid w:val="005C4002"/>
    <w:rsid w:val="005C7FEE"/>
    <w:rsid w:val="005D16C5"/>
    <w:rsid w:val="005D2489"/>
    <w:rsid w:val="005D47EC"/>
    <w:rsid w:val="005D7DD2"/>
    <w:rsid w:val="005D7F2B"/>
    <w:rsid w:val="005E062D"/>
    <w:rsid w:val="005E1D2B"/>
    <w:rsid w:val="005E2C53"/>
    <w:rsid w:val="005E2D1F"/>
    <w:rsid w:val="005E3B6B"/>
    <w:rsid w:val="005E491A"/>
    <w:rsid w:val="005E54CB"/>
    <w:rsid w:val="005E5601"/>
    <w:rsid w:val="005E56CC"/>
    <w:rsid w:val="005E5B25"/>
    <w:rsid w:val="005E5DAC"/>
    <w:rsid w:val="005E7D6C"/>
    <w:rsid w:val="005F12A9"/>
    <w:rsid w:val="005F4C04"/>
    <w:rsid w:val="005F4F50"/>
    <w:rsid w:val="005F569F"/>
    <w:rsid w:val="006059EC"/>
    <w:rsid w:val="00605B1E"/>
    <w:rsid w:val="00606258"/>
    <w:rsid w:val="00607D67"/>
    <w:rsid w:val="00610C75"/>
    <w:rsid w:val="00613CD4"/>
    <w:rsid w:val="00614154"/>
    <w:rsid w:val="00614478"/>
    <w:rsid w:val="006150D8"/>
    <w:rsid w:val="00616096"/>
    <w:rsid w:val="006164DC"/>
    <w:rsid w:val="00616B30"/>
    <w:rsid w:val="00617C72"/>
    <w:rsid w:val="00617CCE"/>
    <w:rsid w:val="00620654"/>
    <w:rsid w:val="00624B3E"/>
    <w:rsid w:val="00625F4F"/>
    <w:rsid w:val="006266E6"/>
    <w:rsid w:val="00626D3B"/>
    <w:rsid w:val="006272AA"/>
    <w:rsid w:val="00631A63"/>
    <w:rsid w:val="00633AA8"/>
    <w:rsid w:val="0063585B"/>
    <w:rsid w:val="0063585D"/>
    <w:rsid w:val="006359BB"/>
    <w:rsid w:val="00636ABE"/>
    <w:rsid w:val="00636B5E"/>
    <w:rsid w:val="006408D1"/>
    <w:rsid w:val="00641902"/>
    <w:rsid w:val="00643CD5"/>
    <w:rsid w:val="00643CFD"/>
    <w:rsid w:val="00644393"/>
    <w:rsid w:val="006456AF"/>
    <w:rsid w:val="00646126"/>
    <w:rsid w:val="00650CD2"/>
    <w:rsid w:val="006510AE"/>
    <w:rsid w:val="00651607"/>
    <w:rsid w:val="00654007"/>
    <w:rsid w:val="006569E0"/>
    <w:rsid w:val="00657A8B"/>
    <w:rsid w:val="006606B3"/>
    <w:rsid w:val="006610B0"/>
    <w:rsid w:val="006613BE"/>
    <w:rsid w:val="00662725"/>
    <w:rsid w:val="0066400C"/>
    <w:rsid w:val="0066501D"/>
    <w:rsid w:val="006656AA"/>
    <w:rsid w:val="00671032"/>
    <w:rsid w:val="00671390"/>
    <w:rsid w:val="006715CB"/>
    <w:rsid w:val="00673229"/>
    <w:rsid w:val="00676105"/>
    <w:rsid w:val="0067638B"/>
    <w:rsid w:val="006808E8"/>
    <w:rsid w:val="0068184C"/>
    <w:rsid w:val="00683D48"/>
    <w:rsid w:val="00687964"/>
    <w:rsid w:val="0069008E"/>
    <w:rsid w:val="006911BC"/>
    <w:rsid w:val="0069188E"/>
    <w:rsid w:val="00692790"/>
    <w:rsid w:val="0069338D"/>
    <w:rsid w:val="006962F1"/>
    <w:rsid w:val="00696E77"/>
    <w:rsid w:val="006A25FE"/>
    <w:rsid w:val="006A6875"/>
    <w:rsid w:val="006A7F70"/>
    <w:rsid w:val="006B1B3C"/>
    <w:rsid w:val="006B1D03"/>
    <w:rsid w:val="006B2A1B"/>
    <w:rsid w:val="006B3307"/>
    <w:rsid w:val="006B49F9"/>
    <w:rsid w:val="006B5105"/>
    <w:rsid w:val="006B6E8D"/>
    <w:rsid w:val="006C0829"/>
    <w:rsid w:val="006C1496"/>
    <w:rsid w:val="006C20EE"/>
    <w:rsid w:val="006C5E43"/>
    <w:rsid w:val="006C6E80"/>
    <w:rsid w:val="006D224C"/>
    <w:rsid w:val="006D290A"/>
    <w:rsid w:val="006D2D11"/>
    <w:rsid w:val="006D33F6"/>
    <w:rsid w:val="006D36A7"/>
    <w:rsid w:val="006D394E"/>
    <w:rsid w:val="006D49AF"/>
    <w:rsid w:val="006D6952"/>
    <w:rsid w:val="006D6E75"/>
    <w:rsid w:val="006D786E"/>
    <w:rsid w:val="006E0E0F"/>
    <w:rsid w:val="006E4940"/>
    <w:rsid w:val="006E7859"/>
    <w:rsid w:val="006E79E8"/>
    <w:rsid w:val="006E7DE6"/>
    <w:rsid w:val="006F0788"/>
    <w:rsid w:val="006F145F"/>
    <w:rsid w:val="006F1BC8"/>
    <w:rsid w:val="006F1EC6"/>
    <w:rsid w:val="006F2F83"/>
    <w:rsid w:val="006F4F27"/>
    <w:rsid w:val="006F59A9"/>
    <w:rsid w:val="006F6BC2"/>
    <w:rsid w:val="006F71F9"/>
    <w:rsid w:val="006F786C"/>
    <w:rsid w:val="00703988"/>
    <w:rsid w:val="007039DA"/>
    <w:rsid w:val="00703EF9"/>
    <w:rsid w:val="007041AF"/>
    <w:rsid w:val="007051CB"/>
    <w:rsid w:val="007057A0"/>
    <w:rsid w:val="0070588A"/>
    <w:rsid w:val="00707741"/>
    <w:rsid w:val="00707895"/>
    <w:rsid w:val="00707A4D"/>
    <w:rsid w:val="00707FC9"/>
    <w:rsid w:val="007127CC"/>
    <w:rsid w:val="00713906"/>
    <w:rsid w:val="00717E45"/>
    <w:rsid w:val="007207F1"/>
    <w:rsid w:val="007219DA"/>
    <w:rsid w:val="007224BC"/>
    <w:rsid w:val="0072265C"/>
    <w:rsid w:val="00722E4A"/>
    <w:rsid w:val="007243C0"/>
    <w:rsid w:val="007244D8"/>
    <w:rsid w:val="0072491E"/>
    <w:rsid w:val="007268B7"/>
    <w:rsid w:val="0072706C"/>
    <w:rsid w:val="00730210"/>
    <w:rsid w:val="007303A2"/>
    <w:rsid w:val="00730C63"/>
    <w:rsid w:val="007312B4"/>
    <w:rsid w:val="00731657"/>
    <w:rsid w:val="00731751"/>
    <w:rsid w:val="007319B2"/>
    <w:rsid w:val="00734A17"/>
    <w:rsid w:val="0073527C"/>
    <w:rsid w:val="00737401"/>
    <w:rsid w:val="0074069B"/>
    <w:rsid w:val="007408DC"/>
    <w:rsid w:val="007425AD"/>
    <w:rsid w:val="00742BD4"/>
    <w:rsid w:val="00742D06"/>
    <w:rsid w:val="00744A10"/>
    <w:rsid w:val="00745417"/>
    <w:rsid w:val="00746762"/>
    <w:rsid w:val="00746770"/>
    <w:rsid w:val="00746883"/>
    <w:rsid w:val="00746C85"/>
    <w:rsid w:val="00747766"/>
    <w:rsid w:val="007508B9"/>
    <w:rsid w:val="00751FA6"/>
    <w:rsid w:val="00753A46"/>
    <w:rsid w:val="007549DF"/>
    <w:rsid w:val="00757235"/>
    <w:rsid w:val="007614E4"/>
    <w:rsid w:val="0076294B"/>
    <w:rsid w:val="00763145"/>
    <w:rsid w:val="00763D61"/>
    <w:rsid w:val="007653BB"/>
    <w:rsid w:val="00766827"/>
    <w:rsid w:val="007704E5"/>
    <w:rsid w:val="007706C0"/>
    <w:rsid w:val="007708AA"/>
    <w:rsid w:val="00771854"/>
    <w:rsid w:val="00772238"/>
    <w:rsid w:val="00772256"/>
    <w:rsid w:val="00772C02"/>
    <w:rsid w:val="00774C6C"/>
    <w:rsid w:val="00781C1F"/>
    <w:rsid w:val="007823E0"/>
    <w:rsid w:val="00782B83"/>
    <w:rsid w:val="00783041"/>
    <w:rsid w:val="007849B1"/>
    <w:rsid w:val="00786BE3"/>
    <w:rsid w:val="0078723A"/>
    <w:rsid w:val="00787264"/>
    <w:rsid w:val="00791763"/>
    <w:rsid w:val="00792649"/>
    <w:rsid w:val="00793902"/>
    <w:rsid w:val="007939B6"/>
    <w:rsid w:val="00795B4F"/>
    <w:rsid w:val="00796410"/>
    <w:rsid w:val="007964B0"/>
    <w:rsid w:val="00797C24"/>
    <w:rsid w:val="00797E4F"/>
    <w:rsid w:val="007A30F6"/>
    <w:rsid w:val="007A343D"/>
    <w:rsid w:val="007A47B9"/>
    <w:rsid w:val="007A4CFE"/>
    <w:rsid w:val="007A4F9F"/>
    <w:rsid w:val="007A5198"/>
    <w:rsid w:val="007A5424"/>
    <w:rsid w:val="007B103A"/>
    <w:rsid w:val="007B1FA9"/>
    <w:rsid w:val="007B4497"/>
    <w:rsid w:val="007B5B16"/>
    <w:rsid w:val="007C06A8"/>
    <w:rsid w:val="007C2CC8"/>
    <w:rsid w:val="007C3215"/>
    <w:rsid w:val="007C3F1A"/>
    <w:rsid w:val="007D01FD"/>
    <w:rsid w:val="007D0BBC"/>
    <w:rsid w:val="007D2BE7"/>
    <w:rsid w:val="007D34D2"/>
    <w:rsid w:val="007D6096"/>
    <w:rsid w:val="007D64D7"/>
    <w:rsid w:val="007D7721"/>
    <w:rsid w:val="007E0019"/>
    <w:rsid w:val="007E0C70"/>
    <w:rsid w:val="007E0E6B"/>
    <w:rsid w:val="007E161F"/>
    <w:rsid w:val="007E1CDD"/>
    <w:rsid w:val="007E3BC3"/>
    <w:rsid w:val="007E41CA"/>
    <w:rsid w:val="007E4EAF"/>
    <w:rsid w:val="007E5A6A"/>
    <w:rsid w:val="007E620C"/>
    <w:rsid w:val="007E6217"/>
    <w:rsid w:val="007E7572"/>
    <w:rsid w:val="007F05AB"/>
    <w:rsid w:val="007F08F3"/>
    <w:rsid w:val="007F0F16"/>
    <w:rsid w:val="007F1153"/>
    <w:rsid w:val="007F1839"/>
    <w:rsid w:val="007F34D5"/>
    <w:rsid w:val="007F3E50"/>
    <w:rsid w:val="007F4125"/>
    <w:rsid w:val="007F4CC0"/>
    <w:rsid w:val="007F57AF"/>
    <w:rsid w:val="007F5C68"/>
    <w:rsid w:val="007F6610"/>
    <w:rsid w:val="007F6C18"/>
    <w:rsid w:val="00801F82"/>
    <w:rsid w:val="008047FB"/>
    <w:rsid w:val="00804883"/>
    <w:rsid w:val="00804900"/>
    <w:rsid w:val="00804FDB"/>
    <w:rsid w:val="008066D1"/>
    <w:rsid w:val="00806DB3"/>
    <w:rsid w:val="008073C4"/>
    <w:rsid w:val="00807A31"/>
    <w:rsid w:val="008101A4"/>
    <w:rsid w:val="00810D43"/>
    <w:rsid w:val="00814095"/>
    <w:rsid w:val="008142CE"/>
    <w:rsid w:val="0081435A"/>
    <w:rsid w:val="00814689"/>
    <w:rsid w:val="0081530F"/>
    <w:rsid w:val="008156ED"/>
    <w:rsid w:val="00815A7C"/>
    <w:rsid w:val="00816A5E"/>
    <w:rsid w:val="00825813"/>
    <w:rsid w:val="00826218"/>
    <w:rsid w:val="00827D57"/>
    <w:rsid w:val="0083060A"/>
    <w:rsid w:val="00830716"/>
    <w:rsid w:val="00831696"/>
    <w:rsid w:val="00833D6C"/>
    <w:rsid w:val="008375A5"/>
    <w:rsid w:val="008404FB"/>
    <w:rsid w:val="00840F7F"/>
    <w:rsid w:val="00842656"/>
    <w:rsid w:val="0084349C"/>
    <w:rsid w:val="008446D8"/>
    <w:rsid w:val="00844F38"/>
    <w:rsid w:val="00845C3F"/>
    <w:rsid w:val="00846DAA"/>
    <w:rsid w:val="00851A39"/>
    <w:rsid w:val="008523EF"/>
    <w:rsid w:val="00852545"/>
    <w:rsid w:val="0085310D"/>
    <w:rsid w:val="0085393F"/>
    <w:rsid w:val="00854097"/>
    <w:rsid w:val="00856E30"/>
    <w:rsid w:val="008572B8"/>
    <w:rsid w:val="00857D97"/>
    <w:rsid w:val="0086390F"/>
    <w:rsid w:val="00863E9B"/>
    <w:rsid w:val="00864816"/>
    <w:rsid w:val="00866550"/>
    <w:rsid w:val="00867195"/>
    <w:rsid w:val="00871605"/>
    <w:rsid w:val="00875ABE"/>
    <w:rsid w:val="00876730"/>
    <w:rsid w:val="00876F3A"/>
    <w:rsid w:val="008779AA"/>
    <w:rsid w:val="00881D76"/>
    <w:rsid w:val="00882647"/>
    <w:rsid w:val="0088439D"/>
    <w:rsid w:val="00885DA5"/>
    <w:rsid w:val="008875E7"/>
    <w:rsid w:val="00887734"/>
    <w:rsid w:val="00887B98"/>
    <w:rsid w:val="00890FF5"/>
    <w:rsid w:val="008930AB"/>
    <w:rsid w:val="008939CC"/>
    <w:rsid w:val="00895087"/>
    <w:rsid w:val="00896941"/>
    <w:rsid w:val="008973D8"/>
    <w:rsid w:val="008A0936"/>
    <w:rsid w:val="008A167E"/>
    <w:rsid w:val="008A30E9"/>
    <w:rsid w:val="008A348C"/>
    <w:rsid w:val="008A681C"/>
    <w:rsid w:val="008B00C1"/>
    <w:rsid w:val="008B03F2"/>
    <w:rsid w:val="008B3ED0"/>
    <w:rsid w:val="008B5873"/>
    <w:rsid w:val="008B77B2"/>
    <w:rsid w:val="008C3D2B"/>
    <w:rsid w:val="008C4B22"/>
    <w:rsid w:val="008C70D0"/>
    <w:rsid w:val="008D10A8"/>
    <w:rsid w:val="008D2119"/>
    <w:rsid w:val="008D21F6"/>
    <w:rsid w:val="008D448B"/>
    <w:rsid w:val="008D6299"/>
    <w:rsid w:val="008E189D"/>
    <w:rsid w:val="008E3189"/>
    <w:rsid w:val="008E3E14"/>
    <w:rsid w:val="008E4140"/>
    <w:rsid w:val="008E5A4E"/>
    <w:rsid w:val="008E5D33"/>
    <w:rsid w:val="008E64B2"/>
    <w:rsid w:val="008F0037"/>
    <w:rsid w:val="008F2C3C"/>
    <w:rsid w:val="008F4005"/>
    <w:rsid w:val="008F4896"/>
    <w:rsid w:val="008F5B9A"/>
    <w:rsid w:val="008F5C64"/>
    <w:rsid w:val="00901679"/>
    <w:rsid w:val="00901A54"/>
    <w:rsid w:val="009050B4"/>
    <w:rsid w:val="009055C5"/>
    <w:rsid w:val="00912135"/>
    <w:rsid w:val="00912945"/>
    <w:rsid w:val="00914E66"/>
    <w:rsid w:val="009200A3"/>
    <w:rsid w:val="00920457"/>
    <w:rsid w:val="00923061"/>
    <w:rsid w:val="00925198"/>
    <w:rsid w:val="0092569B"/>
    <w:rsid w:val="00927C29"/>
    <w:rsid w:val="00931DE8"/>
    <w:rsid w:val="00931FD2"/>
    <w:rsid w:val="00933B24"/>
    <w:rsid w:val="00933CC8"/>
    <w:rsid w:val="009341F5"/>
    <w:rsid w:val="00935EEA"/>
    <w:rsid w:val="00936DA3"/>
    <w:rsid w:val="00937270"/>
    <w:rsid w:val="00941207"/>
    <w:rsid w:val="00943078"/>
    <w:rsid w:val="0094318E"/>
    <w:rsid w:val="009435D9"/>
    <w:rsid w:val="00943F5E"/>
    <w:rsid w:val="00951A63"/>
    <w:rsid w:val="00952E8B"/>
    <w:rsid w:val="00954AF6"/>
    <w:rsid w:val="009550F2"/>
    <w:rsid w:val="00960990"/>
    <w:rsid w:val="009631D6"/>
    <w:rsid w:val="00963456"/>
    <w:rsid w:val="00964244"/>
    <w:rsid w:val="009645E6"/>
    <w:rsid w:val="00964FCF"/>
    <w:rsid w:val="00966205"/>
    <w:rsid w:val="00966BAC"/>
    <w:rsid w:val="0096769D"/>
    <w:rsid w:val="00967D28"/>
    <w:rsid w:val="0097006E"/>
    <w:rsid w:val="009703AA"/>
    <w:rsid w:val="00971A6F"/>
    <w:rsid w:val="00974018"/>
    <w:rsid w:val="009756B0"/>
    <w:rsid w:val="00976199"/>
    <w:rsid w:val="009768B9"/>
    <w:rsid w:val="00977978"/>
    <w:rsid w:val="00977D02"/>
    <w:rsid w:val="00977F27"/>
    <w:rsid w:val="00983DC2"/>
    <w:rsid w:val="0098441E"/>
    <w:rsid w:val="00984806"/>
    <w:rsid w:val="00984FEF"/>
    <w:rsid w:val="00986565"/>
    <w:rsid w:val="00986AB7"/>
    <w:rsid w:val="00986EB2"/>
    <w:rsid w:val="0099123C"/>
    <w:rsid w:val="009912BD"/>
    <w:rsid w:val="00991670"/>
    <w:rsid w:val="00992219"/>
    <w:rsid w:val="0099332C"/>
    <w:rsid w:val="00994701"/>
    <w:rsid w:val="00995CC5"/>
    <w:rsid w:val="00996DD1"/>
    <w:rsid w:val="00997235"/>
    <w:rsid w:val="009A01D6"/>
    <w:rsid w:val="009A1E47"/>
    <w:rsid w:val="009A2824"/>
    <w:rsid w:val="009A3FB9"/>
    <w:rsid w:val="009A7084"/>
    <w:rsid w:val="009B07E9"/>
    <w:rsid w:val="009B08D1"/>
    <w:rsid w:val="009B0B3F"/>
    <w:rsid w:val="009B103F"/>
    <w:rsid w:val="009B16EC"/>
    <w:rsid w:val="009B35C0"/>
    <w:rsid w:val="009B52C0"/>
    <w:rsid w:val="009B5611"/>
    <w:rsid w:val="009B5E02"/>
    <w:rsid w:val="009B62CC"/>
    <w:rsid w:val="009C001E"/>
    <w:rsid w:val="009C0602"/>
    <w:rsid w:val="009C22A8"/>
    <w:rsid w:val="009C238F"/>
    <w:rsid w:val="009C2800"/>
    <w:rsid w:val="009D0825"/>
    <w:rsid w:val="009D1366"/>
    <w:rsid w:val="009D1F3E"/>
    <w:rsid w:val="009D31AC"/>
    <w:rsid w:val="009D3D63"/>
    <w:rsid w:val="009D450C"/>
    <w:rsid w:val="009D5F5E"/>
    <w:rsid w:val="009D618D"/>
    <w:rsid w:val="009D620A"/>
    <w:rsid w:val="009D7504"/>
    <w:rsid w:val="009D7BA2"/>
    <w:rsid w:val="009E1682"/>
    <w:rsid w:val="009E37E1"/>
    <w:rsid w:val="009E426F"/>
    <w:rsid w:val="009E49E9"/>
    <w:rsid w:val="009E5865"/>
    <w:rsid w:val="009E5DBF"/>
    <w:rsid w:val="009E6FFA"/>
    <w:rsid w:val="009E717E"/>
    <w:rsid w:val="009E724A"/>
    <w:rsid w:val="009F357A"/>
    <w:rsid w:val="009F3998"/>
    <w:rsid w:val="009F78CA"/>
    <w:rsid w:val="00A008A3"/>
    <w:rsid w:val="00A0238F"/>
    <w:rsid w:val="00A06187"/>
    <w:rsid w:val="00A068A3"/>
    <w:rsid w:val="00A10418"/>
    <w:rsid w:val="00A104B1"/>
    <w:rsid w:val="00A10758"/>
    <w:rsid w:val="00A11035"/>
    <w:rsid w:val="00A115A3"/>
    <w:rsid w:val="00A11F1F"/>
    <w:rsid w:val="00A15712"/>
    <w:rsid w:val="00A166C4"/>
    <w:rsid w:val="00A167F5"/>
    <w:rsid w:val="00A2041A"/>
    <w:rsid w:val="00A23502"/>
    <w:rsid w:val="00A238E2"/>
    <w:rsid w:val="00A255D8"/>
    <w:rsid w:val="00A2668D"/>
    <w:rsid w:val="00A267A7"/>
    <w:rsid w:val="00A26D45"/>
    <w:rsid w:val="00A31D1A"/>
    <w:rsid w:val="00A320D8"/>
    <w:rsid w:val="00A33603"/>
    <w:rsid w:val="00A355EE"/>
    <w:rsid w:val="00A35F15"/>
    <w:rsid w:val="00A37762"/>
    <w:rsid w:val="00A41D17"/>
    <w:rsid w:val="00A441FA"/>
    <w:rsid w:val="00A47D25"/>
    <w:rsid w:val="00A50203"/>
    <w:rsid w:val="00A50688"/>
    <w:rsid w:val="00A52F47"/>
    <w:rsid w:val="00A532DF"/>
    <w:rsid w:val="00A546B8"/>
    <w:rsid w:val="00A55CF0"/>
    <w:rsid w:val="00A560C1"/>
    <w:rsid w:val="00A57B54"/>
    <w:rsid w:val="00A621E4"/>
    <w:rsid w:val="00A634F0"/>
    <w:rsid w:val="00A667BC"/>
    <w:rsid w:val="00A66A7B"/>
    <w:rsid w:val="00A673C8"/>
    <w:rsid w:val="00A7020C"/>
    <w:rsid w:val="00A72697"/>
    <w:rsid w:val="00A73202"/>
    <w:rsid w:val="00A73D9B"/>
    <w:rsid w:val="00A73F1F"/>
    <w:rsid w:val="00A74866"/>
    <w:rsid w:val="00A756BF"/>
    <w:rsid w:val="00A77AA0"/>
    <w:rsid w:val="00A77CD7"/>
    <w:rsid w:val="00A802E8"/>
    <w:rsid w:val="00A81958"/>
    <w:rsid w:val="00A83A4D"/>
    <w:rsid w:val="00A8416A"/>
    <w:rsid w:val="00A84DBA"/>
    <w:rsid w:val="00A852D8"/>
    <w:rsid w:val="00A857F5"/>
    <w:rsid w:val="00A85BBA"/>
    <w:rsid w:val="00A862EA"/>
    <w:rsid w:val="00A86A09"/>
    <w:rsid w:val="00A91F3B"/>
    <w:rsid w:val="00A9387C"/>
    <w:rsid w:val="00A93E63"/>
    <w:rsid w:val="00A93F25"/>
    <w:rsid w:val="00A94680"/>
    <w:rsid w:val="00A9540B"/>
    <w:rsid w:val="00A958D0"/>
    <w:rsid w:val="00A97C02"/>
    <w:rsid w:val="00AA257C"/>
    <w:rsid w:val="00AA5C18"/>
    <w:rsid w:val="00AA65AA"/>
    <w:rsid w:val="00AA6697"/>
    <w:rsid w:val="00AB0235"/>
    <w:rsid w:val="00AB05BA"/>
    <w:rsid w:val="00AB0D51"/>
    <w:rsid w:val="00AB3857"/>
    <w:rsid w:val="00AB4DFD"/>
    <w:rsid w:val="00AB60D9"/>
    <w:rsid w:val="00AC02C1"/>
    <w:rsid w:val="00AC1BD4"/>
    <w:rsid w:val="00AC2002"/>
    <w:rsid w:val="00AC3F87"/>
    <w:rsid w:val="00AC3F9B"/>
    <w:rsid w:val="00AC4F72"/>
    <w:rsid w:val="00AC56C9"/>
    <w:rsid w:val="00AC6C10"/>
    <w:rsid w:val="00AC7B89"/>
    <w:rsid w:val="00AC7D80"/>
    <w:rsid w:val="00AD1785"/>
    <w:rsid w:val="00AD56B2"/>
    <w:rsid w:val="00AD56D0"/>
    <w:rsid w:val="00AD5BDB"/>
    <w:rsid w:val="00AE3382"/>
    <w:rsid w:val="00AE773B"/>
    <w:rsid w:val="00AF04D7"/>
    <w:rsid w:val="00AF07B2"/>
    <w:rsid w:val="00AF1864"/>
    <w:rsid w:val="00AF3B91"/>
    <w:rsid w:val="00AF3D2E"/>
    <w:rsid w:val="00AF47C4"/>
    <w:rsid w:val="00AF66E9"/>
    <w:rsid w:val="00B014A9"/>
    <w:rsid w:val="00B0622C"/>
    <w:rsid w:val="00B069E8"/>
    <w:rsid w:val="00B07258"/>
    <w:rsid w:val="00B11575"/>
    <w:rsid w:val="00B13519"/>
    <w:rsid w:val="00B13C02"/>
    <w:rsid w:val="00B13C3C"/>
    <w:rsid w:val="00B16DAD"/>
    <w:rsid w:val="00B17967"/>
    <w:rsid w:val="00B20233"/>
    <w:rsid w:val="00B20BFB"/>
    <w:rsid w:val="00B22246"/>
    <w:rsid w:val="00B235B0"/>
    <w:rsid w:val="00B24DA0"/>
    <w:rsid w:val="00B25B39"/>
    <w:rsid w:val="00B2616D"/>
    <w:rsid w:val="00B269D4"/>
    <w:rsid w:val="00B27064"/>
    <w:rsid w:val="00B278BB"/>
    <w:rsid w:val="00B27C6E"/>
    <w:rsid w:val="00B30ABD"/>
    <w:rsid w:val="00B33456"/>
    <w:rsid w:val="00B345AC"/>
    <w:rsid w:val="00B349FA"/>
    <w:rsid w:val="00B3578C"/>
    <w:rsid w:val="00B4108F"/>
    <w:rsid w:val="00B4120B"/>
    <w:rsid w:val="00B41FE9"/>
    <w:rsid w:val="00B4320B"/>
    <w:rsid w:val="00B4580F"/>
    <w:rsid w:val="00B476E2"/>
    <w:rsid w:val="00B51158"/>
    <w:rsid w:val="00B51419"/>
    <w:rsid w:val="00B5148A"/>
    <w:rsid w:val="00B51BA3"/>
    <w:rsid w:val="00B51BD4"/>
    <w:rsid w:val="00B55FD1"/>
    <w:rsid w:val="00B56A33"/>
    <w:rsid w:val="00B57320"/>
    <w:rsid w:val="00B578D7"/>
    <w:rsid w:val="00B6259D"/>
    <w:rsid w:val="00B64500"/>
    <w:rsid w:val="00B64721"/>
    <w:rsid w:val="00B670B4"/>
    <w:rsid w:val="00B676F2"/>
    <w:rsid w:val="00B70548"/>
    <w:rsid w:val="00B707C1"/>
    <w:rsid w:val="00B72EDA"/>
    <w:rsid w:val="00B74C96"/>
    <w:rsid w:val="00B74FA3"/>
    <w:rsid w:val="00B7552C"/>
    <w:rsid w:val="00B776BA"/>
    <w:rsid w:val="00B77A44"/>
    <w:rsid w:val="00B77D8F"/>
    <w:rsid w:val="00B819EC"/>
    <w:rsid w:val="00B81DF1"/>
    <w:rsid w:val="00B82116"/>
    <w:rsid w:val="00B84682"/>
    <w:rsid w:val="00B878BE"/>
    <w:rsid w:val="00B87946"/>
    <w:rsid w:val="00B87CC5"/>
    <w:rsid w:val="00B90B1E"/>
    <w:rsid w:val="00B90D9C"/>
    <w:rsid w:val="00B92A8E"/>
    <w:rsid w:val="00B9367D"/>
    <w:rsid w:val="00B93B9E"/>
    <w:rsid w:val="00B940B6"/>
    <w:rsid w:val="00B956A1"/>
    <w:rsid w:val="00BA1185"/>
    <w:rsid w:val="00BA2068"/>
    <w:rsid w:val="00BB082B"/>
    <w:rsid w:val="00BB23AE"/>
    <w:rsid w:val="00BB33F2"/>
    <w:rsid w:val="00BB5DE5"/>
    <w:rsid w:val="00BC12D4"/>
    <w:rsid w:val="00BC576A"/>
    <w:rsid w:val="00BC608D"/>
    <w:rsid w:val="00BD1C98"/>
    <w:rsid w:val="00BD48CC"/>
    <w:rsid w:val="00BD49EA"/>
    <w:rsid w:val="00BD5088"/>
    <w:rsid w:val="00BD50A2"/>
    <w:rsid w:val="00BD5349"/>
    <w:rsid w:val="00BD563F"/>
    <w:rsid w:val="00BD6B0B"/>
    <w:rsid w:val="00BD7036"/>
    <w:rsid w:val="00BD70FB"/>
    <w:rsid w:val="00BD71ED"/>
    <w:rsid w:val="00BD7308"/>
    <w:rsid w:val="00BE03D3"/>
    <w:rsid w:val="00BE0DFF"/>
    <w:rsid w:val="00BE126B"/>
    <w:rsid w:val="00BE2E5D"/>
    <w:rsid w:val="00BE373E"/>
    <w:rsid w:val="00BE45FB"/>
    <w:rsid w:val="00BE47C3"/>
    <w:rsid w:val="00BE64DF"/>
    <w:rsid w:val="00BE653B"/>
    <w:rsid w:val="00BE65A6"/>
    <w:rsid w:val="00BE66C6"/>
    <w:rsid w:val="00BE7EF6"/>
    <w:rsid w:val="00BF05CE"/>
    <w:rsid w:val="00BF08C5"/>
    <w:rsid w:val="00BF08E0"/>
    <w:rsid w:val="00BF0CAD"/>
    <w:rsid w:val="00BF1560"/>
    <w:rsid w:val="00BF1FB3"/>
    <w:rsid w:val="00BF2CE2"/>
    <w:rsid w:val="00BF333F"/>
    <w:rsid w:val="00BF35E6"/>
    <w:rsid w:val="00BF4133"/>
    <w:rsid w:val="00BF4901"/>
    <w:rsid w:val="00C00607"/>
    <w:rsid w:val="00C031E1"/>
    <w:rsid w:val="00C05BEE"/>
    <w:rsid w:val="00C06175"/>
    <w:rsid w:val="00C07693"/>
    <w:rsid w:val="00C10C13"/>
    <w:rsid w:val="00C1117A"/>
    <w:rsid w:val="00C1325A"/>
    <w:rsid w:val="00C13C28"/>
    <w:rsid w:val="00C16754"/>
    <w:rsid w:val="00C16766"/>
    <w:rsid w:val="00C21F65"/>
    <w:rsid w:val="00C2206C"/>
    <w:rsid w:val="00C231DC"/>
    <w:rsid w:val="00C23C97"/>
    <w:rsid w:val="00C24728"/>
    <w:rsid w:val="00C255F3"/>
    <w:rsid w:val="00C259A3"/>
    <w:rsid w:val="00C25F2B"/>
    <w:rsid w:val="00C262A2"/>
    <w:rsid w:val="00C27A09"/>
    <w:rsid w:val="00C317CA"/>
    <w:rsid w:val="00C3211E"/>
    <w:rsid w:val="00C339F7"/>
    <w:rsid w:val="00C33F15"/>
    <w:rsid w:val="00C34320"/>
    <w:rsid w:val="00C36719"/>
    <w:rsid w:val="00C42586"/>
    <w:rsid w:val="00C427EC"/>
    <w:rsid w:val="00C431DD"/>
    <w:rsid w:val="00C43C78"/>
    <w:rsid w:val="00C476DA"/>
    <w:rsid w:val="00C47BE3"/>
    <w:rsid w:val="00C47CA7"/>
    <w:rsid w:val="00C51A5F"/>
    <w:rsid w:val="00C5352B"/>
    <w:rsid w:val="00C5436B"/>
    <w:rsid w:val="00C54A68"/>
    <w:rsid w:val="00C552F4"/>
    <w:rsid w:val="00C57980"/>
    <w:rsid w:val="00C616E0"/>
    <w:rsid w:val="00C64E92"/>
    <w:rsid w:val="00C6563A"/>
    <w:rsid w:val="00C657A0"/>
    <w:rsid w:val="00C679B3"/>
    <w:rsid w:val="00C70C89"/>
    <w:rsid w:val="00C7116B"/>
    <w:rsid w:val="00C71AA4"/>
    <w:rsid w:val="00C723A7"/>
    <w:rsid w:val="00C745E2"/>
    <w:rsid w:val="00C74E89"/>
    <w:rsid w:val="00C75AF6"/>
    <w:rsid w:val="00C76B13"/>
    <w:rsid w:val="00C77349"/>
    <w:rsid w:val="00C8281D"/>
    <w:rsid w:val="00C828CF"/>
    <w:rsid w:val="00C82DBA"/>
    <w:rsid w:val="00C842A7"/>
    <w:rsid w:val="00C902AC"/>
    <w:rsid w:val="00C93261"/>
    <w:rsid w:val="00C93A41"/>
    <w:rsid w:val="00C947C0"/>
    <w:rsid w:val="00C95E61"/>
    <w:rsid w:val="00CA2602"/>
    <w:rsid w:val="00CA265F"/>
    <w:rsid w:val="00CA28E4"/>
    <w:rsid w:val="00CA3503"/>
    <w:rsid w:val="00CA453F"/>
    <w:rsid w:val="00CA48E7"/>
    <w:rsid w:val="00CA4916"/>
    <w:rsid w:val="00CA4B6D"/>
    <w:rsid w:val="00CA4F9F"/>
    <w:rsid w:val="00CA54B8"/>
    <w:rsid w:val="00CA5527"/>
    <w:rsid w:val="00CA59A6"/>
    <w:rsid w:val="00CA5A75"/>
    <w:rsid w:val="00CB0898"/>
    <w:rsid w:val="00CB3115"/>
    <w:rsid w:val="00CB3E77"/>
    <w:rsid w:val="00CB40AE"/>
    <w:rsid w:val="00CB4CDE"/>
    <w:rsid w:val="00CB4EBF"/>
    <w:rsid w:val="00CB6026"/>
    <w:rsid w:val="00CB62CA"/>
    <w:rsid w:val="00CB799B"/>
    <w:rsid w:val="00CB7BB9"/>
    <w:rsid w:val="00CB7D7B"/>
    <w:rsid w:val="00CC1139"/>
    <w:rsid w:val="00CC1877"/>
    <w:rsid w:val="00CC27AD"/>
    <w:rsid w:val="00CC33EF"/>
    <w:rsid w:val="00CC6BF8"/>
    <w:rsid w:val="00CC7330"/>
    <w:rsid w:val="00CC75D1"/>
    <w:rsid w:val="00CC7A4B"/>
    <w:rsid w:val="00CD18B2"/>
    <w:rsid w:val="00CD1DF1"/>
    <w:rsid w:val="00CD2004"/>
    <w:rsid w:val="00CD44DE"/>
    <w:rsid w:val="00CD6BF7"/>
    <w:rsid w:val="00CD6EA1"/>
    <w:rsid w:val="00CE0D9B"/>
    <w:rsid w:val="00CE18E2"/>
    <w:rsid w:val="00CE2CA9"/>
    <w:rsid w:val="00CE608B"/>
    <w:rsid w:val="00CE7F96"/>
    <w:rsid w:val="00CF25D4"/>
    <w:rsid w:val="00CF3BF8"/>
    <w:rsid w:val="00CF406E"/>
    <w:rsid w:val="00CF41B2"/>
    <w:rsid w:val="00CF4F1D"/>
    <w:rsid w:val="00CF4F69"/>
    <w:rsid w:val="00CF6559"/>
    <w:rsid w:val="00CF695E"/>
    <w:rsid w:val="00CF6A97"/>
    <w:rsid w:val="00CF7E15"/>
    <w:rsid w:val="00D00081"/>
    <w:rsid w:val="00D029B3"/>
    <w:rsid w:val="00D054CA"/>
    <w:rsid w:val="00D05578"/>
    <w:rsid w:val="00D056D5"/>
    <w:rsid w:val="00D120EA"/>
    <w:rsid w:val="00D1351E"/>
    <w:rsid w:val="00D152D6"/>
    <w:rsid w:val="00D158D9"/>
    <w:rsid w:val="00D16827"/>
    <w:rsid w:val="00D16AC5"/>
    <w:rsid w:val="00D1739A"/>
    <w:rsid w:val="00D17C89"/>
    <w:rsid w:val="00D20311"/>
    <w:rsid w:val="00D2199F"/>
    <w:rsid w:val="00D237BB"/>
    <w:rsid w:val="00D2471C"/>
    <w:rsid w:val="00D2506C"/>
    <w:rsid w:val="00D2594F"/>
    <w:rsid w:val="00D303AE"/>
    <w:rsid w:val="00D31875"/>
    <w:rsid w:val="00D327DE"/>
    <w:rsid w:val="00D3493D"/>
    <w:rsid w:val="00D34A29"/>
    <w:rsid w:val="00D35993"/>
    <w:rsid w:val="00D363A4"/>
    <w:rsid w:val="00D4295E"/>
    <w:rsid w:val="00D46099"/>
    <w:rsid w:val="00D4758F"/>
    <w:rsid w:val="00D476DC"/>
    <w:rsid w:val="00D5094B"/>
    <w:rsid w:val="00D510F6"/>
    <w:rsid w:val="00D51747"/>
    <w:rsid w:val="00D55C4D"/>
    <w:rsid w:val="00D5612D"/>
    <w:rsid w:val="00D56DCF"/>
    <w:rsid w:val="00D578EF"/>
    <w:rsid w:val="00D6195D"/>
    <w:rsid w:val="00D61B0F"/>
    <w:rsid w:val="00D62E50"/>
    <w:rsid w:val="00D63E70"/>
    <w:rsid w:val="00D6462A"/>
    <w:rsid w:val="00D649D1"/>
    <w:rsid w:val="00D668F4"/>
    <w:rsid w:val="00D675D4"/>
    <w:rsid w:val="00D6798B"/>
    <w:rsid w:val="00D709E4"/>
    <w:rsid w:val="00D735E4"/>
    <w:rsid w:val="00D738F9"/>
    <w:rsid w:val="00D740FD"/>
    <w:rsid w:val="00D74B32"/>
    <w:rsid w:val="00D758CE"/>
    <w:rsid w:val="00D76147"/>
    <w:rsid w:val="00D76BB2"/>
    <w:rsid w:val="00D7709B"/>
    <w:rsid w:val="00D82C83"/>
    <w:rsid w:val="00D8365C"/>
    <w:rsid w:val="00D83EDD"/>
    <w:rsid w:val="00D843E2"/>
    <w:rsid w:val="00D85A81"/>
    <w:rsid w:val="00D87380"/>
    <w:rsid w:val="00D953B6"/>
    <w:rsid w:val="00D95DDE"/>
    <w:rsid w:val="00D97245"/>
    <w:rsid w:val="00DA0141"/>
    <w:rsid w:val="00DA071C"/>
    <w:rsid w:val="00DA53C3"/>
    <w:rsid w:val="00DB046F"/>
    <w:rsid w:val="00DB39B4"/>
    <w:rsid w:val="00DB3CDA"/>
    <w:rsid w:val="00DB6941"/>
    <w:rsid w:val="00DB7A1C"/>
    <w:rsid w:val="00DB7A39"/>
    <w:rsid w:val="00DC1CBB"/>
    <w:rsid w:val="00DC2571"/>
    <w:rsid w:val="00DC2D18"/>
    <w:rsid w:val="00DC3B1F"/>
    <w:rsid w:val="00DD009F"/>
    <w:rsid w:val="00DD47E3"/>
    <w:rsid w:val="00DD5E08"/>
    <w:rsid w:val="00DD61A7"/>
    <w:rsid w:val="00DD6EDC"/>
    <w:rsid w:val="00DE14BE"/>
    <w:rsid w:val="00DE2BEC"/>
    <w:rsid w:val="00DE3229"/>
    <w:rsid w:val="00DE572D"/>
    <w:rsid w:val="00DE6841"/>
    <w:rsid w:val="00DE6AC7"/>
    <w:rsid w:val="00DF0032"/>
    <w:rsid w:val="00DF0FEB"/>
    <w:rsid w:val="00DF10EC"/>
    <w:rsid w:val="00DF20FF"/>
    <w:rsid w:val="00DF2607"/>
    <w:rsid w:val="00DF2F8A"/>
    <w:rsid w:val="00DF3194"/>
    <w:rsid w:val="00DF33E5"/>
    <w:rsid w:val="00DF6B57"/>
    <w:rsid w:val="00E004F3"/>
    <w:rsid w:val="00E02030"/>
    <w:rsid w:val="00E029CD"/>
    <w:rsid w:val="00E03033"/>
    <w:rsid w:val="00E03805"/>
    <w:rsid w:val="00E042B0"/>
    <w:rsid w:val="00E04690"/>
    <w:rsid w:val="00E04A81"/>
    <w:rsid w:val="00E05DEB"/>
    <w:rsid w:val="00E0679D"/>
    <w:rsid w:val="00E07231"/>
    <w:rsid w:val="00E108FB"/>
    <w:rsid w:val="00E10C4B"/>
    <w:rsid w:val="00E128B7"/>
    <w:rsid w:val="00E12E85"/>
    <w:rsid w:val="00E132A0"/>
    <w:rsid w:val="00E13908"/>
    <w:rsid w:val="00E147EC"/>
    <w:rsid w:val="00E14AB3"/>
    <w:rsid w:val="00E15033"/>
    <w:rsid w:val="00E15F8F"/>
    <w:rsid w:val="00E16CAA"/>
    <w:rsid w:val="00E2003E"/>
    <w:rsid w:val="00E2108F"/>
    <w:rsid w:val="00E23109"/>
    <w:rsid w:val="00E246B5"/>
    <w:rsid w:val="00E24BED"/>
    <w:rsid w:val="00E26811"/>
    <w:rsid w:val="00E269C5"/>
    <w:rsid w:val="00E26FEA"/>
    <w:rsid w:val="00E32541"/>
    <w:rsid w:val="00E36327"/>
    <w:rsid w:val="00E36690"/>
    <w:rsid w:val="00E37564"/>
    <w:rsid w:val="00E41075"/>
    <w:rsid w:val="00E41695"/>
    <w:rsid w:val="00E41D7A"/>
    <w:rsid w:val="00E42388"/>
    <w:rsid w:val="00E42F7B"/>
    <w:rsid w:val="00E44970"/>
    <w:rsid w:val="00E46F21"/>
    <w:rsid w:val="00E47786"/>
    <w:rsid w:val="00E50C8F"/>
    <w:rsid w:val="00E51067"/>
    <w:rsid w:val="00E51967"/>
    <w:rsid w:val="00E524B8"/>
    <w:rsid w:val="00E5296F"/>
    <w:rsid w:val="00E52DE4"/>
    <w:rsid w:val="00E553E7"/>
    <w:rsid w:val="00E556C0"/>
    <w:rsid w:val="00E557E2"/>
    <w:rsid w:val="00E6041C"/>
    <w:rsid w:val="00E62864"/>
    <w:rsid w:val="00E637E6"/>
    <w:rsid w:val="00E6685C"/>
    <w:rsid w:val="00E6700F"/>
    <w:rsid w:val="00E71A9B"/>
    <w:rsid w:val="00E728FF"/>
    <w:rsid w:val="00E72CB9"/>
    <w:rsid w:val="00E734AF"/>
    <w:rsid w:val="00E755E9"/>
    <w:rsid w:val="00E75958"/>
    <w:rsid w:val="00E76940"/>
    <w:rsid w:val="00E80726"/>
    <w:rsid w:val="00E80F5C"/>
    <w:rsid w:val="00E81095"/>
    <w:rsid w:val="00E811C5"/>
    <w:rsid w:val="00E81B30"/>
    <w:rsid w:val="00E82763"/>
    <w:rsid w:val="00E84EDA"/>
    <w:rsid w:val="00E87560"/>
    <w:rsid w:val="00E87790"/>
    <w:rsid w:val="00E90694"/>
    <w:rsid w:val="00E93CAF"/>
    <w:rsid w:val="00E93D8F"/>
    <w:rsid w:val="00E94B36"/>
    <w:rsid w:val="00E954D6"/>
    <w:rsid w:val="00EA13E4"/>
    <w:rsid w:val="00EA1624"/>
    <w:rsid w:val="00EA1967"/>
    <w:rsid w:val="00EA2836"/>
    <w:rsid w:val="00EA5616"/>
    <w:rsid w:val="00EA60E0"/>
    <w:rsid w:val="00EA66AE"/>
    <w:rsid w:val="00EA6A6E"/>
    <w:rsid w:val="00EA7CB9"/>
    <w:rsid w:val="00EB3336"/>
    <w:rsid w:val="00EB3399"/>
    <w:rsid w:val="00EB3BFE"/>
    <w:rsid w:val="00EB50D8"/>
    <w:rsid w:val="00EB647A"/>
    <w:rsid w:val="00EC0583"/>
    <w:rsid w:val="00EC069F"/>
    <w:rsid w:val="00EC098B"/>
    <w:rsid w:val="00EC2485"/>
    <w:rsid w:val="00EC4DE4"/>
    <w:rsid w:val="00ED0A72"/>
    <w:rsid w:val="00ED4290"/>
    <w:rsid w:val="00ED45E1"/>
    <w:rsid w:val="00ED541D"/>
    <w:rsid w:val="00EE1981"/>
    <w:rsid w:val="00EE22C1"/>
    <w:rsid w:val="00EE2840"/>
    <w:rsid w:val="00EE325A"/>
    <w:rsid w:val="00EE37B7"/>
    <w:rsid w:val="00EE4603"/>
    <w:rsid w:val="00EE4A0B"/>
    <w:rsid w:val="00EE5396"/>
    <w:rsid w:val="00EE5749"/>
    <w:rsid w:val="00EE6305"/>
    <w:rsid w:val="00EE71E8"/>
    <w:rsid w:val="00EF0286"/>
    <w:rsid w:val="00EF06B0"/>
    <w:rsid w:val="00EF1143"/>
    <w:rsid w:val="00EF1E8F"/>
    <w:rsid w:val="00EF4C8B"/>
    <w:rsid w:val="00EF50C6"/>
    <w:rsid w:val="00EF7E49"/>
    <w:rsid w:val="00EF7EBE"/>
    <w:rsid w:val="00EF7FBA"/>
    <w:rsid w:val="00F00018"/>
    <w:rsid w:val="00F0002F"/>
    <w:rsid w:val="00F003D7"/>
    <w:rsid w:val="00F01D66"/>
    <w:rsid w:val="00F02F16"/>
    <w:rsid w:val="00F030F5"/>
    <w:rsid w:val="00F031C8"/>
    <w:rsid w:val="00F03D21"/>
    <w:rsid w:val="00F046A2"/>
    <w:rsid w:val="00F052FA"/>
    <w:rsid w:val="00F07D42"/>
    <w:rsid w:val="00F10D2A"/>
    <w:rsid w:val="00F14125"/>
    <w:rsid w:val="00F14443"/>
    <w:rsid w:val="00F15898"/>
    <w:rsid w:val="00F17DAE"/>
    <w:rsid w:val="00F201EF"/>
    <w:rsid w:val="00F210B5"/>
    <w:rsid w:val="00F211DF"/>
    <w:rsid w:val="00F21DA4"/>
    <w:rsid w:val="00F2266F"/>
    <w:rsid w:val="00F23001"/>
    <w:rsid w:val="00F24CB3"/>
    <w:rsid w:val="00F26431"/>
    <w:rsid w:val="00F2704A"/>
    <w:rsid w:val="00F33034"/>
    <w:rsid w:val="00F343DC"/>
    <w:rsid w:val="00F34E19"/>
    <w:rsid w:val="00F35735"/>
    <w:rsid w:val="00F35C28"/>
    <w:rsid w:val="00F3758D"/>
    <w:rsid w:val="00F41A87"/>
    <w:rsid w:val="00F432DC"/>
    <w:rsid w:val="00F4364F"/>
    <w:rsid w:val="00F452D6"/>
    <w:rsid w:val="00F504CE"/>
    <w:rsid w:val="00F50690"/>
    <w:rsid w:val="00F51003"/>
    <w:rsid w:val="00F53C02"/>
    <w:rsid w:val="00F53C0D"/>
    <w:rsid w:val="00F54310"/>
    <w:rsid w:val="00F5784E"/>
    <w:rsid w:val="00F57869"/>
    <w:rsid w:val="00F57AC6"/>
    <w:rsid w:val="00F6165C"/>
    <w:rsid w:val="00F633BE"/>
    <w:rsid w:val="00F64F33"/>
    <w:rsid w:val="00F6774D"/>
    <w:rsid w:val="00F67A4D"/>
    <w:rsid w:val="00F712A1"/>
    <w:rsid w:val="00F714EE"/>
    <w:rsid w:val="00F73D15"/>
    <w:rsid w:val="00F75226"/>
    <w:rsid w:val="00F75814"/>
    <w:rsid w:val="00F75FDE"/>
    <w:rsid w:val="00F7666C"/>
    <w:rsid w:val="00F80AD6"/>
    <w:rsid w:val="00F80C71"/>
    <w:rsid w:val="00F80E47"/>
    <w:rsid w:val="00F857AF"/>
    <w:rsid w:val="00F85F2A"/>
    <w:rsid w:val="00F87A28"/>
    <w:rsid w:val="00F87B13"/>
    <w:rsid w:val="00F87EDC"/>
    <w:rsid w:val="00F902BC"/>
    <w:rsid w:val="00F91A45"/>
    <w:rsid w:val="00F9214F"/>
    <w:rsid w:val="00F925E1"/>
    <w:rsid w:val="00F92691"/>
    <w:rsid w:val="00F92BC7"/>
    <w:rsid w:val="00F93C11"/>
    <w:rsid w:val="00F95473"/>
    <w:rsid w:val="00F9557B"/>
    <w:rsid w:val="00FA06CF"/>
    <w:rsid w:val="00FA1089"/>
    <w:rsid w:val="00FA1E34"/>
    <w:rsid w:val="00FA56D5"/>
    <w:rsid w:val="00FA7C6A"/>
    <w:rsid w:val="00FB00FA"/>
    <w:rsid w:val="00FB2100"/>
    <w:rsid w:val="00FB4668"/>
    <w:rsid w:val="00FB46CA"/>
    <w:rsid w:val="00FB49EC"/>
    <w:rsid w:val="00FB4E58"/>
    <w:rsid w:val="00FB5C3F"/>
    <w:rsid w:val="00FB6596"/>
    <w:rsid w:val="00FB78F8"/>
    <w:rsid w:val="00FB7A2D"/>
    <w:rsid w:val="00FC0CC5"/>
    <w:rsid w:val="00FC32AF"/>
    <w:rsid w:val="00FC71F2"/>
    <w:rsid w:val="00FD03A8"/>
    <w:rsid w:val="00FD18F6"/>
    <w:rsid w:val="00FD22D7"/>
    <w:rsid w:val="00FD38A9"/>
    <w:rsid w:val="00FD4779"/>
    <w:rsid w:val="00FD5244"/>
    <w:rsid w:val="00FD5C6D"/>
    <w:rsid w:val="00FD77C7"/>
    <w:rsid w:val="00FD7FD5"/>
    <w:rsid w:val="00FE13B7"/>
    <w:rsid w:val="00FE1FAB"/>
    <w:rsid w:val="00FE2F6B"/>
    <w:rsid w:val="00FE3E1D"/>
    <w:rsid w:val="00FE4937"/>
    <w:rsid w:val="00FE4F18"/>
    <w:rsid w:val="00FE738D"/>
    <w:rsid w:val="00FF227F"/>
    <w:rsid w:val="00FF2DBF"/>
    <w:rsid w:val="00FF41FD"/>
    <w:rsid w:val="00FF4C31"/>
    <w:rsid w:val="00FF5339"/>
    <w:rsid w:val="00FF5384"/>
    <w:rsid w:val="00FF6695"/>
    <w:rsid w:val="00FF7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68D27"/>
  <w15:docId w15:val="{D91E7A03-A30F-47D3-A830-BC3CB22BD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F33E5"/>
    <w:pPr>
      <w:spacing w:after="0" w:line="240" w:lineRule="auto"/>
    </w:pPr>
    <w:rPr>
      <w:rFonts w:ascii="Times New Roman" w:hAnsi="Times New Roman" w:cs="Helv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0787921">
    <w:name w:val="tv207_87_921"/>
    <w:basedOn w:val="Normal"/>
    <w:rsid w:val="00DF33E5"/>
    <w:pPr>
      <w:spacing w:after="567" w:line="360" w:lineRule="auto"/>
      <w:jc w:val="center"/>
    </w:pPr>
    <w:rPr>
      <w:rFonts w:ascii="Verdana" w:eastAsia="Times New Roman" w:hAnsi="Verdana" w:cs="Times New Roman"/>
      <w:b/>
      <w:bCs/>
      <w:color w:val="auto"/>
      <w:sz w:val="28"/>
      <w:szCs w:val="2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F33E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3E5"/>
    <w:rPr>
      <w:rFonts w:ascii="Times New Roman" w:hAnsi="Times New Roman" w:cs="Helv"/>
      <w:color w:val="000000"/>
      <w:sz w:val="24"/>
      <w:szCs w:val="20"/>
    </w:rPr>
  </w:style>
  <w:style w:type="paragraph" w:styleId="Footer">
    <w:name w:val="footer"/>
    <w:basedOn w:val="Normal"/>
    <w:link w:val="FooterChar"/>
    <w:unhideWhenUsed/>
    <w:rsid w:val="00DF33E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F33E5"/>
    <w:rPr>
      <w:rFonts w:ascii="Times New Roman" w:hAnsi="Times New Roman" w:cs="Helv"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DF33E5"/>
    <w:rPr>
      <w:color w:val="0000FF" w:themeColor="hyperlink"/>
      <w:u w:val="single"/>
    </w:rPr>
  </w:style>
  <w:style w:type="paragraph" w:customStyle="1" w:styleId="tv213">
    <w:name w:val="tv213"/>
    <w:basedOn w:val="Normal"/>
    <w:rsid w:val="00C77349"/>
    <w:pPr>
      <w:spacing w:before="100" w:beforeAutospacing="1" w:after="100" w:afterAutospacing="1"/>
    </w:pPr>
    <w:rPr>
      <w:rFonts w:eastAsia="Times New Roman" w:cs="Times New Roman"/>
      <w:color w:val="auto"/>
      <w:szCs w:val="24"/>
      <w:lang w:eastAsia="lv-LV"/>
    </w:rPr>
  </w:style>
  <w:style w:type="paragraph" w:styleId="ListParagraph">
    <w:name w:val="List Paragraph"/>
    <w:aliases w:val="2,Normal bullet 2,Bullet list,List Paragraph1,Strip,body,Odsek zoznamu2,Saistīto dokumentu saraksts,Syle 1,Numurets,H&amp;P List Paragraph,List Paragraph11,OBC Bullet,Bullet Style,L,Numbered Para 1,Dot pt,No Spacing1,Akapit z listą BS"/>
    <w:basedOn w:val="Normal"/>
    <w:link w:val="ListParagraphChar"/>
    <w:uiPriority w:val="34"/>
    <w:qFormat/>
    <w:rsid w:val="005E3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37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75C"/>
    <w:rPr>
      <w:rFonts w:ascii="Segoe U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F2C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2CE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2CE2"/>
    <w:rPr>
      <w:rFonts w:ascii="Times New Roman" w:hAnsi="Times New Roman" w:cs="Helv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2C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2CE2"/>
    <w:rPr>
      <w:rFonts w:ascii="Times New Roman" w:hAnsi="Times New Roman" w:cs="Helv"/>
      <w:b/>
      <w:bCs/>
      <w:color w:val="000000"/>
      <w:sz w:val="20"/>
      <w:szCs w:val="20"/>
    </w:rPr>
  </w:style>
  <w:style w:type="paragraph" w:customStyle="1" w:styleId="naisf">
    <w:name w:val="naisf"/>
    <w:basedOn w:val="Normal"/>
    <w:rsid w:val="00927C29"/>
    <w:pPr>
      <w:spacing w:before="100" w:beforeAutospacing="1" w:after="100" w:afterAutospacing="1"/>
    </w:pPr>
    <w:rPr>
      <w:rFonts w:eastAsia="Times New Roman" w:cs="Times New Roman"/>
      <w:color w:val="auto"/>
      <w:szCs w:val="24"/>
      <w:lang w:eastAsia="lv-LV"/>
    </w:rPr>
  </w:style>
  <w:style w:type="paragraph" w:customStyle="1" w:styleId="02Pamatteksts">
    <w:name w:val="02_Pamatteksts"/>
    <w:basedOn w:val="Normal"/>
    <w:rsid w:val="00E71A9B"/>
    <w:pPr>
      <w:ind w:firstLine="720"/>
      <w:jc w:val="both"/>
    </w:pPr>
    <w:rPr>
      <w:rFonts w:eastAsia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B20233"/>
    <w:pPr>
      <w:spacing w:before="100" w:beforeAutospacing="1" w:after="100" w:afterAutospacing="1"/>
    </w:pPr>
    <w:rPr>
      <w:rFonts w:cs="Times New Roman"/>
      <w:szCs w:val="24"/>
      <w:lang w:eastAsia="lv-LV"/>
    </w:rPr>
  </w:style>
  <w:style w:type="paragraph" w:customStyle="1" w:styleId="labojumupamats">
    <w:name w:val="labojumu_pamats"/>
    <w:basedOn w:val="Normal"/>
    <w:rsid w:val="00A06187"/>
    <w:pPr>
      <w:spacing w:before="100" w:beforeAutospacing="1" w:after="100" w:afterAutospacing="1"/>
    </w:pPr>
    <w:rPr>
      <w:rFonts w:eastAsia="Times New Roman" w:cs="Times New Roman"/>
      <w:color w:val="auto"/>
      <w:szCs w:val="24"/>
      <w:lang w:val="en-GB" w:eastAsia="en-GB"/>
    </w:rPr>
  </w:style>
  <w:style w:type="character" w:customStyle="1" w:styleId="fontsize2">
    <w:name w:val="fontsize2"/>
    <w:basedOn w:val="DefaultParagraphFont"/>
    <w:rsid w:val="00A0618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145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3CDA"/>
    <w:rPr>
      <w:color w:val="800080" w:themeColor="followedHyperlink"/>
      <w:u w:val="single"/>
    </w:rPr>
  </w:style>
  <w:style w:type="character" w:customStyle="1" w:styleId="ListParagraphChar">
    <w:name w:val="List Paragraph Char"/>
    <w:aliases w:val="2 Char,Normal bullet 2 Char,Bullet list Char,List Paragraph1 Char,Strip Char,body Char,Odsek zoznamu2 Char,Saistīto dokumentu saraksts Char,Syle 1 Char,Numurets Char,H&amp;P List Paragraph Char,List Paragraph11 Char,OBC Bullet Char"/>
    <w:link w:val="ListParagraph"/>
    <w:uiPriority w:val="34"/>
    <w:qFormat/>
    <w:rsid w:val="00232A01"/>
    <w:rPr>
      <w:rFonts w:ascii="Times New Roman" w:hAnsi="Times New Roman" w:cs="Helv"/>
      <w:color w:val="000000"/>
      <w:sz w:val="24"/>
      <w:szCs w:val="20"/>
    </w:rPr>
  </w:style>
  <w:style w:type="paragraph" w:customStyle="1" w:styleId="Body">
    <w:name w:val="Body"/>
    <w:rsid w:val="00232A01"/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687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26C09-BE67-4EC3-BE74-48AAAA0EC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8</Pages>
  <Words>9807</Words>
  <Characters>5591</Characters>
  <Application>Microsoft Office Word</Application>
  <DocSecurity>0</DocSecurity>
  <Lines>46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Kaspars Veldre</dc:creator>
  <cp:lastModifiedBy>Leontine Babkina</cp:lastModifiedBy>
  <cp:revision>59</cp:revision>
  <cp:lastPrinted>2020-05-19T09:45:00Z</cp:lastPrinted>
  <dcterms:created xsi:type="dcterms:W3CDTF">2020-04-07T04:50:00Z</dcterms:created>
  <dcterms:modified xsi:type="dcterms:W3CDTF">2020-05-29T12:09:00Z</dcterms:modified>
</cp:coreProperties>
</file>