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8D0D04" w:rsidR="008640D1" w:rsidP="008640D1" w:rsidRDefault="008640D1">
      <w:pPr>
        <w:spacing w:after="0" w:line="240" w:lineRule="auto"/>
        <w:jc w:val="right"/>
        <w:rPr>
          <w:rFonts w:ascii="Times New Roman" w:hAnsi="Times New Roman" w:eastAsia="Times New Roman"/>
          <w:i/>
          <w:sz w:val="28"/>
          <w:szCs w:val="28"/>
        </w:rPr>
      </w:pPr>
      <w:r w:rsidRPr="008D0D04">
        <w:rPr>
          <w:rFonts w:ascii="Times New Roman" w:hAnsi="Times New Roman" w:eastAsia="Times New Roman"/>
          <w:i/>
          <w:sz w:val="28"/>
          <w:szCs w:val="28"/>
        </w:rPr>
        <w:t>Projekts</w:t>
      </w:r>
    </w:p>
    <w:p w:rsidRPr="008D0D04" w:rsidR="008640D1" w:rsidP="008640D1" w:rsidRDefault="008640D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</w:p>
    <w:p w:rsidRPr="00D053B9" w:rsidR="008640D1" w:rsidP="008640D1" w:rsidRDefault="008640D1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 w:rsidRPr="00D053B9">
        <w:rPr>
          <w:rFonts w:ascii="Times New Roman" w:hAnsi="Times New Roman" w:eastAsia="Times New Roman"/>
          <w:b/>
          <w:sz w:val="28"/>
          <w:szCs w:val="28"/>
        </w:rPr>
        <w:t xml:space="preserve">LATVIJAS REPUBLIKAS MINISTRU KABINETA </w:t>
      </w:r>
    </w:p>
    <w:p w:rsidRPr="00D053B9" w:rsidR="008640D1" w:rsidP="008640D1" w:rsidRDefault="008640D1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 w:rsidRPr="00D053B9">
        <w:rPr>
          <w:rFonts w:ascii="Times New Roman" w:hAnsi="Times New Roman" w:eastAsia="Times New Roman"/>
          <w:b/>
          <w:sz w:val="28"/>
          <w:szCs w:val="28"/>
        </w:rPr>
        <w:t>SĒDES PROTOKOLLĒMUMS</w:t>
      </w:r>
    </w:p>
    <w:p w:rsidRPr="008D0D04" w:rsidR="008640D1" w:rsidP="008640D1" w:rsidRDefault="008640D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</w:p>
    <w:p w:rsidRPr="008D0D04" w:rsidR="008640D1" w:rsidP="008640D1" w:rsidRDefault="008640D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</w:p>
    <w:p w:rsidRPr="008D0D04" w:rsidR="008640D1" w:rsidP="008640D1" w:rsidRDefault="008640D1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 w:rsidRPr="008D0D04">
        <w:rPr>
          <w:rFonts w:ascii="Times New Roman" w:hAnsi="Times New Roman" w:eastAsia="Times New Roman"/>
          <w:sz w:val="28"/>
          <w:szCs w:val="28"/>
        </w:rPr>
        <w:t>Rīgā</w:t>
      </w:r>
      <w:r w:rsidRPr="008D0D04">
        <w:rPr>
          <w:rFonts w:ascii="Times New Roman" w:hAnsi="Times New Roman" w:eastAsia="Times New Roman"/>
          <w:sz w:val="28"/>
          <w:szCs w:val="28"/>
        </w:rPr>
        <w:tab/>
        <w:t>Nr.</w:t>
      </w:r>
      <w:r w:rsidRPr="008D0D04">
        <w:rPr>
          <w:rFonts w:ascii="Times New Roman" w:hAnsi="Times New Roman" w:eastAsia="Times New Roman"/>
          <w:sz w:val="28"/>
          <w:szCs w:val="28"/>
        </w:rPr>
        <w:tab/>
        <w:t>2020.gada __._______</w:t>
      </w:r>
    </w:p>
    <w:p w:rsidR="008640D1" w:rsidP="008640D1" w:rsidRDefault="008640D1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 w:rsidRPr="008D0D04" w:rsidR="008640D1" w:rsidP="0061025E" w:rsidRDefault="008640D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008D0D04">
        <w:rPr>
          <w:rFonts w:ascii="Times New Roman" w:hAnsi="Times New Roman" w:eastAsia="Times New Roman"/>
          <w:sz w:val="28"/>
          <w:szCs w:val="28"/>
        </w:rPr>
        <w:t>.§</w:t>
      </w:r>
    </w:p>
    <w:p w:rsidRPr="008640D1" w:rsidR="008640D1" w:rsidP="008640D1" w:rsidRDefault="008640D1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 w:rsidRPr="008640D1">
        <w:rPr>
          <w:rFonts w:ascii="Times New Roman" w:hAnsi="Times New Roman" w:eastAsia="Times New Roman"/>
          <w:b/>
          <w:sz w:val="28"/>
          <w:szCs w:val="28"/>
        </w:rPr>
        <w:t xml:space="preserve">Informatīvais ziņojums </w:t>
      </w:r>
    </w:p>
    <w:p w:rsidRPr="00A3011B" w:rsidR="008640D1" w:rsidP="00A3011B" w:rsidRDefault="00D20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1D5">
        <w:rPr>
          <w:rFonts w:ascii="Times New Roman" w:hAnsi="Times New Roman"/>
          <w:b/>
          <w:sz w:val="28"/>
          <w:szCs w:val="28"/>
        </w:rPr>
        <w:t>„</w:t>
      </w:r>
      <w:r w:rsidRPr="008640D1" w:rsidR="008640D1">
        <w:rPr>
          <w:rFonts w:ascii="Times New Roman" w:hAnsi="Times New Roman"/>
          <w:b/>
          <w:sz w:val="28"/>
          <w:szCs w:val="28"/>
        </w:rPr>
        <w:t xml:space="preserve">Par </w:t>
      </w:r>
      <w:r w:rsidR="005066D9">
        <w:rPr>
          <w:rFonts w:ascii="Times New Roman" w:hAnsi="Times New Roman"/>
          <w:b/>
          <w:sz w:val="28"/>
          <w:szCs w:val="28"/>
        </w:rPr>
        <w:t xml:space="preserve">valstiski nozīmīga investīciju </w:t>
      </w:r>
      <w:r w:rsidRPr="008640D1" w:rsidR="008640D1">
        <w:rPr>
          <w:rFonts w:ascii="Times New Roman" w:hAnsi="Times New Roman"/>
          <w:b/>
          <w:sz w:val="28"/>
          <w:szCs w:val="28"/>
        </w:rPr>
        <w:t xml:space="preserve">projekta </w:t>
      </w:r>
      <w:r w:rsidRPr="00A356C2">
        <w:rPr>
          <w:rFonts w:ascii="Times New Roman" w:hAnsi="Times New Roman"/>
          <w:b/>
          <w:sz w:val="28"/>
          <w:szCs w:val="28"/>
        </w:rPr>
        <w:t>„</w:t>
      </w:r>
      <w:r w:rsidRPr="008640D1" w:rsidR="008640D1">
        <w:rPr>
          <w:rFonts w:ascii="Times New Roman" w:hAnsi="Times New Roman"/>
          <w:b/>
          <w:sz w:val="28"/>
          <w:szCs w:val="28"/>
        </w:rPr>
        <w:t xml:space="preserve">Mežaparka Lielās estrādes rekonstrukcija” </w:t>
      </w:r>
      <w:r w:rsidR="007C515C">
        <w:rPr>
          <w:rFonts w:ascii="Times New Roman" w:hAnsi="Times New Roman"/>
          <w:b/>
          <w:sz w:val="28"/>
          <w:szCs w:val="28"/>
        </w:rPr>
        <w:t>B daļas 2.</w:t>
      </w:r>
      <w:r w:rsidRPr="008640D1" w:rsidR="008640D1">
        <w:rPr>
          <w:rFonts w:ascii="Times New Roman" w:hAnsi="Times New Roman"/>
          <w:b/>
          <w:sz w:val="28"/>
          <w:szCs w:val="28"/>
        </w:rPr>
        <w:t>posma īstenošanu”</w:t>
      </w:r>
      <w:r w:rsidR="008640D1">
        <w:rPr>
          <w:rFonts w:ascii="Times New Roman" w:hAnsi="Times New Roman"/>
          <w:b/>
          <w:sz w:val="28"/>
          <w:szCs w:val="28"/>
        </w:rPr>
        <w:t>”</w:t>
      </w:r>
    </w:p>
    <w:p w:rsidRPr="008D0D04" w:rsidR="008640D1" w:rsidP="008640D1" w:rsidRDefault="008640D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</w:p>
    <w:p w:rsidRPr="008D0D04" w:rsidR="008640D1" w:rsidP="008640D1" w:rsidRDefault="008640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008D0D04">
        <w:rPr>
          <w:rFonts w:ascii="Times New Roman" w:hAnsi="Times New Roman" w:eastAsia="Times New Roman"/>
          <w:sz w:val="28"/>
          <w:szCs w:val="28"/>
        </w:rPr>
        <w:t>(...)</w:t>
      </w:r>
    </w:p>
    <w:p w:rsidRPr="008D0D04" w:rsidR="008640D1" w:rsidP="008640D1" w:rsidRDefault="008640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hAnsi="Times New Roman" w:eastAsia="Times New Roman"/>
          <w:sz w:val="28"/>
          <w:szCs w:val="28"/>
        </w:rPr>
      </w:pPr>
    </w:p>
    <w:p w:rsidR="00DE4F9E" w:rsidP="007C515C" w:rsidRDefault="00DE4F9E">
      <w:pPr>
        <w:pStyle w:val="Sarakstarindkop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bookmarkStart w:name="_heading=h.gjdgxs" w:colFirst="0" w:colLast="0" w:id="0"/>
      <w:bookmarkStart w:name="_Hlk22552018" w:id="1"/>
      <w:bookmarkEnd w:id="0"/>
      <w:r w:rsidRPr="003857D4">
        <w:rPr>
          <w:rFonts w:ascii="Times New Roman" w:hAnsi="Times New Roman"/>
          <w:sz w:val="28"/>
          <w:szCs w:val="28"/>
        </w:rPr>
        <w:t>Pieņemt zināšanai iesniegto informatīvo ziņojumu.</w:t>
      </w:r>
      <w:bookmarkEnd w:id="1"/>
    </w:p>
    <w:p w:rsidRPr="00D053B9" w:rsidR="00DE4F9E" w:rsidP="007C515C" w:rsidRDefault="00DE4F9E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</w:p>
    <w:p w:rsidRPr="006569B0" w:rsidR="006569B0" w:rsidP="007C515C" w:rsidRDefault="00DE4F9E">
      <w:pPr>
        <w:pStyle w:val="Sarakstarindkop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Pieņemt zināšanai </w:t>
      </w:r>
      <w:r w:rsidR="003D753D">
        <w:rPr>
          <w:rFonts w:ascii="Times New Roman" w:hAnsi="Times New Roman" w:eastAsia="Times New Roman"/>
          <w:sz w:val="28"/>
          <w:szCs w:val="28"/>
        </w:rPr>
        <w:t>informatī</w:t>
      </w:r>
      <w:r>
        <w:rPr>
          <w:rFonts w:ascii="Times New Roman" w:hAnsi="Times New Roman" w:eastAsia="Times New Roman"/>
          <w:sz w:val="28"/>
          <w:szCs w:val="28"/>
        </w:rPr>
        <w:t xml:space="preserve">vajā ziņojumā </w:t>
      </w:r>
      <w:r w:rsidRPr="006B2B73" w:rsidR="0031079A">
        <w:rPr>
          <w:rFonts w:ascii="Times New Roman" w:hAnsi="Times New Roman"/>
          <w:sz w:val="28"/>
          <w:szCs w:val="28"/>
        </w:rPr>
        <w:t>iekļauto</w:t>
      </w:r>
      <w:r w:rsidR="006B2B73">
        <w:rPr>
          <w:rFonts w:ascii="Times New Roman" w:hAnsi="Times New Roman"/>
          <w:sz w:val="28"/>
          <w:szCs w:val="28"/>
        </w:rPr>
        <w:t xml:space="preserve">s </w:t>
      </w:r>
      <w:r w:rsidRPr="00DE4F9E" w:rsidR="006B2B73">
        <w:rPr>
          <w:rFonts w:ascii="Times New Roman" w:hAnsi="Times New Roman" w:eastAsia="Times New Roman"/>
          <w:sz w:val="28"/>
          <w:szCs w:val="28"/>
        </w:rPr>
        <w:t>iespējamos turpmākos būvniecības risinājumus</w:t>
      </w:r>
      <w:r w:rsidRPr="006B2B73" w:rsidR="006569B0">
        <w:rPr>
          <w:rFonts w:ascii="Times New Roman" w:hAnsi="Times New Roman"/>
          <w:sz w:val="28"/>
          <w:szCs w:val="28"/>
        </w:rPr>
        <w:t>,</w:t>
      </w:r>
      <w:r w:rsidRPr="006569B0" w:rsidR="006569B0">
        <w:rPr>
          <w:rFonts w:ascii="Times New Roman" w:hAnsi="Times New Roman"/>
          <w:sz w:val="28"/>
          <w:szCs w:val="28"/>
        </w:rPr>
        <w:t xml:space="preserve"> </w:t>
      </w:r>
      <w:r w:rsidRPr="006569B0" w:rsidR="0031079A">
        <w:rPr>
          <w:rFonts w:ascii="Times New Roman" w:hAnsi="Times New Roman"/>
          <w:sz w:val="28"/>
          <w:szCs w:val="28"/>
        </w:rPr>
        <w:t xml:space="preserve">lai nodrošinātu </w:t>
      </w:r>
      <w:r w:rsidR="005066D9">
        <w:rPr>
          <w:rFonts w:ascii="Times New Roman" w:hAnsi="Times New Roman"/>
          <w:sz w:val="28"/>
          <w:szCs w:val="28"/>
        </w:rPr>
        <w:t xml:space="preserve">valstiski nozīmīga investīciju </w:t>
      </w:r>
      <w:r w:rsidRPr="006569B0" w:rsidR="0031079A">
        <w:rPr>
          <w:rFonts w:ascii="Times New Roman" w:hAnsi="Times New Roman"/>
          <w:sz w:val="28"/>
          <w:szCs w:val="28"/>
        </w:rPr>
        <w:t xml:space="preserve">projekta </w:t>
      </w:r>
      <w:r w:rsidRPr="00A356C2" w:rsidR="00E668E6">
        <w:rPr>
          <w:rFonts w:ascii="Times New Roman" w:hAnsi="Times New Roman"/>
          <w:sz w:val="28"/>
          <w:szCs w:val="28"/>
        </w:rPr>
        <w:t>„</w:t>
      </w:r>
      <w:r w:rsidRPr="006569B0" w:rsidR="006569B0">
        <w:rPr>
          <w:rFonts w:ascii="Times New Roman" w:hAnsi="Times New Roman" w:eastAsia="Times New Roman"/>
          <w:sz w:val="28"/>
          <w:szCs w:val="28"/>
        </w:rPr>
        <w:t xml:space="preserve">Mežaparka Lielās estrādes </w:t>
      </w:r>
      <w:r w:rsidR="00E668E6">
        <w:rPr>
          <w:rFonts w:ascii="Times New Roman" w:hAnsi="Times New Roman" w:eastAsia="Times New Roman"/>
          <w:sz w:val="28"/>
          <w:szCs w:val="28"/>
        </w:rPr>
        <w:t xml:space="preserve">rekonstrukcija” </w:t>
      </w:r>
      <w:r w:rsidRPr="006569B0" w:rsidR="006569B0">
        <w:rPr>
          <w:rFonts w:ascii="Times New Roman" w:hAnsi="Times New Roman" w:eastAsia="Times New Roman"/>
          <w:sz w:val="28"/>
          <w:szCs w:val="28"/>
        </w:rPr>
        <w:t xml:space="preserve">Ostas prospektā 11, Rīgā, </w:t>
      </w:r>
      <w:r w:rsidR="00E668E6">
        <w:rPr>
          <w:rFonts w:ascii="Times New Roman" w:hAnsi="Times New Roman" w:eastAsia="Times New Roman"/>
          <w:sz w:val="28"/>
          <w:szCs w:val="28"/>
        </w:rPr>
        <w:t xml:space="preserve">būvprojekta </w:t>
      </w:r>
      <w:r w:rsidR="006F018B">
        <w:rPr>
          <w:rFonts w:ascii="Times New Roman" w:hAnsi="Times New Roman"/>
          <w:sz w:val="28"/>
          <w:szCs w:val="28"/>
        </w:rPr>
        <w:t>B </w:t>
      </w:r>
      <w:r w:rsidR="00E668E6">
        <w:rPr>
          <w:rFonts w:ascii="Times New Roman" w:hAnsi="Times New Roman"/>
          <w:sz w:val="28"/>
          <w:szCs w:val="28"/>
        </w:rPr>
        <w:t>daļas 2.</w:t>
      </w:r>
      <w:r w:rsidRPr="006569B0" w:rsidR="00E668E6">
        <w:rPr>
          <w:rFonts w:ascii="Times New Roman" w:hAnsi="Times New Roman"/>
          <w:sz w:val="28"/>
          <w:szCs w:val="28"/>
        </w:rPr>
        <w:t xml:space="preserve">posma </w:t>
      </w:r>
      <w:r w:rsidRPr="006569B0" w:rsidR="0031079A">
        <w:rPr>
          <w:rFonts w:ascii="Times New Roman" w:hAnsi="Times New Roman"/>
          <w:sz w:val="28"/>
          <w:szCs w:val="28"/>
        </w:rPr>
        <w:t>realizāciju pilnā apmērā līdz 2021.gada beigām</w:t>
      </w:r>
      <w:r w:rsidRPr="006569B0" w:rsidR="006569B0">
        <w:rPr>
          <w:rFonts w:ascii="Times New Roman" w:hAnsi="Times New Roman"/>
          <w:sz w:val="28"/>
          <w:szCs w:val="28"/>
        </w:rPr>
        <w:t>, paredzot nepieciešamos tehnoloģiskos pārtraukumus pēc faktiskās situāci</w:t>
      </w:r>
      <w:r w:rsidR="004F3F5F">
        <w:rPr>
          <w:rFonts w:ascii="Times New Roman" w:hAnsi="Times New Roman"/>
          <w:sz w:val="28"/>
          <w:szCs w:val="28"/>
        </w:rPr>
        <w:t>jas, tādē</w:t>
      </w:r>
      <w:r w:rsidRPr="006569B0" w:rsidR="006569B0">
        <w:rPr>
          <w:rFonts w:ascii="Times New Roman" w:hAnsi="Times New Roman"/>
          <w:sz w:val="28"/>
          <w:szCs w:val="28"/>
        </w:rPr>
        <w:t xml:space="preserve">jādi nodrošinot savlaicīgu un drošu plānoto XII </w:t>
      </w:r>
      <w:r w:rsidR="00E668E6">
        <w:rPr>
          <w:rFonts w:ascii="Times New Roman" w:hAnsi="Times New Roman"/>
          <w:sz w:val="28"/>
          <w:szCs w:val="28"/>
        </w:rPr>
        <w:t xml:space="preserve">Latvijas </w:t>
      </w:r>
      <w:r w:rsidRPr="006569B0" w:rsidR="006569B0">
        <w:rPr>
          <w:rFonts w:ascii="Times New Roman" w:hAnsi="Times New Roman"/>
          <w:sz w:val="28"/>
          <w:szCs w:val="28"/>
        </w:rPr>
        <w:t>Skolu jaunatnes dziesmu un deju svētku norisi</w:t>
      </w:r>
      <w:r w:rsidR="006B2B73">
        <w:rPr>
          <w:rFonts w:ascii="Times New Roman" w:hAnsi="Times New Roman"/>
          <w:sz w:val="28"/>
          <w:szCs w:val="28"/>
        </w:rPr>
        <w:t xml:space="preserve">, ņemot vērā, ka </w:t>
      </w:r>
      <w:r w:rsidRPr="006B2B73" w:rsidR="006B2B73">
        <w:rPr>
          <w:rFonts w:ascii="Times New Roman" w:hAnsi="Times New Roman"/>
          <w:sz w:val="28"/>
          <w:szCs w:val="28"/>
        </w:rPr>
        <w:t>XII Latvijas Skolu jaunatnes dziesmu un deju svētki ir pārcelti uz 2021.</w:t>
      </w:r>
      <w:r w:rsidR="00D053B9">
        <w:rPr>
          <w:rFonts w:ascii="Times New Roman" w:hAnsi="Times New Roman"/>
          <w:sz w:val="28"/>
          <w:szCs w:val="28"/>
        </w:rPr>
        <w:t>gadu.</w:t>
      </w:r>
    </w:p>
    <w:p w:rsidRPr="006569B0" w:rsidR="0031079A" w:rsidP="007C515C" w:rsidRDefault="0031079A">
      <w:pPr>
        <w:pStyle w:val="Sarakstarindkopa"/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</w:p>
    <w:p w:rsidRPr="00F241D5" w:rsidR="008640D1" w:rsidP="007C515C" w:rsidRDefault="00DE4F9E">
      <w:pPr>
        <w:pStyle w:val="Sarakstarindkop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Pieņemt zināšanai, </w:t>
      </w:r>
      <w:r w:rsidRPr="006569B0" w:rsidR="0031079A">
        <w:rPr>
          <w:rFonts w:ascii="Times New Roman" w:hAnsi="Times New Roman" w:eastAsia="Times New Roman"/>
          <w:sz w:val="28"/>
          <w:szCs w:val="28"/>
        </w:rPr>
        <w:t xml:space="preserve">ka Rīgas dome </w:t>
      </w:r>
      <w:r>
        <w:rPr>
          <w:rFonts w:ascii="Times New Roman" w:hAnsi="Times New Roman" w:eastAsia="Times New Roman"/>
          <w:sz w:val="28"/>
          <w:szCs w:val="28"/>
        </w:rPr>
        <w:t xml:space="preserve">plāno </w:t>
      </w:r>
      <w:r w:rsidRPr="006569B0" w:rsidR="0031079A">
        <w:rPr>
          <w:rFonts w:ascii="Times New Roman" w:hAnsi="Times New Roman" w:eastAsia="Times New Roman"/>
          <w:sz w:val="28"/>
          <w:szCs w:val="28"/>
        </w:rPr>
        <w:t>ņem</w:t>
      </w:r>
      <w:r>
        <w:rPr>
          <w:rFonts w:ascii="Times New Roman" w:hAnsi="Times New Roman" w:eastAsia="Times New Roman"/>
          <w:sz w:val="28"/>
          <w:szCs w:val="28"/>
        </w:rPr>
        <w:t>t</w:t>
      </w:r>
      <w:r w:rsidRPr="006569B0" w:rsidR="0031079A">
        <w:rPr>
          <w:rFonts w:ascii="Times New Roman" w:hAnsi="Times New Roman" w:eastAsia="Times New Roman"/>
          <w:sz w:val="28"/>
          <w:szCs w:val="28"/>
        </w:rPr>
        <w:t xml:space="preserve"> aizņēmumu Valsts kasē, lai nodrošinātu </w:t>
      </w:r>
      <w:r w:rsidR="005066D9">
        <w:rPr>
          <w:rFonts w:ascii="Times New Roman" w:hAnsi="Times New Roman" w:eastAsia="Times New Roman"/>
          <w:sz w:val="28"/>
          <w:szCs w:val="28"/>
        </w:rPr>
        <w:t xml:space="preserve">valstiski nozīmīga investīciju </w:t>
      </w:r>
      <w:bookmarkStart w:name="_GoBack" w:id="2"/>
      <w:bookmarkEnd w:id="2"/>
      <w:r w:rsidR="003D753D">
        <w:rPr>
          <w:rFonts w:ascii="Times New Roman" w:hAnsi="Times New Roman" w:eastAsia="Times New Roman"/>
          <w:sz w:val="28"/>
          <w:szCs w:val="28"/>
        </w:rPr>
        <w:t>pro</w:t>
      </w:r>
      <w:r w:rsidR="00E668E6">
        <w:rPr>
          <w:rFonts w:ascii="Times New Roman" w:hAnsi="Times New Roman" w:eastAsia="Times New Roman"/>
          <w:sz w:val="28"/>
          <w:szCs w:val="28"/>
        </w:rPr>
        <w:t>j</w:t>
      </w:r>
      <w:r w:rsidR="003D753D">
        <w:rPr>
          <w:rFonts w:ascii="Times New Roman" w:hAnsi="Times New Roman" w:eastAsia="Times New Roman"/>
          <w:sz w:val="28"/>
          <w:szCs w:val="28"/>
        </w:rPr>
        <w:t>e</w:t>
      </w:r>
      <w:r w:rsidR="00E668E6">
        <w:rPr>
          <w:rFonts w:ascii="Times New Roman" w:hAnsi="Times New Roman" w:eastAsia="Times New Roman"/>
          <w:sz w:val="28"/>
          <w:szCs w:val="28"/>
        </w:rPr>
        <w:t xml:space="preserve">kta </w:t>
      </w:r>
      <w:r w:rsidRPr="00A356C2" w:rsidR="00E668E6">
        <w:rPr>
          <w:rFonts w:ascii="Times New Roman" w:hAnsi="Times New Roman"/>
          <w:sz w:val="28"/>
          <w:szCs w:val="28"/>
        </w:rPr>
        <w:t>„</w:t>
      </w:r>
      <w:r w:rsidRPr="006569B0" w:rsidR="0031079A">
        <w:rPr>
          <w:rFonts w:ascii="Times New Roman" w:hAnsi="Times New Roman" w:eastAsia="Times New Roman"/>
          <w:sz w:val="28"/>
          <w:szCs w:val="28"/>
        </w:rPr>
        <w:t>Mežaparka Lielās estrādes</w:t>
      </w:r>
      <w:r w:rsidR="00E668E6">
        <w:rPr>
          <w:rFonts w:ascii="Times New Roman" w:hAnsi="Times New Roman" w:eastAsia="Times New Roman"/>
          <w:sz w:val="28"/>
          <w:szCs w:val="28"/>
        </w:rPr>
        <w:t xml:space="preserve"> rekonstrukcija”</w:t>
      </w:r>
      <w:r w:rsidRPr="006569B0" w:rsidR="0031079A">
        <w:rPr>
          <w:rFonts w:ascii="Times New Roman" w:hAnsi="Times New Roman" w:eastAsia="Times New Roman"/>
          <w:sz w:val="28"/>
          <w:szCs w:val="28"/>
        </w:rPr>
        <w:t xml:space="preserve"> Ostas prospektā 11, Rīgā, būvprojekta </w:t>
      </w:r>
      <w:r w:rsidRPr="006569B0" w:rsidR="0031079A">
        <w:rPr>
          <w:rFonts w:ascii="Times New Roman" w:hAnsi="Times New Roman"/>
          <w:sz w:val="28"/>
          <w:szCs w:val="28"/>
        </w:rPr>
        <w:t>B daļas 2.posma īstenošanu.</w:t>
      </w:r>
    </w:p>
    <w:p w:rsidR="006B2B73" w:rsidP="008640D1" w:rsidRDefault="006B2B73">
      <w:pPr>
        <w:tabs>
          <w:tab w:val="left" w:pos="7088"/>
        </w:tabs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="006B2B73" w:rsidP="008640D1" w:rsidRDefault="006B2B73">
      <w:pPr>
        <w:tabs>
          <w:tab w:val="left" w:pos="7088"/>
        </w:tabs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8D0D04" w:rsidR="008640D1" w:rsidP="00A3011B" w:rsidRDefault="008640D1">
      <w:pPr>
        <w:spacing w:after="0" w:line="240" w:lineRule="auto"/>
        <w:ind w:left="567"/>
        <w:rPr>
          <w:rFonts w:ascii="Times New Roman" w:hAnsi="Times New Roman" w:eastAsia="Times New Roman"/>
          <w:sz w:val="28"/>
          <w:szCs w:val="28"/>
        </w:rPr>
      </w:pPr>
      <w:r w:rsidRPr="008D0D04">
        <w:rPr>
          <w:rFonts w:ascii="Times New Roman" w:hAnsi="Times New Roman" w:eastAsia="Times New Roman"/>
          <w:sz w:val="28"/>
          <w:szCs w:val="28"/>
        </w:rPr>
        <w:t>Ministru prezidents</w:t>
      </w:r>
      <w:r w:rsidRPr="008D0D04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Pr="008D0D04">
        <w:rPr>
          <w:rFonts w:ascii="Times New Roman" w:hAnsi="Times New Roman" w:eastAsia="Times New Roman"/>
          <w:sz w:val="28"/>
          <w:szCs w:val="28"/>
        </w:rPr>
        <w:t>A.K.Kariņš</w:t>
      </w:r>
    </w:p>
    <w:p w:rsidR="008640D1" w:rsidP="00A3011B" w:rsidRDefault="008640D1">
      <w:pPr>
        <w:tabs>
          <w:tab w:val="right" w:pos="9072"/>
        </w:tabs>
        <w:spacing w:after="0" w:line="240" w:lineRule="auto"/>
        <w:ind w:left="567"/>
        <w:rPr>
          <w:rFonts w:ascii="Times New Roman" w:hAnsi="Times New Roman" w:eastAsia="Times New Roman"/>
          <w:sz w:val="28"/>
          <w:szCs w:val="28"/>
        </w:rPr>
      </w:pPr>
    </w:p>
    <w:p w:rsidRPr="008D0D04" w:rsidR="008640D1" w:rsidP="00A3011B" w:rsidRDefault="008640D1">
      <w:pPr>
        <w:spacing w:after="0" w:line="240" w:lineRule="auto"/>
        <w:ind w:left="567"/>
        <w:rPr>
          <w:rFonts w:ascii="Times New Roman" w:hAnsi="Times New Roman" w:eastAsia="Times New Roman"/>
          <w:sz w:val="28"/>
          <w:szCs w:val="28"/>
        </w:rPr>
      </w:pPr>
      <w:r w:rsidRPr="008D0D04">
        <w:rPr>
          <w:rFonts w:ascii="Times New Roman" w:hAnsi="Times New Roman" w:eastAsia="Times New Roman"/>
          <w:sz w:val="28"/>
          <w:szCs w:val="28"/>
        </w:rPr>
        <w:t>Valsts kancelejas direktors</w:t>
      </w:r>
      <w:r w:rsidRPr="008D0D04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Pr="008D0D04">
        <w:rPr>
          <w:rFonts w:ascii="Times New Roman" w:hAnsi="Times New Roman" w:eastAsia="Times New Roman"/>
          <w:sz w:val="28"/>
          <w:szCs w:val="28"/>
        </w:rPr>
        <w:t>J.Citskovskis</w:t>
      </w:r>
    </w:p>
    <w:p w:rsidR="008640D1" w:rsidP="00A3011B" w:rsidRDefault="008640D1">
      <w:pPr>
        <w:tabs>
          <w:tab w:val="right" w:pos="9072"/>
        </w:tabs>
        <w:spacing w:after="0" w:line="240" w:lineRule="auto"/>
        <w:ind w:left="567"/>
        <w:rPr>
          <w:rFonts w:ascii="Times New Roman" w:hAnsi="Times New Roman" w:eastAsia="Times New Roman"/>
          <w:sz w:val="28"/>
          <w:szCs w:val="28"/>
        </w:rPr>
      </w:pPr>
    </w:p>
    <w:p w:rsidRPr="008D0D04" w:rsidR="008640D1" w:rsidP="00A3011B" w:rsidRDefault="008640D1">
      <w:pPr>
        <w:spacing w:after="0" w:line="240" w:lineRule="auto"/>
        <w:ind w:left="567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Kultūras ministrs</w:t>
      </w:r>
      <w:r w:rsidRPr="008D0D04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 w:rsidR="007C515C"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N.Puntulis</w:t>
      </w:r>
    </w:p>
    <w:p w:rsidR="008640D1" w:rsidP="00A3011B" w:rsidRDefault="008640D1">
      <w:pPr>
        <w:tabs>
          <w:tab w:val="right" w:pos="9072"/>
        </w:tabs>
        <w:spacing w:after="0" w:line="240" w:lineRule="auto"/>
        <w:ind w:left="567"/>
        <w:rPr>
          <w:rFonts w:ascii="Times New Roman" w:hAnsi="Times New Roman" w:eastAsia="Times New Roman"/>
          <w:sz w:val="28"/>
          <w:szCs w:val="28"/>
        </w:rPr>
      </w:pPr>
    </w:p>
    <w:p w:rsidRPr="008D0D04" w:rsidR="008640D1" w:rsidP="00A3011B" w:rsidRDefault="008640D1">
      <w:pPr>
        <w:spacing w:after="0" w:line="240" w:lineRule="auto"/>
        <w:ind w:left="567"/>
        <w:rPr>
          <w:rFonts w:ascii="Times New Roman" w:hAnsi="Times New Roman" w:eastAsia="Times New Roman"/>
          <w:sz w:val="28"/>
          <w:szCs w:val="28"/>
        </w:rPr>
      </w:pPr>
      <w:r w:rsidRPr="008D0D04">
        <w:rPr>
          <w:rFonts w:ascii="Times New Roman" w:hAnsi="Times New Roman" w:eastAsia="Times New Roman"/>
          <w:sz w:val="28"/>
          <w:szCs w:val="28"/>
        </w:rPr>
        <w:t>Vīza: Valsts sekretāre</w:t>
      </w:r>
      <w:r w:rsidRPr="008D0D04">
        <w:rPr>
          <w:rFonts w:ascii="Times New Roman" w:hAnsi="Times New Roman" w:eastAsia="Times New Roman"/>
          <w:sz w:val="28"/>
          <w:szCs w:val="28"/>
        </w:rPr>
        <w:tab/>
      </w:r>
      <w:bookmarkStart w:name="_heading=h.30j0zll" w:colFirst="0" w:colLast="0" w:id="3"/>
      <w:bookmarkEnd w:id="3"/>
      <w:r w:rsidR="00A3011B">
        <w:rPr>
          <w:rFonts w:ascii="Times New Roman" w:hAnsi="Times New Roman" w:eastAsia="Times New Roman"/>
          <w:sz w:val="28"/>
          <w:szCs w:val="28"/>
        </w:rPr>
        <w:tab/>
      </w:r>
      <w:r w:rsidR="00A3011B">
        <w:rPr>
          <w:rFonts w:ascii="Times New Roman" w:hAnsi="Times New Roman" w:eastAsia="Times New Roman"/>
          <w:sz w:val="28"/>
          <w:szCs w:val="28"/>
        </w:rPr>
        <w:tab/>
      </w:r>
      <w:r w:rsidR="00A3011B">
        <w:rPr>
          <w:rFonts w:ascii="Times New Roman" w:hAnsi="Times New Roman" w:eastAsia="Times New Roman"/>
          <w:sz w:val="28"/>
          <w:szCs w:val="28"/>
        </w:rPr>
        <w:tab/>
      </w:r>
      <w:r w:rsidR="00A3011B">
        <w:rPr>
          <w:rFonts w:ascii="Times New Roman" w:hAnsi="Times New Roman" w:eastAsia="Times New Roman"/>
          <w:sz w:val="28"/>
          <w:szCs w:val="28"/>
        </w:rPr>
        <w:tab/>
      </w:r>
      <w:r w:rsidR="00A3011B"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D.Vilsone</w:t>
      </w:r>
    </w:p>
    <w:p w:rsidR="008640D1" w:rsidRDefault="008640D1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8D0D04" w:rsidR="00F241D5" w:rsidRDefault="00F241D5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="0002005A" w:rsidP="00F241D5" w:rsidRDefault="0002005A">
      <w:pPr>
        <w:spacing w:after="0" w:line="240" w:lineRule="auto"/>
        <w:rPr>
          <w:rFonts w:ascii="Times New Roman" w:hAnsi="Times New Roman"/>
        </w:rPr>
      </w:pPr>
    </w:p>
    <w:p w:rsidR="007C515C" w:rsidP="00F241D5" w:rsidRDefault="007C515C">
      <w:pPr>
        <w:spacing w:after="0" w:line="240" w:lineRule="auto"/>
        <w:rPr>
          <w:rFonts w:ascii="Times New Roman" w:hAnsi="Times New Roman"/>
        </w:rPr>
      </w:pPr>
    </w:p>
    <w:p w:rsidRPr="00F241D5" w:rsidR="00F241D5" w:rsidP="00F241D5" w:rsidRDefault="00F241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41D5">
        <w:rPr>
          <w:rFonts w:ascii="Times New Roman" w:hAnsi="Times New Roman"/>
          <w:sz w:val="20"/>
          <w:szCs w:val="20"/>
        </w:rPr>
        <w:t>Pujāte 29134042</w:t>
      </w:r>
    </w:p>
    <w:p w:rsidRPr="00F241D5" w:rsidR="00F241D5" w:rsidRDefault="00EB6595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w:history="1" r:id="rId7">
        <w:r w:rsidRPr="00751C50" w:rsidR="00D053B9">
          <w:rPr>
            <w:rStyle w:val="Hipersaite"/>
            <w:rFonts w:ascii="Times New Roman" w:hAnsi="Times New Roman"/>
            <w:sz w:val="20"/>
            <w:szCs w:val="20"/>
          </w:rPr>
          <w:t>Signe.Pujate@lnkc.gov.lv</w:t>
        </w:r>
      </w:hyperlink>
      <w:r w:rsidR="00D053B9">
        <w:rPr>
          <w:rFonts w:ascii="Times New Roman" w:hAnsi="Times New Roman"/>
          <w:sz w:val="20"/>
          <w:szCs w:val="20"/>
        </w:rPr>
        <w:t xml:space="preserve"> </w:t>
      </w:r>
    </w:p>
    <w:sectPr w:rsidRPr="00F241D5" w:rsidR="00F241D5" w:rsidSect="007C5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9E" w:rsidRDefault="00DE4F9E" w:rsidP="0031079A">
      <w:pPr>
        <w:spacing w:after="0" w:line="240" w:lineRule="auto"/>
      </w:pPr>
      <w:r>
        <w:separator/>
      </w:r>
    </w:p>
  </w:endnote>
  <w:endnote w:type="continuationSeparator" w:id="0">
    <w:p w:rsidR="00DE4F9E" w:rsidRDefault="00DE4F9E" w:rsidP="0031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BE" w:rsidRDefault="00704CBE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9E" w:rsidRDefault="00DE4F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0"/>
        <w:szCs w:val="20"/>
      </w:rPr>
      <w:t>KMProt_010420_mediji_COVID-19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9E" w:rsidRPr="007C515C" w:rsidRDefault="00EB6595" w:rsidP="0002005A">
    <w:pPr>
      <w:pStyle w:val="Kjene"/>
      <w:rPr>
        <w:sz w:val="20"/>
        <w:szCs w:val="20"/>
        <w:lang w:val="lv-LV"/>
      </w:rPr>
    </w:pPr>
    <w:fldSimple w:instr=" FILENAME   \* MERGEFORMAT ">
      <w:r w:rsidR="00DE4F9E" w:rsidRPr="007C515C">
        <w:rPr>
          <w:noProof/>
          <w:sz w:val="20"/>
          <w:szCs w:val="20"/>
          <w:lang w:val="lv-LV"/>
        </w:rPr>
        <w:t>KMProt_2</w:t>
      </w:r>
      <w:r w:rsidR="00704CBE">
        <w:rPr>
          <w:noProof/>
          <w:sz w:val="20"/>
          <w:szCs w:val="20"/>
          <w:lang w:val="lv-LV"/>
        </w:rPr>
        <w:t>9</w:t>
      </w:r>
      <w:r w:rsidR="00DE4F9E" w:rsidRPr="007C515C">
        <w:rPr>
          <w:noProof/>
          <w:sz w:val="20"/>
          <w:szCs w:val="20"/>
          <w:lang w:val="lv-LV"/>
        </w:rPr>
        <w:t>0420_estrade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9E" w:rsidRDefault="00DE4F9E" w:rsidP="0031079A">
      <w:pPr>
        <w:spacing w:after="0" w:line="240" w:lineRule="auto"/>
      </w:pPr>
      <w:r>
        <w:separator/>
      </w:r>
    </w:p>
  </w:footnote>
  <w:footnote w:type="continuationSeparator" w:id="0">
    <w:p w:rsidR="00DE4F9E" w:rsidRDefault="00DE4F9E" w:rsidP="0031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BE" w:rsidRDefault="00704CB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9E" w:rsidRDefault="00EB65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 w:eastAsia="Times New Roman"/>
        <w:color w:val="000000"/>
        <w:sz w:val="24"/>
        <w:szCs w:val="24"/>
      </w:rPr>
    </w:pPr>
    <w:r>
      <w:rPr>
        <w:rFonts w:ascii="Times New Roman" w:hAnsi="Times New Roman" w:eastAsia="Times New Roman"/>
        <w:color w:val="000000"/>
        <w:sz w:val="24"/>
        <w:szCs w:val="24"/>
      </w:rPr>
      <w:fldChar w:fldCharType="begin"/>
    </w:r>
    <w:r w:rsidR="00DE4F9E">
      <w:rPr>
        <w:rFonts w:ascii="Times New Roman" w:hAnsi="Times New Roman" w:eastAsia="Times New Roman"/>
        <w:color w:val="000000"/>
        <w:sz w:val="24"/>
        <w:szCs w:val="24"/>
      </w:rPr>
      <w:instrText>PAGE</w:instrText>
    </w:r>
    <w:r>
      <w:rPr>
        <w:rFonts w:ascii="Times New Roman" w:hAnsi="Times New Roman" w:eastAsia="Times New Roman"/>
        <w:color w:val="000000"/>
        <w:sz w:val="24"/>
        <w:szCs w:val="24"/>
      </w:rPr>
      <w:fldChar w:fldCharType="separate"/>
    </w:r>
    <w:r w:rsidR="00A3011B">
      <w:rPr>
        <w:rFonts w:ascii="Times New Roman" w:hAnsi="Times New Roman" w:eastAsia="Times New Roman"/>
        <w:noProof/>
        <w:color w:val="000000"/>
        <w:sz w:val="24"/>
        <w:szCs w:val="24"/>
      </w:rPr>
      <w:t>2</w:t>
    </w:r>
    <w:r>
      <w:rPr>
        <w:rFonts w:ascii="Times New Roman" w:hAnsi="Times New Roman" w:eastAsia="Times New Roman"/>
        <w:color w:val="000000"/>
        <w:sz w:val="24"/>
        <w:szCs w:val="24"/>
      </w:rPr>
      <w:fldChar w:fldCharType="end"/>
    </w:r>
  </w:p>
  <w:p w:rsidR="00DE4F9E" w:rsidRDefault="00DE4F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hAnsi="Times New Roman" w:eastAsia="Times New Roman"/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BE" w:rsidRDefault="00704CB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49B"/>
    <w:multiLevelType w:val="hybridMultilevel"/>
    <w:tmpl w:val="4238AD0E"/>
    <w:lvl w:ilvl="0" w:tplc="E66EC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4184"/>
    <w:multiLevelType w:val="hybridMultilevel"/>
    <w:tmpl w:val="8F009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84E53"/>
    <w:multiLevelType w:val="hybridMultilevel"/>
    <w:tmpl w:val="4238AD0E"/>
    <w:lvl w:ilvl="0" w:tplc="E66EC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ba Zakevica">
    <w15:presenceInfo w15:providerId="AD" w15:userId="S::Baiba.Zakevica@kultura.lv::26a504b5-7290-45aa-b14a-c7f7abc8046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1735F"/>
    <w:rsid w:val="0002005A"/>
    <w:rsid w:val="001952F0"/>
    <w:rsid w:val="0031079A"/>
    <w:rsid w:val="003D753D"/>
    <w:rsid w:val="004433F2"/>
    <w:rsid w:val="0046576D"/>
    <w:rsid w:val="004F3F5F"/>
    <w:rsid w:val="004F6FD1"/>
    <w:rsid w:val="005066D9"/>
    <w:rsid w:val="0061025E"/>
    <w:rsid w:val="006569B0"/>
    <w:rsid w:val="006B2B73"/>
    <w:rsid w:val="006F018B"/>
    <w:rsid w:val="00704CBE"/>
    <w:rsid w:val="0073508C"/>
    <w:rsid w:val="00793A2F"/>
    <w:rsid w:val="007C515C"/>
    <w:rsid w:val="00805890"/>
    <w:rsid w:val="008640D1"/>
    <w:rsid w:val="00A3011B"/>
    <w:rsid w:val="00B948A4"/>
    <w:rsid w:val="00D053B9"/>
    <w:rsid w:val="00D1735F"/>
    <w:rsid w:val="00D20C8B"/>
    <w:rsid w:val="00DE4F9E"/>
    <w:rsid w:val="00E668E6"/>
    <w:rsid w:val="00EB6595"/>
    <w:rsid w:val="00F241D5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640D1"/>
    <w:pPr>
      <w:spacing w:after="200" w:line="276" w:lineRule="auto"/>
    </w:pPr>
    <w:rPr>
      <w:rFonts w:ascii="Calibri" w:eastAsia="Calibri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semiHidden/>
    <w:rsid w:val="008640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semiHidden/>
    <w:rsid w:val="008640D1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Sarakstarindkopa">
    <w:name w:val="List Paragraph"/>
    <w:basedOn w:val="Parastais"/>
    <w:uiPriority w:val="34"/>
    <w:qFormat/>
    <w:rsid w:val="008640D1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310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1079A"/>
    <w:rPr>
      <w:rFonts w:ascii="Calibri" w:eastAsia="Calibri" w:hAnsi="Calibri" w:cs="Times New Roman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200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005A"/>
    <w:rPr>
      <w:rFonts w:ascii="Lucida Grande" w:eastAsia="Calibri" w:hAnsi="Lucida Grande" w:cs="Lucida Grande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D053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gne.Pujate@lnkc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inesed</cp:lastModifiedBy>
  <cp:revision>5</cp:revision>
  <dcterms:created xsi:type="dcterms:W3CDTF">2020-04-29T04:22:00Z</dcterms:created>
  <dcterms:modified xsi:type="dcterms:W3CDTF">2020-04-29T09:22:00Z</dcterms:modified>
</cp:coreProperties>
</file>