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60C4" w14:textId="169C5250" w:rsidR="00287186" w:rsidRPr="00147F92" w:rsidRDefault="00105C74" w:rsidP="00147F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F92">
        <w:rPr>
          <w:rFonts w:ascii="Times New Roman" w:hAnsi="Times New Roman" w:cs="Times New Roman"/>
          <w:sz w:val="24"/>
          <w:szCs w:val="24"/>
        </w:rPr>
        <w:t xml:space="preserve">PROJEKTS </w:t>
      </w:r>
    </w:p>
    <w:p w14:paraId="4990FFA5" w14:textId="5AEB7961" w:rsidR="00BE679D" w:rsidRPr="00147F92" w:rsidRDefault="00BE679D" w:rsidP="00147F92">
      <w:pPr>
        <w:tabs>
          <w:tab w:val="left" w:pos="6804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5AAC262A" w14:textId="77777777" w:rsidR="00BE679D" w:rsidRPr="00147F92" w:rsidRDefault="00BE679D" w:rsidP="00147F92">
      <w:pPr>
        <w:tabs>
          <w:tab w:val="left" w:pos="6804"/>
        </w:tabs>
        <w:spacing w:after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1940FCFD" w14:textId="060E72E6" w:rsidR="00BE679D" w:rsidRPr="00147F92" w:rsidRDefault="00BE679D" w:rsidP="00147F92">
      <w:pPr>
        <w:spacing w:after="24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35A9EFE" w14:textId="77777777" w:rsidR="003307F5" w:rsidRPr="00147F92" w:rsidRDefault="003307F5" w:rsidP="00147F92">
      <w:pPr>
        <w:spacing w:after="24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D3646AE" w14:textId="70330922" w:rsidR="00BE679D" w:rsidRPr="00147F92" w:rsidRDefault="003307F5" w:rsidP="00147F92">
      <w:pPr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rehabilitācijas</w:t>
      </w:r>
      <w:r w:rsidR="00BE679D" w:rsidRPr="00147F92">
        <w:rPr>
          <w:rFonts w:ascii="Times New Roman" w:hAnsi="Times New Roman" w:cs="Times New Roman"/>
          <w:b/>
          <w:sz w:val="28"/>
          <w:szCs w:val="28"/>
        </w:rPr>
        <w:t xml:space="preserve"> informācijas sistēmas</w:t>
      </w:r>
      <w:r w:rsidR="00BE679D" w:rsidRPr="00147F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noteikumi</w:t>
      </w:r>
    </w:p>
    <w:p w14:paraId="56427A12" w14:textId="77777777" w:rsidR="00BE679D" w:rsidRPr="00147F92" w:rsidRDefault="00BE679D" w:rsidP="00147F92">
      <w:pPr>
        <w:spacing w:after="24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51DDEE" w14:textId="77777777" w:rsidR="00BE679D" w:rsidRPr="00147F92" w:rsidRDefault="00BE679D" w:rsidP="00665E30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Sociālo pakalpojumu un sociālās </w:t>
      </w:r>
    </w:p>
    <w:p w14:paraId="12BBC1B0" w14:textId="1B1075E5" w:rsidR="00BE679D" w:rsidRPr="00147F92" w:rsidRDefault="00BE679D" w:rsidP="00665E30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palīdzības likuma 1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F55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07F5" w:rsidRPr="00665E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sesto 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</w:p>
    <w:p w14:paraId="480248B1" w14:textId="77777777" w:rsidR="00BE679D" w:rsidRPr="00147F92" w:rsidRDefault="00BE679D" w:rsidP="00147F92">
      <w:pPr>
        <w:spacing w:after="24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68EF9C" w14:textId="1E6D77D8" w:rsidR="003307F5" w:rsidRPr="00147F92" w:rsidRDefault="00813D47" w:rsidP="00147F92">
      <w:pPr>
        <w:pStyle w:val="ListParagraph"/>
        <w:spacing w:after="240" w:line="240" w:lineRule="auto"/>
        <w:ind w:left="426" w:hanging="426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F92">
        <w:rPr>
          <w:rFonts w:ascii="Times New Roman" w:eastAsia="Times New Roman" w:hAnsi="Times New Roman" w:cs="Times New Roman"/>
          <w:b/>
          <w:sz w:val="28"/>
          <w:szCs w:val="28"/>
        </w:rPr>
        <w:t>I.Vispārīgie jautājumi</w:t>
      </w:r>
    </w:p>
    <w:p w14:paraId="318FC96A" w14:textId="7F99A9AC" w:rsidR="00817B72" w:rsidRPr="00147F92" w:rsidRDefault="00822AE9" w:rsidP="00992068">
      <w:pPr>
        <w:pStyle w:val="ListParagraph"/>
        <w:spacing w:after="24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>Noteikumi nosaka</w:t>
      </w:r>
      <w:r w:rsidR="00817B72" w:rsidRPr="00147F9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CC73CD" w14:textId="2D1DD750" w:rsidR="00817B72" w:rsidRPr="00147F92" w:rsidRDefault="00817B72" w:rsidP="00992068">
      <w:pPr>
        <w:pStyle w:val="ListParagraph"/>
        <w:spacing w:before="0"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9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 xml:space="preserve"> Sociālās rehabilitācijas informācijas sistēmas (turpmāk</w:t>
      </w:r>
      <w:r w:rsidR="00580B6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 xml:space="preserve"> informācijas</w:t>
      </w:r>
      <w:r w:rsidR="00580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>sistēma) struktūru, tajā iekļaujamos datus</w:t>
      </w:r>
      <w:r w:rsidR="00580B6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 xml:space="preserve"> to apjomu</w:t>
      </w:r>
      <w:r w:rsidRPr="00147F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E32FB0" w14:textId="6187A55C" w:rsidR="00817B72" w:rsidRPr="00147F92" w:rsidRDefault="00817B72" w:rsidP="00992068">
      <w:pPr>
        <w:pStyle w:val="ListParagraph"/>
        <w:spacing w:line="240" w:lineRule="auto"/>
        <w:ind w:left="284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9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64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F92">
        <w:rPr>
          <w:rFonts w:ascii="Times New Roman" w:eastAsia="Times New Roman" w:hAnsi="Times New Roman" w:cs="Times New Roman"/>
          <w:sz w:val="28"/>
          <w:szCs w:val="28"/>
        </w:rPr>
        <w:t>informācijas sistēmā iekļaujamo</w:t>
      </w:r>
      <w:r w:rsidR="003307F5" w:rsidRPr="00147F92">
        <w:rPr>
          <w:rFonts w:ascii="Times New Roman" w:eastAsia="Times New Roman" w:hAnsi="Times New Roman" w:cs="Times New Roman"/>
          <w:sz w:val="28"/>
          <w:szCs w:val="28"/>
        </w:rPr>
        <w:t xml:space="preserve"> datu apstrādes noteikumus un kārtību</w:t>
      </w:r>
      <w:r w:rsidR="00864FC8">
        <w:rPr>
          <w:rFonts w:ascii="Times New Roman" w:eastAsia="Times New Roman" w:hAnsi="Times New Roman" w:cs="Times New Roman"/>
          <w:sz w:val="28"/>
          <w:szCs w:val="28"/>
        </w:rPr>
        <w:t>, kā arī</w:t>
      </w:r>
      <w:r w:rsidR="00864FC8" w:rsidRPr="00864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FC8" w:rsidRPr="00147F92">
        <w:rPr>
          <w:rFonts w:ascii="Times New Roman" w:eastAsia="Times New Roman" w:hAnsi="Times New Roman" w:cs="Times New Roman"/>
          <w:sz w:val="28"/>
          <w:szCs w:val="28"/>
        </w:rPr>
        <w:t>institūciju sadarbības noteikumus</w:t>
      </w:r>
      <w:r w:rsidR="00864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4EBA62" w14:textId="4D641963" w:rsidR="003307F5" w:rsidRPr="00147F92" w:rsidRDefault="003307F5" w:rsidP="00147F92">
      <w:pPr>
        <w:pStyle w:val="ListParagraph"/>
        <w:spacing w:before="0"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C77B3" w14:textId="6CD9ED67" w:rsidR="00C74FE1" w:rsidRPr="00580B67" w:rsidRDefault="00994FEC">
      <w:pPr>
        <w:pStyle w:val="ListParagraph"/>
        <w:spacing w:after="240" w:line="240" w:lineRule="auto"/>
        <w:ind w:left="426" w:hanging="426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2AE9" w:rsidRPr="00832317">
        <w:rPr>
          <w:rFonts w:ascii="Times New Roman" w:hAnsi="Times New Roman" w:cs="Times New Roman"/>
          <w:sz w:val="28"/>
          <w:szCs w:val="28"/>
        </w:rPr>
        <w:t xml:space="preserve">Informācijas sistēmu uztur un tajā iekļautos datus apstrādā ar valsts informācijas sistēmu </w:t>
      </w:r>
      <w:proofErr w:type="spellStart"/>
      <w:r w:rsidR="00822AE9" w:rsidRPr="00832317">
        <w:rPr>
          <w:rFonts w:ascii="Times New Roman" w:hAnsi="Times New Roman" w:cs="Times New Roman"/>
          <w:sz w:val="28"/>
          <w:szCs w:val="28"/>
        </w:rPr>
        <w:t>savietotāja</w:t>
      </w:r>
      <w:proofErr w:type="spellEnd"/>
      <w:r w:rsidR="00822AE9" w:rsidRPr="00832317">
        <w:rPr>
          <w:rFonts w:ascii="Times New Roman" w:hAnsi="Times New Roman" w:cs="Times New Roman"/>
          <w:sz w:val="28"/>
          <w:szCs w:val="28"/>
        </w:rPr>
        <w:t xml:space="preserve"> palīdzību vai izmantojot tiešo </w:t>
      </w:r>
      <w:proofErr w:type="spellStart"/>
      <w:r w:rsidR="00822AE9" w:rsidRPr="00832317">
        <w:rPr>
          <w:rFonts w:ascii="Times New Roman" w:hAnsi="Times New Roman" w:cs="Times New Roman"/>
          <w:sz w:val="28"/>
          <w:szCs w:val="28"/>
        </w:rPr>
        <w:t>saskarni</w:t>
      </w:r>
      <w:proofErr w:type="spellEnd"/>
      <w:r w:rsidR="00822AE9" w:rsidRPr="00832317">
        <w:rPr>
          <w:rFonts w:ascii="Times New Roman" w:hAnsi="Times New Roman" w:cs="Times New Roman"/>
          <w:sz w:val="28"/>
          <w:szCs w:val="28"/>
        </w:rPr>
        <w:t xml:space="preserve"> ar citām valsts informācijas sistēmām</w:t>
      </w:r>
      <w:r w:rsidR="00813D47" w:rsidRPr="00832317">
        <w:rPr>
          <w:rFonts w:ascii="Times New Roman" w:hAnsi="Times New Roman" w:cs="Times New Roman"/>
          <w:sz w:val="28"/>
          <w:szCs w:val="28"/>
        </w:rPr>
        <w:t>.</w:t>
      </w:r>
    </w:p>
    <w:p w14:paraId="570B7EDB" w14:textId="7F758459" w:rsidR="000706E4" w:rsidRPr="00A7616B" w:rsidRDefault="00813D47" w:rsidP="00622AF3">
      <w:pPr>
        <w:pStyle w:val="ListParagraph"/>
        <w:spacing w:after="240" w:line="240" w:lineRule="auto"/>
        <w:ind w:left="426" w:hanging="426"/>
        <w:contextualSpacing w:val="0"/>
        <w:jc w:val="center"/>
      </w:pPr>
      <w:r w:rsidRPr="00147F92">
        <w:rPr>
          <w:rFonts w:ascii="Times New Roman" w:hAnsi="Times New Roman" w:cs="Times New Roman"/>
          <w:b/>
          <w:sz w:val="28"/>
          <w:szCs w:val="28"/>
        </w:rPr>
        <w:t>II. Informācijas sistēmas struktūra</w:t>
      </w:r>
      <w:r w:rsidR="00F149CA">
        <w:rPr>
          <w:rFonts w:ascii="Times New Roman" w:hAnsi="Times New Roman" w:cs="Times New Roman"/>
          <w:b/>
          <w:sz w:val="28"/>
          <w:szCs w:val="28"/>
        </w:rPr>
        <w:t xml:space="preserve"> un iekļaujamie dati</w:t>
      </w:r>
    </w:p>
    <w:p w14:paraId="08D08B30" w14:textId="248A0185" w:rsidR="00994FEC" w:rsidRDefault="00A63DFB" w:rsidP="004B074C">
      <w:pPr>
        <w:pStyle w:val="ListParagraph"/>
        <w:spacing w:before="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3D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</w:rPr>
        <w:t>.</w:t>
      </w:r>
      <w:r w:rsidR="00994FEC" w:rsidRPr="00A63DFB">
        <w:rPr>
          <w:rFonts w:ascii="Times New Roman" w:hAnsi="Times New Roman" w:cs="Times New Roman"/>
        </w:rPr>
        <w:t xml:space="preserve"> </w:t>
      </w:r>
      <w:r w:rsidR="00813D47" w:rsidRPr="00147F92">
        <w:rPr>
          <w:rFonts w:ascii="Times New Roman" w:hAnsi="Times New Roman" w:cs="Times New Roman"/>
        </w:rPr>
        <w:t xml:space="preserve"> </w:t>
      </w:r>
      <w:r w:rsidR="00813D47" w:rsidRPr="00147F92">
        <w:rPr>
          <w:rFonts w:ascii="Times New Roman" w:hAnsi="Times New Roman" w:cs="Times New Roman"/>
          <w:sz w:val="28"/>
          <w:szCs w:val="28"/>
        </w:rPr>
        <w:t>Informācijas sistēmu veido</w:t>
      </w:r>
      <w:r w:rsidR="00994FEC">
        <w:rPr>
          <w:rFonts w:ascii="Times New Roman" w:hAnsi="Times New Roman" w:cs="Times New Roman"/>
          <w:sz w:val="28"/>
          <w:szCs w:val="28"/>
        </w:rPr>
        <w:t>:</w:t>
      </w:r>
    </w:p>
    <w:p w14:paraId="5D691DF6" w14:textId="461C5172" w:rsidR="00386CC2" w:rsidRDefault="00386CC2" w:rsidP="00386CC2">
      <w:pPr>
        <w:pStyle w:val="ListParagraph"/>
        <w:spacing w:before="0" w:after="24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aktīvā datu bāze, kura sastāv no:</w:t>
      </w:r>
    </w:p>
    <w:p w14:paraId="4C9CDCC2" w14:textId="4C5E99EB" w:rsidR="00994FEC" w:rsidRDefault="00994FEC" w:rsidP="00386CC2">
      <w:pPr>
        <w:pStyle w:val="ListParagraph"/>
        <w:spacing w:after="24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6C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3EB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ersonu reģistr</w:t>
      </w:r>
      <w:r w:rsidR="00386C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5EEDD3" w14:textId="1EE41904" w:rsidR="00994FEC" w:rsidRDefault="00994FEC" w:rsidP="00386CC2">
      <w:pPr>
        <w:pStyle w:val="ListParagraph"/>
        <w:spacing w:after="24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6C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pārskati</w:t>
      </w:r>
      <w:r w:rsidR="00386CC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un atskait</w:t>
      </w:r>
      <w:r w:rsidR="00386CC2">
        <w:rPr>
          <w:rFonts w:ascii="Times New Roman" w:hAnsi="Times New Roman" w:cs="Times New Roman"/>
          <w:sz w:val="28"/>
          <w:szCs w:val="28"/>
        </w:rPr>
        <w:t>ēm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57370" w14:textId="04C33A2A" w:rsidR="00994FEC" w:rsidRDefault="00994FEC" w:rsidP="001B71A1">
      <w:pPr>
        <w:pStyle w:val="ListParagraph"/>
        <w:spacing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arhīva datu bāze</w:t>
      </w:r>
      <w:r w:rsidR="00622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6EB57" w14:textId="7BB82426" w:rsidR="00573752" w:rsidRPr="00147F92" w:rsidRDefault="00260A77" w:rsidP="00A63DFB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FB">
        <w:rPr>
          <w:rFonts w:ascii="Times New Roman" w:hAnsi="Times New Roman" w:cs="Times New Roman"/>
          <w:sz w:val="28"/>
          <w:szCs w:val="28"/>
        </w:rPr>
        <w:t>4</w:t>
      </w:r>
      <w:r w:rsidR="000706E4" w:rsidRPr="00A63DFB">
        <w:rPr>
          <w:rFonts w:ascii="Times New Roman" w:hAnsi="Times New Roman" w:cs="Times New Roman"/>
          <w:sz w:val="28"/>
          <w:szCs w:val="28"/>
        </w:rPr>
        <w:t>.</w:t>
      </w:r>
      <w:r w:rsidR="00A63DFB">
        <w:rPr>
          <w:rFonts w:ascii="Times New Roman" w:hAnsi="Times New Roman" w:cs="Times New Roman"/>
          <w:sz w:val="28"/>
          <w:szCs w:val="28"/>
        </w:rPr>
        <w:t xml:space="preserve"> Personu reģistrā par personu, kura pieprasījusi, saņem vai kurai atteikt</w:t>
      </w:r>
      <w:r w:rsidR="00CA11EF">
        <w:rPr>
          <w:rFonts w:ascii="Times New Roman" w:hAnsi="Times New Roman" w:cs="Times New Roman"/>
          <w:sz w:val="28"/>
          <w:szCs w:val="28"/>
        </w:rPr>
        <w:t>s</w:t>
      </w:r>
      <w:r w:rsidR="00A63DFB">
        <w:rPr>
          <w:rFonts w:ascii="Times New Roman" w:hAnsi="Times New Roman" w:cs="Times New Roman"/>
          <w:sz w:val="28"/>
          <w:szCs w:val="28"/>
        </w:rPr>
        <w:t xml:space="preserve"> valsts finansēt</w:t>
      </w:r>
      <w:r w:rsidR="00CA11EF">
        <w:rPr>
          <w:rFonts w:ascii="Times New Roman" w:hAnsi="Times New Roman" w:cs="Times New Roman"/>
          <w:sz w:val="28"/>
          <w:szCs w:val="28"/>
        </w:rPr>
        <w:t>s</w:t>
      </w:r>
      <w:r w:rsidR="00A63DFB">
        <w:rPr>
          <w:rFonts w:ascii="Times New Roman" w:hAnsi="Times New Roman" w:cs="Times New Roman"/>
          <w:sz w:val="28"/>
          <w:szCs w:val="28"/>
        </w:rPr>
        <w:t xml:space="preserve"> sociālās rehabilitācijas pakalpojum</w:t>
      </w:r>
      <w:r w:rsidR="00CA11EF">
        <w:rPr>
          <w:rFonts w:ascii="Times New Roman" w:hAnsi="Times New Roman" w:cs="Times New Roman"/>
          <w:sz w:val="28"/>
          <w:szCs w:val="28"/>
        </w:rPr>
        <w:t>s (turpmāk – pakalpojums)</w:t>
      </w:r>
      <w:r w:rsidR="00A63DFB">
        <w:rPr>
          <w:rFonts w:ascii="Times New Roman" w:hAnsi="Times New Roman" w:cs="Times New Roman"/>
          <w:sz w:val="28"/>
          <w:szCs w:val="28"/>
        </w:rPr>
        <w:t xml:space="preserve">, iekļauj šādu informāciju: </w:t>
      </w:r>
    </w:p>
    <w:p w14:paraId="08DD5442" w14:textId="274E4CBB" w:rsidR="00813D47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>.1</w:t>
      </w:r>
      <w:r w:rsidR="00813D47" w:rsidRPr="00147F92">
        <w:rPr>
          <w:rFonts w:ascii="Times New Roman" w:hAnsi="Times New Roman" w:cs="Times New Roman"/>
          <w:sz w:val="28"/>
          <w:szCs w:val="28"/>
        </w:rPr>
        <w:t>.</w:t>
      </w:r>
      <w:r w:rsidR="00813D47" w:rsidRPr="00147F92">
        <w:rPr>
          <w:rFonts w:ascii="Times New Roman" w:hAnsi="Times New Roman" w:cs="Times New Roman"/>
          <w:sz w:val="28"/>
          <w:szCs w:val="28"/>
        </w:rPr>
        <w:tab/>
        <w:t>vārds;</w:t>
      </w:r>
    </w:p>
    <w:p w14:paraId="046C8B1A" w14:textId="1F1AEF24" w:rsidR="00C74FE1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.2. </w:t>
      </w:r>
      <w:r w:rsidR="00813D47" w:rsidRPr="00147F92">
        <w:rPr>
          <w:rFonts w:ascii="Times New Roman" w:hAnsi="Times New Roman" w:cs="Times New Roman"/>
          <w:sz w:val="28"/>
          <w:szCs w:val="28"/>
        </w:rPr>
        <w:t>uzvārds;</w:t>
      </w:r>
      <w:r w:rsidR="00C74FE1" w:rsidRPr="00147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A742A" w14:textId="43D14ABC" w:rsidR="00C74FE1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FE1" w:rsidRPr="00147F92">
        <w:rPr>
          <w:rFonts w:ascii="Times New Roman" w:hAnsi="Times New Roman" w:cs="Times New Roman"/>
          <w:sz w:val="28"/>
          <w:szCs w:val="28"/>
        </w:rPr>
        <w:t>.3.</w:t>
      </w:r>
      <w:r w:rsidR="00C74FE1" w:rsidRPr="00147F92">
        <w:rPr>
          <w:rFonts w:ascii="Times New Roman" w:hAnsi="Times New Roman" w:cs="Times New Roman"/>
          <w:sz w:val="28"/>
          <w:szCs w:val="28"/>
        </w:rPr>
        <w:tab/>
        <w:t>personas kods (aktuālais un iepriekšējais personas kods);</w:t>
      </w:r>
    </w:p>
    <w:p w14:paraId="1AC831E3" w14:textId="19164E89" w:rsidR="00C74FE1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>.4.</w:t>
      </w:r>
      <w:r w:rsidR="00813D47" w:rsidRPr="00147F92">
        <w:rPr>
          <w:rFonts w:ascii="Times New Roman" w:hAnsi="Times New Roman" w:cs="Times New Roman"/>
          <w:sz w:val="28"/>
          <w:szCs w:val="28"/>
        </w:rPr>
        <w:tab/>
        <w:t>dzimšanas datums;</w:t>
      </w:r>
      <w:r w:rsidR="00C74FE1" w:rsidRPr="00147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7AC0D" w14:textId="432616FD" w:rsidR="00C74FE1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FE1" w:rsidRPr="00147F92">
        <w:rPr>
          <w:rFonts w:ascii="Times New Roman" w:hAnsi="Times New Roman" w:cs="Times New Roman"/>
          <w:sz w:val="28"/>
          <w:szCs w:val="28"/>
        </w:rPr>
        <w:t xml:space="preserve">.5. statuss Iedzīvotāju reģistrā (aktīvs, pasīvs); </w:t>
      </w:r>
    </w:p>
    <w:p w14:paraId="0F209C0C" w14:textId="4444D05B" w:rsidR="00813D47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>.6.</w:t>
      </w:r>
      <w:r w:rsidR="00813D47" w:rsidRPr="00147F92">
        <w:rPr>
          <w:rFonts w:ascii="Times New Roman" w:hAnsi="Times New Roman" w:cs="Times New Roman"/>
          <w:sz w:val="28"/>
          <w:szCs w:val="28"/>
        </w:rPr>
        <w:tab/>
        <w:t>dzimums;</w:t>
      </w:r>
    </w:p>
    <w:p w14:paraId="710F42D6" w14:textId="7AE7588D" w:rsidR="00813D47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.7. </w:t>
      </w:r>
      <w:r w:rsidR="00813D47" w:rsidRPr="00147F92">
        <w:rPr>
          <w:rFonts w:ascii="Times New Roman" w:hAnsi="Times New Roman" w:cs="Times New Roman"/>
          <w:sz w:val="28"/>
          <w:szCs w:val="28"/>
        </w:rPr>
        <w:t>valstiskā piederība un tās veids;</w:t>
      </w:r>
    </w:p>
    <w:p w14:paraId="7183FAB5" w14:textId="79D920AB" w:rsidR="00813D47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>.8.</w:t>
      </w:r>
      <w:r w:rsidR="00363EBF">
        <w:rPr>
          <w:rFonts w:ascii="Times New Roman" w:hAnsi="Times New Roman" w:cs="Times New Roman"/>
          <w:sz w:val="28"/>
          <w:szCs w:val="28"/>
        </w:rPr>
        <w:t xml:space="preserve"> </w:t>
      </w:r>
      <w:r w:rsidR="00363EBF" w:rsidRPr="0005501B">
        <w:rPr>
          <w:rFonts w:ascii="Times New Roman" w:hAnsi="Times New Roman" w:cs="Times New Roman"/>
          <w:sz w:val="28"/>
          <w:szCs w:val="28"/>
        </w:rPr>
        <w:t xml:space="preserve">personu, kas nav Latvijas </w:t>
      </w:r>
      <w:proofErr w:type="spellStart"/>
      <w:r w:rsidR="00363EBF" w:rsidRPr="0005501B">
        <w:rPr>
          <w:rFonts w:ascii="Times New Roman" w:hAnsi="Times New Roman" w:cs="Times New Roman"/>
          <w:sz w:val="28"/>
          <w:szCs w:val="28"/>
        </w:rPr>
        <w:t>valstspiederīgie</w:t>
      </w:r>
      <w:proofErr w:type="spellEnd"/>
      <w:r w:rsidR="00363EBF" w:rsidRPr="0005501B">
        <w:rPr>
          <w:rFonts w:ascii="Times New Roman" w:hAnsi="Times New Roman" w:cs="Times New Roman"/>
          <w:sz w:val="28"/>
          <w:szCs w:val="28"/>
        </w:rPr>
        <w:t>,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147F92">
        <w:rPr>
          <w:rFonts w:ascii="Times New Roman" w:hAnsi="Times New Roman" w:cs="Times New Roman"/>
          <w:sz w:val="28"/>
          <w:szCs w:val="28"/>
        </w:rPr>
        <w:t>uzturēšanās dokuments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 (veids, izdevējs un izdošanas datums)</w:t>
      </w:r>
      <w:r w:rsidR="00813D47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6F35F267" w14:textId="7879F650" w:rsidR="00813D47" w:rsidRPr="00147F92" w:rsidRDefault="00A63DFB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>.9.</w:t>
      </w:r>
      <w:r w:rsidR="004B074C">
        <w:rPr>
          <w:rFonts w:ascii="Times New Roman" w:hAnsi="Times New Roman" w:cs="Times New Roman"/>
          <w:sz w:val="28"/>
          <w:szCs w:val="28"/>
        </w:rPr>
        <w:t xml:space="preserve"> atzīme par nepieciešamību pakalpojumu saņemt tikai pavadošās personas klātbūtnē </w:t>
      </w:r>
      <w:r>
        <w:rPr>
          <w:rFonts w:ascii="Times New Roman" w:hAnsi="Times New Roman" w:cs="Times New Roman"/>
          <w:sz w:val="28"/>
          <w:szCs w:val="28"/>
        </w:rPr>
        <w:t>(ir/nav</w:t>
      </w:r>
      <w:r w:rsidR="004B074C">
        <w:rPr>
          <w:rFonts w:ascii="Times New Roman" w:hAnsi="Times New Roman" w:cs="Times New Roman"/>
          <w:sz w:val="28"/>
          <w:szCs w:val="28"/>
        </w:rPr>
        <w:t>)</w:t>
      </w:r>
      <w:r w:rsidR="00813D47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03A154FB" w14:textId="2F5B1F55" w:rsidR="00813D47" w:rsidRPr="00147F92" w:rsidRDefault="00AC49CE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.10 </w:t>
      </w:r>
      <w:r w:rsidR="00813D47" w:rsidRPr="00147F92">
        <w:rPr>
          <w:rFonts w:ascii="Times New Roman" w:hAnsi="Times New Roman" w:cs="Times New Roman"/>
          <w:sz w:val="28"/>
          <w:szCs w:val="28"/>
        </w:rPr>
        <w:t>likumisk</w:t>
      </w:r>
      <w:r>
        <w:rPr>
          <w:rFonts w:ascii="Times New Roman" w:hAnsi="Times New Roman" w:cs="Times New Roman"/>
          <w:sz w:val="28"/>
          <w:szCs w:val="28"/>
        </w:rPr>
        <w:t>ā</w:t>
      </w:r>
      <w:r w:rsidR="00573752" w:rsidRPr="00147F92">
        <w:rPr>
          <w:rFonts w:ascii="Times New Roman" w:hAnsi="Times New Roman" w:cs="Times New Roman"/>
          <w:sz w:val="28"/>
          <w:szCs w:val="28"/>
        </w:rPr>
        <w:t xml:space="preserve"> pārstāv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573752" w:rsidRPr="00147F92">
        <w:rPr>
          <w:rFonts w:ascii="Times New Roman" w:hAnsi="Times New Roman" w:cs="Times New Roman"/>
          <w:sz w:val="28"/>
          <w:szCs w:val="28"/>
        </w:rPr>
        <w:t>vārds, uzvārds</w:t>
      </w:r>
      <w:r w:rsidR="0068507B" w:rsidRPr="00147F92">
        <w:rPr>
          <w:rFonts w:ascii="Times New Roman" w:hAnsi="Times New Roman" w:cs="Times New Roman"/>
          <w:sz w:val="28"/>
          <w:szCs w:val="28"/>
        </w:rPr>
        <w:t>, personas kods</w:t>
      </w:r>
      <w:r w:rsidR="00813D47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5F45C286" w14:textId="21AA09E0" w:rsidR="00813D47" w:rsidRPr="00147F92" w:rsidRDefault="00AC49CE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07B" w:rsidRPr="00147F92">
        <w:rPr>
          <w:rFonts w:ascii="Times New Roman" w:hAnsi="Times New Roman" w:cs="Times New Roman"/>
          <w:sz w:val="28"/>
          <w:szCs w:val="28"/>
        </w:rPr>
        <w:t>.11.</w:t>
      </w:r>
      <w:r w:rsidR="00813D47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147F92">
        <w:rPr>
          <w:rFonts w:ascii="Times New Roman" w:hAnsi="Times New Roman" w:cs="Times New Roman"/>
          <w:sz w:val="28"/>
          <w:szCs w:val="28"/>
        </w:rPr>
        <w:t>deklarētā, reģistrētā vai norādītā</w:t>
      </w:r>
      <w:r>
        <w:rPr>
          <w:rFonts w:ascii="Times New Roman" w:hAnsi="Times New Roman" w:cs="Times New Roman"/>
          <w:sz w:val="28"/>
          <w:szCs w:val="28"/>
        </w:rPr>
        <w:t xml:space="preserve"> dzīvesvietas adrese</w:t>
      </w:r>
      <w:r w:rsidR="00813D47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07730014" w14:textId="098A76B7" w:rsidR="003D2F05" w:rsidRPr="00147F92" w:rsidRDefault="002E00FA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F05" w:rsidRPr="00147F92">
        <w:rPr>
          <w:rFonts w:ascii="Times New Roman" w:hAnsi="Times New Roman" w:cs="Times New Roman"/>
          <w:sz w:val="28"/>
          <w:szCs w:val="28"/>
        </w:rPr>
        <w:t xml:space="preserve">.12. tālruņa numurs un citi saziņas līdzekļi; </w:t>
      </w:r>
    </w:p>
    <w:p w14:paraId="1244885E" w14:textId="2FDCDE89" w:rsidR="00813D47" w:rsidRPr="00147F92" w:rsidRDefault="002E00FA" w:rsidP="00B06B87">
      <w:pPr>
        <w:spacing w:before="0" w:after="24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D47" w:rsidRPr="00147F92">
        <w:rPr>
          <w:rFonts w:ascii="Times New Roman" w:hAnsi="Times New Roman" w:cs="Times New Roman"/>
          <w:sz w:val="28"/>
          <w:szCs w:val="28"/>
        </w:rPr>
        <w:t>.1</w:t>
      </w:r>
      <w:r w:rsidR="003D2F05" w:rsidRPr="00147F92">
        <w:rPr>
          <w:rFonts w:ascii="Times New Roman" w:hAnsi="Times New Roman" w:cs="Times New Roman"/>
          <w:sz w:val="28"/>
          <w:szCs w:val="28"/>
        </w:rPr>
        <w:t>3</w:t>
      </w:r>
      <w:r w:rsidR="00813D47" w:rsidRPr="00147F92">
        <w:rPr>
          <w:rFonts w:ascii="Times New Roman" w:hAnsi="Times New Roman" w:cs="Times New Roman"/>
          <w:sz w:val="28"/>
          <w:szCs w:val="28"/>
        </w:rPr>
        <w:t>.miršanas datums;</w:t>
      </w:r>
    </w:p>
    <w:p w14:paraId="0D5D9497" w14:textId="091D9033" w:rsidR="00C74FE1" w:rsidRPr="00147F92" w:rsidRDefault="002E00FA" w:rsidP="00622AF3">
      <w:pPr>
        <w:spacing w:before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07B" w:rsidRPr="00147F92">
        <w:rPr>
          <w:rFonts w:ascii="Times New Roman" w:hAnsi="Times New Roman" w:cs="Times New Roman"/>
          <w:sz w:val="28"/>
          <w:szCs w:val="28"/>
        </w:rPr>
        <w:t>.1</w:t>
      </w:r>
      <w:r w:rsidR="003D2F05" w:rsidRPr="00147F92">
        <w:rPr>
          <w:rFonts w:ascii="Times New Roman" w:hAnsi="Times New Roman" w:cs="Times New Roman"/>
          <w:sz w:val="28"/>
          <w:szCs w:val="28"/>
        </w:rPr>
        <w:t>4</w:t>
      </w:r>
      <w:r w:rsidR="0068507B" w:rsidRPr="00147F92">
        <w:rPr>
          <w:rFonts w:ascii="Times New Roman" w:hAnsi="Times New Roman" w:cs="Times New Roman"/>
          <w:sz w:val="28"/>
          <w:szCs w:val="28"/>
        </w:rPr>
        <w:t>.</w:t>
      </w:r>
      <w:r w:rsidR="0068507B" w:rsidRPr="00147F92">
        <w:rPr>
          <w:rFonts w:ascii="Times New Roman" w:hAnsi="Times New Roman" w:cs="Times New Roman"/>
        </w:rPr>
        <w:t xml:space="preserve"> </w:t>
      </w:r>
      <w:r w:rsidR="00F04B8A" w:rsidRPr="00F04B8A">
        <w:rPr>
          <w:rFonts w:ascii="Times New Roman" w:hAnsi="Times New Roman" w:cs="Times New Roman"/>
          <w:sz w:val="28"/>
          <w:szCs w:val="28"/>
        </w:rPr>
        <w:t>dati</w:t>
      </w:r>
      <w:r w:rsidR="0068507B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722966" w:rsidRPr="00147F92">
        <w:rPr>
          <w:rFonts w:ascii="Times New Roman" w:hAnsi="Times New Roman" w:cs="Times New Roman"/>
          <w:sz w:val="28"/>
          <w:szCs w:val="28"/>
        </w:rPr>
        <w:t xml:space="preserve">par </w:t>
      </w:r>
      <w:r w:rsidR="0068507B" w:rsidRPr="00147F92">
        <w:rPr>
          <w:rFonts w:ascii="Times New Roman" w:hAnsi="Times New Roman" w:cs="Times New Roman"/>
          <w:sz w:val="28"/>
          <w:szCs w:val="28"/>
        </w:rPr>
        <w:t xml:space="preserve">personas iesaisti ceļu satiksmes negadījumos. </w:t>
      </w:r>
    </w:p>
    <w:p w14:paraId="549F0B65" w14:textId="6E4908D5" w:rsidR="00401FE4" w:rsidRPr="00147F92" w:rsidRDefault="00C6309A" w:rsidP="00B06B8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FE4" w:rsidRPr="00147F92">
        <w:rPr>
          <w:rFonts w:ascii="Times New Roman" w:hAnsi="Times New Roman" w:cs="Times New Roman"/>
          <w:sz w:val="28"/>
          <w:szCs w:val="28"/>
        </w:rPr>
        <w:t>.</w:t>
      </w:r>
      <w:r w:rsidR="0099678B">
        <w:rPr>
          <w:rFonts w:ascii="Times New Roman" w:hAnsi="Times New Roman" w:cs="Times New Roman"/>
          <w:sz w:val="28"/>
          <w:szCs w:val="28"/>
        </w:rPr>
        <w:t xml:space="preserve"> </w:t>
      </w:r>
      <w:r w:rsidR="00401FE4" w:rsidRPr="00147F92">
        <w:rPr>
          <w:rFonts w:ascii="Times New Roman" w:hAnsi="Times New Roman" w:cs="Times New Roman"/>
          <w:sz w:val="28"/>
          <w:szCs w:val="28"/>
        </w:rPr>
        <w:t xml:space="preserve">Personu reģistrā iekļauj šādus datus par </w:t>
      </w:r>
      <w:r w:rsidR="00E7101F" w:rsidRPr="00147F92">
        <w:rPr>
          <w:rFonts w:ascii="Times New Roman" w:hAnsi="Times New Roman" w:cs="Times New Roman"/>
          <w:sz w:val="28"/>
          <w:szCs w:val="28"/>
        </w:rPr>
        <w:t>pakalpojuma pieprasīšanu</w:t>
      </w:r>
      <w:r w:rsidR="00401FE4" w:rsidRPr="00147F92">
        <w:rPr>
          <w:rFonts w:ascii="Times New Roman" w:hAnsi="Times New Roman" w:cs="Times New Roman"/>
          <w:sz w:val="28"/>
          <w:szCs w:val="28"/>
        </w:rPr>
        <w:t>:</w:t>
      </w:r>
    </w:p>
    <w:p w14:paraId="21C34085" w14:textId="2D8FFEED" w:rsidR="00401FE4" w:rsidRPr="00147F92" w:rsidRDefault="00C6309A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FE4" w:rsidRPr="00147F9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pieprasījuma datums, </w:t>
      </w:r>
      <w:r>
        <w:rPr>
          <w:rFonts w:ascii="Times New Roman" w:hAnsi="Times New Roman" w:cs="Times New Roman"/>
          <w:sz w:val="28"/>
          <w:szCs w:val="28"/>
        </w:rPr>
        <w:t xml:space="preserve">pieprasītā </w:t>
      </w:r>
      <w:r w:rsidR="00401FE4" w:rsidRPr="00147F92">
        <w:rPr>
          <w:rFonts w:ascii="Times New Roman" w:hAnsi="Times New Roman" w:cs="Times New Roman"/>
          <w:sz w:val="28"/>
          <w:szCs w:val="28"/>
        </w:rPr>
        <w:t xml:space="preserve">pakalpojuma veids un </w:t>
      </w:r>
      <w:r>
        <w:rPr>
          <w:rFonts w:ascii="Times New Roman" w:hAnsi="Times New Roman" w:cs="Times New Roman"/>
          <w:sz w:val="28"/>
          <w:szCs w:val="28"/>
        </w:rPr>
        <w:t xml:space="preserve">personas norādītais </w:t>
      </w:r>
      <w:r w:rsidR="00401FE4" w:rsidRPr="00147F92">
        <w:rPr>
          <w:rFonts w:ascii="Times New Roman" w:hAnsi="Times New Roman" w:cs="Times New Roman"/>
          <w:sz w:val="28"/>
          <w:szCs w:val="28"/>
        </w:rPr>
        <w:t xml:space="preserve">vēlamais </w:t>
      </w:r>
      <w:r w:rsidR="00622AF3" w:rsidRPr="002B2755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401FE4" w:rsidRPr="002B2755">
        <w:rPr>
          <w:rFonts w:ascii="Times New Roman" w:hAnsi="Times New Roman" w:cs="Times New Roman"/>
          <w:sz w:val="28"/>
          <w:szCs w:val="28"/>
        </w:rPr>
        <w:t>sniedzējs;</w:t>
      </w:r>
    </w:p>
    <w:p w14:paraId="69C1AC5E" w14:textId="73C00BCC" w:rsidR="00401FE4" w:rsidRPr="00147F92" w:rsidRDefault="00C6309A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FE4" w:rsidRPr="00147F92">
        <w:rPr>
          <w:rFonts w:ascii="Times New Roman" w:hAnsi="Times New Roman" w:cs="Times New Roman"/>
          <w:sz w:val="28"/>
          <w:szCs w:val="28"/>
        </w:rPr>
        <w:t>.2. pir</w:t>
      </w:r>
      <w:r w:rsidR="003D2F05" w:rsidRPr="00147F92">
        <w:rPr>
          <w:rFonts w:ascii="Times New Roman" w:hAnsi="Times New Roman" w:cs="Times New Roman"/>
          <w:sz w:val="28"/>
          <w:szCs w:val="28"/>
        </w:rPr>
        <w:t>m</w:t>
      </w:r>
      <w:r w:rsidR="00401FE4" w:rsidRPr="00147F92">
        <w:rPr>
          <w:rFonts w:ascii="Times New Roman" w:hAnsi="Times New Roman" w:cs="Times New Roman"/>
          <w:sz w:val="28"/>
          <w:szCs w:val="28"/>
        </w:rPr>
        <w:t>reizējs</w:t>
      </w:r>
      <w:r w:rsidR="007B5960" w:rsidRPr="00147F92">
        <w:rPr>
          <w:rFonts w:ascii="Times New Roman" w:hAnsi="Times New Roman" w:cs="Times New Roman"/>
          <w:sz w:val="28"/>
          <w:szCs w:val="28"/>
        </w:rPr>
        <w:t xml:space="preserve">, </w:t>
      </w:r>
      <w:r w:rsidR="00401FE4" w:rsidRPr="00147F92">
        <w:rPr>
          <w:rFonts w:ascii="Times New Roman" w:hAnsi="Times New Roman" w:cs="Times New Roman"/>
          <w:sz w:val="28"/>
          <w:szCs w:val="28"/>
        </w:rPr>
        <w:t>atkārtots</w:t>
      </w:r>
      <w:r w:rsidR="007B5960" w:rsidRPr="00147F92">
        <w:rPr>
          <w:rFonts w:ascii="Times New Roman" w:hAnsi="Times New Roman" w:cs="Times New Roman"/>
          <w:sz w:val="28"/>
          <w:szCs w:val="28"/>
        </w:rPr>
        <w:t xml:space="preserve"> vai prioritārā kārtībā saņemams</w:t>
      </w:r>
      <w:r w:rsidR="00401FE4" w:rsidRPr="00147F92">
        <w:rPr>
          <w:rFonts w:ascii="Times New Roman" w:hAnsi="Times New Roman" w:cs="Times New Roman"/>
          <w:sz w:val="28"/>
          <w:szCs w:val="28"/>
        </w:rPr>
        <w:t xml:space="preserve"> pakalpojums;</w:t>
      </w:r>
    </w:p>
    <w:p w14:paraId="30132CE6" w14:textId="1F977F09" w:rsidR="0059578D" w:rsidRDefault="00C6309A" w:rsidP="00622AF3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F05" w:rsidRPr="00147F92">
        <w:rPr>
          <w:rFonts w:ascii="Times New Roman" w:hAnsi="Times New Roman" w:cs="Times New Roman"/>
          <w:sz w:val="28"/>
          <w:szCs w:val="28"/>
        </w:rPr>
        <w:t xml:space="preserve">.3. </w:t>
      </w:r>
      <w:r w:rsidR="0068507B" w:rsidRPr="00147F92">
        <w:rPr>
          <w:rFonts w:ascii="Times New Roman" w:hAnsi="Times New Roman" w:cs="Times New Roman"/>
          <w:sz w:val="28"/>
          <w:szCs w:val="28"/>
        </w:rPr>
        <w:t>lēmum</w:t>
      </w:r>
      <w:r w:rsidR="004E1EE4" w:rsidRPr="00147F9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par to, ka personai nepieciešams pakalpojums, </w:t>
      </w:r>
      <w:r w:rsidR="004E1EE4" w:rsidRPr="00147F92">
        <w:rPr>
          <w:rFonts w:ascii="Times New Roman" w:hAnsi="Times New Roman" w:cs="Times New Roman"/>
          <w:sz w:val="28"/>
          <w:szCs w:val="28"/>
        </w:rPr>
        <w:t>pieņēmēj</w:t>
      </w:r>
      <w:r>
        <w:rPr>
          <w:rFonts w:ascii="Times New Roman" w:hAnsi="Times New Roman" w:cs="Times New Roman"/>
          <w:sz w:val="28"/>
          <w:szCs w:val="28"/>
        </w:rPr>
        <w:t>a (</w:t>
      </w:r>
      <w:r w:rsidR="0068507B" w:rsidRPr="00147F92">
        <w:rPr>
          <w:rFonts w:ascii="Times New Roman" w:hAnsi="Times New Roman" w:cs="Times New Roman"/>
          <w:sz w:val="28"/>
          <w:szCs w:val="28"/>
        </w:rPr>
        <w:t>pašvaldīb</w:t>
      </w:r>
      <w:r w:rsidR="003D2F05" w:rsidRPr="00147F92">
        <w:rPr>
          <w:rFonts w:ascii="Times New Roman" w:hAnsi="Times New Roman" w:cs="Times New Roman"/>
          <w:sz w:val="28"/>
          <w:szCs w:val="28"/>
        </w:rPr>
        <w:t>as sociā</w:t>
      </w:r>
      <w:r w:rsidR="00A326DB">
        <w:rPr>
          <w:rFonts w:ascii="Times New Roman" w:hAnsi="Times New Roman" w:cs="Times New Roman"/>
          <w:sz w:val="28"/>
          <w:szCs w:val="28"/>
        </w:rPr>
        <w:t>lais</w:t>
      </w:r>
      <w:r w:rsidR="003D2F05" w:rsidRPr="00147F92">
        <w:rPr>
          <w:rFonts w:ascii="Times New Roman" w:hAnsi="Times New Roman" w:cs="Times New Roman"/>
          <w:sz w:val="28"/>
          <w:szCs w:val="28"/>
        </w:rPr>
        <w:t xml:space="preserve"> dienest</w:t>
      </w:r>
      <w:r w:rsidR="00A326DB">
        <w:rPr>
          <w:rFonts w:ascii="Times New Roman" w:hAnsi="Times New Roman" w:cs="Times New Roman"/>
          <w:sz w:val="28"/>
          <w:szCs w:val="28"/>
        </w:rPr>
        <w:t>s</w:t>
      </w:r>
      <w:r w:rsidR="004E1EE4" w:rsidRPr="00147F92">
        <w:rPr>
          <w:rFonts w:ascii="Times New Roman" w:hAnsi="Times New Roman" w:cs="Times New Roman"/>
          <w:sz w:val="28"/>
          <w:szCs w:val="28"/>
        </w:rPr>
        <w:t xml:space="preserve">, </w:t>
      </w:r>
      <w:r w:rsidR="003D2F05" w:rsidRPr="00147F92">
        <w:rPr>
          <w:rFonts w:ascii="Times New Roman" w:hAnsi="Times New Roman" w:cs="Times New Roman"/>
          <w:sz w:val="28"/>
          <w:szCs w:val="28"/>
        </w:rPr>
        <w:t>normatīvajos aktos par cilvēku tirdzniecības upuru sociālo rehabilitāciju noteikt</w:t>
      </w:r>
      <w:r w:rsidR="004E1EE4" w:rsidRPr="00147F92">
        <w:rPr>
          <w:rFonts w:ascii="Times New Roman" w:hAnsi="Times New Roman" w:cs="Times New Roman"/>
          <w:sz w:val="28"/>
          <w:szCs w:val="28"/>
        </w:rPr>
        <w:t>ā</w:t>
      </w:r>
      <w:r w:rsidR="00E7101F" w:rsidRPr="00147F92">
        <w:rPr>
          <w:rFonts w:ascii="Times New Roman" w:hAnsi="Times New Roman" w:cs="Times New Roman"/>
          <w:sz w:val="28"/>
          <w:szCs w:val="28"/>
        </w:rPr>
        <w:t xml:space="preserve"> institūcij</w:t>
      </w:r>
      <w:r w:rsidR="004E1EE4" w:rsidRPr="00147F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01F" w:rsidRPr="00147F92">
        <w:rPr>
          <w:rFonts w:ascii="Times New Roman" w:hAnsi="Times New Roman" w:cs="Times New Roman"/>
          <w:sz w:val="28"/>
          <w:szCs w:val="28"/>
        </w:rPr>
        <w:t xml:space="preserve">nosaukums, </w:t>
      </w:r>
      <w:r w:rsidR="00622AF3">
        <w:rPr>
          <w:rFonts w:ascii="Times New Roman" w:hAnsi="Times New Roman" w:cs="Times New Roman"/>
          <w:sz w:val="28"/>
          <w:szCs w:val="28"/>
        </w:rPr>
        <w:t xml:space="preserve">reģistrācijas numurs, </w:t>
      </w:r>
      <w:r w:rsidR="00E7101F" w:rsidRPr="00147F92">
        <w:rPr>
          <w:rFonts w:ascii="Times New Roman" w:hAnsi="Times New Roman" w:cs="Times New Roman"/>
          <w:sz w:val="28"/>
          <w:szCs w:val="28"/>
        </w:rPr>
        <w:t>adrese, tālrunis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101F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E7101F" w:rsidRPr="00B06B87">
        <w:rPr>
          <w:rFonts w:ascii="Times New Roman" w:hAnsi="Times New Roman" w:cs="Times New Roman"/>
          <w:sz w:val="28"/>
          <w:szCs w:val="28"/>
        </w:rPr>
        <w:t>un citi saziņas līdzekļi;</w:t>
      </w:r>
    </w:p>
    <w:p w14:paraId="39D3A4C6" w14:textId="16829268" w:rsidR="0059578D" w:rsidRPr="00147F92" w:rsidRDefault="00CD42F2" w:rsidP="00595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Personu reģistrā iekļauj šādas ziņas par personas iesnieguma apstrādi:</w:t>
      </w:r>
    </w:p>
    <w:p w14:paraId="2EDC0CD2" w14:textId="0265C74C" w:rsidR="0068507B" w:rsidRPr="00147F92" w:rsidRDefault="00CD42F2" w:rsidP="008E6A2E">
      <w:pPr>
        <w:spacing w:before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163B8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8E6A2E">
        <w:rPr>
          <w:rFonts w:ascii="Times New Roman" w:hAnsi="Times New Roman" w:cs="Times New Roman"/>
          <w:sz w:val="28"/>
          <w:szCs w:val="28"/>
        </w:rPr>
        <w:t>atzīme par personas atbilstību pieprasītā pakalpojuma saņemšanas kritērijiem</w:t>
      </w:r>
      <w:r w:rsidR="0068507B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4AE49F24" w14:textId="0CBE8C55" w:rsidR="0068507B" w:rsidRPr="00147F92" w:rsidRDefault="00CD42F2" w:rsidP="008E6A2E">
      <w:pPr>
        <w:spacing w:before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2B41F6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831A48" w:rsidRPr="00147F92">
        <w:rPr>
          <w:rFonts w:ascii="Times New Roman" w:hAnsi="Times New Roman" w:cs="Times New Roman"/>
          <w:sz w:val="28"/>
          <w:szCs w:val="28"/>
        </w:rPr>
        <w:t xml:space="preserve">dati par </w:t>
      </w:r>
      <w:r w:rsidR="0068507B" w:rsidRPr="00147F92">
        <w:rPr>
          <w:rFonts w:ascii="Times New Roman" w:hAnsi="Times New Roman" w:cs="Times New Roman"/>
          <w:sz w:val="28"/>
          <w:szCs w:val="28"/>
        </w:rPr>
        <w:t xml:space="preserve">papildu </w:t>
      </w:r>
      <w:r w:rsidR="00831A48" w:rsidRPr="00147F92">
        <w:rPr>
          <w:rFonts w:ascii="Times New Roman" w:hAnsi="Times New Roman" w:cs="Times New Roman"/>
          <w:sz w:val="28"/>
          <w:szCs w:val="28"/>
        </w:rPr>
        <w:t>ziņu</w:t>
      </w:r>
      <w:r w:rsidR="0068507B" w:rsidRPr="00147F92">
        <w:rPr>
          <w:rFonts w:ascii="Times New Roman" w:hAnsi="Times New Roman" w:cs="Times New Roman"/>
          <w:sz w:val="28"/>
          <w:szCs w:val="28"/>
        </w:rPr>
        <w:t xml:space="preserve"> pieprasīšanu</w:t>
      </w:r>
      <w:r w:rsidR="00831A48" w:rsidRPr="00147F92">
        <w:rPr>
          <w:rFonts w:ascii="Times New Roman" w:hAnsi="Times New Roman" w:cs="Times New Roman"/>
          <w:sz w:val="28"/>
          <w:szCs w:val="28"/>
        </w:rPr>
        <w:t xml:space="preserve"> (datums, pieprasītās ziņas) un saņemšanu (datums)</w:t>
      </w:r>
      <w:r w:rsidR="0068507B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023E1825" w14:textId="11BF36B5" w:rsidR="00C32491" w:rsidRPr="00147F92" w:rsidRDefault="00CD42F2" w:rsidP="008E6A2E">
      <w:pPr>
        <w:spacing w:before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8507B" w:rsidRPr="00147F92">
        <w:rPr>
          <w:rFonts w:ascii="Times New Roman" w:hAnsi="Times New Roman" w:cs="Times New Roman"/>
          <w:sz w:val="28"/>
          <w:szCs w:val="28"/>
        </w:rPr>
        <w:t>.</w:t>
      </w:r>
      <w:r w:rsidR="004E1EE4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dati par </w:t>
      </w:r>
      <w:r w:rsidR="004E1EE4" w:rsidRPr="00147F92">
        <w:rPr>
          <w:rFonts w:ascii="Times New Roman" w:hAnsi="Times New Roman" w:cs="Times New Roman"/>
          <w:sz w:val="28"/>
          <w:szCs w:val="28"/>
        </w:rPr>
        <w:t>Aģentūras pieņemt</w:t>
      </w:r>
      <w:r w:rsidR="00C32491" w:rsidRPr="00147F92">
        <w:rPr>
          <w:rFonts w:ascii="Times New Roman" w:hAnsi="Times New Roman" w:cs="Times New Roman"/>
          <w:sz w:val="28"/>
          <w:szCs w:val="28"/>
        </w:rPr>
        <w:t>ajiem lēmumiem:</w:t>
      </w:r>
    </w:p>
    <w:p w14:paraId="3FBA1387" w14:textId="0FA6411C" w:rsidR="0068507B" w:rsidRPr="00147F92" w:rsidRDefault="00CD42F2" w:rsidP="00F04B8A">
      <w:pPr>
        <w:spacing w:before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.1. </w:t>
      </w:r>
      <w:r w:rsidR="004E1EE4" w:rsidRPr="00147F92">
        <w:rPr>
          <w:rFonts w:ascii="Times New Roman" w:hAnsi="Times New Roman" w:cs="Times New Roman"/>
          <w:sz w:val="28"/>
          <w:szCs w:val="28"/>
        </w:rPr>
        <w:t>lēmum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a </w:t>
      </w:r>
      <w:r w:rsidR="00B163B8" w:rsidRPr="00147F92">
        <w:rPr>
          <w:rFonts w:ascii="Times New Roman" w:hAnsi="Times New Roman" w:cs="Times New Roman"/>
          <w:sz w:val="28"/>
          <w:szCs w:val="28"/>
        </w:rPr>
        <w:t>dat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ums, numurs un </w:t>
      </w:r>
      <w:r w:rsidR="008E6A2E">
        <w:rPr>
          <w:rFonts w:ascii="Times New Roman" w:hAnsi="Times New Roman" w:cs="Times New Roman"/>
          <w:sz w:val="28"/>
          <w:szCs w:val="28"/>
        </w:rPr>
        <w:t>pieņemtais lēmums</w:t>
      </w:r>
      <w:r w:rsidR="00C32491" w:rsidRPr="00147F92">
        <w:rPr>
          <w:rFonts w:ascii="Times New Roman" w:hAnsi="Times New Roman" w:cs="Times New Roman"/>
          <w:sz w:val="28"/>
          <w:szCs w:val="28"/>
        </w:rPr>
        <w:t xml:space="preserve"> (</w:t>
      </w:r>
      <w:r w:rsidR="004E1EE4" w:rsidRPr="00147F92">
        <w:rPr>
          <w:rFonts w:ascii="Times New Roman" w:hAnsi="Times New Roman" w:cs="Times New Roman"/>
          <w:sz w:val="28"/>
          <w:szCs w:val="28"/>
        </w:rPr>
        <w:t>piešķirt, uzņemt rind</w:t>
      </w:r>
      <w:r w:rsidR="00B163B8" w:rsidRPr="00147F92">
        <w:rPr>
          <w:rFonts w:ascii="Times New Roman" w:hAnsi="Times New Roman" w:cs="Times New Roman"/>
          <w:sz w:val="28"/>
          <w:szCs w:val="28"/>
        </w:rPr>
        <w:t>ā</w:t>
      </w:r>
      <w:r w:rsidR="004E1EE4" w:rsidRPr="00147F92">
        <w:rPr>
          <w:rFonts w:ascii="Times New Roman" w:hAnsi="Times New Roman" w:cs="Times New Roman"/>
          <w:sz w:val="28"/>
          <w:szCs w:val="28"/>
        </w:rPr>
        <w:t xml:space="preserve"> vai atteikt pakalpojumu, atteikuma iemesls)</w:t>
      </w:r>
      <w:r w:rsidR="00831A48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060D7CD8" w14:textId="159B5CFE" w:rsidR="0068507B" w:rsidRPr="00147F92" w:rsidRDefault="00CD42F2" w:rsidP="00F04B8A">
      <w:pPr>
        <w:spacing w:before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32491" w:rsidRPr="00147F92">
        <w:rPr>
          <w:rFonts w:ascii="Times New Roman" w:hAnsi="Times New Roman" w:cs="Times New Roman"/>
          <w:sz w:val="28"/>
          <w:szCs w:val="28"/>
        </w:rPr>
        <w:t>.2.</w:t>
      </w:r>
      <w:r w:rsidR="00B163B8" w:rsidRPr="00147F92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147F92">
        <w:rPr>
          <w:rFonts w:ascii="Times New Roman" w:hAnsi="Times New Roman" w:cs="Times New Roman"/>
          <w:sz w:val="28"/>
          <w:szCs w:val="28"/>
        </w:rPr>
        <w:t>pakalpojuma sniedzēja nosaukums</w:t>
      </w:r>
      <w:r w:rsidR="00B06B87">
        <w:rPr>
          <w:rFonts w:ascii="Times New Roman" w:hAnsi="Times New Roman" w:cs="Times New Roman"/>
          <w:sz w:val="28"/>
          <w:szCs w:val="28"/>
        </w:rPr>
        <w:t>, reģistrācijas numurs</w:t>
      </w:r>
      <w:r w:rsidR="00B163B8" w:rsidRPr="00147F92">
        <w:rPr>
          <w:rFonts w:ascii="Times New Roman" w:hAnsi="Times New Roman" w:cs="Times New Roman"/>
          <w:sz w:val="28"/>
          <w:szCs w:val="28"/>
        </w:rPr>
        <w:t xml:space="preserve"> un datums, no kura pakalpojums piešķirts</w:t>
      </w:r>
      <w:r w:rsidR="0068507B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40898DB2" w14:textId="5E2AA077" w:rsidR="000706E4" w:rsidRPr="00147F92" w:rsidRDefault="00CD42F2" w:rsidP="00F04B8A">
      <w:pPr>
        <w:spacing w:before="0" w:after="24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32491" w:rsidRPr="00147F92">
        <w:rPr>
          <w:rFonts w:ascii="Times New Roman" w:hAnsi="Times New Roman" w:cs="Times New Roman"/>
          <w:sz w:val="28"/>
          <w:szCs w:val="28"/>
        </w:rPr>
        <w:t>.3.</w:t>
      </w:r>
      <w:r w:rsidR="00B163B8" w:rsidRPr="00147F92">
        <w:rPr>
          <w:rFonts w:ascii="Times New Roman" w:hAnsi="Times New Roman" w:cs="Times New Roman"/>
          <w:sz w:val="28"/>
          <w:szCs w:val="28"/>
        </w:rPr>
        <w:t xml:space="preserve"> piešķirtā pakalpojuma  ilgums.</w:t>
      </w:r>
    </w:p>
    <w:p w14:paraId="5F0E3D3E" w14:textId="2A26808A" w:rsidR="0068507B" w:rsidRPr="00147F92" w:rsidRDefault="00CD42F2" w:rsidP="008E6A2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63B8" w:rsidRPr="00147F92">
        <w:rPr>
          <w:rFonts w:ascii="Times New Roman" w:hAnsi="Times New Roman" w:cs="Times New Roman"/>
          <w:sz w:val="28"/>
          <w:szCs w:val="28"/>
        </w:rPr>
        <w:t xml:space="preserve"> Personu reģistrā iekļauj šādus datus par pakalpojuma sniegšanu:</w:t>
      </w:r>
    </w:p>
    <w:p w14:paraId="65B18390" w14:textId="67DE5F77" w:rsidR="0068507B" w:rsidRPr="00147F92" w:rsidRDefault="008A4494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63B8" w:rsidRPr="00147F92">
        <w:rPr>
          <w:rFonts w:ascii="Times New Roman" w:hAnsi="Times New Roman" w:cs="Times New Roman"/>
          <w:sz w:val="28"/>
          <w:szCs w:val="28"/>
        </w:rPr>
        <w:t>.1.</w:t>
      </w:r>
      <w:r w:rsidR="0068507B" w:rsidRPr="00147F92">
        <w:rPr>
          <w:rFonts w:ascii="Times New Roman" w:hAnsi="Times New Roman" w:cs="Times New Roman"/>
          <w:sz w:val="28"/>
          <w:szCs w:val="28"/>
        </w:rPr>
        <w:t>norīkojum</w:t>
      </w:r>
      <w:r w:rsidR="00B163B8" w:rsidRPr="00147F92">
        <w:rPr>
          <w:rFonts w:ascii="Times New Roman" w:hAnsi="Times New Roman" w:cs="Times New Roman"/>
          <w:sz w:val="28"/>
          <w:szCs w:val="28"/>
        </w:rPr>
        <w:t>a</w:t>
      </w:r>
      <w:r w:rsidR="0068507B" w:rsidRPr="00147F92">
        <w:rPr>
          <w:rFonts w:ascii="Times New Roman" w:hAnsi="Times New Roman" w:cs="Times New Roman"/>
          <w:sz w:val="28"/>
          <w:szCs w:val="28"/>
        </w:rPr>
        <w:t xml:space="preserve"> uzņemšanai institūcijā numurs</w:t>
      </w:r>
      <w:r w:rsidR="00B06B87">
        <w:rPr>
          <w:rFonts w:ascii="Times New Roman" w:hAnsi="Times New Roman" w:cs="Times New Roman"/>
          <w:sz w:val="28"/>
          <w:szCs w:val="28"/>
        </w:rPr>
        <w:t xml:space="preserve">, </w:t>
      </w:r>
      <w:r w:rsidR="00B06B87" w:rsidRPr="00B06B87">
        <w:rPr>
          <w:rFonts w:ascii="Times New Roman" w:hAnsi="Times New Roman" w:cs="Times New Roman"/>
          <w:sz w:val="28"/>
          <w:szCs w:val="28"/>
        </w:rPr>
        <w:t>piešķirtā pakalpojuma sākuma un beigu datums</w:t>
      </w:r>
      <w:r w:rsidR="0068507B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3B99DA4F" w14:textId="0C906C40" w:rsidR="0068507B" w:rsidRPr="00147F92" w:rsidRDefault="008A4494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63B8" w:rsidRPr="00147F9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atzīme par </w:t>
      </w:r>
      <w:r w:rsidR="00A026AA" w:rsidRPr="00147F92">
        <w:rPr>
          <w:rFonts w:ascii="Times New Roman" w:hAnsi="Times New Roman" w:cs="Times New Roman"/>
          <w:sz w:val="28"/>
          <w:szCs w:val="28"/>
        </w:rPr>
        <w:t xml:space="preserve">pakalpojuma uzsākšanu (uzsākts vai nav uzsākts) un </w:t>
      </w:r>
      <w:r w:rsidR="00B163B8" w:rsidRPr="00147F92">
        <w:rPr>
          <w:rFonts w:ascii="Times New Roman" w:hAnsi="Times New Roman" w:cs="Times New Roman"/>
          <w:sz w:val="28"/>
          <w:szCs w:val="28"/>
        </w:rPr>
        <w:t>pakalpojuma uzsākšanas datums</w:t>
      </w:r>
      <w:r w:rsidR="0068507B" w:rsidRPr="00147F92">
        <w:rPr>
          <w:rFonts w:ascii="Times New Roman" w:hAnsi="Times New Roman" w:cs="Times New Roman"/>
          <w:sz w:val="28"/>
          <w:szCs w:val="28"/>
        </w:rPr>
        <w:t>;</w:t>
      </w:r>
    </w:p>
    <w:p w14:paraId="041A612D" w14:textId="18117045" w:rsidR="00A026AA" w:rsidRPr="00147F92" w:rsidRDefault="008A4494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6AA" w:rsidRPr="00147F92">
        <w:rPr>
          <w:rFonts w:ascii="Times New Roman" w:hAnsi="Times New Roman" w:cs="Times New Roman"/>
          <w:sz w:val="28"/>
          <w:szCs w:val="28"/>
        </w:rPr>
        <w:t xml:space="preserve">.3. dati par pakalpojuma pārtraukšanu (pārtraukšanas </w:t>
      </w:r>
      <w:r>
        <w:rPr>
          <w:rFonts w:ascii="Times New Roman" w:hAnsi="Times New Roman" w:cs="Times New Roman"/>
          <w:sz w:val="28"/>
          <w:szCs w:val="28"/>
        </w:rPr>
        <w:t>datums un iemesls,  pakalpojuma atsākšanas datums</w:t>
      </w:r>
      <w:r w:rsidR="00A026AA" w:rsidRPr="00147F92">
        <w:rPr>
          <w:rFonts w:ascii="Times New Roman" w:hAnsi="Times New Roman" w:cs="Times New Roman"/>
          <w:sz w:val="28"/>
          <w:szCs w:val="28"/>
        </w:rPr>
        <w:t>);</w:t>
      </w:r>
    </w:p>
    <w:p w14:paraId="24859DDF" w14:textId="1ABFA2B8" w:rsidR="00686015" w:rsidRPr="00147F92" w:rsidRDefault="008A4494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6015" w:rsidRPr="00147F92">
        <w:rPr>
          <w:rFonts w:ascii="Times New Roman" w:hAnsi="Times New Roman" w:cs="Times New Roman"/>
          <w:sz w:val="28"/>
          <w:szCs w:val="28"/>
        </w:rPr>
        <w:t xml:space="preserve">.4.dati par pakalpojuma saņemšanas laika pārcelšanu (lēmuma datums, pārcelšanas iemesls, </w:t>
      </w:r>
      <w:r w:rsidR="00501A61">
        <w:rPr>
          <w:rFonts w:ascii="Times New Roman" w:hAnsi="Times New Roman" w:cs="Times New Roman"/>
          <w:sz w:val="28"/>
          <w:szCs w:val="28"/>
        </w:rPr>
        <w:t>pārceltā perioda s</w:t>
      </w:r>
      <w:r w:rsidR="00BA26C2">
        <w:rPr>
          <w:rFonts w:ascii="Times New Roman" w:hAnsi="Times New Roman" w:cs="Times New Roman"/>
          <w:sz w:val="28"/>
          <w:szCs w:val="28"/>
        </w:rPr>
        <w:t>ā</w:t>
      </w:r>
      <w:r w:rsidR="00501A61">
        <w:rPr>
          <w:rFonts w:ascii="Times New Roman" w:hAnsi="Times New Roman" w:cs="Times New Roman"/>
          <w:sz w:val="28"/>
          <w:szCs w:val="28"/>
        </w:rPr>
        <w:t>kuma un beigu datums</w:t>
      </w:r>
      <w:r w:rsidR="00686015" w:rsidRPr="00147F92">
        <w:rPr>
          <w:rFonts w:ascii="Times New Roman" w:hAnsi="Times New Roman" w:cs="Times New Roman"/>
          <w:sz w:val="28"/>
          <w:szCs w:val="28"/>
        </w:rPr>
        <w:t>);</w:t>
      </w:r>
    </w:p>
    <w:p w14:paraId="1D801E94" w14:textId="4F4A4339" w:rsidR="00A026AA" w:rsidRPr="00147F92" w:rsidRDefault="00501A61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6AA" w:rsidRPr="00147F92">
        <w:rPr>
          <w:rFonts w:ascii="Times New Roman" w:hAnsi="Times New Roman" w:cs="Times New Roman"/>
          <w:sz w:val="28"/>
          <w:szCs w:val="28"/>
        </w:rPr>
        <w:t>.</w:t>
      </w:r>
      <w:r w:rsidR="00686015" w:rsidRPr="00147F92">
        <w:rPr>
          <w:rFonts w:ascii="Times New Roman" w:hAnsi="Times New Roman" w:cs="Times New Roman"/>
          <w:sz w:val="28"/>
          <w:szCs w:val="28"/>
        </w:rPr>
        <w:t>5</w:t>
      </w:r>
      <w:r w:rsidR="00A026AA" w:rsidRPr="00147F92">
        <w:rPr>
          <w:rFonts w:ascii="Times New Roman" w:hAnsi="Times New Roman" w:cs="Times New Roman"/>
          <w:sz w:val="28"/>
          <w:szCs w:val="28"/>
        </w:rPr>
        <w:t xml:space="preserve">. dati par </w:t>
      </w:r>
      <w:r w:rsidR="00A026AA" w:rsidRPr="00081E45">
        <w:rPr>
          <w:rFonts w:ascii="Times New Roman" w:hAnsi="Times New Roman" w:cs="Times New Roman"/>
          <w:sz w:val="28"/>
          <w:szCs w:val="28"/>
        </w:rPr>
        <w:t>pakalpojuma izbeigšanu</w:t>
      </w:r>
      <w:r w:rsidR="002B41F6" w:rsidRPr="00081E45">
        <w:rPr>
          <w:rFonts w:ascii="Times New Roman" w:hAnsi="Times New Roman" w:cs="Times New Roman"/>
          <w:sz w:val="28"/>
          <w:szCs w:val="28"/>
        </w:rPr>
        <w:t xml:space="preserve"> (datums, izbeigšanas veids</w:t>
      </w:r>
      <w:r w:rsidR="00CA11EF" w:rsidRPr="00081E45">
        <w:rPr>
          <w:rFonts w:ascii="Times New Roman" w:hAnsi="Times New Roman" w:cs="Times New Roman"/>
          <w:sz w:val="28"/>
          <w:szCs w:val="28"/>
        </w:rPr>
        <w:t xml:space="preserve"> –</w:t>
      </w:r>
      <w:r w:rsidR="002B41F6" w:rsidRPr="00081E45">
        <w:rPr>
          <w:rFonts w:ascii="Times New Roman" w:hAnsi="Times New Roman" w:cs="Times New Roman"/>
          <w:sz w:val="28"/>
          <w:szCs w:val="28"/>
        </w:rPr>
        <w:t xml:space="preserve"> pēc</w:t>
      </w:r>
      <w:r w:rsidR="00CA11EF" w:rsidRPr="00081E45">
        <w:rPr>
          <w:rFonts w:ascii="Times New Roman" w:hAnsi="Times New Roman" w:cs="Times New Roman"/>
          <w:sz w:val="28"/>
          <w:szCs w:val="28"/>
        </w:rPr>
        <w:t xml:space="preserve"> </w:t>
      </w:r>
      <w:r w:rsidR="002B41F6" w:rsidRPr="00081E45">
        <w:rPr>
          <w:rFonts w:ascii="Times New Roman" w:hAnsi="Times New Roman" w:cs="Times New Roman"/>
          <w:sz w:val="28"/>
          <w:szCs w:val="28"/>
        </w:rPr>
        <w:t>pilna pakalpojuma kursa vai priekšlaicīgi, iemesls pakalpojuma priekšlaicīgai izbeigšanai);</w:t>
      </w:r>
      <w:r w:rsidR="00A026AA" w:rsidRPr="00147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228B" w14:textId="6F01B40D" w:rsidR="0068507B" w:rsidRPr="00147F92" w:rsidRDefault="00501A61" w:rsidP="00622AF3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1F6" w:rsidRPr="00147F92">
        <w:rPr>
          <w:rFonts w:ascii="Times New Roman" w:hAnsi="Times New Roman" w:cs="Times New Roman"/>
          <w:sz w:val="28"/>
          <w:szCs w:val="28"/>
        </w:rPr>
        <w:t>.</w:t>
      </w:r>
      <w:r w:rsidR="00686015" w:rsidRPr="00147F92">
        <w:rPr>
          <w:rFonts w:ascii="Times New Roman" w:hAnsi="Times New Roman" w:cs="Times New Roman"/>
          <w:sz w:val="28"/>
          <w:szCs w:val="28"/>
        </w:rPr>
        <w:t>6</w:t>
      </w:r>
      <w:r w:rsidR="002B41F6" w:rsidRPr="00147F92">
        <w:rPr>
          <w:rFonts w:ascii="Times New Roman" w:hAnsi="Times New Roman" w:cs="Times New Roman"/>
          <w:sz w:val="28"/>
          <w:szCs w:val="28"/>
        </w:rPr>
        <w:t xml:space="preserve">. </w:t>
      </w:r>
      <w:r w:rsidR="00A026AA" w:rsidRPr="00147F92">
        <w:rPr>
          <w:rFonts w:ascii="Times New Roman" w:hAnsi="Times New Roman" w:cs="Times New Roman"/>
          <w:sz w:val="28"/>
          <w:szCs w:val="28"/>
        </w:rPr>
        <w:t xml:space="preserve"> saņemtā pakalpojuma </w:t>
      </w:r>
      <w:r w:rsidR="00A95648">
        <w:rPr>
          <w:rFonts w:ascii="Times New Roman" w:hAnsi="Times New Roman" w:cs="Times New Roman"/>
          <w:sz w:val="28"/>
          <w:szCs w:val="28"/>
        </w:rPr>
        <w:t>ilgums</w:t>
      </w:r>
      <w:r w:rsidR="002B41F6" w:rsidRPr="00147F92">
        <w:rPr>
          <w:rFonts w:ascii="Times New Roman" w:hAnsi="Times New Roman" w:cs="Times New Roman"/>
          <w:sz w:val="28"/>
          <w:szCs w:val="28"/>
        </w:rPr>
        <w:t>.</w:t>
      </w:r>
    </w:p>
    <w:p w14:paraId="61BCC86C" w14:textId="4E3198F1" w:rsidR="0068507B" w:rsidRPr="00832317" w:rsidRDefault="0087235B" w:rsidP="001B71A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1A48" w:rsidRPr="00832317">
        <w:rPr>
          <w:rFonts w:ascii="Times New Roman" w:hAnsi="Times New Roman" w:cs="Times New Roman"/>
          <w:sz w:val="28"/>
          <w:szCs w:val="28"/>
        </w:rPr>
        <w:t>.</w:t>
      </w:r>
      <w:r w:rsidR="00FD152D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832317">
        <w:rPr>
          <w:rFonts w:ascii="Times New Roman" w:hAnsi="Times New Roman" w:cs="Times New Roman"/>
          <w:sz w:val="28"/>
          <w:szCs w:val="28"/>
        </w:rPr>
        <w:t>Informācijas sistēmas sadaļā "Pārskati un atskaites"</w:t>
      </w:r>
      <w:r w:rsidR="00501A61">
        <w:rPr>
          <w:rFonts w:ascii="Times New Roman" w:hAnsi="Times New Roman" w:cs="Times New Roman"/>
          <w:sz w:val="28"/>
          <w:szCs w:val="28"/>
        </w:rPr>
        <w:t xml:space="preserve"> </w:t>
      </w:r>
      <w:r w:rsidR="006126CA">
        <w:rPr>
          <w:rFonts w:ascii="Times New Roman" w:hAnsi="Times New Roman" w:cs="Times New Roman"/>
          <w:sz w:val="28"/>
          <w:szCs w:val="28"/>
        </w:rPr>
        <w:t>iekļauj</w:t>
      </w:r>
      <w:r w:rsidR="00501A61">
        <w:rPr>
          <w:rFonts w:ascii="Times New Roman" w:hAnsi="Times New Roman" w:cs="Times New Roman"/>
          <w:sz w:val="28"/>
          <w:szCs w:val="28"/>
        </w:rPr>
        <w:t xml:space="preserve"> statistikas pārskatus</w:t>
      </w:r>
      <w:r w:rsidR="00B049C2">
        <w:rPr>
          <w:rFonts w:ascii="Times New Roman" w:hAnsi="Times New Roman" w:cs="Times New Roman"/>
          <w:sz w:val="28"/>
          <w:szCs w:val="28"/>
        </w:rPr>
        <w:t xml:space="preserve"> un atskaites </w:t>
      </w:r>
      <w:r w:rsidR="00501A61">
        <w:rPr>
          <w:rFonts w:ascii="Times New Roman" w:hAnsi="Times New Roman" w:cs="Times New Roman"/>
          <w:sz w:val="28"/>
          <w:szCs w:val="28"/>
        </w:rPr>
        <w:t>:</w:t>
      </w:r>
    </w:p>
    <w:p w14:paraId="26809003" w14:textId="2F654877" w:rsidR="00E75F05" w:rsidRPr="00832317" w:rsidRDefault="0087235B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52D" w:rsidRPr="00832317">
        <w:rPr>
          <w:rFonts w:ascii="Times New Roman" w:hAnsi="Times New Roman" w:cs="Times New Roman"/>
          <w:sz w:val="28"/>
          <w:szCs w:val="28"/>
        </w:rPr>
        <w:t>.</w:t>
      </w:r>
      <w:r w:rsidR="0068507B" w:rsidRPr="00832317">
        <w:rPr>
          <w:rFonts w:ascii="Times New Roman" w:hAnsi="Times New Roman" w:cs="Times New Roman"/>
          <w:sz w:val="28"/>
          <w:szCs w:val="28"/>
        </w:rPr>
        <w:t>1.</w:t>
      </w:r>
      <w:r w:rsidR="005D0DC2" w:rsidRPr="0083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gada un mēneša pārskati </w:t>
      </w:r>
      <w:r w:rsidR="005D0DC2" w:rsidRPr="00832317">
        <w:rPr>
          <w:rFonts w:ascii="Times New Roman" w:hAnsi="Times New Roman" w:cs="Times New Roman"/>
          <w:sz w:val="28"/>
          <w:szCs w:val="28"/>
        </w:rPr>
        <w:t xml:space="preserve">par rindā </w:t>
      </w:r>
      <w:r>
        <w:rPr>
          <w:rFonts w:ascii="Times New Roman" w:hAnsi="Times New Roman" w:cs="Times New Roman"/>
          <w:sz w:val="28"/>
          <w:szCs w:val="28"/>
        </w:rPr>
        <w:t>gaidošo personu skaitu uz šādiem pakalpojumiem</w:t>
      </w:r>
      <w:r w:rsidR="00E75F05" w:rsidRPr="00832317">
        <w:rPr>
          <w:rFonts w:ascii="Times New Roman" w:hAnsi="Times New Roman" w:cs="Times New Roman"/>
          <w:sz w:val="28"/>
          <w:szCs w:val="28"/>
        </w:rPr>
        <w:t>:</w:t>
      </w:r>
    </w:p>
    <w:p w14:paraId="2261C621" w14:textId="1B99C40A" w:rsidR="0068507B" w:rsidRPr="00832317" w:rsidRDefault="0087235B" w:rsidP="0087235B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5F05" w:rsidRPr="00832317">
        <w:rPr>
          <w:rFonts w:ascii="Times New Roman" w:hAnsi="Times New Roman" w:cs="Times New Roman"/>
          <w:sz w:val="28"/>
          <w:szCs w:val="28"/>
        </w:rPr>
        <w:t xml:space="preserve">.1.1. </w:t>
      </w:r>
      <w:r w:rsidR="006D36BE" w:rsidRPr="00832317">
        <w:rPr>
          <w:rFonts w:ascii="Times New Roman" w:hAnsi="Times New Roman" w:cs="Times New Roman"/>
          <w:sz w:val="28"/>
          <w:szCs w:val="28"/>
        </w:rPr>
        <w:t>sociāl</w:t>
      </w:r>
      <w:r>
        <w:rPr>
          <w:rFonts w:ascii="Times New Roman" w:hAnsi="Times New Roman" w:cs="Times New Roman"/>
          <w:sz w:val="28"/>
          <w:szCs w:val="28"/>
        </w:rPr>
        <w:t>ā</w:t>
      </w:r>
      <w:r w:rsidR="006D36BE" w:rsidRPr="00832317">
        <w:rPr>
          <w:rFonts w:ascii="Times New Roman" w:hAnsi="Times New Roman" w:cs="Times New Roman"/>
          <w:sz w:val="28"/>
          <w:szCs w:val="28"/>
        </w:rPr>
        <w:t xml:space="preserve"> rehabilitācij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6BE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E75F05" w:rsidRPr="00832317">
        <w:rPr>
          <w:rFonts w:ascii="Times New Roman" w:hAnsi="Times New Roman" w:cs="Times New Roman"/>
          <w:sz w:val="28"/>
          <w:szCs w:val="28"/>
        </w:rPr>
        <w:t xml:space="preserve">institūcijā </w:t>
      </w:r>
      <w:bookmarkStart w:id="0" w:name="_Hlk38543265"/>
      <w:r w:rsidR="00E75F05" w:rsidRPr="00832317">
        <w:rPr>
          <w:rFonts w:ascii="Times New Roman" w:hAnsi="Times New Roman" w:cs="Times New Roman"/>
          <w:sz w:val="28"/>
          <w:szCs w:val="28"/>
        </w:rPr>
        <w:t xml:space="preserve">personām ar funkcionēšanas </w:t>
      </w:r>
      <w:r w:rsidR="00C4021A">
        <w:rPr>
          <w:rFonts w:ascii="Times New Roman" w:hAnsi="Times New Roman" w:cs="Times New Roman"/>
          <w:sz w:val="28"/>
          <w:szCs w:val="28"/>
        </w:rPr>
        <w:t>traucējumiem</w:t>
      </w:r>
      <w:r w:rsidR="00E75F05" w:rsidRPr="00832317">
        <w:rPr>
          <w:rFonts w:ascii="Times New Roman" w:hAnsi="Times New Roman" w:cs="Times New Roman"/>
          <w:sz w:val="28"/>
          <w:szCs w:val="28"/>
        </w:rPr>
        <w:t xml:space="preserve">, 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Černobiļas atomelektrostacijas avārijas seku likvidēšanas dalībniekiem un Černobiļas atomelektrostacijas avārijas rezultātā cietušajām personām, </w:t>
      </w:r>
      <w:r w:rsidR="00E75F05" w:rsidRPr="00832317">
        <w:rPr>
          <w:rFonts w:ascii="Times New Roman" w:hAnsi="Times New Roman" w:cs="Times New Roman"/>
          <w:sz w:val="28"/>
          <w:szCs w:val="28"/>
        </w:rPr>
        <w:t>politiski represētajām person</w:t>
      </w:r>
      <w:r w:rsidR="0050389D" w:rsidRPr="00832317">
        <w:rPr>
          <w:rFonts w:ascii="Times New Roman" w:hAnsi="Times New Roman" w:cs="Times New Roman"/>
          <w:sz w:val="28"/>
          <w:szCs w:val="28"/>
        </w:rPr>
        <w:t>ām</w:t>
      </w:r>
      <w:bookmarkEnd w:id="0"/>
      <w:r w:rsidR="0068507B" w:rsidRPr="00832317">
        <w:rPr>
          <w:rFonts w:ascii="Times New Roman" w:hAnsi="Times New Roman" w:cs="Times New Roman"/>
          <w:sz w:val="28"/>
          <w:szCs w:val="28"/>
        </w:rPr>
        <w:t>;</w:t>
      </w:r>
    </w:p>
    <w:p w14:paraId="53BDEC26" w14:textId="70579519" w:rsidR="0050389D" w:rsidRPr="00832317" w:rsidRDefault="0087235B" w:rsidP="0087235B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.1.2. </w:t>
      </w:r>
      <w:r w:rsidR="006D36BE">
        <w:rPr>
          <w:rFonts w:ascii="Times New Roman" w:hAnsi="Times New Roman" w:cs="Times New Roman"/>
          <w:sz w:val="28"/>
          <w:szCs w:val="28"/>
        </w:rPr>
        <w:t>sociāl</w:t>
      </w:r>
      <w:r>
        <w:rPr>
          <w:rFonts w:ascii="Times New Roman" w:hAnsi="Times New Roman" w:cs="Times New Roman"/>
          <w:sz w:val="28"/>
          <w:szCs w:val="28"/>
        </w:rPr>
        <w:t>ā</w:t>
      </w:r>
      <w:r w:rsidR="006D36BE">
        <w:rPr>
          <w:rFonts w:ascii="Times New Roman" w:hAnsi="Times New Roman" w:cs="Times New Roman"/>
          <w:sz w:val="28"/>
          <w:szCs w:val="28"/>
        </w:rPr>
        <w:t xml:space="preserve"> rehabilitācij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6BE">
        <w:rPr>
          <w:rFonts w:ascii="Times New Roman" w:hAnsi="Times New Roman" w:cs="Times New Roman"/>
          <w:sz w:val="28"/>
          <w:szCs w:val="28"/>
        </w:rPr>
        <w:t xml:space="preserve"> </w:t>
      </w:r>
      <w:r w:rsidR="0050389D" w:rsidRPr="00832317">
        <w:rPr>
          <w:rFonts w:ascii="Times New Roman" w:hAnsi="Times New Roman" w:cs="Times New Roman"/>
          <w:sz w:val="28"/>
          <w:szCs w:val="28"/>
        </w:rPr>
        <w:t>cilvēku tirdzniecības upuriem;</w:t>
      </w:r>
    </w:p>
    <w:p w14:paraId="2C2B50DF" w14:textId="752F638F" w:rsidR="0050389D" w:rsidRPr="00832317" w:rsidRDefault="0087235B" w:rsidP="0087235B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.1.3. </w:t>
      </w:r>
      <w:r w:rsidR="006D36BE">
        <w:rPr>
          <w:rFonts w:ascii="Times New Roman" w:hAnsi="Times New Roman" w:cs="Times New Roman"/>
          <w:sz w:val="28"/>
          <w:szCs w:val="28"/>
        </w:rPr>
        <w:t>sociāl</w:t>
      </w:r>
      <w:r>
        <w:rPr>
          <w:rFonts w:ascii="Times New Roman" w:hAnsi="Times New Roman" w:cs="Times New Roman"/>
          <w:sz w:val="28"/>
          <w:szCs w:val="28"/>
        </w:rPr>
        <w:t>ā</w:t>
      </w:r>
      <w:r w:rsidR="006D36BE">
        <w:rPr>
          <w:rFonts w:ascii="Times New Roman" w:hAnsi="Times New Roman" w:cs="Times New Roman"/>
          <w:sz w:val="28"/>
          <w:szCs w:val="28"/>
        </w:rPr>
        <w:t xml:space="preserve"> rehabilitācij</w:t>
      </w:r>
      <w:r>
        <w:rPr>
          <w:rFonts w:ascii="Times New Roman" w:hAnsi="Times New Roman" w:cs="Times New Roman"/>
          <w:sz w:val="28"/>
          <w:szCs w:val="28"/>
        </w:rPr>
        <w:t>a</w:t>
      </w:r>
      <w:r w:rsidR="006D36BE">
        <w:rPr>
          <w:rFonts w:ascii="Times New Roman" w:hAnsi="Times New Roman" w:cs="Times New Roman"/>
          <w:sz w:val="28"/>
          <w:szCs w:val="28"/>
        </w:rPr>
        <w:t xml:space="preserve"> </w:t>
      </w:r>
      <w:r w:rsidR="0050389D" w:rsidRPr="00832317">
        <w:rPr>
          <w:rFonts w:ascii="Times New Roman" w:hAnsi="Times New Roman" w:cs="Times New Roman"/>
          <w:sz w:val="28"/>
          <w:szCs w:val="28"/>
        </w:rPr>
        <w:t>institūcijā pilngadīgām personām un bērniem, kuriem ir izveidojusies atkarība no narkotiskajām, toksiskajām vai citām apreibinošām vielām vai no atkarību izraisošiem procesiem;</w:t>
      </w:r>
    </w:p>
    <w:p w14:paraId="467FE76D" w14:textId="3655B0CD" w:rsidR="0050389D" w:rsidRPr="00832317" w:rsidRDefault="0087235B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D152D" w:rsidRPr="00832317">
        <w:rPr>
          <w:rFonts w:ascii="Times New Roman" w:hAnsi="Times New Roman" w:cs="Times New Roman"/>
          <w:sz w:val="28"/>
          <w:szCs w:val="28"/>
        </w:rPr>
        <w:t>.2.</w:t>
      </w:r>
      <w:r w:rsidR="00E14CF7" w:rsidRPr="0083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gada un mēneša 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pārskati </w:t>
      </w:r>
      <w:r w:rsidR="00E75F05" w:rsidRPr="00832317">
        <w:rPr>
          <w:rFonts w:ascii="Times New Roman" w:hAnsi="Times New Roman" w:cs="Times New Roman"/>
          <w:sz w:val="28"/>
          <w:szCs w:val="28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 xml:space="preserve">šādu </w:t>
      </w:r>
      <w:r w:rsidR="0068507B" w:rsidRPr="00832317">
        <w:rPr>
          <w:rFonts w:ascii="Times New Roman" w:hAnsi="Times New Roman" w:cs="Times New Roman"/>
          <w:sz w:val="28"/>
          <w:szCs w:val="28"/>
        </w:rPr>
        <w:t xml:space="preserve">pakalpojumu </w:t>
      </w:r>
      <w:r w:rsidR="00E75F05" w:rsidRPr="00832317">
        <w:rPr>
          <w:rFonts w:ascii="Times New Roman" w:hAnsi="Times New Roman" w:cs="Times New Roman"/>
          <w:sz w:val="28"/>
          <w:szCs w:val="28"/>
        </w:rPr>
        <w:t>piešķiršanu, atteikumu un pakalpojumu sniegšanu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18F206" w14:textId="5B0886AE" w:rsidR="0050389D" w:rsidRPr="00832317" w:rsidRDefault="0087235B" w:rsidP="0087235B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>.2.1. sociālā rehabilitācija institūcijā personām ar funkcion</w:t>
      </w:r>
      <w:r w:rsidR="00C4021A">
        <w:rPr>
          <w:rFonts w:ascii="Times New Roman" w:hAnsi="Times New Roman" w:cs="Times New Roman"/>
          <w:sz w:val="28"/>
          <w:szCs w:val="28"/>
        </w:rPr>
        <w:t>āliem traucējumiem</w:t>
      </w:r>
      <w:r w:rsidR="0050389D" w:rsidRPr="00832317">
        <w:rPr>
          <w:rFonts w:ascii="Times New Roman" w:hAnsi="Times New Roman" w:cs="Times New Roman"/>
          <w:sz w:val="28"/>
          <w:szCs w:val="28"/>
        </w:rPr>
        <w:t>, personām ar prognozējamu invaliditāti, Černobiļas atomelektrostacijas avārijas seku likvidēšanas dalībniekiem un Černobiļas atomelektrostacijas avārijas rezultātā cietušajām personām, politiski represētajām personām;</w:t>
      </w:r>
    </w:p>
    <w:p w14:paraId="2209AB68" w14:textId="01423E95" w:rsidR="0050389D" w:rsidRPr="00832317" w:rsidRDefault="0087235B" w:rsidP="000758A5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.2.2. </w:t>
      </w:r>
      <w:r w:rsidR="006D36BE">
        <w:rPr>
          <w:rFonts w:ascii="Times New Roman" w:hAnsi="Times New Roman" w:cs="Times New Roman"/>
          <w:sz w:val="28"/>
          <w:szCs w:val="28"/>
        </w:rPr>
        <w:t xml:space="preserve">sociālā rehabilitācijas </w:t>
      </w:r>
      <w:r w:rsidR="0050389D" w:rsidRPr="00832317">
        <w:rPr>
          <w:rFonts w:ascii="Times New Roman" w:hAnsi="Times New Roman" w:cs="Times New Roman"/>
          <w:sz w:val="28"/>
          <w:szCs w:val="28"/>
        </w:rPr>
        <w:t>cilvēku tirdzniecības upuriem;</w:t>
      </w:r>
    </w:p>
    <w:p w14:paraId="7867761A" w14:textId="308B9465" w:rsidR="0050389D" w:rsidRPr="00832317" w:rsidRDefault="0087235B" w:rsidP="000758A5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.2.3. </w:t>
      </w:r>
      <w:r w:rsidR="006D36BE">
        <w:rPr>
          <w:rFonts w:ascii="Times New Roman" w:hAnsi="Times New Roman" w:cs="Times New Roman"/>
          <w:sz w:val="28"/>
          <w:szCs w:val="28"/>
        </w:rPr>
        <w:t xml:space="preserve">sociālā rehabilitācija </w:t>
      </w:r>
      <w:r w:rsidR="0050389D" w:rsidRPr="00832317">
        <w:rPr>
          <w:rFonts w:ascii="Times New Roman" w:hAnsi="Times New Roman" w:cs="Times New Roman"/>
          <w:sz w:val="28"/>
          <w:szCs w:val="28"/>
        </w:rPr>
        <w:t>institūcijā pilngadīgām personām un bērniem, kuriem ir izveidojusies atkarība no narkotiskajām, toksiskajām vai citām apreibinošām vielām vai no atkarību izraisošiem procesiem;</w:t>
      </w:r>
    </w:p>
    <w:p w14:paraId="77C8ADC9" w14:textId="2B7FE361" w:rsidR="0068507B" w:rsidRPr="00147F92" w:rsidRDefault="0087235B" w:rsidP="00622AF3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89D" w:rsidRPr="00832317">
        <w:rPr>
          <w:rFonts w:ascii="Times New Roman" w:hAnsi="Times New Roman" w:cs="Times New Roman"/>
          <w:sz w:val="28"/>
          <w:szCs w:val="28"/>
        </w:rPr>
        <w:t xml:space="preserve">.3. </w:t>
      </w:r>
      <w:r w:rsidR="00B049C2">
        <w:rPr>
          <w:rFonts w:ascii="Times New Roman" w:hAnsi="Times New Roman" w:cs="Times New Roman"/>
          <w:sz w:val="28"/>
          <w:szCs w:val="28"/>
        </w:rPr>
        <w:t xml:space="preserve">atskaite </w:t>
      </w: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="0050389D" w:rsidRPr="00832317">
        <w:rPr>
          <w:rFonts w:ascii="Times New Roman" w:hAnsi="Times New Roman" w:cs="Times New Roman"/>
          <w:sz w:val="28"/>
          <w:szCs w:val="28"/>
        </w:rPr>
        <w:t>Aģentūras pieņemt</w:t>
      </w:r>
      <w:r>
        <w:rPr>
          <w:rFonts w:ascii="Times New Roman" w:hAnsi="Times New Roman" w:cs="Times New Roman"/>
          <w:sz w:val="28"/>
          <w:szCs w:val="28"/>
        </w:rPr>
        <w:t xml:space="preserve">ajiem </w:t>
      </w:r>
      <w:r w:rsidR="007942F5" w:rsidRPr="00832317">
        <w:rPr>
          <w:rFonts w:ascii="Times New Roman" w:hAnsi="Times New Roman" w:cs="Times New Roman"/>
          <w:sz w:val="28"/>
          <w:szCs w:val="28"/>
        </w:rPr>
        <w:t>lēmum</w:t>
      </w:r>
      <w:r>
        <w:rPr>
          <w:rFonts w:ascii="Times New Roman" w:hAnsi="Times New Roman" w:cs="Times New Roman"/>
          <w:sz w:val="28"/>
          <w:szCs w:val="28"/>
        </w:rPr>
        <w:t>iem un to</w:t>
      </w:r>
      <w:r w:rsidR="007942F5" w:rsidRPr="00832317">
        <w:rPr>
          <w:rFonts w:ascii="Times New Roman" w:hAnsi="Times New Roman" w:cs="Times New Roman"/>
          <w:sz w:val="28"/>
          <w:szCs w:val="28"/>
        </w:rPr>
        <w:t xml:space="preserve"> skaitu </w:t>
      </w:r>
      <w:r>
        <w:rPr>
          <w:rFonts w:ascii="Times New Roman" w:hAnsi="Times New Roman" w:cs="Times New Roman"/>
          <w:sz w:val="28"/>
          <w:szCs w:val="28"/>
        </w:rPr>
        <w:t>laika periodā</w:t>
      </w:r>
      <w:r w:rsidR="007942F5" w:rsidRPr="00832317">
        <w:rPr>
          <w:rFonts w:ascii="Times New Roman" w:hAnsi="Times New Roman" w:cs="Times New Roman"/>
          <w:sz w:val="28"/>
          <w:szCs w:val="28"/>
        </w:rPr>
        <w:t>.</w:t>
      </w:r>
      <w:r w:rsidR="006D36BE">
        <w:rPr>
          <w:rFonts w:ascii="Times New Roman" w:hAnsi="Times New Roman" w:cs="Times New Roman"/>
          <w:sz w:val="28"/>
          <w:szCs w:val="28"/>
        </w:rPr>
        <w:tab/>
      </w:r>
    </w:p>
    <w:p w14:paraId="44E792DF" w14:textId="77777777" w:rsidR="000A6CD7" w:rsidRPr="00147F92" w:rsidRDefault="000A6CD7" w:rsidP="00147F92">
      <w:pPr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92">
        <w:rPr>
          <w:rFonts w:ascii="Times New Roman" w:hAnsi="Times New Roman" w:cs="Times New Roman"/>
          <w:b/>
          <w:sz w:val="28"/>
          <w:szCs w:val="28"/>
        </w:rPr>
        <w:t>III. Informācijas sistēmā iekļauto datu apstrāde un institūciju sadarbība</w:t>
      </w:r>
    </w:p>
    <w:p w14:paraId="3016015B" w14:textId="77777777" w:rsidR="006126CA" w:rsidRDefault="006126CA" w:rsidP="00B8770B">
      <w:pPr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05522572" w14:textId="67DD50CB" w:rsidR="006126CA" w:rsidRDefault="006126CA" w:rsidP="00471471">
      <w:pPr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Šajos noteikumos minētos datus </w:t>
      </w:r>
      <w:r w:rsidR="00B049C2">
        <w:rPr>
          <w:rFonts w:ascii="Times New Roman" w:hAnsi="Times New Roman" w:cs="Times New Roman"/>
          <w:sz w:val="28"/>
          <w:szCs w:val="28"/>
        </w:rPr>
        <w:t xml:space="preserve">informācijas sistēma </w:t>
      </w:r>
      <w:r>
        <w:rPr>
          <w:rFonts w:ascii="Times New Roman" w:hAnsi="Times New Roman" w:cs="Times New Roman"/>
          <w:sz w:val="28"/>
          <w:szCs w:val="28"/>
        </w:rPr>
        <w:t>izmanto:</w:t>
      </w:r>
    </w:p>
    <w:p w14:paraId="0904B638" w14:textId="0A851B2B" w:rsidR="00B049C2" w:rsidRDefault="006126CA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049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adaļā “Pārskati un atskaites” iekļauto </w:t>
      </w:r>
      <w:r w:rsidR="000B1658">
        <w:rPr>
          <w:rFonts w:ascii="Times New Roman" w:hAnsi="Times New Roman" w:cs="Times New Roman"/>
          <w:sz w:val="28"/>
          <w:szCs w:val="28"/>
        </w:rPr>
        <w:t xml:space="preserve">statistikas </w:t>
      </w:r>
      <w:r w:rsidR="00B049C2">
        <w:rPr>
          <w:rFonts w:ascii="Times New Roman" w:hAnsi="Times New Roman" w:cs="Times New Roman"/>
          <w:sz w:val="28"/>
          <w:szCs w:val="28"/>
        </w:rPr>
        <w:t>pārskatu un atskaišu ģenerēšanai;</w:t>
      </w:r>
    </w:p>
    <w:p w14:paraId="10173EB3" w14:textId="77777777" w:rsidR="00B049C2" w:rsidRDefault="00B049C2" w:rsidP="00BA26C2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šādu dokumentu projektu automātiskai sagatavošanai:</w:t>
      </w:r>
    </w:p>
    <w:p w14:paraId="083CF5FC" w14:textId="6199826A" w:rsidR="00B049C2" w:rsidRDefault="00B049C2" w:rsidP="00BA26C2">
      <w:p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lēmums par pakalpojuma piešķiršanu</w:t>
      </w:r>
      <w:r w:rsidR="00B06B87">
        <w:rPr>
          <w:rFonts w:ascii="Times New Roman" w:hAnsi="Times New Roman" w:cs="Times New Roman"/>
          <w:sz w:val="28"/>
          <w:szCs w:val="28"/>
        </w:rPr>
        <w:t xml:space="preserve"> un</w:t>
      </w:r>
      <w:r w:rsidR="00B06B87" w:rsidRPr="00B06B87">
        <w:rPr>
          <w:rFonts w:ascii="Times New Roman" w:hAnsi="Times New Roman" w:cs="Times New Roman"/>
          <w:sz w:val="28"/>
          <w:szCs w:val="28"/>
        </w:rPr>
        <w:t xml:space="preserve"> </w:t>
      </w:r>
      <w:r w:rsidR="00B06B87">
        <w:rPr>
          <w:rFonts w:ascii="Times New Roman" w:hAnsi="Times New Roman" w:cs="Times New Roman"/>
          <w:sz w:val="28"/>
          <w:szCs w:val="28"/>
        </w:rPr>
        <w:t>norīkojums pakalpojuma saņemšanai</w:t>
      </w:r>
      <w:r w:rsidR="005941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87">
        <w:rPr>
          <w:rFonts w:ascii="Times New Roman" w:hAnsi="Times New Roman" w:cs="Times New Roman"/>
          <w:sz w:val="28"/>
          <w:szCs w:val="28"/>
        </w:rPr>
        <w:t xml:space="preserve">lēmums par </w:t>
      </w:r>
      <w:r>
        <w:rPr>
          <w:rFonts w:ascii="Times New Roman" w:hAnsi="Times New Roman" w:cs="Times New Roman"/>
          <w:sz w:val="28"/>
          <w:szCs w:val="28"/>
        </w:rPr>
        <w:t xml:space="preserve">uzņemšanu rindā pakalpojuma saņemšanai, </w:t>
      </w:r>
      <w:r w:rsidR="00B06B87">
        <w:rPr>
          <w:rFonts w:ascii="Times New Roman" w:hAnsi="Times New Roman" w:cs="Times New Roman"/>
          <w:sz w:val="28"/>
          <w:szCs w:val="28"/>
        </w:rPr>
        <w:t xml:space="preserve">lēmums par </w:t>
      </w:r>
      <w:r>
        <w:rPr>
          <w:rFonts w:ascii="Times New Roman" w:hAnsi="Times New Roman" w:cs="Times New Roman"/>
          <w:sz w:val="28"/>
          <w:szCs w:val="28"/>
        </w:rPr>
        <w:t>atteikumu pakalpojuma saņemšanai</w:t>
      </w:r>
      <w:r w:rsidR="0059410A">
        <w:rPr>
          <w:rFonts w:ascii="Times New Roman" w:hAnsi="Times New Roman" w:cs="Times New Roman"/>
          <w:sz w:val="28"/>
          <w:szCs w:val="28"/>
        </w:rPr>
        <w:t>–</w:t>
      </w:r>
      <w:r w:rsidR="00BA26C2">
        <w:rPr>
          <w:rFonts w:ascii="Times New Roman" w:hAnsi="Times New Roman" w:cs="Times New Roman"/>
          <w:sz w:val="28"/>
          <w:szCs w:val="28"/>
        </w:rPr>
        <w:t xml:space="preserve"> šo noteikumu 4.</w:t>
      </w:r>
      <w:r w:rsidR="00B06B87">
        <w:rPr>
          <w:rFonts w:ascii="Times New Roman" w:hAnsi="Times New Roman" w:cs="Times New Roman"/>
          <w:sz w:val="28"/>
          <w:szCs w:val="28"/>
        </w:rPr>
        <w:t>1., 4.2., 4.4., 4.9., 4.10., 4.11.</w:t>
      </w:r>
      <w:r w:rsidR="00DE52C1">
        <w:rPr>
          <w:rFonts w:ascii="Times New Roman" w:hAnsi="Times New Roman" w:cs="Times New Roman"/>
          <w:sz w:val="28"/>
          <w:szCs w:val="28"/>
        </w:rPr>
        <w:t xml:space="preserve"> apakšpunktā un 5.punktā un šo noteikumu</w:t>
      </w:r>
      <w:r w:rsidR="00BA26C2">
        <w:rPr>
          <w:rFonts w:ascii="Times New Roman" w:hAnsi="Times New Roman" w:cs="Times New Roman"/>
          <w:sz w:val="28"/>
          <w:szCs w:val="28"/>
        </w:rPr>
        <w:t xml:space="preserve"> </w:t>
      </w:r>
      <w:r w:rsidR="0059410A">
        <w:rPr>
          <w:rFonts w:ascii="Times New Roman" w:hAnsi="Times New Roman" w:cs="Times New Roman"/>
          <w:sz w:val="28"/>
          <w:szCs w:val="28"/>
        </w:rPr>
        <w:t>6.1.</w:t>
      </w:r>
      <w:r w:rsidR="00BA26C2">
        <w:rPr>
          <w:rFonts w:ascii="Times New Roman" w:hAnsi="Times New Roman" w:cs="Times New Roman"/>
          <w:sz w:val="28"/>
          <w:szCs w:val="28"/>
        </w:rPr>
        <w:t xml:space="preserve">, </w:t>
      </w:r>
      <w:r w:rsidR="0059410A">
        <w:rPr>
          <w:rFonts w:ascii="Times New Roman" w:hAnsi="Times New Roman" w:cs="Times New Roman"/>
          <w:sz w:val="28"/>
          <w:szCs w:val="28"/>
        </w:rPr>
        <w:t>6.3., 7.1. apakšpunktā minētos datus;</w:t>
      </w:r>
    </w:p>
    <w:p w14:paraId="5E339518" w14:textId="7B00F1CC" w:rsidR="00B049C2" w:rsidRDefault="00B049C2" w:rsidP="00BA26C2">
      <w:p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BA2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lēmums par pakalpojuma perioda pārcelšanu - šo noteikumu </w:t>
      </w:r>
      <w:bookmarkStart w:id="1" w:name="_Hlk38458759"/>
      <w:bookmarkStart w:id="2" w:name="_Hlk38542507"/>
      <w:r w:rsidR="00260DAC" w:rsidRPr="00260DAC">
        <w:rPr>
          <w:rFonts w:ascii="Times New Roman" w:hAnsi="Times New Roman" w:cs="Times New Roman"/>
          <w:sz w:val="28"/>
          <w:szCs w:val="28"/>
        </w:rPr>
        <w:t>4.1., 4.2., 4.4., 4.9., 4.10., 4.11.,</w:t>
      </w:r>
      <w:bookmarkEnd w:id="1"/>
      <w:r w:rsidR="00260DAC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0B1658" w:rsidRPr="000B1658">
        <w:rPr>
          <w:rFonts w:ascii="Times New Roman" w:hAnsi="Times New Roman" w:cs="Times New Roman"/>
          <w:sz w:val="28"/>
          <w:szCs w:val="28"/>
        </w:rPr>
        <w:t>6.1., 6.3.,</w:t>
      </w:r>
      <w:r w:rsidR="000B1658">
        <w:rPr>
          <w:rFonts w:ascii="Times New Roman" w:hAnsi="Times New Roman" w:cs="Times New Roman"/>
          <w:sz w:val="28"/>
          <w:szCs w:val="28"/>
        </w:rPr>
        <w:t xml:space="preserve"> </w:t>
      </w:r>
      <w:r w:rsidR="00260DAC">
        <w:rPr>
          <w:rFonts w:ascii="Times New Roman" w:hAnsi="Times New Roman" w:cs="Times New Roman"/>
          <w:sz w:val="28"/>
          <w:szCs w:val="28"/>
        </w:rPr>
        <w:t xml:space="preserve">7.1., </w:t>
      </w:r>
      <w:r w:rsidR="0099678B">
        <w:rPr>
          <w:rFonts w:ascii="Times New Roman" w:hAnsi="Times New Roman" w:cs="Times New Roman"/>
          <w:sz w:val="28"/>
          <w:szCs w:val="28"/>
        </w:rPr>
        <w:t xml:space="preserve">un </w:t>
      </w:r>
      <w:r w:rsidR="000B1658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58">
        <w:rPr>
          <w:rFonts w:ascii="Times New Roman" w:hAnsi="Times New Roman" w:cs="Times New Roman"/>
          <w:sz w:val="28"/>
          <w:szCs w:val="28"/>
        </w:rPr>
        <w:t>apakš</w:t>
      </w:r>
      <w:r>
        <w:rPr>
          <w:rFonts w:ascii="Times New Roman" w:hAnsi="Times New Roman" w:cs="Times New Roman"/>
          <w:sz w:val="28"/>
          <w:szCs w:val="28"/>
        </w:rPr>
        <w:t>punktā minētos datus;</w:t>
      </w:r>
    </w:p>
    <w:p w14:paraId="3CFCB9F5" w14:textId="36979E96" w:rsidR="006126CA" w:rsidRDefault="00B049C2" w:rsidP="00622AF3">
      <w:pPr>
        <w:spacing w:after="24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0B1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par papildus ziņu pieprasījumu – šo noteikumu </w:t>
      </w:r>
      <w:r w:rsidR="00260DAC" w:rsidRPr="00260DAC">
        <w:rPr>
          <w:rFonts w:ascii="Times New Roman" w:hAnsi="Times New Roman" w:cs="Times New Roman"/>
          <w:sz w:val="28"/>
          <w:szCs w:val="28"/>
        </w:rPr>
        <w:t>4.1., 4.2., 4.4., 4.9., 4.10., 4.11.</w:t>
      </w:r>
      <w:r w:rsidR="00DE52C1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260DAC" w:rsidRPr="00260DAC">
        <w:rPr>
          <w:rFonts w:ascii="Times New Roman" w:hAnsi="Times New Roman" w:cs="Times New Roman"/>
          <w:sz w:val="28"/>
          <w:szCs w:val="28"/>
        </w:rPr>
        <w:t xml:space="preserve"> </w:t>
      </w:r>
      <w:r w:rsidR="000B1658" w:rsidRPr="000B1658">
        <w:rPr>
          <w:rFonts w:ascii="Times New Roman" w:hAnsi="Times New Roman" w:cs="Times New Roman"/>
          <w:sz w:val="28"/>
          <w:szCs w:val="28"/>
        </w:rPr>
        <w:t xml:space="preserve"> </w:t>
      </w:r>
      <w:r w:rsidR="00DE52C1">
        <w:rPr>
          <w:rFonts w:ascii="Times New Roman" w:hAnsi="Times New Roman" w:cs="Times New Roman"/>
          <w:sz w:val="28"/>
          <w:szCs w:val="28"/>
        </w:rPr>
        <w:t xml:space="preserve">un 5.punktā un šo noteikumu </w:t>
      </w:r>
      <w:r w:rsidR="000B1658">
        <w:rPr>
          <w:rFonts w:ascii="Times New Roman" w:hAnsi="Times New Roman" w:cs="Times New Roman"/>
          <w:sz w:val="28"/>
          <w:szCs w:val="28"/>
        </w:rPr>
        <w:t>6.1., 6.2.apakš</w:t>
      </w:r>
      <w:r>
        <w:rPr>
          <w:rFonts w:ascii="Times New Roman" w:hAnsi="Times New Roman" w:cs="Times New Roman"/>
          <w:sz w:val="28"/>
          <w:szCs w:val="28"/>
        </w:rPr>
        <w:t xml:space="preserve">punktā </w:t>
      </w:r>
      <w:r w:rsidR="00260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minētos datus</w:t>
      </w:r>
      <w:r w:rsidR="004714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7E4EA" w14:textId="21FAFED9" w:rsidR="00E80B8E" w:rsidRPr="00832317" w:rsidRDefault="00471471" w:rsidP="00B8770B">
      <w:pPr>
        <w:spacing w:before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0B8E" w:rsidRPr="00832317">
        <w:rPr>
          <w:rFonts w:ascii="Times New Roman" w:hAnsi="Times New Roman" w:cs="Times New Roman"/>
          <w:sz w:val="28"/>
          <w:szCs w:val="28"/>
        </w:rPr>
        <w:t>. Informācijas sistēmā iekļaujamos datus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 iegūst</w:t>
      </w:r>
      <w:r w:rsidR="00E80B8E" w:rsidRPr="00832317">
        <w:rPr>
          <w:rFonts w:ascii="Times New Roman" w:hAnsi="Times New Roman" w:cs="Times New Roman"/>
          <w:sz w:val="28"/>
          <w:szCs w:val="28"/>
        </w:rPr>
        <w:t>:</w:t>
      </w:r>
    </w:p>
    <w:p w14:paraId="2CAAD07C" w14:textId="611A69B5" w:rsidR="00E80B8E" w:rsidRPr="00832317" w:rsidRDefault="00471471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56CF" w:rsidRPr="00832317">
        <w:rPr>
          <w:rFonts w:ascii="Times New Roman" w:hAnsi="Times New Roman" w:cs="Times New Roman"/>
          <w:sz w:val="28"/>
          <w:szCs w:val="28"/>
        </w:rPr>
        <w:t>.1.</w:t>
      </w:r>
      <w:r w:rsidR="00E80B8E" w:rsidRPr="00832317">
        <w:rPr>
          <w:rFonts w:ascii="Times New Roman" w:hAnsi="Times New Roman" w:cs="Times New Roman"/>
          <w:sz w:val="28"/>
          <w:szCs w:val="28"/>
        </w:rPr>
        <w:t xml:space="preserve"> no personas, tās likumiskā pārstāvja vai pilnvarotas personas</w:t>
      </w:r>
      <w:r w:rsidR="007535A9" w:rsidRPr="00832317">
        <w:rPr>
          <w:rFonts w:ascii="Times New Roman" w:hAnsi="Times New Roman" w:cs="Times New Roman"/>
          <w:sz w:val="28"/>
          <w:szCs w:val="28"/>
        </w:rPr>
        <w:t>,</w:t>
      </w:r>
      <w:r w:rsidR="00E80B8E" w:rsidRPr="00832317">
        <w:rPr>
          <w:rFonts w:ascii="Times New Roman" w:hAnsi="Times New Roman" w:cs="Times New Roman"/>
          <w:sz w:val="28"/>
          <w:szCs w:val="28"/>
        </w:rPr>
        <w:t xml:space="preserve"> vai </w:t>
      </w:r>
      <w:r w:rsidR="007535A9" w:rsidRPr="00832317">
        <w:rPr>
          <w:rFonts w:ascii="Times New Roman" w:hAnsi="Times New Roman" w:cs="Times New Roman"/>
          <w:sz w:val="28"/>
          <w:szCs w:val="28"/>
        </w:rPr>
        <w:t xml:space="preserve">no </w:t>
      </w:r>
      <w:r w:rsidR="00E80B8E" w:rsidRPr="00832317">
        <w:rPr>
          <w:rFonts w:ascii="Times New Roman" w:hAnsi="Times New Roman" w:cs="Times New Roman"/>
          <w:sz w:val="28"/>
          <w:szCs w:val="28"/>
        </w:rPr>
        <w:t>citas normatīvos aktos paredzētas personas vai iestādes</w:t>
      </w:r>
      <w:r w:rsidR="00CA11EF">
        <w:rPr>
          <w:rFonts w:ascii="Times New Roman" w:hAnsi="Times New Roman" w:cs="Times New Roman"/>
          <w:sz w:val="28"/>
          <w:szCs w:val="28"/>
        </w:rPr>
        <w:t xml:space="preserve"> –</w:t>
      </w:r>
      <w:r w:rsidR="00E80B8E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832317">
        <w:rPr>
          <w:rFonts w:ascii="Times New Roman" w:hAnsi="Times New Roman" w:cs="Times New Roman"/>
          <w:sz w:val="28"/>
          <w:szCs w:val="28"/>
        </w:rPr>
        <w:t>šo</w:t>
      </w:r>
      <w:r w:rsidR="00CA11E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noteikumu </w:t>
      </w:r>
      <w:r w:rsidR="00C4021A">
        <w:rPr>
          <w:rFonts w:ascii="Times New Roman" w:hAnsi="Times New Roman" w:cs="Times New Roman"/>
          <w:sz w:val="28"/>
          <w:szCs w:val="28"/>
        </w:rPr>
        <w:t xml:space="preserve">4.1., 4.2., </w:t>
      </w:r>
      <w:r w:rsidR="00B01B1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>.3.,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C4021A">
        <w:rPr>
          <w:rFonts w:ascii="Times New Roman" w:hAnsi="Times New Roman" w:cs="Times New Roman"/>
          <w:sz w:val="28"/>
          <w:szCs w:val="28"/>
        </w:rPr>
        <w:t xml:space="preserve">4.4., 4.6., </w:t>
      </w:r>
      <w:r w:rsidR="00B01B13">
        <w:rPr>
          <w:rFonts w:ascii="Times New Roman" w:hAnsi="Times New Roman" w:cs="Times New Roman"/>
          <w:sz w:val="28"/>
          <w:szCs w:val="28"/>
        </w:rPr>
        <w:t>4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.9., </w:t>
      </w:r>
      <w:r w:rsidR="00B01B13">
        <w:rPr>
          <w:rFonts w:ascii="Times New Roman" w:hAnsi="Times New Roman" w:cs="Times New Roman"/>
          <w:sz w:val="28"/>
          <w:szCs w:val="28"/>
        </w:rPr>
        <w:t>4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.10., </w:t>
      </w:r>
      <w:r w:rsidR="00B01B13">
        <w:rPr>
          <w:rFonts w:ascii="Times New Roman" w:hAnsi="Times New Roman" w:cs="Times New Roman"/>
          <w:sz w:val="28"/>
          <w:szCs w:val="28"/>
        </w:rPr>
        <w:t>4</w:t>
      </w:r>
      <w:r w:rsidR="007535A9" w:rsidRPr="00832317">
        <w:rPr>
          <w:rFonts w:ascii="Times New Roman" w:hAnsi="Times New Roman" w:cs="Times New Roman"/>
          <w:sz w:val="28"/>
          <w:szCs w:val="28"/>
        </w:rPr>
        <w:t xml:space="preserve">.11., </w:t>
      </w:r>
      <w:r w:rsidR="00B01B13">
        <w:rPr>
          <w:rFonts w:ascii="Times New Roman" w:hAnsi="Times New Roman" w:cs="Times New Roman"/>
          <w:sz w:val="28"/>
          <w:szCs w:val="28"/>
        </w:rPr>
        <w:t>4</w:t>
      </w:r>
      <w:r w:rsidR="007535A9" w:rsidRPr="00832317">
        <w:rPr>
          <w:rFonts w:ascii="Times New Roman" w:hAnsi="Times New Roman" w:cs="Times New Roman"/>
          <w:sz w:val="28"/>
          <w:szCs w:val="28"/>
        </w:rPr>
        <w:t xml:space="preserve">.12., </w:t>
      </w:r>
      <w:r w:rsidR="00B01B13">
        <w:rPr>
          <w:rFonts w:ascii="Times New Roman" w:hAnsi="Times New Roman" w:cs="Times New Roman"/>
          <w:sz w:val="28"/>
          <w:szCs w:val="28"/>
        </w:rPr>
        <w:t xml:space="preserve">5.1., </w:t>
      </w:r>
      <w:r w:rsidR="00215EBF">
        <w:rPr>
          <w:rFonts w:ascii="Times New Roman" w:hAnsi="Times New Roman" w:cs="Times New Roman"/>
          <w:sz w:val="28"/>
          <w:szCs w:val="28"/>
        </w:rPr>
        <w:t xml:space="preserve">5.3., </w:t>
      </w:r>
      <w:r w:rsidR="0099678B">
        <w:rPr>
          <w:rFonts w:ascii="Times New Roman" w:hAnsi="Times New Roman" w:cs="Times New Roman"/>
          <w:sz w:val="28"/>
          <w:szCs w:val="28"/>
        </w:rPr>
        <w:t xml:space="preserve">un </w:t>
      </w:r>
      <w:r w:rsidR="00215EBF">
        <w:rPr>
          <w:rFonts w:ascii="Times New Roman" w:hAnsi="Times New Roman" w:cs="Times New Roman"/>
          <w:sz w:val="28"/>
          <w:szCs w:val="28"/>
        </w:rPr>
        <w:t>6.1</w:t>
      </w:r>
      <w:r w:rsidR="007535A9" w:rsidRPr="00832317">
        <w:rPr>
          <w:rFonts w:ascii="Times New Roman" w:hAnsi="Times New Roman" w:cs="Times New Roman"/>
          <w:sz w:val="28"/>
          <w:szCs w:val="28"/>
        </w:rPr>
        <w:t>. apakšpunktā minētos datus</w:t>
      </w:r>
      <w:r w:rsidR="00CA11EF">
        <w:rPr>
          <w:rFonts w:ascii="Times New Roman" w:hAnsi="Times New Roman" w:cs="Times New Roman"/>
          <w:sz w:val="28"/>
          <w:szCs w:val="28"/>
        </w:rPr>
        <w:t>;</w:t>
      </w:r>
      <w:r w:rsidR="007535A9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E865CE" w:rsidRPr="00832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F086" w14:textId="5016B8A8" w:rsidR="008F56CF" w:rsidRPr="00832317" w:rsidRDefault="00471471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A9" w:rsidRPr="00832317">
        <w:rPr>
          <w:rFonts w:ascii="Times New Roman" w:hAnsi="Times New Roman" w:cs="Times New Roman"/>
          <w:sz w:val="28"/>
          <w:szCs w:val="28"/>
        </w:rPr>
        <w:t>.2.</w:t>
      </w:r>
      <w:r w:rsidR="006126CA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832317">
        <w:rPr>
          <w:rFonts w:ascii="Times New Roman" w:hAnsi="Times New Roman" w:cs="Times New Roman"/>
          <w:sz w:val="28"/>
          <w:szCs w:val="28"/>
        </w:rPr>
        <w:t>no Pilsonības un migrācijas lietu pārvaldes</w:t>
      </w:r>
      <w:r w:rsidR="00B83EE7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E865CE" w:rsidRPr="00832317">
        <w:rPr>
          <w:rFonts w:ascii="Times New Roman" w:hAnsi="Times New Roman" w:cs="Times New Roman"/>
          <w:sz w:val="28"/>
          <w:szCs w:val="28"/>
        </w:rPr>
        <w:t>(ievadot informācijas sistēmā personas kodu)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CA11EF">
        <w:rPr>
          <w:rFonts w:ascii="Times New Roman" w:hAnsi="Times New Roman" w:cs="Times New Roman"/>
          <w:sz w:val="28"/>
          <w:szCs w:val="28"/>
        </w:rPr>
        <w:t>–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 šo</w:t>
      </w:r>
      <w:r w:rsidR="00CA11E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noteikumu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8F56CF" w:rsidRPr="00832317">
        <w:rPr>
          <w:rFonts w:ascii="Times New Roman" w:hAnsi="Times New Roman" w:cs="Times New Roman"/>
          <w:sz w:val="28"/>
          <w:szCs w:val="28"/>
        </w:rPr>
        <w:t>.1.</w:t>
      </w:r>
      <w:r w:rsidR="00E865CE" w:rsidRPr="00832317">
        <w:rPr>
          <w:rFonts w:ascii="Times New Roman" w:hAnsi="Times New Roman" w:cs="Times New Roman"/>
          <w:sz w:val="28"/>
          <w:szCs w:val="28"/>
        </w:rPr>
        <w:t xml:space="preserve">,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 xml:space="preserve">.2.,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>.4.,</w:t>
      </w:r>
      <w:r w:rsidR="00B83EE7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 xml:space="preserve">.5.,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>.7.,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.8., </w:t>
      </w:r>
      <w:r w:rsidR="00C4021A">
        <w:rPr>
          <w:rFonts w:ascii="Times New Roman" w:hAnsi="Times New Roman" w:cs="Times New Roman"/>
          <w:sz w:val="28"/>
          <w:szCs w:val="28"/>
        </w:rPr>
        <w:t>4.9., 4.11.</w:t>
      </w:r>
      <w:r w:rsidR="0099678B">
        <w:rPr>
          <w:rFonts w:ascii="Times New Roman" w:hAnsi="Times New Roman" w:cs="Times New Roman"/>
          <w:sz w:val="28"/>
          <w:szCs w:val="28"/>
        </w:rPr>
        <w:t xml:space="preserve"> un</w:t>
      </w:r>
      <w:r w:rsidR="00C4021A">
        <w:rPr>
          <w:rFonts w:ascii="Times New Roman" w:hAnsi="Times New Roman" w:cs="Times New Roman"/>
          <w:sz w:val="28"/>
          <w:szCs w:val="28"/>
        </w:rPr>
        <w:t xml:space="preserve">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>.13.</w:t>
      </w:r>
      <w:r w:rsidR="008F56CF" w:rsidRPr="00832317">
        <w:rPr>
          <w:rFonts w:ascii="Times New Roman" w:hAnsi="Times New Roman" w:cs="Times New Roman"/>
          <w:sz w:val="28"/>
          <w:szCs w:val="28"/>
        </w:rPr>
        <w:t>apakšpunktā minētos datus;</w:t>
      </w:r>
    </w:p>
    <w:p w14:paraId="14B127A8" w14:textId="0C4071C6" w:rsidR="00FE26F9" w:rsidRPr="00832317" w:rsidRDefault="00471471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5A9" w:rsidRPr="00832317">
        <w:rPr>
          <w:rFonts w:ascii="Times New Roman" w:hAnsi="Times New Roman" w:cs="Times New Roman"/>
          <w:sz w:val="28"/>
          <w:szCs w:val="28"/>
        </w:rPr>
        <w:t>.3.</w:t>
      </w:r>
      <w:r w:rsidR="006126CA">
        <w:rPr>
          <w:rFonts w:ascii="Times New Roman" w:hAnsi="Times New Roman" w:cs="Times New Roman"/>
          <w:sz w:val="28"/>
          <w:szCs w:val="28"/>
        </w:rPr>
        <w:t xml:space="preserve"> </w:t>
      </w:r>
      <w:r w:rsidR="007535A9" w:rsidRPr="00832317">
        <w:rPr>
          <w:rFonts w:ascii="Times New Roman" w:hAnsi="Times New Roman" w:cs="Times New Roman"/>
          <w:sz w:val="28"/>
          <w:szCs w:val="28"/>
        </w:rPr>
        <w:t>n</w:t>
      </w:r>
      <w:r w:rsidR="008F56CF" w:rsidRPr="00832317">
        <w:rPr>
          <w:rFonts w:ascii="Times New Roman" w:hAnsi="Times New Roman" w:cs="Times New Roman"/>
          <w:sz w:val="28"/>
          <w:szCs w:val="28"/>
        </w:rPr>
        <w:t>o Iekšlietu ministrijas Informācijas centra</w:t>
      </w:r>
      <w:r w:rsidR="00480C9C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99678B">
        <w:rPr>
          <w:rFonts w:ascii="Times New Roman" w:hAnsi="Times New Roman" w:cs="Times New Roman"/>
          <w:sz w:val="28"/>
          <w:szCs w:val="28"/>
        </w:rPr>
        <w:t>–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 šo</w:t>
      </w:r>
      <w:r w:rsidR="0099678B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noteikumu </w:t>
      </w:r>
      <w:r w:rsidR="00215EBF">
        <w:rPr>
          <w:rFonts w:ascii="Times New Roman" w:hAnsi="Times New Roman" w:cs="Times New Roman"/>
          <w:sz w:val="28"/>
          <w:szCs w:val="28"/>
        </w:rPr>
        <w:t>4</w:t>
      </w:r>
      <w:r w:rsidR="00E865CE" w:rsidRPr="00832317">
        <w:rPr>
          <w:rFonts w:ascii="Times New Roman" w:hAnsi="Times New Roman" w:cs="Times New Roman"/>
          <w:sz w:val="28"/>
          <w:szCs w:val="28"/>
        </w:rPr>
        <w:t>.14.</w:t>
      </w:r>
      <w:r w:rsidR="008F56CF" w:rsidRPr="00832317">
        <w:rPr>
          <w:rFonts w:ascii="Times New Roman" w:hAnsi="Times New Roman" w:cs="Times New Roman"/>
          <w:sz w:val="28"/>
          <w:szCs w:val="28"/>
        </w:rPr>
        <w:t>apakšpunktā minētos datus</w:t>
      </w:r>
      <w:r w:rsidR="00FE26F9" w:rsidRPr="00832317">
        <w:rPr>
          <w:rFonts w:ascii="Times New Roman" w:hAnsi="Times New Roman" w:cs="Times New Roman"/>
          <w:sz w:val="28"/>
          <w:szCs w:val="28"/>
        </w:rPr>
        <w:t>;</w:t>
      </w:r>
    </w:p>
    <w:p w14:paraId="3C6B1AF9" w14:textId="4367518D" w:rsidR="007B5960" w:rsidRDefault="00471471" w:rsidP="00622AF3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26F9" w:rsidRPr="00832317">
        <w:rPr>
          <w:rFonts w:ascii="Times New Roman" w:hAnsi="Times New Roman" w:cs="Times New Roman"/>
          <w:sz w:val="28"/>
          <w:szCs w:val="28"/>
        </w:rPr>
        <w:t xml:space="preserve">.4. no sociālās rehabilitācijas pakalpojumu sniedzējiem – </w:t>
      </w:r>
      <w:r w:rsidR="00215EBF">
        <w:rPr>
          <w:rFonts w:ascii="Times New Roman" w:hAnsi="Times New Roman" w:cs="Times New Roman"/>
          <w:sz w:val="28"/>
          <w:szCs w:val="28"/>
        </w:rPr>
        <w:t>7</w:t>
      </w:r>
      <w:r w:rsidR="00FE26F9" w:rsidRPr="00832317">
        <w:rPr>
          <w:rFonts w:ascii="Times New Roman" w:hAnsi="Times New Roman" w:cs="Times New Roman"/>
          <w:sz w:val="28"/>
          <w:szCs w:val="28"/>
        </w:rPr>
        <w:t xml:space="preserve">.2., </w:t>
      </w:r>
      <w:r w:rsidR="00215EBF">
        <w:rPr>
          <w:rFonts w:ascii="Times New Roman" w:hAnsi="Times New Roman" w:cs="Times New Roman"/>
          <w:sz w:val="28"/>
          <w:szCs w:val="28"/>
        </w:rPr>
        <w:t>7</w:t>
      </w:r>
      <w:r w:rsidR="00FE26F9" w:rsidRPr="00832317">
        <w:rPr>
          <w:rFonts w:ascii="Times New Roman" w:hAnsi="Times New Roman" w:cs="Times New Roman"/>
          <w:sz w:val="28"/>
          <w:szCs w:val="28"/>
        </w:rPr>
        <w:t>.3.</w:t>
      </w:r>
      <w:r w:rsidR="0099678B">
        <w:rPr>
          <w:rFonts w:ascii="Times New Roman" w:hAnsi="Times New Roman" w:cs="Times New Roman"/>
          <w:sz w:val="28"/>
          <w:szCs w:val="28"/>
        </w:rPr>
        <w:t xml:space="preserve"> un</w:t>
      </w:r>
      <w:r w:rsidR="00FE26F9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215EBF">
        <w:rPr>
          <w:rFonts w:ascii="Times New Roman" w:hAnsi="Times New Roman" w:cs="Times New Roman"/>
          <w:sz w:val="28"/>
          <w:szCs w:val="28"/>
        </w:rPr>
        <w:t>7.5</w:t>
      </w:r>
      <w:r w:rsidR="00FE26F9" w:rsidRPr="00832317">
        <w:rPr>
          <w:rFonts w:ascii="Times New Roman" w:hAnsi="Times New Roman" w:cs="Times New Roman"/>
          <w:sz w:val="28"/>
          <w:szCs w:val="28"/>
        </w:rPr>
        <w:t>. apakšpunktā minētos datus.</w:t>
      </w:r>
      <w:r w:rsidR="008F56CF" w:rsidRPr="00832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EA1FE" w14:textId="0744F52B" w:rsidR="00D91AC5" w:rsidRDefault="00D91A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Labklājības ministrija informācijas sistēm</w:t>
      </w:r>
      <w:r w:rsidR="006C7D24">
        <w:rPr>
          <w:rFonts w:ascii="Times New Roman" w:hAnsi="Times New Roman" w:cs="Times New Roman"/>
          <w:sz w:val="28"/>
          <w:szCs w:val="28"/>
        </w:rPr>
        <w:t>ā apstrādā</w:t>
      </w:r>
      <w:r>
        <w:rPr>
          <w:rFonts w:ascii="Times New Roman" w:hAnsi="Times New Roman" w:cs="Times New Roman"/>
          <w:sz w:val="28"/>
          <w:szCs w:val="28"/>
        </w:rPr>
        <w:t xml:space="preserve"> savu uzdevumu veikšanai nepieciešamos datus</w:t>
      </w:r>
      <w:r w:rsidR="00023B62">
        <w:rPr>
          <w:rFonts w:ascii="Times New Roman" w:hAnsi="Times New Roman" w:cs="Times New Roman"/>
          <w:sz w:val="28"/>
          <w:szCs w:val="28"/>
        </w:rPr>
        <w:t>, kā arī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24">
        <w:rPr>
          <w:rFonts w:ascii="Times New Roman" w:hAnsi="Times New Roman" w:cs="Times New Roman"/>
          <w:sz w:val="28"/>
          <w:szCs w:val="28"/>
        </w:rPr>
        <w:t>saņem</w:t>
      </w:r>
      <w:r>
        <w:rPr>
          <w:rFonts w:ascii="Times New Roman" w:hAnsi="Times New Roman" w:cs="Times New Roman"/>
          <w:sz w:val="28"/>
          <w:szCs w:val="28"/>
        </w:rPr>
        <w:t xml:space="preserve"> šo noteikumu 8. punktā minētos statistikas pārskatus un atskaites. </w:t>
      </w:r>
    </w:p>
    <w:p w14:paraId="1D1EDC5B" w14:textId="3CE46573" w:rsidR="00D36E32" w:rsidRDefault="00D36E32" w:rsidP="007F77DF">
      <w:p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F92">
        <w:rPr>
          <w:rFonts w:ascii="Times New Roman" w:hAnsi="Times New Roman" w:cs="Times New Roman"/>
          <w:sz w:val="28"/>
          <w:szCs w:val="28"/>
        </w:rPr>
        <w:t>1</w:t>
      </w:r>
      <w:r w:rsidR="00D91AC5">
        <w:rPr>
          <w:rFonts w:ascii="Times New Roman" w:hAnsi="Times New Roman" w:cs="Times New Roman"/>
          <w:sz w:val="28"/>
          <w:szCs w:val="28"/>
        </w:rPr>
        <w:t>2</w:t>
      </w:r>
      <w:r w:rsidRPr="00147F92">
        <w:rPr>
          <w:rFonts w:ascii="Times New Roman" w:hAnsi="Times New Roman" w:cs="Times New Roman"/>
          <w:sz w:val="28"/>
          <w:szCs w:val="28"/>
        </w:rPr>
        <w:t>. Tiesības bez maksas saņemt ziņas no informācijas sistēmas ir:</w:t>
      </w:r>
    </w:p>
    <w:p w14:paraId="1ABBD314" w14:textId="77777777" w:rsidR="006C7D24" w:rsidRDefault="001B71A1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A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36E32" w:rsidRPr="00147F92">
        <w:rPr>
          <w:rFonts w:ascii="Times New Roman" w:hAnsi="Times New Roman" w:cs="Times New Roman"/>
          <w:sz w:val="28"/>
          <w:szCs w:val="28"/>
        </w:rPr>
        <w:t>valsts un pašvaldību institūcijām – šo institūciju funkciju izpildei nepieciešamos datus normatīvajos aktos noteiktajā apjomā</w:t>
      </w:r>
      <w:r w:rsidR="006C7D24">
        <w:rPr>
          <w:rFonts w:ascii="Times New Roman" w:hAnsi="Times New Roman" w:cs="Times New Roman"/>
          <w:sz w:val="28"/>
          <w:szCs w:val="28"/>
        </w:rPr>
        <w:t>, tajā skaitā:</w:t>
      </w:r>
    </w:p>
    <w:p w14:paraId="5DA21233" w14:textId="619F4CCA" w:rsidR="001B71A1" w:rsidRDefault="006C7D24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12.1.1. Iekšlietu ministrijas Informācijas centram – šo noteikumu 4.1., 4.2., 4.3., 6.3</w:t>
      </w:r>
      <w:r w:rsidR="0081145F">
        <w:rPr>
          <w:rFonts w:ascii="Times New Roman" w:hAnsi="Times New Roman" w:cs="Times New Roman"/>
          <w:sz w:val="28"/>
          <w:szCs w:val="28"/>
        </w:rPr>
        <w:t xml:space="preserve">.1, 6.3.2., </w:t>
      </w:r>
      <w:r w:rsidR="0099678B">
        <w:rPr>
          <w:rFonts w:ascii="Times New Roman" w:hAnsi="Times New Roman" w:cs="Times New Roman"/>
          <w:sz w:val="28"/>
          <w:szCs w:val="28"/>
        </w:rPr>
        <w:t xml:space="preserve">un </w:t>
      </w:r>
      <w:r w:rsidR="0081145F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apakšpunktā minētos datus par nepilngadīgajām personām</w:t>
      </w:r>
      <w:r w:rsidR="00D91AC5">
        <w:rPr>
          <w:rFonts w:ascii="Times New Roman" w:hAnsi="Times New Roman" w:cs="Times New Roman"/>
          <w:sz w:val="28"/>
          <w:szCs w:val="28"/>
        </w:rPr>
        <w:t>;</w:t>
      </w:r>
    </w:p>
    <w:p w14:paraId="3401101C" w14:textId="3AE44D74" w:rsidR="00163364" w:rsidRPr="00147F92" w:rsidRDefault="00163364" w:rsidP="000758A5">
      <w:p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A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D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F09">
        <w:rPr>
          <w:rFonts w:ascii="Times New Roman" w:hAnsi="Times New Roman" w:cs="Times New Roman"/>
          <w:sz w:val="28"/>
          <w:szCs w:val="28"/>
        </w:rPr>
        <w:t>pašvaldību sociālajiem dienestiem</w:t>
      </w:r>
      <w:r w:rsidR="00260DAC">
        <w:rPr>
          <w:rFonts w:ascii="Times New Roman" w:hAnsi="Times New Roman" w:cs="Times New Roman"/>
          <w:sz w:val="28"/>
          <w:szCs w:val="28"/>
        </w:rPr>
        <w:t xml:space="preserve"> </w:t>
      </w:r>
      <w:r w:rsidR="00DE52C1">
        <w:rPr>
          <w:rFonts w:ascii="Times New Roman" w:hAnsi="Times New Roman" w:cs="Times New Roman"/>
          <w:sz w:val="28"/>
          <w:szCs w:val="28"/>
        </w:rPr>
        <w:t>–</w:t>
      </w:r>
      <w:r w:rsidR="00F84F09">
        <w:rPr>
          <w:rFonts w:ascii="Times New Roman" w:hAnsi="Times New Roman" w:cs="Times New Roman"/>
          <w:sz w:val="28"/>
          <w:szCs w:val="28"/>
        </w:rPr>
        <w:t xml:space="preserve"> šo</w:t>
      </w:r>
      <w:r w:rsidR="00DE52C1">
        <w:rPr>
          <w:rFonts w:ascii="Times New Roman" w:hAnsi="Times New Roman" w:cs="Times New Roman"/>
          <w:sz w:val="28"/>
          <w:szCs w:val="28"/>
        </w:rPr>
        <w:t xml:space="preserve"> </w:t>
      </w:r>
      <w:r w:rsidR="00F84F09">
        <w:rPr>
          <w:rFonts w:ascii="Times New Roman" w:hAnsi="Times New Roman" w:cs="Times New Roman"/>
          <w:sz w:val="28"/>
          <w:szCs w:val="28"/>
        </w:rPr>
        <w:t xml:space="preserve">noteikumu 6.3. apakšpunktā minētos datus, kā arī </w:t>
      </w:r>
      <w:r w:rsidRPr="00832317">
        <w:rPr>
          <w:rFonts w:ascii="Times New Roman" w:hAnsi="Times New Roman" w:cs="Times New Roman"/>
          <w:sz w:val="28"/>
          <w:szCs w:val="28"/>
        </w:rPr>
        <w:t>sociālās rehabilitācijas pakalpojumu sniedzēji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DE52C1">
        <w:rPr>
          <w:rFonts w:ascii="Times New Roman" w:hAnsi="Times New Roman" w:cs="Times New Roman"/>
          <w:sz w:val="28"/>
          <w:szCs w:val="28"/>
        </w:rPr>
        <w:t>–</w:t>
      </w:r>
      <w:r w:rsidRPr="00832317">
        <w:rPr>
          <w:rFonts w:ascii="Times New Roman" w:hAnsi="Times New Roman" w:cs="Times New Roman"/>
          <w:sz w:val="28"/>
          <w:szCs w:val="28"/>
        </w:rPr>
        <w:t xml:space="preserve"> šo</w:t>
      </w:r>
      <w:r w:rsidR="00DE52C1">
        <w:rPr>
          <w:rFonts w:ascii="Times New Roman" w:hAnsi="Times New Roman" w:cs="Times New Roman"/>
          <w:sz w:val="28"/>
          <w:szCs w:val="28"/>
        </w:rPr>
        <w:t xml:space="preserve"> </w:t>
      </w:r>
      <w:r w:rsidRPr="00832317">
        <w:rPr>
          <w:rFonts w:ascii="Times New Roman" w:hAnsi="Times New Roman" w:cs="Times New Roman"/>
          <w:sz w:val="28"/>
          <w:szCs w:val="28"/>
        </w:rPr>
        <w:t xml:space="preserve">noteikumu </w:t>
      </w:r>
      <w:r w:rsidR="00030811" w:rsidRPr="00030811">
        <w:rPr>
          <w:rFonts w:ascii="Times New Roman" w:hAnsi="Times New Roman" w:cs="Times New Roman"/>
          <w:sz w:val="28"/>
          <w:szCs w:val="28"/>
        </w:rPr>
        <w:t xml:space="preserve">4.1., 4.2., </w:t>
      </w:r>
      <w:r w:rsidR="00064E75">
        <w:rPr>
          <w:rFonts w:ascii="Times New Roman" w:hAnsi="Times New Roman" w:cs="Times New Roman"/>
          <w:sz w:val="28"/>
          <w:szCs w:val="28"/>
        </w:rPr>
        <w:t xml:space="preserve">4.6., 4.9., </w:t>
      </w:r>
      <w:r w:rsidR="00030811" w:rsidRPr="00030811">
        <w:rPr>
          <w:rFonts w:ascii="Times New Roman" w:hAnsi="Times New Roman" w:cs="Times New Roman"/>
          <w:sz w:val="28"/>
          <w:szCs w:val="28"/>
        </w:rPr>
        <w:t xml:space="preserve">4.11., </w:t>
      </w:r>
      <w:r w:rsidR="00030811">
        <w:rPr>
          <w:rFonts w:ascii="Times New Roman" w:hAnsi="Times New Roman" w:cs="Times New Roman"/>
          <w:sz w:val="28"/>
          <w:szCs w:val="28"/>
        </w:rPr>
        <w:t xml:space="preserve">4.14., </w:t>
      </w:r>
      <w:r w:rsidR="00F84F09">
        <w:rPr>
          <w:rFonts w:ascii="Times New Roman" w:hAnsi="Times New Roman" w:cs="Times New Roman"/>
          <w:sz w:val="28"/>
          <w:szCs w:val="28"/>
        </w:rPr>
        <w:t>5.2., 5.3.</w:t>
      </w:r>
      <w:r w:rsidR="00DE52C1" w:rsidRPr="00DE52C1">
        <w:rPr>
          <w:rFonts w:ascii="Times New Roman" w:hAnsi="Times New Roman" w:cs="Times New Roman"/>
          <w:sz w:val="28"/>
          <w:szCs w:val="28"/>
        </w:rPr>
        <w:t xml:space="preserve"> </w:t>
      </w:r>
      <w:r w:rsidR="00DE52C1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DE52C1" w:rsidRPr="00DE52C1">
        <w:rPr>
          <w:rFonts w:ascii="Times New Roman" w:hAnsi="Times New Roman" w:cs="Times New Roman"/>
          <w:sz w:val="28"/>
          <w:szCs w:val="28"/>
        </w:rPr>
        <w:t xml:space="preserve">un </w:t>
      </w:r>
      <w:r w:rsidR="00DE52C1" w:rsidRPr="00622AF3">
        <w:rPr>
          <w:rFonts w:ascii="Times New Roman" w:hAnsi="Times New Roman" w:cs="Times New Roman"/>
          <w:sz w:val="28"/>
          <w:szCs w:val="28"/>
        </w:rPr>
        <w:t>6</w:t>
      </w:r>
      <w:r w:rsidR="00DE52C1" w:rsidRPr="00DE52C1">
        <w:rPr>
          <w:rFonts w:ascii="Times New Roman" w:hAnsi="Times New Roman" w:cs="Times New Roman"/>
          <w:sz w:val="28"/>
          <w:szCs w:val="28"/>
        </w:rPr>
        <w:t>.</w:t>
      </w:r>
      <w:r w:rsidR="00DE52C1">
        <w:rPr>
          <w:rFonts w:ascii="Times New Roman" w:hAnsi="Times New Roman" w:cs="Times New Roman"/>
          <w:sz w:val="28"/>
          <w:szCs w:val="28"/>
        </w:rPr>
        <w:t xml:space="preserve"> punktā un šo noteikumu</w:t>
      </w:r>
      <w:r w:rsidR="00DE52C1" w:rsidRPr="00832317">
        <w:rPr>
          <w:rFonts w:ascii="Times New Roman" w:hAnsi="Times New Roman" w:cs="Times New Roman"/>
          <w:sz w:val="28"/>
          <w:szCs w:val="28"/>
        </w:rPr>
        <w:t xml:space="preserve"> </w:t>
      </w:r>
      <w:r w:rsidR="00030811">
        <w:rPr>
          <w:rFonts w:ascii="Times New Roman" w:hAnsi="Times New Roman" w:cs="Times New Roman"/>
          <w:sz w:val="28"/>
          <w:szCs w:val="28"/>
        </w:rPr>
        <w:t>7.1.</w:t>
      </w:r>
      <w:r w:rsidR="0099678B">
        <w:rPr>
          <w:rFonts w:ascii="Times New Roman" w:hAnsi="Times New Roman" w:cs="Times New Roman"/>
          <w:sz w:val="28"/>
          <w:szCs w:val="28"/>
        </w:rPr>
        <w:t>,</w:t>
      </w:r>
      <w:r w:rsidR="00260DAC">
        <w:rPr>
          <w:rFonts w:ascii="Times New Roman" w:hAnsi="Times New Roman" w:cs="Times New Roman"/>
          <w:sz w:val="28"/>
          <w:szCs w:val="28"/>
        </w:rPr>
        <w:t xml:space="preserve"> 7.4. </w:t>
      </w:r>
      <w:r w:rsidR="00F84F09">
        <w:rPr>
          <w:rFonts w:ascii="Times New Roman" w:hAnsi="Times New Roman" w:cs="Times New Roman"/>
          <w:sz w:val="28"/>
          <w:szCs w:val="28"/>
        </w:rPr>
        <w:t xml:space="preserve">apakšpunktā </w:t>
      </w:r>
      <w:r w:rsidRPr="00832317">
        <w:rPr>
          <w:rFonts w:ascii="Times New Roman" w:hAnsi="Times New Roman" w:cs="Times New Roman"/>
          <w:sz w:val="28"/>
          <w:szCs w:val="28"/>
        </w:rPr>
        <w:t>minētos datus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6BA74B" w14:textId="637C313B" w:rsidR="00B8770B" w:rsidRPr="00147F92" w:rsidRDefault="00163364" w:rsidP="00622AF3">
      <w:pPr>
        <w:spacing w:after="24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AC5">
        <w:rPr>
          <w:rFonts w:ascii="Times New Roman" w:hAnsi="Times New Roman" w:cs="Times New Roman"/>
          <w:sz w:val="28"/>
          <w:szCs w:val="28"/>
        </w:rPr>
        <w:t>2</w:t>
      </w:r>
      <w:r w:rsidR="00D36E32" w:rsidRPr="00147F92">
        <w:rPr>
          <w:rFonts w:ascii="Times New Roman" w:hAnsi="Times New Roman" w:cs="Times New Roman"/>
          <w:sz w:val="28"/>
          <w:szCs w:val="28"/>
        </w:rPr>
        <w:t>.</w:t>
      </w:r>
      <w:r w:rsidR="008F7DEE">
        <w:rPr>
          <w:rFonts w:ascii="Times New Roman" w:hAnsi="Times New Roman" w:cs="Times New Roman"/>
          <w:sz w:val="28"/>
          <w:szCs w:val="28"/>
        </w:rPr>
        <w:t>2</w:t>
      </w:r>
      <w:r w:rsidR="00D36E32" w:rsidRPr="00147F92">
        <w:rPr>
          <w:rFonts w:ascii="Times New Roman" w:hAnsi="Times New Roman" w:cs="Times New Roman"/>
          <w:sz w:val="28"/>
          <w:szCs w:val="28"/>
        </w:rPr>
        <w:t>. zinātniekiem un pētniekiem – zinātniskiem vai statistiskiem pētījumiem nepieciešamos datus, ievērojot nosacījumu, ka ziņas nesatur personu identificējošus datus.</w:t>
      </w:r>
    </w:p>
    <w:p w14:paraId="13E624B6" w14:textId="374DE995" w:rsidR="00B8770B" w:rsidRPr="00147F92" w:rsidRDefault="00163364" w:rsidP="004E6B78">
      <w:pPr>
        <w:pStyle w:val="tv213"/>
        <w:shd w:val="clear" w:color="auto" w:fill="FFFFFF"/>
        <w:spacing w:before="24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1AC5">
        <w:rPr>
          <w:sz w:val="28"/>
          <w:szCs w:val="28"/>
        </w:rPr>
        <w:t>3</w:t>
      </w:r>
      <w:r w:rsidR="002338FB" w:rsidRPr="00832317">
        <w:rPr>
          <w:sz w:val="28"/>
          <w:szCs w:val="28"/>
        </w:rPr>
        <w:t>. </w:t>
      </w:r>
      <w:r w:rsidR="006702ED">
        <w:rPr>
          <w:sz w:val="28"/>
          <w:szCs w:val="28"/>
        </w:rPr>
        <w:t xml:space="preserve"> </w:t>
      </w:r>
      <w:r w:rsidR="004E6B78">
        <w:rPr>
          <w:sz w:val="28"/>
          <w:szCs w:val="28"/>
        </w:rPr>
        <w:t xml:space="preserve">Lai nodrošinātu informācijas sistēmai nepieciešamo datu apstrādi atbilstoši  normatīvajiem aktiem par fizisko personu datu apstrādi un aizsardzību,  </w:t>
      </w:r>
      <w:r>
        <w:rPr>
          <w:sz w:val="28"/>
          <w:szCs w:val="28"/>
        </w:rPr>
        <w:t xml:space="preserve">Aģentūra noslēdz vienošanos ar šo noteikumu </w:t>
      </w:r>
      <w:r w:rsidR="003E553B">
        <w:rPr>
          <w:sz w:val="28"/>
          <w:szCs w:val="28"/>
        </w:rPr>
        <w:t xml:space="preserve">11. punktā un </w:t>
      </w:r>
      <w:r w:rsidR="00D91AC5">
        <w:rPr>
          <w:sz w:val="28"/>
          <w:szCs w:val="28"/>
        </w:rPr>
        <w:t>12.</w:t>
      </w:r>
      <w:r w:rsidR="006C7D24">
        <w:rPr>
          <w:sz w:val="28"/>
          <w:szCs w:val="28"/>
        </w:rPr>
        <w:t>1.</w:t>
      </w:r>
      <w:r w:rsidR="00D91AC5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apakšpunktā minētajām institūcijām</w:t>
      </w:r>
      <w:r w:rsidR="004E6B78">
        <w:rPr>
          <w:sz w:val="28"/>
          <w:szCs w:val="28"/>
        </w:rPr>
        <w:t xml:space="preserve">, paredzot tajā </w:t>
      </w:r>
      <w:r w:rsidR="006702ED">
        <w:rPr>
          <w:sz w:val="28"/>
          <w:szCs w:val="28"/>
        </w:rPr>
        <w:t>datu apmaiņas kārtību, informācijas sistēmas pieejamības parametr</w:t>
      </w:r>
      <w:r w:rsidR="004E6B78">
        <w:rPr>
          <w:sz w:val="28"/>
          <w:szCs w:val="28"/>
        </w:rPr>
        <w:t>us, pušu t</w:t>
      </w:r>
      <w:r w:rsidR="002338FB" w:rsidRPr="00832317">
        <w:rPr>
          <w:sz w:val="28"/>
          <w:szCs w:val="28"/>
        </w:rPr>
        <w:t>iesīb</w:t>
      </w:r>
      <w:r w:rsidR="004E6B78">
        <w:rPr>
          <w:sz w:val="28"/>
          <w:szCs w:val="28"/>
        </w:rPr>
        <w:t>as</w:t>
      </w:r>
      <w:r w:rsidR="002338FB" w:rsidRPr="00832317">
        <w:rPr>
          <w:sz w:val="28"/>
          <w:szCs w:val="28"/>
        </w:rPr>
        <w:t>, pienākum</w:t>
      </w:r>
      <w:r w:rsidR="004E6B78">
        <w:rPr>
          <w:sz w:val="28"/>
          <w:szCs w:val="28"/>
        </w:rPr>
        <w:t xml:space="preserve">us un citus noteikumus, kas nepieciešami pusēm pienācīgi apmainoties datiem, nodrošinot informācijas sistēmā esošo datu pieejamību, konfidencialitāti un integritāti. </w:t>
      </w:r>
    </w:p>
    <w:p w14:paraId="4E2FCE83" w14:textId="09FBC66B" w:rsidR="00B8770B" w:rsidRDefault="00C372B7" w:rsidP="004E6B7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Start w:id="4" w:name="p-701049"/>
      <w:bookmarkEnd w:id="3"/>
      <w:bookmarkEnd w:id="4"/>
      <w:r w:rsidRPr="00147F92">
        <w:rPr>
          <w:rFonts w:ascii="Times New Roman" w:hAnsi="Times New Roman" w:cs="Times New Roman"/>
          <w:sz w:val="28"/>
          <w:szCs w:val="28"/>
        </w:rPr>
        <w:t>1</w:t>
      </w:r>
      <w:r w:rsidR="00D91AC5">
        <w:rPr>
          <w:rFonts w:ascii="Times New Roman" w:hAnsi="Times New Roman" w:cs="Times New Roman"/>
          <w:sz w:val="28"/>
          <w:szCs w:val="28"/>
        </w:rPr>
        <w:t>4</w:t>
      </w:r>
      <w:r w:rsidRPr="00147F92">
        <w:rPr>
          <w:rFonts w:ascii="Times New Roman" w:hAnsi="Times New Roman" w:cs="Times New Roman"/>
          <w:sz w:val="28"/>
          <w:szCs w:val="28"/>
        </w:rPr>
        <w:t xml:space="preserve">. </w:t>
      </w:r>
      <w:r w:rsidR="000706E4" w:rsidRPr="00147F92">
        <w:rPr>
          <w:rFonts w:ascii="Times New Roman" w:hAnsi="Times New Roman" w:cs="Times New Roman"/>
          <w:sz w:val="28"/>
          <w:szCs w:val="28"/>
        </w:rPr>
        <w:t>Aģentūra</w:t>
      </w:r>
      <w:r w:rsidR="00363EBF">
        <w:rPr>
          <w:rFonts w:ascii="Times New Roman" w:hAnsi="Times New Roman" w:cs="Times New Roman"/>
          <w:sz w:val="28"/>
          <w:szCs w:val="28"/>
        </w:rPr>
        <w:t xml:space="preserve"> nodrošina pieeju informācijas sistēmā esošajiem datiem tās darbiniekiem un amatpersonām apjomā, kāds nepieciešams viņa pienākumu veikšanai</w:t>
      </w:r>
      <w:r w:rsidRPr="00147F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177645" w14:textId="55F05528" w:rsidR="00745636" w:rsidRPr="00147F92" w:rsidRDefault="006C7D24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77DF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bookmarkStart w:id="5" w:name="_GoBack"/>
      <w:r w:rsidRPr="007F77DF">
        <w:rPr>
          <w:rFonts w:ascii="Times New Roman" w:hAnsi="Times New Roman" w:cs="Times New Roman"/>
          <w:sz w:val="28"/>
          <w:szCs w:val="28"/>
        </w:rPr>
        <w:t>Katru datu apstrādi informācijas sistēmā auditē. Auditācijas pierakstus glabā</w:t>
      </w:r>
      <w:r w:rsidR="00260DAC" w:rsidRPr="007F77DF">
        <w:rPr>
          <w:rFonts w:ascii="Times New Roman" w:hAnsi="Times New Roman" w:cs="Times New Roman"/>
          <w:sz w:val="28"/>
          <w:szCs w:val="28"/>
        </w:rPr>
        <w:t xml:space="preserve">, </w:t>
      </w:r>
      <w:r w:rsidRPr="007F77DF">
        <w:rPr>
          <w:rFonts w:ascii="Times New Roman" w:hAnsi="Times New Roman" w:cs="Times New Roman"/>
          <w:sz w:val="28"/>
          <w:szCs w:val="28"/>
        </w:rPr>
        <w:t xml:space="preserve"> nodrošinot tiem</w:t>
      </w:r>
      <w:r w:rsidR="00745636" w:rsidRPr="007F77DF">
        <w:rPr>
          <w:rFonts w:ascii="Times New Roman" w:hAnsi="Times New Roman" w:cs="Times New Roman"/>
          <w:sz w:val="28"/>
          <w:szCs w:val="28"/>
        </w:rPr>
        <w:t xml:space="preserve"> ierobežotu piekļuvi</w:t>
      </w:r>
      <w:r w:rsidR="00260DAC" w:rsidRPr="007F77DF">
        <w:rPr>
          <w:rFonts w:ascii="Times New Roman" w:hAnsi="Times New Roman" w:cs="Times New Roman"/>
          <w:sz w:val="28"/>
          <w:szCs w:val="28"/>
        </w:rPr>
        <w:t xml:space="preserve">, par pēdējo </w:t>
      </w:r>
      <w:r w:rsidR="00107DF3">
        <w:rPr>
          <w:rFonts w:ascii="Times New Roman" w:hAnsi="Times New Roman" w:cs="Times New Roman"/>
          <w:sz w:val="28"/>
          <w:szCs w:val="28"/>
        </w:rPr>
        <w:t>10</w:t>
      </w:r>
      <w:r w:rsidR="00260DAC" w:rsidRPr="007F77DF">
        <w:rPr>
          <w:rFonts w:ascii="Times New Roman" w:hAnsi="Times New Roman" w:cs="Times New Roman"/>
          <w:sz w:val="28"/>
          <w:szCs w:val="28"/>
        </w:rPr>
        <w:t xml:space="preserve"> gadu periodu</w:t>
      </w:r>
      <w:r w:rsidR="00745636" w:rsidRPr="007F77DF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415EA772" w14:textId="193CEB07" w:rsidR="00B8770B" w:rsidRPr="005326B4" w:rsidRDefault="000A6CD7" w:rsidP="00F30BC4">
      <w:pPr>
        <w:spacing w:after="240" w:line="240" w:lineRule="auto"/>
        <w:ind w:left="36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702ED">
        <w:rPr>
          <w:rFonts w:ascii="Times New Roman" w:hAnsi="Times New Roman" w:cs="Times New Roman"/>
          <w:sz w:val="28"/>
          <w:szCs w:val="28"/>
        </w:rPr>
        <w:t>1</w:t>
      </w:r>
      <w:r w:rsidR="00260DAC" w:rsidRPr="006702ED">
        <w:rPr>
          <w:rFonts w:ascii="Times New Roman" w:hAnsi="Times New Roman" w:cs="Times New Roman"/>
          <w:sz w:val="28"/>
          <w:szCs w:val="28"/>
        </w:rPr>
        <w:t>6</w:t>
      </w:r>
      <w:r w:rsidR="00F30BC4" w:rsidRPr="006702ED">
        <w:rPr>
          <w:rFonts w:ascii="Times New Roman" w:hAnsi="Times New Roman" w:cs="Times New Roman"/>
          <w:sz w:val="28"/>
          <w:szCs w:val="28"/>
        </w:rPr>
        <w:t xml:space="preserve">. </w:t>
      </w:r>
      <w:r w:rsidR="005326B4" w:rsidRPr="006702ED">
        <w:rPr>
          <w:rFonts w:ascii="Times New Roman" w:hAnsi="Times New Roman" w:cs="Times New Roman"/>
          <w:sz w:val="28"/>
          <w:szCs w:val="28"/>
        </w:rPr>
        <w:t>Personu reģistrā datus par personu</w:t>
      </w:r>
      <w:r w:rsidR="00A752D8">
        <w:rPr>
          <w:rFonts w:ascii="Times New Roman" w:hAnsi="Times New Roman" w:cs="Times New Roman"/>
          <w:sz w:val="28"/>
          <w:szCs w:val="28"/>
        </w:rPr>
        <w:t xml:space="preserve"> glabā pastāvīgi līdz personas nāvei, bet 12 mēnešu laikā pēc personas nāves tos </w:t>
      </w:r>
      <w:proofErr w:type="spellStart"/>
      <w:r w:rsidR="00A752D8">
        <w:rPr>
          <w:rFonts w:ascii="Times New Roman" w:hAnsi="Times New Roman" w:cs="Times New Roman"/>
          <w:sz w:val="28"/>
          <w:szCs w:val="28"/>
        </w:rPr>
        <w:t>anonimizē</w:t>
      </w:r>
      <w:proofErr w:type="spellEnd"/>
      <w:r w:rsidR="00A752D8">
        <w:rPr>
          <w:rFonts w:ascii="Times New Roman" w:hAnsi="Times New Roman" w:cs="Times New Roman"/>
          <w:sz w:val="28"/>
          <w:szCs w:val="28"/>
        </w:rPr>
        <w:t xml:space="preserve"> un glabā </w:t>
      </w:r>
      <w:r w:rsidR="005326B4" w:rsidRPr="006702ED">
        <w:rPr>
          <w:rFonts w:ascii="Times New Roman" w:hAnsi="Times New Roman" w:cs="Times New Roman"/>
          <w:sz w:val="28"/>
          <w:szCs w:val="28"/>
        </w:rPr>
        <w:t xml:space="preserve"> </w:t>
      </w:r>
      <w:r w:rsidR="00A752D8">
        <w:rPr>
          <w:rFonts w:ascii="Times New Roman" w:hAnsi="Times New Roman" w:cs="Times New Roman"/>
          <w:sz w:val="28"/>
          <w:szCs w:val="28"/>
        </w:rPr>
        <w:t>informācijas sistēmas arhīva datu bāzē.</w:t>
      </w:r>
    </w:p>
    <w:p w14:paraId="3209F870" w14:textId="64FF8970" w:rsidR="00B8770B" w:rsidRDefault="00B8770B" w:rsidP="00B8770B">
      <w:pPr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487371" w14:textId="77777777" w:rsidR="004E6B78" w:rsidRPr="00147F92" w:rsidRDefault="004E6B78" w:rsidP="00B8770B">
      <w:pPr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B8DEBC5" w14:textId="77777777" w:rsidR="009C5EB7" w:rsidRPr="00147F92" w:rsidRDefault="009C5EB7" w:rsidP="00B8770B">
      <w:pPr>
        <w:tabs>
          <w:tab w:val="left" w:pos="6521"/>
          <w:tab w:val="right" w:pos="8820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5E9AA53A" w14:textId="438C9C7B" w:rsidR="009C5EB7" w:rsidRDefault="009C5EB7" w:rsidP="00B8770B">
      <w:pPr>
        <w:tabs>
          <w:tab w:val="right" w:pos="9000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5BF294" w14:textId="77777777" w:rsidR="00B8770B" w:rsidRPr="00147F92" w:rsidRDefault="00B8770B" w:rsidP="00B8770B">
      <w:pPr>
        <w:tabs>
          <w:tab w:val="right" w:pos="9000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C198E7" w14:textId="63A1D32C" w:rsidR="009C5EB7" w:rsidRPr="00147F92" w:rsidRDefault="009C5EB7" w:rsidP="00B8770B">
      <w:pPr>
        <w:spacing w:before="0" w:line="24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147F92">
        <w:rPr>
          <w:rFonts w:ascii="Times New Roman" w:eastAsia="Times New Roman" w:hAnsi="Times New Roman" w:cs="Times New Roman"/>
          <w:sz w:val="28"/>
          <w:szCs w:val="28"/>
          <w:lang w:eastAsia="lv-LV"/>
        </w:rPr>
        <w:t>R.Petraviča</w:t>
      </w:r>
      <w:proofErr w:type="spellEnd"/>
    </w:p>
    <w:p w14:paraId="522F384B" w14:textId="1C5BE3EE" w:rsidR="0032094E" w:rsidRDefault="0032094E" w:rsidP="00147F92">
      <w:pPr>
        <w:spacing w:after="24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14:paraId="0C43E3ED" w14:textId="77777777" w:rsidR="00B8770B" w:rsidRPr="00147F92" w:rsidRDefault="00B8770B" w:rsidP="00147F92">
      <w:pPr>
        <w:spacing w:after="24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14:paraId="2AB48A86" w14:textId="77777777" w:rsidR="0032094E" w:rsidRPr="00147F92" w:rsidRDefault="0032094E" w:rsidP="00B8770B">
      <w:pPr>
        <w:spacing w:before="0" w:line="240" w:lineRule="auto"/>
        <w:ind w:left="360" w:firstLine="349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 w:rsidRPr="00147F92">
        <w:rPr>
          <w:rFonts w:ascii="Times New Roman" w:eastAsia="Times New Roman" w:hAnsi="Times New Roman" w:cs="Times New Roman"/>
          <w:color w:val="000000"/>
          <w:lang w:eastAsia="lv-LV"/>
        </w:rPr>
        <w:t>A.Masejeva</w:t>
      </w:r>
      <w:proofErr w:type="spellEnd"/>
      <w:r w:rsidRPr="00147F92">
        <w:rPr>
          <w:rFonts w:ascii="Times New Roman" w:eastAsia="Times New Roman" w:hAnsi="Times New Roman" w:cs="Times New Roman"/>
          <w:color w:val="000000"/>
          <w:lang w:eastAsia="lv-LV"/>
        </w:rPr>
        <w:t>, 67021667</w:t>
      </w:r>
    </w:p>
    <w:p w14:paraId="210D8FFE" w14:textId="7FEA4615" w:rsidR="0032094E" w:rsidRPr="00147F92" w:rsidRDefault="00082DC6" w:rsidP="007F77DF">
      <w:pPr>
        <w:spacing w:before="0" w:line="240" w:lineRule="auto"/>
        <w:ind w:left="360" w:firstLine="349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history="1">
        <w:r w:rsidR="004E6B78" w:rsidRPr="00441C74">
          <w:rPr>
            <w:rStyle w:val="Hyperlink"/>
            <w:rFonts w:ascii="Times New Roman" w:eastAsia="Times New Roman" w:hAnsi="Times New Roman" w:cs="Times New Roman"/>
            <w:lang w:eastAsia="lv-LV"/>
          </w:rPr>
          <w:t>Anda.Masejeva@lm.gov.lv</w:t>
        </w:r>
      </w:hyperlink>
      <w:r w:rsidR="006702ED">
        <w:rPr>
          <w:rFonts w:ascii="Times New Roman" w:eastAsia="Times New Roman" w:hAnsi="Times New Roman" w:cs="Times New Roman"/>
          <w:color w:val="000000"/>
          <w:u w:val="single"/>
          <w:lang w:eastAsia="lv-LV"/>
        </w:rPr>
        <w:t xml:space="preserve"> </w:t>
      </w:r>
    </w:p>
    <w:p w14:paraId="32158B9F" w14:textId="77777777" w:rsidR="0032094E" w:rsidRPr="00147F92" w:rsidRDefault="0032094E" w:rsidP="00147F92">
      <w:pPr>
        <w:spacing w:after="24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sectPr w:rsidR="0032094E" w:rsidRPr="00147F92" w:rsidSect="0041521E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7C4B" w14:textId="77777777" w:rsidR="00024E02" w:rsidRDefault="00024E02" w:rsidP="00C8636E">
      <w:pPr>
        <w:spacing w:before="0" w:line="240" w:lineRule="auto"/>
      </w:pPr>
      <w:r>
        <w:separator/>
      </w:r>
    </w:p>
  </w:endnote>
  <w:endnote w:type="continuationSeparator" w:id="0">
    <w:p w14:paraId="78339BB3" w14:textId="77777777" w:rsidR="00024E02" w:rsidRDefault="00024E02" w:rsidP="00C863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68C8" w14:textId="62637215" w:rsidR="009A7550" w:rsidRDefault="00F32357">
    <w:pPr>
      <w:pStyle w:val="Footer"/>
    </w:pPr>
    <w:r w:rsidRPr="00F32357">
      <w:rPr>
        <w:rFonts w:ascii="Times New Roman" w:hAnsi="Times New Roman" w:cs="Times New Roman"/>
        <w:noProof/>
        <w:lang w:eastAsia="lv-LV"/>
      </w:rPr>
      <w:t>LMNot_SRIS_</w:t>
    </w:r>
    <w:r w:rsidR="00F30BC4">
      <w:rPr>
        <w:rFonts w:ascii="Times New Roman" w:hAnsi="Times New Roman" w:cs="Times New Roman"/>
        <w:noProof/>
        <w:lang w:eastAsia="lv-LV"/>
      </w:rPr>
      <w:t>08</w:t>
    </w:r>
    <w:r w:rsidR="00A579ED">
      <w:rPr>
        <w:rFonts w:ascii="Times New Roman" w:hAnsi="Times New Roman" w:cs="Times New Roman"/>
        <w:noProof/>
        <w:lang w:eastAsia="lv-LV"/>
      </w:rPr>
      <w:t>05</w:t>
    </w:r>
    <w:r w:rsidRPr="00F32357">
      <w:rPr>
        <w:rFonts w:ascii="Times New Roman" w:hAnsi="Times New Roman" w:cs="Times New Roman"/>
        <w:noProof/>
        <w:lang w:eastAsia="lv-LV"/>
      </w:rPr>
      <w:t>20  Sociālās rehabilitācijas informācijas sistēmas 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7C28" w14:textId="71837411" w:rsidR="009A7550" w:rsidRPr="00027F86" w:rsidRDefault="00027F86">
    <w:pPr>
      <w:pStyle w:val="Footer"/>
      <w:rPr>
        <w:rFonts w:ascii="Times New Roman" w:hAnsi="Times New Roman" w:cs="Times New Roman"/>
      </w:rPr>
    </w:pPr>
    <w:bookmarkStart w:id="6" w:name="_Hlk37155951"/>
    <w:bookmarkStart w:id="7" w:name="_Hlk37155952"/>
    <w:bookmarkStart w:id="8" w:name="_Hlk37155953"/>
    <w:bookmarkStart w:id="9" w:name="_Hlk37155954"/>
    <w:r w:rsidRPr="00027F86">
      <w:rPr>
        <w:rFonts w:ascii="Times New Roman" w:hAnsi="Times New Roman" w:cs="Times New Roman"/>
      </w:rPr>
      <w:t>LMNot_SRIS_</w:t>
    </w:r>
    <w:r w:rsidR="00A579ED">
      <w:rPr>
        <w:rFonts w:ascii="Times New Roman" w:hAnsi="Times New Roman" w:cs="Times New Roman"/>
      </w:rPr>
      <w:t>0</w:t>
    </w:r>
    <w:r w:rsidR="00F30BC4">
      <w:rPr>
        <w:rFonts w:ascii="Times New Roman" w:hAnsi="Times New Roman" w:cs="Times New Roman"/>
      </w:rPr>
      <w:t>8</w:t>
    </w:r>
    <w:r w:rsidR="00A579ED">
      <w:rPr>
        <w:rFonts w:ascii="Times New Roman" w:hAnsi="Times New Roman" w:cs="Times New Roman"/>
      </w:rPr>
      <w:t>05</w:t>
    </w:r>
    <w:r w:rsidRPr="00027F86">
      <w:rPr>
        <w:rFonts w:ascii="Times New Roman" w:hAnsi="Times New Roman" w:cs="Times New Roman"/>
      </w:rPr>
      <w:t>20  Sociālās rehabilitācijas informācijas sistēmas noteikumi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632A" w14:textId="77777777" w:rsidR="00024E02" w:rsidRDefault="00024E02" w:rsidP="00C8636E">
      <w:pPr>
        <w:spacing w:before="0" w:line="240" w:lineRule="auto"/>
      </w:pPr>
      <w:r>
        <w:separator/>
      </w:r>
    </w:p>
  </w:footnote>
  <w:footnote w:type="continuationSeparator" w:id="0">
    <w:p w14:paraId="4FBE1A4D" w14:textId="77777777" w:rsidR="00024E02" w:rsidRDefault="00024E02" w:rsidP="00C863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632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AE63B" w14:textId="77777777" w:rsidR="00C8636E" w:rsidRDefault="00C863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5F450A" w14:textId="77777777" w:rsidR="00C8636E" w:rsidRDefault="00C86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5F6"/>
    <w:multiLevelType w:val="multilevel"/>
    <w:tmpl w:val="299209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3A4CA5"/>
    <w:multiLevelType w:val="hybridMultilevel"/>
    <w:tmpl w:val="77F8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0CBD"/>
    <w:multiLevelType w:val="hybridMultilevel"/>
    <w:tmpl w:val="86260724"/>
    <w:lvl w:ilvl="0" w:tplc="31BC77DA">
      <w:numFmt w:val="bullet"/>
      <w:lvlText w:val="-"/>
      <w:lvlJc w:val="left"/>
      <w:pPr>
        <w:ind w:left="29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DFD1A84"/>
    <w:multiLevelType w:val="hybridMultilevel"/>
    <w:tmpl w:val="002630D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FD8"/>
    <w:multiLevelType w:val="hybridMultilevel"/>
    <w:tmpl w:val="48C4E6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AF4"/>
    <w:multiLevelType w:val="hybridMultilevel"/>
    <w:tmpl w:val="3932C4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9B4"/>
    <w:multiLevelType w:val="hybridMultilevel"/>
    <w:tmpl w:val="04B4EBAA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7054F"/>
    <w:multiLevelType w:val="hybridMultilevel"/>
    <w:tmpl w:val="95E29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1E88"/>
    <w:multiLevelType w:val="hybridMultilevel"/>
    <w:tmpl w:val="21A623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9753D"/>
    <w:multiLevelType w:val="hybridMultilevel"/>
    <w:tmpl w:val="F15845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904"/>
    <w:multiLevelType w:val="hybridMultilevel"/>
    <w:tmpl w:val="5A18BA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9"/>
    <w:rsid w:val="00004825"/>
    <w:rsid w:val="0000762A"/>
    <w:rsid w:val="00023B62"/>
    <w:rsid w:val="00024E02"/>
    <w:rsid w:val="00027F86"/>
    <w:rsid w:val="00030811"/>
    <w:rsid w:val="00045997"/>
    <w:rsid w:val="0005501B"/>
    <w:rsid w:val="00055592"/>
    <w:rsid w:val="00062AFB"/>
    <w:rsid w:val="00064E75"/>
    <w:rsid w:val="000706E4"/>
    <w:rsid w:val="000758A5"/>
    <w:rsid w:val="00081E45"/>
    <w:rsid w:val="00082DC6"/>
    <w:rsid w:val="00084C1B"/>
    <w:rsid w:val="000A6CD7"/>
    <w:rsid w:val="000B0200"/>
    <w:rsid w:val="000B1658"/>
    <w:rsid w:val="000C028B"/>
    <w:rsid w:val="000D62AF"/>
    <w:rsid w:val="000F7B3C"/>
    <w:rsid w:val="00100663"/>
    <w:rsid w:val="00105C74"/>
    <w:rsid w:val="00107DF3"/>
    <w:rsid w:val="0011117C"/>
    <w:rsid w:val="00130141"/>
    <w:rsid w:val="00147F92"/>
    <w:rsid w:val="00163364"/>
    <w:rsid w:val="00190EDE"/>
    <w:rsid w:val="001B71A1"/>
    <w:rsid w:val="001C3551"/>
    <w:rsid w:val="001D22E6"/>
    <w:rsid w:val="001E4BD4"/>
    <w:rsid w:val="001E5324"/>
    <w:rsid w:val="00213911"/>
    <w:rsid w:val="00215EBF"/>
    <w:rsid w:val="002338FB"/>
    <w:rsid w:val="00235545"/>
    <w:rsid w:val="00260A77"/>
    <w:rsid w:val="00260DAC"/>
    <w:rsid w:val="00263779"/>
    <w:rsid w:val="00275544"/>
    <w:rsid w:val="00287186"/>
    <w:rsid w:val="00290759"/>
    <w:rsid w:val="00296B64"/>
    <w:rsid w:val="002A7A8E"/>
    <w:rsid w:val="002B2755"/>
    <w:rsid w:val="002B41F6"/>
    <w:rsid w:val="002B7B69"/>
    <w:rsid w:val="002E00FA"/>
    <w:rsid w:val="002E553C"/>
    <w:rsid w:val="0032094E"/>
    <w:rsid w:val="003307F5"/>
    <w:rsid w:val="00363EBF"/>
    <w:rsid w:val="00386CC2"/>
    <w:rsid w:val="00391E19"/>
    <w:rsid w:val="003B1419"/>
    <w:rsid w:val="003B30A4"/>
    <w:rsid w:val="003B5BB0"/>
    <w:rsid w:val="003C3777"/>
    <w:rsid w:val="003D2F05"/>
    <w:rsid w:val="003E3E8F"/>
    <w:rsid w:val="003E553B"/>
    <w:rsid w:val="003F77AA"/>
    <w:rsid w:val="00401FE4"/>
    <w:rsid w:val="00413C7B"/>
    <w:rsid w:val="0041521E"/>
    <w:rsid w:val="0047013C"/>
    <w:rsid w:val="00471471"/>
    <w:rsid w:val="0047219C"/>
    <w:rsid w:val="00480C9C"/>
    <w:rsid w:val="004B074C"/>
    <w:rsid w:val="004B2E3E"/>
    <w:rsid w:val="004E1EE4"/>
    <w:rsid w:val="004E6B78"/>
    <w:rsid w:val="004F5FB0"/>
    <w:rsid w:val="00501A61"/>
    <w:rsid w:val="0050389D"/>
    <w:rsid w:val="00515181"/>
    <w:rsid w:val="005326B4"/>
    <w:rsid w:val="00573752"/>
    <w:rsid w:val="00580B67"/>
    <w:rsid w:val="0059410A"/>
    <w:rsid w:val="0059578D"/>
    <w:rsid w:val="00597C0D"/>
    <w:rsid w:val="005A1B66"/>
    <w:rsid w:val="005D0DC2"/>
    <w:rsid w:val="005F2EB3"/>
    <w:rsid w:val="005F316C"/>
    <w:rsid w:val="00600E8A"/>
    <w:rsid w:val="00602218"/>
    <w:rsid w:val="00603036"/>
    <w:rsid w:val="0061063C"/>
    <w:rsid w:val="006126CA"/>
    <w:rsid w:val="0061621E"/>
    <w:rsid w:val="00622AF3"/>
    <w:rsid w:val="0062564F"/>
    <w:rsid w:val="0062669F"/>
    <w:rsid w:val="00630CF0"/>
    <w:rsid w:val="006459BE"/>
    <w:rsid w:val="00660A72"/>
    <w:rsid w:val="00665E30"/>
    <w:rsid w:val="006702ED"/>
    <w:rsid w:val="00671DDF"/>
    <w:rsid w:val="0068507B"/>
    <w:rsid w:val="00686015"/>
    <w:rsid w:val="006C33A4"/>
    <w:rsid w:val="006C7D24"/>
    <w:rsid w:val="006D36BE"/>
    <w:rsid w:val="00722966"/>
    <w:rsid w:val="00745636"/>
    <w:rsid w:val="007535A9"/>
    <w:rsid w:val="007668BE"/>
    <w:rsid w:val="00766B9D"/>
    <w:rsid w:val="007942F5"/>
    <w:rsid w:val="007B1386"/>
    <w:rsid w:val="007B5810"/>
    <w:rsid w:val="007B5960"/>
    <w:rsid w:val="007F77DF"/>
    <w:rsid w:val="0081145F"/>
    <w:rsid w:val="00811B76"/>
    <w:rsid w:val="00813D47"/>
    <w:rsid w:val="00817B72"/>
    <w:rsid w:val="00822AE9"/>
    <w:rsid w:val="00831A48"/>
    <w:rsid w:val="00832317"/>
    <w:rsid w:val="00864FC8"/>
    <w:rsid w:val="0087235B"/>
    <w:rsid w:val="00877096"/>
    <w:rsid w:val="008930DF"/>
    <w:rsid w:val="008A4494"/>
    <w:rsid w:val="008B3930"/>
    <w:rsid w:val="008D63D2"/>
    <w:rsid w:val="008E6A2E"/>
    <w:rsid w:val="008F56CF"/>
    <w:rsid w:val="008F7DEE"/>
    <w:rsid w:val="00943AD1"/>
    <w:rsid w:val="00944D34"/>
    <w:rsid w:val="00954555"/>
    <w:rsid w:val="00967CFD"/>
    <w:rsid w:val="0097285D"/>
    <w:rsid w:val="00992068"/>
    <w:rsid w:val="00994FEC"/>
    <w:rsid w:val="0099678B"/>
    <w:rsid w:val="009A7550"/>
    <w:rsid w:val="009C5EB7"/>
    <w:rsid w:val="00A026AA"/>
    <w:rsid w:val="00A326DB"/>
    <w:rsid w:val="00A42FB9"/>
    <w:rsid w:val="00A579ED"/>
    <w:rsid w:val="00A63DFB"/>
    <w:rsid w:val="00A752D8"/>
    <w:rsid w:val="00A7616B"/>
    <w:rsid w:val="00A95648"/>
    <w:rsid w:val="00AB50CD"/>
    <w:rsid w:val="00AC05E8"/>
    <w:rsid w:val="00AC49CE"/>
    <w:rsid w:val="00AC7144"/>
    <w:rsid w:val="00AD0F18"/>
    <w:rsid w:val="00B01B13"/>
    <w:rsid w:val="00B049C2"/>
    <w:rsid w:val="00B06B87"/>
    <w:rsid w:val="00B11A4C"/>
    <w:rsid w:val="00B163B8"/>
    <w:rsid w:val="00B340AB"/>
    <w:rsid w:val="00B83EE7"/>
    <w:rsid w:val="00B83EF8"/>
    <w:rsid w:val="00B8770B"/>
    <w:rsid w:val="00BA26C2"/>
    <w:rsid w:val="00BB35A1"/>
    <w:rsid w:val="00BC4F43"/>
    <w:rsid w:val="00BE679D"/>
    <w:rsid w:val="00BF4C55"/>
    <w:rsid w:val="00BF55D5"/>
    <w:rsid w:val="00C14AB4"/>
    <w:rsid w:val="00C17E64"/>
    <w:rsid w:val="00C225F0"/>
    <w:rsid w:val="00C32491"/>
    <w:rsid w:val="00C36FEF"/>
    <w:rsid w:val="00C372B7"/>
    <w:rsid w:val="00C4021A"/>
    <w:rsid w:val="00C46601"/>
    <w:rsid w:val="00C5699A"/>
    <w:rsid w:val="00C6309A"/>
    <w:rsid w:val="00C74FE1"/>
    <w:rsid w:val="00C7629C"/>
    <w:rsid w:val="00C80297"/>
    <w:rsid w:val="00C8636E"/>
    <w:rsid w:val="00CA11EF"/>
    <w:rsid w:val="00CA5342"/>
    <w:rsid w:val="00CD42F2"/>
    <w:rsid w:val="00D17620"/>
    <w:rsid w:val="00D21D39"/>
    <w:rsid w:val="00D36E32"/>
    <w:rsid w:val="00D66002"/>
    <w:rsid w:val="00D77F42"/>
    <w:rsid w:val="00D84D5A"/>
    <w:rsid w:val="00D91AC5"/>
    <w:rsid w:val="00DA1B7E"/>
    <w:rsid w:val="00DB000D"/>
    <w:rsid w:val="00DB4B62"/>
    <w:rsid w:val="00DC1C1F"/>
    <w:rsid w:val="00DD4B26"/>
    <w:rsid w:val="00DE52C1"/>
    <w:rsid w:val="00DF43CC"/>
    <w:rsid w:val="00DF47B6"/>
    <w:rsid w:val="00E14CF7"/>
    <w:rsid w:val="00E409AF"/>
    <w:rsid w:val="00E445FA"/>
    <w:rsid w:val="00E52322"/>
    <w:rsid w:val="00E629B9"/>
    <w:rsid w:val="00E70E19"/>
    <w:rsid w:val="00E7101F"/>
    <w:rsid w:val="00E75F05"/>
    <w:rsid w:val="00E80B8E"/>
    <w:rsid w:val="00E865CE"/>
    <w:rsid w:val="00EB083E"/>
    <w:rsid w:val="00F04B8A"/>
    <w:rsid w:val="00F149CA"/>
    <w:rsid w:val="00F30BC4"/>
    <w:rsid w:val="00F32357"/>
    <w:rsid w:val="00F5013D"/>
    <w:rsid w:val="00F53851"/>
    <w:rsid w:val="00F84F09"/>
    <w:rsid w:val="00F86B8C"/>
    <w:rsid w:val="00F91C3B"/>
    <w:rsid w:val="00FA4B24"/>
    <w:rsid w:val="00FB06FE"/>
    <w:rsid w:val="00FC03A4"/>
    <w:rsid w:val="00FD152D"/>
    <w:rsid w:val="00FD2843"/>
    <w:rsid w:val="00FD5E25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F35226"/>
  <w15:docId w15:val="{E63490BB-500B-4119-BFD7-4327215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 w:line="276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8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6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6E"/>
  </w:style>
  <w:style w:type="paragraph" w:styleId="Footer">
    <w:name w:val="footer"/>
    <w:basedOn w:val="Normal"/>
    <w:link w:val="FooterChar"/>
    <w:uiPriority w:val="99"/>
    <w:unhideWhenUsed/>
    <w:rsid w:val="00C8636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5D"/>
    <w:rPr>
      <w:b/>
      <w:bCs/>
      <w:sz w:val="20"/>
      <w:szCs w:val="20"/>
    </w:rPr>
  </w:style>
  <w:style w:type="paragraph" w:customStyle="1" w:styleId="tv213">
    <w:name w:val="tv213"/>
    <w:basedOn w:val="Normal"/>
    <w:rsid w:val="002338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338FB"/>
    <w:rPr>
      <w:color w:val="0000FF"/>
      <w:u w:val="single"/>
    </w:rPr>
  </w:style>
  <w:style w:type="paragraph" w:styleId="Revision">
    <w:name w:val="Revision"/>
    <w:hidden/>
    <w:uiPriority w:val="99"/>
    <w:semiHidden/>
    <w:rsid w:val="00260A77"/>
    <w:pPr>
      <w:spacing w:before="0" w:line="240" w:lineRule="auto"/>
      <w:ind w:left="0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67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Masejev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BE21-5904-437A-BC4D-ABD56E7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5626</Words>
  <Characters>3207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Sociālās rehabilitācijas informācijas sistēmas noteikumi</vt:lpstr>
    </vt:vector>
  </TitlesOfParts>
  <Company>LM, SIVA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Sociālās rehabilitācijas informācijas sistēmas noteikumi</dc:title>
  <dc:subject>MK noteikumi</dc:subject>
  <dc:creator>Anda Masejeva, Solvita Zviedre</dc:creator>
  <cp:lastModifiedBy>Anda Masejeva</cp:lastModifiedBy>
  <cp:revision>2</cp:revision>
  <cp:lastPrinted>2020-04-20T14:51:00Z</cp:lastPrinted>
  <dcterms:created xsi:type="dcterms:W3CDTF">2020-05-08T15:35:00Z</dcterms:created>
  <dcterms:modified xsi:type="dcterms:W3CDTF">2020-05-08T15:35:00Z</dcterms:modified>
</cp:coreProperties>
</file>