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2C" w:rsidRPr="00534698" w:rsidRDefault="0044202C" w:rsidP="0044202C">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C765CA">
        <w:rPr>
          <w:rFonts w:ascii="Times New Roman" w:eastAsia="Times New Roman" w:hAnsi="Times New Roman" w:cs="Times New Roman"/>
          <w:b/>
          <w:sz w:val="24"/>
          <w:szCs w:val="24"/>
          <w:lang w:eastAsia="ar-SA"/>
        </w:rPr>
        <w:t xml:space="preserve">Grozījumi </w:t>
      </w:r>
      <w:r w:rsidRPr="00C765CA">
        <w:rPr>
          <w:rFonts w:ascii="Times New Roman" w:eastAsia="Times New Roman" w:hAnsi="Times New Roman" w:cs="Times New Roman"/>
          <w:b/>
          <w:sz w:val="24"/>
          <w:szCs w:val="24"/>
          <w:lang w:eastAsia="lv-LV"/>
        </w:rPr>
        <w:t>likumā</w:t>
      </w:r>
      <w:r w:rsidR="000908FC">
        <w:rPr>
          <w:rFonts w:ascii="Times New Roman" w:eastAsia="Times New Roman" w:hAnsi="Times New Roman" w:cs="Times New Roman"/>
          <w:b/>
          <w:sz w:val="24"/>
          <w:szCs w:val="24"/>
          <w:lang w:eastAsia="lv-LV"/>
        </w:rPr>
        <w:t xml:space="preserve"> “Par valsts pensijām”</w:t>
      </w:r>
      <w:r w:rsidRPr="00C765CA">
        <w:rPr>
          <w:rFonts w:ascii="Times New Roman" w:eastAsia="Times New Roman" w:hAnsi="Times New Roman" w:cs="Times New Roman"/>
          <w:b/>
          <w:sz w:val="24"/>
          <w:szCs w:val="24"/>
          <w:lang w:eastAsia="ar-SA"/>
        </w:rPr>
        <w:t>”</w:t>
      </w:r>
      <w:r w:rsidRPr="0092517F">
        <w:rPr>
          <w:rFonts w:ascii="Times New Roman" w:eastAsia="Times New Roman" w:hAnsi="Times New Roman" w:cs="Times New Roman"/>
          <w:b/>
          <w:sz w:val="24"/>
          <w:szCs w:val="24"/>
          <w:lang w:eastAsia="ar-SA"/>
        </w:rPr>
        <w:t xml:space="preserve">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rsidR="0044202C" w:rsidRPr="00F54CE1" w:rsidRDefault="0044202C" w:rsidP="0044202C">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44202C" w:rsidRPr="00F54CE1" w:rsidTr="00E052A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02C" w:rsidRPr="00F54CE1" w:rsidRDefault="0044202C" w:rsidP="00E052AE">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44202C" w:rsidRPr="00F54CE1" w:rsidTr="00E052AE">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44202C" w:rsidRPr="00DA37ED" w:rsidRDefault="0044202C" w:rsidP="00E052AE">
            <w:pPr>
              <w:suppressAutoHyphens/>
              <w:spacing w:after="0" w:line="240" w:lineRule="auto"/>
              <w:jc w:val="both"/>
              <w:rPr>
                <w:rFonts w:ascii="Times New Roman" w:eastAsia="Times New Roman" w:hAnsi="Times New Roman" w:cs="Times New Roman"/>
                <w:iCs/>
                <w:noProof/>
                <w:sz w:val="24"/>
                <w:szCs w:val="24"/>
                <w:lang w:eastAsia="lv-LV"/>
              </w:rPr>
            </w:pPr>
            <w:r w:rsidRPr="00DA37ED">
              <w:rPr>
                <w:rFonts w:ascii="Times New Roman" w:eastAsia="Times New Roman" w:hAnsi="Times New Roman" w:cs="Times New Roman"/>
                <w:iCs/>
                <w:noProof/>
                <w:sz w:val="24"/>
                <w:szCs w:val="24"/>
                <w:lang w:eastAsia="lv-LV"/>
              </w:rPr>
              <w:t xml:space="preserve">Likumprojekta “Grozījumi </w:t>
            </w:r>
            <w:r w:rsidRPr="00DA37ED">
              <w:rPr>
                <w:rFonts w:ascii="Times New Roman" w:eastAsia="Times New Roman" w:hAnsi="Times New Roman" w:cs="Times New Roman"/>
                <w:sz w:val="24"/>
                <w:szCs w:val="24"/>
                <w:lang w:eastAsia="lv-LV"/>
              </w:rPr>
              <w:t>likumā</w:t>
            </w:r>
            <w:r w:rsidR="000908FC" w:rsidRPr="00DA37ED">
              <w:rPr>
                <w:rFonts w:ascii="Times New Roman" w:eastAsia="Times New Roman" w:hAnsi="Times New Roman" w:cs="Times New Roman"/>
                <w:sz w:val="24"/>
                <w:szCs w:val="24"/>
                <w:lang w:eastAsia="lv-LV"/>
              </w:rPr>
              <w:t xml:space="preserve"> “Par valsts pensijām”</w:t>
            </w:r>
            <w:r w:rsidRPr="00DA37ED">
              <w:rPr>
                <w:rFonts w:ascii="Times New Roman" w:eastAsia="Times New Roman" w:hAnsi="Times New Roman" w:cs="Times New Roman"/>
                <w:sz w:val="24"/>
                <w:szCs w:val="24"/>
                <w:lang w:eastAsia="lv-LV"/>
              </w:rPr>
              <w:t xml:space="preserve">” </w:t>
            </w:r>
            <w:r w:rsidRPr="00DA37ED">
              <w:rPr>
                <w:rFonts w:ascii="Times New Roman" w:eastAsia="Times New Roman" w:hAnsi="Times New Roman" w:cs="Times New Roman"/>
                <w:iCs/>
                <w:noProof/>
                <w:sz w:val="24"/>
                <w:szCs w:val="24"/>
                <w:lang w:eastAsia="lv-LV"/>
              </w:rPr>
              <w:t xml:space="preserve">(turpmāk – likumprojekts) mērķis </w:t>
            </w:r>
            <w:r w:rsidR="00DA37ED" w:rsidRPr="00DA37ED">
              <w:rPr>
                <w:rFonts w:ascii="Times New Roman" w:eastAsia="Times New Roman" w:hAnsi="Times New Roman" w:cs="Times New Roman"/>
                <w:iCs/>
                <w:noProof/>
                <w:sz w:val="24"/>
                <w:szCs w:val="24"/>
                <w:lang w:eastAsia="lv-LV"/>
              </w:rPr>
              <w:t xml:space="preserve">ir noteikt </w:t>
            </w:r>
            <w:r w:rsidR="00DA37ED" w:rsidRPr="00DA37ED">
              <w:rPr>
                <w:rFonts w:ascii="Times New Roman" w:hAnsi="Times New Roman" w:cs="Times New Roman"/>
                <w:sz w:val="24"/>
                <w:szCs w:val="24"/>
              </w:rPr>
              <w:t xml:space="preserve">vecuma pensijas apmēra noteikšanas kārtību gadījumos, kad persona par uzkrāto </w:t>
            </w:r>
            <w:proofErr w:type="spellStart"/>
            <w:r w:rsidR="00DA37ED" w:rsidRPr="00DA37ED">
              <w:rPr>
                <w:rFonts w:ascii="Times New Roman" w:hAnsi="Times New Roman" w:cs="Times New Roman"/>
                <w:sz w:val="24"/>
                <w:szCs w:val="24"/>
              </w:rPr>
              <w:t>fondētās</w:t>
            </w:r>
            <w:proofErr w:type="spellEnd"/>
            <w:r w:rsidR="00DA37ED" w:rsidRPr="00DA37ED">
              <w:rPr>
                <w:rFonts w:ascii="Times New Roman" w:hAnsi="Times New Roman" w:cs="Times New Roman"/>
                <w:sz w:val="24"/>
                <w:szCs w:val="24"/>
              </w:rPr>
              <w:t xml:space="preserve"> pensijas kapitālu iegādājas dzīvības apdrošināšanas (mūža pensijas) polisi.</w:t>
            </w:r>
          </w:p>
          <w:p w:rsidR="0044202C" w:rsidRPr="000E548C" w:rsidRDefault="0044202C" w:rsidP="00E052AE">
            <w:pPr>
              <w:suppressAutoHyphens/>
              <w:spacing w:after="0" w:line="240" w:lineRule="auto"/>
              <w:jc w:val="both"/>
              <w:rPr>
                <w:rFonts w:ascii="Times New Roman" w:eastAsia="Times New Roman" w:hAnsi="Times New Roman" w:cs="Times New Roman"/>
                <w:iCs/>
                <w:noProof/>
                <w:sz w:val="24"/>
                <w:szCs w:val="24"/>
                <w:lang w:eastAsia="lv-LV"/>
              </w:rPr>
            </w:pPr>
            <w:r w:rsidRPr="00DA37ED">
              <w:rPr>
                <w:rFonts w:ascii="Times New Roman" w:hAnsi="Times New Roman" w:cs="Times New Roman"/>
                <w:iCs/>
                <w:sz w:val="24"/>
                <w:szCs w:val="24"/>
              </w:rPr>
              <w:t>Likumprojekts stāsies spēkā</w:t>
            </w:r>
            <w:r w:rsidRPr="000E548C">
              <w:rPr>
                <w:rFonts w:ascii="Times New Roman" w:hAnsi="Times New Roman" w:cs="Times New Roman"/>
                <w:iCs/>
                <w:sz w:val="24"/>
                <w:szCs w:val="24"/>
              </w:rPr>
              <w:t xml:space="preserve"> 202</w:t>
            </w:r>
            <w:r>
              <w:rPr>
                <w:rFonts w:ascii="Times New Roman" w:hAnsi="Times New Roman" w:cs="Times New Roman"/>
                <w:iCs/>
                <w:sz w:val="24"/>
                <w:szCs w:val="24"/>
              </w:rPr>
              <w:t>1</w:t>
            </w:r>
            <w:r w:rsidRPr="000E548C">
              <w:rPr>
                <w:rFonts w:ascii="Times New Roman" w:hAnsi="Times New Roman" w:cs="Times New Roman"/>
                <w:iCs/>
                <w:sz w:val="24"/>
                <w:szCs w:val="24"/>
              </w:rPr>
              <w:t>.gada 1.janvārī</w:t>
            </w:r>
            <w:r>
              <w:rPr>
                <w:rFonts w:ascii="Times New Roman" w:hAnsi="Times New Roman" w:cs="Times New Roman"/>
                <w:iCs/>
                <w:sz w:val="24"/>
                <w:szCs w:val="24"/>
              </w:rPr>
              <w:t xml:space="preserve"> un atsevišķas likumprojekta normas no </w:t>
            </w:r>
            <w:r w:rsidR="00DA37ED">
              <w:rPr>
                <w:rFonts w:ascii="Times New Roman" w:hAnsi="Times New Roman" w:cs="Times New Roman"/>
                <w:iCs/>
                <w:sz w:val="24"/>
                <w:szCs w:val="24"/>
              </w:rPr>
              <w:t xml:space="preserve">2022.gada un </w:t>
            </w:r>
            <w:r>
              <w:rPr>
                <w:rFonts w:ascii="Times New Roman" w:hAnsi="Times New Roman" w:cs="Times New Roman"/>
                <w:iCs/>
                <w:sz w:val="24"/>
                <w:szCs w:val="24"/>
              </w:rPr>
              <w:t>2023.gad</w:t>
            </w:r>
            <w:r w:rsidR="00DA37ED">
              <w:rPr>
                <w:rFonts w:ascii="Times New Roman" w:hAnsi="Times New Roman" w:cs="Times New Roman"/>
                <w:iCs/>
                <w:sz w:val="24"/>
                <w:szCs w:val="24"/>
              </w:rPr>
              <w:t>a</w:t>
            </w:r>
            <w:r>
              <w:rPr>
                <w:rFonts w:ascii="Times New Roman" w:hAnsi="Times New Roman" w:cs="Times New Roman"/>
                <w:iCs/>
                <w:sz w:val="24"/>
                <w:szCs w:val="24"/>
              </w:rPr>
              <w:t>.</w:t>
            </w:r>
          </w:p>
        </w:tc>
      </w:tr>
    </w:tbl>
    <w:p w:rsidR="0044202C" w:rsidRPr="00F54CE1" w:rsidRDefault="0044202C" w:rsidP="004420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44202C" w:rsidRPr="00F54CE1" w:rsidTr="00E052A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4202C" w:rsidRPr="00F54CE1" w:rsidRDefault="0044202C"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44202C"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44202C" w:rsidRPr="00DA37ED" w:rsidRDefault="0044202C" w:rsidP="00E052AE">
            <w:pPr>
              <w:pStyle w:val="ListParagraph"/>
              <w:spacing w:after="0" w:line="240" w:lineRule="auto"/>
              <w:ind w:left="0"/>
              <w:jc w:val="both"/>
              <w:rPr>
                <w:rFonts w:ascii="Times New Roman" w:eastAsia="Times New Roman" w:hAnsi="Times New Roman" w:cs="Times New Roman"/>
                <w:iCs/>
                <w:noProof/>
                <w:sz w:val="24"/>
                <w:szCs w:val="24"/>
                <w:lang w:eastAsia="lv-LV"/>
              </w:rPr>
            </w:pPr>
            <w:r w:rsidRPr="00DA37ED">
              <w:rPr>
                <w:rFonts w:ascii="Times New Roman" w:eastAsia="Times New Roman" w:hAnsi="Times New Roman" w:cs="Times New Roman"/>
                <w:iCs/>
                <w:noProof/>
                <w:sz w:val="24"/>
                <w:szCs w:val="24"/>
                <w:lang w:eastAsia="lv-LV"/>
              </w:rPr>
              <w:t xml:space="preserve">Ministru kabineta 2019.gada 16.jūlija sēdē dotais uzdevums (protokols Nr.33, </w:t>
            </w:r>
            <w:r w:rsidRPr="00DA37ED">
              <w:rPr>
                <w:rFonts w:ascii="Times New Roman" w:eastAsia="Times New Roman" w:hAnsi="Times New Roman" w:cs="Times New Roman"/>
                <w:sz w:val="24"/>
                <w:szCs w:val="24"/>
                <w:lang w:eastAsia="lv-LV"/>
              </w:rPr>
              <w:t xml:space="preserve">80.§, </w:t>
            </w:r>
            <w:r w:rsidR="00DA37ED" w:rsidRPr="00DA37ED">
              <w:rPr>
                <w:rFonts w:ascii="Times New Roman" w:eastAsia="Times New Roman" w:hAnsi="Times New Roman" w:cs="Times New Roman"/>
                <w:sz w:val="24"/>
                <w:szCs w:val="24"/>
                <w:lang w:eastAsia="lv-LV"/>
              </w:rPr>
              <w:t>4</w:t>
            </w:r>
            <w:r w:rsidRPr="00DA37ED">
              <w:rPr>
                <w:rFonts w:ascii="Times New Roman" w:eastAsia="Times New Roman" w:hAnsi="Times New Roman" w:cs="Times New Roman"/>
                <w:sz w:val="24"/>
                <w:szCs w:val="24"/>
                <w:lang w:eastAsia="lv-LV"/>
              </w:rPr>
              <w:t xml:space="preserve">.punkts) - </w:t>
            </w:r>
            <w:r w:rsidR="00DA37ED" w:rsidRPr="00DA37ED">
              <w:rPr>
                <w:rFonts w:ascii="Times New Roman" w:hAnsi="Times New Roman" w:cs="Times New Roman"/>
                <w:sz w:val="24"/>
                <w:szCs w:val="24"/>
              </w:rPr>
              <w:t>izstrādāt grozījumus</w:t>
            </w:r>
            <w:r w:rsidR="00DA37ED" w:rsidRPr="00DA37ED">
              <w:rPr>
                <w:rFonts w:ascii="Times New Roman" w:hAnsi="Times New Roman" w:cs="Times New Roman"/>
                <w:sz w:val="24"/>
                <w:szCs w:val="24"/>
                <w:shd w:val="clear" w:color="auto" w:fill="FFFFFF"/>
              </w:rPr>
              <w:t xml:space="preserve"> </w:t>
            </w:r>
            <w:r w:rsidR="00DA37ED" w:rsidRPr="00DA37ED">
              <w:rPr>
                <w:rFonts w:ascii="Times New Roman" w:hAnsi="Times New Roman" w:cs="Times New Roman"/>
                <w:sz w:val="24"/>
                <w:szCs w:val="24"/>
              </w:rPr>
              <w:t xml:space="preserve">likumā „Par valsts pensijām”, paredzot vecuma pensijas apmēra noteikšanas kārtību gadījumos, kad persona par uzkrāto </w:t>
            </w:r>
            <w:proofErr w:type="spellStart"/>
            <w:r w:rsidR="00DA37ED" w:rsidRPr="00DA37ED">
              <w:rPr>
                <w:rFonts w:ascii="Times New Roman" w:hAnsi="Times New Roman" w:cs="Times New Roman"/>
                <w:sz w:val="24"/>
                <w:szCs w:val="24"/>
              </w:rPr>
              <w:t>fondētās</w:t>
            </w:r>
            <w:proofErr w:type="spellEnd"/>
            <w:r w:rsidR="00DA37ED" w:rsidRPr="00DA37ED">
              <w:rPr>
                <w:rFonts w:ascii="Times New Roman" w:hAnsi="Times New Roman" w:cs="Times New Roman"/>
                <w:sz w:val="24"/>
                <w:szCs w:val="24"/>
              </w:rPr>
              <w:t xml:space="preserve"> pensijas kapitālu iegādājas dzīvības apdrošināšanas (mūža pensijas) polisi, </w:t>
            </w:r>
            <w:r w:rsidR="00DA37ED" w:rsidRPr="00DA37ED">
              <w:rPr>
                <w:rFonts w:ascii="Times New Roman" w:hAnsi="Times New Roman" w:cs="Times New Roman"/>
                <w:sz w:val="24"/>
                <w:szCs w:val="24"/>
                <w:shd w:val="clear" w:color="auto" w:fill="FFFFFF"/>
              </w:rPr>
              <w:t xml:space="preserve">un labklājības ministram </w:t>
            </w:r>
            <w:r w:rsidR="00DA37ED" w:rsidRPr="00DA37ED">
              <w:rPr>
                <w:rFonts w:ascii="Times New Roman" w:hAnsi="Times New Roman" w:cs="Times New Roman"/>
                <w:sz w:val="24"/>
                <w:szCs w:val="24"/>
              </w:rPr>
              <w:t>iesniegt tos izskatīšanai Ministru kabinetā līdz 2020.gada 1.jūnijam.</w:t>
            </w:r>
          </w:p>
        </w:tc>
      </w:tr>
      <w:tr w:rsidR="0044202C"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44202C"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Pr="0092517F" w:rsidRDefault="0044202C" w:rsidP="00E052AE">
            <w:pPr>
              <w:rPr>
                <w:rFonts w:ascii="Times New Roman" w:eastAsia="Times New Roman" w:hAnsi="Times New Roman" w:cs="Times New Roman"/>
                <w:sz w:val="24"/>
                <w:szCs w:val="24"/>
                <w:lang w:eastAsia="lv-LV"/>
              </w:rPr>
            </w:pPr>
          </w:p>
          <w:p w:rsidR="0044202C" w:rsidRDefault="0044202C" w:rsidP="00E052AE">
            <w:pPr>
              <w:rPr>
                <w:rFonts w:ascii="Times New Roman" w:eastAsia="Times New Roman" w:hAnsi="Times New Roman" w:cs="Times New Roman"/>
                <w:sz w:val="24"/>
                <w:szCs w:val="24"/>
                <w:lang w:eastAsia="lv-LV"/>
              </w:rPr>
            </w:pPr>
          </w:p>
          <w:p w:rsidR="0044202C" w:rsidRPr="0092517F" w:rsidRDefault="0044202C" w:rsidP="00E052AE">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5358F2" w:rsidRPr="005358F2" w:rsidRDefault="005358F2" w:rsidP="005358F2">
            <w:pPr>
              <w:pStyle w:val="Heading1"/>
              <w:spacing w:before="0" w:beforeAutospacing="0" w:after="0" w:afterAutospacing="0"/>
              <w:ind w:firstLine="360"/>
              <w:jc w:val="both"/>
              <w:rPr>
                <w:b w:val="0"/>
                <w:szCs w:val="24"/>
                <w:u w:val="none"/>
              </w:rPr>
            </w:pPr>
            <w:r w:rsidRPr="005358F2">
              <w:rPr>
                <w:b w:val="0"/>
                <w:szCs w:val="24"/>
                <w:u w:val="none"/>
              </w:rPr>
              <w:t xml:space="preserve">Saskaņā ar likumu „Par valsts pensijām” </w:t>
            </w:r>
            <w:r>
              <w:rPr>
                <w:b w:val="0"/>
                <w:szCs w:val="24"/>
                <w:u w:val="none"/>
              </w:rPr>
              <w:t xml:space="preserve">(turpmāk – likums) un 2019.gada 3.decembra Ministru kabineta noteikumiem Nr.579 “Noteikumi par minimālās valsts vecuma pensijas apmēru” </w:t>
            </w:r>
            <w:r w:rsidRPr="005358F2">
              <w:rPr>
                <w:b w:val="0"/>
                <w:szCs w:val="24"/>
                <w:u w:val="none"/>
              </w:rPr>
              <w:t xml:space="preserve">minimālie vecuma </w:t>
            </w:r>
            <w:r w:rsidRPr="00D30D09">
              <w:rPr>
                <w:b w:val="0"/>
                <w:szCs w:val="24"/>
                <w:u w:val="none"/>
              </w:rPr>
              <w:t xml:space="preserve">pensijas apmēri </w:t>
            </w:r>
            <w:r w:rsidR="00D30D09" w:rsidRPr="00D30D09">
              <w:rPr>
                <w:b w:val="0"/>
                <w:szCs w:val="24"/>
                <w:u w:val="none"/>
              </w:rPr>
              <w:t xml:space="preserve">ar 2020.gada 1.janvāri </w:t>
            </w:r>
            <w:r w:rsidRPr="00D30D09">
              <w:rPr>
                <w:b w:val="0"/>
                <w:szCs w:val="24"/>
                <w:u w:val="none"/>
              </w:rPr>
              <w:t>ir atkarīgi no minimālās vecuma pensijas aprēķina bāze</w:t>
            </w:r>
            <w:r w:rsidR="00D30D09" w:rsidRPr="00D30D09">
              <w:rPr>
                <w:b w:val="0"/>
                <w:szCs w:val="24"/>
                <w:u w:val="none"/>
              </w:rPr>
              <w:t>s</w:t>
            </w:r>
            <w:r w:rsidRPr="00D30D09">
              <w:rPr>
                <w:b w:val="0"/>
                <w:szCs w:val="24"/>
                <w:u w:val="none"/>
              </w:rPr>
              <w:t xml:space="preserve"> 80 </w:t>
            </w:r>
            <w:proofErr w:type="spellStart"/>
            <w:r w:rsidRPr="00D30D09">
              <w:rPr>
                <w:b w:val="0"/>
                <w:i/>
                <w:szCs w:val="24"/>
                <w:u w:val="none"/>
              </w:rPr>
              <w:t>euro</w:t>
            </w:r>
            <w:proofErr w:type="spellEnd"/>
            <w:r w:rsidRPr="005358F2">
              <w:rPr>
                <w:b w:val="0"/>
                <w:szCs w:val="24"/>
                <w:u w:val="none"/>
              </w:rPr>
              <w:t xml:space="preserve"> un cilvēka apdrošināšanas (darba) stāža lieluma. Piemērojot noteiktu koeficientu </w:t>
            </w:r>
            <w:r w:rsidR="00D30D09">
              <w:rPr>
                <w:b w:val="0"/>
                <w:szCs w:val="24"/>
                <w:u w:val="none"/>
              </w:rPr>
              <w:t>aprēķina bāzei</w:t>
            </w:r>
            <w:r w:rsidRPr="005358F2">
              <w:rPr>
                <w:b w:val="0"/>
                <w:szCs w:val="24"/>
                <w:u w:val="none"/>
              </w:rPr>
              <w:t xml:space="preserve">, minimālie vecuma pensijas apmēri ir </w:t>
            </w:r>
            <w:r w:rsidR="00D30D09">
              <w:rPr>
                <w:b w:val="0"/>
                <w:szCs w:val="24"/>
                <w:u w:val="none"/>
              </w:rPr>
              <w:t xml:space="preserve">robežās no 88 </w:t>
            </w:r>
            <w:proofErr w:type="spellStart"/>
            <w:r w:rsidR="00D30D09" w:rsidRPr="00D30D09">
              <w:rPr>
                <w:b w:val="0"/>
                <w:i/>
                <w:szCs w:val="24"/>
                <w:u w:val="none"/>
              </w:rPr>
              <w:t>euro</w:t>
            </w:r>
            <w:proofErr w:type="spellEnd"/>
            <w:r w:rsidR="00D30D09">
              <w:rPr>
                <w:b w:val="0"/>
                <w:szCs w:val="24"/>
                <w:u w:val="none"/>
              </w:rPr>
              <w:t xml:space="preserve"> līdz 136 </w:t>
            </w:r>
            <w:proofErr w:type="spellStart"/>
            <w:r w:rsidR="00D30D09" w:rsidRPr="00D30D09">
              <w:rPr>
                <w:b w:val="0"/>
                <w:i/>
                <w:szCs w:val="24"/>
                <w:u w:val="none"/>
              </w:rPr>
              <w:t>euro</w:t>
            </w:r>
            <w:proofErr w:type="spellEnd"/>
            <w:r w:rsidR="00D30D09">
              <w:rPr>
                <w:b w:val="0"/>
                <w:szCs w:val="24"/>
                <w:u w:val="none"/>
              </w:rPr>
              <w:t>.</w:t>
            </w:r>
          </w:p>
          <w:p w:rsidR="005358F2" w:rsidRPr="00E93B07" w:rsidRDefault="005358F2" w:rsidP="005358F2">
            <w:pPr>
              <w:shd w:val="clear" w:color="auto" w:fill="FFFFFF"/>
              <w:spacing w:after="0" w:line="240" w:lineRule="auto"/>
              <w:ind w:firstLine="709"/>
              <w:jc w:val="both"/>
              <w:rPr>
                <w:rFonts w:ascii="Times New Roman" w:hAnsi="Times New Roman" w:cs="Times New Roman"/>
                <w:sz w:val="24"/>
                <w:szCs w:val="24"/>
              </w:rPr>
            </w:pPr>
            <w:r w:rsidRPr="005358F2">
              <w:rPr>
                <w:rFonts w:ascii="Times New Roman" w:hAnsi="Times New Roman" w:cs="Times New Roman"/>
                <w:sz w:val="24"/>
                <w:szCs w:val="24"/>
              </w:rPr>
              <w:t xml:space="preserve">Šie minimālie vecuma pensijas apmēri tiek nodrošināti neatkarīgi no tā, vai </w:t>
            </w:r>
            <w:r w:rsidRPr="00E93B07">
              <w:rPr>
                <w:rFonts w:ascii="Times New Roman" w:hAnsi="Times New Roman" w:cs="Times New Roman"/>
                <w:sz w:val="24"/>
                <w:szCs w:val="24"/>
              </w:rPr>
              <w:t xml:space="preserve">persona, kura ir </w:t>
            </w:r>
            <w:r w:rsidR="004F21CC">
              <w:rPr>
                <w:rFonts w:ascii="Times New Roman" w:hAnsi="Times New Roman" w:cs="Times New Roman"/>
                <w:sz w:val="24"/>
                <w:szCs w:val="24"/>
              </w:rPr>
              <w:t xml:space="preserve">valsts </w:t>
            </w:r>
            <w:proofErr w:type="spellStart"/>
            <w:r w:rsidR="004F21CC">
              <w:rPr>
                <w:rFonts w:ascii="Times New Roman" w:hAnsi="Times New Roman" w:cs="Times New Roman"/>
                <w:sz w:val="24"/>
                <w:szCs w:val="24"/>
              </w:rPr>
              <w:t>fondētās</w:t>
            </w:r>
            <w:proofErr w:type="spellEnd"/>
            <w:r w:rsidR="004F21CC">
              <w:rPr>
                <w:rFonts w:ascii="Times New Roman" w:hAnsi="Times New Roman" w:cs="Times New Roman"/>
                <w:sz w:val="24"/>
                <w:szCs w:val="24"/>
              </w:rPr>
              <w:t xml:space="preserve"> pensijas shēmas</w:t>
            </w:r>
            <w:r w:rsidRPr="00E93B07">
              <w:rPr>
                <w:rFonts w:ascii="Times New Roman" w:hAnsi="Times New Roman" w:cs="Times New Roman"/>
                <w:sz w:val="24"/>
                <w:szCs w:val="24"/>
              </w:rPr>
              <w:t xml:space="preserve"> dalībnieks, izvēlas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pievienot </w:t>
            </w:r>
            <w:proofErr w:type="spellStart"/>
            <w:r w:rsidRPr="00E93B07">
              <w:rPr>
                <w:rFonts w:ascii="Times New Roman" w:hAnsi="Times New Roman" w:cs="Times New Roman"/>
                <w:sz w:val="24"/>
                <w:szCs w:val="24"/>
              </w:rPr>
              <w:t>nefondētajam</w:t>
            </w:r>
            <w:proofErr w:type="spellEnd"/>
            <w:r w:rsidRPr="00E93B07">
              <w:rPr>
                <w:rFonts w:ascii="Times New Roman" w:hAnsi="Times New Roman" w:cs="Times New Roman"/>
                <w:sz w:val="24"/>
                <w:szCs w:val="24"/>
              </w:rPr>
              <w:t xml:space="preserve"> pensijas kapitālam, lai aprēķinātu vecuma pensiju saskaņā ar likumu "</w:t>
            </w:r>
            <w:hyperlink r:id="rId7" w:tgtFrame="_blank" w:history="1">
              <w:r w:rsidRPr="00E93B07">
                <w:rPr>
                  <w:rFonts w:ascii="Times New Roman" w:hAnsi="Times New Roman" w:cs="Times New Roman"/>
                  <w:sz w:val="24"/>
                  <w:szCs w:val="24"/>
                </w:rPr>
                <w:t>Par valsts pensijām</w:t>
              </w:r>
            </w:hyperlink>
            <w:r w:rsidRPr="00E93B07">
              <w:rPr>
                <w:rFonts w:ascii="Times New Roman" w:hAnsi="Times New Roman" w:cs="Times New Roman"/>
                <w:sz w:val="24"/>
                <w:szCs w:val="24"/>
              </w:rPr>
              <w:t xml:space="preserve">" vai par uzkrāto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iegādāties mūža pensijas polisi.</w:t>
            </w:r>
          </w:p>
          <w:p w:rsidR="005358F2" w:rsidRPr="00E93B07" w:rsidRDefault="005358F2" w:rsidP="005358F2">
            <w:pPr>
              <w:shd w:val="clear" w:color="auto" w:fill="FFFFFF"/>
              <w:spacing w:after="0" w:line="240" w:lineRule="auto"/>
              <w:ind w:firstLine="709"/>
              <w:jc w:val="both"/>
              <w:rPr>
                <w:rFonts w:ascii="Times New Roman" w:hAnsi="Times New Roman" w:cs="Times New Roman"/>
                <w:sz w:val="24"/>
                <w:szCs w:val="24"/>
              </w:rPr>
            </w:pPr>
            <w:r w:rsidRPr="00E93B07">
              <w:rPr>
                <w:rFonts w:ascii="Times New Roman" w:hAnsi="Times New Roman" w:cs="Times New Roman"/>
                <w:sz w:val="24"/>
                <w:szCs w:val="24"/>
              </w:rPr>
              <w:t xml:space="preserve">Tajā gadījumā, kad persona izvēlas par uzkrāto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iegādāties mūža pensijas polisi, vecuma pensija tiek aprēķināta, ņemot vērā tikai </w:t>
            </w:r>
            <w:proofErr w:type="spellStart"/>
            <w:r w:rsidRPr="00E93B07">
              <w:rPr>
                <w:rFonts w:ascii="Times New Roman" w:hAnsi="Times New Roman" w:cs="Times New Roman"/>
                <w:sz w:val="24"/>
                <w:szCs w:val="24"/>
              </w:rPr>
              <w:t>nefondēto</w:t>
            </w:r>
            <w:proofErr w:type="spellEnd"/>
            <w:r w:rsidRPr="00E93B07">
              <w:rPr>
                <w:rFonts w:ascii="Times New Roman" w:hAnsi="Times New Roman" w:cs="Times New Roman"/>
                <w:sz w:val="24"/>
                <w:szCs w:val="24"/>
              </w:rPr>
              <w:t xml:space="preserve"> pensijas kapitālu. Ja aprēķinātā vecuma pensija ir mazāka par likumā noteikto minimālo apmēru, tad pensija tiek paaugstināta līdz minimālajam apmēram. Turklāt persona vēl saņem mūža pensijas polisi no dzīvības apdrošināšanas sabiedrības.</w:t>
            </w:r>
          </w:p>
          <w:p w:rsidR="005358F2" w:rsidRPr="00E93B07" w:rsidRDefault="005358F2" w:rsidP="005358F2">
            <w:pPr>
              <w:shd w:val="clear" w:color="auto" w:fill="FFFFFF"/>
              <w:spacing w:after="0" w:line="240" w:lineRule="auto"/>
              <w:ind w:firstLine="709"/>
              <w:jc w:val="both"/>
              <w:rPr>
                <w:rFonts w:ascii="Times New Roman" w:hAnsi="Times New Roman" w:cs="Times New Roman"/>
                <w:sz w:val="24"/>
                <w:szCs w:val="24"/>
              </w:rPr>
            </w:pPr>
            <w:r w:rsidRPr="00E93B07">
              <w:rPr>
                <w:rFonts w:ascii="Times New Roman" w:hAnsi="Times New Roman" w:cs="Times New Roman"/>
                <w:sz w:val="24"/>
                <w:szCs w:val="24"/>
              </w:rPr>
              <w:t xml:space="preserve">Tajā pašā laikā, ja persona izvēlas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pievienot </w:t>
            </w:r>
            <w:proofErr w:type="spellStart"/>
            <w:r w:rsidRPr="00E93B07">
              <w:rPr>
                <w:rFonts w:ascii="Times New Roman" w:hAnsi="Times New Roman" w:cs="Times New Roman"/>
                <w:sz w:val="24"/>
                <w:szCs w:val="24"/>
              </w:rPr>
              <w:t>nefondētajam</w:t>
            </w:r>
            <w:proofErr w:type="spellEnd"/>
            <w:r w:rsidRPr="00E93B07">
              <w:rPr>
                <w:rFonts w:ascii="Times New Roman" w:hAnsi="Times New Roman" w:cs="Times New Roman"/>
                <w:sz w:val="24"/>
                <w:szCs w:val="24"/>
              </w:rPr>
              <w:t xml:space="preserve"> pensijas kapitālam, tad abi šie pensijas kapitāli tiek ņemti vērā, lai aprēķinātu vecuma pensiju saskaņā ar likumu. Arī šajā gadījumā, ja aprēķinātā vecuma pensija ir mazāka par likumā noteikto minimālo apmēru, tad </w:t>
            </w:r>
            <w:r w:rsidRPr="00E93B07">
              <w:rPr>
                <w:rFonts w:ascii="Times New Roman" w:hAnsi="Times New Roman" w:cs="Times New Roman"/>
                <w:sz w:val="24"/>
                <w:szCs w:val="24"/>
              </w:rPr>
              <w:lastRenderedPageBreak/>
              <w:t>pensija tiek paaugstināta līdz minimālajam apmēram. Bet šajā gadījumā persona nesaņem vēl papildus ienākumus no dzīvības apdrošināšanas sabiedrības.</w:t>
            </w:r>
          </w:p>
          <w:p w:rsidR="005358F2" w:rsidRPr="00E93B07" w:rsidRDefault="005358F2" w:rsidP="005358F2">
            <w:pPr>
              <w:shd w:val="clear" w:color="auto" w:fill="FFFFFF"/>
              <w:spacing w:after="0" w:line="240" w:lineRule="auto"/>
              <w:ind w:firstLine="709"/>
              <w:jc w:val="both"/>
              <w:rPr>
                <w:rFonts w:ascii="Times New Roman" w:hAnsi="Times New Roman" w:cs="Times New Roman"/>
                <w:sz w:val="24"/>
                <w:szCs w:val="24"/>
              </w:rPr>
            </w:pPr>
            <w:r w:rsidRPr="00E93B07">
              <w:rPr>
                <w:rFonts w:ascii="Times New Roman" w:hAnsi="Times New Roman" w:cs="Times New Roman"/>
                <w:sz w:val="24"/>
                <w:szCs w:val="24"/>
              </w:rPr>
              <w:t xml:space="preserve">Līdz ar to veidojas nevienlīdzīga situācija atkarībā no tā, kā persona izvēlas vai arī ir spiesta (ja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kapitāls ir neliels un nevar iegādāties mūža pensijas polisi) izmantot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w:t>
            </w:r>
          </w:p>
          <w:p w:rsidR="005358F2" w:rsidRPr="00E93B07" w:rsidRDefault="005358F2" w:rsidP="005358F2">
            <w:pPr>
              <w:shd w:val="clear" w:color="auto" w:fill="FFFFFF"/>
              <w:spacing w:after="0" w:line="240" w:lineRule="auto"/>
              <w:ind w:firstLine="709"/>
              <w:jc w:val="both"/>
              <w:rPr>
                <w:rFonts w:ascii="Times New Roman" w:hAnsi="Times New Roman" w:cs="Times New Roman"/>
                <w:sz w:val="24"/>
                <w:szCs w:val="24"/>
              </w:rPr>
            </w:pPr>
            <w:r w:rsidRPr="00E93B07">
              <w:rPr>
                <w:rFonts w:ascii="Times New Roman" w:hAnsi="Times New Roman" w:cs="Times New Roman"/>
                <w:sz w:val="24"/>
                <w:szCs w:val="24"/>
              </w:rPr>
              <w:t xml:space="preserve">Šī problēma savu aktualitāti iegūs tuvākā nākotnē, kad trešo daļu no pensijas veidos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kapitāls un personas izmantošanas izvēle.</w:t>
            </w:r>
          </w:p>
          <w:p w:rsidR="005358F2" w:rsidRPr="00E93B07" w:rsidRDefault="005358F2" w:rsidP="005358F2">
            <w:pPr>
              <w:pStyle w:val="Heading1"/>
              <w:spacing w:before="0" w:beforeAutospacing="0" w:after="0" w:afterAutospacing="0"/>
              <w:ind w:firstLine="720"/>
              <w:jc w:val="both"/>
              <w:rPr>
                <w:b w:val="0"/>
                <w:szCs w:val="24"/>
                <w:u w:val="none"/>
              </w:rPr>
            </w:pPr>
            <w:r w:rsidRPr="00E93B07">
              <w:rPr>
                <w:b w:val="0"/>
                <w:szCs w:val="24"/>
                <w:u w:val="none"/>
              </w:rPr>
              <w:t>Likuma  pārejas noteikumu 12.</w:t>
            </w:r>
            <w:r w:rsidRPr="00E93B07">
              <w:rPr>
                <w:b w:val="0"/>
                <w:szCs w:val="24"/>
                <w:u w:val="none"/>
                <w:vertAlign w:val="superscript"/>
              </w:rPr>
              <w:t xml:space="preserve">1 </w:t>
            </w:r>
            <w:r w:rsidRPr="00E93B07">
              <w:rPr>
                <w:b w:val="0"/>
                <w:szCs w:val="24"/>
                <w:u w:val="none"/>
              </w:rPr>
              <w:t xml:space="preserve">punkts, nosaka, ka personām, kurām izdienas pensija piešķirta saskaņā ar nolikumu "Par izdienas pensijām" vai nolikumu "Par </w:t>
            </w:r>
            <w:proofErr w:type="spellStart"/>
            <w:r w:rsidRPr="00E93B07">
              <w:rPr>
                <w:b w:val="0"/>
                <w:szCs w:val="24"/>
                <w:u w:val="none"/>
              </w:rPr>
              <w:t>iekšlietu</w:t>
            </w:r>
            <w:proofErr w:type="spellEnd"/>
            <w:r w:rsidRPr="00E93B07">
              <w:rPr>
                <w:b w:val="0"/>
                <w:szCs w:val="24"/>
                <w:u w:val="none"/>
              </w:rPr>
              <w:t xml:space="preserve"> iestāžu ierindas un komandējošā sastāva darbinieku pensijām (darba devēju pensijām)" un kuras šā likuma </w:t>
            </w:r>
            <w:hyperlink r:id="rId8" w:anchor="p11" w:history="1">
              <w:r w:rsidRPr="00E93B07">
                <w:rPr>
                  <w:b w:val="0"/>
                  <w:szCs w:val="24"/>
                  <w:u w:val="none"/>
                </w:rPr>
                <w:t>11.panta</w:t>
              </w:r>
            </w:hyperlink>
            <w:r w:rsidRPr="00E93B07">
              <w:rPr>
                <w:b w:val="0"/>
                <w:szCs w:val="24"/>
                <w:u w:val="none"/>
              </w:rPr>
              <w:t> pirmajā daļā, ievērojot šā likuma pārejas noteikumu 8.</w:t>
            </w:r>
            <w:r w:rsidRPr="00E93B07">
              <w:rPr>
                <w:b w:val="0"/>
                <w:szCs w:val="24"/>
                <w:u w:val="none"/>
                <w:vertAlign w:val="superscript"/>
              </w:rPr>
              <w:t>1</w:t>
            </w:r>
            <w:r w:rsidRPr="00E93B07">
              <w:rPr>
                <w:b w:val="0"/>
                <w:szCs w:val="24"/>
                <w:u w:val="none"/>
              </w:rPr>
              <w:t xml:space="preserve"> punktu, noteikto vecumu sasniegušas pēc šā likuma spēkā stāšanās dienas, piešķirama vecuma pensija, </w:t>
            </w:r>
            <w:r w:rsidR="00D30D09" w:rsidRPr="00E93B07">
              <w:rPr>
                <w:b w:val="0"/>
                <w:szCs w:val="24"/>
                <w:u w:val="none"/>
              </w:rPr>
              <w:t>vienlaikus saglabājot iepriekš saņemto izdienas pensijas apmēru, ja vecuma pensijas apmērs ir mazāks.</w:t>
            </w:r>
          </w:p>
          <w:p w:rsidR="005358F2" w:rsidRPr="00E93B07" w:rsidRDefault="005358F2" w:rsidP="00D30D09">
            <w:pPr>
              <w:pStyle w:val="Heading1"/>
              <w:spacing w:before="0" w:beforeAutospacing="0" w:after="0" w:afterAutospacing="0"/>
              <w:ind w:firstLine="720"/>
              <w:jc w:val="both"/>
              <w:rPr>
                <w:b w:val="0"/>
                <w:szCs w:val="24"/>
                <w:u w:val="none"/>
              </w:rPr>
            </w:pPr>
            <w:r w:rsidRPr="00E93B07">
              <w:rPr>
                <w:b w:val="0"/>
                <w:szCs w:val="24"/>
                <w:u w:val="none"/>
              </w:rPr>
              <w:t>Līdzīga norma ietverta arī attiecībā uz personām ar invaliditāti. Likuma pārejas noteikumu 19.punkts nosaka, ka invaliditātes pensijas vai valsts sociālā nodrošinājuma pabalsta vietā piešķirtā vecuma pensija invaliditātes laikā nedrīkst būt mazāka par invaliditātes pensiju vai valsts sociālā nodrošinājuma pabalstu, kas saņemts līdz vecuma pensijas piešķiršanas dienai.</w:t>
            </w:r>
            <w:r w:rsidR="00D30D09" w:rsidRPr="00E93B07">
              <w:rPr>
                <w:b w:val="0"/>
                <w:szCs w:val="24"/>
                <w:u w:val="none"/>
              </w:rPr>
              <w:t xml:space="preserve"> </w:t>
            </w:r>
            <w:r w:rsidRPr="00E93B07">
              <w:rPr>
                <w:b w:val="0"/>
                <w:szCs w:val="24"/>
                <w:u w:val="none"/>
              </w:rPr>
              <w:t xml:space="preserve">No minētām likuma normām secināms, ka atsevišķos gadījumos personām tiek garantēts lielāks ienākums nekā aprēķinātā vecuma pensija, piemaksājot vai nu no speciālā budžeta (invaliditātes gadījumā vai saskaņā ar nolikumu "Par izdienas pensijām" piešķirtajiem izdienas pensijas saņēmējiem), vai nu no valsts pamatbudžeta (saskaņā ar nolikumu "Par </w:t>
            </w:r>
            <w:proofErr w:type="spellStart"/>
            <w:r w:rsidRPr="00E93B07">
              <w:rPr>
                <w:b w:val="0"/>
                <w:szCs w:val="24"/>
                <w:u w:val="none"/>
              </w:rPr>
              <w:t>iekšlietu</w:t>
            </w:r>
            <w:proofErr w:type="spellEnd"/>
            <w:r w:rsidRPr="00E93B07">
              <w:rPr>
                <w:b w:val="0"/>
                <w:szCs w:val="24"/>
                <w:u w:val="none"/>
              </w:rPr>
              <w:t xml:space="preserve"> iestāžu ierindas un komandējošā sastāva darbinieku pensijām (darba devēju pensijām)" piešķirtajiem izdienas pensijas saņēmējiem).</w:t>
            </w:r>
          </w:p>
          <w:p w:rsidR="00E93B07" w:rsidRDefault="005358F2" w:rsidP="00E93B07">
            <w:pPr>
              <w:autoSpaceDE w:val="0"/>
              <w:autoSpaceDN w:val="0"/>
              <w:adjustRightInd w:val="0"/>
              <w:spacing w:after="0" w:line="240" w:lineRule="auto"/>
              <w:ind w:firstLine="720"/>
              <w:jc w:val="both"/>
              <w:rPr>
                <w:rFonts w:ascii="Times New Roman" w:hAnsi="Times New Roman" w:cs="Times New Roman"/>
                <w:sz w:val="24"/>
                <w:szCs w:val="24"/>
              </w:rPr>
            </w:pPr>
            <w:r w:rsidRPr="00E93B07">
              <w:rPr>
                <w:rFonts w:ascii="Times New Roman" w:hAnsi="Times New Roman" w:cs="Times New Roman"/>
                <w:sz w:val="24"/>
                <w:szCs w:val="24"/>
              </w:rPr>
              <w:t xml:space="preserve">Ņemot vērā, ka saskaņā ar Valsts </w:t>
            </w:r>
            <w:proofErr w:type="spellStart"/>
            <w:r w:rsidRPr="00E93B07">
              <w:rPr>
                <w:rFonts w:ascii="Times New Roman" w:hAnsi="Times New Roman" w:cs="Times New Roman"/>
                <w:sz w:val="24"/>
                <w:szCs w:val="24"/>
              </w:rPr>
              <w:t>fondēto</w:t>
            </w:r>
            <w:proofErr w:type="spellEnd"/>
            <w:r w:rsidRPr="00E93B07">
              <w:rPr>
                <w:rFonts w:ascii="Times New Roman" w:hAnsi="Times New Roman" w:cs="Times New Roman"/>
                <w:sz w:val="24"/>
                <w:szCs w:val="24"/>
              </w:rPr>
              <w:t xml:space="preserve"> pensiju likumu persona par uzkrāto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var iegādāties mūža pensijas polisi, tā iegūstot papildus ienākumus saskaņā ar likumu piešķirtajai vecuma pensijai, </w:t>
            </w:r>
            <w:r w:rsidR="00D30D09" w:rsidRPr="00E93B07">
              <w:rPr>
                <w:rFonts w:ascii="Times New Roman" w:hAnsi="Times New Roman" w:cs="Times New Roman"/>
                <w:sz w:val="24"/>
                <w:szCs w:val="24"/>
              </w:rPr>
              <w:t>ir</w:t>
            </w:r>
            <w:r w:rsidRPr="00E93B07">
              <w:rPr>
                <w:rFonts w:ascii="Times New Roman" w:hAnsi="Times New Roman" w:cs="Times New Roman"/>
                <w:sz w:val="24"/>
                <w:szCs w:val="24"/>
              </w:rPr>
              <w:t xml:space="preserve"> jāpārvērtē no speciālā un pamatbudžeta sniegtie atvieglojumi vecuma pensijas noteikšanā, saglabājot iepriekš saņemtā pakalpojuma apmēru tajos gadījumos, ja personai aprēķinātā vecuma pensija kopā ar mūža pensijas polises apmēru nesasniedz iepriekšējo pensijas apmēru.</w:t>
            </w:r>
          </w:p>
          <w:p w:rsidR="00B24FE7" w:rsidRPr="00E93B07" w:rsidRDefault="00B24FE7" w:rsidP="00E93B07">
            <w:pPr>
              <w:autoSpaceDE w:val="0"/>
              <w:autoSpaceDN w:val="0"/>
              <w:adjustRightInd w:val="0"/>
              <w:spacing w:after="0" w:line="240" w:lineRule="auto"/>
              <w:ind w:firstLine="720"/>
              <w:jc w:val="both"/>
              <w:rPr>
                <w:rFonts w:ascii="Times New Roman" w:hAnsi="Times New Roman" w:cs="Times New Roman"/>
                <w:sz w:val="24"/>
                <w:szCs w:val="24"/>
              </w:rPr>
            </w:pPr>
            <w:r w:rsidRPr="00103D54">
              <w:rPr>
                <w:rFonts w:ascii="Times New Roman" w:hAnsi="Times New Roman" w:cs="Times New Roman"/>
                <w:sz w:val="24"/>
                <w:szCs w:val="24"/>
              </w:rPr>
              <w:t>Ņemot vērā šo izmaiņu plašo raksturu, jo nepieciešamas izmaiņas 12 likumos, kā arī nepieciešamību ieviest informācijas apmaiņu ar dzīvības apdrošināšanas sabiedrībām, lai nodrošinātu mūža pensijas polises piesaisti izmaksājamās pensijas apmēram, jāveic izmaiņas</w:t>
            </w:r>
            <w:r w:rsidRPr="002C0C08">
              <w:rPr>
                <w:rFonts w:ascii="Times New Roman" w:hAnsi="Times New Roman" w:cs="Times New Roman"/>
                <w:sz w:val="24"/>
                <w:szCs w:val="24"/>
              </w:rPr>
              <w:t xml:space="preserve"> </w:t>
            </w:r>
            <w:r w:rsidR="00931934">
              <w:rPr>
                <w:rFonts w:ascii="Times New Roman" w:hAnsi="Times New Roman" w:cs="Times New Roman"/>
                <w:sz w:val="24"/>
                <w:szCs w:val="24"/>
              </w:rPr>
              <w:t>Valsts sociālās apdrošināšanas aģentūras (</w:t>
            </w:r>
            <w:r w:rsidRPr="002C0C08">
              <w:rPr>
                <w:rFonts w:ascii="Times New Roman" w:hAnsi="Times New Roman" w:cs="Times New Roman"/>
                <w:sz w:val="24"/>
                <w:szCs w:val="24"/>
              </w:rPr>
              <w:t>VSAA</w:t>
            </w:r>
            <w:r w:rsidR="00931934">
              <w:rPr>
                <w:rFonts w:ascii="Times New Roman" w:hAnsi="Times New Roman" w:cs="Times New Roman"/>
                <w:sz w:val="24"/>
                <w:szCs w:val="24"/>
              </w:rPr>
              <w:t>)</w:t>
            </w:r>
            <w:r w:rsidRPr="002C0C08">
              <w:rPr>
                <w:rFonts w:ascii="Times New Roman" w:hAnsi="Times New Roman" w:cs="Times New Roman"/>
                <w:sz w:val="24"/>
                <w:szCs w:val="24"/>
              </w:rPr>
              <w:t xml:space="preserve"> informācijas sistēmās. Šo izmaiņu ieviešanai nepieciešami vismaz divi gadi </w:t>
            </w:r>
            <w:r w:rsidRPr="002C0C08">
              <w:rPr>
                <w:rFonts w:ascii="Times New Roman" w:hAnsi="Times New Roman" w:cs="Times New Roman"/>
                <w:sz w:val="24"/>
                <w:szCs w:val="24"/>
              </w:rPr>
              <w:lastRenderedPageBreak/>
              <w:t xml:space="preserve">no normatīvo aktu pieņemšanas brīža. Līdz ar to </w:t>
            </w:r>
            <w:r w:rsidRPr="002C0C08">
              <w:rPr>
                <w:rFonts w:ascii="Times New Roman" w:hAnsi="Times New Roman" w:cs="Times New Roman"/>
                <w:sz w:val="24"/>
                <w:szCs w:val="24"/>
                <w:lang w:eastAsia="lv-LV"/>
              </w:rPr>
              <w:t xml:space="preserve">likumprojekta </w:t>
            </w:r>
            <w:r>
              <w:rPr>
                <w:rFonts w:ascii="Times New Roman" w:hAnsi="Times New Roman" w:cs="Times New Roman"/>
                <w:sz w:val="24"/>
                <w:szCs w:val="24"/>
                <w:lang w:eastAsia="lv-LV"/>
              </w:rPr>
              <w:t>šī</w:t>
            </w:r>
            <w:r w:rsidR="00F04F4D">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norma</w:t>
            </w:r>
            <w:r w:rsidR="00F04F4D">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stātos spēkā </w:t>
            </w:r>
            <w:r w:rsidRPr="002C0C08">
              <w:rPr>
                <w:rFonts w:ascii="Times New Roman" w:hAnsi="Times New Roman" w:cs="Times New Roman"/>
                <w:sz w:val="24"/>
                <w:szCs w:val="24"/>
                <w:lang w:eastAsia="lv-LV"/>
              </w:rPr>
              <w:t>2023.gada 1.janvār</w:t>
            </w:r>
            <w:r>
              <w:rPr>
                <w:rFonts w:ascii="Times New Roman" w:hAnsi="Times New Roman" w:cs="Times New Roman"/>
                <w:sz w:val="24"/>
                <w:szCs w:val="24"/>
                <w:lang w:eastAsia="lv-LV"/>
              </w:rPr>
              <w:t>i</w:t>
            </w:r>
            <w:r w:rsidRPr="002C0C08">
              <w:rPr>
                <w:rFonts w:ascii="Times New Roman" w:hAnsi="Times New Roman" w:cs="Times New Roman"/>
                <w:sz w:val="24"/>
                <w:szCs w:val="24"/>
                <w:lang w:eastAsia="lv-LV"/>
              </w:rPr>
              <w:t>.</w:t>
            </w:r>
          </w:p>
          <w:p w:rsidR="007E5B8D" w:rsidRPr="007E5B8D" w:rsidRDefault="007E5B8D" w:rsidP="00F70769">
            <w:pPr>
              <w:spacing w:after="0" w:line="240" w:lineRule="auto"/>
              <w:ind w:firstLine="626"/>
              <w:jc w:val="both"/>
              <w:rPr>
                <w:rFonts w:ascii="Times New Roman" w:eastAsia="Times New Roman" w:hAnsi="Times New Roman" w:cs="Times New Roman"/>
                <w:iCs/>
                <w:sz w:val="24"/>
                <w:szCs w:val="24"/>
                <w:lang w:eastAsia="lv-LV"/>
              </w:rPr>
            </w:pPr>
          </w:p>
          <w:p w:rsidR="004F21CC" w:rsidRPr="007E5B8D" w:rsidRDefault="004F21CC" w:rsidP="00F70769">
            <w:pPr>
              <w:spacing w:after="0" w:line="240" w:lineRule="auto"/>
              <w:ind w:firstLine="626"/>
              <w:jc w:val="both"/>
              <w:rPr>
                <w:rFonts w:ascii="Times New Roman" w:hAnsi="Times New Roman" w:cs="Times New Roman"/>
                <w:sz w:val="24"/>
                <w:szCs w:val="24"/>
                <w:shd w:val="clear" w:color="auto" w:fill="FFFFFF"/>
              </w:rPr>
            </w:pPr>
            <w:r w:rsidRPr="007E5B8D">
              <w:rPr>
                <w:rFonts w:ascii="Times New Roman" w:eastAsia="Times New Roman" w:hAnsi="Times New Roman" w:cs="Times New Roman"/>
                <w:iCs/>
                <w:sz w:val="24"/>
                <w:szCs w:val="24"/>
                <w:lang w:eastAsia="lv-LV"/>
              </w:rPr>
              <w:t xml:space="preserve">Saskaņā ar Valsts </w:t>
            </w:r>
            <w:proofErr w:type="spellStart"/>
            <w:r w:rsidRPr="007E5B8D">
              <w:rPr>
                <w:rFonts w:ascii="Times New Roman" w:eastAsia="Times New Roman" w:hAnsi="Times New Roman" w:cs="Times New Roman"/>
                <w:iCs/>
                <w:sz w:val="24"/>
                <w:szCs w:val="24"/>
                <w:lang w:eastAsia="lv-LV"/>
              </w:rPr>
              <w:t>fondēto</w:t>
            </w:r>
            <w:proofErr w:type="spellEnd"/>
            <w:r w:rsidRPr="007E5B8D">
              <w:rPr>
                <w:rFonts w:ascii="Times New Roman" w:eastAsia="Times New Roman" w:hAnsi="Times New Roman" w:cs="Times New Roman"/>
                <w:iCs/>
                <w:sz w:val="24"/>
                <w:szCs w:val="24"/>
                <w:lang w:eastAsia="lv-LV"/>
              </w:rPr>
              <w:t xml:space="preserve"> pensiju likuma pārejas noteikumu 27.punktu </w:t>
            </w:r>
            <w:r w:rsidRPr="007E5B8D">
              <w:rPr>
                <w:rFonts w:ascii="Times New Roman" w:hAnsi="Times New Roman" w:cs="Times New Roman"/>
                <w:sz w:val="24"/>
                <w:szCs w:val="24"/>
                <w:shd w:val="clear" w:color="auto" w:fill="FFFFFF"/>
              </w:rPr>
              <w:t xml:space="preserve">VSAA līdz 2020. gada 31. janvārim apzina un informē personas, kurām jau ir piešķirta vecuma pensija un nav izmantojušas </w:t>
            </w:r>
            <w:proofErr w:type="spellStart"/>
            <w:r w:rsidRPr="007E5B8D">
              <w:rPr>
                <w:rFonts w:ascii="Times New Roman" w:hAnsi="Times New Roman" w:cs="Times New Roman"/>
                <w:sz w:val="24"/>
                <w:szCs w:val="24"/>
                <w:shd w:val="clear" w:color="auto" w:fill="FFFFFF"/>
              </w:rPr>
              <w:t>fondēto</w:t>
            </w:r>
            <w:proofErr w:type="spellEnd"/>
            <w:r w:rsidRPr="007E5B8D">
              <w:rPr>
                <w:rFonts w:ascii="Times New Roman" w:hAnsi="Times New Roman" w:cs="Times New Roman"/>
                <w:sz w:val="24"/>
                <w:szCs w:val="24"/>
                <w:shd w:val="clear" w:color="auto" w:fill="FFFFFF"/>
              </w:rPr>
              <w:t xml:space="preserve"> pensiju shēmas dalībnieka </w:t>
            </w:r>
            <w:proofErr w:type="spellStart"/>
            <w:r w:rsidRPr="007E5B8D">
              <w:rPr>
                <w:rFonts w:ascii="Times New Roman" w:hAnsi="Times New Roman" w:cs="Times New Roman"/>
                <w:sz w:val="24"/>
                <w:szCs w:val="24"/>
                <w:shd w:val="clear" w:color="auto" w:fill="FFFFFF"/>
              </w:rPr>
              <w:t>fondētās</w:t>
            </w:r>
            <w:proofErr w:type="spellEnd"/>
            <w:r w:rsidRPr="007E5B8D">
              <w:rPr>
                <w:rFonts w:ascii="Times New Roman" w:hAnsi="Times New Roman" w:cs="Times New Roman"/>
                <w:sz w:val="24"/>
                <w:szCs w:val="24"/>
                <w:shd w:val="clear" w:color="auto" w:fill="FFFFFF"/>
              </w:rPr>
              <w:t xml:space="preserve"> pensijas kapitālu, kas uzkrāts no obligātajām iemaksām par periodu līdz 2019. gada 31. decembrim. Šīs personas izdara izvēli pievienot uzkrāto </w:t>
            </w:r>
            <w:proofErr w:type="spellStart"/>
            <w:r w:rsidRPr="007E5B8D">
              <w:rPr>
                <w:rFonts w:ascii="Times New Roman" w:hAnsi="Times New Roman" w:cs="Times New Roman"/>
                <w:sz w:val="24"/>
                <w:szCs w:val="24"/>
                <w:shd w:val="clear" w:color="auto" w:fill="FFFFFF"/>
              </w:rPr>
              <w:t>fondētās</w:t>
            </w:r>
            <w:proofErr w:type="spellEnd"/>
            <w:r w:rsidRPr="007E5B8D">
              <w:rPr>
                <w:rFonts w:ascii="Times New Roman" w:hAnsi="Times New Roman" w:cs="Times New Roman"/>
                <w:sz w:val="24"/>
                <w:szCs w:val="24"/>
                <w:shd w:val="clear" w:color="auto" w:fill="FFFFFF"/>
              </w:rPr>
              <w:t xml:space="preserve"> pensijas kapitālu </w:t>
            </w:r>
            <w:proofErr w:type="spellStart"/>
            <w:r w:rsidRPr="007E5B8D">
              <w:rPr>
                <w:rFonts w:ascii="Times New Roman" w:hAnsi="Times New Roman" w:cs="Times New Roman"/>
                <w:sz w:val="24"/>
                <w:szCs w:val="24"/>
                <w:shd w:val="clear" w:color="auto" w:fill="FFFFFF"/>
              </w:rPr>
              <w:t>nefondētajam</w:t>
            </w:r>
            <w:proofErr w:type="spellEnd"/>
            <w:r w:rsidRPr="007E5B8D">
              <w:rPr>
                <w:rFonts w:ascii="Times New Roman" w:hAnsi="Times New Roman" w:cs="Times New Roman"/>
                <w:sz w:val="24"/>
                <w:szCs w:val="24"/>
                <w:shd w:val="clear" w:color="auto" w:fill="FFFFFF"/>
              </w:rPr>
              <w:t xml:space="preserve"> pensijas kapitālam un pārrēķināt vecuma pensiju saskaņā ar likumu vai iegādāties dzīvības apdrošināšanas (mūža pensijas) polisi un līdz 2021. gada 30. novembrim informē VSAA par izdarīto izvēli. Ja noteiktajā termiņā persona izvēli nav izdarījusi, VSAA ar 2022. gada 1. janvāri slēdz personas </w:t>
            </w:r>
            <w:proofErr w:type="spellStart"/>
            <w:r w:rsidRPr="007E5B8D">
              <w:rPr>
                <w:rFonts w:ascii="Times New Roman" w:hAnsi="Times New Roman" w:cs="Times New Roman"/>
                <w:sz w:val="24"/>
                <w:szCs w:val="24"/>
                <w:shd w:val="clear" w:color="auto" w:fill="FFFFFF"/>
              </w:rPr>
              <w:t>fondēto</w:t>
            </w:r>
            <w:proofErr w:type="spellEnd"/>
            <w:r w:rsidRPr="007E5B8D">
              <w:rPr>
                <w:rFonts w:ascii="Times New Roman" w:hAnsi="Times New Roman" w:cs="Times New Roman"/>
                <w:sz w:val="24"/>
                <w:szCs w:val="24"/>
                <w:shd w:val="clear" w:color="auto" w:fill="FFFFFF"/>
              </w:rPr>
              <w:t xml:space="preserve"> pensiju shēmas dalībnieka kontu, uzkrāto </w:t>
            </w:r>
            <w:proofErr w:type="spellStart"/>
            <w:r w:rsidRPr="007E5B8D">
              <w:rPr>
                <w:rFonts w:ascii="Times New Roman" w:hAnsi="Times New Roman" w:cs="Times New Roman"/>
                <w:sz w:val="24"/>
                <w:szCs w:val="24"/>
                <w:shd w:val="clear" w:color="auto" w:fill="FFFFFF"/>
              </w:rPr>
              <w:t>fondētās</w:t>
            </w:r>
            <w:proofErr w:type="spellEnd"/>
            <w:r w:rsidRPr="007E5B8D">
              <w:rPr>
                <w:rFonts w:ascii="Times New Roman" w:hAnsi="Times New Roman" w:cs="Times New Roman"/>
                <w:sz w:val="24"/>
                <w:szCs w:val="24"/>
                <w:shd w:val="clear" w:color="auto" w:fill="FFFFFF"/>
              </w:rPr>
              <w:t xml:space="preserve"> pensijas kapitālu pārskaita valsts pensiju speciālajā budžetā un saskaņā ar likumu pārrēķina personas vecuma pensiju no 2022. gada 1. janvāra saistībā ar </w:t>
            </w:r>
            <w:proofErr w:type="spellStart"/>
            <w:r w:rsidRPr="007E5B8D">
              <w:rPr>
                <w:rFonts w:ascii="Times New Roman" w:hAnsi="Times New Roman" w:cs="Times New Roman"/>
                <w:sz w:val="24"/>
                <w:szCs w:val="24"/>
                <w:shd w:val="clear" w:color="auto" w:fill="FFFFFF"/>
              </w:rPr>
              <w:t>fondētās</w:t>
            </w:r>
            <w:proofErr w:type="spellEnd"/>
            <w:r w:rsidRPr="007E5B8D">
              <w:rPr>
                <w:rFonts w:ascii="Times New Roman" w:hAnsi="Times New Roman" w:cs="Times New Roman"/>
                <w:sz w:val="24"/>
                <w:szCs w:val="24"/>
                <w:shd w:val="clear" w:color="auto" w:fill="FFFFFF"/>
              </w:rPr>
              <w:t xml:space="preserve"> pensijas kapitālu. </w:t>
            </w:r>
            <w:r w:rsidR="00931934">
              <w:rPr>
                <w:rFonts w:ascii="Times New Roman" w:hAnsi="Times New Roman" w:cs="Times New Roman"/>
                <w:sz w:val="24"/>
                <w:szCs w:val="24"/>
                <w:shd w:val="clear" w:color="auto" w:fill="FFFFFF"/>
              </w:rPr>
              <w:t xml:space="preserve">Valsts </w:t>
            </w:r>
            <w:proofErr w:type="spellStart"/>
            <w:r w:rsidR="00931934">
              <w:rPr>
                <w:rFonts w:ascii="Times New Roman" w:hAnsi="Times New Roman" w:cs="Times New Roman"/>
                <w:sz w:val="24"/>
                <w:szCs w:val="24"/>
                <w:shd w:val="clear" w:color="auto" w:fill="FFFFFF"/>
              </w:rPr>
              <w:t>fondēto</w:t>
            </w:r>
            <w:proofErr w:type="spellEnd"/>
            <w:r w:rsidR="00931934">
              <w:rPr>
                <w:rFonts w:ascii="Times New Roman" w:hAnsi="Times New Roman" w:cs="Times New Roman"/>
                <w:sz w:val="24"/>
                <w:szCs w:val="24"/>
                <w:shd w:val="clear" w:color="auto" w:fill="FFFFFF"/>
              </w:rPr>
              <w:t xml:space="preserve"> pensiju</w:t>
            </w:r>
            <w:r w:rsidRPr="007E5B8D">
              <w:rPr>
                <w:rFonts w:ascii="Times New Roman" w:hAnsi="Times New Roman" w:cs="Times New Roman"/>
                <w:sz w:val="24"/>
                <w:szCs w:val="24"/>
                <w:shd w:val="clear" w:color="auto" w:fill="FFFFFF"/>
              </w:rPr>
              <w:t xml:space="preserve"> likuma pārejas noteikumu 29.punkts nosaka, ka personai, kura ir valsts </w:t>
            </w:r>
            <w:proofErr w:type="spellStart"/>
            <w:r w:rsidRPr="007E5B8D">
              <w:rPr>
                <w:rFonts w:ascii="Times New Roman" w:hAnsi="Times New Roman" w:cs="Times New Roman"/>
                <w:sz w:val="24"/>
                <w:szCs w:val="24"/>
                <w:shd w:val="clear" w:color="auto" w:fill="FFFFFF"/>
              </w:rPr>
              <w:t>fondēto</w:t>
            </w:r>
            <w:proofErr w:type="spellEnd"/>
            <w:r w:rsidRPr="007E5B8D">
              <w:rPr>
                <w:rFonts w:ascii="Times New Roman" w:hAnsi="Times New Roman" w:cs="Times New Roman"/>
                <w:sz w:val="24"/>
                <w:szCs w:val="24"/>
                <w:shd w:val="clear" w:color="auto" w:fill="FFFFFF"/>
              </w:rPr>
              <w:t xml:space="preserve"> pensiju shēmas dalībnieks, pieprasot vecuma pensiju (tai skaitā priekšlaicīgi), ir tiesības uz laiku līdz </w:t>
            </w:r>
            <w:hyperlink r:id="rId9" w:anchor="n2021" w:history="1">
              <w:r w:rsidRPr="007E5B8D">
                <w:rPr>
                  <w:rStyle w:val="Hyperlink"/>
                  <w:rFonts w:ascii="Times New Roman" w:hAnsi="Times New Roman" w:cs="Times New Roman"/>
                  <w:color w:val="auto"/>
                  <w:sz w:val="24"/>
                  <w:szCs w:val="24"/>
                  <w:u w:val="none"/>
                  <w:shd w:val="clear" w:color="auto" w:fill="FFFFFF"/>
                </w:rPr>
                <w:t>2021.</w:t>
              </w:r>
            </w:hyperlink>
            <w:r w:rsidRPr="007E5B8D">
              <w:rPr>
                <w:rFonts w:ascii="Times New Roman" w:hAnsi="Times New Roman" w:cs="Times New Roman"/>
                <w:sz w:val="24"/>
                <w:szCs w:val="24"/>
                <w:shd w:val="clear" w:color="auto" w:fill="FFFFFF"/>
              </w:rPr>
              <w:t> gada </w:t>
            </w:r>
            <w:hyperlink r:id="rId10" w:anchor="n30" w:history="1">
              <w:r w:rsidRPr="007E5B8D">
                <w:rPr>
                  <w:rStyle w:val="Hyperlink"/>
                  <w:rFonts w:ascii="Times New Roman" w:hAnsi="Times New Roman" w:cs="Times New Roman"/>
                  <w:color w:val="auto"/>
                  <w:sz w:val="24"/>
                  <w:szCs w:val="24"/>
                  <w:u w:val="none"/>
                  <w:shd w:val="clear" w:color="auto" w:fill="FFFFFF"/>
                </w:rPr>
                <w:t>30.</w:t>
              </w:r>
            </w:hyperlink>
            <w:r w:rsidRPr="007E5B8D">
              <w:rPr>
                <w:rFonts w:ascii="Times New Roman" w:hAnsi="Times New Roman" w:cs="Times New Roman"/>
                <w:sz w:val="24"/>
                <w:szCs w:val="24"/>
                <w:shd w:val="clear" w:color="auto" w:fill="FFFFFF"/>
              </w:rPr>
              <w:t xml:space="preserve"> novembrim atlikt noteikto izvēli. Ja noteiktajā termiņā persona izvēli nav izdarījusi, VSAA ar 2022. gada 1. janvāri slēdz personas </w:t>
            </w:r>
            <w:proofErr w:type="spellStart"/>
            <w:r w:rsidRPr="007E5B8D">
              <w:rPr>
                <w:rFonts w:ascii="Times New Roman" w:hAnsi="Times New Roman" w:cs="Times New Roman"/>
                <w:sz w:val="24"/>
                <w:szCs w:val="24"/>
                <w:shd w:val="clear" w:color="auto" w:fill="FFFFFF"/>
              </w:rPr>
              <w:t>fondēto</w:t>
            </w:r>
            <w:proofErr w:type="spellEnd"/>
            <w:r w:rsidRPr="007E5B8D">
              <w:rPr>
                <w:rFonts w:ascii="Times New Roman" w:hAnsi="Times New Roman" w:cs="Times New Roman"/>
                <w:sz w:val="24"/>
                <w:szCs w:val="24"/>
                <w:shd w:val="clear" w:color="auto" w:fill="FFFFFF"/>
              </w:rPr>
              <w:t xml:space="preserve"> pensiju shēmas dalībnieka kontu, uzkrāto </w:t>
            </w:r>
            <w:proofErr w:type="spellStart"/>
            <w:r w:rsidRPr="007E5B8D">
              <w:rPr>
                <w:rFonts w:ascii="Times New Roman" w:hAnsi="Times New Roman" w:cs="Times New Roman"/>
                <w:sz w:val="24"/>
                <w:szCs w:val="24"/>
                <w:shd w:val="clear" w:color="auto" w:fill="FFFFFF"/>
              </w:rPr>
              <w:t>fondētās</w:t>
            </w:r>
            <w:proofErr w:type="spellEnd"/>
            <w:r w:rsidRPr="007E5B8D">
              <w:rPr>
                <w:rFonts w:ascii="Times New Roman" w:hAnsi="Times New Roman" w:cs="Times New Roman"/>
                <w:sz w:val="24"/>
                <w:szCs w:val="24"/>
                <w:shd w:val="clear" w:color="auto" w:fill="FFFFFF"/>
              </w:rPr>
              <w:t xml:space="preserve"> pensijas kapitālu pārskaita valsts pensiju speciālajā budžetā un saskaņā ar likumu  pārrēķina personas vecuma pensiju no 2022. gada 1. janvāra saistībā ar </w:t>
            </w:r>
            <w:proofErr w:type="spellStart"/>
            <w:r w:rsidRPr="007E5B8D">
              <w:rPr>
                <w:rFonts w:ascii="Times New Roman" w:hAnsi="Times New Roman" w:cs="Times New Roman"/>
                <w:sz w:val="24"/>
                <w:szCs w:val="24"/>
                <w:shd w:val="clear" w:color="auto" w:fill="FFFFFF"/>
              </w:rPr>
              <w:t>fondētās</w:t>
            </w:r>
            <w:proofErr w:type="spellEnd"/>
            <w:r w:rsidRPr="007E5B8D">
              <w:rPr>
                <w:rFonts w:ascii="Times New Roman" w:hAnsi="Times New Roman" w:cs="Times New Roman"/>
                <w:sz w:val="24"/>
                <w:szCs w:val="24"/>
                <w:shd w:val="clear" w:color="auto" w:fill="FFFFFF"/>
              </w:rPr>
              <w:t xml:space="preserve"> pensijas kapitālu. </w:t>
            </w:r>
          </w:p>
          <w:p w:rsidR="004F21CC" w:rsidRDefault="004F21CC" w:rsidP="00F70769">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7E5B8D">
              <w:rPr>
                <w:rFonts w:ascii="Times New Roman" w:eastAsia="Times New Roman" w:hAnsi="Times New Roman" w:cs="Times New Roman"/>
                <w:iCs/>
                <w:sz w:val="24"/>
                <w:szCs w:val="24"/>
                <w:lang w:eastAsia="lv-LV"/>
              </w:rPr>
              <w:t>Tā kā vecuma pensijas pārrē</w:t>
            </w:r>
            <w:r w:rsidR="00A70B5C" w:rsidRPr="007E5B8D">
              <w:rPr>
                <w:rFonts w:ascii="Times New Roman" w:eastAsia="Times New Roman" w:hAnsi="Times New Roman" w:cs="Times New Roman"/>
                <w:iCs/>
                <w:sz w:val="24"/>
                <w:szCs w:val="24"/>
                <w:lang w:eastAsia="lv-LV"/>
              </w:rPr>
              <w:t>ķ</w:t>
            </w:r>
            <w:r w:rsidRPr="007E5B8D">
              <w:rPr>
                <w:rFonts w:ascii="Times New Roman" w:eastAsia="Times New Roman" w:hAnsi="Times New Roman" w:cs="Times New Roman"/>
                <w:iCs/>
                <w:sz w:val="24"/>
                <w:szCs w:val="24"/>
                <w:lang w:eastAsia="lv-LV"/>
              </w:rPr>
              <w:t>ināša</w:t>
            </w:r>
            <w:r w:rsidR="00A70B5C" w:rsidRPr="007E5B8D">
              <w:rPr>
                <w:rFonts w:ascii="Times New Roman" w:eastAsia="Times New Roman" w:hAnsi="Times New Roman" w:cs="Times New Roman"/>
                <w:iCs/>
                <w:sz w:val="24"/>
                <w:szCs w:val="24"/>
                <w:lang w:eastAsia="lv-LV"/>
              </w:rPr>
              <w:t>na</w:t>
            </w:r>
            <w:r w:rsidRPr="007E5B8D">
              <w:rPr>
                <w:rFonts w:ascii="Times New Roman" w:eastAsia="Times New Roman" w:hAnsi="Times New Roman" w:cs="Times New Roman"/>
                <w:iCs/>
                <w:sz w:val="24"/>
                <w:szCs w:val="24"/>
                <w:lang w:eastAsia="lv-LV"/>
              </w:rPr>
              <w:t xml:space="preserve"> saistībā ar </w:t>
            </w:r>
            <w:proofErr w:type="spellStart"/>
            <w:r w:rsidRPr="007E5B8D">
              <w:rPr>
                <w:rFonts w:ascii="Times New Roman" w:eastAsia="Times New Roman" w:hAnsi="Times New Roman" w:cs="Times New Roman"/>
                <w:iCs/>
                <w:sz w:val="24"/>
                <w:szCs w:val="24"/>
                <w:lang w:eastAsia="lv-LV"/>
              </w:rPr>
              <w:t>fondētās</w:t>
            </w:r>
            <w:proofErr w:type="spellEnd"/>
            <w:r w:rsidRPr="007E5B8D">
              <w:rPr>
                <w:rFonts w:ascii="Times New Roman" w:eastAsia="Times New Roman" w:hAnsi="Times New Roman" w:cs="Times New Roman"/>
                <w:iCs/>
                <w:sz w:val="24"/>
                <w:szCs w:val="24"/>
                <w:lang w:eastAsia="lv-LV"/>
              </w:rPr>
              <w:t xml:space="preserve"> pensijas kapitāla pievienošanu </w:t>
            </w:r>
            <w:r w:rsidR="00A70B5C" w:rsidRPr="007E5B8D">
              <w:rPr>
                <w:rFonts w:ascii="Times New Roman" w:eastAsia="Times New Roman" w:hAnsi="Times New Roman" w:cs="Times New Roman"/>
                <w:iCs/>
                <w:color w:val="000000" w:themeColor="text1"/>
                <w:sz w:val="24"/>
                <w:szCs w:val="24"/>
                <w:lang w:eastAsia="lv-LV"/>
              </w:rPr>
              <w:t xml:space="preserve">iespējama </w:t>
            </w:r>
            <w:r w:rsidR="00931934">
              <w:rPr>
                <w:rFonts w:ascii="Times New Roman" w:eastAsia="Times New Roman" w:hAnsi="Times New Roman" w:cs="Times New Roman"/>
                <w:iCs/>
                <w:color w:val="000000" w:themeColor="text1"/>
                <w:sz w:val="24"/>
                <w:szCs w:val="24"/>
                <w:lang w:eastAsia="lv-LV"/>
              </w:rPr>
              <w:t>līdz 2021.gada beigām</w:t>
            </w:r>
            <w:r w:rsidR="00A70B5C" w:rsidRPr="007E5B8D">
              <w:rPr>
                <w:rFonts w:ascii="Times New Roman" w:eastAsia="Times New Roman" w:hAnsi="Times New Roman" w:cs="Times New Roman"/>
                <w:iCs/>
                <w:color w:val="000000" w:themeColor="text1"/>
                <w:sz w:val="24"/>
                <w:szCs w:val="24"/>
                <w:lang w:eastAsia="lv-LV"/>
              </w:rPr>
              <w:t>, tad šāda pārrēķināšana</w:t>
            </w:r>
            <w:r w:rsidR="00A70B5C">
              <w:rPr>
                <w:rFonts w:ascii="Times New Roman" w:eastAsia="Times New Roman" w:hAnsi="Times New Roman" w:cs="Times New Roman"/>
                <w:iCs/>
                <w:color w:val="000000" w:themeColor="text1"/>
                <w:sz w:val="24"/>
                <w:szCs w:val="24"/>
                <w:lang w:eastAsia="lv-LV"/>
              </w:rPr>
              <w:t xml:space="preserve"> tiek izslēgta ar 202</w:t>
            </w:r>
            <w:r w:rsidR="00931934">
              <w:rPr>
                <w:rFonts w:ascii="Times New Roman" w:eastAsia="Times New Roman" w:hAnsi="Times New Roman" w:cs="Times New Roman"/>
                <w:iCs/>
                <w:color w:val="000000" w:themeColor="text1"/>
                <w:sz w:val="24"/>
                <w:szCs w:val="24"/>
                <w:lang w:eastAsia="lv-LV"/>
              </w:rPr>
              <w:t>2</w:t>
            </w:r>
            <w:r w:rsidR="00A70B5C">
              <w:rPr>
                <w:rFonts w:ascii="Times New Roman" w:eastAsia="Times New Roman" w:hAnsi="Times New Roman" w:cs="Times New Roman"/>
                <w:iCs/>
                <w:color w:val="000000" w:themeColor="text1"/>
                <w:sz w:val="24"/>
                <w:szCs w:val="24"/>
                <w:lang w:eastAsia="lv-LV"/>
              </w:rPr>
              <w:t xml:space="preserve">.gadu, jo personai jau pieprasot vecuma pensiju jāizdara izvēle par </w:t>
            </w:r>
            <w:proofErr w:type="spellStart"/>
            <w:r w:rsidR="00A70B5C">
              <w:rPr>
                <w:rFonts w:ascii="Times New Roman" w:eastAsia="Times New Roman" w:hAnsi="Times New Roman" w:cs="Times New Roman"/>
                <w:iCs/>
                <w:color w:val="000000" w:themeColor="text1"/>
                <w:sz w:val="24"/>
                <w:szCs w:val="24"/>
                <w:lang w:eastAsia="lv-LV"/>
              </w:rPr>
              <w:t>fondētās</w:t>
            </w:r>
            <w:proofErr w:type="spellEnd"/>
            <w:r w:rsidR="00A70B5C">
              <w:rPr>
                <w:rFonts w:ascii="Times New Roman" w:eastAsia="Times New Roman" w:hAnsi="Times New Roman" w:cs="Times New Roman"/>
                <w:iCs/>
                <w:color w:val="000000" w:themeColor="text1"/>
                <w:sz w:val="24"/>
                <w:szCs w:val="24"/>
                <w:lang w:eastAsia="lv-LV"/>
              </w:rPr>
              <w:t xml:space="preserve"> pensijas kapitāla izmantošanu.</w:t>
            </w:r>
            <w:r w:rsidR="00931934">
              <w:rPr>
                <w:rFonts w:ascii="Times New Roman" w:eastAsia="Times New Roman" w:hAnsi="Times New Roman" w:cs="Times New Roman"/>
                <w:iCs/>
                <w:color w:val="000000" w:themeColor="text1"/>
                <w:sz w:val="24"/>
                <w:szCs w:val="24"/>
                <w:lang w:eastAsia="lv-LV"/>
              </w:rPr>
              <w:t xml:space="preserve"> Vienlaikus tiek precizēts likuma 25.panta otrās daļas 3.punkts, nosakot, ka </w:t>
            </w:r>
            <w:proofErr w:type="spellStart"/>
            <w:r w:rsidR="00931934">
              <w:rPr>
                <w:rFonts w:ascii="Times New Roman" w:eastAsia="Times New Roman" w:hAnsi="Times New Roman" w:cs="Times New Roman"/>
                <w:iCs/>
                <w:color w:val="000000" w:themeColor="text1"/>
                <w:sz w:val="24"/>
                <w:szCs w:val="24"/>
                <w:lang w:eastAsia="lv-LV"/>
              </w:rPr>
              <w:t>fondētās</w:t>
            </w:r>
            <w:proofErr w:type="spellEnd"/>
            <w:r w:rsidR="00931934">
              <w:rPr>
                <w:rFonts w:ascii="Times New Roman" w:eastAsia="Times New Roman" w:hAnsi="Times New Roman" w:cs="Times New Roman"/>
                <w:iCs/>
                <w:color w:val="000000" w:themeColor="text1"/>
                <w:sz w:val="24"/>
                <w:szCs w:val="24"/>
                <w:lang w:eastAsia="lv-LV"/>
              </w:rPr>
              <w:t xml:space="preserve"> pensijas kapitāls tiek pievienots ar dienu, kad iesniegts pieprasījums pensijas piešķiršanai.</w:t>
            </w:r>
          </w:p>
          <w:p w:rsidR="007E5B8D" w:rsidRDefault="007E5B8D" w:rsidP="008030FB">
            <w:pPr>
              <w:autoSpaceDE w:val="0"/>
              <w:autoSpaceDN w:val="0"/>
              <w:adjustRightInd w:val="0"/>
              <w:spacing w:after="0" w:line="240" w:lineRule="auto"/>
              <w:ind w:firstLine="720"/>
              <w:jc w:val="both"/>
              <w:rPr>
                <w:rFonts w:ascii="Times New Roman" w:hAnsi="Times New Roman" w:cs="Times New Roman"/>
                <w:sz w:val="24"/>
                <w:szCs w:val="24"/>
              </w:rPr>
            </w:pPr>
          </w:p>
          <w:p w:rsidR="007348C1" w:rsidRPr="00E93B07" w:rsidRDefault="007348C1" w:rsidP="008030FB">
            <w:pPr>
              <w:autoSpaceDE w:val="0"/>
              <w:autoSpaceDN w:val="0"/>
              <w:adjustRightInd w:val="0"/>
              <w:spacing w:after="0" w:line="240" w:lineRule="auto"/>
              <w:ind w:firstLine="720"/>
              <w:jc w:val="both"/>
              <w:rPr>
                <w:rFonts w:ascii="Times New Roman" w:hAnsi="Times New Roman" w:cs="Times New Roman"/>
                <w:sz w:val="24"/>
                <w:szCs w:val="24"/>
              </w:rPr>
            </w:pPr>
            <w:r w:rsidRPr="00E93B07">
              <w:rPr>
                <w:rFonts w:ascii="Times New Roman" w:hAnsi="Times New Roman" w:cs="Times New Roman"/>
                <w:sz w:val="24"/>
                <w:szCs w:val="24"/>
              </w:rPr>
              <w:t xml:space="preserve">Saskaņā ar likumu apgādnieka zaudējuma pensiju aprēķina, ņemot vērā mirušā apgādnieka iespējamo vecuma pensiju. To aprēķina, pamatojoties uz mirušā vecāka vidējo apdrošināšanas iemaksu algu darba periodos līdz miršanas brīdim un pieņem, ka ar tādu algu mirušais būtu strādājis līdz sasniegtu vecuma pensijas piešķiršanai nepieciešamo vecumu.  </w:t>
            </w:r>
          </w:p>
          <w:p w:rsidR="007348C1" w:rsidRPr="00E93B07" w:rsidRDefault="007348C1" w:rsidP="008030FB">
            <w:pPr>
              <w:spacing w:after="0" w:line="240" w:lineRule="auto"/>
              <w:ind w:firstLine="720"/>
              <w:jc w:val="both"/>
              <w:rPr>
                <w:rFonts w:ascii="Times New Roman" w:hAnsi="Times New Roman" w:cs="Times New Roman"/>
                <w:sz w:val="24"/>
                <w:szCs w:val="24"/>
              </w:rPr>
            </w:pPr>
            <w:r w:rsidRPr="00E93B07">
              <w:rPr>
                <w:rFonts w:ascii="Times New Roman" w:hAnsi="Times New Roman" w:cs="Times New Roman"/>
                <w:sz w:val="24"/>
                <w:szCs w:val="24"/>
              </w:rPr>
              <w:t xml:space="preserve">Administratīvā apgabaltiesa 2019.gada 18.martā lietā Nr. A420313616 pieņēma spriedumu, kas pamatots, ievērojot Augstākās tiesas 2018.gada 31.okobra spriedumā izteikto interpretāciju. Proti, ja  mirušajam invaliditāte bija  noteikta uz mūžu, tad apgādnieka zaudējuma pensiju aprēķināma no iespējamās vecuma pensijas, kas noteikta  invaliditātes </w:t>
            </w:r>
            <w:r w:rsidRPr="00E93B07">
              <w:rPr>
                <w:rFonts w:ascii="Times New Roman" w:hAnsi="Times New Roman" w:cs="Times New Roman"/>
                <w:sz w:val="24"/>
                <w:szCs w:val="24"/>
              </w:rPr>
              <w:lastRenderedPageBreak/>
              <w:t xml:space="preserve">pensijas apmērā,  ja iespējamā vecuma pensija ir mazāka par invaliditātes pensiju. </w:t>
            </w:r>
          </w:p>
          <w:p w:rsidR="007348C1" w:rsidRPr="00E93B07" w:rsidRDefault="007348C1" w:rsidP="008030FB">
            <w:pPr>
              <w:spacing w:after="0" w:line="240" w:lineRule="auto"/>
              <w:ind w:firstLine="720"/>
              <w:jc w:val="both"/>
              <w:rPr>
                <w:rFonts w:ascii="Times New Roman" w:hAnsi="Times New Roman" w:cs="Times New Roman"/>
                <w:sz w:val="24"/>
                <w:szCs w:val="24"/>
              </w:rPr>
            </w:pPr>
            <w:r w:rsidRPr="00E93B07">
              <w:rPr>
                <w:rFonts w:ascii="Times New Roman" w:hAnsi="Times New Roman" w:cs="Times New Roman"/>
                <w:sz w:val="24"/>
                <w:szCs w:val="24"/>
              </w:rPr>
              <w:t>Pēc VSAA sniegtās informācijas no mirušām personām, kurām bija noteikta invaliditāte, un kuru darbnespējīgajiem ģimenes locekļiem ir tiesības uz apgādnieka zaudējuma pensiju, apmēram ceturtajai daļai (24%) invaliditāte bija noteikta uz mūžu. Pēdējos gados šī tendence saglabājas nemainīga.</w:t>
            </w:r>
          </w:p>
          <w:p w:rsidR="007348C1" w:rsidRPr="00E93B07" w:rsidRDefault="007348C1" w:rsidP="008030FB">
            <w:pPr>
              <w:spacing w:after="0" w:line="240" w:lineRule="auto"/>
              <w:ind w:firstLine="720"/>
              <w:jc w:val="both"/>
              <w:rPr>
                <w:rFonts w:ascii="Times New Roman" w:hAnsi="Times New Roman" w:cs="Times New Roman"/>
                <w:sz w:val="24"/>
                <w:szCs w:val="24"/>
              </w:rPr>
            </w:pPr>
            <w:r w:rsidRPr="00E93B07">
              <w:rPr>
                <w:rFonts w:ascii="Times New Roman" w:hAnsi="Times New Roman" w:cs="Times New Roman"/>
                <w:sz w:val="24"/>
                <w:szCs w:val="24"/>
              </w:rPr>
              <w:t xml:space="preserve">Vienlaikus jāņem vērā, ka mirušais savu uzkrāto </w:t>
            </w:r>
            <w:proofErr w:type="spellStart"/>
            <w:r w:rsidRPr="00E93B07">
              <w:rPr>
                <w:rFonts w:ascii="Times New Roman" w:hAnsi="Times New Roman" w:cs="Times New Roman"/>
                <w:sz w:val="24"/>
                <w:szCs w:val="24"/>
              </w:rPr>
              <w:t>fondētās</w:t>
            </w:r>
            <w:proofErr w:type="spellEnd"/>
            <w:r w:rsidRPr="00E93B07">
              <w:rPr>
                <w:rFonts w:ascii="Times New Roman" w:hAnsi="Times New Roman" w:cs="Times New Roman"/>
                <w:sz w:val="24"/>
                <w:szCs w:val="24"/>
              </w:rPr>
              <w:t xml:space="preserve"> pensijas kapitālu var būt novēlējis </w:t>
            </w:r>
            <w:r w:rsidRPr="00E93B07">
              <w:rPr>
                <w:rFonts w:ascii="Times New Roman" w:hAnsi="Times New Roman" w:cs="Times New Roman"/>
                <w:iCs/>
                <w:sz w:val="24"/>
                <w:szCs w:val="24"/>
              </w:rPr>
              <w:t xml:space="preserve">pievienot citas personas </w:t>
            </w:r>
            <w:proofErr w:type="spellStart"/>
            <w:r w:rsidRPr="00E93B07">
              <w:rPr>
                <w:rFonts w:ascii="Times New Roman" w:hAnsi="Times New Roman" w:cs="Times New Roman"/>
                <w:iCs/>
                <w:sz w:val="24"/>
                <w:szCs w:val="24"/>
              </w:rPr>
              <w:t>fondētās</w:t>
            </w:r>
            <w:proofErr w:type="spellEnd"/>
            <w:r w:rsidRPr="00E93B07">
              <w:rPr>
                <w:rFonts w:ascii="Times New Roman" w:hAnsi="Times New Roman" w:cs="Times New Roman"/>
                <w:iCs/>
                <w:sz w:val="24"/>
                <w:szCs w:val="24"/>
              </w:rPr>
              <w:t xml:space="preserve"> pensijas kapitālam vai atstājis mantošanai Civillikumā noteiktajā kārtībā. Līdz ar to šajos gadījumos </w:t>
            </w:r>
            <w:r w:rsidRPr="00E93B07">
              <w:rPr>
                <w:rFonts w:ascii="Times New Roman" w:hAnsi="Times New Roman" w:cs="Times New Roman"/>
                <w:sz w:val="24"/>
                <w:szCs w:val="24"/>
              </w:rPr>
              <w:t xml:space="preserve">iespējamā vecuma pensija nebūtu nosakāma </w:t>
            </w:r>
            <w:r w:rsidR="007E01B8">
              <w:rPr>
                <w:rFonts w:ascii="Times New Roman" w:hAnsi="Times New Roman" w:cs="Times New Roman"/>
                <w:sz w:val="24"/>
                <w:szCs w:val="24"/>
              </w:rPr>
              <w:t xml:space="preserve">iepriekš saņemtās </w:t>
            </w:r>
            <w:r w:rsidRPr="00E93B07">
              <w:rPr>
                <w:rFonts w:ascii="Times New Roman" w:hAnsi="Times New Roman" w:cs="Times New Roman"/>
                <w:sz w:val="24"/>
                <w:szCs w:val="24"/>
              </w:rPr>
              <w:t xml:space="preserve">invaliditātes pensijas </w:t>
            </w:r>
            <w:r w:rsidR="007E01B8">
              <w:rPr>
                <w:rFonts w:ascii="Times New Roman" w:hAnsi="Times New Roman" w:cs="Times New Roman"/>
                <w:sz w:val="24"/>
                <w:szCs w:val="24"/>
              </w:rPr>
              <w:t xml:space="preserve">vai valsts sociālā nodrošinājuma pabalsta (piešķir, ja nav tiesību uz invaliditātes pensiju) </w:t>
            </w:r>
            <w:r w:rsidRPr="00E93B07">
              <w:rPr>
                <w:rFonts w:ascii="Times New Roman" w:hAnsi="Times New Roman" w:cs="Times New Roman"/>
                <w:sz w:val="24"/>
                <w:szCs w:val="24"/>
              </w:rPr>
              <w:t>apmērā,  ja iespējamā vecuma pensija ir mazāka par invaliditātes pensiju</w:t>
            </w:r>
            <w:r w:rsidR="007E01B8">
              <w:rPr>
                <w:rFonts w:ascii="Times New Roman" w:hAnsi="Times New Roman" w:cs="Times New Roman"/>
                <w:sz w:val="24"/>
                <w:szCs w:val="24"/>
              </w:rPr>
              <w:t xml:space="preserve"> vai valsts sociālā nodrošinājuma pabalstu</w:t>
            </w:r>
            <w:r w:rsidR="0014377E">
              <w:rPr>
                <w:rFonts w:ascii="Times New Roman" w:hAnsi="Times New Roman" w:cs="Times New Roman"/>
                <w:sz w:val="24"/>
                <w:szCs w:val="24"/>
              </w:rPr>
              <w:t>, jo viss mirušā apgādnieka pensijas kapitāls netiek ieskaitī</w:t>
            </w:r>
            <w:r w:rsidR="00283DBD">
              <w:rPr>
                <w:rFonts w:ascii="Times New Roman" w:hAnsi="Times New Roman" w:cs="Times New Roman"/>
                <w:sz w:val="24"/>
                <w:szCs w:val="24"/>
              </w:rPr>
              <w:t>t</w:t>
            </w:r>
            <w:r w:rsidR="0014377E">
              <w:rPr>
                <w:rFonts w:ascii="Times New Roman" w:hAnsi="Times New Roman" w:cs="Times New Roman"/>
                <w:sz w:val="24"/>
                <w:szCs w:val="24"/>
              </w:rPr>
              <w:t>s valsts pensiju speciālajā budžetā, no kura tiek izmaksā</w:t>
            </w:r>
            <w:r w:rsidR="00283DBD">
              <w:rPr>
                <w:rFonts w:ascii="Times New Roman" w:hAnsi="Times New Roman" w:cs="Times New Roman"/>
                <w:sz w:val="24"/>
                <w:szCs w:val="24"/>
              </w:rPr>
              <w:t>ta apgādnieka zaudējuma pensija.</w:t>
            </w:r>
            <w:r w:rsidRPr="00E93B07">
              <w:rPr>
                <w:rFonts w:ascii="Times New Roman" w:hAnsi="Times New Roman" w:cs="Times New Roman"/>
                <w:sz w:val="24"/>
                <w:szCs w:val="24"/>
              </w:rPr>
              <w:t xml:space="preserve"> </w:t>
            </w:r>
          </w:p>
          <w:p w:rsidR="007348C1" w:rsidRDefault="007348C1" w:rsidP="008030FB">
            <w:pPr>
              <w:autoSpaceDE w:val="0"/>
              <w:autoSpaceDN w:val="0"/>
              <w:adjustRightInd w:val="0"/>
              <w:spacing w:after="0" w:line="240" w:lineRule="auto"/>
              <w:ind w:firstLine="720"/>
              <w:jc w:val="both"/>
              <w:rPr>
                <w:rFonts w:ascii="Times New Roman" w:hAnsi="Times New Roman" w:cs="Times New Roman"/>
                <w:sz w:val="24"/>
                <w:szCs w:val="24"/>
              </w:rPr>
            </w:pPr>
            <w:r w:rsidRPr="00E93B07">
              <w:rPr>
                <w:rFonts w:ascii="Times New Roman" w:hAnsi="Times New Roman" w:cs="Times New Roman"/>
                <w:sz w:val="24"/>
                <w:szCs w:val="24"/>
              </w:rPr>
              <w:t>Jāatzīmē, ka apgādnieka zaudējuma pensijas apmēru aprēķina atkarībā no bērnu skaita. Tas nozīmē, ka vienam bērnam tie ir 50% no mirušā vecāka iespējamās vecuma pensijas, diviem bērniem – 75% no pensijas, trīs un vairāk bērniem – 90% no pensijas. Turklāt ir noteikti minimālie apgādnieka zaudējuma pensijas apmēri katram bērnam: no dzimšanas līdz septiņu gadu vecuma sasniegšanai – 92,50 </w:t>
            </w:r>
            <w:r w:rsidRPr="00E93B07">
              <w:rPr>
                <w:rFonts w:ascii="Times New Roman" w:hAnsi="Times New Roman" w:cs="Times New Roman"/>
                <w:iCs/>
                <w:sz w:val="24"/>
                <w:szCs w:val="24"/>
              </w:rPr>
              <w:t>eiro</w:t>
            </w:r>
            <w:r w:rsidRPr="00E93B07">
              <w:rPr>
                <w:rFonts w:ascii="Times New Roman" w:hAnsi="Times New Roman" w:cs="Times New Roman"/>
                <w:sz w:val="24"/>
                <w:szCs w:val="24"/>
              </w:rPr>
              <w:t> (bērnam ar invaliditāti kopš bērnības – 106,72 eiro) un  no septiņu gadu vecuma – 111,00 </w:t>
            </w:r>
            <w:r w:rsidRPr="00E93B07">
              <w:rPr>
                <w:rFonts w:ascii="Times New Roman" w:hAnsi="Times New Roman" w:cs="Times New Roman"/>
                <w:iCs/>
                <w:sz w:val="24"/>
                <w:szCs w:val="24"/>
              </w:rPr>
              <w:t>eiro</w:t>
            </w:r>
            <w:r w:rsidRPr="00E93B07">
              <w:rPr>
                <w:rFonts w:ascii="Times New Roman" w:hAnsi="Times New Roman" w:cs="Times New Roman"/>
                <w:sz w:val="24"/>
                <w:szCs w:val="24"/>
              </w:rPr>
              <w:t xml:space="preserve">. Līdz ar to neatkarīgi no tā vai iespējamā vecuma pensija tiek saglabāta invaliditātes pensijas </w:t>
            </w:r>
            <w:r w:rsidR="007E01B8">
              <w:rPr>
                <w:rFonts w:ascii="Times New Roman" w:hAnsi="Times New Roman" w:cs="Times New Roman"/>
                <w:sz w:val="24"/>
                <w:szCs w:val="24"/>
              </w:rPr>
              <w:t xml:space="preserve">vai valsts sociālā nodrošinājuma pabalsta </w:t>
            </w:r>
            <w:r w:rsidRPr="00E93B07">
              <w:rPr>
                <w:rFonts w:ascii="Times New Roman" w:hAnsi="Times New Roman" w:cs="Times New Roman"/>
                <w:sz w:val="24"/>
                <w:szCs w:val="24"/>
              </w:rPr>
              <w:t>apmērā vai netiek, bērniem vienmēr tiek nodrošināts apgādnieka zaudējuma pensijas minimālais apmērs.</w:t>
            </w:r>
          </w:p>
          <w:p w:rsidR="00472E1E" w:rsidRDefault="00472E1E" w:rsidP="00CE06F6">
            <w:pPr>
              <w:spacing w:after="0" w:line="240" w:lineRule="auto"/>
              <w:ind w:firstLine="798"/>
              <w:contextualSpacing/>
              <w:jc w:val="both"/>
              <w:rPr>
                <w:rFonts w:ascii="Times New Roman" w:eastAsia="Times New Roman" w:hAnsi="Times New Roman" w:cs="Times New Roman"/>
                <w:iCs/>
                <w:noProof/>
                <w:sz w:val="24"/>
                <w:szCs w:val="24"/>
                <w:lang w:eastAsia="lv-LV"/>
              </w:rPr>
            </w:pPr>
          </w:p>
          <w:p w:rsidR="00CE06F6" w:rsidRDefault="00CE06F6" w:rsidP="00CE06F6">
            <w:pPr>
              <w:spacing w:after="0" w:line="240" w:lineRule="auto"/>
              <w:ind w:firstLine="798"/>
              <w:contextualSpacing/>
              <w:jc w:val="both"/>
              <w:rPr>
                <w:rFonts w:ascii="Times New Roman" w:eastAsia="Times New Roman" w:hAnsi="Times New Roman" w:cs="Times New Roman"/>
                <w:iCs/>
                <w:noProof/>
                <w:sz w:val="24"/>
                <w:szCs w:val="24"/>
                <w:lang w:eastAsia="lv-LV"/>
              </w:rPr>
            </w:pPr>
            <w:r w:rsidRPr="005358F2">
              <w:rPr>
                <w:rFonts w:ascii="Times New Roman" w:eastAsia="Times New Roman" w:hAnsi="Times New Roman" w:cs="Times New Roman"/>
                <w:iCs/>
                <w:noProof/>
                <w:sz w:val="24"/>
                <w:szCs w:val="24"/>
                <w:lang w:eastAsia="lv-LV"/>
              </w:rPr>
              <w:t>Likuma “Par valsts sociālo apdrošināšanu” 19.panta pirmās daļas 1., 2., 3., 4. un 5.punkts nosaka, no kādiem budžetiem tiek veiktas sociālās apdrošināšanas iemaksas pensiju apdrošināšanai, t.i., no valsts pamatbudžeta vai no valsts sociālās apdrošināšanas speciālā budžeta, līdz ar to šis laiks veido personas apdrošināšanas stāžu. Likuma “Par valsts sociālo apdrošināšanu” pārejas noteikumu 26.punkts nosaka, ka n</w:t>
            </w:r>
            <w:r w:rsidRPr="005358F2">
              <w:rPr>
                <w:rFonts w:ascii="Times New Roman" w:hAnsi="Times New Roman" w:cs="Times New Roman"/>
                <w:sz w:val="24"/>
                <w:szCs w:val="24"/>
                <w:shd w:val="clear" w:color="auto" w:fill="FFFFFF"/>
              </w:rPr>
              <w:t>o 1991.gada 1.janvāra līdz 2001.gada 13.martam (ieskaitot) persona ir sociāli apdrošināta, sākot ar dienu, kad tā ieguvusi darba ņēmēja statusu [normatīvajos aktos noteiktajā kārtībā bijusi reģistrēta obligāto iemaksu (sociālā nodokļa) administrācijā], neatkarīgi no tā, vai faktiski ir veiktas obligātās iemaksas (sociālais nodoklis).</w:t>
            </w:r>
            <w:r w:rsidRPr="005358F2">
              <w:rPr>
                <w:rFonts w:ascii="Times New Roman" w:eastAsia="Times New Roman" w:hAnsi="Times New Roman" w:cs="Times New Roman"/>
                <w:iCs/>
                <w:noProof/>
                <w:sz w:val="24"/>
                <w:szCs w:val="24"/>
                <w:lang w:eastAsia="lv-LV"/>
              </w:rPr>
              <w:t xml:space="preserve"> Lai harmonizētu likuma “Par valsts sociālo apdrošināšanu” normas ar likuma 9.pantā uzskaitītajiem darbam pielīdzinātajiem periodiem, </w:t>
            </w:r>
            <w:r w:rsidRPr="0091210E">
              <w:rPr>
                <w:rFonts w:ascii="Times New Roman" w:eastAsia="Times New Roman" w:hAnsi="Times New Roman" w:cs="Times New Roman"/>
                <w:iCs/>
                <w:noProof/>
                <w:sz w:val="24"/>
                <w:szCs w:val="24"/>
                <w:lang w:eastAsia="lv-LV"/>
              </w:rPr>
              <w:t xml:space="preserve">nepieciešami grozījumi likuma 9.pantā. </w:t>
            </w:r>
          </w:p>
          <w:p w:rsidR="007E5B8D" w:rsidRPr="0091210E" w:rsidRDefault="007E5B8D" w:rsidP="00CE06F6">
            <w:pPr>
              <w:spacing w:after="0" w:line="240" w:lineRule="auto"/>
              <w:ind w:firstLine="798"/>
              <w:contextualSpacing/>
              <w:jc w:val="both"/>
              <w:rPr>
                <w:rFonts w:ascii="Times New Roman" w:eastAsia="Times New Roman" w:hAnsi="Times New Roman" w:cs="Times New Roman"/>
                <w:iCs/>
                <w:noProof/>
                <w:sz w:val="24"/>
                <w:szCs w:val="24"/>
                <w:lang w:eastAsia="lv-LV"/>
              </w:rPr>
            </w:pPr>
          </w:p>
          <w:p w:rsidR="009F7203" w:rsidRPr="009F7203" w:rsidRDefault="009F7203" w:rsidP="00395B71">
            <w:pPr>
              <w:pStyle w:val="ListParagraph"/>
              <w:spacing w:after="0" w:line="240" w:lineRule="auto"/>
              <w:ind w:left="0" w:firstLine="798"/>
              <w:jc w:val="both"/>
              <w:rPr>
                <w:rFonts w:ascii="Times New Roman" w:hAnsi="Times New Roman"/>
                <w:sz w:val="24"/>
                <w:szCs w:val="24"/>
                <w:shd w:val="clear" w:color="auto" w:fill="FFFFFF"/>
              </w:rPr>
            </w:pPr>
            <w:r w:rsidRPr="0091210E">
              <w:rPr>
                <w:rFonts w:ascii="Times New Roman" w:hAnsi="Times New Roman" w:cs="Times New Roman"/>
                <w:color w:val="000000"/>
                <w:sz w:val="24"/>
                <w:szCs w:val="24"/>
                <w:lang w:eastAsia="lv-LV"/>
              </w:rPr>
              <w:lastRenderedPageBreak/>
              <w:t>I un II grupas invaliditātes pensijas apmērs ir atkarīgs no personas vidējās apdrošināšanas iemaksu algas, ko nosaka par jebkuriem</w:t>
            </w:r>
            <w:r w:rsidRPr="009F7203">
              <w:rPr>
                <w:rFonts w:ascii="Times New Roman" w:hAnsi="Times New Roman" w:cs="Times New Roman"/>
                <w:color w:val="000000"/>
                <w:sz w:val="24"/>
                <w:szCs w:val="24"/>
                <w:lang w:eastAsia="lv-LV"/>
              </w:rPr>
              <w:t xml:space="preserve"> 36 mēnešiem pēc kārtas pēdējo </w:t>
            </w:r>
            <w:r w:rsidR="0091210E">
              <w:rPr>
                <w:rFonts w:ascii="Times New Roman" w:hAnsi="Times New Roman" w:cs="Times New Roman"/>
                <w:color w:val="000000"/>
                <w:sz w:val="24"/>
                <w:szCs w:val="24"/>
                <w:lang w:eastAsia="lv-LV"/>
              </w:rPr>
              <w:t>piecu</w:t>
            </w:r>
            <w:r w:rsidRPr="009F7203">
              <w:rPr>
                <w:rFonts w:ascii="Times New Roman" w:hAnsi="Times New Roman" w:cs="Times New Roman"/>
                <w:color w:val="000000"/>
                <w:sz w:val="24"/>
                <w:szCs w:val="24"/>
                <w:lang w:eastAsia="lv-LV"/>
              </w:rPr>
              <w:t xml:space="preserve"> gadu laikā pirms invaliditātes pensijas piešķiršanas un </w:t>
            </w:r>
            <w:r w:rsidRPr="009F7203">
              <w:rPr>
                <w:rFonts w:ascii="Times New Roman" w:hAnsi="Times New Roman" w:cs="Times New Roman"/>
                <w:sz w:val="24"/>
                <w:szCs w:val="24"/>
                <w:lang w:eastAsia="lv-LV"/>
              </w:rPr>
              <w:t>personas individuālā apdrošināšanas stāža. Praksē aizvien biežāk rodas gadījumi, kad nepieciešams noteikt</w:t>
            </w:r>
            <w:r w:rsidRPr="009F7203">
              <w:rPr>
                <w:rFonts w:ascii="Times New Roman" w:hAnsi="Times New Roman"/>
                <w:sz w:val="24"/>
                <w:szCs w:val="24"/>
                <w:shd w:val="clear" w:color="auto" w:fill="FFFFFF"/>
              </w:rPr>
              <w:t xml:space="preserve"> vidējās apdrošināšanas iemaksu algas aprēķināšanas nosacījumus, tai skaitā aprēķina formulu un iemaksu algas apmēru, ko piemēro gadījumos, kad apdrošinātajai personai noteiktajā periodā apdrošināšanas iemaksu alga nav bijusi, kā arī iemaksu algas aprēķināšanas kārtību. </w:t>
            </w:r>
          </w:p>
          <w:p w:rsidR="007E5B8D" w:rsidRDefault="007E5B8D" w:rsidP="00395B71">
            <w:pPr>
              <w:autoSpaceDE w:val="0"/>
              <w:autoSpaceDN w:val="0"/>
              <w:adjustRightInd w:val="0"/>
              <w:spacing w:after="0" w:line="240" w:lineRule="auto"/>
              <w:ind w:firstLine="798"/>
              <w:contextualSpacing/>
              <w:jc w:val="both"/>
              <w:rPr>
                <w:rFonts w:ascii="Times New Roman" w:eastAsia="Times New Roman" w:hAnsi="Times New Roman" w:cs="Times New Roman"/>
                <w:iCs/>
                <w:noProof/>
                <w:sz w:val="24"/>
                <w:szCs w:val="24"/>
                <w:lang w:eastAsia="lv-LV"/>
              </w:rPr>
            </w:pPr>
          </w:p>
          <w:p w:rsidR="00472E1E" w:rsidRPr="00472E1E" w:rsidRDefault="00472E1E" w:rsidP="00472E1E">
            <w:pPr>
              <w:autoSpaceDE w:val="0"/>
              <w:autoSpaceDN w:val="0"/>
              <w:adjustRightInd w:val="0"/>
              <w:spacing w:after="0" w:line="240" w:lineRule="auto"/>
              <w:ind w:firstLine="720"/>
              <w:jc w:val="both"/>
              <w:rPr>
                <w:rFonts w:ascii="Times New Roman" w:hAnsi="Times New Roman" w:cs="Times New Roman"/>
                <w:sz w:val="24"/>
                <w:szCs w:val="24"/>
              </w:rPr>
            </w:pPr>
            <w:r w:rsidRPr="00472E1E">
              <w:rPr>
                <w:rFonts w:ascii="Times New Roman" w:hAnsi="Times New Roman" w:cs="Times New Roman"/>
                <w:sz w:val="24"/>
                <w:szCs w:val="24"/>
              </w:rPr>
              <w:t>Lai samazinātu apgādnieka zaudējuma pensijas pārmaksu skaitu gadījumos, kad Izglītības un zinātnes ministrijas informācija par mācību pārtraukšanu tiek saņemta tad, kad apgādnieka zaudējuma pensija par konkrēto mēnesi jau ir izmaksāta, tiek mainīta apgādnieka zaudējuma pensijas izmaksas kārtība, proti, nosakot, ka apgādnieka zaudējuma pensiju, kas piešķirta vai atjaunota no 2021.gada 1.janvāra, izmaksā par iepriekšējo mēnesi. Vienlaikus saglabājot līdz 2020.gada 31.decembrim piešķirtajām apgādnieka zaudējuma pensijām esošo izmaksas kārtību.</w:t>
            </w:r>
          </w:p>
          <w:p w:rsidR="00472E1E" w:rsidRPr="00472E1E" w:rsidRDefault="00472E1E" w:rsidP="00472E1E">
            <w:pPr>
              <w:autoSpaceDE w:val="0"/>
              <w:autoSpaceDN w:val="0"/>
              <w:adjustRightInd w:val="0"/>
              <w:spacing w:after="0" w:line="240" w:lineRule="auto"/>
              <w:ind w:firstLine="720"/>
              <w:jc w:val="both"/>
              <w:rPr>
                <w:rFonts w:ascii="Times New Roman" w:hAnsi="Times New Roman" w:cs="Times New Roman"/>
                <w:iCs/>
                <w:sz w:val="24"/>
                <w:szCs w:val="24"/>
              </w:rPr>
            </w:pPr>
          </w:p>
          <w:p w:rsidR="008A3932" w:rsidRPr="007E5B8D" w:rsidRDefault="008A3932" w:rsidP="00395B71">
            <w:pPr>
              <w:autoSpaceDE w:val="0"/>
              <w:autoSpaceDN w:val="0"/>
              <w:adjustRightInd w:val="0"/>
              <w:spacing w:after="0" w:line="240" w:lineRule="auto"/>
              <w:ind w:firstLine="798"/>
              <w:contextualSpacing/>
              <w:jc w:val="both"/>
              <w:rPr>
                <w:rFonts w:ascii="Times New Roman" w:eastAsia="Times New Roman" w:hAnsi="Times New Roman" w:cs="Times New Roman"/>
                <w:iCs/>
                <w:noProof/>
                <w:sz w:val="24"/>
                <w:szCs w:val="24"/>
                <w:lang w:eastAsia="lv-LV"/>
              </w:rPr>
            </w:pPr>
            <w:r w:rsidRPr="005358F2">
              <w:rPr>
                <w:rFonts w:ascii="Times New Roman" w:eastAsia="Times New Roman" w:hAnsi="Times New Roman" w:cs="Times New Roman"/>
                <w:iCs/>
                <w:noProof/>
                <w:sz w:val="24"/>
                <w:szCs w:val="24"/>
                <w:lang w:eastAsia="lv-LV"/>
              </w:rPr>
              <w:t xml:space="preserve">Juridiskai skaidrībai, lai </w:t>
            </w:r>
            <w:r w:rsidRPr="009012B2">
              <w:rPr>
                <w:rFonts w:ascii="Times New Roman" w:eastAsia="Times New Roman" w:hAnsi="Times New Roman" w:cs="Times New Roman"/>
                <w:iCs/>
                <w:noProof/>
                <w:sz w:val="24"/>
                <w:szCs w:val="24"/>
                <w:lang w:eastAsia="lv-LV"/>
              </w:rPr>
              <w:t>novērstu pretrunas saistībā ar Eiropas Parlamenta un Padomes pieņemtā regulas (EK) Nr.883/2004 par sociālā nodrošinājuma sistēmu koordinēšanu un starpvalstu līgumu sociālā drošības jomā piemērošanu, nosakot apdrošināšanas</w:t>
            </w:r>
            <w:r w:rsidRPr="007E5B8D">
              <w:rPr>
                <w:rFonts w:ascii="Times New Roman" w:eastAsia="Times New Roman" w:hAnsi="Times New Roman" w:cs="Times New Roman"/>
                <w:iCs/>
                <w:noProof/>
                <w:sz w:val="24"/>
                <w:szCs w:val="24"/>
                <w:lang w:eastAsia="lv-LV"/>
              </w:rPr>
              <w:t xml:space="preserve"> stāžu līdz 1990.gada 31.decembrim, likuma pārejas noteikumi tiek papildināti ar 2</w:t>
            </w:r>
            <w:r w:rsidRPr="007E5B8D">
              <w:rPr>
                <w:rFonts w:ascii="Times New Roman" w:eastAsia="Times New Roman" w:hAnsi="Times New Roman" w:cs="Times New Roman"/>
                <w:iCs/>
                <w:noProof/>
                <w:sz w:val="24"/>
                <w:szCs w:val="24"/>
                <w:vertAlign w:val="superscript"/>
                <w:lang w:eastAsia="lv-LV"/>
              </w:rPr>
              <w:t>3</w:t>
            </w:r>
            <w:r w:rsidRPr="007E5B8D">
              <w:rPr>
                <w:rFonts w:ascii="Times New Roman" w:eastAsia="Times New Roman" w:hAnsi="Times New Roman" w:cs="Times New Roman"/>
                <w:iCs/>
                <w:noProof/>
                <w:sz w:val="24"/>
                <w:szCs w:val="24"/>
                <w:lang w:eastAsia="lv-LV"/>
              </w:rPr>
              <w:t>.punktu, kas paredz,  piemērot arī starptautiskās tiesību normas.</w:t>
            </w:r>
          </w:p>
          <w:p w:rsidR="0044202C" w:rsidRPr="007E5B8D" w:rsidRDefault="007E5B8D" w:rsidP="00395B71">
            <w:pPr>
              <w:spacing w:after="0" w:line="240" w:lineRule="auto"/>
              <w:ind w:firstLine="514"/>
              <w:jc w:val="both"/>
              <w:rPr>
                <w:rFonts w:ascii="Times New Roman" w:hAnsi="Times New Roman" w:cs="Times New Roman"/>
                <w:sz w:val="24"/>
                <w:szCs w:val="24"/>
              </w:rPr>
            </w:pPr>
            <w:r w:rsidRPr="007E5B8D">
              <w:rPr>
                <w:rFonts w:ascii="Times New Roman" w:hAnsi="Times New Roman" w:cs="Times New Roman"/>
                <w:sz w:val="24"/>
                <w:szCs w:val="24"/>
              </w:rPr>
              <w:t>Vienlaikus juridiskās skaidrības nodrošināšanai tiek precizēta norma, ka nosakot vecumu, no kura ir tiesības uz vecuma pensiju priekšlaicīgi vai uz pensiju ar atvieglotiem noteikumiem, ņem vērā kalendārajā gadā valstī noteikto pensionēšanās vecumu</w:t>
            </w:r>
            <w:r w:rsidR="00E454CF">
              <w:rPr>
                <w:rFonts w:ascii="Times New Roman" w:hAnsi="Times New Roman" w:cs="Times New Roman"/>
                <w:sz w:val="24"/>
                <w:szCs w:val="24"/>
              </w:rPr>
              <w:t>, kā arī precizēta norma attiecībā uz pārdzīvojušā laulātā pabalsta piešķiršanu, nosakot, ka tiesības uz šo pabalstu ir tam pārdzīvojušajam laulātajam, kurš uz pensijas saņēmēja nāves dienu arī ir bijis pensijas saņēmējs.</w:t>
            </w:r>
          </w:p>
          <w:p w:rsidR="007E5B8D" w:rsidRPr="007E5B8D" w:rsidRDefault="007E5B8D" w:rsidP="00395B71">
            <w:pPr>
              <w:spacing w:after="0" w:line="240" w:lineRule="auto"/>
              <w:ind w:firstLine="514"/>
              <w:jc w:val="both"/>
              <w:rPr>
                <w:rFonts w:ascii="Times New Roman" w:hAnsi="Times New Roman" w:cs="Times New Roman"/>
                <w:sz w:val="24"/>
                <w:szCs w:val="24"/>
                <w:lang w:eastAsia="lv-LV"/>
              </w:rPr>
            </w:pPr>
          </w:p>
          <w:p w:rsidR="005C2891" w:rsidRDefault="005C2891" w:rsidP="00395B71">
            <w:pPr>
              <w:spacing w:after="0" w:line="240" w:lineRule="auto"/>
              <w:ind w:firstLine="514"/>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Likumprojekts paredz:</w:t>
            </w:r>
          </w:p>
          <w:p w:rsidR="005C2891" w:rsidRPr="005C2891" w:rsidRDefault="005C2891" w:rsidP="00395B71">
            <w:pPr>
              <w:pStyle w:val="Heading1"/>
              <w:numPr>
                <w:ilvl w:val="0"/>
                <w:numId w:val="4"/>
              </w:numPr>
              <w:spacing w:before="0" w:beforeAutospacing="0" w:after="0" w:afterAutospacing="0"/>
              <w:ind w:left="0" w:firstLine="89"/>
              <w:jc w:val="both"/>
              <w:rPr>
                <w:b w:val="0"/>
                <w:szCs w:val="24"/>
                <w:u w:val="none"/>
              </w:rPr>
            </w:pPr>
            <w:r>
              <w:rPr>
                <w:b w:val="0"/>
                <w:szCs w:val="24"/>
                <w:u w:val="none"/>
              </w:rPr>
              <w:t>n</w:t>
            </w:r>
            <w:r w:rsidRPr="005C2891">
              <w:rPr>
                <w:b w:val="0"/>
                <w:szCs w:val="24"/>
                <w:u w:val="none"/>
              </w:rPr>
              <w:t xml:space="preserve">odrošinot vecuma pensijas minimālo apmēru vai saglabājot iepriekš saņemto izdienas </w:t>
            </w:r>
            <w:r>
              <w:rPr>
                <w:b w:val="0"/>
                <w:szCs w:val="24"/>
                <w:u w:val="none"/>
              </w:rPr>
              <w:t xml:space="preserve">vai invaliditātes </w:t>
            </w:r>
            <w:r w:rsidRPr="005C2891">
              <w:rPr>
                <w:b w:val="0"/>
                <w:szCs w:val="24"/>
                <w:u w:val="none"/>
              </w:rPr>
              <w:t>pensijas apmēru, ja vecuma pensijas apmērs ir mazāk</w:t>
            </w:r>
            <w:r w:rsidR="0066566B">
              <w:rPr>
                <w:b w:val="0"/>
                <w:szCs w:val="24"/>
                <w:u w:val="none"/>
              </w:rPr>
              <w:t>s</w:t>
            </w:r>
            <w:r>
              <w:rPr>
                <w:b w:val="0"/>
                <w:szCs w:val="24"/>
                <w:u w:val="none"/>
              </w:rPr>
              <w:t xml:space="preserve">, </w:t>
            </w:r>
            <w:r w:rsidRPr="005C2891">
              <w:rPr>
                <w:b w:val="0"/>
                <w:szCs w:val="24"/>
                <w:u w:val="none"/>
              </w:rPr>
              <w:t xml:space="preserve">ņemt vērā par uzkrāto </w:t>
            </w:r>
            <w:proofErr w:type="spellStart"/>
            <w:r w:rsidRPr="005C2891">
              <w:rPr>
                <w:b w:val="0"/>
                <w:szCs w:val="24"/>
                <w:u w:val="none"/>
              </w:rPr>
              <w:t>fondētās</w:t>
            </w:r>
            <w:proofErr w:type="spellEnd"/>
            <w:r w:rsidRPr="005C2891">
              <w:rPr>
                <w:b w:val="0"/>
                <w:szCs w:val="24"/>
                <w:u w:val="none"/>
              </w:rPr>
              <w:t xml:space="preserve"> pensijas kapitālu iegādā</w:t>
            </w:r>
            <w:r w:rsidR="004C0B5F">
              <w:rPr>
                <w:b w:val="0"/>
                <w:szCs w:val="24"/>
                <w:u w:val="none"/>
              </w:rPr>
              <w:t>to</w:t>
            </w:r>
            <w:r w:rsidRPr="005C2891">
              <w:rPr>
                <w:b w:val="0"/>
                <w:szCs w:val="24"/>
                <w:u w:val="none"/>
              </w:rPr>
              <w:t xml:space="preserve"> dzīvības apdrošināšanas (mūža pensijas) polis</w:t>
            </w:r>
            <w:r>
              <w:rPr>
                <w:b w:val="0"/>
                <w:szCs w:val="24"/>
                <w:u w:val="none"/>
              </w:rPr>
              <w:t>es mēneša apmēru (likumprojekta 2.</w:t>
            </w:r>
            <w:r w:rsidR="00E454CF">
              <w:rPr>
                <w:b w:val="0"/>
                <w:szCs w:val="24"/>
                <w:u w:val="none"/>
              </w:rPr>
              <w:t xml:space="preserve">, </w:t>
            </w:r>
            <w:r w:rsidR="007E01B8">
              <w:rPr>
                <w:b w:val="0"/>
                <w:szCs w:val="24"/>
                <w:u w:val="none"/>
              </w:rPr>
              <w:t>8</w:t>
            </w:r>
            <w:r w:rsidR="00E454CF">
              <w:rPr>
                <w:b w:val="0"/>
                <w:szCs w:val="24"/>
                <w:u w:val="none"/>
              </w:rPr>
              <w:t>.</w:t>
            </w:r>
            <w:r>
              <w:rPr>
                <w:b w:val="0"/>
                <w:szCs w:val="24"/>
                <w:u w:val="none"/>
              </w:rPr>
              <w:t xml:space="preserve"> un </w:t>
            </w:r>
            <w:r w:rsidR="007E01B8">
              <w:rPr>
                <w:b w:val="0"/>
                <w:szCs w:val="24"/>
                <w:u w:val="none"/>
              </w:rPr>
              <w:t>10</w:t>
            </w:r>
            <w:r>
              <w:rPr>
                <w:b w:val="0"/>
                <w:szCs w:val="24"/>
                <w:u w:val="none"/>
              </w:rPr>
              <w:t>.pants);</w:t>
            </w:r>
          </w:p>
          <w:p w:rsidR="005C2891" w:rsidRDefault="00E4381D" w:rsidP="00E4381D">
            <w:pPr>
              <w:pStyle w:val="ListParagraph"/>
              <w:numPr>
                <w:ilvl w:val="0"/>
                <w:numId w:val="4"/>
              </w:numPr>
              <w:spacing w:after="0" w:line="240" w:lineRule="auto"/>
              <w:ind w:left="89" w:firstLine="271"/>
              <w:jc w:val="both"/>
              <w:rPr>
                <w:rFonts w:ascii="Times New Roman" w:hAnsi="Times New Roman" w:cs="Times New Roman"/>
                <w:sz w:val="24"/>
                <w:szCs w:val="24"/>
                <w:lang w:eastAsia="lv-LV"/>
              </w:rPr>
            </w:pPr>
            <w:r>
              <w:rPr>
                <w:rFonts w:ascii="Times New Roman" w:hAnsi="Times New Roman" w:cs="Times New Roman"/>
                <w:sz w:val="24"/>
                <w:szCs w:val="24"/>
                <w:lang w:eastAsia="lv-LV"/>
              </w:rPr>
              <w:t>piešķirot apgādnieka zaudējuma pensiju un aprēķinot mirušā apgādnieka iespējam</w:t>
            </w:r>
            <w:r w:rsidR="007E5B8D">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vecuma pensij</w:t>
            </w:r>
            <w:r w:rsidR="007E5B8D">
              <w:rPr>
                <w:rFonts w:ascii="Times New Roman" w:hAnsi="Times New Roman" w:cs="Times New Roman"/>
                <w:sz w:val="24"/>
                <w:szCs w:val="24"/>
                <w:lang w:eastAsia="lv-LV"/>
              </w:rPr>
              <w:t>u, tā</w:t>
            </w:r>
            <w:r>
              <w:rPr>
                <w:rFonts w:ascii="Times New Roman" w:hAnsi="Times New Roman" w:cs="Times New Roman"/>
                <w:sz w:val="24"/>
                <w:szCs w:val="24"/>
                <w:lang w:eastAsia="lv-LV"/>
              </w:rPr>
              <w:t xml:space="preserve"> nedrīkst būt mazāka par iepriekš saņemto invaliditātes pensiju</w:t>
            </w:r>
            <w:r w:rsidR="007E01B8">
              <w:rPr>
                <w:rFonts w:ascii="Times New Roman" w:hAnsi="Times New Roman" w:cs="Times New Roman"/>
                <w:sz w:val="24"/>
                <w:szCs w:val="24"/>
                <w:lang w:eastAsia="lv-LV"/>
              </w:rPr>
              <w:t xml:space="preserve"> vai valsts sociālā nodrošinājuma </w:t>
            </w:r>
            <w:proofErr w:type="spellStart"/>
            <w:r w:rsidR="007E01B8">
              <w:rPr>
                <w:rFonts w:ascii="Times New Roman" w:hAnsi="Times New Roman" w:cs="Times New Roman"/>
                <w:sz w:val="24"/>
                <w:szCs w:val="24"/>
                <w:lang w:eastAsia="lv-LV"/>
              </w:rPr>
              <w:t>pbalstu</w:t>
            </w:r>
            <w:proofErr w:type="spellEnd"/>
            <w:r>
              <w:rPr>
                <w:rFonts w:ascii="Times New Roman" w:hAnsi="Times New Roman" w:cs="Times New Roman"/>
                <w:sz w:val="24"/>
                <w:szCs w:val="24"/>
                <w:lang w:eastAsia="lv-LV"/>
              </w:rPr>
              <w:t xml:space="preserve">, ja apgādniekam bija noteikta </w:t>
            </w:r>
            <w:r>
              <w:rPr>
                <w:rFonts w:ascii="Times New Roman" w:hAnsi="Times New Roman" w:cs="Times New Roman"/>
                <w:sz w:val="24"/>
                <w:szCs w:val="24"/>
                <w:lang w:eastAsia="lv-LV"/>
              </w:rPr>
              <w:lastRenderedPageBreak/>
              <w:t xml:space="preserve">invaliditāte uz mūžu un </w:t>
            </w:r>
            <w:proofErr w:type="spellStart"/>
            <w:r>
              <w:rPr>
                <w:rFonts w:ascii="Times New Roman" w:hAnsi="Times New Roman" w:cs="Times New Roman"/>
                <w:sz w:val="24"/>
                <w:szCs w:val="24"/>
                <w:lang w:eastAsia="lv-LV"/>
              </w:rPr>
              <w:t>fondētās</w:t>
            </w:r>
            <w:proofErr w:type="spellEnd"/>
            <w:r>
              <w:rPr>
                <w:rFonts w:ascii="Times New Roman" w:hAnsi="Times New Roman" w:cs="Times New Roman"/>
                <w:sz w:val="24"/>
                <w:szCs w:val="24"/>
                <w:lang w:eastAsia="lv-LV"/>
              </w:rPr>
              <w:t xml:space="preserve"> pensijas kapitāls tiek ieskaitīts valsts pensiju speciālajā budžeta</w:t>
            </w:r>
            <w:r w:rsidR="003A40D0">
              <w:rPr>
                <w:rFonts w:ascii="Times New Roman" w:hAnsi="Times New Roman" w:cs="Times New Roman"/>
                <w:sz w:val="24"/>
                <w:szCs w:val="24"/>
                <w:lang w:eastAsia="lv-LV"/>
              </w:rPr>
              <w:t xml:space="preserve"> (likumprojekta 4.pants)</w:t>
            </w:r>
            <w:r>
              <w:rPr>
                <w:rFonts w:ascii="Times New Roman" w:hAnsi="Times New Roman" w:cs="Times New Roman"/>
                <w:sz w:val="24"/>
                <w:szCs w:val="24"/>
                <w:lang w:eastAsia="lv-LV"/>
              </w:rPr>
              <w:t>;</w:t>
            </w:r>
          </w:p>
          <w:p w:rsidR="00E4381D" w:rsidRDefault="00A71E95" w:rsidP="00E4381D">
            <w:pPr>
              <w:pStyle w:val="ListParagraph"/>
              <w:numPr>
                <w:ilvl w:val="0"/>
                <w:numId w:val="4"/>
              </w:numPr>
              <w:spacing w:after="0" w:line="240" w:lineRule="auto"/>
              <w:ind w:left="89" w:firstLine="27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precizēt apdrošināšanas stāžu veidojošos periodus (likumprojekta 1. un </w:t>
            </w:r>
            <w:r w:rsidR="007E01B8">
              <w:rPr>
                <w:rFonts w:ascii="Times New Roman" w:hAnsi="Times New Roman" w:cs="Times New Roman"/>
                <w:sz w:val="24"/>
                <w:szCs w:val="24"/>
                <w:lang w:eastAsia="lv-LV"/>
              </w:rPr>
              <w:t>10</w:t>
            </w:r>
            <w:r>
              <w:rPr>
                <w:rFonts w:ascii="Times New Roman" w:hAnsi="Times New Roman" w:cs="Times New Roman"/>
                <w:sz w:val="24"/>
                <w:szCs w:val="24"/>
                <w:lang w:eastAsia="lv-LV"/>
              </w:rPr>
              <w:t>.pants);</w:t>
            </w:r>
          </w:p>
          <w:p w:rsidR="00A71E95" w:rsidRPr="00222634" w:rsidRDefault="00A71E95" w:rsidP="00A71E95">
            <w:pPr>
              <w:pStyle w:val="ListParagraph"/>
              <w:numPr>
                <w:ilvl w:val="0"/>
                <w:numId w:val="4"/>
              </w:numPr>
              <w:spacing w:after="0" w:line="240" w:lineRule="auto"/>
              <w:ind w:left="89" w:firstLine="271"/>
              <w:jc w:val="both"/>
              <w:rPr>
                <w:rFonts w:ascii="Times New Roman" w:hAnsi="Times New Roman"/>
                <w:sz w:val="24"/>
                <w:szCs w:val="24"/>
                <w:lang w:eastAsia="lv-LV"/>
              </w:rPr>
            </w:pPr>
            <w:r>
              <w:rPr>
                <w:rFonts w:ascii="Times New Roman" w:hAnsi="Times New Roman" w:cs="Times New Roman"/>
                <w:sz w:val="24"/>
                <w:szCs w:val="24"/>
                <w:lang w:eastAsia="lv-LV"/>
              </w:rPr>
              <w:t xml:space="preserve">deleģējumu Ministru kabinetam noteikt </w:t>
            </w:r>
            <w:r w:rsidRPr="006F59A7">
              <w:rPr>
                <w:rFonts w:ascii="Times New Roman" w:hAnsi="Times New Roman"/>
                <w:sz w:val="24"/>
                <w:szCs w:val="24"/>
                <w:shd w:val="clear" w:color="auto" w:fill="FFFFFF"/>
              </w:rPr>
              <w:t>vidējās apdrošināšanas iemaksu algas aprēķināšanas nosacījumus invaliditātes pensijas noteikšanai, tai skaitā aprēķina formulu un iemaksu algas apmēru, ko piemēro gadījumos, kad apdrošinātajai personai šā panta pirmajā daļā noteiktajā periodā apdrošināšanas iemaksu alga nav bijusi, kā arī iemaksu algas aprēķināšanas kārtību</w:t>
            </w:r>
            <w:r>
              <w:rPr>
                <w:rFonts w:ascii="Times New Roman" w:hAnsi="Times New Roman"/>
                <w:sz w:val="24"/>
                <w:szCs w:val="24"/>
                <w:shd w:val="clear" w:color="auto" w:fill="FFFFFF"/>
              </w:rPr>
              <w:t xml:space="preserve"> (likumprojekta 3.pants);</w:t>
            </w:r>
          </w:p>
          <w:p w:rsidR="00222634" w:rsidRPr="00222634" w:rsidRDefault="00222634" w:rsidP="00A71E95">
            <w:pPr>
              <w:pStyle w:val="ListParagraph"/>
              <w:numPr>
                <w:ilvl w:val="0"/>
                <w:numId w:val="4"/>
              </w:numPr>
              <w:spacing w:after="0" w:line="240" w:lineRule="auto"/>
              <w:ind w:left="89" w:firstLine="271"/>
              <w:jc w:val="both"/>
              <w:rPr>
                <w:rFonts w:ascii="Times New Roman" w:hAnsi="Times New Roman"/>
                <w:sz w:val="24"/>
                <w:szCs w:val="24"/>
                <w:lang w:eastAsia="lv-LV"/>
              </w:rPr>
            </w:pPr>
            <w:r>
              <w:rPr>
                <w:rFonts w:ascii="Times New Roman" w:hAnsi="Times New Roman"/>
                <w:sz w:val="24"/>
                <w:szCs w:val="24"/>
                <w:lang w:eastAsia="lv-LV"/>
              </w:rPr>
              <w:t>noteikt, ka v</w:t>
            </w:r>
            <w:r w:rsidRPr="00BA7760">
              <w:rPr>
                <w:rFonts w:ascii="Times New Roman" w:hAnsi="Times New Roman"/>
                <w:sz w:val="24"/>
                <w:szCs w:val="24"/>
                <w:lang w:eastAsia="lv-LV"/>
              </w:rPr>
              <w:t>alsts pensijas izmaksājamas par kārtējo mēnesi, bet apgādnieka zaudējuma pensijas</w:t>
            </w:r>
            <w:r w:rsidR="00204B26">
              <w:rPr>
                <w:rFonts w:ascii="Times New Roman" w:hAnsi="Times New Roman"/>
                <w:sz w:val="24"/>
                <w:szCs w:val="24"/>
                <w:lang w:eastAsia="lv-LV"/>
              </w:rPr>
              <w:t>, kas tiks piešķirtas pēc 2021.gada 1.janvāra,</w:t>
            </w:r>
            <w:r w:rsidRPr="00BA7760">
              <w:rPr>
                <w:rFonts w:ascii="Times New Roman" w:hAnsi="Times New Roman"/>
                <w:sz w:val="24"/>
                <w:szCs w:val="24"/>
                <w:lang w:eastAsia="lv-LV"/>
              </w:rPr>
              <w:t xml:space="preserve"> -  par iepriekšējo mēnesi</w:t>
            </w:r>
            <w:r>
              <w:rPr>
                <w:rFonts w:ascii="Times New Roman" w:hAnsi="Times New Roman"/>
                <w:sz w:val="24"/>
                <w:szCs w:val="24"/>
                <w:lang w:eastAsia="lv-LV"/>
              </w:rPr>
              <w:t xml:space="preserve"> (likumprojekta 7.</w:t>
            </w:r>
            <w:r w:rsidR="00204B26">
              <w:rPr>
                <w:rFonts w:ascii="Times New Roman" w:hAnsi="Times New Roman"/>
                <w:sz w:val="24"/>
                <w:szCs w:val="24"/>
                <w:lang w:eastAsia="lv-LV"/>
              </w:rPr>
              <w:t>un 10.</w:t>
            </w:r>
            <w:r>
              <w:rPr>
                <w:rFonts w:ascii="Times New Roman" w:hAnsi="Times New Roman"/>
                <w:sz w:val="24"/>
                <w:szCs w:val="24"/>
                <w:lang w:eastAsia="lv-LV"/>
              </w:rPr>
              <w:t>pants);</w:t>
            </w:r>
          </w:p>
          <w:p w:rsidR="00222634" w:rsidRPr="00FE2002" w:rsidRDefault="00222634" w:rsidP="00A71E95">
            <w:pPr>
              <w:pStyle w:val="ListParagraph"/>
              <w:numPr>
                <w:ilvl w:val="0"/>
                <w:numId w:val="4"/>
              </w:numPr>
              <w:spacing w:after="0" w:line="240" w:lineRule="auto"/>
              <w:ind w:left="89" w:firstLine="271"/>
              <w:jc w:val="both"/>
              <w:rPr>
                <w:rFonts w:ascii="Times New Roman" w:hAnsi="Times New Roman"/>
                <w:sz w:val="24"/>
                <w:szCs w:val="24"/>
                <w:lang w:eastAsia="lv-LV"/>
              </w:rPr>
            </w:pPr>
            <w:r>
              <w:rPr>
                <w:rFonts w:ascii="Times New Roman" w:hAnsi="Times New Roman"/>
                <w:sz w:val="24"/>
                <w:szCs w:val="24"/>
                <w:lang w:eastAsia="lv-LV"/>
              </w:rPr>
              <w:t xml:space="preserve">noteikt pensijas apmēru atkarībā no tā, kā tiek izmantots </w:t>
            </w:r>
            <w:proofErr w:type="spellStart"/>
            <w:r>
              <w:rPr>
                <w:rFonts w:ascii="Times New Roman" w:hAnsi="Times New Roman"/>
                <w:sz w:val="24"/>
                <w:szCs w:val="24"/>
                <w:lang w:eastAsia="lv-LV"/>
              </w:rPr>
              <w:t>fondētās</w:t>
            </w:r>
            <w:proofErr w:type="spellEnd"/>
            <w:r>
              <w:rPr>
                <w:rFonts w:ascii="Times New Roman" w:hAnsi="Times New Roman"/>
                <w:sz w:val="24"/>
                <w:szCs w:val="24"/>
                <w:lang w:eastAsia="lv-LV"/>
              </w:rPr>
              <w:t xml:space="preserve"> pensijas kapitāls, ja pensija tiek izmaksāta avansā (likumprojekta 8.pants);</w:t>
            </w:r>
          </w:p>
          <w:p w:rsidR="00A71E95" w:rsidRDefault="00A71E95" w:rsidP="00E4381D">
            <w:pPr>
              <w:pStyle w:val="ListParagraph"/>
              <w:numPr>
                <w:ilvl w:val="0"/>
                <w:numId w:val="4"/>
              </w:numPr>
              <w:spacing w:after="0" w:line="240" w:lineRule="auto"/>
              <w:ind w:left="89" w:firstLine="271"/>
              <w:jc w:val="both"/>
              <w:rPr>
                <w:rFonts w:ascii="Times New Roman" w:hAnsi="Times New Roman" w:cs="Times New Roman"/>
                <w:sz w:val="24"/>
                <w:szCs w:val="24"/>
                <w:lang w:eastAsia="lv-LV"/>
              </w:rPr>
            </w:pPr>
            <w:r>
              <w:rPr>
                <w:rFonts w:ascii="Times New Roman" w:hAnsi="Times New Roman" w:cs="Times New Roman"/>
                <w:sz w:val="24"/>
                <w:szCs w:val="24"/>
                <w:lang w:eastAsia="lv-LV"/>
              </w:rPr>
              <w:t>juridiskās skaidrības nodrošināšanai precizēt atsevišķas likuma normas saistībā ar apdrošināšanas stāža noteikšanu līdz 1990.gada 31.decembrim</w:t>
            </w:r>
            <w:r w:rsidR="00E454C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pensionēšanās vecuma noteikšanu, ja pensiju pieprasa priekšlaicīgi vai ar atvieglotiem noteikumiem</w:t>
            </w:r>
            <w:r w:rsidR="00E454CF">
              <w:rPr>
                <w:rFonts w:ascii="Times New Roman" w:hAnsi="Times New Roman" w:cs="Times New Roman"/>
                <w:sz w:val="24"/>
                <w:szCs w:val="24"/>
                <w:lang w:eastAsia="lv-LV"/>
              </w:rPr>
              <w:t xml:space="preserve">, kā arī tiesību noteikšana uz pārdzīvojušā laulātā pabalstu (likumprojekta </w:t>
            </w:r>
            <w:r w:rsidR="00222634">
              <w:rPr>
                <w:rFonts w:ascii="Times New Roman" w:hAnsi="Times New Roman" w:cs="Times New Roman"/>
                <w:sz w:val="24"/>
                <w:szCs w:val="24"/>
                <w:lang w:eastAsia="lv-LV"/>
              </w:rPr>
              <w:t>9</w:t>
            </w:r>
            <w:r w:rsidR="00E454CF">
              <w:rPr>
                <w:rFonts w:ascii="Times New Roman" w:hAnsi="Times New Roman" w:cs="Times New Roman"/>
                <w:sz w:val="24"/>
                <w:szCs w:val="24"/>
                <w:lang w:eastAsia="lv-LV"/>
              </w:rPr>
              <w:t xml:space="preserve">.un </w:t>
            </w:r>
            <w:r w:rsidR="00222634">
              <w:rPr>
                <w:rFonts w:ascii="Times New Roman" w:hAnsi="Times New Roman" w:cs="Times New Roman"/>
                <w:sz w:val="24"/>
                <w:szCs w:val="24"/>
                <w:lang w:eastAsia="lv-LV"/>
              </w:rPr>
              <w:t>10</w:t>
            </w:r>
            <w:r w:rsidR="00E454CF">
              <w:rPr>
                <w:rFonts w:ascii="Times New Roman" w:hAnsi="Times New Roman" w:cs="Times New Roman"/>
                <w:sz w:val="24"/>
                <w:szCs w:val="24"/>
                <w:lang w:eastAsia="lv-LV"/>
              </w:rPr>
              <w:t>.pants)</w:t>
            </w:r>
            <w:r>
              <w:rPr>
                <w:rFonts w:ascii="Times New Roman" w:hAnsi="Times New Roman" w:cs="Times New Roman"/>
                <w:sz w:val="24"/>
                <w:szCs w:val="24"/>
                <w:lang w:eastAsia="lv-LV"/>
              </w:rPr>
              <w:t>;</w:t>
            </w:r>
          </w:p>
          <w:p w:rsidR="00A71E95" w:rsidRPr="005C2891" w:rsidRDefault="00A71E95" w:rsidP="00E4381D">
            <w:pPr>
              <w:pStyle w:val="ListParagraph"/>
              <w:numPr>
                <w:ilvl w:val="0"/>
                <w:numId w:val="4"/>
              </w:numPr>
              <w:spacing w:after="0" w:line="240" w:lineRule="auto"/>
              <w:ind w:left="89" w:firstLine="27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izslēgt vecuma pensijas pārrēķināšanu pēc vecuma pensijas piešķiršanas saistībā ar </w:t>
            </w:r>
            <w:proofErr w:type="spellStart"/>
            <w:r>
              <w:rPr>
                <w:rFonts w:ascii="Times New Roman" w:hAnsi="Times New Roman" w:cs="Times New Roman"/>
                <w:sz w:val="24"/>
                <w:szCs w:val="24"/>
                <w:lang w:eastAsia="lv-LV"/>
              </w:rPr>
              <w:t>fondētās</w:t>
            </w:r>
            <w:proofErr w:type="spellEnd"/>
            <w:r>
              <w:rPr>
                <w:rFonts w:ascii="Times New Roman" w:hAnsi="Times New Roman" w:cs="Times New Roman"/>
                <w:sz w:val="24"/>
                <w:szCs w:val="24"/>
                <w:lang w:eastAsia="lv-LV"/>
              </w:rPr>
              <w:t xml:space="preserve"> pensijas kapitāla pievienošanu</w:t>
            </w:r>
            <w:r w:rsidR="007E01B8">
              <w:rPr>
                <w:rFonts w:ascii="Times New Roman" w:hAnsi="Times New Roman" w:cs="Times New Roman"/>
                <w:sz w:val="24"/>
                <w:szCs w:val="24"/>
                <w:lang w:eastAsia="lv-LV"/>
              </w:rPr>
              <w:t xml:space="preserve"> un noteikt dienu, ar kuru tiek pievienots </w:t>
            </w:r>
            <w:proofErr w:type="spellStart"/>
            <w:r w:rsidR="007E01B8">
              <w:rPr>
                <w:rFonts w:ascii="Times New Roman" w:hAnsi="Times New Roman" w:cs="Times New Roman"/>
                <w:sz w:val="24"/>
                <w:szCs w:val="24"/>
                <w:lang w:eastAsia="lv-LV"/>
              </w:rPr>
              <w:t>fondētās</w:t>
            </w:r>
            <w:proofErr w:type="spellEnd"/>
            <w:r w:rsidR="007E01B8">
              <w:rPr>
                <w:rFonts w:ascii="Times New Roman" w:hAnsi="Times New Roman" w:cs="Times New Roman"/>
                <w:sz w:val="24"/>
                <w:szCs w:val="24"/>
                <w:lang w:eastAsia="lv-LV"/>
              </w:rPr>
              <w:t xml:space="preserve"> pensijas kapitāls</w:t>
            </w:r>
            <w:r w:rsidR="00222634">
              <w:rPr>
                <w:rFonts w:ascii="Times New Roman" w:hAnsi="Times New Roman" w:cs="Times New Roman"/>
                <w:sz w:val="24"/>
                <w:szCs w:val="24"/>
                <w:lang w:eastAsia="lv-LV"/>
              </w:rPr>
              <w:t>,</w:t>
            </w:r>
            <w:r w:rsidR="007E01B8">
              <w:rPr>
                <w:rFonts w:ascii="Times New Roman" w:hAnsi="Times New Roman" w:cs="Times New Roman"/>
                <w:sz w:val="24"/>
                <w:szCs w:val="24"/>
                <w:lang w:eastAsia="lv-LV"/>
              </w:rPr>
              <w:t xml:space="preserve"> pieprasot vecuma pensiju</w:t>
            </w:r>
            <w:r>
              <w:rPr>
                <w:rFonts w:ascii="Times New Roman" w:hAnsi="Times New Roman" w:cs="Times New Roman"/>
                <w:sz w:val="24"/>
                <w:szCs w:val="24"/>
                <w:lang w:eastAsia="lv-LV"/>
              </w:rPr>
              <w:t xml:space="preserve"> (likumprojekta 5. un 6.pants)</w:t>
            </w:r>
            <w:r w:rsidR="007E01B8">
              <w:rPr>
                <w:rFonts w:ascii="Times New Roman" w:hAnsi="Times New Roman" w:cs="Times New Roman"/>
                <w:sz w:val="24"/>
                <w:szCs w:val="24"/>
                <w:lang w:eastAsia="lv-LV"/>
              </w:rPr>
              <w:t>.</w:t>
            </w:r>
          </w:p>
        </w:tc>
      </w:tr>
      <w:tr w:rsidR="0044202C"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44202C"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4202C" w:rsidRPr="00F54CE1" w:rsidRDefault="0044202C" w:rsidP="004420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44202C"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4202C" w:rsidRPr="00F54CE1" w:rsidRDefault="0044202C"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44202C" w:rsidRDefault="00655E9C" w:rsidP="00E052AE">
            <w:pPr>
              <w:pStyle w:val="ListParagraph"/>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Valsts pensiju saņēmēji, kuriem pensija piešķirta saskaņā ar likumu “Par valsts pensijām”. </w:t>
            </w:r>
          </w:p>
          <w:p w:rsidR="0044202C" w:rsidRPr="00F54CE1" w:rsidRDefault="00655E9C" w:rsidP="00E81F1F">
            <w:pPr>
              <w:pStyle w:val="ListParagraph"/>
              <w:spacing w:after="0" w:line="240" w:lineRule="auto"/>
              <w:ind w:left="0"/>
              <w:jc w:val="both"/>
              <w:rPr>
                <w:rFonts w:ascii="Times New Roman" w:eastAsia="Times New Roman" w:hAnsi="Times New Roman" w:cs="Times New Roman"/>
                <w:iCs/>
                <w:noProof/>
                <w:sz w:val="24"/>
                <w:szCs w:val="24"/>
                <w:lang w:eastAsia="lv-LV"/>
              </w:rPr>
            </w:pPr>
            <w:r>
              <w:rPr>
                <w:rFonts w:ascii="Times New Roman" w:hAnsi="Times New Roman" w:cs="Times New Roman"/>
                <w:sz w:val="24"/>
                <w:szCs w:val="24"/>
                <w:lang w:eastAsia="lv-LV"/>
              </w:rPr>
              <w:t xml:space="preserve">Pēc VSAA datiem 2019.gadā </w:t>
            </w:r>
            <w:r w:rsidR="00745FEE">
              <w:rPr>
                <w:rFonts w:ascii="Times New Roman" w:hAnsi="Times New Roman" w:cs="Times New Roman"/>
                <w:sz w:val="24"/>
                <w:szCs w:val="24"/>
                <w:lang w:eastAsia="lv-LV"/>
              </w:rPr>
              <w:t xml:space="preserve">bija 451590 vecuma pensijas saņēmēji ar vidējo piešķirto pensiju 359,81 </w:t>
            </w:r>
            <w:proofErr w:type="spellStart"/>
            <w:r w:rsidR="00745FEE" w:rsidRPr="00745FEE">
              <w:rPr>
                <w:rFonts w:ascii="Times New Roman" w:hAnsi="Times New Roman" w:cs="Times New Roman"/>
                <w:i/>
                <w:sz w:val="24"/>
                <w:szCs w:val="24"/>
                <w:lang w:eastAsia="lv-LV"/>
              </w:rPr>
              <w:t>euro</w:t>
            </w:r>
            <w:proofErr w:type="spellEnd"/>
            <w:r w:rsidR="00745FEE">
              <w:rPr>
                <w:rFonts w:ascii="Times New Roman" w:hAnsi="Times New Roman" w:cs="Times New Roman"/>
                <w:sz w:val="24"/>
                <w:szCs w:val="24"/>
                <w:lang w:eastAsia="lv-LV"/>
              </w:rPr>
              <w:t xml:space="preserve">, invaliditātes pensijas saņēmēji ar vidējo piešķirto pensiju 181,38 </w:t>
            </w:r>
            <w:proofErr w:type="spellStart"/>
            <w:r w:rsidR="00745FEE" w:rsidRPr="00745FEE">
              <w:rPr>
                <w:rFonts w:ascii="Times New Roman" w:hAnsi="Times New Roman" w:cs="Times New Roman"/>
                <w:i/>
                <w:sz w:val="24"/>
                <w:szCs w:val="24"/>
                <w:lang w:eastAsia="lv-LV"/>
              </w:rPr>
              <w:t>euro</w:t>
            </w:r>
            <w:proofErr w:type="spellEnd"/>
            <w:r w:rsidR="00745FEE">
              <w:rPr>
                <w:rFonts w:ascii="Times New Roman" w:hAnsi="Times New Roman" w:cs="Times New Roman"/>
                <w:sz w:val="24"/>
                <w:szCs w:val="24"/>
                <w:lang w:eastAsia="lv-LV"/>
              </w:rPr>
              <w:t xml:space="preserve">, apgādnieka zaudējuma pensijas saņēmēji ar vidējo piešķirto pensiju </w:t>
            </w:r>
            <w:r w:rsidR="00E81F1F">
              <w:rPr>
                <w:rFonts w:ascii="Times New Roman" w:hAnsi="Times New Roman" w:cs="Times New Roman"/>
                <w:sz w:val="24"/>
                <w:szCs w:val="24"/>
                <w:lang w:eastAsia="lv-LV"/>
              </w:rPr>
              <w:t>191,37</w:t>
            </w:r>
            <w:r w:rsidR="00745FEE">
              <w:rPr>
                <w:rFonts w:ascii="Times New Roman" w:hAnsi="Times New Roman" w:cs="Times New Roman"/>
                <w:sz w:val="24"/>
                <w:szCs w:val="24"/>
                <w:lang w:eastAsia="lv-LV"/>
              </w:rPr>
              <w:t xml:space="preserve"> </w:t>
            </w:r>
            <w:proofErr w:type="spellStart"/>
            <w:r w:rsidR="00745FEE" w:rsidRPr="00745FEE">
              <w:rPr>
                <w:rFonts w:ascii="Times New Roman" w:hAnsi="Times New Roman" w:cs="Times New Roman"/>
                <w:i/>
                <w:sz w:val="24"/>
                <w:szCs w:val="24"/>
                <w:lang w:eastAsia="lv-LV"/>
              </w:rPr>
              <w:t>euro</w:t>
            </w:r>
            <w:proofErr w:type="spellEnd"/>
            <w:r w:rsidR="00745FEE">
              <w:rPr>
                <w:rFonts w:ascii="Times New Roman" w:hAnsi="Times New Roman" w:cs="Times New Roman"/>
                <w:sz w:val="24"/>
                <w:szCs w:val="24"/>
                <w:lang w:eastAsia="lv-LV"/>
              </w:rPr>
              <w:t>,</w:t>
            </w:r>
            <w:r w:rsidR="00E81F1F">
              <w:rPr>
                <w:rFonts w:ascii="Times New Roman" w:hAnsi="Times New Roman" w:cs="Times New Roman"/>
                <w:sz w:val="24"/>
                <w:szCs w:val="24"/>
                <w:lang w:eastAsia="lv-LV"/>
              </w:rPr>
              <w:t xml:space="preserve"> pārdzīvojušā laulātā pabalsta saņēmēji ar vidējo piešķirto pensiju 173,36 </w:t>
            </w:r>
            <w:proofErr w:type="spellStart"/>
            <w:r w:rsidR="00E81F1F" w:rsidRPr="00745FEE">
              <w:rPr>
                <w:rFonts w:ascii="Times New Roman" w:hAnsi="Times New Roman" w:cs="Times New Roman"/>
                <w:i/>
                <w:sz w:val="24"/>
                <w:szCs w:val="24"/>
                <w:lang w:eastAsia="lv-LV"/>
              </w:rPr>
              <w:t>euro</w:t>
            </w:r>
            <w:proofErr w:type="spellEnd"/>
            <w:r w:rsidR="00E81F1F">
              <w:rPr>
                <w:rFonts w:ascii="Times New Roman" w:hAnsi="Times New Roman" w:cs="Times New Roman"/>
                <w:i/>
                <w:sz w:val="24"/>
                <w:szCs w:val="24"/>
                <w:lang w:eastAsia="lv-LV"/>
              </w:rPr>
              <w:t>.</w:t>
            </w:r>
            <w:r w:rsidR="0044202C" w:rsidRPr="002B57DE">
              <w:rPr>
                <w:rFonts w:ascii="Times New Roman" w:hAnsi="Times New Roman" w:cs="Times New Roman"/>
                <w:sz w:val="24"/>
                <w:szCs w:val="24"/>
              </w:rPr>
              <w:t xml:space="preserve"> </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4202C" w:rsidRDefault="0044202C" w:rsidP="0044202C">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2615A6" w:rsidRPr="00056128" w:rsidTr="003C6952">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2615A6" w:rsidRPr="00056128" w:rsidTr="003C6952">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2615A6" w:rsidRPr="00056128" w:rsidTr="003C6952">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2615A6" w:rsidRPr="00056128" w:rsidRDefault="002615A6" w:rsidP="003C6952">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2615A6" w:rsidRPr="00056128" w:rsidTr="003C6952">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2615A6" w:rsidRPr="00056128" w:rsidRDefault="002615A6" w:rsidP="003C6952">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r w:rsidR="0083752C">
              <w:rPr>
                <w:rFonts w:ascii="Times New Roman" w:eastAsia="Times New Roman" w:hAnsi="Times New Roman" w:cs="Times New Roman"/>
                <w:sz w:val="20"/>
                <w:szCs w:val="20"/>
                <w:lang w:eastAsia="lv-LV"/>
              </w:rPr>
              <w:t>*</w:t>
            </w:r>
          </w:p>
        </w:tc>
        <w:tc>
          <w:tcPr>
            <w:tcW w:w="851"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2615A6" w:rsidRPr="00056128" w:rsidRDefault="002615A6" w:rsidP="003C6952">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2615A6" w:rsidRPr="00056128" w:rsidTr="003C695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20"/>
                <w:szCs w:val="20"/>
                <w:lang w:eastAsia="lv-LV"/>
              </w:rPr>
            </w:pPr>
            <w:r w:rsidRPr="007A0F1E">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20"/>
                <w:szCs w:val="20"/>
                <w:lang w:eastAsia="lv-LV"/>
              </w:rPr>
            </w:pPr>
            <w:r w:rsidRPr="007A0F1E">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 xml:space="preserve">1.2. valsts speciālais budžets, </w:t>
            </w:r>
            <w:r w:rsidRPr="007A0F1E">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482EEC"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2 436 953 589</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hAnsi="Times New Roman" w:cs="Times New Roman"/>
                <w:iCs/>
                <w:sz w:val="18"/>
                <w:szCs w:val="18"/>
              </w:rPr>
            </w:pP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r w:rsidRPr="00F35B19">
              <w:rPr>
                <w:rFonts w:ascii="Times New Roman" w:eastAsia="Times New Roman" w:hAnsi="Times New Roman" w:cs="Times New Roman"/>
                <w:iCs/>
                <w:sz w:val="18"/>
                <w:szCs w:val="18"/>
                <w:lang w:eastAsia="lv-LV"/>
              </w:rPr>
              <w:t>2 566 893 426</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hAnsi="Times New Roman" w:cs="Times New Roman"/>
                <w:iCs/>
                <w:sz w:val="18"/>
                <w:szCs w:val="18"/>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r w:rsidRPr="00F35B19">
              <w:rPr>
                <w:rFonts w:ascii="Times New Roman" w:eastAsia="Times New Roman" w:hAnsi="Times New Roman" w:cs="Times New Roman"/>
                <w:iCs/>
                <w:sz w:val="18"/>
                <w:szCs w:val="18"/>
                <w:lang w:eastAsia="lv-LV"/>
              </w:rPr>
              <w:t>2 677 019 695</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hAnsi="Times New Roman" w:cs="Times New Roman"/>
                <w:sz w:val="18"/>
                <w:szCs w:val="18"/>
              </w:rPr>
            </w:pP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hAnsi="Times New Roman" w:cs="Times New Roman"/>
                <w:sz w:val="18"/>
                <w:szCs w:val="18"/>
              </w:rPr>
            </w:pPr>
          </w:p>
        </w:tc>
      </w:tr>
      <w:tr w:rsidR="002615A6" w:rsidRPr="00056128" w:rsidTr="003C695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i/>
                <w:sz w:val="20"/>
                <w:szCs w:val="20"/>
                <w:lang w:eastAsia="lv-LV"/>
              </w:rPr>
            </w:pPr>
            <w:r w:rsidRPr="007A0F1E">
              <w:rPr>
                <w:rFonts w:ascii="Times New Roman" w:eastAsia="Times New Roman" w:hAnsi="Times New Roman" w:cs="Times New Roman"/>
                <w:i/>
                <w:iCs/>
                <w:sz w:val="20"/>
                <w:szCs w:val="20"/>
                <w:lang w:eastAsia="lv-LV"/>
              </w:rPr>
              <w:t xml:space="preserve">04.05.00 “Valsts sociālās apdrošināšanas aģentūras speciālais budžets” </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i/>
                <w:sz w:val="18"/>
                <w:szCs w:val="18"/>
                <w:lang w:eastAsia="lv-LV"/>
              </w:rPr>
            </w:pPr>
            <w:r w:rsidRPr="007A0F1E">
              <w:rPr>
                <w:rFonts w:ascii="Times New Roman" w:eastAsia="Times New Roman" w:hAnsi="Times New Roman" w:cs="Times New Roman"/>
                <w:i/>
                <w:sz w:val="18"/>
                <w:szCs w:val="18"/>
                <w:lang w:eastAsia="lv-LV"/>
              </w:rPr>
              <w:t>20 944 765</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i/>
                <w:sz w:val="18"/>
                <w:szCs w:val="18"/>
                <w:lang w:eastAsia="lv-LV"/>
              </w:rPr>
            </w:pPr>
            <w:r w:rsidRPr="007A0F1E">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i/>
                <w:sz w:val="18"/>
                <w:szCs w:val="18"/>
              </w:rPr>
            </w:pPr>
            <w:r w:rsidRPr="00056128">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i/>
                <w:sz w:val="18"/>
                <w:szCs w:val="18"/>
              </w:rPr>
            </w:pPr>
            <w:r w:rsidRPr="00056128">
              <w:rPr>
                <w:rFonts w:ascii="Times New Roman" w:hAnsi="Times New Roman" w:cs="Times New Roman"/>
                <w:i/>
                <w:iCs/>
                <w:sz w:val="18"/>
                <w:szCs w:val="18"/>
              </w:rPr>
              <w:t>0</w:t>
            </w:r>
          </w:p>
        </w:tc>
      </w:tr>
      <w:tr w:rsidR="002615A6" w:rsidRPr="00056128" w:rsidTr="003C695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2615A6" w:rsidRPr="007A0F1E"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851" w:type="dxa"/>
            <w:tcBorders>
              <w:top w:val="nil"/>
              <w:left w:val="nil"/>
              <w:bottom w:val="single" w:sz="8" w:space="0" w:color="414142"/>
              <w:right w:val="single" w:sz="8" w:space="0" w:color="414142"/>
            </w:tcBorders>
            <w:shd w:val="clear" w:color="000000" w:fill="D9D9D9"/>
            <w:vAlign w:val="center"/>
          </w:tcPr>
          <w:p w:rsidR="002240F4" w:rsidRPr="007A0F1E" w:rsidRDefault="002240F4" w:rsidP="002240F4">
            <w:pPr>
              <w:spacing w:after="0" w:line="240" w:lineRule="auto"/>
              <w:jc w:val="center"/>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-18 720</w:t>
            </w:r>
            <w:r w:rsidRPr="00056128">
              <w:rPr>
                <w:rFonts w:ascii="Times New Roman" w:hAnsi="Times New Roman" w:cs="Times New Roman"/>
                <w:sz w:val="18"/>
                <w:szCs w:val="18"/>
              </w:rPr>
              <w:t> </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20"/>
                <w:szCs w:val="20"/>
                <w:lang w:eastAsia="lv-LV"/>
              </w:rPr>
            </w:pPr>
            <w:r w:rsidRPr="007A0F1E">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20"/>
                <w:szCs w:val="20"/>
                <w:lang w:eastAsia="lv-LV"/>
              </w:rPr>
            </w:pPr>
            <w:r w:rsidRPr="007A0F1E">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2E7B7D" w:rsidRDefault="002615A6" w:rsidP="003C6952">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2E7B7D" w:rsidRDefault="002615A6" w:rsidP="003C6952">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2615A6" w:rsidRPr="00056128" w:rsidTr="003C695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iCs/>
                <w:sz w:val="18"/>
                <w:szCs w:val="18"/>
                <w:lang w:eastAsia="lv-LV"/>
              </w:rPr>
            </w:pPr>
            <w:r w:rsidRPr="007A0F1E">
              <w:rPr>
                <w:rFonts w:ascii="Times New Roman" w:eastAsia="Times New Roman" w:hAnsi="Times New Roman" w:cs="Times New Roman"/>
                <w:iCs/>
                <w:sz w:val="18"/>
                <w:szCs w:val="18"/>
                <w:lang w:eastAsia="lv-LV"/>
              </w:rPr>
              <w:t>2 205 322 532</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r w:rsidRPr="00130129">
              <w:rPr>
                <w:rFonts w:ascii="Times New Roman" w:eastAsia="Times New Roman" w:hAnsi="Times New Roman" w:cs="Times New Roman"/>
                <w:iCs/>
                <w:sz w:val="18"/>
                <w:szCs w:val="18"/>
                <w:lang w:eastAsia="lv-LV"/>
              </w:rPr>
              <w:t>2 329 996 651</w:t>
            </w:r>
          </w:p>
        </w:tc>
        <w:tc>
          <w:tcPr>
            <w:tcW w:w="1134" w:type="dxa"/>
            <w:tcBorders>
              <w:top w:val="nil"/>
              <w:left w:val="nil"/>
              <w:bottom w:val="single" w:sz="8" w:space="0" w:color="414142"/>
              <w:right w:val="single" w:sz="8" w:space="0" w:color="414142"/>
            </w:tcBorders>
            <w:shd w:val="clear" w:color="auto" w:fill="auto"/>
            <w:vAlign w:val="center"/>
          </w:tcPr>
          <w:p w:rsidR="002615A6" w:rsidRDefault="002615A6" w:rsidP="003C6952">
            <w:pPr>
              <w:spacing w:after="0" w:line="240" w:lineRule="auto"/>
              <w:jc w:val="center"/>
              <w:rPr>
                <w:rFonts w:ascii="Times New Roman" w:hAnsi="Times New Roman" w:cs="Times New Roman"/>
                <w:iCs/>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Cs/>
                <w:sz w:val="18"/>
                <w:szCs w:val="18"/>
                <w:lang w:eastAsia="lv-LV"/>
              </w:rPr>
            </w:pPr>
            <w:r w:rsidRPr="006543AB">
              <w:rPr>
                <w:rFonts w:ascii="Times New Roman" w:eastAsia="Times New Roman" w:hAnsi="Times New Roman" w:cs="Times New Roman"/>
                <w:iCs/>
                <w:sz w:val="18"/>
                <w:szCs w:val="18"/>
                <w:lang w:eastAsia="lv-LV"/>
              </w:rPr>
              <w:t>2 446 727 351</w:t>
            </w:r>
          </w:p>
        </w:tc>
        <w:tc>
          <w:tcPr>
            <w:tcW w:w="1134" w:type="dxa"/>
            <w:tcBorders>
              <w:top w:val="nil"/>
              <w:left w:val="nil"/>
              <w:bottom w:val="single" w:sz="8" w:space="0" w:color="414142"/>
              <w:right w:val="single" w:sz="8" w:space="0" w:color="414142"/>
            </w:tcBorders>
            <w:shd w:val="clear" w:color="auto" w:fill="auto"/>
            <w:vAlign w:val="center"/>
          </w:tcPr>
          <w:p w:rsidR="002615A6" w:rsidRDefault="002615A6" w:rsidP="003C6952">
            <w:pPr>
              <w:spacing w:after="0" w:line="240" w:lineRule="auto"/>
              <w:jc w:val="center"/>
              <w:rPr>
                <w:rFonts w:ascii="Times New Roman" w:hAnsi="Times New Roman" w:cs="Times New Roman"/>
                <w:iCs/>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-18 720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rPr>
                <w:rFonts w:ascii="Times New Roman" w:eastAsia="Times New Roman" w:hAnsi="Times New Roman" w:cs="Times New Roman"/>
                <w:i/>
                <w:iCs/>
                <w:sz w:val="20"/>
                <w:szCs w:val="20"/>
                <w:lang w:eastAsia="lv-LV"/>
              </w:rPr>
            </w:pPr>
            <w:r w:rsidRPr="007A0F1E">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i/>
                <w:iCs/>
                <w:sz w:val="18"/>
                <w:szCs w:val="18"/>
                <w:lang w:eastAsia="lv-LV"/>
              </w:rPr>
            </w:pPr>
            <w:r w:rsidRPr="007A0F1E">
              <w:rPr>
                <w:rFonts w:ascii="Times New Roman" w:eastAsia="Times New Roman" w:hAnsi="Times New Roman" w:cs="Times New Roman"/>
                <w:i/>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240F4" w:rsidP="003C6952">
            <w:pPr>
              <w:spacing w:after="0" w:line="240" w:lineRule="auto"/>
              <w:jc w:val="center"/>
              <w:rPr>
                <w:rFonts w:ascii="Times New Roman" w:eastAsia="Times New Roman" w:hAnsi="Times New Roman" w:cs="Times New Roman"/>
                <w:i/>
                <w:sz w:val="18"/>
                <w:szCs w:val="18"/>
                <w:lang w:eastAsia="lv-LV"/>
              </w:rPr>
            </w:pPr>
            <w:r w:rsidRPr="007A0F1E">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
                <w:sz w:val="18"/>
                <w:szCs w:val="18"/>
                <w:lang w:eastAsia="lv-LV"/>
              </w:rPr>
            </w:pPr>
            <w:r>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2E7B7D" w:rsidRDefault="002615A6" w:rsidP="003C6952">
            <w:pPr>
              <w:spacing w:after="0" w:line="240" w:lineRule="auto"/>
              <w:jc w:val="center"/>
              <w:rPr>
                <w:rFonts w:ascii="Times New Roman" w:eastAsia="Times New Roman" w:hAnsi="Times New Roman" w:cs="Times New Roman"/>
                <w:i/>
                <w:iCs/>
                <w:sz w:val="18"/>
                <w:szCs w:val="18"/>
                <w:lang w:eastAsia="lv-LV"/>
              </w:rPr>
            </w:pPr>
            <w:r w:rsidRPr="002E7B7D">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i/>
                <w:sz w:val="18"/>
                <w:szCs w:val="18"/>
                <w:lang w:eastAsia="lv-LV"/>
              </w:rPr>
            </w:pPr>
            <w:r>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000000" w:fill="D9D9D9"/>
            <w:vAlign w:val="center"/>
          </w:tcPr>
          <w:p w:rsidR="002615A6" w:rsidRPr="007A0F1E" w:rsidRDefault="002240F4"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2615A6" w:rsidRPr="00056128" w:rsidRDefault="002615A6" w:rsidP="003C6952">
            <w:pPr>
              <w:spacing w:after="100" w:afterAutospacing="1" w:line="276" w:lineRule="auto"/>
              <w:jc w:val="center"/>
              <w:rPr>
                <w:rFonts w:ascii="Times New Roman" w:eastAsia="Calibri" w:hAnsi="Times New Roman" w:cs="Times New Roman"/>
                <w:i/>
                <w:iCs/>
                <w:sz w:val="18"/>
                <w:szCs w:val="18"/>
              </w:rPr>
            </w:pPr>
            <w:r>
              <w:rPr>
                <w:rFonts w:ascii="Times New Roman" w:hAnsi="Times New Roman" w:cs="Times New Roman"/>
                <w:sz w:val="18"/>
                <w:szCs w:val="18"/>
              </w:rPr>
              <w:t>18 720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lastRenderedPageBreak/>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i/>
                <w:iCs/>
                <w:sz w:val="18"/>
                <w:szCs w:val="18"/>
              </w:rPr>
            </w:pPr>
            <w:r>
              <w:rPr>
                <w:rFonts w:ascii="Times New Roman" w:hAnsi="Times New Roman" w:cs="Times New Roman"/>
                <w:sz w:val="18"/>
                <w:szCs w:val="18"/>
              </w:rPr>
              <w:t>18 720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2615A6" w:rsidRPr="00056128" w:rsidTr="003C6952">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2615A6" w:rsidRPr="007A0F1E" w:rsidRDefault="002615A6" w:rsidP="003C6952">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2615A6" w:rsidRPr="00056128" w:rsidRDefault="002615A6" w:rsidP="003C69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2615A6" w:rsidRPr="00056128" w:rsidRDefault="002615A6" w:rsidP="003C69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2615A6" w:rsidRPr="007A0F1E" w:rsidRDefault="002615A6" w:rsidP="003C6952">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240F4"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2615A6" w:rsidRPr="00056128" w:rsidRDefault="002615A6" w:rsidP="003C69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2615A6" w:rsidRPr="00056128" w:rsidRDefault="002615A6" w:rsidP="003C69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2615A6" w:rsidRPr="007A0F1E" w:rsidRDefault="002615A6" w:rsidP="003C6952">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jc w:val="center"/>
              <w:rPr>
                <w:rFonts w:ascii="Times New Roman" w:eastAsia="Times New Roman" w:hAnsi="Times New Roman" w:cs="Times New Roman"/>
                <w:sz w:val="18"/>
                <w:szCs w:val="18"/>
                <w:lang w:eastAsia="lv-LV"/>
              </w:rPr>
            </w:pPr>
            <w:r w:rsidRPr="007A0F1E">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2615A6" w:rsidRPr="00056128" w:rsidRDefault="002615A6" w:rsidP="003C69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2615A6" w:rsidRPr="00056128" w:rsidRDefault="002615A6" w:rsidP="003C69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615A6" w:rsidRPr="00056128" w:rsidRDefault="002615A6" w:rsidP="003C6952">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2615A6" w:rsidRPr="00056128" w:rsidTr="003C6952">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2615A6" w:rsidRPr="007A0F1E" w:rsidRDefault="0083752C" w:rsidP="003C6952">
            <w:pPr>
              <w:spacing w:after="0" w:line="240" w:lineRule="auto"/>
              <w:jc w:val="both"/>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 xml:space="preserve">*ar FM rīkojumiem uz </w:t>
            </w:r>
            <w:r w:rsidR="001B6B8D" w:rsidRPr="007A0F1E">
              <w:rPr>
                <w:rFonts w:ascii="Times New Roman" w:eastAsia="Times New Roman" w:hAnsi="Times New Roman" w:cs="Times New Roman"/>
                <w:sz w:val="20"/>
                <w:szCs w:val="20"/>
                <w:lang w:eastAsia="lv-LV"/>
              </w:rPr>
              <w:t>07.0</w:t>
            </w:r>
            <w:r w:rsidR="00D616CB">
              <w:rPr>
                <w:rFonts w:ascii="Times New Roman" w:eastAsia="Times New Roman" w:hAnsi="Times New Roman" w:cs="Times New Roman"/>
                <w:sz w:val="20"/>
                <w:szCs w:val="20"/>
                <w:lang w:eastAsia="lv-LV"/>
              </w:rPr>
              <w:t>5</w:t>
            </w:r>
            <w:r w:rsidR="001B6B8D" w:rsidRPr="007A0F1E">
              <w:rPr>
                <w:rFonts w:ascii="Times New Roman" w:eastAsia="Times New Roman" w:hAnsi="Times New Roman" w:cs="Times New Roman"/>
                <w:sz w:val="20"/>
                <w:szCs w:val="20"/>
                <w:lang w:eastAsia="lv-LV"/>
              </w:rPr>
              <w:t>.2020.</w:t>
            </w:r>
          </w:p>
        </w:tc>
      </w:tr>
      <w:tr w:rsidR="007A0F1E" w:rsidRPr="007A0F1E" w:rsidTr="003C6952">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p>
        </w:tc>
      </w:tr>
      <w:tr w:rsidR="002615A6" w:rsidRPr="00056128" w:rsidTr="003C6952">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D616CB" w:rsidRDefault="00D616CB" w:rsidP="00D616CB">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VSAA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pensiju saņēmējiem, kuri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2017.-2019.gadā.</w:t>
            </w:r>
          </w:p>
          <w:p w:rsidR="002615A6" w:rsidRPr="007A0F1E" w:rsidRDefault="002615A6" w:rsidP="003C6952">
            <w:pPr>
              <w:spacing w:after="0" w:line="240" w:lineRule="auto"/>
              <w:jc w:val="both"/>
              <w:rPr>
                <w:rFonts w:ascii="Times New Roman" w:eastAsia="Times New Roman" w:hAnsi="Times New Roman" w:cs="Times New Roman"/>
                <w:iCs/>
                <w:sz w:val="24"/>
                <w:szCs w:val="16"/>
                <w:lang w:eastAsia="lv-LV"/>
              </w:rPr>
            </w:pPr>
            <w:r w:rsidRPr="007A0F1E">
              <w:rPr>
                <w:rFonts w:ascii="Times New Roman" w:eastAsia="Times New Roman" w:hAnsi="Times New Roman" w:cs="Times New Roman"/>
                <w:iCs/>
                <w:sz w:val="24"/>
                <w:szCs w:val="16"/>
                <w:lang w:eastAsia="lv-LV"/>
              </w:rPr>
              <w:t>Personu, kuras pensionētos 2023.gadā un, nodrošinot vecuma pensijas minimālo apmēru vai saglabājot iepriekš saņemto izdienas vai invaliditātes pensijas apmēru, pensijas apmērs tiktu samazināts par mūža pensijas polises apmēru, provizoriskais skaits vidēji mēnesī – 60.</w:t>
            </w:r>
          </w:p>
          <w:p w:rsidR="002615A6" w:rsidRPr="007A0F1E" w:rsidRDefault="002615A6" w:rsidP="003C6952">
            <w:pPr>
              <w:spacing w:after="0" w:line="240" w:lineRule="auto"/>
              <w:jc w:val="both"/>
              <w:rPr>
                <w:rFonts w:ascii="Times New Roman" w:eastAsia="Times New Roman" w:hAnsi="Times New Roman" w:cs="Times New Roman"/>
                <w:iCs/>
                <w:sz w:val="24"/>
                <w:szCs w:val="16"/>
                <w:lang w:eastAsia="lv-LV"/>
              </w:rPr>
            </w:pPr>
            <w:r w:rsidRPr="007A0F1E">
              <w:rPr>
                <w:rFonts w:ascii="Times New Roman" w:eastAsia="Times New Roman" w:hAnsi="Times New Roman" w:cs="Times New Roman"/>
                <w:iCs/>
                <w:sz w:val="24"/>
                <w:szCs w:val="16"/>
                <w:lang w:eastAsia="lv-LV"/>
              </w:rPr>
              <w:t xml:space="preserve">Iegādātās mūža pensijas polises vidējais mēneša apmērs – 26 </w:t>
            </w:r>
            <w:proofErr w:type="spellStart"/>
            <w:r w:rsidRPr="007A0F1E">
              <w:rPr>
                <w:rFonts w:ascii="Times New Roman" w:eastAsia="Times New Roman" w:hAnsi="Times New Roman" w:cs="Times New Roman"/>
                <w:i/>
                <w:iCs/>
                <w:sz w:val="24"/>
                <w:szCs w:val="16"/>
                <w:lang w:eastAsia="lv-LV"/>
              </w:rPr>
              <w:t>euro</w:t>
            </w:r>
            <w:proofErr w:type="spellEnd"/>
            <w:r w:rsidRPr="007A0F1E">
              <w:rPr>
                <w:rFonts w:ascii="Times New Roman" w:eastAsia="Times New Roman" w:hAnsi="Times New Roman" w:cs="Times New Roman"/>
                <w:iCs/>
                <w:sz w:val="24"/>
                <w:szCs w:val="16"/>
                <w:lang w:eastAsia="lv-LV"/>
              </w:rPr>
              <w:t xml:space="preserve"> .</w:t>
            </w:r>
          </w:p>
          <w:p w:rsidR="002615A6" w:rsidRPr="007A0F1E" w:rsidRDefault="002615A6" w:rsidP="003C6952">
            <w:pPr>
              <w:spacing w:after="0" w:line="240" w:lineRule="auto"/>
              <w:jc w:val="both"/>
              <w:rPr>
                <w:rFonts w:ascii="Times New Roman" w:eastAsia="Times New Roman" w:hAnsi="Times New Roman" w:cs="Times New Roman"/>
                <w:iCs/>
                <w:sz w:val="24"/>
                <w:szCs w:val="16"/>
                <w:lang w:eastAsia="lv-LV"/>
              </w:rPr>
            </w:pPr>
            <w:r w:rsidRPr="007A0F1E">
              <w:rPr>
                <w:rFonts w:ascii="Times New Roman" w:eastAsia="Times New Roman" w:hAnsi="Times New Roman" w:cs="Times New Roman"/>
                <w:iCs/>
                <w:sz w:val="24"/>
                <w:szCs w:val="16"/>
                <w:lang w:eastAsia="lv-LV"/>
              </w:rPr>
              <w:t xml:space="preserve">Izdevumu samazinājums valsts sociālās apdrošināšanas pensiju speciālajā budžetā – </w:t>
            </w:r>
            <w:r w:rsidRPr="007A0F1E">
              <w:rPr>
                <w:rFonts w:ascii="Times New Roman" w:eastAsia="Times New Roman" w:hAnsi="Times New Roman" w:cs="Times New Roman"/>
                <w:b/>
                <w:iCs/>
                <w:sz w:val="24"/>
                <w:szCs w:val="16"/>
                <w:lang w:eastAsia="lv-LV"/>
              </w:rPr>
              <w:t>18 720</w:t>
            </w:r>
            <w:r w:rsidRPr="007A0F1E">
              <w:rPr>
                <w:rFonts w:ascii="Times New Roman" w:eastAsia="Times New Roman" w:hAnsi="Times New Roman" w:cs="Times New Roman"/>
                <w:iCs/>
                <w:sz w:val="24"/>
                <w:szCs w:val="16"/>
                <w:lang w:eastAsia="lv-LV"/>
              </w:rPr>
              <w:t> </w:t>
            </w:r>
            <w:proofErr w:type="spellStart"/>
            <w:r w:rsidRPr="007A0F1E">
              <w:rPr>
                <w:rFonts w:ascii="Times New Roman" w:eastAsia="Times New Roman" w:hAnsi="Times New Roman" w:cs="Times New Roman"/>
                <w:i/>
                <w:iCs/>
                <w:sz w:val="24"/>
                <w:szCs w:val="16"/>
                <w:lang w:eastAsia="lv-LV"/>
              </w:rPr>
              <w:t>euro</w:t>
            </w:r>
            <w:proofErr w:type="spellEnd"/>
            <w:r w:rsidRPr="007A0F1E">
              <w:rPr>
                <w:rFonts w:ascii="Times New Roman" w:eastAsia="Times New Roman" w:hAnsi="Times New Roman" w:cs="Times New Roman"/>
                <w:iCs/>
                <w:sz w:val="24"/>
                <w:szCs w:val="16"/>
                <w:lang w:eastAsia="lv-LV"/>
              </w:rPr>
              <w:t xml:space="preserve"> gadā (60 x 26</w:t>
            </w:r>
            <w:r w:rsidRPr="007A0F1E">
              <w:rPr>
                <w:rFonts w:ascii="Times New Roman" w:eastAsia="Times New Roman" w:hAnsi="Times New Roman" w:cs="Times New Roman"/>
                <w:i/>
                <w:iCs/>
                <w:sz w:val="24"/>
                <w:szCs w:val="16"/>
                <w:lang w:eastAsia="lv-LV"/>
              </w:rPr>
              <w:t>euro</w:t>
            </w:r>
            <w:r w:rsidRPr="007A0F1E">
              <w:rPr>
                <w:rFonts w:ascii="Times New Roman" w:eastAsia="Times New Roman" w:hAnsi="Times New Roman" w:cs="Times New Roman"/>
                <w:iCs/>
                <w:sz w:val="24"/>
                <w:szCs w:val="16"/>
                <w:lang w:eastAsia="lv-LV"/>
              </w:rPr>
              <w:t xml:space="preserve"> x 12 mēneši). </w:t>
            </w:r>
          </w:p>
          <w:p w:rsidR="002615A6" w:rsidRPr="007A0F1E" w:rsidRDefault="002615A6" w:rsidP="003C6952">
            <w:pPr>
              <w:spacing w:after="0" w:line="240" w:lineRule="auto"/>
              <w:jc w:val="both"/>
              <w:rPr>
                <w:rFonts w:ascii="Times New Roman" w:eastAsia="Times New Roman" w:hAnsi="Times New Roman" w:cs="Times New Roman"/>
                <w:iCs/>
                <w:sz w:val="24"/>
                <w:szCs w:val="16"/>
                <w:lang w:eastAsia="lv-LV"/>
              </w:rPr>
            </w:pP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rPr>
                <w:rFonts w:ascii="Times New Roman" w:eastAsia="Times New Roman" w:hAnsi="Times New Roman" w:cs="Times New Roman"/>
                <w:i/>
                <w:iCs/>
                <w:sz w:val="16"/>
                <w:szCs w:val="16"/>
                <w:lang w:eastAsia="lv-LV"/>
              </w:rPr>
            </w:pP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Nav.</w:t>
            </w:r>
          </w:p>
        </w:tc>
      </w:tr>
      <w:tr w:rsidR="002615A6" w:rsidRPr="00056128" w:rsidTr="003C69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615A6" w:rsidRPr="007A0F1E" w:rsidRDefault="002615A6" w:rsidP="003C6952">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2240F4" w:rsidRPr="007A0F1E" w:rsidRDefault="002615A6" w:rsidP="003C6952">
            <w:pPr>
              <w:spacing w:after="0" w:line="240" w:lineRule="auto"/>
              <w:jc w:val="both"/>
              <w:rPr>
                <w:rFonts w:ascii="Times New Roman" w:eastAsia="Times New Roman" w:hAnsi="Times New Roman" w:cs="Times New Roman"/>
                <w:sz w:val="24"/>
                <w:szCs w:val="20"/>
                <w:lang w:eastAsia="lv-LV"/>
              </w:rPr>
            </w:pPr>
            <w:r w:rsidRPr="007A0F1E">
              <w:rPr>
                <w:rFonts w:ascii="Times New Roman" w:eastAsia="Times New Roman" w:hAnsi="Times New Roman" w:cs="Times New Roman"/>
                <w:sz w:val="24"/>
                <w:szCs w:val="20"/>
                <w:lang w:eastAsia="lv-LV"/>
              </w:rPr>
              <w:t xml:space="preserve">Lai realizētu izmaiņas likumprojekta "Grozījumi likumā "Par valsts pensijām"" 23.pantā, ieviešot jaunu desmito daļu, </w:t>
            </w:r>
            <w:r w:rsidR="007A0F1E">
              <w:rPr>
                <w:rFonts w:ascii="Times New Roman" w:eastAsia="Times New Roman" w:hAnsi="Times New Roman" w:cs="Times New Roman"/>
                <w:sz w:val="24"/>
                <w:szCs w:val="20"/>
                <w:lang w:eastAsia="lv-LV"/>
              </w:rPr>
              <w:t>VSAA</w:t>
            </w:r>
            <w:r w:rsidR="002240F4" w:rsidRPr="007A0F1E">
              <w:rPr>
                <w:rFonts w:ascii="Times New Roman" w:eastAsia="Times New Roman" w:hAnsi="Times New Roman" w:cs="Times New Roman"/>
                <w:sz w:val="24"/>
                <w:szCs w:val="20"/>
                <w:lang w:eastAsia="lv-LV"/>
              </w:rPr>
              <w:t xml:space="preserve"> izmaiņu realizācijai 2020.gadā IS izstrādei budžetā nepieciešami</w:t>
            </w:r>
            <w:r w:rsidRPr="007A0F1E">
              <w:rPr>
                <w:rFonts w:ascii="Times New Roman" w:eastAsia="Times New Roman" w:hAnsi="Times New Roman" w:cs="Times New Roman"/>
                <w:sz w:val="24"/>
                <w:szCs w:val="20"/>
                <w:lang w:eastAsia="lv-LV"/>
              </w:rPr>
              <w:t xml:space="preserve"> </w:t>
            </w:r>
            <w:r w:rsidR="002240F4" w:rsidRPr="007A0F1E">
              <w:rPr>
                <w:rFonts w:ascii="Times New Roman" w:eastAsia="Times New Roman" w:hAnsi="Times New Roman" w:cs="Times New Roman"/>
                <w:sz w:val="24"/>
                <w:szCs w:val="20"/>
                <w:lang w:eastAsia="lv-LV"/>
              </w:rPr>
              <w:t>9 438 </w:t>
            </w:r>
            <w:proofErr w:type="spellStart"/>
            <w:r w:rsidR="002240F4" w:rsidRPr="007A0F1E">
              <w:rPr>
                <w:rFonts w:ascii="Times New Roman" w:eastAsia="Times New Roman" w:hAnsi="Times New Roman" w:cs="Times New Roman"/>
                <w:i/>
                <w:iCs/>
                <w:sz w:val="24"/>
                <w:szCs w:val="16"/>
                <w:lang w:eastAsia="lv-LV"/>
              </w:rPr>
              <w:t>euro</w:t>
            </w:r>
            <w:proofErr w:type="spellEnd"/>
            <w:r w:rsidR="002240F4" w:rsidRPr="007A0F1E">
              <w:rPr>
                <w:rFonts w:ascii="Times New Roman" w:eastAsia="Times New Roman" w:hAnsi="Times New Roman" w:cs="Times New Roman"/>
                <w:iCs/>
                <w:sz w:val="24"/>
                <w:szCs w:val="16"/>
                <w:lang w:eastAsia="lv-LV"/>
              </w:rPr>
              <w:t xml:space="preserve"> </w:t>
            </w:r>
            <w:r w:rsidR="002240F4" w:rsidRPr="007A0F1E">
              <w:rPr>
                <w:rFonts w:ascii="Times New Roman" w:eastAsia="Times New Roman" w:hAnsi="Times New Roman" w:cs="Times New Roman"/>
                <w:sz w:val="24"/>
                <w:szCs w:val="20"/>
                <w:lang w:eastAsia="lv-LV"/>
              </w:rPr>
              <w:t>(darbietilpība 20 cilvēkdienas, kur viena cilvēkdiena – 471,90 </w:t>
            </w:r>
            <w:proofErr w:type="spellStart"/>
            <w:r w:rsidR="002240F4" w:rsidRPr="007A0F1E">
              <w:rPr>
                <w:rFonts w:ascii="Times New Roman" w:eastAsia="Times New Roman" w:hAnsi="Times New Roman" w:cs="Times New Roman"/>
                <w:i/>
                <w:iCs/>
                <w:sz w:val="24"/>
                <w:szCs w:val="16"/>
                <w:lang w:eastAsia="lv-LV"/>
              </w:rPr>
              <w:t>euro</w:t>
            </w:r>
            <w:proofErr w:type="spellEnd"/>
            <w:r w:rsidR="002240F4" w:rsidRPr="007A0F1E">
              <w:rPr>
                <w:rFonts w:ascii="Times New Roman" w:eastAsia="Times New Roman" w:hAnsi="Times New Roman" w:cs="Times New Roman"/>
                <w:sz w:val="24"/>
                <w:szCs w:val="20"/>
                <w:lang w:eastAsia="lv-LV"/>
              </w:rPr>
              <w:t>), kurus VSAA veiks apstiprinātā budžeta ietvaros, veicot esošo darbu pārstrukturizāciju.</w:t>
            </w:r>
          </w:p>
          <w:p w:rsidR="002615A6" w:rsidRPr="007A0F1E" w:rsidRDefault="002615A6" w:rsidP="003C6952">
            <w:pPr>
              <w:spacing w:after="0" w:line="240" w:lineRule="auto"/>
              <w:jc w:val="both"/>
              <w:rPr>
                <w:rFonts w:ascii="Times New Roman" w:eastAsia="Times New Roman" w:hAnsi="Times New Roman" w:cs="Times New Roman"/>
                <w:sz w:val="24"/>
                <w:szCs w:val="20"/>
                <w:lang w:eastAsia="lv-LV"/>
              </w:rPr>
            </w:pPr>
            <w:r w:rsidRPr="007A0F1E">
              <w:rPr>
                <w:rFonts w:ascii="Times New Roman" w:eastAsia="Times New Roman" w:hAnsi="Times New Roman" w:cs="Times New Roman"/>
                <w:sz w:val="24"/>
                <w:szCs w:val="20"/>
                <w:lang w:eastAsia="lv-LV"/>
              </w:rPr>
              <w:t>IS izstrādei VSAA budžetā</w:t>
            </w:r>
            <w:r w:rsidR="002240F4" w:rsidRPr="007A0F1E">
              <w:rPr>
                <w:rFonts w:ascii="Times New Roman" w:eastAsia="Times New Roman" w:hAnsi="Times New Roman" w:cs="Times New Roman"/>
                <w:sz w:val="24"/>
                <w:szCs w:val="20"/>
                <w:lang w:eastAsia="lv-LV"/>
              </w:rPr>
              <w:t xml:space="preserve"> </w:t>
            </w:r>
            <w:r w:rsidRPr="007A0F1E">
              <w:rPr>
                <w:rFonts w:ascii="Times New Roman" w:eastAsia="Times New Roman" w:hAnsi="Times New Roman" w:cs="Times New Roman"/>
                <w:sz w:val="24"/>
                <w:szCs w:val="20"/>
                <w:lang w:eastAsia="lv-LV"/>
              </w:rPr>
              <w:t>2021.gadā izmaiņu realizācijai ir ieplānota summa 33 033</w:t>
            </w:r>
            <w:r w:rsidRPr="007A0F1E">
              <w:rPr>
                <w:rFonts w:ascii="Times New Roman" w:eastAsia="Times New Roman" w:hAnsi="Times New Roman" w:cs="Times New Roman"/>
                <w:b/>
                <w:sz w:val="24"/>
                <w:szCs w:val="20"/>
                <w:lang w:eastAsia="lv-LV"/>
              </w:rPr>
              <w:t xml:space="preserve"> </w:t>
            </w:r>
            <w:proofErr w:type="spellStart"/>
            <w:r w:rsidRPr="007A0F1E">
              <w:rPr>
                <w:rFonts w:ascii="Times New Roman" w:eastAsia="Times New Roman" w:hAnsi="Times New Roman" w:cs="Times New Roman"/>
                <w:i/>
                <w:iCs/>
                <w:sz w:val="24"/>
                <w:szCs w:val="16"/>
                <w:lang w:eastAsia="lv-LV"/>
              </w:rPr>
              <w:t>euro</w:t>
            </w:r>
            <w:proofErr w:type="spellEnd"/>
            <w:r w:rsidRPr="007A0F1E">
              <w:rPr>
                <w:rFonts w:ascii="Times New Roman" w:eastAsia="Times New Roman" w:hAnsi="Times New Roman" w:cs="Times New Roman"/>
                <w:iCs/>
                <w:sz w:val="24"/>
                <w:szCs w:val="16"/>
                <w:lang w:eastAsia="lv-LV"/>
              </w:rPr>
              <w:t xml:space="preserve"> </w:t>
            </w:r>
            <w:r w:rsidRPr="007A0F1E">
              <w:rPr>
                <w:rFonts w:ascii="Times New Roman" w:eastAsia="Times New Roman" w:hAnsi="Times New Roman" w:cs="Times New Roman"/>
                <w:sz w:val="24"/>
                <w:szCs w:val="20"/>
                <w:lang w:eastAsia="lv-LV"/>
              </w:rPr>
              <w:t xml:space="preserve">(darbietilpība 70 cilvēkdienas), 2022.gadā – 47 190 </w:t>
            </w:r>
            <w:proofErr w:type="spellStart"/>
            <w:r w:rsidRPr="007A0F1E">
              <w:rPr>
                <w:rFonts w:ascii="Times New Roman" w:eastAsia="Times New Roman" w:hAnsi="Times New Roman" w:cs="Times New Roman"/>
                <w:i/>
                <w:iCs/>
                <w:sz w:val="24"/>
                <w:szCs w:val="16"/>
                <w:lang w:eastAsia="lv-LV"/>
              </w:rPr>
              <w:t>euro</w:t>
            </w:r>
            <w:proofErr w:type="spellEnd"/>
            <w:r w:rsidRPr="007A0F1E">
              <w:rPr>
                <w:rFonts w:ascii="Times New Roman" w:eastAsia="Times New Roman" w:hAnsi="Times New Roman" w:cs="Times New Roman"/>
                <w:iCs/>
                <w:sz w:val="24"/>
                <w:szCs w:val="16"/>
                <w:lang w:eastAsia="lv-LV"/>
              </w:rPr>
              <w:t xml:space="preserve"> </w:t>
            </w:r>
            <w:r w:rsidRPr="007A0F1E">
              <w:rPr>
                <w:rFonts w:ascii="Times New Roman" w:eastAsia="Times New Roman" w:hAnsi="Times New Roman" w:cs="Times New Roman"/>
                <w:sz w:val="24"/>
                <w:szCs w:val="20"/>
                <w:lang w:eastAsia="lv-LV"/>
              </w:rPr>
              <w:t>(darbietilpība 100 cilvēkdienas).</w:t>
            </w:r>
          </w:p>
          <w:p w:rsidR="002615A6" w:rsidRPr="00527615" w:rsidRDefault="002615A6" w:rsidP="00056647">
            <w:pPr>
              <w:spacing w:after="0" w:line="240" w:lineRule="auto"/>
              <w:jc w:val="both"/>
              <w:rPr>
                <w:rFonts w:ascii="Times New Roman" w:eastAsia="Times New Roman" w:hAnsi="Times New Roman" w:cs="Times New Roman"/>
                <w:sz w:val="24"/>
                <w:szCs w:val="24"/>
                <w:lang w:eastAsia="lv-LV"/>
              </w:rPr>
            </w:pPr>
            <w:r w:rsidRPr="007A0F1E">
              <w:rPr>
                <w:rFonts w:ascii="Times New Roman" w:eastAsia="Times New Roman" w:hAnsi="Times New Roman" w:cs="Times New Roman"/>
                <w:sz w:val="20"/>
                <w:szCs w:val="20"/>
                <w:lang w:eastAsia="lv-LV"/>
              </w:rPr>
              <w:t xml:space="preserve"> </w:t>
            </w:r>
            <w:r w:rsidR="00527615" w:rsidRPr="00527615">
              <w:rPr>
                <w:rFonts w:ascii="Times New Roman" w:eastAsia="Times New Roman" w:hAnsi="Times New Roman" w:cs="Times New Roman"/>
                <w:sz w:val="24"/>
                <w:szCs w:val="24"/>
                <w:lang w:eastAsia="lv-LV"/>
              </w:rPr>
              <w:t>Likumprojekta izmaiņu realizācijai Valsts sociālās apdrošināšanas aģentūrai papildus finansējums nav nepieciešams. Likumprojekta izmaiņu realizācija tiks nodrošināta esošo budžeta līdzekļu ietvaros.</w:t>
            </w:r>
          </w:p>
        </w:tc>
      </w:tr>
      <w:bookmarkEnd w:id="1"/>
    </w:tbl>
    <w:p w:rsidR="002615A6" w:rsidRDefault="002615A6" w:rsidP="002615A6">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44202C" w:rsidRPr="003A05D0" w:rsidTr="00E052A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4202C" w:rsidRPr="003A05D0" w:rsidRDefault="0044202C" w:rsidP="00E052AE">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44202C" w:rsidRPr="003A05D0" w:rsidTr="002615A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44202C" w:rsidRPr="001F1DD5" w:rsidRDefault="0044202C" w:rsidP="00E052AE">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44202C" w:rsidRPr="001F1DD5" w:rsidRDefault="0044202C" w:rsidP="00E052AE">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 xml:space="preserve">Grozījumi Valsts </w:t>
            </w:r>
            <w:proofErr w:type="spellStart"/>
            <w:r w:rsidRPr="001F1DD5">
              <w:rPr>
                <w:rFonts w:ascii="Times New Roman" w:hAnsi="Times New Roman" w:cs="Times New Roman"/>
                <w:sz w:val="24"/>
                <w:szCs w:val="24"/>
              </w:rPr>
              <w:t>fondēto</w:t>
            </w:r>
            <w:proofErr w:type="spellEnd"/>
            <w:r w:rsidRPr="001F1DD5">
              <w:rPr>
                <w:rFonts w:ascii="Times New Roman" w:hAnsi="Times New Roman" w:cs="Times New Roman"/>
                <w:sz w:val="24"/>
                <w:szCs w:val="24"/>
              </w:rPr>
              <w:t xml:space="preserve"> pensiju likumā;</w:t>
            </w:r>
          </w:p>
          <w:p w:rsidR="0044202C" w:rsidRPr="0020663B" w:rsidRDefault="0044202C" w:rsidP="00E052AE">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20663B" w:rsidRPr="001F1DD5" w:rsidRDefault="0020663B" w:rsidP="00E0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Grozījumi Militārpersonu izdienu pensiju likumā;</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44202C" w:rsidRPr="001F1DD5"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44202C" w:rsidRDefault="0044202C" w:rsidP="00E052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28424C" w:rsidRDefault="0028424C" w:rsidP="0028424C">
            <w:pPr>
              <w:pStyle w:val="ListParagraph"/>
              <w:spacing w:after="0" w:line="240" w:lineRule="auto"/>
              <w:jc w:val="both"/>
              <w:rPr>
                <w:rFonts w:ascii="Times New Roman" w:hAnsi="Times New Roman" w:cs="Times New Roman"/>
                <w:sz w:val="24"/>
                <w:szCs w:val="24"/>
              </w:rPr>
            </w:pPr>
          </w:p>
          <w:p w:rsidR="0028424C" w:rsidRPr="00FE2002" w:rsidRDefault="0028424C" w:rsidP="0028424C">
            <w:pPr>
              <w:pStyle w:val="ListParagraph"/>
              <w:spacing w:after="0" w:line="240" w:lineRule="auto"/>
              <w:ind w:left="0"/>
              <w:jc w:val="both"/>
              <w:rPr>
                <w:rFonts w:ascii="Times New Roman" w:hAnsi="Times New Roman"/>
                <w:sz w:val="24"/>
                <w:szCs w:val="24"/>
                <w:lang w:eastAsia="lv-LV"/>
              </w:rPr>
            </w:pPr>
            <w:r w:rsidRPr="003A05D0">
              <w:rPr>
                <w:rFonts w:ascii="Times New Roman" w:eastAsia="Times New Roman" w:hAnsi="Times New Roman"/>
                <w:sz w:val="24"/>
                <w:szCs w:val="24"/>
                <w:lang w:eastAsia="lv-LV"/>
              </w:rPr>
              <w:t>Līdz 202</w:t>
            </w:r>
            <w:r>
              <w:rPr>
                <w:rFonts w:ascii="Times New Roman" w:eastAsia="Times New Roman" w:hAnsi="Times New Roman"/>
                <w:sz w:val="24"/>
                <w:szCs w:val="24"/>
                <w:lang w:eastAsia="lv-LV"/>
              </w:rPr>
              <w:t>2</w:t>
            </w:r>
            <w:r w:rsidRPr="003A05D0">
              <w:rPr>
                <w:rFonts w:ascii="Times New Roman" w:eastAsia="Times New Roman" w:hAnsi="Times New Roman"/>
                <w:sz w:val="24"/>
                <w:szCs w:val="24"/>
                <w:lang w:eastAsia="lv-LV"/>
              </w:rPr>
              <w:t xml:space="preserve">.gada 31.decembrim jāizstrādā Ministru kabineta noteikumi par </w:t>
            </w:r>
            <w:r w:rsidRPr="006F59A7">
              <w:rPr>
                <w:rFonts w:ascii="Times New Roman" w:hAnsi="Times New Roman"/>
                <w:sz w:val="24"/>
                <w:szCs w:val="24"/>
                <w:shd w:val="clear" w:color="auto" w:fill="FFFFFF"/>
              </w:rPr>
              <w:t>vidējās apdrošināšanas iemaksu algas aprēķināšanas nosacījum</w:t>
            </w:r>
            <w:r>
              <w:rPr>
                <w:rFonts w:ascii="Times New Roman" w:hAnsi="Times New Roman"/>
                <w:sz w:val="24"/>
                <w:szCs w:val="24"/>
                <w:shd w:val="clear" w:color="auto" w:fill="FFFFFF"/>
              </w:rPr>
              <w:t>iem</w:t>
            </w:r>
            <w:r w:rsidRPr="006F59A7">
              <w:rPr>
                <w:rFonts w:ascii="Times New Roman" w:hAnsi="Times New Roman"/>
                <w:sz w:val="24"/>
                <w:szCs w:val="24"/>
                <w:shd w:val="clear" w:color="auto" w:fill="FFFFFF"/>
              </w:rPr>
              <w:t xml:space="preserve"> invaliditātes pensijas noteikšanai, tai skaitā aprēķina formulu un iemaksu algas apmēru, ko piemēro gadījumos, kad apdrošinātajai personai šā panta pirmajā daļā noteiktajā periodā apdrošināšanas iemaksu alga nav bijusi, kā arī iemaksu algas aprēķināšanas kārtību.</w:t>
            </w:r>
          </w:p>
          <w:p w:rsidR="0028424C" w:rsidRPr="001F1DD5" w:rsidRDefault="0028424C" w:rsidP="0028424C">
            <w:pPr>
              <w:pStyle w:val="ListParagraph"/>
              <w:spacing w:after="0" w:line="240" w:lineRule="auto"/>
              <w:ind w:left="160"/>
              <w:jc w:val="both"/>
              <w:rPr>
                <w:rFonts w:ascii="Times New Roman" w:hAnsi="Times New Roman" w:cs="Times New Roman"/>
                <w:bCs/>
                <w:sz w:val="24"/>
                <w:szCs w:val="24"/>
                <w:shd w:val="clear" w:color="auto" w:fill="FFFFFF"/>
              </w:rPr>
            </w:pPr>
          </w:p>
          <w:p w:rsidR="0044202C" w:rsidRPr="001F1DD5" w:rsidRDefault="0044202C" w:rsidP="00E052AE">
            <w:pPr>
              <w:suppressAutoHyphens/>
              <w:spacing w:after="0" w:line="240" w:lineRule="auto"/>
              <w:jc w:val="both"/>
              <w:rPr>
                <w:rFonts w:ascii="Times New Roman" w:hAnsi="Times New Roman" w:cs="Times New Roman"/>
                <w:sz w:val="24"/>
                <w:szCs w:val="24"/>
              </w:rPr>
            </w:pPr>
          </w:p>
        </w:tc>
      </w:tr>
      <w:tr w:rsidR="0044202C" w:rsidRPr="003A05D0" w:rsidTr="002615A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44202C" w:rsidRPr="003A05D0" w:rsidTr="002615A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44202C" w:rsidRPr="003A05D0" w:rsidRDefault="0044202C"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4202C" w:rsidRDefault="0044202C" w:rsidP="0044202C">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202C" w:rsidRPr="00F54CE1" w:rsidTr="00E052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02C" w:rsidRPr="00F54CE1" w:rsidRDefault="0044202C"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44202C" w:rsidRPr="00F54CE1" w:rsidTr="00E052A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44202C" w:rsidRPr="00F54CE1" w:rsidRDefault="0044202C" w:rsidP="004420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44202C"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4202C" w:rsidRPr="00F54CE1" w:rsidRDefault="0044202C"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1"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2"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44202C" w:rsidRPr="00F54CE1" w:rsidRDefault="0044202C" w:rsidP="00E052AE">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4202C" w:rsidRPr="00F54CE1" w:rsidRDefault="0044202C" w:rsidP="004420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44202C"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4202C" w:rsidRPr="00F54CE1" w:rsidRDefault="0044202C"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44202C"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4202C" w:rsidRPr="00F54CE1" w:rsidRDefault="0044202C"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4202C" w:rsidRPr="00F54CE1" w:rsidRDefault="0044202C" w:rsidP="0044202C">
      <w:pPr>
        <w:spacing w:after="0" w:line="240" w:lineRule="auto"/>
        <w:rPr>
          <w:rFonts w:ascii="Times New Roman" w:hAnsi="Times New Roman" w:cs="Times New Roman"/>
          <w:noProof/>
          <w:sz w:val="24"/>
          <w:szCs w:val="24"/>
        </w:rPr>
      </w:pPr>
    </w:p>
    <w:p w:rsidR="0044202C" w:rsidRDefault="0044202C" w:rsidP="0044202C">
      <w:pPr>
        <w:spacing w:after="0" w:line="240" w:lineRule="auto"/>
        <w:rPr>
          <w:rFonts w:ascii="Times New Roman" w:hAnsi="Times New Roman" w:cs="Times New Roman"/>
          <w:noProof/>
          <w:sz w:val="24"/>
          <w:szCs w:val="24"/>
        </w:rPr>
      </w:pPr>
    </w:p>
    <w:p w:rsidR="0044202C" w:rsidRDefault="0044202C" w:rsidP="0044202C">
      <w:pPr>
        <w:spacing w:after="0" w:line="240" w:lineRule="auto"/>
        <w:rPr>
          <w:rFonts w:ascii="Times New Roman" w:hAnsi="Times New Roman" w:cs="Times New Roman"/>
          <w:noProof/>
          <w:sz w:val="24"/>
          <w:szCs w:val="24"/>
        </w:rPr>
      </w:pPr>
    </w:p>
    <w:p w:rsidR="0044202C" w:rsidRPr="00F54CE1" w:rsidRDefault="0044202C" w:rsidP="0044202C">
      <w:pPr>
        <w:spacing w:after="0" w:line="240" w:lineRule="auto"/>
        <w:rPr>
          <w:rFonts w:ascii="Times New Roman" w:hAnsi="Times New Roman" w:cs="Times New Roman"/>
          <w:noProof/>
          <w:sz w:val="24"/>
          <w:szCs w:val="24"/>
        </w:rPr>
      </w:pPr>
    </w:p>
    <w:p w:rsidR="0044202C" w:rsidRPr="00F54CE1" w:rsidRDefault="0044202C" w:rsidP="0044202C">
      <w:pPr>
        <w:spacing w:after="0" w:line="240" w:lineRule="auto"/>
        <w:rPr>
          <w:rFonts w:ascii="Times New Roman" w:hAnsi="Times New Roman" w:cs="Times New Roman"/>
          <w:noProof/>
          <w:sz w:val="24"/>
          <w:szCs w:val="24"/>
        </w:rPr>
      </w:pPr>
    </w:p>
    <w:p w:rsidR="0044202C" w:rsidRPr="00F54CE1" w:rsidRDefault="0044202C" w:rsidP="0044202C">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44202C" w:rsidRPr="00F54CE1" w:rsidRDefault="0044202C" w:rsidP="0044202C">
      <w:pPr>
        <w:spacing w:after="0" w:line="240" w:lineRule="auto"/>
        <w:ind w:firstLine="720"/>
        <w:rPr>
          <w:rFonts w:ascii="Times New Roman" w:hAnsi="Times New Roman" w:cs="Times New Roman"/>
          <w:noProof/>
          <w:sz w:val="24"/>
          <w:szCs w:val="24"/>
        </w:rPr>
      </w:pPr>
    </w:p>
    <w:p w:rsidR="0044202C" w:rsidRPr="00F54CE1" w:rsidRDefault="0044202C" w:rsidP="0044202C">
      <w:pPr>
        <w:tabs>
          <w:tab w:val="left" w:pos="6237"/>
        </w:tabs>
        <w:spacing w:after="0" w:line="240" w:lineRule="auto"/>
        <w:rPr>
          <w:rFonts w:ascii="Times New Roman" w:hAnsi="Times New Roman" w:cs="Times New Roman"/>
          <w:noProof/>
          <w:sz w:val="24"/>
          <w:szCs w:val="24"/>
        </w:rPr>
      </w:pPr>
    </w:p>
    <w:p w:rsidR="0044202C" w:rsidRPr="00F54CE1" w:rsidRDefault="0044202C" w:rsidP="0044202C">
      <w:pPr>
        <w:tabs>
          <w:tab w:val="left" w:pos="6237"/>
        </w:tabs>
        <w:spacing w:after="0" w:line="240" w:lineRule="auto"/>
        <w:ind w:firstLine="720"/>
        <w:rPr>
          <w:rFonts w:ascii="Times New Roman" w:hAnsi="Times New Roman" w:cs="Times New Roman"/>
          <w:noProof/>
          <w:sz w:val="24"/>
          <w:szCs w:val="24"/>
        </w:rPr>
      </w:pPr>
    </w:p>
    <w:p w:rsidR="0044202C" w:rsidRPr="00F54CE1" w:rsidRDefault="0044202C" w:rsidP="0044202C">
      <w:pPr>
        <w:tabs>
          <w:tab w:val="left" w:pos="6237"/>
        </w:tabs>
        <w:spacing w:after="0" w:line="240" w:lineRule="auto"/>
        <w:rPr>
          <w:rFonts w:ascii="Times New Roman" w:hAnsi="Times New Roman" w:cs="Times New Roman"/>
          <w:noProof/>
          <w:sz w:val="24"/>
          <w:szCs w:val="24"/>
        </w:rPr>
      </w:pPr>
    </w:p>
    <w:p w:rsidR="0044202C" w:rsidRPr="00F54CE1" w:rsidRDefault="0044202C" w:rsidP="0044202C">
      <w:pPr>
        <w:tabs>
          <w:tab w:val="left" w:pos="6237"/>
        </w:tabs>
        <w:spacing w:after="0" w:line="240" w:lineRule="auto"/>
        <w:rPr>
          <w:rFonts w:ascii="Times New Roman" w:hAnsi="Times New Roman" w:cs="Times New Roman"/>
          <w:noProof/>
          <w:sz w:val="24"/>
          <w:szCs w:val="24"/>
        </w:rPr>
      </w:pPr>
    </w:p>
    <w:p w:rsidR="0044202C" w:rsidRPr="00F54CE1" w:rsidRDefault="0044202C" w:rsidP="0044202C">
      <w:pPr>
        <w:tabs>
          <w:tab w:val="left" w:pos="6237"/>
        </w:tabs>
        <w:spacing w:after="0" w:line="240" w:lineRule="auto"/>
        <w:rPr>
          <w:rFonts w:ascii="Times New Roman" w:hAnsi="Times New Roman" w:cs="Times New Roman"/>
          <w:noProof/>
          <w:sz w:val="24"/>
          <w:szCs w:val="24"/>
        </w:rPr>
      </w:pPr>
    </w:p>
    <w:p w:rsidR="0044202C" w:rsidRPr="00F54CE1" w:rsidRDefault="0044202C" w:rsidP="0044202C">
      <w:pPr>
        <w:tabs>
          <w:tab w:val="left" w:pos="6237"/>
        </w:tabs>
        <w:spacing w:after="0" w:line="240" w:lineRule="auto"/>
        <w:rPr>
          <w:rFonts w:ascii="Times New Roman" w:hAnsi="Times New Roman" w:cs="Times New Roman"/>
          <w:noProof/>
          <w:sz w:val="24"/>
          <w:szCs w:val="24"/>
        </w:rPr>
      </w:pPr>
    </w:p>
    <w:p w:rsidR="0044202C" w:rsidRPr="00F54CE1" w:rsidRDefault="0044202C" w:rsidP="0044202C">
      <w:pPr>
        <w:tabs>
          <w:tab w:val="left" w:pos="6237"/>
        </w:tabs>
        <w:spacing w:after="0" w:line="240" w:lineRule="auto"/>
        <w:rPr>
          <w:rFonts w:ascii="Times New Roman" w:hAnsi="Times New Roman" w:cs="Times New Roman"/>
          <w:noProof/>
          <w:sz w:val="24"/>
          <w:szCs w:val="24"/>
        </w:rPr>
      </w:pPr>
    </w:p>
    <w:p w:rsidR="0044202C" w:rsidRDefault="0044202C" w:rsidP="0044202C">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44202C" w:rsidRPr="00F534F0" w:rsidRDefault="0044202C" w:rsidP="0044202C">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44202C" w:rsidRPr="00F54CE1" w:rsidRDefault="0044202C" w:rsidP="0044202C">
      <w:pPr>
        <w:rPr>
          <w:rFonts w:ascii="Times New Roman" w:hAnsi="Times New Roman" w:cs="Times New Roman"/>
          <w:sz w:val="24"/>
          <w:szCs w:val="24"/>
        </w:rPr>
      </w:pPr>
    </w:p>
    <w:p w:rsidR="0044202C" w:rsidRPr="00F54CE1" w:rsidRDefault="0044202C" w:rsidP="0044202C">
      <w:pPr>
        <w:rPr>
          <w:rFonts w:ascii="Times New Roman" w:hAnsi="Times New Roman" w:cs="Times New Roman"/>
          <w:sz w:val="24"/>
          <w:szCs w:val="24"/>
        </w:rPr>
      </w:pPr>
    </w:p>
    <w:p w:rsidR="0044202C" w:rsidRPr="00F54CE1" w:rsidRDefault="0044202C" w:rsidP="0044202C">
      <w:pPr>
        <w:rPr>
          <w:rFonts w:ascii="Times New Roman" w:hAnsi="Times New Roman" w:cs="Times New Roman"/>
          <w:sz w:val="24"/>
          <w:szCs w:val="24"/>
        </w:rPr>
      </w:pPr>
    </w:p>
    <w:p w:rsidR="0044202C" w:rsidRPr="00F54CE1" w:rsidRDefault="0044202C" w:rsidP="0044202C">
      <w:pPr>
        <w:rPr>
          <w:rFonts w:ascii="Times New Roman" w:hAnsi="Times New Roman" w:cs="Times New Roman"/>
          <w:sz w:val="24"/>
          <w:szCs w:val="24"/>
        </w:rPr>
      </w:pPr>
    </w:p>
    <w:p w:rsidR="0044202C" w:rsidRDefault="0044202C" w:rsidP="0044202C">
      <w:bookmarkStart w:id="2" w:name="_GoBack"/>
      <w:bookmarkEnd w:id="2"/>
    </w:p>
    <w:p w:rsidR="0044202C" w:rsidRDefault="0044202C" w:rsidP="0044202C"/>
    <w:p w:rsidR="0044202C" w:rsidRDefault="0044202C" w:rsidP="0044202C"/>
    <w:p w:rsidR="0044202C" w:rsidRDefault="0044202C" w:rsidP="0044202C"/>
    <w:p w:rsidR="00F7306B" w:rsidRDefault="00F7306B"/>
    <w:sectPr w:rsidR="00F7306B" w:rsidSect="00605CC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9A5" w:rsidRDefault="003E29A5">
      <w:pPr>
        <w:spacing w:after="0" w:line="240" w:lineRule="auto"/>
      </w:pPr>
      <w:r>
        <w:separator/>
      </w:r>
    </w:p>
  </w:endnote>
  <w:endnote w:type="continuationSeparator" w:id="0">
    <w:p w:rsidR="003E29A5" w:rsidRDefault="003E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0A0D8A" w:rsidP="00351010">
    <w:pPr>
      <w:pStyle w:val="Footer"/>
    </w:pPr>
    <w:r w:rsidRPr="000C0E4E">
      <w:rPr>
        <w:rFonts w:ascii="Times New Roman" w:hAnsi="Times New Roman" w:cs="Times New Roman"/>
        <w:sz w:val="20"/>
        <w:szCs w:val="20"/>
      </w:rPr>
      <w:t>LManot_</w:t>
    </w:r>
    <w:r w:rsidR="00E2145C">
      <w:rPr>
        <w:rFonts w:ascii="Times New Roman" w:hAnsi="Times New Roman" w:cs="Times New Roman"/>
        <w:sz w:val="20"/>
        <w:szCs w:val="20"/>
      </w:rPr>
      <w:t>11</w:t>
    </w:r>
    <w:r w:rsidR="00931934">
      <w:rPr>
        <w:rFonts w:ascii="Times New Roman" w:hAnsi="Times New Roman" w:cs="Times New Roman"/>
        <w:sz w:val="20"/>
        <w:szCs w:val="20"/>
      </w:rPr>
      <w:t>05</w:t>
    </w:r>
    <w:r>
      <w:rPr>
        <w:rFonts w:ascii="Times New Roman" w:hAnsi="Times New Roman" w:cs="Times New Roman"/>
        <w:sz w:val="20"/>
        <w:szCs w:val="20"/>
      </w:rPr>
      <w:t>20_</w:t>
    </w:r>
    <w:r w:rsidR="00E24356">
      <w:rPr>
        <w:rFonts w:ascii="Times New Roman" w:hAnsi="Times New Roman" w:cs="Times New Roman"/>
        <w:sz w:val="20"/>
        <w:szCs w:val="20"/>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0A0D8A" w:rsidP="000C0E4E">
    <w:pPr>
      <w:pStyle w:val="Footer"/>
    </w:pPr>
    <w:r w:rsidRPr="000C0E4E">
      <w:rPr>
        <w:rFonts w:ascii="Times New Roman" w:hAnsi="Times New Roman" w:cs="Times New Roman"/>
        <w:sz w:val="20"/>
        <w:szCs w:val="20"/>
      </w:rPr>
      <w:t>LManot_</w:t>
    </w:r>
    <w:r w:rsidR="00E2145C">
      <w:rPr>
        <w:rFonts w:ascii="Times New Roman" w:hAnsi="Times New Roman" w:cs="Times New Roman"/>
        <w:sz w:val="20"/>
        <w:szCs w:val="20"/>
      </w:rPr>
      <w:t>11</w:t>
    </w:r>
    <w:r w:rsidR="00931934">
      <w:rPr>
        <w:rFonts w:ascii="Times New Roman" w:hAnsi="Times New Roman" w:cs="Times New Roman"/>
        <w:sz w:val="20"/>
        <w:szCs w:val="20"/>
      </w:rPr>
      <w:t>05</w:t>
    </w:r>
    <w:r>
      <w:rPr>
        <w:rFonts w:ascii="Times New Roman" w:hAnsi="Times New Roman" w:cs="Times New Roman"/>
        <w:sz w:val="20"/>
        <w:szCs w:val="20"/>
      </w:rPr>
      <w:t>20_</w:t>
    </w:r>
    <w:r w:rsidR="00E24356">
      <w:rPr>
        <w:rFonts w:ascii="Times New Roman" w:hAnsi="Times New Roman" w:cs="Times New Roman"/>
        <w:sz w:val="20"/>
        <w:szCs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9A5" w:rsidRDefault="003E29A5">
      <w:pPr>
        <w:spacing w:after="0" w:line="240" w:lineRule="auto"/>
      </w:pPr>
      <w:r>
        <w:separator/>
      </w:r>
    </w:p>
  </w:footnote>
  <w:footnote w:type="continuationSeparator" w:id="0">
    <w:p w:rsidR="003E29A5" w:rsidRDefault="003E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0A0D8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A60AFF"/>
    <w:multiLevelType w:val="hybridMultilevel"/>
    <w:tmpl w:val="96604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FC3B16"/>
    <w:multiLevelType w:val="multilevel"/>
    <w:tmpl w:val="FACC17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C"/>
    <w:rsid w:val="000344BE"/>
    <w:rsid w:val="00056647"/>
    <w:rsid w:val="000908FC"/>
    <w:rsid w:val="000A0D8A"/>
    <w:rsid w:val="0014377E"/>
    <w:rsid w:val="00151409"/>
    <w:rsid w:val="001A392D"/>
    <w:rsid w:val="001B5A3B"/>
    <w:rsid w:val="001B6B8D"/>
    <w:rsid w:val="00204B26"/>
    <w:rsid w:val="0020663B"/>
    <w:rsid w:val="00222634"/>
    <w:rsid w:val="002240F4"/>
    <w:rsid w:val="002615A6"/>
    <w:rsid w:val="00283DBD"/>
    <w:rsid w:val="0028424C"/>
    <w:rsid w:val="00363AA5"/>
    <w:rsid w:val="00385271"/>
    <w:rsid w:val="00395B71"/>
    <w:rsid w:val="003A40D0"/>
    <w:rsid w:val="003E023B"/>
    <w:rsid w:val="003E29A5"/>
    <w:rsid w:val="0044202C"/>
    <w:rsid w:val="00472E1E"/>
    <w:rsid w:val="00482EEC"/>
    <w:rsid w:val="004C0642"/>
    <w:rsid w:val="004C0B5F"/>
    <w:rsid w:val="004F21CC"/>
    <w:rsid w:val="00527615"/>
    <w:rsid w:val="005358F2"/>
    <w:rsid w:val="00553926"/>
    <w:rsid w:val="005C2891"/>
    <w:rsid w:val="00612465"/>
    <w:rsid w:val="00655E9C"/>
    <w:rsid w:val="0066566B"/>
    <w:rsid w:val="007348C1"/>
    <w:rsid w:val="00745FEE"/>
    <w:rsid w:val="007604D2"/>
    <w:rsid w:val="007A0F1E"/>
    <w:rsid w:val="007D28F9"/>
    <w:rsid w:val="007E01B8"/>
    <w:rsid w:val="007E5B8D"/>
    <w:rsid w:val="008030FB"/>
    <w:rsid w:val="0083752C"/>
    <w:rsid w:val="008A3932"/>
    <w:rsid w:val="009012B2"/>
    <w:rsid w:val="0091210E"/>
    <w:rsid w:val="00931934"/>
    <w:rsid w:val="00953897"/>
    <w:rsid w:val="00955127"/>
    <w:rsid w:val="009E7A93"/>
    <w:rsid w:val="009F7203"/>
    <w:rsid w:val="00A70B5C"/>
    <w:rsid w:val="00A71E95"/>
    <w:rsid w:val="00AD6907"/>
    <w:rsid w:val="00AD69C9"/>
    <w:rsid w:val="00B24FE7"/>
    <w:rsid w:val="00B31190"/>
    <w:rsid w:val="00CE06F6"/>
    <w:rsid w:val="00D14C04"/>
    <w:rsid w:val="00D30D09"/>
    <w:rsid w:val="00D44734"/>
    <w:rsid w:val="00D616CB"/>
    <w:rsid w:val="00DA37ED"/>
    <w:rsid w:val="00E2145C"/>
    <w:rsid w:val="00E24356"/>
    <w:rsid w:val="00E4381D"/>
    <w:rsid w:val="00E454CF"/>
    <w:rsid w:val="00E55DC7"/>
    <w:rsid w:val="00E81F1F"/>
    <w:rsid w:val="00E93B07"/>
    <w:rsid w:val="00F04F4D"/>
    <w:rsid w:val="00F349E5"/>
    <w:rsid w:val="00F70769"/>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996F"/>
  <w15:chartTrackingRefBased/>
  <w15:docId w15:val="{E73E07DE-BA6B-4587-9BAA-BDA9794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02C"/>
  </w:style>
  <w:style w:type="paragraph" w:styleId="Heading1">
    <w:name w:val="heading 1"/>
    <w:basedOn w:val="Normal"/>
    <w:link w:val="Heading1Char"/>
    <w:qFormat/>
    <w:rsid w:val="005358F2"/>
    <w:pPr>
      <w:spacing w:before="100" w:beforeAutospacing="1" w:after="100" w:afterAutospacing="1" w:line="240" w:lineRule="auto"/>
      <w:outlineLvl w:val="0"/>
    </w:pPr>
    <w:rPr>
      <w:rFonts w:ascii="Times New Roman" w:eastAsia="Times New Roman" w:hAnsi="Times New Roman" w:cs="Times New Roman"/>
      <w:b/>
      <w:bCs/>
      <w:kern w:val="36"/>
      <w:sz w:val="24"/>
      <w:szCs w:val="48"/>
      <w:u w:val="single"/>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02C"/>
  </w:style>
  <w:style w:type="paragraph" w:styleId="Footer">
    <w:name w:val="footer"/>
    <w:basedOn w:val="Normal"/>
    <w:link w:val="FooterChar"/>
    <w:uiPriority w:val="99"/>
    <w:unhideWhenUsed/>
    <w:rsid w:val="00442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02C"/>
  </w:style>
  <w:style w:type="paragraph" w:styleId="ListParagraph">
    <w:name w:val="List Paragraph"/>
    <w:basedOn w:val="Normal"/>
    <w:qFormat/>
    <w:rsid w:val="0044202C"/>
    <w:pPr>
      <w:ind w:left="720"/>
      <w:contextualSpacing/>
    </w:pPr>
  </w:style>
  <w:style w:type="character" w:styleId="Hyperlink">
    <w:name w:val="Hyperlink"/>
    <w:basedOn w:val="DefaultParagraphFont"/>
    <w:uiPriority w:val="99"/>
    <w:unhideWhenUsed/>
    <w:rsid w:val="0044202C"/>
    <w:rPr>
      <w:color w:val="0000FF"/>
      <w:u w:val="single"/>
    </w:rPr>
  </w:style>
  <w:style w:type="paragraph" w:styleId="NormalWeb">
    <w:name w:val="Normal (Web)"/>
    <w:aliases w:val="sākums"/>
    <w:basedOn w:val="Normal"/>
    <w:uiPriority w:val="99"/>
    <w:rsid w:val="0044202C"/>
    <w:pPr>
      <w:spacing w:after="100" w:afterAutospacing="1" w:line="240" w:lineRule="auto"/>
    </w:pPr>
    <w:rPr>
      <w:rFonts w:ascii="Times New Roman" w:eastAsia="Times New Roman" w:hAnsi="Times New Roman" w:cs="Times New Roman"/>
      <w:sz w:val="18"/>
      <w:szCs w:val="18"/>
      <w:lang w:eastAsia="lv-LV"/>
    </w:rPr>
  </w:style>
  <w:style w:type="paragraph" w:customStyle="1" w:styleId="tv213">
    <w:name w:val="tv213"/>
    <w:basedOn w:val="Normal"/>
    <w:rsid w:val="004420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5358F2"/>
    <w:rPr>
      <w:rFonts w:ascii="Times New Roman" w:eastAsia="Times New Roman" w:hAnsi="Times New Roman" w:cs="Times New Roman"/>
      <w:b/>
      <w:bCs/>
      <w:kern w:val="36"/>
      <w:sz w:val="24"/>
      <w:szCs w:val="48"/>
      <w:u w:val="single"/>
      <w:lang w:eastAsia="lv-LV"/>
    </w:rPr>
  </w:style>
  <w:style w:type="table" w:styleId="TableGrid">
    <w:name w:val="Table Grid"/>
    <w:basedOn w:val="TableNormal"/>
    <w:uiPriority w:val="59"/>
    <w:rsid w:val="0053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gov.lv/lv/aktuali/lm-dokumentu-projek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2341" TargetMode="External"/><Relationship Id="rId4" Type="http://schemas.openxmlformats.org/officeDocument/2006/relationships/webSettings" Target="webSettings.xml"/><Relationship Id="rId9" Type="http://schemas.openxmlformats.org/officeDocument/2006/relationships/hyperlink" Target="https://likumi.lv/ta/id/23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15003</Words>
  <Characters>8553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LM</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anotācija</dc:subject>
  <dc:creator>Dace Trusinska</dc:creator>
  <cp:keywords/>
  <dc:description>D.Trušinska, 67021553
Dace.Trusinska@lm.gov.lv</dc:description>
  <cp:lastModifiedBy>Dace Trusinska</cp:lastModifiedBy>
  <cp:revision>10</cp:revision>
  <dcterms:created xsi:type="dcterms:W3CDTF">2020-05-07T06:35:00Z</dcterms:created>
  <dcterms:modified xsi:type="dcterms:W3CDTF">2020-05-11T07:12:00Z</dcterms:modified>
</cp:coreProperties>
</file>