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1F" w:rsidRPr="00C10FFE" w:rsidRDefault="00CF0A1F" w:rsidP="00CF0A1F">
      <w:pPr>
        <w:suppressAutoHyphens/>
        <w:autoSpaceDN w:val="0"/>
        <w:spacing w:after="0" w:line="240" w:lineRule="auto"/>
        <w:ind w:firstLine="720"/>
        <w:jc w:val="center"/>
        <w:rPr>
          <w:rFonts w:ascii="Times New Roman" w:eastAsia="Times New Roman" w:hAnsi="Times New Roman" w:cs="Times New Roman"/>
          <w:b/>
          <w:bCs/>
          <w:sz w:val="28"/>
          <w:szCs w:val="28"/>
          <w:lang w:eastAsia="lv-LV"/>
        </w:rPr>
      </w:pPr>
      <w:r w:rsidRPr="00C10FFE">
        <w:rPr>
          <w:rFonts w:ascii="Times New Roman" w:eastAsia="Times New Roman" w:hAnsi="Times New Roman" w:cs="Times New Roman"/>
          <w:b/>
          <w:bCs/>
          <w:sz w:val="28"/>
          <w:szCs w:val="28"/>
          <w:lang w:eastAsia="lv-LV"/>
        </w:rPr>
        <w:t>Izziņa par atzinumos sniegtajiem iebildumiem</w:t>
      </w:r>
    </w:p>
    <w:p w:rsidR="00CF0A1F" w:rsidRPr="00C10FFE"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C10FFE"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rsidR="00CF0A1F" w:rsidRPr="00C10FFE" w:rsidRDefault="00003FAB" w:rsidP="00E9621B">
            <w:pPr>
              <w:suppressAutoHyphens/>
              <w:autoSpaceDN w:val="0"/>
              <w:spacing w:after="0" w:line="254" w:lineRule="auto"/>
              <w:jc w:val="center"/>
              <w:rPr>
                <w:rFonts w:ascii="Times New Roman" w:eastAsia="Times New Roman" w:hAnsi="Times New Roman" w:cs="Times New Roman"/>
                <w:sz w:val="24"/>
                <w:szCs w:val="24"/>
              </w:rPr>
            </w:pPr>
            <w:r w:rsidRPr="00003FAB">
              <w:rPr>
                <w:rFonts w:ascii="Times New Roman" w:eastAsia="Times New Roman" w:hAnsi="Times New Roman" w:cs="Times New Roman"/>
                <w:b/>
                <w:sz w:val="28"/>
                <w:szCs w:val="28"/>
              </w:rPr>
              <w:t>Grozījums Ministru kabineta 2009.gada 22.decembra noteikumos Nr.1517 “Noteikumi par ģimenes valsts pabalstu un piemaksām pie ģimenes valsts pabalsta”</w:t>
            </w:r>
          </w:p>
        </w:tc>
      </w:tr>
    </w:tbl>
    <w:p w:rsidR="00CF0A1F" w:rsidRPr="00C10FFE"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(dokumenta veids un nosaukums)</w:t>
      </w:r>
    </w:p>
    <w:p w:rsidR="00CF0A1F" w:rsidRPr="00C10FFE"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C10FFE"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I. Jautājumi, par kuriem saskaņošanā vienošanās nav panākta</w:t>
      </w:r>
    </w:p>
    <w:p w:rsidR="00CF0A1F" w:rsidRPr="00C10FFE"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C10FFE"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Projekta attiecīgā punkta (panta) galīgā redakcija</w:t>
            </w:r>
          </w:p>
        </w:tc>
      </w:tr>
      <w:tr w:rsidR="00CF0A1F" w:rsidRPr="00C10FFE"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6</w:t>
            </w:r>
          </w:p>
        </w:tc>
      </w:tr>
      <w:tr w:rsidR="00CF0A1F" w:rsidRPr="00C10FFE"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C10FFE"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C10FFE"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rsidR="00CF0A1F" w:rsidRPr="00C10FFE"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rsidR="00CF0A1F" w:rsidRPr="00C10FFE"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 xml:space="preserve">Informācija par </w:t>
      </w:r>
      <w:proofErr w:type="spellStart"/>
      <w:r w:rsidRPr="00C10FFE">
        <w:rPr>
          <w:rFonts w:ascii="Times New Roman" w:eastAsia="Times New Roman" w:hAnsi="Times New Roman" w:cs="Times New Roman"/>
          <w:b/>
          <w:sz w:val="24"/>
          <w:szCs w:val="24"/>
          <w:lang w:eastAsia="lv-LV"/>
        </w:rPr>
        <w:t>starpministriju</w:t>
      </w:r>
      <w:proofErr w:type="spellEnd"/>
      <w:r w:rsidRPr="00C10FFE">
        <w:rPr>
          <w:rFonts w:ascii="Times New Roman" w:eastAsia="Times New Roman" w:hAnsi="Times New Roman" w:cs="Times New Roman"/>
          <w:b/>
          <w:sz w:val="24"/>
          <w:szCs w:val="24"/>
          <w:lang w:eastAsia="lv-LV"/>
        </w:rPr>
        <w:t xml:space="preserve"> (starpinstitūciju) sanāksmi vai elektronisko saskaņošanu</w:t>
      </w:r>
    </w:p>
    <w:p w:rsidR="00CF0A1F" w:rsidRPr="00C10FFE"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C10FFE" w:rsidTr="00003FAB">
        <w:trPr>
          <w:trHeight w:val="269"/>
        </w:trPr>
        <w:tc>
          <w:tcPr>
            <w:tcW w:w="3686" w:type="dxa"/>
            <w:gridSpan w:val="2"/>
            <w:tcMar>
              <w:top w:w="0" w:type="dxa"/>
              <w:left w:w="108" w:type="dxa"/>
              <w:bottom w:w="0" w:type="dxa"/>
              <w:right w:w="108" w:type="dxa"/>
            </w:tcMar>
            <w:hideMark/>
          </w:tcPr>
          <w:p w:rsidR="00CF0A1F" w:rsidRPr="00C10FFE"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rsidR="00CF0A1F" w:rsidRPr="00C10FFE"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07.05.2020.</w:t>
            </w:r>
          </w:p>
        </w:tc>
      </w:tr>
      <w:tr w:rsidR="00CF0A1F" w:rsidRPr="00C10FFE" w:rsidTr="00003FAB">
        <w:trPr>
          <w:trHeight w:val="283"/>
        </w:trPr>
        <w:tc>
          <w:tcPr>
            <w:tcW w:w="3686" w:type="dxa"/>
            <w:gridSpan w:val="2"/>
            <w:tcMar>
              <w:top w:w="0" w:type="dxa"/>
              <w:left w:w="108" w:type="dxa"/>
              <w:bottom w:w="0" w:type="dxa"/>
              <w:right w:w="108" w:type="dxa"/>
            </w:tcMar>
          </w:tcPr>
          <w:p w:rsidR="00CF0A1F" w:rsidRPr="00C10FFE"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rsidR="00CF0A1F" w:rsidRPr="00C10FFE"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C10FFE" w:rsidTr="00003FAB">
        <w:trPr>
          <w:trHeight w:val="269"/>
        </w:trPr>
        <w:tc>
          <w:tcPr>
            <w:tcW w:w="3686" w:type="dxa"/>
            <w:gridSpan w:val="2"/>
            <w:tcMar>
              <w:top w:w="0" w:type="dxa"/>
              <w:left w:w="108" w:type="dxa"/>
              <w:bottom w:w="0" w:type="dxa"/>
              <w:right w:w="108" w:type="dxa"/>
            </w:tcMar>
            <w:hideMark/>
          </w:tcPr>
          <w:p w:rsidR="00CF0A1F" w:rsidRPr="00C10FFE" w:rsidRDefault="00CF0A1F" w:rsidP="00003FA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rsidR="00CF0A1F" w:rsidRPr="00C10FFE"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Finanšu</w:t>
            </w:r>
            <w:r>
              <w:rPr>
                <w:rFonts w:ascii="Times New Roman" w:eastAsia="Times New Roman" w:hAnsi="Times New Roman" w:cs="Times New Roman"/>
                <w:sz w:val="24"/>
                <w:szCs w:val="24"/>
              </w:rPr>
              <w:t xml:space="preserve"> ministrija un </w:t>
            </w:r>
            <w:r w:rsidRPr="00C10FFE">
              <w:rPr>
                <w:rFonts w:ascii="Times New Roman" w:eastAsia="Times New Roman" w:hAnsi="Times New Roman" w:cs="Times New Roman"/>
                <w:sz w:val="24"/>
                <w:szCs w:val="24"/>
              </w:rPr>
              <w:t xml:space="preserve"> Tieslietu</w:t>
            </w:r>
            <w:r>
              <w:rPr>
                <w:rFonts w:ascii="Times New Roman" w:eastAsia="Times New Roman" w:hAnsi="Times New Roman" w:cs="Times New Roman"/>
                <w:sz w:val="24"/>
                <w:szCs w:val="24"/>
              </w:rPr>
              <w:t xml:space="preserve"> ministrija </w:t>
            </w:r>
          </w:p>
        </w:tc>
      </w:tr>
      <w:tr w:rsidR="00CF0A1F" w:rsidRPr="00C10FFE" w:rsidTr="00003FAB">
        <w:trPr>
          <w:gridAfter w:val="1"/>
          <w:wAfter w:w="92" w:type="dxa"/>
          <w:trHeight w:val="283"/>
        </w:trPr>
        <w:tc>
          <w:tcPr>
            <w:tcW w:w="2933" w:type="dxa"/>
            <w:tcMar>
              <w:top w:w="0" w:type="dxa"/>
              <w:left w:w="108" w:type="dxa"/>
              <w:bottom w:w="0" w:type="dxa"/>
              <w:right w:w="108" w:type="dxa"/>
            </w:tcMar>
            <w:hideMark/>
          </w:tcPr>
          <w:p w:rsidR="00CF0A1F" w:rsidRPr="00C10FFE"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rsidR="00CF0A1F" w:rsidRPr="00C10FFE"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C10FFE"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C10FFE" w:rsidTr="00003FAB">
        <w:trPr>
          <w:gridAfter w:val="1"/>
          <w:wAfter w:w="792" w:type="dxa"/>
          <w:trHeight w:val="269"/>
        </w:trPr>
        <w:tc>
          <w:tcPr>
            <w:tcW w:w="3686" w:type="dxa"/>
            <w:tcMar>
              <w:top w:w="0" w:type="dxa"/>
              <w:left w:w="108" w:type="dxa"/>
              <w:bottom w:w="0" w:type="dxa"/>
              <w:right w:w="108" w:type="dxa"/>
            </w:tcMar>
            <w:hideMark/>
          </w:tcPr>
          <w:p w:rsidR="00CF0A1F" w:rsidRPr="00C10FFE" w:rsidRDefault="00CF0A1F" w:rsidP="00003FA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Saskaņošanas dalībnieki izskatīja šādu ministriju (citu institūciju) iebildumus</w:t>
            </w:r>
          </w:p>
        </w:tc>
        <w:tc>
          <w:tcPr>
            <w:tcW w:w="10206" w:type="dxa"/>
            <w:tcBorders>
              <w:top w:val="nil"/>
              <w:left w:val="nil"/>
              <w:bottom w:val="single" w:sz="4" w:space="0" w:color="000000"/>
              <w:right w:val="nil"/>
            </w:tcBorders>
            <w:tcMar>
              <w:top w:w="0" w:type="dxa"/>
              <w:left w:w="108" w:type="dxa"/>
              <w:bottom w:w="0" w:type="dxa"/>
              <w:right w:w="108" w:type="dxa"/>
            </w:tcMar>
          </w:tcPr>
          <w:p w:rsidR="00CF0A1F" w:rsidRPr="00C10FFE"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Pr="00C10FFE"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C10FFE" w:rsidTr="00003FAB">
        <w:trPr>
          <w:gridAfter w:val="1"/>
          <w:wAfter w:w="792" w:type="dxa"/>
          <w:trHeight w:val="1926"/>
        </w:trPr>
        <w:tc>
          <w:tcPr>
            <w:tcW w:w="3686" w:type="dxa"/>
            <w:tcMar>
              <w:top w:w="0" w:type="dxa"/>
              <w:left w:w="108" w:type="dxa"/>
              <w:bottom w:w="0" w:type="dxa"/>
              <w:right w:w="108" w:type="dxa"/>
            </w:tcMar>
            <w:hideMark/>
          </w:tcPr>
          <w:p w:rsidR="00CF0A1F"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    </w:t>
            </w:r>
          </w:p>
        </w:tc>
      </w:tr>
      <w:tr w:rsidR="00CF0A1F" w:rsidRPr="00C10FFE" w:rsidTr="00003FAB">
        <w:trPr>
          <w:trHeight w:val="283"/>
        </w:trPr>
        <w:tc>
          <w:tcPr>
            <w:tcW w:w="3686" w:type="dxa"/>
            <w:tcMar>
              <w:top w:w="0" w:type="dxa"/>
              <w:left w:w="108" w:type="dxa"/>
              <w:bottom w:w="0" w:type="dxa"/>
              <w:right w:w="108" w:type="dxa"/>
            </w:tcMar>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C10FFE" w:rsidTr="00003FAB">
        <w:trPr>
          <w:trHeight w:val="269"/>
        </w:trPr>
        <w:tc>
          <w:tcPr>
            <w:tcW w:w="3686" w:type="dxa"/>
            <w:tcMar>
              <w:top w:w="0" w:type="dxa"/>
              <w:left w:w="108" w:type="dxa"/>
              <w:bottom w:w="0" w:type="dxa"/>
              <w:right w:w="108" w:type="dxa"/>
            </w:tcMar>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C10FFE"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C10FFE"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C10FFE"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II. Jautājumi, par kuriem saskaņošanā vienošanās ir panākta</w:t>
      </w:r>
    </w:p>
    <w:p w:rsidR="00CF0A1F" w:rsidRPr="00C10FFE"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711"/>
        <w:gridCol w:w="5045"/>
        <w:gridCol w:w="307"/>
        <w:gridCol w:w="2372"/>
        <w:gridCol w:w="747"/>
        <w:gridCol w:w="2402"/>
      </w:tblGrid>
      <w:tr w:rsidR="00CF0A1F" w:rsidRPr="00C10FFE" w:rsidTr="00003FA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Nr. p.k.</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Saskaņošanai nosūtītā projekta redakcija (konkrēta punkta (panta) redakcija)</w:t>
            </w:r>
          </w:p>
        </w:tc>
        <w:tc>
          <w:tcPr>
            <w:tcW w:w="53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Projekta attiecīgā punkta (panta) galīgā redakcija</w:t>
            </w:r>
          </w:p>
        </w:tc>
      </w:tr>
      <w:tr w:rsidR="00CF0A1F" w:rsidRPr="00C10FFE" w:rsidTr="00003FA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2</w:t>
            </w:r>
          </w:p>
        </w:tc>
        <w:tc>
          <w:tcPr>
            <w:tcW w:w="53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5</w:t>
            </w:r>
          </w:p>
        </w:tc>
      </w:tr>
      <w:tr w:rsidR="00CF0A1F" w:rsidRPr="00C10FFE" w:rsidTr="00003FA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F0A1F" w:rsidRPr="00C85E7F"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3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F0A1F" w:rsidRPr="00003FAB" w:rsidRDefault="00003FAB" w:rsidP="00003FAB">
            <w:pPr>
              <w:widowControl w:val="0"/>
              <w:spacing w:after="0" w:line="240" w:lineRule="auto"/>
              <w:ind w:hanging="2"/>
              <w:contextualSpacing/>
              <w:jc w:val="center"/>
              <w:rPr>
                <w:rFonts w:ascii="Times New Roman" w:eastAsia="Times New Roman" w:hAnsi="Times New Roman" w:cs="Times New Roman"/>
                <w:b/>
                <w:sz w:val="24"/>
                <w:szCs w:val="24"/>
              </w:rPr>
            </w:pPr>
            <w:r w:rsidRPr="00003FAB">
              <w:rPr>
                <w:rFonts w:ascii="Times New Roman" w:eastAsia="Times New Roman" w:hAnsi="Times New Roman" w:cs="Times New Roman"/>
                <w:b/>
                <w:sz w:val="24"/>
                <w:szCs w:val="24"/>
              </w:rPr>
              <w:t>Tieslietu ministrija</w:t>
            </w:r>
          </w:p>
          <w:p w:rsidR="00003FAB" w:rsidRPr="00003FAB" w:rsidRDefault="00003FAB" w:rsidP="00003FAB">
            <w:pPr>
              <w:widowControl w:val="0"/>
              <w:spacing w:after="0" w:line="240" w:lineRule="auto"/>
              <w:ind w:firstLine="467"/>
              <w:contextualSpacing/>
              <w:jc w:val="both"/>
              <w:rPr>
                <w:rFonts w:ascii="Times New Roman" w:eastAsia="Times New Roman" w:hAnsi="Times New Roman" w:cs="Times New Roman"/>
                <w:sz w:val="24"/>
                <w:szCs w:val="24"/>
              </w:rPr>
            </w:pPr>
          </w:p>
          <w:p w:rsidR="00003FAB" w:rsidRPr="00003FAB" w:rsidRDefault="00003FAB" w:rsidP="00003FAB">
            <w:pPr>
              <w:widowControl w:val="0"/>
              <w:spacing w:after="0" w:line="240" w:lineRule="auto"/>
              <w:ind w:firstLine="467"/>
              <w:contextualSpacing/>
              <w:jc w:val="both"/>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 xml:space="preserve">Projekts paredz papildināt Ministru kabineta 2009.gada 22.decembra noteikumus Nr.1517 "Noteikumi par ģimenes valsts pabalstu un piemaksām pie ģimenes valsts pabalsta" (turpmāk - noteikumi Nr.1517) ar 32.punktu, nosakot, ka par laika periodu, kamēr visā valstī ir izsludināta ārkārtējā situācija sakarā ar Covid-19 izplatību, personām, kurām šajā periodā ir tiesības uz šo noteikumu 3.punktā minēto piemaksu pie ģimenes valsts pabalsta par bērnu invalīdu, Valsts sociālās apdrošināšanas aģentūra līdz 2020.gada 30.jūnijam nodrošina vienreizējas piemaksas 150,00 euro apmērā izmaksu. </w:t>
            </w:r>
            <w:r w:rsidRPr="00003FAB">
              <w:rPr>
                <w:rFonts w:ascii="Times New Roman" w:eastAsia="Times New Roman" w:hAnsi="Times New Roman" w:cs="Times New Roman"/>
                <w:sz w:val="24"/>
                <w:szCs w:val="24"/>
              </w:rPr>
              <w:lastRenderedPageBreak/>
              <w:t>Projekta anotācijā ir norādīts, ka vienreizējā piemaksa tiek izmaksāta arī par tiem bērniem, kuri visā ārkārtējas situācijas periodā sasniedz pilngadību, šādā gadījumā vienreizējo piemaksu izmaksājot uz tās personas kredītiestādes vai pasta norēķinu sistēmas kontu, uz kuru līdz bērna pilngadības sasniegšanai tika izmaksāta piemaksa pie ģimenes valsts pabalsta par bērnu invalīdu. Vēršam uzmanību, ka saskaņā ar Valsts sociālo pabalstu likuma 6.panta trešo daļu - par bērnu invalīdu, kas nav sasniedzis 18 gadu vecumu, tiek piešķirta piemaksa pie ģimenes valsts pabalsta Ministru kabineta noteiktajā apmērā. Tiesības uz šo piemaksu personai, kura audzina bērnu invalīdu, ir no bērna invalīda statusa noteikšanas dienas līdz dienai, kad bērns invalīds sasniedz 18 gadu vecumu, neatkarīgi no ģimenes valsts pabalsta izmaksas. Attiecīgi tiesībās uz minēto piemaksu nav bērniem kuri sasnieguši 18 gadu vecumu, tādējādi atsaucoties uz  noteikumu Nr.1517 3.punktu nav iespējams piešķirt vienreizējo piemaksu tiem bērniem, kuri visā ārkārtējas situācijas periodā sasniedz pilngadību. Ņemot vērā minēto, lūdzam precizēt projektu un / vai tā anotāciju.</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003FAB" w:rsidRDefault="00CF0A1F" w:rsidP="00003FAB">
            <w:pPr>
              <w:suppressAutoHyphens/>
              <w:autoSpaceDN w:val="0"/>
              <w:spacing w:after="120" w:line="254" w:lineRule="auto"/>
              <w:jc w:val="center"/>
              <w:rPr>
                <w:rFonts w:ascii="Times New Roman" w:eastAsia="Times New Roman" w:hAnsi="Times New Roman" w:cs="Times New Roman"/>
                <w:b/>
                <w:sz w:val="24"/>
                <w:szCs w:val="24"/>
              </w:rPr>
            </w:pPr>
            <w:r w:rsidRPr="00003FAB">
              <w:rPr>
                <w:rFonts w:ascii="Times New Roman" w:eastAsia="Times New Roman" w:hAnsi="Times New Roman" w:cs="Times New Roman"/>
                <w:b/>
                <w:sz w:val="24"/>
                <w:szCs w:val="24"/>
              </w:rPr>
              <w:lastRenderedPageBreak/>
              <w:t>Ņemts vērā.</w:t>
            </w:r>
          </w:p>
          <w:p w:rsidR="00CF0A1F" w:rsidRPr="00003FAB" w:rsidRDefault="00CF0A1F" w:rsidP="00003FAB">
            <w:pPr>
              <w:suppressAutoHyphens/>
              <w:autoSpaceDN w:val="0"/>
              <w:spacing w:after="120" w:line="254" w:lineRule="auto"/>
              <w:jc w:val="both"/>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Papildināts anotācijas I sadaļas 2. punkts</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FAB" w:rsidRDefault="00003FAB" w:rsidP="00E9621B">
            <w:pPr>
              <w:widowControl w:val="0"/>
              <w:suppressAutoHyphens/>
              <w:autoSpaceDN w:val="0"/>
              <w:spacing w:after="0" w:line="254" w:lineRule="auto"/>
              <w:jc w:val="both"/>
              <w:rPr>
                <w:rFonts w:ascii="Times New Roman" w:eastAsia="Calibri" w:hAnsi="Times New Roman" w:cs="Times New Roman"/>
                <w:sz w:val="24"/>
                <w:szCs w:val="24"/>
              </w:rPr>
            </w:pPr>
          </w:p>
          <w:p w:rsidR="00CF0A1F" w:rsidRPr="00C10FFE" w:rsidRDefault="00CF0A1F" w:rsidP="00E9621B">
            <w:pPr>
              <w:widowControl w:val="0"/>
              <w:suppressAutoHyphens/>
              <w:autoSpaceDN w:val="0"/>
              <w:spacing w:after="0" w:line="254" w:lineRule="auto"/>
              <w:jc w:val="both"/>
              <w:rPr>
                <w:rFonts w:ascii="Times New Roman" w:eastAsia="Calibri" w:hAnsi="Times New Roman" w:cs="Times New Roman"/>
                <w:sz w:val="24"/>
                <w:szCs w:val="24"/>
              </w:rPr>
            </w:pPr>
            <w:r w:rsidRPr="00C10FFE">
              <w:rPr>
                <w:rFonts w:ascii="Times New Roman" w:eastAsia="Calibri" w:hAnsi="Times New Roman" w:cs="Times New Roman"/>
                <w:sz w:val="24"/>
                <w:szCs w:val="24"/>
              </w:rPr>
              <w:t>Skatīt anotācijas I sadaļas 2.punktu</w:t>
            </w:r>
            <w:r>
              <w:rPr>
                <w:rFonts w:ascii="Times New Roman" w:eastAsia="Calibri" w:hAnsi="Times New Roman" w:cs="Times New Roman"/>
                <w:sz w:val="24"/>
                <w:szCs w:val="24"/>
              </w:rPr>
              <w:t>.</w:t>
            </w:r>
          </w:p>
        </w:tc>
      </w:tr>
      <w:tr w:rsidR="00CF0A1F" w:rsidRPr="00C10FFE" w:rsidTr="00003FAB">
        <w:tc>
          <w:tcPr>
            <w:tcW w:w="3287" w:type="dxa"/>
            <w:gridSpan w:val="2"/>
            <w:tcMar>
              <w:top w:w="0" w:type="dxa"/>
              <w:left w:w="108" w:type="dxa"/>
              <w:bottom w:w="0" w:type="dxa"/>
              <w:right w:w="108" w:type="dxa"/>
            </w:tcMar>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Atbildīgā amatpersona </w:t>
            </w:r>
          </w:p>
        </w:tc>
        <w:tc>
          <w:tcPr>
            <w:tcW w:w="5045" w:type="dxa"/>
            <w:tcMar>
              <w:top w:w="0" w:type="dxa"/>
              <w:left w:w="108" w:type="dxa"/>
              <w:bottom w:w="0" w:type="dxa"/>
              <w:right w:w="108" w:type="dxa"/>
            </w:tcMar>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Daina Grabe  </w:t>
            </w:r>
          </w:p>
        </w:tc>
        <w:tc>
          <w:tcPr>
            <w:tcW w:w="2679" w:type="dxa"/>
            <w:gridSpan w:val="2"/>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C10FFE" w:rsidTr="00003FAB">
        <w:tc>
          <w:tcPr>
            <w:tcW w:w="3287" w:type="dxa"/>
            <w:gridSpan w:val="2"/>
            <w:tcMar>
              <w:top w:w="0" w:type="dxa"/>
              <w:left w:w="108" w:type="dxa"/>
              <w:bottom w:w="0" w:type="dxa"/>
              <w:right w:w="108" w:type="dxa"/>
            </w:tcMar>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045" w:type="dxa"/>
            <w:tcBorders>
              <w:top w:val="single" w:sz="6" w:space="0" w:color="000000"/>
              <w:left w:val="nil"/>
              <w:bottom w:val="nil"/>
              <w:right w:val="nil"/>
            </w:tcBorders>
            <w:tcMar>
              <w:top w:w="0" w:type="dxa"/>
              <w:left w:w="108" w:type="dxa"/>
              <w:bottom w:w="0" w:type="dxa"/>
              <w:right w:w="108" w:type="dxa"/>
            </w:tcMar>
            <w:hideMark/>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                           (vārds un uzvārds)</w:t>
            </w:r>
          </w:p>
        </w:tc>
        <w:tc>
          <w:tcPr>
            <w:tcW w:w="2679" w:type="dxa"/>
            <w:gridSpan w:val="2"/>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F0A1F" w:rsidRPr="00C10FFE" w:rsidRDefault="00CF0A1F" w:rsidP="00E9621B">
            <w:pPr>
              <w:suppressAutoHyphens/>
              <w:autoSpaceDN w:val="0"/>
              <w:spacing w:after="0" w:line="254" w:lineRule="auto"/>
              <w:rPr>
                <w:rFonts w:ascii="Times New Roman" w:eastAsia="Times New Roman" w:hAnsi="Times New Roman" w:cs="Times New Roman"/>
                <w:sz w:val="24"/>
                <w:szCs w:val="24"/>
              </w:rPr>
            </w:pPr>
          </w:p>
        </w:tc>
      </w:tr>
    </w:tbl>
    <w:p w:rsidR="00CF0A1F" w:rsidRPr="00C10FFE"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rsidR="00CF0A1F" w:rsidRPr="00C10FFE" w:rsidRDefault="00CF0A1F" w:rsidP="00CF0A1F">
      <w:pPr>
        <w:suppressAutoHyphens/>
        <w:autoSpaceDN w:val="0"/>
        <w:spacing w:after="0" w:line="240" w:lineRule="auto"/>
        <w:rPr>
          <w:rFonts w:ascii="Times New Roman" w:eastAsia="Times New Roman" w:hAnsi="Times New Roman" w:cs="Times New Roman"/>
          <w:sz w:val="24"/>
          <w:szCs w:val="24"/>
          <w:lang w:eastAsia="lv-LV"/>
        </w:rPr>
      </w:pPr>
      <w:bookmarkStart w:id="0" w:name="_GoBack"/>
      <w:bookmarkEnd w:id="0"/>
      <w:r w:rsidRPr="00C10FFE">
        <w:rPr>
          <w:rFonts w:ascii="Times New Roman" w:eastAsia="Times New Roman" w:hAnsi="Times New Roman" w:cs="Times New Roman"/>
          <w:sz w:val="24"/>
          <w:szCs w:val="24"/>
          <w:lang w:eastAsia="lv-LV"/>
        </w:rPr>
        <w:t>Daina Grabe</w:t>
      </w:r>
    </w:p>
    <w:p w:rsidR="00CF0A1F" w:rsidRPr="00C10FFE"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Labklājības ministrijas</w:t>
      </w:r>
    </w:p>
    <w:p w:rsidR="00CF0A1F" w:rsidRPr="00C10FFE"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 xml:space="preserve">Sociālās iekļaušanas politikas departamenta </w:t>
      </w:r>
      <w:r>
        <w:rPr>
          <w:rFonts w:ascii="Times New Roman" w:eastAsia="Times New Roman" w:hAnsi="Times New Roman" w:cs="Times New Roman"/>
          <w:sz w:val="24"/>
          <w:szCs w:val="24"/>
          <w:lang w:eastAsia="lv-LV"/>
        </w:rPr>
        <w:t>direktores vietniece</w:t>
      </w:r>
    </w:p>
    <w:p w:rsidR="00CF0A1F" w:rsidRPr="00C10FFE"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 xml:space="preserve">Tālr.67021594, </w:t>
      </w:r>
    </w:p>
    <w:p w:rsidR="00A507EB" w:rsidRDefault="00CF0A1F" w:rsidP="00003FAB">
      <w:pPr>
        <w:suppressAutoHyphens/>
        <w:autoSpaceDN w:val="0"/>
        <w:spacing w:after="0" w:line="240" w:lineRule="auto"/>
      </w:pPr>
      <w:r w:rsidRPr="00C10FFE">
        <w:rPr>
          <w:rFonts w:ascii="Times New Roman" w:eastAsia="Times New Roman" w:hAnsi="Times New Roman" w:cs="Times New Roman"/>
          <w:sz w:val="24"/>
          <w:szCs w:val="24"/>
          <w:lang w:eastAsia="lv-LV"/>
        </w:rPr>
        <w:t>Daina.Grabe@lm.gov.lv</w:t>
      </w:r>
    </w:p>
    <w:sectPr w:rsidR="00A507EB" w:rsidSect="00003FAB">
      <w:headerReference w:type="default" r:id="rId6"/>
      <w:footerReference w:type="default" r:id="rId7"/>
      <w:footerReference w:type="first" r:id="rId8"/>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617B">
      <w:pPr>
        <w:spacing w:after="0" w:line="240" w:lineRule="auto"/>
      </w:pPr>
      <w:r>
        <w:separator/>
      </w:r>
    </w:p>
  </w:endnote>
  <w:endnote w:type="continuationSeparator" w:id="0">
    <w:p w:rsidR="00000000" w:rsidRDefault="00B0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LMizz_MK1517_11052020</w:t>
    </w:r>
  </w:p>
  <w:p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pPr>
      <w:pStyle w:val="Footer"/>
      <w:rPr>
        <w:rFonts w:ascii="Times New Roman" w:hAnsi="Times New Roman" w:cs="Times New Roman"/>
      </w:rPr>
    </w:pPr>
    <w:r w:rsidRPr="00B0617B">
      <w:rPr>
        <w:rFonts w:ascii="Times New Roman" w:hAnsi="Times New Roman" w:cs="Times New Roman"/>
      </w:rPr>
      <w:t>LMizz_MK1517_11052020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617B">
      <w:pPr>
        <w:spacing w:after="0" w:line="240" w:lineRule="auto"/>
      </w:pPr>
      <w:r>
        <w:separator/>
      </w:r>
    </w:p>
  </w:footnote>
  <w:footnote w:type="continuationSeparator" w:id="0">
    <w:p w:rsidR="00000000" w:rsidRDefault="00B0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75AC" w:rsidRDefault="00B06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A507EB"/>
    <w:rsid w:val="00B0617B"/>
    <w:rsid w:val="00CF0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C3C8"/>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2398</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Daina Grabe</cp:lastModifiedBy>
  <cp:revision>2</cp:revision>
  <dcterms:created xsi:type="dcterms:W3CDTF">2020-05-11T10:24:00Z</dcterms:created>
  <dcterms:modified xsi:type="dcterms:W3CDTF">2020-05-11T12:32:00Z</dcterms:modified>
</cp:coreProperties>
</file>