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5E" w:rsidRPr="00DC0145" w:rsidRDefault="00F5605E" w:rsidP="00F5605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DC0145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:rsidR="00F5605E" w:rsidRPr="00DC0145" w:rsidRDefault="00F5605E" w:rsidP="00F56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5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C0145">
        <w:rPr>
          <w:rFonts w:ascii="Times New Roman" w:hAnsi="Times New Roman" w:cs="Times New Roman"/>
          <w:b/>
          <w:sz w:val="28"/>
          <w:szCs w:val="28"/>
        </w:rPr>
        <w:t xml:space="preserve">  </w:t>
      </w:r>
      <w:hyperlink r:id="rId7" w:tgtFrame="_blank" w:history="1">
        <w:r w:rsidRPr="00DC014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Diplomātu izdienas pensiju likumā</w:t>
        </w:r>
      </w:hyperlink>
    </w:p>
    <w:p w:rsidR="00F5605E" w:rsidRPr="00676113" w:rsidRDefault="00F5605E" w:rsidP="00F5605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hyperlink r:id="rId8" w:tgtFrame="_blank" w:history="1">
        <w:r w:rsidRPr="00DC014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Diplomātu izdienas pensiju likumā</w:t>
        </w:r>
      </w:hyperlink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 (Latvijas Republikas Saeimas un Ministru Kabineta Ziņotājs, 2006, 24.nr.; 2007, 24.nr.; 2009, 14., 22.nr.; Latvijas Vēstnesis, 2010, 82., 153.nr.; 2013, 137.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217.</w:t>
      </w: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5605E" w:rsidRDefault="00B24C37" w:rsidP="00B24C37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3004838"/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5.panta septītās daļas trešo teikumu 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p w:rsidR="00F7455D" w:rsidRDefault="00F7455D" w:rsidP="00F7455D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7455D" w:rsidRPr="00F7455D" w:rsidRDefault="00F7455D" w:rsidP="00F7455D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5.panta </w:t>
      </w:r>
      <w:r>
        <w:rPr>
          <w:rFonts w:ascii="Times New Roman" w:hAnsi="Times New Roman"/>
          <w:sz w:val="28"/>
          <w:szCs w:val="28"/>
          <w:lang w:eastAsia="lv-LV"/>
        </w:rPr>
        <w:t>astoto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</w:t>
      </w:r>
      <w:r>
        <w:rPr>
          <w:rFonts w:ascii="Times New Roman" w:hAnsi="Times New Roman"/>
          <w:sz w:val="28"/>
          <w:szCs w:val="28"/>
          <w:lang w:eastAsia="lv-LV"/>
        </w:rPr>
        <w:t xml:space="preserve">u ar 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p w:rsidR="00B24C37" w:rsidRPr="00B24C37" w:rsidRDefault="00B24C37" w:rsidP="00B24C37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p w:rsidR="00F5605E" w:rsidRPr="004B3CDA" w:rsidRDefault="00F5605E" w:rsidP="00F560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 xml:space="preserve">Papildināt pārejas noteikumus ar </w:t>
      </w:r>
      <w:r>
        <w:rPr>
          <w:rFonts w:ascii="Times New Roman" w:hAnsi="Times New Roman"/>
          <w:sz w:val="28"/>
          <w:szCs w:val="28"/>
        </w:rPr>
        <w:t>16</w:t>
      </w:r>
      <w:r w:rsidRPr="004B3CDA">
        <w:rPr>
          <w:rFonts w:ascii="Times New Roman" w:hAnsi="Times New Roman"/>
          <w:sz w:val="28"/>
          <w:szCs w:val="28"/>
        </w:rPr>
        <w:t>.punktu šādā redakcijā:</w:t>
      </w:r>
    </w:p>
    <w:p w:rsidR="00F5605E" w:rsidRPr="00EC7A7C" w:rsidRDefault="00F5605E" w:rsidP="00F5605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16</w:t>
      </w:r>
      <w:r w:rsidRPr="004B3CDA">
        <w:rPr>
          <w:rFonts w:ascii="Times New Roman" w:hAnsi="Times New Roman"/>
          <w:sz w:val="28"/>
          <w:szCs w:val="28"/>
        </w:rPr>
        <w:t>.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Izmaksājot izdienas pensiju saskaņā ar šā likuma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. panta </w:t>
      </w:r>
      <w:r w:rsidR="00F7455D">
        <w:rPr>
          <w:rFonts w:ascii="Times New Roman" w:hAnsi="Times New Roman"/>
          <w:sz w:val="28"/>
          <w:szCs w:val="28"/>
          <w:lang w:eastAsia="lv-LV"/>
        </w:rPr>
        <w:t>septīto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7455D">
        <w:rPr>
          <w:rFonts w:ascii="Times New Roman" w:hAnsi="Times New Roman"/>
          <w:sz w:val="28"/>
          <w:szCs w:val="28"/>
          <w:lang w:eastAsia="lv-LV"/>
        </w:rPr>
        <w:t xml:space="preserve">un astoto </w:t>
      </w:r>
      <w:r w:rsidRPr="004B3CDA">
        <w:rPr>
          <w:rFonts w:ascii="Times New Roman" w:hAnsi="Times New Roman"/>
          <w:sz w:val="28"/>
          <w:szCs w:val="28"/>
          <w:lang w:eastAsia="lv-LV"/>
        </w:rPr>
        <w:t>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pensiju</w:t>
      </w:r>
      <w:bookmarkStart w:id="2" w:name="_GoBack"/>
      <w:bookmarkEnd w:id="2"/>
      <w:r w:rsidRPr="004B3CDA">
        <w:rPr>
          <w:rFonts w:ascii="Times New Roman" w:hAnsi="Times New Roman"/>
          <w:sz w:val="28"/>
          <w:szCs w:val="28"/>
          <w:lang w:eastAsia="lv-LV"/>
        </w:rPr>
        <w:t xml:space="preserve"> shēmā uzkrātā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05E" w:rsidRPr="00A93A58" w:rsidRDefault="00F5605E" w:rsidP="00F5605E">
      <w:pPr>
        <w:pStyle w:val="ListParagraph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5605E" w:rsidRPr="004934CA" w:rsidRDefault="00F5605E" w:rsidP="00F5605E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3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F5605E" w:rsidRPr="004934CA" w:rsidRDefault="00F5605E" w:rsidP="00F56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05E" w:rsidRPr="004934CA" w:rsidRDefault="00F5605E" w:rsidP="00F56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05E" w:rsidRPr="004934CA" w:rsidRDefault="00F5605E" w:rsidP="00F5605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F5605E" w:rsidRPr="004934CA" w:rsidRDefault="00F5605E" w:rsidP="00F560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F5605E" w:rsidRPr="004934CA" w:rsidRDefault="00F5605E" w:rsidP="00F5605E"/>
    <w:p w:rsidR="00F5605E" w:rsidRDefault="00F5605E" w:rsidP="00F5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05E" w:rsidRPr="00862311" w:rsidRDefault="00F5605E" w:rsidP="00F5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F5605E" w:rsidRDefault="00F5605E" w:rsidP="00F5605E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bookmarkEnd w:id="3"/>
    <w:p w:rsidR="00F5605E" w:rsidRDefault="00F5605E" w:rsidP="00F5605E"/>
    <w:p w:rsidR="00F5605E" w:rsidRDefault="00F5605E" w:rsidP="00F5605E"/>
    <w:p w:rsidR="00F5605E" w:rsidRDefault="00F5605E" w:rsidP="00F5605E"/>
    <w:p w:rsidR="00F5605E" w:rsidRDefault="00F5605E" w:rsidP="00F5605E"/>
    <w:p w:rsidR="00F5605E" w:rsidRDefault="00F5605E" w:rsidP="00F5605E"/>
    <w:p w:rsidR="00F7306B" w:rsidRDefault="00F7306B"/>
    <w:sectPr w:rsidR="00F7306B" w:rsidSect="00CA51E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EC2" w:rsidRDefault="00EA3EC2">
      <w:pPr>
        <w:spacing w:after="0" w:line="240" w:lineRule="auto"/>
      </w:pPr>
      <w:r>
        <w:separator/>
      </w:r>
    </w:p>
  </w:endnote>
  <w:endnote w:type="continuationSeparator" w:id="0">
    <w:p w:rsidR="00EA3EC2" w:rsidRDefault="00EA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B24C37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B24C37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 w:rsidR="0094715E">
      <w:rPr>
        <w:rFonts w:ascii="Times New Roman" w:hAnsi="Times New Roman" w:cs="Times New Roman"/>
        <w:sz w:val="24"/>
        <w:szCs w:val="24"/>
      </w:rPr>
      <w:t>1105</w:t>
    </w:r>
    <w:r>
      <w:rPr>
        <w:rFonts w:ascii="Times New Roman" w:hAnsi="Times New Roman" w:cs="Times New Roman"/>
        <w:sz w:val="24"/>
        <w:szCs w:val="24"/>
      </w:rPr>
      <w:t>20_diplomati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EC2" w:rsidRDefault="00EA3EC2">
      <w:pPr>
        <w:spacing w:after="0" w:line="240" w:lineRule="auto"/>
      </w:pPr>
      <w:r>
        <w:separator/>
      </w:r>
    </w:p>
  </w:footnote>
  <w:footnote w:type="continuationSeparator" w:id="0">
    <w:p w:rsidR="00EA3EC2" w:rsidRDefault="00EA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B09" w:rsidRDefault="00B24C37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0B09" w:rsidRDefault="00EA3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1E7C"/>
    <w:multiLevelType w:val="hybridMultilevel"/>
    <w:tmpl w:val="B8483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5E"/>
    <w:rsid w:val="0036066C"/>
    <w:rsid w:val="0094715E"/>
    <w:rsid w:val="00B24C37"/>
    <w:rsid w:val="00B342C3"/>
    <w:rsid w:val="00C91C1F"/>
    <w:rsid w:val="00D47EFC"/>
    <w:rsid w:val="00EA3EC2"/>
    <w:rsid w:val="00F349E5"/>
    <w:rsid w:val="00F5605E"/>
    <w:rsid w:val="00F7306B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1B438"/>
  <w15:chartTrackingRefBased/>
  <w15:docId w15:val="{B1DEA5D9-8DC3-4E20-A115-DCA45B89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5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605E"/>
  </w:style>
  <w:style w:type="paragraph" w:styleId="Header">
    <w:name w:val="header"/>
    <w:basedOn w:val="Normal"/>
    <w:link w:val="HeaderChar"/>
    <w:uiPriority w:val="99"/>
    <w:unhideWhenUsed/>
    <w:rsid w:val="00F5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5E"/>
  </w:style>
  <w:style w:type="character" w:styleId="Hyperlink">
    <w:name w:val="Hyperlink"/>
    <w:basedOn w:val="DefaultParagraphFont"/>
    <w:uiPriority w:val="99"/>
    <w:unhideWhenUsed/>
    <w:rsid w:val="00F56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0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7918-diplomatu-izdienas-pensij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47918-diplomatu-izdienas-pensij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Diplomātu izdienas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5</cp:revision>
  <dcterms:created xsi:type="dcterms:W3CDTF">2020-04-17T08:19:00Z</dcterms:created>
  <dcterms:modified xsi:type="dcterms:W3CDTF">2020-05-07T12:12:00Z</dcterms:modified>
</cp:coreProperties>
</file>