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1096" w14:textId="13AB4936" w:rsidR="00450156" w:rsidRPr="00137AD9" w:rsidRDefault="00450156" w:rsidP="00450156">
      <w:pPr>
        <w:spacing w:after="0" w:line="240" w:lineRule="auto"/>
        <w:jc w:val="right"/>
        <w:rPr>
          <w:rFonts w:ascii="Times New Roman" w:hAnsi="Times New Roman" w:cs="Times New Roman"/>
          <w:sz w:val="28"/>
          <w:szCs w:val="28"/>
        </w:rPr>
      </w:pPr>
      <w:bookmarkStart w:id="0" w:name="_Hlk41293833"/>
      <w:r w:rsidRPr="00137AD9">
        <w:rPr>
          <w:rFonts w:ascii="Times New Roman" w:hAnsi="Times New Roman" w:cs="Times New Roman"/>
          <w:sz w:val="28"/>
          <w:szCs w:val="28"/>
        </w:rPr>
        <w:t>Likumprojekts</w:t>
      </w:r>
    </w:p>
    <w:p w14:paraId="6873BEA7" w14:textId="77777777" w:rsidR="00450156" w:rsidRPr="00137AD9" w:rsidRDefault="00450156" w:rsidP="00450156">
      <w:pPr>
        <w:spacing w:after="0" w:line="240" w:lineRule="auto"/>
        <w:jc w:val="center"/>
        <w:rPr>
          <w:rFonts w:ascii="Times New Roman" w:hAnsi="Times New Roman" w:cs="Times New Roman"/>
          <w:sz w:val="28"/>
          <w:szCs w:val="28"/>
        </w:rPr>
      </w:pPr>
    </w:p>
    <w:p w14:paraId="5558B40D" w14:textId="09504BAC" w:rsidR="00911AF9" w:rsidRPr="00137AD9" w:rsidRDefault="00911AF9" w:rsidP="00450156">
      <w:pPr>
        <w:spacing w:after="0" w:line="240" w:lineRule="auto"/>
        <w:jc w:val="center"/>
        <w:rPr>
          <w:rFonts w:ascii="Times New Roman" w:hAnsi="Times New Roman" w:cs="Times New Roman"/>
          <w:b/>
          <w:bCs/>
          <w:sz w:val="28"/>
          <w:szCs w:val="28"/>
        </w:rPr>
      </w:pPr>
      <w:proofErr w:type="spellStart"/>
      <w:r w:rsidRPr="00137AD9">
        <w:rPr>
          <w:rFonts w:ascii="Times New Roman" w:hAnsi="Times New Roman" w:cs="Times New Roman"/>
          <w:b/>
          <w:bCs/>
          <w:sz w:val="28"/>
          <w:szCs w:val="28"/>
        </w:rPr>
        <w:t>Covid-19</w:t>
      </w:r>
      <w:proofErr w:type="spellEnd"/>
      <w:r w:rsidRPr="00137AD9">
        <w:rPr>
          <w:rFonts w:ascii="Times New Roman" w:hAnsi="Times New Roman" w:cs="Times New Roman"/>
          <w:b/>
          <w:bCs/>
          <w:sz w:val="28"/>
          <w:szCs w:val="28"/>
        </w:rPr>
        <w:t xml:space="preserve"> infekcijas izplatības pārvaldības likums</w:t>
      </w:r>
    </w:p>
    <w:p w14:paraId="47003D00" w14:textId="77777777" w:rsidR="00911AF9" w:rsidRPr="00137AD9" w:rsidRDefault="00911AF9" w:rsidP="00450156">
      <w:pPr>
        <w:spacing w:after="0" w:line="240" w:lineRule="auto"/>
        <w:jc w:val="center"/>
        <w:rPr>
          <w:rFonts w:ascii="Times New Roman" w:eastAsia="Times New Roman" w:hAnsi="Times New Roman" w:cs="Times New Roman"/>
          <w:b/>
          <w:bCs/>
          <w:sz w:val="28"/>
          <w:szCs w:val="28"/>
          <w:lang w:eastAsia="lv-LV"/>
        </w:rPr>
      </w:pPr>
    </w:p>
    <w:p w14:paraId="6F310084" w14:textId="366EBFAD" w:rsidR="00911AF9" w:rsidRPr="00137AD9" w:rsidRDefault="00911AF9" w:rsidP="00450156">
      <w:pPr>
        <w:spacing w:after="0" w:line="240" w:lineRule="auto"/>
        <w:jc w:val="center"/>
        <w:rPr>
          <w:rFonts w:ascii="Times New Roman" w:eastAsia="Times New Roman" w:hAnsi="Times New Roman" w:cs="Times New Roman"/>
          <w:b/>
          <w:bCs/>
          <w:sz w:val="28"/>
          <w:szCs w:val="28"/>
          <w:lang w:eastAsia="lv-LV"/>
        </w:rPr>
      </w:pPr>
      <w:bookmarkStart w:id="1" w:name="_Hlk41398627"/>
      <w:bookmarkEnd w:id="0"/>
      <w:r w:rsidRPr="00137AD9">
        <w:rPr>
          <w:rFonts w:ascii="Times New Roman" w:eastAsia="Times New Roman" w:hAnsi="Times New Roman" w:cs="Times New Roman"/>
          <w:b/>
          <w:bCs/>
          <w:sz w:val="28"/>
          <w:szCs w:val="28"/>
          <w:lang w:eastAsia="lv-LV"/>
        </w:rPr>
        <w:t>I nodaļa</w:t>
      </w:r>
    </w:p>
    <w:p w14:paraId="45EDA7C9" w14:textId="49412B34" w:rsidR="00911AF9" w:rsidRPr="00137AD9" w:rsidRDefault="00911AF9" w:rsidP="00450156">
      <w:pPr>
        <w:spacing w:after="0" w:line="240" w:lineRule="auto"/>
        <w:jc w:val="center"/>
        <w:rPr>
          <w:rFonts w:ascii="Times New Roman" w:eastAsia="Times New Roman" w:hAnsi="Times New Roman" w:cs="Times New Roman"/>
          <w:b/>
          <w:bCs/>
          <w:sz w:val="28"/>
          <w:szCs w:val="28"/>
          <w:lang w:eastAsia="lv-LV"/>
        </w:rPr>
      </w:pPr>
      <w:r w:rsidRPr="00137AD9">
        <w:rPr>
          <w:rFonts w:ascii="Times New Roman" w:eastAsia="Times New Roman" w:hAnsi="Times New Roman" w:cs="Times New Roman"/>
          <w:b/>
          <w:bCs/>
          <w:sz w:val="28"/>
          <w:szCs w:val="28"/>
          <w:lang w:eastAsia="lv-LV"/>
        </w:rPr>
        <w:t>Vispārīgie noteikumi</w:t>
      </w:r>
    </w:p>
    <w:p w14:paraId="642339D6" w14:textId="77777777" w:rsidR="00FD65A6" w:rsidRPr="00137AD9" w:rsidRDefault="00FD65A6" w:rsidP="00450156">
      <w:pPr>
        <w:spacing w:after="0" w:line="240" w:lineRule="auto"/>
        <w:jc w:val="center"/>
        <w:rPr>
          <w:rFonts w:ascii="Times New Roman" w:eastAsia="Times New Roman" w:hAnsi="Times New Roman" w:cs="Times New Roman"/>
          <w:b/>
          <w:bCs/>
          <w:sz w:val="28"/>
          <w:szCs w:val="28"/>
          <w:lang w:eastAsia="lv-LV"/>
        </w:rPr>
      </w:pPr>
    </w:p>
    <w:p w14:paraId="494AB026" w14:textId="5F4E0F9A" w:rsidR="00911AF9" w:rsidRPr="00137AD9" w:rsidRDefault="00911AF9" w:rsidP="00450156">
      <w:pPr>
        <w:pStyle w:val="NormalWeb"/>
        <w:spacing w:before="0" w:beforeAutospacing="0" w:after="0" w:afterAutospacing="0"/>
        <w:ind w:firstLine="709"/>
        <w:jc w:val="both"/>
        <w:rPr>
          <w:sz w:val="28"/>
          <w:szCs w:val="28"/>
        </w:rPr>
      </w:pPr>
      <w:bookmarkStart w:id="2" w:name="p1"/>
      <w:bookmarkStart w:id="3" w:name="p-730441"/>
      <w:bookmarkEnd w:id="2"/>
      <w:bookmarkEnd w:id="3"/>
      <w:r w:rsidRPr="00137AD9">
        <w:rPr>
          <w:b/>
          <w:bCs/>
          <w:sz w:val="28"/>
          <w:szCs w:val="28"/>
        </w:rPr>
        <w:t>1. pants</w:t>
      </w:r>
      <w:r w:rsidR="00B2555F" w:rsidRPr="00137AD9">
        <w:rPr>
          <w:b/>
          <w:bCs/>
          <w:sz w:val="28"/>
          <w:szCs w:val="28"/>
        </w:rPr>
        <w:t>.</w:t>
      </w:r>
      <w:r w:rsidRPr="00137AD9">
        <w:rPr>
          <w:sz w:val="28"/>
          <w:szCs w:val="28"/>
        </w:rPr>
        <w:t xml:space="preserve"> (1) Likuma mērķis</w:t>
      </w:r>
      <w:r w:rsidR="00FD65A6" w:rsidRPr="00137AD9">
        <w:rPr>
          <w:sz w:val="28"/>
          <w:szCs w:val="28"/>
        </w:rPr>
        <w:t xml:space="preserve"> ir atjaunot vispārējo tiesisko kārtību pēc ārkārtējās situācijas noteiktā termiņa beigām, paredzot atbilstošu pasākumu kopumu, kas nodrošina </w:t>
      </w:r>
      <w:r w:rsidRPr="00137AD9">
        <w:rPr>
          <w:sz w:val="28"/>
          <w:szCs w:val="28"/>
        </w:rPr>
        <w:t>ar sabiedrības drošības un veselības interesēm samērīgu privātpersonu tiesību un pienākumu apjomu un efektīvu valsts un pašvaldīb</w:t>
      </w:r>
      <w:r w:rsidR="00D239A0" w:rsidRPr="00137AD9">
        <w:rPr>
          <w:sz w:val="28"/>
          <w:szCs w:val="28"/>
        </w:rPr>
        <w:t>u</w:t>
      </w:r>
      <w:r w:rsidRPr="00137AD9">
        <w:rPr>
          <w:sz w:val="28"/>
          <w:szCs w:val="28"/>
        </w:rPr>
        <w:t xml:space="preserve"> institūciju</w:t>
      </w:r>
      <w:r w:rsidR="00E747C9" w:rsidRPr="00137AD9">
        <w:rPr>
          <w:sz w:val="28"/>
          <w:szCs w:val="28"/>
        </w:rPr>
        <w:t xml:space="preserve"> (turpmāk – valsts institūcijas)</w:t>
      </w:r>
      <w:r w:rsidRPr="00137AD9">
        <w:rPr>
          <w:sz w:val="28"/>
          <w:szCs w:val="28"/>
        </w:rPr>
        <w:t xml:space="preserve"> darbību saistībā ar </w:t>
      </w:r>
      <w:proofErr w:type="spellStart"/>
      <w:r w:rsidRPr="00137AD9">
        <w:rPr>
          <w:sz w:val="28"/>
          <w:szCs w:val="28"/>
        </w:rPr>
        <w:t>Covid-19</w:t>
      </w:r>
      <w:proofErr w:type="spellEnd"/>
      <w:r w:rsidRPr="00137AD9">
        <w:rPr>
          <w:sz w:val="28"/>
          <w:szCs w:val="28"/>
        </w:rPr>
        <w:t xml:space="preserve"> infekcijas izplatību valstī.</w:t>
      </w:r>
    </w:p>
    <w:p w14:paraId="0D0826C9" w14:textId="7B31F514" w:rsidR="00FD65A6" w:rsidRPr="00137AD9" w:rsidRDefault="00911AF9" w:rsidP="00450156">
      <w:pPr>
        <w:pStyle w:val="NormalWeb"/>
        <w:spacing w:before="0" w:beforeAutospacing="0" w:after="0" w:afterAutospacing="0"/>
        <w:ind w:firstLine="709"/>
        <w:jc w:val="both"/>
        <w:rPr>
          <w:sz w:val="28"/>
          <w:szCs w:val="28"/>
        </w:rPr>
      </w:pPr>
      <w:r w:rsidRPr="00137AD9">
        <w:rPr>
          <w:sz w:val="28"/>
          <w:szCs w:val="28"/>
        </w:rPr>
        <w:t xml:space="preserve">(2) Likums nosaka valsts institūciju darbības pamatprincipus un valsts institūciju un privātpersonu tiesības un pienākumus valsts apdraudējuma novēršanai un pārvarēšanai </w:t>
      </w:r>
      <w:r w:rsidR="00E747C9" w:rsidRPr="00137AD9">
        <w:rPr>
          <w:sz w:val="28"/>
          <w:szCs w:val="28"/>
        </w:rPr>
        <w:t xml:space="preserve">pēc </w:t>
      </w:r>
      <w:proofErr w:type="spellStart"/>
      <w:r w:rsidR="00CD28B8" w:rsidRPr="00137AD9">
        <w:rPr>
          <w:sz w:val="28"/>
          <w:szCs w:val="28"/>
        </w:rPr>
        <w:t>Covid-19</w:t>
      </w:r>
      <w:proofErr w:type="spellEnd"/>
      <w:r w:rsidR="00CD28B8" w:rsidRPr="00137AD9">
        <w:rPr>
          <w:sz w:val="28"/>
          <w:szCs w:val="28"/>
        </w:rPr>
        <w:t xml:space="preserve"> infekcijas izplatības radītās</w:t>
      </w:r>
      <w:r w:rsidR="00CD28B8" w:rsidRPr="00137AD9">
        <w:rPr>
          <w:sz w:val="28"/>
        </w:rPr>
        <w:t xml:space="preserve"> ārkārtējās situācijas atcelšanas.</w:t>
      </w:r>
    </w:p>
    <w:p w14:paraId="0CD20CD6" w14:textId="77777777" w:rsidR="00FD65A6" w:rsidRPr="00137AD9" w:rsidRDefault="00FD65A6" w:rsidP="00450156">
      <w:pPr>
        <w:pStyle w:val="NormalWeb"/>
        <w:spacing w:before="0" w:beforeAutospacing="0" w:after="0" w:afterAutospacing="0"/>
        <w:ind w:firstLine="709"/>
        <w:jc w:val="both"/>
        <w:rPr>
          <w:sz w:val="28"/>
          <w:szCs w:val="28"/>
        </w:rPr>
      </w:pPr>
      <w:r w:rsidRPr="00137AD9">
        <w:rPr>
          <w:sz w:val="28"/>
          <w:szCs w:val="28"/>
        </w:rPr>
        <w:t>(3) Nosakot nepieciešamo pasākumu kopumu, tiek piemēroti šādi vispārējie principi:</w:t>
      </w:r>
    </w:p>
    <w:p w14:paraId="71433778" w14:textId="77777777" w:rsidR="00FD65A6" w:rsidRPr="00137AD9" w:rsidRDefault="00FD65A6" w:rsidP="00450156">
      <w:pPr>
        <w:pStyle w:val="NormalWeb"/>
        <w:spacing w:before="0" w:beforeAutospacing="0" w:after="0" w:afterAutospacing="0"/>
        <w:ind w:firstLine="709"/>
        <w:jc w:val="both"/>
        <w:rPr>
          <w:sz w:val="28"/>
          <w:szCs w:val="28"/>
        </w:rPr>
      </w:pPr>
      <w:r w:rsidRPr="00137AD9">
        <w:rPr>
          <w:sz w:val="28"/>
          <w:szCs w:val="28"/>
        </w:rPr>
        <w:t>1) cilvēktiesību ierobežošanas minimizēšana – personu tiesības tiek ierobežotas tikai tad, ja nav citu alternatīvu pasākumu, kas efektīvi aizsargā sabiedrības veselību un drošību;</w:t>
      </w:r>
    </w:p>
    <w:p w14:paraId="3AB3EC9B" w14:textId="1A2309FD" w:rsidR="00FD65A6" w:rsidRPr="00137AD9" w:rsidRDefault="00FD65A6" w:rsidP="00450156">
      <w:pPr>
        <w:pStyle w:val="NormalWeb"/>
        <w:spacing w:before="0" w:beforeAutospacing="0" w:after="0" w:afterAutospacing="0"/>
        <w:ind w:firstLine="709"/>
        <w:jc w:val="both"/>
        <w:rPr>
          <w:sz w:val="28"/>
          <w:szCs w:val="28"/>
        </w:rPr>
      </w:pPr>
      <w:r w:rsidRPr="00137AD9">
        <w:rPr>
          <w:sz w:val="28"/>
          <w:szCs w:val="28"/>
        </w:rPr>
        <w:t xml:space="preserve">2) sabiedrības veselības apdraudējuma mazināšana – piesardzības pasākumi tiek noteikti, izvērtējot </w:t>
      </w:r>
      <w:proofErr w:type="spellStart"/>
      <w:r w:rsidRPr="00137AD9">
        <w:rPr>
          <w:sz w:val="28"/>
          <w:szCs w:val="28"/>
        </w:rPr>
        <w:t>Covid-19</w:t>
      </w:r>
      <w:proofErr w:type="spellEnd"/>
      <w:r w:rsidRPr="00137AD9">
        <w:rPr>
          <w:sz w:val="28"/>
          <w:szCs w:val="28"/>
        </w:rPr>
        <w:t xml:space="preserve"> infekcijas izplatības draudus Latvijā un ārvalstīs, un tiek īstenoti, izvērtējot visus pastāvošos riskus, </w:t>
      </w:r>
      <w:r w:rsidR="00D239A0" w:rsidRPr="00137AD9">
        <w:rPr>
          <w:sz w:val="28"/>
          <w:szCs w:val="28"/>
        </w:rPr>
        <w:t>lai</w:t>
      </w:r>
      <w:r w:rsidRPr="00137AD9">
        <w:rPr>
          <w:sz w:val="28"/>
          <w:szCs w:val="28"/>
        </w:rPr>
        <w:t xml:space="preserve"> mazināt</w:t>
      </w:r>
      <w:r w:rsidR="00D239A0" w:rsidRPr="00137AD9">
        <w:rPr>
          <w:sz w:val="28"/>
          <w:szCs w:val="28"/>
        </w:rPr>
        <w:t>u</w:t>
      </w:r>
      <w:r w:rsidRPr="00137AD9">
        <w:rPr>
          <w:sz w:val="28"/>
          <w:szCs w:val="28"/>
        </w:rPr>
        <w:t xml:space="preserve"> </w:t>
      </w:r>
      <w:proofErr w:type="spellStart"/>
      <w:r w:rsidRPr="00137AD9">
        <w:rPr>
          <w:sz w:val="28"/>
          <w:szCs w:val="28"/>
        </w:rPr>
        <w:t>Covid</w:t>
      </w:r>
      <w:r w:rsidR="00D239A0" w:rsidRPr="00137AD9">
        <w:rPr>
          <w:sz w:val="28"/>
          <w:szCs w:val="28"/>
        </w:rPr>
        <w:t>-</w:t>
      </w:r>
      <w:r w:rsidRPr="00137AD9">
        <w:rPr>
          <w:sz w:val="28"/>
          <w:szCs w:val="28"/>
        </w:rPr>
        <w:t>19</w:t>
      </w:r>
      <w:proofErr w:type="spellEnd"/>
      <w:r w:rsidRPr="00137AD9">
        <w:rPr>
          <w:sz w:val="28"/>
          <w:szCs w:val="28"/>
        </w:rPr>
        <w:t xml:space="preserve"> infekcijas atkārtotas izplatības draudus;</w:t>
      </w:r>
    </w:p>
    <w:p w14:paraId="2FF185CF" w14:textId="2388D372" w:rsidR="00FD65A6" w:rsidRPr="00137AD9" w:rsidRDefault="00FD65A6" w:rsidP="00450156">
      <w:pPr>
        <w:pStyle w:val="NormalWeb"/>
        <w:spacing w:before="0" w:beforeAutospacing="0" w:after="0" w:afterAutospacing="0"/>
        <w:ind w:firstLine="709"/>
        <w:jc w:val="both"/>
        <w:rPr>
          <w:sz w:val="28"/>
          <w:szCs w:val="28"/>
        </w:rPr>
      </w:pPr>
      <w:r w:rsidRPr="00137AD9">
        <w:rPr>
          <w:sz w:val="28"/>
          <w:szCs w:val="28"/>
        </w:rPr>
        <w:t>3) publisku un sabiedrībai nozīmīgu pakalpojumu pieejamība – piesardzības pasākumi nedrīkst liegt pakalpojumu pieejamību vispār, to ierobežošana ir pieļaujama tikai tiktāl, ciktāl tas nepieciešams pakalpojumu sniegšanā un saņemšanā iesaistīto personu veselībai un drošībai.</w:t>
      </w:r>
    </w:p>
    <w:p w14:paraId="43D6E210" w14:textId="0A76DCFA" w:rsidR="00911AF9" w:rsidRPr="00137AD9" w:rsidRDefault="00911AF9" w:rsidP="00450156">
      <w:pPr>
        <w:pStyle w:val="NormalWeb"/>
        <w:spacing w:before="0" w:beforeAutospacing="0" w:after="0" w:afterAutospacing="0"/>
        <w:ind w:firstLine="709"/>
        <w:jc w:val="both"/>
        <w:rPr>
          <w:sz w:val="28"/>
          <w:szCs w:val="28"/>
        </w:rPr>
      </w:pPr>
      <w:r w:rsidRPr="00137AD9">
        <w:rPr>
          <w:sz w:val="28"/>
          <w:szCs w:val="28"/>
        </w:rPr>
        <w:t>(4)</w:t>
      </w:r>
      <w:bookmarkStart w:id="4" w:name="x__Hlk41295178"/>
      <w:r w:rsidRPr="00137AD9">
        <w:rPr>
          <w:sz w:val="28"/>
          <w:szCs w:val="28"/>
        </w:rPr>
        <w:t xml:space="preserve"> Ja valstī tiek izsludināta ārkārtējā situācija saistībā ar </w:t>
      </w:r>
      <w:proofErr w:type="spellStart"/>
      <w:r w:rsidRPr="00137AD9">
        <w:rPr>
          <w:sz w:val="28"/>
          <w:szCs w:val="28"/>
        </w:rPr>
        <w:t>Covid-19</w:t>
      </w:r>
      <w:proofErr w:type="spellEnd"/>
      <w:r w:rsidRPr="00137AD9">
        <w:rPr>
          <w:sz w:val="28"/>
          <w:szCs w:val="28"/>
        </w:rPr>
        <w:t xml:space="preserve"> infekcijas atkārtotu izplatību, šis likums piemērojams tiktāl, ciktāl Ministru kabineta rīkojums par ārkārtējās situācijas izsludināšanu nenosaka citādi</w:t>
      </w:r>
      <w:bookmarkEnd w:id="4"/>
      <w:r w:rsidRPr="00137AD9">
        <w:rPr>
          <w:sz w:val="28"/>
          <w:szCs w:val="28"/>
        </w:rPr>
        <w:t xml:space="preserve">. </w:t>
      </w:r>
    </w:p>
    <w:p w14:paraId="25AB49D8" w14:textId="77777777" w:rsidR="00911AF9" w:rsidRPr="00137AD9" w:rsidRDefault="00911AF9" w:rsidP="00450156">
      <w:pPr>
        <w:pStyle w:val="Standard"/>
        <w:ind w:firstLine="709"/>
        <w:jc w:val="both"/>
        <w:rPr>
          <w:rFonts w:ascii="Times New Roman" w:eastAsia="Times New Roman" w:hAnsi="Times New Roman" w:cs="Times New Roman"/>
          <w:b/>
          <w:bCs/>
          <w:sz w:val="28"/>
          <w:szCs w:val="28"/>
          <w:lang w:eastAsia="lv-LV"/>
        </w:rPr>
      </w:pPr>
      <w:bookmarkStart w:id="5" w:name="p2"/>
      <w:bookmarkStart w:id="6" w:name="p-730442"/>
      <w:bookmarkStart w:id="7" w:name="_Hlk41398849"/>
      <w:bookmarkEnd w:id="1"/>
      <w:bookmarkEnd w:id="5"/>
      <w:bookmarkEnd w:id="6"/>
    </w:p>
    <w:p w14:paraId="373CA8A1" w14:textId="7362649E" w:rsidR="00911AF9" w:rsidRPr="00137AD9" w:rsidRDefault="00911AF9" w:rsidP="00450156">
      <w:pPr>
        <w:pStyle w:val="Standard"/>
        <w:ind w:firstLine="709"/>
        <w:jc w:val="both"/>
        <w:rPr>
          <w:rFonts w:ascii="Times New Roman" w:hAnsi="Times New Roman" w:cs="Times New Roman"/>
          <w:sz w:val="28"/>
          <w:szCs w:val="28"/>
        </w:rPr>
      </w:pPr>
      <w:r w:rsidRPr="00137AD9">
        <w:rPr>
          <w:rFonts w:ascii="Times New Roman" w:eastAsia="Times New Roman" w:hAnsi="Times New Roman" w:cs="Times New Roman"/>
          <w:b/>
          <w:bCs/>
          <w:sz w:val="28"/>
          <w:szCs w:val="28"/>
          <w:lang w:eastAsia="lv-LV"/>
        </w:rPr>
        <w:t>2. pants.</w:t>
      </w:r>
      <w:r w:rsidRPr="00137AD9">
        <w:rPr>
          <w:rFonts w:ascii="Times New Roman" w:eastAsia="Times New Roman" w:hAnsi="Times New Roman" w:cs="Times New Roman"/>
          <w:sz w:val="28"/>
          <w:szCs w:val="28"/>
          <w:lang w:eastAsia="lv-LV"/>
        </w:rPr>
        <w:t xml:space="preserve"> (1) </w:t>
      </w:r>
      <w:r w:rsidR="00FD65A6" w:rsidRPr="00137AD9">
        <w:rPr>
          <w:rFonts w:ascii="Times New Roman" w:hAnsi="Times New Roman" w:cs="Times New Roman"/>
          <w:sz w:val="28"/>
          <w:szCs w:val="28"/>
        </w:rPr>
        <w:t>V</w:t>
      </w:r>
      <w:r w:rsidRPr="00137AD9">
        <w:rPr>
          <w:rFonts w:ascii="Times New Roman" w:hAnsi="Times New Roman" w:cs="Times New Roman"/>
          <w:sz w:val="28"/>
          <w:szCs w:val="28"/>
        </w:rPr>
        <w:t xml:space="preserve">alsts institūcijas savā darbībā, ja vien citos likumos nav noteikts </w:t>
      </w:r>
      <w:r w:rsidR="00D239A0" w:rsidRPr="00137AD9">
        <w:rPr>
          <w:rFonts w:ascii="Times New Roman" w:hAnsi="Times New Roman" w:cs="Times New Roman"/>
          <w:sz w:val="28"/>
          <w:szCs w:val="28"/>
        </w:rPr>
        <w:t>citādi</w:t>
      </w:r>
      <w:r w:rsidRPr="00137AD9">
        <w:rPr>
          <w:rFonts w:ascii="Times New Roman" w:hAnsi="Times New Roman" w:cs="Times New Roman"/>
          <w:sz w:val="28"/>
          <w:szCs w:val="28"/>
        </w:rPr>
        <w:t xml:space="preserve">, atjauno kārtību, kāda paredzēta normatīvajos aktos, </w:t>
      </w:r>
      <w:r w:rsidRPr="00137AD9">
        <w:rPr>
          <w:rFonts w:ascii="Times New Roman" w:eastAsia="Times New Roman" w:hAnsi="Times New Roman" w:cs="Times New Roman"/>
          <w:sz w:val="28"/>
          <w:szCs w:val="28"/>
          <w:lang w:eastAsia="lv-LV"/>
        </w:rPr>
        <w:t>ievērojot šajā likumā paredzēto, kā arī šādus nosacījumus:</w:t>
      </w:r>
    </w:p>
    <w:p w14:paraId="2D1DF511" w14:textId="77777777" w:rsidR="00911AF9" w:rsidRPr="00137AD9" w:rsidRDefault="00911AF9" w:rsidP="00450156">
      <w:pPr>
        <w:pStyle w:val="Standard"/>
        <w:ind w:firstLine="709"/>
        <w:jc w:val="both"/>
        <w:rPr>
          <w:rFonts w:ascii="Times New Roman" w:hAnsi="Times New Roman" w:cs="Times New Roman"/>
          <w:sz w:val="28"/>
          <w:szCs w:val="28"/>
        </w:rPr>
      </w:pPr>
      <w:r w:rsidRPr="00137AD9">
        <w:rPr>
          <w:rFonts w:ascii="Times New Roman" w:hAnsi="Times New Roman" w:cs="Times New Roman"/>
          <w:sz w:val="28"/>
          <w:szCs w:val="28"/>
        </w:rPr>
        <w:t>1) iespēju robežās turpina attālināti sniegt pakalpojumus, neierobežojot privātpersonu tiesības un neradot pārmērīgu administratīvo slogu institūcijai;</w:t>
      </w:r>
    </w:p>
    <w:p w14:paraId="5CB1A46B" w14:textId="6FCCDA00" w:rsidR="00F00847" w:rsidRPr="00137AD9" w:rsidRDefault="00F00847" w:rsidP="00450156">
      <w:pPr>
        <w:pStyle w:val="Standard"/>
        <w:ind w:firstLine="709"/>
        <w:jc w:val="both"/>
        <w:rPr>
          <w:rFonts w:ascii="Times New Roman" w:hAnsi="Times New Roman" w:cs="Times New Roman"/>
          <w:sz w:val="28"/>
          <w:szCs w:val="28"/>
        </w:rPr>
      </w:pPr>
      <w:r w:rsidRPr="00137AD9">
        <w:rPr>
          <w:rFonts w:ascii="Times New Roman" w:hAnsi="Times New Roman" w:cs="Times New Roman"/>
          <w:sz w:val="28"/>
          <w:szCs w:val="28"/>
        </w:rPr>
        <w:t xml:space="preserve">2) atjauno pakalpojumu saņemšanu klātienē tikai </w:t>
      </w:r>
      <w:r w:rsidR="00D239A0" w:rsidRPr="00137AD9">
        <w:rPr>
          <w:rFonts w:ascii="Times New Roman" w:hAnsi="Times New Roman" w:cs="Times New Roman"/>
          <w:sz w:val="28"/>
          <w:szCs w:val="28"/>
        </w:rPr>
        <w:t>tad</w:t>
      </w:r>
      <w:r w:rsidRPr="00137AD9">
        <w:rPr>
          <w:rFonts w:ascii="Times New Roman" w:hAnsi="Times New Roman" w:cs="Times New Roman"/>
          <w:sz w:val="28"/>
          <w:szCs w:val="28"/>
        </w:rPr>
        <w:t>, ja tos nav iespējams sniegt attālināti, nodrošinot nodarbināto un pakalpojumu saņēmēju drošību atbilstoši noteiktajām epidemioloģiskās drošības prasībām un rekomendācijām;</w:t>
      </w:r>
    </w:p>
    <w:p w14:paraId="0C192E2F" w14:textId="22D190ED" w:rsidR="00911AF9" w:rsidRPr="00137AD9" w:rsidRDefault="00911AF9" w:rsidP="00450156">
      <w:pPr>
        <w:pStyle w:val="Standard"/>
        <w:ind w:firstLine="709"/>
        <w:jc w:val="both"/>
        <w:rPr>
          <w:rFonts w:ascii="Times New Roman" w:hAnsi="Times New Roman" w:cs="Times New Roman"/>
          <w:sz w:val="28"/>
          <w:szCs w:val="28"/>
        </w:rPr>
      </w:pPr>
      <w:r w:rsidRPr="00137AD9">
        <w:rPr>
          <w:rFonts w:ascii="Times New Roman" w:hAnsi="Times New Roman" w:cs="Times New Roman"/>
          <w:sz w:val="28"/>
          <w:szCs w:val="28"/>
        </w:rPr>
        <w:t xml:space="preserve">3) izsludinātās ārkārtējās situācijas laikā atliktās lietas izskata prioritāri, ja tam ir objektīvs pamats. </w:t>
      </w:r>
    </w:p>
    <w:bookmarkEnd w:id="7"/>
    <w:p w14:paraId="3D0D735A" w14:textId="20D4308E" w:rsidR="00911AF9" w:rsidRPr="00137AD9" w:rsidRDefault="00911AF9" w:rsidP="00450156">
      <w:pPr>
        <w:pStyle w:val="Standard"/>
        <w:ind w:firstLine="709"/>
        <w:jc w:val="both"/>
        <w:rPr>
          <w:rFonts w:ascii="Times New Roman" w:hAnsi="Times New Roman" w:cs="Times New Roman"/>
          <w:sz w:val="28"/>
          <w:szCs w:val="28"/>
        </w:rPr>
      </w:pPr>
      <w:r w:rsidRPr="00137AD9">
        <w:rPr>
          <w:rFonts w:ascii="Times New Roman" w:hAnsi="Times New Roman" w:cs="Times New Roman"/>
          <w:sz w:val="28"/>
          <w:szCs w:val="28"/>
        </w:rPr>
        <w:lastRenderedPageBreak/>
        <w:t xml:space="preserve">(2) </w:t>
      </w:r>
      <w:r w:rsidR="00FD65A6" w:rsidRPr="00137AD9">
        <w:rPr>
          <w:rFonts w:ascii="Times New Roman" w:hAnsi="Times New Roman" w:cs="Times New Roman"/>
          <w:sz w:val="28"/>
          <w:szCs w:val="28"/>
        </w:rPr>
        <w:t>Š</w:t>
      </w:r>
      <w:r w:rsidRPr="00137AD9">
        <w:rPr>
          <w:rFonts w:ascii="Times New Roman" w:hAnsi="Times New Roman" w:cs="Times New Roman"/>
          <w:sz w:val="28"/>
          <w:szCs w:val="28"/>
        </w:rPr>
        <w:t>ā panta pirmajā daļā minētie nosacījumi ir attiecināmi arī uz privātpersonu darbību tiktāl, ciktāl tas ir nepieciešams personu drošībai atbilstoši epidemioloģiskās drošības situācijai valstī.</w:t>
      </w:r>
    </w:p>
    <w:p w14:paraId="03CA2282" w14:textId="77777777" w:rsidR="006C3427" w:rsidRPr="00137AD9" w:rsidRDefault="006C3427" w:rsidP="00450156">
      <w:pPr>
        <w:pStyle w:val="Standard"/>
        <w:ind w:firstLine="709"/>
        <w:jc w:val="both"/>
        <w:rPr>
          <w:rFonts w:ascii="Times New Roman" w:hAnsi="Times New Roman" w:cs="Times New Roman"/>
          <w:sz w:val="28"/>
          <w:szCs w:val="28"/>
        </w:rPr>
      </w:pPr>
    </w:p>
    <w:p w14:paraId="11916671" w14:textId="7883F621" w:rsidR="00E727CE" w:rsidRPr="00137AD9" w:rsidRDefault="00E727CE" w:rsidP="00450156">
      <w:pPr>
        <w:pStyle w:val="NormalWeb"/>
        <w:spacing w:before="0" w:beforeAutospacing="0" w:after="0" w:afterAutospacing="0"/>
        <w:jc w:val="center"/>
        <w:rPr>
          <w:b/>
          <w:bCs/>
          <w:sz w:val="28"/>
          <w:szCs w:val="28"/>
        </w:rPr>
      </w:pPr>
      <w:r w:rsidRPr="00137AD9">
        <w:rPr>
          <w:b/>
          <w:bCs/>
          <w:sz w:val="28"/>
          <w:szCs w:val="28"/>
        </w:rPr>
        <w:t>II nodaļa</w:t>
      </w:r>
    </w:p>
    <w:p w14:paraId="1213AF7B" w14:textId="61F94F58" w:rsidR="00E727CE" w:rsidRPr="00137AD9" w:rsidRDefault="00E727CE" w:rsidP="00450156">
      <w:pPr>
        <w:pStyle w:val="NormalWeb"/>
        <w:spacing w:before="0" w:beforeAutospacing="0" w:after="0" w:afterAutospacing="0"/>
        <w:jc w:val="center"/>
        <w:rPr>
          <w:b/>
          <w:bCs/>
          <w:sz w:val="28"/>
          <w:szCs w:val="28"/>
        </w:rPr>
      </w:pPr>
      <w:r w:rsidRPr="00137AD9">
        <w:rPr>
          <w:b/>
          <w:bCs/>
          <w:sz w:val="28"/>
          <w:szCs w:val="28"/>
        </w:rPr>
        <w:t>Personu</w:t>
      </w:r>
      <w:r w:rsidR="008E3202" w:rsidRPr="00137AD9">
        <w:rPr>
          <w:b/>
          <w:bCs/>
          <w:sz w:val="28"/>
          <w:szCs w:val="28"/>
        </w:rPr>
        <w:t xml:space="preserve"> tiesību</w:t>
      </w:r>
      <w:r w:rsidRPr="00137AD9">
        <w:rPr>
          <w:b/>
          <w:bCs/>
          <w:sz w:val="28"/>
          <w:szCs w:val="28"/>
        </w:rPr>
        <w:t xml:space="preserve"> ierobežojumi</w:t>
      </w:r>
    </w:p>
    <w:p w14:paraId="183FBE87" w14:textId="77777777" w:rsidR="00E727CE" w:rsidRPr="00137AD9" w:rsidRDefault="00E727CE" w:rsidP="00450156">
      <w:pPr>
        <w:pStyle w:val="NormalWeb"/>
        <w:spacing w:before="0" w:beforeAutospacing="0" w:after="0" w:afterAutospacing="0"/>
        <w:jc w:val="center"/>
        <w:rPr>
          <w:sz w:val="28"/>
          <w:szCs w:val="28"/>
        </w:rPr>
      </w:pPr>
    </w:p>
    <w:p w14:paraId="54053A58" w14:textId="725FCE9B" w:rsidR="008E3202" w:rsidRPr="00137AD9" w:rsidRDefault="008E3202" w:rsidP="00450156">
      <w:pPr>
        <w:pStyle w:val="NormalWeb"/>
        <w:spacing w:before="0" w:beforeAutospacing="0" w:after="0" w:afterAutospacing="0"/>
        <w:ind w:firstLine="709"/>
        <w:jc w:val="both"/>
        <w:rPr>
          <w:b/>
          <w:bCs/>
          <w:sz w:val="28"/>
          <w:szCs w:val="28"/>
        </w:rPr>
      </w:pPr>
      <w:r w:rsidRPr="00137AD9">
        <w:rPr>
          <w:b/>
          <w:bCs/>
          <w:sz w:val="28"/>
          <w:szCs w:val="28"/>
        </w:rPr>
        <w:t>3</w:t>
      </w:r>
      <w:r w:rsidR="00450156" w:rsidRPr="00137AD9">
        <w:rPr>
          <w:b/>
          <w:bCs/>
          <w:sz w:val="28"/>
          <w:szCs w:val="28"/>
        </w:rPr>
        <w:t>. p</w:t>
      </w:r>
      <w:r w:rsidRPr="00137AD9">
        <w:rPr>
          <w:b/>
          <w:bCs/>
          <w:sz w:val="28"/>
          <w:szCs w:val="28"/>
        </w:rPr>
        <w:t xml:space="preserve">ants. </w:t>
      </w:r>
      <w:r w:rsidRPr="00137AD9">
        <w:rPr>
          <w:sz w:val="28"/>
          <w:szCs w:val="28"/>
        </w:rPr>
        <w:t xml:space="preserve">Saskaņā ar šo likumu var noteikt </w:t>
      </w:r>
      <w:r w:rsidR="00625353" w:rsidRPr="00137AD9">
        <w:rPr>
          <w:sz w:val="28"/>
          <w:szCs w:val="28"/>
        </w:rPr>
        <w:t xml:space="preserve">privātpersonu </w:t>
      </w:r>
      <w:r w:rsidRPr="00137AD9">
        <w:rPr>
          <w:sz w:val="28"/>
          <w:szCs w:val="28"/>
        </w:rPr>
        <w:t xml:space="preserve">tiesību ierobežojumus vienīgi </w:t>
      </w:r>
      <w:r w:rsidR="00D239A0" w:rsidRPr="00137AD9">
        <w:rPr>
          <w:sz w:val="28"/>
          <w:szCs w:val="28"/>
        </w:rPr>
        <w:t>tad</w:t>
      </w:r>
      <w:r w:rsidRPr="00137AD9">
        <w:rPr>
          <w:sz w:val="28"/>
          <w:szCs w:val="28"/>
        </w:rPr>
        <w:t xml:space="preserve">, ja sabiedrības drošības riskus saistībā ar </w:t>
      </w:r>
      <w:proofErr w:type="spellStart"/>
      <w:r w:rsidRPr="00137AD9">
        <w:rPr>
          <w:sz w:val="28"/>
          <w:szCs w:val="28"/>
        </w:rPr>
        <w:t>Covid-19</w:t>
      </w:r>
      <w:proofErr w:type="spellEnd"/>
      <w:r w:rsidRPr="00137AD9">
        <w:rPr>
          <w:sz w:val="28"/>
          <w:szCs w:val="28"/>
        </w:rPr>
        <w:t xml:space="preserve"> </w:t>
      </w:r>
      <w:r w:rsidR="00786D8C" w:rsidRPr="00137AD9">
        <w:rPr>
          <w:sz w:val="28"/>
          <w:szCs w:val="28"/>
        </w:rPr>
        <w:t xml:space="preserve">infekcijas </w:t>
      </w:r>
      <w:r w:rsidRPr="00137AD9">
        <w:rPr>
          <w:sz w:val="28"/>
          <w:szCs w:val="28"/>
        </w:rPr>
        <w:t xml:space="preserve">izplatību nav iespējams efektīvi novērst, piemērojot vispārējā tiesiskajā kārtībā noteiktos tiesiskos līdzekļus. </w:t>
      </w:r>
      <w:r w:rsidR="00BA066C" w:rsidRPr="00137AD9">
        <w:rPr>
          <w:sz w:val="28"/>
          <w:szCs w:val="28"/>
        </w:rPr>
        <w:t>Ja</w:t>
      </w:r>
      <w:r w:rsidRPr="00137AD9">
        <w:rPr>
          <w:sz w:val="28"/>
          <w:szCs w:val="28"/>
        </w:rPr>
        <w:t xml:space="preserve"> vairs nepastāv objektīva nepieciešamība saglabāt personas ierobežojošos pasākumus, tiesību ierobežojumi ir atceļami.</w:t>
      </w:r>
    </w:p>
    <w:p w14:paraId="6DB76204" w14:textId="77777777" w:rsidR="008A396E" w:rsidRPr="00137AD9" w:rsidRDefault="008A396E" w:rsidP="00450156">
      <w:pPr>
        <w:pStyle w:val="NormalWeb"/>
        <w:spacing w:before="0" w:beforeAutospacing="0" w:after="0" w:afterAutospacing="0"/>
        <w:ind w:firstLine="709"/>
        <w:jc w:val="both"/>
        <w:rPr>
          <w:b/>
          <w:bCs/>
          <w:sz w:val="28"/>
          <w:szCs w:val="28"/>
        </w:rPr>
      </w:pPr>
    </w:p>
    <w:p w14:paraId="607D0766" w14:textId="059CDC2D" w:rsidR="00E727CE" w:rsidRPr="00137AD9" w:rsidRDefault="00200FB7" w:rsidP="00450156">
      <w:pPr>
        <w:pStyle w:val="NormalWeb"/>
        <w:spacing w:before="0" w:beforeAutospacing="0" w:after="0" w:afterAutospacing="0"/>
        <w:ind w:firstLine="709"/>
        <w:jc w:val="both"/>
        <w:rPr>
          <w:sz w:val="28"/>
          <w:szCs w:val="28"/>
        </w:rPr>
      </w:pPr>
      <w:r w:rsidRPr="00137AD9">
        <w:rPr>
          <w:b/>
          <w:bCs/>
          <w:sz w:val="28"/>
          <w:szCs w:val="28"/>
        </w:rPr>
        <w:t>4</w:t>
      </w:r>
      <w:r w:rsidR="00450156" w:rsidRPr="00137AD9">
        <w:rPr>
          <w:b/>
          <w:bCs/>
          <w:sz w:val="28"/>
          <w:szCs w:val="28"/>
        </w:rPr>
        <w:t>. p</w:t>
      </w:r>
      <w:r w:rsidR="00E727CE" w:rsidRPr="00137AD9">
        <w:rPr>
          <w:b/>
          <w:bCs/>
          <w:sz w:val="28"/>
          <w:szCs w:val="28"/>
        </w:rPr>
        <w:t xml:space="preserve">ants. </w:t>
      </w:r>
      <w:proofErr w:type="spellStart"/>
      <w:r w:rsidR="00E727CE" w:rsidRPr="00137AD9">
        <w:rPr>
          <w:sz w:val="28"/>
          <w:szCs w:val="28"/>
        </w:rPr>
        <w:t>Covid-19</w:t>
      </w:r>
      <w:proofErr w:type="spellEnd"/>
      <w:r w:rsidR="00E727CE" w:rsidRPr="00137AD9">
        <w:rPr>
          <w:sz w:val="28"/>
          <w:szCs w:val="28"/>
        </w:rPr>
        <w:t xml:space="preserve"> </w:t>
      </w:r>
      <w:r w:rsidR="003C26B1" w:rsidRPr="00137AD9">
        <w:rPr>
          <w:sz w:val="28"/>
          <w:szCs w:val="28"/>
        </w:rPr>
        <w:t xml:space="preserve">infekcijas izplatīšanās vai to draudu gadījumā </w:t>
      </w:r>
      <w:r w:rsidR="00E727CE" w:rsidRPr="00137AD9">
        <w:rPr>
          <w:sz w:val="28"/>
          <w:szCs w:val="28"/>
        </w:rPr>
        <w:t xml:space="preserve">Ministru kabinets epidemioloģiskās drošības nolūkos </w:t>
      </w:r>
      <w:r w:rsidR="003C26B1" w:rsidRPr="00137AD9">
        <w:rPr>
          <w:sz w:val="28"/>
          <w:szCs w:val="28"/>
        </w:rPr>
        <w:t>var noteikt</w:t>
      </w:r>
      <w:r w:rsidR="00E727CE" w:rsidRPr="00137AD9">
        <w:rPr>
          <w:sz w:val="28"/>
          <w:szCs w:val="28"/>
        </w:rPr>
        <w:t>:</w:t>
      </w:r>
    </w:p>
    <w:p w14:paraId="3791C366" w14:textId="5C9CB0D7" w:rsidR="00E727CE" w:rsidRPr="00137AD9" w:rsidRDefault="00E727CE" w:rsidP="00450156">
      <w:pPr>
        <w:pStyle w:val="NormalWeb"/>
        <w:spacing w:before="0" w:beforeAutospacing="0" w:after="0" w:afterAutospacing="0"/>
        <w:ind w:firstLine="709"/>
        <w:jc w:val="both"/>
        <w:rPr>
          <w:sz w:val="28"/>
          <w:szCs w:val="28"/>
        </w:rPr>
      </w:pPr>
      <w:r w:rsidRPr="00137AD9">
        <w:rPr>
          <w:sz w:val="28"/>
          <w:szCs w:val="28"/>
        </w:rPr>
        <w:t>1) pulcēšanās prasības</w:t>
      </w:r>
      <w:r w:rsidR="003C26B1" w:rsidRPr="00137AD9">
        <w:rPr>
          <w:sz w:val="28"/>
          <w:szCs w:val="28"/>
        </w:rPr>
        <w:t>, tai skaitā ierobežojumus</w:t>
      </w:r>
      <w:r w:rsidR="00EA3CEE" w:rsidRPr="00137AD9">
        <w:rPr>
          <w:sz w:val="28"/>
          <w:szCs w:val="28"/>
        </w:rPr>
        <w:t>,</w:t>
      </w:r>
      <w:r w:rsidRPr="00137AD9">
        <w:rPr>
          <w:sz w:val="28"/>
          <w:szCs w:val="28"/>
        </w:rPr>
        <w:t xml:space="preserve"> iekštelpās </w:t>
      </w:r>
      <w:r w:rsidR="00BA066C" w:rsidRPr="00137AD9">
        <w:rPr>
          <w:sz w:val="28"/>
          <w:szCs w:val="28"/>
        </w:rPr>
        <w:t>un</w:t>
      </w:r>
      <w:r w:rsidRPr="00137AD9">
        <w:rPr>
          <w:sz w:val="28"/>
          <w:szCs w:val="28"/>
        </w:rPr>
        <w:t xml:space="preserve"> ārtelpās šādos organizētos pasākumos: publiskos pasākumos (saskaņā ar </w:t>
      </w:r>
      <w:hyperlink r:id="rId8" w:tgtFrame="_blank" w:history="1">
        <w:r w:rsidRPr="00137AD9">
          <w:rPr>
            <w:rStyle w:val="Hyperlink"/>
            <w:color w:val="auto"/>
            <w:sz w:val="28"/>
            <w:szCs w:val="28"/>
            <w:u w:val="none"/>
          </w:rPr>
          <w:t>Publisku izklaides un svētku pasākumu drošības likumā</w:t>
        </w:r>
      </w:hyperlink>
      <w:r w:rsidRPr="00137AD9">
        <w:rPr>
          <w:sz w:val="28"/>
          <w:szCs w:val="28"/>
        </w:rPr>
        <w:t xml:space="preserve"> noteikto definīciju), sapulcēs, gājienos un piketos (saskaņā ar likumā "</w:t>
      </w:r>
      <w:hyperlink r:id="rId9" w:tgtFrame="_blank" w:history="1">
        <w:r w:rsidRPr="00137AD9">
          <w:rPr>
            <w:rStyle w:val="Hyperlink"/>
            <w:color w:val="auto"/>
            <w:sz w:val="28"/>
            <w:szCs w:val="28"/>
            <w:u w:val="none"/>
          </w:rPr>
          <w:t>Par sapulcēm, gājieniem un piketiem</w:t>
        </w:r>
      </w:hyperlink>
      <w:r w:rsidRPr="00137AD9">
        <w:rPr>
          <w:sz w:val="28"/>
          <w:szCs w:val="28"/>
        </w:rPr>
        <w:t>" noteiktajām definīcijām), organizēt</w:t>
      </w:r>
      <w:r w:rsidR="009C788D" w:rsidRPr="00137AD9">
        <w:rPr>
          <w:sz w:val="28"/>
          <w:szCs w:val="28"/>
        </w:rPr>
        <w:t>ās</w:t>
      </w:r>
      <w:r w:rsidRPr="00137AD9">
        <w:rPr>
          <w:sz w:val="28"/>
          <w:szCs w:val="28"/>
        </w:rPr>
        <w:t xml:space="preserve"> reliģisk</w:t>
      </w:r>
      <w:r w:rsidR="009C788D" w:rsidRPr="00137AD9">
        <w:rPr>
          <w:sz w:val="28"/>
          <w:szCs w:val="28"/>
        </w:rPr>
        <w:t>ās</w:t>
      </w:r>
      <w:r w:rsidRPr="00137AD9">
        <w:rPr>
          <w:sz w:val="28"/>
          <w:szCs w:val="28"/>
        </w:rPr>
        <w:t xml:space="preserve"> darbīb</w:t>
      </w:r>
      <w:r w:rsidR="009C788D" w:rsidRPr="00137AD9">
        <w:rPr>
          <w:sz w:val="28"/>
          <w:szCs w:val="28"/>
        </w:rPr>
        <w:t>ās</w:t>
      </w:r>
      <w:r w:rsidRPr="00137AD9">
        <w:rPr>
          <w:sz w:val="28"/>
          <w:szCs w:val="28"/>
        </w:rPr>
        <w:t>, kas veicamas pulcējoties, un privātos pasākumos;</w:t>
      </w:r>
    </w:p>
    <w:p w14:paraId="6E01F6BF" w14:textId="7056C072" w:rsidR="00E727CE" w:rsidRPr="00137AD9" w:rsidRDefault="00E727CE" w:rsidP="00450156">
      <w:pPr>
        <w:pStyle w:val="NormalWeb"/>
        <w:spacing w:before="0" w:beforeAutospacing="0" w:after="0" w:afterAutospacing="0"/>
        <w:ind w:firstLine="709"/>
        <w:jc w:val="both"/>
        <w:rPr>
          <w:sz w:val="28"/>
          <w:szCs w:val="28"/>
        </w:rPr>
      </w:pPr>
      <w:r w:rsidRPr="00137AD9">
        <w:rPr>
          <w:sz w:val="28"/>
          <w:szCs w:val="28"/>
        </w:rPr>
        <w:t xml:space="preserve">2) </w:t>
      </w:r>
      <w:r w:rsidR="001B7ABB" w:rsidRPr="00137AD9">
        <w:rPr>
          <w:sz w:val="28"/>
          <w:szCs w:val="28"/>
        </w:rPr>
        <w:t xml:space="preserve">noteikumus par </w:t>
      </w:r>
      <w:r w:rsidRPr="00137AD9">
        <w:rPr>
          <w:sz w:val="28"/>
          <w:szCs w:val="28"/>
        </w:rPr>
        <w:t>kultūras, reliģisk</w:t>
      </w:r>
      <w:r w:rsidR="00BA066C" w:rsidRPr="00137AD9">
        <w:rPr>
          <w:sz w:val="28"/>
          <w:szCs w:val="28"/>
        </w:rPr>
        <w:t>u</w:t>
      </w:r>
      <w:r w:rsidRPr="00137AD9">
        <w:rPr>
          <w:sz w:val="28"/>
          <w:szCs w:val="28"/>
        </w:rPr>
        <w:t xml:space="preserve"> darbīb</w:t>
      </w:r>
      <w:r w:rsidR="00BA066C" w:rsidRPr="00137AD9">
        <w:rPr>
          <w:sz w:val="28"/>
          <w:szCs w:val="28"/>
        </w:rPr>
        <w:t>u</w:t>
      </w:r>
      <w:r w:rsidRPr="00137AD9">
        <w:rPr>
          <w:sz w:val="28"/>
          <w:szCs w:val="28"/>
        </w:rPr>
        <w:t xml:space="preserve"> veikšanas vietu, izklaides, sporta un citu atpūtas vietu </w:t>
      </w:r>
      <w:r w:rsidR="003C26B1" w:rsidRPr="00137AD9">
        <w:rPr>
          <w:sz w:val="28"/>
          <w:szCs w:val="28"/>
        </w:rPr>
        <w:t>darbību</w:t>
      </w:r>
      <w:r w:rsidRPr="00137AD9">
        <w:rPr>
          <w:sz w:val="28"/>
          <w:szCs w:val="28"/>
        </w:rPr>
        <w:t xml:space="preserve">; </w:t>
      </w:r>
    </w:p>
    <w:p w14:paraId="4A977F62" w14:textId="2F2B7EF9" w:rsidR="005149D7" w:rsidRPr="00137AD9" w:rsidRDefault="00E727CE" w:rsidP="00450156">
      <w:pPr>
        <w:pStyle w:val="NormalWeb"/>
        <w:spacing w:before="0" w:beforeAutospacing="0" w:after="0" w:afterAutospacing="0"/>
        <w:ind w:firstLine="709"/>
        <w:jc w:val="both"/>
        <w:rPr>
          <w:sz w:val="28"/>
          <w:szCs w:val="28"/>
        </w:rPr>
      </w:pPr>
      <w:r w:rsidRPr="00137AD9">
        <w:rPr>
          <w:sz w:val="28"/>
          <w:szCs w:val="28"/>
        </w:rPr>
        <w:t xml:space="preserve">3) </w:t>
      </w:r>
      <w:r w:rsidR="003C26B1" w:rsidRPr="00137AD9">
        <w:rPr>
          <w:sz w:val="28"/>
          <w:szCs w:val="28"/>
        </w:rPr>
        <w:t>prasības</w:t>
      </w:r>
      <w:r w:rsidR="00EA3CEE" w:rsidRPr="00137AD9">
        <w:rPr>
          <w:sz w:val="28"/>
          <w:szCs w:val="28"/>
        </w:rPr>
        <w:t>, tai skaitā ierobežojumus,</w:t>
      </w:r>
      <w:r w:rsidR="003C26B1" w:rsidRPr="00137AD9">
        <w:rPr>
          <w:sz w:val="28"/>
          <w:szCs w:val="28"/>
        </w:rPr>
        <w:t xml:space="preserve"> </w:t>
      </w:r>
      <w:r w:rsidRPr="00137AD9">
        <w:rPr>
          <w:sz w:val="28"/>
          <w:szCs w:val="28"/>
        </w:rPr>
        <w:t>personām, atrodoties publiskās vietās;</w:t>
      </w:r>
    </w:p>
    <w:p w14:paraId="50BBDC6C" w14:textId="75B80A33" w:rsidR="005149D7" w:rsidRPr="00137AD9" w:rsidRDefault="007027D3" w:rsidP="00450156">
      <w:pPr>
        <w:pStyle w:val="xxmsonormal"/>
        <w:spacing w:before="0" w:beforeAutospacing="0" w:after="0" w:afterAutospacing="0"/>
        <w:ind w:firstLine="709"/>
        <w:jc w:val="both"/>
        <w:rPr>
          <w:sz w:val="28"/>
          <w:szCs w:val="28"/>
        </w:rPr>
      </w:pPr>
      <w:r w:rsidRPr="00137AD9">
        <w:rPr>
          <w:sz w:val="28"/>
          <w:szCs w:val="28"/>
        </w:rPr>
        <w:t>4</w:t>
      </w:r>
      <w:r w:rsidR="005149D7" w:rsidRPr="00137AD9">
        <w:rPr>
          <w:sz w:val="28"/>
          <w:szCs w:val="28"/>
        </w:rPr>
        <w:t>) prasības</w:t>
      </w:r>
      <w:r w:rsidR="00982755" w:rsidRPr="00137AD9">
        <w:rPr>
          <w:sz w:val="28"/>
          <w:szCs w:val="28"/>
        </w:rPr>
        <w:t xml:space="preserve">, tai skaitā ierobežojumus, </w:t>
      </w:r>
      <w:r w:rsidR="005149D7" w:rsidRPr="00137AD9">
        <w:rPr>
          <w:sz w:val="28"/>
          <w:szCs w:val="28"/>
        </w:rPr>
        <w:t xml:space="preserve">pasažieru pārvadājumu pakalpojumu, kā arī pašpārvadājumu pakalpojumu sniegšanai un izmantošanai; </w:t>
      </w:r>
    </w:p>
    <w:p w14:paraId="363EF068" w14:textId="4B21D804" w:rsidR="005149D7" w:rsidRPr="00137AD9" w:rsidRDefault="007027D3" w:rsidP="00450156">
      <w:pPr>
        <w:pStyle w:val="xxmsonormal"/>
        <w:spacing w:before="0" w:beforeAutospacing="0" w:after="0" w:afterAutospacing="0"/>
        <w:ind w:firstLine="709"/>
        <w:jc w:val="both"/>
        <w:rPr>
          <w:sz w:val="28"/>
          <w:szCs w:val="28"/>
        </w:rPr>
      </w:pPr>
      <w:r w:rsidRPr="00137AD9">
        <w:rPr>
          <w:sz w:val="28"/>
          <w:szCs w:val="28"/>
        </w:rPr>
        <w:t>5</w:t>
      </w:r>
      <w:r w:rsidR="005149D7" w:rsidRPr="00137AD9">
        <w:rPr>
          <w:sz w:val="28"/>
          <w:szCs w:val="28"/>
        </w:rPr>
        <w:t>) prasības</w:t>
      </w:r>
      <w:r w:rsidR="00982755" w:rsidRPr="00137AD9">
        <w:rPr>
          <w:sz w:val="28"/>
          <w:szCs w:val="28"/>
        </w:rPr>
        <w:t xml:space="preserve">, tai skaitā ierobežojumus, </w:t>
      </w:r>
      <w:r w:rsidR="005149D7" w:rsidRPr="00137AD9">
        <w:rPr>
          <w:sz w:val="28"/>
          <w:szCs w:val="28"/>
        </w:rPr>
        <w:t>pasažieriem, transportlīdzekļiem, transportlīdzekļa vadītājiem un apkalpes locekļiem;</w:t>
      </w:r>
    </w:p>
    <w:p w14:paraId="473A1120" w14:textId="5C1A05DC" w:rsidR="005149D7" w:rsidRPr="00137AD9" w:rsidRDefault="007027D3" w:rsidP="00450156">
      <w:pPr>
        <w:pStyle w:val="xxmsonormal"/>
        <w:spacing w:before="0" w:beforeAutospacing="0" w:after="0" w:afterAutospacing="0"/>
        <w:ind w:firstLine="709"/>
        <w:jc w:val="both"/>
        <w:rPr>
          <w:sz w:val="28"/>
          <w:szCs w:val="28"/>
        </w:rPr>
      </w:pPr>
      <w:r w:rsidRPr="00137AD9">
        <w:rPr>
          <w:sz w:val="28"/>
          <w:szCs w:val="28"/>
        </w:rPr>
        <w:t>6</w:t>
      </w:r>
      <w:r w:rsidR="005149D7" w:rsidRPr="00137AD9">
        <w:rPr>
          <w:sz w:val="28"/>
          <w:szCs w:val="28"/>
        </w:rPr>
        <w:t>) pārvadājumu pakalpojumu organizētāju, sniedzēju un pasažieru tiesības un pienākumus</w:t>
      </w:r>
      <w:r w:rsidR="00E25589" w:rsidRPr="00137AD9">
        <w:rPr>
          <w:sz w:val="28"/>
          <w:szCs w:val="28"/>
        </w:rPr>
        <w:t>;</w:t>
      </w:r>
    </w:p>
    <w:p w14:paraId="3414D8BC" w14:textId="08CD0295" w:rsidR="00E25589" w:rsidRPr="00137AD9" w:rsidRDefault="00E25589" w:rsidP="00450156">
      <w:pPr>
        <w:pStyle w:val="NormalWeb"/>
        <w:spacing w:before="0" w:beforeAutospacing="0" w:after="0" w:afterAutospacing="0"/>
        <w:ind w:firstLine="709"/>
        <w:jc w:val="both"/>
        <w:rPr>
          <w:sz w:val="28"/>
          <w:szCs w:val="28"/>
        </w:rPr>
      </w:pPr>
      <w:r w:rsidRPr="00137AD9">
        <w:rPr>
          <w:sz w:val="28"/>
          <w:szCs w:val="28"/>
        </w:rPr>
        <w:t>7) personām veicamos īpašos epidemioloģiskās drošības pasākumus;</w:t>
      </w:r>
    </w:p>
    <w:p w14:paraId="401DE529" w14:textId="4ED11E20" w:rsidR="003E545F" w:rsidRPr="00137AD9" w:rsidRDefault="00E25589" w:rsidP="00450156">
      <w:pPr>
        <w:pStyle w:val="NormalWeb"/>
        <w:spacing w:before="0" w:beforeAutospacing="0" w:after="0" w:afterAutospacing="0"/>
        <w:ind w:firstLine="709"/>
        <w:jc w:val="both"/>
        <w:rPr>
          <w:sz w:val="28"/>
          <w:szCs w:val="28"/>
        </w:rPr>
      </w:pPr>
      <w:r w:rsidRPr="00137AD9">
        <w:rPr>
          <w:sz w:val="28"/>
          <w:szCs w:val="28"/>
        </w:rPr>
        <w:t>8</w:t>
      </w:r>
      <w:r w:rsidR="00E5267D" w:rsidRPr="00137AD9">
        <w:rPr>
          <w:sz w:val="28"/>
          <w:szCs w:val="28"/>
        </w:rPr>
        <w:t>) izglītības procesa organizēšanas nosacījumus un kārtību</w:t>
      </w:r>
      <w:r w:rsidR="00593709" w:rsidRPr="00137AD9">
        <w:rPr>
          <w:sz w:val="28"/>
          <w:szCs w:val="28"/>
        </w:rPr>
        <w:t>,</w:t>
      </w:r>
      <w:r w:rsidR="003E545F" w:rsidRPr="00137AD9">
        <w:rPr>
          <w:b/>
          <w:bCs/>
          <w:sz w:val="28"/>
          <w:szCs w:val="28"/>
        </w:rPr>
        <w:t xml:space="preserve"> </w:t>
      </w:r>
      <w:r w:rsidR="003E545F" w:rsidRPr="00137AD9">
        <w:rPr>
          <w:sz w:val="28"/>
          <w:szCs w:val="28"/>
        </w:rPr>
        <w:t xml:space="preserve">tai skaitā mācību procesa nodrošināšanai attālināti; </w:t>
      </w:r>
    </w:p>
    <w:p w14:paraId="55ED240B" w14:textId="131B05A2" w:rsidR="003E545F" w:rsidRPr="00137AD9" w:rsidRDefault="003E545F" w:rsidP="00450156">
      <w:pPr>
        <w:pStyle w:val="NormalWeb"/>
        <w:spacing w:before="0" w:beforeAutospacing="0" w:after="0" w:afterAutospacing="0"/>
        <w:ind w:firstLine="709"/>
        <w:jc w:val="both"/>
        <w:rPr>
          <w:sz w:val="28"/>
          <w:szCs w:val="28"/>
        </w:rPr>
      </w:pPr>
      <w:r w:rsidRPr="00137AD9">
        <w:rPr>
          <w:sz w:val="28"/>
          <w:szCs w:val="28"/>
        </w:rPr>
        <w:t xml:space="preserve">9) kārtību, </w:t>
      </w:r>
      <w:proofErr w:type="gramStart"/>
      <w:r w:rsidRPr="00137AD9">
        <w:rPr>
          <w:sz w:val="28"/>
          <w:szCs w:val="28"/>
        </w:rPr>
        <w:t>kādā attālinātā mācību procesa ietvaros piešķir</w:t>
      </w:r>
      <w:proofErr w:type="gramEnd"/>
      <w:r w:rsidRPr="00137AD9">
        <w:rPr>
          <w:sz w:val="28"/>
          <w:szCs w:val="28"/>
        </w:rPr>
        <w:t xml:space="preserve"> un izlieto valsts budžetā </w:t>
      </w:r>
      <w:r w:rsidR="00BA066C" w:rsidRPr="00137AD9">
        <w:rPr>
          <w:sz w:val="28"/>
          <w:szCs w:val="28"/>
        </w:rPr>
        <w:t xml:space="preserve">ēdināšanai paredzētos līdzekļus </w:t>
      </w:r>
      <w:r w:rsidRPr="00137AD9">
        <w:rPr>
          <w:sz w:val="28"/>
          <w:szCs w:val="28"/>
        </w:rPr>
        <w:t>1., 2., 3. un 4.</w:t>
      </w:r>
      <w:r w:rsidR="00BA066C" w:rsidRPr="00137AD9">
        <w:rPr>
          <w:sz w:val="28"/>
          <w:szCs w:val="28"/>
        </w:rPr>
        <w:t> </w:t>
      </w:r>
      <w:r w:rsidRPr="00137AD9">
        <w:rPr>
          <w:sz w:val="28"/>
          <w:szCs w:val="28"/>
        </w:rPr>
        <w:t>klases izglītojamiem, kuri klātienē apgūst pamatizglītības programmu;</w:t>
      </w:r>
      <w:r w:rsidR="00BA066C" w:rsidRPr="00137AD9">
        <w:rPr>
          <w:sz w:val="28"/>
          <w:szCs w:val="28"/>
        </w:rPr>
        <w:t xml:space="preserve"> </w:t>
      </w:r>
    </w:p>
    <w:p w14:paraId="2579A67D" w14:textId="477D8EFC" w:rsidR="00E5267D" w:rsidRPr="00137AD9" w:rsidRDefault="003E545F" w:rsidP="00450156">
      <w:pPr>
        <w:pStyle w:val="NormalWeb"/>
        <w:spacing w:before="0" w:beforeAutospacing="0" w:after="0" w:afterAutospacing="0"/>
        <w:ind w:firstLine="709"/>
        <w:jc w:val="both"/>
        <w:rPr>
          <w:sz w:val="28"/>
          <w:szCs w:val="28"/>
        </w:rPr>
      </w:pPr>
      <w:r w:rsidRPr="00137AD9">
        <w:rPr>
          <w:sz w:val="28"/>
          <w:szCs w:val="28"/>
        </w:rPr>
        <w:t>10) kārtību, kādā attālinātā mācību procesa ietvaros izlieto speciālās izglītības iestāžu uzturēšanas izdevumu segšanai piešķirto valsts budžeta mērķdotāciju izglītojamo ēdināšanai;</w:t>
      </w:r>
    </w:p>
    <w:p w14:paraId="659DA40C" w14:textId="0BB62FBD" w:rsidR="00E5267D" w:rsidRPr="00137AD9" w:rsidRDefault="003E545F" w:rsidP="00450156">
      <w:pPr>
        <w:pStyle w:val="NormalWeb"/>
        <w:spacing w:before="0" w:beforeAutospacing="0" w:after="0" w:afterAutospacing="0"/>
        <w:ind w:firstLine="709"/>
        <w:jc w:val="both"/>
        <w:rPr>
          <w:sz w:val="28"/>
          <w:szCs w:val="28"/>
        </w:rPr>
      </w:pPr>
      <w:r w:rsidRPr="00137AD9">
        <w:rPr>
          <w:sz w:val="28"/>
          <w:szCs w:val="28"/>
        </w:rPr>
        <w:t>11</w:t>
      </w:r>
      <w:r w:rsidR="00E5267D" w:rsidRPr="00137AD9">
        <w:rPr>
          <w:sz w:val="28"/>
          <w:szCs w:val="28"/>
        </w:rPr>
        <w:t>) sporta treniņu (nodarbību), kā arī sporta pasākumu organizēšanas un norises nosacījumus un kārtību</w:t>
      </w:r>
      <w:r w:rsidR="00994560" w:rsidRPr="00137AD9">
        <w:rPr>
          <w:sz w:val="28"/>
          <w:szCs w:val="28"/>
        </w:rPr>
        <w:t>;</w:t>
      </w:r>
    </w:p>
    <w:p w14:paraId="37CB5144" w14:textId="4C9FEB05" w:rsidR="00994560" w:rsidRPr="00137AD9" w:rsidRDefault="00994560" w:rsidP="00450156">
      <w:pPr>
        <w:pStyle w:val="NormalWeb"/>
        <w:spacing w:before="0" w:beforeAutospacing="0" w:after="0" w:afterAutospacing="0"/>
        <w:ind w:firstLine="709"/>
        <w:jc w:val="both"/>
        <w:rPr>
          <w:sz w:val="28"/>
          <w:szCs w:val="28"/>
        </w:rPr>
      </w:pPr>
      <w:r w:rsidRPr="00137AD9">
        <w:rPr>
          <w:sz w:val="28"/>
          <w:szCs w:val="28"/>
        </w:rPr>
        <w:t>1</w:t>
      </w:r>
      <w:r w:rsidR="003E545F" w:rsidRPr="00137AD9">
        <w:rPr>
          <w:sz w:val="28"/>
          <w:szCs w:val="28"/>
        </w:rPr>
        <w:t>2</w:t>
      </w:r>
      <w:r w:rsidRPr="00137AD9">
        <w:rPr>
          <w:sz w:val="28"/>
          <w:szCs w:val="28"/>
        </w:rPr>
        <w:t xml:space="preserve">) mācību procesa norisi un epidemioloģiskās drošības prasības </w:t>
      </w:r>
      <w:r w:rsidR="00B2555F" w:rsidRPr="00137AD9">
        <w:rPr>
          <w:sz w:val="28"/>
          <w:szCs w:val="28"/>
        </w:rPr>
        <w:t>v</w:t>
      </w:r>
      <w:r w:rsidRPr="00137AD9">
        <w:rPr>
          <w:sz w:val="28"/>
          <w:szCs w:val="28"/>
        </w:rPr>
        <w:t>alsts aizsardzības mācības nometnēs</w:t>
      </w:r>
      <w:r w:rsidR="0035309A" w:rsidRPr="00137AD9">
        <w:rPr>
          <w:sz w:val="28"/>
          <w:szCs w:val="28"/>
        </w:rPr>
        <w:t>;</w:t>
      </w:r>
    </w:p>
    <w:p w14:paraId="1802815A" w14:textId="4B792383" w:rsidR="00F615AE" w:rsidRPr="00137AD9" w:rsidRDefault="0035309A" w:rsidP="00CD28B8">
      <w:pPr>
        <w:pStyle w:val="NormalWeb"/>
        <w:spacing w:before="0" w:beforeAutospacing="0" w:after="0" w:afterAutospacing="0"/>
        <w:ind w:firstLine="709"/>
        <w:jc w:val="both"/>
        <w:rPr>
          <w:sz w:val="28"/>
          <w:szCs w:val="28"/>
        </w:rPr>
      </w:pPr>
      <w:r w:rsidRPr="00137AD9">
        <w:rPr>
          <w:sz w:val="28"/>
          <w:szCs w:val="28"/>
        </w:rPr>
        <w:lastRenderedPageBreak/>
        <w:t>1</w:t>
      </w:r>
      <w:r w:rsidR="003E545F" w:rsidRPr="00137AD9">
        <w:rPr>
          <w:sz w:val="28"/>
          <w:szCs w:val="28"/>
        </w:rPr>
        <w:t>3</w:t>
      </w:r>
      <w:r w:rsidRPr="00137AD9">
        <w:rPr>
          <w:sz w:val="28"/>
          <w:szCs w:val="28"/>
        </w:rPr>
        <w:t xml:space="preserve">) </w:t>
      </w:r>
      <w:r w:rsidR="00F615AE" w:rsidRPr="00137AD9">
        <w:rPr>
          <w:sz w:val="28"/>
          <w:szCs w:val="28"/>
        </w:rPr>
        <w:t xml:space="preserve">higiēnas prasības pārtikas tirdzniecības uzņēmumiem un sabiedriskās ēdināšanas uzņēmumiem </w:t>
      </w:r>
      <w:proofErr w:type="spellStart"/>
      <w:r w:rsidR="00F615AE" w:rsidRPr="00137AD9">
        <w:rPr>
          <w:sz w:val="28"/>
          <w:szCs w:val="28"/>
        </w:rPr>
        <w:t>Covid-19</w:t>
      </w:r>
      <w:proofErr w:type="spellEnd"/>
      <w:r w:rsidR="00F615AE" w:rsidRPr="00137AD9">
        <w:rPr>
          <w:sz w:val="28"/>
          <w:szCs w:val="28"/>
        </w:rPr>
        <w:t xml:space="preserve"> infekcijas izplatības laikā</w:t>
      </w:r>
      <w:r w:rsidR="00DE5721" w:rsidRPr="00137AD9">
        <w:rPr>
          <w:sz w:val="28"/>
          <w:szCs w:val="28"/>
        </w:rPr>
        <w:t xml:space="preserve"> papildus normatīvajos aktos noteiktajām prasībām</w:t>
      </w:r>
      <w:r w:rsidR="00F615AE" w:rsidRPr="00137AD9">
        <w:rPr>
          <w:sz w:val="28"/>
          <w:szCs w:val="28"/>
        </w:rPr>
        <w:t>;</w:t>
      </w:r>
    </w:p>
    <w:p w14:paraId="56030275" w14:textId="180541C8" w:rsidR="00F615AE" w:rsidRPr="00137AD9" w:rsidRDefault="00F615AE"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1</w:t>
      </w:r>
      <w:r w:rsidR="00CD28B8" w:rsidRPr="00137AD9">
        <w:rPr>
          <w:rFonts w:ascii="Times New Roman" w:eastAsia="Times New Roman" w:hAnsi="Times New Roman" w:cs="Times New Roman"/>
          <w:sz w:val="28"/>
          <w:szCs w:val="28"/>
          <w:lang w:eastAsia="lv-LV"/>
        </w:rPr>
        <w:t>4</w:t>
      </w:r>
      <w:r w:rsidRPr="00137AD9">
        <w:rPr>
          <w:rFonts w:ascii="Times New Roman" w:eastAsia="Times New Roman" w:hAnsi="Times New Roman" w:cs="Times New Roman"/>
          <w:sz w:val="28"/>
          <w:szCs w:val="28"/>
          <w:lang w:eastAsia="lv-LV"/>
        </w:rPr>
        <w:t xml:space="preserve">) </w:t>
      </w:r>
      <w:proofErr w:type="spellStart"/>
      <w:r w:rsidRPr="00137AD9">
        <w:rPr>
          <w:rFonts w:ascii="Times New Roman" w:eastAsia="Times New Roman" w:hAnsi="Times New Roman" w:cs="Times New Roman"/>
          <w:sz w:val="28"/>
          <w:szCs w:val="28"/>
          <w:lang w:eastAsia="lv-LV"/>
        </w:rPr>
        <w:t>Covid-19</w:t>
      </w:r>
      <w:proofErr w:type="spellEnd"/>
      <w:r w:rsidRPr="00137AD9">
        <w:rPr>
          <w:rFonts w:ascii="Times New Roman" w:eastAsia="Times New Roman" w:hAnsi="Times New Roman" w:cs="Times New Roman"/>
          <w:sz w:val="28"/>
          <w:szCs w:val="28"/>
          <w:lang w:eastAsia="lv-LV"/>
        </w:rPr>
        <w:t xml:space="preserve"> infekcijas izplatības laikā piemērojamos atvieglojumus </w:t>
      </w:r>
      <w:r w:rsidR="00BA066C" w:rsidRPr="00137AD9">
        <w:rPr>
          <w:rFonts w:ascii="Times New Roman" w:eastAsia="Times New Roman" w:hAnsi="Times New Roman" w:cs="Times New Roman"/>
          <w:sz w:val="28"/>
          <w:szCs w:val="28"/>
          <w:lang w:eastAsia="lv-LV"/>
        </w:rPr>
        <w:t xml:space="preserve">atbilstoši </w:t>
      </w:r>
      <w:r w:rsidRPr="00137AD9">
        <w:rPr>
          <w:rFonts w:ascii="Times New Roman" w:eastAsia="Times New Roman" w:hAnsi="Times New Roman" w:cs="Times New Roman"/>
          <w:sz w:val="28"/>
          <w:szCs w:val="28"/>
          <w:lang w:eastAsia="lv-LV"/>
        </w:rPr>
        <w:t>normatīvaj</w:t>
      </w:r>
      <w:r w:rsidR="00BA066C" w:rsidRPr="00137AD9">
        <w:rPr>
          <w:rFonts w:ascii="Times New Roman" w:eastAsia="Times New Roman" w:hAnsi="Times New Roman" w:cs="Times New Roman"/>
          <w:sz w:val="28"/>
          <w:szCs w:val="28"/>
          <w:lang w:eastAsia="lv-LV"/>
        </w:rPr>
        <w:t>iem</w:t>
      </w:r>
      <w:r w:rsidRPr="00137AD9">
        <w:rPr>
          <w:rFonts w:ascii="Times New Roman" w:eastAsia="Times New Roman" w:hAnsi="Times New Roman" w:cs="Times New Roman"/>
          <w:sz w:val="28"/>
          <w:szCs w:val="28"/>
          <w:lang w:eastAsia="lv-LV"/>
        </w:rPr>
        <w:t xml:space="preserve"> akt</w:t>
      </w:r>
      <w:r w:rsidR="00BA066C" w:rsidRPr="00137AD9">
        <w:rPr>
          <w:rFonts w:ascii="Times New Roman" w:eastAsia="Times New Roman" w:hAnsi="Times New Roman" w:cs="Times New Roman"/>
          <w:sz w:val="28"/>
          <w:szCs w:val="28"/>
          <w:lang w:eastAsia="lv-LV"/>
        </w:rPr>
        <w:t>iem</w:t>
      </w:r>
      <w:r w:rsidRPr="00137AD9">
        <w:rPr>
          <w:rFonts w:ascii="Times New Roman" w:eastAsia="Times New Roman" w:hAnsi="Times New Roman" w:cs="Times New Roman"/>
          <w:sz w:val="28"/>
          <w:szCs w:val="28"/>
          <w:lang w:eastAsia="lv-LV"/>
        </w:rPr>
        <w:t xml:space="preserve"> par primāro pārtikas produktu apriti nelielā apjomā</w:t>
      </w:r>
      <w:r w:rsidR="009C650C" w:rsidRPr="00137AD9">
        <w:rPr>
          <w:rFonts w:ascii="Times New Roman" w:eastAsia="Times New Roman" w:hAnsi="Times New Roman" w:cs="Times New Roman"/>
          <w:sz w:val="28"/>
          <w:szCs w:val="28"/>
          <w:lang w:eastAsia="lv-LV"/>
        </w:rPr>
        <w:t>;</w:t>
      </w:r>
    </w:p>
    <w:p w14:paraId="0DE31EEF" w14:textId="0A432585" w:rsidR="005149D7" w:rsidRPr="00137AD9" w:rsidRDefault="003E1592" w:rsidP="00450156">
      <w:pPr>
        <w:spacing w:after="0" w:line="240" w:lineRule="auto"/>
        <w:ind w:firstLine="709"/>
        <w:jc w:val="both"/>
        <w:rPr>
          <w:rFonts w:ascii="Times New Roman" w:hAnsi="Times New Roman" w:cs="Times New Roman"/>
          <w:sz w:val="28"/>
          <w:szCs w:val="28"/>
        </w:rPr>
      </w:pPr>
      <w:r w:rsidRPr="00137AD9">
        <w:rPr>
          <w:rFonts w:ascii="Times New Roman" w:eastAsia="Times New Roman" w:hAnsi="Times New Roman" w:cs="Times New Roman"/>
          <w:sz w:val="28"/>
          <w:szCs w:val="28"/>
          <w:lang w:eastAsia="lv-LV"/>
        </w:rPr>
        <w:t>1</w:t>
      </w:r>
      <w:r w:rsidR="00CD28B8" w:rsidRPr="00137AD9">
        <w:rPr>
          <w:rFonts w:ascii="Times New Roman" w:eastAsia="Times New Roman" w:hAnsi="Times New Roman" w:cs="Times New Roman"/>
          <w:sz w:val="28"/>
          <w:szCs w:val="28"/>
          <w:lang w:eastAsia="lv-LV"/>
        </w:rPr>
        <w:t>5</w:t>
      </w:r>
      <w:r w:rsidRPr="00137AD9">
        <w:rPr>
          <w:rFonts w:ascii="Times New Roman" w:eastAsia="Times New Roman" w:hAnsi="Times New Roman" w:cs="Times New Roman"/>
          <w:sz w:val="28"/>
          <w:szCs w:val="28"/>
          <w:lang w:eastAsia="lv-LV"/>
        </w:rPr>
        <w:t xml:space="preserve">) </w:t>
      </w:r>
      <w:r w:rsidRPr="00137AD9">
        <w:rPr>
          <w:rFonts w:ascii="Times New Roman" w:hAnsi="Times New Roman" w:cs="Times New Roman"/>
          <w:sz w:val="28"/>
          <w:szCs w:val="28"/>
        </w:rPr>
        <w:t>veselības aprūpes pakalpojumu sniegšanas ierobežojum</w:t>
      </w:r>
      <w:r w:rsidR="00C240F2" w:rsidRPr="00137AD9">
        <w:rPr>
          <w:rFonts w:ascii="Times New Roman" w:hAnsi="Times New Roman" w:cs="Times New Roman"/>
          <w:sz w:val="28"/>
          <w:szCs w:val="28"/>
        </w:rPr>
        <w:t>us</w:t>
      </w:r>
      <w:r w:rsidRPr="00137AD9">
        <w:rPr>
          <w:rFonts w:ascii="Times New Roman" w:hAnsi="Times New Roman" w:cs="Times New Roman"/>
          <w:sz w:val="28"/>
          <w:szCs w:val="28"/>
        </w:rPr>
        <w:t xml:space="preserve"> (saglabājot tos veselības aprūpes pakalpojumus, kuri ir dzīvību glābjošie un kuriem nepieciešams nodrošināt terapijas nepārtrauktību).</w:t>
      </w:r>
    </w:p>
    <w:p w14:paraId="3A80A857" w14:textId="77777777" w:rsidR="00D87FED" w:rsidRPr="00137AD9" w:rsidRDefault="00D87FED" w:rsidP="00450156">
      <w:pPr>
        <w:spacing w:after="0" w:line="240" w:lineRule="auto"/>
        <w:ind w:firstLine="709"/>
        <w:jc w:val="both"/>
        <w:rPr>
          <w:rFonts w:ascii="Times New Roman" w:eastAsia="Times New Roman" w:hAnsi="Times New Roman" w:cs="Times New Roman"/>
          <w:sz w:val="28"/>
          <w:szCs w:val="28"/>
          <w:lang w:eastAsia="lv-LV"/>
        </w:rPr>
      </w:pPr>
    </w:p>
    <w:p w14:paraId="70FFF5CA" w14:textId="00DDF4AC" w:rsidR="000B35FE" w:rsidRPr="00137AD9" w:rsidRDefault="00200FB7"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b/>
          <w:bCs/>
          <w:sz w:val="28"/>
          <w:szCs w:val="28"/>
        </w:rPr>
        <w:t>5</w:t>
      </w:r>
      <w:r w:rsidR="00450156" w:rsidRPr="00137AD9">
        <w:rPr>
          <w:rFonts w:ascii="Times New Roman" w:hAnsi="Times New Roman" w:cs="Times New Roman"/>
          <w:b/>
          <w:bCs/>
          <w:sz w:val="28"/>
          <w:szCs w:val="28"/>
        </w:rPr>
        <w:t>. p</w:t>
      </w:r>
      <w:r w:rsidR="00E727CE" w:rsidRPr="00137AD9">
        <w:rPr>
          <w:rFonts w:ascii="Times New Roman" w:hAnsi="Times New Roman" w:cs="Times New Roman"/>
          <w:b/>
          <w:bCs/>
          <w:sz w:val="28"/>
          <w:szCs w:val="28"/>
        </w:rPr>
        <w:t>ants</w:t>
      </w:r>
      <w:r w:rsidR="00E727CE" w:rsidRPr="00137AD9">
        <w:rPr>
          <w:rFonts w:ascii="Times New Roman" w:hAnsi="Times New Roman" w:cs="Times New Roman"/>
          <w:sz w:val="28"/>
          <w:szCs w:val="28"/>
        </w:rPr>
        <w:t xml:space="preserve">. </w:t>
      </w:r>
      <w:r w:rsidR="00566261" w:rsidRPr="00137AD9">
        <w:rPr>
          <w:rFonts w:ascii="Times New Roman" w:hAnsi="Times New Roman" w:cs="Times New Roman"/>
          <w:sz w:val="28"/>
          <w:szCs w:val="28"/>
        </w:rPr>
        <w:t>Šā likuma 4. panta 1. punktā paredzēto publisko pasākumu</w:t>
      </w:r>
      <w:r w:rsidR="00B652CE" w:rsidRPr="00137AD9">
        <w:rPr>
          <w:rFonts w:ascii="Times New Roman" w:hAnsi="Times New Roman" w:cs="Times New Roman"/>
          <w:sz w:val="28"/>
          <w:szCs w:val="28"/>
        </w:rPr>
        <w:t>, sapulču, gājienu un piketu</w:t>
      </w:r>
      <w:r w:rsidR="00566261" w:rsidRPr="00137AD9">
        <w:rPr>
          <w:rFonts w:ascii="Times New Roman" w:hAnsi="Times New Roman" w:cs="Times New Roman"/>
          <w:sz w:val="28"/>
          <w:szCs w:val="28"/>
        </w:rPr>
        <w:t xml:space="preserve"> organizatori pasākuma rīkošana</w:t>
      </w:r>
      <w:r w:rsidR="00BA066C" w:rsidRPr="00137AD9">
        <w:rPr>
          <w:rFonts w:ascii="Times New Roman" w:hAnsi="Times New Roman" w:cs="Times New Roman"/>
          <w:sz w:val="28"/>
          <w:szCs w:val="28"/>
        </w:rPr>
        <w:t>s</w:t>
      </w:r>
      <w:r w:rsidR="00566261" w:rsidRPr="00137AD9">
        <w:rPr>
          <w:rFonts w:ascii="Times New Roman" w:hAnsi="Times New Roman" w:cs="Times New Roman"/>
          <w:sz w:val="28"/>
          <w:szCs w:val="28"/>
        </w:rPr>
        <w:t xml:space="preserve"> </w:t>
      </w:r>
      <w:r w:rsidR="00BA066C" w:rsidRPr="00137AD9">
        <w:rPr>
          <w:rFonts w:ascii="Times New Roman" w:hAnsi="Times New Roman" w:cs="Times New Roman"/>
          <w:sz w:val="28"/>
          <w:szCs w:val="28"/>
        </w:rPr>
        <w:t xml:space="preserve">pieteikumā </w:t>
      </w:r>
      <w:r w:rsidR="00566261" w:rsidRPr="00137AD9">
        <w:rPr>
          <w:rFonts w:ascii="Times New Roman" w:hAnsi="Times New Roman" w:cs="Times New Roman"/>
          <w:sz w:val="28"/>
          <w:szCs w:val="28"/>
        </w:rPr>
        <w:t>norāda, kādā veidā pasākumā tiks nodrošināta epidemioloģiskā drošība un piesardzība. Šā likuma 4. panta 1. punktā paredzēto reliģisko pasākumu organizatori un rīkotāji šajā pantā minēto informāciju norāda pasākuma organizatoriska</w:t>
      </w:r>
      <w:r w:rsidR="00BA066C" w:rsidRPr="00137AD9">
        <w:rPr>
          <w:rFonts w:ascii="Times New Roman" w:hAnsi="Times New Roman" w:cs="Times New Roman"/>
          <w:sz w:val="28"/>
          <w:szCs w:val="28"/>
        </w:rPr>
        <w:t>jos</w:t>
      </w:r>
      <w:r w:rsidR="00566261" w:rsidRPr="00137AD9">
        <w:rPr>
          <w:rFonts w:ascii="Times New Roman" w:hAnsi="Times New Roman" w:cs="Times New Roman"/>
          <w:sz w:val="28"/>
          <w:szCs w:val="28"/>
        </w:rPr>
        <w:t xml:space="preserve"> dokumentos </w:t>
      </w:r>
      <w:proofErr w:type="gramStart"/>
      <w:r w:rsidR="00566261" w:rsidRPr="00137AD9">
        <w:rPr>
          <w:rFonts w:ascii="Times New Roman" w:hAnsi="Times New Roman" w:cs="Times New Roman"/>
          <w:sz w:val="28"/>
          <w:szCs w:val="28"/>
        </w:rPr>
        <w:t>(</w:t>
      </w:r>
      <w:proofErr w:type="gramEnd"/>
      <w:r w:rsidR="00566261" w:rsidRPr="00137AD9">
        <w:rPr>
          <w:rFonts w:ascii="Times New Roman" w:hAnsi="Times New Roman" w:cs="Times New Roman"/>
          <w:sz w:val="28"/>
          <w:szCs w:val="28"/>
        </w:rPr>
        <w:t>piemēram, iekšējās kārtības noteikumos, nolikumā, informatīva rakstura norādēs un tamlīdzīgos dokumentos).</w:t>
      </w:r>
      <w:r w:rsidR="00BA066C" w:rsidRPr="00137AD9">
        <w:rPr>
          <w:rFonts w:ascii="Times New Roman" w:hAnsi="Times New Roman" w:cs="Times New Roman"/>
          <w:sz w:val="28"/>
          <w:szCs w:val="28"/>
        </w:rPr>
        <w:t xml:space="preserve"> </w:t>
      </w:r>
    </w:p>
    <w:p w14:paraId="232031E8" w14:textId="77777777" w:rsidR="00BA066C" w:rsidRPr="00137AD9" w:rsidRDefault="00BA066C" w:rsidP="00450156">
      <w:pPr>
        <w:pStyle w:val="NormalWeb"/>
        <w:spacing w:before="0" w:beforeAutospacing="0" w:after="0" w:afterAutospacing="0"/>
        <w:ind w:firstLine="709"/>
        <w:jc w:val="both"/>
        <w:rPr>
          <w:b/>
          <w:bCs/>
          <w:sz w:val="28"/>
          <w:szCs w:val="28"/>
        </w:rPr>
      </w:pPr>
    </w:p>
    <w:p w14:paraId="71057C9C" w14:textId="2C16B162" w:rsidR="00A76AC0" w:rsidRPr="00137AD9" w:rsidRDefault="000B35FE" w:rsidP="00450156">
      <w:pPr>
        <w:pStyle w:val="NormalWeb"/>
        <w:spacing w:before="0" w:beforeAutospacing="0" w:after="0" w:afterAutospacing="0"/>
        <w:ind w:firstLine="709"/>
        <w:jc w:val="both"/>
        <w:rPr>
          <w:sz w:val="28"/>
          <w:szCs w:val="28"/>
        </w:rPr>
      </w:pPr>
      <w:r w:rsidRPr="00137AD9">
        <w:rPr>
          <w:b/>
          <w:bCs/>
          <w:sz w:val="28"/>
          <w:szCs w:val="28"/>
        </w:rPr>
        <w:t>6</w:t>
      </w:r>
      <w:r w:rsidR="00450156" w:rsidRPr="00137AD9">
        <w:rPr>
          <w:b/>
          <w:bCs/>
          <w:sz w:val="28"/>
          <w:szCs w:val="28"/>
        </w:rPr>
        <w:t>. p</w:t>
      </w:r>
      <w:r w:rsidRPr="00137AD9">
        <w:rPr>
          <w:b/>
          <w:bCs/>
          <w:sz w:val="28"/>
          <w:szCs w:val="28"/>
        </w:rPr>
        <w:t>ants</w:t>
      </w:r>
      <w:r w:rsidR="00327D64" w:rsidRPr="00137AD9">
        <w:rPr>
          <w:sz w:val="28"/>
          <w:szCs w:val="28"/>
        </w:rPr>
        <w:t xml:space="preserve">. </w:t>
      </w:r>
      <w:r w:rsidR="004E4578" w:rsidRPr="00137AD9">
        <w:rPr>
          <w:sz w:val="28"/>
          <w:szCs w:val="28"/>
        </w:rPr>
        <w:t>Veselības inspekcija</w:t>
      </w:r>
      <w:r w:rsidR="00454288" w:rsidRPr="00137AD9">
        <w:rPr>
          <w:sz w:val="28"/>
          <w:szCs w:val="28"/>
        </w:rPr>
        <w:t>i,</w:t>
      </w:r>
      <w:r w:rsidR="004E4578" w:rsidRPr="00137AD9">
        <w:rPr>
          <w:sz w:val="28"/>
          <w:szCs w:val="28"/>
        </w:rPr>
        <w:t xml:space="preserve"> veicot personu</w:t>
      </w:r>
      <w:r w:rsidR="00BA066C" w:rsidRPr="00137AD9">
        <w:rPr>
          <w:sz w:val="28"/>
          <w:szCs w:val="28"/>
        </w:rPr>
        <w:t xml:space="preserve"> uzraudzību</w:t>
      </w:r>
      <w:r w:rsidR="004E4578" w:rsidRPr="00137AD9">
        <w:rPr>
          <w:sz w:val="28"/>
          <w:szCs w:val="28"/>
        </w:rPr>
        <w:t>, kurām noteikta mājas karantīna vai izolācija saskaņā ar Epidemioloģiskās drošības likumu, ir tiesība</w:t>
      </w:r>
      <w:r w:rsidR="00454288" w:rsidRPr="00137AD9">
        <w:rPr>
          <w:sz w:val="28"/>
          <w:szCs w:val="28"/>
        </w:rPr>
        <w:t>s</w:t>
      </w:r>
      <w:r w:rsidR="004E4578" w:rsidRPr="00137AD9">
        <w:rPr>
          <w:sz w:val="28"/>
          <w:szCs w:val="28"/>
        </w:rPr>
        <w:t xml:space="preserve"> iesaistīt Valsts policiju un pašvaldības policiju.</w:t>
      </w:r>
    </w:p>
    <w:p w14:paraId="71474865" w14:textId="77777777" w:rsidR="00BA066C" w:rsidRPr="00137AD9" w:rsidRDefault="00BA066C" w:rsidP="00450156">
      <w:pPr>
        <w:pStyle w:val="NormalWeb"/>
        <w:spacing w:before="0" w:beforeAutospacing="0" w:after="0" w:afterAutospacing="0"/>
        <w:ind w:firstLine="709"/>
        <w:jc w:val="both"/>
        <w:rPr>
          <w:b/>
          <w:bCs/>
          <w:sz w:val="28"/>
          <w:szCs w:val="28"/>
        </w:rPr>
      </w:pPr>
    </w:p>
    <w:p w14:paraId="29930F73" w14:textId="0157082B" w:rsidR="00CC472A" w:rsidRPr="00137AD9" w:rsidRDefault="00CC472A" w:rsidP="00450156">
      <w:pPr>
        <w:pStyle w:val="NormalWeb"/>
        <w:spacing w:before="0" w:beforeAutospacing="0" w:after="0" w:afterAutospacing="0"/>
        <w:ind w:firstLine="709"/>
        <w:jc w:val="both"/>
        <w:rPr>
          <w:sz w:val="28"/>
          <w:szCs w:val="28"/>
        </w:rPr>
      </w:pPr>
      <w:r w:rsidRPr="00137AD9">
        <w:rPr>
          <w:b/>
          <w:bCs/>
          <w:sz w:val="28"/>
          <w:szCs w:val="28"/>
        </w:rPr>
        <w:t>7</w:t>
      </w:r>
      <w:r w:rsidR="00450156" w:rsidRPr="00137AD9">
        <w:rPr>
          <w:b/>
          <w:bCs/>
          <w:sz w:val="28"/>
          <w:szCs w:val="28"/>
        </w:rPr>
        <w:t>. p</w:t>
      </w:r>
      <w:r w:rsidRPr="00137AD9">
        <w:rPr>
          <w:b/>
          <w:bCs/>
          <w:sz w:val="28"/>
          <w:szCs w:val="28"/>
        </w:rPr>
        <w:t xml:space="preserve">ants. </w:t>
      </w:r>
      <w:r w:rsidRPr="00137AD9">
        <w:rPr>
          <w:sz w:val="28"/>
          <w:szCs w:val="28"/>
        </w:rPr>
        <w:t xml:space="preserve">Pasākumu nozarē strādājošajiem pakalpojumu sniedzējiem, kuri iepriekš plānotos un pārdošanā izliktos pakalpojumus nevar sniegt </w:t>
      </w:r>
      <w:proofErr w:type="spellStart"/>
      <w:r w:rsidRPr="00137AD9">
        <w:rPr>
          <w:sz w:val="28"/>
          <w:szCs w:val="28"/>
        </w:rPr>
        <w:t>Covid-19</w:t>
      </w:r>
      <w:proofErr w:type="spellEnd"/>
      <w:r w:rsidRPr="00137AD9">
        <w:rPr>
          <w:sz w:val="28"/>
          <w:szCs w:val="28"/>
        </w:rPr>
        <w:t xml:space="preserve"> infekcijas izplatības ierobežošanai noteikto pulcēšan</w:t>
      </w:r>
      <w:r w:rsidR="00B2555F" w:rsidRPr="00137AD9">
        <w:rPr>
          <w:sz w:val="28"/>
          <w:szCs w:val="28"/>
        </w:rPr>
        <w:t>ā</w:t>
      </w:r>
      <w:r w:rsidRPr="00137AD9">
        <w:rPr>
          <w:sz w:val="28"/>
          <w:szCs w:val="28"/>
        </w:rPr>
        <w:t xml:space="preserve">s ierobežojumu dēļ, ir tiesības pārcelt pasākumu uz citu tā norisei piemērotu laiku. </w:t>
      </w:r>
      <w:r w:rsidR="00752F46" w:rsidRPr="00137AD9">
        <w:rPr>
          <w:sz w:val="28"/>
          <w:szCs w:val="28"/>
        </w:rPr>
        <w:t>J</w:t>
      </w:r>
      <w:r w:rsidRPr="00137AD9">
        <w:rPr>
          <w:sz w:val="28"/>
          <w:szCs w:val="28"/>
        </w:rPr>
        <w:t xml:space="preserve">a pakalpojuma sniedzējs nevar nodrošināt iepriekš plānotā pasākuma norisi, tam ir tiesības piedāvāt patērētājam citu līdzvērtīgu pasākumu vai arī </w:t>
      </w:r>
      <w:r w:rsidR="001018CA" w:rsidRPr="00137AD9">
        <w:rPr>
          <w:sz w:val="28"/>
          <w:szCs w:val="28"/>
        </w:rPr>
        <w:t>atmaksāt</w:t>
      </w:r>
      <w:r w:rsidRPr="00137AD9">
        <w:rPr>
          <w:sz w:val="28"/>
          <w:szCs w:val="28"/>
        </w:rPr>
        <w:t xml:space="preserve"> </w:t>
      </w:r>
      <w:proofErr w:type="gramStart"/>
      <w:r w:rsidRPr="00137AD9">
        <w:rPr>
          <w:sz w:val="28"/>
          <w:szCs w:val="28"/>
        </w:rPr>
        <w:t>naud</w:t>
      </w:r>
      <w:r w:rsidR="001018CA" w:rsidRPr="00137AD9">
        <w:rPr>
          <w:sz w:val="28"/>
          <w:szCs w:val="28"/>
        </w:rPr>
        <w:t>u</w:t>
      </w:r>
      <w:r w:rsidRPr="00137AD9">
        <w:rPr>
          <w:sz w:val="28"/>
          <w:szCs w:val="28"/>
        </w:rPr>
        <w:t xml:space="preserve"> termiņā</w:t>
      </w:r>
      <w:proofErr w:type="gramEnd"/>
      <w:r w:rsidRPr="00137AD9">
        <w:rPr>
          <w:sz w:val="28"/>
          <w:szCs w:val="28"/>
        </w:rPr>
        <w:t>, kas nav garāks par sešiem mēnešiem pēc attiecīgo ierobežojumu atcelšanas beigu termiņa.</w:t>
      </w:r>
    </w:p>
    <w:p w14:paraId="1C138D8E" w14:textId="352A327D" w:rsidR="00371914" w:rsidRPr="00137AD9" w:rsidRDefault="00371914" w:rsidP="00450156">
      <w:pPr>
        <w:pStyle w:val="Standard"/>
        <w:ind w:firstLine="720"/>
        <w:jc w:val="both"/>
        <w:rPr>
          <w:rFonts w:ascii="Times New Roman" w:hAnsi="Times New Roman" w:cs="Times New Roman"/>
          <w:sz w:val="28"/>
          <w:szCs w:val="28"/>
        </w:rPr>
      </w:pPr>
    </w:p>
    <w:p w14:paraId="2EDFBE34" w14:textId="39C7C2E7" w:rsidR="00371914" w:rsidRPr="00137AD9" w:rsidRDefault="00371914" w:rsidP="00450156">
      <w:pPr>
        <w:pStyle w:val="Standard"/>
        <w:ind w:firstLine="720"/>
        <w:jc w:val="center"/>
        <w:rPr>
          <w:rFonts w:ascii="Times New Roman" w:hAnsi="Times New Roman" w:cs="Times New Roman"/>
          <w:b/>
          <w:bCs/>
          <w:sz w:val="28"/>
          <w:szCs w:val="28"/>
        </w:rPr>
      </w:pPr>
      <w:r w:rsidRPr="00137AD9">
        <w:rPr>
          <w:rFonts w:ascii="Times New Roman" w:hAnsi="Times New Roman" w:cs="Times New Roman"/>
          <w:b/>
          <w:bCs/>
          <w:sz w:val="28"/>
          <w:szCs w:val="28"/>
        </w:rPr>
        <w:t>II</w:t>
      </w:r>
      <w:r w:rsidR="00200FB7" w:rsidRPr="00137AD9">
        <w:rPr>
          <w:rFonts w:ascii="Times New Roman" w:hAnsi="Times New Roman" w:cs="Times New Roman"/>
          <w:b/>
          <w:bCs/>
          <w:sz w:val="28"/>
          <w:szCs w:val="28"/>
        </w:rPr>
        <w:t>I</w:t>
      </w:r>
      <w:r w:rsidRPr="00137AD9">
        <w:rPr>
          <w:rFonts w:ascii="Times New Roman" w:hAnsi="Times New Roman" w:cs="Times New Roman"/>
          <w:b/>
          <w:bCs/>
          <w:sz w:val="28"/>
          <w:szCs w:val="28"/>
        </w:rPr>
        <w:t xml:space="preserve"> nodaļa</w:t>
      </w:r>
    </w:p>
    <w:p w14:paraId="3812CEFC" w14:textId="1D8D82A8" w:rsidR="00371914" w:rsidRPr="00137AD9" w:rsidRDefault="00371914" w:rsidP="00450156">
      <w:pPr>
        <w:pStyle w:val="Standard"/>
        <w:ind w:firstLine="720"/>
        <w:jc w:val="center"/>
        <w:rPr>
          <w:rFonts w:ascii="Times New Roman" w:hAnsi="Times New Roman" w:cs="Times New Roman"/>
          <w:b/>
          <w:bCs/>
          <w:sz w:val="28"/>
          <w:szCs w:val="28"/>
        </w:rPr>
      </w:pPr>
      <w:r w:rsidRPr="00137AD9">
        <w:rPr>
          <w:rFonts w:ascii="Times New Roman" w:hAnsi="Times New Roman" w:cs="Times New Roman"/>
          <w:b/>
          <w:bCs/>
          <w:sz w:val="28"/>
          <w:szCs w:val="28"/>
        </w:rPr>
        <w:t>Īpašie nosacījumi tiesu</w:t>
      </w:r>
      <w:r w:rsidR="00665CC8" w:rsidRPr="00137AD9">
        <w:rPr>
          <w:rFonts w:ascii="Times New Roman" w:hAnsi="Times New Roman" w:cs="Times New Roman"/>
          <w:b/>
          <w:bCs/>
          <w:sz w:val="28"/>
          <w:szCs w:val="28"/>
        </w:rPr>
        <w:t xml:space="preserve"> sistēmas</w:t>
      </w:r>
      <w:r w:rsidRPr="00137AD9">
        <w:rPr>
          <w:rFonts w:ascii="Times New Roman" w:hAnsi="Times New Roman" w:cs="Times New Roman"/>
          <w:b/>
          <w:bCs/>
          <w:sz w:val="28"/>
          <w:szCs w:val="28"/>
        </w:rPr>
        <w:t>, valsts un pašvaldību iestāžu darbībai un pakalpojumu saņemšanai</w:t>
      </w:r>
    </w:p>
    <w:p w14:paraId="2619F16A" w14:textId="77777777" w:rsidR="00DC009D" w:rsidRPr="00137AD9" w:rsidRDefault="00DC009D" w:rsidP="00450156">
      <w:pPr>
        <w:pStyle w:val="Standard"/>
        <w:ind w:firstLine="720"/>
        <w:jc w:val="center"/>
        <w:rPr>
          <w:rFonts w:ascii="Times New Roman" w:hAnsi="Times New Roman" w:cs="Times New Roman"/>
          <w:b/>
          <w:bCs/>
          <w:sz w:val="28"/>
          <w:szCs w:val="28"/>
        </w:rPr>
      </w:pPr>
    </w:p>
    <w:p w14:paraId="49A1B5C6" w14:textId="680AC185" w:rsidR="0028147C" w:rsidRPr="00137AD9" w:rsidRDefault="002E01E7" w:rsidP="00450156">
      <w:pPr>
        <w:pStyle w:val="NormalWeb"/>
        <w:spacing w:before="0" w:beforeAutospacing="0" w:after="0" w:afterAutospacing="0"/>
        <w:ind w:firstLine="709"/>
        <w:jc w:val="both"/>
        <w:rPr>
          <w:sz w:val="28"/>
          <w:szCs w:val="28"/>
        </w:rPr>
      </w:pPr>
      <w:r w:rsidRPr="00137AD9">
        <w:rPr>
          <w:b/>
          <w:bCs/>
          <w:sz w:val="28"/>
          <w:szCs w:val="28"/>
        </w:rPr>
        <w:t>8</w:t>
      </w:r>
      <w:r w:rsidR="00450156" w:rsidRPr="00137AD9">
        <w:rPr>
          <w:b/>
          <w:bCs/>
          <w:sz w:val="28"/>
          <w:szCs w:val="28"/>
        </w:rPr>
        <w:t>. p</w:t>
      </w:r>
      <w:r w:rsidR="002F0143" w:rsidRPr="00137AD9">
        <w:rPr>
          <w:b/>
          <w:bCs/>
          <w:sz w:val="28"/>
          <w:szCs w:val="28"/>
        </w:rPr>
        <w:t>ants</w:t>
      </w:r>
      <w:r w:rsidR="00012064" w:rsidRPr="00137AD9">
        <w:rPr>
          <w:b/>
          <w:bCs/>
          <w:sz w:val="28"/>
          <w:szCs w:val="28"/>
        </w:rPr>
        <w:t xml:space="preserve">. </w:t>
      </w:r>
      <w:r w:rsidR="0028147C" w:rsidRPr="00137AD9">
        <w:rPr>
          <w:sz w:val="28"/>
          <w:szCs w:val="28"/>
        </w:rPr>
        <w:t>(1)</w:t>
      </w:r>
      <w:r w:rsidR="0028147C" w:rsidRPr="00137AD9">
        <w:rPr>
          <w:b/>
          <w:bCs/>
          <w:sz w:val="28"/>
          <w:szCs w:val="28"/>
        </w:rPr>
        <w:t xml:space="preserve"> </w:t>
      </w:r>
      <w:r w:rsidR="0028147C" w:rsidRPr="00137AD9">
        <w:rPr>
          <w:sz w:val="28"/>
          <w:szCs w:val="28"/>
        </w:rPr>
        <w:t>Iesniegumu administratīvā akta izdošanai, iestādes nodoma mainīšanai attiecībā uz tās faktisko rīcību, uzziņas saņemšanai vai iesniegumu par administratīvā akta apstrīdēšanu var iesniegt tikai rakstveidā.</w:t>
      </w:r>
    </w:p>
    <w:p w14:paraId="5BC74EB6" w14:textId="77777777" w:rsidR="0028147C" w:rsidRPr="00137AD9" w:rsidRDefault="0028147C" w:rsidP="00450156">
      <w:pPr>
        <w:pStyle w:val="NormalWeb"/>
        <w:spacing w:before="0" w:beforeAutospacing="0" w:after="0" w:afterAutospacing="0"/>
        <w:ind w:firstLine="709"/>
        <w:jc w:val="both"/>
        <w:rPr>
          <w:sz w:val="28"/>
          <w:szCs w:val="28"/>
        </w:rPr>
      </w:pPr>
      <w:r w:rsidRPr="00137AD9">
        <w:rPr>
          <w:sz w:val="28"/>
          <w:szCs w:val="28"/>
        </w:rPr>
        <w:t>(2) Iestāde atsevišķos gadījumos var pieņemt telefonisku iesniegumu par administratīvā akta izdošanu, ja iestādei ir citas iespējas identificēt iesniedzēju un viņa izteikto prasījumu.</w:t>
      </w:r>
    </w:p>
    <w:p w14:paraId="08237789" w14:textId="77777777" w:rsidR="0028147C" w:rsidRPr="00137AD9" w:rsidRDefault="0028147C" w:rsidP="00450156">
      <w:pPr>
        <w:pStyle w:val="NormalWeb"/>
        <w:spacing w:before="0" w:beforeAutospacing="0" w:after="0" w:afterAutospacing="0"/>
        <w:ind w:firstLine="709"/>
        <w:jc w:val="both"/>
        <w:rPr>
          <w:sz w:val="28"/>
          <w:szCs w:val="28"/>
        </w:rPr>
      </w:pPr>
      <w:r w:rsidRPr="00137AD9">
        <w:rPr>
          <w:sz w:val="28"/>
          <w:szCs w:val="28"/>
        </w:rPr>
        <w:t xml:space="preserve">(3) Iesniegumu administratīvajā procesā var iesniegt elektroniski bez droša elektroniskā paraksta Valsts pārvaldes pakalpojumu portālā </w:t>
      </w:r>
      <w:hyperlink r:id="rId10" w:tgtFrame="_blank" w:history="1">
        <w:r w:rsidRPr="00137AD9">
          <w:rPr>
            <w:rStyle w:val="Hyperlink"/>
            <w:color w:val="auto"/>
            <w:sz w:val="28"/>
            <w:szCs w:val="28"/>
            <w:u w:val="none"/>
          </w:rPr>
          <w:t>www.latvija.lv</w:t>
        </w:r>
      </w:hyperlink>
      <w:r w:rsidRPr="00137AD9">
        <w:rPr>
          <w:sz w:val="28"/>
          <w:szCs w:val="28"/>
        </w:rPr>
        <w:t xml:space="preserve">, ja </w:t>
      </w:r>
      <w:r w:rsidRPr="00137AD9">
        <w:rPr>
          <w:sz w:val="28"/>
          <w:szCs w:val="28"/>
        </w:rPr>
        <w:lastRenderedPageBreak/>
        <w:t>iesniegumu iesniedz un personas identitāti pārbauda, izmantojot tiešsaistes formas, kuras pieejamas šajā portālā.</w:t>
      </w:r>
    </w:p>
    <w:p w14:paraId="53AD66F6" w14:textId="42AB8B70" w:rsidR="0028147C" w:rsidRPr="00137AD9" w:rsidRDefault="0028147C" w:rsidP="00450156">
      <w:pPr>
        <w:pStyle w:val="NormalWeb"/>
        <w:spacing w:before="0" w:beforeAutospacing="0" w:after="0" w:afterAutospacing="0"/>
        <w:ind w:firstLine="709"/>
        <w:jc w:val="both"/>
        <w:rPr>
          <w:sz w:val="28"/>
          <w:szCs w:val="28"/>
        </w:rPr>
      </w:pPr>
      <w:r w:rsidRPr="00137AD9">
        <w:rPr>
          <w:sz w:val="28"/>
          <w:szCs w:val="28"/>
        </w:rPr>
        <w:t xml:space="preserve">(4) Iepirkumu uzraudzības birojam ir tiesības </w:t>
      </w:r>
      <w:r w:rsidR="001018CA" w:rsidRPr="00137AD9">
        <w:rPr>
          <w:sz w:val="28"/>
          <w:szCs w:val="28"/>
        </w:rPr>
        <w:t xml:space="preserve">izskatīt </w:t>
      </w:r>
      <w:r w:rsidRPr="00137AD9">
        <w:rPr>
          <w:sz w:val="28"/>
          <w:szCs w:val="28"/>
        </w:rPr>
        <w:t>apstrīdēšanas iesniegumu</w:t>
      </w:r>
      <w:r w:rsidR="001018CA" w:rsidRPr="00137AD9">
        <w:rPr>
          <w:sz w:val="28"/>
          <w:szCs w:val="28"/>
        </w:rPr>
        <w:t>s</w:t>
      </w:r>
      <w:r w:rsidRPr="00137AD9">
        <w:rPr>
          <w:sz w:val="28"/>
          <w:szCs w:val="28"/>
        </w:rPr>
        <w:t xml:space="preserve"> bez lietas dalībnieku uzklausīšanas klātienē. Lietas dalībniekiem ir tiesības iesniegt papildu viedokli rakstveidā, to nosūtot elektroniski Iepirkumu uzraudzības birojam ne vēlāk kā vienu darbdienu pirms paziņotā i</w:t>
      </w:r>
      <w:r w:rsidRPr="00137AD9">
        <w:rPr>
          <w:sz w:val="28"/>
          <w:szCs w:val="28"/>
          <w:shd w:val="clear" w:color="auto" w:fill="FFFFFF"/>
        </w:rPr>
        <w:t>esnieguma izskatīšanas sēdes datuma.</w:t>
      </w:r>
    </w:p>
    <w:p w14:paraId="3E53BAF1" w14:textId="0B549D22" w:rsidR="0028147C" w:rsidRPr="00137AD9" w:rsidRDefault="0028147C" w:rsidP="00450156">
      <w:pPr>
        <w:pStyle w:val="NormalWeb"/>
        <w:spacing w:before="0" w:beforeAutospacing="0" w:after="0" w:afterAutospacing="0"/>
        <w:ind w:firstLine="709"/>
        <w:jc w:val="both"/>
        <w:rPr>
          <w:sz w:val="28"/>
          <w:szCs w:val="28"/>
        </w:rPr>
      </w:pPr>
      <w:r w:rsidRPr="00137AD9">
        <w:rPr>
          <w:sz w:val="28"/>
          <w:szCs w:val="28"/>
          <w:shd w:val="clear" w:color="auto" w:fill="FFFFFF"/>
        </w:rPr>
        <w:t xml:space="preserve">(5) Persona, kura vēlas mainīt vārdu, uzvārdu vai tautības ierakstu, var iesniegt </w:t>
      </w:r>
      <w:r w:rsidR="001018CA" w:rsidRPr="00137AD9">
        <w:rPr>
          <w:sz w:val="28"/>
          <w:szCs w:val="28"/>
          <w:shd w:val="clear" w:color="auto" w:fill="FFFFFF"/>
        </w:rPr>
        <w:t xml:space="preserve">attiecīgu iesniegumu </w:t>
      </w:r>
      <w:r w:rsidRPr="00137AD9">
        <w:rPr>
          <w:sz w:val="28"/>
          <w:szCs w:val="28"/>
          <w:shd w:val="clear" w:color="auto" w:fill="FFFFFF"/>
        </w:rPr>
        <w:t>Tieslietu ministrijas Dzimtsarakstu departamentā.</w:t>
      </w:r>
    </w:p>
    <w:p w14:paraId="24B5536A" w14:textId="2B66373B" w:rsidR="007D52F4" w:rsidRPr="00137AD9" w:rsidRDefault="0028147C" w:rsidP="00450156">
      <w:pPr>
        <w:pStyle w:val="NormalWeb"/>
        <w:spacing w:before="0" w:beforeAutospacing="0" w:after="0" w:afterAutospacing="0"/>
        <w:ind w:firstLine="709"/>
        <w:jc w:val="both"/>
        <w:rPr>
          <w:sz w:val="28"/>
          <w:szCs w:val="28"/>
        </w:rPr>
      </w:pPr>
      <w:r w:rsidRPr="00137AD9">
        <w:rPr>
          <w:sz w:val="28"/>
          <w:szCs w:val="28"/>
        </w:rPr>
        <w:t xml:space="preserve">(6) </w:t>
      </w:r>
      <w:r w:rsidR="001018CA" w:rsidRPr="00137AD9">
        <w:rPr>
          <w:sz w:val="28"/>
          <w:szCs w:val="28"/>
        </w:rPr>
        <w:t>Neizsniedz u</w:t>
      </w:r>
      <w:r w:rsidRPr="00137AD9">
        <w:rPr>
          <w:sz w:val="28"/>
          <w:szCs w:val="28"/>
        </w:rPr>
        <w:t>zziņas par normatīvo aktu</w:t>
      </w:r>
      <w:r w:rsidR="001018CA" w:rsidRPr="00137AD9">
        <w:rPr>
          <w:sz w:val="28"/>
          <w:szCs w:val="28"/>
        </w:rPr>
        <w:t xml:space="preserve"> piemērošanu</w:t>
      </w:r>
      <w:r w:rsidRPr="00137AD9">
        <w:rPr>
          <w:sz w:val="28"/>
          <w:szCs w:val="28"/>
        </w:rPr>
        <w:t>, kas nosaka dīkstāves pabalstu un dīkstāves palīdzības pabalstu regulējumu.</w:t>
      </w:r>
    </w:p>
    <w:p w14:paraId="3BD5F9B7" w14:textId="77777777" w:rsidR="00233F61" w:rsidRPr="00137AD9" w:rsidRDefault="00233F61" w:rsidP="00450156">
      <w:pPr>
        <w:spacing w:after="0" w:line="240" w:lineRule="auto"/>
        <w:ind w:firstLine="709"/>
        <w:jc w:val="both"/>
        <w:rPr>
          <w:rFonts w:ascii="Times New Roman" w:eastAsia="Times New Roman" w:hAnsi="Times New Roman" w:cs="Times New Roman"/>
          <w:b/>
          <w:bCs/>
          <w:sz w:val="28"/>
          <w:szCs w:val="28"/>
          <w:lang w:eastAsia="lv-LV"/>
        </w:rPr>
      </w:pPr>
    </w:p>
    <w:p w14:paraId="67B23F49" w14:textId="0B61A3CF" w:rsidR="00976EA3" w:rsidRPr="00137AD9" w:rsidRDefault="002E01E7"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
          <w:bCs/>
          <w:sz w:val="28"/>
          <w:szCs w:val="28"/>
          <w:lang w:eastAsia="lv-LV"/>
        </w:rPr>
        <w:t>9</w:t>
      </w:r>
      <w:r w:rsidR="00450156" w:rsidRPr="00137AD9">
        <w:rPr>
          <w:rFonts w:ascii="Times New Roman" w:eastAsia="Times New Roman" w:hAnsi="Times New Roman" w:cs="Times New Roman"/>
          <w:b/>
          <w:bCs/>
          <w:sz w:val="28"/>
          <w:szCs w:val="28"/>
          <w:lang w:eastAsia="lv-LV"/>
        </w:rPr>
        <w:t>. p</w:t>
      </w:r>
      <w:r w:rsidR="00976EA3" w:rsidRPr="00137AD9">
        <w:rPr>
          <w:rFonts w:ascii="Times New Roman" w:eastAsia="Times New Roman" w:hAnsi="Times New Roman" w:cs="Times New Roman"/>
          <w:b/>
          <w:bCs/>
          <w:sz w:val="28"/>
          <w:szCs w:val="28"/>
          <w:lang w:eastAsia="lv-LV"/>
        </w:rPr>
        <w:t>ants.</w:t>
      </w:r>
      <w:r w:rsidR="00976EA3" w:rsidRPr="00137AD9">
        <w:rPr>
          <w:rFonts w:ascii="Times New Roman" w:eastAsia="Times New Roman" w:hAnsi="Times New Roman" w:cs="Times New Roman"/>
          <w:sz w:val="28"/>
          <w:szCs w:val="28"/>
          <w:lang w:eastAsia="lv-LV"/>
        </w:rPr>
        <w:t xml:space="preserve"> (1) Institūcija (amatpersona) administratīvā pārkāpuma lietas var izskatīt rakstveida procesā, ja tā nav atzinusi par nepieciešamu lietu izskatīt mutvārdu procesā. Institūcija (amatpersona) rakstveida procesa būtībai atbilstošā veidā procesa dalībniekiem nodrošina to pašu tiesību apjomu, ko mutvārdu procesā. </w:t>
      </w:r>
    </w:p>
    <w:p w14:paraId="3C32D106" w14:textId="33A059CE" w:rsidR="00976EA3" w:rsidRPr="00137AD9" w:rsidRDefault="00976EA3"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(2) </w:t>
      </w:r>
      <w:r w:rsidR="003A6528" w:rsidRPr="00137AD9">
        <w:rPr>
          <w:rFonts w:ascii="Times New Roman" w:hAnsi="Times New Roman" w:cs="Times New Roman"/>
          <w:sz w:val="28"/>
          <w:szCs w:val="28"/>
        </w:rPr>
        <w:t>Ja administratīvo pārkāpumu lietu izskata rakstveida procesā, iepazīšan</w:t>
      </w:r>
      <w:r w:rsidR="00C654A3" w:rsidRPr="00137AD9">
        <w:rPr>
          <w:rFonts w:ascii="Times New Roman" w:hAnsi="Times New Roman" w:cs="Times New Roman"/>
          <w:sz w:val="28"/>
          <w:szCs w:val="28"/>
        </w:rPr>
        <w:t>o</w:t>
      </w:r>
      <w:r w:rsidR="003A6528" w:rsidRPr="00137AD9">
        <w:rPr>
          <w:rFonts w:ascii="Times New Roman" w:hAnsi="Times New Roman" w:cs="Times New Roman"/>
          <w:sz w:val="28"/>
          <w:szCs w:val="28"/>
        </w:rPr>
        <w:t>s ar administratīvā pārkāpuma lietas materiāliem nodrošin</w:t>
      </w:r>
      <w:r w:rsidR="00C654A3" w:rsidRPr="00137AD9">
        <w:rPr>
          <w:rFonts w:ascii="Times New Roman" w:hAnsi="Times New Roman" w:cs="Times New Roman"/>
          <w:sz w:val="28"/>
          <w:szCs w:val="28"/>
        </w:rPr>
        <w:t>a</w:t>
      </w:r>
      <w:r w:rsidR="003A6528" w:rsidRPr="00137AD9">
        <w:rPr>
          <w:rFonts w:ascii="Times New Roman" w:hAnsi="Times New Roman" w:cs="Times New Roman"/>
          <w:sz w:val="28"/>
          <w:szCs w:val="28"/>
        </w:rPr>
        <w:t xml:space="preserve"> attālināti. Iestāde triju darbdienu laikā pēc attiecīga personas parakstīta pieteikuma saņemšanas nosūta uz personas norādīto e-pasta adresi skenētas lietas materiālu kopijas vai informāciju par piekļuvi lietas materiāliem elektroniski (iespēju iepazīties ar lietas materiāliem vai iegūt kopiju).</w:t>
      </w:r>
    </w:p>
    <w:p w14:paraId="0489B68A" w14:textId="77777777" w:rsidR="00976EA3" w:rsidRPr="00137AD9" w:rsidRDefault="00976EA3"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(3) Administratīvā komisija lietas par audzinoša rakstura piespiedu līdzekļu piemērošanu var izskatīt rakstveida procesā, ja tā nav atzinusi par nepieciešamu lietu izskatīt mutvārdu procesā. Administratīvā komisija rakstveida procesa būtībai atbilstošā veidā procesa dalībniekiem nodrošina to pašu tiesību apjomu, ko mutvārdu procesā.</w:t>
      </w:r>
    </w:p>
    <w:p w14:paraId="1895C123" w14:textId="77777777" w:rsidR="002309BC" w:rsidRPr="00137AD9" w:rsidRDefault="002309BC" w:rsidP="00450156">
      <w:pPr>
        <w:pStyle w:val="NormalWeb"/>
        <w:spacing w:before="0" w:beforeAutospacing="0" w:after="0" w:afterAutospacing="0"/>
        <w:ind w:firstLine="709"/>
        <w:jc w:val="both"/>
        <w:rPr>
          <w:b/>
          <w:bCs/>
          <w:sz w:val="28"/>
          <w:szCs w:val="28"/>
        </w:rPr>
      </w:pPr>
    </w:p>
    <w:p w14:paraId="718F661C" w14:textId="1D27BD4C" w:rsidR="008D3CC5" w:rsidRPr="00137AD9" w:rsidRDefault="002E01E7" w:rsidP="00450156">
      <w:pPr>
        <w:pStyle w:val="NormalWeb"/>
        <w:spacing w:before="0" w:beforeAutospacing="0" w:after="0" w:afterAutospacing="0"/>
        <w:ind w:firstLine="709"/>
        <w:jc w:val="both"/>
        <w:rPr>
          <w:sz w:val="28"/>
          <w:szCs w:val="28"/>
        </w:rPr>
      </w:pPr>
      <w:r w:rsidRPr="00137AD9">
        <w:rPr>
          <w:b/>
          <w:bCs/>
          <w:sz w:val="28"/>
          <w:szCs w:val="28"/>
        </w:rPr>
        <w:t>10</w:t>
      </w:r>
      <w:r w:rsidR="00450156" w:rsidRPr="00137AD9">
        <w:rPr>
          <w:b/>
          <w:bCs/>
          <w:sz w:val="28"/>
          <w:szCs w:val="28"/>
        </w:rPr>
        <w:t>. p</w:t>
      </w:r>
      <w:r w:rsidR="00D61669" w:rsidRPr="00137AD9">
        <w:rPr>
          <w:b/>
          <w:bCs/>
          <w:sz w:val="28"/>
          <w:szCs w:val="28"/>
        </w:rPr>
        <w:t>ants.</w:t>
      </w:r>
      <w:r w:rsidR="0083707E" w:rsidRPr="00137AD9">
        <w:rPr>
          <w:sz w:val="28"/>
          <w:szCs w:val="28"/>
        </w:rPr>
        <w:t xml:space="preserve"> </w:t>
      </w:r>
      <w:r w:rsidR="008D3CC5" w:rsidRPr="00137AD9">
        <w:rPr>
          <w:sz w:val="28"/>
          <w:szCs w:val="28"/>
        </w:rPr>
        <w:t xml:space="preserve">Civillietu tiesa var izskatīt rakstveida procesā, ja ir iespējams nodrošināt lietas dalībnieku procesuālo tiesību ievērošanu un tiesa nav atzinusi par nepieciešamu lietu iztiesāt tiesas sēdē. Par civillietas iztiesāšanu rakstveidā tiesa laikus informē lietas dalībniekus, nosakot termiņu papildu paskaidrojumu vai </w:t>
      </w:r>
      <w:proofErr w:type="gramStart"/>
      <w:r w:rsidR="008D3CC5" w:rsidRPr="00137AD9">
        <w:rPr>
          <w:sz w:val="28"/>
          <w:szCs w:val="28"/>
        </w:rPr>
        <w:t>citu procesuālo lūgumu</w:t>
      </w:r>
      <w:proofErr w:type="gramEnd"/>
      <w:r w:rsidR="008D3CC5" w:rsidRPr="00137AD9">
        <w:rPr>
          <w:sz w:val="28"/>
          <w:szCs w:val="28"/>
        </w:rPr>
        <w:t xml:space="preserve"> iesniegšanai. </w:t>
      </w:r>
    </w:p>
    <w:p w14:paraId="243194D7" w14:textId="77777777" w:rsidR="002309BC" w:rsidRPr="00137AD9" w:rsidRDefault="002309BC" w:rsidP="00450156">
      <w:pPr>
        <w:pStyle w:val="tv213"/>
        <w:spacing w:before="0" w:beforeAutospacing="0" w:after="0" w:afterAutospacing="0"/>
        <w:ind w:firstLine="709"/>
        <w:jc w:val="both"/>
        <w:rPr>
          <w:b/>
          <w:bCs/>
          <w:sz w:val="28"/>
          <w:szCs w:val="28"/>
        </w:rPr>
      </w:pPr>
    </w:p>
    <w:p w14:paraId="6A547574" w14:textId="188AE9A1" w:rsidR="000B28BB" w:rsidRPr="00137AD9" w:rsidRDefault="002E01E7" w:rsidP="00450156">
      <w:pPr>
        <w:pStyle w:val="tv213"/>
        <w:spacing w:before="0" w:beforeAutospacing="0" w:after="0" w:afterAutospacing="0"/>
        <w:ind w:firstLine="709"/>
        <w:jc w:val="both"/>
        <w:rPr>
          <w:sz w:val="28"/>
          <w:szCs w:val="28"/>
        </w:rPr>
      </w:pPr>
      <w:r w:rsidRPr="00137AD9">
        <w:rPr>
          <w:b/>
          <w:bCs/>
          <w:sz w:val="28"/>
          <w:szCs w:val="28"/>
        </w:rPr>
        <w:t>11</w:t>
      </w:r>
      <w:r w:rsidR="000B28BB" w:rsidRPr="00137AD9">
        <w:rPr>
          <w:b/>
          <w:bCs/>
          <w:sz w:val="28"/>
          <w:szCs w:val="28"/>
        </w:rPr>
        <w:t>. pants</w:t>
      </w:r>
      <w:r w:rsidR="000B28BB" w:rsidRPr="00137AD9">
        <w:rPr>
          <w:sz w:val="28"/>
          <w:szCs w:val="28"/>
        </w:rPr>
        <w:t xml:space="preserve">. (1) Tiesiskās aizsardzības procesa, juridiskās personas maksātnespējas procesa un fiziskās personas maksātnespējas procesa pieteikumu var iesniegt elektroniski, to parakstot atbilstoši </w:t>
      </w:r>
      <w:hyperlink r:id="rId11" w:tgtFrame="_blank" w:history="1">
        <w:r w:rsidR="000B28BB" w:rsidRPr="00137AD9">
          <w:rPr>
            <w:rStyle w:val="Hyperlink"/>
            <w:color w:val="auto"/>
            <w:sz w:val="28"/>
            <w:szCs w:val="28"/>
            <w:u w:val="none"/>
          </w:rPr>
          <w:t>Elektronisko dokumentu likuma</w:t>
        </w:r>
      </w:hyperlink>
      <w:r w:rsidR="000B28BB" w:rsidRPr="00137AD9">
        <w:rPr>
          <w:sz w:val="28"/>
          <w:szCs w:val="28"/>
        </w:rPr>
        <w:t xml:space="preserve"> </w:t>
      </w:r>
      <w:hyperlink r:id="rId12" w:anchor="p3" w:tgtFrame="_blank" w:history="1">
        <w:r w:rsidR="000B28BB" w:rsidRPr="00137AD9">
          <w:rPr>
            <w:rStyle w:val="Hyperlink"/>
            <w:color w:val="auto"/>
            <w:sz w:val="28"/>
            <w:szCs w:val="28"/>
            <w:u w:val="none"/>
          </w:rPr>
          <w:t>3. panta</w:t>
        </w:r>
      </w:hyperlink>
      <w:r w:rsidR="000B28BB" w:rsidRPr="00137AD9">
        <w:rPr>
          <w:sz w:val="28"/>
          <w:szCs w:val="28"/>
        </w:rPr>
        <w:t xml:space="preserve"> prasībām.</w:t>
      </w:r>
    </w:p>
    <w:p w14:paraId="3DFC062B" w14:textId="45A97BAE" w:rsidR="000B28BB" w:rsidRPr="00137AD9" w:rsidRDefault="000B28BB" w:rsidP="00450156">
      <w:pPr>
        <w:pStyle w:val="tv213"/>
        <w:spacing w:before="0" w:beforeAutospacing="0" w:after="0" w:afterAutospacing="0"/>
        <w:ind w:firstLine="709"/>
        <w:jc w:val="both"/>
        <w:rPr>
          <w:sz w:val="28"/>
          <w:szCs w:val="28"/>
        </w:rPr>
      </w:pPr>
      <w:r w:rsidRPr="00137AD9">
        <w:rPr>
          <w:sz w:val="28"/>
          <w:szCs w:val="28"/>
        </w:rPr>
        <w:t xml:space="preserve">(2) </w:t>
      </w:r>
      <w:hyperlink r:id="rId13" w:tgtFrame="_blank" w:history="1">
        <w:r w:rsidRPr="00137AD9">
          <w:rPr>
            <w:rStyle w:val="Hyperlink"/>
            <w:color w:val="auto"/>
            <w:sz w:val="28"/>
            <w:szCs w:val="28"/>
            <w:u w:val="none"/>
          </w:rPr>
          <w:t>Civilprocesa likumā</w:t>
        </w:r>
      </w:hyperlink>
      <w:r w:rsidRPr="00137AD9">
        <w:rPr>
          <w:sz w:val="28"/>
          <w:szCs w:val="28"/>
        </w:rPr>
        <w:t xml:space="preserve"> noteiktajos gadījumos ierakstu par pieteikuma saņemšanu, ja tas iesniegts elektroniski, attiecīgā pieteikuma reģistrā veic tikai saņēmējs.</w:t>
      </w:r>
    </w:p>
    <w:p w14:paraId="11FA9802" w14:textId="77777777" w:rsidR="00D87FED" w:rsidRPr="00137AD9" w:rsidRDefault="00D87FED" w:rsidP="00450156">
      <w:pPr>
        <w:pStyle w:val="tv213"/>
        <w:spacing w:before="0" w:beforeAutospacing="0" w:after="0" w:afterAutospacing="0"/>
        <w:ind w:firstLine="709"/>
        <w:jc w:val="both"/>
        <w:rPr>
          <w:sz w:val="28"/>
          <w:szCs w:val="28"/>
        </w:rPr>
      </w:pPr>
    </w:p>
    <w:p w14:paraId="30BABC8B" w14:textId="08724165" w:rsidR="00D714BD" w:rsidRPr="00137AD9" w:rsidRDefault="00200FB7" w:rsidP="00450156">
      <w:pPr>
        <w:pStyle w:val="NormalWeb"/>
        <w:spacing w:before="0" w:beforeAutospacing="0" w:after="0" w:afterAutospacing="0"/>
        <w:ind w:firstLine="709"/>
        <w:jc w:val="both"/>
        <w:rPr>
          <w:sz w:val="28"/>
          <w:szCs w:val="28"/>
        </w:rPr>
      </w:pPr>
      <w:r w:rsidRPr="00137AD9">
        <w:rPr>
          <w:b/>
          <w:bCs/>
          <w:sz w:val="28"/>
          <w:szCs w:val="28"/>
        </w:rPr>
        <w:lastRenderedPageBreak/>
        <w:t>1</w:t>
      </w:r>
      <w:r w:rsidR="002E01E7" w:rsidRPr="00137AD9">
        <w:rPr>
          <w:b/>
          <w:bCs/>
          <w:sz w:val="28"/>
          <w:szCs w:val="28"/>
        </w:rPr>
        <w:t>2</w:t>
      </w:r>
      <w:r w:rsidR="00450156" w:rsidRPr="00137AD9">
        <w:rPr>
          <w:b/>
          <w:bCs/>
          <w:sz w:val="28"/>
          <w:szCs w:val="28"/>
        </w:rPr>
        <w:t>. p</w:t>
      </w:r>
      <w:r w:rsidR="00311691" w:rsidRPr="00137AD9">
        <w:rPr>
          <w:b/>
          <w:bCs/>
          <w:sz w:val="28"/>
          <w:szCs w:val="28"/>
        </w:rPr>
        <w:t xml:space="preserve">ants. </w:t>
      </w:r>
      <w:r w:rsidR="005F64B5" w:rsidRPr="00137AD9">
        <w:rPr>
          <w:sz w:val="28"/>
          <w:szCs w:val="28"/>
        </w:rPr>
        <w:t xml:space="preserve">(1) Krimināllietu apelācijas kārtībā var iztiesāt rakstveida procesā arī </w:t>
      </w:r>
      <w:hyperlink r:id="rId14" w:tgtFrame="_blank" w:history="1">
        <w:r w:rsidR="005F64B5" w:rsidRPr="00137AD9">
          <w:rPr>
            <w:rStyle w:val="Hyperlink"/>
            <w:color w:val="auto"/>
            <w:sz w:val="28"/>
            <w:szCs w:val="28"/>
            <w:u w:val="none"/>
          </w:rPr>
          <w:t>Kriminālprocesa likumā</w:t>
        </w:r>
      </w:hyperlink>
      <w:r w:rsidR="005F64B5" w:rsidRPr="00137AD9">
        <w:rPr>
          <w:sz w:val="28"/>
          <w:szCs w:val="28"/>
        </w:rPr>
        <w:t xml:space="preserve"> neminētos gadījumos, ja pret to neiebilst prokurors vai persona, kuras intereses un tiesības sūdzība vai protests aizskar.</w:t>
      </w:r>
    </w:p>
    <w:p w14:paraId="3C532C69" w14:textId="6F807771" w:rsidR="004F2C4A" w:rsidRPr="00137AD9" w:rsidRDefault="004F2C4A" w:rsidP="00450156">
      <w:pPr>
        <w:pStyle w:val="NormalWeb"/>
        <w:spacing w:before="0" w:beforeAutospacing="0" w:after="0" w:afterAutospacing="0"/>
        <w:ind w:firstLine="709"/>
        <w:jc w:val="both"/>
        <w:rPr>
          <w:sz w:val="28"/>
          <w:szCs w:val="28"/>
        </w:rPr>
      </w:pPr>
      <w:r w:rsidRPr="00137AD9">
        <w:rPr>
          <w:sz w:val="28"/>
          <w:szCs w:val="28"/>
        </w:rPr>
        <w:t>(2)</w:t>
      </w:r>
      <w:r w:rsidR="00786D69" w:rsidRPr="00137AD9">
        <w:rPr>
          <w:sz w:val="28"/>
          <w:szCs w:val="28"/>
        </w:rPr>
        <w:t> </w:t>
      </w:r>
      <w:r w:rsidRPr="00137AD9">
        <w:rPr>
          <w:sz w:val="28"/>
          <w:szCs w:val="28"/>
        </w:rPr>
        <w:t xml:space="preserve">Procesa virzītājs var apturēt kriminālprocesu saskaņā ar </w:t>
      </w:r>
      <w:hyperlink r:id="rId15" w:tgtFrame="_blank" w:history="1">
        <w:r w:rsidRPr="00137AD9">
          <w:rPr>
            <w:sz w:val="28"/>
            <w:szCs w:val="28"/>
          </w:rPr>
          <w:t>Kriminālprocesa likuma</w:t>
        </w:r>
      </w:hyperlink>
      <w:r w:rsidRPr="00137AD9">
        <w:rPr>
          <w:sz w:val="28"/>
          <w:szCs w:val="28"/>
        </w:rPr>
        <w:t xml:space="preserve"> </w:t>
      </w:r>
      <w:hyperlink r:id="rId16" w:anchor="p378" w:tgtFrame="_blank" w:history="1">
        <w:r w:rsidRPr="00137AD9">
          <w:rPr>
            <w:sz w:val="28"/>
            <w:szCs w:val="28"/>
          </w:rPr>
          <w:t>378.</w:t>
        </w:r>
        <w:r w:rsidR="00D80CA7" w:rsidRPr="00137AD9">
          <w:rPr>
            <w:sz w:val="28"/>
            <w:szCs w:val="28"/>
          </w:rPr>
          <w:t> </w:t>
        </w:r>
        <w:r w:rsidRPr="00137AD9">
          <w:rPr>
            <w:sz w:val="28"/>
            <w:szCs w:val="28"/>
          </w:rPr>
          <w:t>pantā</w:t>
        </w:r>
      </w:hyperlink>
      <w:r w:rsidRPr="00137AD9">
        <w:rPr>
          <w:sz w:val="28"/>
          <w:szCs w:val="28"/>
        </w:rPr>
        <w:t xml:space="preserve"> noteikto kārtību, ja ir veiktas visas procesuālās darbības, kas iespējamas bez aizdomās turētā vai apsūdzētā, un ja ir noskaidroti apstākļi, kas liedz aizdomās turētajam</w:t>
      </w:r>
      <w:proofErr w:type="gramStart"/>
      <w:r w:rsidRPr="00137AD9">
        <w:rPr>
          <w:sz w:val="28"/>
          <w:szCs w:val="28"/>
        </w:rPr>
        <w:t xml:space="preserve"> vai apsūdzētajam piedalīties kriminālprocesā saistībā ar valstī noteiktajiem epidemioloģiskās drošības pasākumiem </w:t>
      </w:r>
      <w:proofErr w:type="spellStart"/>
      <w:r w:rsidRPr="00137AD9">
        <w:rPr>
          <w:sz w:val="28"/>
          <w:szCs w:val="28"/>
        </w:rPr>
        <w:t>Covid</w:t>
      </w:r>
      <w:proofErr w:type="gramEnd"/>
      <w:r w:rsidRPr="00137AD9">
        <w:rPr>
          <w:sz w:val="28"/>
          <w:szCs w:val="28"/>
        </w:rPr>
        <w:t>-19</w:t>
      </w:r>
      <w:proofErr w:type="spellEnd"/>
      <w:r w:rsidR="00AD1578" w:rsidRPr="00137AD9">
        <w:rPr>
          <w:sz w:val="28"/>
          <w:szCs w:val="28"/>
        </w:rPr>
        <w:t xml:space="preserve"> infekcijas </w:t>
      </w:r>
      <w:r w:rsidRPr="00137AD9">
        <w:rPr>
          <w:sz w:val="28"/>
          <w:szCs w:val="28"/>
        </w:rPr>
        <w:t>izplatības ierobežošanai.</w:t>
      </w:r>
    </w:p>
    <w:p w14:paraId="5DDB83E5" w14:textId="24F9087D" w:rsidR="004F2C4A" w:rsidRPr="00137AD9" w:rsidRDefault="004F2C4A" w:rsidP="00450156">
      <w:pPr>
        <w:spacing w:after="0" w:line="240" w:lineRule="auto"/>
        <w:ind w:firstLine="709"/>
        <w:jc w:val="both"/>
        <w:rPr>
          <w:rFonts w:ascii="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(3) Ieslodzīto pārņemšana no ārvalstīm un ieslodzīto nodošana ārvalstīm un Eiropas aresta ordera izpilde</w:t>
      </w:r>
      <w:r w:rsidR="00665A0D" w:rsidRPr="00137AD9">
        <w:rPr>
          <w:rFonts w:ascii="Times New Roman" w:hAnsi="Times New Roman" w:cs="Times New Roman"/>
          <w:sz w:val="28"/>
          <w:szCs w:val="28"/>
        </w:rPr>
        <w:t xml:space="preserve"> var tikt atlikta</w:t>
      </w:r>
      <w:r w:rsidR="008763F4" w:rsidRPr="00137AD9">
        <w:rPr>
          <w:rFonts w:ascii="Times New Roman" w:hAnsi="Times New Roman" w:cs="Times New Roman"/>
          <w:sz w:val="28"/>
          <w:szCs w:val="28"/>
        </w:rPr>
        <w:t xml:space="preserve"> sakarā ar Latvijā vai ārvalstī noteiktajiem epidemioloģiskās drošības pasākumiem.</w:t>
      </w:r>
    </w:p>
    <w:p w14:paraId="495FDA88" w14:textId="57C88935" w:rsidR="004F2C4A" w:rsidRPr="00137AD9" w:rsidRDefault="004F2C4A" w:rsidP="00450156">
      <w:pPr>
        <w:pStyle w:val="NormalWeb"/>
        <w:spacing w:before="0" w:beforeAutospacing="0" w:after="0" w:afterAutospacing="0"/>
        <w:ind w:firstLine="709"/>
        <w:jc w:val="both"/>
        <w:rPr>
          <w:sz w:val="28"/>
          <w:szCs w:val="28"/>
        </w:rPr>
      </w:pPr>
      <w:r w:rsidRPr="00137AD9">
        <w:rPr>
          <w:sz w:val="28"/>
          <w:szCs w:val="28"/>
        </w:rPr>
        <w:t>(4) Ieslodzīto konvojēšana</w:t>
      </w:r>
      <w:r w:rsidR="00583F5D" w:rsidRPr="00137AD9">
        <w:rPr>
          <w:sz w:val="28"/>
          <w:szCs w:val="28"/>
        </w:rPr>
        <w:t>i</w:t>
      </w:r>
      <w:r w:rsidRPr="00137AD9">
        <w:rPr>
          <w:sz w:val="28"/>
          <w:szCs w:val="28"/>
        </w:rPr>
        <w:t xml:space="preserve">, tajā skaitā pēc procesa virzītāju pieprasījuma vai uz tiesas sēdēm, nodrošina pēc iespējas īsāku konvojēšanas maršrutu un ieslodzītā atgriešanos vai nokļūšanu ieslodzījuma vietā tajā pašā dienā, ja vien tas iespējams. </w:t>
      </w:r>
    </w:p>
    <w:p w14:paraId="0F41C262" w14:textId="6B2BA2D1" w:rsidR="003E538E" w:rsidRPr="00137AD9" w:rsidRDefault="003E538E" w:rsidP="00450156">
      <w:pPr>
        <w:pStyle w:val="NormalWeb"/>
        <w:spacing w:before="0" w:beforeAutospacing="0" w:after="0" w:afterAutospacing="0"/>
        <w:ind w:firstLine="709"/>
        <w:jc w:val="both"/>
        <w:rPr>
          <w:sz w:val="28"/>
          <w:szCs w:val="28"/>
        </w:rPr>
      </w:pPr>
    </w:p>
    <w:p w14:paraId="29A5204A" w14:textId="6FE03DEB" w:rsidR="00CA19E0" w:rsidRPr="00137AD9" w:rsidRDefault="00200FB7"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b/>
          <w:bCs/>
          <w:sz w:val="28"/>
          <w:szCs w:val="28"/>
        </w:rPr>
        <w:t>1</w:t>
      </w:r>
      <w:r w:rsidR="002E01E7" w:rsidRPr="00137AD9">
        <w:rPr>
          <w:rFonts w:ascii="Times New Roman" w:hAnsi="Times New Roman" w:cs="Times New Roman"/>
          <w:b/>
          <w:bCs/>
          <w:sz w:val="28"/>
          <w:szCs w:val="28"/>
        </w:rPr>
        <w:t>3</w:t>
      </w:r>
      <w:r w:rsidR="00450156" w:rsidRPr="00137AD9">
        <w:rPr>
          <w:rFonts w:ascii="Times New Roman" w:hAnsi="Times New Roman" w:cs="Times New Roman"/>
          <w:b/>
          <w:bCs/>
          <w:sz w:val="28"/>
          <w:szCs w:val="28"/>
        </w:rPr>
        <w:t>. p</w:t>
      </w:r>
      <w:r w:rsidR="00646843" w:rsidRPr="00137AD9">
        <w:rPr>
          <w:rFonts w:ascii="Times New Roman" w:hAnsi="Times New Roman" w:cs="Times New Roman"/>
          <w:b/>
          <w:bCs/>
          <w:sz w:val="28"/>
          <w:szCs w:val="28"/>
        </w:rPr>
        <w:t>ants.</w:t>
      </w:r>
      <w:r w:rsidR="00646843" w:rsidRPr="00137AD9">
        <w:rPr>
          <w:rFonts w:ascii="Times New Roman" w:hAnsi="Times New Roman" w:cs="Times New Roman"/>
          <w:sz w:val="28"/>
          <w:szCs w:val="28"/>
        </w:rPr>
        <w:t xml:space="preserve"> </w:t>
      </w:r>
      <w:r w:rsidR="00D87FED" w:rsidRPr="00137AD9">
        <w:rPr>
          <w:rFonts w:ascii="Times New Roman" w:hAnsi="Times New Roman" w:cs="Times New Roman"/>
          <w:sz w:val="28"/>
          <w:szCs w:val="28"/>
        </w:rPr>
        <w:t>Ja</w:t>
      </w:r>
      <w:r w:rsidR="003507D0" w:rsidRPr="00137AD9">
        <w:rPr>
          <w:rFonts w:ascii="Times New Roman" w:hAnsi="Times New Roman" w:cs="Times New Roman"/>
          <w:sz w:val="28"/>
          <w:szCs w:val="28"/>
        </w:rPr>
        <w:t xml:space="preserve"> likums paredz, ka tiesas spriedums ir pieejams tiesas kancelejā, spriedum</w:t>
      </w:r>
      <w:r w:rsidR="00AC1792" w:rsidRPr="00137AD9">
        <w:rPr>
          <w:rFonts w:ascii="Times New Roman" w:hAnsi="Times New Roman" w:cs="Times New Roman"/>
          <w:sz w:val="28"/>
          <w:szCs w:val="28"/>
        </w:rPr>
        <w:t>u</w:t>
      </w:r>
      <w:r w:rsidR="003507D0" w:rsidRPr="00137AD9">
        <w:rPr>
          <w:rFonts w:ascii="Times New Roman" w:hAnsi="Times New Roman" w:cs="Times New Roman"/>
          <w:sz w:val="28"/>
          <w:szCs w:val="28"/>
        </w:rPr>
        <w:t xml:space="preserve"> nosūt</w:t>
      </w:r>
      <w:r w:rsidR="00AC1792" w:rsidRPr="00137AD9">
        <w:rPr>
          <w:rFonts w:ascii="Times New Roman" w:hAnsi="Times New Roman" w:cs="Times New Roman"/>
          <w:sz w:val="28"/>
          <w:szCs w:val="28"/>
        </w:rPr>
        <w:t>a</w:t>
      </w:r>
      <w:r w:rsidR="003507D0" w:rsidRPr="00137AD9">
        <w:rPr>
          <w:rFonts w:ascii="Times New Roman" w:hAnsi="Times New Roman" w:cs="Times New Roman"/>
          <w:sz w:val="28"/>
          <w:szCs w:val="28"/>
        </w:rPr>
        <w:t xml:space="preserve"> personai, ja ir saņemts tās lūgums.</w:t>
      </w:r>
    </w:p>
    <w:p w14:paraId="4738FA1E" w14:textId="77777777" w:rsidR="00C91F4C" w:rsidRPr="00137AD9" w:rsidRDefault="00C91F4C" w:rsidP="00450156">
      <w:pPr>
        <w:spacing w:after="0" w:line="240" w:lineRule="auto"/>
        <w:ind w:firstLine="709"/>
        <w:jc w:val="both"/>
        <w:rPr>
          <w:rFonts w:ascii="Times New Roman" w:eastAsia="Times New Roman" w:hAnsi="Times New Roman" w:cs="Times New Roman"/>
          <w:b/>
          <w:bCs/>
          <w:sz w:val="28"/>
          <w:szCs w:val="28"/>
          <w:lang w:eastAsia="lv-LV"/>
        </w:rPr>
      </w:pPr>
    </w:p>
    <w:p w14:paraId="6A87342A" w14:textId="5349FAF9" w:rsidR="004E7EE2" w:rsidRPr="00137AD9" w:rsidRDefault="004E7EE2"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
          <w:bCs/>
          <w:sz w:val="28"/>
          <w:szCs w:val="28"/>
          <w:lang w:eastAsia="lv-LV"/>
        </w:rPr>
        <w:t>1</w:t>
      </w:r>
      <w:r w:rsidR="002E01E7" w:rsidRPr="00137AD9">
        <w:rPr>
          <w:rFonts w:ascii="Times New Roman" w:eastAsia="Times New Roman" w:hAnsi="Times New Roman" w:cs="Times New Roman"/>
          <w:b/>
          <w:bCs/>
          <w:sz w:val="28"/>
          <w:szCs w:val="28"/>
          <w:lang w:eastAsia="lv-LV"/>
        </w:rPr>
        <w:t>4</w:t>
      </w:r>
      <w:r w:rsidR="00450156" w:rsidRPr="00137AD9">
        <w:rPr>
          <w:rFonts w:ascii="Times New Roman" w:eastAsia="Times New Roman" w:hAnsi="Times New Roman" w:cs="Times New Roman"/>
          <w:b/>
          <w:bCs/>
          <w:sz w:val="28"/>
          <w:szCs w:val="28"/>
          <w:lang w:eastAsia="lv-LV"/>
        </w:rPr>
        <w:t>. p</w:t>
      </w:r>
      <w:r w:rsidRPr="00137AD9">
        <w:rPr>
          <w:rFonts w:ascii="Times New Roman" w:eastAsia="Times New Roman" w:hAnsi="Times New Roman" w:cs="Times New Roman"/>
          <w:b/>
          <w:bCs/>
          <w:sz w:val="28"/>
          <w:szCs w:val="28"/>
          <w:lang w:eastAsia="lv-LV"/>
        </w:rPr>
        <w:t>ants.</w:t>
      </w:r>
      <w:r w:rsidRPr="00137AD9">
        <w:rPr>
          <w:rFonts w:ascii="Times New Roman" w:eastAsia="Times New Roman" w:hAnsi="Times New Roman" w:cs="Times New Roman"/>
          <w:sz w:val="28"/>
          <w:szCs w:val="28"/>
          <w:lang w:eastAsia="lv-LV"/>
        </w:rPr>
        <w:t xml:space="preserve"> Zvērinātu tiesu izpildītāju disciplinārlietu komisijas pārstāvim, kurš ievēlēts zvērinātu tiesu izpildītāju kopsapulcē un kuram pilnvaru termiņš beidzies ārkārtējās situācijas laikā, ar šā likuma spēkā stāšanos atjauno pilnvaru termiņ</w:t>
      </w:r>
      <w:r w:rsidR="00FB78C9" w:rsidRPr="00137AD9">
        <w:rPr>
          <w:rFonts w:ascii="Times New Roman" w:eastAsia="Times New Roman" w:hAnsi="Times New Roman" w:cs="Times New Roman"/>
          <w:sz w:val="28"/>
          <w:szCs w:val="28"/>
          <w:lang w:eastAsia="lv-LV"/>
        </w:rPr>
        <w:t>u</w:t>
      </w:r>
      <w:r w:rsidRPr="00137AD9">
        <w:rPr>
          <w:rFonts w:ascii="Times New Roman" w:eastAsia="Times New Roman" w:hAnsi="Times New Roman" w:cs="Times New Roman"/>
          <w:sz w:val="28"/>
          <w:szCs w:val="28"/>
          <w:lang w:eastAsia="lv-LV"/>
        </w:rPr>
        <w:t xml:space="preserve"> līdz brīdim, kad zvērinātu tiesu izpildītāju kopsapulce viņu ievēlē </w:t>
      </w:r>
      <w:proofErr w:type="gramStart"/>
      <w:r w:rsidRPr="00137AD9">
        <w:rPr>
          <w:rFonts w:ascii="Times New Roman" w:eastAsia="Times New Roman" w:hAnsi="Times New Roman" w:cs="Times New Roman"/>
          <w:sz w:val="28"/>
          <w:szCs w:val="28"/>
          <w:lang w:eastAsia="lv-LV"/>
        </w:rPr>
        <w:t>atkārtoti vai zvērinātu</w:t>
      </w:r>
      <w:proofErr w:type="gramEnd"/>
      <w:r w:rsidRPr="00137AD9">
        <w:rPr>
          <w:rFonts w:ascii="Times New Roman" w:eastAsia="Times New Roman" w:hAnsi="Times New Roman" w:cs="Times New Roman"/>
          <w:sz w:val="28"/>
          <w:szCs w:val="28"/>
          <w:lang w:eastAsia="lv-LV"/>
        </w:rPr>
        <w:t xml:space="preserve"> tiesu izpildītāju disciplinārlietu komisijas sastāvā ievēl</w:t>
      </w:r>
      <w:r w:rsidR="000527B6" w:rsidRPr="00137AD9">
        <w:rPr>
          <w:rFonts w:ascii="Times New Roman" w:eastAsia="Times New Roman" w:hAnsi="Times New Roman" w:cs="Times New Roman"/>
          <w:sz w:val="28"/>
          <w:szCs w:val="28"/>
          <w:lang w:eastAsia="lv-LV"/>
        </w:rPr>
        <w:t>ē</w:t>
      </w:r>
      <w:r w:rsidRPr="00137AD9">
        <w:rPr>
          <w:rFonts w:ascii="Times New Roman" w:eastAsia="Times New Roman" w:hAnsi="Times New Roman" w:cs="Times New Roman"/>
          <w:sz w:val="28"/>
          <w:szCs w:val="28"/>
          <w:lang w:eastAsia="lv-LV"/>
        </w:rPr>
        <w:t xml:space="preserve"> citu zvērinātu tiesu izpildītāju. </w:t>
      </w:r>
    </w:p>
    <w:p w14:paraId="130D703F" w14:textId="77777777" w:rsidR="00C91F4C" w:rsidRPr="00137AD9" w:rsidRDefault="00C91F4C" w:rsidP="00450156">
      <w:pPr>
        <w:spacing w:after="0" w:line="240" w:lineRule="auto"/>
        <w:ind w:firstLine="709"/>
        <w:jc w:val="both"/>
        <w:rPr>
          <w:rFonts w:ascii="Times New Roman" w:eastAsia="Times New Roman" w:hAnsi="Times New Roman" w:cs="Times New Roman"/>
          <w:b/>
          <w:bCs/>
          <w:sz w:val="28"/>
          <w:szCs w:val="28"/>
          <w:lang w:eastAsia="lv-LV"/>
        </w:rPr>
      </w:pPr>
    </w:p>
    <w:p w14:paraId="7FD9396B" w14:textId="090EACF2" w:rsidR="001D5FF2" w:rsidRPr="00137AD9" w:rsidRDefault="00BB09B4"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
          <w:bCs/>
          <w:sz w:val="28"/>
          <w:szCs w:val="28"/>
          <w:lang w:eastAsia="lv-LV"/>
        </w:rPr>
        <w:t>1</w:t>
      </w:r>
      <w:r w:rsidR="002E01E7" w:rsidRPr="00137AD9">
        <w:rPr>
          <w:rFonts w:ascii="Times New Roman" w:eastAsia="Times New Roman" w:hAnsi="Times New Roman" w:cs="Times New Roman"/>
          <w:b/>
          <w:bCs/>
          <w:sz w:val="28"/>
          <w:szCs w:val="28"/>
          <w:lang w:eastAsia="lv-LV"/>
        </w:rPr>
        <w:t>5</w:t>
      </w:r>
      <w:r w:rsidRPr="00137AD9">
        <w:rPr>
          <w:rFonts w:ascii="Times New Roman" w:eastAsia="Times New Roman" w:hAnsi="Times New Roman" w:cs="Times New Roman"/>
          <w:b/>
          <w:bCs/>
          <w:sz w:val="28"/>
          <w:szCs w:val="28"/>
          <w:lang w:eastAsia="lv-LV"/>
        </w:rPr>
        <w:t>.</w:t>
      </w:r>
      <w:r w:rsidR="001D5FF2" w:rsidRPr="00137AD9">
        <w:rPr>
          <w:rFonts w:ascii="Times New Roman" w:eastAsia="Times New Roman" w:hAnsi="Times New Roman" w:cs="Times New Roman"/>
          <w:b/>
          <w:bCs/>
          <w:sz w:val="28"/>
          <w:szCs w:val="28"/>
          <w:lang w:eastAsia="lv-LV"/>
        </w:rPr>
        <w:t xml:space="preserve"> pants</w:t>
      </w:r>
      <w:r w:rsidR="001D5FF2" w:rsidRPr="00137AD9">
        <w:rPr>
          <w:rFonts w:ascii="Times New Roman" w:eastAsia="Times New Roman" w:hAnsi="Times New Roman" w:cs="Times New Roman"/>
          <w:sz w:val="28"/>
          <w:szCs w:val="28"/>
          <w:lang w:eastAsia="lv-LV"/>
        </w:rPr>
        <w:t xml:space="preserve">. Zvērinātam notāram var piešķirt atvaļinājumu līdz 12 mēnešiem. Zvērināts notārs iesniegumā par atvaļinājumu norāda, ka tā pamatā ir ārkārtējās situācijas ekonomiskās sekas saistībā ar </w:t>
      </w:r>
      <w:proofErr w:type="spellStart"/>
      <w:r w:rsidR="001D5FF2" w:rsidRPr="00137AD9">
        <w:rPr>
          <w:rFonts w:ascii="Times New Roman" w:eastAsia="Times New Roman" w:hAnsi="Times New Roman" w:cs="Times New Roman"/>
          <w:sz w:val="28"/>
          <w:szCs w:val="28"/>
          <w:lang w:eastAsia="lv-LV"/>
        </w:rPr>
        <w:t>Covid-19</w:t>
      </w:r>
      <w:proofErr w:type="spellEnd"/>
      <w:r w:rsidR="001D5FF2" w:rsidRPr="00137AD9">
        <w:rPr>
          <w:rFonts w:ascii="Times New Roman" w:eastAsia="Times New Roman" w:hAnsi="Times New Roman" w:cs="Times New Roman"/>
          <w:sz w:val="28"/>
          <w:szCs w:val="28"/>
          <w:lang w:eastAsia="lv-LV"/>
        </w:rPr>
        <w:t xml:space="preserve"> </w:t>
      </w:r>
      <w:r w:rsidR="00833654" w:rsidRPr="00137AD9">
        <w:rPr>
          <w:rFonts w:ascii="Times New Roman" w:eastAsia="Times New Roman" w:hAnsi="Times New Roman" w:cs="Times New Roman"/>
          <w:sz w:val="28"/>
          <w:szCs w:val="28"/>
          <w:lang w:eastAsia="lv-LV"/>
        </w:rPr>
        <w:t xml:space="preserve">infekcijas </w:t>
      </w:r>
      <w:r w:rsidR="001D5FF2" w:rsidRPr="00137AD9">
        <w:rPr>
          <w:rFonts w:ascii="Times New Roman" w:eastAsia="Times New Roman" w:hAnsi="Times New Roman" w:cs="Times New Roman"/>
          <w:sz w:val="28"/>
          <w:szCs w:val="28"/>
          <w:lang w:eastAsia="lv-LV"/>
        </w:rPr>
        <w:t xml:space="preserve">izplatību, un pamato nespēju uzturēt praksi. Šādā gadījumā Notariāta likuma </w:t>
      </w:r>
      <w:hyperlink r:id="rId17" w:anchor="p176" w:history="1">
        <w:r w:rsidR="001D5FF2" w:rsidRPr="00137AD9">
          <w:rPr>
            <w:rFonts w:ascii="Times New Roman" w:eastAsia="Times New Roman" w:hAnsi="Times New Roman" w:cs="Times New Roman"/>
            <w:sz w:val="28"/>
            <w:szCs w:val="28"/>
            <w:lang w:eastAsia="lv-LV"/>
          </w:rPr>
          <w:t>176. panta</w:t>
        </w:r>
      </w:hyperlink>
      <w:r w:rsidR="001D5FF2" w:rsidRPr="00137AD9">
        <w:rPr>
          <w:rFonts w:ascii="Times New Roman" w:eastAsia="Times New Roman" w:hAnsi="Times New Roman" w:cs="Times New Roman"/>
          <w:sz w:val="28"/>
          <w:szCs w:val="28"/>
          <w:lang w:eastAsia="lv-LV"/>
        </w:rPr>
        <w:t xml:space="preserve"> otrajā daļā minētās darbības tiek veiktas nekavējoties.</w:t>
      </w:r>
    </w:p>
    <w:p w14:paraId="06D0886F" w14:textId="77777777" w:rsidR="00C91F4C" w:rsidRPr="00137AD9" w:rsidRDefault="00C91F4C" w:rsidP="00450156">
      <w:pPr>
        <w:spacing w:after="0" w:line="240" w:lineRule="auto"/>
        <w:ind w:firstLine="709"/>
        <w:jc w:val="both"/>
        <w:rPr>
          <w:rFonts w:ascii="Times New Roman" w:eastAsia="Times New Roman" w:hAnsi="Times New Roman" w:cs="Times New Roman"/>
          <w:b/>
          <w:bCs/>
          <w:sz w:val="28"/>
          <w:szCs w:val="28"/>
          <w:lang w:eastAsia="lv-LV"/>
        </w:rPr>
      </w:pPr>
    </w:p>
    <w:p w14:paraId="3F82A81A" w14:textId="08B4453A" w:rsidR="001D5FF2" w:rsidRPr="00137AD9" w:rsidRDefault="00BB09B4"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
          <w:bCs/>
          <w:sz w:val="28"/>
          <w:szCs w:val="28"/>
          <w:lang w:eastAsia="lv-LV"/>
        </w:rPr>
        <w:t>1</w:t>
      </w:r>
      <w:r w:rsidR="002E01E7" w:rsidRPr="00137AD9">
        <w:rPr>
          <w:rFonts w:ascii="Times New Roman" w:eastAsia="Times New Roman" w:hAnsi="Times New Roman" w:cs="Times New Roman"/>
          <w:b/>
          <w:bCs/>
          <w:sz w:val="28"/>
          <w:szCs w:val="28"/>
          <w:lang w:eastAsia="lv-LV"/>
        </w:rPr>
        <w:t>6</w:t>
      </w:r>
      <w:r w:rsidRPr="00137AD9">
        <w:rPr>
          <w:rFonts w:ascii="Times New Roman" w:eastAsia="Times New Roman" w:hAnsi="Times New Roman" w:cs="Times New Roman"/>
          <w:b/>
          <w:bCs/>
          <w:sz w:val="28"/>
          <w:szCs w:val="28"/>
          <w:lang w:eastAsia="lv-LV"/>
        </w:rPr>
        <w:t>.</w:t>
      </w:r>
      <w:r w:rsidR="001D5FF2" w:rsidRPr="00137AD9">
        <w:rPr>
          <w:rFonts w:ascii="Times New Roman" w:eastAsia="Times New Roman" w:hAnsi="Times New Roman" w:cs="Times New Roman"/>
          <w:b/>
          <w:bCs/>
          <w:sz w:val="28"/>
          <w:szCs w:val="28"/>
          <w:lang w:eastAsia="lv-LV"/>
        </w:rPr>
        <w:t xml:space="preserve"> pants</w:t>
      </w:r>
      <w:r w:rsidR="001D5FF2" w:rsidRPr="00137AD9">
        <w:rPr>
          <w:rFonts w:ascii="Times New Roman" w:eastAsia="Times New Roman" w:hAnsi="Times New Roman" w:cs="Times New Roman"/>
          <w:sz w:val="28"/>
          <w:szCs w:val="28"/>
          <w:lang w:eastAsia="lv-LV"/>
        </w:rPr>
        <w:t xml:space="preserve">. Zvērināta notāra palīgs ir atbrīvots no zvērināta notāra palīga eksāmena kārtošanas, ja darba tiesiskās attiecības ar zvērinātu notāru izbeigtas </w:t>
      </w:r>
      <w:proofErr w:type="spellStart"/>
      <w:r w:rsidR="001D5FF2" w:rsidRPr="00137AD9">
        <w:rPr>
          <w:rFonts w:ascii="Times New Roman" w:eastAsia="Times New Roman" w:hAnsi="Times New Roman" w:cs="Times New Roman"/>
          <w:sz w:val="28"/>
          <w:szCs w:val="28"/>
          <w:lang w:eastAsia="lv-LV"/>
        </w:rPr>
        <w:t>Covid-19</w:t>
      </w:r>
      <w:proofErr w:type="spellEnd"/>
      <w:r w:rsidR="001D5FF2" w:rsidRPr="00137AD9">
        <w:rPr>
          <w:rFonts w:ascii="Times New Roman" w:eastAsia="Times New Roman" w:hAnsi="Times New Roman" w:cs="Times New Roman"/>
          <w:sz w:val="28"/>
          <w:szCs w:val="28"/>
          <w:lang w:eastAsia="lv-LV"/>
        </w:rPr>
        <w:t xml:space="preserve"> </w:t>
      </w:r>
      <w:r w:rsidR="00833654" w:rsidRPr="00137AD9">
        <w:rPr>
          <w:rFonts w:ascii="Times New Roman" w:eastAsia="Times New Roman" w:hAnsi="Times New Roman" w:cs="Times New Roman"/>
          <w:sz w:val="28"/>
          <w:szCs w:val="28"/>
          <w:lang w:eastAsia="lv-LV"/>
        </w:rPr>
        <w:t xml:space="preserve">infekcijas </w:t>
      </w:r>
      <w:r w:rsidR="001D5FF2" w:rsidRPr="00137AD9">
        <w:rPr>
          <w:rFonts w:ascii="Times New Roman" w:eastAsia="Times New Roman" w:hAnsi="Times New Roman" w:cs="Times New Roman"/>
          <w:sz w:val="28"/>
          <w:szCs w:val="28"/>
          <w:lang w:eastAsia="lv-LV"/>
        </w:rPr>
        <w:t xml:space="preserve">ārkārtējās situācijas ekonomisko seku dēļ un jaunas darba tiesiskās attiecības ar zvērinātu notāru uzsāktas ne vēlāk kā vienu gadu no darba tiesisko attiecību izbeigšanās. Zvērināts notārs, Notariāta likuma 154. panta trešajā daļā noteiktajā kārtībā informējot tieslietu ministru par darba tiesisko attiecību izbeigšanu ar zvērinātu notāra palīgu, norāda, vai darba tiesiskās attiecības izbeigtas </w:t>
      </w:r>
      <w:proofErr w:type="spellStart"/>
      <w:r w:rsidR="001D5FF2" w:rsidRPr="00137AD9">
        <w:rPr>
          <w:rFonts w:ascii="Times New Roman" w:eastAsia="Times New Roman" w:hAnsi="Times New Roman" w:cs="Times New Roman"/>
          <w:sz w:val="28"/>
          <w:szCs w:val="28"/>
          <w:lang w:eastAsia="lv-LV"/>
        </w:rPr>
        <w:t>Covid-19</w:t>
      </w:r>
      <w:proofErr w:type="spellEnd"/>
      <w:r w:rsidR="001D5FF2" w:rsidRPr="00137AD9">
        <w:rPr>
          <w:rFonts w:ascii="Times New Roman" w:eastAsia="Times New Roman" w:hAnsi="Times New Roman" w:cs="Times New Roman"/>
          <w:sz w:val="28"/>
          <w:szCs w:val="28"/>
          <w:lang w:eastAsia="lv-LV"/>
        </w:rPr>
        <w:t xml:space="preserve"> </w:t>
      </w:r>
      <w:r w:rsidR="00AE7ECC" w:rsidRPr="00137AD9">
        <w:rPr>
          <w:rFonts w:ascii="Times New Roman" w:eastAsia="Times New Roman" w:hAnsi="Times New Roman" w:cs="Times New Roman"/>
          <w:sz w:val="28"/>
          <w:szCs w:val="28"/>
          <w:lang w:eastAsia="lv-LV"/>
        </w:rPr>
        <w:t xml:space="preserve">infekcijas </w:t>
      </w:r>
      <w:r w:rsidR="001D5FF2" w:rsidRPr="00137AD9">
        <w:rPr>
          <w:rFonts w:ascii="Times New Roman" w:eastAsia="Times New Roman" w:hAnsi="Times New Roman" w:cs="Times New Roman"/>
          <w:sz w:val="28"/>
          <w:szCs w:val="28"/>
          <w:lang w:eastAsia="lv-LV"/>
        </w:rPr>
        <w:t>ārkārtējās situācijas ekonomisko seku dēļ.</w:t>
      </w:r>
    </w:p>
    <w:p w14:paraId="787D7409" w14:textId="77777777" w:rsidR="00C91F4C" w:rsidRPr="00137AD9" w:rsidRDefault="00C91F4C" w:rsidP="00450156">
      <w:pPr>
        <w:pStyle w:val="CommentText"/>
        <w:spacing w:after="0"/>
        <w:ind w:firstLine="709"/>
        <w:jc w:val="both"/>
        <w:rPr>
          <w:rFonts w:ascii="Times New Roman" w:hAnsi="Times New Roman" w:cs="Times New Roman"/>
          <w:b/>
          <w:bCs/>
          <w:sz w:val="28"/>
          <w:szCs w:val="28"/>
        </w:rPr>
      </w:pPr>
    </w:p>
    <w:p w14:paraId="7372E57C" w14:textId="47CE25CA" w:rsidR="004E7EE2" w:rsidRPr="00137AD9" w:rsidRDefault="004E7EE2"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b/>
          <w:bCs/>
          <w:sz w:val="28"/>
          <w:szCs w:val="28"/>
        </w:rPr>
        <w:t>1</w:t>
      </w:r>
      <w:r w:rsidR="002E01E7" w:rsidRPr="00137AD9">
        <w:rPr>
          <w:rFonts w:ascii="Times New Roman" w:hAnsi="Times New Roman" w:cs="Times New Roman"/>
          <w:b/>
          <w:bCs/>
          <w:sz w:val="28"/>
          <w:szCs w:val="28"/>
        </w:rPr>
        <w:t>7</w:t>
      </w:r>
      <w:r w:rsidR="00450156" w:rsidRPr="00137AD9">
        <w:rPr>
          <w:rFonts w:ascii="Times New Roman" w:hAnsi="Times New Roman" w:cs="Times New Roman"/>
          <w:b/>
          <w:bCs/>
          <w:sz w:val="28"/>
          <w:szCs w:val="28"/>
        </w:rPr>
        <w:t>. p</w:t>
      </w:r>
      <w:r w:rsidRPr="00137AD9">
        <w:rPr>
          <w:rFonts w:ascii="Times New Roman" w:hAnsi="Times New Roman" w:cs="Times New Roman"/>
          <w:b/>
          <w:bCs/>
          <w:sz w:val="28"/>
          <w:szCs w:val="28"/>
        </w:rPr>
        <w:t>ants.</w:t>
      </w:r>
      <w:r w:rsidRPr="00137AD9">
        <w:rPr>
          <w:rFonts w:ascii="Times New Roman" w:hAnsi="Times New Roman" w:cs="Times New Roman"/>
          <w:sz w:val="28"/>
          <w:szCs w:val="28"/>
        </w:rPr>
        <w:t xml:space="preserve"> Informāciju par </w:t>
      </w:r>
      <w:r w:rsidR="00C91F4C" w:rsidRPr="00137AD9">
        <w:rPr>
          <w:rFonts w:ascii="Times New Roman" w:hAnsi="Times New Roman" w:cs="Times New Roman"/>
          <w:sz w:val="28"/>
          <w:szCs w:val="28"/>
        </w:rPr>
        <w:t xml:space="preserve">2020. gadā plānotā </w:t>
      </w:r>
      <w:r w:rsidRPr="00137AD9">
        <w:rPr>
          <w:rFonts w:ascii="Times New Roman" w:hAnsi="Times New Roman" w:cs="Times New Roman"/>
          <w:sz w:val="28"/>
          <w:szCs w:val="28"/>
        </w:rPr>
        <w:t xml:space="preserve">kārtējā mediatoru sertifikācijas pārbaudījuma rīkošanu un norises dienu, kā arī termiņu, </w:t>
      </w:r>
      <w:proofErr w:type="gramStart"/>
      <w:r w:rsidRPr="00137AD9">
        <w:rPr>
          <w:rFonts w:ascii="Times New Roman" w:hAnsi="Times New Roman" w:cs="Times New Roman"/>
          <w:sz w:val="28"/>
          <w:szCs w:val="28"/>
        </w:rPr>
        <w:t xml:space="preserve">kādā </w:t>
      </w:r>
      <w:r w:rsidRPr="00137AD9">
        <w:rPr>
          <w:rFonts w:ascii="Times New Roman" w:hAnsi="Times New Roman" w:cs="Times New Roman"/>
          <w:sz w:val="28"/>
          <w:szCs w:val="28"/>
        </w:rPr>
        <w:lastRenderedPageBreak/>
        <w:t>iesniedzams iesniegums par mediatoru sertifikācijas pārbaudījuma kārtošanu, Sertificētu</w:t>
      </w:r>
      <w:proofErr w:type="gramEnd"/>
      <w:r w:rsidRPr="00137AD9">
        <w:rPr>
          <w:rFonts w:ascii="Times New Roman" w:hAnsi="Times New Roman" w:cs="Times New Roman"/>
          <w:sz w:val="28"/>
          <w:szCs w:val="28"/>
        </w:rPr>
        <w:t xml:space="preserve"> mediatoru padome normatīvajos aktos noteiktajā kārtībā izsludina līdz 2020.</w:t>
      </w:r>
      <w:r w:rsidR="00C91F4C" w:rsidRPr="00137AD9">
        <w:rPr>
          <w:rFonts w:ascii="Times New Roman" w:hAnsi="Times New Roman" w:cs="Times New Roman"/>
          <w:sz w:val="28"/>
          <w:szCs w:val="28"/>
        </w:rPr>
        <w:t> </w:t>
      </w:r>
      <w:r w:rsidRPr="00137AD9">
        <w:rPr>
          <w:rFonts w:ascii="Times New Roman" w:hAnsi="Times New Roman" w:cs="Times New Roman"/>
          <w:sz w:val="28"/>
          <w:szCs w:val="28"/>
        </w:rPr>
        <w:t>gada 31.</w:t>
      </w:r>
      <w:r w:rsidR="00C91F4C" w:rsidRPr="00137AD9">
        <w:rPr>
          <w:rFonts w:ascii="Times New Roman" w:hAnsi="Times New Roman" w:cs="Times New Roman"/>
          <w:sz w:val="28"/>
          <w:szCs w:val="28"/>
        </w:rPr>
        <w:t> </w:t>
      </w:r>
      <w:r w:rsidRPr="00137AD9">
        <w:rPr>
          <w:rFonts w:ascii="Times New Roman" w:hAnsi="Times New Roman" w:cs="Times New Roman"/>
          <w:sz w:val="28"/>
          <w:szCs w:val="28"/>
        </w:rPr>
        <w:t>decembrim. Mediatoru sertifikācijas pārbaudījumu rīko ne vēlāk kā līdz 2021.</w:t>
      </w:r>
      <w:r w:rsidR="00C91F4C" w:rsidRPr="00137AD9">
        <w:rPr>
          <w:rFonts w:ascii="Times New Roman" w:hAnsi="Times New Roman" w:cs="Times New Roman"/>
          <w:sz w:val="28"/>
          <w:szCs w:val="28"/>
        </w:rPr>
        <w:t> </w:t>
      </w:r>
      <w:r w:rsidRPr="00137AD9">
        <w:rPr>
          <w:rFonts w:ascii="Times New Roman" w:hAnsi="Times New Roman" w:cs="Times New Roman"/>
          <w:sz w:val="28"/>
          <w:szCs w:val="28"/>
        </w:rPr>
        <w:t>gada 1.</w:t>
      </w:r>
      <w:r w:rsidR="00C91F4C" w:rsidRPr="00137AD9">
        <w:rPr>
          <w:rFonts w:ascii="Times New Roman" w:hAnsi="Times New Roman" w:cs="Times New Roman"/>
          <w:sz w:val="28"/>
          <w:szCs w:val="28"/>
        </w:rPr>
        <w:t> </w:t>
      </w:r>
      <w:r w:rsidRPr="00137AD9">
        <w:rPr>
          <w:rFonts w:ascii="Times New Roman" w:hAnsi="Times New Roman" w:cs="Times New Roman"/>
          <w:sz w:val="28"/>
          <w:szCs w:val="28"/>
        </w:rPr>
        <w:t>jūnijam. Pieteikšanās termiņš</w:t>
      </w:r>
      <w:r w:rsidR="004405B8" w:rsidRPr="00137AD9">
        <w:rPr>
          <w:rFonts w:ascii="Times New Roman" w:hAnsi="Times New Roman" w:cs="Times New Roman"/>
          <w:sz w:val="28"/>
          <w:szCs w:val="28"/>
        </w:rPr>
        <w:t xml:space="preserve"> </w:t>
      </w:r>
      <w:r w:rsidRPr="00137AD9">
        <w:rPr>
          <w:rFonts w:ascii="Times New Roman" w:hAnsi="Times New Roman" w:cs="Times New Roman"/>
          <w:sz w:val="28"/>
          <w:szCs w:val="28"/>
        </w:rPr>
        <w:t>mediatoru sertifikācijas pārbaudījuma kārtošanai</w:t>
      </w:r>
      <w:r w:rsidR="004405B8" w:rsidRPr="00137AD9">
        <w:rPr>
          <w:rFonts w:ascii="Times New Roman" w:hAnsi="Times New Roman" w:cs="Times New Roman"/>
          <w:sz w:val="28"/>
          <w:szCs w:val="28"/>
        </w:rPr>
        <w:t xml:space="preserve"> </w:t>
      </w:r>
      <w:r w:rsidRPr="00137AD9">
        <w:rPr>
          <w:rFonts w:ascii="Times New Roman" w:hAnsi="Times New Roman" w:cs="Times New Roman"/>
          <w:sz w:val="28"/>
          <w:szCs w:val="28"/>
        </w:rPr>
        <w:t xml:space="preserve">noslēdzas ne agrāk kā divus mēnešus pirms izsludinātās pārbaudījuma norises dienas. </w:t>
      </w:r>
    </w:p>
    <w:p w14:paraId="448414A1" w14:textId="77777777" w:rsidR="008351EE" w:rsidRPr="00137AD9" w:rsidRDefault="008351EE" w:rsidP="00450156">
      <w:pPr>
        <w:spacing w:after="0" w:line="240" w:lineRule="auto"/>
        <w:ind w:firstLine="709"/>
        <w:jc w:val="both"/>
        <w:rPr>
          <w:rFonts w:ascii="Times New Roman" w:hAnsi="Times New Roman" w:cs="Times New Roman"/>
          <w:b/>
          <w:bCs/>
          <w:sz w:val="28"/>
          <w:szCs w:val="28"/>
        </w:rPr>
      </w:pPr>
    </w:p>
    <w:p w14:paraId="659A3405" w14:textId="4D219AB7" w:rsidR="00D81827" w:rsidRPr="00137AD9" w:rsidRDefault="00CA19E0" w:rsidP="00450156">
      <w:pPr>
        <w:spacing w:after="0" w:line="240" w:lineRule="auto"/>
        <w:ind w:firstLine="709"/>
        <w:jc w:val="both"/>
        <w:rPr>
          <w:rFonts w:ascii="Times New Roman" w:hAnsi="Times New Roman" w:cs="Times New Roman"/>
          <w:sz w:val="28"/>
          <w:szCs w:val="28"/>
        </w:rPr>
      </w:pPr>
      <w:r w:rsidRPr="00137AD9">
        <w:rPr>
          <w:rFonts w:ascii="Times New Roman" w:hAnsi="Times New Roman" w:cs="Times New Roman"/>
          <w:b/>
          <w:bCs/>
          <w:sz w:val="28"/>
          <w:szCs w:val="28"/>
        </w:rPr>
        <w:t>1</w:t>
      </w:r>
      <w:r w:rsidR="002E01E7" w:rsidRPr="00137AD9">
        <w:rPr>
          <w:rFonts w:ascii="Times New Roman" w:hAnsi="Times New Roman" w:cs="Times New Roman"/>
          <w:b/>
          <w:bCs/>
          <w:sz w:val="28"/>
          <w:szCs w:val="28"/>
        </w:rPr>
        <w:t>8</w:t>
      </w:r>
      <w:r w:rsidR="00D81827" w:rsidRPr="00137AD9">
        <w:rPr>
          <w:rFonts w:ascii="Times New Roman" w:hAnsi="Times New Roman" w:cs="Times New Roman"/>
          <w:b/>
          <w:bCs/>
          <w:sz w:val="28"/>
          <w:szCs w:val="28"/>
        </w:rPr>
        <w:t>.</w:t>
      </w:r>
      <w:r w:rsidR="0009450D" w:rsidRPr="00137AD9">
        <w:rPr>
          <w:rFonts w:ascii="Times New Roman" w:hAnsi="Times New Roman" w:cs="Times New Roman"/>
          <w:b/>
          <w:bCs/>
          <w:sz w:val="28"/>
          <w:szCs w:val="28"/>
        </w:rPr>
        <w:t> </w:t>
      </w:r>
      <w:r w:rsidR="00D81827" w:rsidRPr="00137AD9">
        <w:rPr>
          <w:rFonts w:ascii="Times New Roman" w:hAnsi="Times New Roman" w:cs="Times New Roman"/>
          <w:b/>
          <w:bCs/>
          <w:sz w:val="28"/>
          <w:szCs w:val="28"/>
        </w:rPr>
        <w:t>pants.</w:t>
      </w:r>
      <w:r w:rsidR="00D81827" w:rsidRPr="00137AD9">
        <w:rPr>
          <w:rFonts w:ascii="Times New Roman" w:hAnsi="Times New Roman" w:cs="Times New Roman"/>
          <w:sz w:val="28"/>
          <w:szCs w:val="28"/>
        </w:rPr>
        <w:t xml:space="preserve"> </w:t>
      </w:r>
      <w:r w:rsidR="00263190" w:rsidRPr="00137AD9">
        <w:rPr>
          <w:rFonts w:ascii="Times New Roman" w:hAnsi="Times New Roman" w:cs="Times New Roman"/>
          <w:sz w:val="28"/>
          <w:szCs w:val="28"/>
        </w:rPr>
        <w:t xml:space="preserve">Patentu valdei </w:t>
      </w:r>
      <w:hyperlink r:id="rId18" w:tgtFrame="_blank" w:history="1">
        <w:r w:rsidR="00263190" w:rsidRPr="00137AD9">
          <w:rPr>
            <w:rStyle w:val="Hyperlink"/>
            <w:rFonts w:ascii="Times New Roman" w:hAnsi="Times New Roman" w:cs="Times New Roman"/>
            <w:color w:val="auto"/>
            <w:sz w:val="28"/>
            <w:szCs w:val="28"/>
            <w:u w:val="none"/>
          </w:rPr>
          <w:t>Patentu likumā</w:t>
        </w:r>
      </w:hyperlink>
      <w:r w:rsidR="00263190" w:rsidRPr="00137AD9">
        <w:rPr>
          <w:rFonts w:ascii="Times New Roman" w:hAnsi="Times New Roman" w:cs="Times New Roman"/>
          <w:sz w:val="28"/>
          <w:szCs w:val="28"/>
        </w:rPr>
        <w:t xml:space="preserve">, </w:t>
      </w:r>
      <w:hyperlink r:id="rId19" w:tgtFrame="_blank" w:history="1">
        <w:r w:rsidR="00263190" w:rsidRPr="00137AD9">
          <w:rPr>
            <w:rStyle w:val="Hyperlink"/>
            <w:rFonts w:ascii="Times New Roman" w:hAnsi="Times New Roman" w:cs="Times New Roman"/>
            <w:color w:val="auto"/>
            <w:sz w:val="28"/>
            <w:szCs w:val="28"/>
            <w:u w:val="none"/>
          </w:rPr>
          <w:t>Preču zīmju likumā</w:t>
        </w:r>
      </w:hyperlink>
      <w:r w:rsidR="00263190" w:rsidRPr="00137AD9">
        <w:rPr>
          <w:rFonts w:ascii="Times New Roman" w:hAnsi="Times New Roman" w:cs="Times New Roman"/>
          <w:sz w:val="28"/>
          <w:szCs w:val="28"/>
        </w:rPr>
        <w:t xml:space="preserve"> un </w:t>
      </w:r>
      <w:hyperlink r:id="rId20" w:tgtFrame="_blank" w:history="1">
        <w:r w:rsidR="00263190" w:rsidRPr="00137AD9">
          <w:rPr>
            <w:rStyle w:val="Hyperlink"/>
            <w:rFonts w:ascii="Times New Roman" w:hAnsi="Times New Roman" w:cs="Times New Roman"/>
            <w:color w:val="auto"/>
            <w:sz w:val="28"/>
            <w:szCs w:val="28"/>
            <w:u w:val="none"/>
          </w:rPr>
          <w:t>Dizainparaugu likumā</w:t>
        </w:r>
      </w:hyperlink>
      <w:r w:rsidR="00263190" w:rsidRPr="00137AD9">
        <w:rPr>
          <w:rFonts w:ascii="Times New Roman" w:hAnsi="Times New Roman" w:cs="Times New Roman"/>
          <w:sz w:val="28"/>
          <w:szCs w:val="28"/>
        </w:rPr>
        <w:t xml:space="preserve"> noteiktajos gadījumos, lemjot par termiņa pagarināšanu, tiesību atjaunošanu vai lietvedības turpināšanu, ja attiecīgos termiņus nav iespējams ievērot valstī sakarā ar </w:t>
      </w:r>
      <w:proofErr w:type="spellStart"/>
      <w:r w:rsidR="00263190" w:rsidRPr="00137AD9">
        <w:rPr>
          <w:rFonts w:ascii="Times New Roman" w:hAnsi="Times New Roman" w:cs="Times New Roman"/>
          <w:sz w:val="28"/>
          <w:szCs w:val="28"/>
        </w:rPr>
        <w:t>Covid-19</w:t>
      </w:r>
      <w:proofErr w:type="spellEnd"/>
      <w:r w:rsidR="00263190" w:rsidRPr="00137AD9">
        <w:rPr>
          <w:rFonts w:ascii="Times New Roman" w:hAnsi="Times New Roman" w:cs="Times New Roman"/>
          <w:sz w:val="28"/>
          <w:szCs w:val="28"/>
        </w:rPr>
        <w:t xml:space="preserve"> izplatību, ir tiesības</w:t>
      </w:r>
      <w:proofErr w:type="gramStart"/>
      <w:r w:rsidR="00263190" w:rsidRPr="00137AD9">
        <w:rPr>
          <w:rFonts w:ascii="Times New Roman" w:hAnsi="Times New Roman" w:cs="Times New Roman"/>
          <w:sz w:val="28"/>
          <w:szCs w:val="28"/>
        </w:rPr>
        <w:t xml:space="preserve"> </w:t>
      </w:r>
      <w:r w:rsidR="00EB4FCD" w:rsidRPr="00137AD9">
        <w:rPr>
          <w:rFonts w:ascii="Times New Roman" w:hAnsi="Times New Roman" w:cs="Times New Roman"/>
          <w:sz w:val="28"/>
          <w:szCs w:val="28"/>
        </w:rPr>
        <w:t>līdz 2020.</w:t>
      </w:r>
      <w:r w:rsidR="0009450D" w:rsidRPr="00137AD9">
        <w:rPr>
          <w:rFonts w:ascii="Times New Roman" w:hAnsi="Times New Roman" w:cs="Times New Roman"/>
          <w:sz w:val="28"/>
          <w:szCs w:val="28"/>
        </w:rPr>
        <w:t> </w:t>
      </w:r>
      <w:r w:rsidR="00EB4FCD" w:rsidRPr="00137AD9">
        <w:rPr>
          <w:rFonts w:ascii="Times New Roman" w:hAnsi="Times New Roman" w:cs="Times New Roman"/>
          <w:sz w:val="28"/>
          <w:szCs w:val="28"/>
        </w:rPr>
        <w:t>gada 31.</w:t>
      </w:r>
      <w:r w:rsidR="0009450D" w:rsidRPr="00137AD9">
        <w:rPr>
          <w:rFonts w:ascii="Times New Roman" w:hAnsi="Times New Roman" w:cs="Times New Roman"/>
          <w:sz w:val="28"/>
          <w:szCs w:val="28"/>
        </w:rPr>
        <w:t> </w:t>
      </w:r>
      <w:r w:rsidR="00EB4FCD" w:rsidRPr="00137AD9">
        <w:rPr>
          <w:rFonts w:ascii="Times New Roman" w:hAnsi="Times New Roman" w:cs="Times New Roman"/>
          <w:sz w:val="28"/>
          <w:szCs w:val="28"/>
        </w:rPr>
        <w:t xml:space="preserve">decembrim </w:t>
      </w:r>
      <w:r w:rsidR="00263190" w:rsidRPr="00137AD9">
        <w:rPr>
          <w:rFonts w:ascii="Times New Roman" w:hAnsi="Times New Roman" w:cs="Times New Roman"/>
          <w:sz w:val="28"/>
          <w:szCs w:val="28"/>
        </w:rPr>
        <w:t>nepiemērot minētajos normatīvajos aktos noteikto maksu par termiņa pagarināšanu</w:t>
      </w:r>
      <w:proofErr w:type="gramEnd"/>
      <w:r w:rsidR="00263190" w:rsidRPr="00137AD9">
        <w:rPr>
          <w:rFonts w:ascii="Times New Roman" w:hAnsi="Times New Roman" w:cs="Times New Roman"/>
          <w:sz w:val="28"/>
          <w:szCs w:val="28"/>
        </w:rPr>
        <w:t>, tiesību atjaunošanu vai lietvedības turpināšanu.</w:t>
      </w:r>
    </w:p>
    <w:p w14:paraId="67C32CCF" w14:textId="459AF124" w:rsidR="007B5B7D" w:rsidRPr="00137AD9" w:rsidRDefault="007B5B7D" w:rsidP="00450156">
      <w:pPr>
        <w:spacing w:after="0" w:line="240" w:lineRule="auto"/>
        <w:ind w:firstLine="709"/>
        <w:jc w:val="both"/>
        <w:rPr>
          <w:rFonts w:ascii="Times New Roman" w:hAnsi="Times New Roman" w:cs="Times New Roman"/>
          <w:sz w:val="28"/>
          <w:szCs w:val="28"/>
        </w:rPr>
      </w:pPr>
    </w:p>
    <w:p w14:paraId="3C7554F9" w14:textId="0D311544" w:rsidR="00FC46FF" w:rsidRPr="00137AD9" w:rsidRDefault="007B5B7D" w:rsidP="00450156">
      <w:pPr>
        <w:pStyle w:val="NormalWeb"/>
        <w:spacing w:before="0" w:beforeAutospacing="0" w:after="0" w:afterAutospacing="0"/>
        <w:ind w:firstLine="709"/>
        <w:jc w:val="both"/>
        <w:rPr>
          <w:sz w:val="28"/>
          <w:szCs w:val="28"/>
        </w:rPr>
      </w:pPr>
      <w:r w:rsidRPr="00137AD9">
        <w:rPr>
          <w:b/>
          <w:bCs/>
          <w:sz w:val="28"/>
          <w:szCs w:val="28"/>
        </w:rPr>
        <w:t>1</w:t>
      </w:r>
      <w:r w:rsidR="002E01E7" w:rsidRPr="00137AD9">
        <w:rPr>
          <w:b/>
          <w:bCs/>
          <w:sz w:val="28"/>
          <w:szCs w:val="28"/>
        </w:rPr>
        <w:t>9</w:t>
      </w:r>
      <w:r w:rsidR="00450156" w:rsidRPr="00137AD9">
        <w:rPr>
          <w:b/>
          <w:bCs/>
          <w:sz w:val="28"/>
          <w:szCs w:val="28"/>
        </w:rPr>
        <w:t>. p</w:t>
      </w:r>
      <w:r w:rsidRPr="00137AD9">
        <w:rPr>
          <w:b/>
          <w:bCs/>
          <w:sz w:val="28"/>
          <w:szCs w:val="28"/>
        </w:rPr>
        <w:t>ants.</w:t>
      </w:r>
      <w:r w:rsidRPr="00137AD9">
        <w:rPr>
          <w:sz w:val="28"/>
          <w:szCs w:val="28"/>
        </w:rPr>
        <w:t xml:space="preserve"> </w:t>
      </w:r>
      <w:r w:rsidR="00FC46FF" w:rsidRPr="00137AD9">
        <w:rPr>
          <w:sz w:val="28"/>
          <w:szCs w:val="28"/>
        </w:rPr>
        <w:t xml:space="preserve">(1) Juridiskās palīdzības administrācija papildus Valsts nodrošinātās juridiskās palīdzības likumā noteiktajiem uzdevumiem organizē speciālas konsultācijas (atbilstoši Valsts nodrošinātās juridiskās palīdzības likumā noteiktajām lietu kategorijām) telefoniski vai rakstveidā, izmantojot bezmaksas informatīvo tālruni 116006 "Palīdzības dienests noziegumu upuriem" un tiešsaistes konsultāciju rīku. </w:t>
      </w:r>
    </w:p>
    <w:p w14:paraId="7C49A41A" w14:textId="77777777" w:rsidR="00FC46FF" w:rsidRPr="00137AD9" w:rsidRDefault="00FC46FF"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(2) Šā panta pirmajā daļā minētā atbalsta pasākuma izpildei Juridiskās palīdzības administrācija norīko juridiskās palīdzības sniedzējus, ar kuriem ir noslēgts juridiskās palīdzības līgums. Atlīdzību juridiskās palīdzības sniedzējam par darbu stundā nosaka atbilstoši Ministru kabineta noteikumiem par valsts nodrošinātās juridiskās palīdzības apjomu, samaksas apmēru, atlīdzināmajiem izdevumiem un to izmaksas kārtību. </w:t>
      </w:r>
    </w:p>
    <w:p w14:paraId="30297CDF" w14:textId="77777777" w:rsidR="00FC46FF" w:rsidRPr="00137AD9" w:rsidRDefault="00FC46FF"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(3) Pakalpojumu nodrošina līdz brīdim, kad tiek izlietots atvēlētais finansējums. </w:t>
      </w:r>
    </w:p>
    <w:p w14:paraId="35905E9C" w14:textId="16AE879A" w:rsidR="004E7EE2" w:rsidRPr="00137AD9" w:rsidRDefault="004E7EE2" w:rsidP="00450156">
      <w:pPr>
        <w:spacing w:after="0" w:line="240" w:lineRule="auto"/>
        <w:ind w:firstLine="709"/>
        <w:rPr>
          <w:rFonts w:ascii="Times New Roman" w:hAnsi="Times New Roman" w:cs="Times New Roman"/>
          <w:sz w:val="28"/>
          <w:szCs w:val="28"/>
          <w:lang w:eastAsia="lv-LV"/>
        </w:rPr>
      </w:pPr>
    </w:p>
    <w:p w14:paraId="29C80B38" w14:textId="19C5D8B7" w:rsidR="00543ABE" w:rsidRPr="00137AD9" w:rsidRDefault="002E01E7" w:rsidP="00450156">
      <w:pPr>
        <w:pStyle w:val="xmsonormal"/>
        <w:spacing w:before="0" w:beforeAutospacing="0" w:after="0" w:afterAutospacing="0"/>
        <w:ind w:firstLine="709"/>
        <w:jc w:val="both"/>
        <w:rPr>
          <w:sz w:val="28"/>
          <w:szCs w:val="28"/>
        </w:rPr>
      </w:pPr>
      <w:r w:rsidRPr="00137AD9">
        <w:rPr>
          <w:b/>
          <w:bCs/>
          <w:sz w:val="28"/>
          <w:szCs w:val="28"/>
        </w:rPr>
        <w:t>20</w:t>
      </w:r>
      <w:r w:rsidR="00450156" w:rsidRPr="00137AD9">
        <w:rPr>
          <w:b/>
          <w:bCs/>
          <w:sz w:val="28"/>
          <w:szCs w:val="28"/>
        </w:rPr>
        <w:t>. p</w:t>
      </w:r>
      <w:r w:rsidR="00C77478" w:rsidRPr="00137AD9">
        <w:rPr>
          <w:b/>
          <w:bCs/>
          <w:sz w:val="28"/>
          <w:szCs w:val="28"/>
        </w:rPr>
        <w:t>ants.</w:t>
      </w:r>
      <w:r w:rsidR="00C77478" w:rsidRPr="00137AD9">
        <w:rPr>
          <w:sz w:val="28"/>
          <w:szCs w:val="28"/>
        </w:rPr>
        <w:t xml:space="preserve"> </w:t>
      </w:r>
      <w:r w:rsidR="00543ABE" w:rsidRPr="00137AD9">
        <w:rPr>
          <w:sz w:val="28"/>
          <w:szCs w:val="28"/>
        </w:rPr>
        <w:t>(1) Vides normatīvajos aktos noteikto sabiedrisko apspriešanu</w:t>
      </w:r>
      <w:r w:rsidR="00543ABE" w:rsidRPr="00137AD9">
        <w:rPr>
          <w:bCs/>
          <w:sz w:val="28"/>
          <w:szCs w:val="28"/>
        </w:rPr>
        <w:t xml:space="preserve">, </w:t>
      </w:r>
      <w:r w:rsidR="00543ABE" w:rsidRPr="00137AD9">
        <w:rPr>
          <w:sz w:val="28"/>
          <w:szCs w:val="28"/>
        </w:rPr>
        <w:t xml:space="preserve">izņemot vietējās pašvaldības teritorijas attīstības plānošanas dokumentu vides pārskata apspriešanu, organizē neklātienes formā (attālināti). </w:t>
      </w:r>
    </w:p>
    <w:p w14:paraId="7A6319BD" w14:textId="33510506" w:rsidR="00543ABE" w:rsidRPr="00137AD9" w:rsidRDefault="00543ABE" w:rsidP="00450156">
      <w:pPr>
        <w:pStyle w:val="xmsonormal"/>
        <w:spacing w:before="0" w:beforeAutospacing="0" w:after="0" w:afterAutospacing="0"/>
        <w:ind w:firstLine="709"/>
        <w:jc w:val="both"/>
        <w:rPr>
          <w:sz w:val="28"/>
          <w:szCs w:val="28"/>
        </w:rPr>
      </w:pPr>
      <w:r w:rsidRPr="00137AD9">
        <w:rPr>
          <w:sz w:val="28"/>
          <w:szCs w:val="28"/>
        </w:rPr>
        <w:t>(2) Vietējā pašvaldība teritorijas attīstības plānošanas dokumentu un plānošanas dokumenta vides pārskata publisko apspriešanu organizē klātienē saskaņā ar normatīvaj</w:t>
      </w:r>
      <w:r w:rsidR="0009450D" w:rsidRPr="00137AD9">
        <w:rPr>
          <w:sz w:val="28"/>
          <w:szCs w:val="28"/>
        </w:rPr>
        <w:t>iem</w:t>
      </w:r>
      <w:r w:rsidRPr="00137AD9">
        <w:rPr>
          <w:sz w:val="28"/>
          <w:szCs w:val="28"/>
        </w:rPr>
        <w:t xml:space="preserve"> akt</w:t>
      </w:r>
      <w:r w:rsidR="0009450D" w:rsidRPr="00137AD9">
        <w:rPr>
          <w:sz w:val="28"/>
          <w:szCs w:val="28"/>
        </w:rPr>
        <w:t>iem</w:t>
      </w:r>
      <w:r w:rsidRPr="00137AD9">
        <w:rPr>
          <w:sz w:val="28"/>
          <w:szCs w:val="28"/>
        </w:rPr>
        <w:t xml:space="preserve"> par teritorijas plānošanas dokumentu un stratēģiskā ietekmes uz vidi novērtējuma izstrādi un atbilstoši noteiktajai pulcēšanās kārtībai. </w:t>
      </w:r>
    </w:p>
    <w:p w14:paraId="46DF62EB" w14:textId="1CC1012A" w:rsidR="00543ABE" w:rsidRPr="00137AD9" w:rsidRDefault="00543ABE" w:rsidP="00450156">
      <w:pPr>
        <w:pStyle w:val="xxmsonormal0"/>
        <w:spacing w:before="0" w:beforeAutospacing="0" w:after="0" w:afterAutospacing="0"/>
        <w:ind w:firstLine="709"/>
        <w:jc w:val="both"/>
        <w:rPr>
          <w:sz w:val="28"/>
          <w:szCs w:val="28"/>
        </w:rPr>
      </w:pPr>
      <w:r w:rsidRPr="00137AD9">
        <w:rPr>
          <w:sz w:val="28"/>
          <w:szCs w:val="28"/>
        </w:rPr>
        <w:t>(3) Dabas resursu ieguv</w:t>
      </w:r>
      <w:r w:rsidR="00681C64" w:rsidRPr="00137AD9">
        <w:rPr>
          <w:sz w:val="28"/>
          <w:szCs w:val="28"/>
        </w:rPr>
        <w:t>ējs</w:t>
      </w:r>
      <w:r w:rsidRPr="00137AD9">
        <w:rPr>
          <w:sz w:val="28"/>
          <w:szCs w:val="28"/>
        </w:rPr>
        <w:t xml:space="preserve">, piesārņojošās darbības operators, paredzētās darbības ierosinātājs, dabas aizsardzības plāna vai plānošanas dokumenta vides pārskata izstrādātājs vai atbildīgā persona sagatavo </w:t>
      </w:r>
      <w:proofErr w:type="spellStart"/>
      <w:r w:rsidRPr="00137AD9">
        <w:rPr>
          <w:sz w:val="28"/>
          <w:szCs w:val="28"/>
        </w:rPr>
        <w:t>videoprezentāciju</w:t>
      </w:r>
      <w:proofErr w:type="spellEnd"/>
      <w:r w:rsidRPr="00137AD9">
        <w:rPr>
          <w:sz w:val="28"/>
          <w:szCs w:val="28"/>
        </w:rPr>
        <w:t xml:space="preserve"> par piesārņojošo darbību (tai skaitā tās būtiskām izmaiņām), paredzēto darbību, dabas aizsardzības plānu, plānošanas dokumenta vides pārskatu, </w:t>
      </w:r>
      <w:r w:rsidRPr="00137AD9">
        <w:rPr>
          <w:sz w:val="28"/>
          <w:szCs w:val="28"/>
          <w:shd w:val="clear" w:color="auto" w:fill="FFFFFF"/>
        </w:rPr>
        <w:t xml:space="preserve">drošības pārskatu vai rūpniecisko avāriju novēršanas programmu </w:t>
      </w:r>
      <w:r w:rsidRPr="00137AD9">
        <w:rPr>
          <w:sz w:val="28"/>
          <w:szCs w:val="28"/>
        </w:rPr>
        <w:t xml:space="preserve">un ievieto to savā un vietējās pašvaldības tīmekļvietnē. </w:t>
      </w:r>
    </w:p>
    <w:p w14:paraId="02E2A392" w14:textId="582E07E9" w:rsidR="00543ABE" w:rsidRPr="00137AD9" w:rsidRDefault="00543ABE" w:rsidP="00450156">
      <w:pPr>
        <w:pStyle w:val="xxmsonormal0"/>
        <w:spacing w:before="0" w:beforeAutospacing="0" w:after="0" w:afterAutospacing="0"/>
        <w:ind w:firstLine="709"/>
        <w:jc w:val="both"/>
        <w:rPr>
          <w:sz w:val="28"/>
          <w:szCs w:val="28"/>
        </w:rPr>
      </w:pPr>
      <w:r w:rsidRPr="00137AD9">
        <w:rPr>
          <w:sz w:val="28"/>
          <w:szCs w:val="28"/>
        </w:rPr>
        <w:lastRenderedPageBreak/>
        <w:t>(4) Neklātienes apspriešana notiek ne mazāk kā piecas darbdienas, kuru laikā dabas resursu ieguv</w:t>
      </w:r>
      <w:r w:rsidR="00681C64" w:rsidRPr="00137AD9">
        <w:rPr>
          <w:sz w:val="28"/>
          <w:szCs w:val="28"/>
        </w:rPr>
        <w:t>ējs</w:t>
      </w:r>
      <w:r w:rsidRPr="00137AD9">
        <w:rPr>
          <w:sz w:val="28"/>
          <w:szCs w:val="28"/>
        </w:rPr>
        <w:t xml:space="preserve">, piesārņojošās darbības operators, paredzētās darbības ierosinātājs, dabas aizsardzības plāna vai plānošanas dokumenta vides pārskata izstrādātājs vai atbildīgā persona nodrošina interesentiem iespēju uzdot jautājumus un saņemt atbildes norādītajā e-pasta adresē un tiešsaistes videokonferences formāta sarunu rīkā vai citā tiešsaistes sarunu rīkā. Jautājumi un atbildes tiek fiksēti un saglabāti sabiedrībai pieejamā veidā. </w:t>
      </w:r>
    </w:p>
    <w:p w14:paraId="4BA9D57B" w14:textId="77777777" w:rsidR="00543ABE" w:rsidRPr="00137AD9" w:rsidRDefault="00543ABE" w:rsidP="00450156">
      <w:pPr>
        <w:pStyle w:val="xxmsonormal0"/>
        <w:spacing w:before="0" w:beforeAutospacing="0" w:after="0" w:afterAutospacing="0"/>
        <w:ind w:firstLine="709"/>
        <w:jc w:val="both"/>
        <w:rPr>
          <w:sz w:val="28"/>
          <w:szCs w:val="28"/>
        </w:rPr>
      </w:pPr>
      <w:r w:rsidRPr="00137AD9">
        <w:rPr>
          <w:sz w:val="28"/>
          <w:szCs w:val="28"/>
        </w:rPr>
        <w:t>(5) Sabiedrisko apspriešanu šajā pantā noteiktajos gadījumos organizē tā, lai nosacījumi par sabiedrības līdzdalību atbilstu vides normatīvajos aktos noteiktajam.</w:t>
      </w:r>
    </w:p>
    <w:p w14:paraId="4CDDB2D1" w14:textId="4D6FA76D" w:rsidR="007F363F" w:rsidRPr="00137AD9" w:rsidRDefault="007F363F" w:rsidP="00450156">
      <w:pPr>
        <w:pStyle w:val="xxmsonormal0"/>
        <w:spacing w:before="0" w:beforeAutospacing="0" w:after="0" w:afterAutospacing="0"/>
        <w:ind w:firstLine="709"/>
        <w:jc w:val="both"/>
        <w:rPr>
          <w:sz w:val="28"/>
          <w:szCs w:val="28"/>
        </w:rPr>
      </w:pPr>
    </w:p>
    <w:p w14:paraId="6B1A752A" w14:textId="6DD8BC96" w:rsidR="007B148D" w:rsidRPr="00137AD9" w:rsidRDefault="00BB09B4" w:rsidP="00450156">
      <w:pPr>
        <w:pStyle w:val="xmsonormal"/>
        <w:spacing w:before="0" w:beforeAutospacing="0" w:after="0" w:afterAutospacing="0"/>
        <w:ind w:firstLine="709"/>
        <w:jc w:val="both"/>
        <w:rPr>
          <w:sz w:val="28"/>
          <w:szCs w:val="28"/>
        </w:rPr>
      </w:pPr>
      <w:r w:rsidRPr="00137AD9">
        <w:rPr>
          <w:b/>
          <w:bCs/>
          <w:sz w:val="28"/>
          <w:szCs w:val="28"/>
        </w:rPr>
        <w:t>2</w:t>
      </w:r>
      <w:r w:rsidR="009E34C6" w:rsidRPr="00137AD9">
        <w:rPr>
          <w:b/>
          <w:bCs/>
          <w:sz w:val="28"/>
          <w:szCs w:val="28"/>
        </w:rPr>
        <w:t>1</w:t>
      </w:r>
      <w:r w:rsidR="00450156" w:rsidRPr="00137AD9">
        <w:rPr>
          <w:b/>
          <w:bCs/>
          <w:sz w:val="28"/>
          <w:szCs w:val="28"/>
        </w:rPr>
        <w:t>. p</w:t>
      </w:r>
      <w:r w:rsidR="00201065" w:rsidRPr="00137AD9">
        <w:rPr>
          <w:b/>
          <w:bCs/>
          <w:sz w:val="28"/>
          <w:szCs w:val="28"/>
        </w:rPr>
        <w:t xml:space="preserve">ants. </w:t>
      </w:r>
      <w:r w:rsidR="007B148D" w:rsidRPr="00137AD9">
        <w:rPr>
          <w:sz w:val="28"/>
          <w:szCs w:val="28"/>
        </w:rPr>
        <w:t>(1)</w:t>
      </w:r>
      <w:r w:rsidR="00225EB2" w:rsidRPr="00137AD9">
        <w:rPr>
          <w:sz w:val="28"/>
          <w:szCs w:val="28"/>
        </w:rPr>
        <w:t> </w:t>
      </w:r>
      <w:r w:rsidR="007B148D" w:rsidRPr="00137AD9">
        <w:rPr>
          <w:sz w:val="28"/>
          <w:szCs w:val="28"/>
        </w:rPr>
        <w:t>Vietējā pašvaldība teritorijas attīstības plānošanas dokumentu un plānošanas dokumenta vides pārskata publisko apspriešanu organizē klātienē saskaņā ar normatīvaj</w:t>
      </w:r>
      <w:r w:rsidR="00225EB2" w:rsidRPr="00137AD9">
        <w:rPr>
          <w:sz w:val="28"/>
          <w:szCs w:val="28"/>
        </w:rPr>
        <w:t>iem</w:t>
      </w:r>
      <w:r w:rsidR="007B148D" w:rsidRPr="00137AD9">
        <w:rPr>
          <w:sz w:val="28"/>
          <w:szCs w:val="28"/>
        </w:rPr>
        <w:t xml:space="preserve"> akt</w:t>
      </w:r>
      <w:r w:rsidR="00225EB2" w:rsidRPr="00137AD9">
        <w:rPr>
          <w:sz w:val="28"/>
          <w:szCs w:val="28"/>
        </w:rPr>
        <w:t>iem</w:t>
      </w:r>
      <w:r w:rsidR="007B148D" w:rsidRPr="00137AD9">
        <w:rPr>
          <w:sz w:val="28"/>
          <w:szCs w:val="28"/>
        </w:rPr>
        <w:t xml:space="preserve"> par teritorijas plānošanas dokumentu un stratēģiskā ietekmes uz vidi novērtējuma izstrādi un atbilstoši noteiktajai pulcēšanās kārtībai. </w:t>
      </w:r>
    </w:p>
    <w:p w14:paraId="710DBA8D" w14:textId="79D12392" w:rsidR="007B148D" w:rsidRPr="00137AD9" w:rsidRDefault="007B148D" w:rsidP="00450156">
      <w:pPr>
        <w:pStyle w:val="xmsonormal"/>
        <w:spacing w:before="0" w:beforeAutospacing="0" w:after="0" w:afterAutospacing="0"/>
        <w:ind w:firstLine="709"/>
        <w:jc w:val="both"/>
        <w:rPr>
          <w:sz w:val="28"/>
          <w:szCs w:val="28"/>
        </w:rPr>
      </w:pPr>
      <w:r w:rsidRPr="00137AD9">
        <w:rPr>
          <w:sz w:val="28"/>
          <w:szCs w:val="28"/>
        </w:rPr>
        <w:t xml:space="preserve">(2) </w:t>
      </w:r>
      <w:r w:rsidRPr="00137AD9">
        <w:rPr>
          <w:sz w:val="28"/>
          <w:szCs w:val="28"/>
          <w:shd w:val="clear" w:color="auto" w:fill="FFFFFF"/>
        </w:rPr>
        <w:t xml:space="preserve">Vietējās pašvaldības </w:t>
      </w:r>
      <w:proofErr w:type="spellStart"/>
      <w:r w:rsidRPr="00137AD9">
        <w:rPr>
          <w:sz w:val="28"/>
          <w:szCs w:val="28"/>
          <w:bdr w:val="none" w:sz="0" w:space="0" w:color="auto" w:frame="1"/>
        </w:rPr>
        <w:t>lokālplānojumu</w:t>
      </w:r>
      <w:proofErr w:type="spellEnd"/>
      <w:r w:rsidRPr="00137AD9">
        <w:rPr>
          <w:sz w:val="28"/>
          <w:szCs w:val="28"/>
          <w:bdr w:val="none" w:sz="0" w:space="0" w:color="auto" w:frame="1"/>
        </w:rPr>
        <w:t xml:space="preserve"> un detālplānojumu un to vides pārskatu publisko apspriešanu turpina tikai neklātienes formā (attālināti), ja šo dokumentu publiskā apspriešana uzsākta pirms ārkārtējās situācijas izsludināšanas un klātienē notikusi ne mazāk kā divas nedēļas, tai skaitā ir organizēta publiskās apspriešanas sanāksme. Ja publiskā apspriešana uzsākta </w:t>
      </w:r>
      <w:proofErr w:type="gramStart"/>
      <w:r w:rsidRPr="00137AD9">
        <w:rPr>
          <w:sz w:val="28"/>
          <w:szCs w:val="28"/>
          <w:bdr w:val="none" w:sz="0" w:space="0" w:color="auto" w:frame="1"/>
        </w:rPr>
        <w:t xml:space="preserve">ārkārtējās situācijas laikā, tā </w:t>
      </w:r>
      <w:r w:rsidRPr="00137AD9">
        <w:rPr>
          <w:sz w:val="28"/>
          <w:szCs w:val="28"/>
        </w:rPr>
        <w:t>klātienē</w:t>
      </w:r>
      <w:r w:rsidRPr="00137AD9">
        <w:rPr>
          <w:sz w:val="28"/>
          <w:szCs w:val="28"/>
          <w:bdr w:val="none" w:sz="0" w:space="0" w:color="auto" w:frame="1"/>
        </w:rPr>
        <w:t xml:space="preserve"> turpināma ne </w:t>
      </w:r>
      <w:r w:rsidRPr="00137AD9">
        <w:rPr>
          <w:sz w:val="28"/>
          <w:szCs w:val="28"/>
        </w:rPr>
        <w:t>mazāk kā divas nedēļas pēc ārkārtēj</w:t>
      </w:r>
      <w:r w:rsidR="005D4C99" w:rsidRPr="00137AD9">
        <w:rPr>
          <w:sz w:val="28"/>
          <w:szCs w:val="28"/>
        </w:rPr>
        <w:t>ā</w:t>
      </w:r>
      <w:r w:rsidRPr="00137AD9">
        <w:rPr>
          <w:sz w:val="28"/>
          <w:szCs w:val="28"/>
        </w:rPr>
        <w:t>s situācijas atcelšanas</w:t>
      </w:r>
      <w:proofErr w:type="gramEnd"/>
      <w:r w:rsidRPr="00137AD9">
        <w:rPr>
          <w:sz w:val="28"/>
          <w:szCs w:val="28"/>
        </w:rPr>
        <w:t>, tai skaitā organizējot publiskās apspriešanas sanāksmi.</w:t>
      </w:r>
    </w:p>
    <w:p w14:paraId="36BA9B73" w14:textId="6F0DA5A4" w:rsidR="007B148D" w:rsidRPr="00137AD9" w:rsidRDefault="007B148D" w:rsidP="00450156">
      <w:pPr>
        <w:pStyle w:val="xmsonormal"/>
        <w:shd w:val="clear" w:color="auto" w:fill="FFFFFF"/>
        <w:spacing w:before="0" w:beforeAutospacing="0" w:after="0" w:afterAutospacing="0"/>
        <w:ind w:firstLine="709"/>
        <w:jc w:val="both"/>
        <w:textAlignment w:val="baseline"/>
        <w:rPr>
          <w:sz w:val="28"/>
          <w:szCs w:val="28"/>
        </w:rPr>
      </w:pPr>
      <w:r w:rsidRPr="00137AD9">
        <w:rPr>
          <w:sz w:val="28"/>
          <w:szCs w:val="28"/>
        </w:rPr>
        <w:t xml:space="preserve">(3) </w:t>
      </w:r>
      <w:proofErr w:type="gramStart"/>
      <w:r w:rsidRPr="00137AD9">
        <w:rPr>
          <w:sz w:val="28"/>
          <w:szCs w:val="28"/>
        </w:rPr>
        <w:t xml:space="preserve">Nodrošinot </w:t>
      </w:r>
      <w:r w:rsidRPr="00137AD9">
        <w:rPr>
          <w:sz w:val="28"/>
          <w:szCs w:val="28"/>
          <w:shd w:val="clear" w:color="auto" w:fill="FFFFFF"/>
        </w:rPr>
        <w:t xml:space="preserve">pašvaldības </w:t>
      </w:r>
      <w:proofErr w:type="spellStart"/>
      <w:r w:rsidRPr="00137AD9">
        <w:rPr>
          <w:sz w:val="28"/>
          <w:szCs w:val="28"/>
          <w:bdr w:val="none" w:sz="0" w:space="0" w:color="auto" w:frame="1"/>
        </w:rPr>
        <w:t>lokālplānojumu</w:t>
      </w:r>
      <w:proofErr w:type="spellEnd"/>
      <w:r w:rsidRPr="00137AD9">
        <w:rPr>
          <w:sz w:val="28"/>
          <w:szCs w:val="28"/>
          <w:bdr w:val="none" w:sz="0" w:space="0" w:color="auto" w:frame="1"/>
        </w:rPr>
        <w:t xml:space="preserve"> un detālplānojumu un to vides pārskatu publisko</w:t>
      </w:r>
      <w:r w:rsidRPr="00137AD9">
        <w:rPr>
          <w:sz w:val="28"/>
          <w:szCs w:val="28"/>
        </w:rPr>
        <w:t xml:space="preserve"> apspriešanu</w:t>
      </w:r>
      <w:proofErr w:type="gramEnd"/>
      <w:r w:rsidRPr="00137AD9">
        <w:rPr>
          <w:sz w:val="28"/>
          <w:szCs w:val="28"/>
        </w:rPr>
        <w:t xml:space="preserve"> neklātienes formā (attālināti), pašvaldība nodrošina piekļuvi attiecīgajiem dokumentiem </w:t>
      </w:r>
      <w:r w:rsidR="00225EB2" w:rsidRPr="00137AD9">
        <w:rPr>
          <w:sz w:val="28"/>
          <w:szCs w:val="28"/>
        </w:rPr>
        <w:t xml:space="preserve">vietnēs, kas noteiktas </w:t>
      </w:r>
      <w:r w:rsidRPr="00137AD9">
        <w:rPr>
          <w:sz w:val="28"/>
          <w:szCs w:val="28"/>
        </w:rPr>
        <w:t>normatīvajā aktā</w:t>
      </w:r>
      <w:r w:rsidR="00225EB2" w:rsidRPr="00137AD9">
        <w:rPr>
          <w:sz w:val="28"/>
          <w:szCs w:val="28"/>
        </w:rPr>
        <w:t xml:space="preserve"> par</w:t>
      </w:r>
      <w:r w:rsidRPr="00137AD9">
        <w:rPr>
          <w:sz w:val="28"/>
          <w:szCs w:val="28"/>
        </w:rPr>
        <w:t xml:space="preserve"> plānošanas dokumentu izstrādes un stratēģiskā ietekmes uz vidi novērtējuma veikšanas kārtību.</w:t>
      </w:r>
    </w:p>
    <w:p w14:paraId="2FEA57BB" w14:textId="776D31B1" w:rsidR="007B148D" w:rsidRPr="00137AD9" w:rsidRDefault="007B148D" w:rsidP="00450156">
      <w:pPr>
        <w:pStyle w:val="xmsonormal"/>
        <w:shd w:val="clear" w:color="auto" w:fill="FFFFFF"/>
        <w:spacing w:before="0" w:beforeAutospacing="0" w:after="0" w:afterAutospacing="0"/>
        <w:ind w:firstLine="709"/>
        <w:jc w:val="both"/>
        <w:textAlignment w:val="baseline"/>
        <w:rPr>
          <w:sz w:val="28"/>
          <w:szCs w:val="28"/>
        </w:rPr>
      </w:pPr>
      <w:r w:rsidRPr="00137AD9">
        <w:rPr>
          <w:sz w:val="28"/>
          <w:szCs w:val="28"/>
        </w:rPr>
        <w:t>(4) Publisko apspriešanu šā panta otrajā daļā noteiktajos gadījumos organizē tā, lai kopējais publiskās apspriešanas laiks atbilstu normatīvaj</w:t>
      </w:r>
      <w:r w:rsidR="00225EB2" w:rsidRPr="00137AD9">
        <w:rPr>
          <w:sz w:val="28"/>
          <w:szCs w:val="28"/>
        </w:rPr>
        <w:t>iem</w:t>
      </w:r>
      <w:r w:rsidRPr="00137AD9">
        <w:rPr>
          <w:sz w:val="28"/>
          <w:szCs w:val="28"/>
        </w:rPr>
        <w:t xml:space="preserve"> akt</w:t>
      </w:r>
      <w:r w:rsidR="00225EB2" w:rsidRPr="00137AD9">
        <w:rPr>
          <w:sz w:val="28"/>
          <w:szCs w:val="28"/>
        </w:rPr>
        <w:t>iem</w:t>
      </w:r>
      <w:r w:rsidRPr="00137AD9">
        <w:rPr>
          <w:sz w:val="28"/>
          <w:szCs w:val="28"/>
        </w:rPr>
        <w:t xml:space="preserve"> par teritorijas plānošanas un stratēģiskā</w:t>
      </w:r>
      <w:r w:rsidR="00225EB2" w:rsidRPr="00137AD9">
        <w:rPr>
          <w:sz w:val="28"/>
          <w:szCs w:val="28"/>
        </w:rPr>
        <w:t>s</w:t>
      </w:r>
      <w:r w:rsidRPr="00137AD9">
        <w:rPr>
          <w:sz w:val="28"/>
          <w:szCs w:val="28"/>
        </w:rPr>
        <w:t xml:space="preserve"> ietekmes uz vidi novērtējuma dokumentu izstrādi un šie nosacījumi attiecināmi arī uz </w:t>
      </w:r>
      <w:proofErr w:type="spellStart"/>
      <w:r w:rsidRPr="00137AD9">
        <w:rPr>
          <w:sz w:val="28"/>
          <w:szCs w:val="28"/>
        </w:rPr>
        <w:t>lokālplānojuma</w:t>
      </w:r>
      <w:proofErr w:type="spellEnd"/>
      <w:r w:rsidRPr="00137AD9">
        <w:rPr>
          <w:sz w:val="28"/>
          <w:szCs w:val="28"/>
        </w:rPr>
        <w:t xml:space="preserve"> vai detālplānojuma pilnveidotās redakcijas apspriešanu. </w:t>
      </w:r>
    </w:p>
    <w:p w14:paraId="78CBF467" w14:textId="700C293D" w:rsidR="00C77478" w:rsidRPr="00137AD9" w:rsidRDefault="007B148D" w:rsidP="00450156">
      <w:pPr>
        <w:pStyle w:val="xmsonormal"/>
        <w:spacing w:before="0" w:beforeAutospacing="0" w:after="0" w:afterAutospacing="0"/>
        <w:ind w:firstLine="709"/>
        <w:jc w:val="both"/>
        <w:rPr>
          <w:sz w:val="28"/>
          <w:szCs w:val="28"/>
        </w:rPr>
      </w:pPr>
      <w:r w:rsidRPr="00137AD9">
        <w:rPr>
          <w:sz w:val="28"/>
          <w:szCs w:val="28"/>
        </w:rPr>
        <w:t>(5) Ziņojum</w:t>
      </w:r>
      <w:r w:rsidR="000527B6" w:rsidRPr="00137AD9">
        <w:rPr>
          <w:sz w:val="28"/>
          <w:szCs w:val="28"/>
        </w:rPr>
        <w:t>u</w:t>
      </w:r>
      <w:r w:rsidRPr="00137AD9">
        <w:rPr>
          <w:sz w:val="28"/>
          <w:szCs w:val="28"/>
        </w:rPr>
        <w:t xml:space="preserve"> par publiskās apspriešanas laikā saņemtajiem priekšlikumiem, </w:t>
      </w:r>
      <w:r w:rsidR="00225EB2" w:rsidRPr="00137AD9">
        <w:rPr>
          <w:sz w:val="28"/>
          <w:szCs w:val="28"/>
        </w:rPr>
        <w:t xml:space="preserve">tā </w:t>
      </w:r>
      <w:r w:rsidRPr="00137AD9">
        <w:rPr>
          <w:sz w:val="28"/>
          <w:szCs w:val="28"/>
        </w:rPr>
        <w:t>izvērtējum</w:t>
      </w:r>
      <w:r w:rsidR="000527B6" w:rsidRPr="00137AD9">
        <w:rPr>
          <w:sz w:val="28"/>
          <w:szCs w:val="28"/>
        </w:rPr>
        <w:t>u</w:t>
      </w:r>
      <w:r w:rsidRPr="00137AD9">
        <w:rPr>
          <w:sz w:val="28"/>
          <w:szCs w:val="28"/>
        </w:rPr>
        <w:t xml:space="preserve"> un informācij</w:t>
      </w:r>
      <w:r w:rsidR="000527B6" w:rsidRPr="00137AD9">
        <w:rPr>
          <w:sz w:val="28"/>
          <w:szCs w:val="28"/>
        </w:rPr>
        <w:t>u</w:t>
      </w:r>
      <w:r w:rsidRPr="00137AD9">
        <w:rPr>
          <w:sz w:val="28"/>
          <w:szCs w:val="28"/>
        </w:rPr>
        <w:t xml:space="preserve"> par </w:t>
      </w:r>
      <w:r w:rsidR="00225EB2" w:rsidRPr="00137AD9">
        <w:rPr>
          <w:sz w:val="28"/>
          <w:szCs w:val="28"/>
        </w:rPr>
        <w:t>priekšlikumu</w:t>
      </w:r>
      <w:r w:rsidRPr="00137AD9">
        <w:rPr>
          <w:sz w:val="28"/>
          <w:szCs w:val="28"/>
        </w:rPr>
        <w:t xml:space="preserve"> ņemšanu </w:t>
      </w:r>
      <w:r w:rsidR="00225EB2" w:rsidRPr="00137AD9">
        <w:rPr>
          <w:sz w:val="28"/>
          <w:szCs w:val="28"/>
        </w:rPr>
        <w:t xml:space="preserve">vērā </w:t>
      </w:r>
      <w:r w:rsidRPr="00137AD9">
        <w:rPr>
          <w:sz w:val="28"/>
          <w:szCs w:val="28"/>
        </w:rPr>
        <w:t xml:space="preserve">vai noraidīšanu publicē Teritorijas attīstības plānošanas informācijas sistēmā un pašvaldības tīmekļvietnē ne vēlāk kā piecas darbdienas pirms pašvaldības lēmuma </w:t>
      </w:r>
      <w:r w:rsidR="00225EB2" w:rsidRPr="00137AD9">
        <w:rPr>
          <w:sz w:val="28"/>
          <w:szCs w:val="28"/>
        </w:rPr>
        <w:t xml:space="preserve">pieņemšanas </w:t>
      </w:r>
      <w:r w:rsidRPr="00137AD9">
        <w:rPr>
          <w:sz w:val="28"/>
          <w:szCs w:val="28"/>
        </w:rPr>
        <w:t>par plānošanas dokumenta apstiprināšanu.</w:t>
      </w:r>
    </w:p>
    <w:p w14:paraId="5BBEC1BD" w14:textId="77777777" w:rsidR="00D87FED" w:rsidRPr="00137AD9" w:rsidRDefault="00D87FED" w:rsidP="00450156">
      <w:pPr>
        <w:pStyle w:val="xmsonormal"/>
        <w:spacing w:before="0" w:beforeAutospacing="0" w:after="0" w:afterAutospacing="0"/>
        <w:ind w:firstLine="709"/>
        <w:jc w:val="both"/>
        <w:rPr>
          <w:sz w:val="28"/>
          <w:szCs w:val="28"/>
        </w:rPr>
      </w:pPr>
    </w:p>
    <w:p w14:paraId="3274189F" w14:textId="68DDA9BC" w:rsidR="00F94027" w:rsidRPr="00137AD9" w:rsidRDefault="00375552" w:rsidP="00450156">
      <w:pPr>
        <w:pStyle w:val="NormalWeb"/>
        <w:spacing w:before="0" w:beforeAutospacing="0" w:after="0" w:afterAutospacing="0"/>
        <w:ind w:firstLine="709"/>
        <w:jc w:val="both"/>
        <w:rPr>
          <w:sz w:val="28"/>
          <w:szCs w:val="28"/>
        </w:rPr>
      </w:pPr>
      <w:r w:rsidRPr="00137AD9">
        <w:rPr>
          <w:b/>
          <w:bCs/>
          <w:sz w:val="28"/>
          <w:szCs w:val="28"/>
        </w:rPr>
        <w:t>2</w:t>
      </w:r>
      <w:r w:rsidR="009E34C6" w:rsidRPr="00137AD9">
        <w:rPr>
          <w:b/>
          <w:bCs/>
          <w:sz w:val="28"/>
          <w:szCs w:val="28"/>
        </w:rPr>
        <w:t>2</w:t>
      </w:r>
      <w:r w:rsidR="00450156" w:rsidRPr="00137AD9">
        <w:rPr>
          <w:b/>
          <w:bCs/>
          <w:sz w:val="28"/>
          <w:szCs w:val="28"/>
        </w:rPr>
        <w:t>. p</w:t>
      </w:r>
      <w:r w:rsidR="00F94027" w:rsidRPr="00137AD9">
        <w:rPr>
          <w:b/>
          <w:bCs/>
          <w:sz w:val="28"/>
          <w:szCs w:val="28"/>
        </w:rPr>
        <w:t xml:space="preserve">ants. </w:t>
      </w:r>
      <w:r w:rsidR="00F94027" w:rsidRPr="00137AD9">
        <w:rPr>
          <w:sz w:val="28"/>
          <w:szCs w:val="28"/>
        </w:rPr>
        <w:t xml:space="preserve">(1) </w:t>
      </w:r>
      <w:r w:rsidR="004B0BD3" w:rsidRPr="00137AD9">
        <w:rPr>
          <w:sz w:val="28"/>
          <w:szCs w:val="28"/>
        </w:rPr>
        <w:t>Ja Latvijas Republikā izsniegtam personu apliecinošam dokumentam 30 dienas pirms ārkārtējās situācijas vai ārkārtējās situācijas laikā beidzies derīguma termiņš</w:t>
      </w:r>
      <w:proofErr w:type="gramStart"/>
      <w:r w:rsidR="004B0BD3" w:rsidRPr="00137AD9">
        <w:rPr>
          <w:sz w:val="28"/>
          <w:szCs w:val="28"/>
        </w:rPr>
        <w:t>, šis</w:t>
      </w:r>
      <w:proofErr w:type="gramEnd"/>
      <w:r w:rsidR="004B0BD3" w:rsidRPr="00137AD9">
        <w:rPr>
          <w:sz w:val="28"/>
          <w:szCs w:val="28"/>
        </w:rPr>
        <w:t xml:space="preserve"> personu apliecinošais dokuments joprojām ir izmantojams personas identificēšanai</w:t>
      </w:r>
      <w:r w:rsidR="00AA75DA" w:rsidRPr="00137AD9">
        <w:rPr>
          <w:sz w:val="28"/>
          <w:szCs w:val="28"/>
        </w:rPr>
        <w:t xml:space="preserve"> Latvijas Republikā </w:t>
      </w:r>
      <w:r w:rsidR="004B0BD3" w:rsidRPr="00137AD9">
        <w:rPr>
          <w:sz w:val="28"/>
          <w:szCs w:val="28"/>
        </w:rPr>
        <w:t xml:space="preserve">divus mēnešus pēc </w:t>
      </w:r>
      <w:r w:rsidR="004B0BD3" w:rsidRPr="00137AD9">
        <w:rPr>
          <w:sz w:val="28"/>
          <w:szCs w:val="28"/>
        </w:rPr>
        <w:lastRenderedPageBreak/>
        <w:t>ārkārtējās situācijas atcelšana</w:t>
      </w:r>
      <w:r w:rsidR="00FD5315" w:rsidRPr="00137AD9">
        <w:rPr>
          <w:sz w:val="28"/>
          <w:szCs w:val="28"/>
        </w:rPr>
        <w:t>s</w:t>
      </w:r>
      <w:r w:rsidR="004B0BD3" w:rsidRPr="00137AD9">
        <w:rPr>
          <w:sz w:val="28"/>
          <w:szCs w:val="28"/>
        </w:rPr>
        <w:t>.</w:t>
      </w:r>
      <w:r w:rsidR="00052FCE" w:rsidRPr="00137AD9">
        <w:rPr>
          <w:sz w:val="28"/>
          <w:szCs w:val="28"/>
        </w:rPr>
        <w:t xml:space="preserve"> Personu apliecinoša dokumenta turētājs dokumentus jauna person</w:t>
      </w:r>
      <w:r w:rsidR="00105353" w:rsidRPr="00137AD9">
        <w:rPr>
          <w:sz w:val="28"/>
          <w:szCs w:val="28"/>
        </w:rPr>
        <w:t xml:space="preserve">u </w:t>
      </w:r>
      <w:r w:rsidR="00052FCE" w:rsidRPr="00137AD9">
        <w:rPr>
          <w:sz w:val="28"/>
          <w:szCs w:val="28"/>
        </w:rPr>
        <w:t>apliecinoša dokumenta izsniegšanai iesniedz divu mēnešu laikā pēc ārkārtējās situācijas atcelšanas.</w:t>
      </w:r>
    </w:p>
    <w:p w14:paraId="37B879D6" w14:textId="353742FC" w:rsidR="00F94027" w:rsidRPr="00137AD9" w:rsidRDefault="00F94027"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(2) Pagaidu personas apliecību var izmantot divus mēnešus pēc ārkārtējās situācijas atcelšanas. Pagaidu personas apliecības turētājs pagaidu personas apliecību nodod </w:t>
      </w:r>
      <w:r w:rsidR="008351EE" w:rsidRPr="00137AD9">
        <w:rPr>
          <w:rFonts w:ascii="Times New Roman" w:eastAsia="Times New Roman" w:hAnsi="Times New Roman" w:cs="Times New Roman"/>
          <w:sz w:val="28"/>
          <w:szCs w:val="28"/>
          <w:lang w:eastAsia="lv-LV"/>
        </w:rPr>
        <w:t>izdevējiestādei</w:t>
      </w:r>
      <w:r w:rsidRPr="00137AD9">
        <w:rPr>
          <w:rFonts w:ascii="Times New Roman" w:eastAsia="Times New Roman" w:hAnsi="Times New Roman" w:cs="Times New Roman"/>
          <w:sz w:val="28"/>
          <w:szCs w:val="28"/>
          <w:lang w:eastAsia="lv-LV"/>
        </w:rPr>
        <w:t xml:space="preserve"> divu mēnešu laikā pēc ārkārtējās situācijas atcelšanas.</w:t>
      </w:r>
    </w:p>
    <w:p w14:paraId="12DB452C" w14:textId="649E7D22" w:rsidR="00F94027" w:rsidRPr="00137AD9" w:rsidRDefault="001F37FC" w:rsidP="00450156">
      <w:pPr>
        <w:spacing w:after="0" w:line="240" w:lineRule="auto"/>
        <w:ind w:firstLine="709"/>
        <w:jc w:val="both"/>
        <w:rPr>
          <w:rFonts w:ascii="Times New Roman" w:hAnsi="Times New Roman" w:cs="Times New Roman"/>
          <w:sz w:val="28"/>
          <w:szCs w:val="28"/>
        </w:rPr>
      </w:pPr>
      <w:r w:rsidRPr="00137AD9">
        <w:rPr>
          <w:rFonts w:ascii="Times New Roman" w:hAnsi="Times New Roman" w:cs="Times New Roman"/>
          <w:sz w:val="28"/>
          <w:szCs w:val="28"/>
        </w:rPr>
        <w:t>(3) Izdevējiestāde atsauc pagaidu person</w:t>
      </w:r>
      <w:r w:rsidR="00105353" w:rsidRPr="00137AD9">
        <w:rPr>
          <w:rFonts w:ascii="Times New Roman" w:hAnsi="Times New Roman" w:cs="Times New Roman"/>
          <w:sz w:val="28"/>
          <w:szCs w:val="28"/>
        </w:rPr>
        <w:t>as</w:t>
      </w:r>
      <w:r w:rsidRPr="00137AD9">
        <w:rPr>
          <w:rFonts w:ascii="Times New Roman" w:hAnsi="Times New Roman" w:cs="Times New Roman"/>
          <w:sz w:val="28"/>
          <w:szCs w:val="28"/>
        </w:rPr>
        <w:t xml:space="preserve"> apliecībā iekļautos sertifikātus nekavējoties pēc pagaidu person</w:t>
      </w:r>
      <w:r w:rsidR="00105353" w:rsidRPr="00137AD9">
        <w:rPr>
          <w:rFonts w:ascii="Times New Roman" w:hAnsi="Times New Roman" w:cs="Times New Roman"/>
          <w:sz w:val="28"/>
          <w:szCs w:val="28"/>
        </w:rPr>
        <w:t>as</w:t>
      </w:r>
      <w:r w:rsidRPr="00137AD9">
        <w:rPr>
          <w:rFonts w:ascii="Times New Roman" w:hAnsi="Times New Roman" w:cs="Times New Roman"/>
          <w:sz w:val="28"/>
          <w:szCs w:val="28"/>
        </w:rPr>
        <w:t xml:space="preserve"> apliecības nodošanas izdevējiestādei. Ja pagaidu personas apliecības turētājs šā panta otrajā daļā noteiktajā termiņā pēc ārkārtējās situācijas atcelšanas nenodod pagaidu personas apliecību izdevējiestādei, izdevējiestāde nekavējoties atsauc pagaidu personas apliecībā iekļautos sertifikātus. </w:t>
      </w:r>
    </w:p>
    <w:p w14:paraId="750460F5" w14:textId="77777777" w:rsidR="00D87FED" w:rsidRPr="00137AD9" w:rsidRDefault="00D87FED" w:rsidP="00450156">
      <w:pPr>
        <w:spacing w:after="0" w:line="240" w:lineRule="auto"/>
        <w:ind w:firstLine="709"/>
        <w:jc w:val="both"/>
        <w:rPr>
          <w:rFonts w:ascii="Times New Roman" w:eastAsia="Times New Roman" w:hAnsi="Times New Roman" w:cs="Times New Roman"/>
          <w:sz w:val="28"/>
          <w:szCs w:val="28"/>
          <w:lang w:eastAsia="lv-LV"/>
        </w:rPr>
      </w:pPr>
    </w:p>
    <w:p w14:paraId="705E23FB" w14:textId="241199DC" w:rsidR="00E01D41" w:rsidRPr="00137AD9" w:rsidRDefault="00375552" w:rsidP="00450156">
      <w:pPr>
        <w:pStyle w:val="NormalWeb"/>
        <w:spacing w:before="0" w:beforeAutospacing="0" w:after="0" w:afterAutospacing="0"/>
        <w:ind w:firstLine="709"/>
        <w:jc w:val="both"/>
        <w:rPr>
          <w:sz w:val="28"/>
          <w:szCs w:val="28"/>
        </w:rPr>
      </w:pPr>
      <w:r w:rsidRPr="00137AD9">
        <w:rPr>
          <w:b/>
          <w:bCs/>
          <w:sz w:val="28"/>
          <w:szCs w:val="28"/>
        </w:rPr>
        <w:t>2</w:t>
      </w:r>
      <w:r w:rsidR="009E34C6" w:rsidRPr="00137AD9">
        <w:rPr>
          <w:b/>
          <w:bCs/>
          <w:sz w:val="28"/>
          <w:szCs w:val="28"/>
        </w:rPr>
        <w:t>3</w:t>
      </w:r>
      <w:r w:rsidR="00450156" w:rsidRPr="00137AD9">
        <w:rPr>
          <w:b/>
          <w:bCs/>
          <w:sz w:val="28"/>
          <w:szCs w:val="28"/>
        </w:rPr>
        <w:t>. p</w:t>
      </w:r>
      <w:r w:rsidR="00E01D41" w:rsidRPr="00137AD9">
        <w:rPr>
          <w:b/>
          <w:bCs/>
          <w:sz w:val="28"/>
          <w:szCs w:val="28"/>
        </w:rPr>
        <w:t xml:space="preserve">ants. </w:t>
      </w:r>
      <w:r w:rsidR="00E01D41" w:rsidRPr="00137AD9">
        <w:rPr>
          <w:sz w:val="28"/>
          <w:szCs w:val="28"/>
        </w:rPr>
        <w:t xml:space="preserve">Valsts institūciju vai valsts kapitālsabiedrību izdoti sertifikāti, licences, apliecinājumi, apliecības, caurlaides, atļaujas, reģistrācijas dokumenti un citi tamlīdzīgi dokumenti, kuru izsniegšana tika apturēta saskaņā ar likuma "Par valsts institūciju darbību ārkārtējās situācijas laikā saistībā ar </w:t>
      </w:r>
      <w:proofErr w:type="spellStart"/>
      <w:r w:rsidR="00E01D41" w:rsidRPr="00137AD9">
        <w:rPr>
          <w:sz w:val="28"/>
          <w:szCs w:val="28"/>
        </w:rPr>
        <w:t>Covid-19</w:t>
      </w:r>
      <w:proofErr w:type="spellEnd"/>
      <w:r w:rsidR="0029161A" w:rsidRPr="00137AD9">
        <w:rPr>
          <w:sz w:val="28"/>
          <w:szCs w:val="28"/>
        </w:rPr>
        <w:t xml:space="preserve"> infekcijas</w:t>
      </w:r>
      <w:r w:rsidR="00E01D41" w:rsidRPr="00137AD9">
        <w:rPr>
          <w:sz w:val="28"/>
          <w:szCs w:val="28"/>
        </w:rPr>
        <w:t xml:space="preserve"> izplatību"</w:t>
      </w:r>
      <w:r w:rsidR="001B65D7" w:rsidRPr="00137AD9">
        <w:rPr>
          <w:sz w:val="28"/>
          <w:szCs w:val="28"/>
        </w:rPr>
        <w:t xml:space="preserve"> </w:t>
      </w:r>
      <w:r w:rsidR="00E01D41" w:rsidRPr="00137AD9">
        <w:rPr>
          <w:sz w:val="28"/>
          <w:szCs w:val="28"/>
        </w:rPr>
        <w:t>17</w:t>
      </w:r>
      <w:r w:rsidR="00450156" w:rsidRPr="00137AD9">
        <w:rPr>
          <w:sz w:val="28"/>
          <w:szCs w:val="28"/>
        </w:rPr>
        <w:t>. p</w:t>
      </w:r>
      <w:r w:rsidR="00E01D41" w:rsidRPr="00137AD9">
        <w:rPr>
          <w:sz w:val="28"/>
          <w:szCs w:val="28"/>
        </w:rPr>
        <w:t xml:space="preserve">antu, </w:t>
      </w:r>
      <w:r w:rsidR="00162A30" w:rsidRPr="00137AD9">
        <w:rPr>
          <w:sz w:val="28"/>
          <w:szCs w:val="28"/>
        </w:rPr>
        <w:t xml:space="preserve">izsniedzami ne vēlāk kā </w:t>
      </w:r>
      <w:r w:rsidR="00E465F1" w:rsidRPr="00137AD9">
        <w:rPr>
          <w:sz w:val="28"/>
          <w:szCs w:val="28"/>
        </w:rPr>
        <w:t>trīs</w:t>
      </w:r>
      <w:r w:rsidR="00162A30" w:rsidRPr="00137AD9">
        <w:rPr>
          <w:sz w:val="28"/>
          <w:szCs w:val="28"/>
        </w:rPr>
        <w:t xml:space="preserve"> mēnešus pēc ārkārtējās situācijas beigām.</w:t>
      </w:r>
    </w:p>
    <w:p w14:paraId="181963F4" w14:textId="77777777" w:rsidR="00D87FED" w:rsidRPr="00137AD9" w:rsidRDefault="00D87FED" w:rsidP="00450156">
      <w:pPr>
        <w:pStyle w:val="NormalWeb"/>
        <w:spacing w:before="0" w:beforeAutospacing="0" w:after="0" w:afterAutospacing="0"/>
        <w:ind w:firstLine="709"/>
        <w:jc w:val="both"/>
        <w:rPr>
          <w:b/>
          <w:bCs/>
          <w:sz w:val="28"/>
          <w:szCs w:val="28"/>
        </w:rPr>
      </w:pPr>
    </w:p>
    <w:p w14:paraId="7BD2C4E3" w14:textId="1770DA47" w:rsidR="00C21FF0" w:rsidRPr="00137AD9" w:rsidRDefault="00375552" w:rsidP="00450156">
      <w:pPr>
        <w:pStyle w:val="NormalWeb"/>
        <w:spacing w:before="0" w:beforeAutospacing="0" w:after="0" w:afterAutospacing="0"/>
        <w:ind w:firstLine="709"/>
        <w:jc w:val="both"/>
        <w:rPr>
          <w:sz w:val="28"/>
          <w:szCs w:val="28"/>
        </w:rPr>
      </w:pPr>
      <w:r w:rsidRPr="00137AD9">
        <w:rPr>
          <w:b/>
          <w:bCs/>
          <w:sz w:val="28"/>
          <w:szCs w:val="28"/>
        </w:rPr>
        <w:t>2</w:t>
      </w:r>
      <w:r w:rsidR="009E34C6" w:rsidRPr="00137AD9">
        <w:rPr>
          <w:b/>
          <w:bCs/>
          <w:sz w:val="28"/>
          <w:szCs w:val="28"/>
        </w:rPr>
        <w:t>4</w:t>
      </w:r>
      <w:r w:rsidR="00450156" w:rsidRPr="00137AD9">
        <w:rPr>
          <w:b/>
          <w:bCs/>
          <w:sz w:val="28"/>
          <w:szCs w:val="28"/>
        </w:rPr>
        <w:t>. p</w:t>
      </w:r>
      <w:r w:rsidR="00042DB4" w:rsidRPr="00137AD9">
        <w:rPr>
          <w:b/>
          <w:bCs/>
          <w:sz w:val="28"/>
          <w:szCs w:val="28"/>
        </w:rPr>
        <w:t xml:space="preserve">ants. </w:t>
      </w:r>
      <w:r w:rsidR="00C21FF0" w:rsidRPr="00137AD9">
        <w:rPr>
          <w:sz w:val="28"/>
          <w:szCs w:val="28"/>
        </w:rPr>
        <w:t>(1) Pašvaldības saistošos noteikumus</w:t>
      </w:r>
      <w:r w:rsidR="00877672" w:rsidRPr="00137AD9">
        <w:rPr>
          <w:sz w:val="28"/>
          <w:szCs w:val="28"/>
        </w:rPr>
        <w:t xml:space="preserve"> saistībā</w:t>
      </w:r>
      <w:r w:rsidR="00C21FF0" w:rsidRPr="00137AD9">
        <w:rPr>
          <w:sz w:val="28"/>
          <w:szCs w:val="28"/>
        </w:rPr>
        <w:t xml:space="preserve"> ar </w:t>
      </w:r>
      <w:proofErr w:type="spellStart"/>
      <w:r w:rsidR="00C21FF0" w:rsidRPr="00137AD9">
        <w:rPr>
          <w:sz w:val="28"/>
          <w:szCs w:val="28"/>
        </w:rPr>
        <w:t>Covid-19</w:t>
      </w:r>
      <w:proofErr w:type="spellEnd"/>
      <w:r w:rsidR="00C21FF0" w:rsidRPr="00137AD9">
        <w:rPr>
          <w:sz w:val="28"/>
          <w:szCs w:val="28"/>
        </w:rPr>
        <w:t xml:space="preserve"> </w:t>
      </w:r>
      <w:r w:rsidR="00F7525A" w:rsidRPr="00137AD9">
        <w:rPr>
          <w:sz w:val="28"/>
          <w:szCs w:val="28"/>
        </w:rPr>
        <w:t xml:space="preserve">infekcijas </w:t>
      </w:r>
      <w:r w:rsidR="00C21FF0" w:rsidRPr="00137AD9">
        <w:rPr>
          <w:sz w:val="28"/>
          <w:szCs w:val="28"/>
        </w:rPr>
        <w:t xml:space="preserve">izplatību un paskaidrojuma rakstu izsludina, tos publicējot oficiālajā izdevumā "Latvijas Vēstnesis". Ministru kabinets nosaka maksas apmēru, maksas iekasēšanas kārtību un atvieglojumus par saistošo noteikumu publicēšanu oficiālajā izdevumā "Latvijas Vēstnesis". </w:t>
      </w:r>
    </w:p>
    <w:p w14:paraId="5FD83C7D" w14:textId="77777777" w:rsidR="00C21FF0" w:rsidRPr="00137AD9" w:rsidRDefault="00C21FF0"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(2) Šā panta pirmajā daļā minētie pašvaldības saistošie noteikumi stājas spēkā nākamajā dienā pēc to izsludināšanas, ja pašā tiesību aktā nav noteikts cits tā spēkā stāšanās termiņš. </w:t>
      </w:r>
    </w:p>
    <w:p w14:paraId="21F25EAD" w14:textId="3A7253EA" w:rsidR="00A76AC0" w:rsidRPr="00137AD9" w:rsidRDefault="00C21FF0"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(3) Šā panta pirmajā daļā minētos pašvaldības saistošos noteikumus pašvaldība triju dienu laikā pēc to parakstīšanas elektroniski nosūta Vides aizsardzības un reģionālās attīstības ministrijai zināšanai.</w:t>
      </w:r>
    </w:p>
    <w:p w14:paraId="4F0A185D" w14:textId="77777777" w:rsidR="00D87FED" w:rsidRPr="00137AD9" w:rsidRDefault="00D87FED" w:rsidP="00450156">
      <w:pPr>
        <w:spacing w:after="0" w:line="240" w:lineRule="auto"/>
        <w:ind w:firstLine="709"/>
        <w:jc w:val="both"/>
        <w:rPr>
          <w:rFonts w:ascii="Times New Roman" w:eastAsia="Times New Roman" w:hAnsi="Times New Roman" w:cs="Times New Roman"/>
          <w:sz w:val="28"/>
          <w:szCs w:val="28"/>
          <w:lang w:eastAsia="lv-LV"/>
        </w:rPr>
      </w:pPr>
    </w:p>
    <w:p w14:paraId="0DBC3ECF" w14:textId="287570C3" w:rsidR="00ED731C" w:rsidRPr="00137AD9" w:rsidRDefault="00724AC7" w:rsidP="00450156">
      <w:pPr>
        <w:pStyle w:val="NormalWeb"/>
        <w:spacing w:before="0" w:beforeAutospacing="0" w:after="0" w:afterAutospacing="0"/>
        <w:ind w:firstLine="709"/>
        <w:jc w:val="both"/>
        <w:rPr>
          <w:sz w:val="28"/>
          <w:szCs w:val="28"/>
        </w:rPr>
      </w:pPr>
      <w:r w:rsidRPr="00137AD9">
        <w:rPr>
          <w:b/>
          <w:bCs/>
          <w:sz w:val="28"/>
          <w:szCs w:val="28"/>
        </w:rPr>
        <w:t>2</w:t>
      </w:r>
      <w:r w:rsidR="009E34C6" w:rsidRPr="00137AD9">
        <w:rPr>
          <w:b/>
          <w:bCs/>
          <w:sz w:val="28"/>
          <w:szCs w:val="28"/>
        </w:rPr>
        <w:t>5</w:t>
      </w:r>
      <w:r w:rsidR="00450156" w:rsidRPr="00137AD9">
        <w:rPr>
          <w:b/>
          <w:bCs/>
          <w:sz w:val="28"/>
          <w:szCs w:val="28"/>
        </w:rPr>
        <w:t>. p</w:t>
      </w:r>
      <w:r w:rsidRPr="00137AD9">
        <w:rPr>
          <w:b/>
          <w:bCs/>
          <w:sz w:val="28"/>
          <w:szCs w:val="28"/>
        </w:rPr>
        <w:t>ants.</w:t>
      </w:r>
      <w:r w:rsidR="00ED731C" w:rsidRPr="00137AD9">
        <w:rPr>
          <w:sz w:val="28"/>
          <w:szCs w:val="28"/>
        </w:rPr>
        <w:t xml:space="preserve"> (1) Valsts aizsardzības militāro objektu un iepirkumu centrs veic individuālo aizsardzības līdzekļu un medicīnisko ierīču centralizētu iegādi, nepiemērojot Publisko iepirkumu likumu. Ministru kabinets nosaka iegādājamo individuālo aizsardzības līdzekļu un medicīnisko ierīču kategorijas un to apjomu. Par veiktajām iegādēm Valsts aizsardzības militāro objektu un iepirkumu centrs savā pircēja profilā, kas atrodas valsts elektroniskās informācijas sistēmas tīmekļvietnē, ievieto informāciju par noslēgtajiem līgumiem, norādot piegādātāja nosaukumu, reģistrācijas numuru un iepirkuma priekšmetu, līguma noslēgšanas datumu un kopējo summu, pievienojot līgumu un tā grozījumus. </w:t>
      </w:r>
    </w:p>
    <w:p w14:paraId="09C23AA2" w14:textId="64B41504" w:rsidR="00ED731C" w:rsidRPr="00137AD9" w:rsidRDefault="00ED731C"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(2) Valsts ugunsdzēsības un glābšanas dienests uztur prioritāro institūciju un vajadzību sarakstu, kurā pēc attiecīgās ministrijas priekšlikuma ir iekļautas </w:t>
      </w:r>
      <w:r w:rsidRPr="00137AD9">
        <w:rPr>
          <w:rFonts w:ascii="Times New Roman" w:eastAsia="Times New Roman" w:hAnsi="Times New Roman" w:cs="Times New Roman"/>
          <w:sz w:val="28"/>
          <w:szCs w:val="28"/>
          <w:lang w:eastAsia="lv-LV"/>
        </w:rPr>
        <w:lastRenderedPageBreak/>
        <w:t xml:space="preserve">valsts iestādes, pašvaldību institūcijas un iestādes, valsts un pašvaldību kapitālsabiedrības, biedrība </w:t>
      </w:r>
      <w:r w:rsidR="00877672" w:rsidRPr="00137AD9">
        <w:rPr>
          <w:sz w:val="28"/>
          <w:szCs w:val="28"/>
        </w:rPr>
        <w:t>"</w:t>
      </w:r>
      <w:r w:rsidRPr="00137AD9">
        <w:rPr>
          <w:rFonts w:ascii="Times New Roman" w:eastAsia="Times New Roman" w:hAnsi="Times New Roman" w:cs="Times New Roman"/>
          <w:sz w:val="28"/>
          <w:szCs w:val="28"/>
          <w:lang w:eastAsia="lv-LV"/>
        </w:rPr>
        <w:t>Latvijas Sarkanais Krusts</w:t>
      </w:r>
      <w:r w:rsidR="00877672" w:rsidRPr="00137AD9">
        <w:rPr>
          <w:sz w:val="28"/>
          <w:szCs w:val="28"/>
        </w:rPr>
        <w:t>"</w:t>
      </w:r>
      <w:r w:rsidRPr="00137AD9">
        <w:rPr>
          <w:rFonts w:ascii="Times New Roman" w:eastAsia="Times New Roman" w:hAnsi="Times New Roman" w:cs="Times New Roman"/>
          <w:sz w:val="28"/>
          <w:szCs w:val="28"/>
          <w:lang w:eastAsia="lv-LV"/>
        </w:rPr>
        <w:t xml:space="preserve">, reliģiskās savienības (baznīcas), Eiropas Atbalsta fonda vistrūcīgākajām personām atbalsta izdalē iesaistītās partnerorganizācijas, ārstniecības iestādes, sociālās aprūpes centri, ģimenes ārstu prakses, farmaceiti un mikrobioloģijas references laboratorijas. </w:t>
      </w:r>
    </w:p>
    <w:p w14:paraId="7B500B80" w14:textId="77777777" w:rsidR="00ED731C" w:rsidRPr="00137AD9" w:rsidRDefault="00ED731C"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(3) Valsts aizsardzības militāro objektu un iepirkumu centrs sadarbībā ar Nacionālajiem bruņotajiem spēkiem nodrošina šā panta pirmajā daļā minēto individuālo aizsardzības līdzekļu un medicīnisko ierīču, kā arī to epidemioloģiskās drošības nodrošināšanas resursu, kas iegādāti ārkārtējās situācijas laikā, transportēšanu un izsniegšanu prioritāro institūciju un vajadzību sarakstā iekļautajām institūcijām. </w:t>
      </w:r>
    </w:p>
    <w:p w14:paraId="48D6259C" w14:textId="0B5CF669" w:rsidR="00ED731C" w:rsidRPr="00137AD9" w:rsidRDefault="00ED731C"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(4)</w:t>
      </w:r>
      <w:r w:rsidR="00877672" w:rsidRPr="00137AD9">
        <w:rPr>
          <w:rFonts w:ascii="Times New Roman" w:eastAsia="Times New Roman" w:hAnsi="Times New Roman" w:cs="Times New Roman"/>
          <w:sz w:val="28"/>
          <w:szCs w:val="28"/>
          <w:lang w:eastAsia="lv-LV"/>
        </w:rPr>
        <w:t xml:space="preserve"> </w:t>
      </w:r>
      <w:r w:rsidRPr="00137AD9">
        <w:rPr>
          <w:rFonts w:ascii="Times New Roman" w:eastAsia="Times New Roman" w:hAnsi="Times New Roman" w:cs="Times New Roman"/>
          <w:sz w:val="28"/>
          <w:szCs w:val="28"/>
          <w:lang w:eastAsia="lv-LV"/>
        </w:rPr>
        <w:t xml:space="preserve">Valsts aizsardzības militāro objektu un iepirkumu centra vadītājs pieņem lēmumu par individuālo aizsardzības līdzekļu, medicīnisko ierīču un to epidemioloģiskās drošības nodrošināšanas resursu, kas iegādāti ārkārtējās situācijas laikā, nodošanu bez atlīdzības īpašumā, nenoskaidrojot publiskas personas vai tās iestāžu vajadzību pēc šīs mantas. Šīs mantas nodošana tiek fiksēta, parakstot pieņemšanas </w:t>
      </w:r>
      <w:r w:rsidR="0086420A" w:rsidRPr="00137AD9">
        <w:rPr>
          <w:rFonts w:ascii="Times New Roman" w:eastAsia="Times New Roman" w:hAnsi="Times New Roman" w:cs="Times New Roman"/>
          <w:sz w:val="28"/>
          <w:szCs w:val="28"/>
          <w:lang w:eastAsia="lv-LV"/>
        </w:rPr>
        <w:t xml:space="preserve">un </w:t>
      </w:r>
      <w:r w:rsidRPr="00137AD9">
        <w:rPr>
          <w:rFonts w:ascii="Times New Roman" w:eastAsia="Times New Roman" w:hAnsi="Times New Roman" w:cs="Times New Roman"/>
          <w:sz w:val="28"/>
          <w:szCs w:val="28"/>
          <w:lang w:eastAsia="lv-LV"/>
        </w:rPr>
        <w:t>nodošanas aktu. Valsts aizsardzības militāro objektu un iepirkumu centrs savā tīmekļvietnē ievieto informāciju par mantas saņēmēju, nodotās mantas aprakstu, apjomu</w:t>
      </w:r>
      <w:r w:rsidR="00105353" w:rsidRPr="00137AD9">
        <w:rPr>
          <w:rFonts w:ascii="Times New Roman" w:eastAsia="Times New Roman" w:hAnsi="Times New Roman" w:cs="Times New Roman"/>
          <w:sz w:val="28"/>
          <w:szCs w:val="28"/>
          <w:lang w:eastAsia="lv-LV"/>
        </w:rPr>
        <w:t xml:space="preserve"> </w:t>
      </w:r>
      <w:r w:rsidRPr="00137AD9">
        <w:rPr>
          <w:rFonts w:ascii="Times New Roman" w:eastAsia="Times New Roman" w:hAnsi="Times New Roman" w:cs="Times New Roman"/>
          <w:sz w:val="28"/>
          <w:szCs w:val="28"/>
          <w:lang w:eastAsia="lv-LV"/>
        </w:rPr>
        <w:t xml:space="preserve">un bilances vērtību. Kustamo mantu, kas nodota šajā pantā noteiktajā kārtībā, bet šā likuma darbības laikā nav izlietota, nodod atpakaļ. </w:t>
      </w:r>
    </w:p>
    <w:p w14:paraId="5A6DB21A" w14:textId="77777777" w:rsidR="00ED731C" w:rsidRPr="00137AD9" w:rsidRDefault="00ED731C"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(5) Ministru kabinets nosaka individuālo aizsardzības līdzekļu un medicīnisko ierīču iegādes, uzglabāšanas un izsniegšanas kārtību, kā arī kārtību, kādā tiek uzglabāti un izsniegti jau centralizēti iegādātie epidemioloģiskās drošības nodrošināšanas resursi. </w:t>
      </w:r>
    </w:p>
    <w:p w14:paraId="3D5686E2" w14:textId="4F5AC706" w:rsidR="00ED731C" w:rsidRPr="00137AD9" w:rsidRDefault="00ED731C"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(6) Ministru kabinets nosaka piegāžu drošības kritērijos balstītu atvieglotu atbilstības novērtēšanas kārtību individuālajiem aizsardzības līdzekļiem un medicīniskām ierīcēm, k</w:t>
      </w:r>
      <w:r w:rsidR="00125BA2" w:rsidRPr="00137AD9">
        <w:rPr>
          <w:rFonts w:ascii="Times New Roman" w:eastAsia="Times New Roman" w:hAnsi="Times New Roman" w:cs="Times New Roman"/>
          <w:sz w:val="28"/>
          <w:szCs w:val="28"/>
          <w:lang w:eastAsia="lv-LV"/>
        </w:rPr>
        <w:t>o</w:t>
      </w:r>
      <w:r w:rsidRPr="00137AD9">
        <w:rPr>
          <w:rFonts w:ascii="Times New Roman" w:eastAsia="Times New Roman" w:hAnsi="Times New Roman" w:cs="Times New Roman"/>
          <w:sz w:val="28"/>
          <w:szCs w:val="28"/>
          <w:lang w:eastAsia="lv-LV"/>
        </w:rPr>
        <w:t xml:space="preserve"> ir tiesības iegādāties publisko personu organizētajos iepirkumos.</w:t>
      </w:r>
    </w:p>
    <w:p w14:paraId="15549175" w14:textId="77777777" w:rsidR="00877672" w:rsidRPr="00137AD9" w:rsidRDefault="00877672" w:rsidP="00450156">
      <w:pPr>
        <w:pStyle w:val="NormalWeb"/>
        <w:spacing w:before="0" w:beforeAutospacing="0" w:after="0" w:afterAutospacing="0"/>
        <w:ind w:firstLine="709"/>
        <w:jc w:val="both"/>
        <w:rPr>
          <w:b/>
          <w:bCs/>
          <w:sz w:val="28"/>
          <w:szCs w:val="28"/>
        </w:rPr>
      </w:pPr>
    </w:p>
    <w:p w14:paraId="501A767C" w14:textId="212B4DCE" w:rsidR="00F57BB7" w:rsidRPr="00137AD9" w:rsidRDefault="00771C70" w:rsidP="00450156">
      <w:pPr>
        <w:pStyle w:val="NormalWeb"/>
        <w:spacing w:before="0" w:beforeAutospacing="0" w:after="0" w:afterAutospacing="0"/>
        <w:ind w:firstLine="709"/>
        <w:jc w:val="both"/>
        <w:rPr>
          <w:sz w:val="28"/>
          <w:szCs w:val="28"/>
        </w:rPr>
      </w:pPr>
      <w:r w:rsidRPr="00137AD9">
        <w:rPr>
          <w:b/>
          <w:bCs/>
          <w:sz w:val="28"/>
          <w:szCs w:val="28"/>
        </w:rPr>
        <w:t>2</w:t>
      </w:r>
      <w:r w:rsidR="009E34C6" w:rsidRPr="00137AD9">
        <w:rPr>
          <w:b/>
          <w:bCs/>
          <w:sz w:val="28"/>
          <w:szCs w:val="28"/>
        </w:rPr>
        <w:t>6</w:t>
      </w:r>
      <w:r w:rsidR="00450156" w:rsidRPr="00137AD9">
        <w:rPr>
          <w:b/>
          <w:bCs/>
          <w:sz w:val="28"/>
          <w:szCs w:val="28"/>
        </w:rPr>
        <w:t>. p</w:t>
      </w:r>
      <w:r w:rsidR="00F57BB7" w:rsidRPr="00137AD9">
        <w:rPr>
          <w:b/>
          <w:bCs/>
          <w:sz w:val="28"/>
          <w:szCs w:val="28"/>
        </w:rPr>
        <w:t xml:space="preserve">ants. </w:t>
      </w:r>
      <w:r w:rsidR="00F57BB7" w:rsidRPr="00137AD9">
        <w:rPr>
          <w:sz w:val="28"/>
          <w:szCs w:val="28"/>
        </w:rPr>
        <w:t xml:space="preserve">Ārlietu ministrija sadarbībā ar Veselības ministriju un Ekonomikas ministriju Eiropas Savienības regulu piemērošanas ietvaros veic eksporta kontroli individuālajiem aizsardzības līdzekļiem un citām precēm, kas nepieciešamas </w:t>
      </w:r>
      <w:proofErr w:type="spellStart"/>
      <w:r w:rsidR="00F57BB7" w:rsidRPr="00137AD9">
        <w:rPr>
          <w:sz w:val="28"/>
          <w:szCs w:val="28"/>
        </w:rPr>
        <w:t>Covid-19</w:t>
      </w:r>
      <w:proofErr w:type="spellEnd"/>
      <w:r w:rsidR="009626E5" w:rsidRPr="00137AD9">
        <w:rPr>
          <w:sz w:val="28"/>
          <w:szCs w:val="28"/>
        </w:rPr>
        <w:t xml:space="preserve"> infekcijas</w:t>
      </w:r>
      <w:r w:rsidR="00F57BB7" w:rsidRPr="00137AD9">
        <w:rPr>
          <w:sz w:val="28"/>
          <w:szCs w:val="28"/>
        </w:rPr>
        <w:t xml:space="preserve"> apkarošanai.</w:t>
      </w:r>
    </w:p>
    <w:p w14:paraId="534DE9B8" w14:textId="77777777" w:rsidR="00877672" w:rsidRPr="00137AD9" w:rsidRDefault="00877672" w:rsidP="00450156">
      <w:pPr>
        <w:pStyle w:val="NormalWeb"/>
        <w:spacing w:before="0" w:beforeAutospacing="0" w:after="0" w:afterAutospacing="0"/>
        <w:ind w:firstLine="709"/>
        <w:rPr>
          <w:b/>
          <w:bCs/>
          <w:sz w:val="28"/>
          <w:szCs w:val="28"/>
        </w:rPr>
      </w:pPr>
    </w:p>
    <w:p w14:paraId="3B38EBCF" w14:textId="57A9E3A5" w:rsidR="00CD28B8" w:rsidRPr="00137AD9" w:rsidRDefault="00CD28B8" w:rsidP="00CD28B8">
      <w:pPr>
        <w:pStyle w:val="NormalWeb"/>
        <w:spacing w:before="0" w:beforeAutospacing="0" w:after="0" w:afterAutospacing="0"/>
        <w:ind w:firstLine="709"/>
        <w:jc w:val="both"/>
        <w:rPr>
          <w:bCs/>
          <w:sz w:val="28"/>
          <w:szCs w:val="28"/>
        </w:rPr>
      </w:pPr>
      <w:r w:rsidRPr="00137AD9">
        <w:rPr>
          <w:b/>
          <w:sz w:val="28"/>
          <w:szCs w:val="28"/>
        </w:rPr>
        <w:t>27.</w:t>
      </w:r>
      <w:r w:rsidRPr="00137AD9">
        <w:rPr>
          <w:b/>
          <w:bCs/>
          <w:sz w:val="28"/>
          <w:szCs w:val="28"/>
        </w:rPr>
        <w:t> </w:t>
      </w:r>
      <w:r w:rsidRPr="00137AD9">
        <w:rPr>
          <w:b/>
          <w:sz w:val="28"/>
          <w:szCs w:val="28"/>
        </w:rPr>
        <w:t xml:space="preserve">pants. </w:t>
      </w:r>
      <w:r w:rsidRPr="00137AD9">
        <w:rPr>
          <w:bCs/>
          <w:sz w:val="28"/>
          <w:szCs w:val="28"/>
        </w:rPr>
        <w:t xml:space="preserve">(1) </w:t>
      </w:r>
      <w:r w:rsidRPr="00137AD9">
        <w:rPr>
          <w:sz w:val="28"/>
          <w:szCs w:val="28"/>
        </w:rPr>
        <w:t xml:space="preserve">Ārlietu ministrs, ievērojot </w:t>
      </w:r>
      <w:proofErr w:type="spellStart"/>
      <w:r w:rsidRPr="00137AD9">
        <w:rPr>
          <w:sz w:val="28"/>
          <w:szCs w:val="28"/>
        </w:rPr>
        <w:t>Covid-19</w:t>
      </w:r>
      <w:proofErr w:type="spellEnd"/>
      <w:r w:rsidRPr="00137AD9">
        <w:rPr>
          <w:sz w:val="28"/>
          <w:szCs w:val="28"/>
        </w:rPr>
        <w:t xml:space="preserve"> izplatības dēļ noteiktos ierobežojumus</w:t>
      </w:r>
      <w:proofErr w:type="gramStart"/>
      <w:r w:rsidRPr="00137AD9">
        <w:rPr>
          <w:sz w:val="28"/>
          <w:szCs w:val="28"/>
        </w:rPr>
        <w:t xml:space="preserve"> vai epidemioloģisko situāciju valstīs, kurās atrodas Latvijas diplomātiskās un konsulārās pārstāvniecības, ar rīkojumu var noteikt Konsulārās palīdzības un konsulāro pakalpojumu likumā paredzētās konsulārās palīdzības un konsulāro pakalpojumu sniegšanas kārtību, ja nepieciešams, pārtraucot to sniegšanu klātienē</w:t>
      </w:r>
      <w:proofErr w:type="gramEnd"/>
      <w:r w:rsidRPr="00137AD9">
        <w:rPr>
          <w:sz w:val="28"/>
          <w:szCs w:val="28"/>
        </w:rPr>
        <w:t>. </w:t>
      </w:r>
    </w:p>
    <w:p w14:paraId="11BB3400" w14:textId="77777777" w:rsidR="00CD28B8" w:rsidRPr="00137AD9" w:rsidRDefault="00CD28B8" w:rsidP="00CD28B8">
      <w:pPr>
        <w:pStyle w:val="NormalWeb"/>
        <w:spacing w:before="0" w:beforeAutospacing="0" w:after="0" w:afterAutospacing="0"/>
        <w:ind w:firstLine="709"/>
        <w:jc w:val="both"/>
        <w:rPr>
          <w:bCs/>
          <w:sz w:val="28"/>
          <w:szCs w:val="28"/>
        </w:rPr>
      </w:pPr>
      <w:r w:rsidRPr="00137AD9">
        <w:rPr>
          <w:bCs/>
          <w:sz w:val="28"/>
          <w:szCs w:val="28"/>
        </w:rPr>
        <w:t>(2)</w:t>
      </w:r>
      <w:r w:rsidRPr="00137AD9">
        <w:rPr>
          <w:b/>
          <w:sz w:val="28"/>
          <w:szCs w:val="28"/>
        </w:rPr>
        <w:t xml:space="preserve"> </w:t>
      </w:r>
      <w:r w:rsidRPr="00137AD9">
        <w:rPr>
          <w:sz w:val="28"/>
        </w:rPr>
        <w:t xml:space="preserve">Pieteikumu pieņemšana diplomātisko un dienesta pasu izsniegšanai Ārlietu ministrijas Konsulārajā departamentā un dokumentu izsniegšana personai </w:t>
      </w:r>
      <w:r w:rsidRPr="00137AD9">
        <w:rPr>
          <w:sz w:val="28"/>
        </w:rPr>
        <w:lastRenderedPageBreak/>
        <w:t>var tikt organizēta ar Latvijas diplomātisko un konsulāro pārstāvniecību ārvalstīs konsulāro amatpersonu starpniecību.</w:t>
      </w:r>
    </w:p>
    <w:p w14:paraId="3FEC3745" w14:textId="77777777" w:rsidR="00877672" w:rsidRPr="00137AD9" w:rsidRDefault="00877672" w:rsidP="00450156">
      <w:pPr>
        <w:pStyle w:val="NormalWeb"/>
        <w:spacing w:before="0" w:beforeAutospacing="0" w:after="0" w:afterAutospacing="0"/>
        <w:ind w:firstLine="709"/>
        <w:jc w:val="both"/>
        <w:rPr>
          <w:b/>
          <w:bCs/>
          <w:sz w:val="28"/>
          <w:szCs w:val="28"/>
        </w:rPr>
      </w:pPr>
    </w:p>
    <w:p w14:paraId="695C25B3" w14:textId="2229188E" w:rsidR="00F57BB7" w:rsidRPr="00137AD9" w:rsidRDefault="00615E30" w:rsidP="00450156">
      <w:pPr>
        <w:pStyle w:val="NormalWeb"/>
        <w:spacing w:before="0" w:beforeAutospacing="0" w:after="0" w:afterAutospacing="0"/>
        <w:ind w:firstLine="709"/>
        <w:jc w:val="both"/>
        <w:rPr>
          <w:sz w:val="28"/>
          <w:szCs w:val="28"/>
        </w:rPr>
      </w:pPr>
      <w:r w:rsidRPr="00137AD9">
        <w:rPr>
          <w:b/>
          <w:bCs/>
          <w:sz w:val="28"/>
          <w:szCs w:val="28"/>
        </w:rPr>
        <w:t>2</w:t>
      </w:r>
      <w:r w:rsidR="009E34C6" w:rsidRPr="00137AD9">
        <w:rPr>
          <w:b/>
          <w:bCs/>
          <w:sz w:val="28"/>
          <w:szCs w:val="28"/>
        </w:rPr>
        <w:t>8</w:t>
      </w:r>
      <w:r w:rsidR="00450156" w:rsidRPr="00137AD9">
        <w:rPr>
          <w:b/>
          <w:bCs/>
          <w:sz w:val="28"/>
          <w:szCs w:val="28"/>
        </w:rPr>
        <w:t>. p</w:t>
      </w:r>
      <w:r w:rsidR="009969FD" w:rsidRPr="00137AD9">
        <w:rPr>
          <w:b/>
          <w:bCs/>
          <w:sz w:val="28"/>
          <w:szCs w:val="28"/>
        </w:rPr>
        <w:t xml:space="preserve">ants. </w:t>
      </w:r>
      <w:r w:rsidR="009969FD" w:rsidRPr="00137AD9">
        <w:rPr>
          <w:sz w:val="28"/>
          <w:szCs w:val="28"/>
        </w:rPr>
        <w:t>Ārlietu ministrs, ņemot vērā situāciju ārvalstī, kurā atrodas Latvijas diplomātiskā un konsulārā pārstāvniecība, var lemt par diplomātu un diplomātiskā un konsulārā dienesta ierēdņu un darbinieku pārcelšanu uz laiku no viņu dienesta vietas ārvalstī uz Latviju, nesaglabājot normatīvajos aktos paredzēto algas pabalstu, pabalstu par laulātā uzturēšanos ārvalstī, pabalstu par bērna uzturēšanos ārvalstī un pabalstu dienesta vajadzībām izmantojamā transporta izdevumu segšanai. Aprēķinot prombūtni 2020.</w:t>
      </w:r>
      <w:r w:rsidR="00877672" w:rsidRPr="00137AD9">
        <w:rPr>
          <w:sz w:val="28"/>
          <w:szCs w:val="28"/>
        </w:rPr>
        <w:t> </w:t>
      </w:r>
      <w:r w:rsidR="009969FD" w:rsidRPr="00137AD9">
        <w:rPr>
          <w:sz w:val="28"/>
          <w:szCs w:val="28"/>
        </w:rPr>
        <w:t>gadā, ārkārtējās situācijas laikposms netiek ņemts vērā.</w:t>
      </w:r>
    </w:p>
    <w:p w14:paraId="7F7E0F97" w14:textId="77777777" w:rsidR="00877672" w:rsidRPr="00137AD9" w:rsidRDefault="00877672" w:rsidP="00450156">
      <w:pPr>
        <w:pStyle w:val="NormalWeb"/>
        <w:spacing w:before="0" w:beforeAutospacing="0" w:after="0" w:afterAutospacing="0"/>
        <w:ind w:firstLine="709"/>
        <w:jc w:val="both"/>
        <w:rPr>
          <w:b/>
          <w:bCs/>
          <w:sz w:val="28"/>
          <w:szCs w:val="28"/>
        </w:rPr>
      </w:pPr>
    </w:p>
    <w:p w14:paraId="20A5197D" w14:textId="525C075D" w:rsidR="004F388E" w:rsidRPr="00137AD9" w:rsidRDefault="004F388E" w:rsidP="00450156">
      <w:pPr>
        <w:pStyle w:val="NormalWeb"/>
        <w:spacing w:before="0" w:beforeAutospacing="0" w:after="0" w:afterAutospacing="0"/>
        <w:ind w:firstLine="709"/>
        <w:jc w:val="both"/>
        <w:rPr>
          <w:sz w:val="28"/>
          <w:szCs w:val="28"/>
        </w:rPr>
      </w:pPr>
      <w:r w:rsidRPr="00137AD9">
        <w:rPr>
          <w:b/>
          <w:bCs/>
          <w:sz w:val="28"/>
          <w:szCs w:val="28"/>
        </w:rPr>
        <w:t>2</w:t>
      </w:r>
      <w:r w:rsidR="009E34C6" w:rsidRPr="00137AD9">
        <w:rPr>
          <w:b/>
          <w:bCs/>
          <w:sz w:val="28"/>
          <w:szCs w:val="28"/>
        </w:rPr>
        <w:t>9</w:t>
      </w:r>
      <w:r w:rsidR="00450156" w:rsidRPr="00137AD9">
        <w:rPr>
          <w:b/>
          <w:bCs/>
          <w:sz w:val="28"/>
          <w:szCs w:val="28"/>
        </w:rPr>
        <w:t>. p</w:t>
      </w:r>
      <w:r w:rsidRPr="00137AD9">
        <w:rPr>
          <w:b/>
          <w:bCs/>
          <w:sz w:val="28"/>
          <w:szCs w:val="28"/>
        </w:rPr>
        <w:t xml:space="preserve">ants. </w:t>
      </w:r>
      <w:r w:rsidRPr="00137AD9">
        <w:rPr>
          <w:sz w:val="28"/>
          <w:szCs w:val="28"/>
        </w:rPr>
        <w:t>Eiropas Parlamenta un Padomes 2020.</w:t>
      </w:r>
      <w:r w:rsidR="00877672" w:rsidRPr="00137AD9">
        <w:rPr>
          <w:sz w:val="28"/>
          <w:szCs w:val="28"/>
        </w:rPr>
        <w:t> </w:t>
      </w:r>
      <w:r w:rsidRPr="00137AD9">
        <w:rPr>
          <w:sz w:val="28"/>
          <w:szCs w:val="28"/>
        </w:rPr>
        <w:t>gada 2</w:t>
      </w:r>
      <w:r w:rsidR="00B73D0B" w:rsidRPr="00137AD9">
        <w:rPr>
          <w:sz w:val="28"/>
          <w:szCs w:val="28"/>
        </w:rPr>
        <w:t>5</w:t>
      </w:r>
      <w:r w:rsidRPr="00137AD9">
        <w:rPr>
          <w:sz w:val="28"/>
          <w:szCs w:val="28"/>
        </w:rPr>
        <w:t>.</w:t>
      </w:r>
      <w:r w:rsidR="00A91078" w:rsidRPr="00137AD9">
        <w:rPr>
          <w:sz w:val="28"/>
          <w:szCs w:val="28"/>
        </w:rPr>
        <w:t xml:space="preserve"> maija Regula (ES) 2020/698,</w:t>
      </w:r>
      <w:r w:rsidRPr="00137AD9">
        <w:rPr>
          <w:sz w:val="28"/>
          <w:szCs w:val="28"/>
        </w:rPr>
        <w:t xml:space="preserve"> ar ko nosaka īpašus un pagaidu pasākumus saistībā ar </w:t>
      </w:r>
      <w:proofErr w:type="spellStart"/>
      <w:r w:rsidRPr="00137AD9">
        <w:rPr>
          <w:sz w:val="28"/>
          <w:szCs w:val="28"/>
        </w:rPr>
        <w:t>Covid-19</w:t>
      </w:r>
      <w:proofErr w:type="spellEnd"/>
      <w:r w:rsidR="00E81617" w:rsidRPr="00137AD9">
        <w:rPr>
          <w:sz w:val="28"/>
          <w:szCs w:val="28"/>
        </w:rPr>
        <w:t xml:space="preserve"> </w:t>
      </w:r>
      <w:r w:rsidRPr="00137AD9">
        <w:rPr>
          <w:sz w:val="28"/>
          <w:szCs w:val="28"/>
        </w:rPr>
        <w:t xml:space="preserve">uzliesmojumu attiecībā uz dažu sertifikātu, apliecību, licenču un atļauju atjaunošanu vai pagarināšanu un dažu periodisku pārbaužu un periodisku mācību atlikšanu </w:t>
      </w:r>
      <w:r w:rsidR="000527B6" w:rsidRPr="00137AD9">
        <w:rPr>
          <w:sz w:val="28"/>
          <w:szCs w:val="28"/>
        </w:rPr>
        <w:t>dažās</w:t>
      </w:r>
      <w:r w:rsidRPr="00137AD9">
        <w:rPr>
          <w:sz w:val="28"/>
          <w:szCs w:val="28"/>
        </w:rPr>
        <w:t xml:space="preserve"> transporta tiesību aktu jomās</w:t>
      </w:r>
      <w:r w:rsidR="00751D64" w:rsidRPr="00137AD9">
        <w:rPr>
          <w:sz w:val="28"/>
          <w:szCs w:val="28"/>
        </w:rPr>
        <w:t>,</w:t>
      </w:r>
      <w:r w:rsidRPr="00137AD9">
        <w:rPr>
          <w:sz w:val="28"/>
          <w:szCs w:val="28"/>
        </w:rPr>
        <w:t xml:space="preserve"> nav attiecināma uz vadītāja apliecībām, tahogrāfu regulārajām pārbaudēm, vadītāju kartēm, tehniskajām apskatēm, Eiropas Kopienas atļaujām starptautiskajiem kravu un pasažieru pārvadājumiem un to kopijām, kā arī transportlīdzekļu vadītāju atestātiem, pamatojoties uz šīs </w:t>
      </w:r>
      <w:r w:rsidR="000527B6" w:rsidRPr="00137AD9">
        <w:rPr>
          <w:sz w:val="28"/>
          <w:szCs w:val="28"/>
        </w:rPr>
        <w:t>r</w:t>
      </w:r>
      <w:r w:rsidRPr="00137AD9">
        <w:rPr>
          <w:sz w:val="28"/>
          <w:szCs w:val="28"/>
        </w:rPr>
        <w:t>egulas 3</w:t>
      </w:r>
      <w:r w:rsidR="00450156" w:rsidRPr="00137AD9">
        <w:rPr>
          <w:sz w:val="28"/>
          <w:szCs w:val="28"/>
        </w:rPr>
        <w:t>. p</w:t>
      </w:r>
      <w:r w:rsidRPr="00137AD9">
        <w:rPr>
          <w:sz w:val="28"/>
          <w:szCs w:val="28"/>
        </w:rPr>
        <w:t>anta 4. punktā, 4</w:t>
      </w:r>
      <w:r w:rsidR="00450156" w:rsidRPr="00137AD9">
        <w:rPr>
          <w:sz w:val="28"/>
          <w:szCs w:val="28"/>
        </w:rPr>
        <w:t>. p</w:t>
      </w:r>
      <w:r w:rsidRPr="00137AD9">
        <w:rPr>
          <w:sz w:val="28"/>
          <w:szCs w:val="28"/>
        </w:rPr>
        <w:t>anta 6. punktā, 5</w:t>
      </w:r>
      <w:r w:rsidR="00450156" w:rsidRPr="00137AD9">
        <w:rPr>
          <w:sz w:val="28"/>
          <w:szCs w:val="28"/>
        </w:rPr>
        <w:t>. p</w:t>
      </w:r>
      <w:r w:rsidRPr="00137AD9">
        <w:rPr>
          <w:sz w:val="28"/>
          <w:szCs w:val="28"/>
        </w:rPr>
        <w:t>anta 5.</w:t>
      </w:r>
      <w:r w:rsidR="00751D64" w:rsidRPr="00137AD9">
        <w:rPr>
          <w:sz w:val="28"/>
          <w:szCs w:val="28"/>
        </w:rPr>
        <w:t> </w:t>
      </w:r>
      <w:r w:rsidRPr="00137AD9">
        <w:rPr>
          <w:sz w:val="28"/>
          <w:szCs w:val="28"/>
        </w:rPr>
        <w:t>punktā, 7</w:t>
      </w:r>
      <w:r w:rsidR="00450156" w:rsidRPr="00137AD9">
        <w:rPr>
          <w:sz w:val="28"/>
          <w:szCs w:val="28"/>
        </w:rPr>
        <w:t>. p</w:t>
      </w:r>
      <w:r w:rsidRPr="00137AD9">
        <w:rPr>
          <w:sz w:val="28"/>
          <w:szCs w:val="28"/>
        </w:rPr>
        <w:t>anta 5. punk</w:t>
      </w:r>
      <w:r w:rsidR="00672AC2" w:rsidRPr="00137AD9">
        <w:rPr>
          <w:sz w:val="28"/>
          <w:szCs w:val="28"/>
        </w:rPr>
        <w:t>t</w:t>
      </w:r>
      <w:r w:rsidRPr="00137AD9">
        <w:rPr>
          <w:sz w:val="28"/>
          <w:szCs w:val="28"/>
        </w:rPr>
        <w:t>ā un 8</w:t>
      </w:r>
      <w:r w:rsidR="00450156" w:rsidRPr="00137AD9">
        <w:rPr>
          <w:sz w:val="28"/>
          <w:szCs w:val="28"/>
        </w:rPr>
        <w:t>. p</w:t>
      </w:r>
      <w:r w:rsidRPr="00137AD9">
        <w:rPr>
          <w:sz w:val="28"/>
          <w:szCs w:val="28"/>
        </w:rPr>
        <w:t>anta 5. punktā noteikto.</w:t>
      </w:r>
    </w:p>
    <w:p w14:paraId="169910F7" w14:textId="77777777" w:rsidR="00877672" w:rsidRPr="00137AD9" w:rsidRDefault="00877672" w:rsidP="00450156">
      <w:pPr>
        <w:spacing w:after="0" w:line="240" w:lineRule="auto"/>
        <w:ind w:firstLine="709"/>
        <w:jc w:val="both"/>
        <w:rPr>
          <w:rFonts w:ascii="Times New Roman" w:eastAsia="Times New Roman" w:hAnsi="Times New Roman" w:cs="Times New Roman"/>
          <w:b/>
          <w:bCs/>
          <w:sz w:val="28"/>
          <w:szCs w:val="28"/>
          <w:lang w:eastAsia="lv-LV"/>
        </w:rPr>
      </w:pPr>
    </w:p>
    <w:p w14:paraId="00906BC8" w14:textId="1D9FCD70" w:rsidR="005D240C" w:rsidRPr="00137AD9" w:rsidRDefault="009E34C6"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
          <w:bCs/>
          <w:sz w:val="28"/>
          <w:szCs w:val="28"/>
          <w:lang w:eastAsia="lv-LV"/>
        </w:rPr>
        <w:t>30</w:t>
      </w:r>
      <w:r w:rsidR="00450156" w:rsidRPr="00137AD9">
        <w:rPr>
          <w:rFonts w:ascii="Times New Roman" w:eastAsia="Times New Roman" w:hAnsi="Times New Roman" w:cs="Times New Roman"/>
          <w:b/>
          <w:bCs/>
          <w:sz w:val="28"/>
          <w:szCs w:val="28"/>
          <w:lang w:eastAsia="lv-LV"/>
        </w:rPr>
        <w:t>. p</w:t>
      </w:r>
      <w:r w:rsidR="003A582D" w:rsidRPr="00137AD9">
        <w:rPr>
          <w:rFonts w:ascii="Times New Roman" w:eastAsia="Times New Roman" w:hAnsi="Times New Roman" w:cs="Times New Roman"/>
          <w:b/>
          <w:bCs/>
          <w:sz w:val="28"/>
          <w:szCs w:val="28"/>
          <w:lang w:eastAsia="lv-LV"/>
        </w:rPr>
        <w:t>ants.</w:t>
      </w:r>
      <w:r w:rsidR="003A582D" w:rsidRPr="00137AD9">
        <w:rPr>
          <w:rFonts w:ascii="Times New Roman" w:eastAsia="Times New Roman" w:hAnsi="Times New Roman" w:cs="Times New Roman"/>
          <w:sz w:val="28"/>
          <w:szCs w:val="28"/>
          <w:lang w:eastAsia="lv-LV"/>
        </w:rPr>
        <w:t xml:space="preserve"> Iekšlietu ministrijas sistēmas iestāžu un Ieslodzījuma vietu pārvaldes amatpersonām ar speciālajām dienesta pakāpēm, kurām ir tiesības saņemt Iekšlietu ministrijas veselības un sporta centra apmaksātu medicīniskās rehabilitācijas kursu viena gada laikā pēc nelaimes gadījuma darbā, pārciestas traumas vai ķirurģiskas operācijas un kurām medicīniskās rehabilitācijas kursa saņemšanas termiņš beidzas ārkārtējās situācijas laikā vai mēneša laikā pēc medicīniskās rehabilitācijas saņemšanas ierobežojumu atcelšanas, ir tiesības saņemt Iekšlietu ministrijas veselības un sporta centra apmaksātu medicīniskās rehabilitācijas kursu triju mēnešu laikā pēc minēto ierobežojumu atcelšanas.</w:t>
      </w:r>
    </w:p>
    <w:p w14:paraId="431E7C48" w14:textId="77777777" w:rsidR="00751D64" w:rsidRPr="00137AD9" w:rsidRDefault="00751D64" w:rsidP="00450156">
      <w:pPr>
        <w:pStyle w:val="NormalWeb"/>
        <w:spacing w:before="0" w:beforeAutospacing="0" w:after="0" w:afterAutospacing="0"/>
        <w:ind w:firstLine="709"/>
        <w:jc w:val="both"/>
        <w:rPr>
          <w:b/>
          <w:sz w:val="28"/>
          <w:szCs w:val="28"/>
        </w:rPr>
      </w:pPr>
    </w:p>
    <w:p w14:paraId="14189449" w14:textId="5265CA9D" w:rsidR="00BF08DD" w:rsidRPr="00137AD9" w:rsidRDefault="00070693" w:rsidP="00450156">
      <w:pPr>
        <w:pStyle w:val="NormalWeb"/>
        <w:spacing w:before="0" w:beforeAutospacing="0" w:after="0" w:afterAutospacing="0"/>
        <w:ind w:firstLine="709"/>
        <w:jc w:val="both"/>
        <w:rPr>
          <w:sz w:val="28"/>
          <w:szCs w:val="28"/>
        </w:rPr>
      </w:pPr>
      <w:r w:rsidRPr="00137AD9">
        <w:rPr>
          <w:b/>
          <w:sz w:val="28"/>
          <w:szCs w:val="28"/>
        </w:rPr>
        <w:t>3</w:t>
      </w:r>
      <w:r w:rsidR="009E34C6" w:rsidRPr="00137AD9">
        <w:rPr>
          <w:b/>
          <w:sz w:val="28"/>
          <w:szCs w:val="28"/>
        </w:rPr>
        <w:t>1</w:t>
      </w:r>
      <w:r w:rsidR="00450156" w:rsidRPr="00137AD9">
        <w:rPr>
          <w:b/>
          <w:sz w:val="28"/>
          <w:szCs w:val="28"/>
        </w:rPr>
        <w:t>. p</w:t>
      </w:r>
      <w:r w:rsidRPr="00137AD9">
        <w:rPr>
          <w:b/>
          <w:sz w:val="28"/>
          <w:szCs w:val="28"/>
        </w:rPr>
        <w:t>ants.</w:t>
      </w:r>
      <w:r w:rsidR="00BF08DD" w:rsidRPr="00137AD9">
        <w:rPr>
          <w:sz w:val="28"/>
          <w:szCs w:val="28"/>
        </w:rPr>
        <w:t xml:space="preserve"> Nodarbinātības valsts aģentūra var saīsināt</w:t>
      </w:r>
      <w:r w:rsidR="00751D64" w:rsidRPr="00137AD9">
        <w:rPr>
          <w:sz w:val="28"/>
          <w:szCs w:val="28"/>
        </w:rPr>
        <w:t xml:space="preserve"> </w:t>
      </w:r>
      <w:hyperlink r:id="rId21" w:tgtFrame="_blank" w:history="1">
        <w:r w:rsidR="00BF08DD" w:rsidRPr="00137AD9">
          <w:rPr>
            <w:sz w:val="28"/>
            <w:szCs w:val="28"/>
          </w:rPr>
          <w:t>Darba likuma</w:t>
        </w:r>
      </w:hyperlink>
      <w:r w:rsidR="00751D64" w:rsidRPr="00137AD9">
        <w:rPr>
          <w:sz w:val="28"/>
          <w:szCs w:val="28"/>
        </w:rPr>
        <w:t xml:space="preserve"> </w:t>
      </w:r>
      <w:hyperlink r:id="rId22" w:anchor="p107" w:tgtFrame="_blank" w:history="1">
        <w:r w:rsidR="00BF08DD" w:rsidRPr="00137AD9">
          <w:rPr>
            <w:sz w:val="28"/>
            <w:szCs w:val="28"/>
          </w:rPr>
          <w:t>107.</w:t>
        </w:r>
        <w:r w:rsidR="00751D64" w:rsidRPr="00137AD9">
          <w:rPr>
            <w:sz w:val="28"/>
            <w:szCs w:val="28"/>
          </w:rPr>
          <w:t> </w:t>
        </w:r>
        <w:r w:rsidR="00BF08DD" w:rsidRPr="00137AD9">
          <w:rPr>
            <w:sz w:val="28"/>
            <w:szCs w:val="28"/>
          </w:rPr>
          <w:t>panta</w:t>
        </w:r>
      </w:hyperlink>
      <w:r w:rsidR="00751D64" w:rsidRPr="00137AD9">
        <w:rPr>
          <w:sz w:val="28"/>
          <w:szCs w:val="28"/>
        </w:rPr>
        <w:t xml:space="preserve"> </w:t>
      </w:r>
      <w:r w:rsidR="00BF08DD" w:rsidRPr="00137AD9">
        <w:rPr>
          <w:sz w:val="28"/>
          <w:szCs w:val="28"/>
        </w:rPr>
        <w:t>pirmajā daļā noteikto termiņu paziņojumam par kolektīvo atlaišanu, nosakot to īsāku par 30 dienām. Par termiņa saīsināšanu Nodarbinātības valsts aģentūra nekavējoties rakstveidā paziņo darba devējam un darbinieku pārstāvjiem.</w:t>
      </w:r>
    </w:p>
    <w:p w14:paraId="2E2E9308" w14:textId="77777777" w:rsidR="00751D64" w:rsidRPr="00137AD9" w:rsidRDefault="00751D64" w:rsidP="00450156">
      <w:pPr>
        <w:pStyle w:val="NormalWeb"/>
        <w:spacing w:before="0" w:beforeAutospacing="0" w:after="0" w:afterAutospacing="0"/>
        <w:ind w:firstLine="709"/>
        <w:jc w:val="both"/>
        <w:rPr>
          <w:b/>
          <w:bCs/>
          <w:sz w:val="28"/>
          <w:szCs w:val="28"/>
        </w:rPr>
      </w:pPr>
    </w:p>
    <w:p w14:paraId="581CB658" w14:textId="0392B4CB" w:rsidR="005678DF" w:rsidRPr="00137AD9" w:rsidRDefault="000B634E" w:rsidP="00450156">
      <w:pPr>
        <w:pStyle w:val="NormalWeb"/>
        <w:spacing w:before="0" w:beforeAutospacing="0" w:after="0" w:afterAutospacing="0"/>
        <w:ind w:firstLine="709"/>
        <w:jc w:val="both"/>
        <w:rPr>
          <w:sz w:val="28"/>
          <w:szCs w:val="28"/>
        </w:rPr>
      </w:pPr>
      <w:r w:rsidRPr="00137AD9">
        <w:rPr>
          <w:b/>
          <w:bCs/>
          <w:sz w:val="28"/>
          <w:szCs w:val="28"/>
        </w:rPr>
        <w:t>3</w:t>
      </w:r>
      <w:r w:rsidR="009E34C6" w:rsidRPr="00137AD9">
        <w:rPr>
          <w:b/>
          <w:bCs/>
          <w:sz w:val="28"/>
          <w:szCs w:val="28"/>
        </w:rPr>
        <w:t>2</w:t>
      </w:r>
      <w:r w:rsidR="00450156" w:rsidRPr="00137AD9">
        <w:rPr>
          <w:b/>
          <w:bCs/>
          <w:sz w:val="28"/>
          <w:szCs w:val="28"/>
        </w:rPr>
        <w:t>. p</w:t>
      </w:r>
      <w:r w:rsidR="005678DF" w:rsidRPr="00137AD9">
        <w:rPr>
          <w:b/>
          <w:bCs/>
          <w:sz w:val="28"/>
          <w:szCs w:val="28"/>
        </w:rPr>
        <w:t xml:space="preserve">ants. </w:t>
      </w:r>
      <w:r w:rsidR="005678DF" w:rsidRPr="00137AD9">
        <w:rPr>
          <w:sz w:val="28"/>
          <w:szCs w:val="28"/>
        </w:rPr>
        <w:t xml:space="preserve">(1) Ārzemnieki, kuriem valstī izsludinātās ārkārtējās situācijas laikā beidzies likumīgās uzturēšanās termiņš, līdz diviem mēnešiem pēc ārkārtējās situācijas atcelšanas ir tiesīgi turpināt uzturēties Latvijas Republikā bez jaunas uzturēšanās atļaujas vai vīzas saņemšanas, saglabājot tiesības uz nodarbinātību, ja tādas bija noteiktas. </w:t>
      </w:r>
    </w:p>
    <w:p w14:paraId="0C7DAE93" w14:textId="19F69EC2" w:rsidR="005678DF" w:rsidRPr="00137AD9" w:rsidRDefault="005678DF"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lastRenderedPageBreak/>
        <w:t>(2) Līdz 2020.</w:t>
      </w:r>
      <w:r w:rsidR="00751D64"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gada 31.</w:t>
      </w:r>
      <w:r w:rsidR="00751D64"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 xml:space="preserve">decembrim ārzemnieka uzaicinātājs – fiziska vai juridiska persona </w:t>
      </w:r>
      <w:r w:rsidR="00751D64" w:rsidRPr="00137AD9">
        <w:rPr>
          <w:rFonts w:ascii="Times New Roman" w:eastAsia="Times New Roman" w:hAnsi="Times New Roman" w:cs="Times New Roman"/>
          <w:sz w:val="28"/>
          <w:szCs w:val="28"/>
          <w:lang w:eastAsia="lv-LV"/>
        </w:rPr>
        <w:t>–</w:t>
      </w:r>
      <w:r w:rsidRPr="00137AD9">
        <w:rPr>
          <w:rFonts w:ascii="Times New Roman" w:eastAsia="Times New Roman" w:hAnsi="Times New Roman" w:cs="Times New Roman"/>
          <w:sz w:val="28"/>
          <w:szCs w:val="28"/>
          <w:lang w:eastAsia="lv-LV"/>
        </w:rPr>
        <w:t xml:space="preserve"> dokumentus ielūguma vai izsaukuma apstiprināšanai iesniedz, izmantojot portālā </w:t>
      </w:r>
      <w:proofErr w:type="spellStart"/>
      <w:r w:rsidRPr="00137AD9">
        <w:rPr>
          <w:rFonts w:ascii="Times New Roman" w:eastAsia="Times New Roman" w:hAnsi="Times New Roman" w:cs="Times New Roman"/>
          <w:sz w:val="28"/>
          <w:szCs w:val="28"/>
          <w:lang w:eastAsia="lv-LV"/>
        </w:rPr>
        <w:t>latvija.lv</w:t>
      </w:r>
      <w:proofErr w:type="spellEnd"/>
      <w:r w:rsidRPr="00137AD9">
        <w:rPr>
          <w:rFonts w:ascii="Times New Roman" w:eastAsia="Times New Roman" w:hAnsi="Times New Roman" w:cs="Times New Roman"/>
          <w:sz w:val="28"/>
          <w:szCs w:val="28"/>
          <w:lang w:eastAsia="lv-LV"/>
        </w:rPr>
        <w:t xml:space="preserve"> pieejamo pakalpojumu </w:t>
      </w:r>
      <w:r w:rsidR="00751D64" w:rsidRPr="00137AD9">
        <w:rPr>
          <w:rFonts w:ascii="Times New Roman" w:hAnsi="Times New Roman" w:cs="Times New Roman"/>
          <w:sz w:val="28"/>
          <w:szCs w:val="28"/>
        </w:rPr>
        <w:t>"</w:t>
      </w:r>
      <w:r w:rsidRPr="00137AD9">
        <w:rPr>
          <w:rFonts w:ascii="Times New Roman" w:eastAsia="Times New Roman" w:hAnsi="Times New Roman" w:cs="Times New Roman"/>
          <w:sz w:val="28"/>
          <w:szCs w:val="28"/>
          <w:lang w:eastAsia="lv-LV"/>
        </w:rPr>
        <w:t>Ielūguma vai izsaukuma apstiprināšana vīzas vai uzturēšanās atļaujas pieprasīšanai Latvijas Republikā</w:t>
      </w:r>
      <w:r w:rsidR="00751D64" w:rsidRPr="00137AD9">
        <w:rPr>
          <w:rFonts w:ascii="Times New Roman" w:hAnsi="Times New Roman" w:cs="Times New Roman"/>
          <w:sz w:val="28"/>
          <w:szCs w:val="28"/>
        </w:rPr>
        <w:t>"</w:t>
      </w:r>
      <w:r w:rsidRPr="00137AD9">
        <w:rPr>
          <w:rFonts w:ascii="Times New Roman" w:eastAsia="Times New Roman" w:hAnsi="Times New Roman" w:cs="Times New Roman"/>
          <w:sz w:val="28"/>
          <w:szCs w:val="28"/>
          <w:lang w:eastAsia="lv-LV"/>
        </w:rPr>
        <w:t>. Ja ārzemnieka uzaicinātājs ir juridiska persona vai uzaicināšanas iemesls ir saistīts ar nodarbinātību, dokumentus ielūguma vai izsaukuma apstiprināšanai var iesniegt elektroniski, pieteikumu un pievienotos dokumentus</w:t>
      </w:r>
      <w:proofErr w:type="gramStart"/>
      <w:r w:rsidRPr="00137AD9">
        <w:rPr>
          <w:rFonts w:ascii="Times New Roman" w:eastAsia="Times New Roman" w:hAnsi="Times New Roman" w:cs="Times New Roman"/>
          <w:sz w:val="28"/>
          <w:szCs w:val="28"/>
          <w:lang w:eastAsia="lv-LV"/>
        </w:rPr>
        <w:t xml:space="preserve"> apstiprinot ar drošu elektronisko parakstu</w:t>
      </w:r>
      <w:proofErr w:type="gramEnd"/>
      <w:r w:rsidRPr="00137AD9">
        <w:rPr>
          <w:rFonts w:ascii="Times New Roman" w:eastAsia="Times New Roman" w:hAnsi="Times New Roman" w:cs="Times New Roman"/>
          <w:sz w:val="28"/>
          <w:szCs w:val="28"/>
          <w:lang w:eastAsia="lv-LV"/>
        </w:rPr>
        <w:t>.</w:t>
      </w:r>
    </w:p>
    <w:p w14:paraId="07DC614E" w14:textId="514DE185" w:rsidR="005678DF" w:rsidRPr="00137AD9" w:rsidRDefault="005678DF"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(3) Līdz 2020.</w:t>
      </w:r>
      <w:r w:rsidR="00751D64"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gada 31.</w:t>
      </w:r>
      <w:r w:rsidR="00751D64"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decembrim ārzemnieki, kas uzturas Latvijas Republikā, dokumentus uzturēšanās atļaujas pieprasīšanai vai reģistrēšanai iesniedz, nosūtot pa pastu vai elektroniski, pieteikumu un pievienotos dokumentus apstiprinot ar drošu elektronisko parakstu. Šis nosacījums attiecas arī uz tiem ārzemniekiem, kas neuzturas Latvijas Republikā un vēlas pieprasīt atkārtotu uzturēšanās atļauju</w:t>
      </w:r>
      <w:proofErr w:type="gramStart"/>
      <w:r w:rsidRPr="00137AD9">
        <w:rPr>
          <w:rFonts w:ascii="Times New Roman" w:eastAsia="Times New Roman" w:hAnsi="Times New Roman" w:cs="Times New Roman"/>
          <w:sz w:val="28"/>
          <w:szCs w:val="28"/>
          <w:lang w:eastAsia="lv-LV"/>
        </w:rPr>
        <w:t xml:space="preserve"> vai reģistrēt uzturēšanās atļauju</w:t>
      </w:r>
      <w:proofErr w:type="gramEnd"/>
      <w:r w:rsidRPr="00137AD9">
        <w:rPr>
          <w:rFonts w:ascii="Times New Roman" w:eastAsia="Times New Roman" w:hAnsi="Times New Roman" w:cs="Times New Roman"/>
          <w:sz w:val="28"/>
          <w:szCs w:val="28"/>
          <w:lang w:eastAsia="lv-LV"/>
        </w:rPr>
        <w:t xml:space="preserve">, vai ir Eiropas Savienības dalībvalstu, Eiropas Ekonomikas zonas valstu vai Šveices Konfederācijas pilsoņi. </w:t>
      </w:r>
    </w:p>
    <w:p w14:paraId="2C8D8F34" w14:textId="740A1E17" w:rsidR="005678DF" w:rsidRPr="00137AD9" w:rsidRDefault="005678DF"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(4) Pieņemot lēmumu par uzturēšanās atļaujas izsniegšanu, reģistrēšanu vai anulēšanu ārzemniekam, nepiemēro uzturēšanās atļaujas izsniegšanas vai reģistrēšanas atteikuma vai anulēšanas pamatu, kas saistīt</w:t>
      </w:r>
      <w:r w:rsidR="00751D64" w:rsidRPr="00137AD9">
        <w:rPr>
          <w:rFonts w:ascii="Times New Roman" w:eastAsia="Times New Roman" w:hAnsi="Times New Roman" w:cs="Times New Roman"/>
          <w:sz w:val="28"/>
          <w:szCs w:val="28"/>
          <w:lang w:eastAsia="lv-LV"/>
        </w:rPr>
        <w:t>s</w:t>
      </w:r>
      <w:r w:rsidRPr="00137AD9">
        <w:rPr>
          <w:rFonts w:ascii="Times New Roman" w:eastAsia="Times New Roman" w:hAnsi="Times New Roman" w:cs="Times New Roman"/>
          <w:sz w:val="28"/>
          <w:szCs w:val="28"/>
          <w:lang w:eastAsia="lv-LV"/>
        </w:rPr>
        <w:t xml:space="preserve"> ar nepietiekamu finanšu līdzekļu esamību un aktīvas ekonomiskās darbības (tajā skaitā noteikta apjoma nodokļu summas samaksas) kritēriju neizpildi par 2020.</w:t>
      </w:r>
      <w:r w:rsidR="00751D64"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 xml:space="preserve">gadu. Šo nosacījumu neattiecina uz ārzemniekiem, kuri dokumentus pirmreizējās termiņuzturēšanās atļaujas pieprasīšanai iesnieguši pēc ārkārtējās situācijas </w:t>
      </w:r>
      <w:r w:rsidR="00751D64" w:rsidRPr="00137AD9">
        <w:rPr>
          <w:rFonts w:ascii="Times New Roman" w:eastAsia="Times New Roman" w:hAnsi="Times New Roman" w:cs="Times New Roman"/>
          <w:sz w:val="28"/>
          <w:szCs w:val="28"/>
          <w:lang w:eastAsia="lv-LV"/>
        </w:rPr>
        <w:t xml:space="preserve">atcelšanas </w:t>
      </w:r>
      <w:r w:rsidRPr="00137AD9">
        <w:rPr>
          <w:rFonts w:ascii="Times New Roman" w:eastAsia="Times New Roman" w:hAnsi="Times New Roman" w:cs="Times New Roman"/>
          <w:sz w:val="28"/>
          <w:szCs w:val="28"/>
          <w:lang w:eastAsia="lv-LV"/>
        </w:rPr>
        <w:t xml:space="preserve">Latvijā. </w:t>
      </w:r>
    </w:p>
    <w:p w14:paraId="720B6F77" w14:textId="43314A65" w:rsidR="001F6B29" w:rsidRPr="00137AD9" w:rsidRDefault="001F6B29" w:rsidP="00450156">
      <w:pPr>
        <w:spacing w:after="0" w:line="240" w:lineRule="auto"/>
        <w:ind w:firstLine="709"/>
        <w:jc w:val="both"/>
        <w:rPr>
          <w:rFonts w:ascii="Times New Roman" w:hAnsi="Times New Roman" w:cs="Times New Roman"/>
          <w:sz w:val="28"/>
          <w:szCs w:val="28"/>
        </w:rPr>
      </w:pPr>
      <w:r w:rsidRPr="00137AD9">
        <w:rPr>
          <w:rFonts w:ascii="Times New Roman" w:eastAsia="Times New Roman" w:hAnsi="Times New Roman" w:cs="Times New Roman"/>
          <w:sz w:val="28"/>
          <w:szCs w:val="28"/>
          <w:lang w:eastAsia="lv-LV"/>
        </w:rPr>
        <w:t>(5)</w:t>
      </w:r>
      <w:r w:rsidR="009645C4" w:rsidRPr="00137AD9">
        <w:rPr>
          <w:rFonts w:ascii="Times New Roman" w:hAnsi="Times New Roman" w:cs="Times New Roman"/>
          <w:sz w:val="28"/>
          <w:szCs w:val="28"/>
        </w:rPr>
        <w:t xml:space="preserve"> Lēmuma par uzturēšanās atļaujas izsniegšanu vai reģistrāciju derīguma termiņā neieskaita ārkārtējās situācijas laiku.</w:t>
      </w:r>
      <w:r w:rsidR="00751D64" w:rsidRPr="00137AD9">
        <w:rPr>
          <w:rFonts w:ascii="Times New Roman" w:hAnsi="Times New Roman" w:cs="Times New Roman"/>
          <w:sz w:val="28"/>
          <w:szCs w:val="28"/>
        </w:rPr>
        <w:t xml:space="preserve"> </w:t>
      </w:r>
    </w:p>
    <w:p w14:paraId="1FA9D654" w14:textId="51900F69" w:rsidR="00C96FCF" w:rsidRPr="00137AD9" w:rsidRDefault="00C96FCF" w:rsidP="00450156">
      <w:pPr>
        <w:spacing w:after="0" w:line="240" w:lineRule="auto"/>
        <w:ind w:firstLine="709"/>
        <w:jc w:val="both"/>
        <w:rPr>
          <w:rFonts w:ascii="Times New Roman" w:hAnsi="Times New Roman" w:cs="Times New Roman"/>
          <w:sz w:val="28"/>
          <w:szCs w:val="28"/>
        </w:rPr>
      </w:pPr>
    </w:p>
    <w:p w14:paraId="1EAC0025" w14:textId="77ADCA6B" w:rsidR="00C96FCF" w:rsidRPr="00137AD9" w:rsidRDefault="00C96FCF" w:rsidP="00450156">
      <w:pPr>
        <w:spacing w:after="0" w:line="240" w:lineRule="auto"/>
        <w:ind w:firstLine="709"/>
        <w:jc w:val="both"/>
        <w:rPr>
          <w:rFonts w:ascii="Times New Roman" w:eastAsia="Times New Roman" w:hAnsi="Times New Roman" w:cs="Times New Roman"/>
          <w:b/>
          <w:bCs/>
          <w:sz w:val="28"/>
          <w:szCs w:val="28"/>
          <w:lang w:eastAsia="lv-LV"/>
        </w:rPr>
      </w:pPr>
      <w:r w:rsidRPr="00137AD9">
        <w:rPr>
          <w:rFonts w:ascii="Times New Roman" w:eastAsia="Times New Roman" w:hAnsi="Times New Roman" w:cs="Times New Roman"/>
          <w:b/>
          <w:bCs/>
          <w:sz w:val="28"/>
          <w:szCs w:val="28"/>
          <w:lang w:eastAsia="lv-LV"/>
        </w:rPr>
        <w:t>33</w:t>
      </w:r>
      <w:r w:rsidR="00450156" w:rsidRPr="00137AD9">
        <w:rPr>
          <w:rFonts w:ascii="Times New Roman" w:eastAsia="Times New Roman" w:hAnsi="Times New Roman" w:cs="Times New Roman"/>
          <w:b/>
          <w:bCs/>
          <w:sz w:val="28"/>
          <w:szCs w:val="28"/>
          <w:lang w:eastAsia="lv-LV"/>
        </w:rPr>
        <w:t>. p</w:t>
      </w:r>
      <w:r w:rsidRPr="00137AD9">
        <w:rPr>
          <w:rFonts w:ascii="Times New Roman" w:eastAsia="Times New Roman" w:hAnsi="Times New Roman" w:cs="Times New Roman"/>
          <w:b/>
          <w:bCs/>
          <w:sz w:val="28"/>
          <w:szCs w:val="28"/>
          <w:lang w:eastAsia="lv-LV"/>
        </w:rPr>
        <w:t xml:space="preserve">ants. </w:t>
      </w:r>
      <w:r w:rsidRPr="00137AD9">
        <w:rPr>
          <w:rFonts w:ascii="Times New Roman" w:hAnsi="Times New Roman" w:cs="Times New Roman"/>
          <w:sz w:val="28"/>
          <w:szCs w:val="28"/>
        </w:rPr>
        <w:t xml:space="preserve">Ārzemnieki, kuriem ir beidzies </w:t>
      </w:r>
      <w:r w:rsidR="00751D64" w:rsidRPr="00137AD9">
        <w:rPr>
          <w:rFonts w:ascii="Times New Roman" w:hAnsi="Times New Roman" w:cs="Times New Roman"/>
          <w:sz w:val="28"/>
          <w:szCs w:val="28"/>
        </w:rPr>
        <w:t xml:space="preserve">tā </w:t>
      </w:r>
      <w:r w:rsidRPr="00137AD9">
        <w:rPr>
          <w:rFonts w:ascii="Times New Roman" w:hAnsi="Times New Roman" w:cs="Times New Roman"/>
          <w:sz w:val="28"/>
          <w:szCs w:val="28"/>
        </w:rPr>
        <w:t>dokumenta</w:t>
      </w:r>
      <w:r w:rsidR="00751D64" w:rsidRPr="00137AD9">
        <w:rPr>
          <w:rFonts w:ascii="Times New Roman" w:hAnsi="Times New Roman" w:cs="Times New Roman"/>
          <w:sz w:val="28"/>
          <w:szCs w:val="28"/>
        </w:rPr>
        <w:t xml:space="preserve"> derīguma termiņš</w:t>
      </w:r>
      <w:r w:rsidRPr="00137AD9">
        <w:rPr>
          <w:rFonts w:ascii="Times New Roman" w:hAnsi="Times New Roman" w:cs="Times New Roman"/>
          <w:sz w:val="28"/>
          <w:szCs w:val="28"/>
        </w:rPr>
        <w:t>, kas dod tiesības ieceļot un uzturēties Latvijas Republikā, divu mēnešu laikā pēc ārkārtējās situācijas atcelšanas Latvijas Republikā var tranzīta nolūkā ieceļot Latvijas Republikā un izceļot no tās, lai atgrieztos savā mītnes valstī.</w:t>
      </w:r>
    </w:p>
    <w:p w14:paraId="79AF3A8E" w14:textId="77777777" w:rsidR="00751D64" w:rsidRPr="00137AD9" w:rsidRDefault="00751D64" w:rsidP="00450156">
      <w:pPr>
        <w:pStyle w:val="NormalWeb"/>
        <w:spacing w:before="0" w:beforeAutospacing="0" w:after="0" w:afterAutospacing="0"/>
        <w:ind w:firstLine="709"/>
        <w:jc w:val="both"/>
        <w:rPr>
          <w:b/>
          <w:bCs/>
          <w:sz w:val="28"/>
          <w:szCs w:val="28"/>
        </w:rPr>
      </w:pPr>
    </w:p>
    <w:p w14:paraId="383E4EE0" w14:textId="54FFF036" w:rsidR="005678DF" w:rsidRPr="00137AD9" w:rsidRDefault="00C76FB7" w:rsidP="00450156">
      <w:pPr>
        <w:pStyle w:val="NormalWeb"/>
        <w:spacing w:before="0" w:beforeAutospacing="0" w:after="0" w:afterAutospacing="0"/>
        <w:ind w:firstLine="709"/>
        <w:jc w:val="both"/>
        <w:rPr>
          <w:sz w:val="28"/>
          <w:szCs w:val="28"/>
        </w:rPr>
      </w:pPr>
      <w:r w:rsidRPr="00137AD9">
        <w:rPr>
          <w:b/>
          <w:bCs/>
          <w:sz w:val="28"/>
          <w:szCs w:val="28"/>
        </w:rPr>
        <w:t>3</w:t>
      </w:r>
      <w:r w:rsidR="00C96FCF" w:rsidRPr="00137AD9">
        <w:rPr>
          <w:b/>
          <w:bCs/>
          <w:sz w:val="28"/>
          <w:szCs w:val="28"/>
        </w:rPr>
        <w:t>4</w:t>
      </w:r>
      <w:r w:rsidR="00450156" w:rsidRPr="00137AD9">
        <w:rPr>
          <w:b/>
          <w:bCs/>
          <w:sz w:val="28"/>
          <w:szCs w:val="28"/>
        </w:rPr>
        <w:t>. p</w:t>
      </w:r>
      <w:r w:rsidRPr="00137AD9">
        <w:rPr>
          <w:b/>
          <w:bCs/>
          <w:sz w:val="28"/>
          <w:szCs w:val="28"/>
        </w:rPr>
        <w:t>ants.</w:t>
      </w:r>
      <w:r w:rsidRPr="00137AD9">
        <w:rPr>
          <w:sz w:val="28"/>
          <w:szCs w:val="28"/>
        </w:rPr>
        <w:t xml:space="preserve"> Elektronisko sakaru komersants, kas nodrošina publisko mobilo elektronisko sakaru tīklu, atbilstoši tehniskajām iespējām nosūta personai (viesabonentam, kurš ir reģistrējies Latvijas mobilo sakaru operatora tīklā, un Latvijas mobilo sakaru operatora balss pakalpojuma lietotājam, kurš ir reģistrējies sava operatora tīklā pēc viesabonēšanas), kura ir ieradusies Latvijā, automātisko paziņojumu ar Veselības ministrijas sagatavoto vienotā paziņojuma nosaukumu, saturu un paziņojumā norādāmo sūtītāju, ko minētajam komersantam iesniedz Valsts ugunsdzēsības un glābšanas dienests.</w:t>
      </w:r>
    </w:p>
    <w:p w14:paraId="3978C42F" w14:textId="77777777" w:rsidR="00751D64" w:rsidRPr="00137AD9" w:rsidRDefault="00751D64" w:rsidP="00450156">
      <w:pPr>
        <w:spacing w:after="0" w:line="240" w:lineRule="auto"/>
        <w:ind w:firstLine="709"/>
        <w:jc w:val="both"/>
        <w:rPr>
          <w:rFonts w:ascii="Times New Roman" w:eastAsia="Times New Roman" w:hAnsi="Times New Roman" w:cs="Times New Roman"/>
          <w:b/>
          <w:bCs/>
          <w:sz w:val="28"/>
          <w:szCs w:val="28"/>
          <w:lang w:eastAsia="lv-LV"/>
        </w:rPr>
      </w:pPr>
    </w:p>
    <w:p w14:paraId="3A2492ED" w14:textId="05661594" w:rsidR="000D5B62" w:rsidRPr="00137AD9" w:rsidRDefault="00B97464"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
          <w:bCs/>
          <w:sz w:val="28"/>
          <w:szCs w:val="28"/>
          <w:lang w:eastAsia="lv-LV"/>
        </w:rPr>
        <w:t>3</w:t>
      </w:r>
      <w:r w:rsidR="00A50691" w:rsidRPr="00137AD9">
        <w:rPr>
          <w:rFonts w:ascii="Times New Roman" w:eastAsia="Times New Roman" w:hAnsi="Times New Roman" w:cs="Times New Roman"/>
          <w:b/>
          <w:bCs/>
          <w:sz w:val="28"/>
          <w:szCs w:val="28"/>
          <w:lang w:eastAsia="lv-LV"/>
        </w:rPr>
        <w:t>5</w:t>
      </w:r>
      <w:r w:rsidR="00450156" w:rsidRPr="00137AD9">
        <w:rPr>
          <w:rFonts w:ascii="Times New Roman" w:eastAsia="Times New Roman" w:hAnsi="Times New Roman" w:cs="Times New Roman"/>
          <w:b/>
          <w:bCs/>
          <w:sz w:val="28"/>
          <w:szCs w:val="28"/>
          <w:lang w:eastAsia="lv-LV"/>
        </w:rPr>
        <w:t>. p</w:t>
      </w:r>
      <w:r w:rsidRPr="00137AD9">
        <w:rPr>
          <w:rFonts w:ascii="Times New Roman" w:eastAsia="Times New Roman" w:hAnsi="Times New Roman" w:cs="Times New Roman"/>
          <w:b/>
          <w:bCs/>
          <w:sz w:val="28"/>
          <w:szCs w:val="28"/>
          <w:lang w:eastAsia="lv-LV"/>
        </w:rPr>
        <w:t>ants</w:t>
      </w:r>
      <w:r w:rsidR="00A76AC0" w:rsidRPr="00137AD9">
        <w:rPr>
          <w:rFonts w:ascii="Times New Roman" w:eastAsia="Times New Roman" w:hAnsi="Times New Roman" w:cs="Times New Roman"/>
          <w:b/>
          <w:bCs/>
          <w:sz w:val="28"/>
          <w:szCs w:val="28"/>
          <w:lang w:eastAsia="lv-LV"/>
        </w:rPr>
        <w:t>.</w:t>
      </w:r>
      <w:r w:rsidR="00A76AC0" w:rsidRPr="00137AD9">
        <w:rPr>
          <w:rFonts w:ascii="Times New Roman" w:eastAsia="Times New Roman" w:hAnsi="Times New Roman" w:cs="Times New Roman"/>
          <w:sz w:val="28"/>
          <w:szCs w:val="28"/>
          <w:lang w:eastAsia="lv-LV"/>
        </w:rPr>
        <w:t xml:space="preserve"> Par droša un attālināta darba nodrošināšanu valsts pārvaldē ir atbildīga Vides aizsardzības un reģionālās attīstības ministrija</w:t>
      </w:r>
      <w:r w:rsidR="0087332B" w:rsidRPr="00137AD9">
        <w:rPr>
          <w:rFonts w:ascii="Times New Roman" w:eastAsia="Times New Roman" w:hAnsi="Times New Roman" w:cs="Times New Roman"/>
          <w:sz w:val="28"/>
          <w:szCs w:val="28"/>
          <w:lang w:eastAsia="lv-LV"/>
        </w:rPr>
        <w:t>.</w:t>
      </w:r>
    </w:p>
    <w:p w14:paraId="27A6C91D" w14:textId="77777777" w:rsidR="002A1A5D" w:rsidRPr="00137AD9" w:rsidRDefault="002A1A5D" w:rsidP="00450156">
      <w:pPr>
        <w:spacing w:after="0" w:line="240" w:lineRule="auto"/>
        <w:ind w:firstLine="709"/>
        <w:jc w:val="both"/>
        <w:rPr>
          <w:rFonts w:ascii="Times New Roman" w:eastAsia="Times New Roman" w:hAnsi="Times New Roman" w:cs="Times New Roman"/>
          <w:sz w:val="28"/>
          <w:szCs w:val="28"/>
          <w:lang w:eastAsia="lv-LV"/>
        </w:rPr>
      </w:pPr>
    </w:p>
    <w:p w14:paraId="427DFA17" w14:textId="3856750E" w:rsidR="00C77478" w:rsidRPr="00137AD9" w:rsidRDefault="00C77478" w:rsidP="00450156">
      <w:pPr>
        <w:pStyle w:val="NormalWeb"/>
        <w:spacing w:before="0" w:beforeAutospacing="0" w:after="0" w:afterAutospacing="0"/>
        <w:jc w:val="center"/>
        <w:rPr>
          <w:b/>
          <w:bCs/>
          <w:sz w:val="28"/>
          <w:szCs w:val="28"/>
        </w:rPr>
      </w:pPr>
      <w:r w:rsidRPr="00137AD9">
        <w:rPr>
          <w:b/>
          <w:bCs/>
          <w:sz w:val="28"/>
          <w:szCs w:val="28"/>
        </w:rPr>
        <w:lastRenderedPageBreak/>
        <w:t>I</w:t>
      </w:r>
      <w:r w:rsidR="00BE5593" w:rsidRPr="00137AD9">
        <w:rPr>
          <w:b/>
          <w:bCs/>
          <w:sz w:val="28"/>
          <w:szCs w:val="28"/>
        </w:rPr>
        <w:t>V</w:t>
      </w:r>
      <w:r w:rsidRPr="00137AD9">
        <w:rPr>
          <w:b/>
          <w:bCs/>
          <w:sz w:val="28"/>
          <w:szCs w:val="28"/>
        </w:rPr>
        <w:t xml:space="preserve"> nodaļa</w:t>
      </w:r>
    </w:p>
    <w:p w14:paraId="35062213" w14:textId="447E21CB" w:rsidR="00055619" w:rsidRPr="00137AD9" w:rsidRDefault="00055619" w:rsidP="00450156">
      <w:pPr>
        <w:pStyle w:val="NormalWeb"/>
        <w:spacing w:before="0" w:beforeAutospacing="0" w:after="0" w:afterAutospacing="0"/>
        <w:jc w:val="center"/>
        <w:rPr>
          <w:b/>
          <w:bCs/>
          <w:sz w:val="28"/>
          <w:szCs w:val="28"/>
        </w:rPr>
      </w:pPr>
      <w:r w:rsidRPr="00137AD9">
        <w:rPr>
          <w:b/>
          <w:bCs/>
          <w:sz w:val="28"/>
          <w:szCs w:val="28"/>
        </w:rPr>
        <w:t>Kriminālsodu izpildes īpašie nosacījumi</w:t>
      </w:r>
    </w:p>
    <w:p w14:paraId="35E354CB" w14:textId="77777777" w:rsidR="002A1A5D" w:rsidRPr="00137AD9" w:rsidRDefault="002A1A5D" w:rsidP="00450156">
      <w:pPr>
        <w:pStyle w:val="NormalWeb"/>
        <w:spacing w:before="0" w:beforeAutospacing="0" w:after="0" w:afterAutospacing="0"/>
        <w:jc w:val="center"/>
        <w:rPr>
          <w:b/>
          <w:bCs/>
          <w:sz w:val="28"/>
          <w:szCs w:val="28"/>
        </w:rPr>
      </w:pPr>
    </w:p>
    <w:p w14:paraId="35289DDB" w14:textId="2CC44F3B" w:rsidR="009647FA" w:rsidRPr="00137AD9" w:rsidRDefault="009647FA"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hAnsi="Times New Roman" w:cs="Times New Roman"/>
          <w:b/>
          <w:bCs/>
          <w:sz w:val="28"/>
          <w:szCs w:val="28"/>
        </w:rPr>
        <w:t>3</w:t>
      </w:r>
      <w:r w:rsidR="00A50691" w:rsidRPr="00137AD9">
        <w:rPr>
          <w:rFonts w:ascii="Times New Roman" w:hAnsi="Times New Roman" w:cs="Times New Roman"/>
          <w:b/>
          <w:bCs/>
          <w:sz w:val="28"/>
          <w:szCs w:val="28"/>
        </w:rPr>
        <w:t>6</w:t>
      </w:r>
      <w:r w:rsidRPr="00137AD9">
        <w:rPr>
          <w:rFonts w:ascii="Times New Roman" w:hAnsi="Times New Roman" w:cs="Times New Roman"/>
          <w:b/>
          <w:bCs/>
          <w:sz w:val="28"/>
          <w:szCs w:val="28"/>
        </w:rPr>
        <w:t>. pants.</w:t>
      </w:r>
      <w:r w:rsidRPr="00137AD9">
        <w:rPr>
          <w:rFonts w:ascii="Times New Roman" w:hAnsi="Times New Roman" w:cs="Times New Roman"/>
          <w:sz w:val="28"/>
          <w:szCs w:val="28"/>
        </w:rPr>
        <w:t xml:space="preserve"> (1) Epidemioloģiskās drošības nodrošināšanai ar Ieslodzījuma vietu pārvaldes priekšnieka rīkojumu uz laiku </w:t>
      </w:r>
      <w:r w:rsidRPr="00137AD9">
        <w:rPr>
          <w:rFonts w:ascii="Times New Roman" w:eastAsia="Times New Roman" w:hAnsi="Times New Roman" w:cs="Times New Roman"/>
          <w:sz w:val="28"/>
          <w:szCs w:val="28"/>
          <w:lang w:eastAsia="lv-LV"/>
        </w:rPr>
        <w:t>var tikt ierobežota ieslodzījuma vietu apmeklēšana un likumā noteiktās ieslodzīto tiesības.</w:t>
      </w:r>
    </w:p>
    <w:p w14:paraId="723CAA6E" w14:textId="77777777" w:rsidR="009647FA" w:rsidRPr="00137AD9" w:rsidRDefault="009647FA"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hAnsi="Times New Roman" w:cs="Times New Roman"/>
          <w:sz w:val="28"/>
          <w:szCs w:val="28"/>
        </w:rPr>
        <w:t xml:space="preserve">(2) Epidemioloģiskās drošības nodrošināšanai ar Valsts probācijas dienesta vadītāja rīkojumu uz laiku </w:t>
      </w:r>
      <w:r w:rsidRPr="00137AD9">
        <w:rPr>
          <w:rFonts w:ascii="Times New Roman" w:eastAsia="Times New Roman" w:hAnsi="Times New Roman" w:cs="Times New Roman"/>
          <w:sz w:val="28"/>
          <w:szCs w:val="28"/>
          <w:lang w:eastAsia="lv-LV"/>
        </w:rPr>
        <w:t>var tikt ierobežotas likumā noteiktās probācijas klientu tiesības, tostarp tiesības izbraukt no valsts, kā arī var tikt apturēta vai ierobežota atsevišķu Valsts probācijas dienesta funkciju īstenošana noteiktā teritorijā vai visā valsts teritorijā.</w:t>
      </w:r>
    </w:p>
    <w:p w14:paraId="1C632FEE" w14:textId="3123238F" w:rsidR="009647FA" w:rsidRPr="00137AD9" w:rsidRDefault="009647FA" w:rsidP="00450156">
      <w:pPr>
        <w:spacing w:after="0" w:line="240" w:lineRule="auto"/>
        <w:ind w:firstLine="709"/>
        <w:jc w:val="both"/>
        <w:rPr>
          <w:rFonts w:ascii="Times New Roman" w:hAnsi="Times New Roman" w:cs="Times New Roman"/>
          <w:sz w:val="28"/>
          <w:szCs w:val="28"/>
        </w:rPr>
      </w:pPr>
      <w:r w:rsidRPr="00137AD9">
        <w:rPr>
          <w:rFonts w:ascii="Times New Roman" w:hAnsi="Times New Roman" w:cs="Times New Roman"/>
          <w:sz w:val="28"/>
          <w:szCs w:val="28"/>
        </w:rPr>
        <w:t>(3) Ieslodzījuma vietu pārvaldes priekšnieks vai viņa pilnvarota persona pārvalda visu veidu krīzes situācijas ieslodzījuma vietā.</w:t>
      </w:r>
    </w:p>
    <w:p w14:paraId="2C17FE1E" w14:textId="77777777" w:rsidR="00F615AE" w:rsidRPr="00137AD9" w:rsidRDefault="00F615AE" w:rsidP="00450156">
      <w:pPr>
        <w:spacing w:after="0" w:line="240" w:lineRule="auto"/>
        <w:ind w:firstLine="709"/>
        <w:jc w:val="both"/>
        <w:rPr>
          <w:rFonts w:ascii="Times New Roman" w:eastAsia="Times New Roman" w:hAnsi="Times New Roman" w:cs="Times New Roman"/>
          <w:sz w:val="28"/>
          <w:szCs w:val="28"/>
          <w:lang w:eastAsia="lv-LV"/>
        </w:rPr>
      </w:pPr>
    </w:p>
    <w:p w14:paraId="24327B94" w14:textId="318C2A7D" w:rsidR="009647FA" w:rsidRPr="00137AD9" w:rsidRDefault="009647FA" w:rsidP="00450156">
      <w:pPr>
        <w:pStyle w:val="NormalWeb"/>
        <w:spacing w:before="0" w:beforeAutospacing="0" w:after="0" w:afterAutospacing="0"/>
        <w:ind w:firstLine="709"/>
        <w:jc w:val="both"/>
        <w:rPr>
          <w:sz w:val="28"/>
          <w:szCs w:val="28"/>
        </w:rPr>
      </w:pPr>
      <w:r w:rsidRPr="00137AD9">
        <w:rPr>
          <w:b/>
          <w:bCs/>
          <w:sz w:val="28"/>
          <w:szCs w:val="28"/>
        </w:rPr>
        <w:t>3</w:t>
      </w:r>
      <w:r w:rsidR="00A50691" w:rsidRPr="00137AD9">
        <w:rPr>
          <w:b/>
          <w:bCs/>
          <w:sz w:val="28"/>
          <w:szCs w:val="28"/>
        </w:rPr>
        <w:t>7</w:t>
      </w:r>
      <w:r w:rsidRPr="00137AD9">
        <w:rPr>
          <w:b/>
          <w:bCs/>
          <w:sz w:val="28"/>
          <w:szCs w:val="28"/>
        </w:rPr>
        <w:t>. pants.</w:t>
      </w:r>
      <w:r w:rsidRPr="00137AD9">
        <w:rPr>
          <w:sz w:val="28"/>
          <w:szCs w:val="28"/>
        </w:rPr>
        <w:t xml:space="preserve"> (1) Ieslodzījuma vietu pārvalde viena mēneša laikā pēc ārkārtējās situācijas beigām nosūta ierakstītu vēstuli personai, kas notiesāta ar īslaicīgu brīvības atņemšanu, ja spriedums stājies spēkā vai nodots izpildīšanai ārkārtējās situācijas laikā, vēstulē norādot brīvības atņemšanas iestādi un laiku, kad personai jāierodas īslaicīgas brīvības atņemšanas soda izciešanai.</w:t>
      </w:r>
    </w:p>
    <w:p w14:paraId="3FBBA67F" w14:textId="5EC4F806" w:rsidR="009647FA" w:rsidRPr="00137AD9" w:rsidRDefault="009647FA" w:rsidP="00450156">
      <w:pPr>
        <w:pStyle w:val="NormalWeb"/>
        <w:spacing w:before="0" w:beforeAutospacing="0" w:after="0" w:afterAutospacing="0"/>
        <w:ind w:firstLine="709"/>
        <w:jc w:val="both"/>
        <w:rPr>
          <w:sz w:val="28"/>
          <w:szCs w:val="28"/>
        </w:rPr>
      </w:pPr>
      <w:r w:rsidRPr="00137AD9">
        <w:rPr>
          <w:sz w:val="28"/>
          <w:szCs w:val="28"/>
        </w:rPr>
        <w:t>(2) Ieslodzījuma vietu pārvalde nodrošina, ka š</w:t>
      </w:r>
      <w:r w:rsidR="007166AA" w:rsidRPr="00137AD9">
        <w:rPr>
          <w:sz w:val="28"/>
          <w:szCs w:val="28"/>
        </w:rPr>
        <w:t>ā</w:t>
      </w:r>
      <w:r w:rsidRPr="00137AD9">
        <w:rPr>
          <w:sz w:val="28"/>
          <w:szCs w:val="28"/>
        </w:rPr>
        <w:t xml:space="preserve"> panta pirmajā daļā minētās personas īslaicīgo brīvības atņemšanas sodu uzsāk izciest ne vēlāk kā sešus mēnešus pēc ārkārtējās situācijas beigām. </w:t>
      </w:r>
    </w:p>
    <w:p w14:paraId="77D7EBAA" w14:textId="77777777" w:rsidR="007F03E0" w:rsidRPr="00137AD9" w:rsidRDefault="007F03E0" w:rsidP="00450156">
      <w:pPr>
        <w:spacing w:after="0" w:line="240" w:lineRule="auto"/>
        <w:ind w:firstLine="709"/>
        <w:jc w:val="both"/>
        <w:rPr>
          <w:rFonts w:ascii="Times New Roman" w:hAnsi="Times New Roman" w:cs="Times New Roman"/>
          <w:b/>
          <w:bCs/>
          <w:sz w:val="28"/>
          <w:szCs w:val="28"/>
        </w:rPr>
      </w:pPr>
    </w:p>
    <w:p w14:paraId="3C2A8909" w14:textId="0D482D83" w:rsidR="009647FA" w:rsidRPr="00137AD9" w:rsidRDefault="009647FA" w:rsidP="00450156">
      <w:pPr>
        <w:spacing w:after="0" w:line="240" w:lineRule="auto"/>
        <w:ind w:firstLine="709"/>
        <w:jc w:val="both"/>
        <w:rPr>
          <w:rFonts w:ascii="Times New Roman" w:hAnsi="Times New Roman" w:cs="Times New Roman"/>
          <w:sz w:val="28"/>
          <w:szCs w:val="28"/>
          <w:lang w:eastAsia="lv-LV"/>
        </w:rPr>
      </w:pPr>
      <w:r w:rsidRPr="00137AD9">
        <w:rPr>
          <w:rFonts w:ascii="Times New Roman" w:hAnsi="Times New Roman" w:cs="Times New Roman"/>
          <w:b/>
          <w:bCs/>
          <w:sz w:val="28"/>
          <w:szCs w:val="28"/>
        </w:rPr>
        <w:t>3</w:t>
      </w:r>
      <w:r w:rsidR="00A50691" w:rsidRPr="00137AD9">
        <w:rPr>
          <w:rFonts w:ascii="Times New Roman" w:hAnsi="Times New Roman" w:cs="Times New Roman"/>
          <w:b/>
          <w:bCs/>
          <w:sz w:val="28"/>
          <w:szCs w:val="28"/>
        </w:rPr>
        <w:t>8</w:t>
      </w:r>
      <w:r w:rsidRPr="00137AD9">
        <w:rPr>
          <w:rFonts w:ascii="Times New Roman" w:hAnsi="Times New Roman" w:cs="Times New Roman"/>
          <w:b/>
          <w:bCs/>
          <w:sz w:val="28"/>
          <w:szCs w:val="28"/>
        </w:rPr>
        <w:t>. pants.</w:t>
      </w:r>
      <w:r w:rsidRPr="00137AD9">
        <w:rPr>
          <w:rFonts w:ascii="Times New Roman" w:hAnsi="Times New Roman" w:cs="Times New Roman"/>
          <w:sz w:val="28"/>
          <w:szCs w:val="28"/>
        </w:rPr>
        <w:t xml:space="preserve"> Ja ieslodzījuma vietā </w:t>
      </w:r>
      <w:r w:rsidR="00C42A36" w:rsidRPr="00137AD9">
        <w:rPr>
          <w:rFonts w:ascii="Times New Roman" w:hAnsi="Times New Roman" w:cs="Times New Roman"/>
          <w:sz w:val="28"/>
          <w:szCs w:val="28"/>
        </w:rPr>
        <w:t>uzņem</w:t>
      </w:r>
      <w:r w:rsidRPr="00137AD9">
        <w:rPr>
          <w:rFonts w:ascii="Times New Roman" w:hAnsi="Times New Roman" w:cs="Times New Roman"/>
          <w:sz w:val="28"/>
          <w:szCs w:val="28"/>
        </w:rPr>
        <w:t xml:space="preserve"> ieslodzīt</w:t>
      </w:r>
      <w:r w:rsidR="00C42A36" w:rsidRPr="00137AD9">
        <w:rPr>
          <w:rFonts w:ascii="Times New Roman" w:hAnsi="Times New Roman" w:cs="Times New Roman"/>
          <w:sz w:val="28"/>
          <w:szCs w:val="28"/>
        </w:rPr>
        <w:t>o</w:t>
      </w:r>
      <w:r w:rsidRPr="00137AD9">
        <w:rPr>
          <w:rFonts w:ascii="Times New Roman" w:hAnsi="Times New Roman" w:cs="Times New Roman"/>
          <w:sz w:val="28"/>
          <w:szCs w:val="28"/>
        </w:rPr>
        <w:t xml:space="preserve">, kurš pārņemts no ārvalsts, </w:t>
      </w:r>
      <w:r w:rsidR="00C42A36" w:rsidRPr="00137AD9">
        <w:rPr>
          <w:rFonts w:ascii="Times New Roman" w:hAnsi="Times New Roman" w:cs="Times New Roman"/>
          <w:sz w:val="28"/>
          <w:szCs w:val="28"/>
        </w:rPr>
        <w:t>viņu ievieto</w:t>
      </w:r>
      <w:r w:rsidRPr="00137AD9">
        <w:rPr>
          <w:rFonts w:ascii="Times New Roman" w:hAnsi="Times New Roman" w:cs="Times New Roman"/>
          <w:sz w:val="28"/>
          <w:szCs w:val="28"/>
        </w:rPr>
        <w:t xml:space="preserve"> karantīnas kamerā uz laiku līdz 14 dienām. Šajā laikā uz ieslodzīto attiecas </w:t>
      </w:r>
      <w:r w:rsidR="007166AA" w:rsidRPr="00137AD9">
        <w:rPr>
          <w:rFonts w:ascii="Times New Roman" w:hAnsi="Times New Roman" w:cs="Times New Roman"/>
          <w:sz w:val="28"/>
          <w:szCs w:val="28"/>
        </w:rPr>
        <w:t xml:space="preserve">šā likuma </w:t>
      </w:r>
      <w:r w:rsidR="00996E54" w:rsidRPr="00137AD9">
        <w:rPr>
          <w:rFonts w:ascii="Times New Roman" w:hAnsi="Times New Roman" w:cs="Times New Roman"/>
          <w:sz w:val="28"/>
          <w:szCs w:val="28"/>
        </w:rPr>
        <w:t>40</w:t>
      </w:r>
      <w:r w:rsidR="00450156" w:rsidRPr="00137AD9">
        <w:rPr>
          <w:rFonts w:ascii="Times New Roman" w:hAnsi="Times New Roman" w:cs="Times New Roman"/>
          <w:sz w:val="28"/>
          <w:szCs w:val="28"/>
        </w:rPr>
        <w:t>. p</w:t>
      </w:r>
      <w:r w:rsidRPr="00137AD9">
        <w:rPr>
          <w:rFonts w:ascii="Times New Roman" w:hAnsi="Times New Roman" w:cs="Times New Roman"/>
          <w:sz w:val="28"/>
          <w:szCs w:val="28"/>
        </w:rPr>
        <w:t xml:space="preserve">anta pirmajā daļā minētie tiesību ierobežojumi. </w:t>
      </w:r>
    </w:p>
    <w:p w14:paraId="27BD4DD2" w14:textId="6E9FC94F" w:rsidR="009647FA" w:rsidRPr="00137AD9" w:rsidRDefault="009647FA" w:rsidP="00450156">
      <w:pPr>
        <w:pStyle w:val="NormalWeb"/>
        <w:spacing w:before="0" w:beforeAutospacing="0" w:after="0" w:afterAutospacing="0"/>
        <w:ind w:firstLine="709"/>
        <w:jc w:val="both"/>
        <w:rPr>
          <w:strike/>
          <w:sz w:val="28"/>
          <w:szCs w:val="28"/>
        </w:rPr>
      </w:pPr>
    </w:p>
    <w:p w14:paraId="245F3494" w14:textId="3DDC4348" w:rsidR="009647FA" w:rsidRPr="00137AD9" w:rsidRDefault="000B634E" w:rsidP="00450156">
      <w:pPr>
        <w:pStyle w:val="NormalWeb"/>
        <w:spacing w:before="0" w:beforeAutospacing="0" w:after="0" w:afterAutospacing="0"/>
        <w:ind w:firstLine="709"/>
        <w:jc w:val="both"/>
        <w:rPr>
          <w:sz w:val="28"/>
          <w:szCs w:val="28"/>
        </w:rPr>
      </w:pPr>
      <w:r w:rsidRPr="00137AD9">
        <w:rPr>
          <w:b/>
          <w:bCs/>
          <w:sz w:val="28"/>
          <w:szCs w:val="28"/>
        </w:rPr>
        <w:t>3</w:t>
      </w:r>
      <w:r w:rsidR="00A50691" w:rsidRPr="00137AD9">
        <w:rPr>
          <w:b/>
          <w:bCs/>
          <w:sz w:val="28"/>
          <w:szCs w:val="28"/>
        </w:rPr>
        <w:t>9</w:t>
      </w:r>
      <w:r w:rsidR="00450156" w:rsidRPr="00137AD9">
        <w:rPr>
          <w:b/>
          <w:bCs/>
          <w:sz w:val="28"/>
          <w:szCs w:val="28"/>
        </w:rPr>
        <w:t>. p</w:t>
      </w:r>
      <w:r w:rsidRPr="00137AD9">
        <w:rPr>
          <w:b/>
          <w:bCs/>
          <w:sz w:val="28"/>
          <w:szCs w:val="28"/>
        </w:rPr>
        <w:t>ants.</w:t>
      </w:r>
      <w:r w:rsidRPr="00137AD9">
        <w:rPr>
          <w:sz w:val="28"/>
          <w:szCs w:val="28"/>
        </w:rPr>
        <w:t xml:space="preserve"> </w:t>
      </w:r>
      <w:r w:rsidR="009647FA" w:rsidRPr="00137AD9">
        <w:rPr>
          <w:sz w:val="28"/>
          <w:szCs w:val="28"/>
        </w:rPr>
        <w:t>(</w:t>
      </w:r>
      <w:r w:rsidRPr="00137AD9">
        <w:rPr>
          <w:sz w:val="28"/>
          <w:szCs w:val="28"/>
        </w:rPr>
        <w:t>1</w:t>
      </w:r>
      <w:r w:rsidR="009647FA" w:rsidRPr="00137AD9">
        <w:rPr>
          <w:sz w:val="28"/>
          <w:szCs w:val="28"/>
        </w:rPr>
        <w:t xml:space="preserve">) Brīvības atņemšanas iestāde, nodrošinot notiesāto īslaicīgo un ilgstošo satikšanos ar radiniekiem un citām personām, ņem vērā </w:t>
      </w:r>
      <w:r w:rsidR="007166AA" w:rsidRPr="00137AD9">
        <w:rPr>
          <w:sz w:val="28"/>
          <w:szCs w:val="28"/>
        </w:rPr>
        <w:t xml:space="preserve">datumu, kad iesniegts </w:t>
      </w:r>
      <w:r w:rsidR="009647FA" w:rsidRPr="00137AD9">
        <w:rPr>
          <w:sz w:val="28"/>
          <w:szCs w:val="28"/>
        </w:rPr>
        <w:t>iesniegum</w:t>
      </w:r>
      <w:r w:rsidR="007166AA" w:rsidRPr="00137AD9">
        <w:rPr>
          <w:sz w:val="28"/>
          <w:szCs w:val="28"/>
        </w:rPr>
        <w:t>s</w:t>
      </w:r>
      <w:r w:rsidR="009647FA" w:rsidRPr="00137AD9">
        <w:rPr>
          <w:sz w:val="28"/>
          <w:szCs w:val="28"/>
        </w:rPr>
        <w:t xml:space="preserve"> par satikšanos. Prioritāri</w:t>
      </w:r>
      <w:r w:rsidR="000B5C02" w:rsidRPr="00137AD9">
        <w:rPr>
          <w:sz w:val="28"/>
          <w:szCs w:val="28"/>
        </w:rPr>
        <w:t xml:space="preserve"> </w:t>
      </w:r>
      <w:r w:rsidR="009647FA" w:rsidRPr="00137AD9">
        <w:rPr>
          <w:sz w:val="28"/>
          <w:szCs w:val="28"/>
        </w:rPr>
        <w:t>nodrošin</w:t>
      </w:r>
      <w:r w:rsidR="000B5C02" w:rsidRPr="00137AD9">
        <w:rPr>
          <w:sz w:val="28"/>
          <w:szCs w:val="28"/>
        </w:rPr>
        <w:t>a</w:t>
      </w:r>
      <w:r w:rsidR="009647FA" w:rsidRPr="00137AD9">
        <w:rPr>
          <w:sz w:val="28"/>
          <w:szCs w:val="28"/>
        </w:rPr>
        <w:t xml:space="preserve"> satikšan</w:t>
      </w:r>
      <w:r w:rsidR="00A74C40" w:rsidRPr="00137AD9">
        <w:rPr>
          <w:sz w:val="28"/>
          <w:szCs w:val="28"/>
        </w:rPr>
        <w:t>ā</w:t>
      </w:r>
      <w:r w:rsidR="009647FA" w:rsidRPr="00137AD9">
        <w:rPr>
          <w:sz w:val="28"/>
          <w:szCs w:val="28"/>
        </w:rPr>
        <w:t>s organizēšan</w:t>
      </w:r>
      <w:r w:rsidR="00A74C40" w:rsidRPr="00137AD9">
        <w:rPr>
          <w:sz w:val="28"/>
          <w:szCs w:val="28"/>
        </w:rPr>
        <w:t>u</w:t>
      </w:r>
      <w:r w:rsidR="009647FA" w:rsidRPr="00137AD9">
        <w:rPr>
          <w:sz w:val="28"/>
          <w:szCs w:val="28"/>
        </w:rPr>
        <w:t xml:space="preserve"> notiesātajiem, kuriem satikšanās netika nodrošināta ārkārtējās situācijas izsludināšanas dēļ. </w:t>
      </w:r>
    </w:p>
    <w:p w14:paraId="7370C996" w14:textId="1E7D3BAD" w:rsidR="009647FA" w:rsidRPr="00137AD9" w:rsidRDefault="009647FA" w:rsidP="00450156">
      <w:pPr>
        <w:pStyle w:val="NormalWeb"/>
        <w:spacing w:before="0" w:beforeAutospacing="0" w:after="0" w:afterAutospacing="0"/>
        <w:ind w:firstLine="709"/>
        <w:jc w:val="both"/>
        <w:rPr>
          <w:sz w:val="28"/>
          <w:szCs w:val="28"/>
        </w:rPr>
      </w:pPr>
      <w:r w:rsidRPr="00137AD9">
        <w:rPr>
          <w:sz w:val="28"/>
          <w:szCs w:val="28"/>
        </w:rPr>
        <w:t>(</w:t>
      </w:r>
      <w:r w:rsidR="000B634E" w:rsidRPr="00137AD9">
        <w:rPr>
          <w:sz w:val="28"/>
          <w:szCs w:val="28"/>
        </w:rPr>
        <w:t>2</w:t>
      </w:r>
      <w:r w:rsidRPr="00137AD9">
        <w:rPr>
          <w:sz w:val="28"/>
          <w:szCs w:val="28"/>
        </w:rPr>
        <w:t>) Ieslodzīto pārvešana uz ārstniecības iestādi ārpus ieslodzījuma vietas veselības aprūpes pakalpojumu (ta</w:t>
      </w:r>
      <w:r w:rsidR="007166AA" w:rsidRPr="00137AD9">
        <w:rPr>
          <w:sz w:val="28"/>
          <w:szCs w:val="28"/>
        </w:rPr>
        <w:t>i</w:t>
      </w:r>
      <w:r w:rsidRPr="00137AD9">
        <w:rPr>
          <w:sz w:val="28"/>
          <w:szCs w:val="28"/>
        </w:rPr>
        <w:t xml:space="preserve"> skaitā plānveida ārstu speciālistu konsultācijas, diagnostiskie izmeklējumi un stacionārā ārstēšana) saņemšanai notiek rindas kārtībā pēc tam, kad ārstniecības iestāde ir apstiprinājusi attiecīgā pakalpojuma sniegšanu ieslodzītajam. </w:t>
      </w:r>
    </w:p>
    <w:p w14:paraId="1EBBF355" w14:textId="77777777" w:rsidR="00672AC2" w:rsidRPr="00137AD9" w:rsidRDefault="00672AC2" w:rsidP="00450156">
      <w:pPr>
        <w:pStyle w:val="NormalWeb"/>
        <w:spacing w:before="0" w:beforeAutospacing="0" w:after="0" w:afterAutospacing="0"/>
        <w:ind w:firstLine="709"/>
        <w:jc w:val="both"/>
        <w:rPr>
          <w:sz w:val="28"/>
          <w:szCs w:val="28"/>
        </w:rPr>
      </w:pPr>
    </w:p>
    <w:p w14:paraId="193DA55F" w14:textId="2F9366E8" w:rsidR="00CB173C" w:rsidRPr="00137AD9" w:rsidRDefault="00A50691" w:rsidP="00450156">
      <w:pPr>
        <w:spacing w:after="0" w:line="240" w:lineRule="auto"/>
        <w:ind w:firstLine="709"/>
        <w:jc w:val="both"/>
        <w:rPr>
          <w:rFonts w:ascii="Times New Roman" w:hAnsi="Times New Roman" w:cs="Times New Roman"/>
          <w:sz w:val="28"/>
          <w:szCs w:val="28"/>
        </w:rPr>
      </w:pPr>
      <w:r w:rsidRPr="00137AD9">
        <w:rPr>
          <w:rFonts w:ascii="Times New Roman" w:hAnsi="Times New Roman" w:cs="Times New Roman"/>
          <w:b/>
          <w:bCs/>
          <w:sz w:val="28"/>
          <w:szCs w:val="28"/>
        </w:rPr>
        <w:t>40</w:t>
      </w:r>
      <w:r w:rsidR="009647FA" w:rsidRPr="00137AD9">
        <w:rPr>
          <w:rFonts w:ascii="Times New Roman" w:hAnsi="Times New Roman" w:cs="Times New Roman"/>
          <w:b/>
          <w:bCs/>
          <w:sz w:val="28"/>
          <w:szCs w:val="28"/>
        </w:rPr>
        <w:t>. pants</w:t>
      </w:r>
      <w:r w:rsidR="00A67BFF" w:rsidRPr="00137AD9">
        <w:rPr>
          <w:rFonts w:ascii="Times New Roman" w:hAnsi="Times New Roman" w:cs="Times New Roman"/>
          <w:b/>
          <w:bCs/>
          <w:sz w:val="28"/>
          <w:szCs w:val="28"/>
        </w:rPr>
        <w:t>.</w:t>
      </w:r>
      <w:r w:rsidR="009027F7" w:rsidRPr="00137AD9">
        <w:rPr>
          <w:rFonts w:ascii="Times New Roman" w:hAnsi="Times New Roman" w:cs="Times New Roman"/>
          <w:b/>
          <w:bCs/>
          <w:sz w:val="28"/>
          <w:szCs w:val="28"/>
        </w:rPr>
        <w:t xml:space="preserve"> </w:t>
      </w:r>
      <w:r w:rsidR="00CB173C" w:rsidRPr="00137AD9">
        <w:rPr>
          <w:rFonts w:ascii="Times New Roman" w:hAnsi="Times New Roman" w:cs="Times New Roman"/>
          <w:sz w:val="28"/>
          <w:szCs w:val="28"/>
        </w:rPr>
        <w:t>(1) Ieslodzīto</w:t>
      </w:r>
      <w:r w:rsidR="001548E5" w:rsidRPr="00137AD9">
        <w:rPr>
          <w:rFonts w:ascii="Times New Roman" w:hAnsi="Times New Roman" w:cs="Times New Roman"/>
          <w:sz w:val="28"/>
          <w:szCs w:val="28"/>
        </w:rPr>
        <w:t>, kas atzīts par kontaktpersonu, ieslodzīto</w:t>
      </w:r>
      <w:r w:rsidR="007166AA" w:rsidRPr="00137AD9">
        <w:rPr>
          <w:rFonts w:ascii="Times New Roman" w:hAnsi="Times New Roman" w:cs="Times New Roman"/>
          <w:sz w:val="28"/>
          <w:szCs w:val="28"/>
        </w:rPr>
        <w:t>, kam</w:t>
      </w:r>
      <w:r w:rsidR="00CB173C" w:rsidRPr="00137AD9">
        <w:rPr>
          <w:rFonts w:ascii="Times New Roman" w:hAnsi="Times New Roman" w:cs="Times New Roman"/>
          <w:sz w:val="28"/>
          <w:szCs w:val="28"/>
        </w:rPr>
        <w:t xml:space="preserve"> </w:t>
      </w:r>
      <w:r w:rsidR="007166AA" w:rsidRPr="00137AD9">
        <w:rPr>
          <w:rFonts w:ascii="Times New Roman" w:hAnsi="Times New Roman" w:cs="Times New Roman"/>
          <w:sz w:val="28"/>
          <w:szCs w:val="28"/>
        </w:rPr>
        <w:t xml:space="preserve">konstatēts </w:t>
      </w:r>
      <w:proofErr w:type="spellStart"/>
      <w:r w:rsidR="007166AA" w:rsidRPr="00137AD9">
        <w:rPr>
          <w:rFonts w:ascii="Times New Roman" w:hAnsi="Times New Roman" w:cs="Times New Roman"/>
          <w:sz w:val="28"/>
          <w:szCs w:val="28"/>
        </w:rPr>
        <w:t>Covid-19</w:t>
      </w:r>
      <w:proofErr w:type="spellEnd"/>
      <w:r w:rsidR="007166AA" w:rsidRPr="00137AD9">
        <w:rPr>
          <w:rFonts w:ascii="Times New Roman" w:hAnsi="Times New Roman" w:cs="Times New Roman"/>
          <w:sz w:val="28"/>
          <w:szCs w:val="28"/>
        </w:rPr>
        <w:t xml:space="preserve"> vīruss</w:t>
      </w:r>
      <w:proofErr w:type="gramStart"/>
      <w:r w:rsidR="007166AA" w:rsidRPr="00137AD9">
        <w:rPr>
          <w:rFonts w:ascii="Times New Roman" w:hAnsi="Times New Roman" w:cs="Times New Roman"/>
          <w:sz w:val="28"/>
          <w:szCs w:val="28"/>
        </w:rPr>
        <w:t xml:space="preserve"> vai ir </w:t>
      </w:r>
      <w:r w:rsidR="00CB173C" w:rsidRPr="00137AD9">
        <w:rPr>
          <w:rFonts w:ascii="Times New Roman" w:hAnsi="Times New Roman" w:cs="Times New Roman"/>
          <w:sz w:val="28"/>
          <w:szCs w:val="28"/>
        </w:rPr>
        <w:t>aizdom</w:t>
      </w:r>
      <w:r w:rsidR="007166AA" w:rsidRPr="00137AD9">
        <w:rPr>
          <w:rFonts w:ascii="Times New Roman" w:hAnsi="Times New Roman" w:cs="Times New Roman"/>
          <w:sz w:val="28"/>
          <w:szCs w:val="28"/>
        </w:rPr>
        <w:t>as par inficēšanos,</w:t>
      </w:r>
      <w:r w:rsidR="00CB173C" w:rsidRPr="00137AD9">
        <w:rPr>
          <w:rFonts w:ascii="Times New Roman" w:hAnsi="Times New Roman" w:cs="Times New Roman"/>
          <w:sz w:val="28"/>
          <w:szCs w:val="28"/>
        </w:rPr>
        <w:t xml:space="preserve"> izvieto atsevišķi no pārējiem</w:t>
      </w:r>
      <w:proofErr w:type="gramEnd"/>
      <w:r w:rsidR="00CB173C" w:rsidRPr="00137AD9">
        <w:rPr>
          <w:rFonts w:ascii="Times New Roman" w:hAnsi="Times New Roman" w:cs="Times New Roman"/>
          <w:sz w:val="28"/>
          <w:szCs w:val="28"/>
        </w:rPr>
        <w:t xml:space="preserve"> ieslodzītajiem uz laiku līdz 14 dienām. Šajā laikā ieslodzītais atrodas ārstniecības personu uzraudzībā, ar viņu neveic kriminālprocesuālās darbības, ieslodzīto nekonvojē pēc procesa virzītāju pieprasījuma, tajā skaitā uz tiesas sēdēm, neiesaista resocializācijas pasākumos, viņiem nenodrošina īslaicīgās un </w:t>
      </w:r>
      <w:r w:rsidR="00CB173C" w:rsidRPr="00137AD9">
        <w:rPr>
          <w:rFonts w:ascii="Times New Roman" w:hAnsi="Times New Roman" w:cs="Times New Roman"/>
          <w:sz w:val="28"/>
          <w:szCs w:val="28"/>
        </w:rPr>
        <w:lastRenderedPageBreak/>
        <w:t xml:space="preserve">ilgstošās satikšanās, tiesības uzņemt pie sevis viesus, kā arī tiesības uz </w:t>
      </w:r>
      <w:proofErr w:type="spellStart"/>
      <w:r w:rsidR="00CB173C" w:rsidRPr="00137AD9">
        <w:rPr>
          <w:rFonts w:ascii="Times New Roman" w:hAnsi="Times New Roman" w:cs="Times New Roman"/>
          <w:sz w:val="28"/>
          <w:szCs w:val="28"/>
        </w:rPr>
        <w:t>telefonzvaniem</w:t>
      </w:r>
      <w:proofErr w:type="spellEnd"/>
      <w:r w:rsidR="00CB173C" w:rsidRPr="00137AD9">
        <w:rPr>
          <w:rFonts w:ascii="Times New Roman" w:hAnsi="Times New Roman" w:cs="Times New Roman"/>
          <w:sz w:val="28"/>
          <w:szCs w:val="28"/>
        </w:rPr>
        <w:t xml:space="preserve">, </w:t>
      </w:r>
      <w:proofErr w:type="spellStart"/>
      <w:r w:rsidR="00CB173C" w:rsidRPr="00137AD9">
        <w:rPr>
          <w:rFonts w:ascii="Times New Roman" w:hAnsi="Times New Roman" w:cs="Times New Roman"/>
          <w:sz w:val="28"/>
          <w:szCs w:val="28"/>
        </w:rPr>
        <w:t>videosaziņu</w:t>
      </w:r>
      <w:proofErr w:type="spellEnd"/>
      <w:r w:rsidR="00CB173C" w:rsidRPr="00137AD9">
        <w:rPr>
          <w:rFonts w:ascii="Times New Roman" w:hAnsi="Times New Roman" w:cs="Times New Roman"/>
          <w:sz w:val="28"/>
          <w:szCs w:val="28"/>
        </w:rPr>
        <w:t>, tiesības īslaicīgi atstāt brīvības atņemšanas iestādi un laulību reģistrāciju.</w:t>
      </w:r>
    </w:p>
    <w:p w14:paraId="6CFDE388" w14:textId="1F728ADC" w:rsidR="00CB173C" w:rsidRPr="00137AD9" w:rsidRDefault="00CB173C" w:rsidP="00450156">
      <w:pPr>
        <w:spacing w:after="0" w:line="240" w:lineRule="auto"/>
        <w:ind w:firstLine="709"/>
        <w:jc w:val="both"/>
        <w:rPr>
          <w:rFonts w:ascii="Times New Roman" w:hAnsi="Times New Roman" w:cs="Times New Roman"/>
          <w:sz w:val="28"/>
          <w:szCs w:val="28"/>
        </w:rPr>
      </w:pPr>
      <w:r w:rsidRPr="00137AD9">
        <w:rPr>
          <w:rFonts w:ascii="Times New Roman" w:hAnsi="Times New Roman" w:cs="Times New Roman"/>
          <w:sz w:val="28"/>
          <w:szCs w:val="28"/>
        </w:rPr>
        <w:t>(2) Ja noteiktā ieslodzījuma vietā vai visā ieslodzījuma vietu sistēmā tiek izsludināta karantīna, uz visiem attiecīgajiem ieslodzītajiem sākotnēji attiecas š</w:t>
      </w:r>
      <w:r w:rsidR="007166AA" w:rsidRPr="00137AD9">
        <w:rPr>
          <w:rFonts w:ascii="Times New Roman" w:hAnsi="Times New Roman" w:cs="Times New Roman"/>
          <w:sz w:val="28"/>
          <w:szCs w:val="28"/>
        </w:rPr>
        <w:t>ā</w:t>
      </w:r>
      <w:r w:rsidRPr="00137AD9">
        <w:rPr>
          <w:rFonts w:ascii="Times New Roman" w:hAnsi="Times New Roman" w:cs="Times New Roman"/>
          <w:sz w:val="28"/>
          <w:szCs w:val="28"/>
        </w:rPr>
        <w:t xml:space="preserve"> panta pirmajā daļā noteiktie ierobežojumi. Karantīnas periodā Ieslodzījuma vietu pārvaldes priekšnieks regulāri pārskata ieslodzītajiem noteiktos ierobežojumus. </w:t>
      </w:r>
    </w:p>
    <w:p w14:paraId="6ADDB192" w14:textId="77777777" w:rsidR="009647FA" w:rsidRPr="00137AD9" w:rsidRDefault="009647FA" w:rsidP="00450156">
      <w:pPr>
        <w:spacing w:after="0" w:line="240" w:lineRule="auto"/>
        <w:ind w:firstLine="709"/>
        <w:jc w:val="both"/>
        <w:rPr>
          <w:rFonts w:ascii="Times New Roman" w:hAnsi="Times New Roman" w:cs="Times New Roman"/>
          <w:sz w:val="28"/>
          <w:szCs w:val="28"/>
        </w:rPr>
      </w:pPr>
    </w:p>
    <w:p w14:paraId="55F213B7" w14:textId="3EDDABBD" w:rsidR="009647FA" w:rsidRPr="00137AD9" w:rsidRDefault="009E34C6" w:rsidP="00450156">
      <w:pPr>
        <w:spacing w:after="0" w:line="240" w:lineRule="auto"/>
        <w:ind w:firstLine="709"/>
        <w:jc w:val="both"/>
        <w:rPr>
          <w:rFonts w:ascii="Times New Roman" w:hAnsi="Times New Roman" w:cs="Times New Roman"/>
          <w:sz w:val="28"/>
          <w:szCs w:val="28"/>
          <w:shd w:val="clear" w:color="auto" w:fill="FFFFFF"/>
        </w:rPr>
      </w:pPr>
      <w:r w:rsidRPr="00137AD9">
        <w:rPr>
          <w:rFonts w:ascii="Times New Roman" w:hAnsi="Times New Roman" w:cs="Times New Roman"/>
          <w:b/>
          <w:bCs/>
          <w:sz w:val="28"/>
          <w:szCs w:val="28"/>
        </w:rPr>
        <w:t>4</w:t>
      </w:r>
      <w:r w:rsidR="00A50691" w:rsidRPr="00137AD9">
        <w:rPr>
          <w:rFonts w:ascii="Times New Roman" w:hAnsi="Times New Roman" w:cs="Times New Roman"/>
          <w:b/>
          <w:bCs/>
          <w:sz w:val="28"/>
          <w:szCs w:val="28"/>
        </w:rPr>
        <w:t>1</w:t>
      </w:r>
      <w:r w:rsidR="009647FA" w:rsidRPr="00137AD9">
        <w:rPr>
          <w:rFonts w:ascii="Times New Roman" w:hAnsi="Times New Roman" w:cs="Times New Roman"/>
          <w:b/>
          <w:bCs/>
          <w:sz w:val="28"/>
          <w:szCs w:val="28"/>
        </w:rPr>
        <w:t>. pants.</w:t>
      </w:r>
      <w:r w:rsidR="009647FA" w:rsidRPr="00137AD9">
        <w:rPr>
          <w:rFonts w:ascii="Times New Roman" w:hAnsi="Times New Roman" w:cs="Times New Roman"/>
          <w:sz w:val="28"/>
          <w:szCs w:val="28"/>
        </w:rPr>
        <w:t xml:space="preserve"> (1) Valsts probācijas dienests klātienes tikšanos ar probācijas klientu var aizstāt ar attālinātu saziņu. </w:t>
      </w:r>
    </w:p>
    <w:p w14:paraId="1E4BFF30" w14:textId="68D46BAD" w:rsidR="00587DE9" w:rsidRPr="00137AD9" w:rsidRDefault="009647FA" w:rsidP="00450156">
      <w:pPr>
        <w:pStyle w:val="NormalWeb"/>
        <w:spacing w:before="0" w:beforeAutospacing="0" w:after="0" w:afterAutospacing="0"/>
        <w:ind w:firstLine="709"/>
        <w:jc w:val="both"/>
        <w:rPr>
          <w:sz w:val="28"/>
          <w:szCs w:val="28"/>
        </w:rPr>
      </w:pPr>
      <w:r w:rsidRPr="00137AD9">
        <w:rPr>
          <w:sz w:val="28"/>
          <w:szCs w:val="28"/>
        </w:rPr>
        <w:t xml:space="preserve">(2) Valsts probācijas dienesta vadītāja lēmums, kas pieņemts, pamatojoties uz likuma </w:t>
      </w:r>
      <w:r w:rsidR="007166AA" w:rsidRPr="00137AD9">
        <w:rPr>
          <w:sz w:val="28"/>
          <w:szCs w:val="28"/>
        </w:rPr>
        <w:t>"</w:t>
      </w:r>
      <w:r w:rsidRPr="00137AD9">
        <w:rPr>
          <w:sz w:val="28"/>
          <w:szCs w:val="28"/>
        </w:rPr>
        <w:t xml:space="preserve">Par valsts institūciju darbību ārkārtējās situācijas laikā saistībā ar </w:t>
      </w:r>
      <w:proofErr w:type="spellStart"/>
      <w:r w:rsidRPr="00137AD9">
        <w:rPr>
          <w:sz w:val="28"/>
          <w:szCs w:val="28"/>
        </w:rPr>
        <w:t>Covid-19</w:t>
      </w:r>
      <w:proofErr w:type="spellEnd"/>
      <w:r w:rsidRPr="00137AD9">
        <w:rPr>
          <w:sz w:val="28"/>
          <w:szCs w:val="28"/>
        </w:rPr>
        <w:t xml:space="preserve"> izplatību</w:t>
      </w:r>
      <w:r w:rsidR="007166AA" w:rsidRPr="00137AD9">
        <w:rPr>
          <w:sz w:val="28"/>
          <w:szCs w:val="28"/>
        </w:rPr>
        <w:t>"</w:t>
      </w:r>
      <w:r w:rsidRPr="00137AD9">
        <w:rPr>
          <w:sz w:val="28"/>
          <w:szCs w:val="28"/>
        </w:rPr>
        <w:t xml:space="preserve"> 14</w:t>
      </w:r>
      <w:r w:rsidR="00450156" w:rsidRPr="00137AD9">
        <w:rPr>
          <w:sz w:val="28"/>
          <w:szCs w:val="28"/>
        </w:rPr>
        <w:t>. p</w:t>
      </w:r>
      <w:r w:rsidRPr="00137AD9">
        <w:rPr>
          <w:sz w:val="28"/>
          <w:szCs w:val="28"/>
        </w:rPr>
        <w:t xml:space="preserve">anta pirmo daļu, ir spēkā līdz </w:t>
      </w:r>
      <w:r w:rsidR="007166AA" w:rsidRPr="00137AD9">
        <w:rPr>
          <w:sz w:val="28"/>
          <w:szCs w:val="28"/>
        </w:rPr>
        <w:t>lēmumā</w:t>
      </w:r>
      <w:r w:rsidRPr="00137AD9">
        <w:rPr>
          <w:sz w:val="28"/>
          <w:szCs w:val="28"/>
        </w:rPr>
        <w:t xml:space="preserve"> noteiktā termiņa beigām.</w:t>
      </w:r>
    </w:p>
    <w:p w14:paraId="362D1614" w14:textId="77777777" w:rsidR="002A1A5D" w:rsidRPr="00137AD9" w:rsidRDefault="002A1A5D" w:rsidP="00450156">
      <w:pPr>
        <w:pStyle w:val="NormalWeb"/>
        <w:spacing w:before="0" w:beforeAutospacing="0" w:after="0" w:afterAutospacing="0"/>
        <w:ind w:firstLine="709"/>
        <w:jc w:val="both"/>
        <w:rPr>
          <w:sz w:val="28"/>
          <w:szCs w:val="28"/>
        </w:rPr>
      </w:pPr>
    </w:p>
    <w:p w14:paraId="0912E4A6" w14:textId="0AC71D74" w:rsidR="00C67161" w:rsidRPr="00137AD9" w:rsidRDefault="00C67161" w:rsidP="00450156">
      <w:pPr>
        <w:pStyle w:val="CommentText"/>
        <w:spacing w:after="0"/>
        <w:jc w:val="center"/>
        <w:rPr>
          <w:rFonts w:ascii="Times New Roman" w:hAnsi="Times New Roman" w:cs="Times New Roman"/>
          <w:b/>
          <w:bCs/>
          <w:sz w:val="28"/>
          <w:szCs w:val="28"/>
        </w:rPr>
      </w:pPr>
      <w:r w:rsidRPr="00137AD9">
        <w:rPr>
          <w:rFonts w:ascii="Times New Roman" w:hAnsi="Times New Roman" w:cs="Times New Roman"/>
          <w:b/>
          <w:bCs/>
          <w:sz w:val="28"/>
          <w:szCs w:val="28"/>
        </w:rPr>
        <w:t>V nodaļa</w:t>
      </w:r>
    </w:p>
    <w:p w14:paraId="13C1B147" w14:textId="6479656D" w:rsidR="00912357" w:rsidRPr="00137AD9" w:rsidRDefault="00912357" w:rsidP="00450156">
      <w:pPr>
        <w:pStyle w:val="CommentText"/>
        <w:spacing w:after="0"/>
        <w:jc w:val="center"/>
        <w:rPr>
          <w:rFonts w:ascii="Times New Roman" w:hAnsi="Times New Roman" w:cs="Times New Roman"/>
          <w:b/>
          <w:bCs/>
          <w:sz w:val="28"/>
          <w:szCs w:val="28"/>
        </w:rPr>
      </w:pPr>
      <w:r w:rsidRPr="00137AD9">
        <w:rPr>
          <w:rFonts w:ascii="Times New Roman" w:hAnsi="Times New Roman" w:cs="Times New Roman"/>
          <w:b/>
          <w:bCs/>
          <w:sz w:val="28"/>
          <w:szCs w:val="28"/>
        </w:rPr>
        <w:t>Īpašie nosacījumi izglītības</w:t>
      </w:r>
      <w:r w:rsidR="00CD28B8" w:rsidRPr="00137AD9">
        <w:rPr>
          <w:rFonts w:ascii="Times New Roman" w:hAnsi="Times New Roman" w:cs="Times New Roman"/>
          <w:b/>
          <w:bCs/>
          <w:sz w:val="28"/>
          <w:szCs w:val="28"/>
        </w:rPr>
        <w:t>,</w:t>
      </w:r>
      <w:r w:rsidRPr="00137AD9">
        <w:rPr>
          <w:rFonts w:ascii="Times New Roman" w:hAnsi="Times New Roman" w:cs="Times New Roman"/>
          <w:b/>
          <w:bCs/>
          <w:sz w:val="28"/>
          <w:szCs w:val="28"/>
        </w:rPr>
        <w:t xml:space="preserve"> sporta </w:t>
      </w:r>
      <w:r w:rsidR="00CD28B8" w:rsidRPr="00137AD9">
        <w:rPr>
          <w:rFonts w:ascii="Times New Roman" w:hAnsi="Times New Roman" w:cs="Times New Roman"/>
          <w:b/>
          <w:bCs/>
          <w:sz w:val="28"/>
          <w:szCs w:val="28"/>
        </w:rPr>
        <w:t xml:space="preserve">un tūrisma </w:t>
      </w:r>
      <w:r w:rsidRPr="00137AD9">
        <w:rPr>
          <w:rFonts w:ascii="Times New Roman" w:hAnsi="Times New Roman" w:cs="Times New Roman"/>
          <w:b/>
          <w:bCs/>
          <w:sz w:val="28"/>
          <w:szCs w:val="28"/>
        </w:rPr>
        <w:t>jomā</w:t>
      </w:r>
    </w:p>
    <w:p w14:paraId="071473D4" w14:textId="77777777" w:rsidR="002A1A5D" w:rsidRPr="00137AD9" w:rsidRDefault="002A1A5D" w:rsidP="00450156">
      <w:pPr>
        <w:pStyle w:val="CommentText"/>
        <w:spacing w:after="0"/>
        <w:jc w:val="center"/>
        <w:rPr>
          <w:rFonts w:ascii="Times New Roman" w:hAnsi="Times New Roman" w:cs="Times New Roman"/>
          <w:b/>
          <w:bCs/>
          <w:sz w:val="28"/>
          <w:szCs w:val="28"/>
        </w:rPr>
      </w:pPr>
    </w:p>
    <w:p w14:paraId="39FFF300" w14:textId="72F29E70" w:rsidR="00C67161" w:rsidRPr="00137AD9" w:rsidRDefault="00A265F6"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b/>
          <w:sz w:val="28"/>
          <w:szCs w:val="28"/>
        </w:rPr>
        <w:t>4</w:t>
      </w:r>
      <w:r w:rsidR="00A50691" w:rsidRPr="00137AD9">
        <w:rPr>
          <w:rFonts w:ascii="Times New Roman" w:hAnsi="Times New Roman" w:cs="Times New Roman"/>
          <w:b/>
          <w:sz w:val="28"/>
          <w:szCs w:val="28"/>
        </w:rPr>
        <w:t>2</w:t>
      </w:r>
      <w:r w:rsidR="00450156" w:rsidRPr="00137AD9">
        <w:rPr>
          <w:rFonts w:ascii="Times New Roman" w:hAnsi="Times New Roman" w:cs="Times New Roman"/>
          <w:b/>
          <w:sz w:val="28"/>
          <w:szCs w:val="28"/>
        </w:rPr>
        <w:t>. p</w:t>
      </w:r>
      <w:r w:rsidR="00C67161" w:rsidRPr="00137AD9">
        <w:rPr>
          <w:rFonts w:ascii="Times New Roman" w:hAnsi="Times New Roman" w:cs="Times New Roman"/>
          <w:b/>
          <w:sz w:val="28"/>
          <w:szCs w:val="28"/>
        </w:rPr>
        <w:t>ants.</w:t>
      </w:r>
      <w:r w:rsidR="00C67161" w:rsidRPr="00137AD9">
        <w:rPr>
          <w:rFonts w:ascii="Times New Roman" w:hAnsi="Times New Roman" w:cs="Times New Roman"/>
          <w:sz w:val="28"/>
          <w:szCs w:val="28"/>
        </w:rPr>
        <w:t xml:space="preserve"> (1) Vispārējās izglītības iestādēm, profesionālās izglītības iestādēm un eksaminācijas centriem (izņemot koledžas), kā arī vispārējās izglītības programmām un profesionālās izglītības programmām (izņemot profesionālās augstākās izglītības programmas), </w:t>
      </w:r>
      <w:proofErr w:type="gramStart"/>
      <w:r w:rsidR="00C67161" w:rsidRPr="00137AD9">
        <w:rPr>
          <w:rFonts w:ascii="Times New Roman" w:hAnsi="Times New Roman" w:cs="Times New Roman"/>
          <w:sz w:val="28"/>
          <w:szCs w:val="28"/>
        </w:rPr>
        <w:t>kurām akreditācijas termiņš beidzas līdz 2020. gada 31. augustam, akreditācijas termiņ</w:t>
      </w:r>
      <w:r w:rsidR="00025A0D" w:rsidRPr="00137AD9">
        <w:rPr>
          <w:rFonts w:ascii="Times New Roman" w:hAnsi="Times New Roman" w:cs="Times New Roman"/>
          <w:sz w:val="28"/>
          <w:szCs w:val="28"/>
        </w:rPr>
        <w:t>u</w:t>
      </w:r>
      <w:r w:rsidR="00C67161" w:rsidRPr="00137AD9">
        <w:rPr>
          <w:rFonts w:ascii="Times New Roman" w:hAnsi="Times New Roman" w:cs="Times New Roman"/>
          <w:sz w:val="28"/>
          <w:szCs w:val="28"/>
        </w:rPr>
        <w:t xml:space="preserve"> pagarin</w:t>
      </w:r>
      <w:r w:rsidR="00025A0D" w:rsidRPr="00137AD9">
        <w:rPr>
          <w:rFonts w:ascii="Times New Roman" w:hAnsi="Times New Roman" w:cs="Times New Roman"/>
          <w:sz w:val="28"/>
          <w:szCs w:val="28"/>
        </w:rPr>
        <w:t>a</w:t>
      </w:r>
      <w:proofErr w:type="gramEnd"/>
      <w:r w:rsidR="00C67161" w:rsidRPr="00137AD9">
        <w:rPr>
          <w:rFonts w:ascii="Times New Roman" w:hAnsi="Times New Roman" w:cs="Times New Roman"/>
          <w:sz w:val="28"/>
          <w:szCs w:val="28"/>
        </w:rPr>
        <w:t xml:space="preserve"> līdz 2020.</w:t>
      </w:r>
      <w:r w:rsidR="00555AB0" w:rsidRPr="00137AD9">
        <w:rPr>
          <w:rFonts w:ascii="Times New Roman" w:hAnsi="Times New Roman" w:cs="Times New Roman"/>
          <w:sz w:val="28"/>
          <w:szCs w:val="28"/>
        </w:rPr>
        <w:t> </w:t>
      </w:r>
      <w:r w:rsidR="00C67161" w:rsidRPr="00137AD9">
        <w:rPr>
          <w:rFonts w:ascii="Times New Roman" w:hAnsi="Times New Roman" w:cs="Times New Roman"/>
          <w:sz w:val="28"/>
          <w:szCs w:val="28"/>
        </w:rPr>
        <w:t>gada 31. decembrim.</w:t>
      </w:r>
    </w:p>
    <w:p w14:paraId="2B1A22F0" w14:textId="1E675E44" w:rsidR="00C67161" w:rsidRPr="00137AD9" w:rsidRDefault="00C6716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(2) Licencēta vispārējās izglītības programma vai licencēta profesionālās izglītības programma (izņemot profesionālās augstākās izglītības programmu), k</w:t>
      </w:r>
      <w:r w:rsidR="00555AB0" w:rsidRPr="00137AD9">
        <w:rPr>
          <w:rFonts w:ascii="Times New Roman" w:hAnsi="Times New Roman" w:cs="Times New Roman"/>
          <w:sz w:val="28"/>
          <w:szCs w:val="28"/>
        </w:rPr>
        <w:t>as</w:t>
      </w:r>
      <w:r w:rsidRPr="00137AD9">
        <w:rPr>
          <w:rFonts w:ascii="Times New Roman" w:hAnsi="Times New Roman" w:cs="Times New Roman"/>
          <w:sz w:val="28"/>
          <w:szCs w:val="28"/>
        </w:rPr>
        <w:t xml:space="preserve"> akreditējama līdz 2020. gada 31. augustam, tiek pielīdzināta akreditētai izglītības programmai uz laiku līdz 2020. gada 31. decembrim, ja Izglītības kvalitātes valsts dienestā līdz likuma </w:t>
      </w:r>
      <w:r w:rsidR="00555AB0" w:rsidRPr="00137AD9">
        <w:rPr>
          <w:rFonts w:ascii="Times New Roman" w:hAnsi="Times New Roman" w:cs="Times New Roman"/>
          <w:sz w:val="28"/>
          <w:szCs w:val="28"/>
        </w:rPr>
        <w:t>"</w:t>
      </w:r>
      <w:r w:rsidRPr="00137AD9">
        <w:rPr>
          <w:rFonts w:ascii="Times New Roman" w:hAnsi="Times New Roman" w:cs="Times New Roman"/>
          <w:sz w:val="28"/>
          <w:szCs w:val="28"/>
        </w:rPr>
        <w:t xml:space="preserve">Par valsts institūciju darbību ārkārtējās situācijas laikā saistībā ar </w:t>
      </w:r>
      <w:proofErr w:type="spellStart"/>
      <w:r w:rsidRPr="00137AD9">
        <w:rPr>
          <w:rFonts w:ascii="Times New Roman" w:hAnsi="Times New Roman" w:cs="Times New Roman"/>
          <w:sz w:val="28"/>
          <w:szCs w:val="28"/>
        </w:rPr>
        <w:t>Covid-19</w:t>
      </w:r>
      <w:proofErr w:type="spellEnd"/>
      <w:r w:rsidRPr="00137AD9">
        <w:rPr>
          <w:rFonts w:ascii="Times New Roman" w:hAnsi="Times New Roman" w:cs="Times New Roman"/>
          <w:sz w:val="28"/>
          <w:szCs w:val="28"/>
        </w:rPr>
        <w:t xml:space="preserve"> izplatību</w:t>
      </w:r>
      <w:r w:rsidR="00555AB0" w:rsidRPr="00137AD9">
        <w:rPr>
          <w:rFonts w:ascii="Times New Roman" w:hAnsi="Times New Roman" w:cs="Times New Roman"/>
          <w:sz w:val="28"/>
          <w:szCs w:val="28"/>
        </w:rPr>
        <w:t>"</w:t>
      </w:r>
      <w:r w:rsidRPr="00137AD9">
        <w:rPr>
          <w:rFonts w:ascii="Times New Roman" w:hAnsi="Times New Roman" w:cs="Times New Roman"/>
          <w:sz w:val="28"/>
          <w:szCs w:val="28"/>
        </w:rPr>
        <w:t xml:space="preserve"> spēkā stāšanās dienai saņemts izglītības iestādes akreditācijas iesniegums un izglītības iestādē tiek īstenota cita akreditēta vispārējās izglītības programma vai profesionālās izglītības programma (izņemot profesionālās augstākās izglītības programmu). Izglītības iestāde, kura īsteno šādu izglītības programmu, ir tiesīga līdz 2020. gada 31. decembrim izsniegt valsts atzītus izglītības dokumentus par izglītības programmai atbilstošas izglītības ieguvi.</w:t>
      </w:r>
    </w:p>
    <w:p w14:paraId="24BB2628" w14:textId="4B0C3F7A" w:rsidR="00C67161" w:rsidRPr="00137AD9" w:rsidRDefault="00C6716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(3) Izglītības iestāžu vadītāju profesionālās darbības novērtēšana, kas veicama līdz 2020. gada 31. augustam, tiek pagarināta līdz 2020. gada 31.</w:t>
      </w:r>
      <w:r w:rsidR="00555AB0" w:rsidRPr="00137AD9">
        <w:rPr>
          <w:rFonts w:ascii="Times New Roman" w:hAnsi="Times New Roman" w:cs="Times New Roman"/>
          <w:sz w:val="28"/>
          <w:szCs w:val="28"/>
        </w:rPr>
        <w:t> </w:t>
      </w:r>
      <w:r w:rsidRPr="00137AD9">
        <w:rPr>
          <w:rFonts w:ascii="Times New Roman" w:hAnsi="Times New Roman" w:cs="Times New Roman"/>
          <w:sz w:val="28"/>
          <w:szCs w:val="28"/>
        </w:rPr>
        <w:t>decembrim.</w:t>
      </w:r>
    </w:p>
    <w:p w14:paraId="5AA88444" w14:textId="77777777" w:rsidR="003E545F" w:rsidRPr="00137AD9" w:rsidRDefault="003E545F"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(4) Izglītojamiem ar invaliditāti, kuriem normatīvajos aktos noteiktajā kārtībā ir piešķirts no valsts budžeta apmaksāts asistenta pakalpojums pārvietošanās atbalstam un pašaprūpes veikšanai izglītības iestādē, ir tiesības saņemt asistenta pakalpojumu arī attālinātā mācību procesa ietvaros. Ministru kabinets nosaka asistenta pakalpojuma finansēšanas kārtību.</w:t>
      </w:r>
    </w:p>
    <w:p w14:paraId="3AB3A59F" w14:textId="67DB1162" w:rsidR="00C67161" w:rsidRPr="00137AD9" w:rsidRDefault="00C6716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lastRenderedPageBreak/>
        <w:t>(</w:t>
      </w:r>
      <w:r w:rsidR="003E545F" w:rsidRPr="00137AD9">
        <w:rPr>
          <w:rFonts w:ascii="Times New Roman" w:hAnsi="Times New Roman" w:cs="Times New Roman"/>
          <w:sz w:val="28"/>
          <w:szCs w:val="28"/>
        </w:rPr>
        <w:t>5</w:t>
      </w:r>
      <w:r w:rsidRPr="00137AD9">
        <w:rPr>
          <w:rFonts w:ascii="Times New Roman" w:hAnsi="Times New Roman" w:cs="Times New Roman"/>
          <w:sz w:val="28"/>
          <w:szCs w:val="28"/>
        </w:rPr>
        <w:t>) Valsts pedagoģiski medicīniskās komisijas un pašvaldības pedagoģiski medicīniskās komisijas atzinum</w:t>
      </w:r>
      <w:r w:rsidR="00555AB0" w:rsidRPr="00137AD9">
        <w:rPr>
          <w:rFonts w:ascii="Times New Roman" w:hAnsi="Times New Roman" w:cs="Times New Roman"/>
          <w:sz w:val="28"/>
          <w:szCs w:val="28"/>
        </w:rPr>
        <w:t>ā</w:t>
      </w:r>
      <w:r w:rsidRPr="00137AD9">
        <w:rPr>
          <w:rFonts w:ascii="Times New Roman" w:hAnsi="Times New Roman" w:cs="Times New Roman"/>
          <w:sz w:val="28"/>
          <w:szCs w:val="28"/>
        </w:rPr>
        <w:t xml:space="preserve"> par izglītojamam ar speciālām vajadzībām atbilstošāko izglītības programmu norād</w:t>
      </w:r>
      <w:r w:rsidR="00555AB0" w:rsidRPr="00137AD9">
        <w:rPr>
          <w:rFonts w:ascii="Times New Roman" w:hAnsi="Times New Roman" w:cs="Times New Roman"/>
          <w:sz w:val="28"/>
          <w:szCs w:val="28"/>
        </w:rPr>
        <w:t>a</w:t>
      </w:r>
      <w:r w:rsidRPr="00137AD9">
        <w:rPr>
          <w:rFonts w:ascii="Times New Roman" w:hAnsi="Times New Roman" w:cs="Times New Roman"/>
          <w:sz w:val="28"/>
          <w:szCs w:val="28"/>
        </w:rPr>
        <w:t>, ka atkārtota izglītojamā veselības stāvokļa, spēju un attīstības līmeņa izvērtēj</w:t>
      </w:r>
      <w:r w:rsidR="00105353" w:rsidRPr="00137AD9">
        <w:rPr>
          <w:rFonts w:ascii="Times New Roman" w:hAnsi="Times New Roman" w:cs="Times New Roman"/>
          <w:sz w:val="28"/>
          <w:szCs w:val="28"/>
        </w:rPr>
        <w:t>ums</w:t>
      </w:r>
      <w:r w:rsidRPr="00137AD9">
        <w:rPr>
          <w:rFonts w:ascii="Times New Roman" w:hAnsi="Times New Roman" w:cs="Times New Roman"/>
          <w:sz w:val="28"/>
          <w:szCs w:val="28"/>
        </w:rPr>
        <w:t xml:space="preserve"> jāveic līdz 2020.</w:t>
      </w:r>
      <w:r w:rsidR="00555AB0" w:rsidRPr="00137AD9">
        <w:rPr>
          <w:rFonts w:ascii="Times New Roman" w:hAnsi="Times New Roman" w:cs="Times New Roman"/>
          <w:sz w:val="28"/>
          <w:szCs w:val="28"/>
        </w:rPr>
        <w:t> </w:t>
      </w:r>
      <w:r w:rsidRPr="00137AD9">
        <w:rPr>
          <w:rFonts w:ascii="Times New Roman" w:hAnsi="Times New Roman" w:cs="Times New Roman"/>
          <w:sz w:val="28"/>
          <w:szCs w:val="28"/>
        </w:rPr>
        <w:t>gada 31.</w:t>
      </w:r>
      <w:r w:rsidR="00555AB0" w:rsidRPr="00137AD9">
        <w:rPr>
          <w:rFonts w:ascii="Times New Roman" w:hAnsi="Times New Roman" w:cs="Times New Roman"/>
          <w:sz w:val="28"/>
          <w:szCs w:val="28"/>
        </w:rPr>
        <w:t> </w:t>
      </w:r>
      <w:r w:rsidRPr="00137AD9">
        <w:rPr>
          <w:rFonts w:ascii="Times New Roman" w:hAnsi="Times New Roman" w:cs="Times New Roman"/>
          <w:sz w:val="28"/>
          <w:szCs w:val="28"/>
        </w:rPr>
        <w:t>augustam, izvērtējuma termiņš tiek pagarināts līdz 2020. gada 31. decembrim un līdz tam ir piemērojams esošais atzinums</w:t>
      </w:r>
      <w:r w:rsidR="00BB4B51" w:rsidRPr="00137AD9">
        <w:rPr>
          <w:rFonts w:ascii="Times New Roman" w:hAnsi="Times New Roman" w:cs="Times New Roman"/>
          <w:sz w:val="28"/>
          <w:szCs w:val="28"/>
        </w:rPr>
        <w:t>.</w:t>
      </w:r>
    </w:p>
    <w:p w14:paraId="3BD72D8F" w14:textId="61C10903" w:rsidR="00C67161" w:rsidRPr="00137AD9" w:rsidRDefault="00C6716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w:t>
      </w:r>
      <w:r w:rsidR="003E545F" w:rsidRPr="00137AD9">
        <w:rPr>
          <w:rFonts w:ascii="Times New Roman" w:hAnsi="Times New Roman" w:cs="Times New Roman"/>
          <w:sz w:val="28"/>
          <w:szCs w:val="28"/>
        </w:rPr>
        <w:t>6</w:t>
      </w:r>
      <w:r w:rsidRPr="00137AD9">
        <w:rPr>
          <w:rFonts w:ascii="Times New Roman" w:hAnsi="Times New Roman" w:cs="Times New Roman"/>
          <w:sz w:val="28"/>
          <w:szCs w:val="28"/>
        </w:rPr>
        <w:t>) Sporta speciālistiem un šaušanas instruktoriem, kuriem sertifikāta termiņš beidzas līdz 2020. gada 31. augustam, sertifikāta termiņš tiek pagarināts līdz 2020. gada 31. decembrim.</w:t>
      </w:r>
    </w:p>
    <w:p w14:paraId="458398E6" w14:textId="77777777" w:rsidR="00FA730B" w:rsidRPr="00806CE8" w:rsidRDefault="00FA730B" w:rsidP="00450156">
      <w:pPr>
        <w:pStyle w:val="CommentText"/>
        <w:spacing w:after="0"/>
        <w:ind w:firstLine="709"/>
        <w:jc w:val="both"/>
        <w:rPr>
          <w:rFonts w:ascii="Times New Roman" w:hAnsi="Times New Roman" w:cs="Times New Roman"/>
          <w:sz w:val="24"/>
          <w:szCs w:val="24"/>
        </w:rPr>
      </w:pPr>
    </w:p>
    <w:p w14:paraId="48FB916D" w14:textId="000E5017" w:rsidR="00C67161" w:rsidRPr="00137AD9" w:rsidRDefault="000B634E"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b/>
          <w:sz w:val="28"/>
          <w:szCs w:val="28"/>
        </w:rPr>
        <w:t>4</w:t>
      </w:r>
      <w:r w:rsidR="00A50691" w:rsidRPr="00137AD9">
        <w:rPr>
          <w:rFonts w:ascii="Times New Roman" w:hAnsi="Times New Roman" w:cs="Times New Roman"/>
          <w:b/>
          <w:sz w:val="28"/>
          <w:szCs w:val="28"/>
        </w:rPr>
        <w:t>3</w:t>
      </w:r>
      <w:r w:rsidR="00C67161" w:rsidRPr="00137AD9">
        <w:rPr>
          <w:rFonts w:ascii="Times New Roman" w:hAnsi="Times New Roman" w:cs="Times New Roman"/>
          <w:b/>
          <w:sz w:val="28"/>
          <w:szCs w:val="28"/>
        </w:rPr>
        <w:t>. pants.</w:t>
      </w:r>
      <w:r w:rsidR="00C67161" w:rsidRPr="00137AD9">
        <w:rPr>
          <w:rFonts w:ascii="Times New Roman" w:hAnsi="Times New Roman" w:cs="Times New Roman"/>
          <w:sz w:val="28"/>
          <w:szCs w:val="28"/>
        </w:rPr>
        <w:t xml:space="preserve"> (1) Vispārējās izglītības likuma 46. panta 2. punkts neattiecas uz 2019./2020. mācību gada ilgumu 12. klasei. 2019./2020. mācību gads 12. klases izglītojamiem ilgst līdz 2020. gada 7. jūlijam.</w:t>
      </w:r>
    </w:p>
    <w:p w14:paraId="7606F190" w14:textId="77777777" w:rsidR="00C67161" w:rsidRPr="00137AD9" w:rsidRDefault="00C6716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(2) 2019./2020. mācību gadā valsts pārbaudes darbi par vispārējās pamatizglītības ieguvi nenotiek, izņemot centralizēto eksāmenu latviešu valodā mazākumtautību izglītības programmās izglītojamiem, kuri šo eksāmenu vēlas kārtot.</w:t>
      </w:r>
    </w:p>
    <w:p w14:paraId="036E21E5" w14:textId="1C1E99DE" w:rsidR="00C67161" w:rsidRPr="00137AD9" w:rsidRDefault="00C6716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(3) Izglītojamiem par vispārējās pamatizglītības ieguvi 2019./2020. mācību gadā tiek izsniegta apliecība par vispārējo pamatizglītību un sekmju izraksts. Izglītojamiem, kuri kārto šā panta otrajā daļā minēto eksāmenu, par vispārējās pamatizglītības ieguvi tiek izsniegts arī pamatizglītības sertifikāts.</w:t>
      </w:r>
    </w:p>
    <w:p w14:paraId="62A29ECD" w14:textId="77777777" w:rsidR="00CD28B8" w:rsidRPr="00806CE8" w:rsidRDefault="00CD28B8" w:rsidP="00CD28B8">
      <w:pPr>
        <w:pStyle w:val="NormalWeb"/>
        <w:spacing w:before="0" w:beforeAutospacing="0" w:after="0" w:afterAutospacing="0"/>
        <w:ind w:firstLine="709"/>
        <w:jc w:val="both"/>
        <w:rPr>
          <w:b/>
          <w:bCs/>
        </w:rPr>
      </w:pPr>
    </w:p>
    <w:p w14:paraId="2AE47584" w14:textId="5A440A3D" w:rsidR="00CD28B8" w:rsidRPr="00137AD9" w:rsidRDefault="00CD28B8" w:rsidP="00CD28B8">
      <w:pPr>
        <w:pStyle w:val="NormalWeb"/>
        <w:spacing w:before="0" w:beforeAutospacing="0" w:after="0" w:afterAutospacing="0"/>
        <w:ind w:firstLine="709"/>
        <w:jc w:val="both"/>
        <w:rPr>
          <w:sz w:val="28"/>
          <w:szCs w:val="28"/>
        </w:rPr>
      </w:pPr>
      <w:r w:rsidRPr="00137AD9">
        <w:rPr>
          <w:b/>
          <w:bCs/>
          <w:sz w:val="28"/>
        </w:rPr>
        <w:t>44.</w:t>
      </w:r>
      <w:r w:rsidR="004E465B" w:rsidRPr="00137AD9">
        <w:rPr>
          <w:b/>
          <w:bCs/>
          <w:sz w:val="28"/>
        </w:rPr>
        <w:t> </w:t>
      </w:r>
      <w:r w:rsidRPr="00137AD9">
        <w:rPr>
          <w:b/>
          <w:bCs/>
          <w:sz w:val="28"/>
        </w:rPr>
        <w:t xml:space="preserve">pants. </w:t>
      </w:r>
      <w:r w:rsidRPr="00137AD9">
        <w:rPr>
          <w:sz w:val="28"/>
        </w:rPr>
        <w:t xml:space="preserve">(1) </w:t>
      </w:r>
      <w:r w:rsidRPr="00137AD9">
        <w:rPr>
          <w:sz w:val="28"/>
          <w:szCs w:val="28"/>
        </w:rPr>
        <w:t xml:space="preserve">Ja ceļotājam ir noslēgts līgums par kompleksu tūrisma pakalpojumu un kāda no pusēm ir vienpusēji izbeigusi līgumu </w:t>
      </w:r>
      <w:proofErr w:type="spellStart"/>
      <w:r w:rsidRPr="00137AD9">
        <w:rPr>
          <w:sz w:val="28"/>
          <w:szCs w:val="28"/>
        </w:rPr>
        <w:t>Covid-19</w:t>
      </w:r>
      <w:proofErr w:type="spellEnd"/>
      <w:r w:rsidRPr="00137AD9">
        <w:rPr>
          <w:sz w:val="28"/>
          <w:szCs w:val="28"/>
        </w:rPr>
        <w:t xml:space="preserve"> infekcijas izplatības radītās</w:t>
      </w:r>
      <w:r w:rsidRPr="00137AD9">
        <w:rPr>
          <w:sz w:val="28"/>
        </w:rPr>
        <w:t xml:space="preserve"> ārkārtējās situācijas</w:t>
      </w:r>
      <w:r w:rsidRPr="00137AD9">
        <w:rPr>
          <w:sz w:val="28"/>
          <w:szCs w:val="28"/>
        </w:rPr>
        <w:t xml:space="preserve"> izsludināšanas </w:t>
      </w:r>
      <w:r w:rsidR="004E465B" w:rsidRPr="00137AD9">
        <w:rPr>
          <w:sz w:val="28"/>
          <w:szCs w:val="28"/>
        </w:rPr>
        <w:t xml:space="preserve">dēļ </w:t>
      </w:r>
      <w:r w:rsidRPr="00137AD9">
        <w:rPr>
          <w:sz w:val="28"/>
          <w:szCs w:val="28"/>
        </w:rPr>
        <w:t xml:space="preserve">Latvijas Republikā vai nepārvaramas varas apstākļu dēļ ceļojuma galamērķī </w:t>
      </w:r>
      <w:r w:rsidR="004E465B" w:rsidRPr="00137AD9">
        <w:rPr>
          <w:sz w:val="28"/>
          <w:szCs w:val="28"/>
        </w:rPr>
        <w:t>saistībā</w:t>
      </w:r>
      <w:r w:rsidRPr="00137AD9">
        <w:rPr>
          <w:sz w:val="28"/>
          <w:szCs w:val="28"/>
        </w:rPr>
        <w:t xml:space="preserve"> ar </w:t>
      </w:r>
      <w:proofErr w:type="spellStart"/>
      <w:r w:rsidRPr="00137AD9">
        <w:rPr>
          <w:sz w:val="28"/>
          <w:szCs w:val="28"/>
        </w:rPr>
        <w:t>Covid-19</w:t>
      </w:r>
      <w:proofErr w:type="spellEnd"/>
      <w:r w:rsidRPr="00137AD9">
        <w:rPr>
          <w:sz w:val="28"/>
          <w:szCs w:val="28"/>
        </w:rPr>
        <w:t xml:space="preserve"> </w:t>
      </w:r>
      <w:r w:rsidR="004E465B" w:rsidRPr="00137AD9">
        <w:rPr>
          <w:sz w:val="28"/>
          <w:szCs w:val="28"/>
        </w:rPr>
        <w:t xml:space="preserve">infekcijas </w:t>
      </w:r>
      <w:r w:rsidRPr="00137AD9">
        <w:rPr>
          <w:sz w:val="28"/>
          <w:szCs w:val="28"/>
        </w:rPr>
        <w:t xml:space="preserve">izplatību, tūrisma operators, ja tam ir izsniegta speciālā atļauja (licence) un spēkā esošs nodrošinājums, ir tiesīgs ceļotājam naudas atmaksas vietā noformēt apliecinājumu par neizmantotā ceļojuma vērtību (turpmāk – apliecinājums), kuru ceļotājs var izmantot citu ceļojumu iegādei pie konkrētā tūrisma operatora par to summu, kuru ceļotājs vai tūrisma aģentūra ceļotāja vārdā ir samaksājusi tūrisma operatoram. </w:t>
      </w:r>
    </w:p>
    <w:p w14:paraId="197D007A" w14:textId="7DF564E4"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(2) Apliecinājumu sniedz, ievērojot šādus nosacījum</w:t>
      </w:r>
      <w:r w:rsidR="004E465B" w:rsidRPr="00137AD9">
        <w:rPr>
          <w:rFonts w:ascii="Times New Roman" w:eastAsia="Times New Roman" w:hAnsi="Times New Roman" w:cs="Times New Roman"/>
          <w:sz w:val="28"/>
          <w:szCs w:val="28"/>
          <w:lang w:eastAsia="lv-LV"/>
        </w:rPr>
        <w:t>us</w:t>
      </w:r>
      <w:r w:rsidRPr="00137AD9">
        <w:rPr>
          <w:rFonts w:ascii="Times New Roman" w:eastAsia="Times New Roman" w:hAnsi="Times New Roman" w:cs="Times New Roman"/>
          <w:sz w:val="28"/>
          <w:szCs w:val="28"/>
          <w:lang w:eastAsia="lv-LV"/>
        </w:rPr>
        <w:t xml:space="preserve">: </w:t>
      </w:r>
    </w:p>
    <w:p w14:paraId="6B8812A6" w14:textId="77777777"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1) apliecinājuma summa atbilst summai, kuru ceļotājs ir samaksājis tūrisma operatoram vai aģentam, ar kura starpniecību iegādāts kompleksais tūrisma pakalpojums; </w:t>
      </w:r>
    </w:p>
    <w:p w14:paraId="5E404B56" w14:textId="70E77AEF"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2) </w:t>
      </w:r>
      <w:r w:rsidR="004E465B" w:rsidRPr="00137AD9">
        <w:rPr>
          <w:rFonts w:ascii="Times New Roman" w:eastAsia="Times New Roman" w:hAnsi="Times New Roman" w:cs="Times New Roman"/>
          <w:sz w:val="28"/>
          <w:szCs w:val="28"/>
          <w:lang w:eastAsia="lv-LV"/>
        </w:rPr>
        <w:t>apliecinājumā</w:t>
      </w:r>
      <w:r w:rsidRPr="00137AD9">
        <w:rPr>
          <w:rFonts w:ascii="Times New Roman" w:eastAsia="Times New Roman" w:hAnsi="Times New Roman" w:cs="Times New Roman"/>
          <w:sz w:val="28"/>
          <w:szCs w:val="28"/>
          <w:lang w:eastAsia="lv-LV"/>
        </w:rPr>
        <w:t xml:space="preserve"> </w:t>
      </w:r>
      <w:r w:rsidR="004E465B" w:rsidRPr="00137AD9">
        <w:rPr>
          <w:rFonts w:ascii="Times New Roman" w:eastAsia="Times New Roman" w:hAnsi="Times New Roman" w:cs="Times New Roman"/>
          <w:sz w:val="28"/>
          <w:szCs w:val="28"/>
          <w:lang w:eastAsia="lv-LV"/>
        </w:rPr>
        <w:t>iekļauj</w:t>
      </w:r>
      <w:r w:rsidRPr="00137AD9">
        <w:rPr>
          <w:rFonts w:ascii="Times New Roman" w:eastAsia="Times New Roman" w:hAnsi="Times New Roman" w:cs="Times New Roman"/>
          <w:sz w:val="28"/>
          <w:szCs w:val="28"/>
          <w:lang w:eastAsia="lv-LV"/>
        </w:rPr>
        <w:t xml:space="preserve"> informāciju par izsniedzēju, turētāju, izsniegšanas datumu, naudas summu un izmantošanas termiņu; </w:t>
      </w:r>
    </w:p>
    <w:p w14:paraId="639704C5" w14:textId="5A9C45A3"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3) </w:t>
      </w:r>
      <w:r w:rsidR="004E465B" w:rsidRPr="00137AD9">
        <w:rPr>
          <w:rFonts w:ascii="Times New Roman" w:eastAsia="Times New Roman" w:hAnsi="Times New Roman" w:cs="Times New Roman"/>
          <w:sz w:val="28"/>
          <w:szCs w:val="28"/>
          <w:lang w:eastAsia="lv-LV"/>
        </w:rPr>
        <w:t xml:space="preserve">apliecinājums </w:t>
      </w:r>
      <w:r w:rsidRPr="00137AD9">
        <w:rPr>
          <w:rFonts w:ascii="Times New Roman" w:eastAsia="Times New Roman" w:hAnsi="Times New Roman" w:cs="Times New Roman"/>
          <w:sz w:val="28"/>
          <w:szCs w:val="28"/>
          <w:lang w:eastAsia="lv-LV"/>
        </w:rPr>
        <w:t>izmantojams 12 mēneš</w:t>
      </w:r>
      <w:r w:rsidR="004E465B" w:rsidRPr="00137AD9">
        <w:rPr>
          <w:rFonts w:ascii="Times New Roman" w:eastAsia="Times New Roman" w:hAnsi="Times New Roman" w:cs="Times New Roman"/>
          <w:sz w:val="28"/>
          <w:szCs w:val="28"/>
          <w:lang w:eastAsia="lv-LV"/>
        </w:rPr>
        <w:t>u laikā</w:t>
      </w:r>
      <w:r w:rsidRPr="00137AD9">
        <w:rPr>
          <w:rFonts w:ascii="Times New Roman" w:eastAsia="Times New Roman" w:hAnsi="Times New Roman" w:cs="Times New Roman"/>
          <w:sz w:val="28"/>
          <w:szCs w:val="28"/>
          <w:lang w:eastAsia="lv-LV"/>
        </w:rPr>
        <w:t xml:space="preserve"> no ārkārtējās situācijas atcelšanas dienas</w:t>
      </w:r>
      <w:r w:rsidR="004E465B" w:rsidRPr="00137AD9">
        <w:rPr>
          <w:rFonts w:ascii="Times New Roman" w:eastAsia="Times New Roman" w:hAnsi="Times New Roman" w:cs="Times New Roman"/>
          <w:sz w:val="28"/>
          <w:szCs w:val="28"/>
          <w:lang w:eastAsia="lv-LV"/>
        </w:rPr>
        <w:t xml:space="preserve"> valstī</w:t>
      </w:r>
      <w:r w:rsidRPr="00137AD9">
        <w:rPr>
          <w:rFonts w:ascii="Times New Roman" w:eastAsia="Times New Roman" w:hAnsi="Times New Roman" w:cs="Times New Roman"/>
          <w:sz w:val="28"/>
          <w:szCs w:val="28"/>
          <w:lang w:eastAsia="lv-LV"/>
        </w:rPr>
        <w:t xml:space="preserve">; </w:t>
      </w:r>
    </w:p>
    <w:p w14:paraId="339EF44D" w14:textId="7697B14C"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4) </w:t>
      </w:r>
      <w:r w:rsidR="004E465B" w:rsidRPr="00137AD9">
        <w:rPr>
          <w:rFonts w:ascii="Times New Roman" w:eastAsia="Times New Roman" w:hAnsi="Times New Roman" w:cs="Times New Roman"/>
          <w:sz w:val="28"/>
          <w:szCs w:val="28"/>
          <w:lang w:eastAsia="lv-LV"/>
        </w:rPr>
        <w:t xml:space="preserve">apliecinājumu </w:t>
      </w:r>
      <w:r w:rsidRPr="00137AD9">
        <w:rPr>
          <w:rFonts w:ascii="Times New Roman" w:eastAsia="Times New Roman" w:hAnsi="Times New Roman" w:cs="Times New Roman"/>
          <w:sz w:val="28"/>
          <w:szCs w:val="28"/>
          <w:lang w:eastAsia="lv-LV"/>
        </w:rPr>
        <w:t xml:space="preserve">izsniedz bez maksas; </w:t>
      </w:r>
    </w:p>
    <w:p w14:paraId="740EF5AD" w14:textId="46D3921E"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806CE8">
        <w:rPr>
          <w:rFonts w:ascii="Times New Roman" w:eastAsia="Times New Roman" w:hAnsi="Times New Roman" w:cs="Times New Roman"/>
          <w:sz w:val="28"/>
          <w:szCs w:val="28"/>
          <w:lang w:eastAsia="lv-LV"/>
        </w:rPr>
        <w:t xml:space="preserve">5) </w:t>
      </w:r>
      <w:r w:rsidR="004E465B" w:rsidRPr="00806CE8">
        <w:rPr>
          <w:rFonts w:ascii="Times New Roman" w:eastAsia="Times New Roman" w:hAnsi="Times New Roman" w:cs="Times New Roman"/>
          <w:sz w:val="28"/>
          <w:szCs w:val="28"/>
          <w:lang w:eastAsia="lv-LV"/>
        </w:rPr>
        <w:t xml:space="preserve">apliecinājums </w:t>
      </w:r>
      <w:r w:rsidRPr="00806CE8">
        <w:rPr>
          <w:rFonts w:ascii="Times New Roman" w:eastAsia="Times New Roman" w:hAnsi="Times New Roman" w:cs="Times New Roman"/>
          <w:sz w:val="28"/>
          <w:szCs w:val="28"/>
          <w:lang w:eastAsia="lv-LV"/>
        </w:rPr>
        <w:t xml:space="preserve">ietver atsauci, ka </w:t>
      </w:r>
      <w:r w:rsidR="004E465B" w:rsidRPr="00806CE8">
        <w:rPr>
          <w:rFonts w:ascii="Times New Roman" w:eastAsia="Times New Roman" w:hAnsi="Times New Roman" w:cs="Times New Roman"/>
          <w:sz w:val="28"/>
          <w:szCs w:val="28"/>
          <w:lang w:eastAsia="lv-LV"/>
        </w:rPr>
        <w:t xml:space="preserve">tas </w:t>
      </w:r>
      <w:r w:rsidRPr="00806CE8">
        <w:rPr>
          <w:rFonts w:ascii="Times New Roman" w:eastAsia="Times New Roman" w:hAnsi="Times New Roman" w:cs="Times New Roman"/>
          <w:sz w:val="28"/>
          <w:szCs w:val="28"/>
          <w:lang w:eastAsia="lv-LV"/>
        </w:rPr>
        <w:t xml:space="preserve">izsniegts saistībā ar </w:t>
      </w:r>
      <w:proofErr w:type="spellStart"/>
      <w:r w:rsidRPr="00806CE8">
        <w:rPr>
          <w:rFonts w:ascii="Times New Roman" w:eastAsia="Times New Roman" w:hAnsi="Times New Roman" w:cs="Times New Roman"/>
          <w:sz w:val="28"/>
          <w:szCs w:val="28"/>
          <w:lang w:eastAsia="lv-LV"/>
        </w:rPr>
        <w:t>Covid-19</w:t>
      </w:r>
      <w:proofErr w:type="spellEnd"/>
      <w:r w:rsidRPr="00806CE8">
        <w:rPr>
          <w:rFonts w:ascii="Times New Roman" w:eastAsia="Times New Roman" w:hAnsi="Times New Roman" w:cs="Times New Roman"/>
          <w:sz w:val="28"/>
          <w:szCs w:val="28"/>
          <w:lang w:eastAsia="lv-LV"/>
        </w:rPr>
        <w:t xml:space="preserve"> </w:t>
      </w:r>
      <w:r w:rsidR="004E465B" w:rsidRPr="00806CE8">
        <w:rPr>
          <w:rFonts w:ascii="Times New Roman" w:hAnsi="Times New Roman" w:cs="Times New Roman"/>
          <w:sz w:val="28"/>
          <w:szCs w:val="28"/>
        </w:rPr>
        <w:t xml:space="preserve">infekcijas </w:t>
      </w:r>
      <w:r w:rsidRPr="00806CE8">
        <w:rPr>
          <w:rFonts w:ascii="Times New Roman" w:eastAsia="Times New Roman" w:hAnsi="Times New Roman" w:cs="Times New Roman"/>
          <w:sz w:val="28"/>
          <w:szCs w:val="28"/>
          <w:lang w:eastAsia="lv-LV"/>
        </w:rPr>
        <w:t>izplatības</w:t>
      </w:r>
      <w:r w:rsidRPr="00137AD9">
        <w:rPr>
          <w:rFonts w:ascii="Times New Roman" w:eastAsia="Times New Roman" w:hAnsi="Times New Roman" w:cs="Times New Roman"/>
          <w:sz w:val="28"/>
          <w:szCs w:val="28"/>
          <w:lang w:eastAsia="lv-LV"/>
        </w:rPr>
        <w:t xml:space="preserve"> radītajiem apstākļiem. </w:t>
      </w:r>
    </w:p>
    <w:p w14:paraId="7CF3E787" w14:textId="2365D373"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lastRenderedPageBreak/>
        <w:t>(3) Ja ceļotājs atsakās saņemt apliecinājumu, tūrisma operators un ceļotājs var vienoties par citu risinājumu</w:t>
      </w:r>
      <w:proofErr w:type="gramStart"/>
      <w:r w:rsidRPr="00137AD9">
        <w:rPr>
          <w:rFonts w:ascii="Times New Roman" w:eastAsia="Times New Roman" w:hAnsi="Times New Roman" w:cs="Times New Roman"/>
          <w:sz w:val="28"/>
          <w:szCs w:val="28"/>
          <w:lang w:eastAsia="lv-LV"/>
        </w:rPr>
        <w:t>, tai skaitā naudas atmaksu un atmaksas termiņu</w:t>
      </w:r>
      <w:proofErr w:type="gramEnd"/>
      <w:r w:rsidRPr="00137AD9">
        <w:rPr>
          <w:rFonts w:ascii="Times New Roman" w:eastAsia="Times New Roman" w:hAnsi="Times New Roman" w:cs="Times New Roman"/>
          <w:sz w:val="28"/>
          <w:szCs w:val="28"/>
          <w:lang w:eastAsia="lv-LV"/>
        </w:rPr>
        <w:t>, kas nedrīkst pārsniegt 12 mēneš</w:t>
      </w:r>
      <w:r w:rsidR="004E465B" w:rsidRPr="00137AD9">
        <w:rPr>
          <w:rFonts w:ascii="Times New Roman" w:eastAsia="Times New Roman" w:hAnsi="Times New Roman" w:cs="Times New Roman"/>
          <w:sz w:val="28"/>
          <w:szCs w:val="28"/>
          <w:lang w:eastAsia="lv-LV"/>
        </w:rPr>
        <w:t>us</w:t>
      </w:r>
      <w:r w:rsidRPr="00137AD9">
        <w:rPr>
          <w:rFonts w:ascii="Times New Roman" w:eastAsia="Times New Roman" w:hAnsi="Times New Roman" w:cs="Times New Roman"/>
          <w:sz w:val="28"/>
          <w:szCs w:val="28"/>
          <w:lang w:eastAsia="lv-LV"/>
        </w:rPr>
        <w:t xml:space="preserve"> no ārkārtējās situācijas atcelšanas dienas</w:t>
      </w:r>
      <w:r w:rsidR="004E465B" w:rsidRPr="00137AD9">
        <w:rPr>
          <w:rFonts w:ascii="Times New Roman" w:eastAsia="Times New Roman" w:hAnsi="Times New Roman" w:cs="Times New Roman"/>
          <w:sz w:val="28"/>
          <w:szCs w:val="28"/>
          <w:lang w:eastAsia="lv-LV"/>
        </w:rPr>
        <w:t xml:space="preserve"> valstī</w:t>
      </w:r>
      <w:r w:rsidRPr="00137AD9">
        <w:rPr>
          <w:rFonts w:ascii="Times New Roman" w:eastAsia="Times New Roman" w:hAnsi="Times New Roman" w:cs="Times New Roman"/>
          <w:sz w:val="28"/>
          <w:szCs w:val="28"/>
          <w:lang w:eastAsia="lv-LV"/>
        </w:rPr>
        <w:t xml:space="preserve">. </w:t>
      </w:r>
    </w:p>
    <w:p w14:paraId="340625A6" w14:textId="25C15F4B"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(4) Ja apliecinājums vai vienošanās par naudas atmaksu tiek panākta par periodu, kad vairs nav spēkā esošais nodrošinājums, tūrisma operatoram ir pienākums mēnesi pirms spēkā esošā nodrošinājuma termiņa beigām informēt ceļotāju par spēkā esošā nodrošinājuma termiņa beigām. Ja tūrisma operators divas nedēļas pirms nodrošinājuma termiņa beigām nav saņēmis jaunu nodrošinājumu, tūrisma operatoram ir pienākums par to informēt ceļotāju un Patērētāju tiesību aizsardzības centru, kā arī </w:t>
      </w:r>
      <w:r w:rsidR="00137AD9" w:rsidRPr="00137AD9">
        <w:rPr>
          <w:rFonts w:ascii="Times New Roman" w:eastAsia="Times New Roman" w:hAnsi="Times New Roman" w:cs="Times New Roman"/>
          <w:sz w:val="28"/>
          <w:szCs w:val="28"/>
          <w:lang w:eastAsia="lv-LV"/>
        </w:rPr>
        <w:t>atmaksāt</w:t>
      </w:r>
      <w:r w:rsidRPr="00137AD9">
        <w:rPr>
          <w:rFonts w:ascii="Times New Roman" w:eastAsia="Times New Roman" w:hAnsi="Times New Roman" w:cs="Times New Roman"/>
          <w:sz w:val="28"/>
          <w:szCs w:val="28"/>
          <w:lang w:eastAsia="lv-LV"/>
        </w:rPr>
        <w:t xml:space="preserve"> visu ceļotāj</w:t>
      </w:r>
      <w:r w:rsidR="00137AD9" w:rsidRPr="00137AD9">
        <w:rPr>
          <w:rFonts w:ascii="Times New Roman" w:eastAsia="Times New Roman" w:hAnsi="Times New Roman" w:cs="Times New Roman"/>
          <w:sz w:val="28"/>
          <w:szCs w:val="28"/>
          <w:lang w:eastAsia="lv-LV"/>
        </w:rPr>
        <w:t>a</w:t>
      </w:r>
      <w:r w:rsidRPr="00137AD9">
        <w:rPr>
          <w:rFonts w:ascii="Times New Roman" w:eastAsia="Times New Roman" w:hAnsi="Times New Roman" w:cs="Times New Roman"/>
          <w:sz w:val="28"/>
          <w:szCs w:val="28"/>
          <w:lang w:eastAsia="lv-LV"/>
        </w:rPr>
        <w:t xml:space="preserve"> iemaksāt</w:t>
      </w:r>
      <w:r w:rsidR="00137AD9" w:rsidRPr="00137AD9">
        <w:rPr>
          <w:rFonts w:ascii="Times New Roman" w:eastAsia="Times New Roman" w:hAnsi="Times New Roman" w:cs="Times New Roman"/>
          <w:sz w:val="28"/>
          <w:szCs w:val="28"/>
          <w:lang w:eastAsia="lv-LV"/>
        </w:rPr>
        <w:t>o</w:t>
      </w:r>
      <w:r w:rsidRPr="00137AD9">
        <w:rPr>
          <w:rFonts w:ascii="Times New Roman" w:eastAsia="Times New Roman" w:hAnsi="Times New Roman" w:cs="Times New Roman"/>
          <w:sz w:val="28"/>
          <w:szCs w:val="28"/>
          <w:lang w:eastAsia="lv-LV"/>
        </w:rPr>
        <w:t xml:space="preserve"> naud</w:t>
      </w:r>
      <w:r w:rsidR="00137AD9" w:rsidRPr="00137AD9">
        <w:rPr>
          <w:rFonts w:ascii="Times New Roman" w:eastAsia="Times New Roman" w:hAnsi="Times New Roman" w:cs="Times New Roman"/>
          <w:sz w:val="28"/>
          <w:szCs w:val="28"/>
          <w:lang w:eastAsia="lv-LV"/>
        </w:rPr>
        <w:t>u</w:t>
      </w:r>
      <w:r w:rsidRPr="00137AD9">
        <w:rPr>
          <w:rFonts w:ascii="Times New Roman" w:eastAsia="Times New Roman" w:hAnsi="Times New Roman" w:cs="Times New Roman"/>
          <w:sz w:val="28"/>
          <w:szCs w:val="28"/>
          <w:lang w:eastAsia="lv-LV"/>
        </w:rPr>
        <w:t xml:space="preserve"> līdz spēkā esošā nodrošinājuma termiņa beigām. </w:t>
      </w:r>
    </w:p>
    <w:p w14:paraId="6ADF11AA" w14:textId="77777777"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(5) Ceļotājs apliecinājumu var nodot citai personai vai personu grupai, par to iepriekš vienojoties ar tūrisma operatoru. </w:t>
      </w:r>
    </w:p>
    <w:p w14:paraId="0AB5A816" w14:textId="1E577930"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(6) Ja ceļotājs apliecinājuma izmantošanas norādītajā termiņā pilnībā vai daļēji neizmanto apliecinājumā norādīto summu cita ceļojuma iegādei, tūrisma operator</w:t>
      </w:r>
      <w:r w:rsidR="00137AD9" w:rsidRPr="00137AD9">
        <w:rPr>
          <w:rFonts w:ascii="Times New Roman" w:eastAsia="Times New Roman" w:hAnsi="Times New Roman" w:cs="Times New Roman"/>
          <w:sz w:val="28"/>
          <w:szCs w:val="28"/>
          <w:lang w:eastAsia="lv-LV"/>
        </w:rPr>
        <w:t>s</w:t>
      </w:r>
      <w:r w:rsidRPr="00137AD9">
        <w:rPr>
          <w:rFonts w:ascii="Times New Roman" w:eastAsia="Times New Roman" w:hAnsi="Times New Roman" w:cs="Times New Roman"/>
          <w:sz w:val="28"/>
          <w:szCs w:val="28"/>
          <w:lang w:eastAsia="lv-LV"/>
        </w:rPr>
        <w:t xml:space="preserve"> </w:t>
      </w:r>
      <w:r w:rsidR="00137AD9" w:rsidRPr="00137AD9">
        <w:rPr>
          <w:rFonts w:ascii="Times New Roman" w:eastAsia="Times New Roman" w:hAnsi="Times New Roman" w:cs="Times New Roman"/>
          <w:sz w:val="28"/>
          <w:szCs w:val="28"/>
          <w:lang w:eastAsia="lv-LV"/>
        </w:rPr>
        <w:t xml:space="preserve">atmaksā </w:t>
      </w:r>
      <w:r w:rsidRPr="00137AD9">
        <w:rPr>
          <w:rFonts w:ascii="Times New Roman" w:eastAsia="Times New Roman" w:hAnsi="Times New Roman" w:cs="Times New Roman"/>
          <w:sz w:val="28"/>
          <w:szCs w:val="28"/>
          <w:lang w:eastAsia="lv-LV"/>
        </w:rPr>
        <w:t>ceļotājam neizmantot</w:t>
      </w:r>
      <w:r w:rsidR="00137AD9" w:rsidRPr="00137AD9">
        <w:rPr>
          <w:rFonts w:ascii="Times New Roman" w:eastAsia="Times New Roman" w:hAnsi="Times New Roman" w:cs="Times New Roman"/>
          <w:sz w:val="28"/>
          <w:szCs w:val="28"/>
          <w:lang w:eastAsia="lv-LV"/>
        </w:rPr>
        <w:t>o</w:t>
      </w:r>
      <w:r w:rsidRPr="00137AD9">
        <w:rPr>
          <w:rFonts w:ascii="Times New Roman" w:eastAsia="Times New Roman" w:hAnsi="Times New Roman" w:cs="Times New Roman"/>
          <w:sz w:val="28"/>
          <w:szCs w:val="28"/>
          <w:lang w:eastAsia="lv-LV"/>
        </w:rPr>
        <w:t xml:space="preserve"> naudas </w:t>
      </w:r>
      <w:r w:rsidR="00137AD9" w:rsidRPr="00137AD9">
        <w:rPr>
          <w:rFonts w:ascii="Times New Roman" w:eastAsia="Times New Roman" w:hAnsi="Times New Roman" w:cs="Times New Roman"/>
          <w:sz w:val="28"/>
          <w:szCs w:val="28"/>
          <w:lang w:eastAsia="lv-LV"/>
        </w:rPr>
        <w:t xml:space="preserve">summu </w:t>
      </w:r>
      <w:r w:rsidRPr="00137AD9">
        <w:rPr>
          <w:rFonts w:ascii="Times New Roman" w:eastAsia="Times New Roman" w:hAnsi="Times New Roman" w:cs="Times New Roman"/>
          <w:sz w:val="28"/>
          <w:szCs w:val="28"/>
          <w:lang w:eastAsia="lv-LV"/>
        </w:rPr>
        <w:t xml:space="preserve">14 dienu laikā pēc apliecinājuma </w:t>
      </w:r>
      <w:r w:rsidR="00137AD9" w:rsidRPr="00137AD9">
        <w:rPr>
          <w:rFonts w:ascii="Times New Roman" w:eastAsia="Times New Roman" w:hAnsi="Times New Roman" w:cs="Times New Roman"/>
          <w:sz w:val="28"/>
          <w:szCs w:val="28"/>
          <w:lang w:eastAsia="lv-LV"/>
        </w:rPr>
        <w:t xml:space="preserve">izmantošanas termiņa </w:t>
      </w:r>
      <w:r w:rsidRPr="00137AD9">
        <w:rPr>
          <w:rFonts w:ascii="Times New Roman" w:eastAsia="Times New Roman" w:hAnsi="Times New Roman" w:cs="Times New Roman"/>
          <w:sz w:val="28"/>
          <w:szCs w:val="28"/>
          <w:lang w:eastAsia="lv-LV"/>
        </w:rPr>
        <w:t xml:space="preserve">beigām. </w:t>
      </w:r>
    </w:p>
    <w:p w14:paraId="75FE1B3F" w14:textId="0C433F14"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(7) Tūrisma operator</w:t>
      </w:r>
      <w:r w:rsidR="00806CE8">
        <w:rPr>
          <w:rFonts w:ascii="Times New Roman" w:eastAsia="Times New Roman" w:hAnsi="Times New Roman" w:cs="Times New Roman"/>
          <w:sz w:val="28"/>
          <w:szCs w:val="28"/>
          <w:lang w:eastAsia="lv-LV"/>
        </w:rPr>
        <w:t>s</w:t>
      </w:r>
      <w:r w:rsidRPr="00137AD9">
        <w:rPr>
          <w:rFonts w:ascii="Times New Roman" w:eastAsia="Times New Roman" w:hAnsi="Times New Roman" w:cs="Times New Roman"/>
          <w:sz w:val="28"/>
          <w:szCs w:val="28"/>
          <w:lang w:eastAsia="lv-LV"/>
        </w:rPr>
        <w:t xml:space="preserve"> veic apliecinājumu uzskaiti, norādot vismaz t</w:t>
      </w:r>
      <w:r w:rsidR="00806CE8">
        <w:rPr>
          <w:rFonts w:ascii="Times New Roman" w:eastAsia="Times New Roman" w:hAnsi="Times New Roman" w:cs="Times New Roman"/>
          <w:sz w:val="28"/>
          <w:szCs w:val="28"/>
          <w:lang w:eastAsia="lv-LV"/>
        </w:rPr>
        <w:t>o</w:t>
      </w:r>
      <w:r w:rsidRPr="00137AD9">
        <w:rPr>
          <w:rFonts w:ascii="Times New Roman" w:eastAsia="Times New Roman" w:hAnsi="Times New Roman" w:cs="Times New Roman"/>
          <w:sz w:val="28"/>
          <w:szCs w:val="28"/>
          <w:lang w:eastAsia="lv-LV"/>
        </w:rPr>
        <w:t xml:space="preserve"> turētāju, izsniegšanas datumu, vērtību un derīguma termiņu. Informācij</w:t>
      </w:r>
      <w:r w:rsidR="00137AD9" w:rsidRPr="00137AD9">
        <w:rPr>
          <w:rFonts w:ascii="Times New Roman" w:eastAsia="Times New Roman" w:hAnsi="Times New Roman" w:cs="Times New Roman"/>
          <w:sz w:val="28"/>
          <w:szCs w:val="28"/>
          <w:lang w:eastAsia="lv-LV"/>
        </w:rPr>
        <w:t>u</w:t>
      </w:r>
      <w:r w:rsidRPr="00137AD9">
        <w:rPr>
          <w:rFonts w:ascii="Times New Roman" w:eastAsia="Times New Roman" w:hAnsi="Times New Roman" w:cs="Times New Roman"/>
          <w:sz w:val="28"/>
          <w:szCs w:val="28"/>
          <w:lang w:eastAsia="lv-LV"/>
        </w:rPr>
        <w:t xml:space="preserve"> par izdotajiem apliecinājumiem iesniedz Patērētāju tiesību aizsardzības centrā reizi ceturksnī kopā ar ceturkšņa </w:t>
      </w:r>
      <w:r w:rsidR="00137AD9" w:rsidRPr="00137AD9">
        <w:rPr>
          <w:rFonts w:ascii="Times New Roman" w:eastAsia="Times New Roman" w:hAnsi="Times New Roman" w:cs="Times New Roman"/>
          <w:sz w:val="28"/>
          <w:szCs w:val="28"/>
          <w:lang w:eastAsia="lv-LV"/>
        </w:rPr>
        <w:t>pārskatiem</w:t>
      </w:r>
      <w:r w:rsidRPr="00137AD9">
        <w:rPr>
          <w:rFonts w:ascii="Times New Roman" w:eastAsia="Times New Roman" w:hAnsi="Times New Roman" w:cs="Times New Roman"/>
          <w:sz w:val="28"/>
          <w:szCs w:val="28"/>
          <w:lang w:eastAsia="lv-LV"/>
        </w:rPr>
        <w:t xml:space="preserve">. </w:t>
      </w:r>
    </w:p>
    <w:p w14:paraId="30683620" w14:textId="66B89087"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(8)</w:t>
      </w:r>
      <w:r w:rsidR="00137AD9"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Tūrisma operatora nodrošinājums (apdrošinātāja izsniegta apdrošināša</w:t>
      </w:r>
      <w:r w:rsidR="00806CE8">
        <w:rPr>
          <w:rFonts w:ascii="Times New Roman" w:eastAsia="Times New Roman" w:hAnsi="Times New Roman" w:cs="Times New Roman"/>
          <w:sz w:val="28"/>
          <w:szCs w:val="28"/>
          <w:lang w:eastAsia="lv-LV"/>
        </w:rPr>
        <w:softHyphen/>
      </w:r>
      <w:r w:rsidRPr="00137AD9">
        <w:rPr>
          <w:rFonts w:ascii="Times New Roman" w:eastAsia="Times New Roman" w:hAnsi="Times New Roman" w:cs="Times New Roman"/>
          <w:sz w:val="28"/>
          <w:szCs w:val="28"/>
          <w:lang w:eastAsia="lv-LV"/>
        </w:rPr>
        <w:t>nas polise vai kredītiestādes izsniegta garantija) attiecas uz ceļotājiem izsniegta</w:t>
      </w:r>
      <w:r w:rsidR="00806CE8">
        <w:rPr>
          <w:rFonts w:ascii="Times New Roman" w:eastAsia="Times New Roman" w:hAnsi="Times New Roman" w:cs="Times New Roman"/>
          <w:sz w:val="28"/>
          <w:szCs w:val="28"/>
          <w:lang w:eastAsia="lv-LV"/>
        </w:rPr>
        <w:softHyphen/>
      </w:r>
      <w:bookmarkStart w:id="8" w:name="_GoBack"/>
      <w:bookmarkEnd w:id="8"/>
      <w:r w:rsidRPr="00137AD9">
        <w:rPr>
          <w:rFonts w:ascii="Times New Roman" w:eastAsia="Times New Roman" w:hAnsi="Times New Roman" w:cs="Times New Roman"/>
          <w:sz w:val="28"/>
          <w:szCs w:val="28"/>
          <w:lang w:eastAsia="lv-LV"/>
        </w:rPr>
        <w:t xml:space="preserve">jiem apliecinājumiem atbilstoši nodrošinājumā paredzētajam saistību apjomam. </w:t>
      </w:r>
    </w:p>
    <w:p w14:paraId="28F13561" w14:textId="096AC4CA" w:rsidR="00CD28B8" w:rsidRPr="00137AD9" w:rsidRDefault="00CD28B8" w:rsidP="00CD28B8">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(9)</w:t>
      </w:r>
      <w:r w:rsidR="00137AD9"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Nodrošinājuma apmērs tūrisma operatoram ir vismaz ceļotāju iemaksāto naudas summu apmērā, bet ne mazāks kā 15</w:t>
      </w:r>
      <w:r w:rsidR="00137AD9"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 xml:space="preserve">000 </w:t>
      </w:r>
      <w:proofErr w:type="spellStart"/>
      <w:r w:rsidRPr="00137AD9">
        <w:rPr>
          <w:rFonts w:ascii="Times New Roman" w:eastAsia="Times New Roman" w:hAnsi="Times New Roman" w:cs="Times New Roman"/>
          <w:i/>
          <w:sz w:val="28"/>
          <w:szCs w:val="28"/>
          <w:lang w:eastAsia="lv-LV"/>
        </w:rPr>
        <w:t>euro</w:t>
      </w:r>
      <w:proofErr w:type="spellEnd"/>
      <w:r w:rsidRPr="00137AD9">
        <w:rPr>
          <w:rFonts w:ascii="Times New Roman" w:eastAsia="Times New Roman" w:hAnsi="Times New Roman" w:cs="Times New Roman"/>
          <w:sz w:val="28"/>
          <w:szCs w:val="28"/>
          <w:lang w:eastAsia="lv-LV"/>
        </w:rPr>
        <w:t>, ja tūrisma pakalpojumus sniedz ārpus Latvijas Republikas, Igaunijas Republikas un Lietuvas Republikas teritorijas, vai 5</w:t>
      </w:r>
      <w:r w:rsidR="00137AD9"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 xml:space="preserve">000 </w:t>
      </w:r>
      <w:proofErr w:type="spellStart"/>
      <w:r w:rsidRPr="00137AD9">
        <w:rPr>
          <w:rFonts w:ascii="Times New Roman" w:eastAsia="Times New Roman" w:hAnsi="Times New Roman" w:cs="Times New Roman"/>
          <w:i/>
          <w:sz w:val="28"/>
          <w:szCs w:val="28"/>
          <w:lang w:eastAsia="lv-LV"/>
        </w:rPr>
        <w:t>euro</w:t>
      </w:r>
      <w:proofErr w:type="spellEnd"/>
      <w:r w:rsidRPr="00137AD9">
        <w:rPr>
          <w:rFonts w:ascii="Times New Roman" w:eastAsia="Times New Roman" w:hAnsi="Times New Roman" w:cs="Times New Roman"/>
          <w:sz w:val="28"/>
          <w:szCs w:val="28"/>
          <w:lang w:eastAsia="lv-LV"/>
        </w:rPr>
        <w:t>, ja tūrisma pakalpojumus sniedz tikai Latvijas Republikas, Igaunijas Republikas un Lietuvas Republikas teritorijā, vai 3</w:t>
      </w:r>
      <w:r w:rsidR="00806CE8">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 xml:space="preserve">000 </w:t>
      </w:r>
      <w:proofErr w:type="spellStart"/>
      <w:r w:rsidRPr="00806CE8">
        <w:rPr>
          <w:rFonts w:ascii="Times New Roman" w:eastAsia="Times New Roman" w:hAnsi="Times New Roman" w:cs="Times New Roman"/>
          <w:i/>
          <w:sz w:val="28"/>
          <w:szCs w:val="28"/>
          <w:lang w:eastAsia="lv-LV"/>
        </w:rPr>
        <w:t>euro</w:t>
      </w:r>
      <w:proofErr w:type="spellEnd"/>
      <w:r w:rsidRPr="00137AD9">
        <w:rPr>
          <w:rFonts w:ascii="Times New Roman" w:eastAsia="Times New Roman" w:hAnsi="Times New Roman" w:cs="Times New Roman"/>
          <w:sz w:val="28"/>
          <w:szCs w:val="28"/>
          <w:lang w:eastAsia="lv-LV"/>
        </w:rPr>
        <w:t xml:space="preserve">, ja tūrisma pakalpojumus sniedz tikai Latvijas Republikas teritorijā. </w:t>
      </w:r>
    </w:p>
    <w:p w14:paraId="48999637" w14:textId="77777777" w:rsidR="00CD28B8" w:rsidRPr="00806CE8" w:rsidRDefault="00CD28B8" w:rsidP="00CD28B8">
      <w:pPr>
        <w:pStyle w:val="CommentText"/>
        <w:spacing w:after="0"/>
        <w:ind w:firstLine="709"/>
        <w:jc w:val="both"/>
        <w:rPr>
          <w:rFonts w:ascii="Times New Roman" w:hAnsi="Times New Roman"/>
          <w:b/>
          <w:bCs/>
          <w:sz w:val="22"/>
          <w:szCs w:val="22"/>
        </w:rPr>
      </w:pPr>
    </w:p>
    <w:p w14:paraId="7298F190" w14:textId="5A826614" w:rsidR="009E6F78" w:rsidRPr="00137AD9" w:rsidRDefault="00C77478" w:rsidP="00450156">
      <w:pPr>
        <w:pStyle w:val="NormalWeb"/>
        <w:spacing w:before="0" w:beforeAutospacing="0" w:after="0" w:afterAutospacing="0"/>
        <w:jc w:val="center"/>
        <w:rPr>
          <w:b/>
          <w:bCs/>
          <w:sz w:val="28"/>
          <w:szCs w:val="28"/>
        </w:rPr>
      </w:pPr>
      <w:r w:rsidRPr="00137AD9">
        <w:rPr>
          <w:b/>
          <w:bCs/>
          <w:sz w:val="28"/>
          <w:szCs w:val="28"/>
        </w:rPr>
        <w:t>VI n</w:t>
      </w:r>
      <w:r w:rsidR="00281F93" w:rsidRPr="00137AD9">
        <w:rPr>
          <w:b/>
          <w:bCs/>
          <w:sz w:val="28"/>
          <w:szCs w:val="28"/>
        </w:rPr>
        <w:t>odaļa</w:t>
      </w:r>
    </w:p>
    <w:p w14:paraId="530D6F53" w14:textId="5F295D9D" w:rsidR="00281F93" w:rsidRPr="00137AD9" w:rsidRDefault="00281F93" w:rsidP="00450156">
      <w:pPr>
        <w:pStyle w:val="NormalWeb"/>
        <w:spacing w:before="0" w:beforeAutospacing="0" w:after="0" w:afterAutospacing="0"/>
        <w:jc w:val="center"/>
        <w:rPr>
          <w:b/>
          <w:bCs/>
          <w:sz w:val="28"/>
          <w:szCs w:val="28"/>
        </w:rPr>
      </w:pPr>
      <w:r w:rsidRPr="00137AD9">
        <w:rPr>
          <w:b/>
          <w:bCs/>
          <w:sz w:val="28"/>
          <w:szCs w:val="28"/>
        </w:rPr>
        <w:t>Sociālo un veselības pakalpojumu nodrošināšanas nosacījumi</w:t>
      </w:r>
    </w:p>
    <w:p w14:paraId="50F928C0" w14:textId="77777777" w:rsidR="00450156" w:rsidRPr="00806CE8" w:rsidRDefault="00450156" w:rsidP="00450156">
      <w:pPr>
        <w:pStyle w:val="NormalWeb"/>
        <w:spacing w:before="0" w:beforeAutospacing="0" w:after="0" w:afterAutospacing="0"/>
        <w:jc w:val="center"/>
        <w:rPr>
          <w:b/>
          <w:bCs/>
        </w:rPr>
      </w:pPr>
    </w:p>
    <w:p w14:paraId="45601D52" w14:textId="4A67F8A5" w:rsidR="00342C32" w:rsidRPr="00137AD9" w:rsidRDefault="00771C70" w:rsidP="00450156">
      <w:pPr>
        <w:pStyle w:val="NormalWeb"/>
        <w:spacing w:before="0" w:beforeAutospacing="0" w:after="0" w:afterAutospacing="0"/>
        <w:ind w:firstLine="709"/>
        <w:jc w:val="both"/>
        <w:rPr>
          <w:sz w:val="28"/>
          <w:szCs w:val="28"/>
        </w:rPr>
      </w:pPr>
      <w:r w:rsidRPr="00137AD9">
        <w:rPr>
          <w:b/>
          <w:bCs/>
          <w:sz w:val="28"/>
          <w:szCs w:val="28"/>
        </w:rPr>
        <w:t>4</w:t>
      </w:r>
      <w:r w:rsidR="00137AD9" w:rsidRPr="00137AD9">
        <w:rPr>
          <w:b/>
          <w:bCs/>
          <w:sz w:val="28"/>
          <w:szCs w:val="28"/>
        </w:rPr>
        <w:t>5</w:t>
      </w:r>
      <w:r w:rsidR="00450156" w:rsidRPr="00137AD9">
        <w:rPr>
          <w:b/>
          <w:bCs/>
          <w:sz w:val="28"/>
          <w:szCs w:val="28"/>
        </w:rPr>
        <w:t>. p</w:t>
      </w:r>
      <w:r w:rsidR="008D040B" w:rsidRPr="00137AD9">
        <w:rPr>
          <w:b/>
          <w:bCs/>
          <w:sz w:val="28"/>
          <w:szCs w:val="28"/>
        </w:rPr>
        <w:t xml:space="preserve">ants. </w:t>
      </w:r>
      <w:r w:rsidR="00E84961" w:rsidRPr="00137AD9">
        <w:rPr>
          <w:sz w:val="28"/>
          <w:szCs w:val="28"/>
        </w:rPr>
        <w:t>Ir atļauta jaunu klientu ievietošana sociālo pakalpojumu institūcijās, kas sniedz sociālos pakalpojumus ar izmitināšanu, ja institūcija spēj nodrošināt epidemioloģiskās drošības pasākumu ievērošanu.</w:t>
      </w:r>
    </w:p>
    <w:p w14:paraId="1A4ECCBD" w14:textId="77777777" w:rsidR="00555AB0" w:rsidRPr="00806CE8" w:rsidRDefault="00555AB0" w:rsidP="00450156">
      <w:pPr>
        <w:pStyle w:val="NormalWeb"/>
        <w:spacing w:before="0" w:beforeAutospacing="0" w:after="0" w:afterAutospacing="0"/>
        <w:ind w:firstLine="709"/>
        <w:jc w:val="both"/>
        <w:rPr>
          <w:b/>
        </w:rPr>
      </w:pPr>
    </w:p>
    <w:p w14:paraId="5308AA9C" w14:textId="43C12DC8" w:rsidR="00342C32" w:rsidRPr="00137AD9" w:rsidRDefault="00342C32" w:rsidP="00450156">
      <w:pPr>
        <w:pStyle w:val="NormalWeb"/>
        <w:spacing w:before="0" w:beforeAutospacing="0" w:after="0" w:afterAutospacing="0"/>
        <w:ind w:firstLine="709"/>
        <w:jc w:val="both"/>
        <w:rPr>
          <w:sz w:val="28"/>
          <w:szCs w:val="28"/>
        </w:rPr>
      </w:pPr>
      <w:r w:rsidRPr="00137AD9">
        <w:rPr>
          <w:b/>
          <w:sz w:val="28"/>
          <w:szCs w:val="28"/>
        </w:rPr>
        <w:t>4</w:t>
      </w:r>
      <w:r w:rsidR="00137AD9" w:rsidRPr="00137AD9">
        <w:rPr>
          <w:b/>
          <w:sz w:val="28"/>
          <w:szCs w:val="28"/>
        </w:rPr>
        <w:t>6</w:t>
      </w:r>
      <w:r w:rsidRPr="00137AD9">
        <w:rPr>
          <w:b/>
          <w:sz w:val="28"/>
          <w:szCs w:val="28"/>
        </w:rPr>
        <w:t>. pants.</w:t>
      </w:r>
      <w:r w:rsidRPr="00137AD9">
        <w:rPr>
          <w:sz w:val="28"/>
          <w:szCs w:val="28"/>
        </w:rPr>
        <w:t xml:space="preserve"> </w:t>
      </w:r>
      <w:r w:rsidR="00B14ACB" w:rsidRPr="00137AD9">
        <w:rPr>
          <w:sz w:val="28"/>
          <w:szCs w:val="28"/>
        </w:rPr>
        <w:t>Ja ģimenei (personai) noteikt</w:t>
      </w:r>
      <w:r w:rsidR="00555AB0" w:rsidRPr="00137AD9">
        <w:rPr>
          <w:sz w:val="28"/>
          <w:szCs w:val="28"/>
        </w:rPr>
        <w:t>a</w:t>
      </w:r>
      <w:r w:rsidR="005C39ED" w:rsidRPr="00137AD9">
        <w:rPr>
          <w:sz w:val="28"/>
          <w:szCs w:val="28"/>
        </w:rPr>
        <w:t>jam</w:t>
      </w:r>
      <w:r w:rsidR="00B14ACB" w:rsidRPr="00137AD9">
        <w:rPr>
          <w:sz w:val="28"/>
          <w:szCs w:val="28"/>
        </w:rPr>
        <w:t xml:space="preserve"> </w:t>
      </w:r>
      <w:r w:rsidR="00555AB0" w:rsidRPr="00137AD9">
        <w:rPr>
          <w:sz w:val="28"/>
          <w:szCs w:val="28"/>
        </w:rPr>
        <w:t xml:space="preserve">trūcīgā vai maznodrošinātā </w:t>
      </w:r>
      <w:r w:rsidR="00B14ACB" w:rsidRPr="00137AD9">
        <w:rPr>
          <w:sz w:val="28"/>
          <w:szCs w:val="28"/>
        </w:rPr>
        <w:t>status</w:t>
      </w:r>
      <w:r w:rsidR="005C39ED" w:rsidRPr="00137AD9">
        <w:rPr>
          <w:sz w:val="28"/>
          <w:szCs w:val="28"/>
        </w:rPr>
        <w:t>am</w:t>
      </w:r>
      <w:r w:rsidR="00B14ACB" w:rsidRPr="00137AD9">
        <w:rPr>
          <w:sz w:val="28"/>
          <w:szCs w:val="28"/>
        </w:rPr>
        <w:t xml:space="preserve"> vai maznodrošināt</w:t>
      </w:r>
      <w:r w:rsidR="005C39ED" w:rsidRPr="00137AD9">
        <w:rPr>
          <w:sz w:val="28"/>
          <w:szCs w:val="28"/>
        </w:rPr>
        <w:t>ā statusam</w:t>
      </w:r>
      <w:r w:rsidR="00B14ACB" w:rsidRPr="00137AD9">
        <w:rPr>
          <w:sz w:val="28"/>
          <w:szCs w:val="28"/>
        </w:rPr>
        <w:t xml:space="preserve"> atbilstoši atbalsta saņemšanas nosacījumiem, ko noteicis Eiropas Atbalsta fonds vistrūcīgākajām personām (vidējie ienākumi uz vienu ģimenes locekli nepārsniedz 242 </w:t>
      </w:r>
      <w:proofErr w:type="spellStart"/>
      <w:r w:rsidR="00B14ACB" w:rsidRPr="00137AD9">
        <w:rPr>
          <w:i/>
          <w:sz w:val="28"/>
          <w:szCs w:val="28"/>
        </w:rPr>
        <w:t>euro</w:t>
      </w:r>
      <w:proofErr w:type="spellEnd"/>
      <w:r w:rsidR="00B14ACB" w:rsidRPr="00137AD9">
        <w:rPr>
          <w:sz w:val="28"/>
          <w:szCs w:val="28"/>
        </w:rPr>
        <w:t xml:space="preserve"> mēnesī), beidzas </w:t>
      </w:r>
      <w:r w:rsidR="005C39ED" w:rsidRPr="00137AD9">
        <w:rPr>
          <w:sz w:val="28"/>
          <w:szCs w:val="28"/>
        </w:rPr>
        <w:t>termiņš</w:t>
      </w:r>
      <w:proofErr w:type="gramStart"/>
      <w:r w:rsidR="005C39ED" w:rsidRPr="00137AD9">
        <w:rPr>
          <w:sz w:val="28"/>
          <w:szCs w:val="28"/>
        </w:rPr>
        <w:t xml:space="preserve"> </w:t>
      </w:r>
      <w:r w:rsidR="00B14ACB" w:rsidRPr="00137AD9">
        <w:rPr>
          <w:sz w:val="28"/>
          <w:szCs w:val="28"/>
        </w:rPr>
        <w:t xml:space="preserve">vai </w:t>
      </w:r>
      <w:r w:rsidR="005C39ED" w:rsidRPr="00137AD9">
        <w:rPr>
          <w:sz w:val="28"/>
          <w:szCs w:val="28"/>
        </w:rPr>
        <w:t xml:space="preserve">tas </w:t>
      </w:r>
      <w:r w:rsidR="00B14ACB" w:rsidRPr="00137AD9">
        <w:rPr>
          <w:sz w:val="28"/>
          <w:szCs w:val="28"/>
        </w:rPr>
        <w:t>ir jāpagarina tr</w:t>
      </w:r>
      <w:r w:rsidR="005C39ED" w:rsidRPr="00137AD9">
        <w:rPr>
          <w:sz w:val="28"/>
          <w:szCs w:val="28"/>
        </w:rPr>
        <w:t>iju</w:t>
      </w:r>
      <w:r w:rsidR="00B14ACB" w:rsidRPr="00137AD9">
        <w:rPr>
          <w:sz w:val="28"/>
          <w:szCs w:val="28"/>
        </w:rPr>
        <w:t xml:space="preserve"> mēnešu laikā pēc ārkārtējās situācijas beigām</w:t>
      </w:r>
      <w:proofErr w:type="gramEnd"/>
      <w:r w:rsidR="00B14ACB" w:rsidRPr="00137AD9">
        <w:rPr>
          <w:sz w:val="28"/>
          <w:szCs w:val="28"/>
        </w:rPr>
        <w:t xml:space="preserve">, </w:t>
      </w:r>
      <w:r w:rsidR="00B14ACB" w:rsidRPr="00137AD9">
        <w:rPr>
          <w:sz w:val="28"/>
          <w:szCs w:val="28"/>
        </w:rPr>
        <w:lastRenderedPageBreak/>
        <w:t>pašvaldības sociālajam dienestam ir tiesības attiecīgo statusu noteikt, pamatojoties uz iepriekš iesniegtiem dokumentiem.</w:t>
      </w:r>
      <w:r w:rsidR="00DD272E" w:rsidRPr="00137AD9">
        <w:rPr>
          <w:sz w:val="28"/>
          <w:szCs w:val="28"/>
        </w:rPr>
        <w:t xml:space="preserve"> Šajā laikā ģimenei (personai) saglabājas visi pašvaldības un valsts piešķirtie pabalsti un atvieglojumi, uz kuriem šai ģimenei (personai) ir tiesības kā trūcīgai vai maznodrošinātai.</w:t>
      </w:r>
    </w:p>
    <w:p w14:paraId="0F1A1A0B" w14:textId="7765E16C" w:rsidR="00D75A7D" w:rsidRPr="00137AD9" w:rsidRDefault="00D75A7D" w:rsidP="00450156">
      <w:pPr>
        <w:pStyle w:val="NormalWeb"/>
        <w:spacing w:before="0" w:beforeAutospacing="0" w:after="0" w:afterAutospacing="0"/>
        <w:ind w:firstLine="709"/>
        <w:jc w:val="both"/>
        <w:rPr>
          <w:strike/>
          <w:sz w:val="28"/>
          <w:szCs w:val="28"/>
        </w:rPr>
      </w:pPr>
    </w:p>
    <w:p w14:paraId="26A7CC59" w14:textId="395D91B2" w:rsidR="00C77478" w:rsidRPr="00137AD9" w:rsidRDefault="00D75A7D" w:rsidP="00450156">
      <w:pPr>
        <w:pStyle w:val="NormalWeb"/>
        <w:spacing w:before="0" w:beforeAutospacing="0" w:after="0" w:afterAutospacing="0"/>
        <w:ind w:firstLine="709"/>
        <w:jc w:val="both"/>
        <w:rPr>
          <w:sz w:val="28"/>
          <w:szCs w:val="28"/>
        </w:rPr>
      </w:pPr>
      <w:r w:rsidRPr="00137AD9">
        <w:rPr>
          <w:b/>
          <w:bCs/>
          <w:sz w:val="28"/>
          <w:szCs w:val="28"/>
        </w:rPr>
        <w:t>4</w:t>
      </w:r>
      <w:r w:rsidR="00137AD9" w:rsidRPr="00137AD9">
        <w:rPr>
          <w:b/>
          <w:bCs/>
          <w:sz w:val="28"/>
          <w:szCs w:val="28"/>
        </w:rPr>
        <w:t>7</w:t>
      </w:r>
      <w:r w:rsidR="00450156" w:rsidRPr="00137AD9">
        <w:rPr>
          <w:b/>
          <w:bCs/>
          <w:sz w:val="28"/>
          <w:szCs w:val="28"/>
        </w:rPr>
        <w:t>. p</w:t>
      </w:r>
      <w:r w:rsidRPr="00137AD9">
        <w:rPr>
          <w:b/>
          <w:bCs/>
          <w:sz w:val="28"/>
          <w:szCs w:val="28"/>
        </w:rPr>
        <w:t xml:space="preserve">ants. </w:t>
      </w:r>
      <w:r w:rsidRPr="00137AD9">
        <w:rPr>
          <w:sz w:val="28"/>
          <w:szCs w:val="28"/>
        </w:rPr>
        <w:t>Ja attiecībā uz personu, kurai š</w:t>
      </w:r>
      <w:r w:rsidR="005C39ED" w:rsidRPr="00137AD9">
        <w:rPr>
          <w:sz w:val="28"/>
          <w:szCs w:val="28"/>
        </w:rPr>
        <w:t>ā</w:t>
      </w:r>
      <w:r w:rsidRPr="00137AD9">
        <w:rPr>
          <w:sz w:val="28"/>
          <w:szCs w:val="28"/>
        </w:rPr>
        <w:t xml:space="preserve"> likuma darbības laikā jāveic īpaši epidemioloģiskās drošības pasākumi, pieņemts policijas lēmums par nošķiršanu vai tiesas lēmums par pagaidu aizsardzību pret vardarbību, kas aizliedz atrasties mājoklī, un tā pati nav spējīga nodrošināt pašizolāciju, pašvaldība</w:t>
      </w:r>
      <w:r w:rsidR="00CC5CA7" w:rsidRPr="00137AD9">
        <w:rPr>
          <w:sz w:val="28"/>
          <w:szCs w:val="28"/>
        </w:rPr>
        <w:t xml:space="preserve"> pēc</w:t>
      </w:r>
      <w:r w:rsidRPr="00137AD9">
        <w:rPr>
          <w:sz w:val="28"/>
          <w:szCs w:val="28"/>
        </w:rPr>
        <w:t xml:space="preserve"> iespēj</w:t>
      </w:r>
      <w:r w:rsidR="00CC5CA7" w:rsidRPr="00137AD9">
        <w:rPr>
          <w:sz w:val="28"/>
          <w:szCs w:val="28"/>
        </w:rPr>
        <w:t>as</w:t>
      </w:r>
      <w:r w:rsidRPr="00137AD9">
        <w:rPr>
          <w:sz w:val="28"/>
          <w:szCs w:val="28"/>
        </w:rPr>
        <w:t xml:space="preserve"> nodrošina šai personai pašizolācijas vietu. Persona (izņemot personu ar invaliditāti un personu, kura atzīta par trūcīgu vai maznodrošinātu) sedz izdevumus, kas saistīti ar pašizolācijas vietas nodrošināšanu. </w:t>
      </w:r>
      <w:r w:rsidRPr="00137AD9">
        <w:rPr>
          <w:sz w:val="28"/>
          <w:szCs w:val="28"/>
        </w:rPr>
        <w:cr/>
      </w:r>
    </w:p>
    <w:p w14:paraId="1F720342" w14:textId="55F9BFFC" w:rsidR="009659C9" w:rsidRPr="00137AD9" w:rsidRDefault="009659C9" w:rsidP="00450156">
      <w:pPr>
        <w:pStyle w:val="NormalWeb"/>
        <w:spacing w:before="0" w:beforeAutospacing="0" w:after="0" w:afterAutospacing="0"/>
        <w:jc w:val="center"/>
        <w:rPr>
          <w:b/>
          <w:bCs/>
          <w:sz w:val="28"/>
          <w:szCs w:val="28"/>
        </w:rPr>
      </w:pPr>
      <w:r w:rsidRPr="00137AD9">
        <w:rPr>
          <w:b/>
          <w:bCs/>
          <w:sz w:val="28"/>
          <w:szCs w:val="28"/>
        </w:rPr>
        <w:t>VII nodaļa</w:t>
      </w:r>
    </w:p>
    <w:p w14:paraId="59AF71ED" w14:textId="423F24A4" w:rsidR="00C77478" w:rsidRPr="00137AD9" w:rsidRDefault="00C77478" w:rsidP="00450156">
      <w:pPr>
        <w:pStyle w:val="NormalWeb"/>
        <w:spacing w:before="0" w:beforeAutospacing="0" w:after="0" w:afterAutospacing="0"/>
        <w:jc w:val="center"/>
        <w:rPr>
          <w:b/>
          <w:bCs/>
          <w:sz w:val="28"/>
          <w:szCs w:val="28"/>
        </w:rPr>
      </w:pPr>
      <w:r w:rsidRPr="00137AD9">
        <w:rPr>
          <w:b/>
          <w:bCs/>
          <w:sz w:val="28"/>
          <w:szCs w:val="28"/>
        </w:rPr>
        <w:t>Administratīv</w:t>
      </w:r>
      <w:r w:rsidR="00B2536C" w:rsidRPr="00137AD9">
        <w:rPr>
          <w:b/>
          <w:bCs/>
          <w:sz w:val="28"/>
          <w:szCs w:val="28"/>
        </w:rPr>
        <w:t>ā</w:t>
      </w:r>
      <w:r w:rsidRPr="00137AD9">
        <w:rPr>
          <w:b/>
          <w:bCs/>
          <w:sz w:val="28"/>
          <w:szCs w:val="28"/>
        </w:rPr>
        <w:t xml:space="preserve"> atbildīb</w:t>
      </w:r>
      <w:r w:rsidR="00B2536C" w:rsidRPr="00137AD9">
        <w:rPr>
          <w:b/>
          <w:bCs/>
          <w:sz w:val="28"/>
          <w:szCs w:val="28"/>
        </w:rPr>
        <w:t xml:space="preserve">a </w:t>
      </w:r>
      <w:r w:rsidRPr="00137AD9">
        <w:rPr>
          <w:b/>
          <w:bCs/>
          <w:sz w:val="28"/>
          <w:szCs w:val="28"/>
        </w:rPr>
        <w:t>par likumā noteikto ierobežojumu neievērošanu</w:t>
      </w:r>
    </w:p>
    <w:p w14:paraId="0B6D76DB" w14:textId="77777777" w:rsidR="00A33DA2" w:rsidRPr="00137AD9" w:rsidRDefault="00A33DA2" w:rsidP="00450156">
      <w:pPr>
        <w:pStyle w:val="NormalWeb"/>
        <w:spacing w:before="0" w:beforeAutospacing="0" w:after="0" w:afterAutospacing="0"/>
        <w:jc w:val="center"/>
        <w:rPr>
          <w:b/>
          <w:bCs/>
          <w:sz w:val="28"/>
          <w:szCs w:val="28"/>
        </w:rPr>
      </w:pPr>
    </w:p>
    <w:p w14:paraId="18AD1C4B" w14:textId="01E5CF21" w:rsidR="002D7E5A" w:rsidRPr="00137AD9" w:rsidRDefault="00297168"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
          <w:bCs/>
          <w:sz w:val="28"/>
          <w:szCs w:val="28"/>
          <w:lang w:eastAsia="lv-LV"/>
        </w:rPr>
        <w:t>4</w:t>
      </w:r>
      <w:r w:rsidR="00137AD9" w:rsidRPr="00137AD9">
        <w:rPr>
          <w:rFonts w:ascii="Times New Roman" w:eastAsia="Times New Roman" w:hAnsi="Times New Roman" w:cs="Times New Roman"/>
          <w:b/>
          <w:bCs/>
          <w:sz w:val="28"/>
          <w:szCs w:val="28"/>
          <w:lang w:eastAsia="lv-LV"/>
        </w:rPr>
        <w:t>8</w:t>
      </w:r>
      <w:r w:rsidR="00450156" w:rsidRPr="00137AD9">
        <w:rPr>
          <w:rFonts w:ascii="Times New Roman" w:eastAsia="Times New Roman" w:hAnsi="Times New Roman" w:cs="Times New Roman"/>
          <w:b/>
          <w:bCs/>
          <w:sz w:val="28"/>
          <w:szCs w:val="28"/>
          <w:lang w:eastAsia="lv-LV"/>
        </w:rPr>
        <w:t>. p</w:t>
      </w:r>
      <w:r w:rsidR="005D240C" w:rsidRPr="00137AD9">
        <w:rPr>
          <w:rFonts w:ascii="Times New Roman" w:eastAsia="Times New Roman" w:hAnsi="Times New Roman" w:cs="Times New Roman"/>
          <w:b/>
          <w:bCs/>
          <w:sz w:val="28"/>
          <w:szCs w:val="28"/>
          <w:lang w:eastAsia="lv-LV"/>
        </w:rPr>
        <w:t>ants.</w:t>
      </w:r>
      <w:r w:rsidR="005D240C" w:rsidRPr="00137AD9">
        <w:rPr>
          <w:rFonts w:ascii="Times New Roman" w:eastAsia="Times New Roman" w:hAnsi="Times New Roman" w:cs="Times New Roman"/>
          <w:sz w:val="28"/>
          <w:szCs w:val="28"/>
          <w:lang w:eastAsia="lv-LV"/>
        </w:rPr>
        <w:t xml:space="preserve"> </w:t>
      </w:r>
      <w:r w:rsidR="002D7E5A" w:rsidRPr="00137AD9">
        <w:rPr>
          <w:rFonts w:ascii="Times New Roman" w:eastAsia="Times New Roman" w:hAnsi="Times New Roman" w:cs="Times New Roman"/>
          <w:sz w:val="28"/>
          <w:szCs w:val="28"/>
          <w:lang w:eastAsia="lv-LV"/>
        </w:rPr>
        <w:t xml:space="preserve">(1) </w:t>
      </w:r>
      <w:r w:rsidR="005D240C" w:rsidRPr="00137AD9">
        <w:rPr>
          <w:rFonts w:ascii="Times New Roman" w:eastAsia="Times New Roman" w:hAnsi="Times New Roman" w:cs="Times New Roman"/>
          <w:sz w:val="28"/>
          <w:szCs w:val="28"/>
          <w:lang w:eastAsia="lv-LV"/>
        </w:rPr>
        <w:t xml:space="preserve">Par šajā likumā </w:t>
      </w:r>
      <w:r w:rsidR="0094014C" w:rsidRPr="00137AD9">
        <w:rPr>
          <w:rFonts w:ascii="Times New Roman" w:eastAsia="Times New Roman" w:hAnsi="Times New Roman" w:cs="Times New Roman"/>
          <w:sz w:val="28"/>
          <w:szCs w:val="28"/>
          <w:lang w:eastAsia="lv-LV"/>
        </w:rPr>
        <w:t xml:space="preserve">un uz tā pamata izdotajos Ministru kabineta noteikumos </w:t>
      </w:r>
      <w:r w:rsidR="005D240C" w:rsidRPr="00137AD9">
        <w:rPr>
          <w:rFonts w:ascii="Times New Roman" w:eastAsia="Times New Roman" w:hAnsi="Times New Roman" w:cs="Times New Roman"/>
          <w:sz w:val="28"/>
          <w:szCs w:val="28"/>
          <w:lang w:eastAsia="lv-LV"/>
        </w:rPr>
        <w:t xml:space="preserve">noteikto </w:t>
      </w:r>
      <w:r w:rsidR="002854FD" w:rsidRPr="00137AD9">
        <w:rPr>
          <w:rFonts w:ascii="Times New Roman" w:hAnsi="Times New Roman" w:cs="Times New Roman"/>
          <w:sz w:val="28"/>
          <w:szCs w:val="28"/>
        </w:rPr>
        <w:t>izolācijas vai karantīnas</w:t>
      </w:r>
      <w:r w:rsidR="00CC5CA7" w:rsidRPr="00137AD9">
        <w:rPr>
          <w:rFonts w:ascii="Times New Roman" w:hAnsi="Times New Roman" w:cs="Times New Roman"/>
          <w:sz w:val="28"/>
          <w:szCs w:val="28"/>
        </w:rPr>
        <w:t>,</w:t>
      </w:r>
      <w:r w:rsidR="002854FD" w:rsidRPr="00137AD9">
        <w:rPr>
          <w:rFonts w:ascii="Times New Roman" w:hAnsi="Times New Roman" w:cs="Times New Roman"/>
          <w:sz w:val="28"/>
          <w:szCs w:val="28"/>
        </w:rPr>
        <w:t xml:space="preserve"> vai pulcēšanās ierobežojuma</w:t>
      </w:r>
      <w:r w:rsidR="00F643CF" w:rsidRPr="00137AD9">
        <w:rPr>
          <w:rFonts w:ascii="Times New Roman" w:hAnsi="Times New Roman" w:cs="Times New Roman"/>
          <w:sz w:val="28"/>
          <w:szCs w:val="28"/>
        </w:rPr>
        <w:t xml:space="preserve"> neievērošanu</w:t>
      </w:r>
      <w:r w:rsidR="00F643CF" w:rsidRPr="00137AD9">
        <w:rPr>
          <w:rFonts w:ascii="Times New Roman" w:eastAsia="Times New Roman" w:hAnsi="Times New Roman" w:cs="Times New Roman"/>
          <w:sz w:val="28"/>
          <w:szCs w:val="28"/>
          <w:lang w:eastAsia="lv-LV"/>
        </w:rPr>
        <w:t xml:space="preserve"> </w:t>
      </w:r>
      <w:r w:rsidR="005D240C" w:rsidRPr="00137AD9">
        <w:rPr>
          <w:rFonts w:ascii="Times New Roman" w:eastAsia="Times New Roman" w:hAnsi="Times New Roman" w:cs="Times New Roman"/>
          <w:sz w:val="28"/>
          <w:szCs w:val="28"/>
          <w:lang w:eastAsia="lv-LV"/>
        </w:rPr>
        <w:t>piemēro naudas sodu fiziskajai personai no divām</w:t>
      </w:r>
      <w:proofErr w:type="gramStart"/>
      <w:r w:rsidR="005D240C" w:rsidRPr="00137AD9">
        <w:rPr>
          <w:rFonts w:ascii="Times New Roman" w:eastAsia="Times New Roman" w:hAnsi="Times New Roman" w:cs="Times New Roman"/>
          <w:sz w:val="28"/>
          <w:szCs w:val="28"/>
          <w:lang w:eastAsia="lv-LV"/>
        </w:rPr>
        <w:t xml:space="preserve"> līdz četrsimt naudas soda vienībām</w:t>
      </w:r>
      <w:proofErr w:type="gramEnd"/>
      <w:r w:rsidR="005D240C" w:rsidRPr="00137AD9">
        <w:rPr>
          <w:rFonts w:ascii="Times New Roman" w:eastAsia="Times New Roman" w:hAnsi="Times New Roman" w:cs="Times New Roman"/>
          <w:sz w:val="28"/>
          <w:szCs w:val="28"/>
          <w:lang w:eastAsia="lv-LV"/>
        </w:rPr>
        <w:t xml:space="preserve">, bet juridiskajai personai </w:t>
      </w:r>
      <w:r w:rsidR="00CC5CA7" w:rsidRPr="00137AD9">
        <w:rPr>
          <w:rFonts w:ascii="Times New Roman" w:eastAsia="Times New Roman" w:hAnsi="Times New Roman" w:cs="Times New Roman"/>
          <w:sz w:val="28"/>
          <w:szCs w:val="28"/>
          <w:lang w:eastAsia="lv-LV"/>
        </w:rPr>
        <w:t>–</w:t>
      </w:r>
      <w:r w:rsidR="005D240C" w:rsidRPr="00137AD9">
        <w:rPr>
          <w:rFonts w:ascii="Times New Roman" w:eastAsia="Times New Roman" w:hAnsi="Times New Roman" w:cs="Times New Roman"/>
          <w:sz w:val="28"/>
          <w:szCs w:val="28"/>
          <w:lang w:eastAsia="lv-LV"/>
        </w:rPr>
        <w:t xml:space="preserve"> no divdesmit astoņām līdz tūkstoš naudas soda vienībām.</w:t>
      </w:r>
    </w:p>
    <w:p w14:paraId="2B9B6716" w14:textId="35E02D13" w:rsidR="005D240C" w:rsidRPr="00137AD9" w:rsidRDefault="002D7E5A"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sz w:val="28"/>
          <w:szCs w:val="28"/>
          <w:lang w:eastAsia="lv-LV"/>
        </w:rPr>
        <w:t xml:space="preserve">(2) </w:t>
      </w:r>
      <w:r w:rsidRPr="00137AD9">
        <w:rPr>
          <w:rFonts w:ascii="Times New Roman" w:hAnsi="Times New Roman" w:cs="Times New Roman"/>
          <w:sz w:val="28"/>
          <w:szCs w:val="28"/>
        </w:rPr>
        <w:t>Par pagaidu personas apliecības nenodošanu izdevējiestādei šajā likumā noteiktajā termiņā piemēro brīdinājumu vai naudas sodu līdz septiņām naudas soda vienībām.</w:t>
      </w:r>
    </w:p>
    <w:p w14:paraId="180EB412" w14:textId="77777777" w:rsidR="00944815" w:rsidRPr="00137AD9" w:rsidRDefault="00944815" w:rsidP="00450156">
      <w:pPr>
        <w:spacing w:after="0" w:line="240" w:lineRule="auto"/>
        <w:ind w:firstLine="709"/>
        <w:jc w:val="both"/>
        <w:rPr>
          <w:rFonts w:ascii="Times New Roman" w:eastAsia="Times New Roman" w:hAnsi="Times New Roman" w:cs="Times New Roman"/>
          <w:b/>
          <w:bCs/>
          <w:sz w:val="28"/>
          <w:szCs w:val="28"/>
          <w:lang w:eastAsia="lv-LV"/>
        </w:rPr>
      </w:pPr>
    </w:p>
    <w:p w14:paraId="77C9D227" w14:textId="77777777" w:rsidR="00137AD9" w:rsidRPr="00137AD9" w:rsidRDefault="00137AD9" w:rsidP="00137AD9">
      <w:pPr>
        <w:spacing w:after="0" w:line="240" w:lineRule="auto"/>
        <w:ind w:firstLine="709"/>
        <w:jc w:val="both"/>
        <w:rPr>
          <w:rFonts w:ascii="Times New Roman" w:hAnsi="Times New Roman"/>
          <w:sz w:val="28"/>
        </w:rPr>
      </w:pPr>
      <w:r w:rsidRPr="00137AD9">
        <w:rPr>
          <w:rFonts w:ascii="Times New Roman" w:hAnsi="Times New Roman"/>
          <w:b/>
          <w:sz w:val="28"/>
        </w:rPr>
        <w:t>49.</w:t>
      </w:r>
      <w:r w:rsidRPr="00137AD9">
        <w:rPr>
          <w:rFonts w:ascii="Times New Roman" w:eastAsia="Times New Roman" w:hAnsi="Times New Roman" w:cs="Times New Roman"/>
          <w:b/>
          <w:bCs/>
          <w:sz w:val="28"/>
          <w:szCs w:val="28"/>
          <w:lang w:eastAsia="lv-LV"/>
        </w:rPr>
        <w:t> </w:t>
      </w:r>
      <w:r w:rsidRPr="00137AD9">
        <w:rPr>
          <w:rFonts w:ascii="Times New Roman" w:hAnsi="Times New Roman"/>
          <w:b/>
          <w:sz w:val="28"/>
        </w:rPr>
        <w:t>pants.</w:t>
      </w:r>
      <w:r w:rsidRPr="00137AD9">
        <w:rPr>
          <w:rFonts w:ascii="Times New Roman" w:hAnsi="Times New Roman"/>
          <w:sz w:val="28"/>
        </w:rPr>
        <w:t xml:space="preserve"> (1) Administratīvo pārkāpumu procesu par šā likuma 48. panta pirmajā daļā minētajiem pārkāpumiem veic Valsts policija, Veselības inspekcija vai pašvaldības policija.</w:t>
      </w:r>
    </w:p>
    <w:p w14:paraId="14901F00" w14:textId="77777777" w:rsidR="00137AD9" w:rsidRPr="00137AD9" w:rsidRDefault="00137AD9" w:rsidP="00137AD9">
      <w:pPr>
        <w:spacing w:after="0" w:line="240" w:lineRule="auto"/>
        <w:ind w:firstLine="709"/>
        <w:jc w:val="both"/>
        <w:rPr>
          <w:rFonts w:ascii="Times New Roman" w:hAnsi="Times New Roman"/>
          <w:sz w:val="28"/>
        </w:rPr>
      </w:pPr>
      <w:r w:rsidRPr="00137AD9">
        <w:rPr>
          <w:rFonts w:ascii="Times New Roman" w:hAnsi="Times New Roman"/>
          <w:sz w:val="28"/>
        </w:rPr>
        <w:t>(2) Administratīvā pārkāpuma procesu par šā likuma 48.</w:t>
      </w:r>
      <w:r w:rsidRPr="00137AD9">
        <w:rPr>
          <w:rFonts w:ascii="Times New Roman" w:eastAsia="Times New Roman" w:hAnsi="Times New Roman" w:cs="Times New Roman"/>
          <w:sz w:val="28"/>
          <w:szCs w:val="28"/>
          <w:lang w:eastAsia="lv-LV"/>
        </w:rPr>
        <w:t> </w:t>
      </w:r>
      <w:r w:rsidRPr="00137AD9">
        <w:rPr>
          <w:rFonts w:ascii="Times New Roman" w:hAnsi="Times New Roman"/>
          <w:sz w:val="28"/>
        </w:rPr>
        <w:t xml:space="preserve">panta </w:t>
      </w:r>
      <w:proofErr w:type="spellStart"/>
      <w:r w:rsidRPr="00137AD9">
        <w:rPr>
          <w:rFonts w:ascii="Times New Roman" w:hAnsi="Times New Roman"/>
          <w:sz w:val="28"/>
        </w:rPr>
        <w:t>panta</w:t>
      </w:r>
      <w:proofErr w:type="spellEnd"/>
      <w:r w:rsidRPr="00137AD9">
        <w:rPr>
          <w:rFonts w:ascii="Times New Roman" w:hAnsi="Times New Roman"/>
          <w:sz w:val="28"/>
        </w:rPr>
        <w:t xml:space="preserve"> otrajā daļā minēto pārkāpumu veic Pilsonības un migrācijas lietu pārvalde.</w:t>
      </w:r>
    </w:p>
    <w:p w14:paraId="43178838" w14:textId="77777777" w:rsidR="00450156" w:rsidRPr="00137AD9" w:rsidRDefault="00450156" w:rsidP="00450156">
      <w:pPr>
        <w:pStyle w:val="NormalWeb"/>
        <w:spacing w:before="0" w:beforeAutospacing="0" w:after="0" w:afterAutospacing="0"/>
        <w:jc w:val="center"/>
        <w:rPr>
          <w:b/>
          <w:bCs/>
          <w:sz w:val="28"/>
          <w:szCs w:val="28"/>
        </w:rPr>
      </w:pPr>
    </w:p>
    <w:p w14:paraId="1B24FD01" w14:textId="78D1A176" w:rsidR="009F057D" w:rsidRPr="00137AD9" w:rsidRDefault="009F057D" w:rsidP="00450156">
      <w:pPr>
        <w:pStyle w:val="NormalWeb"/>
        <w:spacing w:before="0" w:beforeAutospacing="0" w:after="0" w:afterAutospacing="0"/>
        <w:jc w:val="center"/>
        <w:rPr>
          <w:b/>
          <w:bCs/>
          <w:sz w:val="28"/>
          <w:szCs w:val="28"/>
        </w:rPr>
      </w:pPr>
      <w:r w:rsidRPr="00137AD9">
        <w:rPr>
          <w:b/>
          <w:bCs/>
          <w:sz w:val="28"/>
          <w:szCs w:val="28"/>
        </w:rPr>
        <w:t>Pārejas noteikumi</w:t>
      </w:r>
    </w:p>
    <w:p w14:paraId="1D2C12E5" w14:textId="77777777" w:rsidR="00450156" w:rsidRPr="00137AD9" w:rsidRDefault="00450156" w:rsidP="00450156">
      <w:pPr>
        <w:pStyle w:val="NormalWeb"/>
        <w:spacing w:before="0" w:beforeAutospacing="0" w:after="0" w:afterAutospacing="0"/>
        <w:jc w:val="center"/>
        <w:rPr>
          <w:b/>
          <w:bCs/>
          <w:sz w:val="28"/>
          <w:szCs w:val="28"/>
        </w:rPr>
      </w:pPr>
    </w:p>
    <w:p w14:paraId="4F8A4BFC" w14:textId="2F3D225D" w:rsidR="0046185D" w:rsidRPr="00137AD9" w:rsidRDefault="007979A8" w:rsidP="0045015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Cs/>
          <w:sz w:val="28"/>
          <w:szCs w:val="28"/>
          <w:lang w:eastAsia="lv-LV"/>
        </w:rPr>
        <w:t>1.</w:t>
      </w:r>
      <w:r w:rsidRPr="00137AD9">
        <w:rPr>
          <w:rFonts w:ascii="Times New Roman" w:eastAsia="Times New Roman" w:hAnsi="Times New Roman" w:cs="Times New Roman"/>
          <w:sz w:val="28"/>
          <w:szCs w:val="28"/>
          <w:lang w:eastAsia="lv-LV"/>
        </w:rPr>
        <w:t xml:space="preserve"> </w:t>
      </w:r>
      <w:r w:rsidR="0046185D" w:rsidRPr="00137AD9">
        <w:rPr>
          <w:rFonts w:ascii="Times New Roman" w:eastAsia="Times New Roman" w:hAnsi="Times New Roman" w:cs="Times New Roman"/>
          <w:sz w:val="28"/>
          <w:szCs w:val="28"/>
          <w:lang w:eastAsia="lv-LV"/>
        </w:rPr>
        <w:t xml:space="preserve">Ar šā likuma spēkā stāšanos spēku zaudē likums "Par valsts institūciju darbību ārkārtējās situācijas laikā saistībā ar </w:t>
      </w:r>
      <w:proofErr w:type="spellStart"/>
      <w:r w:rsidR="0046185D" w:rsidRPr="00137AD9">
        <w:rPr>
          <w:rFonts w:ascii="Times New Roman" w:eastAsia="Times New Roman" w:hAnsi="Times New Roman" w:cs="Times New Roman"/>
          <w:sz w:val="28"/>
          <w:szCs w:val="28"/>
          <w:lang w:eastAsia="lv-LV"/>
        </w:rPr>
        <w:t>Covid-19</w:t>
      </w:r>
      <w:proofErr w:type="spellEnd"/>
      <w:r w:rsidR="0046185D" w:rsidRPr="00137AD9">
        <w:rPr>
          <w:rFonts w:ascii="Times New Roman" w:eastAsia="Times New Roman" w:hAnsi="Times New Roman" w:cs="Times New Roman"/>
          <w:sz w:val="28"/>
          <w:szCs w:val="28"/>
          <w:lang w:eastAsia="lv-LV"/>
        </w:rPr>
        <w:t xml:space="preserve"> izplatību" (</w:t>
      </w:r>
      <w:hyperlink r:id="rId23" w:tgtFrame="_blank" w:history="1">
        <w:r w:rsidR="0046185D" w:rsidRPr="00137AD9">
          <w:rPr>
            <w:rStyle w:val="Hyperlink"/>
            <w:rFonts w:ascii="Times New Roman" w:hAnsi="Times New Roman" w:cs="Times New Roman"/>
            <w:color w:val="auto"/>
            <w:sz w:val="28"/>
            <w:szCs w:val="28"/>
            <w:u w:val="none"/>
          </w:rPr>
          <w:t>Latvijas Vēstnesis</w:t>
        </w:r>
      </w:hyperlink>
      <w:r w:rsidR="0046185D" w:rsidRPr="00137AD9">
        <w:rPr>
          <w:rFonts w:ascii="Times New Roman" w:hAnsi="Times New Roman" w:cs="Times New Roman"/>
          <w:sz w:val="28"/>
          <w:szCs w:val="28"/>
        </w:rPr>
        <w:t>,</w:t>
      </w:r>
      <w:r w:rsidR="0099444B" w:rsidRPr="00137AD9">
        <w:rPr>
          <w:rFonts w:ascii="Times New Roman" w:hAnsi="Times New Roman" w:cs="Times New Roman"/>
          <w:sz w:val="28"/>
          <w:szCs w:val="28"/>
        </w:rPr>
        <w:t xml:space="preserve"> 2020,</w:t>
      </w:r>
      <w:r w:rsidR="0046185D" w:rsidRPr="00137AD9">
        <w:rPr>
          <w:rFonts w:ascii="Times New Roman" w:hAnsi="Times New Roman" w:cs="Times New Roman"/>
          <w:sz w:val="28"/>
          <w:szCs w:val="28"/>
        </w:rPr>
        <w:t xml:space="preserve"> 67B</w:t>
      </w:r>
      <w:r w:rsidR="00CC5CA7" w:rsidRPr="00137AD9">
        <w:rPr>
          <w:rFonts w:ascii="Times New Roman" w:hAnsi="Times New Roman" w:cs="Times New Roman"/>
          <w:sz w:val="28"/>
          <w:szCs w:val="28"/>
        </w:rPr>
        <w:t>.</w:t>
      </w:r>
      <w:r w:rsidR="0046185D" w:rsidRPr="00137AD9">
        <w:rPr>
          <w:rFonts w:ascii="Times New Roman" w:hAnsi="Times New Roman" w:cs="Times New Roman"/>
          <w:sz w:val="28"/>
          <w:szCs w:val="28"/>
        </w:rPr>
        <w:t>,</w:t>
      </w:r>
      <w:r w:rsidR="0099444B" w:rsidRPr="00137AD9">
        <w:rPr>
          <w:rFonts w:ascii="Times New Roman" w:hAnsi="Times New Roman" w:cs="Times New Roman"/>
          <w:sz w:val="28"/>
          <w:szCs w:val="28"/>
        </w:rPr>
        <w:t xml:space="preserve"> 88B</w:t>
      </w:r>
      <w:r w:rsidR="00CC5CA7" w:rsidRPr="00137AD9">
        <w:rPr>
          <w:rFonts w:ascii="Times New Roman" w:hAnsi="Times New Roman" w:cs="Times New Roman"/>
          <w:sz w:val="28"/>
          <w:szCs w:val="28"/>
        </w:rPr>
        <w:t>. nr.</w:t>
      </w:r>
      <w:r w:rsidR="0046185D" w:rsidRPr="00137AD9">
        <w:rPr>
          <w:rFonts w:ascii="Times New Roman" w:hAnsi="Times New Roman" w:cs="Times New Roman"/>
          <w:sz w:val="28"/>
          <w:szCs w:val="28"/>
        </w:rPr>
        <w:t>)</w:t>
      </w:r>
      <w:r w:rsidR="009A56EF" w:rsidRPr="00137AD9">
        <w:rPr>
          <w:rFonts w:ascii="Times New Roman" w:hAnsi="Times New Roman" w:cs="Times New Roman"/>
          <w:sz w:val="28"/>
          <w:szCs w:val="28"/>
        </w:rPr>
        <w:t>.</w:t>
      </w:r>
    </w:p>
    <w:p w14:paraId="5CD43E5B" w14:textId="208BD6DF" w:rsidR="009A56EF" w:rsidRPr="00137AD9" w:rsidRDefault="007979A8" w:rsidP="0045015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Cs/>
          <w:sz w:val="28"/>
          <w:szCs w:val="28"/>
          <w:lang w:eastAsia="lv-LV"/>
        </w:rPr>
        <w:t>2.</w:t>
      </w:r>
      <w:r w:rsidRPr="00137AD9">
        <w:rPr>
          <w:rFonts w:ascii="Times New Roman" w:eastAsia="Times New Roman" w:hAnsi="Times New Roman" w:cs="Times New Roman"/>
          <w:sz w:val="28"/>
          <w:szCs w:val="28"/>
          <w:lang w:eastAsia="lv-LV"/>
        </w:rPr>
        <w:t xml:space="preserve"> </w:t>
      </w:r>
      <w:r w:rsidR="009A56EF" w:rsidRPr="00137AD9">
        <w:rPr>
          <w:rFonts w:ascii="Times New Roman" w:eastAsia="Times New Roman" w:hAnsi="Times New Roman" w:cs="Times New Roman"/>
          <w:sz w:val="28"/>
          <w:szCs w:val="28"/>
          <w:lang w:eastAsia="lv-LV"/>
        </w:rPr>
        <w:t>Līdz 2020.</w:t>
      </w:r>
      <w:r w:rsidR="00CC5CA7" w:rsidRPr="00137AD9">
        <w:rPr>
          <w:rFonts w:ascii="Times New Roman" w:eastAsia="Times New Roman" w:hAnsi="Times New Roman" w:cs="Times New Roman"/>
          <w:sz w:val="28"/>
          <w:szCs w:val="28"/>
          <w:lang w:eastAsia="lv-LV"/>
        </w:rPr>
        <w:t> </w:t>
      </w:r>
      <w:r w:rsidR="009A56EF" w:rsidRPr="00137AD9">
        <w:rPr>
          <w:rFonts w:ascii="Times New Roman" w:eastAsia="Times New Roman" w:hAnsi="Times New Roman" w:cs="Times New Roman"/>
          <w:sz w:val="28"/>
          <w:szCs w:val="28"/>
          <w:lang w:eastAsia="lv-LV"/>
        </w:rPr>
        <w:t xml:space="preserve">gada </w:t>
      </w:r>
      <w:r w:rsidR="009D1049" w:rsidRPr="00137AD9">
        <w:rPr>
          <w:rFonts w:ascii="Times New Roman" w:eastAsia="Times New Roman" w:hAnsi="Times New Roman" w:cs="Times New Roman"/>
          <w:sz w:val="28"/>
          <w:szCs w:val="28"/>
          <w:lang w:eastAsia="lv-LV"/>
        </w:rPr>
        <w:t>30.</w:t>
      </w:r>
      <w:r w:rsidR="00CC5CA7" w:rsidRPr="00137AD9">
        <w:rPr>
          <w:rFonts w:ascii="Times New Roman" w:eastAsia="Times New Roman" w:hAnsi="Times New Roman" w:cs="Times New Roman"/>
          <w:sz w:val="28"/>
          <w:szCs w:val="28"/>
          <w:lang w:eastAsia="lv-LV"/>
        </w:rPr>
        <w:t> </w:t>
      </w:r>
      <w:r w:rsidR="009D1049" w:rsidRPr="00137AD9">
        <w:rPr>
          <w:rFonts w:ascii="Times New Roman" w:eastAsia="Times New Roman" w:hAnsi="Times New Roman" w:cs="Times New Roman"/>
          <w:sz w:val="28"/>
          <w:szCs w:val="28"/>
          <w:lang w:eastAsia="lv-LV"/>
        </w:rPr>
        <w:t xml:space="preserve">jūnijam </w:t>
      </w:r>
      <w:r w:rsidR="009A56EF" w:rsidRPr="00137AD9">
        <w:rPr>
          <w:rFonts w:ascii="Times New Roman" w:eastAsia="Times New Roman" w:hAnsi="Times New Roman" w:cs="Times New Roman"/>
          <w:sz w:val="28"/>
          <w:szCs w:val="28"/>
          <w:lang w:eastAsia="lv-LV"/>
        </w:rPr>
        <w:t xml:space="preserve">administratīvā soda </w:t>
      </w:r>
      <w:r w:rsidR="00CC5CA7" w:rsidRPr="00137AD9">
        <w:rPr>
          <w:rFonts w:ascii="Times New Roman" w:eastAsia="Times New Roman" w:hAnsi="Times New Roman" w:cs="Times New Roman"/>
          <w:sz w:val="28"/>
          <w:szCs w:val="28"/>
          <w:lang w:eastAsia="lv-LV"/>
        </w:rPr>
        <w:t>–</w:t>
      </w:r>
      <w:r w:rsidR="009A56EF" w:rsidRPr="00137AD9">
        <w:rPr>
          <w:rFonts w:ascii="Times New Roman" w:eastAsia="Times New Roman" w:hAnsi="Times New Roman" w:cs="Times New Roman"/>
          <w:sz w:val="28"/>
          <w:szCs w:val="28"/>
          <w:lang w:eastAsia="lv-LV"/>
        </w:rPr>
        <w:t xml:space="preserve"> administratīvais arests</w:t>
      </w:r>
      <w:r w:rsidR="00CC5CA7" w:rsidRPr="00137AD9">
        <w:rPr>
          <w:rFonts w:ascii="Times New Roman" w:eastAsia="Times New Roman" w:hAnsi="Times New Roman" w:cs="Times New Roman"/>
          <w:sz w:val="28"/>
          <w:szCs w:val="28"/>
          <w:lang w:eastAsia="lv-LV"/>
        </w:rPr>
        <w:t> –</w:t>
      </w:r>
      <w:r w:rsidR="009A56EF" w:rsidRPr="00137AD9">
        <w:rPr>
          <w:rFonts w:ascii="Times New Roman" w:eastAsia="Times New Roman" w:hAnsi="Times New Roman" w:cs="Times New Roman"/>
          <w:sz w:val="28"/>
          <w:szCs w:val="28"/>
          <w:lang w:eastAsia="lv-LV"/>
        </w:rPr>
        <w:t xml:space="preserve"> izpildi neveic.</w:t>
      </w:r>
    </w:p>
    <w:p w14:paraId="55691E18" w14:textId="7375D52A" w:rsidR="009A56EF" w:rsidRPr="00137AD9" w:rsidRDefault="007979A8" w:rsidP="0045015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37AD9">
        <w:rPr>
          <w:rFonts w:ascii="Times New Roman" w:hAnsi="Times New Roman" w:cs="Times New Roman"/>
          <w:bCs/>
          <w:sz w:val="28"/>
          <w:szCs w:val="28"/>
        </w:rPr>
        <w:t>3.</w:t>
      </w:r>
      <w:r w:rsidRPr="00137AD9">
        <w:rPr>
          <w:rFonts w:ascii="Times New Roman" w:hAnsi="Times New Roman" w:cs="Times New Roman"/>
          <w:sz w:val="28"/>
          <w:szCs w:val="28"/>
        </w:rPr>
        <w:t xml:space="preserve"> </w:t>
      </w:r>
      <w:r w:rsidR="009A56EF" w:rsidRPr="00137AD9">
        <w:rPr>
          <w:rFonts w:ascii="Times New Roman" w:hAnsi="Times New Roman" w:cs="Times New Roman"/>
          <w:sz w:val="28"/>
          <w:szCs w:val="28"/>
        </w:rPr>
        <w:t xml:space="preserve">Šā likuma </w:t>
      </w:r>
      <w:r w:rsidR="00A72A92" w:rsidRPr="00137AD9">
        <w:rPr>
          <w:rFonts w:ascii="Times New Roman" w:hAnsi="Times New Roman" w:cs="Times New Roman"/>
          <w:sz w:val="28"/>
          <w:szCs w:val="28"/>
        </w:rPr>
        <w:t>20</w:t>
      </w:r>
      <w:r w:rsidR="00450156" w:rsidRPr="00137AD9">
        <w:rPr>
          <w:rFonts w:ascii="Times New Roman" w:hAnsi="Times New Roman" w:cs="Times New Roman"/>
          <w:sz w:val="28"/>
          <w:szCs w:val="28"/>
        </w:rPr>
        <w:t>. p</w:t>
      </w:r>
      <w:r w:rsidR="009A56EF" w:rsidRPr="00137AD9">
        <w:rPr>
          <w:rFonts w:ascii="Times New Roman" w:hAnsi="Times New Roman" w:cs="Times New Roman"/>
          <w:sz w:val="28"/>
          <w:szCs w:val="28"/>
        </w:rPr>
        <w:t xml:space="preserve">anta </w:t>
      </w:r>
      <w:r w:rsidR="003B3602" w:rsidRPr="00137AD9">
        <w:rPr>
          <w:rFonts w:ascii="Times New Roman" w:hAnsi="Times New Roman" w:cs="Times New Roman"/>
          <w:sz w:val="28"/>
          <w:szCs w:val="28"/>
        </w:rPr>
        <w:t xml:space="preserve">ceturtās </w:t>
      </w:r>
      <w:r w:rsidR="009A56EF" w:rsidRPr="00137AD9">
        <w:rPr>
          <w:rFonts w:ascii="Times New Roman" w:hAnsi="Times New Roman" w:cs="Times New Roman"/>
          <w:sz w:val="28"/>
          <w:szCs w:val="28"/>
        </w:rPr>
        <w:t>daļas prasība neklātienes apspriešanas laikā nodrošināt interesentiem iespēju uzdot jautājumus un saņemt atbildes tiešsaistes videokonferences formāta sarunu rīkā vai citā tiešsaistes sarunu rīkā nepiemēro vides normatīvajos aktos noteiktajām sabiedriskajām apspriešanām, kas izsludinātas līdz šā l</w:t>
      </w:r>
      <w:r w:rsidR="00F2537D" w:rsidRPr="00137AD9">
        <w:rPr>
          <w:rFonts w:ascii="Times New Roman" w:hAnsi="Times New Roman" w:cs="Times New Roman"/>
          <w:sz w:val="28"/>
          <w:szCs w:val="28"/>
        </w:rPr>
        <w:t>i</w:t>
      </w:r>
      <w:r w:rsidR="009A56EF" w:rsidRPr="00137AD9">
        <w:rPr>
          <w:rFonts w:ascii="Times New Roman" w:hAnsi="Times New Roman" w:cs="Times New Roman"/>
          <w:sz w:val="28"/>
          <w:szCs w:val="28"/>
        </w:rPr>
        <w:t xml:space="preserve">kuma spēkā stāšanās </w:t>
      </w:r>
      <w:r w:rsidR="00CC5CA7" w:rsidRPr="00137AD9">
        <w:rPr>
          <w:rFonts w:ascii="Times New Roman" w:hAnsi="Times New Roman" w:cs="Times New Roman"/>
          <w:sz w:val="28"/>
          <w:szCs w:val="28"/>
        </w:rPr>
        <w:t>dienai</w:t>
      </w:r>
      <w:r w:rsidR="009A56EF" w:rsidRPr="00137AD9">
        <w:rPr>
          <w:rFonts w:ascii="Times New Roman" w:hAnsi="Times New Roman" w:cs="Times New Roman"/>
          <w:sz w:val="28"/>
          <w:szCs w:val="28"/>
        </w:rPr>
        <w:t>.</w:t>
      </w:r>
    </w:p>
    <w:p w14:paraId="104C4FDA" w14:textId="5CFCD426" w:rsidR="00354C05" w:rsidRPr="00137AD9" w:rsidRDefault="007979A8" w:rsidP="0045015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37AD9">
        <w:rPr>
          <w:rFonts w:ascii="Times New Roman" w:hAnsi="Times New Roman" w:cs="Times New Roman"/>
          <w:bCs/>
          <w:sz w:val="28"/>
          <w:szCs w:val="28"/>
        </w:rPr>
        <w:lastRenderedPageBreak/>
        <w:t>4.</w:t>
      </w:r>
      <w:r w:rsidRPr="00137AD9">
        <w:rPr>
          <w:rFonts w:ascii="Times New Roman" w:hAnsi="Times New Roman" w:cs="Times New Roman"/>
          <w:sz w:val="28"/>
          <w:szCs w:val="28"/>
        </w:rPr>
        <w:t xml:space="preserve"> </w:t>
      </w:r>
      <w:r w:rsidR="009A56EF" w:rsidRPr="00137AD9">
        <w:rPr>
          <w:rFonts w:ascii="Times New Roman" w:hAnsi="Times New Roman" w:cs="Times New Roman"/>
          <w:sz w:val="28"/>
          <w:szCs w:val="28"/>
        </w:rPr>
        <w:t xml:space="preserve">Lietas, </w:t>
      </w:r>
      <w:r w:rsidR="00CC5CA7" w:rsidRPr="00137AD9">
        <w:rPr>
          <w:rFonts w:ascii="Times New Roman" w:hAnsi="Times New Roman" w:cs="Times New Roman"/>
          <w:sz w:val="28"/>
          <w:szCs w:val="28"/>
        </w:rPr>
        <w:t>kuru izskatīšana</w:t>
      </w:r>
      <w:r w:rsidR="009A56EF" w:rsidRPr="00137AD9">
        <w:rPr>
          <w:rFonts w:ascii="Times New Roman" w:hAnsi="Times New Roman" w:cs="Times New Roman"/>
          <w:sz w:val="28"/>
          <w:szCs w:val="28"/>
        </w:rPr>
        <w:t xml:space="preserve"> saskaņā ar likuma "Par valsts institūciju darbību ārkārtējās situācijas laikā saistībā ar </w:t>
      </w:r>
      <w:proofErr w:type="spellStart"/>
      <w:r w:rsidR="009A56EF" w:rsidRPr="00137AD9">
        <w:rPr>
          <w:rFonts w:ascii="Times New Roman" w:hAnsi="Times New Roman" w:cs="Times New Roman"/>
          <w:sz w:val="28"/>
          <w:szCs w:val="28"/>
        </w:rPr>
        <w:t>Covid-19</w:t>
      </w:r>
      <w:proofErr w:type="spellEnd"/>
      <w:r w:rsidR="009A56EF" w:rsidRPr="00137AD9">
        <w:rPr>
          <w:rFonts w:ascii="Times New Roman" w:hAnsi="Times New Roman" w:cs="Times New Roman"/>
          <w:sz w:val="28"/>
          <w:szCs w:val="28"/>
        </w:rPr>
        <w:t xml:space="preserve"> izplatību" 4. panta pirmo un trešo daļu un 5. panta pirmo, otro un piekto daļu uzsākta rakstveida procesā, pabeidz izskatīt rakstveida procesā. </w:t>
      </w:r>
    </w:p>
    <w:p w14:paraId="7A058773" w14:textId="60A6C938" w:rsidR="00445C10" w:rsidRPr="00137AD9" w:rsidRDefault="00445C10" w:rsidP="00CC5CA7">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eastAsia="Times New Roman" w:hAnsi="Times New Roman" w:cs="Times New Roman"/>
          <w:bCs/>
          <w:sz w:val="28"/>
          <w:szCs w:val="28"/>
          <w:lang w:eastAsia="lv-LV"/>
        </w:rPr>
        <w:t>5.</w:t>
      </w:r>
      <w:r w:rsidRPr="00137AD9">
        <w:rPr>
          <w:rFonts w:ascii="Times New Roman" w:eastAsia="Times New Roman" w:hAnsi="Times New Roman" w:cs="Times New Roman"/>
          <w:sz w:val="28"/>
          <w:szCs w:val="28"/>
          <w:lang w:eastAsia="lv-LV"/>
        </w:rPr>
        <w:t xml:space="preserve"> Šā likuma 19</w:t>
      </w:r>
      <w:r w:rsidR="00450156" w:rsidRPr="00137AD9">
        <w:rPr>
          <w:rFonts w:ascii="Times New Roman" w:eastAsia="Times New Roman" w:hAnsi="Times New Roman" w:cs="Times New Roman"/>
          <w:sz w:val="28"/>
          <w:szCs w:val="28"/>
          <w:lang w:eastAsia="lv-LV"/>
        </w:rPr>
        <w:t>. p</w:t>
      </w:r>
      <w:r w:rsidRPr="00137AD9">
        <w:rPr>
          <w:rFonts w:ascii="Times New Roman" w:eastAsia="Times New Roman" w:hAnsi="Times New Roman" w:cs="Times New Roman"/>
          <w:sz w:val="28"/>
          <w:szCs w:val="28"/>
          <w:lang w:eastAsia="lv-LV"/>
        </w:rPr>
        <w:t xml:space="preserve">antā noteikto samaksu veic no </w:t>
      </w:r>
      <w:r w:rsidR="00CC5CA7" w:rsidRPr="00137AD9">
        <w:rPr>
          <w:rFonts w:ascii="Times New Roman" w:eastAsia="Times New Roman" w:hAnsi="Times New Roman" w:cs="Times New Roman"/>
          <w:sz w:val="28"/>
          <w:szCs w:val="28"/>
          <w:lang w:eastAsia="lv-LV"/>
        </w:rPr>
        <w:t xml:space="preserve">Tieslietu ministrijas apakšprogrammā 03.03.00 "Juridiskās palīdzības nodrošināšana" </w:t>
      </w:r>
      <w:r w:rsidRPr="00137AD9">
        <w:rPr>
          <w:rFonts w:ascii="Times New Roman" w:eastAsia="Times New Roman" w:hAnsi="Times New Roman" w:cs="Times New Roman"/>
          <w:sz w:val="28"/>
          <w:szCs w:val="28"/>
          <w:lang w:eastAsia="lv-LV"/>
        </w:rPr>
        <w:t xml:space="preserve">Juridiskās palīdzības administrācijai piešķirtajiem līdzekļiem saskaņā ar likumu "Par valsts budžetu 2020. gadam", novirzot šim mērķim </w:t>
      </w:r>
      <w:r w:rsidR="00CC5CA7" w:rsidRPr="00137AD9">
        <w:rPr>
          <w:rFonts w:ascii="Times New Roman" w:eastAsia="Times New Roman" w:hAnsi="Times New Roman" w:cs="Times New Roman"/>
          <w:sz w:val="28"/>
          <w:szCs w:val="28"/>
          <w:lang w:eastAsia="lv-LV"/>
        </w:rPr>
        <w:t>finansējumu, kas nepārsniedz</w:t>
      </w:r>
      <w:r w:rsidRPr="00137AD9">
        <w:rPr>
          <w:rFonts w:ascii="Times New Roman" w:eastAsia="Times New Roman" w:hAnsi="Times New Roman" w:cs="Times New Roman"/>
          <w:sz w:val="28"/>
          <w:szCs w:val="28"/>
          <w:lang w:eastAsia="lv-LV"/>
        </w:rPr>
        <w:t xml:space="preserve"> 12</w:t>
      </w:r>
      <w:r w:rsidR="00CC5CA7" w:rsidRPr="00137AD9">
        <w:rPr>
          <w:rFonts w:ascii="Times New Roman" w:eastAsia="Times New Roman" w:hAnsi="Times New Roman" w:cs="Times New Roman"/>
          <w:sz w:val="28"/>
          <w:szCs w:val="28"/>
          <w:lang w:eastAsia="lv-LV"/>
        </w:rPr>
        <w:t> </w:t>
      </w:r>
      <w:r w:rsidRPr="00137AD9">
        <w:rPr>
          <w:rFonts w:ascii="Times New Roman" w:eastAsia="Times New Roman" w:hAnsi="Times New Roman" w:cs="Times New Roman"/>
          <w:sz w:val="28"/>
          <w:szCs w:val="28"/>
          <w:lang w:eastAsia="lv-LV"/>
        </w:rPr>
        <w:t>000</w:t>
      </w:r>
      <w:r w:rsidR="00CC5CA7" w:rsidRPr="00137AD9">
        <w:rPr>
          <w:rFonts w:ascii="Times New Roman" w:eastAsia="Times New Roman" w:hAnsi="Times New Roman" w:cs="Times New Roman"/>
          <w:sz w:val="28"/>
          <w:szCs w:val="28"/>
          <w:lang w:eastAsia="lv-LV"/>
        </w:rPr>
        <w:t> </w:t>
      </w:r>
      <w:proofErr w:type="spellStart"/>
      <w:r w:rsidRPr="00137AD9">
        <w:rPr>
          <w:rFonts w:ascii="Times New Roman" w:eastAsia="Times New Roman" w:hAnsi="Times New Roman" w:cs="Times New Roman"/>
          <w:i/>
          <w:sz w:val="28"/>
          <w:szCs w:val="28"/>
          <w:lang w:eastAsia="lv-LV"/>
        </w:rPr>
        <w:t>euro</w:t>
      </w:r>
      <w:proofErr w:type="spellEnd"/>
      <w:r w:rsidRPr="00137AD9">
        <w:rPr>
          <w:rFonts w:ascii="Times New Roman" w:eastAsia="Times New Roman" w:hAnsi="Times New Roman" w:cs="Times New Roman"/>
          <w:sz w:val="28"/>
          <w:szCs w:val="28"/>
          <w:lang w:eastAsia="lv-LV"/>
        </w:rPr>
        <w:t>.</w:t>
      </w:r>
    </w:p>
    <w:p w14:paraId="01012AB3" w14:textId="7359AA3E" w:rsidR="00772A01" w:rsidRPr="00137AD9" w:rsidRDefault="00445C10"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hAnsi="Times New Roman" w:cs="Times New Roman"/>
          <w:bCs/>
          <w:sz w:val="28"/>
          <w:szCs w:val="28"/>
        </w:rPr>
        <w:t>6.</w:t>
      </w:r>
      <w:r w:rsidRPr="00137AD9">
        <w:rPr>
          <w:rFonts w:ascii="Times New Roman" w:hAnsi="Times New Roman" w:cs="Times New Roman"/>
          <w:sz w:val="28"/>
          <w:szCs w:val="28"/>
        </w:rPr>
        <w:t xml:space="preserve"> </w:t>
      </w:r>
      <w:r w:rsidR="00772A01" w:rsidRPr="00137AD9">
        <w:rPr>
          <w:rFonts w:ascii="Times New Roman" w:hAnsi="Times New Roman" w:cs="Times New Roman"/>
          <w:sz w:val="28"/>
          <w:szCs w:val="28"/>
        </w:rPr>
        <w:t>Ieslodzījuma vieta viena mēneša laikā pēc ārkārtējās situācijas atcelšanas nodrošina:</w:t>
      </w:r>
    </w:p>
    <w:p w14:paraId="24CFD851" w14:textId="2EE5A896" w:rsidR="00772A01" w:rsidRPr="00137AD9" w:rsidRDefault="00772A01" w:rsidP="00450156">
      <w:pPr>
        <w:pStyle w:val="NormalWeb"/>
        <w:spacing w:before="0" w:beforeAutospacing="0" w:after="0" w:afterAutospacing="0"/>
        <w:ind w:firstLine="709"/>
        <w:jc w:val="both"/>
        <w:rPr>
          <w:sz w:val="28"/>
          <w:szCs w:val="28"/>
        </w:rPr>
      </w:pPr>
      <w:r w:rsidRPr="00137AD9">
        <w:rPr>
          <w:sz w:val="28"/>
          <w:szCs w:val="28"/>
        </w:rPr>
        <w:t>1) pamudinājuma – ar brīvības atņemšanas iestādes priekšnieka atļauju īslaicīgi atstāt brīvības atņemšanas iestādes teritoriju</w:t>
      </w:r>
      <w:r w:rsidR="00CC5CA7" w:rsidRPr="00137AD9">
        <w:rPr>
          <w:sz w:val="28"/>
          <w:szCs w:val="28"/>
        </w:rPr>
        <w:t xml:space="preserve"> –</w:t>
      </w:r>
      <w:r w:rsidRPr="00137AD9">
        <w:rPr>
          <w:sz w:val="28"/>
          <w:szCs w:val="28"/>
        </w:rPr>
        <w:t xml:space="preserve"> izpildes uzsākšanu rindas kārtībā; </w:t>
      </w:r>
    </w:p>
    <w:p w14:paraId="54AA6A3E" w14:textId="77777777" w:rsidR="00772A01" w:rsidRPr="00137AD9" w:rsidRDefault="00772A01" w:rsidP="00450156">
      <w:pPr>
        <w:pStyle w:val="ListParagraph"/>
        <w:tabs>
          <w:tab w:val="left" w:pos="1134"/>
        </w:tabs>
        <w:spacing w:after="0" w:line="240" w:lineRule="auto"/>
        <w:ind w:left="0" w:firstLine="709"/>
        <w:jc w:val="both"/>
        <w:rPr>
          <w:rFonts w:ascii="Times New Roman" w:hAnsi="Times New Roman" w:cs="Times New Roman"/>
          <w:sz w:val="28"/>
          <w:szCs w:val="28"/>
        </w:rPr>
      </w:pPr>
      <w:r w:rsidRPr="00137AD9">
        <w:rPr>
          <w:rFonts w:ascii="Times New Roman" w:hAnsi="Times New Roman" w:cs="Times New Roman"/>
          <w:sz w:val="28"/>
          <w:szCs w:val="28"/>
        </w:rPr>
        <w:t>2) interešu un neformālās izglītības programmu īstenošanas atjaunošanu;</w:t>
      </w:r>
    </w:p>
    <w:p w14:paraId="28BABCE1" w14:textId="77777777" w:rsidR="00772A01" w:rsidRPr="00137AD9" w:rsidRDefault="00772A01" w:rsidP="00450156">
      <w:pPr>
        <w:pStyle w:val="ListParagraph"/>
        <w:tabs>
          <w:tab w:val="left" w:pos="1134"/>
        </w:tabs>
        <w:spacing w:after="0" w:line="240" w:lineRule="auto"/>
        <w:ind w:left="0" w:firstLine="709"/>
        <w:jc w:val="both"/>
        <w:rPr>
          <w:rFonts w:ascii="Times New Roman" w:hAnsi="Times New Roman" w:cs="Times New Roman"/>
          <w:sz w:val="28"/>
          <w:szCs w:val="28"/>
        </w:rPr>
      </w:pPr>
      <w:r w:rsidRPr="00137AD9">
        <w:rPr>
          <w:rFonts w:ascii="Times New Roman" w:hAnsi="Times New Roman" w:cs="Times New Roman"/>
          <w:sz w:val="28"/>
          <w:szCs w:val="28"/>
        </w:rPr>
        <w:t>3) notiesāto laulības reģistrācijas atjaunošanu;</w:t>
      </w:r>
    </w:p>
    <w:p w14:paraId="1EECD88F" w14:textId="77777777" w:rsidR="00772A01" w:rsidRPr="00137AD9" w:rsidRDefault="00772A0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 xml:space="preserve">4) iepriekš saskaņojot ar attiecīgo darba devēju, atļauju notiesātajam atstāt atklāto cietumu nodarbinātības ietvaros; </w:t>
      </w:r>
    </w:p>
    <w:p w14:paraId="7F3CB119" w14:textId="77777777" w:rsidR="00772A01" w:rsidRPr="00137AD9" w:rsidRDefault="00772A0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5) atļauju atklātajos cietumos esošajiem notiesātajiem uzņemt pie sevis viesus;</w:t>
      </w:r>
    </w:p>
    <w:p w14:paraId="56631367" w14:textId="5319BDCF" w:rsidR="00772A01" w:rsidRPr="00137AD9" w:rsidRDefault="00772A0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6) komisijas</w:t>
      </w:r>
      <w:r w:rsidR="00CC5CA7" w:rsidRPr="00137AD9">
        <w:rPr>
          <w:rFonts w:ascii="Times New Roman" w:hAnsi="Times New Roman" w:cs="Times New Roman"/>
          <w:sz w:val="28"/>
          <w:szCs w:val="28"/>
        </w:rPr>
        <w:t xml:space="preserve"> darbības atsākšanu</w:t>
      </w:r>
      <w:r w:rsidRPr="00137AD9">
        <w:rPr>
          <w:rFonts w:ascii="Times New Roman" w:hAnsi="Times New Roman" w:cs="Times New Roman"/>
          <w:sz w:val="28"/>
          <w:szCs w:val="28"/>
        </w:rPr>
        <w:t xml:space="preserve">, </w:t>
      </w:r>
      <w:proofErr w:type="gramStart"/>
      <w:r w:rsidRPr="00137AD9">
        <w:rPr>
          <w:rFonts w:ascii="Times New Roman" w:hAnsi="Times New Roman" w:cs="Times New Roman"/>
          <w:sz w:val="28"/>
          <w:szCs w:val="28"/>
        </w:rPr>
        <w:t>kura lemj par notiesāto ar brīvības atņemšanu uz visu mūžu (mūža ieslodzījums) pārcelšanu uz telpām, kurās slēgtajā cietumā sodu</w:t>
      </w:r>
      <w:proofErr w:type="gramEnd"/>
      <w:r w:rsidRPr="00137AD9">
        <w:rPr>
          <w:rFonts w:ascii="Times New Roman" w:hAnsi="Times New Roman" w:cs="Times New Roman"/>
          <w:sz w:val="28"/>
          <w:szCs w:val="28"/>
        </w:rPr>
        <w:t xml:space="preserve"> izcieš notiesātie, kuri nav notiesāti uz visu mūžu;</w:t>
      </w:r>
    </w:p>
    <w:p w14:paraId="02869B51" w14:textId="42E1D82F" w:rsidR="00772A01" w:rsidRPr="00137AD9" w:rsidRDefault="00772A01"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7) ieslodzītajiem paredzēto pienesumu pieņemšanas atsākšanu.</w:t>
      </w:r>
    </w:p>
    <w:p w14:paraId="2854716A" w14:textId="225B5765" w:rsidR="00953F1C" w:rsidRPr="00137AD9" w:rsidRDefault="00445C10" w:rsidP="00450156">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hAnsi="Times New Roman" w:cs="Times New Roman"/>
          <w:bCs/>
          <w:sz w:val="28"/>
          <w:szCs w:val="28"/>
        </w:rPr>
        <w:t>7.</w:t>
      </w:r>
      <w:r w:rsidRPr="00137AD9">
        <w:rPr>
          <w:rFonts w:ascii="Times New Roman" w:hAnsi="Times New Roman" w:cs="Times New Roman"/>
          <w:sz w:val="28"/>
          <w:szCs w:val="28"/>
        </w:rPr>
        <w:t xml:space="preserve"> </w:t>
      </w:r>
      <w:r w:rsidR="00953F1C" w:rsidRPr="00137AD9">
        <w:rPr>
          <w:rFonts w:ascii="Times New Roman" w:hAnsi="Times New Roman" w:cs="Times New Roman"/>
          <w:sz w:val="28"/>
          <w:szCs w:val="28"/>
        </w:rPr>
        <w:t>Valsts probācijas dienests viena mēneša laikā pēc ārkārtējās situācijas atcelšanas:</w:t>
      </w:r>
    </w:p>
    <w:p w14:paraId="185AB956" w14:textId="77777777" w:rsidR="00953F1C" w:rsidRPr="00137AD9" w:rsidRDefault="00953F1C" w:rsidP="00450156">
      <w:pPr>
        <w:pStyle w:val="ListParagraph"/>
        <w:spacing w:after="0" w:line="240" w:lineRule="auto"/>
        <w:ind w:left="0" w:firstLine="709"/>
        <w:jc w:val="both"/>
        <w:rPr>
          <w:rFonts w:ascii="Times New Roman" w:hAnsi="Times New Roman" w:cs="Times New Roman"/>
          <w:sz w:val="28"/>
          <w:szCs w:val="28"/>
        </w:rPr>
      </w:pPr>
      <w:r w:rsidRPr="00137AD9">
        <w:rPr>
          <w:rFonts w:ascii="Times New Roman" w:hAnsi="Times New Roman" w:cs="Times New Roman"/>
          <w:sz w:val="28"/>
          <w:szCs w:val="28"/>
        </w:rPr>
        <w:t xml:space="preserve">1) pārskata probācijas klientiem noteiktos ierobežojumus un atceļ tos, ja tie noteikti, pamatojoties uz valstī izsludināto ārkārtējo situāciju un vairs nav nepieciešami; </w:t>
      </w:r>
    </w:p>
    <w:p w14:paraId="2D1BB422" w14:textId="5BE5C9FB" w:rsidR="00953F1C" w:rsidRPr="00137AD9" w:rsidRDefault="00953F1C" w:rsidP="00450156">
      <w:pPr>
        <w:pStyle w:val="ListParagraph"/>
        <w:spacing w:after="0" w:line="240" w:lineRule="auto"/>
        <w:ind w:left="0" w:firstLine="709"/>
        <w:jc w:val="both"/>
        <w:rPr>
          <w:rFonts w:ascii="Times New Roman" w:hAnsi="Times New Roman" w:cs="Times New Roman"/>
          <w:sz w:val="28"/>
          <w:szCs w:val="28"/>
        </w:rPr>
      </w:pPr>
      <w:r w:rsidRPr="00137AD9">
        <w:rPr>
          <w:rFonts w:ascii="Times New Roman" w:hAnsi="Times New Roman" w:cs="Times New Roman"/>
          <w:sz w:val="28"/>
          <w:szCs w:val="28"/>
        </w:rPr>
        <w:t xml:space="preserve">2) uzsāk organizēt kriminālsoda – piespiedu darbs </w:t>
      </w:r>
      <w:r w:rsidR="00DF5A4C" w:rsidRPr="00137AD9">
        <w:rPr>
          <w:rFonts w:ascii="Times New Roman" w:hAnsi="Times New Roman" w:cs="Times New Roman"/>
          <w:sz w:val="28"/>
          <w:szCs w:val="28"/>
        </w:rPr>
        <w:t xml:space="preserve">– </w:t>
      </w:r>
      <w:r w:rsidRPr="00137AD9">
        <w:rPr>
          <w:rFonts w:ascii="Times New Roman" w:hAnsi="Times New Roman" w:cs="Times New Roman"/>
          <w:sz w:val="28"/>
          <w:szCs w:val="28"/>
        </w:rPr>
        <w:t xml:space="preserve">un audzinoša rakstura piespiedu līdzekļa – sabiedriskais darbs </w:t>
      </w:r>
      <w:r w:rsidR="00DF5A4C" w:rsidRPr="00137AD9">
        <w:rPr>
          <w:rFonts w:ascii="Times New Roman" w:hAnsi="Times New Roman" w:cs="Times New Roman"/>
          <w:sz w:val="28"/>
          <w:szCs w:val="28"/>
        </w:rPr>
        <w:t xml:space="preserve">– </w:t>
      </w:r>
      <w:r w:rsidRPr="00137AD9">
        <w:rPr>
          <w:rFonts w:ascii="Times New Roman" w:hAnsi="Times New Roman" w:cs="Times New Roman"/>
          <w:sz w:val="28"/>
          <w:szCs w:val="28"/>
        </w:rPr>
        <w:t xml:space="preserve">izpildi probācijas klientiem, kuriem uz ārkārtējās situācijas laiku tā izpilde tika apturēta. </w:t>
      </w:r>
    </w:p>
    <w:p w14:paraId="4F94FB0F" w14:textId="5100D1DD" w:rsidR="005A64F6" w:rsidRPr="00137AD9" w:rsidRDefault="00445C10" w:rsidP="00450156">
      <w:pPr>
        <w:spacing w:after="0" w:line="240" w:lineRule="auto"/>
        <w:ind w:firstLine="709"/>
        <w:jc w:val="both"/>
        <w:rPr>
          <w:rFonts w:ascii="Times New Roman" w:hAnsi="Times New Roman" w:cs="Times New Roman"/>
          <w:sz w:val="28"/>
          <w:szCs w:val="28"/>
        </w:rPr>
      </w:pPr>
      <w:r w:rsidRPr="00137AD9">
        <w:rPr>
          <w:rFonts w:ascii="Times New Roman" w:eastAsia="Times New Roman" w:hAnsi="Times New Roman" w:cs="Times New Roman"/>
          <w:bCs/>
          <w:sz w:val="28"/>
          <w:szCs w:val="28"/>
          <w:lang w:eastAsia="lv-LV"/>
        </w:rPr>
        <w:t>8</w:t>
      </w:r>
      <w:r w:rsidR="005A64F6" w:rsidRPr="00137AD9">
        <w:rPr>
          <w:rFonts w:ascii="Times New Roman" w:eastAsia="Times New Roman" w:hAnsi="Times New Roman" w:cs="Times New Roman"/>
          <w:bCs/>
          <w:sz w:val="28"/>
          <w:szCs w:val="28"/>
          <w:lang w:eastAsia="lv-LV"/>
        </w:rPr>
        <w:t>.</w:t>
      </w:r>
      <w:r w:rsidR="005A64F6" w:rsidRPr="00137AD9">
        <w:rPr>
          <w:rFonts w:ascii="Times New Roman" w:eastAsia="Times New Roman" w:hAnsi="Times New Roman" w:cs="Times New Roman"/>
          <w:sz w:val="28"/>
          <w:szCs w:val="28"/>
          <w:lang w:eastAsia="lv-LV"/>
        </w:rPr>
        <w:t xml:space="preserve"> Šā likuma 35</w:t>
      </w:r>
      <w:r w:rsidR="00450156" w:rsidRPr="00137AD9">
        <w:rPr>
          <w:rFonts w:ascii="Times New Roman" w:eastAsia="Times New Roman" w:hAnsi="Times New Roman" w:cs="Times New Roman"/>
          <w:sz w:val="28"/>
          <w:szCs w:val="28"/>
          <w:lang w:eastAsia="lv-LV"/>
        </w:rPr>
        <w:t>. p</w:t>
      </w:r>
      <w:r w:rsidR="005A64F6" w:rsidRPr="00137AD9">
        <w:rPr>
          <w:rFonts w:ascii="Times New Roman" w:eastAsia="Times New Roman" w:hAnsi="Times New Roman" w:cs="Times New Roman"/>
          <w:sz w:val="28"/>
          <w:szCs w:val="28"/>
          <w:lang w:eastAsia="lv-LV"/>
        </w:rPr>
        <w:t xml:space="preserve">ants </w:t>
      </w:r>
      <w:r w:rsidR="005A64F6" w:rsidRPr="00137AD9">
        <w:rPr>
          <w:rFonts w:ascii="Times New Roman" w:hAnsi="Times New Roman" w:cs="Times New Roman"/>
          <w:sz w:val="28"/>
          <w:szCs w:val="28"/>
        </w:rPr>
        <w:t xml:space="preserve">stājas spēkā </w:t>
      </w:r>
      <w:r w:rsidR="00CC5CA7" w:rsidRPr="00137AD9">
        <w:rPr>
          <w:rFonts w:ascii="Times New Roman" w:hAnsi="Times New Roman" w:cs="Times New Roman"/>
          <w:sz w:val="28"/>
          <w:szCs w:val="28"/>
        </w:rPr>
        <w:t>ar dienu</w:t>
      </w:r>
      <w:r w:rsidR="005A64F6" w:rsidRPr="00137AD9">
        <w:rPr>
          <w:rFonts w:ascii="Times New Roman" w:hAnsi="Times New Roman" w:cs="Times New Roman"/>
          <w:sz w:val="28"/>
          <w:szCs w:val="28"/>
        </w:rPr>
        <w:t xml:space="preserve">, kad spēku zaudē likums </w:t>
      </w:r>
      <w:r w:rsidR="00CC5CA7" w:rsidRPr="00137AD9">
        <w:rPr>
          <w:rFonts w:ascii="Times New Roman" w:hAnsi="Times New Roman" w:cs="Times New Roman"/>
          <w:sz w:val="28"/>
          <w:szCs w:val="28"/>
        </w:rPr>
        <w:t>"</w:t>
      </w:r>
      <w:r w:rsidR="005A64F6" w:rsidRPr="00137AD9">
        <w:rPr>
          <w:rFonts w:ascii="Times New Roman" w:hAnsi="Times New Roman" w:cs="Times New Roman"/>
          <w:sz w:val="28"/>
          <w:szCs w:val="28"/>
        </w:rPr>
        <w:t xml:space="preserve">Par valsts apdraudējuma un tā seku novēršanas un pārvarēšanas pasākumiem sakarā ar </w:t>
      </w:r>
      <w:proofErr w:type="spellStart"/>
      <w:r w:rsidR="005A64F6" w:rsidRPr="00137AD9">
        <w:rPr>
          <w:rFonts w:ascii="Times New Roman" w:hAnsi="Times New Roman" w:cs="Times New Roman"/>
          <w:sz w:val="28"/>
          <w:szCs w:val="28"/>
        </w:rPr>
        <w:t>Covid-19</w:t>
      </w:r>
      <w:proofErr w:type="spellEnd"/>
      <w:r w:rsidR="005A64F6" w:rsidRPr="00137AD9">
        <w:rPr>
          <w:rFonts w:ascii="Times New Roman" w:hAnsi="Times New Roman" w:cs="Times New Roman"/>
          <w:sz w:val="28"/>
          <w:szCs w:val="28"/>
        </w:rPr>
        <w:t xml:space="preserve"> izplatību</w:t>
      </w:r>
      <w:r w:rsidR="00CC5CA7" w:rsidRPr="00137AD9">
        <w:rPr>
          <w:rFonts w:ascii="Times New Roman" w:hAnsi="Times New Roman" w:cs="Times New Roman"/>
          <w:sz w:val="28"/>
          <w:szCs w:val="28"/>
        </w:rPr>
        <w:t>"</w:t>
      </w:r>
      <w:r w:rsidR="00723EC9" w:rsidRPr="00137AD9">
        <w:rPr>
          <w:rFonts w:ascii="Times New Roman" w:hAnsi="Times New Roman" w:cs="Times New Roman"/>
          <w:sz w:val="28"/>
          <w:szCs w:val="28"/>
        </w:rPr>
        <w:t>.</w:t>
      </w:r>
    </w:p>
    <w:p w14:paraId="099CD3C2" w14:textId="0C8038C2" w:rsidR="00723EC9" w:rsidRPr="00137AD9" w:rsidRDefault="00445C10" w:rsidP="00CC5CA7">
      <w:pPr>
        <w:spacing w:after="0" w:line="240" w:lineRule="auto"/>
        <w:ind w:firstLine="709"/>
        <w:jc w:val="both"/>
        <w:rPr>
          <w:rFonts w:ascii="Times New Roman" w:eastAsia="Times New Roman" w:hAnsi="Times New Roman" w:cs="Times New Roman"/>
          <w:sz w:val="28"/>
          <w:szCs w:val="28"/>
          <w:lang w:eastAsia="lv-LV"/>
        </w:rPr>
      </w:pPr>
      <w:r w:rsidRPr="00137AD9">
        <w:rPr>
          <w:rFonts w:ascii="Times New Roman" w:hAnsi="Times New Roman" w:cs="Times New Roman"/>
          <w:bCs/>
          <w:sz w:val="28"/>
          <w:szCs w:val="28"/>
        </w:rPr>
        <w:t>9</w:t>
      </w:r>
      <w:r w:rsidR="00723EC9" w:rsidRPr="00137AD9">
        <w:rPr>
          <w:rFonts w:ascii="Times New Roman" w:hAnsi="Times New Roman" w:cs="Times New Roman"/>
          <w:bCs/>
          <w:sz w:val="28"/>
          <w:szCs w:val="28"/>
        </w:rPr>
        <w:t>.</w:t>
      </w:r>
      <w:r w:rsidR="00723EC9" w:rsidRPr="00137AD9">
        <w:rPr>
          <w:rFonts w:ascii="Times New Roman" w:hAnsi="Times New Roman" w:cs="Times New Roman"/>
          <w:sz w:val="28"/>
          <w:szCs w:val="28"/>
        </w:rPr>
        <w:t xml:space="preserve"> </w:t>
      </w:r>
      <w:r w:rsidR="00723EC9" w:rsidRPr="00137AD9">
        <w:rPr>
          <w:rFonts w:ascii="Times New Roman" w:eastAsia="Times New Roman" w:hAnsi="Times New Roman" w:cs="Times New Roman"/>
          <w:sz w:val="28"/>
          <w:szCs w:val="28"/>
          <w:lang w:eastAsia="lv-LV"/>
        </w:rPr>
        <w:t xml:space="preserve">Šā likuma </w:t>
      </w:r>
      <w:r w:rsidR="00B258C6" w:rsidRPr="00137AD9">
        <w:rPr>
          <w:rFonts w:ascii="Times New Roman" w:eastAsia="Times New Roman" w:hAnsi="Times New Roman" w:cs="Times New Roman"/>
          <w:sz w:val="28"/>
          <w:szCs w:val="28"/>
          <w:lang w:eastAsia="lv-LV"/>
        </w:rPr>
        <w:t>VII</w:t>
      </w:r>
      <w:r w:rsidR="00723EC9" w:rsidRPr="00137AD9">
        <w:rPr>
          <w:rFonts w:ascii="Times New Roman" w:eastAsia="Times New Roman" w:hAnsi="Times New Roman" w:cs="Times New Roman"/>
          <w:sz w:val="28"/>
          <w:szCs w:val="28"/>
          <w:lang w:eastAsia="lv-LV"/>
        </w:rPr>
        <w:t xml:space="preserve"> nodaļa stājas spēkā vienlaikus ar Administratīvās atbildības likumu.</w:t>
      </w:r>
    </w:p>
    <w:p w14:paraId="0EF15EF3" w14:textId="77777777" w:rsidR="009A56EF" w:rsidRPr="00137AD9" w:rsidRDefault="009A56EF" w:rsidP="0045015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EF20C5F" w14:textId="067E5E4B" w:rsidR="00766C20" w:rsidRPr="00137AD9" w:rsidRDefault="00C031D0" w:rsidP="00450156">
      <w:pPr>
        <w:pStyle w:val="CommentText"/>
        <w:spacing w:after="0"/>
        <w:ind w:firstLine="709"/>
        <w:jc w:val="both"/>
        <w:rPr>
          <w:rFonts w:ascii="Times New Roman" w:hAnsi="Times New Roman" w:cs="Times New Roman"/>
          <w:sz w:val="28"/>
          <w:szCs w:val="28"/>
        </w:rPr>
      </w:pPr>
      <w:r w:rsidRPr="00137AD9">
        <w:rPr>
          <w:rFonts w:ascii="Times New Roman" w:hAnsi="Times New Roman" w:cs="Times New Roman"/>
          <w:sz w:val="28"/>
          <w:szCs w:val="28"/>
        </w:rPr>
        <w:t>Lik</w:t>
      </w:r>
      <w:r w:rsidR="009E4497" w:rsidRPr="00137AD9">
        <w:rPr>
          <w:rFonts w:ascii="Times New Roman" w:hAnsi="Times New Roman" w:cs="Times New Roman"/>
          <w:sz w:val="28"/>
          <w:szCs w:val="28"/>
        </w:rPr>
        <w:t xml:space="preserve">ums </w:t>
      </w:r>
      <w:r w:rsidRPr="00137AD9">
        <w:rPr>
          <w:rFonts w:ascii="Times New Roman" w:hAnsi="Times New Roman" w:cs="Times New Roman"/>
          <w:sz w:val="28"/>
          <w:szCs w:val="28"/>
        </w:rPr>
        <w:t>ir spēkā</w:t>
      </w:r>
      <w:r w:rsidR="00992DF5" w:rsidRPr="00137AD9">
        <w:rPr>
          <w:rFonts w:ascii="Times New Roman" w:hAnsi="Times New Roman" w:cs="Times New Roman"/>
          <w:sz w:val="28"/>
          <w:szCs w:val="28"/>
        </w:rPr>
        <w:t xml:space="preserve"> </w:t>
      </w:r>
      <w:r w:rsidR="00672AC2" w:rsidRPr="00137AD9">
        <w:rPr>
          <w:rFonts w:ascii="Times New Roman" w:hAnsi="Times New Roman" w:cs="Times New Roman"/>
          <w:sz w:val="28"/>
          <w:szCs w:val="28"/>
        </w:rPr>
        <w:t xml:space="preserve">tik ilgi, </w:t>
      </w:r>
      <w:r w:rsidR="00766C20" w:rsidRPr="00137AD9">
        <w:rPr>
          <w:rFonts w:ascii="Times New Roman" w:hAnsi="Times New Roman" w:cs="Times New Roman"/>
          <w:sz w:val="28"/>
          <w:szCs w:val="28"/>
        </w:rPr>
        <w:t xml:space="preserve">kamēr pastāv epidemioloģiskās drošības draudi saistībā ar </w:t>
      </w:r>
      <w:proofErr w:type="spellStart"/>
      <w:r w:rsidR="00766C20" w:rsidRPr="00137AD9">
        <w:rPr>
          <w:rFonts w:ascii="Times New Roman" w:hAnsi="Times New Roman" w:cs="Times New Roman"/>
          <w:sz w:val="28"/>
          <w:szCs w:val="28"/>
        </w:rPr>
        <w:t>Covid-19</w:t>
      </w:r>
      <w:proofErr w:type="spellEnd"/>
      <w:r w:rsidR="00766C20" w:rsidRPr="00137AD9">
        <w:rPr>
          <w:rFonts w:ascii="Times New Roman" w:hAnsi="Times New Roman" w:cs="Times New Roman"/>
          <w:sz w:val="28"/>
          <w:szCs w:val="28"/>
        </w:rPr>
        <w:t xml:space="preserve"> infekcijas izplatību.</w:t>
      </w:r>
      <w:r w:rsidR="006D00B1" w:rsidRPr="00137AD9">
        <w:rPr>
          <w:rFonts w:ascii="Times New Roman" w:hAnsi="Times New Roman" w:cs="Times New Roman"/>
          <w:sz w:val="28"/>
          <w:szCs w:val="28"/>
        </w:rPr>
        <w:t xml:space="preserve"> Pēc Ministru kabineta ierosinājuma likumu </w:t>
      </w:r>
      <w:r w:rsidR="003B3602" w:rsidRPr="00137AD9">
        <w:rPr>
          <w:rFonts w:ascii="Times New Roman" w:hAnsi="Times New Roman" w:cs="Times New Roman"/>
          <w:sz w:val="28"/>
          <w:szCs w:val="28"/>
        </w:rPr>
        <w:t>atzīst par spēkā neesošu</w:t>
      </w:r>
      <w:r w:rsidR="006D00B1" w:rsidRPr="00137AD9">
        <w:rPr>
          <w:rFonts w:ascii="Times New Roman" w:hAnsi="Times New Roman" w:cs="Times New Roman"/>
          <w:sz w:val="28"/>
          <w:szCs w:val="28"/>
        </w:rPr>
        <w:t xml:space="preserve"> ar atsevišķu Saeimas lēmumu.</w:t>
      </w:r>
    </w:p>
    <w:p w14:paraId="73EAD226" w14:textId="77777777" w:rsidR="00450156" w:rsidRPr="00137AD9" w:rsidRDefault="00450156" w:rsidP="00450156">
      <w:pPr>
        <w:pStyle w:val="NormalWeb"/>
        <w:spacing w:before="0" w:beforeAutospacing="0" w:after="0" w:afterAutospacing="0"/>
        <w:ind w:firstLine="709"/>
        <w:jc w:val="both"/>
        <w:rPr>
          <w:sz w:val="28"/>
          <w:szCs w:val="28"/>
        </w:rPr>
      </w:pPr>
      <w:bookmarkStart w:id="9" w:name="_Hlk36193324"/>
    </w:p>
    <w:p w14:paraId="79ECC8E4" w14:textId="77777777" w:rsidR="003827BB" w:rsidRDefault="003827BB">
      <w:pPr>
        <w:rPr>
          <w:rFonts w:ascii="Times New Roman" w:eastAsia="Times New Roman" w:hAnsi="Times New Roman" w:cs="Times New Roman"/>
          <w:sz w:val="28"/>
          <w:szCs w:val="28"/>
          <w:lang w:eastAsia="lv-LV"/>
        </w:rPr>
      </w:pPr>
      <w:r>
        <w:rPr>
          <w:sz w:val="28"/>
          <w:szCs w:val="28"/>
        </w:rPr>
        <w:br w:type="page"/>
      </w:r>
    </w:p>
    <w:p w14:paraId="62503F60" w14:textId="6CEDCD60" w:rsidR="000937F2" w:rsidRPr="00137AD9" w:rsidRDefault="00AD105F" w:rsidP="00450156">
      <w:pPr>
        <w:pStyle w:val="NormalWeb"/>
        <w:spacing w:before="0" w:beforeAutospacing="0" w:after="0" w:afterAutospacing="0"/>
        <w:ind w:firstLine="709"/>
        <w:jc w:val="both"/>
        <w:rPr>
          <w:sz w:val="28"/>
          <w:szCs w:val="28"/>
        </w:rPr>
      </w:pPr>
      <w:r w:rsidRPr="00137AD9">
        <w:rPr>
          <w:sz w:val="28"/>
          <w:szCs w:val="28"/>
        </w:rPr>
        <w:lastRenderedPageBreak/>
        <w:t>Likums stājas spēkā nākamajā dienā pēc tā izsludināšanas.</w:t>
      </w:r>
      <w:bookmarkEnd w:id="9"/>
    </w:p>
    <w:p w14:paraId="3366436B" w14:textId="77777777" w:rsidR="00450156" w:rsidRPr="00137AD9" w:rsidRDefault="00450156" w:rsidP="00450156">
      <w:pPr>
        <w:pStyle w:val="Body"/>
        <w:spacing w:after="0" w:line="240" w:lineRule="auto"/>
        <w:ind w:firstLine="709"/>
        <w:jc w:val="both"/>
        <w:rPr>
          <w:rFonts w:ascii="Times New Roman" w:hAnsi="Times New Roman" w:cs="Times New Roman"/>
          <w:color w:val="auto"/>
          <w:sz w:val="28"/>
          <w:szCs w:val="28"/>
          <w:lang w:val="de-DE"/>
        </w:rPr>
      </w:pPr>
      <w:bookmarkStart w:id="10" w:name="p3"/>
      <w:bookmarkStart w:id="11" w:name="p-734117"/>
      <w:bookmarkEnd w:id="10"/>
      <w:bookmarkEnd w:id="11"/>
    </w:p>
    <w:p w14:paraId="753539A2" w14:textId="77777777" w:rsidR="00450156" w:rsidRPr="00137AD9" w:rsidRDefault="00450156" w:rsidP="00450156">
      <w:pPr>
        <w:pStyle w:val="Body"/>
        <w:spacing w:after="0" w:line="240" w:lineRule="auto"/>
        <w:ind w:firstLine="709"/>
        <w:jc w:val="both"/>
        <w:rPr>
          <w:rFonts w:ascii="Times New Roman" w:hAnsi="Times New Roman" w:cs="Times New Roman"/>
          <w:color w:val="auto"/>
          <w:sz w:val="28"/>
          <w:szCs w:val="28"/>
          <w:lang w:val="de-DE"/>
        </w:rPr>
      </w:pPr>
    </w:p>
    <w:p w14:paraId="15F0ECEC" w14:textId="77777777" w:rsidR="00450156" w:rsidRPr="00137AD9" w:rsidRDefault="00450156" w:rsidP="00450156">
      <w:pPr>
        <w:pStyle w:val="Body"/>
        <w:spacing w:after="0" w:line="240" w:lineRule="auto"/>
        <w:ind w:firstLine="709"/>
        <w:jc w:val="both"/>
        <w:rPr>
          <w:rFonts w:ascii="Times New Roman" w:hAnsi="Times New Roman" w:cs="Times New Roman"/>
          <w:color w:val="auto"/>
          <w:sz w:val="28"/>
          <w:szCs w:val="28"/>
          <w:lang w:val="de-DE"/>
        </w:rPr>
      </w:pPr>
    </w:p>
    <w:p w14:paraId="56BDD0F5" w14:textId="77777777" w:rsidR="00450156" w:rsidRPr="00137AD9" w:rsidRDefault="00450156" w:rsidP="00450156">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137AD9">
        <w:rPr>
          <w:rFonts w:ascii="Times New Roman" w:hAnsi="Times New Roman" w:cs="Times New Roman"/>
          <w:color w:val="auto"/>
          <w:sz w:val="28"/>
          <w:szCs w:val="28"/>
          <w:lang w:val="de-DE"/>
        </w:rPr>
        <w:t xml:space="preserve">Ministru prezidenta biedrs, </w:t>
      </w:r>
    </w:p>
    <w:p w14:paraId="0A337A3F" w14:textId="77777777" w:rsidR="00450156" w:rsidRPr="00137AD9" w:rsidRDefault="00450156" w:rsidP="00450156">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37AD9">
        <w:rPr>
          <w:rFonts w:ascii="Times New Roman" w:hAnsi="Times New Roman" w:cs="Times New Roman"/>
          <w:color w:val="auto"/>
          <w:sz w:val="28"/>
          <w:szCs w:val="28"/>
          <w:lang w:val="de-DE"/>
        </w:rPr>
        <w:t xml:space="preserve">tieslietu ministrs </w:t>
      </w:r>
    </w:p>
    <w:p w14:paraId="4B061BD3" w14:textId="6273A951" w:rsidR="00450156" w:rsidRPr="00137AD9" w:rsidRDefault="00450156" w:rsidP="00450156">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37AD9">
        <w:rPr>
          <w:rFonts w:ascii="Times New Roman" w:hAnsi="Times New Roman" w:cs="Times New Roman"/>
          <w:color w:val="auto"/>
          <w:sz w:val="28"/>
          <w:szCs w:val="28"/>
          <w:lang w:val="de-DE"/>
        </w:rPr>
        <w:t>J. Bordāns</w:t>
      </w:r>
    </w:p>
    <w:sectPr w:rsidR="00450156" w:rsidRPr="00137AD9" w:rsidSect="00450156">
      <w:headerReference w:type="default" r:id="rId24"/>
      <w:footerReference w:type="default" r:id="rId25"/>
      <w:footerReference w:type="first" r:id="rId26"/>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2F2E" w16cex:dateUtc="2020-05-28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9F1B" w14:textId="77777777" w:rsidR="00560E86" w:rsidRDefault="00560E86" w:rsidP="00C14830">
      <w:pPr>
        <w:spacing w:after="0" w:line="240" w:lineRule="auto"/>
      </w:pPr>
      <w:r>
        <w:separator/>
      </w:r>
    </w:p>
  </w:endnote>
  <w:endnote w:type="continuationSeparator" w:id="0">
    <w:p w14:paraId="59B9BA01" w14:textId="77777777" w:rsidR="00560E86" w:rsidRDefault="00560E86" w:rsidP="00C1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9605" w14:textId="77777777" w:rsidR="00450156" w:rsidRPr="00450156" w:rsidRDefault="00450156" w:rsidP="00450156">
    <w:pPr>
      <w:pStyle w:val="Footer"/>
      <w:rPr>
        <w:rFonts w:ascii="Times New Roman" w:hAnsi="Times New Roman" w:cs="Times New Roman"/>
        <w:sz w:val="16"/>
        <w:szCs w:val="16"/>
      </w:rPr>
    </w:pPr>
    <w:r>
      <w:rPr>
        <w:rFonts w:ascii="Times New Roman" w:hAnsi="Times New Roman" w:cs="Times New Roman"/>
        <w:sz w:val="16"/>
        <w:szCs w:val="16"/>
      </w:rPr>
      <w:t>L0997_0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31DD" w14:textId="15AA4A8B" w:rsidR="00450156" w:rsidRDefault="00450156" w:rsidP="00450156">
    <w:pPr>
      <w:spacing w:after="0" w:line="240" w:lineRule="auto"/>
      <w:rPr>
        <w:rFonts w:ascii="Times New Roman" w:hAnsi="Times New Roman" w:cs="Times New Roman"/>
        <w:sz w:val="16"/>
        <w:szCs w:val="16"/>
      </w:rPr>
    </w:pPr>
    <w:r>
      <w:rPr>
        <w:rFonts w:ascii="Times New Roman" w:hAnsi="Times New Roman" w:cs="Times New Roman"/>
        <w:sz w:val="16"/>
        <w:szCs w:val="16"/>
      </w:rPr>
      <w:t>L0997_0</w:t>
    </w:r>
    <w:proofErr w:type="gramStart"/>
    <w:r>
      <w:rPr>
        <w:rFonts w:ascii="Times New Roman" w:hAnsi="Times New Roman" w:cs="Times New Roman"/>
        <w:sz w:val="16"/>
        <w:szCs w:val="16"/>
      </w:rPr>
      <w:t xml:space="preserve">  </w:t>
    </w:r>
    <w:proofErr w:type="spellStart"/>
    <w:proofErr w:type="gramEnd"/>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806CE8">
      <w:rPr>
        <w:rFonts w:ascii="Times New Roman" w:hAnsi="Times New Roman" w:cs="Times New Roman"/>
        <w:noProof/>
        <w:sz w:val="16"/>
        <w:szCs w:val="16"/>
      </w:rPr>
      <w:t>5525</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9529" w14:textId="77777777" w:rsidR="00560E86" w:rsidRDefault="00560E86" w:rsidP="00C14830">
      <w:pPr>
        <w:spacing w:after="0" w:line="240" w:lineRule="auto"/>
      </w:pPr>
      <w:r>
        <w:separator/>
      </w:r>
    </w:p>
  </w:footnote>
  <w:footnote w:type="continuationSeparator" w:id="0">
    <w:p w14:paraId="44AECC0A" w14:textId="77777777" w:rsidR="00560E86" w:rsidRDefault="00560E86" w:rsidP="00C14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488817"/>
      <w:docPartObj>
        <w:docPartGallery w:val="Page Numbers (Top of Page)"/>
        <w:docPartUnique/>
      </w:docPartObj>
    </w:sdtPr>
    <w:sdtEndPr>
      <w:rPr>
        <w:rFonts w:ascii="Times New Roman" w:hAnsi="Times New Roman" w:cs="Times New Roman"/>
        <w:noProof/>
        <w:sz w:val="24"/>
        <w:szCs w:val="24"/>
      </w:rPr>
    </w:sdtEndPr>
    <w:sdtContent>
      <w:p w14:paraId="2926BA9E" w14:textId="0E759DFA" w:rsidR="00450156" w:rsidRPr="00450156" w:rsidRDefault="00450156">
        <w:pPr>
          <w:pStyle w:val="Header"/>
          <w:jc w:val="center"/>
          <w:rPr>
            <w:rFonts w:ascii="Times New Roman" w:hAnsi="Times New Roman" w:cs="Times New Roman"/>
            <w:sz w:val="24"/>
            <w:szCs w:val="24"/>
          </w:rPr>
        </w:pPr>
        <w:r w:rsidRPr="00450156">
          <w:rPr>
            <w:rFonts w:ascii="Times New Roman" w:hAnsi="Times New Roman" w:cs="Times New Roman"/>
            <w:sz w:val="24"/>
            <w:szCs w:val="24"/>
          </w:rPr>
          <w:fldChar w:fldCharType="begin"/>
        </w:r>
        <w:r w:rsidRPr="00450156">
          <w:rPr>
            <w:rFonts w:ascii="Times New Roman" w:hAnsi="Times New Roman" w:cs="Times New Roman"/>
            <w:sz w:val="24"/>
            <w:szCs w:val="24"/>
          </w:rPr>
          <w:instrText xml:space="preserve"> PAGE   \* MERGEFORMAT </w:instrText>
        </w:r>
        <w:r w:rsidRPr="00450156">
          <w:rPr>
            <w:rFonts w:ascii="Times New Roman" w:hAnsi="Times New Roman" w:cs="Times New Roman"/>
            <w:sz w:val="24"/>
            <w:szCs w:val="24"/>
          </w:rPr>
          <w:fldChar w:fldCharType="separate"/>
        </w:r>
        <w:r w:rsidRPr="00450156">
          <w:rPr>
            <w:rFonts w:ascii="Times New Roman" w:hAnsi="Times New Roman" w:cs="Times New Roman"/>
            <w:noProof/>
            <w:sz w:val="24"/>
            <w:szCs w:val="24"/>
          </w:rPr>
          <w:t>2</w:t>
        </w:r>
        <w:r w:rsidRPr="0045015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8ED"/>
    <w:multiLevelType w:val="hybridMultilevel"/>
    <w:tmpl w:val="38241A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1458DA"/>
    <w:multiLevelType w:val="hybridMultilevel"/>
    <w:tmpl w:val="47F25B8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0B58EF"/>
    <w:multiLevelType w:val="multilevel"/>
    <w:tmpl w:val="02B09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34E06"/>
    <w:multiLevelType w:val="multilevel"/>
    <w:tmpl w:val="115EC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16539C"/>
    <w:multiLevelType w:val="hybridMultilevel"/>
    <w:tmpl w:val="C284EB6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A459B0"/>
    <w:multiLevelType w:val="hybridMultilevel"/>
    <w:tmpl w:val="BC48B5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C9A50AD"/>
    <w:multiLevelType w:val="hybridMultilevel"/>
    <w:tmpl w:val="8C8C3998"/>
    <w:lvl w:ilvl="0" w:tplc="04260011">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0369C7"/>
    <w:multiLevelType w:val="multilevel"/>
    <w:tmpl w:val="A3AA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3"/>
  </w:num>
  <w:num w:numId="5">
    <w:abstractNumId w:val="2"/>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C8"/>
    <w:rsid w:val="000002ED"/>
    <w:rsid w:val="00001D70"/>
    <w:rsid w:val="00012064"/>
    <w:rsid w:val="00015E0C"/>
    <w:rsid w:val="00025A0D"/>
    <w:rsid w:val="000313DD"/>
    <w:rsid w:val="000359CC"/>
    <w:rsid w:val="00042DB4"/>
    <w:rsid w:val="00044B0E"/>
    <w:rsid w:val="00045BA1"/>
    <w:rsid w:val="00047105"/>
    <w:rsid w:val="00051C4E"/>
    <w:rsid w:val="000527B6"/>
    <w:rsid w:val="00052FCE"/>
    <w:rsid w:val="000551B4"/>
    <w:rsid w:val="00055619"/>
    <w:rsid w:val="00063C22"/>
    <w:rsid w:val="00064B8A"/>
    <w:rsid w:val="00070693"/>
    <w:rsid w:val="0007638B"/>
    <w:rsid w:val="0008131E"/>
    <w:rsid w:val="00082C8D"/>
    <w:rsid w:val="00083F63"/>
    <w:rsid w:val="000937F2"/>
    <w:rsid w:val="00094033"/>
    <w:rsid w:val="0009450D"/>
    <w:rsid w:val="00097F71"/>
    <w:rsid w:val="000A3BAB"/>
    <w:rsid w:val="000A75CA"/>
    <w:rsid w:val="000B0FA0"/>
    <w:rsid w:val="000B16F7"/>
    <w:rsid w:val="000B28BB"/>
    <w:rsid w:val="000B35FE"/>
    <w:rsid w:val="000B3E05"/>
    <w:rsid w:val="000B5C02"/>
    <w:rsid w:val="000B634E"/>
    <w:rsid w:val="000B744D"/>
    <w:rsid w:val="000C3019"/>
    <w:rsid w:val="000C4A10"/>
    <w:rsid w:val="000C5150"/>
    <w:rsid w:val="000C5838"/>
    <w:rsid w:val="000D2540"/>
    <w:rsid w:val="000D5B62"/>
    <w:rsid w:val="000D7FE5"/>
    <w:rsid w:val="000E2DAA"/>
    <w:rsid w:val="000E505E"/>
    <w:rsid w:val="000E61EA"/>
    <w:rsid w:val="000F04BB"/>
    <w:rsid w:val="000F677E"/>
    <w:rsid w:val="001018CA"/>
    <w:rsid w:val="00105353"/>
    <w:rsid w:val="00110527"/>
    <w:rsid w:val="00113C03"/>
    <w:rsid w:val="00122F2C"/>
    <w:rsid w:val="00125BA2"/>
    <w:rsid w:val="00133C74"/>
    <w:rsid w:val="00137AD9"/>
    <w:rsid w:val="001431E1"/>
    <w:rsid w:val="00143342"/>
    <w:rsid w:val="001509D9"/>
    <w:rsid w:val="001548E5"/>
    <w:rsid w:val="00162A30"/>
    <w:rsid w:val="00162E4B"/>
    <w:rsid w:val="00165A76"/>
    <w:rsid w:val="001A0DB2"/>
    <w:rsid w:val="001B65D7"/>
    <w:rsid w:val="001B7ABB"/>
    <w:rsid w:val="001C09E7"/>
    <w:rsid w:val="001C174F"/>
    <w:rsid w:val="001C79CF"/>
    <w:rsid w:val="001D3F9B"/>
    <w:rsid w:val="001D5FF2"/>
    <w:rsid w:val="001E00C2"/>
    <w:rsid w:val="001E01E9"/>
    <w:rsid w:val="001E4E1F"/>
    <w:rsid w:val="001F37FC"/>
    <w:rsid w:val="001F4A66"/>
    <w:rsid w:val="001F5351"/>
    <w:rsid w:val="001F6B29"/>
    <w:rsid w:val="001F6C78"/>
    <w:rsid w:val="00200FB7"/>
    <w:rsid w:val="00201065"/>
    <w:rsid w:val="00203510"/>
    <w:rsid w:val="00206FA6"/>
    <w:rsid w:val="002160A3"/>
    <w:rsid w:val="00217184"/>
    <w:rsid w:val="00221753"/>
    <w:rsid w:val="00225EB2"/>
    <w:rsid w:val="00225EB9"/>
    <w:rsid w:val="002309BC"/>
    <w:rsid w:val="00231578"/>
    <w:rsid w:val="00232DB0"/>
    <w:rsid w:val="00233F61"/>
    <w:rsid w:val="002341AE"/>
    <w:rsid w:val="0023637F"/>
    <w:rsid w:val="002447AD"/>
    <w:rsid w:val="0024714C"/>
    <w:rsid w:val="0026028D"/>
    <w:rsid w:val="00263190"/>
    <w:rsid w:val="00266F7C"/>
    <w:rsid w:val="0027014D"/>
    <w:rsid w:val="00274A0C"/>
    <w:rsid w:val="0027621D"/>
    <w:rsid w:val="00277C9B"/>
    <w:rsid w:val="0028147C"/>
    <w:rsid w:val="00281F93"/>
    <w:rsid w:val="002854FD"/>
    <w:rsid w:val="00287EEA"/>
    <w:rsid w:val="0029161A"/>
    <w:rsid w:val="00297168"/>
    <w:rsid w:val="002A1A5D"/>
    <w:rsid w:val="002A684A"/>
    <w:rsid w:val="002A68DB"/>
    <w:rsid w:val="002C24FA"/>
    <w:rsid w:val="002D487E"/>
    <w:rsid w:val="002D535B"/>
    <w:rsid w:val="002D645A"/>
    <w:rsid w:val="002D7E5A"/>
    <w:rsid w:val="002E01E7"/>
    <w:rsid w:val="002E4130"/>
    <w:rsid w:val="002E5411"/>
    <w:rsid w:val="002E7808"/>
    <w:rsid w:val="002F0143"/>
    <w:rsid w:val="002F4302"/>
    <w:rsid w:val="0030467C"/>
    <w:rsid w:val="00305B55"/>
    <w:rsid w:val="00310DBC"/>
    <w:rsid w:val="00311691"/>
    <w:rsid w:val="00311E4B"/>
    <w:rsid w:val="0031301F"/>
    <w:rsid w:val="003268CF"/>
    <w:rsid w:val="00327D64"/>
    <w:rsid w:val="00332C1E"/>
    <w:rsid w:val="0034186B"/>
    <w:rsid w:val="00342162"/>
    <w:rsid w:val="00342C32"/>
    <w:rsid w:val="0034516F"/>
    <w:rsid w:val="003507D0"/>
    <w:rsid w:val="0035299E"/>
    <w:rsid w:val="0035309A"/>
    <w:rsid w:val="00354C05"/>
    <w:rsid w:val="003631C8"/>
    <w:rsid w:val="00371914"/>
    <w:rsid w:val="0037418A"/>
    <w:rsid w:val="00374E65"/>
    <w:rsid w:val="00375418"/>
    <w:rsid w:val="00375552"/>
    <w:rsid w:val="003827BB"/>
    <w:rsid w:val="0038755D"/>
    <w:rsid w:val="003876BC"/>
    <w:rsid w:val="00390DEF"/>
    <w:rsid w:val="003933FE"/>
    <w:rsid w:val="003A0D20"/>
    <w:rsid w:val="003A1D48"/>
    <w:rsid w:val="003A582D"/>
    <w:rsid w:val="003A6528"/>
    <w:rsid w:val="003A769E"/>
    <w:rsid w:val="003B3602"/>
    <w:rsid w:val="003C129D"/>
    <w:rsid w:val="003C26B1"/>
    <w:rsid w:val="003C6092"/>
    <w:rsid w:val="003C6F33"/>
    <w:rsid w:val="003D0262"/>
    <w:rsid w:val="003D0BDF"/>
    <w:rsid w:val="003E1592"/>
    <w:rsid w:val="003E2EA9"/>
    <w:rsid w:val="003E525E"/>
    <w:rsid w:val="003E538E"/>
    <w:rsid w:val="003E545F"/>
    <w:rsid w:val="003F01EE"/>
    <w:rsid w:val="003F0D83"/>
    <w:rsid w:val="00403A6A"/>
    <w:rsid w:val="00411424"/>
    <w:rsid w:val="004125AC"/>
    <w:rsid w:val="004131CB"/>
    <w:rsid w:val="004206DF"/>
    <w:rsid w:val="004213AF"/>
    <w:rsid w:val="00421A4F"/>
    <w:rsid w:val="00423026"/>
    <w:rsid w:val="00423B4E"/>
    <w:rsid w:val="00426C03"/>
    <w:rsid w:val="004346FF"/>
    <w:rsid w:val="0043541F"/>
    <w:rsid w:val="00437E64"/>
    <w:rsid w:val="004405B8"/>
    <w:rsid w:val="00443582"/>
    <w:rsid w:val="00445C10"/>
    <w:rsid w:val="00450156"/>
    <w:rsid w:val="004532DB"/>
    <w:rsid w:val="00454288"/>
    <w:rsid w:val="0046185D"/>
    <w:rsid w:val="0046606B"/>
    <w:rsid w:val="00471911"/>
    <w:rsid w:val="00474531"/>
    <w:rsid w:val="00474B68"/>
    <w:rsid w:val="00486A6F"/>
    <w:rsid w:val="00490E0D"/>
    <w:rsid w:val="00495416"/>
    <w:rsid w:val="004A23CD"/>
    <w:rsid w:val="004A245F"/>
    <w:rsid w:val="004A39E7"/>
    <w:rsid w:val="004B0BD3"/>
    <w:rsid w:val="004B78CB"/>
    <w:rsid w:val="004D491C"/>
    <w:rsid w:val="004D73BE"/>
    <w:rsid w:val="004D73C5"/>
    <w:rsid w:val="004E4578"/>
    <w:rsid w:val="004E465B"/>
    <w:rsid w:val="004E7EE2"/>
    <w:rsid w:val="004F2C4A"/>
    <w:rsid w:val="004F388E"/>
    <w:rsid w:val="00500432"/>
    <w:rsid w:val="00510040"/>
    <w:rsid w:val="00510D46"/>
    <w:rsid w:val="0051266D"/>
    <w:rsid w:val="005149D7"/>
    <w:rsid w:val="00533012"/>
    <w:rsid w:val="00533C48"/>
    <w:rsid w:val="0053766D"/>
    <w:rsid w:val="00541316"/>
    <w:rsid w:val="005422DE"/>
    <w:rsid w:val="00543ABE"/>
    <w:rsid w:val="00547932"/>
    <w:rsid w:val="00550D10"/>
    <w:rsid w:val="00551655"/>
    <w:rsid w:val="0055500F"/>
    <w:rsid w:val="00555AB0"/>
    <w:rsid w:val="005562E8"/>
    <w:rsid w:val="00556931"/>
    <w:rsid w:val="00560E86"/>
    <w:rsid w:val="0056122D"/>
    <w:rsid w:val="00562783"/>
    <w:rsid w:val="00566261"/>
    <w:rsid w:val="00566593"/>
    <w:rsid w:val="00567314"/>
    <w:rsid w:val="005678DF"/>
    <w:rsid w:val="0057032F"/>
    <w:rsid w:val="00570697"/>
    <w:rsid w:val="00571DA8"/>
    <w:rsid w:val="0057578E"/>
    <w:rsid w:val="00577DA3"/>
    <w:rsid w:val="00583F5D"/>
    <w:rsid w:val="00584DD6"/>
    <w:rsid w:val="005862AD"/>
    <w:rsid w:val="00587DE9"/>
    <w:rsid w:val="00593709"/>
    <w:rsid w:val="00596223"/>
    <w:rsid w:val="0059701D"/>
    <w:rsid w:val="005A2841"/>
    <w:rsid w:val="005A64F6"/>
    <w:rsid w:val="005B7F1E"/>
    <w:rsid w:val="005C39ED"/>
    <w:rsid w:val="005D240C"/>
    <w:rsid w:val="005D4C99"/>
    <w:rsid w:val="005D6AB2"/>
    <w:rsid w:val="005E04A7"/>
    <w:rsid w:val="005F320B"/>
    <w:rsid w:val="005F64B5"/>
    <w:rsid w:val="00601089"/>
    <w:rsid w:val="00602743"/>
    <w:rsid w:val="00603F21"/>
    <w:rsid w:val="00613741"/>
    <w:rsid w:val="00615E30"/>
    <w:rsid w:val="0061673F"/>
    <w:rsid w:val="00620C2B"/>
    <w:rsid w:val="00625353"/>
    <w:rsid w:val="00627299"/>
    <w:rsid w:val="00642030"/>
    <w:rsid w:val="00645D67"/>
    <w:rsid w:val="00646843"/>
    <w:rsid w:val="00651DAA"/>
    <w:rsid w:val="00656E8C"/>
    <w:rsid w:val="00663188"/>
    <w:rsid w:val="00665A0D"/>
    <w:rsid w:val="00665C69"/>
    <w:rsid w:val="00665CC8"/>
    <w:rsid w:val="00666137"/>
    <w:rsid w:val="00672AC2"/>
    <w:rsid w:val="00672D39"/>
    <w:rsid w:val="00674E1D"/>
    <w:rsid w:val="00676BC3"/>
    <w:rsid w:val="00681C64"/>
    <w:rsid w:val="00684838"/>
    <w:rsid w:val="006914E9"/>
    <w:rsid w:val="00694803"/>
    <w:rsid w:val="00695A04"/>
    <w:rsid w:val="00695EBC"/>
    <w:rsid w:val="00697804"/>
    <w:rsid w:val="006A1F7C"/>
    <w:rsid w:val="006A61A6"/>
    <w:rsid w:val="006B44B7"/>
    <w:rsid w:val="006C0255"/>
    <w:rsid w:val="006C12E3"/>
    <w:rsid w:val="006C3427"/>
    <w:rsid w:val="006C6DA4"/>
    <w:rsid w:val="006C7C07"/>
    <w:rsid w:val="006D00B1"/>
    <w:rsid w:val="006D5039"/>
    <w:rsid w:val="006E0779"/>
    <w:rsid w:val="006E3C80"/>
    <w:rsid w:val="006E52ED"/>
    <w:rsid w:val="006F745B"/>
    <w:rsid w:val="006F78D2"/>
    <w:rsid w:val="00700674"/>
    <w:rsid w:val="00701673"/>
    <w:rsid w:val="00701E2D"/>
    <w:rsid w:val="007027D3"/>
    <w:rsid w:val="00713C80"/>
    <w:rsid w:val="0071425C"/>
    <w:rsid w:val="007166AA"/>
    <w:rsid w:val="00723EC9"/>
    <w:rsid w:val="00724AC7"/>
    <w:rsid w:val="00724CD5"/>
    <w:rsid w:val="00726423"/>
    <w:rsid w:val="00747D63"/>
    <w:rsid w:val="00751D64"/>
    <w:rsid w:val="00752F46"/>
    <w:rsid w:val="007541AA"/>
    <w:rsid w:val="00757BE5"/>
    <w:rsid w:val="00761BB4"/>
    <w:rsid w:val="00766C20"/>
    <w:rsid w:val="00771C70"/>
    <w:rsid w:val="00772A01"/>
    <w:rsid w:val="007735BC"/>
    <w:rsid w:val="00774D8A"/>
    <w:rsid w:val="00775521"/>
    <w:rsid w:val="007758A2"/>
    <w:rsid w:val="00786B19"/>
    <w:rsid w:val="00786D69"/>
    <w:rsid w:val="00786D8C"/>
    <w:rsid w:val="0079002A"/>
    <w:rsid w:val="00794C78"/>
    <w:rsid w:val="007979A8"/>
    <w:rsid w:val="007A56EA"/>
    <w:rsid w:val="007A5802"/>
    <w:rsid w:val="007A7622"/>
    <w:rsid w:val="007B148D"/>
    <w:rsid w:val="007B5B7D"/>
    <w:rsid w:val="007B73D8"/>
    <w:rsid w:val="007C33B1"/>
    <w:rsid w:val="007D0503"/>
    <w:rsid w:val="007D52F4"/>
    <w:rsid w:val="007E253C"/>
    <w:rsid w:val="007E2B72"/>
    <w:rsid w:val="007E6730"/>
    <w:rsid w:val="007E729E"/>
    <w:rsid w:val="007F03E0"/>
    <w:rsid w:val="007F1B09"/>
    <w:rsid w:val="007F1B3F"/>
    <w:rsid w:val="007F363F"/>
    <w:rsid w:val="007F45E3"/>
    <w:rsid w:val="0080152D"/>
    <w:rsid w:val="0080469F"/>
    <w:rsid w:val="008046CA"/>
    <w:rsid w:val="00806CE8"/>
    <w:rsid w:val="00814E14"/>
    <w:rsid w:val="00823971"/>
    <w:rsid w:val="00832616"/>
    <w:rsid w:val="00833654"/>
    <w:rsid w:val="008351EE"/>
    <w:rsid w:val="008369E5"/>
    <w:rsid w:val="0083707E"/>
    <w:rsid w:val="00845F1C"/>
    <w:rsid w:val="00855F80"/>
    <w:rsid w:val="00862BFA"/>
    <w:rsid w:val="0086420A"/>
    <w:rsid w:val="0087332B"/>
    <w:rsid w:val="008758A8"/>
    <w:rsid w:val="008763F4"/>
    <w:rsid w:val="00876AF7"/>
    <w:rsid w:val="00876B20"/>
    <w:rsid w:val="00877672"/>
    <w:rsid w:val="008840B3"/>
    <w:rsid w:val="008847D1"/>
    <w:rsid w:val="00887263"/>
    <w:rsid w:val="00887DE5"/>
    <w:rsid w:val="00894EBD"/>
    <w:rsid w:val="00897A57"/>
    <w:rsid w:val="008A201C"/>
    <w:rsid w:val="008A396E"/>
    <w:rsid w:val="008A4131"/>
    <w:rsid w:val="008A64E4"/>
    <w:rsid w:val="008B4852"/>
    <w:rsid w:val="008D0399"/>
    <w:rsid w:val="008D040B"/>
    <w:rsid w:val="008D3CC5"/>
    <w:rsid w:val="008D7E3C"/>
    <w:rsid w:val="008E1A53"/>
    <w:rsid w:val="008E3202"/>
    <w:rsid w:val="008E7A0A"/>
    <w:rsid w:val="008F05C5"/>
    <w:rsid w:val="008F34A5"/>
    <w:rsid w:val="009027F7"/>
    <w:rsid w:val="00903076"/>
    <w:rsid w:val="009048F7"/>
    <w:rsid w:val="00905663"/>
    <w:rsid w:val="00907EAA"/>
    <w:rsid w:val="00911AF9"/>
    <w:rsid w:val="00912357"/>
    <w:rsid w:val="00912F68"/>
    <w:rsid w:val="009134D0"/>
    <w:rsid w:val="00916F15"/>
    <w:rsid w:val="00920883"/>
    <w:rsid w:val="009351E4"/>
    <w:rsid w:val="0094014C"/>
    <w:rsid w:val="00942782"/>
    <w:rsid w:val="00944815"/>
    <w:rsid w:val="00945678"/>
    <w:rsid w:val="00951E46"/>
    <w:rsid w:val="00953DFD"/>
    <w:rsid w:val="00953F1C"/>
    <w:rsid w:val="00955599"/>
    <w:rsid w:val="0096138E"/>
    <w:rsid w:val="009626E5"/>
    <w:rsid w:val="009645C4"/>
    <w:rsid w:val="009647FA"/>
    <w:rsid w:val="009659C9"/>
    <w:rsid w:val="00965FE7"/>
    <w:rsid w:val="0097110E"/>
    <w:rsid w:val="00976EA3"/>
    <w:rsid w:val="00980B1E"/>
    <w:rsid w:val="00982755"/>
    <w:rsid w:val="00983052"/>
    <w:rsid w:val="00991F7A"/>
    <w:rsid w:val="0099299B"/>
    <w:rsid w:val="00992DF5"/>
    <w:rsid w:val="0099444B"/>
    <w:rsid w:val="00994560"/>
    <w:rsid w:val="009969FD"/>
    <w:rsid w:val="00996E54"/>
    <w:rsid w:val="009A56EF"/>
    <w:rsid w:val="009B7760"/>
    <w:rsid w:val="009C02F5"/>
    <w:rsid w:val="009C528E"/>
    <w:rsid w:val="009C650C"/>
    <w:rsid w:val="009C788D"/>
    <w:rsid w:val="009D1049"/>
    <w:rsid w:val="009D29F4"/>
    <w:rsid w:val="009D5766"/>
    <w:rsid w:val="009E0A86"/>
    <w:rsid w:val="009E1DEA"/>
    <w:rsid w:val="009E34C6"/>
    <w:rsid w:val="009E4497"/>
    <w:rsid w:val="009E5E31"/>
    <w:rsid w:val="009E6F78"/>
    <w:rsid w:val="009F057D"/>
    <w:rsid w:val="009F1392"/>
    <w:rsid w:val="00A040C5"/>
    <w:rsid w:val="00A14198"/>
    <w:rsid w:val="00A17BB8"/>
    <w:rsid w:val="00A228FF"/>
    <w:rsid w:val="00A265F6"/>
    <w:rsid w:val="00A30459"/>
    <w:rsid w:val="00A33DA2"/>
    <w:rsid w:val="00A3693A"/>
    <w:rsid w:val="00A436E3"/>
    <w:rsid w:val="00A50691"/>
    <w:rsid w:val="00A540B9"/>
    <w:rsid w:val="00A61C48"/>
    <w:rsid w:val="00A62895"/>
    <w:rsid w:val="00A62F8B"/>
    <w:rsid w:val="00A66152"/>
    <w:rsid w:val="00A67BFF"/>
    <w:rsid w:val="00A70F79"/>
    <w:rsid w:val="00A72A92"/>
    <w:rsid w:val="00A74C40"/>
    <w:rsid w:val="00A76AC0"/>
    <w:rsid w:val="00A83C93"/>
    <w:rsid w:val="00A86941"/>
    <w:rsid w:val="00A903B0"/>
    <w:rsid w:val="00A91078"/>
    <w:rsid w:val="00A92035"/>
    <w:rsid w:val="00A94B8D"/>
    <w:rsid w:val="00A95475"/>
    <w:rsid w:val="00AA092A"/>
    <w:rsid w:val="00AA2E3B"/>
    <w:rsid w:val="00AA75DA"/>
    <w:rsid w:val="00AC1792"/>
    <w:rsid w:val="00AC27C6"/>
    <w:rsid w:val="00AC324F"/>
    <w:rsid w:val="00AC4479"/>
    <w:rsid w:val="00AD105F"/>
    <w:rsid w:val="00AD1578"/>
    <w:rsid w:val="00AD3903"/>
    <w:rsid w:val="00AE2057"/>
    <w:rsid w:val="00AE6A75"/>
    <w:rsid w:val="00AE7ECC"/>
    <w:rsid w:val="00AF3051"/>
    <w:rsid w:val="00AF4B94"/>
    <w:rsid w:val="00AF51FF"/>
    <w:rsid w:val="00AF5437"/>
    <w:rsid w:val="00B1141F"/>
    <w:rsid w:val="00B13786"/>
    <w:rsid w:val="00B14ACB"/>
    <w:rsid w:val="00B15D8E"/>
    <w:rsid w:val="00B15DA6"/>
    <w:rsid w:val="00B2536C"/>
    <w:rsid w:val="00B2555F"/>
    <w:rsid w:val="00B258C6"/>
    <w:rsid w:val="00B31008"/>
    <w:rsid w:val="00B31A15"/>
    <w:rsid w:val="00B41288"/>
    <w:rsid w:val="00B50CB4"/>
    <w:rsid w:val="00B652CE"/>
    <w:rsid w:val="00B66715"/>
    <w:rsid w:val="00B73669"/>
    <w:rsid w:val="00B73D0B"/>
    <w:rsid w:val="00B803E8"/>
    <w:rsid w:val="00B9019F"/>
    <w:rsid w:val="00B93808"/>
    <w:rsid w:val="00B9600C"/>
    <w:rsid w:val="00B97464"/>
    <w:rsid w:val="00B97C34"/>
    <w:rsid w:val="00BA066C"/>
    <w:rsid w:val="00BB09B4"/>
    <w:rsid w:val="00BB4B51"/>
    <w:rsid w:val="00BB5BEF"/>
    <w:rsid w:val="00BB7AEB"/>
    <w:rsid w:val="00BC162F"/>
    <w:rsid w:val="00BC333E"/>
    <w:rsid w:val="00BC5FBE"/>
    <w:rsid w:val="00BD7306"/>
    <w:rsid w:val="00BE5593"/>
    <w:rsid w:val="00BE617A"/>
    <w:rsid w:val="00BE71E2"/>
    <w:rsid w:val="00BE7CDF"/>
    <w:rsid w:val="00BF08DD"/>
    <w:rsid w:val="00BF47C6"/>
    <w:rsid w:val="00BF749F"/>
    <w:rsid w:val="00C0190B"/>
    <w:rsid w:val="00C031D0"/>
    <w:rsid w:val="00C04762"/>
    <w:rsid w:val="00C14830"/>
    <w:rsid w:val="00C15C1F"/>
    <w:rsid w:val="00C200F0"/>
    <w:rsid w:val="00C21FF0"/>
    <w:rsid w:val="00C240F2"/>
    <w:rsid w:val="00C257B1"/>
    <w:rsid w:val="00C25A25"/>
    <w:rsid w:val="00C30C65"/>
    <w:rsid w:val="00C327C1"/>
    <w:rsid w:val="00C36802"/>
    <w:rsid w:val="00C3722B"/>
    <w:rsid w:val="00C42A36"/>
    <w:rsid w:val="00C468E2"/>
    <w:rsid w:val="00C46ECD"/>
    <w:rsid w:val="00C514FA"/>
    <w:rsid w:val="00C576E0"/>
    <w:rsid w:val="00C654A3"/>
    <w:rsid w:val="00C65F26"/>
    <w:rsid w:val="00C67161"/>
    <w:rsid w:val="00C72F15"/>
    <w:rsid w:val="00C72F9A"/>
    <w:rsid w:val="00C76FB7"/>
    <w:rsid w:val="00C77478"/>
    <w:rsid w:val="00C7768C"/>
    <w:rsid w:val="00C848A5"/>
    <w:rsid w:val="00C9007E"/>
    <w:rsid w:val="00C91F4C"/>
    <w:rsid w:val="00C9469E"/>
    <w:rsid w:val="00C96FCF"/>
    <w:rsid w:val="00C97273"/>
    <w:rsid w:val="00CA19E0"/>
    <w:rsid w:val="00CB173C"/>
    <w:rsid w:val="00CB3C9E"/>
    <w:rsid w:val="00CB5DA6"/>
    <w:rsid w:val="00CC39B2"/>
    <w:rsid w:val="00CC472A"/>
    <w:rsid w:val="00CC5CA7"/>
    <w:rsid w:val="00CD28B8"/>
    <w:rsid w:val="00CE4BBC"/>
    <w:rsid w:val="00CE7A4B"/>
    <w:rsid w:val="00D019D2"/>
    <w:rsid w:val="00D064ED"/>
    <w:rsid w:val="00D14D6B"/>
    <w:rsid w:val="00D22FB1"/>
    <w:rsid w:val="00D234C9"/>
    <w:rsid w:val="00D239A0"/>
    <w:rsid w:val="00D318C5"/>
    <w:rsid w:val="00D31EE9"/>
    <w:rsid w:val="00D326A0"/>
    <w:rsid w:val="00D32EA0"/>
    <w:rsid w:val="00D4398F"/>
    <w:rsid w:val="00D45122"/>
    <w:rsid w:val="00D551E3"/>
    <w:rsid w:val="00D575B8"/>
    <w:rsid w:val="00D60A18"/>
    <w:rsid w:val="00D6144E"/>
    <w:rsid w:val="00D61669"/>
    <w:rsid w:val="00D6649F"/>
    <w:rsid w:val="00D70837"/>
    <w:rsid w:val="00D70BA9"/>
    <w:rsid w:val="00D714BD"/>
    <w:rsid w:val="00D740E9"/>
    <w:rsid w:val="00D75A7D"/>
    <w:rsid w:val="00D80135"/>
    <w:rsid w:val="00D80996"/>
    <w:rsid w:val="00D80CA7"/>
    <w:rsid w:val="00D81827"/>
    <w:rsid w:val="00D82CC9"/>
    <w:rsid w:val="00D843A5"/>
    <w:rsid w:val="00D87286"/>
    <w:rsid w:val="00D87898"/>
    <w:rsid w:val="00D87AAB"/>
    <w:rsid w:val="00D87FED"/>
    <w:rsid w:val="00D91832"/>
    <w:rsid w:val="00D9371A"/>
    <w:rsid w:val="00D9691D"/>
    <w:rsid w:val="00D973F8"/>
    <w:rsid w:val="00DA4650"/>
    <w:rsid w:val="00DA7682"/>
    <w:rsid w:val="00DB1999"/>
    <w:rsid w:val="00DB5D19"/>
    <w:rsid w:val="00DC009D"/>
    <w:rsid w:val="00DC0DA5"/>
    <w:rsid w:val="00DC44A9"/>
    <w:rsid w:val="00DD272E"/>
    <w:rsid w:val="00DD7C9C"/>
    <w:rsid w:val="00DE2AEA"/>
    <w:rsid w:val="00DE5721"/>
    <w:rsid w:val="00DE743C"/>
    <w:rsid w:val="00DF5290"/>
    <w:rsid w:val="00DF5A4C"/>
    <w:rsid w:val="00DF6EC9"/>
    <w:rsid w:val="00DF6FF5"/>
    <w:rsid w:val="00E00C74"/>
    <w:rsid w:val="00E00F1B"/>
    <w:rsid w:val="00E01D41"/>
    <w:rsid w:val="00E0348E"/>
    <w:rsid w:val="00E03941"/>
    <w:rsid w:val="00E15DBB"/>
    <w:rsid w:val="00E165E5"/>
    <w:rsid w:val="00E25589"/>
    <w:rsid w:val="00E364E8"/>
    <w:rsid w:val="00E45675"/>
    <w:rsid w:val="00E46047"/>
    <w:rsid w:val="00E465F1"/>
    <w:rsid w:val="00E47FA6"/>
    <w:rsid w:val="00E5267D"/>
    <w:rsid w:val="00E54842"/>
    <w:rsid w:val="00E705F8"/>
    <w:rsid w:val="00E727CE"/>
    <w:rsid w:val="00E747C9"/>
    <w:rsid w:val="00E81617"/>
    <w:rsid w:val="00E84427"/>
    <w:rsid w:val="00E84961"/>
    <w:rsid w:val="00E862FA"/>
    <w:rsid w:val="00E90564"/>
    <w:rsid w:val="00E94B17"/>
    <w:rsid w:val="00E958BB"/>
    <w:rsid w:val="00EA3CEE"/>
    <w:rsid w:val="00EA75E7"/>
    <w:rsid w:val="00EB379B"/>
    <w:rsid w:val="00EB4FCD"/>
    <w:rsid w:val="00EC09B4"/>
    <w:rsid w:val="00EC159E"/>
    <w:rsid w:val="00EC5A5A"/>
    <w:rsid w:val="00ED2105"/>
    <w:rsid w:val="00ED731C"/>
    <w:rsid w:val="00EE0488"/>
    <w:rsid w:val="00EE29E7"/>
    <w:rsid w:val="00EE5FC0"/>
    <w:rsid w:val="00EF1755"/>
    <w:rsid w:val="00EF1DA7"/>
    <w:rsid w:val="00EF31DC"/>
    <w:rsid w:val="00EF6720"/>
    <w:rsid w:val="00F00847"/>
    <w:rsid w:val="00F042BF"/>
    <w:rsid w:val="00F24FD8"/>
    <w:rsid w:val="00F2537D"/>
    <w:rsid w:val="00F26712"/>
    <w:rsid w:val="00F27A13"/>
    <w:rsid w:val="00F31384"/>
    <w:rsid w:val="00F43B0D"/>
    <w:rsid w:val="00F4750B"/>
    <w:rsid w:val="00F504CE"/>
    <w:rsid w:val="00F513A0"/>
    <w:rsid w:val="00F55FCB"/>
    <w:rsid w:val="00F56026"/>
    <w:rsid w:val="00F57BB7"/>
    <w:rsid w:val="00F615AE"/>
    <w:rsid w:val="00F643CF"/>
    <w:rsid w:val="00F73A9B"/>
    <w:rsid w:val="00F73B29"/>
    <w:rsid w:val="00F74B84"/>
    <w:rsid w:val="00F7525A"/>
    <w:rsid w:val="00F93E08"/>
    <w:rsid w:val="00F94027"/>
    <w:rsid w:val="00FA0386"/>
    <w:rsid w:val="00FA34DA"/>
    <w:rsid w:val="00FA730B"/>
    <w:rsid w:val="00FB1055"/>
    <w:rsid w:val="00FB1833"/>
    <w:rsid w:val="00FB410E"/>
    <w:rsid w:val="00FB78C9"/>
    <w:rsid w:val="00FC235B"/>
    <w:rsid w:val="00FC3026"/>
    <w:rsid w:val="00FC46FF"/>
    <w:rsid w:val="00FD0EAE"/>
    <w:rsid w:val="00FD1BA0"/>
    <w:rsid w:val="00FD5315"/>
    <w:rsid w:val="00FD65A6"/>
    <w:rsid w:val="00FD710C"/>
    <w:rsid w:val="00FE0E13"/>
    <w:rsid w:val="00FF08A6"/>
    <w:rsid w:val="00FF3D2A"/>
    <w:rsid w:val="00FF790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31AF"/>
  <w15:chartTrackingRefBased/>
  <w15:docId w15:val="{888BA8EB-6ED4-4E30-8BC9-F28370CA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C12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12E3"/>
    <w:rPr>
      <w:color w:val="0000FF"/>
      <w:u w:val="single"/>
    </w:rPr>
  </w:style>
  <w:style w:type="paragraph" w:customStyle="1" w:styleId="labojumupamats">
    <w:name w:val="labojumu_pamats"/>
    <w:basedOn w:val="Normal"/>
    <w:rsid w:val="006C12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ndard">
    <w:name w:val="Standard"/>
    <w:rsid w:val="0057578E"/>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NormalWeb">
    <w:name w:val="Normal (Web)"/>
    <w:basedOn w:val="Normal"/>
    <w:uiPriority w:val="99"/>
    <w:unhideWhenUsed/>
    <w:rsid w:val="00EE29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B5DA6"/>
    <w:rPr>
      <w:sz w:val="16"/>
      <w:szCs w:val="16"/>
    </w:rPr>
  </w:style>
  <w:style w:type="paragraph" w:styleId="CommentText">
    <w:name w:val="annotation text"/>
    <w:basedOn w:val="Normal"/>
    <w:link w:val="CommentTextChar"/>
    <w:uiPriority w:val="99"/>
    <w:unhideWhenUsed/>
    <w:rsid w:val="00CB5DA6"/>
    <w:pPr>
      <w:spacing w:line="240" w:lineRule="auto"/>
    </w:pPr>
    <w:rPr>
      <w:sz w:val="20"/>
      <w:szCs w:val="20"/>
    </w:rPr>
  </w:style>
  <w:style w:type="character" w:customStyle="1" w:styleId="CommentTextChar">
    <w:name w:val="Comment Text Char"/>
    <w:basedOn w:val="DefaultParagraphFont"/>
    <w:link w:val="CommentText"/>
    <w:uiPriority w:val="99"/>
    <w:rsid w:val="00CB5DA6"/>
    <w:rPr>
      <w:sz w:val="20"/>
      <w:szCs w:val="20"/>
    </w:rPr>
  </w:style>
  <w:style w:type="paragraph" w:styleId="CommentSubject">
    <w:name w:val="annotation subject"/>
    <w:basedOn w:val="CommentText"/>
    <w:next w:val="CommentText"/>
    <w:link w:val="CommentSubjectChar"/>
    <w:uiPriority w:val="99"/>
    <w:semiHidden/>
    <w:unhideWhenUsed/>
    <w:rsid w:val="00CB5DA6"/>
    <w:rPr>
      <w:b/>
      <w:bCs/>
    </w:rPr>
  </w:style>
  <w:style w:type="character" w:customStyle="1" w:styleId="CommentSubjectChar">
    <w:name w:val="Comment Subject Char"/>
    <w:basedOn w:val="CommentTextChar"/>
    <w:link w:val="CommentSubject"/>
    <w:uiPriority w:val="99"/>
    <w:semiHidden/>
    <w:rsid w:val="00CB5DA6"/>
    <w:rPr>
      <w:b/>
      <w:bCs/>
      <w:sz w:val="20"/>
      <w:szCs w:val="20"/>
    </w:rPr>
  </w:style>
  <w:style w:type="paragraph" w:styleId="BalloonText">
    <w:name w:val="Balloon Text"/>
    <w:basedOn w:val="Normal"/>
    <w:link w:val="BalloonTextChar"/>
    <w:uiPriority w:val="99"/>
    <w:semiHidden/>
    <w:unhideWhenUsed/>
    <w:rsid w:val="00CB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A6"/>
    <w:rPr>
      <w:rFonts w:ascii="Segoe UI" w:hAnsi="Segoe UI" w:cs="Segoe UI"/>
      <w:sz w:val="18"/>
      <w:szCs w:val="18"/>
    </w:rPr>
  </w:style>
  <w:style w:type="paragraph" w:styleId="ListParagraph">
    <w:name w:val="List Paragraph"/>
    <w:basedOn w:val="Normal"/>
    <w:uiPriority w:val="34"/>
    <w:qFormat/>
    <w:rsid w:val="009F057D"/>
    <w:pPr>
      <w:ind w:left="720"/>
      <w:contextualSpacing/>
    </w:pPr>
  </w:style>
  <w:style w:type="paragraph" w:customStyle="1" w:styleId="xtv213">
    <w:name w:val="x_tv213"/>
    <w:basedOn w:val="Normal"/>
    <w:rsid w:val="00042D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B938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2010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normal">
    <w:name w:val="x_x_msonormal"/>
    <w:basedOn w:val="Normal"/>
    <w:rsid w:val="005149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E7EE2"/>
    <w:rPr>
      <w:i/>
      <w:iCs/>
    </w:rPr>
  </w:style>
  <w:style w:type="paragraph" w:styleId="Header">
    <w:name w:val="header"/>
    <w:basedOn w:val="Normal"/>
    <w:link w:val="HeaderChar"/>
    <w:uiPriority w:val="99"/>
    <w:unhideWhenUsed/>
    <w:rsid w:val="009C6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650C"/>
  </w:style>
  <w:style w:type="paragraph" w:customStyle="1" w:styleId="xxmsonormal0">
    <w:name w:val="x_xmsonormal"/>
    <w:basedOn w:val="Normal"/>
    <w:rsid w:val="007F36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listparagraph">
    <w:name w:val="x_xmsolistparagraph"/>
    <w:basedOn w:val="Normal"/>
    <w:rsid w:val="00C900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commentreference">
    <w:name w:val="x_msocommentreference"/>
    <w:basedOn w:val="DefaultParagraphFont"/>
    <w:rsid w:val="00225EB9"/>
  </w:style>
  <w:style w:type="paragraph" w:customStyle="1" w:styleId="xxmsolistparagraph0">
    <w:name w:val="x_x_msolistparagraph"/>
    <w:basedOn w:val="Normal"/>
    <w:rsid w:val="00F73A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148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830"/>
  </w:style>
  <w:style w:type="paragraph" w:styleId="BodyText">
    <w:name w:val="Body Text"/>
    <w:basedOn w:val="Normal"/>
    <w:link w:val="BodyTextChar"/>
    <w:rsid w:val="00BF47C6"/>
    <w:pPr>
      <w:spacing w:after="14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BF47C6"/>
    <w:rPr>
      <w:rFonts w:ascii="Times New Roman" w:hAnsi="Times New Roman" w:cs="Times New Roman"/>
      <w:sz w:val="24"/>
      <w:szCs w:val="24"/>
    </w:rPr>
  </w:style>
  <w:style w:type="paragraph" w:customStyle="1" w:styleId="Body">
    <w:name w:val="Body"/>
    <w:rsid w:val="00450156"/>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8571">
      <w:bodyDiv w:val="1"/>
      <w:marLeft w:val="0"/>
      <w:marRight w:val="0"/>
      <w:marTop w:val="0"/>
      <w:marBottom w:val="0"/>
      <w:divBdr>
        <w:top w:val="none" w:sz="0" w:space="0" w:color="auto"/>
        <w:left w:val="none" w:sz="0" w:space="0" w:color="auto"/>
        <w:bottom w:val="none" w:sz="0" w:space="0" w:color="auto"/>
        <w:right w:val="none" w:sz="0" w:space="0" w:color="auto"/>
      </w:divBdr>
    </w:div>
    <w:div w:id="55128882">
      <w:bodyDiv w:val="1"/>
      <w:marLeft w:val="0"/>
      <w:marRight w:val="0"/>
      <w:marTop w:val="0"/>
      <w:marBottom w:val="0"/>
      <w:divBdr>
        <w:top w:val="none" w:sz="0" w:space="0" w:color="auto"/>
        <w:left w:val="none" w:sz="0" w:space="0" w:color="auto"/>
        <w:bottom w:val="none" w:sz="0" w:space="0" w:color="auto"/>
        <w:right w:val="none" w:sz="0" w:space="0" w:color="auto"/>
      </w:divBdr>
    </w:div>
    <w:div w:id="89549915">
      <w:bodyDiv w:val="1"/>
      <w:marLeft w:val="0"/>
      <w:marRight w:val="0"/>
      <w:marTop w:val="0"/>
      <w:marBottom w:val="0"/>
      <w:divBdr>
        <w:top w:val="none" w:sz="0" w:space="0" w:color="auto"/>
        <w:left w:val="none" w:sz="0" w:space="0" w:color="auto"/>
        <w:bottom w:val="none" w:sz="0" w:space="0" w:color="auto"/>
        <w:right w:val="none" w:sz="0" w:space="0" w:color="auto"/>
      </w:divBdr>
    </w:div>
    <w:div w:id="109327867">
      <w:bodyDiv w:val="1"/>
      <w:marLeft w:val="0"/>
      <w:marRight w:val="0"/>
      <w:marTop w:val="0"/>
      <w:marBottom w:val="0"/>
      <w:divBdr>
        <w:top w:val="none" w:sz="0" w:space="0" w:color="auto"/>
        <w:left w:val="none" w:sz="0" w:space="0" w:color="auto"/>
        <w:bottom w:val="none" w:sz="0" w:space="0" w:color="auto"/>
        <w:right w:val="none" w:sz="0" w:space="0" w:color="auto"/>
      </w:divBdr>
    </w:div>
    <w:div w:id="113839038">
      <w:bodyDiv w:val="1"/>
      <w:marLeft w:val="0"/>
      <w:marRight w:val="0"/>
      <w:marTop w:val="0"/>
      <w:marBottom w:val="0"/>
      <w:divBdr>
        <w:top w:val="none" w:sz="0" w:space="0" w:color="auto"/>
        <w:left w:val="none" w:sz="0" w:space="0" w:color="auto"/>
        <w:bottom w:val="none" w:sz="0" w:space="0" w:color="auto"/>
        <w:right w:val="none" w:sz="0" w:space="0" w:color="auto"/>
      </w:divBdr>
    </w:div>
    <w:div w:id="115224646">
      <w:bodyDiv w:val="1"/>
      <w:marLeft w:val="0"/>
      <w:marRight w:val="0"/>
      <w:marTop w:val="0"/>
      <w:marBottom w:val="0"/>
      <w:divBdr>
        <w:top w:val="none" w:sz="0" w:space="0" w:color="auto"/>
        <w:left w:val="none" w:sz="0" w:space="0" w:color="auto"/>
        <w:bottom w:val="none" w:sz="0" w:space="0" w:color="auto"/>
        <w:right w:val="none" w:sz="0" w:space="0" w:color="auto"/>
      </w:divBdr>
    </w:div>
    <w:div w:id="168329148">
      <w:bodyDiv w:val="1"/>
      <w:marLeft w:val="0"/>
      <w:marRight w:val="0"/>
      <w:marTop w:val="0"/>
      <w:marBottom w:val="0"/>
      <w:divBdr>
        <w:top w:val="none" w:sz="0" w:space="0" w:color="auto"/>
        <w:left w:val="none" w:sz="0" w:space="0" w:color="auto"/>
        <w:bottom w:val="none" w:sz="0" w:space="0" w:color="auto"/>
        <w:right w:val="none" w:sz="0" w:space="0" w:color="auto"/>
      </w:divBdr>
    </w:div>
    <w:div w:id="173960114">
      <w:bodyDiv w:val="1"/>
      <w:marLeft w:val="0"/>
      <w:marRight w:val="0"/>
      <w:marTop w:val="0"/>
      <w:marBottom w:val="0"/>
      <w:divBdr>
        <w:top w:val="none" w:sz="0" w:space="0" w:color="auto"/>
        <w:left w:val="none" w:sz="0" w:space="0" w:color="auto"/>
        <w:bottom w:val="none" w:sz="0" w:space="0" w:color="auto"/>
        <w:right w:val="none" w:sz="0" w:space="0" w:color="auto"/>
      </w:divBdr>
    </w:div>
    <w:div w:id="176626077">
      <w:bodyDiv w:val="1"/>
      <w:marLeft w:val="0"/>
      <w:marRight w:val="0"/>
      <w:marTop w:val="0"/>
      <w:marBottom w:val="0"/>
      <w:divBdr>
        <w:top w:val="none" w:sz="0" w:space="0" w:color="auto"/>
        <w:left w:val="none" w:sz="0" w:space="0" w:color="auto"/>
        <w:bottom w:val="none" w:sz="0" w:space="0" w:color="auto"/>
        <w:right w:val="none" w:sz="0" w:space="0" w:color="auto"/>
      </w:divBdr>
    </w:div>
    <w:div w:id="219562527">
      <w:bodyDiv w:val="1"/>
      <w:marLeft w:val="0"/>
      <w:marRight w:val="0"/>
      <w:marTop w:val="0"/>
      <w:marBottom w:val="0"/>
      <w:divBdr>
        <w:top w:val="none" w:sz="0" w:space="0" w:color="auto"/>
        <w:left w:val="none" w:sz="0" w:space="0" w:color="auto"/>
        <w:bottom w:val="none" w:sz="0" w:space="0" w:color="auto"/>
        <w:right w:val="none" w:sz="0" w:space="0" w:color="auto"/>
      </w:divBdr>
    </w:div>
    <w:div w:id="236326117">
      <w:bodyDiv w:val="1"/>
      <w:marLeft w:val="0"/>
      <w:marRight w:val="0"/>
      <w:marTop w:val="0"/>
      <w:marBottom w:val="0"/>
      <w:divBdr>
        <w:top w:val="none" w:sz="0" w:space="0" w:color="auto"/>
        <w:left w:val="none" w:sz="0" w:space="0" w:color="auto"/>
        <w:bottom w:val="none" w:sz="0" w:space="0" w:color="auto"/>
        <w:right w:val="none" w:sz="0" w:space="0" w:color="auto"/>
      </w:divBdr>
    </w:div>
    <w:div w:id="257183299">
      <w:bodyDiv w:val="1"/>
      <w:marLeft w:val="0"/>
      <w:marRight w:val="0"/>
      <w:marTop w:val="0"/>
      <w:marBottom w:val="0"/>
      <w:divBdr>
        <w:top w:val="none" w:sz="0" w:space="0" w:color="auto"/>
        <w:left w:val="none" w:sz="0" w:space="0" w:color="auto"/>
        <w:bottom w:val="none" w:sz="0" w:space="0" w:color="auto"/>
        <w:right w:val="none" w:sz="0" w:space="0" w:color="auto"/>
      </w:divBdr>
    </w:div>
    <w:div w:id="259028036">
      <w:bodyDiv w:val="1"/>
      <w:marLeft w:val="0"/>
      <w:marRight w:val="0"/>
      <w:marTop w:val="0"/>
      <w:marBottom w:val="0"/>
      <w:divBdr>
        <w:top w:val="none" w:sz="0" w:space="0" w:color="auto"/>
        <w:left w:val="none" w:sz="0" w:space="0" w:color="auto"/>
        <w:bottom w:val="none" w:sz="0" w:space="0" w:color="auto"/>
        <w:right w:val="none" w:sz="0" w:space="0" w:color="auto"/>
      </w:divBdr>
    </w:div>
    <w:div w:id="273904867">
      <w:bodyDiv w:val="1"/>
      <w:marLeft w:val="0"/>
      <w:marRight w:val="0"/>
      <w:marTop w:val="0"/>
      <w:marBottom w:val="0"/>
      <w:divBdr>
        <w:top w:val="none" w:sz="0" w:space="0" w:color="auto"/>
        <w:left w:val="none" w:sz="0" w:space="0" w:color="auto"/>
        <w:bottom w:val="none" w:sz="0" w:space="0" w:color="auto"/>
        <w:right w:val="none" w:sz="0" w:space="0" w:color="auto"/>
      </w:divBdr>
    </w:div>
    <w:div w:id="298270211">
      <w:bodyDiv w:val="1"/>
      <w:marLeft w:val="0"/>
      <w:marRight w:val="0"/>
      <w:marTop w:val="0"/>
      <w:marBottom w:val="0"/>
      <w:divBdr>
        <w:top w:val="none" w:sz="0" w:space="0" w:color="auto"/>
        <w:left w:val="none" w:sz="0" w:space="0" w:color="auto"/>
        <w:bottom w:val="none" w:sz="0" w:space="0" w:color="auto"/>
        <w:right w:val="none" w:sz="0" w:space="0" w:color="auto"/>
      </w:divBdr>
    </w:div>
    <w:div w:id="322320269">
      <w:bodyDiv w:val="1"/>
      <w:marLeft w:val="0"/>
      <w:marRight w:val="0"/>
      <w:marTop w:val="0"/>
      <w:marBottom w:val="0"/>
      <w:divBdr>
        <w:top w:val="none" w:sz="0" w:space="0" w:color="auto"/>
        <w:left w:val="none" w:sz="0" w:space="0" w:color="auto"/>
        <w:bottom w:val="none" w:sz="0" w:space="0" w:color="auto"/>
        <w:right w:val="none" w:sz="0" w:space="0" w:color="auto"/>
      </w:divBdr>
    </w:div>
    <w:div w:id="326253842">
      <w:bodyDiv w:val="1"/>
      <w:marLeft w:val="0"/>
      <w:marRight w:val="0"/>
      <w:marTop w:val="0"/>
      <w:marBottom w:val="0"/>
      <w:divBdr>
        <w:top w:val="none" w:sz="0" w:space="0" w:color="auto"/>
        <w:left w:val="none" w:sz="0" w:space="0" w:color="auto"/>
        <w:bottom w:val="none" w:sz="0" w:space="0" w:color="auto"/>
        <w:right w:val="none" w:sz="0" w:space="0" w:color="auto"/>
      </w:divBdr>
    </w:div>
    <w:div w:id="333536173">
      <w:bodyDiv w:val="1"/>
      <w:marLeft w:val="0"/>
      <w:marRight w:val="0"/>
      <w:marTop w:val="0"/>
      <w:marBottom w:val="0"/>
      <w:divBdr>
        <w:top w:val="none" w:sz="0" w:space="0" w:color="auto"/>
        <w:left w:val="none" w:sz="0" w:space="0" w:color="auto"/>
        <w:bottom w:val="none" w:sz="0" w:space="0" w:color="auto"/>
        <w:right w:val="none" w:sz="0" w:space="0" w:color="auto"/>
      </w:divBdr>
    </w:div>
    <w:div w:id="354163337">
      <w:bodyDiv w:val="1"/>
      <w:marLeft w:val="0"/>
      <w:marRight w:val="0"/>
      <w:marTop w:val="0"/>
      <w:marBottom w:val="0"/>
      <w:divBdr>
        <w:top w:val="none" w:sz="0" w:space="0" w:color="auto"/>
        <w:left w:val="none" w:sz="0" w:space="0" w:color="auto"/>
        <w:bottom w:val="none" w:sz="0" w:space="0" w:color="auto"/>
        <w:right w:val="none" w:sz="0" w:space="0" w:color="auto"/>
      </w:divBdr>
    </w:div>
    <w:div w:id="389617336">
      <w:bodyDiv w:val="1"/>
      <w:marLeft w:val="0"/>
      <w:marRight w:val="0"/>
      <w:marTop w:val="0"/>
      <w:marBottom w:val="0"/>
      <w:divBdr>
        <w:top w:val="none" w:sz="0" w:space="0" w:color="auto"/>
        <w:left w:val="none" w:sz="0" w:space="0" w:color="auto"/>
        <w:bottom w:val="none" w:sz="0" w:space="0" w:color="auto"/>
        <w:right w:val="none" w:sz="0" w:space="0" w:color="auto"/>
      </w:divBdr>
    </w:div>
    <w:div w:id="414253689">
      <w:bodyDiv w:val="1"/>
      <w:marLeft w:val="0"/>
      <w:marRight w:val="0"/>
      <w:marTop w:val="0"/>
      <w:marBottom w:val="0"/>
      <w:divBdr>
        <w:top w:val="none" w:sz="0" w:space="0" w:color="auto"/>
        <w:left w:val="none" w:sz="0" w:space="0" w:color="auto"/>
        <w:bottom w:val="none" w:sz="0" w:space="0" w:color="auto"/>
        <w:right w:val="none" w:sz="0" w:space="0" w:color="auto"/>
      </w:divBdr>
    </w:div>
    <w:div w:id="431361980">
      <w:bodyDiv w:val="1"/>
      <w:marLeft w:val="0"/>
      <w:marRight w:val="0"/>
      <w:marTop w:val="0"/>
      <w:marBottom w:val="0"/>
      <w:divBdr>
        <w:top w:val="none" w:sz="0" w:space="0" w:color="auto"/>
        <w:left w:val="none" w:sz="0" w:space="0" w:color="auto"/>
        <w:bottom w:val="none" w:sz="0" w:space="0" w:color="auto"/>
        <w:right w:val="none" w:sz="0" w:space="0" w:color="auto"/>
      </w:divBdr>
    </w:div>
    <w:div w:id="462768332">
      <w:bodyDiv w:val="1"/>
      <w:marLeft w:val="0"/>
      <w:marRight w:val="0"/>
      <w:marTop w:val="0"/>
      <w:marBottom w:val="0"/>
      <w:divBdr>
        <w:top w:val="none" w:sz="0" w:space="0" w:color="auto"/>
        <w:left w:val="none" w:sz="0" w:space="0" w:color="auto"/>
        <w:bottom w:val="none" w:sz="0" w:space="0" w:color="auto"/>
        <w:right w:val="none" w:sz="0" w:space="0" w:color="auto"/>
      </w:divBdr>
    </w:div>
    <w:div w:id="492137048">
      <w:bodyDiv w:val="1"/>
      <w:marLeft w:val="0"/>
      <w:marRight w:val="0"/>
      <w:marTop w:val="0"/>
      <w:marBottom w:val="0"/>
      <w:divBdr>
        <w:top w:val="none" w:sz="0" w:space="0" w:color="auto"/>
        <w:left w:val="none" w:sz="0" w:space="0" w:color="auto"/>
        <w:bottom w:val="none" w:sz="0" w:space="0" w:color="auto"/>
        <w:right w:val="none" w:sz="0" w:space="0" w:color="auto"/>
      </w:divBdr>
    </w:div>
    <w:div w:id="528105251">
      <w:bodyDiv w:val="1"/>
      <w:marLeft w:val="0"/>
      <w:marRight w:val="0"/>
      <w:marTop w:val="0"/>
      <w:marBottom w:val="0"/>
      <w:divBdr>
        <w:top w:val="none" w:sz="0" w:space="0" w:color="auto"/>
        <w:left w:val="none" w:sz="0" w:space="0" w:color="auto"/>
        <w:bottom w:val="none" w:sz="0" w:space="0" w:color="auto"/>
        <w:right w:val="none" w:sz="0" w:space="0" w:color="auto"/>
      </w:divBdr>
    </w:div>
    <w:div w:id="531529011">
      <w:bodyDiv w:val="1"/>
      <w:marLeft w:val="0"/>
      <w:marRight w:val="0"/>
      <w:marTop w:val="0"/>
      <w:marBottom w:val="0"/>
      <w:divBdr>
        <w:top w:val="none" w:sz="0" w:space="0" w:color="auto"/>
        <w:left w:val="none" w:sz="0" w:space="0" w:color="auto"/>
        <w:bottom w:val="none" w:sz="0" w:space="0" w:color="auto"/>
        <w:right w:val="none" w:sz="0" w:space="0" w:color="auto"/>
      </w:divBdr>
    </w:div>
    <w:div w:id="542443203">
      <w:bodyDiv w:val="1"/>
      <w:marLeft w:val="0"/>
      <w:marRight w:val="0"/>
      <w:marTop w:val="0"/>
      <w:marBottom w:val="0"/>
      <w:divBdr>
        <w:top w:val="none" w:sz="0" w:space="0" w:color="auto"/>
        <w:left w:val="none" w:sz="0" w:space="0" w:color="auto"/>
        <w:bottom w:val="none" w:sz="0" w:space="0" w:color="auto"/>
        <w:right w:val="none" w:sz="0" w:space="0" w:color="auto"/>
      </w:divBdr>
    </w:div>
    <w:div w:id="559756957">
      <w:bodyDiv w:val="1"/>
      <w:marLeft w:val="0"/>
      <w:marRight w:val="0"/>
      <w:marTop w:val="0"/>
      <w:marBottom w:val="0"/>
      <w:divBdr>
        <w:top w:val="none" w:sz="0" w:space="0" w:color="auto"/>
        <w:left w:val="none" w:sz="0" w:space="0" w:color="auto"/>
        <w:bottom w:val="none" w:sz="0" w:space="0" w:color="auto"/>
        <w:right w:val="none" w:sz="0" w:space="0" w:color="auto"/>
      </w:divBdr>
    </w:div>
    <w:div w:id="584072437">
      <w:bodyDiv w:val="1"/>
      <w:marLeft w:val="0"/>
      <w:marRight w:val="0"/>
      <w:marTop w:val="0"/>
      <w:marBottom w:val="0"/>
      <w:divBdr>
        <w:top w:val="none" w:sz="0" w:space="0" w:color="auto"/>
        <w:left w:val="none" w:sz="0" w:space="0" w:color="auto"/>
        <w:bottom w:val="none" w:sz="0" w:space="0" w:color="auto"/>
        <w:right w:val="none" w:sz="0" w:space="0" w:color="auto"/>
      </w:divBdr>
    </w:div>
    <w:div w:id="655450486">
      <w:bodyDiv w:val="1"/>
      <w:marLeft w:val="0"/>
      <w:marRight w:val="0"/>
      <w:marTop w:val="0"/>
      <w:marBottom w:val="0"/>
      <w:divBdr>
        <w:top w:val="none" w:sz="0" w:space="0" w:color="auto"/>
        <w:left w:val="none" w:sz="0" w:space="0" w:color="auto"/>
        <w:bottom w:val="none" w:sz="0" w:space="0" w:color="auto"/>
        <w:right w:val="none" w:sz="0" w:space="0" w:color="auto"/>
      </w:divBdr>
    </w:div>
    <w:div w:id="656540304">
      <w:bodyDiv w:val="1"/>
      <w:marLeft w:val="0"/>
      <w:marRight w:val="0"/>
      <w:marTop w:val="0"/>
      <w:marBottom w:val="0"/>
      <w:divBdr>
        <w:top w:val="none" w:sz="0" w:space="0" w:color="auto"/>
        <w:left w:val="none" w:sz="0" w:space="0" w:color="auto"/>
        <w:bottom w:val="none" w:sz="0" w:space="0" w:color="auto"/>
        <w:right w:val="none" w:sz="0" w:space="0" w:color="auto"/>
      </w:divBdr>
    </w:div>
    <w:div w:id="658923851">
      <w:bodyDiv w:val="1"/>
      <w:marLeft w:val="0"/>
      <w:marRight w:val="0"/>
      <w:marTop w:val="0"/>
      <w:marBottom w:val="0"/>
      <w:divBdr>
        <w:top w:val="none" w:sz="0" w:space="0" w:color="auto"/>
        <w:left w:val="none" w:sz="0" w:space="0" w:color="auto"/>
        <w:bottom w:val="none" w:sz="0" w:space="0" w:color="auto"/>
        <w:right w:val="none" w:sz="0" w:space="0" w:color="auto"/>
      </w:divBdr>
    </w:div>
    <w:div w:id="663359093">
      <w:bodyDiv w:val="1"/>
      <w:marLeft w:val="0"/>
      <w:marRight w:val="0"/>
      <w:marTop w:val="0"/>
      <w:marBottom w:val="0"/>
      <w:divBdr>
        <w:top w:val="none" w:sz="0" w:space="0" w:color="auto"/>
        <w:left w:val="none" w:sz="0" w:space="0" w:color="auto"/>
        <w:bottom w:val="none" w:sz="0" w:space="0" w:color="auto"/>
        <w:right w:val="none" w:sz="0" w:space="0" w:color="auto"/>
      </w:divBdr>
    </w:div>
    <w:div w:id="700711548">
      <w:bodyDiv w:val="1"/>
      <w:marLeft w:val="0"/>
      <w:marRight w:val="0"/>
      <w:marTop w:val="0"/>
      <w:marBottom w:val="0"/>
      <w:divBdr>
        <w:top w:val="none" w:sz="0" w:space="0" w:color="auto"/>
        <w:left w:val="none" w:sz="0" w:space="0" w:color="auto"/>
        <w:bottom w:val="none" w:sz="0" w:space="0" w:color="auto"/>
        <w:right w:val="none" w:sz="0" w:space="0" w:color="auto"/>
      </w:divBdr>
    </w:div>
    <w:div w:id="712270028">
      <w:bodyDiv w:val="1"/>
      <w:marLeft w:val="0"/>
      <w:marRight w:val="0"/>
      <w:marTop w:val="0"/>
      <w:marBottom w:val="0"/>
      <w:divBdr>
        <w:top w:val="none" w:sz="0" w:space="0" w:color="auto"/>
        <w:left w:val="none" w:sz="0" w:space="0" w:color="auto"/>
        <w:bottom w:val="none" w:sz="0" w:space="0" w:color="auto"/>
        <w:right w:val="none" w:sz="0" w:space="0" w:color="auto"/>
      </w:divBdr>
    </w:div>
    <w:div w:id="742603826">
      <w:bodyDiv w:val="1"/>
      <w:marLeft w:val="0"/>
      <w:marRight w:val="0"/>
      <w:marTop w:val="0"/>
      <w:marBottom w:val="0"/>
      <w:divBdr>
        <w:top w:val="none" w:sz="0" w:space="0" w:color="auto"/>
        <w:left w:val="none" w:sz="0" w:space="0" w:color="auto"/>
        <w:bottom w:val="none" w:sz="0" w:space="0" w:color="auto"/>
        <w:right w:val="none" w:sz="0" w:space="0" w:color="auto"/>
      </w:divBdr>
    </w:div>
    <w:div w:id="754593804">
      <w:bodyDiv w:val="1"/>
      <w:marLeft w:val="0"/>
      <w:marRight w:val="0"/>
      <w:marTop w:val="0"/>
      <w:marBottom w:val="0"/>
      <w:divBdr>
        <w:top w:val="none" w:sz="0" w:space="0" w:color="auto"/>
        <w:left w:val="none" w:sz="0" w:space="0" w:color="auto"/>
        <w:bottom w:val="none" w:sz="0" w:space="0" w:color="auto"/>
        <w:right w:val="none" w:sz="0" w:space="0" w:color="auto"/>
      </w:divBdr>
    </w:div>
    <w:div w:id="777650358">
      <w:bodyDiv w:val="1"/>
      <w:marLeft w:val="0"/>
      <w:marRight w:val="0"/>
      <w:marTop w:val="0"/>
      <w:marBottom w:val="0"/>
      <w:divBdr>
        <w:top w:val="none" w:sz="0" w:space="0" w:color="auto"/>
        <w:left w:val="none" w:sz="0" w:space="0" w:color="auto"/>
        <w:bottom w:val="none" w:sz="0" w:space="0" w:color="auto"/>
        <w:right w:val="none" w:sz="0" w:space="0" w:color="auto"/>
      </w:divBdr>
    </w:div>
    <w:div w:id="797380131">
      <w:bodyDiv w:val="1"/>
      <w:marLeft w:val="0"/>
      <w:marRight w:val="0"/>
      <w:marTop w:val="0"/>
      <w:marBottom w:val="0"/>
      <w:divBdr>
        <w:top w:val="none" w:sz="0" w:space="0" w:color="auto"/>
        <w:left w:val="none" w:sz="0" w:space="0" w:color="auto"/>
        <w:bottom w:val="none" w:sz="0" w:space="0" w:color="auto"/>
        <w:right w:val="none" w:sz="0" w:space="0" w:color="auto"/>
      </w:divBdr>
    </w:div>
    <w:div w:id="800810505">
      <w:bodyDiv w:val="1"/>
      <w:marLeft w:val="0"/>
      <w:marRight w:val="0"/>
      <w:marTop w:val="0"/>
      <w:marBottom w:val="0"/>
      <w:divBdr>
        <w:top w:val="none" w:sz="0" w:space="0" w:color="auto"/>
        <w:left w:val="none" w:sz="0" w:space="0" w:color="auto"/>
        <w:bottom w:val="none" w:sz="0" w:space="0" w:color="auto"/>
        <w:right w:val="none" w:sz="0" w:space="0" w:color="auto"/>
      </w:divBdr>
    </w:div>
    <w:div w:id="806242653">
      <w:bodyDiv w:val="1"/>
      <w:marLeft w:val="0"/>
      <w:marRight w:val="0"/>
      <w:marTop w:val="0"/>
      <w:marBottom w:val="0"/>
      <w:divBdr>
        <w:top w:val="none" w:sz="0" w:space="0" w:color="auto"/>
        <w:left w:val="none" w:sz="0" w:space="0" w:color="auto"/>
        <w:bottom w:val="none" w:sz="0" w:space="0" w:color="auto"/>
        <w:right w:val="none" w:sz="0" w:space="0" w:color="auto"/>
      </w:divBdr>
    </w:div>
    <w:div w:id="832986212">
      <w:bodyDiv w:val="1"/>
      <w:marLeft w:val="0"/>
      <w:marRight w:val="0"/>
      <w:marTop w:val="0"/>
      <w:marBottom w:val="0"/>
      <w:divBdr>
        <w:top w:val="none" w:sz="0" w:space="0" w:color="auto"/>
        <w:left w:val="none" w:sz="0" w:space="0" w:color="auto"/>
        <w:bottom w:val="none" w:sz="0" w:space="0" w:color="auto"/>
        <w:right w:val="none" w:sz="0" w:space="0" w:color="auto"/>
      </w:divBdr>
    </w:div>
    <w:div w:id="859508430">
      <w:bodyDiv w:val="1"/>
      <w:marLeft w:val="0"/>
      <w:marRight w:val="0"/>
      <w:marTop w:val="0"/>
      <w:marBottom w:val="0"/>
      <w:divBdr>
        <w:top w:val="none" w:sz="0" w:space="0" w:color="auto"/>
        <w:left w:val="none" w:sz="0" w:space="0" w:color="auto"/>
        <w:bottom w:val="none" w:sz="0" w:space="0" w:color="auto"/>
        <w:right w:val="none" w:sz="0" w:space="0" w:color="auto"/>
      </w:divBdr>
    </w:div>
    <w:div w:id="943608532">
      <w:bodyDiv w:val="1"/>
      <w:marLeft w:val="0"/>
      <w:marRight w:val="0"/>
      <w:marTop w:val="0"/>
      <w:marBottom w:val="0"/>
      <w:divBdr>
        <w:top w:val="none" w:sz="0" w:space="0" w:color="auto"/>
        <w:left w:val="none" w:sz="0" w:space="0" w:color="auto"/>
        <w:bottom w:val="none" w:sz="0" w:space="0" w:color="auto"/>
        <w:right w:val="none" w:sz="0" w:space="0" w:color="auto"/>
      </w:divBdr>
    </w:div>
    <w:div w:id="949823326">
      <w:bodyDiv w:val="1"/>
      <w:marLeft w:val="0"/>
      <w:marRight w:val="0"/>
      <w:marTop w:val="0"/>
      <w:marBottom w:val="0"/>
      <w:divBdr>
        <w:top w:val="none" w:sz="0" w:space="0" w:color="auto"/>
        <w:left w:val="none" w:sz="0" w:space="0" w:color="auto"/>
        <w:bottom w:val="none" w:sz="0" w:space="0" w:color="auto"/>
        <w:right w:val="none" w:sz="0" w:space="0" w:color="auto"/>
      </w:divBdr>
    </w:div>
    <w:div w:id="966622830">
      <w:bodyDiv w:val="1"/>
      <w:marLeft w:val="0"/>
      <w:marRight w:val="0"/>
      <w:marTop w:val="0"/>
      <w:marBottom w:val="0"/>
      <w:divBdr>
        <w:top w:val="none" w:sz="0" w:space="0" w:color="auto"/>
        <w:left w:val="none" w:sz="0" w:space="0" w:color="auto"/>
        <w:bottom w:val="none" w:sz="0" w:space="0" w:color="auto"/>
        <w:right w:val="none" w:sz="0" w:space="0" w:color="auto"/>
      </w:divBdr>
    </w:div>
    <w:div w:id="972828036">
      <w:bodyDiv w:val="1"/>
      <w:marLeft w:val="0"/>
      <w:marRight w:val="0"/>
      <w:marTop w:val="0"/>
      <w:marBottom w:val="0"/>
      <w:divBdr>
        <w:top w:val="none" w:sz="0" w:space="0" w:color="auto"/>
        <w:left w:val="none" w:sz="0" w:space="0" w:color="auto"/>
        <w:bottom w:val="none" w:sz="0" w:space="0" w:color="auto"/>
        <w:right w:val="none" w:sz="0" w:space="0" w:color="auto"/>
      </w:divBdr>
    </w:div>
    <w:div w:id="991132509">
      <w:bodyDiv w:val="1"/>
      <w:marLeft w:val="0"/>
      <w:marRight w:val="0"/>
      <w:marTop w:val="0"/>
      <w:marBottom w:val="0"/>
      <w:divBdr>
        <w:top w:val="none" w:sz="0" w:space="0" w:color="auto"/>
        <w:left w:val="none" w:sz="0" w:space="0" w:color="auto"/>
        <w:bottom w:val="none" w:sz="0" w:space="0" w:color="auto"/>
        <w:right w:val="none" w:sz="0" w:space="0" w:color="auto"/>
      </w:divBdr>
    </w:div>
    <w:div w:id="997809975">
      <w:bodyDiv w:val="1"/>
      <w:marLeft w:val="0"/>
      <w:marRight w:val="0"/>
      <w:marTop w:val="0"/>
      <w:marBottom w:val="0"/>
      <w:divBdr>
        <w:top w:val="none" w:sz="0" w:space="0" w:color="auto"/>
        <w:left w:val="none" w:sz="0" w:space="0" w:color="auto"/>
        <w:bottom w:val="none" w:sz="0" w:space="0" w:color="auto"/>
        <w:right w:val="none" w:sz="0" w:space="0" w:color="auto"/>
      </w:divBdr>
    </w:div>
    <w:div w:id="1006592739">
      <w:bodyDiv w:val="1"/>
      <w:marLeft w:val="0"/>
      <w:marRight w:val="0"/>
      <w:marTop w:val="0"/>
      <w:marBottom w:val="0"/>
      <w:divBdr>
        <w:top w:val="none" w:sz="0" w:space="0" w:color="auto"/>
        <w:left w:val="none" w:sz="0" w:space="0" w:color="auto"/>
        <w:bottom w:val="none" w:sz="0" w:space="0" w:color="auto"/>
        <w:right w:val="none" w:sz="0" w:space="0" w:color="auto"/>
      </w:divBdr>
    </w:div>
    <w:div w:id="1038120293">
      <w:bodyDiv w:val="1"/>
      <w:marLeft w:val="0"/>
      <w:marRight w:val="0"/>
      <w:marTop w:val="0"/>
      <w:marBottom w:val="0"/>
      <w:divBdr>
        <w:top w:val="none" w:sz="0" w:space="0" w:color="auto"/>
        <w:left w:val="none" w:sz="0" w:space="0" w:color="auto"/>
        <w:bottom w:val="none" w:sz="0" w:space="0" w:color="auto"/>
        <w:right w:val="none" w:sz="0" w:space="0" w:color="auto"/>
      </w:divBdr>
    </w:div>
    <w:div w:id="1044063822">
      <w:bodyDiv w:val="1"/>
      <w:marLeft w:val="0"/>
      <w:marRight w:val="0"/>
      <w:marTop w:val="0"/>
      <w:marBottom w:val="0"/>
      <w:divBdr>
        <w:top w:val="none" w:sz="0" w:space="0" w:color="auto"/>
        <w:left w:val="none" w:sz="0" w:space="0" w:color="auto"/>
        <w:bottom w:val="none" w:sz="0" w:space="0" w:color="auto"/>
        <w:right w:val="none" w:sz="0" w:space="0" w:color="auto"/>
      </w:divBdr>
    </w:div>
    <w:div w:id="1061486623">
      <w:bodyDiv w:val="1"/>
      <w:marLeft w:val="0"/>
      <w:marRight w:val="0"/>
      <w:marTop w:val="0"/>
      <w:marBottom w:val="0"/>
      <w:divBdr>
        <w:top w:val="none" w:sz="0" w:space="0" w:color="auto"/>
        <w:left w:val="none" w:sz="0" w:space="0" w:color="auto"/>
        <w:bottom w:val="none" w:sz="0" w:space="0" w:color="auto"/>
        <w:right w:val="none" w:sz="0" w:space="0" w:color="auto"/>
      </w:divBdr>
    </w:div>
    <w:div w:id="1063868756">
      <w:bodyDiv w:val="1"/>
      <w:marLeft w:val="0"/>
      <w:marRight w:val="0"/>
      <w:marTop w:val="0"/>
      <w:marBottom w:val="0"/>
      <w:divBdr>
        <w:top w:val="none" w:sz="0" w:space="0" w:color="auto"/>
        <w:left w:val="none" w:sz="0" w:space="0" w:color="auto"/>
        <w:bottom w:val="none" w:sz="0" w:space="0" w:color="auto"/>
        <w:right w:val="none" w:sz="0" w:space="0" w:color="auto"/>
      </w:divBdr>
    </w:div>
    <w:div w:id="1080297455">
      <w:bodyDiv w:val="1"/>
      <w:marLeft w:val="0"/>
      <w:marRight w:val="0"/>
      <w:marTop w:val="0"/>
      <w:marBottom w:val="0"/>
      <w:divBdr>
        <w:top w:val="none" w:sz="0" w:space="0" w:color="auto"/>
        <w:left w:val="none" w:sz="0" w:space="0" w:color="auto"/>
        <w:bottom w:val="none" w:sz="0" w:space="0" w:color="auto"/>
        <w:right w:val="none" w:sz="0" w:space="0" w:color="auto"/>
      </w:divBdr>
    </w:div>
    <w:div w:id="1081608707">
      <w:bodyDiv w:val="1"/>
      <w:marLeft w:val="0"/>
      <w:marRight w:val="0"/>
      <w:marTop w:val="0"/>
      <w:marBottom w:val="0"/>
      <w:divBdr>
        <w:top w:val="none" w:sz="0" w:space="0" w:color="auto"/>
        <w:left w:val="none" w:sz="0" w:space="0" w:color="auto"/>
        <w:bottom w:val="none" w:sz="0" w:space="0" w:color="auto"/>
        <w:right w:val="none" w:sz="0" w:space="0" w:color="auto"/>
      </w:divBdr>
    </w:div>
    <w:div w:id="1082097179">
      <w:bodyDiv w:val="1"/>
      <w:marLeft w:val="0"/>
      <w:marRight w:val="0"/>
      <w:marTop w:val="0"/>
      <w:marBottom w:val="0"/>
      <w:divBdr>
        <w:top w:val="none" w:sz="0" w:space="0" w:color="auto"/>
        <w:left w:val="none" w:sz="0" w:space="0" w:color="auto"/>
        <w:bottom w:val="none" w:sz="0" w:space="0" w:color="auto"/>
        <w:right w:val="none" w:sz="0" w:space="0" w:color="auto"/>
      </w:divBdr>
      <w:divsChild>
        <w:div w:id="1544556182">
          <w:marLeft w:val="0"/>
          <w:marRight w:val="0"/>
          <w:marTop w:val="0"/>
          <w:marBottom w:val="0"/>
          <w:divBdr>
            <w:top w:val="none" w:sz="0" w:space="0" w:color="auto"/>
            <w:left w:val="none" w:sz="0" w:space="0" w:color="auto"/>
            <w:bottom w:val="none" w:sz="0" w:space="0" w:color="auto"/>
            <w:right w:val="none" w:sz="0" w:space="0" w:color="auto"/>
          </w:divBdr>
        </w:div>
        <w:div w:id="519122538">
          <w:marLeft w:val="0"/>
          <w:marRight w:val="0"/>
          <w:marTop w:val="0"/>
          <w:marBottom w:val="0"/>
          <w:divBdr>
            <w:top w:val="none" w:sz="0" w:space="0" w:color="auto"/>
            <w:left w:val="none" w:sz="0" w:space="0" w:color="auto"/>
            <w:bottom w:val="none" w:sz="0" w:space="0" w:color="auto"/>
            <w:right w:val="none" w:sz="0" w:space="0" w:color="auto"/>
          </w:divBdr>
        </w:div>
      </w:divsChild>
    </w:div>
    <w:div w:id="1122067110">
      <w:bodyDiv w:val="1"/>
      <w:marLeft w:val="0"/>
      <w:marRight w:val="0"/>
      <w:marTop w:val="0"/>
      <w:marBottom w:val="0"/>
      <w:divBdr>
        <w:top w:val="none" w:sz="0" w:space="0" w:color="auto"/>
        <w:left w:val="none" w:sz="0" w:space="0" w:color="auto"/>
        <w:bottom w:val="none" w:sz="0" w:space="0" w:color="auto"/>
        <w:right w:val="none" w:sz="0" w:space="0" w:color="auto"/>
      </w:divBdr>
    </w:div>
    <w:div w:id="1138760141">
      <w:bodyDiv w:val="1"/>
      <w:marLeft w:val="0"/>
      <w:marRight w:val="0"/>
      <w:marTop w:val="0"/>
      <w:marBottom w:val="0"/>
      <w:divBdr>
        <w:top w:val="none" w:sz="0" w:space="0" w:color="auto"/>
        <w:left w:val="none" w:sz="0" w:space="0" w:color="auto"/>
        <w:bottom w:val="none" w:sz="0" w:space="0" w:color="auto"/>
        <w:right w:val="none" w:sz="0" w:space="0" w:color="auto"/>
      </w:divBdr>
    </w:div>
    <w:div w:id="1158349607">
      <w:bodyDiv w:val="1"/>
      <w:marLeft w:val="0"/>
      <w:marRight w:val="0"/>
      <w:marTop w:val="0"/>
      <w:marBottom w:val="0"/>
      <w:divBdr>
        <w:top w:val="none" w:sz="0" w:space="0" w:color="auto"/>
        <w:left w:val="none" w:sz="0" w:space="0" w:color="auto"/>
        <w:bottom w:val="none" w:sz="0" w:space="0" w:color="auto"/>
        <w:right w:val="none" w:sz="0" w:space="0" w:color="auto"/>
      </w:divBdr>
    </w:div>
    <w:div w:id="1191533135">
      <w:bodyDiv w:val="1"/>
      <w:marLeft w:val="0"/>
      <w:marRight w:val="0"/>
      <w:marTop w:val="0"/>
      <w:marBottom w:val="0"/>
      <w:divBdr>
        <w:top w:val="none" w:sz="0" w:space="0" w:color="auto"/>
        <w:left w:val="none" w:sz="0" w:space="0" w:color="auto"/>
        <w:bottom w:val="none" w:sz="0" w:space="0" w:color="auto"/>
        <w:right w:val="none" w:sz="0" w:space="0" w:color="auto"/>
      </w:divBdr>
    </w:div>
    <w:div w:id="1206873222">
      <w:bodyDiv w:val="1"/>
      <w:marLeft w:val="0"/>
      <w:marRight w:val="0"/>
      <w:marTop w:val="0"/>
      <w:marBottom w:val="0"/>
      <w:divBdr>
        <w:top w:val="none" w:sz="0" w:space="0" w:color="auto"/>
        <w:left w:val="none" w:sz="0" w:space="0" w:color="auto"/>
        <w:bottom w:val="none" w:sz="0" w:space="0" w:color="auto"/>
        <w:right w:val="none" w:sz="0" w:space="0" w:color="auto"/>
      </w:divBdr>
    </w:div>
    <w:div w:id="1229535606">
      <w:bodyDiv w:val="1"/>
      <w:marLeft w:val="0"/>
      <w:marRight w:val="0"/>
      <w:marTop w:val="0"/>
      <w:marBottom w:val="0"/>
      <w:divBdr>
        <w:top w:val="none" w:sz="0" w:space="0" w:color="auto"/>
        <w:left w:val="none" w:sz="0" w:space="0" w:color="auto"/>
        <w:bottom w:val="none" w:sz="0" w:space="0" w:color="auto"/>
        <w:right w:val="none" w:sz="0" w:space="0" w:color="auto"/>
      </w:divBdr>
    </w:div>
    <w:div w:id="1242447649">
      <w:bodyDiv w:val="1"/>
      <w:marLeft w:val="0"/>
      <w:marRight w:val="0"/>
      <w:marTop w:val="0"/>
      <w:marBottom w:val="0"/>
      <w:divBdr>
        <w:top w:val="none" w:sz="0" w:space="0" w:color="auto"/>
        <w:left w:val="none" w:sz="0" w:space="0" w:color="auto"/>
        <w:bottom w:val="none" w:sz="0" w:space="0" w:color="auto"/>
        <w:right w:val="none" w:sz="0" w:space="0" w:color="auto"/>
      </w:divBdr>
    </w:div>
    <w:div w:id="1256595774">
      <w:bodyDiv w:val="1"/>
      <w:marLeft w:val="0"/>
      <w:marRight w:val="0"/>
      <w:marTop w:val="0"/>
      <w:marBottom w:val="0"/>
      <w:divBdr>
        <w:top w:val="none" w:sz="0" w:space="0" w:color="auto"/>
        <w:left w:val="none" w:sz="0" w:space="0" w:color="auto"/>
        <w:bottom w:val="none" w:sz="0" w:space="0" w:color="auto"/>
        <w:right w:val="none" w:sz="0" w:space="0" w:color="auto"/>
      </w:divBdr>
    </w:div>
    <w:div w:id="1257135271">
      <w:bodyDiv w:val="1"/>
      <w:marLeft w:val="0"/>
      <w:marRight w:val="0"/>
      <w:marTop w:val="0"/>
      <w:marBottom w:val="0"/>
      <w:divBdr>
        <w:top w:val="none" w:sz="0" w:space="0" w:color="auto"/>
        <w:left w:val="none" w:sz="0" w:space="0" w:color="auto"/>
        <w:bottom w:val="none" w:sz="0" w:space="0" w:color="auto"/>
        <w:right w:val="none" w:sz="0" w:space="0" w:color="auto"/>
      </w:divBdr>
    </w:div>
    <w:div w:id="1260672762">
      <w:bodyDiv w:val="1"/>
      <w:marLeft w:val="0"/>
      <w:marRight w:val="0"/>
      <w:marTop w:val="0"/>
      <w:marBottom w:val="0"/>
      <w:divBdr>
        <w:top w:val="none" w:sz="0" w:space="0" w:color="auto"/>
        <w:left w:val="none" w:sz="0" w:space="0" w:color="auto"/>
        <w:bottom w:val="none" w:sz="0" w:space="0" w:color="auto"/>
        <w:right w:val="none" w:sz="0" w:space="0" w:color="auto"/>
      </w:divBdr>
    </w:div>
    <w:div w:id="1281958498">
      <w:bodyDiv w:val="1"/>
      <w:marLeft w:val="0"/>
      <w:marRight w:val="0"/>
      <w:marTop w:val="0"/>
      <w:marBottom w:val="0"/>
      <w:divBdr>
        <w:top w:val="none" w:sz="0" w:space="0" w:color="auto"/>
        <w:left w:val="none" w:sz="0" w:space="0" w:color="auto"/>
        <w:bottom w:val="none" w:sz="0" w:space="0" w:color="auto"/>
        <w:right w:val="none" w:sz="0" w:space="0" w:color="auto"/>
      </w:divBdr>
    </w:div>
    <w:div w:id="1284967066">
      <w:bodyDiv w:val="1"/>
      <w:marLeft w:val="0"/>
      <w:marRight w:val="0"/>
      <w:marTop w:val="0"/>
      <w:marBottom w:val="0"/>
      <w:divBdr>
        <w:top w:val="none" w:sz="0" w:space="0" w:color="auto"/>
        <w:left w:val="none" w:sz="0" w:space="0" w:color="auto"/>
        <w:bottom w:val="none" w:sz="0" w:space="0" w:color="auto"/>
        <w:right w:val="none" w:sz="0" w:space="0" w:color="auto"/>
      </w:divBdr>
    </w:div>
    <w:div w:id="1286766017">
      <w:bodyDiv w:val="1"/>
      <w:marLeft w:val="0"/>
      <w:marRight w:val="0"/>
      <w:marTop w:val="0"/>
      <w:marBottom w:val="0"/>
      <w:divBdr>
        <w:top w:val="none" w:sz="0" w:space="0" w:color="auto"/>
        <w:left w:val="none" w:sz="0" w:space="0" w:color="auto"/>
        <w:bottom w:val="none" w:sz="0" w:space="0" w:color="auto"/>
        <w:right w:val="none" w:sz="0" w:space="0" w:color="auto"/>
      </w:divBdr>
    </w:div>
    <w:div w:id="1308121838">
      <w:bodyDiv w:val="1"/>
      <w:marLeft w:val="0"/>
      <w:marRight w:val="0"/>
      <w:marTop w:val="0"/>
      <w:marBottom w:val="0"/>
      <w:divBdr>
        <w:top w:val="none" w:sz="0" w:space="0" w:color="auto"/>
        <w:left w:val="none" w:sz="0" w:space="0" w:color="auto"/>
        <w:bottom w:val="none" w:sz="0" w:space="0" w:color="auto"/>
        <w:right w:val="none" w:sz="0" w:space="0" w:color="auto"/>
      </w:divBdr>
    </w:div>
    <w:div w:id="1395203231">
      <w:bodyDiv w:val="1"/>
      <w:marLeft w:val="0"/>
      <w:marRight w:val="0"/>
      <w:marTop w:val="0"/>
      <w:marBottom w:val="0"/>
      <w:divBdr>
        <w:top w:val="none" w:sz="0" w:space="0" w:color="auto"/>
        <w:left w:val="none" w:sz="0" w:space="0" w:color="auto"/>
        <w:bottom w:val="none" w:sz="0" w:space="0" w:color="auto"/>
        <w:right w:val="none" w:sz="0" w:space="0" w:color="auto"/>
      </w:divBdr>
    </w:div>
    <w:div w:id="1406075760">
      <w:bodyDiv w:val="1"/>
      <w:marLeft w:val="0"/>
      <w:marRight w:val="0"/>
      <w:marTop w:val="0"/>
      <w:marBottom w:val="0"/>
      <w:divBdr>
        <w:top w:val="none" w:sz="0" w:space="0" w:color="auto"/>
        <w:left w:val="none" w:sz="0" w:space="0" w:color="auto"/>
        <w:bottom w:val="none" w:sz="0" w:space="0" w:color="auto"/>
        <w:right w:val="none" w:sz="0" w:space="0" w:color="auto"/>
      </w:divBdr>
    </w:div>
    <w:div w:id="1477650053">
      <w:bodyDiv w:val="1"/>
      <w:marLeft w:val="0"/>
      <w:marRight w:val="0"/>
      <w:marTop w:val="0"/>
      <w:marBottom w:val="0"/>
      <w:divBdr>
        <w:top w:val="none" w:sz="0" w:space="0" w:color="auto"/>
        <w:left w:val="none" w:sz="0" w:space="0" w:color="auto"/>
        <w:bottom w:val="none" w:sz="0" w:space="0" w:color="auto"/>
        <w:right w:val="none" w:sz="0" w:space="0" w:color="auto"/>
      </w:divBdr>
    </w:div>
    <w:div w:id="1483081786">
      <w:bodyDiv w:val="1"/>
      <w:marLeft w:val="0"/>
      <w:marRight w:val="0"/>
      <w:marTop w:val="0"/>
      <w:marBottom w:val="0"/>
      <w:divBdr>
        <w:top w:val="none" w:sz="0" w:space="0" w:color="auto"/>
        <w:left w:val="none" w:sz="0" w:space="0" w:color="auto"/>
        <w:bottom w:val="none" w:sz="0" w:space="0" w:color="auto"/>
        <w:right w:val="none" w:sz="0" w:space="0" w:color="auto"/>
      </w:divBdr>
    </w:div>
    <w:div w:id="1523974949">
      <w:bodyDiv w:val="1"/>
      <w:marLeft w:val="0"/>
      <w:marRight w:val="0"/>
      <w:marTop w:val="0"/>
      <w:marBottom w:val="0"/>
      <w:divBdr>
        <w:top w:val="none" w:sz="0" w:space="0" w:color="auto"/>
        <w:left w:val="none" w:sz="0" w:space="0" w:color="auto"/>
        <w:bottom w:val="none" w:sz="0" w:space="0" w:color="auto"/>
        <w:right w:val="none" w:sz="0" w:space="0" w:color="auto"/>
      </w:divBdr>
    </w:div>
    <w:div w:id="1534923611">
      <w:bodyDiv w:val="1"/>
      <w:marLeft w:val="0"/>
      <w:marRight w:val="0"/>
      <w:marTop w:val="0"/>
      <w:marBottom w:val="0"/>
      <w:divBdr>
        <w:top w:val="none" w:sz="0" w:space="0" w:color="auto"/>
        <w:left w:val="none" w:sz="0" w:space="0" w:color="auto"/>
        <w:bottom w:val="none" w:sz="0" w:space="0" w:color="auto"/>
        <w:right w:val="none" w:sz="0" w:space="0" w:color="auto"/>
      </w:divBdr>
    </w:div>
    <w:div w:id="1594241390">
      <w:bodyDiv w:val="1"/>
      <w:marLeft w:val="0"/>
      <w:marRight w:val="0"/>
      <w:marTop w:val="0"/>
      <w:marBottom w:val="0"/>
      <w:divBdr>
        <w:top w:val="none" w:sz="0" w:space="0" w:color="auto"/>
        <w:left w:val="none" w:sz="0" w:space="0" w:color="auto"/>
        <w:bottom w:val="none" w:sz="0" w:space="0" w:color="auto"/>
        <w:right w:val="none" w:sz="0" w:space="0" w:color="auto"/>
      </w:divBdr>
    </w:div>
    <w:div w:id="1594318762">
      <w:bodyDiv w:val="1"/>
      <w:marLeft w:val="0"/>
      <w:marRight w:val="0"/>
      <w:marTop w:val="0"/>
      <w:marBottom w:val="0"/>
      <w:divBdr>
        <w:top w:val="none" w:sz="0" w:space="0" w:color="auto"/>
        <w:left w:val="none" w:sz="0" w:space="0" w:color="auto"/>
        <w:bottom w:val="none" w:sz="0" w:space="0" w:color="auto"/>
        <w:right w:val="none" w:sz="0" w:space="0" w:color="auto"/>
      </w:divBdr>
    </w:div>
    <w:div w:id="1656566221">
      <w:bodyDiv w:val="1"/>
      <w:marLeft w:val="0"/>
      <w:marRight w:val="0"/>
      <w:marTop w:val="0"/>
      <w:marBottom w:val="0"/>
      <w:divBdr>
        <w:top w:val="none" w:sz="0" w:space="0" w:color="auto"/>
        <w:left w:val="none" w:sz="0" w:space="0" w:color="auto"/>
        <w:bottom w:val="none" w:sz="0" w:space="0" w:color="auto"/>
        <w:right w:val="none" w:sz="0" w:space="0" w:color="auto"/>
      </w:divBdr>
    </w:div>
    <w:div w:id="1668358309">
      <w:bodyDiv w:val="1"/>
      <w:marLeft w:val="0"/>
      <w:marRight w:val="0"/>
      <w:marTop w:val="0"/>
      <w:marBottom w:val="0"/>
      <w:divBdr>
        <w:top w:val="none" w:sz="0" w:space="0" w:color="auto"/>
        <w:left w:val="none" w:sz="0" w:space="0" w:color="auto"/>
        <w:bottom w:val="none" w:sz="0" w:space="0" w:color="auto"/>
        <w:right w:val="none" w:sz="0" w:space="0" w:color="auto"/>
      </w:divBdr>
    </w:div>
    <w:div w:id="1682470336">
      <w:bodyDiv w:val="1"/>
      <w:marLeft w:val="0"/>
      <w:marRight w:val="0"/>
      <w:marTop w:val="0"/>
      <w:marBottom w:val="0"/>
      <w:divBdr>
        <w:top w:val="none" w:sz="0" w:space="0" w:color="auto"/>
        <w:left w:val="none" w:sz="0" w:space="0" w:color="auto"/>
        <w:bottom w:val="none" w:sz="0" w:space="0" w:color="auto"/>
        <w:right w:val="none" w:sz="0" w:space="0" w:color="auto"/>
      </w:divBdr>
    </w:div>
    <w:div w:id="1688479440">
      <w:bodyDiv w:val="1"/>
      <w:marLeft w:val="0"/>
      <w:marRight w:val="0"/>
      <w:marTop w:val="0"/>
      <w:marBottom w:val="0"/>
      <w:divBdr>
        <w:top w:val="none" w:sz="0" w:space="0" w:color="auto"/>
        <w:left w:val="none" w:sz="0" w:space="0" w:color="auto"/>
        <w:bottom w:val="none" w:sz="0" w:space="0" w:color="auto"/>
        <w:right w:val="none" w:sz="0" w:space="0" w:color="auto"/>
      </w:divBdr>
    </w:div>
    <w:div w:id="1749770635">
      <w:bodyDiv w:val="1"/>
      <w:marLeft w:val="0"/>
      <w:marRight w:val="0"/>
      <w:marTop w:val="0"/>
      <w:marBottom w:val="0"/>
      <w:divBdr>
        <w:top w:val="none" w:sz="0" w:space="0" w:color="auto"/>
        <w:left w:val="none" w:sz="0" w:space="0" w:color="auto"/>
        <w:bottom w:val="none" w:sz="0" w:space="0" w:color="auto"/>
        <w:right w:val="none" w:sz="0" w:space="0" w:color="auto"/>
      </w:divBdr>
      <w:divsChild>
        <w:div w:id="214397628">
          <w:marLeft w:val="0"/>
          <w:marRight w:val="0"/>
          <w:marTop w:val="0"/>
          <w:marBottom w:val="0"/>
          <w:divBdr>
            <w:top w:val="none" w:sz="0" w:space="0" w:color="auto"/>
            <w:left w:val="none" w:sz="0" w:space="0" w:color="auto"/>
            <w:bottom w:val="none" w:sz="0" w:space="0" w:color="auto"/>
            <w:right w:val="none" w:sz="0" w:space="0" w:color="auto"/>
          </w:divBdr>
        </w:div>
        <w:div w:id="1235972100">
          <w:marLeft w:val="0"/>
          <w:marRight w:val="0"/>
          <w:marTop w:val="0"/>
          <w:marBottom w:val="0"/>
          <w:divBdr>
            <w:top w:val="none" w:sz="0" w:space="0" w:color="auto"/>
            <w:left w:val="none" w:sz="0" w:space="0" w:color="auto"/>
            <w:bottom w:val="none" w:sz="0" w:space="0" w:color="auto"/>
            <w:right w:val="none" w:sz="0" w:space="0" w:color="auto"/>
          </w:divBdr>
        </w:div>
        <w:div w:id="1630696394">
          <w:marLeft w:val="0"/>
          <w:marRight w:val="0"/>
          <w:marTop w:val="0"/>
          <w:marBottom w:val="0"/>
          <w:divBdr>
            <w:top w:val="none" w:sz="0" w:space="0" w:color="auto"/>
            <w:left w:val="none" w:sz="0" w:space="0" w:color="auto"/>
            <w:bottom w:val="none" w:sz="0" w:space="0" w:color="auto"/>
            <w:right w:val="none" w:sz="0" w:space="0" w:color="auto"/>
          </w:divBdr>
        </w:div>
        <w:div w:id="1193035105">
          <w:marLeft w:val="0"/>
          <w:marRight w:val="0"/>
          <w:marTop w:val="0"/>
          <w:marBottom w:val="0"/>
          <w:divBdr>
            <w:top w:val="none" w:sz="0" w:space="0" w:color="auto"/>
            <w:left w:val="none" w:sz="0" w:space="0" w:color="auto"/>
            <w:bottom w:val="none" w:sz="0" w:space="0" w:color="auto"/>
            <w:right w:val="none" w:sz="0" w:space="0" w:color="auto"/>
          </w:divBdr>
        </w:div>
        <w:div w:id="643584088">
          <w:marLeft w:val="0"/>
          <w:marRight w:val="0"/>
          <w:marTop w:val="0"/>
          <w:marBottom w:val="0"/>
          <w:divBdr>
            <w:top w:val="none" w:sz="0" w:space="0" w:color="auto"/>
            <w:left w:val="none" w:sz="0" w:space="0" w:color="auto"/>
            <w:bottom w:val="none" w:sz="0" w:space="0" w:color="auto"/>
            <w:right w:val="none" w:sz="0" w:space="0" w:color="auto"/>
          </w:divBdr>
        </w:div>
        <w:div w:id="1300499780">
          <w:marLeft w:val="0"/>
          <w:marRight w:val="0"/>
          <w:marTop w:val="0"/>
          <w:marBottom w:val="0"/>
          <w:divBdr>
            <w:top w:val="none" w:sz="0" w:space="0" w:color="auto"/>
            <w:left w:val="none" w:sz="0" w:space="0" w:color="auto"/>
            <w:bottom w:val="none" w:sz="0" w:space="0" w:color="auto"/>
            <w:right w:val="none" w:sz="0" w:space="0" w:color="auto"/>
          </w:divBdr>
        </w:div>
        <w:div w:id="1929461125">
          <w:marLeft w:val="0"/>
          <w:marRight w:val="0"/>
          <w:marTop w:val="0"/>
          <w:marBottom w:val="0"/>
          <w:divBdr>
            <w:top w:val="none" w:sz="0" w:space="0" w:color="auto"/>
            <w:left w:val="none" w:sz="0" w:space="0" w:color="auto"/>
            <w:bottom w:val="none" w:sz="0" w:space="0" w:color="auto"/>
            <w:right w:val="none" w:sz="0" w:space="0" w:color="auto"/>
          </w:divBdr>
        </w:div>
        <w:div w:id="1019618746">
          <w:marLeft w:val="0"/>
          <w:marRight w:val="0"/>
          <w:marTop w:val="0"/>
          <w:marBottom w:val="0"/>
          <w:divBdr>
            <w:top w:val="none" w:sz="0" w:space="0" w:color="auto"/>
            <w:left w:val="none" w:sz="0" w:space="0" w:color="auto"/>
            <w:bottom w:val="none" w:sz="0" w:space="0" w:color="auto"/>
            <w:right w:val="none" w:sz="0" w:space="0" w:color="auto"/>
          </w:divBdr>
        </w:div>
        <w:div w:id="1463185011">
          <w:marLeft w:val="0"/>
          <w:marRight w:val="0"/>
          <w:marTop w:val="0"/>
          <w:marBottom w:val="0"/>
          <w:divBdr>
            <w:top w:val="none" w:sz="0" w:space="0" w:color="auto"/>
            <w:left w:val="none" w:sz="0" w:space="0" w:color="auto"/>
            <w:bottom w:val="none" w:sz="0" w:space="0" w:color="auto"/>
            <w:right w:val="none" w:sz="0" w:space="0" w:color="auto"/>
          </w:divBdr>
        </w:div>
        <w:div w:id="1265459079">
          <w:marLeft w:val="0"/>
          <w:marRight w:val="0"/>
          <w:marTop w:val="0"/>
          <w:marBottom w:val="0"/>
          <w:divBdr>
            <w:top w:val="none" w:sz="0" w:space="0" w:color="auto"/>
            <w:left w:val="none" w:sz="0" w:space="0" w:color="auto"/>
            <w:bottom w:val="none" w:sz="0" w:space="0" w:color="auto"/>
            <w:right w:val="none" w:sz="0" w:space="0" w:color="auto"/>
          </w:divBdr>
        </w:div>
        <w:div w:id="1714381836">
          <w:marLeft w:val="0"/>
          <w:marRight w:val="0"/>
          <w:marTop w:val="0"/>
          <w:marBottom w:val="0"/>
          <w:divBdr>
            <w:top w:val="none" w:sz="0" w:space="0" w:color="auto"/>
            <w:left w:val="none" w:sz="0" w:space="0" w:color="auto"/>
            <w:bottom w:val="none" w:sz="0" w:space="0" w:color="auto"/>
            <w:right w:val="none" w:sz="0" w:space="0" w:color="auto"/>
          </w:divBdr>
        </w:div>
        <w:div w:id="1010596487">
          <w:marLeft w:val="0"/>
          <w:marRight w:val="0"/>
          <w:marTop w:val="0"/>
          <w:marBottom w:val="0"/>
          <w:divBdr>
            <w:top w:val="none" w:sz="0" w:space="0" w:color="auto"/>
            <w:left w:val="none" w:sz="0" w:space="0" w:color="auto"/>
            <w:bottom w:val="none" w:sz="0" w:space="0" w:color="auto"/>
            <w:right w:val="none" w:sz="0" w:space="0" w:color="auto"/>
          </w:divBdr>
        </w:div>
        <w:div w:id="1044251213">
          <w:marLeft w:val="0"/>
          <w:marRight w:val="0"/>
          <w:marTop w:val="0"/>
          <w:marBottom w:val="0"/>
          <w:divBdr>
            <w:top w:val="none" w:sz="0" w:space="0" w:color="auto"/>
            <w:left w:val="none" w:sz="0" w:space="0" w:color="auto"/>
            <w:bottom w:val="none" w:sz="0" w:space="0" w:color="auto"/>
            <w:right w:val="none" w:sz="0" w:space="0" w:color="auto"/>
          </w:divBdr>
        </w:div>
        <w:div w:id="996961787">
          <w:marLeft w:val="0"/>
          <w:marRight w:val="0"/>
          <w:marTop w:val="0"/>
          <w:marBottom w:val="0"/>
          <w:divBdr>
            <w:top w:val="none" w:sz="0" w:space="0" w:color="auto"/>
            <w:left w:val="none" w:sz="0" w:space="0" w:color="auto"/>
            <w:bottom w:val="none" w:sz="0" w:space="0" w:color="auto"/>
            <w:right w:val="none" w:sz="0" w:space="0" w:color="auto"/>
          </w:divBdr>
        </w:div>
        <w:div w:id="1741446067">
          <w:marLeft w:val="0"/>
          <w:marRight w:val="0"/>
          <w:marTop w:val="0"/>
          <w:marBottom w:val="0"/>
          <w:divBdr>
            <w:top w:val="none" w:sz="0" w:space="0" w:color="auto"/>
            <w:left w:val="none" w:sz="0" w:space="0" w:color="auto"/>
            <w:bottom w:val="none" w:sz="0" w:space="0" w:color="auto"/>
            <w:right w:val="none" w:sz="0" w:space="0" w:color="auto"/>
          </w:divBdr>
        </w:div>
        <w:div w:id="96173090">
          <w:marLeft w:val="0"/>
          <w:marRight w:val="0"/>
          <w:marTop w:val="0"/>
          <w:marBottom w:val="0"/>
          <w:divBdr>
            <w:top w:val="none" w:sz="0" w:space="0" w:color="auto"/>
            <w:left w:val="none" w:sz="0" w:space="0" w:color="auto"/>
            <w:bottom w:val="none" w:sz="0" w:space="0" w:color="auto"/>
            <w:right w:val="none" w:sz="0" w:space="0" w:color="auto"/>
          </w:divBdr>
        </w:div>
        <w:div w:id="1193423694">
          <w:marLeft w:val="0"/>
          <w:marRight w:val="0"/>
          <w:marTop w:val="0"/>
          <w:marBottom w:val="0"/>
          <w:divBdr>
            <w:top w:val="none" w:sz="0" w:space="0" w:color="auto"/>
            <w:left w:val="none" w:sz="0" w:space="0" w:color="auto"/>
            <w:bottom w:val="none" w:sz="0" w:space="0" w:color="auto"/>
            <w:right w:val="none" w:sz="0" w:space="0" w:color="auto"/>
          </w:divBdr>
        </w:div>
        <w:div w:id="1615819177">
          <w:marLeft w:val="0"/>
          <w:marRight w:val="0"/>
          <w:marTop w:val="0"/>
          <w:marBottom w:val="0"/>
          <w:divBdr>
            <w:top w:val="none" w:sz="0" w:space="0" w:color="auto"/>
            <w:left w:val="none" w:sz="0" w:space="0" w:color="auto"/>
            <w:bottom w:val="none" w:sz="0" w:space="0" w:color="auto"/>
            <w:right w:val="none" w:sz="0" w:space="0" w:color="auto"/>
          </w:divBdr>
        </w:div>
        <w:div w:id="151986978">
          <w:marLeft w:val="0"/>
          <w:marRight w:val="0"/>
          <w:marTop w:val="0"/>
          <w:marBottom w:val="0"/>
          <w:divBdr>
            <w:top w:val="none" w:sz="0" w:space="0" w:color="auto"/>
            <w:left w:val="none" w:sz="0" w:space="0" w:color="auto"/>
            <w:bottom w:val="none" w:sz="0" w:space="0" w:color="auto"/>
            <w:right w:val="none" w:sz="0" w:space="0" w:color="auto"/>
          </w:divBdr>
        </w:div>
        <w:div w:id="1611817822">
          <w:marLeft w:val="0"/>
          <w:marRight w:val="0"/>
          <w:marTop w:val="0"/>
          <w:marBottom w:val="0"/>
          <w:divBdr>
            <w:top w:val="none" w:sz="0" w:space="0" w:color="auto"/>
            <w:left w:val="none" w:sz="0" w:space="0" w:color="auto"/>
            <w:bottom w:val="none" w:sz="0" w:space="0" w:color="auto"/>
            <w:right w:val="none" w:sz="0" w:space="0" w:color="auto"/>
          </w:divBdr>
        </w:div>
        <w:div w:id="1045062093">
          <w:marLeft w:val="0"/>
          <w:marRight w:val="0"/>
          <w:marTop w:val="0"/>
          <w:marBottom w:val="0"/>
          <w:divBdr>
            <w:top w:val="none" w:sz="0" w:space="0" w:color="auto"/>
            <w:left w:val="none" w:sz="0" w:space="0" w:color="auto"/>
            <w:bottom w:val="none" w:sz="0" w:space="0" w:color="auto"/>
            <w:right w:val="none" w:sz="0" w:space="0" w:color="auto"/>
          </w:divBdr>
        </w:div>
        <w:div w:id="342048129">
          <w:marLeft w:val="0"/>
          <w:marRight w:val="0"/>
          <w:marTop w:val="0"/>
          <w:marBottom w:val="0"/>
          <w:divBdr>
            <w:top w:val="none" w:sz="0" w:space="0" w:color="auto"/>
            <w:left w:val="none" w:sz="0" w:space="0" w:color="auto"/>
            <w:bottom w:val="none" w:sz="0" w:space="0" w:color="auto"/>
            <w:right w:val="none" w:sz="0" w:space="0" w:color="auto"/>
          </w:divBdr>
        </w:div>
        <w:div w:id="319239803">
          <w:marLeft w:val="0"/>
          <w:marRight w:val="0"/>
          <w:marTop w:val="0"/>
          <w:marBottom w:val="0"/>
          <w:divBdr>
            <w:top w:val="none" w:sz="0" w:space="0" w:color="auto"/>
            <w:left w:val="none" w:sz="0" w:space="0" w:color="auto"/>
            <w:bottom w:val="none" w:sz="0" w:space="0" w:color="auto"/>
            <w:right w:val="none" w:sz="0" w:space="0" w:color="auto"/>
          </w:divBdr>
        </w:div>
        <w:div w:id="839270109">
          <w:marLeft w:val="0"/>
          <w:marRight w:val="0"/>
          <w:marTop w:val="0"/>
          <w:marBottom w:val="0"/>
          <w:divBdr>
            <w:top w:val="none" w:sz="0" w:space="0" w:color="auto"/>
            <w:left w:val="none" w:sz="0" w:space="0" w:color="auto"/>
            <w:bottom w:val="none" w:sz="0" w:space="0" w:color="auto"/>
            <w:right w:val="none" w:sz="0" w:space="0" w:color="auto"/>
          </w:divBdr>
        </w:div>
        <w:div w:id="794176846">
          <w:marLeft w:val="0"/>
          <w:marRight w:val="0"/>
          <w:marTop w:val="0"/>
          <w:marBottom w:val="0"/>
          <w:divBdr>
            <w:top w:val="none" w:sz="0" w:space="0" w:color="auto"/>
            <w:left w:val="none" w:sz="0" w:space="0" w:color="auto"/>
            <w:bottom w:val="none" w:sz="0" w:space="0" w:color="auto"/>
            <w:right w:val="none" w:sz="0" w:space="0" w:color="auto"/>
          </w:divBdr>
        </w:div>
        <w:div w:id="548956011">
          <w:marLeft w:val="0"/>
          <w:marRight w:val="0"/>
          <w:marTop w:val="0"/>
          <w:marBottom w:val="0"/>
          <w:divBdr>
            <w:top w:val="none" w:sz="0" w:space="0" w:color="auto"/>
            <w:left w:val="none" w:sz="0" w:space="0" w:color="auto"/>
            <w:bottom w:val="none" w:sz="0" w:space="0" w:color="auto"/>
            <w:right w:val="none" w:sz="0" w:space="0" w:color="auto"/>
          </w:divBdr>
        </w:div>
        <w:div w:id="764545057">
          <w:marLeft w:val="0"/>
          <w:marRight w:val="0"/>
          <w:marTop w:val="0"/>
          <w:marBottom w:val="0"/>
          <w:divBdr>
            <w:top w:val="none" w:sz="0" w:space="0" w:color="auto"/>
            <w:left w:val="none" w:sz="0" w:space="0" w:color="auto"/>
            <w:bottom w:val="none" w:sz="0" w:space="0" w:color="auto"/>
            <w:right w:val="none" w:sz="0" w:space="0" w:color="auto"/>
          </w:divBdr>
        </w:div>
        <w:div w:id="1662614014">
          <w:marLeft w:val="0"/>
          <w:marRight w:val="0"/>
          <w:marTop w:val="0"/>
          <w:marBottom w:val="0"/>
          <w:divBdr>
            <w:top w:val="none" w:sz="0" w:space="0" w:color="auto"/>
            <w:left w:val="none" w:sz="0" w:space="0" w:color="auto"/>
            <w:bottom w:val="none" w:sz="0" w:space="0" w:color="auto"/>
            <w:right w:val="none" w:sz="0" w:space="0" w:color="auto"/>
          </w:divBdr>
        </w:div>
        <w:div w:id="797114445">
          <w:marLeft w:val="0"/>
          <w:marRight w:val="0"/>
          <w:marTop w:val="0"/>
          <w:marBottom w:val="0"/>
          <w:divBdr>
            <w:top w:val="none" w:sz="0" w:space="0" w:color="auto"/>
            <w:left w:val="none" w:sz="0" w:space="0" w:color="auto"/>
            <w:bottom w:val="none" w:sz="0" w:space="0" w:color="auto"/>
            <w:right w:val="none" w:sz="0" w:space="0" w:color="auto"/>
          </w:divBdr>
        </w:div>
        <w:div w:id="382291044">
          <w:marLeft w:val="0"/>
          <w:marRight w:val="0"/>
          <w:marTop w:val="0"/>
          <w:marBottom w:val="0"/>
          <w:divBdr>
            <w:top w:val="none" w:sz="0" w:space="0" w:color="auto"/>
            <w:left w:val="none" w:sz="0" w:space="0" w:color="auto"/>
            <w:bottom w:val="none" w:sz="0" w:space="0" w:color="auto"/>
            <w:right w:val="none" w:sz="0" w:space="0" w:color="auto"/>
          </w:divBdr>
        </w:div>
        <w:div w:id="1233002592">
          <w:marLeft w:val="0"/>
          <w:marRight w:val="0"/>
          <w:marTop w:val="0"/>
          <w:marBottom w:val="0"/>
          <w:divBdr>
            <w:top w:val="none" w:sz="0" w:space="0" w:color="auto"/>
            <w:left w:val="none" w:sz="0" w:space="0" w:color="auto"/>
            <w:bottom w:val="none" w:sz="0" w:space="0" w:color="auto"/>
            <w:right w:val="none" w:sz="0" w:space="0" w:color="auto"/>
          </w:divBdr>
        </w:div>
        <w:div w:id="524713648">
          <w:marLeft w:val="0"/>
          <w:marRight w:val="0"/>
          <w:marTop w:val="0"/>
          <w:marBottom w:val="0"/>
          <w:divBdr>
            <w:top w:val="none" w:sz="0" w:space="0" w:color="auto"/>
            <w:left w:val="none" w:sz="0" w:space="0" w:color="auto"/>
            <w:bottom w:val="none" w:sz="0" w:space="0" w:color="auto"/>
            <w:right w:val="none" w:sz="0" w:space="0" w:color="auto"/>
          </w:divBdr>
        </w:div>
        <w:div w:id="1129206238">
          <w:marLeft w:val="0"/>
          <w:marRight w:val="0"/>
          <w:marTop w:val="0"/>
          <w:marBottom w:val="0"/>
          <w:divBdr>
            <w:top w:val="none" w:sz="0" w:space="0" w:color="auto"/>
            <w:left w:val="none" w:sz="0" w:space="0" w:color="auto"/>
            <w:bottom w:val="none" w:sz="0" w:space="0" w:color="auto"/>
            <w:right w:val="none" w:sz="0" w:space="0" w:color="auto"/>
          </w:divBdr>
        </w:div>
        <w:div w:id="1422994293">
          <w:marLeft w:val="0"/>
          <w:marRight w:val="0"/>
          <w:marTop w:val="0"/>
          <w:marBottom w:val="0"/>
          <w:divBdr>
            <w:top w:val="none" w:sz="0" w:space="0" w:color="auto"/>
            <w:left w:val="none" w:sz="0" w:space="0" w:color="auto"/>
            <w:bottom w:val="none" w:sz="0" w:space="0" w:color="auto"/>
            <w:right w:val="none" w:sz="0" w:space="0" w:color="auto"/>
          </w:divBdr>
        </w:div>
        <w:div w:id="948314658">
          <w:marLeft w:val="0"/>
          <w:marRight w:val="0"/>
          <w:marTop w:val="0"/>
          <w:marBottom w:val="0"/>
          <w:divBdr>
            <w:top w:val="none" w:sz="0" w:space="0" w:color="auto"/>
            <w:left w:val="none" w:sz="0" w:space="0" w:color="auto"/>
            <w:bottom w:val="none" w:sz="0" w:space="0" w:color="auto"/>
            <w:right w:val="none" w:sz="0" w:space="0" w:color="auto"/>
          </w:divBdr>
        </w:div>
        <w:div w:id="164328200">
          <w:marLeft w:val="0"/>
          <w:marRight w:val="0"/>
          <w:marTop w:val="0"/>
          <w:marBottom w:val="0"/>
          <w:divBdr>
            <w:top w:val="none" w:sz="0" w:space="0" w:color="auto"/>
            <w:left w:val="none" w:sz="0" w:space="0" w:color="auto"/>
            <w:bottom w:val="none" w:sz="0" w:space="0" w:color="auto"/>
            <w:right w:val="none" w:sz="0" w:space="0" w:color="auto"/>
          </w:divBdr>
        </w:div>
        <w:div w:id="700592243">
          <w:marLeft w:val="0"/>
          <w:marRight w:val="0"/>
          <w:marTop w:val="0"/>
          <w:marBottom w:val="0"/>
          <w:divBdr>
            <w:top w:val="none" w:sz="0" w:space="0" w:color="auto"/>
            <w:left w:val="none" w:sz="0" w:space="0" w:color="auto"/>
            <w:bottom w:val="none" w:sz="0" w:space="0" w:color="auto"/>
            <w:right w:val="none" w:sz="0" w:space="0" w:color="auto"/>
          </w:divBdr>
        </w:div>
        <w:div w:id="1167134421">
          <w:marLeft w:val="0"/>
          <w:marRight w:val="0"/>
          <w:marTop w:val="0"/>
          <w:marBottom w:val="0"/>
          <w:divBdr>
            <w:top w:val="none" w:sz="0" w:space="0" w:color="auto"/>
            <w:left w:val="none" w:sz="0" w:space="0" w:color="auto"/>
            <w:bottom w:val="none" w:sz="0" w:space="0" w:color="auto"/>
            <w:right w:val="none" w:sz="0" w:space="0" w:color="auto"/>
          </w:divBdr>
        </w:div>
        <w:div w:id="110167487">
          <w:marLeft w:val="0"/>
          <w:marRight w:val="0"/>
          <w:marTop w:val="0"/>
          <w:marBottom w:val="0"/>
          <w:divBdr>
            <w:top w:val="none" w:sz="0" w:space="0" w:color="auto"/>
            <w:left w:val="none" w:sz="0" w:space="0" w:color="auto"/>
            <w:bottom w:val="none" w:sz="0" w:space="0" w:color="auto"/>
            <w:right w:val="none" w:sz="0" w:space="0" w:color="auto"/>
          </w:divBdr>
        </w:div>
        <w:div w:id="58525098">
          <w:marLeft w:val="0"/>
          <w:marRight w:val="0"/>
          <w:marTop w:val="0"/>
          <w:marBottom w:val="0"/>
          <w:divBdr>
            <w:top w:val="none" w:sz="0" w:space="0" w:color="auto"/>
            <w:left w:val="none" w:sz="0" w:space="0" w:color="auto"/>
            <w:bottom w:val="none" w:sz="0" w:space="0" w:color="auto"/>
            <w:right w:val="none" w:sz="0" w:space="0" w:color="auto"/>
          </w:divBdr>
        </w:div>
        <w:div w:id="1418089789">
          <w:marLeft w:val="0"/>
          <w:marRight w:val="0"/>
          <w:marTop w:val="0"/>
          <w:marBottom w:val="0"/>
          <w:divBdr>
            <w:top w:val="none" w:sz="0" w:space="0" w:color="auto"/>
            <w:left w:val="none" w:sz="0" w:space="0" w:color="auto"/>
            <w:bottom w:val="none" w:sz="0" w:space="0" w:color="auto"/>
            <w:right w:val="none" w:sz="0" w:space="0" w:color="auto"/>
          </w:divBdr>
        </w:div>
        <w:div w:id="546602066">
          <w:marLeft w:val="0"/>
          <w:marRight w:val="0"/>
          <w:marTop w:val="0"/>
          <w:marBottom w:val="0"/>
          <w:divBdr>
            <w:top w:val="none" w:sz="0" w:space="0" w:color="auto"/>
            <w:left w:val="none" w:sz="0" w:space="0" w:color="auto"/>
            <w:bottom w:val="none" w:sz="0" w:space="0" w:color="auto"/>
            <w:right w:val="none" w:sz="0" w:space="0" w:color="auto"/>
          </w:divBdr>
        </w:div>
        <w:div w:id="142552540">
          <w:marLeft w:val="0"/>
          <w:marRight w:val="0"/>
          <w:marTop w:val="0"/>
          <w:marBottom w:val="0"/>
          <w:divBdr>
            <w:top w:val="none" w:sz="0" w:space="0" w:color="auto"/>
            <w:left w:val="none" w:sz="0" w:space="0" w:color="auto"/>
            <w:bottom w:val="none" w:sz="0" w:space="0" w:color="auto"/>
            <w:right w:val="none" w:sz="0" w:space="0" w:color="auto"/>
          </w:divBdr>
        </w:div>
        <w:div w:id="2004696568">
          <w:marLeft w:val="0"/>
          <w:marRight w:val="0"/>
          <w:marTop w:val="0"/>
          <w:marBottom w:val="0"/>
          <w:divBdr>
            <w:top w:val="none" w:sz="0" w:space="0" w:color="auto"/>
            <w:left w:val="none" w:sz="0" w:space="0" w:color="auto"/>
            <w:bottom w:val="none" w:sz="0" w:space="0" w:color="auto"/>
            <w:right w:val="none" w:sz="0" w:space="0" w:color="auto"/>
          </w:divBdr>
        </w:div>
        <w:div w:id="1848669967">
          <w:marLeft w:val="0"/>
          <w:marRight w:val="0"/>
          <w:marTop w:val="0"/>
          <w:marBottom w:val="0"/>
          <w:divBdr>
            <w:top w:val="none" w:sz="0" w:space="0" w:color="auto"/>
            <w:left w:val="none" w:sz="0" w:space="0" w:color="auto"/>
            <w:bottom w:val="none" w:sz="0" w:space="0" w:color="auto"/>
            <w:right w:val="none" w:sz="0" w:space="0" w:color="auto"/>
          </w:divBdr>
        </w:div>
        <w:div w:id="689993771">
          <w:marLeft w:val="0"/>
          <w:marRight w:val="0"/>
          <w:marTop w:val="0"/>
          <w:marBottom w:val="0"/>
          <w:divBdr>
            <w:top w:val="none" w:sz="0" w:space="0" w:color="auto"/>
            <w:left w:val="none" w:sz="0" w:space="0" w:color="auto"/>
            <w:bottom w:val="none" w:sz="0" w:space="0" w:color="auto"/>
            <w:right w:val="none" w:sz="0" w:space="0" w:color="auto"/>
          </w:divBdr>
        </w:div>
        <w:div w:id="751003979">
          <w:marLeft w:val="0"/>
          <w:marRight w:val="0"/>
          <w:marTop w:val="0"/>
          <w:marBottom w:val="0"/>
          <w:divBdr>
            <w:top w:val="none" w:sz="0" w:space="0" w:color="auto"/>
            <w:left w:val="none" w:sz="0" w:space="0" w:color="auto"/>
            <w:bottom w:val="none" w:sz="0" w:space="0" w:color="auto"/>
            <w:right w:val="none" w:sz="0" w:space="0" w:color="auto"/>
          </w:divBdr>
        </w:div>
        <w:div w:id="2140220676">
          <w:marLeft w:val="0"/>
          <w:marRight w:val="0"/>
          <w:marTop w:val="0"/>
          <w:marBottom w:val="0"/>
          <w:divBdr>
            <w:top w:val="none" w:sz="0" w:space="0" w:color="auto"/>
            <w:left w:val="none" w:sz="0" w:space="0" w:color="auto"/>
            <w:bottom w:val="none" w:sz="0" w:space="0" w:color="auto"/>
            <w:right w:val="none" w:sz="0" w:space="0" w:color="auto"/>
          </w:divBdr>
        </w:div>
        <w:div w:id="279344017">
          <w:marLeft w:val="0"/>
          <w:marRight w:val="0"/>
          <w:marTop w:val="0"/>
          <w:marBottom w:val="0"/>
          <w:divBdr>
            <w:top w:val="none" w:sz="0" w:space="0" w:color="auto"/>
            <w:left w:val="none" w:sz="0" w:space="0" w:color="auto"/>
            <w:bottom w:val="none" w:sz="0" w:space="0" w:color="auto"/>
            <w:right w:val="none" w:sz="0" w:space="0" w:color="auto"/>
          </w:divBdr>
        </w:div>
        <w:div w:id="885723523">
          <w:marLeft w:val="0"/>
          <w:marRight w:val="0"/>
          <w:marTop w:val="0"/>
          <w:marBottom w:val="0"/>
          <w:divBdr>
            <w:top w:val="none" w:sz="0" w:space="0" w:color="auto"/>
            <w:left w:val="none" w:sz="0" w:space="0" w:color="auto"/>
            <w:bottom w:val="none" w:sz="0" w:space="0" w:color="auto"/>
            <w:right w:val="none" w:sz="0" w:space="0" w:color="auto"/>
          </w:divBdr>
        </w:div>
        <w:div w:id="1781417177">
          <w:marLeft w:val="0"/>
          <w:marRight w:val="0"/>
          <w:marTop w:val="0"/>
          <w:marBottom w:val="0"/>
          <w:divBdr>
            <w:top w:val="none" w:sz="0" w:space="0" w:color="auto"/>
            <w:left w:val="none" w:sz="0" w:space="0" w:color="auto"/>
            <w:bottom w:val="none" w:sz="0" w:space="0" w:color="auto"/>
            <w:right w:val="none" w:sz="0" w:space="0" w:color="auto"/>
          </w:divBdr>
        </w:div>
      </w:divsChild>
    </w:div>
    <w:div w:id="1764837085">
      <w:bodyDiv w:val="1"/>
      <w:marLeft w:val="0"/>
      <w:marRight w:val="0"/>
      <w:marTop w:val="0"/>
      <w:marBottom w:val="0"/>
      <w:divBdr>
        <w:top w:val="none" w:sz="0" w:space="0" w:color="auto"/>
        <w:left w:val="none" w:sz="0" w:space="0" w:color="auto"/>
        <w:bottom w:val="none" w:sz="0" w:space="0" w:color="auto"/>
        <w:right w:val="none" w:sz="0" w:space="0" w:color="auto"/>
      </w:divBdr>
    </w:div>
    <w:div w:id="1772431222">
      <w:bodyDiv w:val="1"/>
      <w:marLeft w:val="0"/>
      <w:marRight w:val="0"/>
      <w:marTop w:val="0"/>
      <w:marBottom w:val="0"/>
      <w:divBdr>
        <w:top w:val="none" w:sz="0" w:space="0" w:color="auto"/>
        <w:left w:val="none" w:sz="0" w:space="0" w:color="auto"/>
        <w:bottom w:val="none" w:sz="0" w:space="0" w:color="auto"/>
        <w:right w:val="none" w:sz="0" w:space="0" w:color="auto"/>
      </w:divBdr>
    </w:div>
    <w:div w:id="1775399261">
      <w:bodyDiv w:val="1"/>
      <w:marLeft w:val="0"/>
      <w:marRight w:val="0"/>
      <w:marTop w:val="0"/>
      <w:marBottom w:val="0"/>
      <w:divBdr>
        <w:top w:val="none" w:sz="0" w:space="0" w:color="auto"/>
        <w:left w:val="none" w:sz="0" w:space="0" w:color="auto"/>
        <w:bottom w:val="none" w:sz="0" w:space="0" w:color="auto"/>
        <w:right w:val="none" w:sz="0" w:space="0" w:color="auto"/>
      </w:divBdr>
    </w:div>
    <w:div w:id="1790271239">
      <w:bodyDiv w:val="1"/>
      <w:marLeft w:val="0"/>
      <w:marRight w:val="0"/>
      <w:marTop w:val="0"/>
      <w:marBottom w:val="0"/>
      <w:divBdr>
        <w:top w:val="none" w:sz="0" w:space="0" w:color="auto"/>
        <w:left w:val="none" w:sz="0" w:space="0" w:color="auto"/>
        <w:bottom w:val="none" w:sz="0" w:space="0" w:color="auto"/>
        <w:right w:val="none" w:sz="0" w:space="0" w:color="auto"/>
      </w:divBdr>
    </w:div>
    <w:div w:id="1828354900">
      <w:bodyDiv w:val="1"/>
      <w:marLeft w:val="0"/>
      <w:marRight w:val="0"/>
      <w:marTop w:val="0"/>
      <w:marBottom w:val="0"/>
      <w:divBdr>
        <w:top w:val="none" w:sz="0" w:space="0" w:color="auto"/>
        <w:left w:val="none" w:sz="0" w:space="0" w:color="auto"/>
        <w:bottom w:val="none" w:sz="0" w:space="0" w:color="auto"/>
        <w:right w:val="none" w:sz="0" w:space="0" w:color="auto"/>
      </w:divBdr>
    </w:div>
    <w:div w:id="1831939804">
      <w:bodyDiv w:val="1"/>
      <w:marLeft w:val="0"/>
      <w:marRight w:val="0"/>
      <w:marTop w:val="0"/>
      <w:marBottom w:val="0"/>
      <w:divBdr>
        <w:top w:val="none" w:sz="0" w:space="0" w:color="auto"/>
        <w:left w:val="none" w:sz="0" w:space="0" w:color="auto"/>
        <w:bottom w:val="none" w:sz="0" w:space="0" w:color="auto"/>
        <w:right w:val="none" w:sz="0" w:space="0" w:color="auto"/>
      </w:divBdr>
    </w:div>
    <w:div w:id="1852059994">
      <w:bodyDiv w:val="1"/>
      <w:marLeft w:val="0"/>
      <w:marRight w:val="0"/>
      <w:marTop w:val="0"/>
      <w:marBottom w:val="0"/>
      <w:divBdr>
        <w:top w:val="none" w:sz="0" w:space="0" w:color="auto"/>
        <w:left w:val="none" w:sz="0" w:space="0" w:color="auto"/>
        <w:bottom w:val="none" w:sz="0" w:space="0" w:color="auto"/>
        <w:right w:val="none" w:sz="0" w:space="0" w:color="auto"/>
      </w:divBdr>
    </w:div>
    <w:div w:id="1853181083">
      <w:bodyDiv w:val="1"/>
      <w:marLeft w:val="0"/>
      <w:marRight w:val="0"/>
      <w:marTop w:val="0"/>
      <w:marBottom w:val="0"/>
      <w:divBdr>
        <w:top w:val="none" w:sz="0" w:space="0" w:color="auto"/>
        <w:left w:val="none" w:sz="0" w:space="0" w:color="auto"/>
        <w:bottom w:val="none" w:sz="0" w:space="0" w:color="auto"/>
        <w:right w:val="none" w:sz="0" w:space="0" w:color="auto"/>
      </w:divBdr>
    </w:div>
    <w:div w:id="1856575928">
      <w:bodyDiv w:val="1"/>
      <w:marLeft w:val="0"/>
      <w:marRight w:val="0"/>
      <w:marTop w:val="0"/>
      <w:marBottom w:val="0"/>
      <w:divBdr>
        <w:top w:val="none" w:sz="0" w:space="0" w:color="auto"/>
        <w:left w:val="none" w:sz="0" w:space="0" w:color="auto"/>
        <w:bottom w:val="none" w:sz="0" w:space="0" w:color="auto"/>
        <w:right w:val="none" w:sz="0" w:space="0" w:color="auto"/>
      </w:divBdr>
    </w:div>
    <w:div w:id="1858884714">
      <w:bodyDiv w:val="1"/>
      <w:marLeft w:val="0"/>
      <w:marRight w:val="0"/>
      <w:marTop w:val="0"/>
      <w:marBottom w:val="0"/>
      <w:divBdr>
        <w:top w:val="none" w:sz="0" w:space="0" w:color="auto"/>
        <w:left w:val="none" w:sz="0" w:space="0" w:color="auto"/>
        <w:bottom w:val="none" w:sz="0" w:space="0" w:color="auto"/>
        <w:right w:val="none" w:sz="0" w:space="0" w:color="auto"/>
      </w:divBdr>
    </w:div>
    <w:div w:id="1880968551">
      <w:bodyDiv w:val="1"/>
      <w:marLeft w:val="0"/>
      <w:marRight w:val="0"/>
      <w:marTop w:val="0"/>
      <w:marBottom w:val="0"/>
      <w:divBdr>
        <w:top w:val="none" w:sz="0" w:space="0" w:color="auto"/>
        <w:left w:val="none" w:sz="0" w:space="0" w:color="auto"/>
        <w:bottom w:val="none" w:sz="0" w:space="0" w:color="auto"/>
        <w:right w:val="none" w:sz="0" w:space="0" w:color="auto"/>
      </w:divBdr>
    </w:div>
    <w:div w:id="1888253952">
      <w:bodyDiv w:val="1"/>
      <w:marLeft w:val="0"/>
      <w:marRight w:val="0"/>
      <w:marTop w:val="0"/>
      <w:marBottom w:val="0"/>
      <w:divBdr>
        <w:top w:val="none" w:sz="0" w:space="0" w:color="auto"/>
        <w:left w:val="none" w:sz="0" w:space="0" w:color="auto"/>
        <w:bottom w:val="none" w:sz="0" w:space="0" w:color="auto"/>
        <w:right w:val="none" w:sz="0" w:space="0" w:color="auto"/>
      </w:divBdr>
    </w:div>
    <w:div w:id="1906404215">
      <w:bodyDiv w:val="1"/>
      <w:marLeft w:val="0"/>
      <w:marRight w:val="0"/>
      <w:marTop w:val="0"/>
      <w:marBottom w:val="0"/>
      <w:divBdr>
        <w:top w:val="none" w:sz="0" w:space="0" w:color="auto"/>
        <w:left w:val="none" w:sz="0" w:space="0" w:color="auto"/>
        <w:bottom w:val="none" w:sz="0" w:space="0" w:color="auto"/>
        <w:right w:val="none" w:sz="0" w:space="0" w:color="auto"/>
      </w:divBdr>
    </w:div>
    <w:div w:id="1916738988">
      <w:bodyDiv w:val="1"/>
      <w:marLeft w:val="0"/>
      <w:marRight w:val="0"/>
      <w:marTop w:val="0"/>
      <w:marBottom w:val="0"/>
      <w:divBdr>
        <w:top w:val="none" w:sz="0" w:space="0" w:color="auto"/>
        <w:left w:val="none" w:sz="0" w:space="0" w:color="auto"/>
        <w:bottom w:val="none" w:sz="0" w:space="0" w:color="auto"/>
        <w:right w:val="none" w:sz="0" w:space="0" w:color="auto"/>
      </w:divBdr>
    </w:div>
    <w:div w:id="1921327583">
      <w:bodyDiv w:val="1"/>
      <w:marLeft w:val="0"/>
      <w:marRight w:val="0"/>
      <w:marTop w:val="0"/>
      <w:marBottom w:val="0"/>
      <w:divBdr>
        <w:top w:val="none" w:sz="0" w:space="0" w:color="auto"/>
        <w:left w:val="none" w:sz="0" w:space="0" w:color="auto"/>
        <w:bottom w:val="none" w:sz="0" w:space="0" w:color="auto"/>
        <w:right w:val="none" w:sz="0" w:space="0" w:color="auto"/>
      </w:divBdr>
    </w:div>
    <w:div w:id="1978686218">
      <w:bodyDiv w:val="1"/>
      <w:marLeft w:val="0"/>
      <w:marRight w:val="0"/>
      <w:marTop w:val="0"/>
      <w:marBottom w:val="0"/>
      <w:divBdr>
        <w:top w:val="none" w:sz="0" w:space="0" w:color="auto"/>
        <w:left w:val="none" w:sz="0" w:space="0" w:color="auto"/>
        <w:bottom w:val="none" w:sz="0" w:space="0" w:color="auto"/>
        <w:right w:val="none" w:sz="0" w:space="0" w:color="auto"/>
      </w:divBdr>
    </w:div>
    <w:div w:id="1998418668">
      <w:bodyDiv w:val="1"/>
      <w:marLeft w:val="0"/>
      <w:marRight w:val="0"/>
      <w:marTop w:val="0"/>
      <w:marBottom w:val="0"/>
      <w:divBdr>
        <w:top w:val="none" w:sz="0" w:space="0" w:color="auto"/>
        <w:left w:val="none" w:sz="0" w:space="0" w:color="auto"/>
        <w:bottom w:val="none" w:sz="0" w:space="0" w:color="auto"/>
        <w:right w:val="none" w:sz="0" w:space="0" w:color="auto"/>
      </w:divBdr>
    </w:div>
    <w:div w:id="2025396189">
      <w:bodyDiv w:val="1"/>
      <w:marLeft w:val="0"/>
      <w:marRight w:val="0"/>
      <w:marTop w:val="0"/>
      <w:marBottom w:val="0"/>
      <w:divBdr>
        <w:top w:val="none" w:sz="0" w:space="0" w:color="auto"/>
        <w:left w:val="none" w:sz="0" w:space="0" w:color="auto"/>
        <w:bottom w:val="none" w:sz="0" w:space="0" w:color="auto"/>
        <w:right w:val="none" w:sz="0" w:space="0" w:color="auto"/>
      </w:divBdr>
    </w:div>
    <w:div w:id="2029061712">
      <w:bodyDiv w:val="1"/>
      <w:marLeft w:val="0"/>
      <w:marRight w:val="0"/>
      <w:marTop w:val="0"/>
      <w:marBottom w:val="0"/>
      <w:divBdr>
        <w:top w:val="none" w:sz="0" w:space="0" w:color="auto"/>
        <w:left w:val="none" w:sz="0" w:space="0" w:color="auto"/>
        <w:bottom w:val="none" w:sz="0" w:space="0" w:color="auto"/>
        <w:right w:val="none" w:sz="0" w:space="0" w:color="auto"/>
      </w:divBdr>
    </w:div>
    <w:div w:id="2096365668">
      <w:bodyDiv w:val="1"/>
      <w:marLeft w:val="0"/>
      <w:marRight w:val="0"/>
      <w:marTop w:val="0"/>
      <w:marBottom w:val="0"/>
      <w:divBdr>
        <w:top w:val="none" w:sz="0" w:space="0" w:color="auto"/>
        <w:left w:val="none" w:sz="0" w:space="0" w:color="auto"/>
        <w:bottom w:val="none" w:sz="0" w:space="0" w:color="auto"/>
        <w:right w:val="none" w:sz="0" w:space="0" w:color="auto"/>
      </w:divBdr>
    </w:div>
    <w:div w:id="2108963593">
      <w:bodyDiv w:val="1"/>
      <w:marLeft w:val="0"/>
      <w:marRight w:val="0"/>
      <w:marTop w:val="0"/>
      <w:marBottom w:val="0"/>
      <w:divBdr>
        <w:top w:val="none" w:sz="0" w:space="0" w:color="auto"/>
        <w:left w:val="none" w:sz="0" w:space="0" w:color="auto"/>
        <w:bottom w:val="none" w:sz="0" w:space="0" w:color="auto"/>
        <w:right w:val="none" w:sz="0" w:space="0" w:color="auto"/>
      </w:divBdr>
    </w:div>
    <w:div w:id="21155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963-publisku-izklaides-un-svetku-pasakumu-drosibas-likums" TargetMode="External"/><Relationship Id="rId13" Type="http://schemas.openxmlformats.org/officeDocument/2006/relationships/hyperlink" Target="https://likumi.lv/ta/id/50500-civilprocesa-likums" TargetMode="External"/><Relationship Id="rId18" Type="http://schemas.openxmlformats.org/officeDocument/2006/relationships/hyperlink" Target="https://likumi.lv/ta/id/153574-patentu-liku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ta/id/26019-darba-likums" TargetMode="External"/><Relationship Id="rId7" Type="http://schemas.openxmlformats.org/officeDocument/2006/relationships/endnotes" Target="endnotes.xml"/><Relationship Id="rId12" Type="http://schemas.openxmlformats.org/officeDocument/2006/relationships/hyperlink" Target="https://likumi.lv/ta/id/68521-elektronisko-dokumentu-likums" TargetMode="External"/><Relationship Id="rId17" Type="http://schemas.openxmlformats.org/officeDocument/2006/relationships/hyperlink" Target="https://likumi.lv/ta/id/31373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107820-kriminalprocesa-likums" TargetMode="External"/><Relationship Id="rId20" Type="http://schemas.openxmlformats.org/officeDocument/2006/relationships/hyperlink" Target="https://likumi.lv/ta/id/96620-dizainparaugu-likum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521-elektronisko-dokumentu-likum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107820-kriminalprocesa-likums" TargetMode="External"/><Relationship Id="rId23" Type="http://schemas.openxmlformats.org/officeDocument/2006/relationships/hyperlink" Target="https://www.vestnesis.lv/ta/id/313730-par-valsts-instituciju-darbibu-arkartejas-situacijas-laika-saistiba-ar-covid-19-izplatibu" TargetMode="External"/><Relationship Id="rId28" Type="http://schemas.openxmlformats.org/officeDocument/2006/relationships/theme" Target="theme/theme1.xml"/><Relationship Id="rId10" Type="http://schemas.openxmlformats.org/officeDocument/2006/relationships/hyperlink" Target="http://www.latvija.lv" TargetMode="External"/><Relationship Id="rId19" Type="http://schemas.openxmlformats.org/officeDocument/2006/relationships/hyperlink" Target="https://likumi.lv/ta/id/312695-precu-zimju-likums" TargetMode="External"/><Relationship Id="rId4" Type="http://schemas.openxmlformats.org/officeDocument/2006/relationships/settings" Target="settings.xml"/><Relationship Id="rId9" Type="http://schemas.openxmlformats.org/officeDocument/2006/relationships/hyperlink" Target="https://likumi.lv/ta/id/42090-par-sapulcem-gajieniem-un-piketiem" TargetMode="External"/><Relationship Id="rId14" Type="http://schemas.openxmlformats.org/officeDocument/2006/relationships/hyperlink" Target="https://likumi.lv/ta/id/107820-kriminalprocesa-likums" TargetMode="External"/><Relationship Id="rId22" Type="http://schemas.openxmlformats.org/officeDocument/2006/relationships/hyperlink" Target="https://likumi.lv/ta/id/26019-darba-likums"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CEE3-22FE-4ABC-9C54-74AED564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5525</Words>
  <Characters>39919</Characters>
  <Application>Microsoft Office Word</Application>
  <DocSecurity>0</DocSecurity>
  <Lines>748</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Covid-19 infekcijas izplatības pārvaldības likums</vt:lpstr>
      <vt:lpstr>Covid-19 infekcijas izplatības pārvaldības likums</vt:lpstr>
    </vt:vector>
  </TitlesOfParts>
  <Company>Tieslietu ministrija</Company>
  <LinksUpToDate>false</LinksUpToDate>
  <CharactersWithSpaces>45346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infekcijas izplatības pārvaldības likums</dc:title>
  <dc:subject>likumrpojekts</dc:subject>
  <dc:creator>Liene Zariņa</dc:creator>
  <cp:keywords/>
  <dc:description>67036905, Liene.Zarina@tm.gov.lv</dc:description>
  <cp:lastModifiedBy>Sandra Linina</cp:lastModifiedBy>
  <cp:revision>62</cp:revision>
  <cp:lastPrinted>2020-05-28T13:18:00Z</cp:lastPrinted>
  <dcterms:created xsi:type="dcterms:W3CDTF">2020-05-27T14:23:00Z</dcterms:created>
  <dcterms:modified xsi:type="dcterms:W3CDTF">2020-05-28T13:18:00Z</dcterms:modified>
</cp:coreProperties>
</file>