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1F3D6" w14:textId="77777777" w:rsidR="00D66DB9" w:rsidRPr="008E01A3" w:rsidRDefault="00D66DB9" w:rsidP="00D66DB9">
      <w:pPr>
        <w:spacing w:after="0" w:line="240" w:lineRule="auto"/>
        <w:jc w:val="right"/>
        <w:rPr>
          <w:rFonts w:ascii="Times New Roman" w:eastAsia="Times New Roman" w:hAnsi="Times New Roman" w:cs="Times New Roman"/>
          <w:i/>
          <w:sz w:val="28"/>
          <w:szCs w:val="28"/>
          <w:lang w:eastAsia="lv-LV"/>
        </w:rPr>
      </w:pPr>
      <w:r w:rsidRPr="008E01A3">
        <w:rPr>
          <w:rFonts w:ascii="Times New Roman" w:eastAsia="Times New Roman" w:hAnsi="Times New Roman" w:cs="Times New Roman"/>
          <w:i/>
          <w:sz w:val="28"/>
          <w:szCs w:val="28"/>
          <w:lang w:eastAsia="lv-LV"/>
        </w:rPr>
        <w:t>Likumprojekts</w:t>
      </w:r>
    </w:p>
    <w:p w14:paraId="22042C70" w14:textId="77777777" w:rsidR="00D66DB9" w:rsidRPr="008E01A3" w:rsidRDefault="00D66DB9" w:rsidP="00D66DB9">
      <w:pPr>
        <w:spacing w:after="0" w:line="240" w:lineRule="auto"/>
        <w:jc w:val="both"/>
        <w:rPr>
          <w:rFonts w:ascii="Times New Roman" w:eastAsia="Times New Roman" w:hAnsi="Times New Roman" w:cs="Times New Roman"/>
          <w:sz w:val="28"/>
          <w:szCs w:val="28"/>
          <w:lang w:eastAsia="lv-LV"/>
        </w:rPr>
      </w:pPr>
    </w:p>
    <w:p w14:paraId="15299A69" w14:textId="77777777" w:rsidR="00D66DB9" w:rsidRPr="008E01A3" w:rsidRDefault="00D66DB9" w:rsidP="00D66DB9">
      <w:pPr>
        <w:spacing w:after="0" w:line="240" w:lineRule="auto"/>
        <w:jc w:val="center"/>
        <w:rPr>
          <w:rFonts w:ascii="Times New Roman" w:eastAsia="Times New Roman" w:hAnsi="Times New Roman" w:cs="Times New Roman"/>
          <w:b/>
          <w:sz w:val="28"/>
          <w:szCs w:val="28"/>
          <w:lang w:eastAsia="lv-LV"/>
        </w:rPr>
      </w:pPr>
      <w:r w:rsidRPr="008E01A3">
        <w:rPr>
          <w:rFonts w:ascii="Times New Roman" w:eastAsia="Times New Roman" w:hAnsi="Times New Roman" w:cs="Times New Roman"/>
          <w:b/>
          <w:sz w:val="28"/>
          <w:szCs w:val="28"/>
          <w:lang w:eastAsia="lv-LV"/>
        </w:rPr>
        <w:t>Grozījumi Saeimas vēlēšanu likumā</w:t>
      </w:r>
    </w:p>
    <w:p w14:paraId="781559D3" w14:textId="77777777" w:rsidR="00D66DB9" w:rsidRPr="008E01A3" w:rsidRDefault="00D66DB9" w:rsidP="00D66DB9">
      <w:pPr>
        <w:spacing w:after="0" w:line="240" w:lineRule="auto"/>
        <w:jc w:val="center"/>
        <w:rPr>
          <w:rFonts w:ascii="Times New Roman" w:eastAsia="Times New Roman" w:hAnsi="Times New Roman" w:cs="Times New Roman"/>
          <w:b/>
          <w:sz w:val="28"/>
          <w:szCs w:val="28"/>
          <w:lang w:eastAsia="lv-LV"/>
        </w:rPr>
      </w:pPr>
    </w:p>
    <w:p w14:paraId="6623EFE2" w14:textId="77777777" w:rsidR="00D66DB9" w:rsidRPr="008E01A3" w:rsidRDefault="00D66DB9" w:rsidP="008E01A3">
      <w:pPr>
        <w:spacing w:after="0" w:line="240" w:lineRule="auto"/>
        <w:ind w:firstLine="720"/>
        <w:jc w:val="both"/>
        <w:rPr>
          <w:rFonts w:ascii="Times New Roman" w:eastAsia="Times New Roman" w:hAnsi="Times New Roman" w:cs="Times New Roman"/>
          <w:b/>
          <w:sz w:val="28"/>
          <w:szCs w:val="28"/>
          <w:lang w:eastAsia="lv-LV"/>
        </w:rPr>
      </w:pPr>
      <w:bookmarkStart w:id="0" w:name="n1"/>
      <w:bookmarkEnd w:id="0"/>
      <w:r w:rsidRPr="008E01A3">
        <w:rPr>
          <w:rFonts w:ascii="Times New Roman" w:hAnsi="Times New Roman" w:cs="Times New Roman"/>
          <w:sz w:val="28"/>
          <w:szCs w:val="28"/>
          <w:shd w:val="clear" w:color="auto" w:fill="FFFFFF"/>
        </w:rPr>
        <w:t xml:space="preserve">Izdarīt Saeimas vēlēšanu likumā (Latvijas Vēstnesis, 1995, 86. nr.; 1998, 91./94., 172./173. nr.; 2002, 76., 89. nr.; 2003, 36., 123. nr.; 2006, 48., 65. nr.; 2007, 95. nr.; 2009, 43. nr.; 2010, 62. nr.; 2011, 46., 114., 144. nr.; 2012, 203. nr.; 2013, 191. nr.; 2014, 38., 140. nr.; 2016, 52. nr.; 2017,147. nr.; 2018, </w:t>
      </w:r>
      <w:r w:rsidRPr="008E01A3">
        <w:rPr>
          <w:rFonts w:ascii="Times New Roman" w:hAnsi="Times New Roman" w:cs="Times New Roman"/>
          <w:sz w:val="28"/>
          <w:szCs w:val="28"/>
        </w:rPr>
        <w:t>20. nr.; 2019, 118. nr.</w:t>
      </w:r>
      <w:r w:rsidRPr="008E01A3">
        <w:rPr>
          <w:rFonts w:ascii="Times New Roman" w:hAnsi="Times New Roman" w:cs="Times New Roman"/>
          <w:sz w:val="28"/>
          <w:szCs w:val="28"/>
          <w:shd w:val="clear" w:color="auto" w:fill="FFFFFF"/>
        </w:rPr>
        <w:t>) šādus grozījumus:</w:t>
      </w:r>
    </w:p>
    <w:p w14:paraId="0BB6913D" w14:textId="77777777" w:rsidR="00D66DB9" w:rsidRPr="008E01A3" w:rsidRDefault="00D66DB9" w:rsidP="00D66DB9">
      <w:pPr>
        <w:spacing w:after="0" w:line="240" w:lineRule="auto"/>
        <w:ind w:firstLine="426"/>
        <w:jc w:val="both"/>
        <w:rPr>
          <w:rFonts w:ascii="Times New Roman" w:eastAsia="Times New Roman" w:hAnsi="Times New Roman" w:cs="Times New Roman"/>
          <w:sz w:val="28"/>
          <w:szCs w:val="28"/>
          <w:lang w:eastAsia="lv-LV"/>
        </w:rPr>
      </w:pPr>
      <w:bookmarkStart w:id="1" w:name="p1"/>
      <w:bookmarkStart w:id="2" w:name="p-96795"/>
      <w:bookmarkEnd w:id="1"/>
      <w:bookmarkEnd w:id="2"/>
    </w:p>
    <w:p w14:paraId="75EE865B" w14:textId="77777777" w:rsidR="008E01A3" w:rsidRDefault="00D66DB9" w:rsidP="00B7334A">
      <w:pPr>
        <w:pStyle w:val="ListParagraph"/>
        <w:numPr>
          <w:ilvl w:val="0"/>
          <w:numId w:val="1"/>
        </w:numPr>
        <w:tabs>
          <w:tab w:val="left" w:pos="0"/>
        </w:tabs>
        <w:spacing w:after="0" w:line="240" w:lineRule="auto"/>
        <w:jc w:val="both"/>
        <w:rPr>
          <w:rFonts w:ascii="Times New Roman" w:hAnsi="Times New Roman" w:cs="Times New Roman"/>
          <w:sz w:val="28"/>
          <w:szCs w:val="28"/>
          <w:lang w:eastAsia="lv-LV"/>
        </w:rPr>
      </w:pPr>
      <w:r w:rsidRPr="008E01A3">
        <w:rPr>
          <w:rFonts w:ascii="Times New Roman" w:hAnsi="Times New Roman" w:cs="Times New Roman"/>
          <w:sz w:val="28"/>
          <w:szCs w:val="28"/>
          <w:lang w:eastAsia="lv-LV"/>
        </w:rPr>
        <w:t>Aizstāt 8. panta pirmajā daļā vārdus “I</w:t>
      </w:r>
      <w:r w:rsidR="008E01A3">
        <w:rPr>
          <w:rFonts w:ascii="Times New Roman" w:hAnsi="Times New Roman" w:cs="Times New Roman"/>
          <w:sz w:val="28"/>
          <w:szCs w:val="28"/>
          <w:lang w:eastAsia="lv-LV"/>
        </w:rPr>
        <w:t>edzīvotāju reģistra” ar vārdiem</w:t>
      </w:r>
    </w:p>
    <w:p w14:paraId="5AA54FE9" w14:textId="77777777" w:rsidR="00D66DB9" w:rsidRPr="008E01A3" w:rsidRDefault="00D66DB9" w:rsidP="008E01A3">
      <w:pPr>
        <w:tabs>
          <w:tab w:val="left" w:pos="0"/>
        </w:tabs>
        <w:spacing w:after="0" w:line="240" w:lineRule="auto"/>
        <w:jc w:val="both"/>
        <w:rPr>
          <w:rFonts w:ascii="Times New Roman" w:hAnsi="Times New Roman" w:cs="Times New Roman"/>
          <w:sz w:val="28"/>
          <w:szCs w:val="28"/>
          <w:lang w:eastAsia="lv-LV"/>
        </w:rPr>
      </w:pPr>
      <w:r w:rsidRPr="008E01A3">
        <w:rPr>
          <w:rFonts w:ascii="Times New Roman" w:hAnsi="Times New Roman" w:cs="Times New Roman"/>
          <w:sz w:val="28"/>
          <w:szCs w:val="28"/>
          <w:lang w:eastAsia="lv-LV"/>
        </w:rPr>
        <w:t>“Fizisko personu reģistra”.</w:t>
      </w:r>
    </w:p>
    <w:p w14:paraId="12F78B6B" w14:textId="77777777" w:rsidR="00D66DB9" w:rsidRPr="008E01A3" w:rsidRDefault="00D66DB9" w:rsidP="00D66DB9">
      <w:pPr>
        <w:pStyle w:val="ListParagraph"/>
        <w:tabs>
          <w:tab w:val="left" w:pos="0"/>
        </w:tabs>
        <w:spacing w:after="0" w:line="240" w:lineRule="auto"/>
        <w:ind w:left="1080"/>
        <w:jc w:val="both"/>
        <w:rPr>
          <w:rFonts w:ascii="Times New Roman" w:hAnsi="Times New Roman" w:cs="Times New Roman"/>
          <w:sz w:val="28"/>
          <w:szCs w:val="28"/>
          <w:lang w:eastAsia="lv-LV"/>
        </w:rPr>
      </w:pPr>
    </w:p>
    <w:p w14:paraId="3DAC3F52" w14:textId="77777777" w:rsidR="00B7334A" w:rsidRPr="008E01A3" w:rsidRDefault="00B7334A" w:rsidP="00B7334A">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Papildināt 16. pantu ar trešo daļu šādā redakcijā:</w:t>
      </w:r>
    </w:p>
    <w:p w14:paraId="1405F027" w14:textId="77777777" w:rsidR="00B7334A" w:rsidRPr="008E01A3" w:rsidRDefault="009A13F4" w:rsidP="008E01A3">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B7334A" w:rsidRPr="008E01A3">
        <w:rPr>
          <w:rFonts w:ascii="Times New Roman" w:eastAsia="Times New Roman" w:hAnsi="Times New Roman" w:cs="Times New Roman"/>
          <w:sz w:val="28"/>
          <w:szCs w:val="28"/>
          <w:lang w:eastAsia="lv-LV"/>
        </w:rPr>
        <w:t>(3) Vēlēšanu zīmes, aploksnes, vēlētāju saraksti, vēlēšanu kastes un citi vēlēšanu materiāli sākot ar to saņemšanu iecirknī līdz nodošanai republikas pilsētas vai novada vēlēšanu komisijai, Centrālās vēlēšanu komisijas noteiktajā kārtībā glabājami ēkā, kurā atrodas vēlēšanu iecirknis, nodrošinot attiecīgās telpas fizisko vai tehnisko apsardzi.”</w:t>
      </w:r>
    </w:p>
    <w:p w14:paraId="42DAC6F5" w14:textId="77777777" w:rsidR="00B7334A" w:rsidRPr="008E01A3" w:rsidRDefault="00B7334A" w:rsidP="00B7334A">
      <w:pPr>
        <w:pStyle w:val="ListParagraph"/>
        <w:rPr>
          <w:rFonts w:ascii="Times New Roman" w:hAnsi="Times New Roman" w:cs="Times New Roman"/>
          <w:sz w:val="28"/>
          <w:szCs w:val="28"/>
          <w:shd w:val="clear" w:color="auto" w:fill="FFFFFF"/>
        </w:rPr>
      </w:pPr>
    </w:p>
    <w:p w14:paraId="5E0F8715" w14:textId="77777777" w:rsidR="00D66DB9" w:rsidRPr="008E01A3" w:rsidRDefault="00D66DB9" w:rsidP="00D66DB9">
      <w:pPr>
        <w:pStyle w:val="ListParagraph"/>
        <w:numPr>
          <w:ilvl w:val="0"/>
          <w:numId w:val="1"/>
        </w:numPr>
        <w:spacing w:after="0" w:line="240" w:lineRule="auto"/>
        <w:jc w:val="both"/>
        <w:rPr>
          <w:rFonts w:ascii="Times New Roman" w:hAnsi="Times New Roman" w:cs="Times New Roman"/>
          <w:sz w:val="28"/>
          <w:szCs w:val="28"/>
          <w:shd w:val="clear" w:color="auto" w:fill="FFFFFF"/>
        </w:rPr>
      </w:pPr>
      <w:r w:rsidRPr="008E01A3">
        <w:rPr>
          <w:rFonts w:ascii="Times New Roman" w:hAnsi="Times New Roman" w:cs="Times New Roman"/>
          <w:sz w:val="28"/>
          <w:szCs w:val="28"/>
          <w:shd w:val="clear" w:color="auto" w:fill="FFFFFF"/>
        </w:rPr>
        <w:t>Izteikt 20. panta pirmo daļu šādā redakcijā:</w:t>
      </w:r>
    </w:p>
    <w:p w14:paraId="14BE27EB" w14:textId="5338C55F" w:rsidR="00D66DB9" w:rsidRDefault="009A13F4" w:rsidP="008A05FC">
      <w:pPr>
        <w:spacing w:after="0" w:line="240" w:lineRule="auto"/>
        <w:ind w:firstLine="720"/>
        <w:jc w:val="both"/>
        <w:rPr>
          <w:rFonts w:ascii="Times New Roman" w:hAnsi="Times New Roman" w:cs="Times New Roman"/>
          <w:sz w:val="28"/>
          <w:szCs w:val="28"/>
          <w:lang w:eastAsia="lv-LV"/>
        </w:rPr>
      </w:pPr>
      <w:r>
        <w:rPr>
          <w:rFonts w:ascii="Times New Roman" w:hAnsi="Times New Roman" w:cs="Times New Roman"/>
          <w:sz w:val="28"/>
          <w:szCs w:val="28"/>
          <w:shd w:val="clear" w:color="auto" w:fill="FFFFFF"/>
        </w:rPr>
        <w:t xml:space="preserve">“ </w:t>
      </w:r>
      <w:r w:rsidR="008A05FC">
        <w:rPr>
          <w:rFonts w:ascii="Times New Roman" w:hAnsi="Times New Roman" w:cs="Times New Roman"/>
          <w:sz w:val="28"/>
          <w:szCs w:val="28"/>
          <w:shd w:val="clear" w:color="auto" w:fill="FFFFFF"/>
        </w:rPr>
        <w:t xml:space="preserve">(1) </w:t>
      </w:r>
      <w:r w:rsidR="00D66DB9" w:rsidRPr="008E01A3">
        <w:rPr>
          <w:rFonts w:ascii="Times New Roman" w:hAnsi="Times New Roman" w:cs="Times New Roman"/>
          <w:sz w:val="28"/>
          <w:szCs w:val="28"/>
          <w:shd w:val="clear" w:color="auto" w:fill="FFFFFF"/>
        </w:rPr>
        <w:t xml:space="preserve">Vēlētājs </w:t>
      </w:r>
      <w:r w:rsidR="008A05FC">
        <w:rPr>
          <w:rFonts w:ascii="Times New Roman" w:hAnsi="Times New Roman" w:cs="Times New Roman"/>
          <w:sz w:val="28"/>
          <w:szCs w:val="28"/>
          <w:shd w:val="clear" w:color="auto" w:fill="FFFFFF"/>
        </w:rPr>
        <w:t xml:space="preserve">vēlēšanu </w:t>
      </w:r>
      <w:r w:rsidR="00D66DB9" w:rsidRPr="008E01A3">
        <w:rPr>
          <w:rFonts w:ascii="Times New Roman" w:hAnsi="Times New Roman" w:cs="Times New Roman"/>
          <w:sz w:val="28"/>
          <w:szCs w:val="28"/>
          <w:shd w:val="clear" w:color="auto" w:fill="FFFFFF"/>
        </w:rPr>
        <w:t xml:space="preserve">iecirkņa komisijai uzrāda Latvijas Republikā derīgu personu apliecinošu dokumentu </w:t>
      </w:r>
      <w:r w:rsidR="008A05FC">
        <w:rPr>
          <w:rFonts w:ascii="Times New Roman" w:hAnsi="Times New Roman" w:cs="Times New Roman"/>
          <w:sz w:val="28"/>
          <w:szCs w:val="28"/>
          <w:shd w:val="clear" w:color="auto" w:fill="FFFFFF"/>
        </w:rPr>
        <w:t>(</w:t>
      </w:r>
      <w:r w:rsidR="00D66DB9" w:rsidRPr="008E01A3">
        <w:rPr>
          <w:rFonts w:ascii="Times New Roman" w:hAnsi="Times New Roman" w:cs="Times New Roman"/>
          <w:sz w:val="28"/>
          <w:szCs w:val="28"/>
          <w:shd w:val="clear" w:color="auto" w:fill="FFFFFF"/>
        </w:rPr>
        <w:t>turpmāk – vēlētāja personu apliecinošs dokuments</w:t>
      </w:r>
      <w:r w:rsidR="008A05FC">
        <w:rPr>
          <w:rFonts w:ascii="Times New Roman" w:hAnsi="Times New Roman" w:cs="Times New Roman"/>
          <w:sz w:val="28"/>
          <w:szCs w:val="28"/>
          <w:shd w:val="clear" w:color="auto" w:fill="FFFFFF"/>
        </w:rPr>
        <w:t>)</w:t>
      </w:r>
      <w:r w:rsidR="00D66DB9" w:rsidRPr="008E01A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p>
    <w:p w14:paraId="5E0E1C70" w14:textId="77777777" w:rsidR="008E01A3" w:rsidRPr="008E01A3" w:rsidRDefault="008E01A3" w:rsidP="008E01A3">
      <w:pPr>
        <w:spacing w:after="0" w:line="240" w:lineRule="auto"/>
        <w:jc w:val="both"/>
        <w:rPr>
          <w:rFonts w:ascii="Times New Roman" w:hAnsi="Times New Roman" w:cs="Times New Roman"/>
          <w:sz w:val="28"/>
          <w:szCs w:val="28"/>
          <w:lang w:eastAsia="lv-LV"/>
        </w:rPr>
      </w:pPr>
    </w:p>
    <w:p w14:paraId="5E65EC1F" w14:textId="77777777" w:rsidR="00D66DB9" w:rsidRDefault="00D66DB9" w:rsidP="00D66DB9">
      <w:pPr>
        <w:pStyle w:val="BodyText"/>
        <w:numPr>
          <w:ilvl w:val="0"/>
          <w:numId w:val="1"/>
        </w:numPr>
        <w:rPr>
          <w:sz w:val="28"/>
          <w:szCs w:val="28"/>
          <w:lang w:eastAsia="lv-LV"/>
        </w:rPr>
      </w:pPr>
      <w:r w:rsidRPr="008E01A3">
        <w:rPr>
          <w:sz w:val="28"/>
          <w:szCs w:val="28"/>
          <w:lang w:eastAsia="lv-LV"/>
        </w:rPr>
        <w:t>22.</w:t>
      </w:r>
      <w:r w:rsidR="00084607" w:rsidRPr="008E01A3">
        <w:rPr>
          <w:sz w:val="28"/>
          <w:szCs w:val="28"/>
          <w:lang w:eastAsia="lv-LV"/>
        </w:rPr>
        <w:t xml:space="preserve"> </w:t>
      </w:r>
      <w:r w:rsidRPr="008E01A3">
        <w:rPr>
          <w:sz w:val="28"/>
          <w:szCs w:val="28"/>
          <w:lang w:eastAsia="lv-LV"/>
        </w:rPr>
        <w:t>pantā:</w:t>
      </w:r>
    </w:p>
    <w:p w14:paraId="07204FA3" w14:textId="77777777" w:rsidR="00F0663D" w:rsidRPr="008E01A3" w:rsidRDefault="00F0663D" w:rsidP="00F0663D">
      <w:pPr>
        <w:pStyle w:val="BodyText"/>
        <w:ind w:left="1080"/>
        <w:rPr>
          <w:sz w:val="28"/>
          <w:szCs w:val="28"/>
          <w:lang w:eastAsia="lv-LV"/>
        </w:rPr>
      </w:pPr>
    </w:p>
    <w:p w14:paraId="7D9BC2AE" w14:textId="77777777" w:rsidR="00D66DB9" w:rsidRPr="008E01A3" w:rsidRDefault="00E57A1B" w:rsidP="00F0663D">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p</w:t>
      </w:r>
      <w:r w:rsidR="008A05FC">
        <w:rPr>
          <w:rFonts w:ascii="Times New Roman" w:eastAsia="Times New Roman" w:hAnsi="Times New Roman" w:cs="Times New Roman"/>
          <w:sz w:val="28"/>
          <w:szCs w:val="28"/>
          <w:lang w:eastAsia="lv-LV"/>
        </w:rPr>
        <w:t>apildināt pirmo daļu ar</w:t>
      </w:r>
      <w:r w:rsidR="00D66DB9" w:rsidRPr="008E01A3">
        <w:rPr>
          <w:rFonts w:ascii="Times New Roman" w:eastAsia="Times New Roman" w:hAnsi="Times New Roman" w:cs="Times New Roman"/>
          <w:sz w:val="28"/>
          <w:szCs w:val="28"/>
          <w:lang w:eastAsia="lv-LV"/>
        </w:rPr>
        <w:t xml:space="preserve"> teikumu šādā redakcijā:</w:t>
      </w:r>
    </w:p>
    <w:p w14:paraId="5B887C54" w14:textId="77777777" w:rsidR="00D66DB9" w:rsidRPr="008E01A3" w:rsidRDefault="00D66DB9" w:rsidP="008E01A3">
      <w:pPr>
        <w:shd w:val="clear" w:color="auto" w:fill="FFFFFF"/>
        <w:spacing w:after="0" w:line="293" w:lineRule="atLeast"/>
        <w:jc w:val="both"/>
        <w:rPr>
          <w:rFonts w:ascii="Times New Roman" w:eastAsia="Times New Roman" w:hAnsi="Times New Roman" w:cs="Times New Roman"/>
          <w:sz w:val="28"/>
          <w:szCs w:val="28"/>
          <w:lang w:eastAsia="lv-LV"/>
        </w:rPr>
      </w:pPr>
      <w:r w:rsidRPr="008E01A3">
        <w:rPr>
          <w:rFonts w:ascii="Times New Roman" w:hAnsi="Times New Roman" w:cs="Times New Roman"/>
          <w:sz w:val="28"/>
          <w:szCs w:val="28"/>
        </w:rPr>
        <w:t>“Katrs drīkst balsot tikai vienreiz.”</w:t>
      </w:r>
      <w:r w:rsidR="00E57A1B" w:rsidRPr="008E01A3">
        <w:rPr>
          <w:rFonts w:ascii="Times New Roman" w:eastAsia="Times New Roman" w:hAnsi="Times New Roman" w:cs="Times New Roman"/>
          <w:sz w:val="28"/>
          <w:szCs w:val="28"/>
          <w:lang w:eastAsia="lv-LV"/>
        </w:rPr>
        <w:t>;</w:t>
      </w:r>
    </w:p>
    <w:p w14:paraId="1E168ABE" w14:textId="77777777" w:rsidR="00084607" w:rsidRPr="008E01A3" w:rsidRDefault="00084607" w:rsidP="00E57A1B">
      <w:pPr>
        <w:pStyle w:val="BodyText"/>
        <w:ind w:left="360" w:firstLine="720"/>
        <w:rPr>
          <w:sz w:val="28"/>
          <w:szCs w:val="28"/>
          <w:lang w:eastAsia="lv-LV"/>
        </w:rPr>
      </w:pPr>
    </w:p>
    <w:p w14:paraId="61D567E6" w14:textId="77777777" w:rsidR="00D66DB9" w:rsidRPr="008E01A3" w:rsidRDefault="00E57A1B" w:rsidP="008E01A3">
      <w:pPr>
        <w:pStyle w:val="BodyText"/>
        <w:ind w:firstLine="720"/>
        <w:rPr>
          <w:sz w:val="28"/>
          <w:szCs w:val="28"/>
          <w:lang w:eastAsia="lv-LV"/>
        </w:rPr>
      </w:pPr>
      <w:r w:rsidRPr="008E01A3">
        <w:rPr>
          <w:sz w:val="28"/>
          <w:szCs w:val="28"/>
          <w:lang w:eastAsia="lv-LV"/>
        </w:rPr>
        <w:t>i</w:t>
      </w:r>
      <w:r w:rsidR="00D66DB9" w:rsidRPr="008E01A3">
        <w:rPr>
          <w:sz w:val="28"/>
          <w:szCs w:val="28"/>
          <w:lang w:eastAsia="lv-LV"/>
        </w:rPr>
        <w:t xml:space="preserve">zteikt </w:t>
      </w:r>
      <w:r w:rsidR="00D66DB9" w:rsidRPr="008E01A3">
        <w:rPr>
          <w:sz w:val="28"/>
          <w:szCs w:val="28"/>
        </w:rPr>
        <w:t>trešo daļu šādā redakcijā:</w:t>
      </w:r>
    </w:p>
    <w:p w14:paraId="52FFCA54" w14:textId="77777777" w:rsidR="00D66DB9" w:rsidRPr="008E01A3" w:rsidRDefault="00D66DB9" w:rsidP="008E01A3">
      <w:pPr>
        <w:shd w:val="clear" w:color="auto" w:fill="FFFFFF"/>
        <w:spacing w:after="0" w:line="240" w:lineRule="auto"/>
        <w:ind w:firstLine="720"/>
        <w:jc w:val="both"/>
        <w:rPr>
          <w:rFonts w:ascii="Times New Roman" w:hAnsi="Times New Roman" w:cs="Times New Roman"/>
          <w:sz w:val="28"/>
          <w:szCs w:val="28"/>
        </w:rPr>
      </w:pPr>
      <w:r w:rsidRPr="008E01A3">
        <w:rPr>
          <w:rFonts w:ascii="Times New Roman" w:hAnsi="Times New Roman" w:cs="Times New Roman"/>
          <w:bCs/>
          <w:sz w:val="28"/>
          <w:szCs w:val="28"/>
        </w:rPr>
        <w:t>“</w:t>
      </w:r>
      <w:r w:rsidRPr="008E01A3">
        <w:rPr>
          <w:rFonts w:ascii="Times New Roman" w:hAnsi="Times New Roman" w:cs="Times New Roman"/>
          <w:sz w:val="28"/>
          <w:szCs w:val="28"/>
        </w:rPr>
        <w:t>(3) Vēlēšanu telpās vēlēšanu iecirkņa komisijas (turpmāk — iecirkņ</w:t>
      </w:r>
      <w:r w:rsidR="00F50CDB">
        <w:rPr>
          <w:rFonts w:ascii="Times New Roman" w:hAnsi="Times New Roman" w:cs="Times New Roman"/>
          <w:sz w:val="28"/>
          <w:szCs w:val="28"/>
        </w:rPr>
        <w:t>a komisija) loceklis, iepriekš v</w:t>
      </w:r>
      <w:r w:rsidRPr="008E01A3">
        <w:rPr>
          <w:rFonts w:ascii="Times New Roman" w:hAnsi="Times New Roman" w:cs="Times New Roman"/>
          <w:sz w:val="28"/>
          <w:szCs w:val="28"/>
        </w:rPr>
        <w:t>ēlētāju reģistrā tiešsaistes režīmā pārliecināj</w:t>
      </w:r>
      <w:r w:rsidR="00F50CDB">
        <w:rPr>
          <w:rFonts w:ascii="Times New Roman" w:hAnsi="Times New Roman" w:cs="Times New Roman"/>
          <w:sz w:val="28"/>
          <w:szCs w:val="28"/>
        </w:rPr>
        <w:t>ies, ka persona ir vēlētājs un v</w:t>
      </w:r>
      <w:r w:rsidRPr="008E01A3">
        <w:rPr>
          <w:rFonts w:ascii="Times New Roman" w:hAnsi="Times New Roman" w:cs="Times New Roman"/>
          <w:sz w:val="28"/>
          <w:szCs w:val="28"/>
        </w:rPr>
        <w:t>ēlētāju reģistrā nav atzīmes par piedalīšanos attiecīgās Saeimas vēlēšanās, tie</w:t>
      </w:r>
      <w:r w:rsidR="00F50CDB">
        <w:rPr>
          <w:rFonts w:ascii="Times New Roman" w:hAnsi="Times New Roman" w:cs="Times New Roman"/>
          <w:sz w:val="28"/>
          <w:szCs w:val="28"/>
        </w:rPr>
        <w:t>šsaistes režīmā izdara v</w:t>
      </w:r>
      <w:r w:rsidRPr="008E01A3">
        <w:rPr>
          <w:rFonts w:ascii="Times New Roman" w:hAnsi="Times New Roman" w:cs="Times New Roman"/>
          <w:sz w:val="28"/>
          <w:szCs w:val="28"/>
        </w:rPr>
        <w:t>ēlētāju reģistrā atzīmi par piedalīšanos attiecīgās Saeimas vēlēšanās un balsotāju sarakstā ieraksta vēlētāja vārdu, uzvārdu, personas kodu. Vēlētājs parakstās balsotāju sarakstā par visu attiecīgajā apgabalā pieteikto kandidātu sarakstu vēlēšanu zīmju un vēlēšanu aploksnes saņemšanu.”</w:t>
      </w:r>
      <w:r w:rsidR="00E57A1B" w:rsidRPr="008E01A3">
        <w:rPr>
          <w:rFonts w:ascii="Times New Roman" w:hAnsi="Times New Roman" w:cs="Times New Roman"/>
          <w:sz w:val="28"/>
          <w:szCs w:val="28"/>
        </w:rPr>
        <w:t>;</w:t>
      </w:r>
    </w:p>
    <w:p w14:paraId="3A01E84F" w14:textId="77777777" w:rsidR="00084607" w:rsidRPr="008E01A3" w:rsidRDefault="00084607" w:rsidP="00D66DB9">
      <w:pPr>
        <w:shd w:val="clear" w:color="auto" w:fill="FFFFFF"/>
        <w:spacing w:after="0" w:line="240" w:lineRule="auto"/>
        <w:ind w:firstLine="720"/>
        <w:jc w:val="both"/>
        <w:rPr>
          <w:rFonts w:ascii="Times New Roman" w:hAnsi="Times New Roman" w:cs="Times New Roman"/>
          <w:sz w:val="28"/>
          <w:szCs w:val="28"/>
        </w:rPr>
      </w:pPr>
    </w:p>
    <w:p w14:paraId="7639F8D6" w14:textId="77777777" w:rsidR="008E01A3" w:rsidRDefault="008A05FC" w:rsidP="008E01A3">
      <w:pPr>
        <w:shd w:val="clear" w:color="auto" w:fill="FFFFFF"/>
        <w:spacing w:after="0" w:line="240" w:lineRule="auto"/>
        <w:ind w:firstLine="720"/>
        <w:jc w:val="both"/>
        <w:rPr>
          <w:rFonts w:ascii="Times New Roman" w:hAnsi="Times New Roman" w:cs="Times New Roman"/>
          <w:sz w:val="28"/>
          <w:szCs w:val="28"/>
        </w:rPr>
      </w:pPr>
      <w:r w:rsidRPr="008E01A3">
        <w:rPr>
          <w:rFonts w:ascii="Times New Roman" w:hAnsi="Times New Roman" w:cs="Times New Roman"/>
          <w:sz w:val="28"/>
          <w:szCs w:val="28"/>
        </w:rPr>
        <w:t>P</w:t>
      </w:r>
      <w:r w:rsidR="00E57A1B" w:rsidRPr="008E01A3">
        <w:rPr>
          <w:rFonts w:ascii="Times New Roman" w:hAnsi="Times New Roman" w:cs="Times New Roman"/>
          <w:sz w:val="28"/>
          <w:szCs w:val="28"/>
        </w:rPr>
        <w:t>apildināt</w:t>
      </w:r>
      <w:r>
        <w:rPr>
          <w:rFonts w:ascii="Times New Roman" w:hAnsi="Times New Roman" w:cs="Times New Roman"/>
          <w:sz w:val="28"/>
          <w:szCs w:val="28"/>
        </w:rPr>
        <w:t xml:space="preserve"> pantu</w:t>
      </w:r>
      <w:r w:rsidR="00E57A1B" w:rsidRPr="008E01A3">
        <w:rPr>
          <w:rFonts w:ascii="Times New Roman" w:hAnsi="Times New Roman" w:cs="Times New Roman"/>
          <w:sz w:val="28"/>
          <w:szCs w:val="28"/>
        </w:rPr>
        <w:t xml:space="preserve"> ar 3.</w:t>
      </w:r>
      <w:r w:rsidR="00E57A1B" w:rsidRPr="008E01A3">
        <w:rPr>
          <w:rFonts w:ascii="Times New Roman" w:hAnsi="Times New Roman" w:cs="Times New Roman"/>
          <w:sz w:val="28"/>
          <w:szCs w:val="28"/>
          <w:vertAlign w:val="superscript"/>
        </w:rPr>
        <w:t>1</w:t>
      </w:r>
      <w:r w:rsidR="00E57A1B" w:rsidRPr="008E01A3">
        <w:rPr>
          <w:rFonts w:ascii="Times New Roman" w:hAnsi="Times New Roman" w:cs="Times New Roman"/>
          <w:sz w:val="28"/>
          <w:szCs w:val="28"/>
        </w:rPr>
        <w:t xml:space="preserve"> daļu šādā redakcijā:</w:t>
      </w:r>
    </w:p>
    <w:p w14:paraId="290C174A" w14:textId="77777777" w:rsidR="008E01A3" w:rsidRDefault="00E57A1B" w:rsidP="008E01A3">
      <w:pPr>
        <w:shd w:val="clear" w:color="auto" w:fill="FFFFFF"/>
        <w:spacing w:after="0" w:line="240" w:lineRule="auto"/>
        <w:ind w:firstLine="720"/>
        <w:jc w:val="both"/>
        <w:rPr>
          <w:rFonts w:ascii="Times New Roman" w:hAnsi="Times New Roman" w:cs="Times New Roman"/>
          <w:sz w:val="28"/>
          <w:szCs w:val="28"/>
        </w:rPr>
      </w:pPr>
      <w:r w:rsidRPr="008E01A3">
        <w:rPr>
          <w:rFonts w:ascii="Times New Roman" w:hAnsi="Times New Roman" w:cs="Times New Roman"/>
          <w:sz w:val="28"/>
          <w:szCs w:val="28"/>
        </w:rPr>
        <w:t>“(3.</w:t>
      </w:r>
      <w:r w:rsidRPr="008E01A3">
        <w:rPr>
          <w:rFonts w:ascii="Times New Roman" w:hAnsi="Times New Roman" w:cs="Times New Roman"/>
          <w:sz w:val="28"/>
          <w:szCs w:val="28"/>
          <w:vertAlign w:val="superscript"/>
        </w:rPr>
        <w:t>1</w:t>
      </w:r>
      <w:r w:rsidRPr="008E01A3">
        <w:rPr>
          <w:rFonts w:ascii="Times New Roman" w:hAnsi="Times New Roman" w:cs="Times New Roman"/>
          <w:sz w:val="28"/>
          <w:szCs w:val="28"/>
        </w:rPr>
        <w:t xml:space="preserve">) Ja vēlētāju reģistrā ir atzīme par vēlētāja piedalīšanos vēlēšanās, taču viņš to noliedz, iecirkņa </w:t>
      </w:r>
      <w:r w:rsidR="008A05FC">
        <w:rPr>
          <w:rFonts w:ascii="Times New Roman" w:hAnsi="Times New Roman" w:cs="Times New Roman"/>
          <w:sz w:val="28"/>
          <w:szCs w:val="28"/>
        </w:rPr>
        <w:t xml:space="preserve">komisija sazinās ar tā </w:t>
      </w:r>
      <w:r w:rsidRPr="008E01A3">
        <w:rPr>
          <w:rFonts w:ascii="Times New Roman" w:hAnsi="Times New Roman" w:cs="Times New Roman"/>
          <w:sz w:val="28"/>
          <w:szCs w:val="28"/>
        </w:rPr>
        <w:t xml:space="preserve">iecirkņa komisiju, kur </w:t>
      </w:r>
      <w:r w:rsidRPr="008E01A3">
        <w:rPr>
          <w:rFonts w:ascii="Times New Roman" w:hAnsi="Times New Roman" w:cs="Times New Roman"/>
          <w:sz w:val="28"/>
          <w:szCs w:val="28"/>
        </w:rPr>
        <w:lastRenderedPageBreak/>
        <w:t>vēlētājs, pēc vēlētāju reģistra ziņām, balsojis, un noskaidro, vai tā iecirkņa balsotāju sarakstā ir vēlētāja paraksts. Ja tiek saņemts apstiprinājums, ka paraksta nav, vēlētājs var balsot. Ja paraksts ir, vēlētājam balsošanu atsaka.”</w:t>
      </w:r>
    </w:p>
    <w:p w14:paraId="4FE63AF0" w14:textId="77777777" w:rsidR="008E01A3" w:rsidRDefault="008E01A3" w:rsidP="008E01A3">
      <w:pPr>
        <w:shd w:val="clear" w:color="auto" w:fill="FFFFFF"/>
        <w:spacing w:after="0" w:line="240" w:lineRule="auto"/>
        <w:ind w:firstLine="720"/>
        <w:jc w:val="both"/>
        <w:rPr>
          <w:rFonts w:ascii="Times New Roman" w:hAnsi="Times New Roman" w:cs="Times New Roman"/>
          <w:sz w:val="28"/>
          <w:szCs w:val="28"/>
        </w:rPr>
      </w:pPr>
    </w:p>
    <w:p w14:paraId="4E6FE6D9" w14:textId="77777777" w:rsidR="00E57A1B" w:rsidRPr="008E01A3" w:rsidRDefault="00B7334A" w:rsidP="008E01A3">
      <w:pPr>
        <w:shd w:val="clear" w:color="auto" w:fill="FFFFFF"/>
        <w:spacing w:after="0" w:line="240" w:lineRule="auto"/>
        <w:ind w:firstLine="720"/>
        <w:jc w:val="both"/>
        <w:rPr>
          <w:rFonts w:ascii="Times New Roman" w:hAnsi="Times New Roman" w:cs="Times New Roman"/>
          <w:sz w:val="28"/>
          <w:szCs w:val="28"/>
        </w:rPr>
      </w:pPr>
      <w:r w:rsidRPr="00CB4EA8">
        <w:rPr>
          <w:rFonts w:ascii="Times New Roman" w:hAnsi="Times New Roman" w:cs="Times New Roman"/>
          <w:sz w:val="28"/>
          <w:szCs w:val="28"/>
        </w:rPr>
        <w:t xml:space="preserve">5.  </w:t>
      </w:r>
      <w:r w:rsidR="00E57A1B" w:rsidRPr="00CB4EA8">
        <w:rPr>
          <w:rFonts w:ascii="Times New Roman" w:hAnsi="Times New Roman" w:cs="Times New Roman"/>
          <w:sz w:val="28"/>
          <w:szCs w:val="28"/>
        </w:rPr>
        <w:t>Papildināt 24.</w:t>
      </w:r>
      <w:r w:rsidR="00084607" w:rsidRPr="00CB4EA8">
        <w:rPr>
          <w:rFonts w:ascii="Times New Roman" w:hAnsi="Times New Roman" w:cs="Times New Roman"/>
          <w:sz w:val="28"/>
          <w:szCs w:val="28"/>
        </w:rPr>
        <w:t xml:space="preserve"> </w:t>
      </w:r>
      <w:r w:rsidR="00E57A1B" w:rsidRPr="00CB4EA8">
        <w:rPr>
          <w:rFonts w:ascii="Times New Roman" w:hAnsi="Times New Roman" w:cs="Times New Roman"/>
          <w:sz w:val="28"/>
          <w:szCs w:val="28"/>
        </w:rPr>
        <w:t xml:space="preserve">pantu </w:t>
      </w:r>
      <w:r w:rsidR="00E57A1B" w:rsidRPr="00CB4EA8">
        <w:rPr>
          <w:rFonts w:ascii="Times New Roman" w:eastAsia="Times New Roman" w:hAnsi="Times New Roman" w:cs="Times New Roman"/>
          <w:sz w:val="28"/>
          <w:szCs w:val="28"/>
          <w:lang w:eastAsia="lv-LV"/>
        </w:rPr>
        <w:t>ar 6.</w:t>
      </w:r>
      <w:r w:rsidR="00E57A1B" w:rsidRPr="00CB4EA8">
        <w:rPr>
          <w:rFonts w:ascii="Times New Roman" w:eastAsia="Times New Roman" w:hAnsi="Times New Roman" w:cs="Times New Roman"/>
          <w:sz w:val="28"/>
          <w:szCs w:val="28"/>
          <w:vertAlign w:val="superscript"/>
          <w:lang w:eastAsia="lv-LV"/>
        </w:rPr>
        <w:t>1</w:t>
      </w:r>
      <w:r w:rsidR="00E57A1B" w:rsidRPr="00CB4EA8">
        <w:rPr>
          <w:rFonts w:ascii="Times New Roman" w:eastAsia="Times New Roman" w:hAnsi="Times New Roman" w:cs="Times New Roman"/>
          <w:sz w:val="28"/>
          <w:szCs w:val="28"/>
          <w:lang w:eastAsia="lv-LV"/>
        </w:rPr>
        <w:t xml:space="preserve"> daļu šādā redakcijā:</w:t>
      </w:r>
    </w:p>
    <w:p w14:paraId="35F7EE9F" w14:textId="77777777" w:rsidR="008E01A3" w:rsidRDefault="00E57A1B" w:rsidP="00E57A1B">
      <w:pPr>
        <w:shd w:val="clear" w:color="auto" w:fill="FFFFFF"/>
        <w:spacing w:after="0" w:line="240" w:lineRule="auto"/>
        <w:ind w:left="660"/>
        <w:contextualSpacing/>
        <w:jc w:val="both"/>
        <w:rPr>
          <w:rFonts w:ascii="Times New Roman" w:hAnsi="Times New Roman" w:cs="Times New Roman"/>
          <w:sz w:val="28"/>
          <w:szCs w:val="28"/>
        </w:rPr>
      </w:pPr>
      <w:r w:rsidRPr="008E01A3">
        <w:rPr>
          <w:rFonts w:ascii="Times New Roman" w:hAnsi="Times New Roman" w:cs="Times New Roman"/>
          <w:sz w:val="28"/>
          <w:szCs w:val="28"/>
        </w:rPr>
        <w:t>“(6.</w:t>
      </w:r>
      <w:r w:rsidRPr="008E01A3">
        <w:rPr>
          <w:rFonts w:ascii="Times New Roman" w:hAnsi="Times New Roman" w:cs="Times New Roman"/>
          <w:sz w:val="28"/>
          <w:szCs w:val="28"/>
          <w:vertAlign w:val="superscript"/>
        </w:rPr>
        <w:t>1</w:t>
      </w:r>
      <w:r w:rsidRPr="008E01A3">
        <w:rPr>
          <w:rFonts w:ascii="Times New Roman" w:hAnsi="Times New Roman" w:cs="Times New Roman"/>
          <w:sz w:val="28"/>
          <w:szCs w:val="28"/>
        </w:rPr>
        <w:t>) Ja vēlētāja atrašanās vietā nav iespēja</w:t>
      </w:r>
      <w:r w:rsidR="008E01A3">
        <w:rPr>
          <w:rFonts w:ascii="Times New Roman" w:hAnsi="Times New Roman" w:cs="Times New Roman"/>
          <w:sz w:val="28"/>
          <w:szCs w:val="28"/>
        </w:rPr>
        <w:t>ms pārliecināties, ka ziņas par</w:t>
      </w:r>
    </w:p>
    <w:p w14:paraId="038A10CC" w14:textId="77777777" w:rsidR="008E01A3" w:rsidRDefault="00E57A1B" w:rsidP="008E01A3">
      <w:pPr>
        <w:shd w:val="clear" w:color="auto" w:fill="FFFFFF"/>
        <w:spacing w:after="0" w:line="240" w:lineRule="auto"/>
        <w:contextualSpacing/>
        <w:jc w:val="both"/>
        <w:rPr>
          <w:rFonts w:ascii="Times New Roman" w:hAnsi="Times New Roman" w:cs="Times New Roman"/>
          <w:sz w:val="28"/>
          <w:szCs w:val="28"/>
        </w:rPr>
      </w:pPr>
      <w:r w:rsidRPr="008E01A3">
        <w:rPr>
          <w:rFonts w:ascii="Times New Roman" w:hAnsi="Times New Roman" w:cs="Times New Roman"/>
          <w:sz w:val="28"/>
          <w:szCs w:val="28"/>
        </w:rPr>
        <w:t>personu ir iekļautas vēlētāju reģistrā un tajā jau nav izdarīta atzīme par šīs personas piedalīšanos attiecīgajās vēlēšanās, to dara, sazinoties ar vēlēšanu iecirkni. Ja tas nav iespējams, balsošana notiek reģistrācijas aploksnēs</w:t>
      </w:r>
      <w:r w:rsidR="008A05FC">
        <w:rPr>
          <w:rFonts w:ascii="Times New Roman" w:hAnsi="Times New Roman" w:cs="Times New Roman"/>
          <w:sz w:val="28"/>
          <w:szCs w:val="28"/>
        </w:rPr>
        <w:t xml:space="preserve"> šā likuma</w:t>
      </w:r>
      <w:r w:rsidRPr="008E01A3">
        <w:rPr>
          <w:rFonts w:ascii="Times New Roman" w:hAnsi="Times New Roman" w:cs="Times New Roman"/>
          <w:sz w:val="28"/>
          <w:szCs w:val="28"/>
        </w:rPr>
        <w:t xml:space="preserve"> 48.</w:t>
      </w:r>
      <w:r w:rsidRPr="008E01A3">
        <w:rPr>
          <w:rFonts w:ascii="Times New Roman" w:hAnsi="Times New Roman" w:cs="Times New Roman"/>
          <w:sz w:val="28"/>
          <w:szCs w:val="28"/>
          <w:vertAlign w:val="superscript"/>
        </w:rPr>
        <w:t xml:space="preserve">2 </w:t>
      </w:r>
      <w:r w:rsidRPr="008E01A3">
        <w:rPr>
          <w:rFonts w:ascii="Times New Roman" w:hAnsi="Times New Roman" w:cs="Times New Roman"/>
          <w:sz w:val="28"/>
          <w:szCs w:val="28"/>
        </w:rPr>
        <w:t>pantā noteiktajā kārtībā.”</w:t>
      </w:r>
    </w:p>
    <w:p w14:paraId="62B31D13" w14:textId="77777777" w:rsidR="008E01A3" w:rsidRDefault="008E01A3" w:rsidP="008E01A3">
      <w:pPr>
        <w:shd w:val="clear" w:color="auto" w:fill="FFFFFF"/>
        <w:spacing w:after="0" w:line="240" w:lineRule="auto"/>
        <w:contextualSpacing/>
        <w:jc w:val="both"/>
        <w:rPr>
          <w:rFonts w:ascii="Times New Roman" w:eastAsia="Times New Roman" w:hAnsi="Times New Roman" w:cs="Times New Roman"/>
          <w:bCs/>
          <w:sz w:val="28"/>
          <w:szCs w:val="28"/>
          <w:lang w:eastAsia="lv-LV"/>
        </w:rPr>
      </w:pPr>
    </w:p>
    <w:p w14:paraId="0C6F603C" w14:textId="77777777" w:rsidR="00D66DB9" w:rsidRPr="008E01A3" w:rsidRDefault="00B7334A" w:rsidP="008E01A3">
      <w:pPr>
        <w:shd w:val="clear" w:color="auto" w:fill="FFFFFF"/>
        <w:spacing w:after="0" w:line="240" w:lineRule="auto"/>
        <w:ind w:firstLine="720"/>
        <w:contextualSpacing/>
        <w:jc w:val="both"/>
        <w:rPr>
          <w:rFonts w:ascii="Times New Roman" w:eastAsia="Times New Roman" w:hAnsi="Times New Roman" w:cs="Times New Roman"/>
          <w:bCs/>
          <w:sz w:val="28"/>
          <w:szCs w:val="28"/>
          <w:lang w:eastAsia="lv-LV"/>
        </w:rPr>
      </w:pPr>
      <w:r w:rsidRPr="008E01A3">
        <w:rPr>
          <w:rFonts w:ascii="Times New Roman" w:hAnsi="Times New Roman" w:cs="Times New Roman"/>
          <w:sz w:val="28"/>
          <w:szCs w:val="28"/>
        </w:rPr>
        <w:t>6</w:t>
      </w:r>
      <w:r w:rsidR="00D66DB9" w:rsidRPr="008E01A3">
        <w:rPr>
          <w:rFonts w:ascii="Times New Roman" w:hAnsi="Times New Roman" w:cs="Times New Roman"/>
          <w:sz w:val="28"/>
          <w:szCs w:val="28"/>
        </w:rPr>
        <w:t xml:space="preserve">. </w:t>
      </w:r>
      <w:r w:rsidR="00D66DB9" w:rsidRPr="008E01A3">
        <w:rPr>
          <w:rFonts w:ascii="Times New Roman" w:eastAsia="Times New Roman" w:hAnsi="Times New Roman" w:cs="Times New Roman"/>
          <w:sz w:val="28"/>
          <w:szCs w:val="28"/>
          <w:lang w:eastAsia="lv-LV"/>
        </w:rPr>
        <w:t xml:space="preserve">Papildināt 30. pantu pēc vārdiem “slēdz balsotāju sarakstus” ar </w:t>
      </w:r>
      <w:bookmarkStart w:id="3" w:name="_Hlk495528647"/>
      <w:r w:rsidR="00F50CDB">
        <w:rPr>
          <w:rFonts w:ascii="Times New Roman" w:eastAsia="Times New Roman" w:hAnsi="Times New Roman" w:cs="Times New Roman"/>
          <w:sz w:val="28"/>
          <w:szCs w:val="28"/>
          <w:lang w:eastAsia="lv-LV"/>
        </w:rPr>
        <w:t>vārdiem “izdara atzīmi</w:t>
      </w:r>
      <w:r w:rsidR="000C03CD">
        <w:rPr>
          <w:rFonts w:ascii="Times New Roman" w:eastAsia="Times New Roman" w:hAnsi="Times New Roman" w:cs="Times New Roman"/>
          <w:sz w:val="28"/>
          <w:szCs w:val="28"/>
          <w:lang w:eastAsia="lv-LV"/>
        </w:rPr>
        <w:t xml:space="preserve"> </w:t>
      </w:r>
      <w:r w:rsidR="00F50CDB">
        <w:rPr>
          <w:rFonts w:ascii="Times New Roman" w:eastAsia="Times New Roman" w:hAnsi="Times New Roman" w:cs="Times New Roman"/>
          <w:sz w:val="28"/>
          <w:szCs w:val="28"/>
          <w:lang w:eastAsia="lv-LV"/>
        </w:rPr>
        <w:t>v</w:t>
      </w:r>
      <w:r w:rsidR="00D66DB9" w:rsidRPr="008E01A3">
        <w:rPr>
          <w:rFonts w:ascii="Times New Roman" w:eastAsia="Times New Roman" w:hAnsi="Times New Roman" w:cs="Times New Roman"/>
          <w:sz w:val="28"/>
          <w:szCs w:val="28"/>
          <w:lang w:eastAsia="lv-LV"/>
        </w:rPr>
        <w:t>ēlētāju reģistrā par darbības beigšanu tiešsaistes režīmā</w:t>
      </w:r>
      <w:r w:rsidR="00FA4061">
        <w:rPr>
          <w:rFonts w:ascii="Times New Roman" w:eastAsia="Times New Roman" w:hAnsi="Times New Roman" w:cs="Times New Roman"/>
          <w:sz w:val="28"/>
          <w:szCs w:val="28"/>
          <w:lang w:eastAsia="lv-LV"/>
        </w:rPr>
        <w:t>,</w:t>
      </w:r>
      <w:r w:rsidR="00FA4061" w:rsidRPr="00FA4061">
        <w:t xml:space="preserve"> </w:t>
      </w:r>
      <w:r w:rsidR="00FA4061" w:rsidRPr="00FA4061">
        <w:rPr>
          <w:rFonts w:ascii="Times New Roman" w:eastAsia="Times New Roman" w:hAnsi="Times New Roman" w:cs="Times New Roman"/>
          <w:sz w:val="28"/>
          <w:szCs w:val="28"/>
          <w:lang w:eastAsia="lv-LV"/>
        </w:rPr>
        <w:t>parakstot to ar drošu elektronisko parakstu, kas satur laika zīmogu</w:t>
      </w:r>
      <w:r w:rsidR="00D66DB9" w:rsidRPr="008E01A3">
        <w:rPr>
          <w:rFonts w:ascii="Times New Roman" w:eastAsia="Times New Roman" w:hAnsi="Times New Roman" w:cs="Times New Roman"/>
          <w:sz w:val="28"/>
          <w:szCs w:val="28"/>
          <w:lang w:eastAsia="lv-LV"/>
        </w:rPr>
        <w:t>”</w:t>
      </w:r>
      <w:bookmarkEnd w:id="3"/>
      <w:r w:rsidR="00D66DB9" w:rsidRPr="008E01A3">
        <w:rPr>
          <w:rFonts w:ascii="Times New Roman" w:eastAsia="Times New Roman" w:hAnsi="Times New Roman" w:cs="Times New Roman"/>
          <w:sz w:val="28"/>
          <w:szCs w:val="28"/>
          <w:lang w:eastAsia="lv-LV"/>
        </w:rPr>
        <w:t>.</w:t>
      </w:r>
    </w:p>
    <w:p w14:paraId="27CB9AB7" w14:textId="77777777" w:rsidR="00D66DB9" w:rsidRPr="008E01A3" w:rsidRDefault="00D66DB9" w:rsidP="00D66DB9">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48FB2BCE" w14:textId="77777777" w:rsidR="00D66DB9" w:rsidRPr="008E01A3" w:rsidRDefault="00B7334A" w:rsidP="008E01A3">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F50CDB">
        <w:rPr>
          <w:rFonts w:ascii="Times New Roman" w:eastAsia="Times New Roman" w:hAnsi="Times New Roman" w:cs="Times New Roman"/>
          <w:sz w:val="28"/>
          <w:szCs w:val="28"/>
          <w:lang w:eastAsia="lv-LV"/>
        </w:rPr>
        <w:t>7</w:t>
      </w:r>
      <w:r w:rsidR="00D66DB9" w:rsidRPr="00F50CDB">
        <w:rPr>
          <w:rFonts w:ascii="Times New Roman" w:eastAsia="Times New Roman" w:hAnsi="Times New Roman" w:cs="Times New Roman"/>
          <w:sz w:val="28"/>
          <w:szCs w:val="28"/>
          <w:lang w:eastAsia="lv-LV"/>
        </w:rPr>
        <w:t xml:space="preserve">. </w:t>
      </w:r>
      <w:r w:rsidR="00E57A1B" w:rsidRPr="00F50CDB">
        <w:rPr>
          <w:rFonts w:ascii="Times New Roman" w:eastAsia="Times New Roman" w:hAnsi="Times New Roman" w:cs="Times New Roman"/>
          <w:sz w:val="28"/>
          <w:szCs w:val="28"/>
          <w:lang w:eastAsia="lv-LV"/>
        </w:rPr>
        <w:t>Izteikt 45.</w:t>
      </w:r>
      <w:r w:rsidR="00084607" w:rsidRPr="00F50CDB">
        <w:rPr>
          <w:rFonts w:ascii="Times New Roman" w:eastAsia="Times New Roman" w:hAnsi="Times New Roman" w:cs="Times New Roman"/>
          <w:sz w:val="28"/>
          <w:szCs w:val="28"/>
          <w:lang w:eastAsia="lv-LV"/>
        </w:rPr>
        <w:t xml:space="preserve"> </w:t>
      </w:r>
      <w:r w:rsidR="00E57A1B" w:rsidRPr="00F50CDB">
        <w:rPr>
          <w:rFonts w:ascii="Times New Roman" w:eastAsia="Times New Roman" w:hAnsi="Times New Roman" w:cs="Times New Roman"/>
          <w:sz w:val="28"/>
          <w:szCs w:val="28"/>
          <w:lang w:eastAsia="lv-LV"/>
        </w:rPr>
        <w:t>pantu šādā redakcijā:</w:t>
      </w:r>
    </w:p>
    <w:p w14:paraId="66CC690E" w14:textId="77777777" w:rsidR="00E57A1B" w:rsidRPr="008E01A3" w:rsidRDefault="00E57A1B" w:rsidP="008E01A3">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bCs/>
          <w:sz w:val="28"/>
          <w:szCs w:val="28"/>
          <w:lang w:eastAsia="lv-LV"/>
        </w:rPr>
        <w:t>“45. pants.</w:t>
      </w:r>
      <w:r w:rsidRPr="008E01A3">
        <w:rPr>
          <w:rFonts w:ascii="Times New Roman" w:eastAsia="Times New Roman" w:hAnsi="Times New Roman" w:cs="Times New Roman"/>
          <w:sz w:val="28"/>
          <w:szCs w:val="28"/>
          <w:lang w:eastAsia="lv-LV"/>
        </w:rPr>
        <w:t> (1) Vēlētājs, kas vēlas balsot pa pastu, attiecīgajā Latvijas Republikas diplomātiskajā vai konsulārajā pārstāvniecībā klātienē, pa pastu vai elektroniski iesniedz iesniegumu par balsošanu pa pastu. Iesniegumā vēlētājs norāda savu vārdu, uzvārdu, personas kodu un adresi ārvalstī, uz kuru nosūtāmi vēlēšanu materiāli. Vēlētājs var pieteikties balsošanai pa pastu 120 dienas pirms vēlēšanu dienas, bet ne vēlāk kā trīs nedēļas pirms vēlēšanu dienas. Ja vēlēšanas notiek </w:t>
      </w:r>
      <w:hyperlink r:id="rId8" w:tgtFrame="_blank" w:history="1">
        <w:r w:rsidRPr="008E01A3">
          <w:rPr>
            <w:rFonts w:ascii="Times New Roman" w:eastAsia="Times New Roman" w:hAnsi="Times New Roman" w:cs="Times New Roman"/>
            <w:sz w:val="28"/>
            <w:szCs w:val="28"/>
            <w:lang w:eastAsia="lv-LV"/>
          </w:rPr>
          <w:t>Satversmes</w:t>
        </w:r>
      </w:hyperlink>
      <w:r w:rsidRPr="008E01A3">
        <w:rPr>
          <w:rFonts w:ascii="Times New Roman" w:eastAsia="Times New Roman" w:hAnsi="Times New Roman" w:cs="Times New Roman"/>
          <w:sz w:val="28"/>
          <w:szCs w:val="28"/>
          <w:lang w:eastAsia="lv-LV"/>
        </w:rPr>
        <w:t> </w:t>
      </w:r>
      <w:hyperlink r:id="rId9" w:anchor="p48" w:tgtFrame="_blank" w:history="1">
        <w:r w:rsidRPr="008E01A3">
          <w:rPr>
            <w:rFonts w:ascii="Times New Roman" w:eastAsia="Times New Roman" w:hAnsi="Times New Roman" w:cs="Times New Roman"/>
            <w:sz w:val="28"/>
            <w:szCs w:val="28"/>
            <w:lang w:eastAsia="lv-LV"/>
          </w:rPr>
          <w:t>48.</w:t>
        </w:r>
        <w:r w:rsidR="00F50CDB">
          <w:rPr>
            <w:rFonts w:ascii="Times New Roman" w:eastAsia="Times New Roman" w:hAnsi="Times New Roman" w:cs="Times New Roman"/>
            <w:sz w:val="28"/>
            <w:szCs w:val="28"/>
            <w:lang w:eastAsia="lv-LV"/>
          </w:rPr>
          <w:t> </w:t>
        </w:r>
        <w:r w:rsidRPr="008E01A3">
          <w:rPr>
            <w:rFonts w:ascii="Times New Roman" w:eastAsia="Times New Roman" w:hAnsi="Times New Roman" w:cs="Times New Roman"/>
            <w:sz w:val="28"/>
            <w:szCs w:val="28"/>
            <w:lang w:eastAsia="lv-LV"/>
          </w:rPr>
          <w:t>pantā</w:t>
        </w:r>
      </w:hyperlink>
      <w:r w:rsidRPr="008E01A3">
        <w:rPr>
          <w:rFonts w:ascii="Times New Roman" w:eastAsia="Times New Roman" w:hAnsi="Times New Roman" w:cs="Times New Roman"/>
          <w:sz w:val="28"/>
          <w:szCs w:val="28"/>
          <w:lang w:eastAsia="lv-LV"/>
        </w:rPr>
        <w:t xml:space="preserve"> paredzētajā gadījumā, vēlētājs var pieteikties balsošanai pa pastu nedēļu pēc vēlēšanu izsludināšanas dienas, bet ne vēlāk kā divas nedēļas pirms vēlēšanu dienas. </w:t>
      </w:r>
    </w:p>
    <w:p w14:paraId="4AE73B84" w14:textId="77777777" w:rsidR="00E57A1B" w:rsidRPr="008E01A3" w:rsidRDefault="00E57A1B" w:rsidP="002F4A93">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(2) Saņēmis šādu iesniegumu, diplomātiskās vai konsulārās iestādes darbinieks:</w:t>
      </w:r>
    </w:p>
    <w:p w14:paraId="23E31357" w14:textId="77777777" w:rsidR="00E57A1B" w:rsidRPr="008E01A3" w:rsidRDefault="00E57A1B" w:rsidP="00E57A1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1) vēlētāju reģistrā pārbauda, vai iesniedzējs ir vēlētājs, kas vēl nav reģistrēts balsošanai pa pastu;</w:t>
      </w:r>
    </w:p>
    <w:p w14:paraId="5969C905" w14:textId="77777777" w:rsidR="00E57A1B" w:rsidRPr="008E01A3" w:rsidRDefault="00E57A1B" w:rsidP="00E57A1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2) izdara vēlētāju reģistrā atzīmi par vēlētāja pieteikšanos balsošanai pa pastu un ieraksta vēlētāja norādīto vēlēšanu materiālu saņemšanas adresi;</w:t>
      </w:r>
    </w:p>
    <w:p w14:paraId="4A51AB8B" w14:textId="77777777" w:rsidR="00E57A1B" w:rsidRPr="008E01A3" w:rsidRDefault="00E57A1B" w:rsidP="00E57A1B">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3) reģistrē vēlētāju sarakstā balsošanai pa pastu.</w:t>
      </w:r>
    </w:p>
    <w:p w14:paraId="3A2ECE76" w14:textId="77777777" w:rsidR="00E57A1B" w:rsidRPr="008E01A3" w:rsidRDefault="00E57A1B" w:rsidP="002F4A93">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(3) Ja iesniegums par balsošanu pa pastu iesniegts, neievērojot šā panta pirmajā daļā noteikto termiņu un kārtību, vai iesniedzējs nav vēlētājs, vai arī iesniedzējs jau ir reģistrēts balsošanai pa pastu, norādot to pašu vēlēšanu materiālu saņemšanas adresi, diplomātiskās vai konsulārās iestādes darbinieks ar motivētu lēmumu atsaka nosūtīt vēlēšanu dokumentus. Lēmuma par atteikumu nosūtīt vēlēšanu dokumentus pārsūdzēšana neaptur tā darbību.</w:t>
      </w:r>
    </w:p>
    <w:p w14:paraId="30B34BFA" w14:textId="77777777" w:rsidR="00E57A1B" w:rsidRPr="008E01A3" w:rsidRDefault="00E57A1B" w:rsidP="008E01A3">
      <w:pPr>
        <w:shd w:val="clear" w:color="auto" w:fill="FFFFFF"/>
        <w:spacing w:after="0" w:line="293" w:lineRule="atLeast"/>
        <w:ind w:firstLine="60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(4) Balsošanai pa pastu reģistrēts vēlētājs var mainīt vēlēšanu materiālu saņemšanas adresi ne vēlāk kā trīs nedēļas pirms vēlēšanu dienas, iesniedzot par to iesniegumu attiecīgajai diplomātiskajai vai konsulārajai iestādei šā panta pirmajā daļā</w:t>
      </w:r>
      <w:r w:rsidR="008A05FC">
        <w:rPr>
          <w:rFonts w:ascii="Times New Roman" w:eastAsia="Times New Roman" w:hAnsi="Times New Roman" w:cs="Times New Roman"/>
          <w:sz w:val="28"/>
          <w:szCs w:val="28"/>
          <w:lang w:eastAsia="lv-LV"/>
        </w:rPr>
        <w:t xml:space="preserve"> noteiktajā kārtībā. Ja </w:t>
      </w:r>
      <w:r w:rsidRPr="008E01A3">
        <w:rPr>
          <w:rFonts w:ascii="Times New Roman" w:eastAsia="Times New Roman" w:hAnsi="Times New Roman" w:cs="Times New Roman"/>
          <w:sz w:val="28"/>
          <w:szCs w:val="28"/>
          <w:lang w:eastAsia="lv-LV"/>
        </w:rPr>
        <w:t xml:space="preserve">vēlēšanas </w:t>
      </w:r>
      <w:r w:rsidRPr="008E01A3">
        <w:rPr>
          <w:rFonts w:ascii="Times New Roman" w:eastAsia="Times New Roman" w:hAnsi="Times New Roman" w:cs="Times New Roman"/>
          <w:sz w:val="28"/>
          <w:szCs w:val="28"/>
          <w:lang w:eastAsia="lv-LV"/>
        </w:rPr>
        <w:lastRenderedPageBreak/>
        <w:t>notiek </w:t>
      </w:r>
      <w:hyperlink r:id="rId10" w:tgtFrame="_blank" w:history="1">
        <w:r w:rsidRPr="008E01A3">
          <w:rPr>
            <w:rFonts w:ascii="Times New Roman" w:eastAsia="Times New Roman" w:hAnsi="Times New Roman" w:cs="Times New Roman"/>
            <w:sz w:val="28"/>
            <w:szCs w:val="28"/>
            <w:lang w:eastAsia="lv-LV"/>
          </w:rPr>
          <w:t>Satversmes</w:t>
        </w:r>
      </w:hyperlink>
      <w:r w:rsidRPr="008E01A3">
        <w:rPr>
          <w:rFonts w:ascii="Times New Roman" w:eastAsia="Times New Roman" w:hAnsi="Times New Roman" w:cs="Times New Roman"/>
          <w:sz w:val="28"/>
          <w:szCs w:val="28"/>
          <w:lang w:eastAsia="lv-LV"/>
        </w:rPr>
        <w:t> </w:t>
      </w:r>
      <w:hyperlink r:id="rId11" w:anchor="p48" w:tgtFrame="_blank" w:history="1">
        <w:r w:rsidRPr="008E01A3">
          <w:rPr>
            <w:rFonts w:ascii="Times New Roman" w:eastAsia="Times New Roman" w:hAnsi="Times New Roman" w:cs="Times New Roman"/>
            <w:sz w:val="28"/>
            <w:szCs w:val="28"/>
            <w:lang w:eastAsia="lv-LV"/>
          </w:rPr>
          <w:t>48.</w:t>
        </w:r>
        <w:r w:rsidR="00F50CDB">
          <w:rPr>
            <w:rFonts w:ascii="Times New Roman" w:eastAsia="Times New Roman" w:hAnsi="Times New Roman" w:cs="Times New Roman"/>
            <w:sz w:val="28"/>
            <w:szCs w:val="28"/>
            <w:lang w:eastAsia="lv-LV"/>
          </w:rPr>
          <w:t> </w:t>
        </w:r>
        <w:r w:rsidRPr="008E01A3">
          <w:rPr>
            <w:rFonts w:ascii="Times New Roman" w:eastAsia="Times New Roman" w:hAnsi="Times New Roman" w:cs="Times New Roman"/>
            <w:sz w:val="28"/>
            <w:szCs w:val="28"/>
            <w:lang w:eastAsia="lv-LV"/>
          </w:rPr>
          <w:t>pantā</w:t>
        </w:r>
      </w:hyperlink>
      <w:r w:rsidRPr="008E01A3">
        <w:rPr>
          <w:rFonts w:ascii="Times New Roman" w:eastAsia="Times New Roman" w:hAnsi="Times New Roman" w:cs="Times New Roman"/>
          <w:sz w:val="28"/>
          <w:szCs w:val="28"/>
          <w:lang w:eastAsia="lv-LV"/>
        </w:rPr>
        <w:t> paredzētajā gadījumā, vēlētājs var mainīt vēlēšanu materiālu saņemšanas adresi ne vēlāk kā divas nedēļas pirms vēlēšanu dienas.</w:t>
      </w:r>
    </w:p>
    <w:p w14:paraId="697677C1" w14:textId="77777777" w:rsidR="00E57A1B" w:rsidRPr="008E01A3" w:rsidRDefault="008A05FC" w:rsidP="002F4A93">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(5) Kad </w:t>
      </w:r>
      <w:r w:rsidR="00E57A1B" w:rsidRPr="008E01A3">
        <w:rPr>
          <w:rFonts w:ascii="Times New Roman" w:eastAsia="Times New Roman" w:hAnsi="Times New Roman" w:cs="Times New Roman"/>
          <w:sz w:val="28"/>
          <w:szCs w:val="28"/>
          <w:lang w:eastAsia="lv-LV"/>
        </w:rPr>
        <w:t>iecirkņa komisija uzsāk darbu, diplomātiskās vai konsulārās iestādes darbinieks tai nodod vēlētāju reģistrācijas dokumentus.</w:t>
      </w:r>
    </w:p>
    <w:p w14:paraId="3E542A72" w14:textId="76E3844F" w:rsidR="00E57A1B" w:rsidRPr="00456734" w:rsidRDefault="00E57A1B" w:rsidP="003966A1">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 xml:space="preserve">(6) Iecirkņa komisija ne vēlāk kā 15 dienas pirms vēlēšanu dienas </w:t>
      </w:r>
      <w:proofErr w:type="spellStart"/>
      <w:r w:rsidRPr="008E01A3">
        <w:rPr>
          <w:rFonts w:ascii="Times New Roman" w:eastAsia="Times New Roman" w:hAnsi="Times New Roman" w:cs="Times New Roman"/>
          <w:sz w:val="28"/>
          <w:szCs w:val="28"/>
          <w:lang w:eastAsia="lv-LV"/>
        </w:rPr>
        <w:t>nosūta</w:t>
      </w:r>
      <w:proofErr w:type="spellEnd"/>
      <w:r w:rsidRPr="008E01A3">
        <w:rPr>
          <w:rFonts w:ascii="Times New Roman" w:eastAsia="Times New Roman" w:hAnsi="Times New Roman" w:cs="Times New Roman"/>
          <w:sz w:val="28"/>
          <w:szCs w:val="28"/>
          <w:lang w:eastAsia="lv-LV"/>
        </w:rPr>
        <w:t xml:space="preserve"> vēlētāja</w:t>
      </w:r>
      <w:r w:rsidR="008A05FC">
        <w:rPr>
          <w:rFonts w:ascii="Times New Roman" w:eastAsia="Times New Roman" w:hAnsi="Times New Roman" w:cs="Times New Roman"/>
          <w:sz w:val="28"/>
          <w:szCs w:val="28"/>
          <w:lang w:eastAsia="lv-LV"/>
        </w:rPr>
        <w:t xml:space="preserve">m uz iesniegumā norādīto adresi </w:t>
      </w:r>
      <w:r w:rsidRPr="008E01A3">
        <w:rPr>
          <w:rFonts w:ascii="Times New Roman" w:eastAsia="Times New Roman" w:hAnsi="Times New Roman" w:cs="Times New Roman"/>
          <w:sz w:val="28"/>
          <w:szCs w:val="28"/>
          <w:lang w:eastAsia="lv-LV"/>
        </w:rPr>
        <w:t>visu Rīgas vēlēšanu apgabalā pieteikto kandidātu sarakstu vēlēšanu zīmes, ar attiecīgās iecirkņa komisijas zīmo</w:t>
      </w:r>
      <w:r w:rsidR="008A05FC">
        <w:rPr>
          <w:rFonts w:ascii="Times New Roman" w:eastAsia="Times New Roman" w:hAnsi="Times New Roman" w:cs="Times New Roman"/>
          <w:sz w:val="28"/>
          <w:szCs w:val="28"/>
          <w:lang w:eastAsia="lv-LV"/>
        </w:rPr>
        <w:t xml:space="preserve">gu apzīmogotu vēlēšanu aploksni, </w:t>
      </w:r>
      <w:r w:rsidRPr="008E01A3">
        <w:rPr>
          <w:rFonts w:ascii="Times New Roman" w:eastAsia="Times New Roman" w:hAnsi="Times New Roman" w:cs="Times New Roman"/>
          <w:sz w:val="28"/>
          <w:szCs w:val="28"/>
          <w:lang w:eastAsia="lv-LV"/>
        </w:rPr>
        <w:t>reģistrācijas lapu ar informāciju par kārtību, kādā izdarāma balsošana, norādot arī kārtas numuru, ar kādu vēlētājs reģistrē</w:t>
      </w:r>
      <w:r w:rsidR="008A05FC">
        <w:rPr>
          <w:rFonts w:ascii="Times New Roman" w:eastAsia="Times New Roman" w:hAnsi="Times New Roman" w:cs="Times New Roman"/>
          <w:sz w:val="28"/>
          <w:szCs w:val="28"/>
          <w:lang w:eastAsia="lv-LV"/>
        </w:rPr>
        <w:t xml:space="preserve">ts sarakstā balsošanai pa pastu </w:t>
      </w:r>
      <w:r w:rsidR="008A05FC" w:rsidRPr="00456734">
        <w:rPr>
          <w:rFonts w:ascii="Times New Roman" w:eastAsia="Times New Roman" w:hAnsi="Times New Roman" w:cs="Times New Roman"/>
          <w:sz w:val="28"/>
          <w:szCs w:val="28"/>
          <w:lang w:eastAsia="lv-LV"/>
        </w:rPr>
        <w:t xml:space="preserve">un </w:t>
      </w:r>
      <w:r w:rsidRPr="00456734">
        <w:rPr>
          <w:rFonts w:ascii="Times New Roman" w:eastAsia="Times New Roman" w:hAnsi="Times New Roman" w:cs="Times New Roman"/>
          <w:sz w:val="28"/>
          <w:szCs w:val="28"/>
          <w:lang w:eastAsia="lv-LV"/>
        </w:rPr>
        <w:t>apliecinājuma veidlapu par to, ka vēlētājs balso personīgi.</w:t>
      </w:r>
      <w:r w:rsidR="008A05FC">
        <w:rPr>
          <w:rFonts w:ascii="Times New Roman" w:eastAsia="Times New Roman" w:hAnsi="Times New Roman" w:cs="Times New Roman"/>
          <w:sz w:val="28"/>
          <w:szCs w:val="28"/>
          <w:lang w:eastAsia="lv-LV"/>
        </w:rPr>
        <w:t xml:space="preserve"> Ja </w:t>
      </w:r>
      <w:r w:rsidRPr="008E01A3">
        <w:rPr>
          <w:rFonts w:ascii="Times New Roman" w:eastAsia="Times New Roman" w:hAnsi="Times New Roman" w:cs="Times New Roman"/>
          <w:sz w:val="28"/>
          <w:szCs w:val="28"/>
          <w:lang w:eastAsia="lv-LV"/>
        </w:rPr>
        <w:t>vēlēšanas notiek </w:t>
      </w:r>
      <w:hyperlink r:id="rId12" w:tgtFrame="_blank" w:history="1">
        <w:r w:rsidRPr="008E01A3">
          <w:rPr>
            <w:rFonts w:ascii="Times New Roman" w:eastAsia="Times New Roman" w:hAnsi="Times New Roman" w:cs="Times New Roman"/>
            <w:sz w:val="28"/>
            <w:szCs w:val="28"/>
            <w:lang w:eastAsia="lv-LV"/>
          </w:rPr>
          <w:t>Satversmes</w:t>
        </w:r>
      </w:hyperlink>
      <w:r w:rsidRPr="008E01A3">
        <w:rPr>
          <w:rFonts w:ascii="Times New Roman" w:eastAsia="Times New Roman" w:hAnsi="Times New Roman" w:cs="Times New Roman"/>
          <w:sz w:val="28"/>
          <w:szCs w:val="28"/>
          <w:lang w:eastAsia="lv-LV"/>
        </w:rPr>
        <w:t> </w:t>
      </w:r>
      <w:hyperlink r:id="rId13" w:anchor="p48" w:tgtFrame="_blank" w:history="1">
        <w:r w:rsidRPr="008E01A3">
          <w:rPr>
            <w:rFonts w:ascii="Times New Roman" w:eastAsia="Times New Roman" w:hAnsi="Times New Roman" w:cs="Times New Roman"/>
            <w:sz w:val="28"/>
            <w:szCs w:val="28"/>
            <w:lang w:eastAsia="lv-LV"/>
          </w:rPr>
          <w:t>48.</w:t>
        </w:r>
        <w:r w:rsidR="00F50CDB">
          <w:rPr>
            <w:rFonts w:ascii="Times New Roman" w:eastAsia="Times New Roman" w:hAnsi="Times New Roman" w:cs="Times New Roman"/>
            <w:sz w:val="28"/>
            <w:szCs w:val="28"/>
            <w:lang w:eastAsia="lv-LV"/>
          </w:rPr>
          <w:t> </w:t>
        </w:r>
        <w:r w:rsidRPr="008E01A3">
          <w:rPr>
            <w:rFonts w:ascii="Times New Roman" w:eastAsia="Times New Roman" w:hAnsi="Times New Roman" w:cs="Times New Roman"/>
            <w:sz w:val="28"/>
            <w:szCs w:val="28"/>
            <w:lang w:eastAsia="lv-LV"/>
          </w:rPr>
          <w:t>pantā</w:t>
        </w:r>
      </w:hyperlink>
      <w:r w:rsidRPr="008E01A3">
        <w:rPr>
          <w:rFonts w:ascii="Times New Roman" w:eastAsia="Times New Roman" w:hAnsi="Times New Roman" w:cs="Times New Roman"/>
          <w:sz w:val="28"/>
          <w:szCs w:val="28"/>
          <w:lang w:eastAsia="lv-LV"/>
        </w:rPr>
        <w:t xml:space="preserve"> paredzētajā gadījumā, iecirkņa komisija ne vēlāk kā 10 dienas pirms vēlēšanu dienas </w:t>
      </w:r>
      <w:proofErr w:type="spellStart"/>
      <w:r w:rsidRPr="008E01A3">
        <w:rPr>
          <w:rFonts w:ascii="Times New Roman" w:eastAsia="Times New Roman" w:hAnsi="Times New Roman" w:cs="Times New Roman"/>
          <w:sz w:val="28"/>
          <w:szCs w:val="28"/>
          <w:lang w:eastAsia="lv-LV"/>
        </w:rPr>
        <w:t>nosūta</w:t>
      </w:r>
      <w:proofErr w:type="spellEnd"/>
      <w:r w:rsidRPr="008E01A3">
        <w:rPr>
          <w:rFonts w:ascii="Times New Roman" w:eastAsia="Times New Roman" w:hAnsi="Times New Roman" w:cs="Times New Roman"/>
          <w:sz w:val="28"/>
          <w:szCs w:val="28"/>
          <w:lang w:eastAsia="lv-LV"/>
        </w:rPr>
        <w:t xml:space="preserve"> vēlētājam uz iesniegumā norādīto adresi visu Rīgas vēlēšanu apgabalā pieteikto kandidātu sarakstu vēlēšanu zīmes, ar attiecīgās iecirkņa komisijas zīmogu apzīmogotu vēlēšanu aploksni un reģistrācijas lapu ar informāciju par kārtību, kādā izdarāma balsošana, norādot arī kārtas numuru, ar kādu vēlētājs reģistrēts sarakstā balsošanai pa pastu</w:t>
      </w:r>
      <w:r w:rsidR="00622699">
        <w:rPr>
          <w:rFonts w:ascii="Times New Roman" w:eastAsia="Times New Roman" w:hAnsi="Times New Roman" w:cs="Times New Roman"/>
          <w:sz w:val="28"/>
          <w:szCs w:val="28"/>
          <w:lang w:eastAsia="lv-LV"/>
        </w:rPr>
        <w:t xml:space="preserve"> </w:t>
      </w:r>
      <w:r w:rsidR="00622699" w:rsidRPr="00456734">
        <w:rPr>
          <w:rFonts w:ascii="Times New Roman" w:eastAsia="Times New Roman" w:hAnsi="Times New Roman" w:cs="Times New Roman"/>
          <w:sz w:val="28"/>
          <w:szCs w:val="28"/>
          <w:lang w:eastAsia="lv-LV"/>
        </w:rPr>
        <w:t>un apliecinājuma veidlapu par to, ka vēlētājs balso personīgi</w:t>
      </w:r>
      <w:r w:rsidRPr="00456734">
        <w:rPr>
          <w:rFonts w:ascii="Times New Roman" w:eastAsia="Times New Roman" w:hAnsi="Times New Roman" w:cs="Times New Roman"/>
          <w:sz w:val="28"/>
          <w:szCs w:val="28"/>
          <w:lang w:eastAsia="lv-LV"/>
        </w:rPr>
        <w:t>.</w:t>
      </w:r>
    </w:p>
    <w:p w14:paraId="3DED2138" w14:textId="77777777" w:rsidR="00E57A1B" w:rsidRPr="008E01A3" w:rsidRDefault="008A05FC" w:rsidP="002F4A93">
      <w:pPr>
        <w:shd w:val="clear" w:color="auto" w:fill="FFFFFF"/>
        <w:spacing w:after="0" w:line="293" w:lineRule="atLeast"/>
        <w:ind w:left="300" w:firstLine="420"/>
        <w:jc w:val="both"/>
        <w:rPr>
          <w:rFonts w:ascii="Times New Roman" w:eastAsia="Times New Roman" w:hAnsi="Times New Roman" w:cs="Times New Roman"/>
          <w:sz w:val="28"/>
          <w:szCs w:val="28"/>
          <w:lang w:eastAsia="lv-LV"/>
        </w:rPr>
      </w:pPr>
      <w:r w:rsidRPr="00456734">
        <w:rPr>
          <w:rFonts w:ascii="Times New Roman" w:hAnsi="Times New Roman" w:cs="Times New Roman"/>
          <w:sz w:val="28"/>
          <w:szCs w:val="28"/>
          <w:shd w:val="clear" w:color="auto" w:fill="FFFFFF"/>
        </w:rPr>
        <w:t>(7</w:t>
      </w:r>
      <w:r w:rsidR="00E57A1B" w:rsidRPr="00456734">
        <w:rPr>
          <w:rFonts w:ascii="Times New Roman" w:hAnsi="Times New Roman" w:cs="Times New Roman"/>
          <w:sz w:val="28"/>
          <w:szCs w:val="28"/>
          <w:shd w:val="clear" w:color="auto" w:fill="FFFFFF"/>
        </w:rPr>
        <w:t xml:space="preserve">) Ja balsošanai pa pastu pieteicies vēlētājs vēlēšanu dienā ierodas vēlēšanu iecirknī, viņš var nobalsot. </w:t>
      </w:r>
    </w:p>
    <w:p w14:paraId="4D20436D" w14:textId="77777777" w:rsidR="00E57A1B" w:rsidRPr="008E01A3" w:rsidRDefault="00E57A1B" w:rsidP="00E57A1B">
      <w:pPr>
        <w:shd w:val="clear" w:color="auto" w:fill="FFFFFF"/>
        <w:spacing w:before="45" w:after="0" w:line="248" w:lineRule="atLeast"/>
        <w:ind w:firstLine="300"/>
        <w:jc w:val="both"/>
        <w:rPr>
          <w:rFonts w:ascii="Times New Roman" w:eastAsia="Times New Roman" w:hAnsi="Times New Roman" w:cs="Times New Roman"/>
          <w:i/>
          <w:iCs/>
          <w:sz w:val="28"/>
          <w:szCs w:val="28"/>
          <w:lang w:eastAsia="lv-LV"/>
        </w:rPr>
      </w:pPr>
    </w:p>
    <w:p w14:paraId="69C77D85" w14:textId="77777777" w:rsidR="00D66DB9" w:rsidRPr="008E01A3" w:rsidRDefault="00B7334A" w:rsidP="002F4A93">
      <w:pPr>
        <w:spacing w:after="0" w:line="240" w:lineRule="auto"/>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8</w:t>
      </w:r>
      <w:r w:rsidR="00D66DB9" w:rsidRPr="008E01A3">
        <w:rPr>
          <w:rFonts w:ascii="Times New Roman" w:eastAsia="Times New Roman" w:hAnsi="Times New Roman" w:cs="Times New Roman"/>
          <w:sz w:val="28"/>
          <w:szCs w:val="28"/>
          <w:lang w:eastAsia="lv-LV"/>
        </w:rPr>
        <w:t>. Papildināt 45.</w:t>
      </w:r>
      <w:r w:rsidR="00D66DB9" w:rsidRPr="008E01A3">
        <w:rPr>
          <w:rFonts w:ascii="Times New Roman" w:eastAsia="Times New Roman" w:hAnsi="Times New Roman" w:cs="Times New Roman"/>
          <w:sz w:val="28"/>
          <w:szCs w:val="28"/>
          <w:vertAlign w:val="superscript"/>
          <w:lang w:eastAsia="lv-LV"/>
        </w:rPr>
        <w:t>1</w:t>
      </w:r>
      <w:r w:rsidR="00D66DB9" w:rsidRPr="008E01A3">
        <w:rPr>
          <w:rFonts w:ascii="Times New Roman" w:eastAsia="Times New Roman" w:hAnsi="Times New Roman" w:cs="Times New Roman"/>
          <w:sz w:val="28"/>
          <w:szCs w:val="28"/>
          <w:lang w:eastAsia="lv-LV"/>
        </w:rPr>
        <w:t> panta piekto daļu ar teikumu šādā redakcijā:</w:t>
      </w:r>
    </w:p>
    <w:p w14:paraId="252737C0" w14:textId="77777777" w:rsidR="00D66DB9" w:rsidRPr="008E01A3" w:rsidRDefault="00D66DB9" w:rsidP="00084607">
      <w:pPr>
        <w:pStyle w:val="ListParagraph"/>
        <w:spacing w:after="0" w:line="240" w:lineRule="auto"/>
        <w:ind w:left="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 xml:space="preserve">“Pilsonības un migrācijas lietu pārvalde ieslodzījumu vietas administrācijai nodrošina </w:t>
      </w:r>
      <w:r w:rsidR="00DC6101">
        <w:rPr>
          <w:rFonts w:ascii="Times New Roman" w:eastAsia="Times New Roman" w:hAnsi="Times New Roman" w:cs="Times New Roman"/>
          <w:sz w:val="28"/>
          <w:szCs w:val="28"/>
          <w:lang w:eastAsia="lv-LV"/>
        </w:rPr>
        <w:t>piekļuvi v</w:t>
      </w:r>
      <w:r w:rsidRPr="008E01A3">
        <w:rPr>
          <w:rFonts w:ascii="Times New Roman" w:eastAsia="Times New Roman" w:hAnsi="Times New Roman" w:cs="Times New Roman"/>
          <w:sz w:val="28"/>
          <w:szCs w:val="28"/>
          <w:lang w:eastAsia="lv-LV"/>
        </w:rPr>
        <w:t>ēlētāju reģistram tiešsaistes režīmā”.</w:t>
      </w:r>
    </w:p>
    <w:p w14:paraId="6C9291D2" w14:textId="77777777" w:rsidR="00D66DB9" w:rsidRPr="008E01A3" w:rsidRDefault="00D66DB9" w:rsidP="00D66DB9">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4DF113A8" w14:textId="77777777" w:rsidR="00D66DB9" w:rsidRPr="008E01A3" w:rsidRDefault="00B7334A" w:rsidP="002F4A93">
      <w:pPr>
        <w:spacing w:after="0" w:line="240" w:lineRule="auto"/>
        <w:ind w:firstLine="720"/>
        <w:jc w:val="both"/>
        <w:rPr>
          <w:rFonts w:ascii="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9</w:t>
      </w:r>
      <w:r w:rsidR="00D66DB9" w:rsidRPr="008E01A3">
        <w:rPr>
          <w:rFonts w:ascii="Times New Roman" w:eastAsia="Times New Roman" w:hAnsi="Times New Roman" w:cs="Times New Roman"/>
          <w:sz w:val="28"/>
          <w:szCs w:val="28"/>
          <w:lang w:eastAsia="lv-LV"/>
        </w:rPr>
        <w:t xml:space="preserve">. </w:t>
      </w:r>
      <w:r w:rsidR="00D66DB9" w:rsidRPr="008E01A3">
        <w:rPr>
          <w:rFonts w:ascii="Times New Roman" w:hAnsi="Times New Roman" w:cs="Times New Roman"/>
          <w:sz w:val="28"/>
          <w:szCs w:val="28"/>
          <w:lang w:eastAsia="lv-LV"/>
        </w:rPr>
        <w:t>45.</w:t>
      </w:r>
      <w:r w:rsidR="00D66DB9" w:rsidRPr="008E01A3">
        <w:rPr>
          <w:rFonts w:ascii="Times New Roman" w:hAnsi="Times New Roman" w:cs="Times New Roman"/>
          <w:sz w:val="28"/>
          <w:szCs w:val="28"/>
          <w:vertAlign w:val="superscript"/>
          <w:lang w:eastAsia="lv-LV"/>
        </w:rPr>
        <w:t>2</w:t>
      </w:r>
      <w:r w:rsidR="00D66DB9" w:rsidRPr="008E01A3">
        <w:rPr>
          <w:rFonts w:ascii="Times New Roman" w:hAnsi="Times New Roman" w:cs="Times New Roman"/>
          <w:sz w:val="28"/>
          <w:szCs w:val="28"/>
          <w:lang w:eastAsia="lv-LV"/>
        </w:rPr>
        <w:t> pantā:</w:t>
      </w:r>
    </w:p>
    <w:p w14:paraId="348C034D" w14:textId="77777777" w:rsidR="00084607" w:rsidRPr="008E01A3" w:rsidRDefault="00084607" w:rsidP="00084607">
      <w:pPr>
        <w:spacing w:after="0" w:line="240" w:lineRule="auto"/>
        <w:ind w:firstLine="284"/>
        <w:jc w:val="both"/>
        <w:rPr>
          <w:rFonts w:ascii="Times New Roman" w:hAnsi="Times New Roman" w:cs="Times New Roman"/>
          <w:sz w:val="28"/>
          <w:szCs w:val="28"/>
          <w:lang w:eastAsia="lv-LV"/>
        </w:rPr>
      </w:pPr>
    </w:p>
    <w:p w14:paraId="7A6770B1" w14:textId="77777777" w:rsidR="00D66DB9" w:rsidRPr="008E01A3" w:rsidRDefault="00D66DB9" w:rsidP="002F4A9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papildināt pirmo daļu pēc vārdiem “personas kodu” ar vārdiem</w:t>
      </w:r>
      <w:r w:rsidR="00F50CDB">
        <w:rPr>
          <w:rFonts w:ascii="Times New Roman" w:eastAsia="Times New Roman" w:hAnsi="Times New Roman" w:cs="Times New Roman"/>
          <w:sz w:val="28"/>
          <w:szCs w:val="28"/>
          <w:lang w:eastAsia="lv-LV"/>
        </w:rPr>
        <w:t xml:space="preserve"> “un tiešsaistes režīmā izdara v</w:t>
      </w:r>
      <w:r w:rsidRPr="008E01A3">
        <w:rPr>
          <w:rFonts w:ascii="Times New Roman" w:eastAsia="Times New Roman" w:hAnsi="Times New Roman" w:cs="Times New Roman"/>
          <w:sz w:val="28"/>
          <w:szCs w:val="28"/>
          <w:lang w:eastAsia="lv-LV"/>
        </w:rPr>
        <w:t>ēlētāju reģistrā atzīmi par piedalīšanos attiecīgās Saeimas vēlēšanās”;</w:t>
      </w:r>
    </w:p>
    <w:p w14:paraId="6D5B40B1" w14:textId="77777777" w:rsidR="00D66DB9" w:rsidRPr="008E01A3" w:rsidRDefault="00D66DB9" w:rsidP="00D66DB9">
      <w:pPr>
        <w:pStyle w:val="ListParagraph"/>
        <w:spacing w:after="0" w:line="240" w:lineRule="auto"/>
        <w:ind w:left="0" w:firstLine="426"/>
        <w:jc w:val="both"/>
        <w:rPr>
          <w:rFonts w:ascii="Times New Roman" w:eastAsia="Times New Roman" w:hAnsi="Times New Roman" w:cs="Times New Roman"/>
          <w:sz w:val="28"/>
          <w:szCs w:val="28"/>
          <w:lang w:eastAsia="lv-LV"/>
        </w:rPr>
      </w:pPr>
    </w:p>
    <w:p w14:paraId="60CDB305" w14:textId="77777777" w:rsidR="00D66DB9" w:rsidRPr="008E01A3" w:rsidRDefault="00D66DB9" w:rsidP="002F4A93">
      <w:pPr>
        <w:spacing w:after="0" w:line="240" w:lineRule="auto"/>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papildināt ceturto daļu pēc vārdiem “ieslodzījumu vietas administrācija” ar vārdiem “</w:t>
      </w:r>
      <w:r w:rsidR="00FA4061" w:rsidRPr="00FA4061">
        <w:rPr>
          <w:rFonts w:ascii="Times New Roman" w:hAnsi="Times New Roman" w:cs="Times New Roman"/>
          <w:sz w:val="28"/>
          <w:szCs w:val="28"/>
        </w:rPr>
        <w:t>izdara atzīmi vēlētāju reģistrā par darbības beigšanu tiešsaistes režīmā, parakstot to ar drošu elektronisko parakstu, kas satur laika zīmogu</w:t>
      </w:r>
      <w:r w:rsidRPr="008E01A3">
        <w:rPr>
          <w:rFonts w:ascii="Times New Roman" w:eastAsia="Times New Roman" w:hAnsi="Times New Roman" w:cs="Times New Roman"/>
          <w:sz w:val="28"/>
          <w:szCs w:val="28"/>
          <w:lang w:eastAsia="lv-LV"/>
        </w:rPr>
        <w:t xml:space="preserve"> un”.</w:t>
      </w:r>
    </w:p>
    <w:p w14:paraId="4E59B63C" w14:textId="77777777" w:rsidR="00D66DB9" w:rsidRPr="008E01A3" w:rsidRDefault="00D66DB9" w:rsidP="00D66DB9">
      <w:pPr>
        <w:spacing w:after="0" w:line="240" w:lineRule="auto"/>
        <w:ind w:firstLine="426"/>
        <w:jc w:val="both"/>
        <w:rPr>
          <w:rFonts w:ascii="Times New Roman" w:eastAsia="Times New Roman" w:hAnsi="Times New Roman" w:cs="Times New Roman"/>
          <w:sz w:val="28"/>
          <w:szCs w:val="28"/>
          <w:lang w:eastAsia="lv-LV"/>
        </w:rPr>
      </w:pPr>
    </w:p>
    <w:p w14:paraId="62B0F975" w14:textId="77777777" w:rsidR="00D66DB9" w:rsidRPr="008E01A3" w:rsidRDefault="00B7334A" w:rsidP="002F4A93">
      <w:pPr>
        <w:spacing w:after="0" w:line="240" w:lineRule="auto"/>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10</w:t>
      </w:r>
      <w:r w:rsidR="00D66DB9" w:rsidRPr="008E01A3">
        <w:rPr>
          <w:rFonts w:ascii="Times New Roman" w:eastAsia="Times New Roman" w:hAnsi="Times New Roman" w:cs="Times New Roman"/>
          <w:sz w:val="28"/>
          <w:szCs w:val="28"/>
          <w:lang w:eastAsia="lv-LV"/>
        </w:rPr>
        <w:t>. 45.</w:t>
      </w:r>
      <w:r w:rsidR="00D66DB9" w:rsidRPr="008E01A3">
        <w:rPr>
          <w:rFonts w:ascii="Times New Roman" w:eastAsia="Times New Roman" w:hAnsi="Times New Roman" w:cs="Times New Roman"/>
          <w:sz w:val="28"/>
          <w:szCs w:val="28"/>
          <w:vertAlign w:val="superscript"/>
          <w:lang w:eastAsia="lv-LV"/>
        </w:rPr>
        <w:t>3</w:t>
      </w:r>
      <w:r w:rsidR="00D66DB9" w:rsidRPr="008E01A3">
        <w:rPr>
          <w:rFonts w:ascii="Times New Roman" w:eastAsia="Times New Roman" w:hAnsi="Times New Roman" w:cs="Times New Roman"/>
          <w:sz w:val="28"/>
          <w:szCs w:val="28"/>
          <w:lang w:eastAsia="lv-LV"/>
        </w:rPr>
        <w:t> pantā:</w:t>
      </w:r>
    </w:p>
    <w:p w14:paraId="3A5ED94B" w14:textId="77777777" w:rsidR="00D66DB9" w:rsidRPr="008E01A3" w:rsidRDefault="00D66DB9" w:rsidP="002F4A93">
      <w:pPr>
        <w:spacing w:after="0" w:line="240" w:lineRule="auto"/>
        <w:jc w:val="both"/>
        <w:rPr>
          <w:rFonts w:ascii="Times New Roman" w:eastAsia="Times New Roman" w:hAnsi="Times New Roman" w:cs="Times New Roman"/>
          <w:sz w:val="28"/>
          <w:szCs w:val="28"/>
          <w:lang w:eastAsia="lv-LV"/>
        </w:rPr>
      </w:pPr>
    </w:p>
    <w:p w14:paraId="63C2D947" w14:textId="77777777" w:rsidR="00D66DB9" w:rsidRPr="008E01A3" w:rsidRDefault="00D66DB9" w:rsidP="002F4A93">
      <w:pPr>
        <w:spacing w:after="0" w:line="240" w:lineRule="auto"/>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izslēgt otrajā daļā vārdus “pasu spiedogus”;</w:t>
      </w:r>
    </w:p>
    <w:p w14:paraId="45165A20" w14:textId="77777777" w:rsidR="00D66DB9" w:rsidRPr="008E01A3" w:rsidRDefault="00D66DB9" w:rsidP="00D66DB9">
      <w:pPr>
        <w:spacing w:after="0" w:line="240" w:lineRule="auto"/>
        <w:ind w:firstLine="426"/>
        <w:jc w:val="both"/>
        <w:rPr>
          <w:rFonts w:ascii="Times New Roman" w:eastAsia="Times New Roman" w:hAnsi="Times New Roman" w:cs="Times New Roman"/>
          <w:sz w:val="28"/>
          <w:szCs w:val="28"/>
          <w:lang w:eastAsia="lv-LV"/>
        </w:rPr>
      </w:pPr>
    </w:p>
    <w:p w14:paraId="058C5598" w14:textId="77777777" w:rsidR="00D66DB9" w:rsidRPr="008E01A3" w:rsidRDefault="00D66DB9" w:rsidP="002F4A93">
      <w:pPr>
        <w:spacing w:after="0" w:line="240" w:lineRule="auto"/>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izteikt trešo daļu šādā redakcijā:</w:t>
      </w:r>
    </w:p>
    <w:p w14:paraId="73BC6522" w14:textId="77777777" w:rsidR="00D66DB9" w:rsidRPr="008E01A3" w:rsidRDefault="00D66DB9" w:rsidP="002F4A93">
      <w:pPr>
        <w:spacing w:after="0" w:line="240" w:lineRule="auto"/>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“(3) Vēlēšanu dienā pirms balsošanas sākšanas Nacionālo bruņoto spēku komandiera pilnvarota persona pirmā vēlētāja klātbūtnē pārliecinās par to, vai vēlēšanu kaste ir tukša un aizzīmogo to. Pilsonības un migrācijas lietu pārvalde</w:t>
      </w:r>
      <w:r w:rsidRPr="008E01A3">
        <w:rPr>
          <w:rFonts w:ascii="Times New Roman" w:hAnsi="Times New Roman" w:cs="Times New Roman"/>
          <w:sz w:val="28"/>
          <w:szCs w:val="28"/>
        </w:rPr>
        <w:t xml:space="preserve"> </w:t>
      </w:r>
      <w:r w:rsidRPr="008E01A3">
        <w:rPr>
          <w:rFonts w:ascii="Times New Roman" w:eastAsia="Times New Roman" w:hAnsi="Times New Roman" w:cs="Times New Roman"/>
          <w:sz w:val="28"/>
          <w:szCs w:val="28"/>
          <w:lang w:eastAsia="lv-LV"/>
        </w:rPr>
        <w:lastRenderedPageBreak/>
        <w:t>Nacionālo bruņoto spēku komandiera pilnvarota</w:t>
      </w:r>
      <w:r w:rsidR="00F50CDB">
        <w:rPr>
          <w:rFonts w:ascii="Times New Roman" w:eastAsia="Times New Roman" w:hAnsi="Times New Roman" w:cs="Times New Roman"/>
          <w:sz w:val="28"/>
          <w:szCs w:val="28"/>
          <w:lang w:eastAsia="lv-LV"/>
        </w:rPr>
        <w:t>i personai nodrošina piekļuvi v</w:t>
      </w:r>
      <w:r w:rsidRPr="008E01A3">
        <w:rPr>
          <w:rFonts w:ascii="Times New Roman" w:eastAsia="Times New Roman" w:hAnsi="Times New Roman" w:cs="Times New Roman"/>
          <w:sz w:val="28"/>
          <w:szCs w:val="28"/>
          <w:lang w:eastAsia="lv-LV"/>
        </w:rPr>
        <w:t>ēlētāju reģistram tiešsaistes režīmā. Nacionālo bruņoto spēku komandiera pilnvarota persona, iepriekš tiešsaistes režīmā pārliecinājus</w:t>
      </w:r>
      <w:r w:rsidR="00F50CDB">
        <w:rPr>
          <w:rFonts w:ascii="Times New Roman" w:eastAsia="Times New Roman" w:hAnsi="Times New Roman" w:cs="Times New Roman"/>
          <w:sz w:val="28"/>
          <w:szCs w:val="28"/>
          <w:lang w:eastAsia="lv-LV"/>
        </w:rPr>
        <w:t>ies, ka persona ir vēlētājs un v</w:t>
      </w:r>
      <w:r w:rsidRPr="008E01A3">
        <w:rPr>
          <w:rFonts w:ascii="Times New Roman" w:eastAsia="Times New Roman" w:hAnsi="Times New Roman" w:cs="Times New Roman"/>
          <w:sz w:val="28"/>
          <w:szCs w:val="28"/>
          <w:lang w:eastAsia="lv-LV"/>
        </w:rPr>
        <w:t>ēlētāju reģistrā nav atzīmes par piedalīšanos attiecīgās Saeimas vēlēša</w:t>
      </w:r>
      <w:r w:rsidR="00F50CDB">
        <w:rPr>
          <w:rFonts w:ascii="Times New Roman" w:eastAsia="Times New Roman" w:hAnsi="Times New Roman" w:cs="Times New Roman"/>
          <w:sz w:val="28"/>
          <w:szCs w:val="28"/>
          <w:lang w:eastAsia="lv-LV"/>
        </w:rPr>
        <w:t>nās, tiešsaistes režīmā izdara v</w:t>
      </w:r>
      <w:r w:rsidRPr="008E01A3">
        <w:rPr>
          <w:rFonts w:ascii="Times New Roman" w:eastAsia="Times New Roman" w:hAnsi="Times New Roman" w:cs="Times New Roman"/>
          <w:sz w:val="28"/>
          <w:szCs w:val="28"/>
          <w:lang w:eastAsia="lv-LV"/>
        </w:rPr>
        <w:t>ēlētāju reģistrā atzīmi par piedalīšanos attiecīgās Saeimas vēlēšanās, ieraksta balsotāju sarakstā vēlētāja vārdu, uzvārdu un personas kodu. Katram vēlētājam Nacionālo bruņoto spēku komandiera pilnvarota persona izsniedz visu Rīgas vēlēšanu apgabalā pieteikto kandidātu sarakstu vēlēšanu zīmes un vēlēšanu aploksni, kas apzīmogota ar attiecīgās iecirkņa komisijas zīmogu, un vēlētājs par to parakstās balsotāju sarakstā. Atsevišķu vēlēšanu zīmju izsniegšana ir aizliegta. Balsošana organizējama vismaz triju vēlētāju klātbūtnē.”;</w:t>
      </w:r>
    </w:p>
    <w:p w14:paraId="1D80BD0B" w14:textId="77777777" w:rsidR="00D66DB9" w:rsidRPr="008E01A3" w:rsidRDefault="00D66DB9" w:rsidP="00D66DB9">
      <w:pPr>
        <w:spacing w:after="0" w:line="240" w:lineRule="auto"/>
        <w:ind w:firstLine="426"/>
        <w:jc w:val="both"/>
        <w:rPr>
          <w:rFonts w:ascii="Times New Roman" w:eastAsia="Times New Roman" w:hAnsi="Times New Roman" w:cs="Times New Roman"/>
          <w:sz w:val="28"/>
          <w:szCs w:val="28"/>
          <w:lang w:eastAsia="lv-LV"/>
        </w:rPr>
      </w:pPr>
    </w:p>
    <w:p w14:paraId="6EE113DA" w14:textId="77777777" w:rsidR="00D66DB9" w:rsidRPr="008E01A3" w:rsidRDefault="00D66DB9" w:rsidP="002F4A93">
      <w:pPr>
        <w:spacing w:after="0" w:line="240" w:lineRule="auto"/>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papildināt septīto daļu pēc vārdiem “protokola pabeigša</w:t>
      </w:r>
      <w:r w:rsidR="00F50CDB">
        <w:rPr>
          <w:rFonts w:ascii="Times New Roman" w:eastAsia="Times New Roman" w:hAnsi="Times New Roman" w:cs="Times New Roman"/>
          <w:sz w:val="28"/>
          <w:szCs w:val="28"/>
          <w:lang w:eastAsia="lv-LV"/>
        </w:rPr>
        <w:t>nas” ar vārdiem “</w:t>
      </w:r>
      <w:r w:rsidR="00FA4061" w:rsidRPr="00FA4061">
        <w:rPr>
          <w:rFonts w:ascii="Times New Roman" w:hAnsi="Times New Roman" w:cs="Times New Roman"/>
          <w:sz w:val="28"/>
          <w:szCs w:val="28"/>
        </w:rPr>
        <w:t>izdara atzīmi vēlētāju reģistrā par darbības beigšanu tiešsaistes režīmā, parakstot to ar drošu elektronisko parakstu, kas satur laika zīmogu</w:t>
      </w:r>
      <w:r w:rsidR="00FA4061" w:rsidRPr="008E01A3">
        <w:rPr>
          <w:rFonts w:ascii="Times New Roman" w:eastAsia="Times New Roman" w:hAnsi="Times New Roman" w:cs="Times New Roman"/>
          <w:sz w:val="28"/>
          <w:szCs w:val="28"/>
          <w:lang w:eastAsia="lv-LV"/>
        </w:rPr>
        <w:t xml:space="preserve"> </w:t>
      </w:r>
      <w:r w:rsidRPr="008E01A3">
        <w:rPr>
          <w:rFonts w:ascii="Times New Roman" w:eastAsia="Times New Roman" w:hAnsi="Times New Roman" w:cs="Times New Roman"/>
          <w:sz w:val="28"/>
          <w:szCs w:val="28"/>
          <w:lang w:eastAsia="lv-LV"/>
        </w:rPr>
        <w:t>un”.</w:t>
      </w:r>
    </w:p>
    <w:p w14:paraId="4BC38FA0" w14:textId="77777777" w:rsidR="00C30F7A" w:rsidRPr="008E01A3" w:rsidRDefault="00C30F7A" w:rsidP="00D66DB9">
      <w:pPr>
        <w:spacing w:after="0" w:line="240" w:lineRule="auto"/>
        <w:ind w:firstLine="426"/>
        <w:jc w:val="both"/>
        <w:rPr>
          <w:rFonts w:ascii="Times New Roman" w:eastAsia="Times New Roman" w:hAnsi="Times New Roman" w:cs="Times New Roman"/>
          <w:sz w:val="28"/>
          <w:szCs w:val="28"/>
          <w:lang w:eastAsia="lv-LV"/>
        </w:rPr>
      </w:pPr>
    </w:p>
    <w:p w14:paraId="2869C9AA" w14:textId="77777777" w:rsidR="00C30F7A" w:rsidRPr="008E01A3" w:rsidRDefault="00C30F7A" w:rsidP="008E01A3">
      <w:pPr>
        <w:spacing w:after="0" w:line="240" w:lineRule="auto"/>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1</w:t>
      </w:r>
      <w:r w:rsidR="00B7334A" w:rsidRPr="008E01A3">
        <w:rPr>
          <w:rFonts w:ascii="Times New Roman" w:eastAsia="Times New Roman" w:hAnsi="Times New Roman" w:cs="Times New Roman"/>
          <w:sz w:val="28"/>
          <w:szCs w:val="28"/>
          <w:lang w:eastAsia="lv-LV"/>
        </w:rPr>
        <w:t>1</w:t>
      </w:r>
      <w:r w:rsidRPr="008E01A3">
        <w:rPr>
          <w:rFonts w:ascii="Times New Roman" w:eastAsia="Times New Roman" w:hAnsi="Times New Roman" w:cs="Times New Roman"/>
          <w:sz w:val="28"/>
          <w:szCs w:val="28"/>
          <w:lang w:eastAsia="lv-LV"/>
        </w:rPr>
        <w:t>. Izteikt 46.</w:t>
      </w:r>
      <w:r w:rsidR="002C35EA" w:rsidRPr="008E01A3">
        <w:rPr>
          <w:rFonts w:ascii="Times New Roman" w:eastAsia="Times New Roman" w:hAnsi="Times New Roman" w:cs="Times New Roman"/>
          <w:sz w:val="28"/>
          <w:szCs w:val="28"/>
          <w:lang w:eastAsia="lv-LV"/>
        </w:rPr>
        <w:t xml:space="preserve"> </w:t>
      </w:r>
      <w:r w:rsidRPr="008E01A3">
        <w:rPr>
          <w:rFonts w:ascii="Times New Roman" w:eastAsia="Times New Roman" w:hAnsi="Times New Roman" w:cs="Times New Roman"/>
          <w:sz w:val="28"/>
          <w:szCs w:val="28"/>
          <w:lang w:eastAsia="lv-LV"/>
        </w:rPr>
        <w:t>panta otro daļu šādā redakcijā:</w:t>
      </w:r>
    </w:p>
    <w:p w14:paraId="7D6A3EBE" w14:textId="77777777" w:rsidR="00C30F7A" w:rsidRPr="008E01A3" w:rsidRDefault="00C30F7A" w:rsidP="002F4A93">
      <w:pPr>
        <w:shd w:val="clear" w:color="auto" w:fill="FFFFFF"/>
        <w:spacing w:before="45" w:after="0" w:line="248" w:lineRule="atLeast"/>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 xml:space="preserve">“(2) Aizlīmēto vēlēšanu aploksni vēlētājs ievieto pasta aploksnē kopā ar reģistrācijas lapu, kurā norādīts vēlētāja vārds, uzvārds un personas kods, un pašrocīgi parakstītu apliecinājumu, ka balso personīgi. Pasta aploksni nekavējoties </w:t>
      </w:r>
      <w:proofErr w:type="spellStart"/>
      <w:r w:rsidRPr="008E01A3">
        <w:rPr>
          <w:rFonts w:ascii="Times New Roman" w:eastAsia="Times New Roman" w:hAnsi="Times New Roman" w:cs="Times New Roman"/>
          <w:sz w:val="28"/>
          <w:szCs w:val="28"/>
          <w:lang w:eastAsia="lv-LV"/>
        </w:rPr>
        <w:t>nosūta</w:t>
      </w:r>
      <w:proofErr w:type="spellEnd"/>
      <w:r w:rsidRPr="008E01A3">
        <w:rPr>
          <w:rFonts w:ascii="Times New Roman" w:eastAsia="Times New Roman" w:hAnsi="Times New Roman" w:cs="Times New Roman"/>
          <w:sz w:val="28"/>
          <w:szCs w:val="28"/>
          <w:lang w:eastAsia="lv-LV"/>
        </w:rPr>
        <w:t xml:space="preserve"> tai iecirkņa komisijai, kas vēlētājam atsūtījusi vēlēšanu dokumentus balsošanai pa pastu. Uz pasta aploksnes atzīmējams, ka tajā ir vēlēšanu aploksne, un norādāms attiecīgā vēlētāja kārtas numurs sarakstā balsošanai pa pastu.</w:t>
      </w:r>
      <w:r w:rsidR="005C031D" w:rsidRPr="008E01A3">
        <w:rPr>
          <w:rFonts w:ascii="Times New Roman" w:eastAsia="Times New Roman" w:hAnsi="Times New Roman" w:cs="Times New Roman"/>
          <w:sz w:val="28"/>
          <w:szCs w:val="28"/>
          <w:lang w:eastAsia="lv-LV"/>
        </w:rPr>
        <w:t>”</w:t>
      </w:r>
    </w:p>
    <w:p w14:paraId="6FF603DE" w14:textId="77777777" w:rsidR="002C35EA" w:rsidRPr="008E01A3" w:rsidRDefault="002C35EA" w:rsidP="00C30F7A">
      <w:pPr>
        <w:shd w:val="clear" w:color="auto" w:fill="FFFFFF"/>
        <w:spacing w:before="45" w:after="0" w:line="248" w:lineRule="atLeast"/>
        <w:ind w:firstLine="300"/>
        <w:jc w:val="both"/>
        <w:rPr>
          <w:rFonts w:ascii="Times New Roman" w:eastAsia="Times New Roman" w:hAnsi="Times New Roman" w:cs="Times New Roman"/>
          <w:sz w:val="28"/>
          <w:szCs w:val="28"/>
          <w:lang w:eastAsia="lv-LV"/>
        </w:rPr>
      </w:pPr>
    </w:p>
    <w:p w14:paraId="4BFF5DCC" w14:textId="77777777" w:rsidR="002C35EA" w:rsidRPr="008E01A3" w:rsidRDefault="002C35EA" w:rsidP="008E01A3">
      <w:pPr>
        <w:shd w:val="clear" w:color="auto" w:fill="FFFFFF"/>
        <w:spacing w:before="45" w:after="0" w:line="248" w:lineRule="atLeast"/>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1</w:t>
      </w:r>
      <w:r w:rsidR="00B7334A" w:rsidRPr="008E01A3">
        <w:rPr>
          <w:rFonts w:ascii="Times New Roman" w:eastAsia="Times New Roman" w:hAnsi="Times New Roman" w:cs="Times New Roman"/>
          <w:sz w:val="28"/>
          <w:szCs w:val="28"/>
          <w:lang w:eastAsia="lv-LV"/>
        </w:rPr>
        <w:t>2</w:t>
      </w:r>
      <w:r w:rsidRPr="008E01A3">
        <w:rPr>
          <w:rFonts w:ascii="Times New Roman" w:eastAsia="Times New Roman" w:hAnsi="Times New Roman" w:cs="Times New Roman"/>
          <w:sz w:val="28"/>
          <w:szCs w:val="28"/>
          <w:lang w:eastAsia="lv-LV"/>
        </w:rPr>
        <w:t>. Izteikt 47. panta otro un trešo daļu šādā redakcijā:</w:t>
      </w:r>
    </w:p>
    <w:p w14:paraId="1EBE4895" w14:textId="77777777" w:rsidR="002C35EA" w:rsidRPr="008E01A3" w:rsidRDefault="002C35EA" w:rsidP="002F4A93">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“(2) Iecirkņa komisija atver tikai tās pasta aploksnes, kuras tā saņēmusi līdz balsu skaitīšanas uzsākšanai attiecīgajā iecirknī. Pa pastu saņemto derīgo vēlēšanu aplokšņu atvēršanu un skaitīšanu iecirkņa komisija uzsāk tikai tad, kad beigusies balsošana visos ārvalstīs izveidotajos vēlēšanu iecirkņos.</w:t>
      </w:r>
    </w:p>
    <w:p w14:paraId="04F33E12" w14:textId="77777777" w:rsidR="002C35EA" w:rsidRDefault="002C35EA" w:rsidP="002F4A93">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 xml:space="preserve">(3) </w:t>
      </w:r>
      <w:r w:rsidRPr="008E01A3">
        <w:rPr>
          <w:rFonts w:ascii="Times New Roman" w:eastAsia="Times New Roman" w:hAnsi="Times New Roman" w:cs="Times New Roman"/>
          <w:sz w:val="28"/>
          <w:szCs w:val="28"/>
          <w:lang w:eastAsia="lv-LV"/>
        </w:rPr>
        <w:tab/>
        <w:t>Pa pastu saņemtās vēlēšanu aploksnes skaita atsevišķi, sagatavojot atsevišķu balsu skaitīšanas protokolu.”</w:t>
      </w:r>
    </w:p>
    <w:p w14:paraId="6A8304C6" w14:textId="77777777" w:rsidR="00456734" w:rsidRDefault="00456734" w:rsidP="00456734">
      <w:pPr>
        <w:shd w:val="clear" w:color="auto" w:fill="FFFFFF"/>
        <w:spacing w:after="0" w:line="293" w:lineRule="atLeast"/>
        <w:jc w:val="both"/>
        <w:rPr>
          <w:rFonts w:ascii="Times New Roman" w:eastAsia="Times New Roman" w:hAnsi="Times New Roman" w:cs="Times New Roman"/>
          <w:sz w:val="28"/>
          <w:szCs w:val="28"/>
          <w:lang w:eastAsia="lv-LV"/>
        </w:rPr>
      </w:pPr>
    </w:p>
    <w:p w14:paraId="4475B9C3" w14:textId="77777777" w:rsidR="00456734" w:rsidRPr="004C34DC" w:rsidRDefault="00456734" w:rsidP="00456734">
      <w:pPr>
        <w:shd w:val="clear" w:color="auto" w:fill="FFFFFF"/>
        <w:spacing w:after="0" w:line="293" w:lineRule="atLeast"/>
        <w:ind w:firstLine="600"/>
        <w:jc w:val="both"/>
        <w:rPr>
          <w:rFonts w:ascii="Times New Roman" w:eastAsia="Times New Roman" w:hAnsi="Times New Roman" w:cs="Times New Roman"/>
          <w:sz w:val="28"/>
          <w:szCs w:val="28"/>
          <w:lang w:eastAsia="lv-LV"/>
        </w:rPr>
      </w:pPr>
      <w:r w:rsidRPr="004C34DC">
        <w:rPr>
          <w:rFonts w:ascii="Times New Roman" w:eastAsia="Times New Roman" w:hAnsi="Times New Roman" w:cs="Times New Roman"/>
          <w:sz w:val="28"/>
          <w:szCs w:val="28"/>
          <w:lang w:eastAsia="lv-LV"/>
        </w:rPr>
        <w:t>13. 48. pantā:</w:t>
      </w:r>
    </w:p>
    <w:p w14:paraId="3C6C9045" w14:textId="77777777" w:rsidR="00456734" w:rsidRPr="004C34DC" w:rsidRDefault="00456734" w:rsidP="00456734">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736437A4" w14:textId="77777777" w:rsidR="00456734" w:rsidRPr="004C34DC" w:rsidRDefault="00456734" w:rsidP="00456734">
      <w:pPr>
        <w:shd w:val="clear" w:color="auto" w:fill="FFFFFF"/>
        <w:spacing w:after="0" w:line="293" w:lineRule="atLeast"/>
        <w:ind w:firstLine="600"/>
        <w:jc w:val="both"/>
        <w:rPr>
          <w:rFonts w:ascii="Times New Roman" w:eastAsia="Times New Roman" w:hAnsi="Times New Roman" w:cs="Times New Roman"/>
          <w:sz w:val="28"/>
          <w:szCs w:val="28"/>
          <w:lang w:eastAsia="lv-LV"/>
        </w:rPr>
      </w:pPr>
      <w:r w:rsidRPr="004C34DC">
        <w:rPr>
          <w:rFonts w:ascii="Times New Roman" w:eastAsia="Times New Roman" w:hAnsi="Times New Roman" w:cs="Times New Roman"/>
          <w:sz w:val="28"/>
          <w:szCs w:val="28"/>
          <w:lang w:eastAsia="lv-LV"/>
        </w:rPr>
        <w:t>papildināt pirmo daļu ar 2.</w:t>
      </w:r>
      <w:r w:rsidRPr="004C34DC">
        <w:rPr>
          <w:rFonts w:ascii="Times New Roman" w:eastAsia="Times New Roman" w:hAnsi="Times New Roman" w:cs="Times New Roman"/>
          <w:sz w:val="28"/>
          <w:szCs w:val="28"/>
          <w:vertAlign w:val="superscript"/>
          <w:lang w:eastAsia="lv-LV"/>
        </w:rPr>
        <w:t>1</w:t>
      </w:r>
      <w:r w:rsidRPr="004C34DC">
        <w:rPr>
          <w:rFonts w:ascii="Times New Roman" w:eastAsia="Times New Roman" w:hAnsi="Times New Roman" w:cs="Times New Roman"/>
          <w:sz w:val="28"/>
          <w:szCs w:val="28"/>
          <w:lang w:eastAsia="lv-LV"/>
        </w:rPr>
        <w:t>) punktu šādā redakcijā:</w:t>
      </w:r>
    </w:p>
    <w:p w14:paraId="66B78B8E" w14:textId="77777777" w:rsidR="00456734" w:rsidRPr="004C34DC" w:rsidRDefault="00456734" w:rsidP="00456734">
      <w:pPr>
        <w:shd w:val="clear" w:color="auto" w:fill="FFFFFF"/>
        <w:spacing w:after="0" w:line="293" w:lineRule="atLeast"/>
        <w:jc w:val="both"/>
        <w:rPr>
          <w:rFonts w:ascii="Times New Roman" w:eastAsia="Times New Roman" w:hAnsi="Times New Roman" w:cs="Times New Roman"/>
          <w:sz w:val="28"/>
          <w:szCs w:val="28"/>
          <w:lang w:eastAsia="lv-LV"/>
        </w:rPr>
      </w:pPr>
      <w:r w:rsidRPr="004C34DC">
        <w:rPr>
          <w:rFonts w:ascii="Times New Roman" w:eastAsia="Times New Roman" w:hAnsi="Times New Roman" w:cs="Times New Roman"/>
          <w:sz w:val="28"/>
          <w:szCs w:val="28"/>
          <w:lang w:eastAsia="lv-LV"/>
        </w:rPr>
        <w:t>“2.</w:t>
      </w:r>
      <w:r w:rsidRPr="004C34DC">
        <w:rPr>
          <w:rFonts w:ascii="Times New Roman" w:eastAsia="Times New Roman" w:hAnsi="Times New Roman" w:cs="Times New Roman"/>
          <w:sz w:val="28"/>
          <w:szCs w:val="28"/>
          <w:vertAlign w:val="superscript"/>
          <w:lang w:eastAsia="lv-LV"/>
        </w:rPr>
        <w:t>1</w:t>
      </w:r>
      <w:r w:rsidRPr="004C34DC">
        <w:rPr>
          <w:rFonts w:ascii="Times New Roman" w:eastAsia="Times New Roman" w:hAnsi="Times New Roman" w:cs="Times New Roman"/>
          <w:sz w:val="28"/>
          <w:szCs w:val="28"/>
          <w:lang w:eastAsia="lv-LV"/>
        </w:rPr>
        <w:t>) Centrālās vēlēšanu komisijas noteiktā kārtībā pārbauda, vai vēlētāju reģistrā nav atzīmes par to, ka vēlētājs nobalsojis vēlēšanu iecirknī;”;</w:t>
      </w:r>
    </w:p>
    <w:p w14:paraId="2BE776A4" w14:textId="77777777" w:rsidR="00456734" w:rsidRPr="004C34DC" w:rsidRDefault="00456734" w:rsidP="00456734">
      <w:pPr>
        <w:shd w:val="clear" w:color="auto" w:fill="FFFFFF"/>
        <w:spacing w:after="0" w:line="293" w:lineRule="atLeast"/>
        <w:ind w:left="600" w:firstLine="300"/>
        <w:jc w:val="both"/>
        <w:rPr>
          <w:rFonts w:ascii="Times New Roman" w:eastAsia="Times New Roman" w:hAnsi="Times New Roman" w:cs="Times New Roman"/>
          <w:sz w:val="28"/>
          <w:szCs w:val="28"/>
          <w:lang w:eastAsia="lv-LV"/>
        </w:rPr>
      </w:pPr>
    </w:p>
    <w:p w14:paraId="2A71C5E4" w14:textId="3F5B0CCD" w:rsidR="00456734" w:rsidRPr="004C34DC" w:rsidRDefault="00456734" w:rsidP="00456734">
      <w:pPr>
        <w:shd w:val="clear" w:color="auto" w:fill="FFFFFF"/>
        <w:spacing w:after="0" w:line="293" w:lineRule="atLeast"/>
        <w:ind w:firstLine="600"/>
        <w:jc w:val="both"/>
        <w:rPr>
          <w:rFonts w:ascii="Times New Roman" w:eastAsia="Times New Roman" w:hAnsi="Times New Roman" w:cs="Times New Roman"/>
          <w:sz w:val="28"/>
          <w:szCs w:val="28"/>
          <w:lang w:eastAsia="lv-LV"/>
        </w:rPr>
      </w:pPr>
      <w:r w:rsidRPr="004C34DC">
        <w:rPr>
          <w:rFonts w:ascii="Times New Roman" w:eastAsia="Times New Roman" w:hAnsi="Times New Roman" w:cs="Times New Roman"/>
          <w:sz w:val="28"/>
          <w:szCs w:val="28"/>
          <w:lang w:eastAsia="lv-LV"/>
        </w:rPr>
        <w:t>papildināt otro daļu ar 4. punktu šādā redakcijā:</w:t>
      </w:r>
    </w:p>
    <w:p w14:paraId="69C1869B" w14:textId="77777777" w:rsidR="00456734" w:rsidRPr="002B60D3" w:rsidRDefault="00456734" w:rsidP="00456734">
      <w:pPr>
        <w:shd w:val="clear" w:color="auto" w:fill="FFFFFF"/>
        <w:spacing w:after="0" w:line="293" w:lineRule="atLeast"/>
        <w:jc w:val="both"/>
        <w:rPr>
          <w:rFonts w:ascii="Times New Roman" w:eastAsia="Times New Roman" w:hAnsi="Times New Roman" w:cs="Times New Roman"/>
          <w:sz w:val="28"/>
          <w:szCs w:val="28"/>
          <w:lang w:eastAsia="lv-LV"/>
        </w:rPr>
      </w:pPr>
      <w:r w:rsidRPr="004C34DC">
        <w:rPr>
          <w:rFonts w:ascii="Times New Roman" w:eastAsia="Times New Roman" w:hAnsi="Times New Roman" w:cs="Times New Roman"/>
          <w:sz w:val="28"/>
          <w:szCs w:val="28"/>
          <w:lang w:eastAsia="lv-LV"/>
        </w:rPr>
        <w:t>“4) atsūtījuši vēlētāji, par kuriem vēlētāju reģistrā jau ir atzīme, ka viņi nobalsojuši vēlēšanu iecirknī.”</w:t>
      </w:r>
      <w:bookmarkStart w:id="4" w:name="_GoBack"/>
      <w:bookmarkEnd w:id="4"/>
    </w:p>
    <w:p w14:paraId="6DBB45E8" w14:textId="77777777" w:rsidR="00456734" w:rsidRPr="008E01A3" w:rsidRDefault="00456734" w:rsidP="002F4A93">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14:paraId="02A0E606" w14:textId="77777777" w:rsidR="00C30F7A" w:rsidRPr="008E01A3" w:rsidRDefault="00C30F7A" w:rsidP="00D66DB9">
      <w:pPr>
        <w:spacing w:after="0" w:line="240" w:lineRule="auto"/>
        <w:ind w:firstLine="426"/>
        <w:jc w:val="both"/>
        <w:rPr>
          <w:rFonts w:ascii="Times New Roman" w:eastAsia="Times New Roman" w:hAnsi="Times New Roman" w:cs="Times New Roman"/>
          <w:sz w:val="28"/>
          <w:szCs w:val="28"/>
          <w:lang w:eastAsia="lv-LV"/>
        </w:rPr>
      </w:pPr>
    </w:p>
    <w:p w14:paraId="71A53178" w14:textId="369E2B1D" w:rsidR="00722839" w:rsidRPr="008E01A3" w:rsidRDefault="003A733C" w:rsidP="008E01A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456734">
        <w:rPr>
          <w:rFonts w:ascii="Times New Roman" w:eastAsia="Times New Roman" w:hAnsi="Times New Roman" w:cs="Times New Roman"/>
          <w:sz w:val="28"/>
          <w:szCs w:val="28"/>
          <w:lang w:eastAsia="lv-LV"/>
        </w:rPr>
        <w:t>4</w:t>
      </w:r>
      <w:r w:rsidR="00D66DB9" w:rsidRPr="008E01A3">
        <w:rPr>
          <w:rFonts w:ascii="Times New Roman" w:eastAsia="Times New Roman" w:hAnsi="Times New Roman" w:cs="Times New Roman"/>
          <w:sz w:val="28"/>
          <w:szCs w:val="28"/>
          <w:lang w:eastAsia="lv-LV"/>
        </w:rPr>
        <w:t>. 48.</w:t>
      </w:r>
      <w:r w:rsidR="00D66DB9" w:rsidRPr="008E01A3">
        <w:rPr>
          <w:rFonts w:ascii="Times New Roman" w:eastAsia="Times New Roman" w:hAnsi="Times New Roman" w:cs="Times New Roman"/>
          <w:sz w:val="28"/>
          <w:szCs w:val="28"/>
          <w:vertAlign w:val="superscript"/>
          <w:lang w:eastAsia="lv-LV"/>
        </w:rPr>
        <w:t>1</w:t>
      </w:r>
      <w:r w:rsidR="00D66DB9" w:rsidRPr="008E01A3">
        <w:rPr>
          <w:rFonts w:ascii="Times New Roman" w:eastAsia="Times New Roman" w:hAnsi="Times New Roman" w:cs="Times New Roman"/>
          <w:sz w:val="28"/>
          <w:szCs w:val="28"/>
          <w:lang w:eastAsia="lv-LV"/>
        </w:rPr>
        <w:t> pant</w:t>
      </w:r>
      <w:r w:rsidR="00722839" w:rsidRPr="008E01A3">
        <w:rPr>
          <w:rFonts w:ascii="Times New Roman" w:eastAsia="Times New Roman" w:hAnsi="Times New Roman" w:cs="Times New Roman"/>
          <w:sz w:val="28"/>
          <w:szCs w:val="28"/>
          <w:lang w:eastAsia="lv-LV"/>
        </w:rPr>
        <w:t>ā:</w:t>
      </w:r>
    </w:p>
    <w:p w14:paraId="6967B8C3" w14:textId="77777777" w:rsidR="00084607" w:rsidRPr="008E01A3" w:rsidRDefault="00084607" w:rsidP="00D66DB9">
      <w:pPr>
        <w:spacing w:after="0" w:line="240" w:lineRule="auto"/>
        <w:ind w:firstLine="426"/>
        <w:jc w:val="both"/>
        <w:rPr>
          <w:rFonts w:ascii="Times New Roman" w:eastAsia="Times New Roman" w:hAnsi="Times New Roman" w:cs="Times New Roman"/>
          <w:sz w:val="28"/>
          <w:szCs w:val="28"/>
          <w:lang w:eastAsia="lv-LV"/>
        </w:rPr>
      </w:pPr>
    </w:p>
    <w:p w14:paraId="4B27FE76" w14:textId="77777777" w:rsidR="00D66DB9" w:rsidRPr="008E01A3" w:rsidRDefault="00722839" w:rsidP="002F4A93">
      <w:pPr>
        <w:spacing w:after="0" w:line="240" w:lineRule="auto"/>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izteikt</w:t>
      </w:r>
      <w:r w:rsidR="00D66DB9" w:rsidRPr="008E01A3">
        <w:rPr>
          <w:rFonts w:ascii="Times New Roman" w:eastAsia="Times New Roman" w:hAnsi="Times New Roman" w:cs="Times New Roman"/>
          <w:sz w:val="28"/>
          <w:szCs w:val="28"/>
          <w:lang w:eastAsia="lv-LV"/>
        </w:rPr>
        <w:t xml:space="preserve"> otro daļu šādā redakcijā:</w:t>
      </w:r>
    </w:p>
    <w:p w14:paraId="5859C4BD" w14:textId="77777777" w:rsidR="00722839" w:rsidRPr="008E01A3" w:rsidRDefault="00722839" w:rsidP="002F4A9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“(2) Vēlēšanu telpās iecirkņa komisijas loceklis, iepriekš tiešsaistes režīmā pārliecinājies, ka ziņas par personu ir iekļautas vēlētāju reģistrā un tajā nav atzīmes par šīs personas piedalīšanos attiecīgās Saeimas vēlēša</w:t>
      </w:r>
      <w:r w:rsidR="00F50CDB">
        <w:rPr>
          <w:rFonts w:ascii="Times New Roman" w:eastAsia="Times New Roman" w:hAnsi="Times New Roman" w:cs="Times New Roman"/>
          <w:sz w:val="28"/>
          <w:szCs w:val="28"/>
          <w:lang w:eastAsia="lv-LV"/>
        </w:rPr>
        <w:t>nās, tiešsaistes režīmā izdara v</w:t>
      </w:r>
      <w:r w:rsidRPr="008E01A3">
        <w:rPr>
          <w:rFonts w:ascii="Times New Roman" w:eastAsia="Times New Roman" w:hAnsi="Times New Roman" w:cs="Times New Roman"/>
          <w:sz w:val="28"/>
          <w:szCs w:val="28"/>
          <w:lang w:eastAsia="lv-LV"/>
        </w:rPr>
        <w:t>ēlētāju reģistrā atzīmi par vēlētāja piedalīšanos vēlēšanās un balsotāju sarakstā ieraksta vēlētāja vārdu, uzvārdu, personas kodu. Vēlētājs parakstās balsotāju sarakstā. Nodot balsi glabāšanā var tikai vienu reizi.”;</w:t>
      </w:r>
    </w:p>
    <w:p w14:paraId="06DD78A1" w14:textId="77777777" w:rsidR="00722839" w:rsidRPr="008E01A3" w:rsidRDefault="00722839" w:rsidP="00722839">
      <w:pPr>
        <w:pStyle w:val="ListParagraph"/>
        <w:spacing w:after="0" w:line="240" w:lineRule="auto"/>
        <w:ind w:left="0" w:firstLine="426"/>
        <w:jc w:val="both"/>
        <w:rPr>
          <w:rFonts w:ascii="Times New Roman" w:eastAsia="Times New Roman" w:hAnsi="Times New Roman" w:cs="Times New Roman"/>
          <w:sz w:val="28"/>
          <w:szCs w:val="28"/>
          <w:lang w:eastAsia="lv-LV"/>
        </w:rPr>
      </w:pPr>
    </w:p>
    <w:p w14:paraId="79697687" w14:textId="77777777" w:rsidR="00722839" w:rsidRPr="008E01A3" w:rsidRDefault="008A05FC" w:rsidP="002F4A9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P</w:t>
      </w:r>
      <w:r w:rsidR="00722839" w:rsidRPr="008E01A3">
        <w:rPr>
          <w:rFonts w:ascii="Times New Roman" w:eastAsia="Times New Roman" w:hAnsi="Times New Roman" w:cs="Times New Roman"/>
          <w:sz w:val="28"/>
          <w:szCs w:val="28"/>
          <w:lang w:eastAsia="lv-LV"/>
        </w:rPr>
        <w:t>apildināt</w:t>
      </w:r>
      <w:r>
        <w:rPr>
          <w:rFonts w:ascii="Times New Roman" w:eastAsia="Times New Roman" w:hAnsi="Times New Roman" w:cs="Times New Roman"/>
          <w:sz w:val="28"/>
          <w:szCs w:val="28"/>
          <w:lang w:eastAsia="lv-LV"/>
        </w:rPr>
        <w:t xml:space="preserve"> pantu</w:t>
      </w:r>
      <w:r w:rsidR="00722839" w:rsidRPr="008E01A3">
        <w:rPr>
          <w:rFonts w:ascii="Times New Roman" w:eastAsia="Times New Roman" w:hAnsi="Times New Roman" w:cs="Times New Roman"/>
          <w:sz w:val="28"/>
          <w:szCs w:val="28"/>
          <w:lang w:eastAsia="lv-LV"/>
        </w:rPr>
        <w:t xml:space="preserve"> ar 2.</w:t>
      </w:r>
      <w:r w:rsidR="00722839" w:rsidRPr="008E01A3">
        <w:rPr>
          <w:rFonts w:ascii="Times New Roman" w:eastAsia="Times New Roman" w:hAnsi="Times New Roman" w:cs="Times New Roman"/>
          <w:sz w:val="28"/>
          <w:szCs w:val="28"/>
          <w:vertAlign w:val="superscript"/>
          <w:lang w:eastAsia="lv-LV"/>
        </w:rPr>
        <w:t>1</w:t>
      </w:r>
      <w:r w:rsidR="00722839" w:rsidRPr="008E01A3">
        <w:rPr>
          <w:rFonts w:ascii="Times New Roman" w:eastAsia="Times New Roman" w:hAnsi="Times New Roman" w:cs="Times New Roman"/>
          <w:sz w:val="28"/>
          <w:szCs w:val="28"/>
          <w:lang w:eastAsia="lv-LV"/>
        </w:rPr>
        <w:t xml:space="preserve"> daļu šādā redakcijā:</w:t>
      </w:r>
    </w:p>
    <w:p w14:paraId="5DF5022A" w14:textId="77777777" w:rsidR="00722839" w:rsidRPr="008E01A3" w:rsidRDefault="005C031D" w:rsidP="002F4A93">
      <w:pPr>
        <w:pStyle w:val="ListParagraph"/>
        <w:spacing w:after="0" w:line="240" w:lineRule="auto"/>
        <w:ind w:left="0"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w:t>
      </w:r>
      <w:r w:rsidR="00722839" w:rsidRPr="008E01A3">
        <w:rPr>
          <w:rFonts w:ascii="Times New Roman" w:eastAsia="Times New Roman" w:hAnsi="Times New Roman" w:cs="Times New Roman"/>
          <w:sz w:val="28"/>
          <w:szCs w:val="28"/>
          <w:lang w:eastAsia="lv-LV"/>
        </w:rPr>
        <w:t>(2</w:t>
      </w:r>
      <w:r w:rsidR="00722839" w:rsidRPr="008E01A3">
        <w:rPr>
          <w:rFonts w:ascii="Times New Roman" w:eastAsia="Times New Roman" w:hAnsi="Times New Roman" w:cs="Times New Roman"/>
          <w:sz w:val="28"/>
          <w:szCs w:val="28"/>
          <w:vertAlign w:val="superscript"/>
          <w:lang w:eastAsia="lv-LV"/>
        </w:rPr>
        <w:t>1</w:t>
      </w:r>
      <w:r w:rsidR="00722839" w:rsidRPr="008E01A3">
        <w:rPr>
          <w:rFonts w:ascii="Times New Roman" w:eastAsia="Times New Roman" w:hAnsi="Times New Roman" w:cs="Times New Roman"/>
          <w:sz w:val="28"/>
          <w:szCs w:val="28"/>
          <w:lang w:eastAsia="lv-LV"/>
        </w:rPr>
        <w:t>) Ja vēlētāju reģistrā ir atzīme par vēlētāja piedalīšanos vēlēšanās, taču viņš to noliedz, iecirkņa</w:t>
      </w:r>
      <w:r w:rsidR="008A05FC">
        <w:rPr>
          <w:rFonts w:ascii="Times New Roman" w:eastAsia="Times New Roman" w:hAnsi="Times New Roman" w:cs="Times New Roman"/>
          <w:sz w:val="28"/>
          <w:szCs w:val="28"/>
          <w:lang w:eastAsia="lv-LV"/>
        </w:rPr>
        <w:t xml:space="preserve"> komisija sazinās ar tā</w:t>
      </w:r>
      <w:r w:rsidR="00722839" w:rsidRPr="008E01A3">
        <w:rPr>
          <w:rFonts w:ascii="Times New Roman" w:eastAsia="Times New Roman" w:hAnsi="Times New Roman" w:cs="Times New Roman"/>
          <w:sz w:val="28"/>
          <w:szCs w:val="28"/>
          <w:lang w:eastAsia="lv-LV"/>
        </w:rPr>
        <w:t xml:space="preserve"> iecirkņa komisiju, kur vēlētājs, pēc vēlētāju reģistra ziņām, balsojis, un noskaidro, vai tā iecirkņa balsotāju sarakstā ir vēlētāja paraksts. Ja tiek saņemts apstiprinājums, ka paraksta nav, vēlētājs var balsot. Ja paraksts ir, vēlētājam balsošanu atsaka.”</w:t>
      </w:r>
    </w:p>
    <w:p w14:paraId="1B60FF78" w14:textId="77777777" w:rsidR="00722839" w:rsidRPr="008E01A3" w:rsidRDefault="00722839" w:rsidP="00722839">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73355BE2" w14:textId="392E3323" w:rsidR="00D66DB9" w:rsidRPr="008E01A3" w:rsidRDefault="00D66DB9" w:rsidP="002F4A93">
      <w:pPr>
        <w:spacing w:after="0" w:line="240" w:lineRule="auto"/>
        <w:ind w:firstLine="720"/>
        <w:jc w:val="both"/>
        <w:rPr>
          <w:rFonts w:ascii="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1</w:t>
      </w:r>
      <w:r w:rsidR="00456734">
        <w:rPr>
          <w:rFonts w:ascii="Times New Roman" w:eastAsia="Times New Roman" w:hAnsi="Times New Roman" w:cs="Times New Roman"/>
          <w:sz w:val="28"/>
          <w:szCs w:val="28"/>
          <w:lang w:eastAsia="lv-LV"/>
        </w:rPr>
        <w:t>5</w:t>
      </w:r>
      <w:r w:rsidRPr="008E01A3">
        <w:rPr>
          <w:rFonts w:ascii="Times New Roman" w:eastAsia="Times New Roman" w:hAnsi="Times New Roman" w:cs="Times New Roman"/>
          <w:sz w:val="28"/>
          <w:szCs w:val="28"/>
          <w:lang w:eastAsia="lv-LV"/>
        </w:rPr>
        <w:t xml:space="preserve">. </w:t>
      </w:r>
      <w:r w:rsidRPr="008E01A3">
        <w:rPr>
          <w:rFonts w:ascii="Times New Roman" w:hAnsi="Times New Roman" w:cs="Times New Roman"/>
          <w:sz w:val="28"/>
          <w:szCs w:val="28"/>
          <w:lang w:eastAsia="lv-LV"/>
        </w:rPr>
        <w:t>Papildināt likumu ar V</w:t>
      </w:r>
      <w:r w:rsidRPr="008E01A3">
        <w:rPr>
          <w:rFonts w:ascii="Times New Roman" w:hAnsi="Times New Roman" w:cs="Times New Roman"/>
          <w:sz w:val="28"/>
          <w:szCs w:val="28"/>
          <w:vertAlign w:val="superscript"/>
          <w:lang w:eastAsia="lv-LV"/>
        </w:rPr>
        <w:t>2</w:t>
      </w:r>
      <w:r w:rsidRPr="008E01A3">
        <w:rPr>
          <w:rFonts w:ascii="Times New Roman" w:hAnsi="Times New Roman" w:cs="Times New Roman"/>
          <w:sz w:val="28"/>
          <w:szCs w:val="28"/>
          <w:lang w:eastAsia="lv-LV"/>
        </w:rPr>
        <w:t xml:space="preserve"> nodaļu šādā redakcijā:</w:t>
      </w:r>
    </w:p>
    <w:p w14:paraId="6112DD44" w14:textId="77777777" w:rsidR="00D66DB9" w:rsidRPr="008E01A3" w:rsidRDefault="00D66DB9" w:rsidP="00D66DB9">
      <w:pPr>
        <w:pStyle w:val="ListParagraph"/>
        <w:spacing w:after="0" w:line="240" w:lineRule="auto"/>
        <w:ind w:left="0" w:firstLine="786"/>
        <w:jc w:val="both"/>
        <w:rPr>
          <w:rFonts w:ascii="Times New Roman" w:eastAsia="Times New Roman" w:hAnsi="Times New Roman" w:cs="Times New Roman"/>
          <w:sz w:val="28"/>
          <w:szCs w:val="28"/>
          <w:lang w:eastAsia="lv-LV"/>
        </w:rPr>
      </w:pPr>
    </w:p>
    <w:p w14:paraId="2BBF76C3" w14:textId="77777777" w:rsidR="00D66DB9" w:rsidRPr="008E01A3" w:rsidRDefault="00D66DB9" w:rsidP="00D66DB9">
      <w:pPr>
        <w:spacing w:after="0" w:line="240" w:lineRule="auto"/>
        <w:jc w:val="center"/>
        <w:rPr>
          <w:rFonts w:ascii="Times New Roman" w:eastAsia="Times New Roman" w:hAnsi="Times New Roman" w:cs="Times New Roman"/>
          <w:b/>
          <w:bCs/>
          <w:sz w:val="28"/>
          <w:szCs w:val="28"/>
          <w:lang w:eastAsia="lv-LV"/>
        </w:rPr>
      </w:pPr>
      <w:bookmarkStart w:id="5" w:name="n-507657"/>
      <w:bookmarkStart w:id="6" w:name="n5.1"/>
      <w:bookmarkEnd w:id="5"/>
      <w:bookmarkEnd w:id="6"/>
      <w:r w:rsidRPr="008E01A3">
        <w:rPr>
          <w:rFonts w:ascii="Times New Roman" w:eastAsia="Times New Roman" w:hAnsi="Times New Roman" w:cs="Times New Roman"/>
          <w:b/>
          <w:bCs/>
          <w:sz w:val="28"/>
          <w:szCs w:val="28"/>
          <w:lang w:eastAsia="lv-LV"/>
        </w:rPr>
        <w:t>“V</w:t>
      </w:r>
      <w:r w:rsidRPr="008E01A3">
        <w:rPr>
          <w:rFonts w:ascii="Times New Roman" w:eastAsia="Times New Roman" w:hAnsi="Times New Roman" w:cs="Times New Roman"/>
          <w:b/>
          <w:bCs/>
          <w:sz w:val="28"/>
          <w:szCs w:val="28"/>
          <w:vertAlign w:val="superscript"/>
          <w:lang w:eastAsia="lv-LV"/>
        </w:rPr>
        <w:t>2</w:t>
      </w:r>
      <w:r w:rsidR="00F50CDB">
        <w:rPr>
          <w:rFonts w:ascii="Times New Roman" w:eastAsia="Times New Roman" w:hAnsi="Times New Roman" w:cs="Times New Roman"/>
          <w:b/>
          <w:bCs/>
          <w:sz w:val="28"/>
          <w:szCs w:val="28"/>
          <w:lang w:eastAsia="lv-LV"/>
        </w:rPr>
        <w:t xml:space="preserve"> nodaļa</w:t>
      </w:r>
      <w:r w:rsidR="00F50CDB">
        <w:rPr>
          <w:rFonts w:ascii="Times New Roman" w:eastAsia="Times New Roman" w:hAnsi="Times New Roman" w:cs="Times New Roman"/>
          <w:b/>
          <w:bCs/>
          <w:sz w:val="28"/>
          <w:szCs w:val="28"/>
          <w:lang w:eastAsia="lv-LV"/>
        </w:rPr>
        <w:br/>
        <w:t>Balsošanas kārtība v</w:t>
      </w:r>
      <w:r w:rsidRPr="008E01A3">
        <w:rPr>
          <w:rFonts w:ascii="Times New Roman" w:eastAsia="Times New Roman" w:hAnsi="Times New Roman" w:cs="Times New Roman"/>
          <w:b/>
          <w:bCs/>
          <w:sz w:val="28"/>
          <w:szCs w:val="28"/>
          <w:lang w:eastAsia="lv-LV"/>
        </w:rPr>
        <w:t>ēlētāju reģistra tiešsaistes režīmā darbības pārtraukuma gadījumā</w:t>
      </w:r>
    </w:p>
    <w:p w14:paraId="6B3BD062" w14:textId="77777777" w:rsidR="00D66DB9" w:rsidRPr="008E01A3" w:rsidRDefault="00D66DB9" w:rsidP="00D66DB9">
      <w:pPr>
        <w:spacing w:after="0" w:line="240" w:lineRule="auto"/>
        <w:jc w:val="center"/>
        <w:rPr>
          <w:rFonts w:ascii="Times New Roman" w:eastAsia="Times New Roman" w:hAnsi="Times New Roman" w:cs="Times New Roman"/>
          <w:b/>
          <w:bCs/>
          <w:sz w:val="28"/>
          <w:szCs w:val="28"/>
          <w:lang w:eastAsia="lv-LV"/>
        </w:rPr>
      </w:pPr>
    </w:p>
    <w:p w14:paraId="70B62C9F" w14:textId="77777777" w:rsidR="00D66DB9" w:rsidRPr="008E01A3" w:rsidRDefault="00D66DB9" w:rsidP="002F4A93">
      <w:pPr>
        <w:spacing w:after="0" w:line="240" w:lineRule="auto"/>
        <w:ind w:firstLine="720"/>
        <w:rPr>
          <w:rFonts w:ascii="Times New Roman" w:eastAsia="Times New Roman" w:hAnsi="Times New Roman" w:cs="Times New Roman"/>
          <w:sz w:val="28"/>
          <w:szCs w:val="28"/>
          <w:lang w:eastAsia="lv-LV"/>
        </w:rPr>
      </w:pPr>
      <w:bookmarkStart w:id="7" w:name="p-507658"/>
      <w:bookmarkStart w:id="8" w:name="p48.1"/>
      <w:bookmarkEnd w:id="7"/>
      <w:bookmarkEnd w:id="8"/>
      <w:r w:rsidRPr="008E01A3">
        <w:rPr>
          <w:rFonts w:ascii="Times New Roman" w:eastAsia="Times New Roman" w:hAnsi="Times New Roman" w:cs="Times New Roman"/>
          <w:b/>
          <w:bCs/>
          <w:sz w:val="28"/>
          <w:szCs w:val="28"/>
          <w:lang w:eastAsia="lv-LV"/>
        </w:rPr>
        <w:t>48.</w:t>
      </w:r>
      <w:r w:rsidRPr="008E01A3">
        <w:rPr>
          <w:rFonts w:ascii="Times New Roman" w:eastAsia="Times New Roman" w:hAnsi="Times New Roman" w:cs="Times New Roman"/>
          <w:b/>
          <w:bCs/>
          <w:sz w:val="28"/>
          <w:szCs w:val="28"/>
          <w:vertAlign w:val="superscript"/>
          <w:lang w:eastAsia="lv-LV"/>
        </w:rPr>
        <w:t>2</w:t>
      </w:r>
      <w:r w:rsidRPr="008E01A3">
        <w:rPr>
          <w:rFonts w:ascii="Times New Roman" w:eastAsia="Times New Roman" w:hAnsi="Times New Roman" w:cs="Times New Roman"/>
          <w:b/>
          <w:bCs/>
          <w:sz w:val="28"/>
          <w:szCs w:val="28"/>
          <w:lang w:eastAsia="lv-LV"/>
        </w:rPr>
        <w:t xml:space="preserve"> pants.</w:t>
      </w:r>
      <w:r w:rsidRPr="008E01A3">
        <w:rPr>
          <w:rFonts w:ascii="Times New Roman" w:eastAsia="Times New Roman" w:hAnsi="Times New Roman" w:cs="Times New Roman"/>
          <w:sz w:val="28"/>
          <w:szCs w:val="28"/>
          <w:lang w:eastAsia="lv-LV"/>
        </w:rPr>
        <w:t xml:space="preserve"> </w:t>
      </w:r>
    </w:p>
    <w:p w14:paraId="17DAB4B1" w14:textId="77777777" w:rsidR="00A742C0" w:rsidRPr="008E01A3" w:rsidRDefault="00A742C0" w:rsidP="002F4A93">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8E01A3">
        <w:rPr>
          <w:rFonts w:ascii="Times New Roman" w:hAnsi="Times New Roman" w:cs="Times New Roman"/>
          <w:sz w:val="28"/>
          <w:szCs w:val="28"/>
        </w:rPr>
        <w:t>(1)</w:t>
      </w:r>
      <w:r w:rsidRPr="008E01A3">
        <w:rPr>
          <w:rFonts w:ascii="Times New Roman" w:eastAsia="Times New Roman" w:hAnsi="Times New Roman" w:cs="Times New Roman"/>
          <w:sz w:val="28"/>
          <w:szCs w:val="28"/>
          <w:lang w:eastAsia="lv-LV"/>
        </w:rPr>
        <w:t xml:space="preserve"> Ja nav iespējams pārliecināties, ka ziņas par personu ir iekļautas vēlētāju reģistrā un tajā jau nav izdarīta atzīme par šīs personas piedalīšanos vēlēšanās, balsošana notiek reģistrācijas aploksnēs un vēlētājus ieraksta atsevišķā balsotāju sarakstā.</w:t>
      </w:r>
    </w:p>
    <w:p w14:paraId="3C52B78D" w14:textId="77777777" w:rsidR="00A742C0" w:rsidRPr="008E01A3" w:rsidRDefault="00A742C0" w:rsidP="00A742C0">
      <w:pPr>
        <w:spacing w:after="0" w:line="240" w:lineRule="auto"/>
        <w:jc w:val="both"/>
        <w:rPr>
          <w:rFonts w:ascii="Times New Roman" w:eastAsia="Times New Roman" w:hAnsi="Times New Roman" w:cs="Times New Roman"/>
          <w:sz w:val="28"/>
          <w:szCs w:val="28"/>
          <w:lang w:eastAsia="lv-LV"/>
        </w:rPr>
      </w:pPr>
    </w:p>
    <w:p w14:paraId="4C58807A" w14:textId="77777777" w:rsidR="00A742C0" w:rsidRPr="008E01A3" w:rsidRDefault="00A742C0" w:rsidP="002F4A93">
      <w:pPr>
        <w:spacing w:after="0" w:line="240" w:lineRule="auto"/>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 xml:space="preserve">(2) Vēlētājs vienatnē izdara šā likuma </w:t>
      </w:r>
      <w:hyperlink r:id="rId14" w:anchor="p23" w:tgtFrame="_blank" w:history="1">
        <w:r w:rsidRPr="008E01A3">
          <w:rPr>
            <w:rFonts w:ascii="Times New Roman" w:eastAsia="Times New Roman" w:hAnsi="Times New Roman" w:cs="Times New Roman"/>
            <w:sz w:val="28"/>
            <w:szCs w:val="28"/>
            <w:lang w:eastAsia="lv-LV"/>
          </w:rPr>
          <w:t>23. pantā</w:t>
        </w:r>
      </w:hyperlink>
      <w:r w:rsidRPr="008E01A3">
        <w:rPr>
          <w:rFonts w:ascii="Times New Roman" w:eastAsia="Times New Roman" w:hAnsi="Times New Roman" w:cs="Times New Roman"/>
          <w:sz w:val="28"/>
          <w:szCs w:val="28"/>
          <w:lang w:eastAsia="lv-LV"/>
        </w:rPr>
        <w:t xml:space="preserve"> noteiktās darbības, aizlīmēto vēlēšanu aploksni ievieto reģistrācijas aploksnē, uz kuras norādāms vēlētāja vārds, uzvārds un personas kods. Reģistrācijas aploksni aizlīmē un nodod iecirkņa komisijai, kas to apzīmogo ar attiecīgās iecirkņa komisijas zīmogu un iemet aizzīmogotā vēlēšanu kastē.</w:t>
      </w:r>
    </w:p>
    <w:p w14:paraId="7A45A381" w14:textId="77777777" w:rsidR="00D66DB9" w:rsidRPr="008E01A3" w:rsidRDefault="00D66DB9" w:rsidP="00D66DB9">
      <w:pPr>
        <w:spacing w:after="0" w:line="240" w:lineRule="auto"/>
        <w:ind w:firstLine="300"/>
        <w:jc w:val="both"/>
        <w:rPr>
          <w:rFonts w:ascii="Times New Roman" w:eastAsia="Times New Roman" w:hAnsi="Times New Roman" w:cs="Times New Roman"/>
          <w:sz w:val="28"/>
          <w:szCs w:val="28"/>
          <w:u w:val="single"/>
          <w:lang w:eastAsia="lv-LV"/>
        </w:rPr>
      </w:pPr>
    </w:p>
    <w:p w14:paraId="5C9E8E3D" w14:textId="2A44F16D" w:rsidR="00A742C0" w:rsidRPr="008E01A3" w:rsidRDefault="00A742C0" w:rsidP="002F4A93">
      <w:pPr>
        <w:spacing w:after="0" w:line="240" w:lineRule="auto"/>
        <w:ind w:firstLine="720"/>
        <w:jc w:val="both"/>
        <w:rPr>
          <w:rFonts w:ascii="Times New Roman" w:eastAsia="Times New Roman" w:hAnsi="Times New Roman" w:cs="Times New Roman"/>
          <w:sz w:val="28"/>
          <w:szCs w:val="28"/>
          <w:lang w:eastAsia="lv-LV"/>
        </w:rPr>
      </w:pPr>
      <w:r w:rsidRPr="008E01A3">
        <w:rPr>
          <w:rFonts w:ascii="Times New Roman" w:eastAsia="Times New Roman" w:hAnsi="Times New Roman" w:cs="Times New Roman"/>
          <w:sz w:val="28"/>
          <w:szCs w:val="28"/>
          <w:lang w:eastAsia="lv-LV"/>
        </w:rPr>
        <w:t xml:space="preserve">(3) Tiklīdz iespējams pārliecināties, ka ziņas par personu iekļautas vēlētāju reģistrā un tajā jau nav izdarīta atzīme par personas piedalīšanos vēlēšanās, iecirkņa komisija, netraucējot balsošanu, pārbauda šīs ziņas pēc atsevišķajiem balsotāju sarakstiem, izdara vēlētāju reģistrā atzīmi par vēlētāju </w:t>
      </w:r>
      <w:r w:rsidRPr="008E01A3">
        <w:rPr>
          <w:rFonts w:ascii="Times New Roman" w:eastAsia="Times New Roman" w:hAnsi="Times New Roman" w:cs="Times New Roman"/>
          <w:sz w:val="28"/>
          <w:szCs w:val="28"/>
          <w:lang w:eastAsia="lv-LV"/>
        </w:rPr>
        <w:lastRenderedPageBreak/>
        <w:t xml:space="preserve">piedalīšanos vēlēšanās un balsotāju sarakstos atzīmē, vai personas balsojums ir </w:t>
      </w:r>
      <w:proofErr w:type="spellStart"/>
      <w:r w:rsidR="00712FE1" w:rsidRPr="00456734">
        <w:rPr>
          <w:rFonts w:ascii="Times New Roman" w:eastAsia="Times New Roman" w:hAnsi="Times New Roman" w:cs="Times New Roman"/>
          <w:sz w:val="28"/>
          <w:szCs w:val="28"/>
          <w:lang w:eastAsia="lv-LV"/>
        </w:rPr>
        <w:t>līdz</w:t>
      </w:r>
      <w:r w:rsidRPr="00456734">
        <w:rPr>
          <w:rFonts w:ascii="Times New Roman" w:eastAsia="Times New Roman" w:hAnsi="Times New Roman" w:cs="Times New Roman"/>
          <w:sz w:val="28"/>
          <w:szCs w:val="28"/>
          <w:lang w:eastAsia="lv-LV"/>
        </w:rPr>
        <w:t>skaitāms</w:t>
      </w:r>
      <w:proofErr w:type="spellEnd"/>
      <w:r w:rsidRPr="00456734">
        <w:rPr>
          <w:rFonts w:ascii="Times New Roman" w:eastAsia="Times New Roman" w:hAnsi="Times New Roman" w:cs="Times New Roman"/>
          <w:sz w:val="28"/>
          <w:szCs w:val="28"/>
          <w:lang w:eastAsia="lv-LV"/>
        </w:rPr>
        <w:t>.</w:t>
      </w:r>
    </w:p>
    <w:p w14:paraId="49C39619" w14:textId="77777777" w:rsidR="00D66DB9" w:rsidRPr="008E01A3" w:rsidRDefault="00D66DB9" w:rsidP="00A742C0">
      <w:pPr>
        <w:spacing w:after="0" w:line="240" w:lineRule="auto"/>
        <w:ind w:firstLine="300"/>
        <w:jc w:val="both"/>
        <w:rPr>
          <w:rFonts w:ascii="Times New Roman" w:eastAsia="Times New Roman" w:hAnsi="Times New Roman" w:cs="Times New Roman"/>
          <w:sz w:val="28"/>
          <w:szCs w:val="28"/>
          <w:lang w:eastAsia="lv-LV"/>
        </w:rPr>
      </w:pPr>
    </w:p>
    <w:p w14:paraId="6F62120C" w14:textId="77777777" w:rsidR="00A742C0" w:rsidRPr="008E01A3" w:rsidRDefault="00A742C0" w:rsidP="002F4A93">
      <w:pPr>
        <w:spacing w:line="240" w:lineRule="auto"/>
        <w:ind w:firstLine="720"/>
        <w:jc w:val="both"/>
        <w:rPr>
          <w:rFonts w:ascii="Times New Roman" w:hAnsi="Times New Roman" w:cs="Times New Roman"/>
          <w:sz w:val="28"/>
          <w:szCs w:val="28"/>
        </w:rPr>
      </w:pPr>
      <w:r w:rsidRPr="008E01A3">
        <w:rPr>
          <w:rFonts w:ascii="Times New Roman" w:hAnsi="Times New Roman" w:cs="Times New Roman"/>
          <w:sz w:val="28"/>
          <w:szCs w:val="28"/>
        </w:rPr>
        <w:t>(4) Kad iecirkņa komisija pēc vēlēšanu beigām atver vēlēšanu kastes, tā sašķiro reģistrācijas aploksnes divās grupās – derīgās un nederīgās aploksnes. Reģistrācijas aploksne ir nederīga, ja:</w:t>
      </w:r>
    </w:p>
    <w:p w14:paraId="205B55D1" w14:textId="77777777" w:rsidR="00A742C0" w:rsidRPr="008E01A3" w:rsidRDefault="00A742C0" w:rsidP="00A742C0">
      <w:pPr>
        <w:pStyle w:val="ListParagraph"/>
        <w:spacing w:line="240" w:lineRule="auto"/>
        <w:ind w:left="993"/>
        <w:jc w:val="both"/>
        <w:rPr>
          <w:rFonts w:ascii="Times New Roman" w:hAnsi="Times New Roman" w:cs="Times New Roman"/>
          <w:sz w:val="28"/>
          <w:szCs w:val="28"/>
        </w:rPr>
      </w:pPr>
      <w:r w:rsidRPr="008E01A3">
        <w:rPr>
          <w:rFonts w:ascii="Times New Roman" w:hAnsi="Times New Roman" w:cs="Times New Roman"/>
          <w:sz w:val="28"/>
          <w:szCs w:val="28"/>
        </w:rPr>
        <w:t>1)</w:t>
      </w:r>
      <w:r w:rsidRPr="008E01A3">
        <w:rPr>
          <w:rFonts w:ascii="Times New Roman" w:hAnsi="Times New Roman" w:cs="Times New Roman"/>
          <w:sz w:val="28"/>
          <w:szCs w:val="28"/>
        </w:rPr>
        <w:tab/>
        <w:t>uz tās nav norādīts vēlētāja vārds, uzvārds un personas kods;</w:t>
      </w:r>
    </w:p>
    <w:p w14:paraId="6AF7E55A" w14:textId="77777777" w:rsidR="00A742C0" w:rsidRPr="008E01A3" w:rsidRDefault="00A742C0" w:rsidP="00A742C0">
      <w:pPr>
        <w:pStyle w:val="ListParagraph"/>
        <w:spacing w:line="240" w:lineRule="auto"/>
        <w:ind w:left="993"/>
        <w:jc w:val="both"/>
        <w:rPr>
          <w:rFonts w:ascii="Times New Roman" w:hAnsi="Times New Roman" w:cs="Times New Roman"/>
          <w:sz w:val="28"/>
          <w:szCs w:val="28"/>
        </w:rPr>
      </w:pPr>
      <w:r w:rsidRPr="008E01A3">
        <w:rPr>
          <w:rFonts w:ascii="Times New Roman" w:hAnsi="Times New Roman" w:cs="Times New Roman"/>
          <w:sz w:val="28"/>
          <w:szCs w:val="28"/>
        </w:rPr>
        <w:t>2)</w:t>
      </w:r>
      <w:r w:rsidRPr="008E01A3">
        <w:rPr>
          <w:rFonts w:ascii="Times New Roman" w:hAnsi="Times New Roman" w:cs="Times New Roman"/>
          <w:sz w:val="28"/>
          <w:szCs w:val="28"/>
        </w:rPr>
        <w:tab/>
        <w:t>tā nav apzīmogota ar attiecīgās iecirkņa komisijas zīmogu;</w:t>
      </w:r>
    </w:p>
    <w:p w14:paraId="432690E7" w14:textId="77777777" w:rsidR="00A742C0" w:rsidRPr="008E01A3" w:rsidRDefault="00A742C0" w:rsidP="00A742C0">
      <w:pPr>
        <w:pStyle w:val="ListParagraph"/>
        <w:spacing w:line="240" w:lineRule="auto"/>
        <w:ind w:left="1418" w:hanging="425"/>
        <w:jc w:val="both"/>
        <w:rPr>
          <w:rFonts w:ascii="Times New Roman" w:hAnsi="Times New Roman" w:cs="Times New Roman"/>
          <w:sz w:val="28"/>
          <w:szCs w:val="28"/>
        </w:rPr>
      </w:pPr>
      <w:r w:rsidRPr="008E01A3">
        <w:rPr>
          <w:rFonts w:ascii="Times New Roman" w:hAnsi="Times New Roman" w:cs="Times New Roman"/>
          <w:sz w:val="28"/>
          <w:szCs w:val="28"/>
        </w:rPr>
        <w:t>3)</w:t>
      </w:r>
      <w:r w:rsidRPr="008E01A3">
        <w:rPr>
          <w:rFonts w:ascii="Times New Roman" w:hAnsi="Times New Roman" w:cs="Times New Roman"/>
          <w:sz w:val="28"/>
          <w:szCs w:val="28"/>
        </w:rPr>
        <w:tab/>
        <w:t>attiecīgā persona nav atrodama vēlētāju reģistrā;</w:t>
      </w:r>
    </w:p>
    <w:p w14:paraId="3991B447" w14:textId="02B32F80" w:rsidR="00A742C0" w:rsidRPr="008E01A3" w:rsidRDefault="00A742C0" w:rsidP="00A742C0">
      <w:pPr>
        <w:pStyle w:val="ListParagraph"/>
        <w:spacing w:line="240" w:lineRule="auto"/>
        <w:ind w:left="660" w:firstLine="333"/>
        <w:jc w:val="both"/>
        <w:rPr>
          <w:rFonts w:ascii="Times New Roman" w:hAnsi="Times New Roman" w:cs="Times New Roman"/>
          <w:sz w:val="28"/>
          <w:szCs w:val="28"/>
        </w:rPr>
      </w:pPr>
      <w:r w:rsidRPr="008E01A3">
        <w:rPr>
          <w:rFonts w:ascii="Times New Roman" w:hAnsi="Times New Roman" w:cs="Times New Roman"/>
          <w:sz w:val="28"/>
          <w:szCs w:val="28"/>
        </w:rPr>
        <w:t>4)</w:t>
      </w:r>
      <w:r w:rsidRPr="008E01A3">
        <w:rPr>
          <w:rFonts w:ascii="Times New Roman" w:hAnsi="Times New Roman" w:cs="Times New Roman"/>
          <w:sz w:val="28"/>
          <w:szCs w:val="28"/>
        </w:rPr>
        <w:tab/>
        <w:t>pēc vēlētāju reģistra ziņām attiecīgā persona jau balsojusi.</w:t>
      </w:r>
    </w:p>
    <w:p w14:paraId="25BDD0C6" w14:textId="77777777" w:rsidR="00A742C0" w:rsidRPr="008E01A3" w:rsidRDefault="00A742C0" w:rsidP="00A742C0">
      <w:pPr>
        <w:pStyle w:val="ListParagraph"/>
        <w:spacing w:line="240" w:lineRule="auto"/>
        <w:ind w:left="660" w:firstLine="333"/>
        <w:jc w:val="both"/>
        <w:rPr>
          <w:rFonts w:ascii="Times New Roman" w:hAnsi="Times New Roman" w:cs="Times New Roman"/>
          <w:sz w:val="28"/>
          <w:szCs w:val="28"/>
        </w:rPr>
      </w:pPr>
    </w:p>
    <w:p w14:paraId="7DFF129E" w14:textId="77777777" w:rsidR="00A742C0" w:rsidRPr="008E01A3" w:rsidRDefault="00A742C0" w:rsidP="002F4A93">
      <w:pPr>
        <w:spacing w:line="240" w:lineRule="auto"/>
        <w:ind w:firstLine="720"/>
        <w:jc w:val="both"/>
        <w:rPr>
          <w:rFonts w:ascii="Times New Roman" w:hAnsi="Times New Roman" w:cs="Times New Roman"/>
          <w:sz w:val="28"/>
          <w:szCs w:val="28"/>
        </w:rPr>
      </w:pPr>
      <w:r w:rsidRPr="008E01A3">
        <w:rPr>
          <w:rFonts w:ascii="Times New Roman" w:hAnsi="Times New Roman" w:cs="Times New Roman"/>
          <w:sz w:val="28"/>
          <w:szCs w:val="28"/>
        </w:rPr>
        <w:t>(5) Nederīgās reģistrācijas aploksnes saskaita un neatvērtas iesaiņo. Derīgās reģistrācijas aploksnes iecirkņa komisija atv</w:t>
      </w:r>
      <w:r w:rsidR="00225A3E">
        <w:rPr>
          <w:rFonts w:ascii="Times New Roman" w:hAnsi="Times New Roman" w:cs="Times New Roman"/>
          <w:sz w:val="28"/>
          <w:szCs w:val="28"/>
        </w:rPr>
        <w:t>er un skaita balsis atbilstoši šā likuma IV</w:t>
      </w:r>
      <w:r w:rsidRPr="008E01A3">
        <w:rPr>
          <w:rFonts w:ascii="Times New Roman" w:hAnsi="Times New Roman" w:cs="Times New Roman"/>
          <w:sz w:val="28"/>
          <w:szCs w:val="28"/>
        </w:rPr>
        <w:t xml:space="preserve"> nodaļā </w:t>
      </w:r>
      <w:r w:rsidR="00225A3E">
        <w:rPr>
          <w:rFonts w:ascii="Times New Roman" w:hAnsi="Times New Roman" w:cs="Times New Roman"/>
          <w:sz w:val="28"/>
          <w:szCs w:val="28"/>
        </w:rPr>
        <w:t>noteiktajai kārtībai</w:t>
      </w:r>
      <w:r w:rsidRPr="008E01A3">
        <w:rPr>
          <w:rFonts w:ascii="Times New Roman" w:hAnsi="Times New Roman" w:cs="Times New Roman"/>
          <w:sz w:val="28"/>
          <w:szCs w:val="28"/>
        </w:rPr>
        <w:t>.</w:t>
      </w:r>
    </w:p>
    <w:p w14:paraId="3D7A3DAC" w14:textId="77777777" w:rsidR="00B7334A" w:rsidRPr="008E01A3" w:rsidRDefault="00A742C0" w:rsidP="002F4A93">
      <w:pPr>
        <w:shd w:val="clear" w:color="auto" w:fill="FFFFFF"/>
        <w:spacing w:after="0" w:line="240" w:lineRule="auto"/>
        <w:ind w:firstLine="720"/>
        <w:jc w:val="both"/>
        <w:rPr>
          <w:rFonts w:ascii="Times New Roman" w:hAnsi="Times New Roman" w:cs="Times New Roman"/>
          <w:sz w:val="28"/>
          <w:szCs w:val="28"/>
        </w:rPr>
      </w:pPr>
      <w:r w:rsidRPr="008E01A3">
        <w:rPr>
          <w:rFonts w:ascii="Times New Roman" w:hAnsi="Times New Roman" w:cs="Times New Roman"/>
          <w:b/>
          <w:sz w:val="28"/>
          <w:szCs w:val="28"/>
        </w:rPr>
        <w:t>48.³ pants.</w:t>
      </w:r>
      <w:r w:rsidRPr="008E01A3">
        <w:rPr>
          <w:rFonts w:ascii="Times New Roman" w:hAnsi="Times New Roman" w:cs="Times New Roman"/>
          <w:sz w:val="28"/>
          <w:szCs w:val="28"/>
        </w:rPr>
        <w:t xml:space="preserve"> </w:t>
      </w:r>
    </w:p>
    <w:p w14:paraId="159CB625" w14:textId="6EED7ECD" w:rsidR="0048287D" w:rsidRDefault="00A742C0" w:rsidP="002F4A93">
      <w:pPr>
        <w:shd w:val="clear" w:color="auto" w:fill="FFFFFF"/>
        <w:spacing w:after="0" w:line="240" w:lineRule="auto"/>
        <w:ind w:firstLine="720"/>
        <w:jc w:val="both"/>
        <w:rPr>
          <w:rFonts w:ascii="Times New Roman" w:hAnsi="Times New Roman" w:cs="Times New Roman"/>
          <w:sz w:val="28"/>
          <w:szCs w:val="28"/>
        </w:rPr>
      </w:pPr>
      <w:r w:rsidRPr="008E01A3">
        <w:rPr>
          <w:rFonts w:ascii="Times New Roman" w:hAnsi="Times New Roman" w:cs="Times New Roman"/>
          <w:sz w:val="28"/>
          <w:szCs w:val="28"/>
        </w:rPr>
        <w:t>Ja pēc</w:t>
      </w:r>
      <w:r w:rsidR="00225A3E">
        <w:rPr>
          <w:rFonts w:ascii="Times New Roman" w:hAnsi="Times New Roman" w:cs="Times New Roman"/>
          <w:sz w:val="28"/>
          <w:szCs w:val="28"/>
        </w:rPr>
        <w:t xml:space="preserve"> šā likuma</w:t>
      </w:r>
      <w:r w:rsidRPr="008E01A3">
        <w:rPr>
          <w:rFonts w:ascii="Times New Roman" w:hAnsi="Times New Roman" w:cs="Times New Roman"/>
          <w:sz w:val="28"/>
          <w:szCs w:val="28"/>
        </w:rPr>
        <w:t xml:space="preserve"> 31. panta otrajā daļā minēto ziņu ierakstīšanas balsu skaitīšanas protokolā pirms vēlēšanu kastu atvēršanas </w:t>
      </w:r>
      <w:r w:rsidR="00D93EC8" w:rsidRPr="00456734">
        <w:rPr>
          <w:rFonts w:ascii="Times New Roman" w:hAnsi="Times New Roman" w:cs="Times New Roman"/>
          <w:sz w:val="28"/>
          <w:szCs w:val="28"/>
        </w:rPr>
        <w:t>iecirkņa komisija konstatē, ka</w:t>
      </w:r>
      <w:r w:rsidR="00D93EC8">
        <w:rPr>
          <w:rFonts w:ascii="Times New Roman" w:hAnsi="Times New Roman" w:cs="Times New Roman"/>
          <w:sz w:val="28"/>
          <w:szCs w:val="28"/>
        </w:rPr>
        <w:t xml:space="preserve"> ir </w:t>
      </w:r>
      <w:r w:rsidRPr="008E01A3">
        <w:rPr>
          <w:rFonts w:ascii="Times New Roman" w:hAnsi="Times New Roman" w:cs="Times New Roman"/>
          <w:sz w:val="28"/>
          <w:szCs w:val="28"/>
        </w:rPr>
        <w:t>palicis ievērojams s</w:t>
      </w:r>
      <w:r w:rsidR="00225A3E">
        <w:rPr>
          <w:rFonts w:ascii="Times New Roman" w:hAnsi="Times New Roman" w:cs="Times New Roman"/>
          <w:sz w:val="28"/>
          <w:szCs w:val="28"/>
        </w:rPr>
        <w:t>kaits balsotāju, attiecībā uz kuriem nav pārbaudīts, vai</w:t>
      </w:r>
      <w:r w:rsidRPr="008E01A3">
        <w:rPr>
          <w:rFonts w:ascii="Times New Roman" w:hAnsi="Times New Roman" w:cs="Times New Roman"/>
          <w:sz w:val="28"/>
          <w:szCs w:val="28"/>
        </w:rPr>
        <w:t xml:space="preserve"> ziņas par personu ir iekļautas vēlētāju reģistrā un</w:t>
      </w:r>
      <w:r w:rsidR="00225A3E">
        <w:rPr>
          <w:rFonts w:ascii="Times New Roman" w:hAnsi="Times New Roman" w:cs="Times New Roman"/>
          <w:sz w:val="28"/>
          <w:szCs w:val="28"/>
        </w:rPr>
        <w:t xml:space="preserve"> vai</w:t>
      </w:r>
      <w:r w:rsidRPr="008E01A3">
        <w:rPr>
          <w:rFonts w:ascii="Times New Roman" w:hAnsi="Times New Roman" w:cs="Times New Roman"/>
          <w:sz w:val="28"/>
          <w:szCs w:val="28"/>
        </w:rPr>
        <w:t xml:space="preserve"> tajā jau nav izdarīta atzīme par šīs personas piedalīšanos attiecīgajās vēlēšanās, iecirkņa komisija ar attiecīgās republikas pilsētas vai novada vēlēšanu komisijas atļauju var izsludināt pārtraukumu.</w:t>
      </w:r>
      <w:r w:rsidR="00622699" w:rsidRPr="00622699">
        <w:t xml:space="preserve"> </w:t>
      </w:r>
      <w:r w:rsidR="004504A9" w:rsidRPr="00456734">
        <w:rPr>
          <w:rFonts w:ascii="Times New Roman" w:hAnsi="Times New Roman" w:cs="Times New Roman"/>
          <w:sz w:val="28"/>
          <w:szCs w:val="28"/>
        </w:rPr>
        <w:t>Ja ir saņemta republikas pilsētas vai novada vēlēšanu komisijas atļauja izsludināt pārtraukumu, iecirkņa komisija</w:t>
      </w:r>
      <w:r w:rsidRPr="008E01A3">
        <w:rPr>
          <w:rFonts w:ascii="Times New Roman" w:hAnsi="Times New Roman" w:cs="Times New Roman"/>
          <w:sz w:val="28"/>
          <w:szCs w:val="28"/>
        </w:rPr>
        <w:t xml:space="preserve"> pirms tā izsludināšanas iesaiņo vai ievieto atsevišķā aizzīmogotā kastē balsotāju sarakstus. Attiecīgā republikas pilsētas vai novada vēlēšanu komisija var noteikt citu vietu, kur atsākt balsu skaitīšanu, un balsu skaitīšanas nodrošināšanai pieaicināt papildu speciālistus no vēlētāju vidus.”</w:t>
      </w:r>
    </w:p>
    <w:p w14:paraId="380467EF" w14:textId="77777777" w:rsidR="008E01A3" w:rsidRDefault="008E01A3" w:rsidP="008E01A3">
      <w:pPr>
        <w:shd w:val="clear" w:color="auto" w:fill="FFFFFF"/>
        <w:spacing w:after="0" w:line="240" w:lineRule="auto"/>
        <w:ind w:firstLine="660"/>
        <w:jc w:val="both"/>
        <w:rPr>
          <w:rFonts w:ascii="Times New Roman" w:hAnsi="Times New Roman" w:cs="Times New Roman"/>
          <w:sz w:val="28"/>
          <w:szCs w:val="28"/>
        </w:rPr>
      </w:pPr>
    </w:p>
    <w:p w14:paraId="1C140209" w14:textId="77777777" w:rsidR="002F4A93" w:rsidRDefault="002F4A93" w:rsidP="008E01A3">
      <w:pPr>
        <w:shd w:val="clear" w:color="auto" w:fill="FFFFFF"/>
        <w:spacing w:after="0" w:line="240" w:lineRule="auto"/>
        <w:ind w:firstLine="660"/>
        <w:jc w:val="both"/>
        <w:rPr>
          <w:rFonts w:ascii="Times New Roman" w:hAnsi="Times New Roman" w:cs="Times New Roman"/>
          <w:sz w:val="28"/>
          <w:szCs w:val="28"/>
        </w:rPr>
      </w:pPr>
    </w:p>
    <w:p w14:paraId="469ECE50" w14:textId="77777777" w:rsidR="008E01A3" w:rsidRPr="001A7F3D" w:rsidRDefault="008E01A3" w:rsidP="008E01A3">
      <w:pPr>
        <w:spacing w:after="0" w:line="240" w:lineRule="auto"/>
        <w:rPr>
          <w:rFonts w:ascii="Times New Roman" w:hAnsi="Times New Roman" w:cs="Times New Roman"/>
          <w:sz w:val="28"/>
          <w:szCs w:val="28"/>
        </w:rPr>
      </w:pPr>
      <w:r w:rsidRPr="001A7F3D">
        <w:rPr>
          <w:rFonts w:ascii="Times New Roman" w:hAnsi="Times New Roman" w:cs="Times New Roman"/>
          <w:sz w:val="28"/>
          <w:szCs w:val="28"/>
        </w:rPr>
        <w:t>Vides aizsardzības un reģionālās</w:t>
      </w:r>
      <w:r w:rsidRPr="001A7F3D">
        <w:rPr>
          <w:rFonts w:ascii="Times New Roman" w:hAnsi="Times New Roman" w:cs="Times New Roman"/>
          <w:sz w:val="28"/>
          <w:szCs w:val="28"/>
        </w:rPr>
        <w:tab/>
      </w:r>
      <w:r w:rsidRPr="001A7F3D">
        <w:rPr>
          <w:rFonts w:ascii="Times New Roman" w:hAnsi="Times New Roman" w:cs="Times New Roman"/>
          <w:sz w:val="28"/>
          <w:szCs w:val="28"/>
        </w:rPr>
        <w:tab/>
      </w:r>
      <w:r w:rsidRPr="001A7F3D">
        <w:rPr>
          <w:rFonts w:ascii="Times New Roman" w:hAnsi="Times New Roman" w:cs="Times New Roman"/>
          <w:sz w:val="28"/>
          <w:szCs w:val="28"/>
        </w:rPr>
        <w:tab/>
      </w:r>
      <w:r w:rsidRPr="001A7F3D">
        <w:rPr>
          <w:rFonts w:ascii="Times New Roman" w:hAnsi="Times New Roman" w:cs="Times New Roman"/>
          <w:sz w:val="28"/>
          <w:szCs w:val="28"/>
        </w:rPr>
        <w:tab/>
      </w:r>
      <w:r w:rsidRPr="001A7F3D">
        <w:rPr>
          <w:rFonts w:ascii="Times New Roman" w:hAnsi="Times New Roman" w:cs="Times New Roman"/>
          <w:sz w:val="28"/>
          <w:szCs w:val="28"/>
        </w:rPr>
        <w:tab/>
        <w:t xml:space="preserve">         J. Pūce</w:t>
      </w:r>
    </w:p>
    <w:p w14:paraId="555DB1FF" w14:textId="77777777" w:rsidR="008E01A3" w:rsidRPr="001A7F3D" w:rsidRDefault="008E01A3" w:rsidP="008E01A3">
      <w:pPr>
        <w:spacing w:after="0" w:line="240" w:lineRule="auto"/>
        <w:rPr>
          <w:rFonts w:ascii="Times New Roman" w:hAnsi="Times New Roman" w:cs="Times New Roman"/>
          <w:sz w:val="28"/>
          <w:szCs w:val="28"/>
        </w:rPr>
      </w:pPr>
      <w:r w:rsidRPr="001A7F3D">
        <w:rPr>
          <w:rFonts w:ascii="Times New Roman" w:hAnsi="Times New Roman" w:cs="Times New Roman"/>
          <w:sz w:val="28"/>
          <w:szCs w:val="28"/>
        </w:rPr>
        <w:t>attīstības ministrs</w:t>
      </w:r>
    </w:p>
    <w:p w14:paraId="068262CD" w14:textId="77777777" w:rsidR="008E01A3" w:rsidRPr="001A7F3D" w:rsidRDefault="008E01A3" w:rsidP="008E01A3">
      <w:pPr>
        <w:spacing w:after="0" w:line="240" w:lineRule="auto"/>
        <w:rPr>
          <w:rFonts w:ascii="Times New Roman" w:hAnsi="Times New Roman" w:cs="Times New Roman"/>
          <w:b/>
          <w:sz w:val="28"/>
          <w:szCs w:val="28"/>
        </w:rPr>
      </w:pPr>
    </w:p>
    <w:p w14:paraId="5314F9CF" w14:textId="77777777" w:rsidR="008E01A3" w:rsidRPr="001A7F3D" w:rsidRDefault="008E01A3" w:rsidP="008E01A3">
      <w:pPr>
        <w:spacing w:after="0" w:line="240" w:lineRule="auto"/>
        <w:rPr>
          <w:rFonts w:ascii="Times New Roman" w:hAnsi="Times New Roman" w:cs="Times New Roman"/>
          <w:b/>
          <w:sz w:val="28"/>
          <w:szCs w:val="28"/>
        </w:rPr>
      </w:pPr>
    </w:p>
    <w:p w14:paraId="66C061E6" w14:textId="77777777" w:rsidR="008E01A3" w:rsidRDefault="008E01A3" w:rsidP="008E01A3">
      <w:pPr>
        <w:spacing w:after="0" w:line="240" w:lineRule="auto"/>
        <w:rPr>
          <w:rFonts w:ascii="Times New Roman" w:hAnsi="Times New Roman"/>
          <w:b/>
          <w:sz w:val="24"/>
          <w:szCs w:val="24"/>
        </w:rPr>
      </w:pPr>
    </w:p>
    <w:p w14:paraId="7D789D60" w14:textId="77777777" w:rsidR="008E01A3" w:rsidRDefault="008E01A3" w:rsidP="008E01A3">
      <w:pPr>
        <w:spacing w:after="0" w:line="240" w:lineRule="auto"/>
        <w:rPr>
          <w:rFonts w:ascii="Times New Roman" w:hAnsi="Times New Roman"/>
          <w:sz w:val="24"/>
          <w:szCs w:val="24"/>
        </w:rPr>
      </w:pPr>
    </w:p>
    <w:p w14:paraId="173A7080" w14:textId="77777777" w:rsidR="008E01A3" w:rsidRDefault="008E01A3" w:rsidP="008E01A3">
      <w:pPr>
        <w:widowControl w:val="0"/>
        <w:tabs>
          <w:tab w:val="left" w:pos="4320"/>
        </w:tabs>
        <w:spacing w:after="0" w:line="240" w:lineRule="auto"/>
        <w:ind w:right="-427"/>
        <w:outlineLvl w:val="0"/>
        <w:rPr>
          <w:rFonts w:ascii="Times New Roman" w:hAnsi="Times New Roman"/>
          <w:sz w:val="18"/>
          <w:szCs w:val="18"/>
          <w:lang w:eastAsia="lv-LV"/>
        </w:rPr>
      </w:pPr>
      <w:r>
        <w:rPr>
          <w:rFonts w:ascii="Times New Roman" w:hAnsi="Times New Roman"/>
          <w:sz w:val="18"/>
          <w:szCs w:val="18"/>
        </w:rPr>
        <w:t>Bērziņa</w:t>
      </w:r>
      <w:r w:rsidRPr="00517A02">
        <w:rPr>
          <w:rFonts w:ascii="Times New Roman" w:hAnsi="Times New Roman"/>
          <w:sz w:val="18"/>
          <w:szCs w:val="18"/>
        </w:rPr>
        <w:t xml:space="preserve"> </w:t>
      </w:r>
      <w:r>
        <w:rPr>
          <w:rFonts w:ascii="Times New Roman" w:hAnsi="Times New Roman"/>
          <w:sz w:val="18"/>
          <w:szCs w:val="18"/>
          <w:lang w:eastAsia="lv-LV"/>
        </w:rPr>
        <w:t>67026929</w:t>
      </w:r>
    </w:p>
    <w:p w14:paraId="37FAA575" w14:textId="77777777" w:rsidR="008E01A3" w:rsidRDefault="00C63F4C" w:rsidP="008E01A3">
      <w:pPr>
        <w:widowControl w:val="0"/>
        <w:tabs>
          <w:tab w:val="left" w:pos="4320"/>
        </w:tabs>
        <w:spacing w:after="0" w:line="240" w:lineRule="auto"/>
        <w:ind w:right="-427"/>
        <w:outlineLvl w:val="0"/>
        <w:rPr>
          <w:rFonts w:ascii="Times New Roman" w:hAnsi="Times New Roman"/>
          <w:sz w:val="18"/>
          <w:szCs w:val="18"/>
          <w:lang w:eastAsia="lv-LV"/>
        </w:rPr>
      </w:pPr>
      <w:hyperlink r:id="rId15" w:history="1">
        <w:r w:rsidR="008E01A3">
          <w:rPr>
            <w:rStyle w:val="Hyperlink"/>
            <w:rFonts w:ascii="Times New Roman" w:hAnsi="Times New Roman"/>
            <w:sz w:val="18"/>
            <w:szCs w:val="18"/>
            <w:lang w:eastAsia="lv-LV"/>
          </w:rPr>
          <w:t>Signe.B</w:t>
        </w:r>
        <w:r w:rsidR="008E01A3" w:rsidRPr="00980E4F">
          <w:rPr>
            <w:rStyle w:val="Hyperlink"/>
            <w:rFonts w:ascii="Times New Roman" w:hAnsi="Times New Roman"/>
            <w:sz w:val="18"/>
            <w:szCs w:val="18"/>
            <w:lang w:eastAsia="lv-LV"/>
          </w:rPr>
          <w:t>erzina@varam.gov.lv</w:t>
        </w:r>
      </w:hyperlink>
    </w:p>
    <w:p w14:paraId="25AA53DF" w14:textId="77777777" w:rsidR="008E01A3" w:rsidRPr="00C86F7A" w:rsidRDefault="008E01A3" w:rsidP="008E01A3">
      <w:pPr>
        <w:widowControl w:val="0"/>
        <w:tabs>
          <w:tab w:val="left" w:pos="4320"/>
        </w:tabs>
        <w:spacing w:after="0" w:line="240" w:lineRule="auto"/>
        <w:ind w:right="-427"/>
        <w:outlineLvl w:val="0"/>
        <w:rPr>
          <w:rFonts w:ascii="Times New Roman" w:hAnsi="Times New Roman"/>
          <w:sz w:val="18"/>
          <w:szCs w:val="18"/>
        </w:rPr>
      </w:pPr>
    </w:p>
    <w:p w14:paraId="126047BD" w14:textId="77777777" w:rsidR="008E01A3" w:rsidRDefault="008E01A3" w:rsidP="008E01A3">
      <w:pPr>
        <w:spacing w:after="0" w:line="240" w:lineRule="auto"/>
        <w:rPr>
          <w:rFonts w:ascii="Times New Roman" w:eastAsia="Times New Roman" w:hAnsi="Times New Roman" w:cs="Times New Roman"/>
          <w:sz w:val="20"/>
          <w:szCs w:val="20"/>
          <w:lang w:eastAsia="lv-LV"/>
        </w:rPr>
      </w:pPr>
    </w:p>
    <w:p w14:paraId="12ACDA35" w14:textId="77777777" w:rsidR="008E01A3" w:rsidRPr="006267F0" w:rsidRDefault="008E01A3" w:rsidP="008E01A3">
      <w:pPr>
        <w:tabs>
          <w:tab w:val="left" w:pos="1185"/>
        </w:tabs>
        <w:rPr>
          <w:rFonts w:ascii="Times New Roman" w:eastAsia="Times New Roman" w:hAnsi="Times New Roman" w:cs="Times New Roman"/>
          <w:sz w:val="20"/>
          <w:szCs w:val="20"/>
          <w:lang w:eastAsia="lv-LV"/>
        </w:rPr>
      </w:pPr>
    </w:p>
    <w:p w14:paraId="0C3BCDBE" w14:textId="77777777" w:rsidR="008E01A3" w:rsidRPr="008E01A3" w:rsidRDefault="008E01A3" w:rsidP="008E01A3">
      <w:pPr>
        <w:shd w:val="clear" w:color="auto" w:fill="FFFFFF"/>
        <w:spacing w:after="0" w:line="240" w:lineRule="auto"/>
        <w:ind w:firstLine="660"/>
        <w:jc w:val="both"/>
        <w:rPr>
          <w:rFonts w:ascii="Times New Roman" w:eastAsia="Times New Roman" w:hAnsi="Times New Roman" w:cs="Times New Roman"/>
          <w:bCs/>
          <w:sz w:val="28"/>
          <w:szCs w:val="28"/>
          <w:lang w:eastAsia="lv-LV"/>
        </w:rPr>
      </w:pPr>
    </w:p>
    <w:sectPr w:rsidR="008E01A3" w:rsidRPr="008E01A3" w:rsidSect="001A7F3D">
      <w:headerReference w:type="default" r:id="rId16"/>
      <w:footerReference w:type="default" r:id="rId17"/>
      <w:footerReference w:type="first" r:id="rId18"/>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10945" w14:textId="77777777" w:rsidR="00C63F4C" w:rsidRDefault="00C63F4C" w:rsidP="00E57A1B">
      <w:pPr>
        <w:spacing w:after="0" w:line="240" w:lineRule="auto"/>
      </w:pPr>
      <w:r>
        <w:separator/>
      </w:r>
    </w:p>
  </w:endnote>
  <w:endnote w:type="continuationSeparator" w:id="0">
    <w:p w14:paraId="1FB3F5FD" w14:textId="77777777" w:rsidR="00C63F4C" w:rsidRDefault="00C63F4C" w:rsidP="00E57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D508B" w14:textId="1804C827" w:rsidR="00F3145E" w:rsidRDefault="00411FED" w:rsidP="00F3145E">
    <w:pPr>
      <w:tabs>
        <w:tab w:val="left" w:pos="1320"/>
      </w:tabs>
      <w:jc w:val="both"/>
      <w:rPr>
        <w:rFonts w:ascii="Times New Roman" w:hAnsi="Times New Roman" w:cs="Times New Roman"/>
        <w:sz w:val="20"/>
        <w:szCs w:val="20"/>
      </w:rPr>
    </w:pPr>
    <w:r>
      <w:rPr>
        <w:rFonts w:ascii="Times New Roman" w:hAnsi="Times New Roman" w:cs="Times New Roman"/>
        <w:sz w:val="20"/>
        <w:szCs w:val="20"/>
      </w:rPr>
      <w:t>VARAMLik_29</w:t>
    </w:r>
    <w:r w:rsidR="00F3145E">
      <w:rPr>
        <w:rFonts w:ascii="Times New Roman" w:hAnsi="Times New Roman" w:cs="Times New Roman"/>
        <w:sz w:val="20"/>
        <w:szCs w:val="20"/>
      </w:rPr>
      <w:t>042020_Groz_SVL</w:t>
    </w:r>
  </w:p>
  <w:p w14:paraId="42C7BD5C" w14:textId="77777777" w:rsidR="00D523B0" w:rsidRPr="00F56A96" w:rsidRDefault="001145D2" w:rsidP="002C13DF">
    <w:pPr>
      <w:pStyle w:val="Footer"/>
      <w:tabs>
        <w:tab w:val="clear" w:pos="4844"/>
        <w:tab w:val="clear" w:pos="9689"/>
        <w:tab w:val="left" w:pos="175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1BD1" w14:textId="5DCFB2E0" w:rsidR="008E01A3" w:rsidRDefault="00411FED" w:rsidP="008E01A3">
    <w:pPr>
      <w:tabs>
        <w:tab w:val="left" w:pos="1320"/>
      </w:tabs>
      <w:jc w:val="both"/>
      <w:rPr>
        <w:rFonts w:ascii="Times New Roman" w:hAnsi="Times New Roman" w:cs="Times New Roman"/>
        <w:sz w:val="20"/>
        <w:szCs w:val="20"/>
      </w:rPr>
    </w:pPr>
    <w:r>
      <w:rPr>
        <w:rFonts w:ascii="Times New Roman" w:hAnsi="Times New Roman" w:cs="Times New Roman"/>
        <w:sz w:val="20"/>
        <w:szCs w:val="20"/>
      </w:rPr>
      <w:t>VARAMLik_29</w:t>
    </w:r>
    <w:r w:rsidR="008E01A3">
      <w:rPr>
        <w:rFonts w:ascii="Times New Roman" w:hAnsi="Times New Roman" w:cs="Times New Roman"/>
        <w:sz w:val="20"/>
        <w:szCs w:val="20"/>
      </w:rPr>
      <w:t>0420</w:t>
    </w:r>
    <w:r w:rsidR="00F3145E">
      <w:rPr>
        <w:rFonts w:ascii="Times New Roman" w:hAnsi="Times New Roman" w:cs="Times New Roman"/>
        <w:sz w:val="20"/>
        <w:szCs w:val="20"/>
      </w:rPr>
      <w:t>20</w:t>
    </w:r>
    <w:r w:rsidR="008E01A3">
      <w:rPr>
        <w:rFonts w:ascii="Times New Roman" w:hAnsi="Times New Roman" w:cs="Times New Roman"/>
        <w:sz w:val="20"/>
        <w:szCs w:val="20"/>
      </w:rPr>
      <w:t>_Groz_SVL</w:t>
    </w:r>
  </w:p>
  <w:p w14:paraId="6EC910A4" w14:textId="77777777" w:rsidR="008E01A3" w:rsidRDefault="008E0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A7DD2" w14:textId="77777777" w:rsidR="00C63F4C" w:rsidRDefault="00C63F4C" w:rsidP="00E57A1B">
      <w:pPr>
        <w:spacing w:after="0" w:line="240" w:lineRule="auto"/>
      </w:pPr>
      <w:r>
        <w:separator/>
      </w:r>
    </w:p>
  </w:footnote>
  <w:footnote w:type="continuationSeparator" w:id="0">
    <w:p w14:paraId="0B10C31B" w14:textId="77777777" w:rsidR="00C63F4C" w:rsidRDefault="00C63F4C" w:rsidP="00E57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540782"/>
      <w:docPartObj>
        <w:docPartGallery w:val="Page Numbers (Top of Page)"/>
        <w:docPartUnique/>
      </w:docPartObj>
    </w:sdtPr>
    <w:sdtEndPr>
      <w:rPr>
        <w:rFonts w:ascii="Times New Roman" w:hAnsi="Times New Roman" w:cs="Times New Roman"/>
      </w:rPr>
    </w:sdtEndPr>
    <w:sdtContent>
      <w:p w14:paraId="6162C3C0" w14:textId="77777777" w:rsidR="00D523B0" w:rsidRPr="00162345" w:rsidRDefault="001145D2" w:rsidP="0075649A">
        <w:pPr>
          <w:pStyle w:val="Header"/>
          <w:tabs>
            <w:tab w:val="left" w:pos="4546"/>
            <w:tab w:val="center" w:pos="4762"/>
          </w:tabs>
          <w:rPr>
            <w:rFonts w:ascii="Times New Roman" w:hAnsi="Times New Roman" w:cs="Times New Roman"/>
          </w:rPr>
        </w:pPr>
        <w:r>
          <w:tab/>
        </w:r>
        <w:r>
          <w:tab/>
        </w:r>
        <w:r w:rsidRPr="0075649A">
          <w:rPr>
            <w:rFonts w:ascii="Times New Roman" w:hAnsi="Times New Roman" w:cs="Times New Roman"/>
            <w:sz w:val="24"/>
            <w:szCs w:val="24"/>
          </w:rPr>
          <w:fldChar w:fldCharType="begin"/>
        </w:r>
        <w:r w:rsidRPr="0075649A">
          <w:rPr>
            <w:rFonts w:ascii="Times New Roman" w:hAnsi="Times New Roman" w:cs="Times New Roman"/>
            <w:sz w:val="24"/>
            <w:szCs w:val="24"/>
          </w:rPr>
          <w:instrText xml:space="preserve"> PAGE   \* MERGEFORMAT </w:instrText>
        </w:r>
        <w:r w:rsidRPr="0075649A">
          <w:rPr>
            <w:rFonts w:ascii="Times New Roman" w:hAnsi="Times New Roman" w:cs="Times New Roman"/>
            <w:sz w:val="24"/>
            <w:szCs w:val="24"/>
          </w:rPr>
          <w:fldChar w:fldCharType="separate"/>
        </w:r>
        <w:r w:rsidR="004C34DC">
          <w:rPr>
            <w:rFonts w:ascii="Times New Roman" w:hAnsi="Times New Roman" w:cs="Times New Roman"/>
            <w:noProof/>
            <w:sz w:val="24"/>
            <w:szCs w:val="24"/>
          </w:rPr>
          <w:t>2</w:t>
        </w:r>
        <w:r w:rsidRPr="0075649A">
          <w:rPr>
            <w:rFonts w:ascii="Times New Roman" w:hAnsi="Times New Roman" w:cs="Times New Roman"/>
            <w:noProof/>
            <w:sz w:val="24"/>
            <w:szCs w:val="24"/>
          </w:rPr>
          <w:fldChar w:fldCharType="end"/>
        </w:r>
      </w:p>
    </w:sdtContent>
  </w:sdt>
  <w:p w14:paraId="24FC9769" w14:textId="77777777" w:rsidR="00D523B0" w:rsidRDefault="00C63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21C35"/>
    <w:multiLevelType w:val="hybridMultilevel"/>
    <w:tmpl w:val="1362FECA"/>
    <w:lvl w:ilvl="0" w:tplc="9DB8289A">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B9"/>
    <w:rsid w:val="00051CD2"/>
    <w:rsid w:val="0005427B"/>
    <w:rsid w:val="00062157"/>
    <w:rsid w:val="00084607"/>
    <w:rsid w:val="000C03CD"/>
    <w:rsid w:val="000E1199"/>
    <w:rsid w:val="001145D2"/>
    <w:rsid w:val="0017713E"/>
    <w:rsid w:val="0019215A"/>
    <w:rsid w:val="00225A3E"/>
    <w:rsid w:val="002C35EA"/>
    <w:rsid w:val="002F4A93"/>
    <w:rsid w:val="0033195A"/>
    <w:rsid w:val="00382E92"/>
    <w:rsid w:val="003966A1"/>
    <w:rsid w:val="003A733C"/>
    <w:rsid w:val="00411FED"/>
    <w:rsid w:val="004504A9"/>
    <w:rsid w:val="00456734"/>
    <w:rsid w:val="0048287D"/>
    <w:rsid w:val="004C34DC"/>
    <w:rsid w:val="00504BEB"/>
    <w:rsid w:val="0056081F"/>
    <w:rsid w:val="005C031D"/>
    <w:rsid w:val="005D2494"/>
    <w:rsid w:val="005E6B9B"/>
    <w:rsid w:val="00622699"/>
    <w:rsid w:val="006351D7"/>
    <w:rsid w:val="006B40E8"/>
    <w:rsid w:val="00712FE1"/>
    <w:rsid w:val="00722839"/>
    <w:rsid w:val="008922A3"/>
    <w:rsid w:val="008A05FC"/>
    <w:rsid w:val="008E01A3"/>
    <w:rsid w:val="008F151E"/>
    <w:rsid w:val="0095045B"/>
    <w:rsid w:val="00990EAC"/>
    <w:rsid w:val="009A13F4"/>
    <w:rsid w:val="009F782B"/>
    <w:rsid w:val="00A53AB9"/>
    <w:rsid w:val="00A5522D"/>
    <w:rsid w:val="00A6110B"/>
    <w:rsid w:val="00A742C0"/>
    <w:rsid w:val="00B7334A"/>
    <w:rsid w:val="00BA14E4"/>
    <w:rsid w:val="00C30F7A"/>
    <w:rsid w:val="00C31192"/>
    <w:rsid w:val="00C63F4C"/>
    <w:rsid w:val="00CB4EA8"/>
    <w:rsid w:val="00D66DB9"/>
    <w:rsid w:val="00D825BA"/>
    <w:rsid w:val="00D93EC8"/>
    <w:rsid w:val="00DC6101"/>
    <w:rsid w:val="00E57A1B"/>
    <w:rsid w:val="00F0663D"/>
    <w:rsid w:val="00F3145E"/>
    <w:rsid w:val="00F343B9"/>
    <w:rsid w:val="00F50CDB"/>
    <w:rsid w:val="00FA4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FED7"/>
  <w15:chartTrackingRefBased/>
  <w15:docId w15:val="{E8F4DA4B-E16B-4829-A792-86AADD5A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DB9"/>
    <w:rPr>
      <w:color w:val="0000FF"/>
      <w:u w:val="single"/>
    </w:rPr>
  </w:style>
  <w:style w:type="paragraph" w:styleId="BodyText">
    <w:name w:val="Body Text"/>
    <w:basedOn w:val="Normal"/>
    <w:link w:val="BodyTextChar"/>
    <w:semiHidden/>
    <w:unhideWhenUsed/>
    <w:rsid w:val="00D66DB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66DB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6DB9"/>
    <w:pPr>
      <w:tabs>
        <w:tab w:val="center" w:pos="4844"/>
        <w:tab w:val="right" w:pos="9689"/>
      </w:tabs>
      <w:spacing w:after="0" w:line="240" w:lineRule="auto"/>
    </w:pPr>
  </w:style>
  <w:style w:type="character" w:customStyle="1" w:styleId="HeaderChar">
    <w:name w:val="Header Char"/>
    <w:basedOn w:val="DefaultParagraphFont"/>
    <w:link w:val="Header"/>
    <w:uiPriority w:val="99"/>
    <w:rsid w:val="00D66DB9"/>
  </w:style>
  <w:style w:type="paragraph" w:styleId="Footer">
    <w:name w:val="footer"/>
    <w:basedOn w:val="Normal"/>
    <w:link w:val="FooterChar"/>
    <w:uiPriority w:val="99"/>
    <w:unhideWhenUsed/>
    <w:rsid w:val="00D66DB9"/>
    <w:pPr>
      <w:tabs>
        <w:tab w:val="center" w:pos="4844"/>
        <w:tab w:val="right" w:pos="9689"/>
      </w:tabs>
      <w:spacing w:after="0" w:line="240" w:lineRule="auto"/>
    </w:pPr>
  </w:style>
  <w:style w:type="character" w:customStyle="1" w:styleId="FooterChar">
    <w:name w:val="Footer Char"/>
    <w:basedOn w:val="DefaultParagraphFont"/>
    <w:link w:val="Footer"/>
    <w:uiPriority w:val="99"/>
    <w:rsid w:val="00D66DB9"/>
  </w:style>
  <w:style w:type="paragraph" w:styleId="ListParagraph">
    <w:name w:val="List Paragraph"/>
    <w:basedOn w:val="Normal"/>
    <w:uiPriority w:val="34"/>
    <w:qFormat/>
    <w:rsid w:val="00D66DB9"/>
    <w:pPr>
      <w:ind w:left="720"/>
      <w:contextualSpacing/>
    </w:pPr>
  </w:style>
  <w:style w:type="character" w:styleId="CommentReference">
    <w:name w:val="annotation reference"/>
    <w:basedOn w:val="DefaultParagraphFont"/>
    <w:uiPriority w:val="99"/>
    <w:semiHidden/>
    <w:unhideWhenUsed/>
    <w:rsid w:val="00E57A1B"/>
    <w:rPr>
      <w:sz w:val="16"/>
      <w:szCs w:val="16"/>
    </w:rPr>
  </w:style>
  <w:style w:type="paragraph" w:styleId="CommentText">
    <w:name w:val="annotation text"/>
    <w:basedOn w:val="Normal"/>
    <w:link w:val="CommentTextChar"/>
    <w:uiPriority w:val="99"/>
    <w:semiHidden/>
    <w:unhideWhenUsed/>
    <w:rsid w:val="00E57A1B"/>
    <w:pPr>
      <w:spacing w:line="240" w:lineRule="auto"/>
    </w:pPr>
    <w:rPr>
      <w:sz w:val="20"/>
      <w:szCs w:val="20"/>
    </w:rPr>
  </w:style>
  <w:style w:type="character" w:customStyle="1" w:styleId="CommentTextChar">
    <w:name w:val="Comment Text Char"/>
    <w:basedOn w:val="DefaultParagraphFont"/>
    <w:link w:val="CommentText"/>
    <w:uiPriority w:val="99"/>
    <w:semiHidden/>
    <w:rsid w:val="00E57A1B"/>
    <w:rPr>
      <w:sz w:val="20"/>
      <w:szCs w:val="20"/>
    </w:rPr>
  </w:style>
  <w:style w:type="paragraph" w:styleId="BalloonText">
    <w:name w:val="Balloon Text"/>
    <w:basedOn w:val="Normal"/>
    <w:link w:val="BalloonTextChar"/>
    <w:uiPriority w:val="99"/>
    <w:semiHidden/>
    <w:unhideWhenUsed/>
    <w:rsid w:val="00E57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66A1"/>
    <w:rPr>
      <w:b/>
      <w:bCs/>
    </w:rPr>
  </w:style>
  <w:style w:type="character" w:customStyle="1" w:styleId="CommentSubjectChar">
    <w:name w:val="Comment Subject Char"/>
    <w:basedOn w:val="CommentTextChar"/>
    <w:link w:val="CommentSubject"/>
    <w:uiPriority w:val="99"/>
    <w:semiHidden/>
    <w:rsid w:val="003966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hyperlink" Target="https://likumi.lv/ta/id/57980-latvijas-republikas-satversm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980-latvijas-republikas-satvers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980-latvijas-republikas-satversme" TargetMode="External"/><Relationship Id="rId5" Type="http://schemas.openxmlformats.org/officeDocument/2006/relationships/webSettings" Target="webSettings.xml"/><Relationship Id="rId15" Type="http://schemas.openxmlformats.org/officeDocument/2006/relationships/hyperlink" Target="mailto:Signe.berzina@varam.gov.lv" TargetMode="External"/><Relationship Id="rId10" Type="http://schemas.openxmlformats.org/officeDocument/2006/relationships/hyperlink" Target="https://likumi.lv/ta/id/57980-latvijas-republikas-satvers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7980-latvijas-republikas-satversme" TargetMode="External"/><Relationship Id="rId14" Type="http://schemas.openxmlformats.org/officeDocument/2006/relationships/hyperlink" Target="https://likumi.lv/doc.php?id=35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B1FA-3A11-4EEC-A9C5-1E789F1A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8903</Words>
  <Characters>5075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Kurzemniece</dc:creator>
  <cp:keywords/>
  <dc:description/>
  <cp:lastModifiedBy>Signe Bērziņa</cp:lastModifiedBy>
  <cp:revision>26</cp:revision>
  <dcterms:created xsi:type="dcterms:W3CDTF">2020-04-06T07:13:00Z</dcterms:created>
  <dcterms:modified xsi:type="dcterms:W3CDTF">2020-04-30T06:58:00Z</dcterms:modified>
</cp:coreProperties>
</file>