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58FE2A" w14:textId="5A78A101" w:rsidR="008D5409" w:rsidRDefault="008D5409" w:rsidP="00C10AC8">
      <w:pPr>
        <w:tabs>
          <w:tab w:val="left" w:pos="6840"/>
          <w:tab w:val="right" w:pos="9000"/>
        </w:tabs>
        <w:spacing w:after="0" w:line="240" w:lineRule="auto"/>
        <w:rPr>
          <w:rFonts w:ascii="Times New Roman" w:hAnsi="Times New Roman"/>
          <w:sz w:val="28"/>
          <w:szCs w:val="28"/>
          <w:lang w:val="lv-LV"/>
        </w:rPr>
      </w:pPr>
    </w:p>
    <w:p w14:paraId="60C57961" w14:textId="77777777" w:rsidR="006C59A3" w:rsidRDefault="006C59A3" w:rsidP="00C10AC8">
      <w:pPr>
        <w:tabs>
          <w:tab w:val="left" w:pos="6840"/>
          <w:tab w:val="right" w:pos="9000"/>
        </w:tabs>
        <w:spacing w:after="0" w:line="240" w:lineRule="auto"/>
        <w:rPr>
          <w:rFonts w:ascii="Times New Roman" w:hAnsi="Times New Roman"/>
          <w:sz w:val="28"/>
          <w:szCs w:val="28"/>
          <w:lang w:val="lv-LV"/>
        </w:rPr>
      </w:pPr>
    </w:p>
    <w:p w14:paraId="7B432772" w14:textId="77777777" w:rsidR="00C10AC8" w:rsidRDefault="00C10AC8" w:rsidP="00C10AC8">
      <w:pPr>
        <w:tabs>
          <w:tab w:val="left" w:pos="6840"/>
          <w:tab w:val="right" w:pos="9000"/>
        </w:tabs>
        <w:spacing w:after="0" w:line="240" w:lineRule="auto"/>
        <w:rPr>
          <w:rFonts w:ascii="Times New Roman" w:hAnsi="Times New Roman"/>
          <w:sz w:val="28"/>
          <w:szCs w:val="28"/>
          <w:lang w:val="lv-LV"/>
        </w:rPr>
      </w:pPr>
    </w:p>
    <w:p w14:paraId="65ABC3E3" w14:textId="612822F1" w:rsidR="00C10AC8" w:rsidRPr="00642901" w:rsidRDefault="00C10AC8" w:rsidP="00A81F12">
      <w:pPr>
        <w:tabs>
          <w:tab w:val="left" w:pos="6663"/>
        </w:tabs>
        <w:spacing w:after="0" w:line="240" w:lineRule="auto"/>
        <w:rPr>
          <w:rFonts w:ascii="Times New Roman" w:hAnsi="Times New Roman"/>
          <w:b/>
          <w:sz w:val="28"/>
          <w:szCs w:val="28"/>
          <w:lang w:val="lv-LV"/>
        </w:rPr>
      </w:pPr>
      <w:r w:rsidRPr="00642901">
        <w:rPr>
          <w:rFonts w:ascii="Times New Roman" w:hAnsi="Times New Roman"/>
          <w:sz w:val="28"/>
          <w:szCs w:val="28"/>
          <w:lang w:val="lv-LV"/>
        </w:rPr>
        <w:t xml:space="preserve">2020. gada </w:t>
      </w:r>
      <w:r w:rsidR="00B7245D">
        <w:rPr>
          <w:rFonts w:ascii="Times New Roman" w:hAnsi="Times New Roman"/>
          <w:sz w:val="28"/>
          <w:szCs w:val="28"/>
        </w:rPr>
        <w:t>23. </w:t>
      </w:r>
      <w:proofErr w:type="spellStart"/>
      <w:r w:rsidR="00B7245D">
        <w:rPr>
          <w:rFonts w:ascii="Times New Roman" w:hAnsi="Times New Roman"/>
          <w:sz w:val="28"/>
          <w:szCs w:val="28"/>
        </w:rPr>
        <w:t>aprīlī</w:t>
      </w:r>
      <w:proofErr w:type="spellEnd"/>
      <w:r w:rsidRPr="00642901">
        <w:rPr>
          <w:rFonts w:ascii="Times New Roman" w:hAnsi="Times New Roman"/>
          <w:sz w:val="28"/>
          <w:szCs w:val="28"/>
          <w:lang w:val="lv-LV"/>
        </w:rPr>
        <w:tab/>
        <w:t>Noteikumi Nr.</w:t>
      </w:r>
      <w:r w:rsidR="00B7245D">
        <w:rPr>
          <w:rFonts w:ascii="Times New Roman" w:hAnsi="Times New Roman"/>
          <w:sz w:val="28"/>
          <w:szCs w:val="28"/>
          <w:lang w:val="lv-LV"/>
        </w:rPr>
        <w:t> 233</w:t>
      </w:r>
    </w:p>
    <w:p w14:paraId="0986B95B" w14:textId="1E77BBB8" w:rsidR="00C10AC8" w:rsidRPr="00642901" w:rsidRDefault="00C10AC8" w:rsidP="00A81F12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  <w:lang w:val="lv-LV"/>
        </w:rPr>
      </w:pPr>
      <w:r w:rsidRPr="00642901">
        <w:rPr>
          <w:rFonts w:ascii="Times New Roman" w:hAnsi="Times New Roman"/>
          <w:sz w:val="28"/>
          <w:szCs w:val="28"/>
          <w:lang w:val="lv-LV"/>
        </w:rPr>
        <w:t>Rīgā</w:t>
      </w:r>
      <w:r w:rsidRPr="00642901">
        <w:rPr>
          <w:rFonts w:ascii="Times New Roman" w:hAnsi="Times New Roman"/>
          <w:sz w:val="28"/>
          <w:szCs w:val="28"/>
          <w:lang w:val="lv-LV"/>
        </w:rPr>
        <w:tab/>
        <w:t>(prot. Nr.</w:t>
      </w:r>
      <w:r w:rsidR="00B7245D">
        <w:rPr>
          <w:rFonts w:ascii="Times New Roman" w:hAnsi="Times New Roman"/>
          <w:sz w:val="28"/>
          <w:szCs w:val="28"/>
          <w:lang w:val="lv-LV"/>
        </w:rPr>
        <w:t> 27 3</w:t>
      </w:r>
      <w:r w:rsidRPr="00642901">
        <w:rPr>
          <w:rFonts w:ascii="Times New Roman" w:hAnsi="Times New Roman"/>
          <w:sz w:val="28"/>
          <w:szCs w:val="28"/>
          <w:lang w:val="lv-LV"/>
        </w:rPr>
        <w:t>. §)</w:t>
      </w:r>
    </w:p>
    <w:p w14:paraId="371BBE4E" w14:textId="7338D0B6" w:rsidR="00BE2DB6" w:rsidRPr="00642901" w:rsidRDefault="00BE2DB6" w:rsidP="00C10AC8">
      <w:pPr>
        <w:tabs>
          <w:tab w:val="left" w:pos="6840"/>
          <w:tab w:val="right" w:pos="9000"/>
        </w:tabs>
        <w:spacing w:after="0" w:line="240" w:lineRule="auto"/>
        <w:rPr>
          <w:rFonts w:ascii="Times New Roman" w:hAnsi="Times New Roman"/>
          <w:sz w:val="28"/>
          <w:szCs w:val="28"/>
          <w:lang w:val="lv-LV"/>
        </w:rPr>
      </w:pPr>
    </w:p>
    <w:p w14:paraId="15C20B7A" w14:textId="0CD6A114" w:rsidR="00BE2DB6" w:rsidRPr="00642901" w:rsidRDefault="00BE2DB6" w:rsidP="00C10AC8">
      <w:pPr>
        <w:pStyle w:val="Heading6"/>
        <w:rPr>
          <w:b/>
          <w:szCs w:val="28"/>
        </w:rPr>
      </w:pPr>
      <w:r w:rsidRPr="00642901">
        <w:rPr>
          <w:b/>
          <w:szCs w:val="28"/>
        </w:rPr>
        <w:t xml:space="preserve">Grozījumi Ministru kabineta </w:t>
      </w:r>
      <w:r w:rsidRPr="00642901">
        <w:rPr>
          <w:b/>
          <w:bCs/>
        </w:rPr>
        <w:t>2017.</w:t>
      </w:r>
      <w:r w:rsidR="008D5409" w:rsidRPr="00642901">
        <w:rPr>
          <w:b/>
          <w:bCs/>
        </w:rPr>
        <w:t> </w:t>
      </w:r>
      <w:r w:rsidRPr="00642901">
        <w:rPr>
          <w:b/>
          <w:bCs/>
        </w:rPr>
        <w:t>gada 28.</w:t>
      </w:r>
      <w:r w:rsidR="008D5409" w:rsidRPr="00642901">
        <w:rPr>
          <w:b/>
          <w:bCs/>
        </w:rPr>
        <w:t> </w:t>
      </w:r>
      <w:r w:rsidRPr="00642901">
        <w:rPr>
          <w:b/>
          <w:bCs/>
        </w:rPr>
        <w:t>novembra noteikumos Nr.</w:t>
      </w:r>
      <w:r w:rsidR="008D5409" w:rsidRPr="00642901">
        <w:rPr>
          <w:b/>
          <w:bCs/>
        </w:rPr>
        <w:t> </w:t>
      </w:r>
      <w:r w:rsidRPr="00642901">
        <w:rPr>
          <w:b/>
          <w:bCs/>
        </w:rPr>
        <w:t xml:space="preserve">689 </w:t>
      </w:r>
      <w:r w:rsidR="00C10AC8" w:rsidRPr="00642901">
        <w:rPr>
          <w:b/>
          <w:bCs/>
        </w:rPr>
        <w:t>"</w:t>
      </w:r>
      <w:r w:rsidRPr="00642901">
        <w:rPr>
          <w:b/>
          <w:bCs/>
        </w:rPr>
        <w:t>Medicīnisko ierīču reģistrācijas, atbilstības novērtēšanas, izplatīšanas, ekspluatācijas un tehniskās uzraudzības kārtība"</w:t>
      </w:r>
    </w:p>
    <w:p w14:paraId="503EFDF1" w14:textId="77777777" w:rsidR="00BE2DB6" w:rsidRPr="00642901" w:rsidRDefault="00BE2DB6" w:rsidP="00C10AC8">
      <w:pPr>
        <w:pStyle w:val="Heading6"/>
      </w:pPr>
    </w:p>
    <w:p w14:paraId="1BA0F05A" w14:textId="77777777" w:rsidR="00BE2DB6" w:rsidRPr="00642901" w:rsidRDefault="00BE2DB6" w:rsidP="00C10AC8">
      <w:pPr>
        <w:pStyle w:val="Heading6"/>
        <w:jc w:val="right"/>
      </w:pPr>
      <w:r w:rsidRPr="00642901">
        <w:t xml:space="preserve">Izdoti saskaņā ar </w:t>
      </w:r>
    </w:p>
    <w:p w14:paraId="08317275" w14:textId="77777777" w:rsidR="00016008" w:rsidRPr="00642901" w:rsidRDefault="00BE2DB6" w:rsidP="00C10AC8">
      <w:pPr>
        <w:pStyle w:val="Heading6"/>
        <w:jc w:val="right"/>
      </w:pPr>
      <w:r w:rsidRPr="00642901">
        <w:t>Ārstniecības likuma</w:t>
      </w:r>
      <w:r w:rsidR="00016008" w:rsidRPr="00642901">
        <w:t xml:space="preserve"> </w:t>
      </w:r>
    </w:p>
    <w:p w14:paraId="6C00AA19" w14:textId="661B8CE8" w:rsidR="00016008" w:rsidRPr="00642901" w:rsidRDefault="00016008" w:rsidP="00C10AC8">
      <w:pPr>
        <w:pStyle w:val="Heading6"/>
        <w:jc w:val="right"/>
      </w:pPr>
      <w:r w:rsidRPr="00642901">
        <w:t>34. panta pirmo daļu un</w:t>
      </w:r>
      <w:r w:rsidR="006C59A3" w:rsidRPr="00642901">
        <w:t xml:space="preserve"> likuma</w:t>
      </w:r>
    </w:p>
    <w:p w14:paraId="708A78BD" w14:textId="128194B0" w:rsidR="00FB36B9" w:rsidRPr="00642901" w:rsidRDefault="00C10AC8" w:rsidP="00C10AC8">
      <w:pPr>
        <w:pStyle w:val="Heading6"/>
        <w:jc w:val="right"/>
        <w:rPr>
          <w:szCs w:val="28"/>
        </w:rPr>
      </w:pPr>
      <w:r w:rsidRPr="00642901">
        <w:rPr>
          <w:szCs w:val="28"/>
        </w:rPr>
        <w:t>"</w:t>
      </w:r>
      <w:r w:rsidR="00016008" w:rsidRPr="00642901">
        <w:t>Par atbilstības novērtēšanu</w:t>
      </w:r>
      <w:r w:rsidRPr="00642901">
        <w:rPr>
          <w:szCs w:val="28"/>
        </w:rPr>
        <w:t>"</w:t>
      </w:r>
    </w:p>
    <w:p w14:paraId="0B46EE03" w14:textId="14DD32DD" w:rsidR="00BE2DB6" w:rsidRPr="00642901" w:rsidRDefault="00FB36B9" w:rsidP="00C10AC8">
      <w:pPr>
        <w:pStyle w:val="Heading6"/>
        <w:jc w:val="right"/>
      </w:pPr>
      <w:r w:rsidRPr="00642901">
        <w:rPr>
          <w:szCs w:val="28"/>
        </w:rPr>
        <w:t xml:space="preserve">7. panta </w:t>
      </w:r>
      <w:r w:rsidRPr="00642901">
        <w:t>pirmo un otro daļu</w:t>
      </w:r>
      <w:r w:rsidR="00BE2DB6" w:rsidRPr="00642901">
        <w:t xml:space="preserve"> </w:t>
      </w:r>
    </w:p>
    <w:p w14:paraId="3B25AC9A" w14:textId="3318BD3D" w:rsidR="00BE2DB6" w:rsidRPr="00642901" w:rsidRDefault="00BE2DB6" w:rsidP="00C10AC8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F5B5CAC" w14:textId="0BB07988" w:rsidR="002F17B3" w:rsidRPr="00642901" w:rsidRDefault="002F17B3" w:rsidP="00C10AC8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642901">
        <w:rPr>
          <w:rFonts w:ascii="Times New Roman" w:hAnsi="Times New Roman"/>
          <w:sz w:val="28"/>
          <w:szCs w:val="28"/>
        </w:rPr>
        <w:t>Izdarīt Ministru kabineta 2017.</w:t>
      </w:r>
      <w:r w:rsidR="008D5409" w:rsidRPr="00642901">
        <w:rPr>
          <w:rFonts w:ascii="Times New Roman" w:hAnsi="Times New Roman"/>
          <w:sz w:val="28"/>
          <w:szCs w:val="28"/>
        </w:rPr>
        <w:t> </w:t>
      </w:r>
      <w:r w:rsidRPr="00642901">
        <w:rPr>
          <w:rFonts w:ascii="Times New Roman" w:hAnsi="Times New Roman"/>
          <w:sz w:val="28"/>
          <w:szCs w:val="28"/>
        </w:rPr>
        <w:t>gada 28.</w:t>
      </w:r>
      <w:r w:rsidR="008D5409" w:rsidRPr="00642901">
        <w:rPr>
          <w:rFonts w:ascii="Times New Roman" w:hAnsi="Times New Roman"/>
          <w:sz w:val="28"/>
          <w:szCs w:val="28"/>
        </w:rPr>
        <w:t> </w:t>
      </w:r>
      <w:r w:rsidRPr="00642901">
        <w:rPr>
          <w:rFonts w:ascii="Times New Roman" w:hAnsi="Times New Roman"/>
          <w:sz w:val="28"/>
          <w:szCs w:val="28"/>
        </w:rPr>
        <w:t>novembra noteikumos Nr.</w:t>
      </w:r>
      <w:r w:rsidR="008D5409" w:rsidRPr="00642901">
        <w:rPr>
          <w:rFonts w:ascii="Times New Roman" w:hAnsi="Times New Roman"/>
          <w:sz w:val="28"/>
          <w:szCs w:val="28"/>
        </w:rPr>
        <w:t> </w:t>
      </w:r>
      <w:r w:rsidRPr="00642901">
        <w:rPr>
          <w:rFonts w:ascii="Times New Roman" w:hAnsi="Times New Roman"/>
          <w:sz w:val="28"/>
          <w:szCs w:val="28"/>
        </w:rPr>
        <w:t xml:space="preserve">689 </w:t>
      </w:r>
      <w:r w:rsidR="00C10AC8" w:rsidRPr="00642901">
        <w:rPr>
          <w:rFonts w:ascii="Times New Roman" w:hAnsi="Times New Roman"/>
          <w:sz w:val="28"/>
          <w:szCs w:val="28"/>
        </w:rPr>
        <w:t>"</w:t>
      </w:r>
      <w:r w:rsidRPr="00642901">
        <w:rPr>
          <w:rFonts w:ascii="Times New Roman" w:hAnsi="Times New Roman"/>
          <w:color w:val="000000"/>
          <w:sz w:val="28"/>
          <w:szCs w:val="28"/>
        </w:rPr>
        <w:t>Medicīnisko ierīču reģistrācijas, atbilstības novērtēšanas, izplatīšanas, ekspluatācijas un tehniskās uzraudzības kārtība</w:t>
      </w:r>
      <w:r w:rsidR="00C10AC8" w:rsidRPr="00642901">
        <w:rPr>
          <w:rFonts w:ascii="Times New Roman" w:hAnsi="Times New Roman"/>
          <w:sz w:val="28"/>
          <w:szCs w:val="28"/>
        </w:rPr>
        <w:t>"</w:t>
      </w:r>
      <w:r w:rsidRPr="00642901">
        <w:rPr>
          <w:rFonts w:ascii="Times New Roman" w:hAnsi="Times New Roman"/>
          <w:sz w:val="28"/>
          <w:szCs w:val="28"/>
        </w:rPr>
        <w:t xml:space="preserve"> (Latvijas Vēstnesis, 2017, 237.</w:t>
      </w:r>
      <w:r w:rsidR="008D5409" w:rsidRPr="00642901">
        <w:rPr>
          <w:rFonts w:ascii="Times New Roman" w:hAnsi="Times New Roman"/>
          <w:sz w:val="28"/>
          <w:szCs w:val="28"/>
        </w:rPr>
        <w:t> </w:t>
      </w:r>
      <w:r w:rsidRPr="00642901">
        <w:rPr>
          <w:rFonts w:ascii="Times New Roman" w:hAnsi="Times New Roman"/>
          <w:sz w:val="28"/>
          <w:szCs w:val="28"/>
        </w:rPr>
        <w:t>nr.) šādus grozījumus:</w:t>
      </w:r>
    </w:p>
    <w:p w14:paraId="78FE415D" w14:textId="77777777" w:rsidR="00C10AC8" w:rsidRPr="00642901" w:rsidRDefault="00C10AC8" w:rsidP="00C10AC8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7F643AE" w14:textId="64B667DB" w:rsidR="00455139" w:rsidRPr="00642901" w:rsidRDefault="00455139" w:rsidP="00C10AC8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642901">
        <w:rPr>
          <w:rFonts w:ascii="Times New Roman" w:hAnsi="Times New Roman"/>
          <w:sz w:val="28"/>
          <w:szCs w:val="28"/>
        </w:rPr>
        <w:t>1. Papildināt 3.</w:t>
      </w:r>
      <w:r w:rsidR="00B64FD5" w:rsidRPr="00642901">
        <w:rPr>
          <w:rFonts w:ascii="Times New Roman" w:hAnsi="Times New Roman"/>
          <w:sz w:val="28"/>
          <w:szCs w:val="28"/>
        </w:rPr>
        <w:t xml:space="preserve"> </w:t>
      </w:r>
      <w:r w:rsidRPr="00642901">
        <w:rPr>
          <w:rFonts w:ascii="Times New Roman" w:hAnsi="Times New Roman"/>
          <w:sz w:val="28"/>
          <w:szCs w:val="28"/>
        </w:rPr>
        <w:t xml:space="preserve">punktu aiz vārdiem </w:t>
      </w:r>
      <w:r w:rsidR="00C10AC8" w:rsidRPr="00642901">
        <w:rPr>
          <w:rFonts w:ascii="Times New Roman" w:hAnsi="Times New Roman"/>
          <w:sz w:val="28"/>
          <w:szCs w:val="28"/>
        </w:rPr>
        <w:t>"</w:t>
      </w:r>
      <w:r w:rsidRPr="00642901">
        <w:rPr>
          <w:rFonts w:ascii="Times New Roman" w:hAnsi="Times New Roman"/>
          <w:sz w:val="28"/>
          <w:szCs w:val="28"/>
        </w:rPr>
        <w:t xml:space="preserve">veic medicīnisko ierīču </w:t>
      </w:r>
      <w:proofErr w:type="spellStart"/>
      <w:r w:rsidRPr="00642901">
        <w:rPr>
          <w:rFonts w:ascii="Times New Roman" w:hAnsi="Times New Roman"/>
          <w:sz w:val="28"/>
          <w:szCs w:val="28"/>
        </w:rPr>
        <w:t>vigilanci</w:t>
      </w:r>
      <w:proofErr w:type="spellEnd"/>
      <w:r w:rsidR="00C10AC8" w:rsidRPr="00642901">
        <w:rPr>
          <w:rFonts w:ascii="Times New Roman" w:hAnsi="Times New Roman"/>
          <w:sz w:val="28"/>
          <w:szCs w:val="28"/>
        </w:rPr>
        <w:t>"</w:t>
      </w:r>
      <w:r w:rsidRPr="00642901">
        <w:rPr>
          <w:rFonts w:ascii="Times New Roman" w:hAnsi="Times New Roman"/>
          <w:sz w:val="28"/>
          <w:szCs w:val="28"/>
        </w:rPr>
        <w:t xml:space="preserve"> ar vārdiem </w:t>
      </w:r>
      <w:r w:rsidR="00C10AC8" w:rsidRPr="00642901">
        <w:rPr>
          <w:rFonts w:ascii="Times New Roman" w:hAnsi="Times New Roman"/>
          <w:sz w:val="28"/>
          <w:szCs w:val="28"/>
        </w:rPr>
        <w:t>"</w:t>
      </w:r>
      <w:r w:rsidRPr="00642901">
        <w:rPr>
          <w:rFonts w:ascii="Times New Roman" w:hAnsi="Times New Roman"/>
          <w:sz w:val="28"/>
          <w:szCs w:val="28"/>
        </w:rPr>
        <w:t xml:space="preserve">kā arī izsniedz atļauju laist tirgū vai </w:t>
      </w:r>
      <w:r w:rsidR="00DA2797" w:rsidRPr="00642901">
        <w:rPr>
          <w:rFonts w:ascii="Times New Roman" w:hAnsi="Times New Roman"/>
          <w:sz w:val="28"/>
          <w:szCs w:val="28"/>
        </w:rPr>
        <w:t>izmantot</w:t>
      </w:r>
      <w:r w:rsidRPr="00642901">
        <w:rPr>
          <w:rFonts w:ascii="Times New Roman" w:hAnsi="Times New Roman"/>
          <w:sz w:val="28"/>
          <w:szCs w:val="28"/>
        </w:rPr>
        <w:t xml:space="preserve"> atsevišķas medicīniskās ierīces vai </w:t>
      </w:r>
      <w:proofErr w:type="spellStart"/>
      <w:r w:rsidRPr="00642901">
        <w:rPr>
          <w:rFonts w:ascii="Times New Roman" w:hAnsi="Times New Roman"/>
          <w:i/>
          <w:sz w:val="28"/>
          <w:szCs w:val="28"/>
        </w:rPr>
        <w:t>in</w:t>
      </w:r>
      <w:proofErr w:type="spellEnd"/>
      <w:r w:rsidRPr="00642901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642901">
        <w:rPr>
          <w:rFonts w:ascii="Times New Roman" w:hAnsi="Times New Roman"/>
          <w:i/>
          <w:sz w:val="28"/>
          <w:szCs w:val="28"/>
        </w:rPr>
        <w:t>vitro</w:t>
      </w:r>
      <w:proofErr w:type="spellEnd"/>
      <w:r w:rsidRPr="00642901">
        <w:rPr>
          <w:rFonts w:ascii="Times New Roman" w:hAnsi="Times New Roman"/>
          <w:sz w:val="28"/>
          <w:szCs w:val="28"/>
        </w:rPr>
        <w:t xml:space="preserve"> diagnostikas medicīniskās ierīces, kurām nav veiktas noteikumos minētās atbilstības novērtēšanas procedūras un kuras nav marķētas ar CE marķējumu, bet kuru izmantošana</w:t>
      </w:r>
      <w:r w:rsidR="00BB386D" w:rsidRPr="00642901">
        <w:rPr>
          <w:rFonts w:ascii="Times New Roman" w:hAnsi="Times New Roman"/>
          <w:sz w:val="28"/>
          <w:szCs w:val="28"/>
        </w:rPr>
        <w:t>i</w:t>
      </w:r>
      <w:r w:rsidRPr="00642901">
        <w:rPr>
          <w:rFonts w:ascii="Times New Roman" w:hAnsi="Times New Roman"/>
          <w:sz w:val="28"/>
          <w:szCs w:val="28"/>
        </w:rPr>
        <w:t xml:space="preserve"> ir</w:t>
      </w:r>
      <w:r w:rsidR="00954206" w:rsidRPr="00642901">
        <w:rPr>
          <w:rFonts w:ascii="Times New Roman" w:hAnsi="Times New Roman"/>
          <w:sz w:val="28"/>
          <w:szCs w:val="28"/>
        </w:rPr>
        <w:t xml:space="preserve"> </w:t>
      </w:r>
      <w:r w:rsidR="00605702" w:rsidRPr="00642901">
        <w:rPr>
          <w:rFonts w:ascii="Times New Roman" w:hAnsi="Times New Roman"/>
          <w:sz w:val="28"/>
          <w:szCs w:val="28"/>
        </w:rPr>
        <w:t xml:space="preserve">būtiska </w:t>
      </w:r>
      <w:r w:rsidR="00BB386D" w:rsidRPr="00642901">
        <w:rPr>
          <w:rFonts w:ascii="Times New Roman" w:hAnsi="Times New Roman"/>
          <w:sz w:val="28"/>
          <w:szCs w:val="28"/>
          <w:lang w:eastAsia="lv-LV"/>
        </w:rPr>
        <w:t xml:space="preserve">nozīme </w:t>
      </w:r>
      <w:r w:rsidRPr="00642901">
        <w:rPr>
          <w:rFonts w:ascii="Times New Roman" w:hAnsi="Times New Roman"/>
          <w:sz w:val="28"/>
          <w:szCs w:val="28"/>
        </w:rPr>
        <w:t>veselības aizsardzības interesē</w:t>
      </w:r>
      <w:r w:rsidR="00954206" w:rsidRPr="00642901">
        <w:rPr>
          <w:rFonts w:ascii="Times New Roman" w:hAnsi="Times New Roman"/>
          <w:sz w:val="28"/>
          <w:szCs w:val="28"/>
        </w:rPr>
        <w:t>s</w:t>
      </w:r>
      <w:r w:rsidR="00C10AC8" w:rsidRPr="00642901">
        <w:rPr>
          <w:rFonts w:ascii="Times New Roman" w:hAnsi="Times New Roman"/>
          <w:sz w:val="28"/>
          <w:szCs w:val="28"/>
        </w:rPr>
        <w:t>"</w:t>
      </w:r>
      <w:r w:rsidRPr="00642901">
        <w:rPr>
          <w:rFonts w:ascii="Times New Roman" w:hAnsi="Times New Roman"/>
          <w:sz w:val="28"/>
          <w:szCs w:val="28"/>
        </w:rPr>
        <w:t>.</w:t>
      </w:r>
    </w:p>
    <w:p w14:paraId="446F1ED4" w14:textId="77777777" w:rsidR="00B64FD5" w:rsidRPr="00642901" w:rsidRDefault="00B64FD5" w:rsidP="00C10AC8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</w:p>
    <w:p w14:paraId="6464053C" w14:textId="75FE7232" w:rsidR="00455139" w:rsidRPr="00642901" w:rsidRDefault="00455139" w:rsidP="00C10AC8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642901">
        <w:rPr>
          <w:rFonts w:ascii="Times New Roman" w:hAnsi="Times New Roman"/>
          <w:sz w:val="28"/>
          <w:szCs w:val="28"/>
        </w:rPr>
        <w:t>2</w:t>
      </w:r>
      <w:r w:rsidR="002468CA" w:rsidRPr="00642901">
        <w:rPr>
          <w:rFonts w:ascii="Times New Roman" w:hAnsi="Times New Roman"/>
          <w:sz w:val="28"/>
          <w:szCs w:val="28"/>
        </w:rPr>
        <w:t>.</w:t>
      </w:r>
      <w:r w:rsidR="00766D77" w:rsidRPr="00642901">
        <w:rPr>
          <w:rFonts w:ascii="Times New Roman" w:hAnsi="Times New Roman"/>
          <w:sz w:val="28"/>
          <w:szCs w:val="28"/>
        </w:rPr>
        <w:t xml:space="preserve"> </w:t>
      </w:r>
      <w:r w:rsidRPr="00642901">
        <w:rPr>
          <w:rFonts w:ascii="Times New Roman" w:hAnsi="Times New Roman"/>
          <w:sz w:val="28"/>
          <w:szCs w:val="28"/>
        </w:rPr>
        <w:t>Izteik</w:t>
      </w:r>
      <w:r w:rsidR="00954206" w:rsidRPr="00642901">
        <w:rPr>
          <w:rFonts w:ascii="Times New Roman" w:hAnsi="Times New Roman"/>
          <w:sz w:val="28"/>
          <w:szCs w:val="28"/>
        </w:rPr>
        <w:t xml:space="preserve">t </w:t>
      </w:r>
      <w:r w:rsidRPr="00642901">
        <w:rPr>
          <w:rFonts w:ascii="Times New Roman" w:hAnsi="Times New Roman"/>
          <w:sz w:val="28"/>
          <w:szCs w:val="28"/>
        </w:rPr>
        <w:t>8.</w:t>
      </w:r>
      <w:r w:rsidR="00B64FD5" w:rsidRPr="00642901">
        <w:rPr>
          <w:rFonts w:ascii="Times New Roman" w:hAnsi="Times New Roman"/>
          <w:sz w:val="28"/>
          <w:szCs w:val="28"/>
        </w:rPr>
        <w:t xml:space="preserve"> </w:t>
      </w:r>
      <w:r w:rsidRPr="00642901">
        <w:rPr>
          <w:rFonts w:ascii="Times New Roman" w:hAnsi="Times New Roman"/>
          <w:sz w:val="28"/>
          <w:szCs w:val="28"/>
        </w:rPr>
        <w:t>nodaļas</w:t>
      </w:r>
      <w:r w:rsidR="00FE2281" w:rsidRPr="00642901">
        <w:rPr>
          <w:rFonts w:ascii="Times New Roman" w:hAnsi="Times New Roman"/>
          <w:sz w:val="28"/>
          <w:szCs w:val="28"/>
        </w:rPr>
        <w:t xml:space="preserve"> nosaukumu šādā redakcijā:</w:t>
      </w:r>
    </w:p>
    <w:p w14:paraId="28D14F20" w14:textId="77777777" w:rsidR="00C10AC8" w:rsidRPr="00642901" w:rsidRDefault="00C10AC8" w:rsidP="00C10AC8">
      <w:pPr>
        <w:pStyle w:val="NoSpacing"/>
        <w:jc w:val="both"/>
        <w:rPr>
          <w:rFonts w:ascii="Times New Roman" w:hAnsi="Times New Roman"/>
          <w:sz w:val="28"/>
          <w:szCs w:val="28"/>
          <w:u w:val="single"/>
        </w:rPr>
      </w:pPr>
    </w:p>
    <w:p w14:paraId="07B824FF" w14:textId="564D6CB2" w:rsidR="00FE2281" w:rsidRPr="00642901" w:rsidRDefault="00C10AC8" w:rsidP="00DA2797">
      <w:pPr>
        <w:pStyle w:val="NoSpacing"/>
        <w:jc w:val="center"/>
        <w:rPr>
          <w:rFonts w:ascii="Times New Roman" w:hAnsi="Times New Roman"/>
          <w:b/>
          <w:bCs/>
          <w:sz w:val="28"/>
          <w:szCs w:val="28"/>
        </w:rPr>
      </w:pPr>
      <w:r w:rsidRPr="00642901">
        <w:rPr>
          <w:rFonts w:ascii="Times New Roman" w:hAnsi="Times New Roman"/>
          <w:sz w:val="28"/>
          <w:szCs w:val="28"/>
        </w:rPr>
        <w:t>"</w:t>
      </w:r>
      <w:r w:rsidR="00FE2281" w:rsidRPr="00642901">
        <w:rPr>
          <w:rFonts w:ascii="Times New Roman" w:hAnsi="Times New Roman"/>
          <w:b/>
          <w:bCs/>
          <w:sz w:val="28"/>
          <w:szCs w:val="28"/>
        </w:rPr>
        <w:t>8. Atļauju izsniegšana medicīniska</w:t>
      </w:r>
      <w:r w:rsidR="00900C8A" w:rsidRPr="00642901">
        <w:rPr>
          <w:rFonts w:ascii="Times New Roman" w:hAnsi="Times New Roman"/>
          <w:b/>
          <w:bCs/>
          <w:sz w:val="28"/>
          <w:szCs w:val="28"/>
        </w:rPr>
        <w:t>s</w:t>
      </w:r>
      <w:r w:rsidR="00FE2281" w:rsidRPr="00642901">
        <w:rPr>
          <w:rFonts w:ascii="Times New Roman" w:hAnsi="Times New Roman"/>
          <w:b/>
          <w:bCs/>
          <w:sz w:val="28"/>
          <w:szCs w:val="28"/>
        </w:rPr>
        <w:t xml:space="preserve"> ierīce</w:t>
      </w:r>
      <w:r w:rsidR="00900C8A" w:rsidRPr="00642901">
        <w:rPr>
          <w:rFonts w:ascii="Times New Roman" w:hAnsi="Times New Roman"/>
          <w:b/>
          <w:bCs/>
          <w:sz w:val="28"/>
          <w:szCs w:val="28"/>
        </w:rPr>
        <w:t>s izmantošanai</w:t>
      </w:r>
      <w:r w:rsidR="00FE2281" w:rsidRPr="00642901">
        <w:rPr>
          <w:rFonts w:ascii="Times New Roman" w:hAnsi="Times New Roman"/>
          <w:b/>
          <w:bCs/>
          <w:sz w:val="28"/>
          <w:szCs w:val="28"/>
        </w:rPr>
        <w:t>, kurai nav CE marķējuma</w:t>
      </w:r>
      <w:r w:rsidRPr="00642901">
        <w:rPr>
          <w:rFonts w:ascii="Times New Roman" w:hAnsi="Times New Roman"/>
          <w:bCs/>
          <w:sz w:val="28"/>
          <w:szCs w:val="28"/>
        </w:rPr>
        <w:t>"</w:t>
      </w:r>
      <w:r w:rsidR="00A25F21" w:rsidRPr="00642901">
        <w:rPr>
          <w:rFonts w:ascii="Times New Roman" w:hAnsi="Times New Roman"/>
          <w:bCs/>
          <w:sz w:val="28"/>
          <w:szCs w:val="28"/>
        </w:rPr>
        <w:t>.</w:t>
      </w:r>
    </w:p>
    <w:p w14:paraId="22E69561" w14:textId="77777777" w:rsidR="00B64FD5" w:rsidRPr="00642901" w:rsidRDefault="00B64FD5" w:rsidP="00C10AC8">
      <w:pPr>
        <w:pStyle w:val="NoSpacing"/>
        <w:jc w:val="both"/>
        <w:rPr>
          <w:rFonts w:ascii="Times New Roman" w:hAnsi="Times New Roman"/>
          <w:sz w:val="28"/>
          <w:szCs w:val="28"/>
          <w:u w:val="single"/>
        </w:rPr>
      </w:pPr>
    </w:p>
    <w:p w14:paraId="79889DD2" w14:textId="4DBD4788" w:rsidR="002468CA" w:rsidRPr="00642901" w:rsidRDefault="00455139" w:rsidP="00C10AC8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642901">
        <w:rPr>
          <w:rFonts w:ascii="Times New Roman" w:hAnsi="Times New Roman"/>
          <w:sz w:val="28"/>
          <w:szCs w:val="28"/>
        </w:rPr>
        <w:t xml:space="preserve">3. </w:t>
      </w:r>
      <w:r w:rsidR="000F736B" w:rsidRPr="00642901">
        <w:rPr>
          <w:rFonts w:ascii="Times New Roman" w:hAnsi="Times New Roman"/>
          <w:sz w:val="28"/>
          <w:szCs w:val="28"/>
        </w:rPr>
        <w:t>P</w:t>
      </w:r>
      <w:r w:rsidR="002468CA" w:rsidRPr="00642901">
        <w:rPr>
          <w:rFonts w:ascii="Times New Roman" w:hAnsi="Times New Roman"/>
          <w:sz w:val="28"/>
          <w:szCs w:val="28"/>
        </w:rPr>
        <w:t xml:space="preserve">apildināt noteikumus ar </w:t>
      </w:r>
      <w:r w:rsidR="00766D77" w:rsidRPr="00642901">
        <w:rPr>
          <w:rFonts w:ascii="Times New Roman" w:hAnsi="Times New Roman"/>
          <w:sz w:val="28"/>
          <w:szCs w:val="28"/>
        </w:rPr>
        <w:t>12</w:t>
      </w:r>
      <w:r w:rsidR="00911B7D" w:rsidRPr="00642901">
        <w:rPr>
          <w:rFonts w:ascii="Times New Roman" w:hAnsi="Times New Roman"/>
          <w:sz w:val="28"/>
          <w:szCs w:val="28"/>
        </w:rPr>
        <w:t>4</w:t>
      </w:r>
      <w:r w:rsidR="002468CA" w:rsidRPr="00642901">
        <w:rPr>
          <w:rFonts w:ascii="Times New Roman" w:hAnsi="Times New Roman"/>
          <w:sz w:val="28"/>
          <w:szCs w:val="28"/>
        </w:rPr>
        <w:t>.</w:t>
      </w:r>
      <w:r w:rsidR="002468CA" w:rsidRPr="00642901">
        <w:rPr>
          <w:rFonts w:ascii="Times New Roman" w:hAnsi="Times New Roman"/>
          <w:sz w:val="28"/>
          <w:szCs w:val="28"/>
          <w:vertAlign w:val="superscript"/>
        </w:rPr>
        <w:t>1</w:t>
      </w:r>
      <w:r w:rsidR="006B441A" w:rsidRPr="00642901">
        <w:rPr>
          <w:rFonts w:ascii="Times New Roman" w:hAnsi="Times New Roman"/>
          <w:sz w:val="28"/>
          <w:szCs w:val="28"/>
        </w:rPr>
        <w:t>,</w:t>
      </w:r>
      <w:r w:rsidR="000F736B" w:rsidRPr="00642901">
        <w:rPr>
          <w:rFonts w:ascii="Times New Roman" w:hAnsi="Times New Roman"/>
          <w:sz w:val="28"/>
          <w:szCs w:val="28"/>
        </w:rPr>
        <w:t xml:space="preserve"> 12</w:t>
      </w:r>
      <w:r w:rsidR="00911B7D" w:rsidRPr="00642901">
        <w:rPr>
          <w:rFonts w:ascii="Times New Roman" w:hAnsi="Times New Roman"/>
          <w:sz w:val="28"/>
          <w:szCs w:val="28"/>
        </w:rPr>
        <w:t>4</w:t>
      </w:r>
      <w:r w:rsidR="000F736B" w:rsidRPr="00642901">
        <w:rPr>
          <w:rFonts w:ascii="Times New Roman" w:hAnsi="Times New Roman"/>
          <w:sz w:val="28"/>
          <w:szCs w:val="28"/>
        </w:rPr>
        <w:t>.</w:t>
      </w:r>
      <w:r w:rsidR="000F736B" w:rsidRPr="00642901">
        <w:rPr>
          <w:rFonts w:ascii="Times New Roman" w:hAnsi="Times New Roman"/>
          <w:sz w:val="28"/>
          <w:szCs w:val="28"/>
          <w:vertAlign w:val="superscript"/>
        </w:rPr>
        <w:t>2</w:t>
      </w:r>
      <w:r w:rsidR="00FE2281" w:rsidRPr="00642901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="00FE2281" w:rsidRPr="00642901">
        <w:rPr>
          <w:rFonts w:ascii="Times New Roman" w:hAnsi="Times New Roman"/>
          <w:sz w:val="28"/>
          <w:szCs w:val="28"/>
        </w:rPr>
        <w:t xml:space="preserve">un </w:t>
      </w:r>
      <w:r w:rsidR="006B441A" w:rsidRPr="00642901">
        <w:rPr>
          <w:rFonts w:ascii="Times New Roman" w:hAnsi="Times New Roman"/>
          <w:sz w:val="28"/>
          <w:szCs w:val="28"/>
        </w:rPr>
        <w:t>124.</w:t>
      </w:r>
      <w:r w:rsidR="006B441A" w:rsidRPr="00642901">
        <w:rPr>
          <w:rFonts w:ascii="Times New Roman" w:hAnsi="Times New Roman"/>
          <w:sz w:val="28"/>
          <w:szCs w:val="28"/>
          <w:vertAlign w:val="superscript"/>
        </w:rPr>
        <w:t>3</w:t>
      </w:r>
      <w:r w:rsidR="006B441A" w:rsidRPr="00642901">
        <w:rPr>
          <w:rFonts w:ascii="Times New Roman" w:hAnsi="Times New Roman"/>
          <w:sz w:val="28"/>
          <w:szCs w:val="28"/>
        </w:rPr>
        <w:t xml:space="preserve"> </w:t>
      </w:r>
      <w:r w:rsidR="002468CA" w:rsidRPr="00642901">
        <w:rPr>
          <w:rFonts w:ascii="Times New Roman" w:hAnsi="Times New Roman"/>
          <w:sz w:val="28"/>
          <w:szCs w:val="28"/>
        </w:rPr>
        <w:t>punktu</w:t>
      </w:r>
      <w:r w:rsidR="002468CA" w:rsidRPr="00642901">
        <w:rPr>
          <w:sz w:val="28"/>
          <w:szCs w:val="28"/>
        </w:rPr>
        <w:t xml:space="preserve"> </w:t>
      </w:r>
      <w:r w:rsidR="002468CA" w:rsidRPr="00642901">
        <w:rPr>
          <w:rFonts w:ascii="Times New Roman" w:hAnsi="Times New Roman"/>
          <w:sz w:val="28"/>
          <w:szCs w:val="28"/>
        </w:rPr>
        <w:t>šādā redakcijā:</w:t>
      </w:r>
    </w:p>
    <w:p w14:paraId="0E65BBD1" w14:textId="77777777" w:rsidR="00C10AC8" w:rsidRPr="00642901" w:rsidRDefault="00C10AC8" w:rsidP="00C10A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746DEF1F" w14:textId="5B597611" w:rsidR="0051340C" w:rsidRPr="00642901" w:rsidRDefault="00C10AC8" w:rsidP="00C10A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lv-LV"/>
        </w:rPr>
      </w:pPr>
      <w:r w:rsidRPr="00642901">
        <w:rPr>
          <w:rFonts w:ascii="Times New Roman" w:hAnsi="Times New Roman"/>
          <w:sz w:val="28"/>
          <w:szCs w:val="28"/>
          <w:lang w:val="lv-LV"/>
        </w:rPr>
        <w:t>"</w:t>
      </w:r>
      <w:r w:rsidR="000F736B" w:rsidRPr="00642901">
        <w:rPr>
          <w:rFonts w:ascii="Times New Roman" w:hAnsi="Times New Roman"/>
          <w:sz w:val="28"/>
          <w:szCs w:val="28"/>
          <w:lang w:val="lv-LV" w:eastAsia="lv-LV"/>
        </w:rPr>
        <w:t>12</w:t>
      </w:r>
      <w:r w:rsidR="00911B7D" w:rsidRPr="00642901">
        <w:rPr>
          <w:rFonts w:ascii="Times New Roman" w:hAnsi="Times New Roman"/>
          <w:sz w:val="28"/>
          <w:szCs w:val="28"/>
          <w:lang w:val="lv-LV" w:eastAsia="lv-LV"/>
        </w:rPr>
        <w:t>4</w:t>
      </w:r>
      <w:r w:rsidR="000F736B" w:rsidRPr="00642901">
        <w:rPr>
          <w:rFonts w:ascii="Times New Roman" w:hAnsi="Times New Roman"/>
          <w:sz w:val="28"/>
          <w:szCs w:val="28"/>
          <w:lang w:val="lv-LV" w:eastAsia="lv-LV"/>
        </w:rPr>
        <w:t>.</w:t>
      </w:r>
      <w:r w:rsidR="000F736B" w:rsidRPr="00642901">
        <w:rPr>
          <w:rFonts w:ascii="Times New Roman" w:hAnsi="Times New Roman"/>
          <w:sz w:val="28"/>
          <w:szCs w:val="28"/>
          <w:vertAlign w:val="superscript"/>
          <w:lang w:val="lv-LV" w:eastAsia="lv-LV"/>
        </w:rPr>
        <w:t>1</w:t>
      </w:r>
      <w:r w:rsidR="000F736B" w:rsidRPr="00642901">
        <w:rPr>
          <w:rFonts w:ascii="Times New Roman" w:hAnsi="Times New Roman"/>
          <w:sz w:val="28"/>
          <w:szCs w:val="28"/>
          <w:lang w:val="lv-LV" w:eastAsia="lv-LV"/>
        </w:rPr>
        <w:t xml:space="preserve"> </w:t>
      </w:r>
      <w:r w:rsidR="00911B7D" w:rsidRPr="00642901">
        <w:rPr>
          <w:rFonts w:ascii="Times New Roman" w:hAnsi="Times New Roman"/>
          <w:sz w:val="28"/>
          <w:szCs w:val="28"/>
          <w:lang w:val="lv-LV" w:eastAsia="lv-LV"/>
        </w:rPr>
        <w:t>A</w:t>
      </w:r>
      <w:r w:rsidR="000F736B" w:rsidRPr="00642901">
        <w:rPr>
          <w:rFonts w:ascii="Times New Roman" w:hAnsi="Times New Roman"/>
          <w:sz w:val="28"/>
          <w:szCs w:val="28"/>
          <w:lang w:val="lv-LV" w:eastAsia="lv-LV"/>
        </w:rPr>
        <w:t xml:space="preserve">ģentūra var izsniegt atļauju laist tirgū </w:t>
      </w:r>
      <w:r w:rsidR="00CC14BF" w:rsidRPr="00642901">
        <w:rPr>
          <w:rFonts w:ascii="Times New Roman" w:hAnsi="Times New Roman"/>
          <w:sz w:val="28"/>
          <w:szCs w:val="28"/>
          <w:lang w:val="lv-LV" w:eastAsia="lv-LV"/>
        </w:rPr>
        <w:t>vai</w:t>
      </w:r>
      <w:r w:rsidR="000F736B" w:rsidRPr="00642901">
        <w:rPr>
          <w:rFonts w:ascii="Times New Roman" w:hAnsi="Times New Roman"/>
          <w:sz w:val="28"/>
          <w:szCs w:val="28"/>
          <w:lang w:val="lv-LV" w:eastAsia="lv-LV"/>
        </w:rPr>
        <w:t xml:space="preserve"> </w:t>
      </w:r>
      <w:r w:rsidR="00DA2797" w:rsidRPr="00642901">
        <w:rPr>
          <w:rFonts w:ascii="Times New Roman" w:hAnsi="Times New Roman"/>
          <w:sz w:val="28"/>
          <w:szCs w:val="28"/>
          <w:lang w:val="lv-LV" w:eastAsia="lv-LV"/>
        </w:rPr>
        <w:t>izmantot</w:t>
      </w:r>
      <w:r w:rsidR="000F736B" w:rsidRPr="00642901">
        <w:rPr>
          <w:rFonts w:ascii="Times New Roman" w:hAnsi="Times New Roman"/>
          <w:sz w:val="28"/>
          <w:szCs w:val="28"/>
          <w:lang w:val="lv-LV" w:eastAsia="lv-LV"/>
        </w:rPr>
        <w:t xml:space="preserve"> </w:t>
      </w:r>
      <w:r w:rsidR="003C38FA" w:rsidRPr="00642901">
        <w:rPr>
          <w:rFonts w:ascii="Times New Roman" w:hAnsi="Times New Roman"/>
          <w:sz w:val="28"/>
          <w:szCs w:val="28"/>
          <w:lang w:val="lv-LV" w:eastAsia="lv-LV"/>
        </w:rPr>
        <w:t xml:space="preserve">atsevišķas </w:t>
      </w:r>
      <w:r w:rsidR="000F736B" w:rsidRPr="00642901">
        <w:rPr>
          <w:rFonts w:ascii="Times New Roman" w:hAnsi="Times New Roman"/>
          <w:sz w:val="28"/>
          <w:szCs w:val="28"/>
          <w:lang w:val="lv-LV" w:eastAsia="lv-LV"/>
        </w:rPr>
        <w:t>medicīniskās ierīces</w:t>
      </w:r>
      <w:r w:rsidR="00406F1C" w:rsidRPr="00642901">
        <w:rPr>
          <w:rFonts w:ascii="Times New Roman" w:hAnsi="Times New Roman"/>
          <w:sz w:val="28"/>
          <w:szCs w:val="28"/>
          <w:lang w:val="lv-LV" w:eastAsia="lv-LV"/>
        </w:rPr>
        <w:t xml:space="preserve"> vai </w:t>
      </w:r>
      <w:proofErr w:type="spellStart"/>
      <w:r w:rsidR="00406F1C" w:rsidRPr="00642901">
        <w:rPr>
          <w:rFonts w:ascii="Times New Roman" w:hAnsi="Times New Roman"/>
          <w:i/>
          <w:sz w:val="28"/>
          <w:szCs w:val="28"/>
          <w:lang w:val="lv-LV" w:eastAsia="lv-LV"/>
        </w:rPr>
        <w:t>in</w:t>
      </w:r>
      <w:proofErr w:type="spellEnd"/>
      <w:r w:rsidR="00406F1C" w:rsidRPr="00642901">
        <w:rPr>
          <w:rFonts w:ascii="Times New Roman" w:hAnsi="Times New Roman"/>
          <w:i/>
          <w:sz w:val="28"/>
          <w:szCs w:val="28"/>
          <w:lang w:val="lv-LV" w:eastAsia="lv-LV"/>
        </w:rPr>
        <w:t xml:space="preserve"> </w:t>
      </w:r>
      <w:proofErr w:type="spellStart"/>
      <w:r w:rsidR="00406F1C" w:rsidRPr="00642901">
        <w:rPr>
          <w:rFonts w:ascii="Times New Roman" w:hAnsi="Times New Roman"/>
          <w:i/>
          <w:sz w:val="28"/>
          <w:szCs w:val="28"/>
          <w:lang w:val="lv-LV" w:eastAsia="lv-LV"/>
        </w:rPr>
        <w:t>vitro</w:t>
      </w:r>
      <w:proofErr w:type="spellEnd"/>
      <w:r w:rsidR="00406F1C" w:rsidRPr="00642901">
        <w:rPr>
          <w:rFonts w:ascii="Times New Roman" w:hAnsi="Times New Roman"/>
          <w:sz w:val="28"/>
          <w:szCs w:val="28"/>
          <w:lang w:val="lv-LV" w:eastAsia="lv-LV"/>
        </w:rPr>
        <w:t xml:space="preserve"> diagnostikas medicīniskās ierīces</w:t>
      </w:r>
      <w:r w:rsidR="000F736B" w:rsidRPr="00642901">
        <w:rPr>
          <w:rFonts w:ascii="Times New Roman" w:hAnsi="Times New Roman"/>
          <w:sz w:val="28"/>
          <w:szCs w:val="28"/>
          <w:lang w:val="lv-LV" w:eastAsia="lv-LV"/>
        </w:rPr>
        <w:t>, kur</w:t>
      </w:r>
      <w:r w:rsidR="00B64FD5" w:rsidRPr="00642901">
        <w:rPr>
          <w:rFonts w:ascii="Times New Roman" w:hAnsi="Times New Roman"/>
          <w:sz w:val="28"/>
          <w:szCs w:val="28"/>
          <w:lang w:val="lv-LV" w:eastAsia="lv-LV"/>
        </w:rPr>
        <w:t>ām</w:t>
      </w:r>
      <w:r w:rsidR="000F736B" w:rsidRPr="00642901">
        <w:rPr>
          <w:rFonts w:ascii="Times New Roman" w:hAnsi="Times New Roman"/>
          <w:sz w:val="28"/>
          <w:szCs w:val="28"/>
          <w:lang w:val="lv-LV" w:eastAsia="lv-LV"/>
        </w:rPr>
        <w:t xml:space="preserve"> nav veiktas šajos noteikumos minētās atbilstības novērtēšanas procedūras un kuras nav marķētas ar CE marķējumu, bet kuru izmantošana</w:t>
      </w:r>
      <w:r w:rsidR="00BB386D" w:rsidRPr="00642901">
        <w:rPr>
          <w:rFonts w:ascii="Times New Roman" w:hAnsi="Times New Roman"/>
          <w:sz w:val="28"/>
          <w:szCs w:val="28"/>
          <w:lang w:val="lv-LV" w:eastAsia="lv-LV"/>
        </w:rPr>
        <w:t>i</w:t>
      </w:r>
      <w:r w:rsidR="000F736B" w:rsidRPr="00642901">
        <w:rPr>
          <w:rFonts w:ascii="Times New Roman" w:hAnsi="Times New Roman"/>
          <w:sz w:val="28"/>
          <w:szCs w:val="28"/>
          <w:lang w:val="lv-LV" w:eastAsia="lv-LV"/>
        </w:rPr>
        <w:t xml:space="preserve"> ir </w:t>
      </w:r>
      <w:r w:rsidR="00605702" w:rsidRPr="00642901">
        <w:rPr>
          <w:rFonts w:ascii="Times New Roman" w:hAnsi="Times New Roman"/>
          <w:sz w:val="28"/>
          <w:szCs w:val="28"/>
          <w:lang w:val="lv-LV" w:eastAsia="lv-LV"/>
        </w:rPr>
        <w:t>būtiska</w:t>
      </w:r>
      <w:r w:rsidR="00605702" w:rsidRPr="00642901">
        <w:rPr>
          <w:rFonts w:ascii="Times New Roman" w:hAnsi="Times New Roman"/>
          <w:sz w:val="28"/>
          <w:szCs w:val="28"/>
          <w:lang w:val="lv-LV"/>
        </w:rPr>
        <w:t xml:space="preserve"> </w:t>
      </w:r>
      <w:r w:rsidR="00BB386D" w:rsidRPr="00642901">
        <w:rPr>
          <w:rFonts w:ascii="Times New Roman" w:hAnsi="Times New Roman"/>
          <w:sz w:val="28"/>
          <w:szCs w:val="28"/>
          <w:lang w:val="lv-LV" w:eastAsia="lv-LV"/>
        </w:rPr>
        <w:t xml:space="preserve">nozīme </w:t>
      </w:r>
      <w:r w:rsidR="00406F1C" w:rsidRPr="00642901">
        <w:rPr>
          <w:rFonts w:ascii="Times New Roman" w:hAnsi="Times New Roman"/>
          <w:sz w:val="28"/>
          <w:szCs w:val="28"/>
          <w:lang w:val="lv-LV"/>
        </w:rPr>
        <w:t>veselības aizsardzības interesēs.</w:t>
      </w:r>
      <w:r w:rsidR="0051340C" w:rsidRPr="00642901">
        <w:rPr>
          <w:rFonts w:ascii="Times New Roman" w:hAnsi="Times New Roman"/>
          <w:sz w:val="28"/>
          <w:szCs w:val="28"/>
          <w:lang w:val="lv-LV"/>
        </w:rPr>
        <w:t xml:space="preserve"> Atļauju izsniedz uz laiku, kas nepieciešams, lai </w:t>
      </w:r>
      <w:r w:rsidR="00954206" w:rsidRPr="00642901">
        <w:rPr>
          <w:rFonts w:ascii="Times New Roman" w:hAnsi="Times New Roman"/>
          <w:sz w:val="28"/>
          <w:szCs w:val="28"/>
          <w:lang w:val="lv-LV"/>
        </w:rPr>
        <w:lastRenderedPageBreak/>
        <w:t>medicīniska</w:t>
      </w:r>
      <w:r w:rsidR="00DA2797" w:rsidRPr="00642901">
        <w:rPr>
          <w:rFonts w:ascii="Times New Roman" w:hAnsi="Times New Roman"/>
          <w:sz w:val="28"/>
          <w:szCs w:val="28"/>
          <w:lang w:val="lv-LV"/>
        </w:rPr>
        <w:t>ja</w:t>
      </w:r>
      <w:r w:rsidR="00954206" w:rsidRPr="00642901">
        <w:rPr>
          <w:rFonts w:ascii="Times New Roman" w:hAnsi="Times New Roman"/>
          <w:sz w:val="28"/>
          <w:szCs w:val="28"/>
          <w:lang w:val="lv-LV"/>
        </w:rPr>
        <w:t xml:space="preserve">i </w:t>
      </w:r>
      <w:r w:rsidR="0051340C" w:rsidRPr="00642901">
        <w:rPr>
          <w:rFonts w:ascii="Times New Roman" w:hAnsi="Times New Roman"/>
          <w:sz w:val="28"/>
          <w:szCs w:val="28"/>
          <w:lang w:val="lv-LV"/>
        </w:rPr>
        <w:t>ierīc</w:t>
      </w:r>
      <w:r w:rsidR="00A25F21" w:rsidRPr="00642901">
        <w:rPr>
          <w:rFonts w:ascii="Times New Roman" w:hAnsi="Times New Roman"/>
          <w:sz w:val="28"/>
          <w:szCs w:val="28"/>
          <w:lang w:val="lv-LV"/>
        </w:rPr>
        <w:t>e</w:t>
      </w:r>
      <w:r w:rsidR="0051340C" w:rsidRPr="00642901">
        <w:rPr>
          <w:rFonts w:ascii="Times New Roman" w:hAnsi="Times New Roman"/>
          <w:sz w:val="28"/>
          <w:szCs w:val="28"/>
          <w:lang w:val="lv-LV"/>
        </w:rPr>
        <w:t>i</w:t>
      </w:r>
      <w:r w:rsidR="00954206" w:rsidRPr="00642901">
        <w:rPr>
          <w:rFonts w:ascii="Times New Roman" w:hAnsi="Times New Roman"/>
          <w:sz w:val="28"/>
          <w:szCs w:val="28"/>
          <w:lang w:val="lv-LV"/>
        </w:rPr>
        <w:t xml:space="preserve"> vai </w:t>
      </w:r>
      <w:proofErr w:type="spellStart"/>
      <w:r w:rsidR="00954206" w:rsidRPr="00642901">
        <w:rPr>
          <w:rFonts w:ascii="Times New Roman" w:hAnsi="Times New Roman"/>
          <w:i/>
          <w:iCs/>
          <w:sz w:val="28"/>
          <w:szCs w:val="28"/>
          <w:lang w:val="lv-LV"/>
        </w:rPr>
        <w:t>in</w:t>
      </w:r>
      <w:proofErr w:type="spellEnd"/>
      <w:r w:rsidR="00954206" w:rsidRPr="00642901">
        <w:rPr>
          <w:rFonts w:ascii="Times New Roman" w:hAnsi="Times New Roman"/>
          <w:i/>
          <w:iCs/>
          <w:sz w:val="28"/>
          <w:szCs w:val="28"/>
          <w:lang w:val="lv-LV"/>
        </w:rPr>
        <w:t xml:space="preserve"> </w:t>
      </w:r>
      <w:proofErr w:type="spellStart"/>
      <w:r w:rsidR="00954206" w:rsidRPr="00642901">
        <w:rPr>
          <w:rFonts w:ascii="Times New Roman" w:hAnsi="Times New Roman"/>
          <w:i/>
          <w:iCs/>
          <w:sz w:val="28"/>
          <w:szCs w:val="28"/>
          <w:lang w:val="lv-LV"/>
        </w:rPr>
        <w:t>vitro</w:t>
      </w:r>
      <w:proofErr w:type="spellEnd"/>
      <w:r w:rsidR="00954206" w:rsidRPr="00642901">
        <w:rPr>
          <w:rFonts w:ascii="Times New Roman" w:hAnsi="Times New Roman"/>
          <w:i/>
          <w:iCs/>
          <w:sz w:val="28"/>
          <w:szCs w:val="28"/>
          <w:lang w:val="lv-LV"/>
        </w:rPr>
        <w:t xml:space="preserve"> </w:t>
      </w:r>
      <w:r w:rsidR="00954206" w:rsidRPr="00642901">
        <w:rPr>
          <w:rFonts w:ascii="Times New Roman" w:hAnsi="Times New Roman"/>
          <w:sz w:val="28"/>
          <w:szCs w:val="28"/>
          <w:lang w:val="lv-LV"/>
        </w:rPr>
        <w:t>diagnostikas medicīniska</w:t>
      </w:r>
      <w:r w:rsidR="00DA2797" w:rsidRPr="00642901">
        <w:rPr>
          <w:rFonts w:ascii="Times New Roman" w:hAnsi="Times New Roman"/>
          <w:sz w:val="28"/>
          <w:szCs w:val="28"/>
          <w:lang w:val="lv-LV"/>
        </w:rPr>
        <w:t>ja</w:t>
      </w:r>
      <w:r w:rsidR="00954206" w:rsidRPr="00642901">
        <w:rPr>
          <w:rFonts w:ascii="Times New Roman" w:hAnsi="Times New Roman"/>
          <w:sz w:val="28"/>
          <w:szCs w:val="28"/>
          <w:lang w:val="lv-LV"/>
        </w:rPr>
        <w:t>i ierīcei veiktu nepieciešamās atbilstības novērtēšanas procedūras un marķētu ar CE marķējumu</w:t>
      </w:r>
      <w:r w:rsidR="00DA2797" w:rsidRPr="00642901">
        <w:rPr>
          <w:rFonts w:ascii="Times New Roman" w:hAnsi="Times New Roman"/>
          <w:sz w:val="28"/>
          <w:szCs w:val="28"/>
          <w:lang w:val="lv-LV"/>
        </w:rPr>
        <w:t>,</w:t>
      </w:r>
      <w:r w:rsidR="00954206" w:rsidRPr="00642901">
        <w:rPr>
          <w:rFonts w:ascii="Times New Roman" w:hAnsi="Times New Roman"/>
          <w:sz w:val="28"/>
          <w:szCs w:val="28"/>
          <w:lang w:val="lv-LV"/>
        </w:rPr>
        <w:t xml:space="preserve"> </w:t>
      </w:r>
      <w:r w:rsidR="0051340C" w:rsidRPr="00642901">
        <w:rPr>
          <w:rFonts w:ascii="Times New Roman" w:hAnsi="Times New Roman"/>
          <w:sz w:val="28"/>
          <w:szCs w:val="28"/>
          <w:lang w:val="lv-LV"/>
        </w:rPr>
        <w:t>vai</w:t>
      </w:r>
      <w:r w:rsidR="00954206" w:rsidRPr="00642901">
        <w:rPr>
          <w:rFonts w:ascii="Times New Roman" w:hAnsi="Times New Roman"/>
          <w:sz w:val="28"/>
          <w:szCs w:val="28"/>
          <w:lang w:val="lv-LV"/>
        </w:rPr>
        <w:t xml:space="preserve"> </w:t>
      </w:r>
      <w:r w:rsidR="00DD749A" w:rsidRPr="00642901">
        <w:rPr>
          <w:rFonts w:ascii="Times New Roman" w:hAnsi="Times New Roman"/>
          <w:sz w:val="28"/>
          <w:szCs w:val="28"/>
          <w:lang w:val="lv-LV"/>
        </w:rPr>
        <w:t>kamēr</w:t>
      </w:r>
      <w:r w:rsidR="00954206" w:rsidRPr="00642901">
        <w:rPr>
          <w:rFonts w:ascii="Times New Roman" w:hAnsi="Times New Roman"/>
          <w:sz w:val="28"/>
          <w:szCs w:val="28"/>
          <w:lang w:val="lv-LV"/>
        </w:rPr>
        <w:t xml:space="preserve"> ir pieejama</w:t>
      </w:r>
      <w:r w:rsidR="0051340C" w:rsidRPr="00642901">
        <w:rPr>
          <w:rFonts w:ascii="Times New Roman" w:hAnsi="Times New Roman"/>
          <w:sz w:val="28"/>
          <w:szCs w:val="28"/>
          <w:lang w:val="lv-LV"/>
        </w:rPr>
        <w:t xml:space="preserve"> alternatīva</w:t>
      </w:r>
      <w:r w:rsidR="001908B2" w:rsidRPr="00642901">
        <w:rPr>
          <w:rFonts w:ascii="Times New Roman" w:hAnsi="Times New Roman"/>
          <w:sz w:val="28"/>
          <w:szCs w:val="28"/>
          <w:lang w:val="lv-LV"/>
        </w:rPr>
        <w:t xml:space="preserve"> medicīniskā ierīce</w:t>
      </w:r>
      <w:r w:rsidR="0051340C" w:rsidRPr="00642901">
        <w:rPr>
          <w:rFonts w:ascii="Times New Roman" w:hAnsi="Times New Roman"/>
          <w:sz w:val="28"/>
          <w:szCs w:val="28"/>
          <w:lang w:val="lv-LV"/>
        </w:rPr>
        <w:t xml:space="preserve"> vai </w:t>
      </w:r>
      <w:r w:rsidR="00DD749A" w:rsidRPr="00642901">
        <w:rPr>
          <w:rFonts w:ascii="Times New Roman" w:hAnsi="Times New Roman"/>
          <w:sz w:val="28"/>
          <w:szCs w:val="28"/>
          <w:lang w:val="lv-LV"/>
        </w:rPr>
        <w:t>kamēr</w:t>
      </w:r>
      <w:r w:rsidR="00954206" w:rsidRPr="00642901">
        <w:rPr>
          <w:rFonts w:ascii="Times New Roman" w:hAnsi="Times New Roman"/>
          <w:sz w:val="28"/>
          <w:szCs w:val="28"/>
          <w:lang w:val="lv-LV"/>
        </w:rPr>
        <w:t xml:space="preserve"> </w:t>
      </w:r>
      <w:r w:rsidR="00DA2797" w:rsidRPr="00642901">
        <w:rPr>
          <w:rFonts w:ascii="Times New Roman" w:hAnsi="Times New Roman"/>
          <w:sz w:val="28"/>
          <w:szCs w:val="28"/>
          <w:lang w:val="lv-LV"/>
        </w:rPr>
        <w:t>t</w:t>
      </w:r>
      <w:r w:rsidR="00DD749A" w:rsidRPr="00642901">
        <w:rPr>
          <w:rFonts w:ascii="Times New Roman" w:hAnsi="Times New Roman"/>
          <w:sz w:val="28"/>
          <w:szCs w:val="28"/>
          <w:lang w:val="lv-LV"/>
        </w:rPr>
        <w:t>ās</w:t>
      </w:r>
      <w:r w:rsidR="00DA2797" w:rsidRPr="00642901">
        <w:rPr>
          <w:rFonts w:ascii="Times New Roman" w:hAnsi="Times New Roman"/>
          <w:sz w:val="28"/>
          <w:szCs w:val="28"/>
          <w:lang w:val="lv-LV"/>
        </w:rPr>
        <w:t xml:space="preserve"> izmantošana</w:t>
      </w:r>
      <w:r w:rsidR="00BB386D" w:rsidRPr="00642901">
        <w:rPr>
          <w:rFonts w:ascii="Times New Roman" w:hAnsi="Times New Roman"/>
          <w:sz w:val="28"/>
          <w:szCs w:val="28"/>
          <w:lang w:val="lv-LV"/>
        </w:rPr>
        <w:t>i</w:t>
      </w:r>
      <w:r w:rsidR="00DA2797" w:rsidRPr="00642901">
        <w:rPr>
          <w:rFonts w:ascii="Times New Roman" w:hAnsi="Times New Roman"/>
          <w:sz w:val="28"/>
          <w:szCs w:val="28"/>
          <w:lang w:val="lv-LV"/>
        </w:rPr>
        <w:t xml:space="preserve"> vairs nav </w:t>
      </w:r>
      <w:r w:rsidR="00605702" w:rsidRPr="00642901">
        <w:rPr>
          <w:rFonts w:ascii="Times New Roman" w:hAnsi="Times New Roman"/>
          <w:sz w:val="28"/>
          <w:szCs w:val="28"/>
          <w:lang w:val="lv-LV" w:eastAsia="lv-LV"/>
        </w:rPr>
        <w:t>būtiska</w:t>
      </w:r>
      <w:r w:rsidR="00BB386D" w:rsidRPr="00642901">
        <w:rPr>
          <w:rFonts w:ascii="Times New Roman" w:hAnsi="Times New Roman"/>
          <w:sz w:val="28"/>
          <w:szCs w:val="28"/>
          <w:lang w:val="lv-LV" w:eastAsia="lv-LV"/>
        </w:rPr>
        <w:t>s</w:t>
      </w:r>
      <w:r w:rsidR="00605702" w:rsidRPr="00642901">
        <w:rPr>
          <w:rFonts w:ascii="Times New Roman" w:hAnsi="Times New Roman"/>
          <w:sz w:val="28"/>
          <w:szCs w:val="28"/>
          <w:lang w:val="lv-LV"/>
        </w:rPr>
        <w:t xml:space="preserve"> </w:t>
      </w:r>
      <w:r w:rsidR="00BB386D" w:rsidRPr="00642901">
        <w:rPr>
          <w:rFonts w:ascii="Times New Roman" w:hAnsi="Times New Roman"/>
          <w:sz w:val="28"/>
          <w:szCs w:val="28"/>
          <w:lang w:val="lv-LV" w:eastAsia="lv-LV"/>
        </w:rPr>
        <w:t xml:space="preserve">nozīmes </w:t>
      </w:r>
      <w:r w:rsidR="00954206" w:rsidRPr="00642901">
        <w:rPr>
          <w:rFonts w:ascii="Times New Roman" w:hAnsi="Times New Roman"/>
          <w:sz w:val="28"/>
          <w:szCs w:val="28"/>
          <w:lang w:val="lv-LV"/>
        </w:rPr>
        <w:t>veselības aizsardzības interes</w:t>
      </w:r>
      <w:r w:rsidR="00DA2797" w:rsidRPr="00642901">
        <w:rPr>
          <w:rFonts w:ascii="Times New Roman" w:hAnsi="Times New Roman"/>
          <w:sz w:val="28"/>
          <w:szCs w:val="28"/>
          <w:lang w:val="lv-LV"/>
        </w:rPr>
        <w:t>ē</w:t>
      </w:r>
      <w:r w:rsidR="00904E88" w:rsidRPr="00642901">
        <w:rPr>
          <w:rFonts w:ascii="Times New Roman" w:hAnsi="Times New Roman"/>
          <w:sz w:val="28"/>
          <w:szCs w:val="28"/>
          <w:lang w:val="lv-LV"/>
        </w:rPr>
        <w:t>s</w:t>
      </w:r>
      <w:r w:rsidR="00A25F21" w:rsidRPr="00642901">
        <w:rPr>
          <w:rFonts w:ascii="Times New Roman" w:hAnsi="Times New Roman"/>
          <w:sz w:val="28"/>
          <w:szCs w:val="28"/>
          <w:lang w:val="lv-LV"/>
        </w:rPr>
        <w:t>.</w:t>
      </w:r>
    </w:p>
    <w:p w14:paraId="4865A354" w14:textId="77777777" w:rsidR="00406F1C" w:rsidRPr="00642901" w:rsidRDefault="00406F1C" w:rsidP="00C10A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7E37BBBB" w14:textId="7992CE30" w:rsidR="00406F1C" w:rsidRPr="00642901" w:rsidRDefault="00406F1C" w:rsidP="00C10A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lv-LV"/>
        </w:rPr>
      </w:pPr>
      <w:r w:rsidRPr="00642901">
        <w:rPr>
          <w:rFonts w:ascii="Times New Roman" w:hAnsi="Times New Roman"/>
          <w:sz w:val="28"/>
          <w:szCs w:val="28"/>
          <w:lang w:val="lv-LV"/>
        </w:rPr>
        <w:t>12</w:t>
      </w:r>
      <w:r w:rsidR="00911B7D" w:rsidRPr="00642901">
        <w:rPr>
          <w:rFonts w:ascii="Times New Roman" w:hAnsi="Times New Roman"/>
          <w:sz w:val="28"/>
          <w:szCs w:val="28"/>
          <w:lang w:val="lv-LV"/>
        </w:rPr>
        <w:t>4</w:t>
      </w:r>
      <w:r w:rsidRPr="00642901">
        <w:rPr>
          <w:rFonts w:ascii="Times New Roman" w:hAnsi="Times New Roman"/>
          <w:sz w:val="28"/>
          <w:szCs w:val="28"/>
          <w:lang w:val="lv-LV"/>
        </w:rPr>
        <w:t>.</w:t>
      </w:r>
      <w:r w:rsidRPr="00642901">
        <w:rPr>
          <w:rFonts w:ascii="Times New Roman" w:hAnsi="Times New Roman"/>
          <w:sz w:val="28"/>
          <w:szCs w:val="28"/>
          <w:vertAlign w:val="superscript"/>
          <w:lang w:val="lv-LV"/>
        </w:rPr>
        <w:t>2</w:t>
      </w:r>
      <w:r w:rsidRPr="00642901">
        <w:rPr>
          <w:rFonts w:ascii="Times New Roman" w:hAnsi="Times New Roman"/>
          <w:sz w:val="28"/>
          <w:szCs w:val="28"/>
          <w:lang w:val="lv-LV"/>
        </w:rPr>
        <w:t xml:space="preserve"> Lai saņemtu atļauju šo noteikumu 12</w:t>
      </w:r>
      <w:r w:rsidR="00911B7D" w:rsidRPr="00642901">
        <w:rPr>
          <w:rFonts w:ascii="Times New Roman" w:hAnsi="Times New Roman"/>
          <w:sz w:val="28"/>
          <w:szCs w:val="28"/>
          <w:lang w:val="lv-LV"/>
        </w:rPr>
        <w:t>4</w:t>
      </w:r>
      <w:r w:rsidRPr="00642901">
        <w:rPr>
          <w:rFonts w:ascii="Times New Roman" w:hAnsi="Times New Roman"/>
          <w:sz w:val="28"/>
          <w:szCs w:val="28"/>
          <w:lang w:val="lv-LV"/>
        </w:rPr>
        <w:t>.</w:t>
      </w:r>
      <w:r w:rsidRPr="00642901">
        <w:rPr>
          <w:rFonts w:ascii="Times New Roman" w:hAnsi="Times New Roman"/>
          <w:sz w:val="28"/>
          <w:szCs w:val="28"/>
          <w:vertAlign w:val="superscript"/>
          <w:lang w:val="lv-LV"/>
        </w:rPr>
        <w:t>1</w:t>
      </w:r>
      <w:r w:rsidRPr="00642901">
        <w:rPr>
          <w:rFonts w:ascii="Times New Roman" w:hAnsi="Times New Roman"/>
          <w:sz w:val="28"/>
          <w:szCs w:val="28"/>
          <w:lang w:val="lv-LV"/>
        </w:rPr>
        <w:t xml:space="preserve"> punktā</w:t>
      </w:r>
      <w:r w:rsidRPr="00642901">
        <w:rPr>
          <w:sz w:val="28"/>
          <w:szCs w:val="28"/>
          <w:lang w:val="lv-LV"/>
        </w:rPr>
        <w:t xml:space="preserve"> </w:t>
      </w:r>
      <w:r w:rsidRPr="00642901">
        <w:rPr>
          <w:rFonts w:ascii="Times New Roman" w:hAnsi="Times New Roman"/>
          <w:sz w:val="28"/>
          <w:szCs w:val="28"/>
          <w:lang w:val="lv-LV"/>
        </w:rPr>
        <w:t xml:space="preserve">minēto medicīnisko ierīču </w:t>
      </w:r>
      <w:r w:rsidRPr="00642901">
        <w:rPr>
          <w:rFonts w:ascii="Times New Roman" w:hAnsi="Times New Roman"/>
          <w:sz w:val="28"/>
          <w:szCs w:val="28"/>
          <w:lang w:val="lv-LV" w:eastAsia="lv-LV"/>
        </w:rPr>
        <w:t xml:space="preserve">vai </w:t>
      </w:r>
      <w:proofErr w:type="spellStart"/>
      <w:r w:rsidRPr="00642901">
        <w:rPr>
          <w:rFonts w:ascii="Times New Roman" w:hAnsi="Times New Roman"/>
          <w:i/>
          <w:sz w:val="28"/>
          <w:szCs w:val="28"/>
          <w:lang w:val="lv-LV" w:eastAsia="lv-LV"/>
        </w:rPr>
        <w:t>in</w:t>
      </w:r>
      <w:proofErr w:type="spellEnd"/>
      <w:r w:rsidRPr="00642901">
        <w:rPr>
          <w:rFonts w:ascii="Times New Roman" w:hAnsi="Times New Roman"/>
          <w:i/>
          <w:sz w:val="28"/>
          <w:szCs w:val="28"/>
          <w:lang w:val="lv-LV" w:eastAsia="lv-LV"/>
        </w:rPr>
        <w:t xml:space="preserve"> </w:t>
      </w:r>
      <w:proofErr w:type="spellStart"/>
      <w:r w:rsidRPr="00642901">
        <w:rPr>
          <w:rFonts w:ascii="Times New Roman" w:hAnsi="Times New Roman"/>
          <w:i/>
          <w:sz w:val="28"/>
          <w:szCs w:val="28"/>
          <w:lang w:val="lv-LV" w:eastAsia="lv-LV"/>
        </w:rPr>
        <w:t>vitro</w:t>
      </w:r>
      <w:proofErr w:type="spellEnd"/>
      <w:r w:rsidRPr="00642901">
        <w:rPr>
          <w:rFonts w:ascii="Times New Roman" w:hAnsi="Times New Roman"/>
          <w:sz w:val="28"/>
          <w:szCs w:val="28"/>
          <w:lang w:val="lv-LV" w:eastAsia="lv-LV"/>
        </w:rPr>
        <w:t xml:space="preserve"> diagnostikas medicīnisko ierīču</w:t>
      </w:r>
      <w:r w:rsidRPr="00642901">
        <w:rPr>
          <w:rFonts w:ascii="Times New Roman" w:hAnsi="Times New Roman"/>
          <w:sz w:val="28"/>
          <w:szCs w:val="28"/>
          <w:lang w:val="lv-LV"/>
        </w:rPr>
        <w:t xml:space="preserve"> </w:t>
      </w:r>
      <w:r w:rsidR="00396551" w:rsidRPr="00642901">
        <w:rPr>
          <w:rFonts w:ascii="Times New Roman" w:hAnsi="Times New Roman"/>
          <w:sz w:val="28"/>
          <w:szCs w:val="28"/>
          <w:lang w:val="lv-LV" w:eastAsia="lv-LV"/>
        </w:rPr>
        <w:t xml:space="preserve">laišanai tirgū </w:t>
      </w:r>
      <w:r w:rsidR="00CC14BF" w:rsidRPr="00642901">
        <w:rPr>
          <w:rFonts w:ascii="Times New Roman" w:hAnsi="Times New Roman"/>
          <w:sz w:val="28"/>
          <w:szCs w:val="28"/>
          <w:lang w:val="lv-LV" w:eastAsia="lv-LV"/>
        </w:rPr>
        <w:t>vai</w:t>
      </w:r>
      <w:r w:rsidR="00396551" w:rsidRPr="00642901">
        <w:rPr>
          <w:rFonts w:ascii="Times New Roman" w:hAnsi="Times New Roman"/>
          <w:sz w:val="28"/>
          <w:szCs w:val="28"/>
          <w:lang w:val="lv-LV" w:eastAsia="lv-LV"/>
        </w:rPr>
        <w:t xml:space="preserve"> </w:t>
      </w:r>
      <w:r w:rsidR="00DD749A" w:rsidRPr="00642901">
        <w:rPr>
          <w:rFonts w:ascii="Times New Roman" w:hAnsi="Times New Roman"/>
          <w:sz w:val="28"/>
          <w:szCs w:val="28"/>
          <w:lang w:val="lv-LV" w:eastAsia="lv-LV"/>
        </w:rPr>
        <w:t>izmantošanai</w:t>
      </w:r>
      <w:r w:rsidRPr="00642901">
        <w:rPr>
          <w:rFonts w:ascii="Times New Roman" w:hAnsi="Times New Roman"/>
          <w:sz w:val="28"/>
          <w:szCs w:val="28"/>
          <w:lang w:val="lv-LV"/>
        </w:rPr>
        <w:t>, aģentūrā iesniedz iesniegumu, kurā iekļauj šādu informāciju:</w:t>
      </w:r>
    </w:p>
    <w:p w14:paraId="3B29FC8E" w14:textId="26CDACB3" w:rsidR="00CE092F" w:rsidRPr="00642901" w:rsidRDefault="00CE092F" w:rsidP="00C10A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lv-LV"/>
        </w:rPr>
      </w:pPr>
      <w:r w:rsidRPr="00642901">
        <w:rPr>
          <w:rFonts w:ascii="Times New Roman" w:hAnsi="Times New Roman"/>
          <w:sz w:val="28"/>
          <w:szCs w:val="28"/>
          <w:lang w:val="lv-LV" w:eastAsia="lv-LV"/>
        </w:rPr>
        <w:t>12</w:t>
      </w:r>
      <w:r w:rsidR="00911B7D" w:rsidRPr="00642901">
        <w:rPr>
          <w:rFonts w:ascii="Times New Roman" w:hAnsi="Times New Roman"/>
          <w:sz w:val="28"/>
          <w:szCs w:val="28"/>
          <w:lang w:val="lv-LV" w:eastAsia="lv-LV"/>
        </w:rPr>
        <w:t>4</w:t>
      </w:r>
      <w:r w:rsidRPr="00642901">
        <w:rPr>
          <w:rFonts w:ascii="Times New Roman" w:hAnsi="Times New Roman"/>
          <w:sz w:val="28"/>
          <w:szCs w:val="28"/>
          <w:lang w:val="lv-LV" w:eastAsia="lv-LV"/>
        </w:rPr>
        <w:t>.</w:t>
      </w:r>
      <w:r w:rsidRPr="00642901">
        <w:rPr>
          <w:rFonts w:ascii="Times New Roman" w:hAnsi="Times New Roman"/>
          <w:sz w:val="28"/>
          <w:szCs w:val="28"/>
          <w:vertAlign w:val="superscript"/>
          <w:lang w:val="lv-LV" w:eastAsia="lv-LV"/>
        </w:rPr>
        <w:t>2</w:t>
      </w:r>
      <w:r w:rsidR="00DD749A" w:rsidRPr="00642901">
        <w:rPr>
          <w:rFonts w:ascii="Times New Roman" w:hAnsi="Times New Roman"/>
          <w:sz w:val="28"/>
          <w:szCs w:val="28"/>
          <w:vertAlign w:val="superscript"/>
          <w:lang w:val="lv-LV" w:eastAsia="lv-LV"/>
        </w:rPr>
        <w:t> </w:t>
      </w:r>
      <w:r w:rsidRPr="00642901">
        <w:rPr>
          <w:rFonts w:ascii="Times New Roman" w:hAnsi="Times New Roman"/>
          <w:sz w:val="28"/>
          <w:szCs w:val="28"/>
          <w:lang w:val="lv-LV" w:eastAsia="lv-LV"/>
        </w:rPr>
        <w:t>1</w:t>
      </w:r>
      <w:r w:rsidRPr="00642901">
        <w:rPr>
          <w:rFonts w:ascii="Times New Roman" w:hAnsi="Times New Roman"/>
          <w:sz w:val="28"/>
          <w:szCs w:val="28"/>
          <w:lang w:val="lv-LV"/>
        </w:rPr>
        <w:t>.</w:t>
      </w:r>
      <w:r w:rsidR="00F129B2" w:rsidRPr="00642901">
        <w:rPr>
          <w:rFonts w:ascii="Times New Roman" w:hAnsi="Times New Roman"/>
          <w:sz w:val="28"/>
          <w:szCs w:val="28"/>
          <w:lang w:val="lv-LV"/>
        </w:rPr>
        <w:t xml:space="preserve"> </w:t>
      </w:r>
      <w:r w:rsidRPr="00642901">
        <w:rPr>
          <w:rFonts w:ascii="Times New Roman" w:hAnsi="Times New Roman"/>
          <w:sz w:val="28"/>
          <w:szCs w:val="28"/>
          <w:lang w:val="lv-LV"/>
        </w:rPr>
        <w:t>medicīniskās ierīces ražotāja nosaukum</w:t>
      </w:r>
      <w:r w:rsidR="00DD749A" w:rsidRPr="00642901">
        <w:rPr>
          <w:rFonts w:ascii="Times New Roman" w:hAnsi="Times New Roman"/>
          <w:sz w:val="28"/>
          <w:szCs w:val="28"/>
          <w:lang w:val="lv-LV"/>
        </w:rPr>
        <w:t>s</w:t>
      </w:r>
      <w:r w:rsidRPr="00642901">
        <w:rPr>
          <w:rFonts w:ascii="Times New Roman" w:hAnsi="Times New Roman"/>
          <w:sz w:val="28"/>
          <w:szCs w:val="28"/>
          <w:lang w:val="lv-LV"/>
        </w:rPr>
        <w:t>, adres</w:t>
      </w:r>
      <w:r w:rsidR="00DD749A" w:rsidRPr="00642901">
        <w:rPr>
          <w:rFonts w:ascii="Times New Roman" w:hAnsi="Times New Roman"/>
          <w:sz w:val="28"/>
          <w:szCs w:val="28"/>
          <w:lang w:val="lv-LV"/>
        </w:rPr>
        <w:t>e</w:t>
      </w:r>
      <w:r w:rsidRPr="00642901">
        <w:rPr>
          <w:rFonts w:ascii="Times New Roman" w:hAnsi="Times New Roman"/>
          <w:sz w:val="28"/>
          <w:szCs w:val="28"/>
          <w:lang w:val="lv-LV"/>
        </w:rPr>
        <w:t xml:space="preserve"> (juridisk</w:t>
      </w:r>
      <w:r w:rsidR="00DD749A" w:rsidRPr="00642901">
        <w:rPr>
          <w:rFonts w:ascii="Times New Roman" w:hAnsi="Times New Roman"/>
          <w:sz w:val="28"/>
          <w:szCs w:val="28"/>
          <w:lang w:val="lv-LV"/>
        </w:rPr>
        <w:t>ā</w:t>
      </w:r>
      <w:r w:rsidRPr="00642901">
        <w:rPr>
          <w:rFonts w:ascii="Times New Roman" w:hAnsi="Times New Roman"/>
          <w:sz w:val="28"/>
          <w:szCs w:val="28"/>
          <w:lang w:val="lv-LV"/>
        </w:rPr>
        <w:t xml:space="preserve"> un komercdarbības vietas adres</w:t>
      </w:r>
      <w:r w:rsidR="00DD749A" w:rsidRPr="00642901">
        <w:rPr>
          <w:rFonts w:ascii="Times New Roman" w:hAnsi="Times New Roman"/>
          <w:sz w:val="28"/>
          <w:szCs w:val="28"/>
          <w:lang w:val="lv-LV"/>
        </w:rPr>
        <w:t>e</w:t>
      </w:r>
      <w:r w:rsidRPr="00642901">
        <w:rPr>
          <w:rFonts w:ascii="Times New Roman" w:hAnsi="Times New Roman"/>
          <w:sz w:val="28"/>
          <w:szCs w:val="28"/>
          <w:lang w:val="lv-LV"/>
        </w:rPr>
        <w:t>), kontakttālruni</w:t>
      </w:r>
      <w:r w:rsidR="00DD749A" w:rsidRPr="00642901">
        <w:rPr>
          <w:rFonts w:ascii="Times New Roman" w:hAnsi="Times New Roman"/>
          <w:sz w:val="28"/>
          <w:szCs w:val="28"/>
          <w:lang w:val="lv-LV"/>
        </w:rPr>
        <w:t>s</w:t>
      </w:r>
      <w:r w:rsidRPr="00642901">
        <w:rPr>
          <w:rFonts w:ascii="Times New Roman" w:hAnsi="Times New Roman"/>
          <w:sz w:val="28"/>
          <w:szCs w:val="28"/>
          <w:lang w:val="lv-LV"/>
        </w:rPr>
        <w:t xml:space="preserve"> un elektroniskā pasta adres</w:t>
      </w:r>
      <w:r w:rsidR="00DD749A" w:rsidRPr="00642901">
        <w:rPr>
          <w:rFonts w:ascii="Times New Roman" w:hAnsi="Times New Roman"/>
          <w:sz w:val="28"/>
          <w:szCs w:val="28"/>
          <w:lang w:val="lv-LV"/>
        </w:rPr>
        <w:t>e</w:t>
      </w:r>
      <w:r w:rsidRPr="00642901">
        <w:rPr>
          <w:rFonts w:ascii="Times New Roman" w:hAnsi="Times New Roman"/>
          <w:sz w:val="28"/>
          <w:szCs w:val="28"/>
          <w:lang w:val="lv-LV"/>
        </w:rPr>
        <w:t>;</w:t>
      </w:r>
    </w:p>
    <w:p w14:paraId="54CAA4BB" w14:textId="2ACA4D07" w:rsidR="00502FC4" w:rsidRPr="00642901" w:rsidRDefault="00CE092F" w:rsidP="00C10A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lv-LV"/>
        </w:rPr>
      </w:pPr>
      <w:r w:rsidRPr="00642901">
        <w:rPr>
          <w:rFonts w:ascii="Times New Roman" w:hAnsi="Times New Roman"/>
          <w:sz w:val="28"/>
          <w:szCs w:val="28"/>
          <w:lang w:val="lv-LV" w:eastAsia="lv-LV"/>
        </w:rPr>
        <w:t>12</w:t>
      </w:r>
      <w:r w:rsidR="00911B7D" w:rsidRPr="00642901">
        <w:rPr>
          <w:rFonts w:ascii="Times New Roman" w:hAnsi="Times New Roman"/>
          <w:sz w:val="28"/>
          <w:szCs w:val="28"/>
          <w:lang w:val="lv-LV" w:eastAsia="lv-LV"/>
        </w:rPr>
        <w:t>4</w:t>
      </w:r>
      <w:r w:rsidRPr="00642901">
        <w:rPr>
          <w:rFonts w:ascii="Times New Roman" w:hAnsi="Times New Roman"/>
          <w:sz w:val="28"/>
          <w:szCs w:val="28"/>
          <w:lang w:val="lv-LV" w:eastAsia="lv-LV"/>
        </w:rPr>
        <w:t>.</w:t>
      </w:r>
      <w:r w:rsidRPr="00642901">
        <w:rPr>
          <w:rFonts w:ascii="Times New Roman" w:hAnsi="Times New Roman"/>
          <w:sz w:val="28"/>
          <w:szCs w:val="28"/>
          <w:vertAlign w:val="superscript"/>
          <w:lang w:val="lv-LV" w:eastAsia="lv-LV"/>
        </w:rPr>
        <w:t>2</w:t>
      </w:r>
      <w:r w:rsidR="00DD749A" w:rsidRPr="00642901">
        <w:rPr>
          <w:rFonts w:ascii="Times New Roman" w:hAnsi="Times New Roman"/>
          <w:sz w:val="28"/>
          <w:szCs w:val="28"/>
          <w:vertAlign w:val="superscript"/>
          <w:lang w:val="lv-LV" w:eastAsia="lv-LV"/>
        </w:rPr>
        <w:t> </w:t>
      </w:r>
      <w:r w:rsidRPr="00642901">
        <w:rPr>
          <w:rFonts w:ascii="Times New Roman" w:hAnsi="Times New Roman"/>
          <w:sz w:val="28"/>
          <w:szCs w:val="28"/>
          <w:lang w:val="lv-LV" w:eastAsia="lv-LV"/>
        </w:rPr>
        <w:t>2</w:t>
      </w:r>
      <w:r w:rsidR="001B16CC" w:rsidRPr="00642901">
        <w:rPr>
          <w:rFonts w:ascii="Times New Roman" w:hAnsi="Times New Roman"/>
          <w:sz w:val="28"/>
          <w:szCs w:val="28"/>
          <w:lang w:val="lv-LV"/>
        </w:rPr>
        <w:t xml:space="preserve">. </w:t>
      </w:r>
      <w:r w:rsidRPr="00642901">
        <w:rPr>
          <w:rFonts w:ascii="Times New Roman" w:hAnsi="Times New Roman"/>
          <w:sz w:val="28"/>
          <w:szCs w:val="28"/>
          <w:lang w:val="lv-LV"/>
        </w:rPr>
        <w:t>medicīniskās ierīces un visu tās modifikāciju nosaukum</w:t>
      </w:r>
      <w:r w:rsidR="002837EF" w:rsidRPr="00642901">
        <w:rPr>
          <w:rFonts w:ascii="Times New Roman" w:hAnsi="Times New Roman"/>
          <w:sz w:val="28"/>
          <w:szCs w:val="28"/>
          <w:lang w:val="lv-LV"/>
        </w:rPr>
        <w:t>i</w:t>
      </w:r>
      <w:r w:rsidRPr="00642901">
        <w:rPr>
          <w:rFonts w:ascii="Times New Roman" w:hAnsi="Times New Roman"/>
          <w:sz w:val="28"/>
          <w:szCs w:val="28"/>
          <w:lang w:val="lv-LV"/>
        </w:rPr>
        <w:t>, k</w:t>
      </w:r>
      <w:r w:rsidR="00F129B2" w:rsidRPr="00642901">
        <w:rPr>
          <w:rFonts w:ascii="Times New Roman" w:hAnsi="Times New Roman"/>
          <w:sz w:val="28"/>
          <w:szCs w:val="28"/>
          <w:lang w:val="lv-LV"/>
        </w:rPr>
        <w:t>urus</w:t>
      </w:r>
      <w:r w:rsidRPr="00642901">
        <w:rPr>
          <w:rFonts w:ascii="Times New Roman" w:hAnsi="Times New Roman"/>
          <w:sz w:val="28"/>
          <w:szCs w:val="28"/>
          <w:lang w:val="lv-LV"/>
        </w:rPr>
        <w:t xml:space="preserve"> paredzēts </w:t>
      </w:r>
      <w:r w:rsidR="00F129B2" w:rsidRPr="00642901">
        <w:rPr>
          <w:rFonts w:ascii="Times New Roman" w:hAnsi="Times New Roman"/>
          <w:sz w:val="28"/>
          <w:szCs w:val="28"/>
          <w:lang w:val="lv-LV" w:eastAsia="lv-LV"/>
        </w:rPr>
        <w:t xml:space="preserve">laist tirgū </w:t>
      </w:r>
      <w:r w:rsidR="006B441A" w:rsidRPr="00642901">
        <w:rPr>
          <w:rFonts w:ascii="Times New Roman" w:hAnsi="Times New Roman"/>
          <w:sz w:val="28"/>
          <w:szCs w:val="28"/>
          <w:lang w:val="lv-LV" w:eastAsia="lv-LV"/>
        </w:rPr>
        <w:t>un</w:t>
      </w:r>
      <w:r w:rsidR="00F129B2" w:rsidRPr="00642901">
        <w:rPr>
          <w:rFonts w:ascii="Times New Roman" w:hAnsi="Times New Roman"/>
          <w:sz w:val="28"/>
          <w:szCs w:val="28"/>
          <w:lang w:val="lv-LV" w:eastAsia="lv-LV"/>
        </w:rPr>
        <w:t xml:space="preserve"> </w:t>
      </w:r>
      <w:r w:rsidR="00DA2797" w:rsidRPr="00642901">
        <w:rPr>
          <w:rFonts w:ascii="Times New Roman" w:hAnsi="Times New Roman"/>
          <w:sz w:val="28"/>
          <w:szCs w:val="28"/>
          <w:lang w:val="lv-LV" w:eastAsia="lv-LV"/>
        </w:rPr>
        <w:t>izmantot</w:t>
      </w:r>
      <w:r w:rsidRPr="00642901">
        <w:rPr>
          <w:rFonts w:ascii="Times New Roman" w:hAnsi="Times New Roman"/>
          <w:sz w:val="28"/>
          <w:szCs w:val="28"/>
          <w:lang w:val="lv-LV"/>
        </w:rPr>
        <w:t>;</w:t>
      </w:r>
    </w:p>
    <w:p w14:paraId="7D1E8F45" w14:textId="5BFB1431" w:rsidR="00CE092F" w:rsidRPr="00642901" w:rsidRDefault="00CE092F" w:rsidP="00C10A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lv-LV"/>
        </w:rPr>
      </w:pPr>
      <w:r w:rsidRPr="00642901">
        <w:rPr>
          <w:rFonts w:ascii="Times New Roman" w:hAnsi="Times New Roman"/>
          <w:sz w:val="28"/>
          <w:szCs w:val="28"/>
          <w:lang w:val="lv-LV" w:eastAsia="lv-LV"/>
        </w:rPr>
        <w:t>12</w:t>
      </w:r>
      <w:r w:rsidR="006B441A" w:rsidRPr="00642901">
        <w:rPr>
          <w:rFonts w:ascii="Times New Roman" w:hAnsi="Times New Roman"/>
          <w:sz w:val="28"/>
          <w:szCs w:val="28"/>
          <w:lang w:val="lv-LV" w:eastAsia="lv-LV"/>
        </w:rPr>
        <w:t>4</w:t>
      </w:r>
      <w:r w:rsidRPr="00642901">
        <w:rPr>
          <w:rFonts w:ascii="Times New Roman" w:hAnsi="Times New Roman"/>
          <w:sz w:val="28"/>
          <w:szCs w:val="28"/>
          <w:lang w:val="lv-LV" w:eastAsia="lv-LV"/>
        </w:rPr>
        <w:t>.</w:t>
      </w:r>
      <w:r w:rsidR="00F129B2" w:rsidRPr="00642901">
        <w:rPr>
          <w:rFonts w:ascii="Times New Roman" w:hAnsi="Times New Roman"/>
          <w:sz w:val="28"/>
          <w:szCs w:val="28"/>
          <w:vertAlign w:val="superscript"/>
          <w:lang w:val="lv-LV" w:eastAsia="lv-LV"/>
        </w:rPr>
        <w:t>2</w:t>
      </w:r>
      <w:r w:rsidR="00DD749A" w:rsidRPr="00642901">
        <w:rPr>
          <w:rFonts w:ascii="Times New Roman" w:hAnsi="Times New Roman"/>
          <w:sz w:val="28"/>
          <w:szCs w:val="28"/>
          <w:vertAlign w:val="superscript"/>
          <w:lang w:val="lv-LV" w:eastAsia="lv-LV"/>
        </w:rPr>
        <w:t> </w:t>
      </w:r>
      <w:r w:rsidR="00F129B2" w:rsidRPr="00642901">
        <w:rPr>
          <w:rFonts w:ascii="Times New Roman" w:hAnsi="Times New Roman"/>
          <w:sz w:val="28"/>
          <w:szCs w:val="28"/>
          <w:lang w:val="lv-LV" w:eastAsia="lv-LV"/>
        </w:rPr>
        <w:t>3</w:t>
      </w:r>
      <w:r w:rsidR="001B16CC" w:rsidRPr="00642901">
        <w:rPr>
          <w:rFonts w:ascii="Times New Roman" w:hAnsi="Times New Roman"/>
          <w:sz w:val="28"/>
          <w:szCs w:val="28"/>
          <w:lang w:val="lv-LV"/>
        </w:rPr>
        <w:t xml:space="preserve">. </w:t>
      </w:r>
      <w:r w:rsidRPr="00642901">
        <w:rPr>
          <w:rFonts w:ascii="Times New Roman" w:hAnsi="Times New Roman"/>
          <w:sz w:val="28"/>
          <w:szCs w:val="28"/>
          <w:lang w:val="lv-LV"/>
        </w:rPr>
        <w:t>medicīniskās ierīces veid</w:t>
      </w:r>
      <w:r w:rsidR="00DD749A" w:rsidRPr="00642901">
        <w:rPr>
          <w:rFonts w:ascii="Times New Roman" w:hAnsi="Times New Roman"/>
          <w:sz w:val="28"/>
          <w:szCs w:val="28"/>
          <w:lang w:val="lv-LV"/>
        </w:rPr>
        <w:t>s</w:t>
      </w:r>
      <w:r w:rsidRPr="00642901">
        <w:rPr>
          <w:rFonts w:ascii="Times New Roman" w:hAnsi="Times New Roman"/>
          <w:sz w:val="28"/>
          <w:szCs w:val="28"/>
          <w:lang w:val="lv-LV"/>
        </w:rPr>
        <w:t xml:space="preserve"> saskaņā ar šo noteikumu 6. </w:t>
      </w:r>
      <w:r w:rsidR="00F129B2" w:rsidRPr="00642901">
        <w:rPr>
          <w:rFonts w:ascii="Times New Roman" w:hAnsi="Times New Roman"/>
          <w:sz w:val="28"/>
          <w:szCs w:val="28"/>
          <w:lang w:val="lv-LV"/>
        </w:rPr>
        <w:t>vai</w:t>
      </w:r>
      <w:r w:rsidRPr="00642901">
        <w:rPr>
          <w:rFonts w:ascii="Times New Roman" w:hAnsi="Times New Roman"/>
          <w:sz w:val="28"/>
          <w:szCs w:val="28"/>
          <w:lang w:val="lv-LV"/>
        </w:rPr>
        <w:t xml:space="preserve"> 7.</w:t>
      </w:r>
      <w:r w:rsidR="001B16CC" w:rsidRPr="00642901">
        <w:rPr>
          <w:rFonts w:ascii="Times New Roman" w:hAnsi="Times New Roman"/>
          <w:sz w:val="28"/>
          <w:szCs w:val="28"/>
          <w:lang w:val="lv-LV"/>
        </w:rPr>
        <w:t xml:space="preserve"> </w:t>
      </w:r>
      <w:r w:rsidRPr="00642901">
        <w:rPr>
          <w:rFonts w:ascii="Times New Roman" w:hAnsi="Times New Roman"/>
          <w:sz w:val="28"/>
          <w:szCs w:val="28"/>
          <w:lang w:val="lv-LV"/>
        </w:rPr>
        <w:t>punktā noteikto iedalījumu (ja zināms);</w:t>
      </w:r>
    </w:p>
    <w:p w14:paraId="186B3524" w14:textId="75C9E22A" w:rsidR="00320E62" w:rsidRPr="00642901" w:rsidRDefault="00320E62" w:rsidP="00C10A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lv-LV"/>
        </w:rPr>
      </w:pPr>
      <w:r w:rsidRPr="00642901">
        <w:rPr>
          <w:rFonts w:ascii="Times New Roman" w:hAnsi="Times New Roman"/>
          <w:sz w:val="28"/>
          <w:szCs w:val="28"/>
          <w:lang w:val="lv-LV" w:eastAsia="lv-LV"/>
        </w:rPr>
        <w:t>12</w:t>
      </w:r>
      <w:r w:rsidR="006B441A" w:rsidRPr="00642901">
        <w:rPr>
          <w:rFonts w:ascii="Times New Roman" w:hAnsi="Times New Roman"/>
          <w:sz w:val="28"/>
          <w:szCs w:val="28"/>
          <w:lang w:val="lv-LV" w:eastAsia="lv-LV"/>
        </w:rPr>
        <w:t>4</w:t>
      </w:r>
      <w:r w:rsidRPr="00642901">
        <w:rPr>
          <w:rFonts w:ascii="Times New Roman" w:hAnsi="Times New Roman"/>
          <w:sz w:val="28"/>
          <w:szCs w:val="28"/>
          <w:lang w:val="lv-LV" w:eastAsia="lv-LV"/>
        </w:rPr>
        <w:t>.</w:t>
      </w:r>
      <w:r w:rsidRPr="00642901">
        <w:rPr>
          <w:rFonts w:ascii="Times New Roman" w:hAnsi="Times New Roman"/>
          <w:sz w:val="28"/>
          <w:szCs w:val="28"/>
          <w:vertAlign w:val="superscript"/>
          <w:lang w:val="lv-LV" w:eastAsia="lv-LV"/>
        </w:rPr>
        <w:t>2</w:t>
      </w:r>
      <w:r w:rsidR="00DD749A" w:rsidRPr="00642901">
        <w:rPr>
          <w:rFonts w:ascii="Times New Roman" w:hAnsi="Times New Roman"/>
          <w:sz w:val="28"/>
          <w:szCs w:val="28"/>
          <w:vertAlign w:val="superscript"/>
          <w:lang w:val="lv-LV" w:eastAsia="lv-LV"/>
        </w:rPr>
        <w:t> </w:t>
      </w:r>
      <w:r w:rsidR="004711E0" w:rsidRPr="00642901">
        <w:rPr>
          <w:rFonts w:ascii="Times New Roman" w:hAnsi="Times New Roman"/>
          <w:sz w:val="28"/>
          <w:szCs w:val="28"/>
          <w:lang w:val="lv-LV" w:eastAsia="lv-LV"/>
        </w:rPr>
        <w:t>4</w:t>
      </w:r>
      <w:r w:rsidRPr="00642901">
        <w:rPr>
          <w:rFonts w:ascii="Times New Roman" w:hAnsi="Times New Roman"/>
          <w:sz w:val="28"/>
          <w:szCs w:val="28"/>
          <w:lang w:val="lv-LV"/>
        </w:rPr>
        <w:t xml:space="preserve">. medicīniskās ierīces </w:t>
      </w:r>
      <w:r w:rsidR="00DD749A" w:rsidRPr="00642901">
        <w:rPr>
          <w:rFonts w:ascii="Times New Roman" w:hAnsi="Times New Roman"/>
          <w:sz w:val="28"/>
          <w:szCs w:val="28"/>
          <w:lang w:val="lv-LV"/>
        </w:rPr>
        <w:t>izmantošanas</w:t>
      </w:r>
      <w:r w:rsidRPr="00642901">
        <w:rPr>
          <w:rFonts w:ascii="Times New Roman" w:hAnsi="Times New Roman"/>
          <w:sz w:val="28"/>
          <w:szCs w:val="28"/>
          <w:lang w:val="lv-LV"/>
        </w:rPr>
        <w:t xml:space="preserve"> </w:t>
      </w:r>
      <w:r w:rsidR="00DD749A" w:rsidRPr="00642901">
        <w:rPr>
          <w:rFonts w:ascii="Times New Roman" w:hAnsi="Times New Roman"/>
          <w:sz w:val="28"/>
          <w:szCs w:val="28"/>
          <w:lang w:val="lv-LV"/>
        </w:rPr>
        <w:t>nolūks</w:t>
      </w:r>
      <w:r w:rsidRPr="00642901">
        <w:rPr>
          <w:rFonts w:ascii="Times New Roman" w:hAnsi="Times New Roman"/>
          <w:sz w:val="28"/>
          <w:szCs w:val="28"/>
          <w:lang w:val="lv-LV"/>
        </w:rPr>
        <w:t xml:space="preserve">; </w:t>
      </w:r>
    </w:p>
    <w:p w14:paraId="63E26F48" w14:textId="73B9105F" w:rsidR="004A07AE" w:rsidRPr="00642901" w:rsidRDefault="004A07AE" w:rsidP="00C10A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lv-LV"/>
        </w:rPr>
      </w:pPr>
      <w:r w:rsidRPr="00642901">
        <w:rPr>
          <w:rFonts w:ascii="Times New Roman" w:hAnsi="Times New Roman"/>
          <w:sz w:val="28"/>
          <w:szCs w:val="28"/>
          <w:lang w:val="lv-LV" w:eastAsia="lv-LV"/>
        </w:rPr>
        <w:t>12</w:t>
      </w:r>
      <w:r w:rsidR="006B441A" w:rsidRPr="00642901">
        <w:rPr>
          <w:rFonts w:ascii="Times New Roman" w:hAnsi="Times New Roman"/>
          <w:sz w:val="28"/>
          <w:szCs w:val="28"/>
          <w:lang w:val="lv-LV" w:eastAsia="lv-LV"/>
        </w:rPr>
        <w:t>4</w:t>
      </w:r>
      <w:r w:rsidRPr="00642901">
        <w:rPr>
          <w:rFonts w:ascii="Times New Roman" w:hAnsi="Times New Roman"/>
          <w:sz w:val="28"/>
          <w:szCs w:val="28"/>
          <w:lang w:val="lv-LV" w:eastAsia="lv-LV"/>
        </w:rPr>
        <w:t>.</w:t>
      </w:r>
      <w:r w:rsidRPr="00642901">
        <w:rPr>
          <w:rFonts w:ascii="Times New Roman" w:hAnsi="Times New Roman"/>
          <w:sz w:val="28"/>
          <w:szCs w:val="28"/>
          <w:vertAlign w:val="superscript"/>
          <w:lang w:val="lv-LV" w:eastAsia="lv-LV"/>
        </w:rPr>
        <w:t>2</w:t>
      </w:r>
      <w:r w:rsidR="00DD749A" w:rsidRPr="00642901">
        <w:rPr>
          <w:rFonts w:ascii="Times New Roman" w:hAnsi="Times New Roman"/>
          <w:sz w:val="28"/>
          <w:szCs w:val="28"/>
          <w:vertAlign w:val="superscript"/>
          <w:lang w:val="lv-LV" w:eastAsia="lv-LV"/>
        </w:rPr>
        <w:t> </w:t>
      </w:r>
      <w:r w:rsidRPr="00642901">
        <w:rPr>
          <w:rFonts w:ascii="Times New Roman" w:hAnsi="Times New Roman"/>
          <w:sz w:val="28"/>
          <w:szCs w:val="28"/>
          <w:lang w:val="lv-LV" w:eastAsia="lv-LV"/>
        </w:rPr>
        <w:t>5</w:t>
      </w:r>
      <w:r w:rsidRPr="00642901">
        <w:rPr>
          <w:rFonts w:ascii="Times New Roman" w:hAnsi="Times New Roman"/>
          <w:sz w:val="28"/>
          <w:szCs w:val="28"/>
          <w:lang w:val="lv-LV"/>
        </w:rPr>
        <w:t>. informācij</w:t>
      </w:r>
      <w:r w:rsidR="00DD749A" w:rsidRPr="00642901">
        <w:rPr>
          <w:rFonts w:ascii="Times New Roman" w:hAnsi="Times New Roman"/>
          <w:sz w:val="28"/>
          <w:szCs w:val="28"/>
          <w:lang w:val="lv-LV"/>
        </w:rPr>
        <w:t>a</w:t>
      </w:r>
      <w:r w:rsidRPr="00642901">
        <w:rPr>
          <w:rFonts w:ascii="Times New Roman" w:hAnsi="Times New Roman"/>
          <w:sz w:val="28"/>
          <w:szCs w:val="28"/>
          <w:lang w:val="lv-LV"/>
        </w:rPr>
        <w:t xml:space="preserve"> par medicīnisko ierīču skaitu, kuras plānots </w:t>
      </w:r>
      <w:r w:rsidR="00182B88" w:rsidRPr="00642901">
        <w:rPr>
          <w:rFonts w:ascii="Times New Roman" w:hAnsi="Times New Roman"/>
          <w:sz w:val="28"/>
          <w:szCs w:val="28"/>
          <w:lang w:val="lv-LV"/>
        </w:rPr>
        <w:t xml:space="preserve">laist </w:t>
      </w:r>
      <w:r w:rsidRPr="00642901">
        <w:rPr>
          <w:rFonts w:ascii="Times New Roman" w:hAnsi="Times New Roman"/>
          <w:sz w:val="28"/>
          <w:szCs w:val="28"/>
          <w:lang w:val="lv-LV" w:eastAsia="lv-LV"/>
        </w:rPr>
        <w:t xml:space="preserve">tirgū </w:t>
      </w:r>
      <w:r w:rsidR="006B441A" w:rsidRPr="00642901">
        <w:rPr>
          <w:rFonts w:ascii="Times New Roman" w:hAnsi="Times New Roman"/>
          <w:sz w:val="28"/>
          <w:szCs w:val="28"/>
          <w:lang w:val="lv-LV" w:eastAsia="lv-LV"/>
        </w:rPr>
        <w:t>un</w:t>
      </w:r>
      <w:r w:rsidRPr="00642901">
        <w:rPr>
          <w:rFonts w:ascii="Times New Roman" w:hAnsi="Times New Roman"/>
          <w:sz w:val="28"/>
          <w:szCs w:val="28"/>
          <w:lang w:val="lv-LV" w:eastAsia="lv-LV"/>
        </w:rPr>
        <w:t xml:space="preserve"> </w:t>
      </w:r>
      <w:r w:rsidR="00DA2797" w:rsidRPr="00642901">
        <w:rPr>
          <w:rFonts w:ascii="Times New Roman" w:hAnsi="Times New Roman"/>
          <w:sz w:val="28"/>
          <w:szCs w:val="28"/>
          <w:lang w:val="lv-LV" w:eastAsia="lv-LV"/>
        </w:rPr>
        <w:t>izmantot</w:t>
      </w:r>
      <w:r w:rsidRPr="00642901">
        <w:rPr>
          <w:rFonts w:ascii="Times New Roman" w:hAnsi="Times New Roman"/>
          <w:sz w:val="28"/>
          <w:szCs w:val="28"/>
          <w:lang w:val="lv-LV"/>
        </w:rPr>
        <w:t>, kā arī to sērijas numur</w:t>
      </w:r>
      <w:r w:rsidR="00DD749A" w:rsidRPr="00642901">
        <w:rPr>
          <w:rFonts w:ascii="Times New Roman" w:hAnsi="Times New Roman"/>
          <w:sz w:val="28"/>
          <w:szCs w:val="28"/>
          <w:lang w:val="lv-LV"/>
        </w:rPr>
        <w:t>i</w:t>
      </w:r>
      <w:r w:rsidRPr="00642901">
        <w:rPr>
          <w:rFonts w:ascii="Times New Roman" w:hAnsi="Times New Roman"/>
          <w:sz w:val="28"/>
          <w:szCs w:val="28"/>
          <w:lang w:val="lv-LV"/>
        </w:rPr>
        <w:t xml:space="preserve"> un partijas numur</w:t>
      </w:r>
      <w:r w:rsidR="00DD749A" w:rsidRPr="00642901">
        <w:rPr>
          <w:rFonts w:ascii="Times New Roman" w:hAnsi="Times New Roman"/>
          <w:sz w:val="28"/>
          <w:szCs w:val="28"/>
          <w:lang w:val="lv-LV"/>
        </w:rPr>
        <w:t>i</w:t>
      </w:r>
      <w:r w:rsidRPr="00642901">
        <w:rPr>
          <w:rFonts w:ascii="Times New Roman" w:hAnsi="Times New Roman"/>
          <w:sz w:val="28"/>
          <w:szCs w:val="28"/>
          <w:lang w:val="lv-LV"/>
        </w:rPr>
        <w:t xml:space="preserve"> (ja zināms);</w:t>
      </w:r>
    </w:p>
    <w:p w14:paraId="00D408C2" w14:textId="3280E54D" w:rsidR="00320E62" w:rsidRPr="00642901" w:rsidRDefault="001B16CC" w:rsidP="00C10A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lv-LV"/>
        </w:rPr>
      </w:pPr>
      <w:r w:rsidRPr="00642901">
        <w:rPr>
          <w:rFonts w:ascii="Times New Roman" w:hAnsi="Times New Roman"/>
          <w:sz w:val="28"/>
          <w:szCs w:val="28"/>
          <w:lang w:val="lv-LV" w:eastAsia="lv-LV"/>
        </w:rPr>
        <w:t>12</w:t>
      </w:r>
      <w:r w:rsidR="006B441A" w:rsidRPr="00642901">
        <w:rPr>
          <w:rFonts w:ascii="Times New Roman" w:hAnsi="Times New Roman"/>
          <w:sz w:val="28"/>
          <w:szCs w:val="28"/>
          <w:lang w:val="lv-LV" w:eastAsia="lv-LV"/>
        </w:rPr>
        <w:t>4</w:t>
      </w:r>
      <w:r w:rsidRPr="00642901">
        <w:rPr>
          <w:rFonts w:ascii="Times New Roman" w:hAnsi="Times New Roman"/>
          <w:sz w:val="28"/>
          <w:szCs w:val="28"/>
          <w:lang w:val="lv-LV" w:eastAsia="lv-LV"/>
        </w:rPr>
        <w:t>.</w:t>
      </w:r>
      <w:r w:rsidRPr="00642901">
        <w:rPr>
          <w:rFonts w:ascii="Times New Roman" w:hAnsi="Times New Roman"/>
          <w:sz w:val="28"/>
          <w:szCs w:val="28"/>
          <w:vertAlign w:val="superscript"/>
          <w:lang w:val="lv-LV" w:eastAsia="lv-LV"/>
        </w:rPr>
        <w:t>2</w:t>
      </w:r>
      <w:r w:rsidR="00DD749A" w:rsidRPr="00642901">
        <w:rPr>
          <w:rFonts w:ascii="Times New Roman" w:hAnsi="Times New Roman"/>
          <w:sz w:val="28"/>
          <w:szCs w:val="28"/>
          <w:vertAlign w:val="superscript"/>
          <w:lang w:val="lv-LV" w:eastAsia="lv-LV"/>
        </w:rPr>
        <w:t> </w:t>
      </w:r>
      <w:r w:rsidR="004A07AE" w:rsidRPr="00642901">
        <w:rPr>
          <w:rFonts w:ascii="Times New Roman" w:hAnsi="Times New Roman"/>
          <w:sz w:val="28"/>
          <w:szCs w:val="28"/>
          <w:lang w:val="lv-LV" w:eastAsia="lv-LV"/>
        </w:rPr>
        <w:t>6</w:t>
      </w:r>
      <w:r w:rsidRPr="00642901">
        <w:rPr>
          <w:rFonts w:ascii="Times New Roman" w:hAnsi="Times New Roman"/>
          <w:sz w:val="28"/>
          <w:szCs w:val="28"/>
          <w:lang w:val="lv-LV"/>
        </w:rPr>
        <w:t>. norād</w:t>
      </w:r>
      <w:r w:rsidR="00DD749A" w:rsidRPr="00642901">
        <w:rPr>
          <w:rFonts w:ascii="Times New Roman" w:hAnsi="Times New Roman"/>
          <w:sz w:val="28"/>
          <w:szCs w:val="28"/>
          <w:lang w:val="lv-LV"/>
        </w:rPr>
        <w:t>e</w:t>
      </w:r>
      <w:r w:rsidRPr="00642901">
        <w:rPr>
          <w:rFonts w:ascii="Times New Roman" w:hAnsi="Times New Roman"/>
          <w:sz w:val="28"/>
          <w:szCs w:val="28"/>
          <w:lang w:val="lv-LV"/>
        </w:rPr>
        <w:t>, ka medicīniskajai ierīcei nav veiktas vai nav pilnībā pabeigtas šajos noteikumos noteiktās atbilstības novērtēšanas procedūras un tā nav marķēta ar CE marķējumu;</w:t>
      </w:r>
    </w:p>
    <w:p w14:paraId="6160A7A8" w14:textId="11B05CDC" w:rsidR="00CE092F" w:rsidRPr="00642901" w:rsidRDefault="00AF60E4" w:rsidP="00C10A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lv-LV"/>
        </w:rPr>
      </w:pPr>
      <w:r w:rsidRPr="00642901">
        <w:rPr>
          <w:rFonts w:ascii="Times New Roman" w:hAnsi="Times New Roman"/>
          <w:sz w:val="28"/>
          <w:szCs w:val="28"/>
          <w:lang w:val="lv-LV" w:eastAsia="lv-LV"/>
        </w:rPr>
        <w:t>12</w:t>
      </w:r>
      <w:r w:rsidR="006B441A" w:rsidRPr="00642901">
        <w:rPr>
          <w:rFonts w:ascii="Times New Roman" w:hAnsi="Times New Roman"/>
          <w:sz w:val="28"/>
          <w:szCs w:val="28"/>
          <w:lang w:val="lv-LV" w:eastAsia="lv-LV"/>
        </w:rPr>
        <w:t>4</w:t>
      </w:r>
      <w:r w:rsidRPr="00642901">
        <w:rPr>
          <w:rFonts w:ascii="Times New Roman" w:hAnsi="Times New Roman"/>
          <w:sz w:val="28"/>
          <w:szCs w:val="28"/>
          <w:lang w:val="lv-LV" w:eastAsia="lv-LV"/>
        </w:rPr>
        <w:t>.</w:t>
      </w:r>
      <w:r w:rsidRPr="00642901">
        <w:rPr>
          <w:rFonts w:ascii="Times New Roman" w:hAnsi="Times New Roman"/>
          <w:sz w:val="28"/>
          <w:szCs w:val="28"/>
          <w:vertAlign w:val="superscript"/>
          <w:lang w:val="lv-LV" w:eastAsia="lv-LV"/>
        </w:rPr>
        <w:t>2</w:t>
      </w:r>
      <w:r w:rsidR="00DD749A" w:rsidRPr="00642901">
        <w:rPr>
          <w:rFonts w:ascii="Times New Roman" w:hAnsi="Times New Roman"/>
          <w:sz w:val="28"/>
          <w:szCs w:val="28"/>
          <w:vertAlign w:val="superscript"/>
          <w:lang w:val="lv-LV" w:eastAsia="lv-LV"/>
        </w:rPr>
        <w:t> </w:t>
      </w:r>
      <w:r w:rsidR="00FB36B9" w:rsidRPr="00642901">
        <w:rPr>
          <w:rFonts w:ascii="Times New Roman" w:hAnsi="Times New Roman"/>
          <w:sz w:val="28"/>
          <w:szCs w:val="28"/>
          <w:lang w:val="lv-LV"/>
        </w:rPr>
        <w:t>7</w:t>
      </w:r>
      <w:r w:rsidRPr="00642901">
        <w:rPr>
          <w:rFonts w:ascii="Times New Roman" w:hAnsi="Times New Roman"/>
          <w:sz w:val="28"/>
          <w:szCs w:val="28"/>
          <w:lang w:val="lv-LV"/>
        </w:rPr>
        <w:t xml:space="preserve">. </w:t>
      </w:r>
      <w:r w:rsidR="00CE092F" w:rsidRPr="00642901">
        <w:rPr>
          <w:rFonts w:ascii="Times New Roman" w:hAnsi="Times New Roman"/>
          <w:sz w:val="28"/>
          <w:szCs w:val="28"/>
          <w:lang w:val="lv-LV"/>
        </w:rPr>
        <w:t>apliecinājum</w:t>
      </w:r>
      <w:r w:rsidR="00DD749A" w:rsidRPr="00642901">
        <w:rPr>
          <w:rFonts w:ascii="Times New Roman" w:hAnsi="Times New Roman"/>
          <w:sz w:val="28"/>
          <w:szCs w:val="28"/>
          <w:lang w:val="lv-LV"/>
        </w:rPr>
        <w:t>s</w:t>
      </w:r>
      <w:r w:rsidR="00CE092F" w:rsidRPr="00642901">
        <w:rPr>
          <w:rFonts w:ascii="Times New Roman" w:hAnsi="Times New Roman"/>
          <w:sz w:val="28"/>
          <w:szCs w:val="28"/>
          <w:lang w:val="lv-LV"/>
        </w:rPr>
        <w:t>, ka pacientu ār</w:t>
      </w:r>
      <w:r w:rsidR="006B441A" w:rsidRPr="00642901">
        <w:rPr>
          <w:rFonts w:ascii="Times New Roman" w:hAnsi="Times New Roman"/>
          <w:sz w:val="28"/>
          <w:szCs w:val="28"/>
          <w:lang w:val="lv-LV"/>
        </w:rPr>
        <w:t>st</w:t>
      </w:r>
      <w:r w:rsidR="00DD749A" w:rsidRPr="00642901">
        <w:rPr>
          <w:rFonts w:ascii="Times New Roman" w:hAnsi="Times New Roman"/>
          <w:sz w:val="28"/>
          <w:szCs w:val="28"/>
          <w:lang w:val="lv-LV"/>
        </w:rPr>
        <w:t>ēšanai</w:t>
      </w:r>
      <w:r w:rsidR="00CE092F" w:rsidRPr="00642901">
        <w:rPr>
          <w:rFonts w:ascii="Times New Roman" w:hAnsi="Times New Roman"/>
          <w:sz w:val="28"/>
          <w:szCs w:val="28"/>
          <w:lang w:val="lv-LV"/>
        </w:rPr>
        <w:t xml:space="preserve"> nav pieejama alternatīva medicīniskā ierīce, kas marķēta ar CE marķējumu;</w:t>
      </w:r>
    </w:p>
    <w:p w14:paraId="540CC62D" w14:textId="6EEEEFDC" w:rsidR="008E5D41" w:rsidRPr="00642901" w:rsidRDefault="008E5D41" w:rsidP="00C10A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lv-LV"/>
        </w:rPr>
      </w:pPr>
      <w:r w:rsidRPr="00642901">
        <w:rPr>
          <w:rFonts w:ascii="Times New Roman" w:hAnsi="Times New Roman"/>
          <w:sz w:val="28"/>
          <w:szCs w:val="28"/>
          <w:lang w:val="lv-LV" w:eastAsia="lv-LV"/>
        </w:rPr>
        <w:t>12</w:t>
      </w:r>
      <w:r w:rsidR="006B441A" w:rsidRPr="00642901">
        <w:rPr>
          <w:rFonts w:ascii="Times New Roman" w:hAnsi="Times New Roman"/>
          <w:sz w:val="28"/>
          <w:szCs w:val="28"/>
          <w:lang w:val="lv-LV" w:eastAsia="lv-LV"/>
        </w:rPr>
        <w:t>4</w:t>
      </w:r>
      <w:r w:rsidRPr="00642901">
        <w:rPr>
          <w:rFonts w:ascii="Times New Roman" w:hAnsi="Times New Roman"/>
          <w:sz w:val="28"/>
          <w:szCs w:val="28"/>
          <w:lang w:val="lv-LV" w:eastAsia="lv-LV"/>
        </w:rPr>
        <w:t>.</w:t>
      </w:r>
      <w:r w:rsidRPr="00642901">
        <w:rPr>
          <w:rFonts w:ascii="Times New Roman" w:hAnsi="Times New Roman"/>
          <w:sz w:val="28"/>
          <w:szCs w:val="28"/>
          <w:vertAlign w:val="superscript"/>
          <w:lang w:val="lv-LV" w:eastAsia="lv-LV"/>
        </w:rPr>
        <w:t>2</w:t>
      </w:r>
      <w:r w:rsidR="00DD749A" w:rsidRPr="00642901">
        <w:rPr>
          <w:rFonts w:ascii="Times New Roman" w:hAnsi="Times New Roman"/>
          <w:sz w:val="28"/>
          <w:szCs w:val="28"/>
          <w:vertAlign w:val="superscript"/>
          <w:lang w:val="lv-LV" w:eastAsia="lv-LV"/>
        </w:rPr>
        <w:t> </w:t>
      </w:r>
      <w:r w:rsidR="00FB36B9" w:rsidRPr="00642901">
        <w:rPr>
          <w:rFonts w:ascii="Times New Roman" w:hAnsi="Times New Roman"/>
          <w:sz w:val="28"/>
          <w:szCs w:val="28"/>
          <w:lang w:val="lv-LV" w:eastAsia="lv-LV"/>
        </w:rPr>
        <w:t>8</w:t>
      </w:r>
      <w:r w:rsidRPr="00642901">
        <w:rPr>
          <w:rFonts w:ascii="Times New Roman" w:hAnsi="Times New Roman"/>
          <w:sz w:val="28"/>
          <w:szCs w:val="28"/>
          <w:lang w:val="lv-LV"/>
        </w:rPr>
        <w:t>. informācij</w:t>
      </w:r>
      <w:r w:rsidR="00DD749A" w:rsidRPr="00642901">
        <w:rPr>
          <w:rFonts w:ascii="Times New Roman" w:hAnsi="Times New Roman"/>
          <w:sz w:val="28"/>
          <w:szCs w:val="28"/>
          <w:lang w:val="lv-LV"/>
        </w:rPr>
        <w:t>a</w:t>
      </w:r>
      <w:r w:rsidRPr="00642901">
        <w:rPr>
          <w:rFonts w:ascii="Times New Roman" w:hAnsi="Times New Roman"/>
          <w:sz w:val="28"/>
          <w:szCs w:val="28"/>
          <w:lang w:val="lv-LV"/>
        </w:rPr>
        <w:t xml:space="preserve"> par medicīniskās ierīces atbilstību piemērojamiem standartiem vai </w:t>
      </w:r>
      <w:r w:rsidR="006F7839" w:rsidRPr="00642901">
        <w:rPr>
          <w:rFonts w:ascii="Times New Roman" w:hAnsi="Times New Roman"/>
          <w:color w:val="000000"/>
          <w:sz w:val="28"/>
          <w:szCs w:val="28"/>
          <w:shd w:val="clear" w:color="auto" w:fill="FFFFFF"/>
          <w:lang w:val="lv-LV"/>
        </w:rPr>
        <w:t xml:space="preserve">citiem tehniskajiem risinājumiem, kas nodrošina medicīniskās ierīces atbilstību </w:t>
      </w:r>
      <w:r w:rsidRPr="00642901">
        <w:rPr>
          <w:rFonts w:ascii="Times New Roman" w:hAnsi="Times New Roman"/>
          <w:sz w:val="28"/>
          <w:szCs w:val="28"/>
          <w:lang w:val="lv-LV"/>
        </w:rPr>
        <w:t>š</w:t>
      </w:r>
      <w:r w:rsidR="006F7839" w:rsidRPr="00642901">
        <w:rPr>
          <w:rFonts w:ascii="Times New Roman" w:hAnsi="Times New Roman"/>
          <w:sz w:val="28"/>
          <w:szCs w:val="28"/>
          <w:lang w:val="lv-LV"/>
        </w:rPr>
        <w:t>o</w:t>
      </w:r>
      <w:r w:rsidRPr="00642901">
        <w:rPr>
          <w:rFonts w:ascii="Times New Roman" w:hAnsi="Times New Roman"/>
          <w:sz w:val="28"/>
          <w:szCs w:val="28"/>
          <w:lang w:val="lv-LV"/>
        </w:rPr>
        <w:t xml:space="preserve"> noteikum</w:t>
      </w:r>
      <w:r w:rsidR="006F7839" w:rsidRPr="00642901">
        <w:rPr>
          <w:rFonts w:ascii="Times New Roman" w:hAnsi="Times New Roman"/>
          <w:sz w:val="28"/>
          <w:szCs w:val="28"/>
          <w:lang w:val="lv-LV"/>
        </w:rPr>
        <w:t>u 3.</w:t>
      </w:r>
      <w:r w:rsidR="00605702" w:rsidRPr="00642901">
        <w:rPr>
          <w:rFonts w:ascii="Times New Roman" w:hAnsi="Times New Roman"/>
          <w:sz w:val="28"/>
          <w:szCs w:val="28"/>
          <w:lang w:val="lv-LV"/>
        </w:rPr>
        <w:t>, 4.</w:t>
      </w:r>
      <w:r w:rsidR="006F7839" w:rsidRPr="00642901">
        <w:rPr>
          <w:rFonts w:ascii="Times New Roman" w:hAnsi="Times New Roman"/>
          <w:sz w:val="28"/>
          <w:szCs w:val="28"/>
          <w:lang w:val="lv-LV"/>
        </w:rPr>
        <w:t xml:space="preserve"> vai 5. nodaļā</w:t>
      </w:r>
      <w:r w:rsidRPr="00642901">
        <w:rPr>
          <w:rFonts w:ascii="Times New Roman" w:hAnsi="Times New Roman"/>
          <w:sz w:val="28"/>
          <w:szCs w:val="28"/>
          <w:lang w:val="lv-LV"/>
        </w:rPr>
        <w:t xml:space="preserve"> noteikt</w:t>
      </w:r>
      <w:r w:rsidR="006F7839" w:rsidRPr="00642901">
        <w:rPr>
          <w:rFonts w:ascii="Times New Roman" w:hAnsi="Times New Roman"/>
          <w:sz w:val="28"/>
          <w:szCs w:val="28"/>
          <w:lang w:val="lv-LV"/>
        </w:rPr>
        <w:t>ajām būtiskajām prasībām</w:t>
      </w:r>
      <w:r w:rsidRPr="00642901">
        <w:rPr>
          <w:rFonts w:ascii="Times New Roman" w:hAnsi="Times New Roman"/>
          <w:sz w:val="28"/>
          <w:szCs w:val="28"/>
          <w:lang w:val="lv-LV"/>
        </w:rPr>
        <w:t>;</w:t>
      </w:r>
    </w:p>
    <w:p w14:paraId="091B921B" w14:textId="78060CA2" w:rsidR="00582FCA" w:rsidRPr="00642901" w:rsidRDefault="00AA7256" w:rsidP="00C10A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lv-LV"/>
        </w:rPr>
      </w:pPr>
      <w:r w:rsidRPr="00642901">
        <w:rPr>
          <w:rFonts w:ascii="Times New Roman" w:hAnsi="Times New Roman"/>
          <w:sz w:val="28"/>
          <w:szCs w:val="28"/>
          <w:lang w:val="lv-LV" w:eastAsia="lv-LV"/>
        </w:rPr>
        <w:t>12</w:t>
      </w:r>
      <w:r w:rsidR="006B441A" w:rsidRPr="00642901">
        <w:rPr>
          <w:rFonts w:ascii="Times New Roman" w:hAnsi="Times New Roman"/>
          <w:sz w:val="28"/>
          <w:szCs w:val="28"/>
          <w:lang w:val="lv-LV" w:eastAsia="lv-LV"/>
        </w:rPr>
        <w:t>4</w:t>
      </w:r>
      <w:r w:rsidRPr="00642901">
        <w:rPr>
          <w:rFonts w:ascii="Times New Roman" w:hAnsi="Times New Roman"/>
          <w:sz w:val="28"/>
          <w:szCs w:val="28"/>
          <w:lang w:val="lv-LV" w:eastAsia="lv-LV"/>
        </w:rPr>
        <w:t>.</w:t>
      </w:r>
      <w:r w:rsidRPr="00642901">
        <w:rPr>
          <w:rFonts w:ascii="Times New Roman" w:hAnsi="Times New Roman"/>
          <w:sz w:val="28"/>
          <w:szCs w:val="28"/>
          <w:vertAlign w:val="superscript"/>
          <w:lang w:val="lv-LV" w:eastAsia="lv-LV"/>
        </w:rPr>
        <w:t>2</w:t>
      </w:r>
      <w:r w:rsidR="00DD749A" w:rsidRPr="00642901">
        <w:rPr>
          <w:rFonts w:ascii="Times New Roman" w:hAnsi="Times New Roman"/>
          <w:sz w:val="28"/>
          <w:szCs w:val="28"/>
          <w:vertAlign w:val="superscript"/>
          <w:lang w:val="lv-LV" w:eastAsia="lv-LV"/>
        </w:rPr>
        <w:t> </w:t>
      </w:r>
      <w:r w:rsidR="00FB36B9" w:rsidRPr="00642901">
        <w:rPr>
          <w:rFonts w:ascii="Times New Roman" w:hAnsi="Times New Roman"/>
          <w:sz w:val="28"/>
          <w:szCs w:val="28"/>
          <w:lang w:val="lv-LV" w:eastAsia="lv-LV"/>
        </w:rPr>
        <w:t>9</w:t>
      </w:r>
      <w:r w:rsidRPr="00642901">
        <w:rPr>
          <w:rFonts w:ascii="Times New Roman" w:hAnsi="Times New Roman"/>
          <w:sz w:val="28"/>
          <w:szCs w:val="28"/>
          <w:lang w:val="lv-LV"/>
        </w:rPr>
        <w:t xml:space="preserve">. </w:t>
      </w:r>
      <w:r w:rsidR="005A54A3" w:rsidRPr="00642901">
        <w:rPr>
          <w:rFonts w:ascii="Times New Roman" w:hAnsi="Times New Roman"/>
          <w:sz w:val="28"/>
          <w:szCs w:val="28"/>
          <w:lang w:val="lv-LV"/>
        </w:rPr>
        <w:t>veikto pārbaužu rezultāt</w:t>
      </w:r>
      <w:r w:rsidR="00DD749A" w:rsidRPr="00642901">
        <w:rPr>
          <w:rFonts w:ascii="Times New Roman" w:hAnsi="Times New Roman"/>
          <w:sz w:val="28"/>
          <w:szCs w:val="28"/>
          <w:lang w:val="lv-LV"/>
        </w:rPr>
        <w:t>i</w:t>
      </w:r>
      <w:r w:rsidR="00B844D8" w:rsidRPr="00642901">
        <w:rPr>
          <w:rFonts w:ascii="Times New Roman" w:hAnsi="Times New Roman"/>
          <w:sz w:val="28"/>
          <w:szCs w:val="28"/>
          <w:lang w:val="lv-LV"/>
        </w:rPr>
        <w:t xml:space="preserve">, kas apliecina medicīniskās ierīces atbilstību piemērojamiem standartiem vai </w:t>
      </w:r>
      <w:r w:rsidR="00B844D8" w:rsidRPr="00642901">
        <w:rPr>
          <w:rFonts w:ascii="Times New Roman" w:hAnsi="Times New Roman"/>
          <w:color w:val="000000"/>
          <w:sz w:val="28"/>
          <w:szCs w:val="28"/>
          <w:shd w:val="clear" w:color="auto" w:fill="FFFFFF"/>
          <w:lang w:val="lv-LV"/>
        </w:rPr>
        <w:t>citiem tehniskajiem risinājum</w:t>
      </w:r>
      <w:r w:rsidR="002F5D51" w:rsidRPr="00642901">
        <w:rPr>
          <w:rFonts w:ascii="Times New Roman" w:hAnsi="Times New Roman"/>
          <w:color w:val="000000"/>
          <w:sz w:val="28"/>
          <w:szCs w:val="28"/>
          <w:shd w:val="clear" w:color="auto" w:fill="FFFFFF"/>
          <w:lang w:val="lv-LV"/>
        </w:rPr>
        <w:t>iem</w:t>
      </w:r>
      <w:r w:rsidR="000D3788" w:rsidRPr="00642901">
        <w:rPr>
          <w:rFonts w:ascii="Times New Roman" w:hAnsi="Times New Roman"/>
          <w:sz w:val="28"/>
          <w:szCs w:val="28"/>
          <w:lang w:val="lv-LV"/>
        </w:rPr>
        <w:t>.</w:t>
      </w:r>
    </w:p>
    <w:p w14:paraId="01C0BC8D" w14:textId="77777777" w:rsidR="0002275A" w:rsidRPr="00642901" w:rsidRDefault="0002275A" w:rsidP="00C10A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5A0E1D2D" w14:textId="130A063F" w:rsidR="009758D3" w:rsidRPr="00642901" w:rsidRDefault="00BE1FD5" w:rsidP="00C10A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lv-LV"/>
        </w:rPr>
      </w:pPr>
      <w:r w:rsidRPr="00642901">
        <w:rPr>
          <w:rFonts w:ascii="Times New Roman" w:hAnsi="Times New Roman"/>
          <w:sz w:val="28"/>
          <w:szCs w:val="28"/>
          <w:lang w:val="lv-LV" w:eastAsia="lv-LV"/>
        </w:rPr>
        <w:t>124.</w:t>
      </w:r>
      <w:r w:rsidR="006B441A" w:rsidRPr="00642901">
        <w:rPr>
          <w:rFonts w:ascii="Times New Roman" w:hAnsi="Times New Roman"/>
          <w:sz w:val="28"/>
          <w:szCs w:val="28"/>
          <w:vertAlign w:val="superscript"/>
          <w:lang w:val="lv-LV" w:eastAsia="lv-LV"/>
        </w:rPr>
        <w:t>3</w:t>
      </w:r>
      <w:r w:rsidRPr="00642901">
        <w:rPr>
          <w:rFonts w:ascii="Times New Roman" w:hAnsi="Times New Roman"/>
          <w:sz w:val="28"/>
          <w:szCs w:val="28"/>
          <w:lang w:val="lv-LV" w:eastAsia="lv-LV"/>
        </w:rPr>
        <w:t xml:space="preserve"> </w:t>
      </w:r>
      <w:r w:rsidR="00582FCA" w:rsidRPr="00642901">
        <w:rPr>
          <w:rFonts w:ascii="Times New Roman" w:hAnsi="Times New Roman"/>
          <w:sz w:val="28"/>
          <w:szCs w:val="28"/>
          <w:lang w:val="lv-LV"/>
        </w:rPr>
        <w:t>Aģentūra neizsniedz šo noteikumu 12</w:t>
      </w:r>
      <w:r w:rsidR="006B441A" w:rsidRPr="00642901">
        <w:rPr>
          <w:rFonts w:ascii="Times New Roman" w:hAnsi="Times New Roman"/>
          <w:sz w:val="28"/>
          <w:szCs w:val="28"/>
          <w:lang w:val="lv-LV"/>
        </w:rPr>
        <w:t>4</w:t>
      </w:r>
      <w:r w:rsidR="00582FCA" w:rsidRPr="00642901">
        <w:rPr>
          <w:rFonts w:ascii="Times New Roman" w:hAnsi="Times New Roman"/>
          <w:sz w:val="28"/>
          <w:szCs w:val="28"/>
          <w:lang w:val="lv-LV"/>
        </w:rPr>
        <w:t>.</w:t>
      </w:r>
      <w:r w:rsidR="00582FCA" w:rsidRPr="00642901">
        <w:rPr>
          <w:rFonts w:ascii="Times New Roman" w:hAnsi="Times New Roman"/>
          <w:sz w:val="28"/>
          <w:szCs w:val="28"/>
          <w:vertAlign w:val="superscript"/>
          <w:lang w:val="lv-LV"/>
        </w:rPr>
        <w:t>1</w:t>
      </w:r>
      <w:r w:rsidR="00582FCA" w:rsidRPr="00642901">
        <w:rPr>
          <w:rFonts w:ascii="Times New Roman" w:hAnsi="Times New Roman"/>
          <w:sz w:val="28"/>
          <w:szCs w:val="28"/>
          <w:lang w:val="lv-LV"/>
        </w:rPr>
        <w:t xml:space="preserve"> punktā</w:t>
      </w:r>
      <w:r w:rsidR="00582FCA" w:rsidRPr="00642901">
        <w:rPr>
          <w:sz w:val="28"/>
          <w:szCs w:val="28"/>
          <w:lang w:val="lv-LV"/>
        </w:rPr>
        <w:t xml:space="preserve"> </w:t>
      </w:r>
      <w:r w:rsidR="00582FCA" w:rsidRPr="00642901">
        <w:rPr>
          <w:rFonts w:ascii="Times New Roman" w:hAnsi="Times New Roman"/>
          <w:sz w:val="28"/>
          <w:szCs w:val="28"/>
          <w:lang w:val="lv-LV"/>
        </w:rPr>
        <w:t>minēto atļauju, ja:</w:t>
      </w:r>
    </w:p>
    <w:p w14:paraId="6A822AC7" w14:textId="5F2DB8FC" w:rsidR="00582FCA" w:rsidRPr="00642901" w:rsidRDefault="00582FCA" w:rsidP="00C10A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lv-LV"/>
        </w:rPr>
      </w:pPr>
      <w:r w:rsidRPr="00642901">
        <w:rPr>
          <w:rFonts w:ascii="Times New Roman" w:hAnsi="Times New Roman"/>
          <w:sz w:val="28"/>
          <w:szCs w:val="28"/>
          <w:lang w:val="lv-LV" w:eastAsia="lv-LV"/>
        </w:rPr>
        <w:t>124.</w:t>
      </w:r>
      <w:r w:rsidR="006B441A" w:rsidRPr="00642901">
        <w:rPr>
          <w:rFonts w:ascii="Times New Roman" w:hAnsi="Times New Roman"/>
          <w:sz w:val="28"/>
          <w:szCs w:val="28"/>
          <w:vertAlign w:val="superscript"/>
          <w:lang w:val="lv-LV" w:eastAsia="lv-LV"/>
        </w:rPr>
        <w:t>3</w:t>
      </w:r>
      <w:r w:rsidR="006C59A3" w:rsidRPr="00642901">
        <w:rPr>
          <w:rFonts w:ascii="Times New Roman" w:hAnsi="Times New Roman"/>
          <w:sz w:val="28"/>
          <w:szCs w:val="28"/>
          <w:vertAlign w:val="superscript"/>
          <w:lang w:val="lv-LV" w:eastAsia="lv-LV"/>
        </w:rPr>
        <w:t> </w:t>
      </w:r>
      <w:r w:rsidRPr="00642901">
        <w:rPr>
          <w:rFonts w:ascii="Times New Roman" w:hAnsi="Times New Roman"/>
          <w:sz w:val="28"/>
          <w:szCs w:val="28"/>
          <w:lang w:val="lv-LV" w:eastAsia="lv-LV"/>
        </w:rPr>
        <w:t>1</w:t>
      </w:r>
      <w:r w:rsidRPr="00642901">
        <w:rPr>
          <w:rFonts w:ascii="Times New Roman" w:hAnsi="Times New Roman"/>
          <w:sz w:val="28"/>
          <w:szCs w:val="28"/>
          <w:lang w:val="lv-LV"/>
        </w:rPr>
        <w:t>.</w:t>
      </w:r>
      <w:r w:rsidR="006C59A3" w:rsidRPr="00642901">
        <w:rPr>
          <w:rFonts w:ascii="Times New Roman" w:hAnsi="Times New Roman"/>
          <w:sz w:val="28"/>
          <w:szCs w:val="28"/>
          <w:lang w:val="lv-LV"/>
        </w:rPr>
        <w:t> </w:t>
      </w:r>
      <w:r w:rsidR="00B22C45" w:rsidRPr="00642901">
        <w:rPr>
          <w:rFonts w:ascii="Times New Roman" w:hAnsi="Times New Roman"/>
          <w:sz w:val="28"/>
          <w:szCs w:val="28"/>
          <w:lang w:val="lv-LV"/>
        </w:rPr>
        <w:t xml:space="preserve">medicīniskās ierīces </w:t>
      </w:r>
      <w:r w:rsidR="00B22C45" w:rsidRPr="00642901">
        <w:rPr>
          <w:rFonts w:ascii="Times New Roman" w:hAnsi="Times New Roman"/>
          <w:sz w:val="28"/>
          <w:szCs w:val="28"/>
          <w:lang w:val="lv-LV" w:eastAsia="lv-LV"/>
        </w:rPr>
        <w:t xml:space="preserve">izmantošanai nav </w:t>
      </w:r>
      <w:r w:rsidR="00605702" w:rsidRPr="00642901">
        <w:rPr>
          <w:rFonts w:ascii="Times New Roman" w:hAnsi="Times New Roman"/>
          <w:sz w:val="28"/>
          <w:szCs w:val="28"/>
          <w:lang w:val="lv-LV" w:eastAsia="lv-LV"/>
        </w:rPr>
        <w:t xml:space="preserve">būtiskas </w:t>
      </w:r>
      <w:r w:rsidR="00B22C45" w:rsidRPr="00642901">
        <w:rPr>
          <w:rFonts w:ascii="Times New Roman" w:hAnsi="Times New Roman"/>
          <w:sz w:val="28"/>
          <w:szCs w:val="28"/>
          <w:lang w:val="lv-LV" w:eastAsia="lv-LV"/>
        </w:rPr>
        <w:t xml:space="preserve">nozīmes </w:t>
      </w:r>
      <w:r w:rsidR="00B22C45" w:rsidRPr="00642901">
        <w:rPr>
          <w:rFonts w:ascii="Times New Roman" w:hAnsi="Times New Roman"/>
          <w:sz w:val="28"/>
          <w:szCs w:val="28"/>
          <w:lang w:val="lv-LV"/>
        </w:rPr>
        <w:t>veselības aizsardzības interešu nodrošināšanā</w:t>
      </w:r>
      <w:r w:rsidRPr="00642901">
        <w:rPr>
          <w:rFonts w:ascii="Times New Roman" w:hAnsi="Times New Roman"/>
          <w:sz w:val="28"/>
          <w:szCs w:val="28"/>
          <w:lang w:val="lv-LV"/>
        </w:rPr>
        <w:t>;</w:t>
      </w:r>
    </w:p>
    <w:p w14:paraId="1EB00690" w14:textId="3C0D0C47" w:rsidR="00B22C45" w:rsidRPr="00642901" w:rsidRDefault="00B22C45" w:rsidP="00C10A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lv-LV"/>
        </w:rPr>
      </w:pPr>
      <w:r w:rsidRPr="00642901">
        <w:rPr>
          <w:rFonts w:ascii="Times New Roman" w:hAnsi="Times New Roman"/>
          <w:sz w:val="28"/>
          <w:szCs w:val="28"/>
          <w:lang w:val="lv-LV" w:eastAsia="lv-LV"/>
        </w:rPr>
        <w:t>124.</w:t>
      </w:r>
      <w:r w:rsidR="00E30A22" w:rsidRPr="00642901">
        <w:rPr>
          <w:rFonts w:ascii="Times New Roman" w:hAnsi="Times New Roman"/>
          <w:sz w:val="28"/>
          <w:szCs w:val="28"/>
          <w:vertAlign w:val="superscript"/>
          <w:lang w:val="lv-LV" w:eastAsia="lv-LV"/>
        </w:rPr>
        <w:t>3</w:t>
      </w:r>
      <w:r w:rsidR="006C59A3" w:rsidRPr="00642901">
        <w:rPr>
          <w:rFonts w:ascii="Times New Roman" w:hAnsi="Times New Roman"/>
          <w:sz w:val="28"/>
          <w:szCs w:val="28"/>
          <w:vertAlign w:val="superscript"/>
          <w:lang w:val="lv-LV" w:eastAsia="lv-LV"/>
        </w:rPr>
        <w:t> </w:t>
      </w:r>
      <w:r w:rsidRPr="00642901">
        <w:rPr>
          <w:rFonts w:ascii="Times New Roman" w:hAnsi="Times New Roman"/>
          <w:sz w:val="28"/>
          <w:szCs w:val="28"/>
          <w:lang w:val="lv-LV" w:eastAsia="lv-LV"/>
        </w:rPr>
        <w:t>2</w:t>
      </w:r>
      <w:r w:rsidRPr="00642901">
        <w:rPr>
          <w:rFonts w:ascii="Times New Roman" w:hAnsi="Times New Roman"/>
          <w:sz w:val="28"/>
          <w:szCs w:val="28"/>
          <w:lang w:val="lv-LV"/>
        </w:rPr>
        <w:t>.</w:t>
      </w:r>
      <w:r w:rsidR="006C59A3" w:rsidRPr="00642901">
        <w:rPr>
          <w:rFonts w:ascii="Times New Roman" w:hAnsi="Times New Roman"/>
          <w:sz w:val="28"/>
          <w:szCs w:val="28"/>
          <w:lang w:val="lv-LV"/>
        </w:rPr>
        <w:t> </w:t>
      </w:r>
      <w:r w:rsidRPr="00642901">
        <w:rPr>
          <w:rFonts w:ascii="Times New Roman" w:hAnsi="Times New Roman"/>
          <w:sz w:val="28"/>
          <w:szCs w:val="28"/>
          <w:lang w:val="lv-LV"/>
        </w:rPr>
        <w:t>pacientu ār</w:t>
      </w:r>
      <w:r w:rsidR="00E30A22" w:rsidRPr="00642901">
        <w:rPr>
          <w:rFonts w:ascii="Times New Roman" w:hAnsi="Times New Roman"/>
          <w:sz w:val="28"/>
          <w:szCs w:val="28"/>
          <w:lang w:val="lv-LV"/>
        </w:rPr>
        <w:t>stniecībai</w:t>
      </w:r>
      <w:r w:rsidRPr="00642901">
        <w:rPr>
          <w:rFonts w:ascii="Times New Roman" w:hAnsi="Times New Roman"/>
          <w:sz w:val="28"/>
          <w:szCs w:val="28"/>
          <w:lang w:val="lv-LV"/>
        </w:rPr>
        <w:t xml:space="preserve"> tirgū ir pieejamas alternatīvas medicīniskās ierīces, kas marķētas ar CE marķējumu;</w:t>
      </w:r>
    </w:p>
    <w:p w14:paraId="61F875DD" w14:textId="45A0C92F" w:rsidR="00B22C45" w:rsidRPr="00642901" w:rsidRDefault="00B22C45" w:rsidP="00C10A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lv-LV"/>
        </w:rPr>
      </w:pPr>
      <w:r w:rsidRPr="00642901">
        <w:rPr>
          <w:rFonts w:ascii="Times New Roman" w:hAnsi="Times New Roman"/>
          <w:sz w:val="28"/>
          <w:szCs w:val="28"/>
          <w:lang w:val="lv-LV" w:eastAsia="lv-LV"/>
        </w:rPr>
        <w:t>124.</w:t>
      </w:r>
      <w:r w:rsidR="00E30A22" w:rsidRPr="00642901">
        <w:rPr>
          <w:rFonts w:ascii="Times New Roman" w:hAnsi="Times New Roman"/>
          <w:sz w:val="28"/>
          <w:szCs w:val="28"/>
          <w:vertAlign w:val="superscript"/>
          <w:lang w:val="lv-LV" w:eastAsia="lv-LV"/>
        </w:rPr>
        <w:t>3</w:t>
      </w:r>
      <w:r w:rsidR="006C59A3" w:rsidRPr="00642901">
        <w:rPr>
          <w:rFonts w:ascii="Times New Roman" w:hAnsi="Times New Roman"/>
          <w:sz w:val="28"/>
          <w:szCs w:val="28"/>
          <w:vertAlign w:val="superscript"/>
          <w:lang w:val="lv-LV" w:eastAsia="lv-LV"/>
        </w:rPr>
        <w:t> </w:t>
      </w:r>
      <w:r w:rsidRPr="00642901">
        <w:rPr>
          <w:rFonts w:ascii="Times New Roman" w:hAnsi="Times New Roman"/>
          <w:sz w:val="28"/>
          <w:szCs w:val="28"/>
          <w:lang w:val="lv-LV" w:eastAsia="lv-LV"/>
        </w:rPr>
        <w:t>3</w:t>
      </w:r>
      <w:r w:rsidRPr="00642901">
        <w:rPr>
          <w:rFonts w:ascii="Times New Roman" w:hAnsi="Times New Roman"/>
          <w:sz w:val="28"/>
          <w:szCs w:val="28"/>
          <w:lang w:val="lv-LV"/>
        </w:rPr>
        <w:t xml:space="preserve">. nav iesniegta informācija par medicīniskās ierīces atbilstību piemērojamiem standartiem vai </w:t>
      </w:r>
      <w:r w:rsidRPr="00642901">
        <w:rPr>
          <w:rFonts w:ascii="Times New Roman" w:hAnsi="Times New Roman"/>
          <w:color w:val="000000"/>
          <w:sz w:val="28"/>
          <w:szCs w:val="28"/>
          <w:shd w:val="clear" w:color="auto" w:fill="FFFFFF"/>
          <w:lang w:val="lv-LV"/>
        </w:rPr>
        <w:t xml:space="preserve">citiem tehniskajiem risinājumiem, kas nodrošina medicīniskās ierīces atbilstību </w:t>
      </w:r>
      <w:r w:rsidRPr="00642901">
        <w:rPr>
          <w:rFonts w:ascii="Times New Roman" w:hAnsi="Times New Roman"/>
          <w:sz w:val="28"/>
          <w:szCs w:val="28"/>
          <w:lang w:val="lv-LV"/>
        </w:rPr>
        <w:t>šo noteikumu 3.</w:t>
      </w:r>
      <w:r w:rsidR="00605702" w:rsidRPr="00642901">
        <w:rPr>
          <w:rFonts w:ascii="Times New Roman" w:hAnsi="Times New Roman"/>
          <w:sz w:val="28"/>
          <w:szCs w:val="28"/>
          <w:lang w:val="lv-LV"/>
        </w:rPr>
        <w:t>, 4.</w:t>
      </w:r>
      <w:r w:rsidRPr="00642901">
        <w:rPr>
          <w:rFonts w:ascii="Times New Roman" w:hAnsi="Times New Roman"/>
          <w:sz w:val="28"/>
          <w:szCs w:val="28"/>
          <w:lang w:val="lv-LV"/>
        </w:rPr>
        <w:t xml:space="preserve"> vai 5.</w:t>
      </w:r>
      <w:r w:rsidR="006C59A3" w:rsidRPr="00642901">
        <w:rPr>
          <w:rFonts w:ascii="Times New Roman" w:hAnsi="Times New Roman"/>
          <w:sz w:val="28"/>
          <w:szCs w:val="28"/>
          <w:lang w:val="lv-LV"/>
        </w:rPr>
        <w:t> </w:t>
      </w:r>
      <w:r w:rsidRPr="00642901">
        <w:rPr>
          <w:rFonts w:ascii="Times New Roman" w:hAnsi="Times New Roman"/>
          <w:sz w:val="28"/>
          <w:szCs w:val="28"/>
          <w:lang w:val="lv-LV"/>
        </w:rPr>
        <w:t xml:space="preserve">nodaļā </w:t>
      </w:r>
      <w:r w:rsidR="006C59A3" w:rsidRPr="00642901">
        <w:rPr>
          <w:rFonts w:ascii="Times New Roman" w:hAnsi="Times New Roman"/>
          <w:sz w:val="28"/>
          <w:szCs w:val="28"/>
          <w:lang w:val="lv-LV"/>
        </w:rPr>
        <w:t>minētajām</w:t>
      </w:r>
      <w:r w:rsidRPr="00642901">
        <w:rPr>
          <w:rFonts w:ascii="Times New Roman" w:hAnsi="Times New Roman"/>
          <w:sz w:val="28"/>
          <w:szCs w:val="28"/>
          <w:lang w:val="lv-LV"/>
        </w:rPr>
        <w:t xml:space="preserve"> būtiskajām prasībām;</w:t>
      </w:r>
    </w:p>
    <w:p w14:paraId="13CE77EE" w14:textId="6BBD76B2" w:rsidR="00B22C45" w:rsidRPr="00642901" w:rsidRDefault="00B22C45" w:rsidP="00C10A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lv-LV"/>
        </w:rPr>
      </w:pPr>
      <w:r w:rsidRPr="00642901">
        <w:rPr>
          <w:rFonts w:ascii="Times New Roman" w:hAnsi="Times New Roman"/>
          <w:sz w:val="28"/>
          <w:szCs w:val="28"/>
          <w:lang w:val="lv-LV" w:eastAsia="lv-LV"/>
        </w:rPr>
        <w:t>124.</w:t>
      </w:r>
      <w:r w:rsidR="00E30A22" w:rsidRPr="00642901">
        <w:rPr>
          <w:rFonts w:ascii="Times New Roman" w:hAnsi="Times New Roman"/>
          <w:sz w:val="28"/>
          <w:szCs w:val="28"/>
          <w:vertAlign w:val="superscript"/>
          <w:lang w:val="lv-LV" w:eastAsia="lv-LV"/>
        </w:rPr>
        <w:t>3</w:t>
      </w:r>
      <w:r w:rsidR="006C59A3" w:rsidRPr="00642901">
        <w:rPr>
          <w:rFonts w:ascii="Times New Roman" w:hAnsi="Times New Roman"/>
          <w:sz w:val="28"/>
          <w:szCs w:val="28"/>
          <w:vertAlign w:val="superscript"/>
          <w:lang w:val="lv-LV" w:eastAsia="lv-LV"/>
        </w:rPr>
        <w:t> </w:t>
      </w:r>
      <w:r w:rsidRPr="00642901">
        <w:rPr>
          <w:rFonts w:ascii="Times New Roman" w:hAnsi="Times New Roman"/>
          <w:sz w:val="28"/>
          <w:szCs w:val="28"/>
          <w:lang w:val="lv-LV" w:eastAsia="lv-LV"/>
        </w:rPr>
        <w:t>4</w:t>
      </w:r>
      <w:r w:rsidRPr="00642901">
        <w:rPr>
          <w:rFonts w:ascii="Times New Roman" w:hAnsi="Times New Roman"/>
          <w:sz w:val="28"/>
          <w:szCs w:val="28"/>
          <w:lang w:val="lv-LV"/>
        </w:rPr>
        <w:t xml:space="preserve">. </w:t>
      </w:r>
      <w:r w:rsidR="00897234" w:rsidRPr="00642901">
        <w:rPr>
          <w:rFonts w:ascii="Times New Roman" w:hAnsi="Times New Roman"/>
          <w:sz w:val="28"/>
          <w:szCs w:val="28"/>
          <w:lang w:val="lv-LV"/>
        </w:rPr>
        <w:t xml:space="preserve">nav datu par veikto pārbaužu rezultātiem, kas apliecina medicīniskās ierīces atbilstību piemērojamiem standartiem vai </w:t>
      </w:r>
      <w:r w:rsidR="00897234" w:rsidRPr="00642901">
        <w:rPr>
          <w:rFonts w:ascii="Times New Roman" w:hAnsi="Times New Roman"/>
          <w:color w:val="000000"/>
          <w:sz w:val="28"/>
          <w:szCs w:val="28"/>
          <w:shd w:val="clear" w:color="auto" w:fill="FFFFFF"/>
          <w:lang w:val="lv-LV"/>
        </w:rPr>
        <w:t>citiem tehniskajiem risinājumiem</w:t>
      </w:r>
      <w:r w:rsidR="0006103B" w:rsidRPr="00642901">
        <w:rPr>
          <w:rFonts w:ascii="Times New Roman" w:hAnsi="Times New Roman"/>
          <w:sz w:val="28"/>
          <w:szCs w:val="28"/>
          <w:lang w:val="lv-LV"/>
        </w:rPr>
        <w:t>.</w:t>
      </w:r>
      <w:r w:rsidR="00C10AC8" w:rsidRPr="00642901">
        <w:rPr>
          <w:rFonts w:ascii="Times New Roman" w:hAnsi="Times New Roman"/>
          <w:sz w:val="28"/>
          <w:szCs w:val="28"/>
          <w:lang w:val="lv-LV"/>
        </w:rPr>
        <w:t>"</w:t>
      </w:r>
    </w:p>
    <w:p w14:paraId="72DB945D" w14:textId="77777777" w:rsidR="009A1775" w:rsidRPr="00642901" w:rsidRDefault="009A1775" w:rsidP="00C10A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color w:val="FF0000"/>
          <w:sz w:val="28"/>
          <w:szCs w:val="28"/>
          <w:lang w:val="lv-LV"/>
        </w:rPr>
      </w:pPr>
    </w:p>
    <w:p w14:paraId="28967BDE" w14:textId="77777777" w:rsidR="00264633" w:rsidRPr="00642901" w:rsidRDefault="007215C5" w:rsidP="00C10AC8">
      <w:pPr>
        <w:pStyle w:val="NoSpacing"/>
        <w:ind w:firstLine="709"/>
        <w:rPr>
          <w:rFonts w:ascii="Times New Roman" w:hAnsi="Times New Roman"/>
          <w:sz w:val="28"/>
          <w:szCs w:val="28"/>
        </w:rPr>
      </w:pPr>
      <w:r w:rsidRPr="00642901">
        <w:rPr>
          <w:rFonts w:ascii="Times New Roman" w:hAnsi="Times New Roman"/>
          <w:sz w:val="28"/>
          <w:szCs w:val="28"/>
        </w:rPr>
        <w:t>4</w:t>
      </w:r>
      <w:r w:rsidR="00264633" w:rsidRPr="00642901">
        <w:rPr>
          <w:rFonts w:ascii="Times New Roman" w:hAnsi="Times New Roman"/>
          <w:sz w:val="28"/>
          <w:szCs w:val="28"/>
        </w:rPr>
        <w:t>. Izteikt 125. punkta pirmo teikumu šādā redakcijā:</w:t>
      </w:r>
    </w:p>
    <w:p w14:paraId="44DEB5E2" w14:textId="77777777" w:rsidR="00C10AC8" w:rsidRPr="00642901" w:rsidRDefault="00C10AC8" w:rsidP="00C10AC8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B4D93FF" w14:textId="49F98E20" w:rsidR="00264633" w:rsidRPr="00642901" w:rsidRDefault="00C10AC8" w:rsidP="00C10AC8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642901">
        <w:rPr>
          <w:rFonts w:ascii="Times New Roman" w:hAnsi="Times New Roman"/>
          <w:sz w:val="28"/>
          <w:szCs w:val="28"/>
        </w:rPr>
        <w:lastRenderedPageBreak/>
        <w:t>"</w:t>
      </w:r>
      <w:r w:rsidR="00264633" w:rsidRPr="00642901">
        <w:rPr>
          <w:rFonts w:ascii="Times New Roman" w:hAnsi="Times New Roman"/>
          <w:sz w:val="28"/>
          <w:szCs w:val="28"/>
        </w:rPr>
        <w:t>Šo noteikumu</w:t>
      </w:r>
      <w:r w:rsidR="0002275A" w:rsidRPr="00642901">
        <w:rPr>
          <w:rFonts w:ascii="Times New Roman" w:hAnsi="Times New Roman"/>
          <w:sz w:val="28"/>
          <w:szCs w:val="28"/>
        </w:rPr>
        <w:t xml:space="preserve"> </w:t>
      </w:r>
      <w:r w:rsidR="00264633" w:rsidRPr="00642901">
        <w:rPr>
          <w:rFonts w:ascii="Times New Roman" w:hAnsi="Times New Roman"/>
          <w:sz w:val="28"/>
          <w:szCs w:val="28"/>
        </w:rPr>
        <w:t xml:space="preserve">122. </w:t>
      </w:r>
      <w:r w:rsidR="0002275A" w:rsidRPr="00642901">
        <w:rPr>
          <w:rFonts w:ascii="Times New Roman" w:hAnsi="Times New Roman"/>
          <w:sz w:val="28"/>
          <w:szCs w:val="28"/>
        </w:rPr>
        <w:t>un 124.</w:t>
      </w:r>
      <w:r w:rsidR="00505D67" w:rsidRPr="00642901">
        <w:rPr>
          <w:rFonts w:ascii="Times New Roman" w:hAnsi="Times New Roman"/>
          <w:sz w:val="28"/>
          <w:szCs w:val="28"/>
          <w:vertAlign w:val="superscript"/>
        </w:rPr>
        <w:t>2</w:t>
      </w:r>
      <w:r w:rsidR="0002275A" w:rsidRPr="00642901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="00264633" w:rsidRPr="00642901">
        <w:rPr>
          <w:rFonts w:ascii="Times New Roman" w:hAnsi="Times New Roman"/>
          <w:sz w:val="28"/>
          <w:szCs w:val="28"/>
        </w:rPr>
        <w:t>punktā minētās informācijas un dokumentu izskatīšana un lēmuma pieņemšana ir aģentūras maksas pakalpojums</w:t>
      </w:r>
      <w:r w:rsidR="00264633" w:rsidRPr="00642901">
        <w:rPr>
          <w:rFonts w:ascii="Times New Roman" w:hAnsi="Times New Roman"/>
          <w:sz w:val="28"/>
          <w:szCs w:val="28"/>
          <w:lang w:eastAsia="lv-LV"/>
        </w:rPr>
        <w:t>.</w:t>
      </w:r>
      <w:r w:rsidRPr="00642901">
        <w:rPr>
          <w:rFonts w:ascii="Times New Roman" w:hAnsi="Times New Roman"/>
          <w:sz w:val="28"/>
          <w:szCs w:val="28"/>
        </w:rPr>
        <w:t>"</w:t>
      </w:r>
    </w:p>
    <w:p w14:paraId="3A3355D5" w14:textId="77777777" w:rsidR="009758D3" w:rsidRPr="00642901" w:rsidRDefault="009758D3" w:rsidP="00C10A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5E70AF0F" w14:textId="77777777" w:rsidR="00582FCA" w:rsidRPr="00642901" w:rsidRDefault="00582FCA" w:rsidP="00C10A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23F8B4C2" w14:textId="77777777" w:rsidR="0002642C" w:rsidRPr="00642901" w:rsidRDefault="0002642C" w:rsidP="00C10A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09B833F9" w14:textId="77777777" w:rsidR="00C10AC8" w:rsidRPr="00642901" w:rsidRDefault="00C10AC8" w:rsidP="00C10AC8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642901">
        <w:rPr>
          <w:rFonts w:ascii="Times New Roman" w:hAnsi="Times New Roman"/>
          <w:color w:val="auto"/>
          <w:sz w:val="28"/>
          <w:lang w:val="de-DE"/>
        </w:rPr>
        <w:t>Ministru prezidents</w:t>
      </w:r>
      <w:r w:rsidRPr="00642901">
        <w:rPr>
          <w:rFonts w:ascii="Times New Roman" w:hAnsi="Times New Roman"/>
          <w:color w:val="auto"/>
          <w:sz w:val="28"/>
          <w:lang w:val="de-DE"/>
        </w:rPr>
        <w:tab/>
      </w:r>
      <w:r w:rsidRPr="00642901">
        <w:rPr>
          <w:rFonts w:ascii="Times New Roman" w:eastAsia="Calibri" w:hAnsi="Times New Roman"/>
          <w:sz w:val="28"/>
          <w:lang w:val="de-DE"/>
        </w:rPr>
        <w:t>A. </w:t>
      </w:r>
      <w:r w:rsidRPr="00642901">
        <w:rPr>
          <w:rFonts w:ascii="Times New Roman" w:hAnsi="Times New Roman"/>
          <w:color w:val="auto"/>
          <w:sz w:val="28"/>
          <w:lang w:val="de-DE"/>
        </w:rPr>
        <w:t>K. Kariņš</w:t>
      </w:r>
    </w:p>
    <w:p w14:paraId="7AAE7B92" w14:textId="77777777" w:rsidR="00C10AC8" w:rsidRPr="00642901" w:rsidRDefault="00C10AC8" w:rsidP="00C10AC8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12C77F03" w14:textId="77777777" w:rsidR="00C10AC8" w:rsidRPr="00642901" w:rsidRDefault="00C10AC8" w:rsidP="00C10AC8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0A604A05" w14:textId="77777777" w:rsidR="00C10AC8" w:rsidRPr="00642901" w:rsidRDefault="00C10AC8" w:rsidP="00C10AC8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2B045093" w14:textId="77777777" w:rsidR="00C10AC8" w:rsidRPr="00333282" w:rsidRDefault="00C10AC8" w:rsidP="00C10AC8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642901">
        <w:rPr>
          <w:rFonts w:ascii="Times New Roman" w:hAnsi="Times New Roman"/>
          <w:color w:val="auto"/>
          <w:sz w:val="28"/>
          <w:lang w:val="de-DE"/>
        </w:rPr>
        <w:t>Veselības ministre</w:t>
      </w:r>
      <w:r w:rsidRPr="00642901">
        <w:rPr>
          <w:rFonts w:ascii="Times New Roman" w:hAnsi="Times New Roman"/>
          <w:color w:val="auto"/>
          <w:sz w:val="28"/>
          <w:lang w:val="de-DE"/>
        </w:rPr>
        <w:tab/>
        <w:t>I. Viņķele</w:t>
      </w:r>
    </w:p>
    <w:p w14:paraId="228955F1" w14:textId="65C67660" w:rsidR="00582FCA" w:rsidRPr="00C10AC8" w:rsidRDefault="00582FCA" w:rsidP="00C10AC8">
      <w:pPr>
        <w:tabs>
          <w:tab w:val="left" w:pos="684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de-DE"/>
        </w:rPr>
      </w:pPr>
    </w:p>
    <w:sectPr w:rsidR="00582FCA" w:rsidRPr="00C10AC8" w:rsidSect="00C10AC8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418" w:right="1134" w:bottom="1134" w:left="1701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C67CF5" w14:textId="77777777" w:rsidR="00847501" w:rsidRDefault="00847501" w:rsidP="00EB6554">
      <w:pPr>
        <w:spacing w:after="0" w:line="240" w:lineRule="auto"/>
      </w:pPr>
      <w:r>
        <w:separator/>
      </w:r>
    </w:p>
  </w:endnote>
  <w:endnote w:type="continuationSeparator" w:id="0">
    <w:p w14:paraId="68EEFC45" w14:textId="77777777" w:rsidR="00847501" w:rsidRDefault="00847501" w:rsidP="00EB6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018D6F" w14:textId="16CAD2C2" w:rsidR="003218EE" w:rsidRPr="00C10AC8" w:rsidRDefault="00C10AC8" w:rsidP="00C10AC8">
    <w:pPr>
      <w:pStyle w:val="Footer"/>
      <w:spacing w:after="0" w:line="240" w:lineRule="auto"/>
      <w:rPr>
        <w:rFonts w:ascii="Times New Roman" w:hAnsi="Times New Roman"/>
        <w:sz w:val="16"/>
        <w:szCs w:val="16"/>
        <w:lang w:val="lv-LV"/>
      </w:rPr>
    </w:pPr>
    <w:r w:rsidRPr="00C10AC8">
      <w:rPr>
        <w:rFonts w:ascii="Times New Roman" w:hAnsi="Times New Roman"/>
        <w:sz w:val="16"/>
        <w:szCs w:val="16"/>
        <w:lang w:val="lv-LV"/>
      </w:rPr>
      <w:t>N0694_0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104B1F" w14:textId="1F5ED5B6" w:rsidR="003218EE" w:rsidRPr="00C10AC8" w:rsidRDefault="00C10AC8" w:rsidP="00C10AC8">
    <w:pPr>
      <w:pStyle w:val="Footer"/>
      <w:spacing w:after="0" w:line="240" w:lineRule="auto"/>
      <w:rPr>
        <w:rFonts w:ascii="Times New Roman" w:hAnsi="Times New Roman"/>
        <w:sz w:val="16"/>
        <w:szCs w:val="16"/>
        <w:lang w:val="lv-LV"/>
      </w:rPr>
    </w:pPr>
    <w:r w:rsidRPr="00C10AC8">
      <w:rPr>
        <w:rFonts w:ascii="Times New Roman" w:hAnsi="Times New Roman"/>
        <w:sz w:val="16"/>
        <w:szCs w:val="16"/>
        <w:lang w:val="lv-LV"/>
      </w:rPr>
      <w:t>N0694_0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B2CCEE" w14:textId="77777777" w:rsidR="00847501" w:rsidRDefault="00847501" w:rsidP="00EB6554">
      <w:pPr>
        <w:spacing w:after="0" w:line="240" w:lineRule="auto"/>
      </w:pPr>
      <w:r>
        <w:separator/>
      </w:r>
    </w:p>
  </w:footnote>
  <w:footnote w:type="continuationSeparator" w:id="0">
    <w:p w14:paraId="7B88FE1D" w14:textId="77777777" w:rsidR="00847501" w:rsidRDefault="00847501" w:rsidP="00EB65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F8BB9E" w14:textId="77777777" w:rsidR="00244946" w:rsidRPr="00C35420" w:rsidRDefault="00244946" w:rsidP="00C35420">
    <w:pPr>
      <w:pStyle w:val="Header"/>
      <w:spacing w:after="0" w:line="240" w:lineRule="auto"/>
      <w:jc w:val="center"/>
      <w:rPr>
        <w:rFonts w:ascii="Times New Roman" w:hAnsi="Times New Roman"/>
        <w:sz w:val="24"/>
        <w:szCs w:val="24"/>
      </w:rPr>
    </w:pPr>
    <w:r w:rsidRPr="00C35420">
      <w:rPr>
        <w:rFonts w:ascii="Times New Roman" w:hAnsi="Times New Roman"/>
        <w:sz w:val="24"/>
        <w:szCs w:val="24"/>
      </w:rPr>
      <w:fldChar w:fldCharType="begin"/>
    </w:r>
    <w:r w:rsidRPr="00C35420">
      <w:rPr>
        <w:rFonts w:ascii="Times New Roman" w:hAnsi="Times New Roman"/>
        <w:sz w:val="24"/>
        <w:szCs w:val="24"/>
      </w:rPr>
      <w:instrText xml:space="preserve"> PAGE   \* MERGEFORMAT </w:instrText>
    </w:r>
    <w:r w:rsidRPr="00C35420">
      <w:rPr>
        <w:rFonts w:ascii="Times New Roman" w:hAnsi="Times New Roman"/>
        <w:sz w:val="24"/>
        <w:szCs w:val="24"/>
      </w:rPr>
      <w:fldChar w:fldCharType="separate"/>
    </w:r>
    <w:r w:rsidR="008F645E">
      <w:rPr>
        <w:rFonts w:ascii="Times New Roman" w:hAnsi="Times New Roman"/>
        <w:noProof/>
        <w:sz w:val="24"/>
        <w:szCs w:val="24"/>
      </w:rPr>
      <w:t>3</w:t>
    </w:r>
    <w:r w:rsidRPr="00C35420">
      <w:rPr>
        <w:rFonts w:ascii="Times New Roman" w:hAnsi="Times New Roman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2F91BA" w14:textId="77777777" w:rsidR="00C10AC8" w:rsidRPr="00C10AC8" w:rsidRDefault="00C10AC8" w:rsidP="00C10AC8">
    <w:pPr>
      <w:pStyle w:val="Header"/>
      <w:spacing w:after="0" w:line="240" w:lineRule="auto"/>
      <w:rPr>
        <w:rFonts w:ascii="Times New Roman" w:hAnsi="Times New Roman"/>
        <w:sz w:val="28"/>
        <w:szCs w:val="28"/>
      </w:rPr>
    </w:pPr>
  </w:p>
  <w:p w14:paraId="13DAD681" w14:textId="47EA61FE" w:rsidR="00C10AC8" w:rsidRPr="00C10AC8" w:rsidRDefault="00C10AC8" w:rsidP="00C10AC8">
    <w:pPr>
      <w:pStyle w:val="Header"/>
      <w:spacing w:after="0" w:line="240" w:lineRule="auto"/>
    </w:pPr>
    <w:r>
      <w:rPr>
        <w:noProof/>
      </w:rPr>
      <w:drawing>
        <wp:inline distT="0" distB="0" distL="0" distR="0" wp14:anchorId="481C09C4" wp14:editId="76AF8E13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C2DA6"/>
    <w:multiLevelType w:val="hybridMultilevel"/>
    <w:tmpl w:val="5B3C873A"/>
    <w:lvl w:ilvl="0" w:tplc="83585E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7615F4B"/>
    <w:multiLevelType w:val="hybridMultilevel"/>
    <w:tmpl w:val="25429C6C"/>
    <w:lvl w:ilvl="0" w:tplc="042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AB6849"/>
    <w:multiLevelType w:val="hybridMultilevel"/>
    <w:tmpl w:val="3ECEE082"/>
    <w:lvl w:ilvl="0" w:tplc="594053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5077E95"/>
    <w:multiLevelType w:val="hybridMultilevel"/>
    <w:tmpl w:val="C458DFCE"/>
    <w:lvl w:ilvl="0" w:tplc="042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752"/>
    <w:rsid w:val="000021FE"/>
    <w:rsid w:val="00002648"/>
    <w:rsid w:val="00002C71"/>
    <w:rsid w:val="00003996"/>
    <w:rsid w:val="00003CE5"/>
    <w:rsid w:val="000050D7"/>
    <w:rsid w:val="000126BC"/>
    <w:rsid w:val="00015BCD"/>
    <w:rsid w:val="00016008"/>
    <w:rsid w:val="000177C5"/>
    <w:rsid w:val="0002275A"/>
    <w:rsid w:val="0002642C"/>
    <w:rsid w:val="00026E75"/>
    <w:rsid w:val="00031632"/>
    <w:rsid w:val="0003406A"/>
    <w:rsid w:val="000421BE"/>
    <w:rsid w:val="000447C9"/>
    <w:rsid w:val="00044BCF"/>
    <w:rsid w:val="0004520A"/>
    <w:rsid w:val="00055075"/>
    <w:rsid w:val="0005612F"/>
    <w:rsid w:val="00057F06"/>
    <w:rsid w:val="0006097E"/>
    <w:rsid w:val="0006103B"/>
    <w:rsid w:val="00062344"/>
    <w:rsid w:val="00063B4F"/>
    <w:rsid w:val="00066BB0"/>
    <w:rsid w:val="00067F9C"/>
    <w:rsid w:val="00070928"/>
    <w:rsid w:val="000763B3"/>
    <w:rsid w:val="00081807"/>
    <w:rsid w:val="00084C63"/>
    <w:rsid w:val="00086B49"/>
    <w:rsid w:val="00086C1E"/>
    <w:rsid w:val="00096284"/>
    <w:rsid w:val="00097B41"/>
    <w:rsid w:val="000A2B75"/>
    <w:rsid w:val="000B05D3"/>
    <w:rsid w:val="000B289D"/>
    <w:rsid w:val="000B60A7"/>
    <w:rsid w:val="000B69EE"/>
    <w:rsid w:val="000B6B1C"/>
    <w:rsid w:val="000B6D6F"/>
    <w:rsid w:val="000C4312"/>
    <w:rsid w:val="000D3788"/>
    <w:rsid w:val="000D5D9D"/>
    <w:rsid w:val="000E4AD5"/>
    <w:rsid w:val="000E75AB"/>
    <w:rsid w:val="000F423F"/>
    <w:rsid w:val="000F48C6"/>
    <w:rsid w:val="000F736B"/>
    <w:rsid w:val="00100041"/>
    <w:rsid w:val="00101FB2"/>
    <w:rsid w:val="0011519D"/>
    <w:rsid w:val="00117A42"/>
    <w:rsid w:val="00124309"/>
    <w:rsid w:val="00124745"/>
    <w:rsid w:val="00125622"/>
    <w:rsid w:val="001309CC"/>
    <w:rsid w:val="00134E4F"/>
    <w:rsid w:val="001400F4"/>
    <w:rsid w:val="00142BFC"/>
    <w:rsid w:val="00150B51"/>
    <w:rsid w:val="00152185"/>
    <w:rsid w:val="00161CBB"/>
    <w:rsid w:val="00164C31"/>
    <w:rsid w:val="00170AA8"/>
    <w:rsid w:val="001764B7"/>
    <w:rsid w:val="001768DE"/>
    <w:rsid w:val="00180C3A"/>
    <w:rsid w:val="00182B88"/>
    <w:rsid w:val="00184D16"/>
    <w:rsid w:val="00185311"/>
    <w:rsid w:val="001908B2"/>
    <w:rsid w:val="00191938"/>
    <w:rsid w:val="00192749"/>
    <w:rsid w:val="00193239"/>
    <w:rsid w:val="00197679"/>
    <w:rsid w:val="001976DB"/>
    <w:rsid w:val="001A339D"/>
    <w:rsid w:val="001A3F9A"/>
    <w:rsid w:val="001A4301"/>
    <w:rsid w:val="001A7805"/>
    <w:rsid w:val="001A7FA1"/>
    <w:rsid w:val="001B00B2"/>
    <w:rsid w:val="001B16CC"/>
    <w:rsid w:val="001B2483"/>
    <w:rsid w:val="001B4056"/>
    <w:rsid w:val="001C3AD7"/>
    <w:rsid w:val="001D0A35"/>
    <w:rsid w:val="001D13F0"/>
    <w:rsid w:val="001D1EA9"/>
    <w:rsid w:val="001D2950"/>
    <w:rsid w:val="001D2EDC"/>
    <w:rsid w:val="001D31ED"/>
    <w:rsid w:val="001E1C4E"/>
    <w:rsid w:val="001E5FAA"/>
    <w:rsid w:val="001F3BD9"/>
    <w:rsid w:val="001F69BB"/>
    <w:rsid w:val="00203D97"/>
    <w:rsid w:val="00210524"/>
    <w:rsid w:val="00213A1C"/>
    <w:rsid w:val="00214E18"/>
    <w:rsid w:val="00221DA1"/>
    <w:rsid w:val="00222B20"/>
    <w:rsid w:val="00224D40"/>
    <w:rsid w:val="00227958"/>
    <w:rsid w:val="00230FF8"/>
    <w:rsid w:val="00232B06"/>
    <w:rsid w:val="00234E87"/>
    <w:rsid w:val="0024074A"/>
    <w:rsid w:val="002432EE"/>
    <w:rsid w:val="00244946"/>
    <w:rsid w:val="002468CA"/>
    <w:rsid w:val="002511B5"/>
    <w:rsid w:val="00254F34"/>
    <w:rsid w:val="002573B5"/>
    <w:rsid w:val="00262582"/>
    <w:rsid w:val="00264633"/>
    <w:rsid w:val="00264832"/>
    <w:rsid w:val="00271338"/>
    <w:rsid w:val="00282083"/>
    <w:rsid w:val="002837EF"/>
    <w:rsid w:val="00286FFF"/>
    <w:rsid w:val="00290EFA"/>
    <w:rsid w:val="0029609A"/>
    <w:rsid w:val="002968C4"/>
    <w:rsid w:val="002A3A54"/>
    <w:rsid w:val="002A6B03"/>
    <w:rsid w:val="002B5A1E"/>
    <w:rsid w:val="002B6623"/>
    <w:rsid w:val="002B6BE1"/>
    <w:rsid w:val="002C07EC"/>
    <w:rsid w:val="002C1ECC"/>
    <w:rsid w:val="002C3B22"/>
    <w:rsid w:val="002C4B96"/>
    <w:rsid w:val="002C6412"/>
    <w:rsid w:val="002D1A0F"/>
    <w:rsid w:val="002D3E42"/>
    <w:rsid w:val="002D55CD"/>
    <w:rsid w:val="002D76B8"/>
    <w:rsid w:val="002E02ED"/>
    <w:rsid w:val="002E6FB3"/>
    <w:rsid w:val="002F17B3"/>
    <w:rsid w:val="002F1E7E"/>
    <w:rsid w:val="002F3C9C"/>
    <w:rsid w:val="002F5D51"/>
    <w:rsid w:val="00301E04"/>
    <w:rsid w:val="00301F99"/>
    <w:rsid w:val="00302962"/>
    <w:rsid w:val="00303E38"/>
    <w:rsid w:val="00305D25"/>
    <w:rsid w:val="00306E88"/>
    <w:rsid w:val="00307E33"/>
    <w:rsid w:val="003125D3"/>
    <w:rsid w:val="00320E62"/>
    <w:rsid w:val="0032125C"/>
    <w:rsid w:val="003218EE"/>
    <w:rsid w:val="00331DA6"/>
    <w:rsid w:val="00334113"/>
    <w:rsid w:val="00335FFD"/>
    <w:rsid w:val="0034421B"/>
    <w:rsid w:val="00345A88"/>
    <w:rsid w:val="00345BFF"/>
    <w:rsid w:val="00355453"/>
    <w:rsid w:val="0035668F"/>
    <w:rsid w:val="003575B8"/>
    <w:rsid w:val="00357CB5"/>
    <w:rsid w:val="00361ACD"/>
    <w:rsid w:val="00366990"/>
    <w:rsid w:val="0037272F"/>
    <w:rsid w:val="00372E0E"/>
    <w:rsid w:val="003734D7"/>
    <w:rsid w:val="003756E1"/>
    <w:rsid w:val="00375A80"/>
    <w:rsid w:val="00376D7D"/>
    <w:rsid w:val="003805E7"/>
    <w:rsid w:val="00382E60"/>
    <w:rsid w:val="0038345E"/>
    <w:rsid w:val="00385268"/>
    <w:rsid w:val="003861B5"/>
    <w:rsid w:val="00387F0A"/>
    <w:rsid w:val="00390FBF"/>
    <w:rsid w:val="0039136D"/>
    <w:rsid w:val="00391DDA"/>
    <w:rsid w:val="00392FFB"/>
    <w:rsid w:val="00396551"/>
    <w:rsid w:val="003A0090"/>
    <w:rsid w:val="003A1677"/>
    <w:rsid w:val="003A1F72"/>
    <w:rsid w:val="003A400D"/>
    <w:rsid w:val="003A413E"/>
    <w:rsid w:val="003A7D7D"/>
    <w:rsid w:val="003B61EB"/>
    <w:rsid w:val="003B66FB"/>
    <w:rsid w:val="003B7AB1"/>
    <w:rsid w:val="003C0F0F"/>
    <w:rsid w:val="003C1E5F"/>
    <w:rsid w:val="003C3279"/>
    <w:rsid w:val="003C38FA"/>
    <w:rsid w:val="003C41A2"/>
    <w:rsid w:val="003C4CEB"/>
    <w:rsid w:val="003C62AD"/>
    <w:rsid w:val="003C6BCE"/>
    <w:rsid w:val="003D0F08"/>
    <w:rsid w:val="003D1C85"/>
    <w:rsid w:val="003D202F"/>
    <w:rsid w:val="003D4F32"/>
    <w:rsid w:val="003E2E38"/>
    <w:rsid w:val="003E600C"/>
    <w:rsid w:val="003F2689"/>
    <w:rsid w:val="003F489A"/>
    <w:rsid w:val="003F53B6"/>
    <w:rsid w:val="003F5CAC"/>
    <w:rsid w:val="00405FB9"/>
    <w:rsid w:val="00406CA8"/>
    <w:rsid w:val="00406F1C"/>
    <w:rsid w:val="0041334D"/>
    <w:rsid w:val="00413C2C"/>
    <w:rsid w:val="0041743E"/>
    <w:rsid w:val="0043536E"/>
    <w:rsid w:val="00437C76"/>
    <w:rsid w:val="004407F7"/>
    <w:rsid w:val="00441644"/>
    <w:rsid w:val="004506A4"/>
    <w:rsid w:val="0045426D"/>
    <w:rsid w:val="00455139"/>
    <w:rsid w:val="004562F5"/>
    <w:rsid w:val="004571A3"/>
    <w:rsid w:val="0046312C"/>
    <w:rsid w:val="00463CB8"/>
    <w:rsid w:val="004652FD"/>
    <w:rsid w:val="00465B91"/>
    <w:rsid w:val="0046624E"/>
    <w:rsid w:val="004711E0"/>
    <w:rsid w:val="004727D8"/>
    <w:rsid w:val="00472904"/>
    <w:rsid w:val="00475613"/>
    <w:rsid w:val="00480E08"/>
    <w:rsid w:val="004860CB"/>
    <w:rsid w:val="004867A1"/>
    <w:rsid w:val="00486EB8"/>
    <w:rsid w:val="0048729A"/>
    <w:rsid w:val="0049029D"/>
    <w:rsid w:val="0049534A"/>
    <w:rsid w:val="00496974"/>
    <w:rsid w:val="004A07AE"/>
    <w:rsid w:val="004A1519"/>
    <w:rsid w:val="004A5D79"/>
    <w:rsid w:val="004B05A7"/>
    <w:rsid w:val="004B2849"/>
    <w:rsid w:val="004B42E2"/>
    <w:rsid w:val="004B4305"/>
    <w:rsid w:val="004B53D5"/>
    <w:rsid w:val="004B56CA"/>
    <w:rsid w:val="004C09DB"/>
    <w:rsid w:val="004C33AE"/>
    <w:rsid w:val="004C4BDB"/>
    <w:rsid w:val="004D100B"/>
    <w:rsid w:val="004D4B84"/>
    <w:rsid w:val="004F1513"/>
    <w:rsid w:val="004F1868"/>
    <w:rsid w:val="004F3224"/>
    <w:rsid w:val="004F373B"/>
    <w:rsid w:val="004F6F7A"/>
    <w:rsid w:val="004F7AE8"/>
    <w:rsid w:val="00502FC4"/>
    <w:rsid w:val="00503094"/>
    <w:rsid w:val="00505D67"/>
    <w:rsid w:val="005100F8"/>
    <w:rsid w:val="0051340C"/>
    <w:rsid w:val="00520DA2"/>
    <w:rsid w:val="005268E5"/>
    <w:rsid w:val="00527A35"/>
    <w:rsid w:val="005304A7"/>
    <w:rsid w:val="00530517"/>
    <w:rsid w:val="00534E85"/>
    <w:rsid w:val="00537DD7"/>
    <w:rsid w:val="005400EF"/>
    <w:rsid w:val="005441E1"/>
    <w:rsid w:val="005474A5"/>
    <w:rsid w:val="005474EC"/>
    <w:rsid w:val="00550E07"/>
    <w:rsid w:val="005522CC"/>
    <w:rsid w:val="00552E0B"/>
    <w:rsid w:val="005542B9"/>
    <w:rsid w:val="005579D2"/>
    <w:rsid w:val="005643F3"/>
    <w:rsid w:val="00566B80"/>
    <w:rsid w:val="00567C33"/>
    <w:rsid w:val="0057255B"/>
    <w:rsid w:val="00575AEF"/>
    <w:rsid w:val="00580C5F"/>
    <w:rsid w:val="00580CB5"/>
    <w:rsid w:val="005822DE"/>
    <w:rsid w:val="00582FCA"/>
    <w:rsid w:val="00584FD2"/>
    <w:rsid w:val="00586697"/>
    <w:rsid w:val="00586728"/>
    <w:rsid w:val="005A079F"/>
    <w:rsid w:val="005A0A31"/>
    <w:rsid w:val="005A54A3"/>
    <w:rsid w:val="005B0E28"/>
    <w:rsid w:val="005B1D35"/>
    <w:rsid w:val="005B1E35"/>
    <w:rsid w:val="005B2071"/>
    <w:rsid w:val="005C4E9E"/>
    <w:rsid w:val="005C63D2"/>
    <w:rsid w:val="005D3077"/>
    <w:rsid w:val="005D43EC"/>
    <w:rsid w:val="005D4AB5"/>
    <w:rsid w:val="005E19B7"/>
    <w:rsid w:val="005E51D6"/>
    <w:rsid w:val="005E5568"/>
    <w:rsid w:val="005F1463"/>
    <w:rsid w:val="005F168E"/>
    <w:rsid w:val="005F211D"/>
    <w:rsid w:val="005F5027"/>
    <w:rsid w:val="00604B0E"/>
    <w:rsid w:val="00605702"/>
    <w:rsid w:val="006062AF"/>
    <w:rsid w:val="00606BE7"/>
    <w:rsid w:val="00615B7B"/>
    <w:rsid w:val="006204C3"/>
    <w:rsid w:val="00622EEA"/>
    <w:rsid w:val="0062300F"/>
    <w:rsid w:val="00630752"/>
    <w:rsid w:val="00630837"/>
    <w:rsid w:val="0063247E"/>
    <w:rsid w:val="006324C3"/>
    <w:rsid w:val="006354DE"/>
    <w:rsid w:val="00635BED"/>
    <w:rsid w:val="00637CEC"/>
    <w:rsid w:val="006420FF"/>
    <w:rsid w:val="00642901"/>
    <w:rsid w:val="00644775"/>
    <w:rsid w:val="00650166"/>
    <w:rsid w:val="00655BD8"/>
    <w:rsid w:val="0065675B"/>
    <w:rsid w:val="00663B60"/>
    <w:rsid w:val="0067083B"/>
    <w:rsid w:val="006717EF"/>
    <w:rsid w:val="00674540"/>
    <w:rsid w:val="0067791B"/>
    <w:rsid w:val="00681B03"/>
    <w:rsid w:val="006825B4"/>
    <w:rsid w:val="00690AF3"/>
    <w:rsid w:val="00690E83"/>
    <w:rsid w:val="006914E2"/>
    <w:rsid w:val="006922CF"/>
    <w:rsid w:val="00694B61"/>
    <w:rsid w:val="006A0116"/>
    <w:rsid w:val="006A2BCE"/>
    <w:rsid w:val="006B1E06"/>
    <w:rsid w:val="006B441A"/>
    <w:rsid w:val="006B6C46"/>
    <w:rsid w:val="006C59A3"/>
    <w:rsid w:val="006C6395"/>
    <w:rsid w:val="006D3302"/>
    <w:rsid w:val="006D4C11"/>
    <w:rsid w:val="006D5197"/>
    <w:rsid w:val="006D5FBA"/>
    <w:rsid w:val="006F11F2"/>
    <w:rsid w:val="006F7839"/>
    <w:rsid w:val="00704980"/>
    <w:rsid w:val="007127E8"/>
    <w:rsid w:val="00714370"/>
    <w:rsid w:val="00715D51"/>
    <w:rsid w:val="007215C5"/>
    <w:rsid w:val="007217EB"/>
    <w:rsid w:val="00723F68"/>
    <w:rsid w:val="007266D1"/>
    <w:rsid w:val="00727005"/>
    <w:rsid w:val="00727FD3"/>
    <w:rsid w:val="00745F1C"/>
    <w:rsid w:val="0074776C"/>
    <w:rsid w:val="00747FCD"/>
    <w:rsid w:val="00751082"/>
    <w:rsid w:val="00751477"/>
    <w:rsid w:val="007575F0"/>
    <w:rsid w:val="0075762B"/>
    <w:rsid w:val="0076128A"/>
    <w:rsid w:val="00764C48"/>
    <w:rsid w:val="00765C39"/>
    <w:rsid w:val="00766D77"/>
    <w:rsid w:val="00767D77"/>
    <w:rsid w:val="0077000A"/>
    <w:rsid w:val="007719DC"/>
    <w:rsid w:val="00774450"/>
    <w:rsid w:val="0077445D"/>
    <w:rsid w:val="007748AF"/>
    <w:rsid w:val="00777675"/>
    <w:rsid w:val="007825B3"/>
    <w:rsid w:val="007925CE"/>
    <w:rsid w:val="00793910"/>
    <w:rsid w:val="0079421D"/>
    <w:rsid w:val="0079687A"/>
    <w:rsid w:val="00796FEE"/>
    <w:rsid w:val="00797CC8"/>
    <w:rsid w:val="007A5D22"/>
    <w:rsid w:val="007A6DA1"/>
    <w:rsid w:val="007A7226"/>
    <w:rsid w:val="007A77C4"/>
    <w:rsid w:val="007B4826"/>
    <w:rsid w:val="007B696A"/>
    <w:rsid w:val="007C3ED9"/>
    <w:rsid w:val="007C57EC"/>
    <w:rsid w:val="007D17EA"/>
    <w:rsid w:val="007D1DEF"/>
    <w:rsid w:val="00801049"/>
    <w:rsid w:val="00803983"/>
    <w:rsid w:val="008055D2"/>
    <w:rsid w:val="00824098"/>
    <w:rsid w:val="00832CE1"/>
    <w:rsid w:val="00833580"/>
    <w:rsid w:val="00837127"/>
    <w:rsid w:val="00840764"/>
    <w:rsid w:val="00844E34"/>
    <w:rsid w:val="00847085"/>
    <w:rsid w:val="00847501"/>
    <w:rsid w:val="00851F45"/>
    <w:rsid w:val="00852601"/>
    <w:rsid w:val="0085589A"/>
    <w:rsid w:val="008577A0"/>
    <w:rsid w:val="00863EE7"/>
    <w:rsid w:val="008649EE"/>
    <w:rsid w:val="00864AE9"/>
    <w:rsid w:val="00865851"/>
    <w:rsid w:val="00866F9D"/>
    <w:rsid w:val="00872150"/>
    <w:rsid w:val="008729B1"/>
    <w:rsid w:val="008729D7"/>
    <w:rsid w:val="00874026"/>
    <w:rsid w:val="00877E63"/>
    <w:rsid w:val="0088594C"/>
    <w:rsid w:val="008864E4"/>
    <w:rsid w:val="00891B52"/>
    <w:rsid w:val="00892D05"/>
    <w:rsid w:val="008936B7"/>
    <w:rsid w:val="00895032"/>
    <w:rsid w:val="00897234"/>
    <w:rsid w:val="008A4CB9"/>
    <w:rsid w:val="008B01EA"/>
    <w:rsid w:val="008B1597"/>
    <w:rsid w:val="008B1BAA"/>
    <w:rsid w:val="008B5C62"/>
    <w:rsid w:val="008C54E2"/>
    <w:rsid w:val="008C6A67"/>
    <w:rsid w:val="008D2247"/>
    <w:rsid w:val="008D4B35"/>
    <w:rsid w:val="008D5409"/>
    <w:rsid w:val="008E31AB"/>
    <w:rsid w:val="008E47F8"/>
    <w:rsid w:val="008E4D11"/>
    <w:rsid w:val="008E5D41"/>
    <w:rsid w:val="008F14B9"/>
    <w:rsid w:val="008F645E"/>
    <w:rsid w:val="00900C8A"/>
    <w:rsid w:val="00904E88"/>
    <w:rsid w:val="00911B7D"/>
    <w:rsid w:val="00913710"/>
    <w:rsid w:val="009143A9"/>
    <w:rsid w:val="00915C36"/>
    <w:rsid w:val="009211FA"/>
    <w:rsid w:val="00942814"/>
    <w:rsid w:val="009431E1"/>
    <w:rsid w:val="009466E2"/>
    <w:rsid w:val="00946AE3"/>
    <w:rsid w:val="009519C2"/>
    <w:rsid w:val="00954206"/>
    <w:rsid w:val="00957BDA"/>
    <w:rsid w:val="009644AC"/>
    <w:rsid w:val="00970A6D"/>
    <w:rsid w:val="00971EE6"/>
    <w:rsid w:val="009758D3"/>
    <w:rsid w:val="009804C3"/>
    <w:rsid w:val="009821D0"/>
    <w:rsid w:val="0098353C"/>
    <w:rsid w:val="0098603E"/>
    <w:rsid w:val="00990EF6"/>
    <w:rsid w:val="00991908"/>
    <w:rsid w:val="00993A15"/>
    <w:rsid w:val="009A1775"/>
    <w:rsid w:val="009A2439"/>
    <w:rsid w:val="009A530D"/>
    <w:rsid w:val="009A563E"/>
    <w:rsid w:val="009A7E0D"/>
    <w:rsid w:val="009B3546"/>
    <w:rsid w:val="009B6AFA"/>
    <w:rsid w:val="009C16E6"/>
    <w:rsid w:val="009C3216"/>
    <w:rsid w:val="009C7AE3"/>
    <w:rsid w:val="009D24A5"/>
    <w:rsid w:val="009D4D10"/>
    <w:rsid w:val="009D78DA"/>
    <w:rsid w:val="009E231C"/>
    <w:rsid w:val="009E53BC"/>
    <w:rsid w:val="009E7A7F"/>
    <w:rsid w:val="009F0A3A"/>
    <w:rsid w:val="009F4C4D"/>
    <w:rsid w:val="009F7B83"/>
    <w:rsid w:val="00A02EC3"/>
    <w:rsid w:val="00A06072"/>
    <w:rsid w:val="00A06691"/>
    <w:rsid w:val="00A0681A"/>
    <w:rsid w:val="00A10C83"/>
    <w:rsid w:val="00A131EB"/>
    <w:rsid w:val="00A1331B"/>
    <w:rsid w:val="00A159B6"/>
    <w:rsid w:val="00A206E0"/>
    <w:rsid w:val="00A25F21"/>
    <w:rsid w:val="00A25F81"/>
    <w:rsid w:val="00A2686B"/>
    <w:rsid w:val="00A31C4E"/>
    <w:rsid w:val="00A51AB5"/>
    <w:rsid w:val="00A541B7"/>
    <w:rsid w:val="00A57881"/>
    <w:rsid w:val="00A6690A"/>
    <w:rsid w:val="00A75A76"/>
    <w:rsid w:val="00A760DE"/>
    <w:rsid w:val="00A82713"/>
    <w:rsid w:val="00A85440"/>
    <w:rsid w:val="00A8574F"/>
    <w:rsid w:val="00A87D08"/>
    <w:rsid w:val="00A93A7F"/>
    <w:rsid w:val="00A93E86"/>
    <w:rsid w:val="00A943D8"/>
    <w:rsid w:val="00A94681"/>
    <w:rsid w:val="00AA1F15"/>
    <w:rsid w:val="00AA2ABD"/>
    <w:rsid w:val="00AA2D80"/>
    <w:rsid w:val="00AA46EE"/>
    <w:rsid w:val="00AA7256"/>
    <w:rsid w:val="00AB016F"/>
    <w:rsid w:val="00AB6ABA"/>
    <w:rsid w:val="00AB711E"/>
    <w:rsid w:val="00AC0A57"/>
    <w:rsid w:val="00AC2B1E"/>
    <w:rsid w:val="00AC3F37"/>
    <w:rsid w:val="00AD1812"/>
    <w:rsid w:val="00AD7E74"/>
    <w:rsid w:val="00AE3AE0"/>
    <w:rsid w:val="00AE4512"/>
    <w:rsid w:val="00AF42AD"/>
    <w:rsid w:val="00AF60E4"/>
    <w:rsid w:val="00B0142B"/>
    <w:rsid w:val="00B10B3D"/>
    <w:rsid w:val="00B13EB4"/>
    <w:rsid w:val="00B17135"/>
    <w:rsid w:val="00B22C45"/>
    <w:rsid w:val="00B23A28"/>
    <w:rsid w:val="00B24CAA"/>
    <w:rsid w:val="00B25873"/>
    <w:rsid w:val="00B36D14"/>
    <w:rsid w:val="00B40DD6"/>
    <w:rsid w:val="00B435EF"/>
    <w:rsid w:val="00B43674"/>
    <w:rsid w:val="00B440EE"/>
    <w:rsid w:val="00B4521C"/>
    <w:rsid w:val="00B45959"/>
    <w:rsid w:val="00B46D2D"/>
    <w:rsid w:val="00B51033"/>
    <w:rsid w:val="00B5117D"/>
    <w:rsid w:val="00B6012F"/>
    <w:rsid w:val="00B61BF5"/>
    <w:rsid w:val="00B62FBB"/>
    <w:rsid w:val="00B63E0E"/>
    <w:rsid w:val="00B64FD5"/>
    <w:rsid w:val="00B723EB"/>
    <w:rsid w:val="00B7245D"/>
    <w:rsid w:val="00B73599"/>
    <w:rsid w:val="00B736D3"/>
    <w:rsid w:val="00B74B7E"/>
    <w:rsid w:val="00B81296"/>
    <w:rsid w:val="00B81AD0"/>
    <w:rsid w:val="00B844D8"/>
    <w:rsid w:val="00B874F8"/>
    <w:rsid w:val="00BA21E3"/>
    <w:rsid w:val="00BA234E"/>
    <w:rsid w:val="00BA510E"/>
    <w:rsid w:val="00BB2383"/>
    <w:rsid w:val="00BB386D"/>
    <w:rsid w:val="00BB5660"/>
    <w:rsid w:val="00BB59F8"/>
    <w:rsid w:val="00BC0FEA"/>
    <w:rsid w:val="00BC12C7"/>
    <w:rsid w:val="00BC4296"/>
    <w:rsid w:val="00BC4EAA"/>
    <w:rsid w:val="00BC6F31"/>
    <w:rsid w:val="00BC7A01"/>
    <w:rsid w:val="00BD2B2E"/>
    <w:rsid w:val="00BE18D4"/>
    <w:rsid w:val="00BE1FD5"/>
    <w:rsid w:val="00BE2DB6"/>
    <w:rsid w:val="00BE38EF"/>
    <w:rsid w:val="00BF117D"/>
    <w:rsid w:val="00BF216E"/>
    <w:rsid w:val="00BF2A43"/>
    <w:rsid w:val="00BF3BD8"/>
    <w:rsid w:val="00BF72A5"/>
    <w:rsid w:val="00C01E1D"/>
    <w:rsid w:val="00C03567"/>
    <w:rsid w:val="00C05CE6"/>
    <w:rsid w:val="00C074FC"/>
    <w:rsid w:val="00C10AC8"/>
    <w:rsid w:val="00C1274A"/>
    <w:rsid w:val="00C162BA"/>
    <w:rsid w:val="00C172D1"/>
    <w:rsid w:val="00C211F8"/>
    <w:rsid w:val="00C23B59"/>
    <w:rsid w:val="00C23FF3"/>
    <w:rsid w:val="00C303F1"/>
    <w:rsid w:val="00C35420"/>
    <w:rsid w:val="00C4643A"/>
    <w:rsid w:val="00C54CC2"/>
    <w:rsid w:val="00C56BEF"/>
    <w:rsid w:val="00C606C0"/>
    <w:rsid w:val="00C654E7"/>
    <w:rsid w:val="00C667CB"/>
    <w:rsid w:val="00C7124C"/>
    <w:rsid w:val="00C779CD"/>
    <w:rsid w:val="00C81438"/>
    <w:rsid w:val="00C86F70"/>
    <w:rsid w:val="00C92EA9"/>
    <w:rsid w:val="00CA0B9A"/>
    <w:rsid w:val="00CA1C18"/>
    <w:rsid w:val="00CA5DB6"/>
    <w:rsid w:val="00CA7A76"/>
    <w:rsid w:val="00CB0F7C"/>
    <w:rsid w:val="00CB2329"/>
    <w:rsid w:val="00CC1206"/>
    <w:rsid w:val="00CC14BF"/>
    <w:rsid w:val="00CC3982"/>
    <w:rsid w:val="00CC71A2"/>
    <w:rsid w:val="00CD1242"/>
    <w:rsid w:val="00CD3FD3"/>
    <w:rsid w:val="00CD72BD"/>
    <w:rsid w:val="00CE092F"/>
    <w:rsid w:val="00CE0D8F"/>
    <w:rsid w:val="00CE120C"/>
    <w:rsid w:val="00CE2A6F"/>
    <w:rsid w:val="00CE2FC2"/>
    <w:rsid w:val="00CF31C5"/>
    <w:rsid w:val="00CF3BD2"/>
    <w:rsid w:val="00CF5E05"/>
    <w:rsid w:val="00CF69CB"/>
    <w:rsid w:val="00D00488"/>
    <w:rsid w:val="00D00CA8"/>
    <w:rsid w:val="00D0504A"/>
    <w:rsid w:val="00D0662F"/>
    <w:rsid w:val="00D07010"/>
    <w:rsid w:val="00D13705"/>
    <w:rsid w:val="00D15740"/>
    <w:rsid w:val="00D1579D"/>
    <w:rsid w:val="00D20C94"/>
    <w:rsid w:val="00D2622A"/>
    <w:rsid w:val="00D26938"/>
    <w:rsid w:val="00D32E7A"/>
    <w:rsid w:val="00D33E58"/>
    <w:rsid w:val="00D35466"/>
    <w:rsid w:val="00D40888"/>
    <w:rsid w:val="00D43349"/>
    <w:rsid w:val="00D45703"/>
    <w:rsid w:val="00D457EB"/>
    <w:rsid w:val="00D51F89"/>
    <w:rsid w:val="00D53FCA"/>
    <w:rsid w:val="00D61019"/>
    <w:rsid w:val="00D70B29"/>
    <w:rsid w:val="00D75FBD"/>
    <w:rsid w:val="00D80020"/>
    <w:rsid w:val="00D8638C"/>
    <w:rsid w:val="00D908F3"/>
    <w:rsid w:val="00D92C5F"/>
    <w:rsid w:val="00D96E0E"/>
    <w:rsid w:val="00DA1A9A"/>
    <w:rsid w:val="00DA25AE"/>
    <w:rsid w:val="00DA2797"/>
    <w:rsid w:val="00DA74B5"/>
    <w:rsid w:val="00DB221A"/>
    <w:rsid w:val="00DB2FD1"/>
    <w:rsid w:val="00DB44D1"/>
    <w:rsid w:val="00DC0F54"/>
    <w:rsid w:val="00DC4824"/>
    <w:rsid w:val="00DC4891"/>
    <w:rsid w:val="00DC71E2"/>
    <w:rsid w:val="00DD08B7"/>
    <w:rsid w:val="00DD4E4F"/>
    <w:rsid w:val="00DD4FEF"/>
    <w:rsid w:val="00DD749A"/>
    <w:rsid w:val="00DE0DA6"/>
    <w:rsid w:val="00DE13F4"/>
    <w:rsid w:val="00DF03C7"/>
    <w:rsid w:val="00DF401E"/>
    <w:rsid w:val="00DF6FA0"/>
    <w:rsid w:val="00E04ED8"/>
    <w:rsid w:val="00E052E9"/>
    <w:rsid w:val="00E0708C"/>
    <w:rsid w:val="00E1458A"/>
    <w:rsid w:val="00E1644E"/>
    <w:rsid w:val="00E17032"/>
    <w:rsid w:val="00E26044"/>
    <w:rsid w:val="00E26F53"/>
    <w:rsid w:val="00E2720B"/>
    <w:rsid w:val="00E305B2"/>
    <w:rsid w:val="00E30A22"/>
    <w:rsid w:val="00E34DEF"/>
    <w:rsid w:val="00E34EDC"/>
    <w:rsid w:val="00E37F01"/>
    <w:rsid w:val="00E40C87"/>
    <w:rsid w:val="00E512CF"/>
    <w:rsid w:val="00E55886"/>
    <w:rsid w:val="00E567A1"/>
    <w:rsid w:val="00E60999"/>
    <w:rsid w:val="00E6348E"/>
    <w:rsid w:val="00E66906"/>
    <w:rsid w:val="00E66B0A"/>
    <w:rsid w:val="00E7051A"/>
    <w:rsid w:val="00E73B71"/>
    <w:rsid w:val="00E74AAD"/>
    <w:rsid w:val="00E76FF6"/>
    <w:rsid w:val="00E77D57"/>
    <w:rsid w:val="00E83F0E"/>
    <w:rsid w:val="00E864BD"/>
    <w:rsid w:val="00E86BFF"/>
    <w:rsid w:val="00E8718B"/>
    <w:rsid w:val="00E87206"/>
    <w:rsid w:val="00E919D2"/>
    <w:rsid w:val="00E93FDC"/>
    <w:rsid w:val="00E94C39"/>
    <w:rsid w:val="00E94CFE"/>
    <w:rsid w:val="00EA503D"/>
    <w:rsid w:val="00EB299A"/>
    <w:rsid w:val="00EB629D"/>
    <w:rsid w:val="00EB6554"/>
    <w:rsid w:val="00EB7B3B"/>
    <w:rsid w:val="00EC480E"/>
    <w:rsid w:val="00EC4E39"/>
    <w:rsid w:val="00ED0F8B"/>
    <w:rsid w:val="00ED2D05"/>
    <w:rsid w:val="00ED35F4"/>
    <w:rsid w:val="00EF261A"/>
    <w:rsid w:val="00F006FB"/>
    <w:rsid w:val="00F129B2"/>
    <w:rsid w:val="00F1624C"/>
    <w:rsid w:val="00F16516"/>
    <w:rsid w:val="00F20EA7"/>
    <w:rsid w:val="00F22483"/>
    <w:rsid w:val="00F228BD"/>
    <w:rsid w:val="00F27F9C"/>
    <w:rsid w:val="00F33254"/>
    <w:rsid w:val="00F338E7"/>
    <w:rsid w:val="00F37BE5"/>
    <w:rsid w:val="00F429E6"/>
    <w:rsid w:val="00F42D7C"/>
    <w:rsid w:val="00F51955"/>
    <w:rsid w:val="00F52468"/>
    <w:rsid w:val="00F53ABB"/>
    <w:rsid w:val="00F622D0"/>
    <w:rsid w:val="00F62790"/>
    <w:rsid w:val="00F648A0"/>
    <w:rsid w:val="00F67422"/>
    <w:rsid w:val="00F72000"/>
    <w:rsid w:val="00F72EA1"/>
    <w:rsid w:val="00F73AB7"/>
    <w:rsid w:val="00F76BA7"/>
    <w:rsid w:val="00F77828"/>
    <w:rsid w:val="00F87A5D"/>
    <w:rsid w:val="00F93FF3"/>
    <w:rsid w:val="00FA1412"/>
    <w:rsid w:val="00FA1EA2"/>
    <w:rsid w:val="00FA372E"/>
    <w:rsid w:val="00FA45CA"/>
    <w:rsid w:val="00FB232C"/>
    <w:rsid w:val="00FB36B9"/>
    <w:rsid w:val="00FB6B71"/>
    <w:rsid w:val="00FB7B9F"/>
    <w:rsid w:val="00FB7DE1"/>
    <w:rsid w:val="00FC1097"/>
    <w:rsid w:val="00FC4C8A"/>
    <w:rsid w:val="00FC5B7C"/>
    <w:rsid w:val="00FC5F92"/>
    <w:rsid w:val="00FD12B7"/>
    <w:rsid w:val="00FD16C9"/>
    <w:rsid w:val="00FD1748"/>
    <w:rsid w:val="00FE0BC7"/>
    <w:rsid w:val="00FE1CF8"/>
    <w:rsid w:val="00FE2281"/>
    <w:rsid w:val="00FE2DAB"/>
    <w:rsid w:val="00FE40D1"/>
    <w:rsid w:val="00FE46DC"/>
    <w:rsid w:val="00FF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C15A993"/>
  <w15:chartTrackingRefBased/>
  <w15:docId w15:val="{D32932A8-BBAF-4B2A-BA82-C07997C0A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0752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203D97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0"/>
      <w:lang w:val="lv-LV"/>
    </w:rPr>
  </w:style>
  <w:style w:type="paragraph" w:styleId="Heading2">
    <w:name w:val="heading 2"/>
    <w:aliases w:val=" Char"/>
    <w:basedOn w:val="Normal"/>
    <w:next w:val="Normal"/>
    <w:link w:val="Heading2Char"/>
    <w:qFormat/>
    <w:rsid w:val="00203D97"/>
    <w:pPr>
      <w:keepNext/>
      <w:spacing w:after="0" w:line="240" w:lineRule="auto"/>
      <w:ind w:left="5040"/>
      <w:outlineLvl w:val="1"/>
    </w:pPr>
    <w:rPr>
      <w:rFonts w:ascii="Times New Roman" w:eastAsia="Times New Roman" w:hAnsi="Times New Roman"/>
      <w:sz w:val="28"/>
      <w:szCs w:val="24"/>
      <w:lang w:val="lv-LV"/>
    </w:rPr>
  </w:style>
  <w:style w:type="paragraph" w:styleId="Heading3">
    <w:name w:val="heading 3"/>
    <w:basedOn w:val="Normal"/>
    <w:next w:val="Normal"/>
    <w:link w:val="Heading3Char"/>
    <w:qFormat/>
    <w:rsid w:val="00203D97"/>
    <w:pPr>
      <w:keepNext/>
      <w:spacing w:before="120" w:after="120" w:line="240" w:lineRule="auto"/>
      <w:jc w:val="center"/>
      <w:outlineLvl w:val="2"/>
    </w:pPr>
    <w:rPr>
      <w:rFonts w:ascii="Times New Roman" w:eastAsia="Times New Roman" w:hAnsi="Times New Roman"/>
      <w:sz w:val="24"/>
      <w:szCs w:val="20"/>
      <w:lang w:val="lv-LV"/>
    </w:rPr>
  </w:style>
  <w:style w:type="paragraph" w:styleId="Heading4">
    <w:name w:val="heading 4"/>
    <w:basedOn w:val="Normal"/>
    <w:next w:val="Normal"/>
    <w:link w:val="Heading4Char"/>
    <w:qFormat/>
    <w:rsid w:val="00203D97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lv-LV"/>
    </w:rPr>
  </w:style>
  <w:style w:type="paragraph" w:styleId="Heading5">
    <w:name w:val="heading 5"/>
    <w:basedOn w:val="Normal"/>
    <w:next w:val="Normal"/>
    <w:link w:val="Heading5Char"/>
    <w:qFormat/>
    <w:rsid w:val="00203D97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lv-LV"/>
    </w:rPr>
  </w:style>
  <w:style w:type="paragraph" w:styleId="Heading6">
    <w:name w:val="heading 6"/>
    <w:basedOn w:val="Normal"/>
    <w:next w:val="Normal"/>
    <w:link w:val="Heading6Char"/>
    <w:qFormat/>
    <w:rsid w:val="00203D97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5"/>
    </w:pPr>
    <w:rPr>
      <w:rFonts w:ascii="Times New Roman" w:eastAsia="Times New Roman" w:hAnsi="Times New Roman"/>
      <w:sz w:val="28"/>
      <w:szCs w:val="20"/>
      <w:lang w:val="lv-LV"/>
    </w:rPr>
  </w:style>
  <w:style w:type="paragraph" w:styleId="Heading7">
    <w:name w:val="heading 7"/>
    <w:basedOn w:val="Normal"/>
    <w:next w:val="Normal"/>
    <w:link w:val="Heading7Char"/>
    <w:qFormat/>
    <w:rsid w:val="00203D97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6"/>
    </w:pPr>
    <w:rPr>
      <w:rFonts w:ascii="Times New Roman" w:eastAsia="Times New Roman" w:hAnsi="Times New Roman"/>
      <w:sz w:val="2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6554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EB6554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nhideWhenUsed/>
    <w:rsid w:val="00EB6554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rsid w:val="00EB6554"/>
    <w:rPr>
      <w:sz w:val="22"/>
      <w:szCs w:val="22"/>
      <w:lang w:val="en-US" w:eastAsia="en-US"/>
    </w:rPr>
  </w:style>
  <w:style w:type="character" w:styleId="Hyperlink">
    <w:name w:val="Hyperlink"/>
    <w:rsid w:val="000B289D"/>
    <w:rPr>
      <w:color w:val="0000FF"/>
      <w:u w:val="single"/>
    </w:rPr>
  </w:style>
  <w:style w:type="paragraph" w:customStyle="1" w:styleId="RakstzCharCharRakstzCharCharRakstz">
    <w:name w:val="Rakstz. Char Char Rakstz. Char Char Rakstz."/>
    <w:basedOn w:val="Normal"/>
    <w:rsid w:val="005100F8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paragraph" w:customStyle="1" w:styleId="naisf">
    <w:name w:val="naisf"/>
    <w:basedOn w:val="Normal"/>
    <w:rsid w:val="005100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styleId="BalloonText">
    <w:name w:val="Balloon Text"/>
    <w:basedOn w:val="Normal"/>
    <w:semiHidden/>
    <w:rsid w:val="00A131EB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203D97"/>
    <w:rPr>
      <w:rFonts w:ascii="Times New Roman" w:eastAsia="Times New Roman" w:hAnsi="Times New Roman"/>
      <w:sz w:val="28"/>
      <w:lang w:eastAsia="en-US"/>
    </w:rPr>
  </w:style>
  <w:style w:type="character" w:customStyle="1" w:styleId="Heading2Char">
    <w:name w:val="Heading 2 Char"/>
    <w:aliases w:val=" Char Char"/>
    <w:link w:val="Heading2"/>
    <w:rsid w:val="00203D97"/>
    <w:rPr>
      <w:rFonts w:ascii="Times New Roman" w:eastAsia="Times New Roman" w:hAnsi="Times New Roman"/>
      <w:sz w:val="28"/>
      <w:szCs w:val="24"/>
      <w:lang w:eastAsia="en-US"/>
    </w:rPr>
  </w:style>
  <w:style w:type="character" w:customStyle="1" w:styleId="Heading3Char">
    <w:name w:val="Heading 3 Char"/>
    <w:link w:val="Heading3"/>
    <w:rsid w:val="00203D97"/>
    <w:rPr>
      <w:rFonts w:ascii="Times New Roman" w:eastAsia="Times New Roman" w:hAnsi="Times New Roman"/>
      <w:sz w:val="24"/>
      <w:lang w:eastAsia="en-US"/>
    </w:rPr>
  </w:style>
  <w:style w:type="character" w:customStyle="1" w:styleId="Heading4Char">
    <w:name w:val="Heading 4 Char"/>
    <w:link w:val="Heading4"/>
    <w:rsid w:val="00203D97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link w:val="Heading5"/>
    <w:rsid w:val="00203D97"/>
    <w:rPr>
      <w:rFonts w:ascii="Times New Roman" w:eastAsia="Times New Roman" w:hAnsi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link w:val="Heading6"/>
    <w:rsid w:val="00203D97"/>
    <w:rPr>
      <w:rFonts w:ascii="Times New Roman" w:eastAsia="Times New Roman" w:hAnsi="Times New Roman"/>
      <w:sz w:val="28"/>
      <w:lang w:eastAsia="en-US"/>
    </w:rPr>
  </w:style>
  <w:style w:type="character" w:customStyle="1" w:styleId="Heading7Char">
    <w:name w:val="Heading 7 Char"/>
    <w:link w:val="Heading7"/>
    <w:rsid w:val="00203D97"/>
    <w:rPr>
      <w:rFonts w:ascii="Times New Roman" w:eastAsia="Times New Roman" w:hAnsi="Times New Roman"/>
      <w:sz w:val="28"/>
      <w:lang w:val="en-GB" w:eastAsia="en-US"/>
    </w:rPr>
  </w:style>
  <w:style w:type="paragraph" w:styleId="Title">
    <w:name w:val="Title"/>
    <w:basedOn w:val="Normal"/>
    <w:link w:val="TitleChar"/>
    <w:qFormat/>
    <w:rsid w:val="00203D97"/>
    <w:pPr>
      <w:pBdr>
        <w:bottom w:val="single" w:sz="12" w:space="1" w:color="auto"/>
      </w:pBdr>
      <w:snapToGrid w:val="0"/>
      <w:spacing w:after="0" w:line="240" w:lineRule="auto"/>
      <w:jc w:val="center"/>
    </w:pPr>
    <w:rPr>
      <w:rFonts w:ascii="Times New Roman" w:eastAsia="Times New Roman" w:hAnsi="Times New Roman"/>
      <w:b/>
      <w:bCs/>
      <w:smallCaps/>
      <w:spacing w:val="20"/>
      <w:sz w:val="28"/>
      <w:szCs w:val="20"/>
    </w:rPr>
  </w:style>
  <w:style w:type="character" w:customStyle="1" w:styleId="TitleChar">
    <w:name w:val="Title Char"/>
    <w:link w:val="Title"/>
    <w:rsid w:val="00203D97"/>
    <w:rPr>
      <w:rFonts w:ascii="Times New Roman" w:eastAsia="Times New Roman" w:hAnsi="Times New Roman"/>
      <w:b/>
      <w:bCs/>
      <w:smallCaps/>
      <w:spacing w:val="20"/>
      <w:sz w:val="28"/>
      <w:lang w:val="en-US" w:eastAsia="en-US"/>
    </w:rPr>
  </w:style>
  <w:style w:type="paragraph" w:styleId="BodyText2">
    <w:name w:val="Body Text 2"/>
    <w:basedOn w:val="Normal"/>
    <w:link w:val="BodyText2Char"/>
    <w:rsid w:val="00203D97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val="lv-LV"/>
    </w:rPr>
  </w:style>
  <w:style w:type="character" w:customStyle="1" w:styleId="BodyText2Char">
    <w:name w:val="Body Text 2 Char"/>
    <w:link w:val="BodyText2"/>
    <w:rsid w:val="00203D97"/>
    <w:rPr>
      <w:rFonts w:ascii="Times New Roman" w:eastAsia="Times New Roman" w:hAnsi="Times New Roman"/>
      <w:b/>
      <w:bCs/>
      <w:sz w:val="28"/>
      <w:szCs w:val="24"/>
      <w:lang w:eastAsia="en-US"/>
    </w:rPr>
  </w:style>
  <w:style w:type="paragraph" w:styleId="BodyTextIndent3">
    <w:name w:val="Body Text Indent 3"/>
    <w:basedOn w:val="Normal"/>
    <w:link w:val="BodyTextIndent3Char"/>
    <w:rsid w:val="00203D97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val="lv-LV"/>
    </w:rPr>
  </w:style>
  <w:style w:type="character" w:customStyle="1" w:styleId="BodyTextIndent3Char">
    <w:name w:val="Body Text Indent 3 Char"/>
    <w:link w:val="BodyTextIndent3"/>
    <w:rsid w:val="00203D97"/>
    <w:rPr>
      <w:rFonts w:ascii="Times New Roman" w:eastAsia="Times New Roman" w:hAnsi="Times New Roman"/>
      <w:sz w:val="28"/>
      <w:lang w:eastAsia="en-US"/>
    </w:rPr>
  </w:style>
  <w:style w:type="paragraph" w:styleId="PlainText">
    <w:name w:val="Plain Text"/>
    <w:basedOn w:val="Normal"/>
    <w:link w:val="PlainTextChar"/>
    <w:rsid w:val="00203D97"/>
    <w:pPr>
      <w:snapToGrid w:val="0"/>
      <w:spacing w:after="0" w:line="240" w:lineRule="auto"/>
    </w:pPr>
    <w:rPr>
      <w:rFonts w:ascii="Courier New" w:eastAsia="Times New Roman" w:hAnsi="Courier New"/>
      <w:sz w:val="28"/>
      <w:szCs w:val="20"/>
      <w:lang w:val="lv-LV"/>
    </w:rPr>
  </w:style>
  <w:style w:type="character" w:customStyle="1" w:styleId="PlainTextChar">
    <w:name w:val="Plain Text Char"/>
    <w:link w:val="PlainText"/>
    <w:rsid w:val="00203D97"/>
    <w:rPr>
      <w:rFonts w:ascii="Courier New" w:eastAsia="Times New Roman" w:hAnsi="Courier New"/>
      <w:sz w:val="28"/>
      <w:lang w:eastAsia="en-US"/>
    </w:rPr>
  </w:style>
  <w:style w:type="paragraph" w:customStyle="1" w:styleId="naisnod">
    <w:name w:val="naisnod"/>
    <w:basedOn w:val="Normal"/>
    <w:rsid w:val="00203D9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en-GB"/>
    </w:rPr>
  </w:style>
  <w:style w:type="character" w:styleId="PageNumber">
    <w:name w:val="page number"/>
    <w:basedOn w:val="DefaultParagraphFont"/>
    <w:rsid w:val="00203D97"/>
  </w:style>
  <w:style w:type="paragraph" w:styleId="BodyTextIndent">
    <w:name w:val="Body Text Indent"/>
    <w:basedOn w:val="Normal"/>
    <w:link w:val="BodyTextIndentChar"/>
    <w:rsid w:val="00203D97"/>
    <w:pPr>
      <w:spacing w:after="0" w:line="240" w:lineRule="auto"/>
      <w:ind w:firstLine="709"/>
    </w:pPr>
    <w:rPr>
      <w:rFonts w:ascii="Times New Roman" w:eastAsia="Times New Roman" w:hAnsi="Times New Roman"/>
      <w:sz w:val="28"/>
      <w:szCs w:val="20"/>
      <w:lang w:val="lv-LV"/>
    </w:rPr>
  </w:style>
  <w:style w:type="character" w:customStyle="1" w:styleId="BodyTextIndentChar">
    <w:name w:val="Body Text Indent Char"/>
    <w:link w:val="BodyTextIndent"/>
    <w:rsid w:val="00203D97"/>
    <w:rPr>
      <w:rFonts w:ascii="Times New Roman" w:eastAsia="Times New Roman" w:hAnsi="Times New Roman"/>
      <w:sz w:val="28"/>
      <w:lang w:eastAsia="en-US"/>
    </w:rPr>
  </w:style>
  <w:style w:type="paragraph" w:styleId="BodyTextIndent2">
    <w:name w:val="Body Text Indent 2"/>
    <w:basedOn w:val="Normal"/>
    <w:link w:val="BodyTextIndent2Char"/>
    <w:rsid w:val="00203D97"/>
    <w:pPr>
      <w:spacing w:after="12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val="lv-LV"/>
    </w:rPr>
  </w:style>
  <w:style w:type="character" w:customStyle="1" w:styleId="BodyTextIndent2Char">
    <w:name w:val="Body Text Indent 2 Char"/>
    <w:link w:val="BodyTextIndent2"/>
    <w:rsid w:val="00203D97"/>
    <w:rPr>
      <w:rFonts w:ascii="Times New Roman" w:eastAsia="Times New Roman" w:hAnsi="Times New Roman"/>
      <w:sz w:val="28"/>
      <w:lang w:eastAsia="en-US"/>
    </w:rPr>
  </w:style>
  <w:style w:type="paragraph" w:styleId="NormalWeb">
    <w:name w:val="Normal (Web)"/>
    <w:basedOn w:val="Normal"/>
    <w:uiPriority w:val="99"/>
    <w:rsid w:val="00203D97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paragraph" w:styleId="BodyText">
    <w:name w:val="Body Text"/>
    <w:basedOn w:val="Normal"/>
    <w:link w:val="BodyTextChar"/>
    <w:rsid w:val="00203D97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val="lv-LV"/>
    </w:rPr>
  </w:style>
  <w:style w:type="character" w:customStyle="1" w:styleId="BodyTextChar">
    <w:name w:val="Body Text Char"/>
    <w:link w:val="BodyText"/>
    <w:rsid w:val="00203D97"/>
    <w:rPr>
      <w:rFonts w:ascii="Times New Roman" w:eastAsia="Times New Roman" w:hAnsi="Times New Roman"/>
      <w:sz w:val="28"/>
      <w:szCs w:val="24"/>
      <w:lang w:eastAsia="en-US"/>
    </w:rPr>
  </w:style>
  <w:style w:type="paragraph" w:customStyle="1" w:styleId="NormalWeb1">
    <w:name w:val="Normal (Web)1"/>
    <w:basedOn w:val="Normal"/>
    <w:rsid w:val="00203D97"/>
    <w:pPr>
      <w:spacing w:before="100" w:after="100" w:line="240" w:lineRule="auto"/>
    </w:pPr>
    <w:rPr>
      <w:rFonts w:ascii="Times New Roman" w:eastAsia="Times New Roman" w:hAnsi="Times New Roman"/>
      <w:sz w:val="24"/>
      <w:szCs w:val="20"/>
      <w:lang w:val="en-GB"/>
    </w:rPr>
  </w:style>
  <w:style w:type="paragraph" w:styleId="BodyText3">
    <w:name w:val="Body Text 3"/>
    <w:basedOn w:val="Normal"/>
    <w:link w:val="BodyText3Char"/>
    <w:rsid w:val="00203D97"/>
    <w:pPr>
      <w:spacing w:after="120" w:line="240" w:lineRule="auto"/>
    </w:pPr>
    <w:rPr>
      <w:rFonts w:ascii="Times New Roman" w:eastAsia="Times New Roman" w:hAnsi="Times New Roman"/>
      <w:sz w:val="16"/>
      <w:szCs w:val="16"/>
      <w:lang w:val="lv-LV"/>
    </w:rPr>
  </w:style>
  <w:style w:type="character" w:customStyle="1" w:styleId="BodyText3Char">
    <w:name w:val="Body Text 3 Char"/>
    <w:link w:val="BodyText3"/>
    <w:rsid w:val="00203D97"/>
    <w:rPr>
      <w:rFonts w:ascii="Times New Roman" w:eastAsia="Times New Roman" w:hAnsi="Times New Roman"/>
      <w:sz w:val="16"/>
      <w:szCs w:val="16"/>
      <w:lang w:eastAsia="en-US"/>
    </w:rPr>
  </w:style>
  <w:style w:type="paragraph" w:styleId="Subtitle">
    <w:name w:val="Subtitle"/>
    <w:basedOn w:val="Normal"/>
    <w:link w:val="SubtitleChar"/>
    <w:qFormat/>
    <w:rsid w:val="00203D97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lv-LV"/>
    </w:rPr>
  </w:style>
  <w:style w:type="character" w:customStyle="1" w:styleId="SubtitleChar">
    <w:name w:val="Subtitle Char"/>
    <w:link w:val="Subtitle"/>
    <w:rsid w:val="00203D97"/>
    <w:rPr>
      <w:rFonts w:ascii="Times New Roman" w:eastAsia="Times New Roman" w:hAnsi="Times New Roman"/>
      <w:b/>
      <w:sz w:val="28"/>
      <w:lang w:eastAsia="en-US"/>
    </w:rPr>
  </w:style>
  <w:style w:type="character" w:styleId="CommentReference">
    <w:name w:val="annotation reference"/>
    <w:semiHidden/>
    <w:rsid w:val="00203D9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03D9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CommentTextChar">
    <w:name w:val="Comment Text Char"/>
    <w:link w:val="CommentText"/>
    <w:semiHidden/>
    <w:rsid w:val="00203D97"/>
    <w:rPr>
      <w:rFonts w:ascii="Times New Roman" w:eastAsia="Times New Roman" w:hAnsi="Times New Roman"/>
      <w:lang w:val="en-GB" w:eastAsia="en-US"/>
    </w:rPr>
  </w:style>
  <w:style w:type="paragraph" w:styleId="BlockText">
    <w:name w:val="Block Text"/>
    <w:basedOn w:val="Normal"/>
    <w:rsid w:val="00203D97"/>
    <w:pPr>
      <w:overflowPunct w:val="0"/>
      <w:autoSpaceDE w:val="0"/>
      <w:autoSpaceDN w:val="0"/>
      <w:adjustRightInd w:val="0"/>
      <w:spacing w:before="240" w:after="0" w:line="320" w:lineRule="auto"/>
      <w:ind w:left="1440" w:right="1400"/>
      <w:jc w:val="center"/>
      <w:textAlignment w:val="baseline"/>
    </w:pPr>
    <w:rPr>
      <w:rFonts w:ascii="Times New Roman" w:eastAsia="Times New Roman" w:hAnsi="Times New Roman"/>
      <w:b/>
      <w:sz w:val="24"/>
      <w:szCs w:val="20"/>
      <w:lang w:val="lv-LV"/>
    </w:rPr>
  </w:style>
  <w:style w:type="paragraph" w:styleId="TOC1">
    <w:name w:val="toc 1"/>
    <w:basedOn w:val="Normal"/>
    <w:next w:val="Normal"/>
    <w:autoRedefine/>
    <w:semiHidden/>
    <w:rsid w:val="00203D97"/>
    <w:pPr>
      <w:spacing w:before="120" w:after="120" w:line="240" w:lineRule="auto"/>
    </w:pPr>
    <w:rPr>
      <w:rFonts w:ascii="Times New Roman" w:eastAsia="Times New Roman" w:hAnsi="Times New Roman"/>
      <w:b/>
      <w:bCs/>
      <w:caps/>
      <w:sz w:val="24"/>
      <w:szCs w:val="24"/>
      <w:lang w:val="lv-LV"/>
    </w:rPr>
  </w:style>
  <w:style w:type="paragraph" w:customStyle="1" w:styleId="naisc">
    <w:name w:val="naisc"/>
    <w:basedOn w:val="Normal"/>
    <w:rsid w:val="00203D97"/>
    <w:pPr>
      <w:spacing w:before="75" w:after="75" w:line="240" w:lineRule="auto"/>
      <w:jc w:val="center"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customStyle="1" w:styleId="Rakstz">
    <w:name w:val="Rakstz."/>
    <w:basedOn w:val="Normal"/>
    <w:rsid w:val="00203D97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character" w:customStyle="1" w:styleId="CharChar5">
    <w:name w:val="Char Char5"/>
    <w:locked/>
    <w:rsid w:val="00203D97"/>
    <w:rPr>
      <w:rFonts w:ascii="Courier New" w:hAnsi="Courier New"/>
      <w:sz w:val="28"/>
      <w:lang w:val="lv-LV" w:eastAsia="en-US" w:bidi="ar-SA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203D97"/>
    <w:pPr>
      <w:overflowPunct/>
      <w:autoSpaceDE/>
      <w:autoSpaceDN/>
      <w:adjustRightInd/>
      <w:textAlignment w:val="auto"/>
    </w:pPr>
    <w:rPr>
      <w:b/>
      <w:bCs/>
      <w:lang w:val="lv-LV"/>
    </w:rPr>
  </w:style>
  <w:style w:type="character" w:customStyle="1" w:styleId="CommentSubjectChar">
    <w:name w:val="Comment Subject Char"/>
    <w:link w:val="CommentSubject"/>
    <w:semiHidden/>
    <w:rsid w:val="00203D97"/>
    <w:rPr>
      <w:rFonts w:ascii="Times New Roman" w:eastAsia="Times New Roman" w:hAnsi="Times New Roman"/>
      <w:b/>
      <w:bCs/>
      <w:lang w:val="en-GB" w:eastAsia="en-US"/>
    </w:rPr>
  </w:style>
  <w:style w:type="character" w:styleId="Strong">
    <w:name w:val="Strong"/>
    <w:qFormat/>
    <w:rsid w:val="00203D97"/>
    <w:rPr>
      <w:b/>
      <w:bCs/>
    </w:rPr>
  </w:style>
  <w:style w:type="character" w:styleId="Emphasis">
    <w:name w:val="Emphasis"/>
    <w:qFormat/>
    <w:rsid w:val="00203D97"/>
    <w:rPr>
      <w:i/>
      <w:iCs/>
    </w:rPr>
  </w:style>
  <w:style w:type="paragraph" w:styleId="NoSpacing">
    <w:name w:val="No Spacing"/>
    <w:uiPriority w:val="1"/>
    <w:qFormat/>
    <w:rsid w:val="001D2EDC"/>
    <w:rPr>
      <w:sz w:val="22"/>
      <w:szCs w:val="22"/>
      <w:lang w:eastAsia="en-US"/>
    </w:rPr>
  </w:style>
  <w:style w:type="paragraph" w:customStyle="1" w:styleId="Body">
    <w:name w:val="Body"/>
    <w:rsid w:val="00C10AC8"/>
    <w:pPr>
      <w:spacing w:after="200" w:line="276" w:lineRule="auto"/>
    </w:pPr>
    <w:rPr>
      <w:rFonts w:eastAsia="Arial Unicode MS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64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9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2A976-FD9D-44F7-8E70-2470784F5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2780</Words>
  <Characters>1586</Characters>
  <Application>Microsoft Office Word</Application>
  <DocSecurity>0</DocSecurity>
  <Lines>13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Veselības ministrija</Company>
  <LinksUpToDate>false</LinksUpToDate>
  <CharactersWithSpaces>4358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Andis.Vilums</dc:creator>
  <cp:keywords/>
  <dc:description/>
  <cp:lastModifiedBy>Leontīne Babkina</cp:lastModifiedBy>
  <cp:revision>15</cp:revision>
  <cp:lastPrinted>2020-04-23T12:44:00Z</cp:lastPrinted>
  <dcterms:created xsi:type="dcterms:W3CDTF">2020-04-20T13:38:00Z</dcterms:created>
  <dcterms:modified xsi:type="dcterms:W3CDTF">2020-04-23T17:45:00Z</dcterms:modified>
</cp:coreProperties>
</file>