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AE46" w14:textId="77777777" w:rsidR="00FE0904" w:rsidRPr="00FE0904" w:rsidRDefault="00FE0904" w:rsidP="00FE0904">
      <w:pPr>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FE0904">
        <w:rPr>
          <w:rFonts w:ascii="Times New Roman" w:eastAsia="Times New Roman" w:hAnsi="Times New Roman" w:cs="Times New Roman"/>
          <w:b/>
          <w:bCs/>
          <w:sz w:val="28"/>
          <w:szCs w:val="28"/>
          <w:lang w:eastAsia="lv-LV"/>
        </w:rPr>
        <w:t xml:space="preserve">Ministru kabineta noteikumu projekta “Grozījumi Ministru kabineta </w:t>
      </w:r>
      <w:r w:rsidRPr="00FE0904">
        <w:rPr>
          <w:rFonts w:ascii="Times New Roman" w:eastAsia="Times New Roman" w:hAnsi="Times New Roman" w:cs="Times New Roman"/>
          <w:b/>
          <w:sz w:val="28"/>
          <w:szCs w:val="28"/>
          <w:lang w:eastAsia="lv-LV"/>
        </w:rPr>
        <w:t>2009.gada 20.janvāra noteikumos Nr.60 ”Noteikumi par obligātajām prasībām ārstniecības iestādēm un to struktūrvienībām</w:t>
      </w:r>
      <w:r>
        <w:rPr>
          <w:rFonts w:ascii="Times New Roman" w:eastAsia="Times New Roman" w:hAnsi="Times New Roman" w:cs="Times New Roman"/>
          <w:b/>
          <w:sz w:val="28"/>
          <w:szCs w:val="28"/>
          <w:lang w:eastAsia="lv-LV"/>
        </w:rPr>
        <w:t>””</w:t>
      </w:r>
      <w:r w:rsidRPr="00FE0904">
        <w:rPr>
          <w:rFonts w:ascii="Times New Roman" w:eastAsia="Times New Roman" w:hAnsi="Times New Roman" w:cs="Times New Roman"/>
          <w:b/>
          <w:bCs/>
          <w:sz w:val="28"/>
          <w:szCs w:val="28"/>
          <w:lang w:eastAsia="lv-LV"/>
        </w:rPr>
        <w:t xml:space="preserve"> (anotācija)</w:t>
      </w:r>
    </w:p>
    <w:bookmarkEnd w:id="0"/>
    <w:bookmarkEnd w:id="1"/>
    <w:p w14:paraId="29EC89E6" w14:textId="77777777" w:rsidR="00FE0904" w:rsidRPr="00FE0904" w:rsidRDefault="00FE0904" w:rsidP="00FE0904">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7037"/>
      </w:tblGrid>
      <w:tr w:rsidR="00FE0904" w:rsidRPr="00FE0904" w14:paraId="41F5CBF8" w14:textId="77777777" w:rsidTr="00FE090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273078E" w14:textId="77777777" w:rsidR="00FE0904" w:rsidRPr="00FE0904" w:rsidRDefault="00FE0904" w:rsidP="00FE0904">
            <w:pPr>
              <w:spacing w:after="0" w:line="240" w:lineRule="auto"/>
              <w:jc w:val="center"/>
              <w:rPr>
                <w:rFonts w:ascii="Times New Roman" w:eastAsia="Times New Roman" w:hAnsi="Times New Roman" w:cs="Times New Roman"/>
                <w:b/>
                <w:bCs/>
                <w:iCs/>
                <w:sz w:val="28"/>
                <w:szCs w:val="28"/>
                <w:lang w:val="sv-SE" w:eastAsia="lv-LV"/>
              </w:rPr>
            </w:pPr>
            <w:r w:rsidRPr="00FE0904">
              <w:rPr>
                <w:rFonts w:ascii="Times New Roman" w:eastAsia="Times New Roman" w:hAnsi="Times New Roman" w:cs="Times New Roman"/>
                <w:b/>
                <w:bCs/>
                <w:iCs/>
                <w:sz w:val="28"/>
                <w:szCs w:val="28"/>
                <w:lang w:val="sv-SE" w:eastAsia="lv-LV"/>
              </w:rPr>
              <w:t>Tiesību akta projekta anotācijas kopsavilkums</w:t>
            </w:r>
          </w:p>
        </w:tc>
      </w:tr>
      <w:tr w:rsidR="00FE0904" w:rsidRPr="00FE0904" w14:paraId="34E81D09" w14:textId="77777777" w:rsidTr="00E00277">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0D9ECCD4" w14:textId="77777777" w:rsidR="00FE0904" w:rsidRPr="00FE0904" w:rsidRDefault="00FE0904" w:rsidP="007C5A36">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Mērķis, risinājums un projekta spēkā stāšanās laiks (500 zīmes bez atstarpēm)</w:t>
            </w:r>
          </w:p>
        </w:tc>
        <w:tc>
          <w:tcPr>
            <w:tcW w:w="3756" w:type="pct"/>
            <w:tcBorders>
              <w:top w:val="outset" w:sz="6" w:space="0" w:color="auto"/>
              <w:left w:val="outset" w:sz="6" w:space="0" w:color="auto"/>
              <w:bottom w:val="outset" w:sz="6" w:space="0" w:color="auto"/>
              <w:right w:val="outset" w:sz="6" w:space="0" w:color="auto"/>
            </w:tcBorders>
            <w:hideMark/>
          </w:tcPr>
          <w:p w14:paraId="20248B6D" w14:textId="77777777" w:rsidR="00F41EB1"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bCs/>
                <w:sz w:val="28"/>
                <w:szCs w:val="28"/>
                <w:lang w:eastAsia="lv-LV"/>
              </w:rPr>
              <w:t xml:space="preserve">Ministru kabineta noteikumu projekta “Grozījumi Ministru kabineta </w:t>
            </w:r>
            <w:r w:rsidRPr="00FE0904">
              <w:rPr>
                <w:rFonts w:ascii="Times New Roman" w:eastAsia="Times New Roman" w:hAnsi="Times New Roman" w:cs="Times New Roman"/>
                <w:sz w:val="28"/>
                <w:szCs w:val="28"/>
                <w:lang w:eastAsia="lv-LV"/>
              </w:rPr>
              <w:t>2009.gada 20.janvāra noteikumos Nr.60 ”Noteikumi par obligātajām prasībām ārstniecības iestādēm un to struktūrvienībām””</w:t>
            </w:r>
            <w:r w:rsidRPr="00FE0904">
              <w:rPr>
                <w:rFonts w:ascii="Times New Roman" w:eastAsia="Times New Roman" w:hAnsi="Times New Roman" w:cs="Times New Roman"/>
                <w:bCs/>
                <w:sz w:val="28"/>
                <w:szCs w:val="28"/>
                <w:lang w:eastAsia="lv-LV"/>
              </w:rPr>
              <w:t xml:space="preserve"> (turpmāk</w:t>
            </w:r>
            <w:r w:rsidRPr="00FE0904">
              <w:rPr>
                <w:rFonts w:ascii="Times New Roman" w:eastAsia="Times New Roman" w:hAnsi="Times New Roman" w:cs="Times New Roman"/>
                <w:b/>
                <w:bCs/>
                <w:sz w:val="28"/>
                <w:szCs w:val="28"/>
                <w:lang w:eastAsia="lv-LV"/>
              </w:rPr>
              <w:t xml:space="preserve"> - </w:t>
            </w:r>
            <w:r w:rsidRPr="00FE0904">
              <w:rPr>
                <w:rFonts w:ascii="Times New Roman" w:eastAsia="Times New Roman" w:hAnsi="Times New Roman" w:cs="Times New Roman"/>
                <w:bCs/>
                <w:sz w:val="28"/>
                <w:szCs w:val="28"/>
                <w:lang w:eastAsia="lv-LV"/>
              </w:rPr>
              <w:t>n</w:t>
            </w:r>
            <w:r w:rsidRPr="00FE0904">
              <w:rPr>
                <w:rFonts w:ascii="Times New Roman" w:eastAsia="Times New Roman" w:hAnsi="Times New Roman" w:cs="Times New Roman"/>
                <w:iCs/>
                <w:sz w:val="28"/>
                <w:szCs w:val="28"/>
                <w:lang w:eastAsia="lv-LV"/>
              </w:rPr>
              <w:t xml:space="preserve">oteikumu projekts) mērķis ir precizēt </w:t>
            </w:r>
            <w:r>
              <w:rPr>
                <w:rFonts w:ascii="Times New Roman" w:eastAsia="Times New Roman" w:hAnsi="Times New Roman" w:cs="Times New Roman"/>
                <w:iCs/>
                <w:sz w:val="28"/>
                <w:szCs w:val="28"/>
                <w:lang w:eastAsia="lv-LV"/>
              </w:rPr>
              <w:t>obligāto prasību normas, kuras nav attiecināmas uz optometristu kabinetu</w:t>
            </w:r>
            <w:r w:rsidR="00F031A1">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 </w:t>
            </w:r>
          </w:p>
          <w:p w14:paraId="3505A718"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Projekta spēkā stāšanās laiks atbilstoši Oficiālo publikāciju un tiesiskās informācijas likumam.</w:t>
            </w:r>
          </w:p>
        </w:tc>
      </w:tr>
    </w:tbl>
    <w:p w14:paraId="47AEA987"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4"/>
        <w:gridCol w:w="1592"/>
        <w:gridCol w:w="7053"/>
      </w:tblGrid>
      <w:tr w:rsidR="00FE0904" w:rsidRPr="00FE0904" w14:paraId="2F9455FA" w14:textId="77777777" w:rsidTr="00FE090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AA6FEB" w14:textId="77777777" w:rsidR="00FE0904" w:rsidRPr="00FE0904" w:rsidRDefault="00FE0904" w:rsidP="00FE0904">
            <w:pPr>
              <w:spacing w:after="0" w:line="240" w:lineRule="auto"/>
              <w:jc w:val="both"/>
              <w:rPr>
                <w:rFonts w:ascii="Times New Roman" w:eastAsia="Times New Roman" w:hAnsi="Times New Roman" w:cs="Times New Roman"/>
                <w:b/>
                <w:bCs/>
                <w:iCs/>
                <w:sz w:val="28"/>
                <w:szCs w:val="28"/>
                <w:lang w:eastAsia="lv-LV"/>
              </w:rPr>
            </w:pPr>
            <w:r w:rsidRPr="00FE0904">
              <w:rPr>
                <w:rFonts w:ascii="Times New Roman" w:eastAsia="Times New Roman" w:hAnsi="Times New Roman" w:cs="Times New Roman"/>
                <w:b/>
                <w:bCs/>
                <w:iCs/>
                <w:sz w:val="28"/>
                <w:szCs w:val="28"/>
                <w:lang w:eastAsia="lv-LV"/>
              </w:rPr>
              <w:t>I. Tiesību akta projekta izstrādes nepieciešamība</w:t>
            </w:r>
          </w:p>
        </w:tc>
      </w:tr>
      <w:tr w:rsidR="00FE0904" w:rsidRPr="00FE0904" w14:paraId="2164142D" w14:textId="77777777" w:rsidTr="00E00277">
        <w:trPr>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68B315DC"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1.</w:t>
            </w:r>
          </w:p>
        </w:tc>
        <w:tc>
          <w:tcPr>
            <w:tcW w:w="845" w:type="pct"/>
            <w:tcBorders>
              <w:top w:val="outset" w:sz="6" w:space="0" w:color="auto"/>
              <w:left w:val="outset" w:sz="6" w:space="0" w:color="auto"/>
              <w:bottom w:val="outset" w:sz="6" w:space="0" w:color="auto"/>
              <w:right w:val="outset" w:sz="6" w:space="0" w:color="auto"/>
            </w:tcBorders>
            <w:hideMark/>
          </w:tcPr>
          <w:p w14:paraId="395A820C"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Pamatojums</w:t>
            </w:r>
          </w:p>
        </w:tc>
        <w:tc>
          <w:tcPr>
            <w:tcW w:w="3757" w:type="pct"/>
            <w:tcBorders>
              <w:top w:val="outset" w:sz="6" w:space="0" w:color="auto"/>
              <w:left w:val="outset" w:sz="6" w:space="0" w:color="auto"/>
              <w:bottom w:val="outset" w:sz="6" w:space="0" w:color="auto"/>
              <w:right w:val="outset" w:sz="6" w:space="0" w:color="auto"/>
            </w:tcBorders>
            <w:hideMark/>
          </w:tcPr>
          <w:p w14:paraId="603BDA21" w14:textId="77777777" w:rsidR="00FE0904" w:rsidRDefault="00FE0904" w:rsidP="00FE0904">
            <w:pPr>
              <w:rPr>
                <w:rFonts w:ascii="Times New Roman" w:eastAsia="Times New Roman" w:hAnsi="Times New Roman" w:cs="Times New Roman"/>
                <w:sz w:val="28"/>
                <w:szCs w:val="28"/>
                <w:lang w:eastAsia="lv-LV"/>
              </w:rPr>
            </w:pPr>
            <w:r w:rsidRPr="00FE0904">
              <w:rPr>
                <w:rFonts w:ascii="Times New Roman" w:eastAsia="Times New Roman" w:hAnsi="Times New Roman" w:cs="Times New Roman"/>
                <w:sz w:val="28"/>
                <w:szCs w:val="28"/>
                <w:lang w:eastAsia="lv-LV"/>
              </w:rPr>
              <w:t>Ārstniecības likuma</w:t>
            </w:r>
            <w:r>
              <w:rPr>
                <w:rFonts w:ascii="Times New Roman" w:eastAsia="Times New Roman" w:hAnsi="Times New Roman" w:cs="Times New Roman"/>
                <w:sz w:val="28"/>
                <w:szCs w:val="28"/>
                <w:lang w:eastAsia="lv-LV"/>
              </w:rPr>
              <w:t xml:space="preserve"> </w:t>
            </w:r>
            <w:r w:rsidRPr="00FE0904">
              <w:rPr>
                <w:rFonts w:ascii="Times New Roman" w:eastAsia="Times New Roman" w:hAnsi="Times New Roman" w:cs="Times New Roman"/>
                <w:sz w:val="28"/>
                <w:szCs w:val="28"/>
                <w:lang w:eastAsia="lv-LV"/>
              </w:rPr>
              <w:t>55.panta otr</w:t>
            </w:r>
            <w:r w:rsidR="00DD1571">
              <w:rPr>
                <w:rFonts w:ascii="Times New Roman" w:eastAsia="Times New Roman" w:hAnsi="Times New Roman" w:cs="Times New Roman"/>
                <w:sz w:val="28"/>
                <w:szCs w:val="28"/>
                <w:lang w:eastAsia="lv-LV"/>
              </w:rPr>
              <w:t>ā</w:t>
            </w:r>
            <w:r w:rsidRPr="00FE0904">
              <w:rPr>
                <w:rFonts w:ascii="Times New Roman" w:eastAsia="Times New Roman" w:hAnsi="Times New Roman" w:cs="Times New Roman"/>
                <w:sz w:val="28"/>
                <w:szCs w:val="28"/>
                <w:lang w:eastAsia="lv-LV"/>
              </w:rPr>
              <w:t xml:space="preserve"> daļ</w:t>
            </w:r>
            <w:r w:rsidR="00CC0A4E">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w:t>
            </w:r>
          </w:p>
          <w:p w14:paraId="7A22BAC5" w14:textId="7BDF29B0" w:rsidR="00FE0904" w:rsidRPr="00FE0904" w:rsidRDefault="00F41EB1" w:rsidP="00E00277">
            <w:pPr>
              <w:rPr>
                <w:rFonts w:ascii="Times New Roman" w:hAnsi="Times New Roman" w:cs="Times New Roman"/>
                <w:noProof/>
                <w:sz w:val="28"/>
                <w:szCs w:val="28"/>
              </w:rPr>
            </w:pPr>
            <w:r>
              <w:rPr>
                <w:rFonts w:ascii="Times New Roman" w:eastAsia="Times New Roman" w:hAnsi="Times New Roman" w:cs="Times New Roman"/>
                <w:sz w:val="28"/>
                <w:szCs w:val="28"/>
                <w:lang w:eastAsia="lv-LV"/>
              </w:rPr>
              <w:t>Veselības ministrijas iniciatīva.</w:t>
            </w:r>
          </w:p>
        </w:tc>
      </w:tr>
      <w:tr w:rsidR="00FE0904" w:rsidRPr="00FE0904" w14:paraId="7DE84BBE" w14:textId="77777777" w:rsidTr="00E00277">
        <w:trPr>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1766B886"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2.</w:t>
            </w:r>
          </w:p>
        </w:tc>
        <w:tc>
          <w:tcPr>
            <w:tcW w:w="845" w:type="pct"/>
            <w:tcBorders>
              <w:top w:val="outset" w:sz="6" w:space="0" w:color="auto"/>
              <w:left w:val="outset" w:sz="6" w:space="0" w:color="auto"/>
              <w:bottom w:val="outset" w:sz="6" w:space="0" w:color="auto"/>
              <w:right w:val="outset" w:sz="6" w:space="0" w:color="auto"/>
            </w:tcBorders>
            <w:hideMark/>
          </w:tcPr>
          <w:p w14:paraId="5AC1ACAB" w14:textId="77777777" w:rsidR="00FE0904" w:rsidRPr="00FE0904" w:rsidRDefault="00FE0904" w:rsidP="007C5A36">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5309FA9B" w14:textId="77777777" w:rsidR="00FE0904" w:rsidRPr="00FE0904" w:rsidRDefault="00FE0904" w:rsidP="007C5A36">
            <w:pPr>
              <w:spacing w:after="0" w:line="240" w:lineRule="auto"/>
              <w:rPr>
                <w:rFonts w:ascii="Times New Roman" w:eastAsia="Times New Roman" w:hAnsi="Times New Roman" w:cs="Times New Roman"/>
                <w:sz w:val="28"/>
                <w:szCs w:val="28"/>
                <w:lang w:eastAsia="lv-LV"/>
              </w:rPr>
            </w:pPr>
          </w:p>
          <w:p w14:paraId="40DFE805" w14:textId="77777777" w:rsidR="00FE0904" w:rsidRPr="00FE0904" w:rsidRDefault="00FE0904" w:rsidP="007C5A36">
            <w:pPr>
              <w:spacing w:after="0" w:line="240" w:lineRule="auto"/>
              <w:rPr>
                <w:rFonts w:ascii="Times New Roman" w:eastAsia="Times New Roman" w:hAnsi="Times New Roman" w:cs="Times New Roman"/>
                <w:sz w:val="28"/>
                <w:szCs w:val="28"/>
                <w:lang w:eastAsia="lv-LV"/>
              </w:rPr>
            </w:pPr>
          </w:p>
          <w:p w14:paraId="68D4EE3E" w14:textId="77777777" w:rsidR="00FE0904" w:rsidRPr="00FE0904" w:rsidRDefault="00FE0904" w:rsidP="007C5A36">
            <w:pPr>
              <w:spacing w:after="0" w:line="240" w:lineRule="auto"/>
              <w:rPr>
                <w:rFonts w:ascii="Times New Roman" w:eastAsia="Times New Roman" w:hAnsi="Times New Roman" w:cs="Times New Roman"/>
                <w:sz w:val="28"/>
                <w:szCs w:val="28"/>
                <w:lang w:eastAsia="lv-LV"/>
              </w:rPr>
            </w:pPr>
          </w:p>
          <w:p w14:paraId="4BC4A5FA" w14:textId="77777777" w:rsidR="00FE0904" w:rsidRPr="00FE0904" w:rsidRDefault="00FE0904" w:rsidP="007C5A36">
            <w:pPr>
              <w:spacing w:after="0" w:line="240" w:lineRule="auto"/>
              <w:ind w:firstLine="720"/>
              <w:rPr>
                <w:rFonts w:ascii="Times New Roman" w:eastAsia="Times New Roman" w:hAnsi="Times New Roman" w:cs="Times New Roman"/>
                <w:sz w:val="28"/>
                <w:szCs w:val="28"/>
                <w:lang w:eastAsia="lv-LV"/>
              </w:rPr>
            </w:pPr>
          </w:p>
          <w:p w14:paraId="52203F69" w14:textId="77777777" w:rsidR="00FE0904" w:rsidRPr="00FE0904" w:rsidRDefault="00FE0904" w:rsidP="007C5A36">
            <w:pPr>
              <w:spacing w:after="0" w:line="240" w:lineRule="auto"/>
              <w:rPr>
                <w:rFonts w:ascii="Times New Roman" w:eastAsia="Times New Roman" w:hAnsi="Times New Roman" w:cs="Times New Roman"/>
                <w:sz w:val="28"/>
                <w:szCs w:val="28"/>
                <w:lang w:eastAsia="lv-LV"/>
              </w:rPr>
            </w:pPr>
          </w:p>
          <w:p w14:paraId="3A2D85F2" w14:textId="77777777" w:rsidR="00FE0904" w:rsidRPr="00FE0904" w:rsidRDefault="00FE0904" w:rsidP="007C5A36">
            <w:pPr>
              <w:spacing w:after="0" w:line="240" w:lineRule="auto"/>
              <w:rPr>
                <w:rFonts w:ascii="Times New Roman" w:eastAsia="Times New Roman" w:hAnsi="Times New Roman" w:cs="Times New Roman"/>
                <w:sz w:val="28"/>
                <w:szCs w:val="28"/>
                <w:lang w:eastAsia="lv-LV"/>
              </w:rPr>
            </w:pPr>
          </w:p>
          <w:p w14:paraId="7F7876D7" w14:textId="77777777" w:rsidR="00FE0904" w:rsidRPr="00FE0904" w:rsidRDefault="00FE0904" w:rsidP="007C5A36">
            <w:pPr>
              <w:spacing w:after="0" w:line="240" w:lineRule="auto"/>
              <w:rPr>
                <w:rFonts w:ascii="Times New Roman" w:eastAsia="Times New Roman" w:hAnsi="Times New Roman" w:cs="Times New Roman"/>
                <w:sz w:val="28"/>
                <w:szCs w:val="28"/>
                <w:lang w:eastAsia="lv-LV"/>
              </w:rPr>
            </w:pPr>
          </w:p>
        </w:tc>
        <w:tc>
          <w:tcPr>
            <w:tcW w:w="3757" w:type="pct"/>
            <w:tcBorders>
              <w:top w:val="outset" w:sz="6" w:space="0" w:color="414142"/>
              <w:left w:val="outset" w:sz="6" w:space="0" w:color="414142"/>
              <w:bottom w:val="outset" w:sz="6" w:space="0" w:color="414142"/>
              <w:right w:val="outset" w:sz="6" w:space="0" w:color="414142"/>
            </w:tcBorders>
          </w:tcPr>
          <w:p w14:paraId="4B7425D1" w14:textId="77777777" w:rsidR="00D41487" w:rsidRDefault="007C5A36" w:rsidP="00FE0904">
            <w:pPr>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2016.gada 22.decembra grozījumiem </w:t>
            </w:r>
            <w:r w:rsidRPr="007C5A36">
              <w:rPr>
                <w:rFonts w:ascii="Times New Roman" w:eastAsia="Times New Roman" w:hAnsi="Times New Roman" w:cs="Times New Roman"/>
                <w:sz w:val="28"/>
                <w:szCs w:val="28"/>
                <w:lang w:eastAsia="lv-LV"/>
              </w:rPr>
              <w:t>Ārstniecības likum</w:t>
            </w:r>
            <w:r>
              <w:rPr>
                <w:rFonts w:ascii="Times New Roman" w:eastAsia="Times New Roman" w:hAnsi="Times New Roman" w:cs="Times New Roman"/>
                <w:sz w:val="28"/>
                <w:szCs w:val="28"/>
                <w:lang w:eastAsia="lv-LV"/>
              </w:rPr>
              <w:t>ā</w:t>
            </w:r>
            <w:r w:rsidR="002A12E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2A12EA" w:rsidRPr="002A12EA">
              <w:rPr>
                <w:rFonts w:ascii="Times New Roman" w:eastAsia="Times New Roman" w:hAnsi="Times New Roman" w:cs="Times New Roman"/>
                <w:sz w:val="28"/>
                <w:szCs w:val="28"/>
                <w:lang w:eastAsia="lv-LV"/>
              </w:rPr>
              <w:t>sākot ar 2020.gada 1.janvāri</w:t>
            </w:r>
            <w:r>
              <w:rPr>
                <w:rFonts w:ascii="Times New Roman" w:eastAsia="Times New Roman" w:hAnsi="Times New Roman" w:cs="Times New Roman"/>
                <w:sz w:val="28"/>
                <w:szCs w:val="28"/>
                <w:lang w:eastAsia="lv-LV"/>
              </w:rPr>
              <w:t xml:space="preserve">  </w:t>
            </w:r>
            <w:r w:rsidRPr="002A12EA">
              <w:rPr>
                <w:rFonts w:ascii="Times New Roman" w:eastAsia="Times New Roman" w:hAnsi="Times New Roman" w:cs="Times New Roman"/>
                <w:sz w:val="28"/>
                <w:szCs w:val="28"/>
                <w:lang w:eastAsia="lv-LV"/>
              </w:rPr>
              <w:t xml:space="preserve">funkcionālo  speciālistu saraksts </w:t>
            </w:r>
            <w:r w:rsidR="002A12EA">
              <w:rPr>
                <w:rFonts w:ascii="Times New Roman" w:eastAsia="Times New Roman" w:hAnsi="Times New Roman" w:cs="Times New Roman"/>
                <w:sz w:val="28"/>
                <w:szCs w:val="28"/>
                <w:lang w:eastAsia="lv-LV"/>
              </w:rPr>
              <w:t>papildināts</w:t>
            </w:r>
            <w:r w:rsidR="002A12EA" w:rsidRPr="002A12EA">
              <w:rPr>
                <w:rFonts w:ascii="Times New Roman" w:eastAsia="Times New Roman" w:hAnsi="Times New Roman" w:cs="Times New Roman"/>
                <w:sz w:val="28"/>
                <w:szCs w:val="28"/>
                <w:lang w:eastAsia="lv-LV"/>
              </w:rPr>
              <w:t xml:space="preserve"> </w:t>
            </w:r>
            <w:r w:rsidRPr="002A12EA">
              <w:rPr>
                <w:rFonts w:ascii="Times New Roman" w:eastAsia="Times New Roman" w:hAnsi="Times New Roman" w:cs="Times New Roman"/>
                <w:sz w:val="28"/>
                <w:szCs w:val="28"/>
                <w:lang w:eastAsia="lv-LV"/>
              </w:rPr>
              <w:t>ar optometristu</w:t>
            </w:r>
            <w:r w:rsidR="002D737E">
              <w:rPr>
                <w:rFonts w:ascii="Times New Roman" w:eastAsia="Times New Roman" w:hAnsi="Times New Roman" w:cs="Times New Roman"/>
                <w:sz w:val="28"/>
                <w:szCs w:val="28"/>
                <w:lang w:eastAsia="lv-LV"/>
              </w:rPr>
              <w:t xml:space="preserve"> (45.</w:t>
            </w:r>
            <w:r w:rsidR="002D737E" w:rsidRPr="007C5A36">
              <w:rPr>
                <w:rFonts w:ascii="Times New Roman" w:eastAsia="Times New Roman" w:hAnsi="Times New Roman" w:cs="Times New Roman"/>
                <w:sz w:val="28"/>
                <w:szCs w:val="28"/>
                <w:vertAlign w:val="superscript"/>
                <w:lang w:eastAsia="lv-LV"/>
              </w:rPr>
              <w:t>1</w:t>
            </w:r>
            <w:r w:rsidR="002D737E">
              <w:rPr>
                <w:rFonts w:ascii="Times New Roman" w:eastAsia="Times New Roman" w:hAnsi="Times New Roman" w:cs="Times New Roman"/>
                <w:sz w:val="28"/>
                <w:szCs w:val="28"/>
                <w:lang w:eastAsia="lv-LV"/>
              </w:rPr>
              <w:t xml:space="preserve"> pants). </w:t>
            </w:r>
            <w:r w:rsidR="002A12EA">
              <w:rPr>
                <w:rFonts w:ascii="Times New Roman" w:eastAsia="Times New Roman" w:hAnsi="Times New Roman" w:cs="Times New Roman"/>
                <w:sz w:val="28"/>
                <w:szCs w:val="28"/>
                <w:lang w:eastAsia="lv-LV"/>
              </w:rPr>
              <w:t xml:space="preserve">Līdz ar to optometrists </w:t>
            </w:r>
            <w:r w:rsidRPr="002A12EA">
              <w:rPr>
                <w:rFonts w:ascii="Times New Roman" w:eastAsia="Times New Roman" w:hAnsi="Times New Roman" w:cs="Times New Roman"/>
                <w:sz w:val="28"/>
                <w:szCs w:val="28"/>
                <w:lang w:eastAsia="lv-LV"/>
              </w:rPr>
              <w:t>ir ārstniecības persona, kas ieguvusi otrā līmeņa profesionālo augstāko medicīnisko izglītību un darbojas atbilstoši savai kompetencei ārstniecībā.</w:t>
            </w:r>
            <w:r w:rsidR="002D737E">
              <w:rPr>
                <w:rFonts w:ascii="Times New Roman" w:eastAsia="Times New Roman" w:hAnsi="Times New Roman" w:cs="Times New Roman"/>
                <w:sz w:val="28"/>
                <w:szCs w:val="28"/>
                <w:lang w:eastAsia="lv-LV"/>
              </w:rPr>
              <w:t xml:space="preserve"> </w:t>
            </w:r>
          </w:p>
          <w:p w14:paraId="41DBABC0" w14:textId="77777777" w:rsidR="00FE0904" w:rsidRPr="002D737E" w:rsidRDefault="002A12EA" w:rsidP="00FE0904">
            <w:pPr>
              <w:spacing w:after="0" w:line="240" w:lineRule="auto"/>
              <w:contextualSpacing/>
              <w:jc w:val="both"/>
              <w:rPr>
                <w:rFonts w:ascii="Times New Roman" w:hAnsi="Times New Roman" w:cs="Times New Roman"/>
                <w:sz w:val="28"/>
                <w:szCs w:val="28"/>
              </w:rPr>
            </w:pPr>
            <w:r w:rsidRPr="002D737E">
              <w:rPr>
                <w:rFonts w:ascii="Times New Roman" w:hAnsi="Times New Roman" w:cs="Times New Roman"/>
                <w:sz w:val="28"/>
                <w:szCs w:val="28"/>
              </w:rPr>
              <w:t>Ņemot vērā Ārstniecības likumā noteikto, ka ārstniecības persona nodarbojas ar ārstniecību ārstniecības iestādē, no 2020.gada 1.janvāra optometrista kabineti  ir jāreģistrē kā ambulatora ārstniecības iestāde</w:t>
            </w:r>
            <w:r w:rsidR="00862C5F" w:rsidRPr="002D737E">
              <w:rPr>
                <w:rFonts w:ascii="Times New Roman" w:hAnsi="Times New Roman" w:cs="Times New Roman"/>
                <w:sz w:val="28"/>
                <w:szCs w:val="28"/>
              </w:rPr>
              <w:t>. O</w:t>
            </w:r>
            <w:r w:rsidR="00862C5F" w:rsidRPr="002D737E">
              <w:rPr>
                <w:rFonts w:ascii="Times New Roman" w:eastAsia="Times New Roman" w:hAnsi="Times New Roman" w:cs="Times New Roman"/>
                <w:sz w:val="28"/>
                <w:szCs w:val="28"/>
                <w:lang w:eastAsia="lv-LV"/>
              </w:rPr>
              <w:t>bligāti izpildāmas prasības ārstniecības iestādēm un to struktūrvienībām</w:t>
            </w:r>
            <w:r w:rsidR="00862C5F" w:rsidRPr="002D737E">
              <w:rPr>
                <w:rFonts w:ascii="Times New Roman" w:hAnsi="Times New Roman" w:cs="Times New Roman"/>
                <w:sz w:val="28"/>
                <w:szCs w:val="28"/>
              </w:rPr>
              <w:t xml:space="preserve"> </w:t>
            </w:r>
            <w:r w:rsidRPr="002D737E">
              <w:rPr>
                <w:rFonts w:ascii="Times New Roman" w:hAnsi="Times New Roman" w:cs="Times New Roman"/>
                <w:sz w:val="28"/>
                <w:szCs w:val="28"/>
              </w:rPr>
              <w:t>nosaka M</w:t>
            </w:r>
            <w:r w:rsidR="00862C5F" w:rsidRPr="002D737E">
              <w:rPr>
                <w:rFonts w:ascii="Times New Roman" w:hAnsi="Times New Roman" w:cs="Times New Roman"/>
                <w:sz w:val="28"/>
                <w:szCs w:val="28"/>
              </w:rPr>
              <w:t xml:space="preserve">inistru kabineta 2009.gada 20.janvāra </w:t>
            </w:r>
            <w:r w:rsidRPr="002D737E">
              <w:rPr>
                <w:rFonts w:ascii="Times New Roman" w:hAnsi="Times New Roman" w:cs="Times New Roman"/>
                <w:sz w:val="28"/>
                <w:szCs w:val="28"/>
              </w:rPr>
              <w:t xml:space="preserve"> noteikumi Nr.6o “Noteikumi par obligātajām prasībām ārstniecības iestādēm un to struktūrvienībām” (turpmāk - Noteikumi). </w:t>
            </w:r>
          </w:p>
          <w:p w14:paraId="2358C303" w14:textId="77777777" w:rsidR="00862C5F" w:rsidRPr="002D737E" w:rsidRDefault="00862C5F" w:rsidP="00FE0904">
            <w:pPr>
              <w:spacing w:after="0" w:line="240" w:lineRule="auto"/>
              <w:contextualSpacing/>
              <w:jc w:val="both"/>
              <w:rPr>
                <w:rFonts w:ascii="Times New Roman" w:hAnsi="Times New Roman" w:cs="Times New Roman"/>
                <w:sz w:val="28"/>
                <w:szCs w:val="28"/>
              </w:rPr>
            </w:pPr>
            <w:r w:rsidRPr="002D737E">
              <w:rPr>
                <w:rFonts w:ascii="Times New Roman" w:hAnsi="Times New Roman" w:cs="Times New Roman"/>
                <w:sz w:val="28"/>
                <w:szCs w:val="28"/>
              </w:rPr>
              <w:t xml:space="preserve">Lai ārstniecības iestādi varētu reģistrēt </w:t>
            </w:r>
            <w:r w:rsidR="009679C9" w:rsidRPr="002D737E">
              <w:rPr>
                <w:rFonts w:ascii="Times New Roman" w:hAnsi="Times New Roman" w:cs="Times New Roman"/>
                <w:sz w:val="28"/>
                <w:szCs w:val="28"/>
              </w:rPr>
              <w:t xml:space="preserve">Veselības inspekcijas Ārstniecības iestāžu reģistrā, </w:t>
            </w:r>
            <w:r w:rsidRPr="002D737E">
              <w:rPr>
                <w:rFonts w:ascii="Times New Roman" w:hAnsi="Times New Roman" w:cs="Times New Roman"/>
                <w:sz w:val="28"/>
                <w:szCs w:val="28"/>
              </w:rPr>
              <w:t>Noteikumi paredz</w:t>
            </w:r>
            <w:r w:rsidR="009679C9" w:rsidRPr="002D737E">
              <w:rPr>
                <w:rFonts w:ascii="Times New Roman" w:hAnsi="Times New Roman" w:cs="Times New Roman"/>
                <w:sz w:val="28"/>
                <w:szCs w:val="28"/>
              </w:rPr>
              <w:t xml:space="preserve">, ka ārstniecības iestādei jānodrošina </w:t>
            </w:r>
            <w:r w:rsidR="00D41487">
              <w:rPr>
                <w:rFonts w:ascii="Times New Roman" w:hAnsi="Times New Roman" w:cs="Times New Roman"/>
                <w:sz w:val="28"/>
                <w:szCs w:val="28"/>
              </w:rPr>
              <w:t xml:space="preserve">normu izpilde, </w:t>
            </w:r>
            <w:r w:rsidR="009679C9" w:rsidRPr="002D737E">
              <w:rPr>
                <w:rFonts w:ascii="Times New Roman" w:hAnsi="Times New Roman" w:cs="Times New Roman"/>
                <w:sz w:val="28"/>
                <w:szCs w:val="28"/>
              </w:rPr>
              <w:t xml:space="preserve"> kur</w:t>
            </w:r>
            <w:r w:rsidR="00D41487">
              <w:rPr>
                <w:rFonts w:ascii="Times New Roman" w:hAnsi="Times New Roman" w:cs="Times New Roman"/>
                <w:sz w:val="28"/>
                <w:szCs w:val="28"/>
              </w:rPr>
              <w:t>as</w:t>
            </w:r>
            <w:r w:rsidR="009679C9" w:rsidRPr="002D737E">
              <w:rPr>
                <w:rFonts w:ascii="Times New Roman" w:hAnsi="Times New Roman" w:cs="Times New Roman"/>
                <w:sz w:val="28"/>
                <w:szCs w:val="28"/>
              </w:rPr>
              <w:t xml:space="preserve"> noteikt</w:t>
            </w:r>
            <w:r w:rsidR="00D41487">
              <w:rPr>
                <w:rFonts w:ascii="Times New Roman" w:hAnsi="Times New Roman" w:cs="Times New Roman"/>
                <w:sz w:val="28"/>
                <w:szCs w:val="28"/>
              </w:rPr>
              <w:t>as</w:t>
            </w:r>
            <w:r w:rsidR="009679C9" w:rsidRPr="002D737E">
              <w:rPr>
                <w:rFonts w:ascii="Times New Roman" w:hAnsi="Times New Roman" w:cs="Times New Roman"/>
                <w:sz w:val="28"/>
                <w:szCs w:val="28"/>
              </w:rPr>
              <w:t xml:space="preserve"> Noteikumu vispārīgajās prasībās,</w:t>
            </w:r>
            <w:r w:rsidR="00D41487">
              <w:rPr>
                <w:rFonts w:ascii="Times New Roman" w:hAnsi="Times New Roman" w:cs="Times New Roman"/>
                <w:sz w:val="28"/>
                <w:szCs w:val="28"/>
              </w:rPr>
              <w:t xml:space="preserve"> kā arī jāizpilda </w:t>
            </w:r>
            <w:r w:rsidR="009679C9" w:rsidRPr="002D737E">
              <w:rPr>
                <w:rFonts w:ascii="Times New Roman" w:hAnsi="Times New Roman" w:cs="Times New Roman"/>
                <w:sz w:val="28"/>
                <w:szCs w:val="28"/>
              </w:rPr>
              <w:t xml:space="preserve"> prasības ambulatorajām ārstniecības iestādēm atbilstoši pakalpojuma sniedzēja kompetencei. </w:t>
            </w:r>
          </w:p>
          <w:p w14:paraId="1F3E10E6" w14:textId="77777777" w:rsidR="00660399" w:rsidRPr="002D737E" w:rsidRDefault="00660399" w:rsidP="002D737E">
            <w:pPr>
              <w:spacing w:after="0" w:line="240" w:lineRule="auto"/>
              <w:ind w:hanging="63"/>
              <w:jc w:val="both"/>
              <w:rPr>
                <w:rFonts w:ascii="Times New Roman" w:eastAsia="Times New Roman" w:hAnsi="Times New Roman" w:cs="Times New Roman"/>
                <w:sz w:val="28"/>
                <w:szCs w:val="28"/>
              </w:rPr>
            </w:pPr>
            <w:r w:rsidRPr="002D737E">
              <w:rPr>
                <w:rFonts w:ascii="Times New Roman" w:eastAsia="Times New Roman" w:hAnsi="Times New Roman" w:cs="Times New Roman"/>
                <w:sz w:val="28"/>
                <w:szCs w:val="28"/>
              </w:rPr>
              <w:t xml:space="preserve">Lai optometristu kabinets varētu izpildīt Noteikumu prasības  atbilstoši tā kompetencei, nepieciešams veikt precizējošus grozījumus Noteikumu </w:t>
            </w:r>
            <w:r w:rsidRPr="00660399">
              <w:rPr>
                <w:rFonts w:ascii="Times New Roman" w:eastAsia="Times New Roman" w:hAnsi="Times New Roman" w:cs="Times New Roman"/>
                <w:sz w:val="28"/>
                <w:szCs w:val="28"/>
              </w:rPr>
              <w:t>26.</w:t>
            </w:r>
            <w:r w:rsidRPr="002D737E">
              <w:rPr>
                <w:rFonts w:ascii="Times New Roman" w:eastAsia="Times New Roman" w:hAnsi="Times New Roman" w:cs="Times New Roman"/>
                <w:sz w:val="28"/>
                <w:szCs w:val="28"/>
                <w:vertAlign w:val="superscript"/>
              </w:rPr>
              <w:t>2</w:t>
            </w:r>
            <w:r w:rsidRPr="002D737E">
              <w:rPr>
                <w:rFonts w:ascii="Times New Roman" w:eastAsia="Times New Roman" w:hAnsi="Times New Roman" w:cs="Times New Roman"/>
                <w:sz w:val="28"/>
                <w:szCs w:val="28"/>
              </w:rPr>
              <w:t xml:space="preserve"> </w:t>
            </w:r>
            <w:r w:rsidRPr="00660399">
              <w:rPr>
                <w:rFonts w:ascii="Times New Roman" w:eastAsia="Times New Roman" w:hAnsi="Times New Roman" w:cs="Times New Roman"/>
                <w:sz w:val="28"/>
                <w:szCs w:val="28"/>
              </w:rPr>
              <w:t>punkt</w:t>
            </w:r>
            <w:r w:rsidRPr="002D737E">
              <w:rPr>
                <w:rFonts w:ascii="Times New Roman" w:eastAsia="Times New Roman" w:hAnsi="Times New Roman" w:cs="Times New Roman"/>
                <w:sz w:val="28"/>
                <w:szCs w:val="28"/>
              </w:rPr>
              <w:t>ā un 27.punkta ievaddaļā.</w:t>
            </w:r>
          </w:p>
          <w:p w14:paraId="48DA6883" w14:textId="3B4F43CB" w:rsidR="005B1E43" w:rsidRPr="00A42E12" w:rsidRDefault="00660399" w:rsidP="00E00277">
            <w:pPr>
              <w:spacing w:after="0" w:line="240" w:lineRule="auto"/>
              <w:jc w:val="both"/>
              <w:rPr>
                <w:rFonts w:ascii="Times New Roman" w:hAnsi="Times New Roman" w:cs="Times New Roman"/>
                <w:color w:val="FF0000"/>
                <w:sz w:val="28"/>
                <w:szCs w:val="28"/>
              </w:rPr>
            </w:pPr>
            <w:r w:rsidRPr="002D737E">
              <w:rPr>
                <w:rFonts w:ascii="Times New Roman" w:eastAsia="Times New Roman" w:hAnsi="Times New Roman" w:cs="Times New Roman"/>
                <w:sz w:val="28"/>
                <w:szCs w:val="28"/>
              </w:rPr>
              <w:lastRenderedPageBreak/>
              <w:t xml:space="preserve">Noteikumu 26.punkts </w:t>
            </w:r>
            <w:r w:rsidRPr="00660399">
              <w:rPr>
                <w:rFonts w:ascii="Times New Roman" w:eastAsia="Times New Roman" w:hAnsi="Times New Roman" w:cs="Times New Roman"/>
                <w:sz w:val="28"/>
                <w:szCs w:val="28"/>
              </w:rPr>
              <w:t xml:space="preserve">nosaka ambulatorās ārstniecības iestādes aprīkojumu, kurš nepieciešams neatliekamās medicīniskās palīdzības sniegšanai. </w:t>
            </w:r>
            <w:r w:rsidRPr="002D737E">
              <w:rPr>
                <w:rFonts w:ascii="Times New Roman" w:eastAsia="Times New Roman" w:hAnsi="Times New Roman" w:cs="Times New Roman"/>
                <w:sz w:val="28"/>
                <w:szCs w:val="28"/>
              </w:rPr>
              <w:t xml:space="preserve">Optometrista kabinetā </w:t>
            </w:r>
            <w:r w:rsidRPr="00660399">
              <w:rPr>
                <w:rFonts w:ascii="Times New Roman" w:eastAsia="Times New Roman" w:hAnsi="Times New Roman" w:cs="Times New Roman"/>
                <w:sz w:val="28"/>
                <w:szCs w:val="28"/>
              </w:rPr>
              <w:t xml:space="preserve">tiek sniegti tikai </w:t>
            </w:r>
            <w:r w:rsidRPr="002D737E">
              <w:rPr>
                <w:rFonts w:ascii="Times New Roman" w:eastAsia="Times New Roman" w:hAnsi="Times New Roman" w:cs="Times New Roman"/>
                <w:sz w:val="28"/>
                <w:szCs w:val="28"/>
              </w:rPr>
              <w:t xml:space="preserve">optometrista </w:t>
            </w:r>
            <w:r w:rsidRPr="00660399">
              <w:rPr>
                <w:rFonts w:ascii="Times New Roman" w:eastAsia="Times New Roman" w:hAnsi="Times New Roman" w:cs="Times New Roman"/>
                <w:sz w:val="28"/>
                <w:szCs w:val="28"/>
              </w:rPr>
              <w:t xml:space="preserve">pakalpojumi un tie nav orientēti uz citu veselības aprūpes pakalpojumu sniegšanu, kuru sniegšanas gadījumā varētu rasties nepieciešamība neatliekamās medicīniskās palīdzības </w:t>
            </w:r>
            <w:r w:rsidR="002D737E" w:rsidRPr="002D737E">
              <w:rPr>
                <w:rFonts w:ascii="Times New Roman" w:eastAsia="Times New Roman" w:hAnsi="Times New Roman" w:cs="Times New Roman"/>
                <w:sz w:val="28"/>
                <w:szCs w:val="28"/>
              </w:rPr>
              <w:t>nodrošināšanai</w:t>
            </w:r>
            <w:r w:rsidRPr="00660399">
              <w:rPr>
                <w:rFonts w:ascii="Times New Roman" w:eastAsia="Times New Roman" w:hAnsi="Times New Roman" w:cs="Times New Roman"/>
                <w:sz w:val="28"/>
                <w:szCs w:val="28"/>
              </w:rPr>
              <w:t xml:space="preserve">. Pamatojoties uz minēto, noteikumu projekts paredz papildināt </w:t>
            </w:r>
            <w:r w:rsidR="002D737E" w:rsidRPr="002D737E">
              <w:rPr>
                <w:rFonts w:ascii="Times New Roman" w:eastAsia="Times New Roman" w:hAnsi="Times New Roman" w:cs="Times New Roman"/>
                <w:sz w:val="28"/>
                <w:szCs w:val="28"/>
              </w:rPr>
              <w:t>N</w:t>
            </w:r>
            <w:r w:rsidRPr="00660399">
              <w:rPr>
                <w:rFonts w:ascii="Times New Roman" w:eastAsia="Times New Roman" w:hAnsi="Times New Roman" w:cs="Times New Roman"/>
                <w:sz w:val="28"/>
                <w:szCs w:val="28"/>
              </w:rPr>
              <w:t>oteikumu 26.</w:t>
            </w:r>
            <w:r w:rsidRPr="00660399">
              <w:rPr>
                <w:rFonts w:ascii="Times New Roman" w:eastAsia="Times New Roman" w:hAnsi="Times New Roman" w:cs="Times New Roman"/>
                <w:sz w:val="28"/>
                <w:szCs w:val="28"/>
                <w:vertAlign w:val="superscript"/>
              </w:rPr>
              <w:t xml:space="preserve">2 </w:t>
            </w:r>
            <w:r w:rsidRPr="00660399">
              <w:rPr>
                <w:rFonts w:ascii="Times New Roman" w:eastAsia="Times New Roman" w:hAnsi="Times New Roman" w:cs="Times New Roman"/>
                <w:sz w:val="28"/>
                <w:szCs w:val="28"/>
              </w:rPr>
              <w:t xml:space="preserve">punktu, </w:t>
            </w:r>
            <w:r w:rsidR="002D737E" w:rsidRPr="002D737E">
              <w:rPr>
                <w:rFonts w:ascii="Times New Roman" w:eastAsia="Times New Roman" w:hAnsi="Times New Roman" w:cs="Times New Roman"/>
                <w:sz w:val="28"/>
                <w:szCs w:val="28"/>
              </w:rPr>
              <w:t xml:space="preserve">nosakot, ka arī optometrista kabinetam </w:t>
            </w:r>
            <w:r w:rsidRPr="00660399">
              <w:rPr>
                <w:rFonts w:ascii="Times New Roman" w:eastAsia="Times New Roman" w:hAnsi="Times New Roman" w:cs="Times New Roman"/>
                <w:sz w:val="28"/>
                <w:szCs w:val="28"/>
              </w:rPr>
              <w:t xml:space="preserve">nepiemēro obligātu prasību nodrošināt prakses vietu ar visu 26.punktā minēto ierīču klāstu neatliekamās medicīniskās palīdzības sniegšanai. </w:t>
            </w:r>
            <w:r w:rsidR="00D41487">
              <w:rPr>
                <w:rFonts w:ascii="Times New Roman" w:eastAsia="Times New Roman" w:hAnsi="Times New Roman" w:cs="Times New Roman"/>
                <w:sz w:val="28"/>
                <w:szCs w:val="28"/>
              </w:rPr>
              <w:t xml:space="preserve">Vienlaikus </w:t>
            </w:r>
            <w:r w:rsidR="002D737E" w:rsidRPr="002D737E">
              <w:rPr>
                <w:rFonts w:ascii="Times New Roman" w:eastAsia="Times New Roman" w:hAnsi="Times New Roman" w:cs="Times New Roman"/>
                <w:sz w:val="28"/>
                <w:szCs w:val="28"/>
              </w:rPr>
              <w:t xml:space="preserve">noteikumu projekts </w:t>
            </w:r>
            <w:r w:rsidR="00D41487" w:rsidRPr="00660399">
              <w:rPr>
                <w:rFonts w:ascii="Times New Roman" w:eastAsia="Times New Roman" w:hAnsi="Times New Roman" w:cs="Times New Roman"/>
                <w:sz w:val="28"/>
                <w:szCs w:val="28"/>
              </w:rPr>
              <w:t xml:space="preserve">papildina </w:t>
            </w:r>
            <w:r w:rsidRPr="00660399">
              <w:rPr>
                <w:rFonts w:ascii="Times New Roman" w:eastAsia="Times New Roman" w:hAnsi="Times New Roman" w:cs="Times New Roman"/>
                <w:sz w:val="28"/>
                <w:szCs w:val="28"/>
              </w:rPr>
              <w:t>arī 27.punkta ievaddaļ</w:t>
            </w:r>
            <w:r w:rsidR="00D41487">
              <w:rPr>
                <w:rFonts w:ascii="Times New Roman" w:eastAsia="Times New Roman" w:hAnsi="Times New Roman" w:cs="Times New Roman"/>
                <w:sz w:val="28"/>
                <w:szCs w:val="28"/>
              </w:rPr>
              <w:t>u</w:t>
            </w:r>
            <w:r w:rsidRPr="00660399">
              <w:rPr>
                <w:rFonts w:ascii="Times New Roman" w:eastAsia="Times New Roman" w:hAnsi="Times New Roman" w:cs="Times New Roman"/>
                <w:sz w:val="28"/>
                <w:szCs w:val="28"/>
              </w:rPr>
              <w:t xml:space="preserve"> ar nosacījumu, ka šajā punktā minētais aprīkojums nav attiecināms uz </w:t>
            </w:r>
            <w:r w:rsidR="002D737E" w:rsidRPr="002D737E">
              <w:rPr>
                <w:rFonts w:ascii="Times New Roman" w:eastAsia="Times New Roman" w:hAnsi="Times New Roman" w:cs="Times New Roman"/>
                <w:sz w:val="28"/>
                <w:szCs w:val="28"/>
              </w:rPr>
              <w:t xml:space="preserve">optometrista </w:t>
            </w:r>
            <w:r w:rsidRPr="00660399">
              <w:rPr>
                <w:rFonts w:ascii="Times New Roman" w:eastAsia="Times New Roman" w:hAnsi="Times New Roman" w:cs="Times New Roman"/>
                <w:sz w:val="28"/>
                <w:szCs w:val="28"/>
              </w:rPr>
              <w:t xml:space="preserve">praksi kā obligāta prasība. </w:t>
            </w:r>
          </w:p>
        </w:tc>
      </w:tr>
      <w:tr w:rsidR="00FE0904" w:rsidRPr="00FE0904" w14:paraId="20D8695B" w14:textId="77777777" w:rsidTr="00E00277">
        <w:trPr>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53AEB647"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lastRenderedPageBreak/>
              <w:t>3.</w:t>
            </w:r>
          </w:p>
        </w:tc>
        <w:tc>
          <w:tcPr>
            <w:tcW w:w="845" w:type="pct"/>
            <w:tcBorders>
              <w:top w:val="outset" w:sz="6" w:space="0" w:color="auto"/>
              <w:left w:val="outset" w:sz="6" w:space="0" w:color="auto"/>
              <w:bottom w:val="outset" w:sz="6" w:space="0" w:color="auto"/>
              <w:right w:val="outset" w:sz="6" w:space="0" w:color="auto"/>
            </w:tcBorders>
            <w:hideMark/>
          </w:tcPr>
          <w:p w14:paraId="70939E2D"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57" w:type="pct"/>
            <w:tcBorders>
              <w:top w:val="outset" w:sz="6" w:space="0" w:color="auto"/>
              <w:left w:val="outset" w:sz="6" w:space="0" w:color="auto"/>
              <w:bottom w:val="outset" w:sz="6" w:space="0" w:color="auto"/>
              <w:right w:val="outset" w:sz="6" w:space="0" w:color="auto"/>
            </w:tcBorders>
            <w:hideMark/>
          </w:tcPr>
          <w:p w14:paraId="6A282320"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sz w:val="28"/>
                <w:szCs w:val="28"/>
              </w:rPr>
              <w:t xml:space="preserve">Veselības ministrija, </w:t>
            </w:r>
            <w:r w:rsidR="00F41EB1">
              <w:rPr>
                <w:rFonts w:ascii="Times New Roman" w:eastAsia="Times New Roman" w:hAnsi="Times New Roman" w:cs="Times New Roman"/>
                <w:sz w:val="28"/>
                <w:szCs w:val="28"/>
              </w:rPr>
              <w:t xml:space="preserve">Latvijas </w:t>
            </w:r>
            <w:r w:rsidR="005B1E43" w:rsidRPr="005B1E43">
              <w:rPr>
                <w:rFonts w:ascii="Times New Roman" w:eastAsia="Times New Roman" w:hAnsi="Times New Roman" w:cs="Times New Roman"/>
                <w:sz w:val="28"/>
                <w:szCs w:val="28"/>
              </w:rPr>
              <w:t>Optometristu un optiķu asociācija</w:t>
            </w:r>
            <w:r w:rsidR="00BC16FF">
              <w:rPr>
                <w:rFonts w:ascii="Times New Roman" w:eastAsia="Times New Roman" w:hAnsi="Times New Roman" w:cs="Times New Roman"/>
                <w:sz w:val="28"/>
                <w:szCs w:val="28"/>
              </w:rPr>
              <w:t>.</w:t>
            </w:r>
          </w:p>
        </w:tc>
      </w:tr>
      <w:tr w:rsidR="00FE0904" w:rsidRPr="00FE0904" w14:paraId="5E27E714" w14:textId="77777777" w:rsidTr="00E00277">
        <w:trPr>
          <w:tblCellSpacing w:w="15" w:type="dxa"/>
        </w:trPr>
        <w:tc>
          <w:tcPr>
            <w:tcW w:w="334" w:type="pct"/>
            <w:tcBorders>
              <w:top w:val="outset" w:sz="6" w:space="0" w:color="auto"/>
              <w:left w:val="outset" w:sz="6" w:space="0" w:color="auto"/>
              <w:bottom w:val="outset" w:sz="6" w:space="0" w:color="auto"/>
              <w:right w:val="outset" w:sz="6" w:space="0" w:color="auto"/>
            </w:tcBorders>
            <w:hideMark/>
          </w:tcPr>
          <w:p w14:paraId="294E7CA9"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4.</w:t>
            </w:r>
          </w:p>
        </w:tc>
        <w:tc>
          <w:tcPr>
            <w:tcW w:w="845" w:type="pct"/>
            <w:tcBorders>
              <w:top w:val="outset" w:sz="6" w:space="0" w:color="auto"/>
              <w:left w:val="outset" w:sz="6" w:space="0" w:color="auto"/>
              <w:bottom w:val="outset" w:sz="6" w:space="0" w:color="auto"/>
              <w:right w:val="outset" w:sz="6" w:space="0" w:color="auto"/>
            </w:tcBorders>
            <w:hideMark/>
          </w:tcPr>
          <w:p w14:paraId="43112680"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Cita informācija</w:t>
            </w:r>
          </w:p>
        </w:tc>
        <w:tc>
          <w:tcPr>
            <w:tcW w:w="3757" w:type="pct"/>
            <w:tcBorders>
              <w:top w:val="outset" w:sz="6" w:space="0" w:color="auto"/>
              <w:left w:val="outset" w:sz="6" w:space="0" w:color="auto"/>
              <w:bottom w:val="outset" w:sz="6" w:space="0" w:color="auto"/>
              <w:right w:val="outset" w:sz="6" w:space="0" w:color="auto"/>
            </w:tcBorders>
            <w:hideMark/>
          </w:tcPr>
          <w:p w14:paraId="03FEE4CE" w14:textId="77777777" w:rsidR="00FE0904" w:rsidRPr="00FE0904" w:rsidRDefault="00F41EB1" w:rsidP="00FE090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p w14:paraId="649C6051"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p>
        </w:tc>
      </w:tr>
    </w:tbl>
    <w:p w14:paraId="3BD8DA6F"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9"/>
        <w:gridCol w:w="2523"/>
        <w:gridCol w:w="5918"/>
      </w:tblGrid>
      <w:tr w:rsidR="00FE0904" w:rsidRPr="00FE0904" w14:paraId="10EAB87E" w14:textId="77777777" w:rsidTr="00FE090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40AAF2" w14:textId="77777777" w:rsidR="00FE0904" w:rsidRPr="00FE0904" w:rsidRDefault="00FE0904" w:rsidP="00FE0904">
            <w:pPr>
              <w:spacing w:after="0" w:line="240" w:lineRule="auto"/>
              <w:jc w:val="center"/>
              <w:rPr>
                <w:rFonts w:ascii="Times New Roman" w:eastAsia="Times New Roman" w:hAnsi="Times New Roman" w:cs="Times New Roman"/>
                <w:b/>
                <w:bCs/>
                <w:iCs/>
                <w:sz w:val="28"/>
                <w:szCs w:val="28"/>
                <w:lang w:eastAsia="lv-LV"/>
              </w:rPr>
            </w:pPr>
            <w:r w:rsidRPr="00FE090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FE0904" w:rsidRPr="00FE0904" w14:paraId="4F82CCEA" w14:textId="77777777" w:rsidTr="00E00277">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17B4848E"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1.</w:t>
            </w:r>
          </w:p>
        </w:tc>
        <w:tc>
          <w:tcPr>
            <w:tcW w:w="1349" w:type="pct"/>
            <w:tcBorders>
              <w:top w:val="outset" w:sz="6" w:space="0" w:color="auto"/>
              <w:left w:val="outset" w:sz="6" w:space="0" w:color="auto"/>
              <w:bottom w:val="outset" w:sz="6" w:space="0" w:color="auto"/>
              <w:right w:val="outset" w:sz="6" w:space="0" w:color="auto"/>
            </w:tcBorders>
            <w:hideMark/>
          </w:tcPr>
          <w:p w14:paraId="034DF9B5"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Sabiedrības mērķgrupas, kuras tiesiskais regulējums ietekmē vai varētu ietekmēt</w:t>
            </w:r>
          </w:p>
        </w:tc>
        <w:tc>
          <w:tcPr>
            <w:tcW w:w="3146" w:type="pct"/>
            <w:tcBorders>
              <w:top w:val="outset" w:sz="6" w:space="0" w:color="auto"/>
              <w:left w:val="outset" w:sz="6" w:space="0" w:color="auto"/>
              <w:bottom w:val="outset" w:sz="6" w:space="0" w:color="auto"/>
              <w:right w:val="outset" w:sz="6" w:space="0" w:color="auto"/>
            </w:tcBorders>
          </w:tcPr>
          <w:p w14:paraId="6171381E" w14:textId="77777777" w:rsidR="00FE0904" w:rsidRPr="00FE0904" w:rsidRDefault="00F41EB1" w:rsidP="00FE090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Optometristi, Veselības inspekcija</w:t>
            </w:r>
          </w:p>
        </w:tc>
      </w:tr>
      <w:tr w:rsidR="00FE0904" w:rsidRPr="00FE0904" w14:paraId="7E0324FD" w14:textId="77777777" w:rsidTr="00E00277">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7FBFAB5"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2.</w:t>
            </w:r>
          </w:p>
        </w:tc>
        <w:tc>
          <w:tcPr>
            <w:tcW w:w="1349" w:type="pct"/>
            <w:tcBorders>
              <w:top w:val="outset" w:sz="6" w:space="0" w:color="auto"/>
              <w:left w:val="outset" w:sz="6" w:space="0" w:color="auto"/>
              <w:bottom w:val="outset" w:sz="6" w:space="0" w:color="auto"/>
              <w:right w:val="outset" w:sz="6" w:space="0" w:color="auto"/>
            </w:tcBorders>
            <w:hideMark/>
          </w:tcPr>
          <w:p w14:paraId="48CDD974"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Tiesiskā regulējuma ietekme uz tautsaimniecību un administratīvo slogu</w:t>
            </w:r>
          </w:p>
        </w:tc>
        <w:tc>
          <w:tcPr>
            <w:tcW w:w="3146" w:type="pct"/>
            <w:tcBorders>
              <w:top w:val="outset" w:sz="6" w:space="0" w:color="auto"/>
              <w:left w:val="outset" w:sz="6" w:space="0" w:color="auto"/>
              <w:bottom w:val="outset" w:sz="6" w:space="0" w:color="auto"/>
              <w:right w:val="outset" w:sz="6" w:space="0" w:color="auto"/>
            </w:tcBorders>
            <w:hideMark/>
          </w:tcPr>
          <w:p w14:paraId="1C1C1FF8" w14:textId="77777777" w:rsidR="00FE0904" w:rsidRPr="00FE0904" w:rsidRDefault="00FE0904" w:rsidP="00FE0904">
            <w:pPr>
              <w:spacing w:after="0" w:line="240" w:lineRule="auto"/>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FE0904" w:rsidRPr="00FE0904" w14:paraId="4394B08E" w14:textId="77777777" w:rsidTr="00E00277">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9AEEB14"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3.</w:t>
            </w:r>
          </w:p>
        </w:tc>
        <w:tc>
          <w:tcPr>
            <w:tcW w:w="1349" w:type="pct"/>
            <w:tcBorders>
              <w:top w:val="outset" w:sz="6" w:space="0" w:color="auto"/>
              <w:left w:val="outset" w:sz="6" w:space="0" w:color="auto"/>
              <w:bottom w:val="outset" w:sz="6" w:space="0" w:color="auto"/>
              <w:right w:val="outset" w:sz="6" w:space="0" w:color="auto"/>
            </w:tcBorders>
            <w:hideMark/>
          </w:tcPr>
          <w:p w14:paraId="267D5122"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Administratīvo izmaksu monetārs novērtējums</w:t>
            </w:r>
          </w:p>
        </w:tc>
        <w:tc>
          <w:tcPr>
            <w:tcW w:w="3146" w:type="pct"/>
            <w:tcBorders>
              <w:top w:val="outset" w:sz="6" w:space="0" w:color="auto"/>
              <w:left w:val="outset" w:sz="6" w:space="0" w:color="auto"/>
              <w:bottom w:val="outset" w:sz="6" w:space="0" w:color="auto"/>
              <w:right w:val="outset" w:sz="6" w:space="0" w:color="auto"/>
            </w:tcBorders>
            <w:hideMark/>
          </w:tcPr>
          <w:p w14:paraId="309E4A49" w14:textId="77777777" w:rsidR="00FE0904" w:rsidRPr="00FE0904" w:rsidRDefault="00FE0904" w:rsidP="00FE0904">
            <w:pPr>
              <w:spacing w:after="0" w:line="240" w:lineRule="auto"/>
              <w:contextualSpacing/>
              <w:jc w:val="both"/>
              <w:rPr>
                <w:rFonts w:ascii="Times New Roman" w:eastAsia="Times New Roman" w:hAnsi="Times New Roman" w:cs="Times New Roman"/>
                <w:iCs/>
                <w:sz w:val="28"/>
                <w:szCs w:val="28"/>
                <w:lang w:eastAsia="lv-LV"/>
              </w:rPr>
            </w:pPr>
            <w:r w:rsidRPr="00FE0904">
              <w:rPr>
                <w:rFonts w:ascii="Times New Roman" w:hAnsi="Times New Roman" w:cs="Times New Roman"/>
                <w:sz w:val="28"/>
                <w:szCs w:val="28"/>
              </w:rPr>
              <w:t>Projekts šo jomu neskar</w:t>
            </w:r>
          </w:p>
        </w:tc>
      </w:tr>
      <w:tr w:rsidR="00FE0904" w:rsidRPr="00FE0904" w14:paraId="6ABD2678" w14:textId="77777777" w:rsidTr="00E00277">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3A460FDA"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lastRenderedPageBreak/>
              <w:t>4.</w:t>
            </w:r>
          </w:p>
        </w:tc>
        <w:tc>
          <w:tcPr>
            <w:tcW w:w="1349" w:type="pct"/>
            <w:tcBorders>
              <w:top w:val="outset" w:sz="6" w:space="0" w:color="auto"/>
              <w:left w:val="outset" w:sz="6" w:space="0" w:color="auto"/>
              <w:bottom w:val="outset" w:sz="6" w:space="0" w:color="auto"/>
              <w:right w:val="outset" w:sz="6" w:space="0" w:color="auto"/>
            </w:tcBorders>
            <w:hideMark/>
          </w:tcPr>
          <w:p w14:paraId="2CDAF6FD"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Atbilstības izmaksu monetārs novērtējums</w:t>
            </w:r>
          </w:p>
        </w:tc>
        <w:tc>
          <w:tcPr>
            <w:tcW w:w="3146" w:type="pct"/>
            <w:tcBorders>
              <w:top w:val="outset" w:sz="6" w:space="0" w:color="auto"/>
              <w:left w:val="outset" w:sz="6" w:space="0" w:color="auto"/>
              <w:bottom w:val="outset" w:sz="6" w:space="0" w:color="auto"/>
              <w:right w:val="outset" w:sz="6" w:space="0" w:color="auto"/>
            </w:tcBorders>
            <w:hideMark/>
          </w:tcPr>
          <w:p w14:paraId="674204C0" w14:textId="77777777" w:rsidR="00FE0904" w:rsidRPr="00FE0904" w:rsidRDefault="00FE0904" w:rsidP="00FE0904">
            <w:pPr>
              <w:spacing w:after="0" w:line="240" w:lineRule="auto"/>
              <w:contextualSpacing/>
              <w:jc w:val="both"/>
              <w:rPr>
                <w:rFonts w:ascii="Times New Roman" w:eastAsia="Times New Roman" w:hAnsi="Times New Roman" w:cs="Times New Roman"/>
                <w:iCs/>
                <w:sz w:val="28"/>
                <w:szCs w:val="28"/>
                <w:lang w:eastAsia="lv-LV"/>
              </w:rPr>
            </w:pPr>
            <w:r w:rsidRPr="00FE0904">
              <w:rPr>
                <w:rFonts w:ascii="Times New Roman" w:hAnsi="Times New Roman" w:cs="Times New Roman"/>
                <w:sz w:val="28"/>
                <w:szCs w:val="28"/>
              </w:rPr>
              <w:t>Projekts šo jomu neskar</w:t>
            </w:r>
          </w:p>
        </w:tc>
      </w:tr>
      <w:tr w:rsidR="00FE0904" w:rsidRPr="00FE0904" w14:paraId="4449EED5" w14:textId="77777777" w:rsidTr="00E00277">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7579B8EF"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5.</w:t>
            </w:r>
          </w:p>
        </w:tc>
        <w:tc>
          <w:tcPr>
            <w:tcW w:w="1349" w:type="pct"/>
            <w:tcBorders>
              <w:top w:val="outset" w:sz="6" w:space="0" w:color="auto"/>
              <w:left w:val="outset" w:sz="6" w:space="0" w:color="auto"/>
              <w:bottom w:val="outset" w:sz="6" w:space="0" w:color="auto"/>
              <w:right w:val="outset" w:sz="6" w:space="0" w:color="auto"/>
            </w:tcBorders>
            <w:hideMark/>
          </w:tcPr>
          <w:p w14:paraId="59B8A5E1"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Cita informācija</w:t>
            </w:r>
          </w:p>
        </w:tc>
        <w:tc>
          <w:tcPr>
            <w:tcW w:w="3146" w:type="pct"/>
            <w:tcBorders>
              <w:top w:val="outset" w:sz="6" w:space="0" w:color="auto"/>
              <w:left w:val="outset" w:sz="6" w:space="0" w:color="auto"/>
              <w:bottom w:val="outset" w:sz="6" w:space="0" w:color="auto"/>
              <w:right w:val="outset" w:sz="6" w:space="0" w:color="auto"/>
            </w:tcBorders>
            <w:hideMark/>
          </w:tcPr>
          <w:p w14:paraId="1BC088B9" w14:textId="77777777" w:rsidR="00FE0904" w:rsidRPr="00FE0904" w:rsidRDefault="00FE0904" w:rsidP="00FE0904">
            <w:pPr>
              <w:spacing w:after="0" w:line="240" w:lineRule="auto"/>
              <w:contextualSpacing/>
              <w:jc w:val="both"/>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Nav</w:t>
            </w:r>
          </w:p>
        </w:tc>
      </w:tr>
    </w:tbl>
    <w:p w14:paraId="635C421C" w14:textId="77777777" w:rsid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 xml:space="preserve">  </w:t>
      </w: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04"/>
      </w:tblGrid>
      <w:tr w:rsidR="00051D03" w:rsidRPr="00FE0904" w14:paraId="590D71C8" w14:textId="77777777" w:rsidTr="006150B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561191E" w14:textId="77777777" w:rsidR="00051D03" w:rsidRPr="00FE0904" w:rsidRDefault="00051D03" w:rsidP="006150B5">
            <w:pPr>
              <w:spacing w:after="0" w:line="240" w:lineRule="auto"/>
              <w:jc w:val="center"/>
              <w:rPr>
                <w:rFonts w:ascii="Times New Roman" w:eastAsia="Times New Roman" w:hAnsi="Times New Roman" w:cs="Times New Roman"/>
                <w:b/>
                <w:bCs/>
                <w:iCs/>
                <w:sz w:val="28"/>
                <w:szCs w:val="28"/>
                <w:lang w:eastAsia="lv-LV"/>
              </w:rPr>
            </w:pPr>
            <w:r w:rsidRPr="00A42E12">
              <w:rPr>
                <w:rFonts w:ascii="Times New Roman" w:eastAsia="Times New Roman" w:hAnsi="Times New Roman" w:cs="Times New Roman"/>
                <w:b/>
                <w:bCs/>
                <w:iCs/>
                <w:sz w:val="28"/>
                <w:szCs w:val="28"/>
                <w:lang w:eastAsia="lv-LV"/>
              </w:rPr>
              <w:t>III. Tiesību akta projekta ietekme uz valsts budžetu un pašvaldību budžetiem</w:t>
            </w:r>
          </w:p>
        </w:tc>
      </w:tr>
      <w:tr w:rsidR="00051D03" w:rsidRPr="00FE0904" w14:paraId="7F41955C" w14:textId="77777777" w:rsidTr="006150B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3D2F658" w14:textId="77777777" w:rsidR="00051D03" w:rsidRPr="00FE0904" w:rsidRDefault="00051D03" w:rsidP="006150B5">
            <w:pPr>
              <w:spacing w:after="0" w:line="240" w:lineRule="auto"/>
              <w:jc w:val="center"/>
              <w:rPr>
                <w:rFonts w:ascii="Times New Roman" w:eastAsia="Times New Roman" w:hAnsi="Times New Roman" w:cs="Times New Roman"/>
                <w:bCs/>
                <w:iCs/>
                <w:sz w:val="28"/>
                <w:szCs w:val="28"/>
                <w:lang w:eastAsia="lv-LV"/>
              </w:rPr>
            </w:pPr>
            <w:r w:rsidRPr="00FE0904">
              <w:rPr>
                <w:rFonts w:ascii="Times New Roman" w:eastAsia="Times New Roman" w:hAnsi="Times New Roman" w:cs="Times New Roman"/>
                <w:bCs/>
                <w:iCs/>
                <w:sz w:val="28"/>
                <w:szCs w:val="28"/>
                <w:lang w:eastAsia="lv-LV"/>
              </w:rPr>
              <w:t>Noteikumu projekts šo jomu neskar</w:t>
            </w:r>
          </w:p>
        </w:tc>
      </w:tr>
    </w:tbl>
    <w:p w14:paraId="120BF352"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04"/>
      </w:tblGrid>
      <w:tr w:rsidR="00FE0904" w:rsidRPr="00FE0904" w14:paraId="72B2BFAF" w14:textId="77777777" w:rsidTr="00FE090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F823EDE" w14:textId="77777777" w:rsidR="00FE0904" w:rsidRPr="00FE0904" w:rsidRDefault="00FE0904" w:rsidP="00FE0904">
            <w:pPr>
              <w:spacing w:after="0" w:line="240" w:lineRule="auto"/>
              <w:jc w:val="center"/>
              <w:rPr>
                <w:rFonts w:ascii="Times New Roman" w:eastAsia="Times New Roman" w:hAnsi="Times New Roman" w:cs="Times New Roman"/>
                <w:b/>
                <w:bCs/>
                <w:iCs/>
                <w:sz w:val="28"/>
                <w:szCs w:val="28"/>
                <w:lang w:eastAsia="lv-LV"/>
              </w:rPr>
            </w:pPr>
            <w:bookmarkStart w:id="2" w:name="_Hlk25851667"/>
            <w:r w:rsidRPr="00FE0904">
              <w:rPr>
                <w:rFonts w:ascii="Times New Roman" w:eastAsia="Times New Roman" w:hAnsi="Times New Roman" w:cs="Times New Roman"/>
                <w:b/>
                <w:bCs/>
                <w:iCs/>
                <w:sz w:val="28"/>
                <w:szCs w:val="28"/>
                <w:lang w:eastAsia="lv-LV"/>
              </w:rPr>
              <w:t>IV. Tiesību akta projekta ietekme uz spēkā esošo tiesību normu sistēmu</w:t>
            </w:r>
          </w:p>
        </w:tc>
      </w:tr>
      <w:tr w:rsidR="00FE0904" w:rsidRPr="00FE0904" w14:paraId="4FA8E225" w14:textId="77777777" w:rsidTr="00FE090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E709249" w14:textId="77777777" w:rsidR="00FE0904" w:rsidRPr="00FE0904" w:rsidRDefault="00FE0904" w:rsidP="00FE0904">
            <w:pPr>
              <w:spacing w:after="0" w:line="240" w:lineRule="auto"/>
              <w:jc w:val="center"/>
              <w:rPr>
                <w:rFonts w:ascii="Times New Roman" w:eastAsia="Times New Roman" w:hAnsi="Times New Roman" w:cs="Times New Roman"/>
                <w:bCs/>
                <w:iCs/>
                <w:sz w:val="28"/>
                <w:szCs w:val="28"/>
                <w:lang w:eastAsia="lv-LV"/>
              </w:rPr>
            </w:pPr>
            <w:r w:rsidRPr="00FE0904">
              <w:rPr>
                <w:rFonts w:ascii="Times New Roman" w:eastAsia="Times New Roman" w:hAnsi="Times New Roman" w:cs="Times New Roman"/>
                <w:bCs/>
                <w:iCs/>
                <w:sz w:val="28"/>
                <w:szCs w:val="28"/>
                <w:lang w:eastAsia="lv-LV"/>
              </w:rPr>
              <w:t>Noteikumu projekts šo jomu neskar</w:t>
            </w:r>
          </w:p>
        </w:tc>
      </w:tr>
    </w:tbl>
    <w:bookmarkEnd w:id="2"/>
    <w:p w14:paraId="1CF8874D" w14:textId="77777777" w:rsid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 xml:space="preserve">  </w:t>
      </w: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04"/>
      </w:tblGrid>
      <w:tr w:rsidR="00051D03" w:rsidRPr="00FE0904" w14:paraId="010EE6B6" w14:textId="77777777" w:rsidTr="006150B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56B50FE" w14:textId="77777777" w:rsidR="00051D03" w:rsidRPr="00FE0904" w:rsidRDefault="00051D03" w:rsidP="006150B5">
            <w:pPr>
              <w:spacing w:after="0" w:line="240" w:lineRule="auto"/>
              <w:jc w:val="center"/>
              <w:rPr>
                <w:rFonts w:ascii="Times New Roman" w:eastAsia="Times New Roman" w:hAnsi="Times New Roman" w:cs="Times New Roman"/>
                <w:b/>
                <w:bCs/>
                <w:iCs/>
                <w:sz w:val="28"/>
                <w:szCs w:val="28"/>
                <w:lang w:eastAsia="lv-LV"/>
              </w:rPr>
            </w:pPr>
            <w:r w:rsidRPr="00FE0904">
              <w:rPr>
                <w:rFonts w:ascii="Times New Roman" w:eastAsia="Times New Roman" w:hAnsi="Times New Roman" w:cs="Times New Roman"/>
                <w:b/>
                <w:bCs/>
                <w:sz w:val="28"/>
                <w:szCs w:val="28"/>
                <w:lang w:eastAsia="lv-LV"/>
              </w:rPr>
              <w:t>V. Tiesību akta projekta atbilstība Latvijas Republikas starptautiskajām saistībām</w:t>
            </w:r>
          </w:p>
        </w:tc>
      </w:tr>
      <w:tr w:rsidR="00051D03" w:rsidRPr="00FE0904" w14:paraId="54A434F6" w14:textId="77777777" w:rsidTr="006150B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3B57DB4" w14:textId="77777777" w:rsidR="00051D03" w:rsidRPr="00FE0904" w:rsidRDefault="00051D03" w:rsidP="006150B5">
            <w:pPr>
              <w:spacing w:after="0" w:line="240" w:lineRule="auto"/>
              <w:jc w:val="center"/>
              <w:rPr>
                <w:rFonts w:ascii="Times New Roman" w:eastAsia="Times New Roman" w:hAnsi="Times New Roman" w:cs="Times New Roman"/>
                <w:bCs/>
                <w:iCs/>
                <w:sz w:val="28"/>
                <w:szCs w:val="28"/>
                <w:lang w:eastAsia="lv-LV"/>
              </w:rPr>
            </w:pPr>
            <w:r w:rsidRPr="00FE0904">
              <w:rPr>
                <w:rFonts w:ascii="Times New Roman" w:eastAsia="Times New Roman" w:hAnsi="Times New Roman" w:cs="Times New Roman"/>
                <w:bCs/>
                <w:iCs/>
                <w:sz w:val="28"/>
                <w:szCs w:val="28"/>
                <w:lang w:eastAsia="lv-LV"/>
              </w:rPr>
              <w:t>Noteikumu projekts šo jomu neskar</w:t>
            </w:r>
          </w:p>
        </w:tc>
      </w:tr>
    </w:tbl>
    <w:p w14:paraId="3A90AD27" w14:textId="77777777" w:rsidR="00051D03" w:rsidRDefault="00051D03" w:rsidP="00FE0904">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3"/>
        <w:gridCol w:w="2668"/>
        <w:gridCol w:w="5779"/>
      </w:tblGrid>
      <w:tr w:rsidR="00FE0904" w:rsidRPr="00FE0904" w14:paraId="14610B3D" w14:textId="77777777" w:rsidTr="00FE090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4F82FD" w14:textId="77777777" w:rsidR="00FE0904" w:rsidRPr="00FE0904" w:rsidRDefault="00FE0904" w:rsidP="00FE0904">
            <w:pPr>
              <w:spacing w:after="0" w:line="240" w:lineRule="auto"/>
              <w:jc w:val="center"/>
              <w:rPr>
                <w:rFonts w:ascii="Times New Roman" w:eastAsia="Times New Roman" w:hAnsi="Times New Roman" w:cs="Times New Roman"/>
                <w:b/>
                <w:bCs/>
                <w:iCs/>
                <w:sz w:val="28"/>
                <w:szCs w:val="28"/>
                <w:lang w:eastAsia="lv-LV"/>
              </w:rPr>
            </w:pPr>
            <w:r w:rsidRPr="00FE0904">
              <w:rPr>
                <w:rFonts w:ascii="Times New Roman" w:eastAsia="Times New Roman" w:hAnsi="Times New Roman" w:cs="Times New Roman"/>
                <w:b/>
                <w:bCs/>
                <w:iCs/>
                <w:sz w:val="28"/>
                <w:szCs w:val="28"/>
                <w:lang w:eastAsia="lv-LV"/>
              </w:rPr>
              <w:t>VI. Sabiedrības līdzdalība un komunikācijas aktivitātes</w:t>
            </w:r>
          </w:p>
        </w:tc>
      </w:tr>
      <w:tr w:rsidR="00FE0904" w:rsidRPr="00FE0904" w14:paraId="0AB326DF"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69F8E924"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1.</w:t>
            </w:r>
          </w:p>
        </w:tc>
        <w:tc>
          <w:tcPr>
            <w:tcW w:w="1428" w:type="pct"/>
            <w:tcBorders>
              <w:top w:val="outset" w:sz="6" w:space="0" w:color="auto"/>
              <w:left w:val="outset" w:sz="6" w:space="0" w:color="auto"/>
              <w:bottom w:val="outset" w:sz="6" w:space="0" w:color="auto"/>
              <w:right w:val="outset" w:sz="6" w:space="0" w:color="auto"/>
            </w:tcBorders>
            <w:hideMark/>
          </w:tcPr>
          <w:p w14:paraId="0D14FCF2"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70" w:type="pct"/>
            <w:tcBorders>
              <w:top w:val="outset" w:sz="6" w:space="0" w:color="414142"/>
              <w:left w:val="outset" w:sz="6" w:space="0" w:color="414142"/>
              <w:bottom w:val="outset" w:sz="6" w:space="0" w:color="414142"/>
              <w:right w:val="outset" w:sz="6" w:space="0" w:color="414142"/>
            </w:tcBorders>
          </w:tcPr>
          <w:p w14:paraId="793894D8" w14:textId="16C89593" w:rsidR="00FE0904" w:rsidRPr="00FE0904" w:rsidRDefault="00FE0904" w:rsidP="00FE0904">
            <w:pPr>
              <w:spacing w:after="0" w:line="240" w:lineRule="auto"/>
              <w:jc w:val="both"/>
              <w:rPr>
                <w:rFonts w:ascii="Times New Roman" w:hAnsi="Times New Roman" w:cs="Times New Roman"/>
                <w:sz w:val="28"/>
                <w:szCs w:val="28"/>
              </w:rPr>
            </w:pPr>
            <w:r w:rsidRPr="00FE0904">
              <w:rPr>
                <w:rFonts w:ascii="Times New Roman" w:hAnsi="Times New Roman" w:cs="Times New Roman"/>
                <w:sz w:val="28"/>
                <w:szCs w:val="28"/>
              </w:rPr>
              <w:t>Sabiedrības līdzdalība nodrošināta saskaņā ar Ministru kabineta 2009.gada 25.augusta noteikumiem Nr.970 “Sabiedrības līdzdalības kārtība attīstības plānošanas procesā”, sagatavojot un publicējot paziņojumu par līdzdalības procesu.</w:t>
            </w:r>
          </w:p>
        </w:tc>
      </w:tr>
      <w:tr w:rsidR="00FE0904" w:rsidRPr="00FE0904" w14:paraId="6C90D85E"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15E6EAFE"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2.</w:t>
            </w:r>
          </w:p>
        </w:tc>
        <w:tc>
          <w:tcPr>
            <w:tcW w:w="1428" w:type="pct"/>
            <w:tcBorders>
              <w:top w:val="outset" w:sz="6" w:space="0" w:color="auto"/>
              <w:left w:val="outset" w:sz="6" w:space="0" w:color="auto"/>
              <w:bottom w:val="outset" w:sz="6" w:space="0" w:color="auto"/>
              <w:right w:val="outset" w:sz="6" w:space="0" w:color="auto"/>
            </w:tcBorders>
            <w:hideMark/>
          </w:tcPr>
          <w:p w14:paraId="56D1CBAB"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Sabiedrības līdzdalība projekta izstrādē</w:t>
            </w:r>
          </w:p>
        </w:tc>
        <w:tc>
          <w:tcPr>
            <w:tcW w:w="3070" w:type="pct"/>
            <w:tcBorders>
              <w:top w:val="outset" w:sz="6" w:space="0" w:color="414142"/>
              <w:left w:val="outset" w:sz="6" w:space="0" w:color="414142"/>
              <w:bottom w:val="outset" w:sz="6" w:space="0" w:color="414142"/>
              <w:right w:val="outset" w:sz="6" w:space="0" w:color="414142"/>
            </w:tcBorders>
          </w:tcPr>
          <w:p w14:paraId="31823DFD" w14:textId="6AE88A27" w:rsidR="00FE0904" w:rsidRPr="00FE0904" w:rsidRDefault="00FE0904" w:rsidP="00E00277">
            <w:pPr>
              <w:spacing w:after="0" w:line="240" w:lineRule="auto"/>
              <w:jc w:val="both"/>
              <w:rPr>
                <w:rFonts w:ascii="Times New Roman" w:hAnsi="Times New Roman" w:cs="Times New Roman"/>
                <w:sz w:val="28"/>
                <w:szCs w:val="28"/>
              </w:rPr>
            </w:pPr>
            <w:r w:rsidRPr="00FE0904">
              <w:rPr>
                <w:rFonts w:ascii="Times New Roman" w:hAnsi="Times New Roman" w:cs="Times New Roman"/>
                <w:sz w:val="28"/>
                <w:szCs w:val="28"/>
              </w:rPr>
              <w:t>Paziņojums par noteikumu projekta izstrādi 20</w:t>
            </w:r>
            <w:r w:rsidR="00A127EE">
              <w:rPr>
                <w:rFonts w:ascii="Times New Roman" w:hAnsi="Times New Roman" w:cs="Times New Roman"/>
                <w:sz w:val="28"/>
                <w:szCs w:val="28"/>
              </w:rPr>
              <w:t>20</w:t>
            </w:r>
            <w:r w:rsidRPr="00FE0904">
              <w:rPr>
                <w:rFonts w:ascii="Times New Roman" w:hAnsi="Times New Roman" w:cs="Times New Roman"/>
                <w:sz w:val="28"/>
                <w:szCs w:val="28"/>
              </w:rPr>
              <w:t>.gada</w:t>
            </w:r>
            <w:r w:rsidR="00F41EB1">
              <w:rPr>
                <w:rFonts w:ascii="Times New Roman" w:hAnsi="Times New Roman" w:cs="Times New Roman"/>
                <w:sz w:val="28"/>
                <w:szCs w:val="28"/>
              </w:rPr>
              <w:t xml:space="preserve"> </w:t>
            </w:r>
            <w:r w:rsidR="00A127EE">
              <w:rPr>
                <w:rFonts w:ascii="Times New Roman" w:hAnsi="Times New Roman" w:cs="Times New Roman"/>
                <w:sz w:val="28"/>
                <w:szCs w:val="28"/>
              </w:rPr>
              <w:t xml:space="preserve">3.janvārī </w:t>
            </w:r>
            <w:r w:rsidRPr="00FE0904">
              <w:rPr>
                <w:rFonts w:ascii="Times New Roman" w:hAnsi="Times New Roman" w:cs="Times New Roman"/>
                <w:sz w:val="28"/>
                <w:szCs w:val="28"/>
              </w:rPr>
              <w:t xml:space="preserve">ievietots Veselības ministrijas tīmekļa vietnē </w:t>
            </w:r>
            <w:hyperlink r:id="rId7" w:history="1">
              <w:r w:rsidRPr="00FE0904">
                <w:rPr>
                  <w:rFonts w:ascii="Times New Roman" w:hAnsi="Times New Roman" w:cs="Times New Roman"/>
                  <w:sz w:val="28"/>
                  <w:szCs w:val="28"/>
                  <w:u w:val="single"/>
                </w:rPr>
                <w:t>www.vm.gov.lv</w:t>
              </w:r>
            </w:hyperlink>
            <w:r w:rsidRPr="00FE0904">
              <w:rPr>
                <w:rFonts w:ascii="Times New Roman" w:hAnsi="Times New Roman" w:cs="Times New Roman"/>
                <w:sz w:val="28"/>
                <w:szCs w:val="28"/>
              </w:rPr>
              <w:t xml:space="preserve"> sadaļā “Sabiedrības līdzdalība</w:t>
            </w:r>
            <w:r w:rsidR="009F4A06">
              <w:rPr>
                <w:rFonts w:ascii="Times New Roman" w:hAnsi="Times New Roman" w:cs="Times New Roman"/>
                <w:sz w:val="28"/>
                <w:szCs w:val="28"/>
              </w:rPr>
              <w:t>”</w:t>
            </w:r>
            <w:r w:rsidRPr="00FE0904">
              <w:rPr>
                <w:rFonts w:ascii="Times New Roman" w:hAnsi="Times New Roman" w:cs="Times New Roman"/>
                <w:sz w:val="28"/>
                <w:szCs w:val="28"/>
              </w:rPr>
              <w:t>, aicinot sabiedrību piedalīties projekta sabiedriskajā apspriedē</w:t>
            </w:r>
            <w:r w:rsidR="000159AC">
              <w:rPr>
                <w:rFonts w:ascii="Times New Roman" w:hAnsi="Times New Roman" w:cs="Times New Roman"/>
                <w:sz w:val="28"/>
                <w:szCs w:val="28"/>
              </w:rPr>
              <w:t>.</w:t>
            </w:r>
            <w:r w:rsidR="00A127EE">
              <w:rPr>
                <w:rFonts w:ascii="Times New Roman" w:hAnsi="Times New Roman" w:cs="Times New Roman"/>
                <w:sz w:val="28"/>
                <w:szCs w:val="28"/>
              </w:rPr>
              <w:t xml:space="preserve"> 2020.gada 23</w:t>
            </w:r>
            <w:r w:rsidRPr="00FE0904">
              <w:rPr>
                <w:rFonts w:ascii="Times New Roman" w:hAnsi="Times New Roman" w:cs="Times New Roman"/>
                <w:sz w:val="28"/>
                <w:szCs w:val="28"/>
              </w:rPr>
              <w:t>.</w:t>
            </w:r>
            <w:r w:rsidR="00A127EE" w:rsidRPr="000159AC">
              <w:rPr>
                <w:rFonts w:ascii="Times New Roman" w:hAnsi="Times New Roman" w:cs="Times New Roman"/>
                <w:color w:val="000000" w:themeColor="text1"/>
                <w:sz w:val="28"/>
                <w:szCs w:val="28"/>
              </w:rPr>
              <w:t>janvārī</w:t>
            </w:r>
            <w:r w:rsidRPr="000159AC">
              <w:rPr>
                <w:rFonts w:ascii="Times New Roman" w:hAnsi="Times New Roman" w:cs="Times New Roman"/>
                <w:color w:val="000000" w:themeColor="text1"/>
                <w:sz w:val="28"/>
                <w:szCs w:val="28"/>
              </w:rPr>
              <w:t xml:space="preserve"> </w:t>
            </w:r>
            <w:r w:rsidR="000159AC" w:rsidRPr="000159AC">
              <w:rPr>
                <w:rFonts w:ascii="Times New Roman" w:hAnsi="Times New Roman" w:cs="Times New Roman"/>
                <w:color w:val="000000" w:themeColor="text1"/>
                <w:sz w:val="28"/>
                <w:szCs w:val="28"/>
              </w:rPr>
              <w:t>s</w:t>
            </w:r>
            <w:r w:rsidRPr="000159AC">
              <w:rPr>
                <w:rFonts w:ascii="Times New Roman" w:hAnsi="Times New Roman" w:cs="Times New Roman"/>
                <w:color w:val="000000" w:themeColor="text1"/>
                <w:sz w:val="28"/>
                <w:szCs w:val="28"/>
              </w:rPr>
              <w:t>abiedriskajā apspriedē no nevalstiskām organizācijām piedalījās</w:t>
            </w:r>
            <w:r w:rsidR="000159AC" w:rsidRPr="000159AC">
              <w:rPr>
                <w:rFonts w:ascii="Times New Roman" w:hAnsi="Times New Roman" w:cs="Times New Roman"/>
                <w:color w:val="000000" w:themeColor="text1"/>
                <w:sz w:val="28"/>
                <w:szCs w:val="28"/>
              </w:rPr>
              <w:t xml:space="preserve"> pārstāvji no Latvijas Optometristu un opt</w:t>
            </w:r>
            <w:r w:rsidR="000159AC">
              <w:rPr>
                <w:rFonts w:ascii="Times New Roman" w:hAnsi="Times New Roman" w:cs="Times New Roman"/>
                <w:color w:val="000000" w:themeColor="text1"/>
                <w:sz w:val="28"/>
                <w:szCs w:val="28"/>
              </w:rPr>
              <w:t>i</w:t>
            </w:r>
            <w:r w:rsidR="000159AC" w:rsidRPr="000159AC">
              <w:rPr>
                <w:rFonts w:ascii="Times New Roman" w:hAnsi="Times New Roman" w:cs="Times New Roman"/>
                <w:color w:val="000000" w:themeColor="text1"/>
                <w:sz w:val="28"/>
                <w:szCs w:val="28"/>
              </w:rPr>
              <w:t>ķu asociācijas</w:t>
            </w:r>
            <w:r w:rsidR="000159AC">
              <w:rPr>
                <w:rFonts w:ascii="Times New Roman" w:hAnsi="Times New Roman" w:cs="Times New Roman"/>
                <w:color w:val="000000" w:themeColor="text1"/>
                <w:sz w:val="28"/>
                <w:szCs w:val="28"/>
              </w:rPr>
              <w:t xml:space="preserve"> (turpmāk - LOOA)</w:t>
            </w:r>
            <w:r w:rsidR="000159AC" w:rsidRPr="000159AC">
              <w:rPr>
                <w:rFonts w:ascii="Times New Roman" w:hAnsi="Times New Roman" w:cs="Times New Roman"/>
                <w:color w:val="000000" w:themeColor="text1"/>
                <w:sz w:val="28"/>
                <w:szCs w:val="28"/>
              </w:rPr>
              <w:t>.</w:t>
            </w:r>
            <w:r w:rsidR="007C49B9">
              <w:rPr>
                <w:rFonts w:ascii="Times New Roman" w:hAnsi="Times New Roman" w:cs="Times New Roman"/>
                <w:color w:val="000000" w:themeColor="text1"/>
                <w:sz w:val="28"/>
                <w:szCs w:val="28"/>
              </w:rPr>
              <w:t xml:space="preserve"> </w:t>
            </w:r>
          </w:p>
        </w:tc>
      </w:tr>
      <w:tr w:rsidR="00FE0904" w:rsidRPr="00FE0904" w14:paraId="5B8ED6DC"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0BC9769A"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3.</w:t>
            </w:r>
          </w:p>
        </w:tc>
        <w:tc>
          <w:tcPr>
            <w:tcW w:w="1428" w:type="pct"/>
            <w:tcBorders>
              <w:top w:val="outset" w:sz="6" w:space="0" w:color="auto"/>
              <w:left w:val="outset" w:sz="6" w:space="0" w:color="auto"/>
              <w:bottom w:val="outset" w:sz="6" w:space="0" w:color="auto"/>
              <w:right w:val="outset" w:sz="6" w:space="0" w:color="auto"/>
            </w:tcBorders>
            <w:hideMark/>
          </w:tcPr>
          <w:p w14:paraId="4AD7AD83"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Sabiedrības līdzdalības rezultāti</w:t>
            </w:r>
          </w:p>
        </w:tc>
        <w:tc>
          <w:tcPr>
            <w:tcW w:w="3070" w:type="pct"/>
            <w:tcBorders>
              <w:top w:val="outset" w:sz="6" w:space="0" w:color="auto"/>
              <w:left w:val="outset" w:sz="6" w:space="0" w:color="auto"/>
              <w:bottom w:val="outset" w:sz="6" w:space="0" w:color="auto"/>
              <w:right w:val="outset" w:sz="6" w:space="0" w:color="auto"/>
            </w:tcBorders>
          </w:tcPr>
          <w:p w14:paraId="79AC7D9D" w14:textId="18FAECFE" w:rsidR="00FE0904" w:rsidRPr="007C49B9" w:rsidRDefault="000159AC" w:rsidP="00274C8D">
            <w:pPr>
              <w:spacing w:after="0" w:line="240" w:lineRule="auto"/>
              <w:ind w:left="41"/>
              <w:contextualSpacing/>
              <w:jc w:val="both"/>
              <w:rPr>
                <w:rFonts w:ascii="Times New Roman" w:eastAsia="Times New Roman" w:hAnsi="Times New Roman" w:cs="Times New Roman"/>
                <w:iCs/>
                <w:sz w:val="28"/>
                <w:szCs w:val="28"/>
                <w:lang w:eastAsia="lv-LV"/>
              </w:rPr>
            </w:pPr>
            <w:r w:rsidRPr="007C49B9">
              <w:rPr>
                <w:rFonts w:ascii="Times New Roman" w:eastAsia="Times New Roman" w:hAnsi="Times New Roman" w:cs="Times New Roman"/>
                <w:iCs/>
                <w:sz w:val="28"/>
                <w:szCs w:val="28"/>
                <w:lang w:eastAsia="lv-LV"/>
              </w:rPr>
              <w:t>Sabiedrības iebildumi un priekšlikumi par noteikumu projektu</w:t>
            </w:r>
            <w:r w:rsidR="009F4A06" w:rsidRPr="007C49B9">
              <w:rPr>
                <w:rFonts w:ascii="Times New Roman" w:eastAsia="Times New Roman" w:hAnsi="Times New Roman" w:cs="Times New Roman"/>
                <w:iCs/>
                <w:sz w:val="28"/>
                <w:szCs w:val="28"/>
                <w:lang w:eastAsia="lv-LV"/>
              </w:rPr>
              <w:t xml:space="preserve"> </w:t>
            </w:r>
            <w:r w:rsidR="00E81FAB" w:rsidRPr="007C49B9">
              <w:rPr>
                <w:rFonts w:ascii="Times New Roman" w:eastAsia="Times New Roman" w:hAnsi="Times New Roman" w:cs="Times New Roman"/>
                <w:iCs/>
                <w:sz w:val="28"/>
                <w:szCs w:val="28"/>
                <w:lang w:eastAsia="lv-LV"/>
              </w:rPr>
              <w:t xml:space="preserve">ievietoti </w:t>
            </w:r>
            <w:r w:rsidR="009F4A06" w:rsidRPr="007C49B9">
              <w:rPr>
                <w:rFonts w:ascii="Times New Roman" w:eastAsia="Times New Roman" w:hAnsi="Times New Roman" w:cs="Times New Roman"/>
                <w:iCs/>
                <w:sz w:val="28"/>
                <w:szCs w:val="28"/>
                <w:lang w:eastAsia="lv-LV"/>
              </w:rPr>
              <w:t>Veselības ministrijas tīmekļa vietnē www.vm.gov.lv sadaļā “Sabiedrības līdzdalība”.</w:t>
            </w:r>
          </w:p>
          <w:p w14:paraId="37EC1F2E" w14:textId="620E48A5" w:rsidR="009F4A06" w:rsidRDefault="009F4A06" w:rsidP="00274C8D">
            <w:pPr>
              <w:spacing w:after="0" w:line="240" w:lineRule="auto"/>
              <w:ind w:left="41"/>
              <w:contextualSpacing/>
              <w:jc w:val="both"/>
              <w:rPr>
                <w:rFonts w:ascii="Times New Roman" w:hAnsi="Times New Roman" w:cs="Times New Roman"/>
                <w:sz w:val="28"/>
                <w:szCs w:val="28"/>
              </w:rPr>
            </w:pPr>
            <w:r w:rsidRPr="007C49B9">
              <w:rPr>
                <w:rFonts w:ascii="Times New Roman" w:eastAsia="Times New Roman" w:hAnsi="Times New Roman" w:cs="Times New Roman"/>
                <w:iCs/>
                <w:sz w:val="28"/>
                <w:szCs w:val="28"/>
                <w:lang w:eastAsia="lv-LV"/>
              </w:rPr>
              <w:t xml:space="preserve">Veselības ministrija neatbalsta LOOA ierosinājumu Noteikumu papildināšanai ar jaunu punktu, kas pagarinātu </w:t>
            </w:r>
            <w:r w:rsidR="00E81FAB" w:rsidRPr="007C49B9">
              <w:rPr>
                <w:rFonts w:ascii="Times New Roman" w:eastAsia="Times New Roman" w:hAnsi="Times New Roman" w:cs="Times New Roman"/>
                <w:iCs/>
                <w:sz w:val="28"/>
                <w:szCs w:val="28"/>
                <w:lang w:eastAsia="lv-LV"/>
              </w:rPr>
              <w:t xml:space="preserve">pārejas periodu </w:t>
            </w:r>
            <w:r w:rsidRPr="007C49B9">
              <w:rPr>
                <w:rFonts w:ascii="Times New Roman" w:eastAsia="Times New Roman" w:hAnsi="Times New Roman" w:cs="Times New Roman"/>
                <w:iCs/>
                <w:sz w:val="28"/>
                <w:szCs w:val="28"/>
                <w:lang w:eastAsia="lv-LV"/>
              </w:rPr>
              <w:t xml:space="preserve">vides </w:t>
            </w:r>
            <w:r w:rsidRPr="007C49B9">
              <w:rPr>
                <w:rFonts w:ascii="Times New Roman" w:eastAsia="Times New Roman" w:hAnsi="Times New Roman" w:cs="Times New Roman"/>
                <w:iCs/>
                <w:sz w:val="28"/>
                <w:szCs w:val="28"/>
                <w:lang w:eastAsia="lv-LV"/>
              </w:rPr>
              <w:lastRenderedPageBreak/>
              <w:t>pieejamības prasību nodrošināšan</w:t>
            </w:r>
            <w:r w:rsidR="00E81FAB" w:rsidRPr="007C49B9">
              <w:rPr>
                <w:rFonts w:ascii="Times New Roman" w:eastAsia="Times New Roman" w:hAnsi="Times New Roman" w:cs="Times New Roman"/>
                <w:iCs/>
                <w:sz w:val="28"/>
                <w:szCs w:val="28"/>
                <w:lang w:eastAsia="lv-LV"/>
              </w:rPr>
              <w:t>ai</w:t>
            </w:r>
            <w:r w:rsidRPr="007C49B9">
              <w:rPr>
                <w:rFonts w:ascii="Times New Roman" w:eastAsia="Times New Roman" w:hAnsi="Times New Roman" w:cs="Times New Roman"/>
                <w:iCs/>
                <w:sz w:val="28"/>
                <w:szCs w:val="28"/>
                <w:lang w:eastAsia="lv-LV"/>
              </w:rPr>
              <w:t xml:space="preserve"> personām ar funkcionāliem traucējumiem vēl par gadu. </w:t>
            </w:r>
            <w:r w:rsidR="007C49B9" w:rsidRPr="007C49B9">
              <w:rPr>
                <w:rFonts w:ascii="Times New Roman" w:hAnsi="Times New Roman" w:cs="Times New Roman"/>
                <w:sz w:val="28"/>
                <w:szCs w:val="28"/>
              </w:rPr>
              <w:t>Diskusiju laikā 2016.gadā par Ārstniecības likuma normu grozījumiem, t.i. funkcionālo speciālistu saraksta papildināšanu ar optometristu, o</w:t>
            </w:r>
            <w:r w:rsidR="001C2395">
              <w:rPr>
                <w:rFonts w:ascii="Times New Roman" w:hAnsi="Times New Roman" w:cs="Times New Roman"/>
                <w:sz w:val="28"/>
                <w:szCs w:val="28"/>
              </w:rPr>
              <w:t>p</w:t>
            </w:r>
            <w:r w:rsidR="007C49B9" w:rsidRPr="007C49B9">
              <w:rPr>
                <w:rFonts w:ascii="Times New Roman" w:hAnsi="Times New Roman" w:cs="Times New Roman"/>
                <w:sz w:val="28"/>
                <w:szCs w:val="28"/>
              </w:rPr>
              <w:t xml:space="preserve">tometristu pārstāvji informēja, ka 3 gadu pārejas periods (2017.-2019.gads) ir pietiekošs laiks, lai izpildītu spēkā esošo normatīvo aktu prasības, un optometrists ar 2020.gada 1.janvāri varētu strādāt kā ārstniecības persona, kura darbojas atbilstoši savai kompetencei. Minētās prasības ir attiecināmas arī uz </w:t>
            </w:r>
            <w:r w:rsidR="004F3005">
              <w:rPr>
                <w:rFonts w:ascii="Times New Roman" w:hAnsi="Times New Roman" w:cs="Times New Roman"/>
                <w:sz w:val="28"/>
                <w:szCs w:val="28"/>
              </w:rPr>
              <w:t xml:space="preserve">Noteikumu </w:t>
            </w:r>
            <w:r w:rsidR="007C49B9" w:rsidRPr="007C49B9">
              <w:rPr>
                <w:rFonts w:ascii="Times New Roman" w:hAnsi="Times New Roman" w:cs="Times New Roman"/>
                <w:sz w:val="28"/>
                <w:szCs w:val="28"/>
              </w:rPr>
              <w:t>normu izpildi.</w:t>
            </w:r>
          </w:p>
          <w:p w14:paraId="75E31358" w14:textId="51058F03" w:rsidR="00243F58" w:rsidRDefault="00754EAA" w:rsidP="00F16C35">
            <w:pPr>
              <w:spacing w:after="0" w:line="240" w:lineRule="auto"/>
              <w:ind w:left="41"/>
              <w:contextualSpacing/>
              <w:jc w:val="both"/>
              <w:rPr>
                <w:rFonts w:ascii="Times New Roman" w:hAnsi="Times New Roman" w:cs="Times New Roman"/>
                <w:sz w:val="28"/>
                <w:szCs w:val="28"/>
              </w:rPr>
            </w:pPr>
            <w:r>
              <w:rPr>
                <w:rFonts w:ascii="Times New Roman" w:hAnsi="Times New Roman" w:cs="Times New Roman"/>
                <w:sz w:val="28"/>
                <w:szCs w:val="28"/>
              </w:rPr>
              <w:t>Veselības ministrijas ieskatā, optometrist</w:t>
            </w:r>
            <w:r w:rsidR="000E1325">
              <w:rPr>
                <w:rFonts w:ascii="Times New Roman" w:hAnsi="Times New Roman" w:cs="Times New Roman"/>
                <w:sz w:val="28"/>
                <w:szCs w:val="28"/>
              </w:rPr>
              <w:t xml:space="preserve">i </w:t>
            </w:r>
            <w:r>
              <w:rPr>
                <w:rFonts w:ascii="Times New Roman" w:hAnsi="Times New Roman" w:cs="Times New Roman"/>
                <w:sz w:val="28"/>
                <w:szCs w:val="28"/>
              </w:rPr>
              <w:t xml:space="preserve">kā ārstniecības personas veselības aprūpes pakalpojumus </w:t>
            </w:r>
            <w:r w:rsidR="000E1325">
              <w:rPr>
                <w:rFonts w:ascii="Times New Roman" w:hAnsi="Times New Roman" w:cs="Times New Roman"/>
                <w:sz w:val="28"/>
                <w:szCs w:val="28"/>
              </w:rPr>
              <w:t>var nodrošināt ārstniecības iestādēs, kuras jau šobrīd izpilda Noteikumu prasības, t.sk. arī vides pieejamības prasības. Līdz ar to, optometristu pakalpojumu pieejamība iedzīvotājiem netiks samazināta</w:t>
            </w:r>
            <w:r w:rsidR="003F7A66">
              <w:rPr>
                <w:rFonts w:ascii="Times New Roman" w:hAnsi="Times New Roman" w:cs="Times New Roman"/>
                <w:sz w:val="28"/>
                <w:szCs w:val="28"/>
              </w:rPr>
              <w:t>, jo</w:t>
            </w:r>
            <w:r w:rsidR="000E1325">
              <w:rPr>
                <w:rFonts w:ascii="Times New Roman" w:hAnsi="Times New Roman" w:cs="Times New Roman"/>
                <w:sz w:val="28"/>
                <w:szCs w:val="28"/>
              </w:rPr>
              <w:t xml:space="preserve"> </w:t>
            </w:r>
            <w:r w:rsidR="003F7A66">
              <w:rPr>
                <w:rFonts w:ascii="Times New Roman" w:hAnsi="Times New Roman" w:cs="Times New Roman"/>
                <w:sz w:val="28"/>
                <w:szCs w:val="28"/>
              </w:rPr>
              <w:t>personas ārstniecības iestādē saņems nepieciešamo optometrista pakalpojumu un ar optometrista izsniegto slēdzienu, dosies uz optikas veikalu, kur pasūtīs nepieciešam</w:t>
            </w:r>
            <w:r w:rsidR="00243F58">
              <w:rPr>
                <w:rFonts w:ascii="Times New Roman" w:hAnsi="Times New Roman" w:cs="Times New Roman"/>
                <w:sz w:val="28"/>
                <w:szCs w:val="28"/>
              </w:rPr>
              <w:t>o redzes korekcijas līdzekli.</w:t>
            </w:r>
          </w:p>
          <w:p w14:paraId="1463BB9C" w14:textId="04E59072" w:rsidR="00754EAA" w:rsidRDefault="00243F58" w:rsidP="00274C8D">
            <w:pPr>
              <w:spacing w:after="0" w:line="240" w:lineRule="auto"/>
              <w:ind w:left="4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0D02997E" w14:textId="686472C3" w:rsidR="00636CBE" w:rsidRPr="00274C8D" w:rsidRDefault="00636CBE" w:rsidP="00274C8D">
            <w:pPr>
              <w:spacing w:after="0" w:line="240" w:lineRule="auto"/>
              <w:ind w:left="41"/>
              <w:contextualSpacing/>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 xml:space="preserve">Konkurences padome </w:t>
            </w:r>
            <w:r w:rsidR="0083202B">
              <w:rPr>
                <w:rFonts w:ascii="Times New Roman" w:eastAsia="Times New Roman" w:hAnsi="Times New Roman" w:cs="Times New Roman"/>
                <w:sz w:val="28"/>
                <w:szCs w:val="28"/>
                <w:lang w:eastAsia="lv-LV"/>
              </w:rPr>
              <w:t>2020.gada</w:t>
            </w:r>
            <w:r w:rsidR="00274C8D">
              <w:rPr>
                <w:rFonts w:ascii="Times New Roman" w:eastAsia="Times New Roman" w:hAnsi="Times New Roman" w:cs="Times New Roman"/>
                <w:sz w:val="28"/>
                <w:szCs w:val="28"/>
                <w:lang w:eastAsia="lv-LV"/>
              </w:rPr>
              <w:t xml:space="preserve"> </w:t>
            </w:r>
            <w:r w:rsidR="0083202B">
              <w:rPr>
                <w:rFonts w:ascii="Times New Roman" w:eastAsia="Times New Roman" w:hAnsi="Times New Roman" w:cs="Times New Roman"/>
                <w:sz w:val="28"/>
                <w:szCs w:val="28"/>
                <w:lang w:eastAsia="lv-LV"/>
              </w:rPr>
              <w:t xml:space="preserve">4.marta vēstulē NR.1.8-2/260 </w:t>
            </w:r>
            <w:r w:rsidRPr="00274C8D">
              <w:rPr>
                <w:rFonts w:ascii="Times New Roman" w:eastAsia="Times New Roman" w:hAnsi="Times New Roman" w:cs="Times New Roman"/>
                <w:i/>
                <w:iCs/>
                <w:sz w:val="28"/>
                <w:szCs w:val="28"/>
                <w:lang w:eastAsia="lv-LV"/>
              </w:rPr>
              <w:t>aicin</w:t>
            </w:r>
            <w:r w:rsidR="004F3005" w:rsidRPr="00274C8D">
              <w:rPr>
                <w:rFonts w:ascii="Times New Roman" w:eastAsia="Times New Roman" w:hAnsi="Times New Roman" w:cs="Times New Roman"/>
                <w:i/>
                <w:iCs/>
                <w:sz w:val="28"/>
                <w:szCs w:val="28"/>
                <w:lang w:eastAsia="lv-LV"/>
              </w:rPr>
              <w:t>a</w:t>
            </w:r>
            <w:r w:rsidRPr="00274C8D">
              <w:rPr>
                <w:rFonts w:ascii="Times New Roman" w:eastAsia="Times New Roman" w:hAnsi="Times New Roman" w:cs="Times New Roman"/>
                <w:i/>
                <w:iCs/>
                <w:sz w:val="28"/>
                <w:szCs w:val="28"/>
                <w:lang w:eastAsia="lv-LV"/>
              </w:rPr>
              <w:t xml:space="preserve"> izvērtēt iespēju noteikt vai pagarināt pārejas periodu vides pieejamības prasību nodrošināšanai personām ar funkcionāliem traucējumiem jaunajiem tirgus dalībniekiem vai izskatīt citus iespējami samērīgus risinājumus, lai novērstu tirgus dalībnieku diskrimināciju</w:t>
            </w:r>
            <w:r w:rsidR="004F3005" w:rsidRPr="00274C8D">
              <w:rPr>
                <w:rFonts w:ascii="Times New Roman" w:eastAsia="Times New Roman" w:hAnsi="Times New Roman" w:cs="Times New Roman"/>
                <w:i/>
                <w:iCs/>
                <w:sz w:val="28"/>
                <w:szCs w:val="28"/>
                <w:lang w:eastAsia="lv-LV"/>
              </w:rPr>
              <w:t xml:space="preserve">, jo Noteikumu 4. un 187.punkts ietver izņēmumus attiecībā uz vides pieejamības nodrošināšanu personām ar funkcionāliem traucējumiem, atļaujot vides pieejamības prasības izpildīt būtiski vienkāršāk tām ārstniecības iestādēm, kas ārstniecības iestāžu reģistrā ir reģistrētas līdz 2014.gada 1.janvārim. Konkurences padomes ieskatā Noteikumu 4. un 187.punkta pašreizējā redakcija rada ilgstošas un laikā neierobežotas priekšrocības ārstniecības iestādēm, kas ir reģistrētas Ārstniecības iestāžu reģistrā līdz 2014.gada 1.janvārim, tādējādi </w:t>
            </w:r>
            <w:r w:rsidR="004F3005" w:rsidRPr="00274C8D">
              <w:rPr>
                <w:rFonts w:ascii="Times New Roman" w:eastAsia="Times New Roman" w:hAnsi="Times New Roman" w:cs="Times New Roman"/>
                <w:i/>
                <w:iCs/>
                <w:sz w:val="28"/>
                <w:szCs w:val="28"/>
                <w:lang w:eastAsia="lv-LV"/>
              </w:rPr>
              <w:lastRenderedPageBreak/>
              <w:t xml:space="preserve">diskriminējot ārstniecības iestādes, kas reģistrētas pēc minētā datuma. Šāda beztermiņa atvieglojumu pieejamība rada nevienādus konkurences apstākļus. </w:t>
            </w:r>
          </w:p>
          <w:p w14:paraId="1A20C83D" w14:textId="77777777" w:rsidR="00FE7303" w:rsidRDefault="004F3005" w:rsidP="00274C8D">
            <w:pPr>
              <w:spacing w:after="0" w:line="240" w:lineRule="auto"/>
              <w:ind w:left="41"/>
              <w:contextualSpacing/>
              <w:jc w:val="both"/>
              <w:rPr>
                <w:rFonts w:ascii="Times New Roman" w:hAnsi="Times New Roman" w:cs="Times New Roman"/>
                <w:sz w:val="28"/>
                <w:szCs w:val="28"/>
              </w:rPr>
            </w:pPr>
            <w:r w:rsidRPr="00636CBE">
              <w:rPr>
                <w:rFonts w:ascii="Times New Roman" w:eastAsia="Times New Roman" w:hAnsi="Times New Roman" w:cs="Times New Roman"/>
                <w:sz w:val="28"/>
                <w:szCs w:val="28"/>
                <w:lang w:eastAsia="lv-LV"/>
              </w:rPr>
              <w:t xml:space="preserve">Veselības ministrija izvērtēja </w:t>
            </w:r>
            <w:r>
              <w:rPr>
                <w:rFonts w:ascii="Times New Roman" w:eastAsia="Times New Roman" w:hAnsi="Times New Roman" w:cs="Times New Roman"/>
                <w:sz w:val="28"/>
                <w:szCs w:val="28"/>
                <w:lang w:eastAsia="lv-LV"/>
              </w:rPr>
              <w:t>Konkurences padomes ierosinājumu un neatbalsta tā īstenošanu, jo</w:t>
            </w:r>
            <w:r w:rsidR="005E6AC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kā jau iepriekš minēts</w:t>
            </w:r>
            <w:r w:rsidR="005E6ACB">
              <w:rPr>
                <w:rFonts w:ascii="Times New Roman" w:eastAsia="Times New Roman" w:hAnsi="Times New Roman" w:cs="Times New Roman"/>
                <w:sz w:val="28"/>
                <w:szCs w:val="28"/>
                <w:lang w:eastAsia="lv-LV"/>
              </w:rPr>
              <w:t>,</w:t>
            </w:r>
            <w:r w:rsidR="005E6ACB">
              <w:rPr>
                <w:rFonts w:ascii="Times New Roman" w:hAnsi="Times New Roman" w:cs="Times New Roman"/>
                <w:sz w:val="28"/>
                <w:szCs w:val="28"/>
              </w:rPr>
              <w:t xml:space="preserve"> savulaik optometristu pārstāvji informēja Veselības ministriju</w:t>
            </w:r>
            <w:r>
              <w:rPr>
                <w:rFonts w:ascii="Times New Roman" w:eastAsia="Times New Roman" w:hAnsi="Times New Roman" w:cs="Times New Roman"/>
                <w:sz w:val="28"/>
                <w:szCs w:val="28"/>
                <w:lang w:eastAsia="lv-LV"/>
              </w:rPr>
              <w:t xml:space="preserve">, </w:t>
            </w:r>
            <w:r w:rsidRPr="007C49B9">
              <w:rPr>
                <w:rFonts w:ascii="Times New Roman" w:hAnsi="Times New Roman" w:cs="Times New Roman"/>
                <w:sz w:val="28"/>
                <w:szCs w:val="28"/>
              </w:rPr>
              <w:t>ka 3 gadu pārejas periods (2017.-2019.gads) ir pietiekošs laiks, lai izpildītu spēkā esošo normatīvo aktu prasības</w:t>
            </w:r>
            <w:r w:rsidR="005E6ACB">
              <w:rPr>
                <w:rFonts w:ascii="Times New Roman" w:hAnsi="Times New Roman" w:cs="Times New Roman"/>
                <w:sz w:val="28"/>
                <w:szCs w:val="28"/>
              </w:rPr>
              <w:t xml:space="preserve">. </w:t>
            </w:r>
          </w:p>
          <w:p w14:paraId="41F0DD9C" w14:textId="1072CB61" w:rsidR="004F3005" w:rsidRDefault="005E6ACB" w:rsidP="00274C8D">
            <w:pPr>
              <w:spacing w:after="0" w:line="240" w:lineRule="auto"/>
              <w:ind w:left="41"/>
              <w:contextualSpacing/>
              <w:jc w:val="both"/>
              <w:rPr>
                <w:rFonts w:ascii="Times New Roman" w:hAnsi="Times New Roman" w:cs="Times New Roman"/>
                <w:sz w:val="28"/>
                <w:szCs w:val="28"/>
              </w:rPr>
            </w:pPr>
            <w:r>
              <w:rPr>
                <w:rFonts w:ascii="Times New Roman" w:hAnsi="Times New Roman" w:cs="Times New Roman"/>
                <w:sz w:val="28"/>
                <w:szCs w:val="28"/>
              </w:rPr>
              <w:t>Papildus norādām, ka Noteikumu 4. un 187.punkta spēkā esošās redakcija tika apstiprināta ar Ministru kabineta 2013.gada 10. decembra noteikum</w:t>
            </w:r>
            <w:r w:rsidR="00FE7303">
              <w:rPr>
                <w:rFonts w:ascii="Times New Roman" w:hAnsi="Times New Roman" w:cs="Times New Roman"/>
                <w:sz w:val="28"/>
                <w:szCs w:val="28"/>
              </w:rPr>
              <w:t>iem</w:t>
            </w:r>
            <w:r>
              <w:rPr>
                <w:rFonts w:ascii="Times New Roman" w:hAnsi="Times New Roman" w:cs="Times New Roman"/>
                <w:sz w:val="28"/>
                <w:szCs w:val="28"/>
              </w:rPr>
              <w:t xml:space="preserve"> Nr.</w:t>
            </w:r>
            <w:r w:rsidR="00FE7303">
              <w:rPr>
                <w:rFonts w:ascii="Times New Roman" w:hAnsi="Times New Roman" w:cs="Times New Roman"/>
                <w:sz w:val="28"/>
                <w:szCs w:val="28"/>
              </w:rPr>
              <w:t>1463</w:t>
            </w:r>
            <w:r w:rsidR="001C2395">
              <w:rPr>
                <w:rFonts w:ascii="Times New Roman" w:hAnsi="Times New Roman" w:cs="Times New Roman"/>
                <w:sz w:val="28"/>
                <w:szCs w:val="28"/>
              </w:rPr>
              <w:t xml:space="preserve"> </w:t>
            </w:r>
            <w:r w:rsidR="001C2395" w:rsidRPr="001C2395">
              <w:rPr>
                <w:rFonts w:ascii="Times New Roman" w:hAnsi="Times New Roman" w:cs="Times New Roman"/>
                <w:sz w:val="28"/>
                <w:szCs w:val="28"/>
              </w:rPr>
              <w:t>“Grozījumi Ministru kabineta 2009.gada 20.janvāra noteikumos Nr.60 ”Noteikumi par obligātajām prasībām ārstniecības iestādēm un to struktūrvienībām””</w:t>
            </w:r>
            <w:r w:rsidR="001C2395">
              <w:rPr>
                <w:rFonts w:ascii="Times New Roman" w:hAnsi="Times New Roman" w:cs="Times New Roman"/>
                <w:sz w:val="28"/>
                <w:szCs w:val="28"/>
              </w:rPr>
              <w:t>. Ar minē</w:t>
            </w:r>
            <w:r w:rsidR="00D55165">
              <w:rPr>
                <w:rFonts w:ascii="Times New Roman" w:hAnsi="Times New Roman" w:cs="Times New Roman"/>
                <w:sz w:val="28"/>
                <w:szCs w:val="28"/>
              </w:rPr>
              <w:t xml:space="preserve">to noteikumu spēkā stāšanos tiek </w:t>
            </w:r>
            <w:r w:rsidR="00FE7303">
              <w:rPr>
                <w:rFonts w:ascii="Times New Roman" w:hAnsi="Times New Roman" w:cs="Times New Roman"/>
                <w:sz w:val="28"/>
                <w:szCs w:val="28"/>
              </w:rPr>
              <w:t xml:space="preserve"> īsteno</w:t>
            </w:r>
            <w:r w:rsidR="00D55165">
              <w:rPr>
                <w:rFonts w:ascii="Times New Roman" w:hAnsi="Times New Roman" w:cs="Times New Roman"/>
                <w:sz w:val="28"/>
                <w:szCs w:val="28"/>
              </w:rPr>
              <w:t>ta</w:t>
            </w:r>
            <w:r w:rsidR="00FE7303">
              <w:rPr>
                <w:rFonts w:ascii="Times New Roman" w:hAnsi="Times New Roman" w:cs="Times New Roman"/>
                <w:sz w:val="28"/>
                <w:szCs w:val="28"/>
              </w:rPr>
              <w:t xml:space="preserve"> </w:t>
            </w:r>
            <w:r w:rsidR="001C2395" w:rsidRPr="001C2395">
              <w:rPr>
                <w:rFonts w:ascii="Times New Roman" w:hAnsi="Times New Roman" w:cs="Times New Roman"/>
                <w:sz w:val="28"/>
                <w:szCs w:val="28"/>
              </w:rPr>
              <w:t>Apvienoto Nāciju Organizācijas Konvencijas „Par personu ar invaliditāti tiesībām” 25.pantā noteikt</w:t>
            </w:r>
            <w:r w:rsidR="00D55165">
              <w:rPr>
                <w:rFonts w:ascii="Times New Roman" w:hAnsi="Times New Roman" w:cs="Times New Roman"/>
                <w:sz w:val="28"/>
                <w:szCs w:val="28"/>
              </w:rPr>
              <w:t>ais</w:t>
            </w:r>
            <w:r w:rsidR="001C2395" w:rsidRPr="001C2395">
              <w:rPr>
                <w:rFonts w:ascii="Times New Roman" w:hAnsi="Times New Roman" w:cs="Times New Roman"/>
                <w:sz w:val="28"/>
                <w:szCs w:val="28"/>
              </w:rPr>
              <w:t>, ka dalībvalstis veic visus atbilstošos pasākumus, lai personām ar invaliditāti nodrošinātu veselības pakalpojumu pieejamību</w:t>
            </w:r>
            <w:r w:rsidR="00D55165">
              <w:rPr>
                <w:rFonts w:ascii="Times New Roman" w:hAnsi="Times New Roman" w:cs="Times New Roman"/>
                <w:sz w:val="28"/>
                <w:szCs w:val="28"/>
              </w:rPr>
              <w:t>,</w:t>
            </w:r>
            <w:r w:rsidR="001C2395" w:rsidRPr="001C2395">
              <w:rPr>
                <w:rFonts w:ascii="Times New Roman" w:hAnsi="Times New Roman" w:cs="Times New Roman"/>
                <w:sz w:val="28"/>
                <w:szCs w:val="28"/>
              </w:rPr>
              <w:t xml:space="preserve"> kuros ņem vērā dzimumu aspektus, tostarp veselības rehabilitācijas pieejamību</w:t>
            </w:r>
            <w:r w:rsidR="00D55165">
              <w:rPr>
                <w:rFonts w:ascii="Times New Roman" w:hAnsi="Times New Roman" w:cs="Times New Roman"/>
                <w:sz w:val="28"/>
                <w:szCs w:val="28"/>
              </w:rPr>
              <w:t>. Veselības ministrija</w:t>
            </w:r>
            <w:r w:rsidR="00F44C21">
              <w:rPr>
                <w:rFonts w:ascii="Times New Roman" w:hAnsi="Times New Roman" w:cs="Times New Roman"/>
                <w:sz w:val="28"/>
                <w:szCs w:val="28"/>
              </w:rPr>
              <w:t>,</w:t>
            </w:r>
            <w:bookmarkStart w:id="3" w:name="_GoBack"/>
            <w:bookmarkEnd w:id="3"/>
            <w:r w:rsidR="001C2395" w:rsidRPr="001C2395">
              <w:rPr>
                <w:rFonts w:ascii="Times New Roman" w:hAnsi="Times New Roman" w:cs="Times New Roman"/>
                <w:sz w:val="28"/>
                <w:szCs w:val="28"/>
              </w:rPr>
              <w:t xml:space="preserve"> veicot grozījumus Noteikumos, kā prioritāti  izvirzīj</w:t>
            </w:r>
            <w:r w:rsidR="00D55165">
              <w:rPr>
                <w:rFonts w:ascii="Times New Roman" w:hAnsi="Times New Roman" w:cs="Times New Roman"/>
                <w:sz w:val="28"/>
                <w:szCs w:val="28"/>
              </w:rPr>
              <w:t>a</w:t>
            </w:r>
            <w:r w:rsidR="001C2395" w:rsidRPr="001C2395">
              <w:rPr>
                <w:rFonts w:ascii="Times New Roman" w:hAnsi="Times New Roman" w:cs="Times New Roman"/>
                <w:sz w:val="28"/>
                <w:szCs w:val="28"/>
              </w:rPr>
              <w:t xml:space="preserve"> veselības aprūpes pakalpojumu pieejamību personām ar funkcionāliem traucējumiem</w:t>
            </w:r>
            <w:r w:rsidR="00D55165">
              <w:rPr>
                <w:rFonts w:ascii="Times New Roman" w:hAnsi="Times New Roman" w:cs="Times New Roman"/>
                <w:sz w:val="28"/>
                <w:szCs w:val="28"/>
              </w:rPr>
              <w:t xml:space="preserve"> un </w:t>
            </w:r>
            <w:r w:rsidR="001C2395" w:rsidRPr="001C2395">
              <w:rPr>
                <w:rFonts w:ascii="Times New Roman" w:hAnsi="Times New Roman" w:cs="Times New Roman"/>
                <w:sz w:val="28"/>
                <w:szCs w:val="28"/>
              </w:rPr>
              <w:t>tiek rasts kompromisa risinājums veselības aprūpes pakalpojumu pieejamības nodrošināšanai iedzīvotājiem un vienlaikus tajā iekļautās normas  risina arī vides pieejamības jautājumus, nepārtraucot ārstniecības iestāžu darbību ar 2014.gada 1.janvāri.</w:t>
            </w:r>
          </w:p>
          <w:p w14:paraId="4F2863F0" w14:textId="1AFD9622" w:rsidR="0083202B" w:rsidRPr="00636CBE" w:rsidRDefault="0083202B" w:rsidP="00274C8D">
            <w:pPr>
              <w:pStyle w:val="tv213"/>
              <w:jc w:val="both"/>
              <w:rPr>
                <w:sz w:val="28"/>
                <w:szCs w:val="28"/>
                <w:lang w:eastAsia="lv-LV"/>
              </w:rPr>
            </w:pPr>
            <w:r w:rsidRPr="00274C8D">
              <w:rPr>
                <w:sz w:val="28"/>
                <w:szCs w:val="28"/>
                <w:lang w:val="lv-LV"/>
              </w:rPr>
              <w:t xml:space="preserve">Sabiedriskas organizācijas “Invalīdu un viņu draugu apvienība “Apeirons”” 2020.gada </w:t>
            </w:r>
            <w:r w:rsidR="00274C8D" w:rsidRPr="00274C8D">
              <w:rPr>
                <w:sz w:val="28"/>
                <w:szCs w:val="28"/>
                <w:lang w:val="lv-LV"/>
              </w:rPr>
              <w:t>19.februāra</w:t>
            </w:r>
            <w:r w:rsidRPr="00274C8D">
              <w:rPr>
                <w:sz w:val="28"/>
                <w:szCs w:val="28"/>
                <w:lang w:val="lv-LV"/>
              </w:rPr>
              <w:t xml:space="preserve"> vēstulē izteiktais ierosinājums</w:t>
            </w:r>
            <w:r>
              <w:rPr>
                <w:sz w:val="28"/>
                <w:szCs w:val="28"/>
              </w:rPr>
              <w:t xml:space="preserve"> </w:t>
            </w:r>
            <w:r w:rsidRPr="00274C8D">
              <w:rPr>
                <w:sz w:val="28"/>
                <w:szCs w:val="28"/>
                <w:lang w:val="lv-LV"/>
              </w:rPr>
              <w:t>iekļaut Noteikumos obligātu prasību</w:t>
            </w:r>
            <w:r w:rsidR="00274C8D">
              <w:rPr>
                <w:sz w:val="28"/>
                <w:szCs w:val="28"/>
                <w:lang w:val="lv-LV"/>
              </w:rPr>
              <w:t>, ka</w:t>
            </w:r>
            <w:r w:rsidRPr="00274C8D">
              <w:rPr>
                <w:sz w:val="28"/>
                <w:szCs w:val="28"/>
                <w:lang w:val="lv-LV"/>
              </w:rPr>
              <w:t xml:space="preserve"> </w:t>
            </w:r>
            <w:r w:rsidRPr="00274C8D">
              <w:rPr>
                <w:i/>
                <w:iCs/>
                <w:sz w:val="28"/>
                <w:szCs w:val="28"/>
                <w:lang w:val="lv-LV"/>
              </w:rPr>
              <w:t>vides pieejamības prasību izvērtēšanā un nodrošināšanā</w:t>
            </w:r>
            <w:r w:rsidRPr="00274C8D">
              <w:rPr>
                <w:i/>
                <w:iCs/>
                <w:sz w:val="28"/>
                <w:szCs w:val="28"/>
              </w:rPr>
              <w:t xml:space="preserve"> </w:t>
            </w:r>
            <w:r w:rsidR="00274C8D" w:rsidRPr="00274C8D">
              <w:rPr>
                <w:i/>
                <w:iCs/>
                <w:sz w:val="28"/>
                <w:szCs w:val="28"/>
                <w:lang w:val="lv-LV"/>
              </w:rPr>
              <w:t xml:space="preserve">izšķirošam ir jābūt tādas biedrības atzinumam, kurai deleģēta vides pieejamības prasību ievērošanas </w:t>
            </w:r>
            <w:r w:rsidR="00274C8D" w:rsidRPr="00274C8D">
              <w:rPr>
                <w:i/>
                <w:iCs/>
                <w:sz w:val="28"/>
                <w:szCs w:val="28"/>
                <w:lang w:val="lv-LV"/>
              </w:rPr>
              <w:lastRenderedPageBreak/>
              <w:t>izvērtēšanas funkcija un kura vismaz piecus gadus sniedz konsultācijas par vides pieejamības pasākumiem personām ar funkcionāliem traucējumiem</w:t>
            </w:r>
            <w:r w:rsidR="00274C8D">
              <w:rPr>
                <w:i/>
                <w:iCs/>
                <w:sz w:val="28"/>
                <w:szCs w:val="28"/>
                <w:lang w:val="lv-LV"/>
              </w:rPr>
              <w:t xml:space="preserve"> </w:t>
            </w:r>
            <w:r w:rsidR="00274C8D" w:rsidRPr="00274C8D">
              <w:rPr>
                <w:sz w:val="28"/>
                <w:szCs w:val="28"/>
                <w:lang w:val="lv-LV"/>
              </w:rPr>
              <w:t>ir diskutējams</w:t>
            </w:r>
            <w:r w:rsidR="00274C8D">
              <w:rPr>
                <w:sz w:val="28"/>
                <w:szCs w:val="28"/>
                <w:lang w:val="lv-LV"/>
              </w:rPr>
              <w:t xml:space="preserve"> un, līdz ar to, šajā noteikumu projektā nav iekļaujams.</w:t>
            </w:r>
            <w:r w:rsidR="00274C8D" w:rsidRPr="00636CBE">
              <w:rPr>
                <w:sz w:val="28"/>
                <w:szCs w:val="28"/>
                <w:lang w:eastAsia="lv-LV"/>
              </w:rPr>
              <w:t xml:space="preserve"> </w:t>
            </w:r>
          </w:p>
        </w:tc>
      </w:tr>
      <w:tr w:rsidR="00FE0904" w:rsidRPr="00FE0904" w14:paraId="1F27007A"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11D5AC9D"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lastRenderedPageBreak/>
              <w:t>4.</w:t>
            </w:r>
          </w:p>
        </w:tc>
        <w:tc>
          <w:tcPr>
            <w:tcW w:w="1428" w:type="pct"/>
            <w:tcBorders>
              <w:top w:val="outset" w:sz="6" w:space="0" w:color="auto"/>
              <w:left w:val="outset" w:sz="6" w:space="0" w:color="auto"/>
              <w:bottom w:val="outset" w:sz="6" w:space="0" w:color="auto"/>
              <w:right w:val="outset" w:sz="6" w:space="0" w:color="auto"/>
            </w:tcBorders>
            <w:hideMark/>
          </w:tcPr>
          <w:p w14:paraId="4D4BABB9"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Cita informācija</w:t>
            </w:r>
          </w:p>
        </w:tc>
        <w:tc>
          <w:tcPr>
            <w:tcW w:w="3070" w:type="pct"/>
            <w:tcBorders>
              <w:top w:val="outset" w:sz="6" w:space="0" w:color="auto"/>
              <w:left w:val="outset" w:sz="6" w:space="0" w:color="auto"/>
              <w:bottom w:val="outset" w:sz="6" w:space="0" w:color="auto"/>
              <w:right w:val="outset" w:sz="6" w:space="0" w:color="auto"/>
            </w:tcBorders>
            <w:hideMark/>
          </w:tcPr>
          <w:p w14:paraId="6B07A3E2"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Nav</w:t>
            </w:r>
          </w:p>
        </w:tc>
      </w:tr>
    </w:tbl>
    <w:p w14:paraId="364A0709"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3"/>
        <w:gridCol w:w="2668"/>
        <w:gridCol w:w="5779"/>
      </w:tblGrid>
      <w:tr w:rsidR="00FE0904" w:rsidRPr="00FE0904" w14:paraId="0B46E7A6" w14:textId="77777777" w:rsidTr="00FE090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0FCBF62" w14:textId="77777777" w:rsidR="00FE0904" w:rsidRPr="00FE0904" w:rsidRDefault="00FE0904" w:rsidP="00FE0904">
            <w:pPr>
              <w:spacing w:after="0" w:line="240" w:lineRule="auto"/>
              <w:jc w:val="center"/>
              <w:rPr>
                <w:rFonts w:ascii="Times New Roman" w:eastAsia="Times New Roman" w:hAnsi="Times New Roman" w:cs="Times New Roman"/>
                <w:b/>
                <w:bCs/>
                <w:iCs/>
                <w:sz w:val="28"/>
                <w:szCs w:val="28"/>
                <w:lang w:eastAsia="lv-LV"/>
              </w:rPr>
            </w:pPr>
            <w:r w:rsidRPr="00FE090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FE0904" w:rsidRPr="00FE0904" w14:paraId="14C6F657"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3A318500"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1.</w:t>
            </w:r>
          </w:p>
        </w:tc>
        <w:tc>
          <w:tcPr>
            <w:tcW w:w="1428" w:type="pct"/>
            <w:tcBorders>
              <w:top w:val="outset" w:sz="6" w:space="0" w:color="auto"/>
              <w:left w:val="outset" w:sz="6" w:space="0" w:color="auto"/>
              <w:bottom w:val="outset" w:sz="6" w:space="0" w:color="auto"/>
              <w:right w:val="outset" w:sz="6" w:space="0" w:color="auto"/>
            </w:tcBorders>
            <w:hideMark/>
          </w:tcPr>
          <w:p w14:paraId="18C82599"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Projekta izpildē iesaistītās institūcijas</w:t>
            </w:r>
          </w:p>
        </w:tc>
        <w:tc>
          <w:tcPr>
            <w:tcW w:w="3070" w:type="pct"/>
            <w:tcBorders>
              <w:top w:val="outset" w:sz="6" w:space="0" w:color="auto"/>
              <w:left w:val="outset" w:sz="6" w:space="0" w:color="auto"/>
              <w:bottom w:val="outset" w:sz="6" w:space="0" w:color="auto"/>
              <w:right w:val="outset" w:sz="6" w:space="0" w:color="auto"/>
            </w:tcBorders>
            <w:hideMark/>
          </w:tcPr>
          <w:p w14:paraId="515714D4" w14:textId="77777777" w:rsidR="00FE0904" w:rsidRPr="00FE0904" w:rsidRDefault="00FE0904" w:rsidP="00FE0904">
            <w:pPr>
              <w:spacing w:after="0" w:line="240" w:lineRule="auto"/>
              <w:jc w:val="both"/>
              <w:rPr>
                <w:rFonts w:ascii="Times New Roman" w:hAnsi="Times New Roman" w:cs="Times New Roman"/>
                <w:sz w:val="28"/>
                <w:szCs w:val="28"/>
              </w:rPr>
            </w:pPr>
            <w:r w:rsidRPr="00FE0904">
              <w:rPr>
                <w:rFonts w:ascii="Times New Roman" w:hAnsi="Times New Roman" w:cs="Times New Roman"/>
                <w:sz w:val="28"/>
                <w:szCs w:val="28"/>
              </w:rPr>
              <w:t xml:space="preserve">Veselības </w:t>
            </w:r>
            <w:r w:rsidR="00A42E12">
              <w:rPr>
                <w:rFonts w:ascii="Times New Roman" w:hAnsi="Times New Roman" w:cs="Times New Roman"/>
                <w:sz w:val="28"/>
                <w:szCs w:val="28"/>
              </w:rPr>
              <w:t>inspekcija</w:t>
            </w:r>
          </w:p>
        </w:tc>
      </w:tr>
      <w:tr w:rsidR="00FE0904" w:rsidRPr="00FE0904" w14:paraId="28345C6E"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2FE51B9B"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2.</w:t>
            </w:r>
          </w:p>
        </w:tc>
        <w:tc>
          <w:tcPr>
            <w:tcW w:w="1428" w:type="pct"/>
            <w:tcBorders>
              <w:top w:val="outset" w:sz="6" w:space="0" w:color="auto"/>
              <w:left w:val="outset" w:sz="6" w:space="0" w:color="auto"/>
              <w:bottom w:val="outset" w:sz="6" w:space="0" w:color="auto"/>
              <w:right w:val="outset" w:sz="6" w:space="0" w:color="auto"/>
            </w:tcBorders>
            <w:hideMark/>
          </w:tcPr>
          <w:p w14:paraId="0360E566"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Projekta izpildes ietekme uz pārvaldes funkcijām un institucionālo struktūru.</w:t>
            </w:r>
            <w:r w:rsidRPr="00FE0904">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70" w:type="pct"/>
            <w:tcBorders>
              <w:top w:val="outset" w:sz="6" w:space="0" w:color="auto"/>
              <w:left w:val="outset" w:sz="6" w:space="0" w:color="auto"/>
              <w:bottom w:val="outset" w:sz="6" w:space="0" w:color="auto"/>
              <w:right w:val="outset" w:sz="6" w:space="0" w:color="auto"/>
            </w:tcBorders>
            <w:hideMark/>
          </w:tcPr>
          <w:p w14:paraId="374D3699" w14:textId="77777777" w:rsidR="00FE0904" w:rsidRPr="00FE0904" w:rsidRDefault="00FE0904" w:rsidP="00FE0904">
            <w:pPr>
              <w:spacing w:after="0" w:line="240" w:lineRule="auto"/>
              <w:jc w:val="both"/>
              <w:rPr>
                <w:rFonts w:ascii="Times New Roman" w:hAnsi="Times New Roman" w:cs="Times New Roman"/>
                <w:sz w:val="28"/>
                <w:szCs w:val="28"/>
              </w:rPr>
            </w:pPr>
            <w:r w:rsidRPr="00FE0904">
              <w:rPr>
                <w:rFonts w:ascii="Times New Roman" w:hAnsi="Times New Roman" w:cs="Times New Roman"/>
                <w:sz w:val="28"/>
                <w:szCs w:val="28"/>
              </w:rPr>
              <w:t>Nav</w:t>
            </w:r>
          </w:p>
        </w:tc>
      </w:tr>
      <w:tr w:rsidR="00FE0904" w:rsidRPr="00FE0904" w14:paraId="70077B75" w14:textId="77777777" w:rsidTr="00E00277">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7BCAC16C"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3.</w:t>
            </w:r>
          </w:p>
        </w:tc>
        <w:tc>
          <w:tcPr>
            <w:tcW w:w="1428" w:type="pct"/>
            <w:tcBorders>
              <w:top w:val="outset" w:sz="6" w:space="0" w:color="auto"/>
              <w:left w:val="outset" w:sz="6" w:space="0" w:color="auto"/>
              <w:bottom w:val="outset" w:sz="6" w:space="0" w:color="auto"/>
              <w:right w:val="outset" w:sz="6" w:space="0" w:color="auto"/>
            </w:tcBorders>
            <w:hideMark/>
          </w:tcPr>
          <w:p w14:paraId="2C6B47CB"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Cita informācija</w:t>
            </w:r>
          </w:p>
        </w:tc>
        <w:tc>
          <w:tcPr>
            <w:tcW w:w="3070" w:type="pct"/>
            <w:tcBorders>
              <w:top w:val="outset" w:sz="6" w:space="0" w:color="auto"/>
              <w:left w:val="outset" w:sz="6" w:space="0" w:color="auto"/>
              <w:bottom w:val="outset" w:sz="6" w:space="0" w:color="auto"/>
              <w:right w:val="outset" w:sz="6" w:space="0" w:color="auto"/>
            </w:tcBorders>
            <w:hideMark/>
          </w:tcPr>
          <w:p w14:paraId="2AADFE74" w14:textId="77777777" w:rsidR="00FE0904" w:rsidRPr="00FE0904" w:rsidRDefault="00FE0904" w:rsidP="00FE0904">
            <w:pPr>
              <w:spacing w:after="0" w:line="240" w:lineRule="auto"/>
              <w:rPr>
                <w:rFonts w:ascii="Times New Roman" w:eastAsia="Times New Roman" w:hAnsi="Times New Roman" w:cs="Times New Roman"/>
                <w:iCs/>
                <w:sz w:val="28"/>
                <w:szCs w:val="28"/>
                <w:lang w:eastAsia="lv-LV"/>
              </w:rPr>
            </w:pPr>
            <w:r w:rsidRPr="00FE0904">
              <w:rPr>
                <w:rFonts w:ascii="Times New Roman" w:eastAsia="Times New Roman" w:hAnsi="Times New Roman" w:cs="Times New Roman"/>
                <w:iCs/>
                <w:sz w:val="28"/>
                <w:szCs w:val="28"/>
                <w:lang w:eastAsia="lv-LV"/>
              </w:rPr>
              <w:t>Nav</w:t>
            </w:r>
          </w:p>
        </w:tc>
      </w:tr>
    </w:tbl>
    <w:p w14:paraId="6A18371B" w14:textId="77777777" w:rsidR="00FE0904" w:rsidRPr="00FE0904" w:rsidRDefault="00FE0904" w:rsidP="00FE0904">
      <w:pPr>
        <w:spacing w:after="0" w:line="240" w:lineRule="auto"/>
        <w:rPr>
          <w:rFonts w:ascii="Times New Roman" w:hAnsi="Times New Roman" w:cs="Times New Roman"/>
          <w:sz w:val="28"/>
          <w:szCs w:val="28"/>
        </w:rPr>
      </w:pPr>
    </w:p>
    <w:p w14:paraId="3E06ED89" w14:textId="77777777" w:rsidR="00FE0904" w:rsidRPr="00FE0904" w:rsidRDefault="00FE0904" w:rsidP="00FE0904">
      <w:pPr>
        <w:spacing w:after="0" w:line="240" w:lineRule="auto"/>
        <w:rPr>
          <w:rFonts w:ascii="Times New Roman" w:hAnsi="Times New Roman" w:cs="Times New Roman"/>
          <w:sz w:val="28"/>
          <w:szCs w:val="28"/>
        </w:rPr>
      </w:pPr>
    </w:p>
    <w:p w14:paraId="2AD37BBC" w14:textId="77777777" w:rsidR="00FE0904" w:rsidRPr="00FE0904" w:rsidRDefault="00FE0904" w:rsidP="00FE0904">
      <w:pPr>
        <w:spacing w:after="0" w:line="240" w:lineRule="auto"/>
        <w:rPr>
          <w:rFonts w:ascii="Times New Roman" w:hAnsi="Times New Roman" w:cs="Times New Roman"/>
          <w:sz w:val="28"/>
          <w:szCs w:val="28"/>
        </w:rPr>
      </w:pPr>
      <w:r w:rsidRPr="00FE0904">
        <w:rPr>
          <w:rFonts w:ascii="Times New Roman" w:hAnsi="Times New Roman" w:cs="Times New Roman"/>
          <w:sz w:val="28"/>
          <w:szCs w:val="28"/>
        </w:rPr>
        <w:t>Veselības ministre                                 </w:t>
      </w:r>
      <w:r w:rsidRPr="00FE0904">
        <w:rPr>
          <w:rFonts w:ascii="Times New Roman" w:hAnsi="Times New Roman" w:cs="Times New Roman"/>
          <w:sz w:val="28"/>
          <w:szCs w:val="28"/>
        </w:rPr>
        <w:tab/>
        <w:t xml:space="preserve">                                 I. Viņķele</w:t>
      </w:r>
    </w:p>
    <w:p w14:paraId="0E3EA268" w14:textId="77777777" w:rsidR="00FE0904" w:rsidRPr="00FE0904" w:rsidRDefault="00FE0904" w:rsidP="00FE0904">
      <w:pPr>
        <w:spacing w:after="0" w:line="240" w:lineRule="auto"/>
        <w:ind w:firstLine="720"/>
        <w:rPr>
          <w:rFonts w:ascii="Times New Roman" w:hAnsi="Times New Roman" w:cs="Times New Roman"/>
          <w:sz w:val="28"/>
          <w:szCs w:val="28"/>
        </w:rPr>
      </w:pPr>
    </w:p>
    <w:p w14:paraId="13E931B9" w14:textId="77777777" w:rsidR="00FE0904" w:rsidRPr="00FE0904" w:rsidRDefault="00FE0904" w:rsidP="00FE0904">
      <w:pPr>
        <w:spacing w:after="0" w:line="240" w:lineRule="auto"/>
        <w:ind w:firstLine="720"/>
        <w:rPr>
          <w:rFonts w:ascii="Times New Roman" w:hAnsi="Times New Roman" w:cs="Times New Roman"/>
          <w:sz w:val="28"/>
          <w:szCs w:val="28"/>
        </w:rPr>
      </w:pPr>
    </w:p>
    <w:p w14:paraId="742533B0" w14:textId="77777777" w:rsidR="00FE0904" w:rsidRPr="00FE0904" w:rsidRDefault="00FE0904" w:rsidP="00FE0904">
      <w:pPr>
        <w:spacing w:after="0" w:line="240" w:lineRule="auto"/>
        <w:rPr>
          <w:rFonts w:ascii="Times New Roman" w:hAnsi="Times New Roman" w:cs="Times New Roman"/>
          <w:sz w:val="28"/>
          <w:szCs w:val="28"/>
        </w:rPr>
      </w:pPr>
      <w:r w:rsidRPr="00FE0904">
        <w:rPr>
          <w:rFonts w:ascii="Times New Roman" w:hAnsi="Times New Roman" w:cs="Times New Roman"/>
          <w:sz w:val="28"/>
          <w:szCs w:val="28"/>
        </w:rPr>
        <w:t>Vīza: Valsts sekretāre</w:t>
      </w:r>
      <w:r w:rsidRPr="00FE0904">
        <w:rPr>
          <w:rFonts w:ascii="Times New Roman" w:hAnsi="Times New Roman" w:cs="Times New Roman"/>
          <w:sz w:val="28"/>
          <w:szCs w:val="28"/>
        </w:rPr>
        <w:tab/>
      </w:r>
      <w:r w:rsidRPr="00FE0904">
        <w:rPr>
          <w:rFonts w:ascii="Times New Roman" w:hAnsi="Times New Roman" w:cs="Times New Roman"/>
          <w:sz w:val="28"/>
          <w:szCs w:val="28"/>
        </w:rPr>
        <w:tab/>
      </w:r>
      <w:r w:rsidRPr="00FE0904">
        <w:rPr>
          <w:rFonts w:ascii="Times New Roman" w:hAnsi="Times New Roman" w:cs="Times New Roman"/>
          <w:sz w:val="28"/>
          <w:szCs w:val="28"/>
        </w:rPr>
        <w:tab/>
      </w:r>
      <w:r w:rsidRPr="00FE0904">
        <w:rPr>
          <w:rFonts w:ascii="Times New Roman" w:hAnsi="Times New Roman" w:cs="Times New Roman"/>
          <w:sz w:val="28"/>
          <w:szCs w:val="28"/>
        </w:rPr>
        <w:tab/>
      </w:r>
      <w:r w:rsidRPr="00FE0904">
        <w:rPr>
          <w:rFonts w:ascii="Times New Roman" w:hAnsi="Times New Roman" w:cs="Times New Roman"/>
          <w:sz w:val="28"/>
          <w:szCs w:val="28"/>
        </w:rPr>
        <w:tab/>
        <w:t>D. Mūrmane - Umbraško</w:t>
      </w:r>
    </w:p>
    <w:p w14:paraId="523CCA97" w14:textId="1AE5C2AD" w:rsidR="00FE0904" w:rsidRDefault="00FE0904" w:rsidP="00FE0904">
      <w:pPr>
        <w:spacing w:after="0" w:line="240" w:lineRule="auto"/>
        <w:ind w:firstLine="720"/>
        <w:rPr>
          <w:rFonts w:ascii="Times New Roman" w:hAnsi="Times New Roman" w:cs="Times New Roman"/>
          <w:sz w:val="28"/>
          <w:szCs w:val="28"/>
        </w:rPr>
      </w:pPr>
    </w:p>
    <w:p w14:paraId="7B6A38E4" w14:textId="7608D7FA" w:rsidR="00E00277" w:rsidRDefault="00E00277" w:rsidP="00FE0904">
      <w:pPr>
        <w:spacing w:after="0" w:line="240" w:lineRule="auto"/>
        <w:ind w:firstLine="720"/>
        <w:rPr>
          <w:rFonts w:ascii="Times New Roman" w:hAnsi="Times New Roman" w:cs="Times New Roman"/>
          <w:sz w:val="28"/>
          <w:szCs w:val="28"/>
        </w:rPr>
      </w:pPr>
    </w:p>
    <w:p w14:paraId="4C527B8B" w14:textId="135A68BA" w:rsidR="00E00277" w:rsidRDefault="00E00277" w:rsidP="00FE0904">
      <w:pPr>
        <w:spacing w:after="0" w:line="240" w:lineRule="auto"/>
        <w:ind w:firstLine="720"/>
        <w:rPr>
          <w:rFonts w:ascii="Times New Roman" w:hAnsi="Times New Roman" w:cs="Times New Roman"/>
          <w:sz w:val="28"/>
          <w:szCs w:val="28"/>
        </w:rPr>
      </w:pPr>
    </w:p>
    <w:p w14:paraId="0E706A43" w14:textId="09A932C8" w:rsidR="00E00277" w:rsidRDefault="00E00277" w:rsidP="00FE0904">
      <w:pPr>
        <w:spacing w:after="0" w:line="240" w:lineRule="auto"/>
        <w:ind w:firstLine="720"/>
        <w:rPr>
          <w:rFonts w:ascii="Times New Roman" w:hAnsi="Times New Roman" w:cs="Times New Roman"/>
          <w:sz w:val="28"/>
          <w:szCs w:val="28"/>
        </w:rPr>
      </w:pPr>
    </w:p>
    <w:p w14:paraId="3B0DDD1A" w14:textId="1DE7FC00" w:rsidR="00E00277" w:rsidRDefault="00E00277" w:rsidP="00FE0904">
      <w:pPr>
        <w:spacing w:after="0" w:line="240" w:lineRule="auto"/>
        <w:ind w:firstLine="720"/>
        <w:rPr>
          <w:rFonts w:ascii="Times New Roman" w:hAnsi="Times New Roman" w:cs="Times New Roman"/>
          <w:sz w:val="28"/>
          <w:szCs w:val="28"/>
        </w:rPr>
      </w:pPr>
    </w:p>
    <w:p w14:paraId="67BB3F66" w14:textId="157C1D20" w:rsidR="00E00277" w:rsidRDefault="00E00277" w:rsidP="00FE0904">
      <w:pPr>
        <w:spacing w:after="0" w:line="240" w:lineRule="auto"/>
        <w:ind w:firstLine="720"/>
        <w:rPr>
          <w:rFonts w:ascii="Times New Roman" w:hAnsi="Times New Roman" w:cs="Times New Roman"/>
          <w:sz w:val="28"/>
          <w:szCs w:val="28"/>
        </w:rPr>
      </w:pPr>
    </w:p>
    <w:p w14:paraId="55760BC5" w14:textId="2CAE78C8" w:rsidR="00E00277" w:rsidRDefault="00E00277" w:rsidP="00FE0904">
      <w:pPr>
        <w:spacing w:after="0" w:line="240" w:lineRule="auto"/>
        <w:ind w:firstLine="720"/>
        <w:rPr>
          <w:rFonts w:ascii="Times New Roman" w:hAnsi="Times New Roman" w:cs="Times New Roman"/>
          <w:sz w:val="28"/>
          <w:szCs w:val="28"/>
        </w:rPr>
      </w:pPr>
    </w:p>
    <w:p w14:paraId="3C5C5FEE" w14:textId="77777777" w:rsidR="00E00277" w:rsidRDefault="00E00277" w:rsidP="00FE0904">
      <w:pPr>
        <w:spacing w:after="0" w:line="240" w:lineRule="auto"/>
        <w:ind w:firstLine="720"/>
        <w:rPr>
          <w:rFonts w:ascii="Times New Roman" w:hAnsi="Times New Roman" w:cs="Times New Roman"/>
          <w:sz w:val="28"/>
          <w:szCs w:val="28"/>
        </w:rPr>
      </w:pPr>
    </w:p>
    <w:p w14:paraId="46BC48EE" w14:textId="77777777" w:rsidR="00FE0904" w:rsidRPr="00FE0904" w:rsidRDefault="00FE0904" w:rsidP="00FE0904">
      <w:pPr>
        <w:tabs>
          <w:tab w:val="left" w:pos="6237"/>
        </w:tabs>
        <w:spacing w:after="0" w:line="240" w:lineRule="auto"/>
        <w:rPr>
          <w:rFonts w:ascii="Times New Roman" w:hAnsi="Times New Roman" w:cs="Times New Roman"/>
          <w:sz w:val="24"/>
          <w:szCs w:val="24"/>
        </w:rPr>
      </w:pPr>
      <w:r w:rsidRPr="00FE0904">
        <w:rPr>
          <w:rFonts w:ascii="Times New Roman" w:hAnsi="Times New Roman" w:cs="Times New Roman"/>
          <w:sz w:val="24"/>
          <w:szCs w:val="24"/>
        </w:rPr>
        <w:t>Eglīte 67876091</w:t>
      </w:r>
    </w:p>
    <w:p w14:paraId="4046AEFF" w14:textId="77777777" w:rsidR="00AF644A" w:rsidRDefault="00F44C21" w:rsidP="00FE0904">
      <w:hyperlink r:id="rId8" w:history="1">
        <w:r w:rsidR="00FE0904" w:rsidRPr="00FE0904">
          <w:rPr>
            <w:rFonts w:ascii="Times New Roman" w:hAnsi="Times New Roman" w:cs="Times New Roman"/>
            <w:sz w:val="24"/>
            <w:szCs w:val="24"/>
            <w:u w:val="single"/>
          </w:rPr>
          <w:t>Leonora.Eglite@vm.gov.lv</w:t>
        </w:r>
      </w:hyperlink>
    </w:p>
    <w:sectPr w:rsidR="00AF644A" w:rsidSect="00E00277">
      <w:headerReference w:type="default" r:id="rId9"/>
      <w:footerReference w:type="default" r:id="rId10"/>
      <w:footerReference w:type="firs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D6D1" w14:textId="77777777" w:rsidR="00051D03" w:rsidRDefault="00051D03" w:rsidP="00051D03">
      <w:pPr>
        <w:spacing w:after="0" w:line="240" w:lineRule="auto"/>
      </w:pPr>
      <w:r>
        <w:separator/>
      </w:r>
    </w:p>
  </w:endnote>
  <w:endnote w:type="continuationSeparator" w:id="0">
    <w:p w14:paraId="7F3D3B52" w14:textId="77777777" w:rsidR="00051D03" w:rsidRDefault="00051D03" w:rsidP="0005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AF8B" w14:textId="50984F88" w:rsidR="00051D03" w:rsidRPr="00BC16FF" w:rsidRDefault="00BC16FF">
    <w:pPr>
      <w:pStyle w:val="Footer"/>
      <w:rPr>
        <w:rFonts w:ascii="Times New Roman" w:hAnsi="Times New Roman" w:cs="Times New Roman"/>
        <w:sz w:val="24"/>
        <w:szCs w:val="24"/>
        <w:lang w:val="en-GB"/>
      </w:rPr>
    </w:pPr>
    <w:r w:rsidRPr="00BC16FF">
      <w:rPr>
        <w:rFonts w:ascii="Times New Roman" w:hAnsi="Times New Roman" w:cs="Times New Roman"/>
        <w:sz w:val="24"/>
        <w:szCs w:val="24"/>
        <w:lang w:val="en-GB"/>
      </w:rPr>
      <w:t>VManot_</w:t>
    </w:r>
    <w:r w:rsidR="00243F58">
      <w:rPr>
        <w:rFonts w:ascii="Times New Roman" w:hAnsi="Times New Roman" w:cs="Times New Roman"/>
        <w:sz w:val="24"/>
        <w:szCs w:val="24"/>
        <w:lang w:val="en-GB"/>
      </w:rPr>
      <w:t>24</w:t>
    </w:r>
    <w:r w:rsidR="00A127EE">
      <w:rPr>
        <w:rFonts w:ascii="Times New Roman" w:hAnsi="Times New Roman" w:cs="Times New Roman"/>
        <w:sz w:val="24"/>
        <w:szCs w:val="24"/>
        <w:lang w:val="en-GB"/>
      </w:rPr>
      <w:t>0</w:t>
    </w:r>
    <w:r w:rsidR="00CC673C">
      <w:rPr>
        <w:rFonts w:ascii="Times New Roman" w:hAnsi="Times New Roman" w:cs="Times New Roman"/>
        <w:sz w:val="24"/>
        <w:szCs w:val="24"/>
        <w:lang w:val="en-GB"/>
      </w:rPr>
      <w:t>3</w:t>
    </w:r>
    <w:r w:rsidR="00A127EE">
      <w:rPr>
        <w:rFonts w:ascii="Times New Roman" w:hAnsi="Times New Roman" w:cs="Times New Roman"/>
        <w:sz w:val="24"/>
        <w:szCs w:val="24"/>
        <w:lang w:val="en-GB"/>
      </w:rPr>
      <w:t>20</w:t>
    </w:r>
    <w:r w:rsidRPr="00BC16FF">
      <w:rPr>
        <w:rFonts w:ascii="Times New Roman" w:hAnsi="Times New Roman" w:cs="Times New Roman"/>
        <w:sz w:val="24"/>
        <w:szCs w:val="24"/>
        <w:lang w:val="en-GB"/>
      </w:rPr>
      <w:t>_not60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7B0F" w14:textId="06F5978B" w:rsidR="00CC673C" w:rsidRPr="00BC16FF" w:rsidRDefault="00CC673C" w:rsidP="00CC673C">
    <w:pPr>
      <w:pStyle w:val="Footer"/>
      <w:rPr>
        <w:rFonts w:ascii="Times New Roman" w:hAnsi="Times New Roman" w:cs="Times New Roman"/>
        <w:sz w:val="24"/>
        <w:szCs w:val="24"/>
        <w:lang w:val="en-GB"/>
      </w:rPr>
    </w:pPr>
    <w:r w:rsidRPr="00BC16FF">
      <w:rPr>
        <w:rFonts w:ascii="Times New Roman" w:hAnsi="Times New Roman" w:cs="Times New Roman"/>
        <w:sz w:val="24"/>
        <w:szCs w:val="24"/>
        <w:lang w:val="en-GB"/>
      </w:rPr>
      <w:t>VManot_</w:t>
    </w:r>
    <w:r w:rsidR="00243F58">
      <w:rPr>
        <w:rFonts w:ascii="Times New Roman" w:hAnsi="Times New Roman" w:cs="Times New Roman"/>
        <w:sz w:val="24"/>
        <w:szCs w:val="24"/>
        <w:lang w:val="en-GB"/>
      </w:rPr>
      <w:t>24</w:t>
    </w:r>
    <w:r>
      <w:rPr>
        <w:rFonts w:ascii="Times New Roman" w:hAnsi="Times New Roman" w:cs="Times New Roman"/>
        <w:sz w:val="24"/>
        <w:szCs w:val="24"/>
        <w:lang w:val="en-GB"/>
      </w:rPr>
      <w:t>0320</w:t>
    </w:r>
    <w:r w:rsidRPr="00BC16FF">
      <w:rPr>
        <w:rFonts w:ascii="Times New Roman" w:hAnsi="Times New Roman" w:cs="Times New Roman"/>
        <w:sz w:val="24"/>
        <w:szCs w:val="24"/>
        <w:lang w:val="en-GB"/>
      </w:rPr>
      <w:t>_not60</w:t>
    </w:r>
  </w:p>
  <w:p w14:paraId="007574B7" w14:textId="77777777" w:rsidR="00CC673C" w:rsidRDefault="00CC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52FC" w14:textId="77777777" w:rsidR="00051D03" w:rsidRDefault="00051D03" w:rsidP="00051D03">
      <w:pPr>
        <w:spacing w:after="0" w:line="240" w:lineRule="auto"/>
      </w:pPr>
      <w:r>
        <w:separator/>
      </w:r>
    </w:p>
  </w:footnote>
  <w:footnote w:type="continuationSeparator" w:id="0">
    <w:p w14:paraId="645D087A" w14:textId="77777777" w:rsidR="00051D03" w:rsidRDefault="00051D03" w:rsidP="0005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92372"/>
      <w:docPartObj>
        <w:docPartGallery w:val="Page Numbers (Top of Page)"/>
        <w:docPartUnique/>
      </w:docPartObj>
    </w:sdtPr>
    <w:sdtEndPr>
      <w:rPr>
        <w:noProof/>
      </w:rPr>
    </w:sdtEndPr>
    <w:sdtContent>
      <w:p w14:paraId="3497AE59" w14:textId="6DB7C980" w:rsidR="00167071" w:rsidRDefault="0016707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776199B" w14:textId="77777777" w:rsidR="00167071" w:rsidRDefault="0016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1F61C0"/>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04"/>
    <w:rsid w:val="000159AC"/>
    <w:rsid w:val="00051D03"/>
    <w:rsid w:val="000A692F"/>
    <w:rsid w:val="000E1325"/>
    <w:rsid w:val="00167071"/>
    <w:rsid w:val="001C2395"/>
    <w:rsid w:val="0021207B"/>
    <w:rsid w:val="00243F58"/>
    <w:rsid w:val="00274C8D"/>
    <w:rsid w:val="002A12EA"/>
    <w:rsid w:val="002D737E"/>
    <w:rsid w:val="003F7A66"/>
    <w:rsid w:val="004F3005"/>
    <w:rsid w:val="005B1E43"/>
    <w:rsid w:val="005E6ACB"/>
    <w:rsid w:val="00636CBE"/>
    <w:rsid w:val="00660399"/>
    <w:rsid w:val="006F2161"/>
    <w:rsid w:val="00754EAA"/>
    <w:rsid w:val="007C49B9"/>
    <w:rsid w:val="007C5A36"/>
    <w:rsid w:val="0083202B"/>
    <w:rsid w:val="00862C5F"/>
    <w:rsid w:val="009679C9"/>
    <w:rsid w:val="009F4A06"/>
    <w:rsid w:val="00A127EE"/>
    <w:rsid w:val="00A42E12"/>
    <w:rsid w:val="00AF644A"/>
    <w:rsid w:val="00BC16FF"/>
    <w:rsid w:val="00C12B2D"/>
    <w:rsid w:val="00CB6DAB"/>
    <w:rsid w:val="00CC0A4E"/>
    <w:rsid w:val="00CC673C"/>
    <w:rsid w:val="00D41487"/>
    <w:rsid w:val="00D55165"/>
    <w:rsid w:val="00DD1571"/>
    <w:rsid w:val="00E00277"/>
    <w:rsid w:val="00E81FAB"/>
    <w:rsid w:val="00E91193"/>
    <w:rsid w:val="00F031A1"/>
    <w:rsid w:val="00F16C35"/>
    <w:rsid w:val="00F41EB1"/>
    <w:rsid w:val="00F44C21"/>
    <w:rsid w:val="00FE0904"/>
    <w:rsid w:val="00FE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2AB8"/>
  <w15:chartTrackingRefBased/>
  <w15:docId w15:val="{FB1C313E-68C5-4C96-8469-5BF3E35F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04"/>
    <w:rPr>
      <w:color w:val="0000FF"/>
      <w:u w:val="single"/>
    </w:rPr>
  </w:style>
  <w:style w:type="paragraph" w:styleId="Header">
    <w:name w:val="header"/>
    <w:basedOn w:val="Normal"/>
    <w:link w:val="HeaderChar"/>
    <w:uiPriority w:val="99"/>
    <w:unhideWhenUsed/>
    <w:rsid w:val="00FE09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0904"/>
  </w:style>
  <w:style w:type="paragraph" w:styleId="Footer">
    <w:name w:val="footer"/>
    <w:basedOn w:val="Normal"/>
    <w:link w:val="FooterChar"/>
    <w:uiPriority w:val="99"/>
    <w:unhideWhenUsed/>
    <w:rsid w:val="00FE09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0904"/>
  </w:style>
  <w:style w:type="paragraph" w:styleId="NoSpacing">
    <w:name w:val="No Spacing"/>
    <w:uiPriority w:val="1"/>
    <w:qFormat/>
    <w:rsid w:val="00FE090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E09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FE0904"/>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FE090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FE0904"/>
    <w:rPr>
      <w:vertAlign w:val="superscript"/>
    </w:rPr>
  </w:style>
  <w:style w:type="paragraph" w:styleId="BodyTextIndent">
    <w:name w:val="Body Text Indent"/>
    <w:basedOn w:val="Normal"/>
    <w:link w:val="BodyTextIndentChar"/>
    <w:uiPriority w:val="99"/>
    <w:semiHidden/>
    <w:unhideWhenUsed/>
    <w:rsid w:val="00FE0904"/>
    <w:pPr>
      <w:spacing w:after="120"/>
      <w:ind w:left="283"/>
    </w:pPr>
  </w:style>
  <w:style w:type="character" w:customStyle="1" w:styleId="BodyTextIndentChar">
    <w:name w:val="Body Text Indent Char"/>
    <w:basedOn w:val="DefaultParagraphFont"/>
    <w:link w:val="BodyTextIndent"/>
    <w:uiPriority w:val="99"/>
    <w:semiHidden/>
    <w:rsid w:val="00FE0904"/>
  </w:style>
  <w:style w:type="character" w:styleId="CommentReference">
    <w:name w:val="annotation reference"/>
    <w:basedOn w:val="DefaultParagraphFont"/>
    <w:uiPriority w:val="99"/>
    <w:semiHidden/>
    <w:unhideWhenUsed/>
    <w:rsid w:val="00FE0904"/>
    <w:rPr>
      <w:sz w:val="16"/>
      <w:szCs w:val="16"/>
    </w:rPr>
  </w:style>
  <w:style w:type="paragraph" w:styleId="CommentText">
    <w:name w:val="annotation text"/>
    <w:basedOn w:val="Normal"/>
    <w:link w:val="CommentTextChar"/>
    <w:uiPriority w:val="99"/>
    <w:unhideWhenUsed/>
    <w:rsid w:val="00FE0904"/>
    <w:pPr>
      <w:spacing w:line="240" w:lineRule="auto"/>
    </w:pPr>
    <w:rPr>
      <w:sz w:val="20"/>
      <w:szCs w:val="20"/>
    </w:rPr>
  </w:style>
  <w:style w:type="character" w:customStyle="1" w:styleId="CommentTextChar">
    <w:name w:val="Comment Text Char"/>
    <w:basedOn w:val="DefaultParagraphFont"/>
    <w:link w:val="CommentText"/>
    <w:uiPriority w:val="99"/>
    <w:rsid w:val="00FE0904"/>
    <w:rPr>
      <w:sz w:val="20"/>
      <w:szCs w:val="20"/>
    </w:rPr>
  </w:style>
  <w:style w:type="paragraph" w:styleId="CommentSubject">
    <w:name w:val="annotation subject"/>
    <w:basedOn w:val="CommentText"/>
    <w:next w:val="CommentText"/>
    <w:link w:val="CommentSubjectChar"/>
    <w:uiPriority w:val="99"/>
    <w:semiHidden/>
    <w:unhideWhenUsed/>
    <w:rsid w:val="00FE0904"/>
    <w:rPr>
      <w:b/>
      <w:bCs/>
    </w:rPr>
  </w:style>
  <w:style w:type="character" w:customStyle="1" w:styleId="CommentSubjectChar">
    <w:name w:val="Comment Subject Char"/>
    <w:basedOn w:val="CommentTextChar"/>
    <w:link w:val="CommentSubject"/>
    <w:uiPriority w:val="99"/>
    <w:semiHidden/>
    <w:rsid w:val="00FE0904"/>
    <w:rPr>
      <w:b/>
      <w:bCs/>
      <w:sz w:val="20"/>
      <w:szCs w:val="20"/>
    </w:rPr>
  </w:style>
  <w:style w:type="paragraph" w:styleId="BalloonText">
    <w:name w:val="Balloon Text"/>
    <w:basedOn w:val="Normal"/>
    <w:link w:val="BalloonTextChar"/>
    <w:uiPriority w:val="99"/>
    <w:semiHidden/>
    <w:unhideWhenUsed/>
    <w:rsid w:val="00FE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04"/>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E0904"/>
    <w:pPr>
      <w:ind w:left="720"/>
      <w:contextualSpacing/>
    </w:pPr>
  </w:style>
  <w:style w:type="character" w:customStyle="1" w:styleId="UnresolvedMention1">
    <w:name w:val="Unresolved Mention1"/>
    <w:basedOn w:val="DefaultParagraphFont"/>
    <w:uiPriority w:val="99"/>
    <w:semiHidden/>
    <w:unhideWhenUsed/>
    <w:rsid w:val="00FE0904"/>
    <w:rPr>
      <w:color w:val="605E5C"/>
      <w:shd w:val="clear" w:color="auto" w:fill="E1DFDD"/>
    </w:rPr>
  </w:style>
  <w:style w:type="paragraph" w:customStyle="1" w:styleId="labojumupamats">
    <w:name w:val="labojumu_pamats"/>
    <w:basedOn w:val="Normal"/>
    <w:rsid w:val="00FE09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E0904"/>
  </w:style>
  <w:style w:type="paragraph" w:customStyle="1" w:styleId="tvhtml">
    <w:name w:val="tv_html"/>
    <w:basedOn w:val="Normal"/>
    <w:rsid w:val="00FE09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E0904"/>
    <w:rPr>
      <w:color w:val="808080"/>
    </w:rPr>
  </w:style>
  <w:style w:type="character" w:styleId="FollowedHyperlink">
    <w:name w:val="FollowedHyperlink"/>
    <w:basedOn w:val="DefaultParagraphFont"/>
    <w:uiPriority w:val="99"/>
    <w:semiHidden/>
    <w:unhideWhenUsed/>
    <w:rsid w:val="00FE0904"/>
    <w:rPr>
      <w:color w:val="954F72" w:themeColor="followedHyperlink"/>
      <w:u w:val="single"/>
    </w:rPr>
  </w:style>
  <w:style w:type="paragraph" w:styleId="BodyText2">
    <w:name w:val="Body Text 2"/>
    <w:basedOn w:val="Normal"/>
    <w:link w:val="BodyText2Char"/>
    <w:rsid w:val="00FE0904"/>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E0904"/>
    <w:rPr>
      <w:rFonts w:ascii="Times New Roman" w:eastAsia="Times New Roman" w:hAnsi="Times New Roman" w:cs="Times New Roman"/>
      <w:sz w:val="28"/>
      <w:szCs w:val="20"/>
    </w:rPr>
  </w:style>
  <w:style w:type="paragraph" w:styleId="NormalWeb">
    <w:name w:val="Normal (Web)"/>
    <w:basedOn w:val="Normal"/>
    <w:uiPriority w:val="99"/>
    <w:unhideWhenUsed/>
    <w:rsid w:val="00FE09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E09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E09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E0904"/>
    <w:rPr>
      <w:color w:val="808080"/>
      <w:shd w:val="clear" w:color="auto" w:fill="E6E6E6"/>
    </w:rPr>
  </w:style>
  <w:style w:type="table" w:styleId="TableGrid">
    <w:name w:val="Table Grid"/>
    <w:basedOn w:val="TableNormal"/>
    <w:uiPriority w:val="59"/>
    <w:rsid w:val="00FE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E0904"/>
  </w:style>
  <w:style w:type="paragraph" w:styleId="Title">
    <w:name w:val="Title"/>
    <w:basedOn w:val="Normal"/>
    <w:next w:val="Normal"/>
    <w:link w:val="TitleChar"/>
    <w:uiPriority w:val="10"/>
    <w:qFormat/>
    <w:rsid w:val="00FE0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904"/>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FE0904"/>
    <w:rPr>
      <w:color w:val="605E5C"/>
      <w:shd w:val="clear" w:color="auto" w:fill="E1DFDD"/>
    </w:rPr>
  </w:style>
  <w:style w:type="paragraph" w:styleId="Revision">
    <w:name w:val="Revision"/>
    <w:hidden/>
    <w:uiPriority w:val="99"/>
    <w:semiHidden/>
    <w:rsid w:val="00FE0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6410</Words>
  <Characters>3654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leglite</dc:creator>
  <cp:keywords/>
  <dc:description/>
  <cp:lastModifiedBy>Ineta Būmane</cp:lastModifiedBy>
  <cp:revision>12</cp:revision>
  <dcterms:created xsi:type="dcterms:W3CDTF">2020-03-13T07:48:00Z</dcterms:created>
  <dcterms:modified xsi:type="dcterms:W3CDTF">2020-03-26T14:48:00Z</dcterms:modified>
</cp:coreProperties>
</file>