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141C" w14:textId="25838854" w:rsidR="004753E4" w:rsidRDefault="004753E4" w:rsidP="00B770E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1B86F" w14:textId="414A1BDB" w:rsidR="00B770EC" w:rsidRDefault="00B770EC" w:rsidP="00B770E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B7E4B" w14:textId="77777777" w:rsidR="005D6981" w:rsidRDefault="005D6981" w:rsidP="00B770E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F205F" w14:textId="498D870E" w:rsidR="00B770EC" w:rsidRPr="00A81F12" w:rsidRDefault="00B770E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217054">
        <w:rPr>
          <w:rFonts w:ascii="Times New Roman" w:hAnsi="Times New Roman"/>
          <w:sz w:val="28"/>
          <w:szCs w:val="28"/>
        </w:rPr>
        <w:t>5. maijā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17054">
        <w:rPr>
          <w:rFonts w:ascii="Times New Roman" w:hAnsi="Times New Roman"/>
          <w:sz w:val="28"/>
          <w:szCs w:val="28"/>
        </w:rPr>
        <w:t> 267</w:t>
      </w:r>
    </w:p>
    <w:p w14:paraId="50A97F0E" w14:textId="4BAE0C6F" w:rsidR="00B770EC" w:rsidRPr="00A81F12" w:rsidRDefault="00B770E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17054">
        <w:rPr>
          <w:rFonts w:ascii="Times New Roman" w:hAnsi="Times New Roman"/>
          <w:sz w:val="28"/>
          <w:szCs w:val="28"/>
        </w:rPr>
        <w:t> 30 28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44B65E7" w14:textId="77777777" w:rsidR="00B770EC" w:rsidRDefault="00B770EC" w:rsidP="00B77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108210F" w14:textId="3CDD63D3" w:rsidR="00422F7B" w:rsidRDefault="00242B35" w:rsidP="00B7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rozījum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2004.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19.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oktobra noteikumos Nr.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876 "Lauku atbalsta dienesta nolikums"</w:t>
      </w:r>
    </w:p>
    <w:p w14:paraId="782C2ACC" w14:textId="77777777" w:rsidR="00B770EC" w:rsidRDefault="00B770EC" w:rsidP="00B770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1082110" w14:textId="2B911700" w:rsidR="004973CF" w:rsidRPr="0015355B" w:rsidRDefault="00422F7B" w:rsidP="00B770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71082111" w14:textId="77777777" w:rsidR="00422F7B" w:rsidRPr="0015355B" w:rsidRDefault="001167E2" w:rsidP="00B770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422F7B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pārvaldes</w:t>
        </w:r>
        <w:r w:rsidR="004973CF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 </w:t>
        </w:r>
        <w:r w:rsidR="00422F7B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iekārtas likuma</w:t>
        </w:r>
      </w:hyperlink>
    </w:p>
    <w:p w14:paraId="71082112" w14:textId="77777777" w:rsidR="00422F7B" w:rsidRPr="0015355B" w:rsidRDefault="001167E2" w:rsidP="00B770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16" w:tgtFrame="_blank" w:history="1">
        <w:r w:rsidR="00422F7B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16. panta</w:t>
        </w:r>
      </w:hyperlink>
      <w:r w:rsidR="00422F7B" w:rsidRPr="0015355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 daļu</w:t>
      </w:r>
    </w:p>
    <w:p w14:paraId="71082113" w14:textId="77777777" w:rsidR="00422F7B" w:rsidRPr="0015355B" w:rsidRDefault="00422F7B" w:rsidP="00B770E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1082114" w14:textId="77777777" w:rsidR="002142A5" w:rsidRPr="0015355B" w:rsidRDefault="00EF7F60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2004. gada 19. oktobra noteikumos Nr. 876 "Lauku atbalsta dienesta nolikums" (Latvijas Vēstnesis, 2004, 168. nr.; 2007, 84. nr.; 2009, 121. nr.; 2010, 78. nr.; 2012, 102. nr.; 2015, 20. nr.) </w:t>
      </w:r>
      <w:r w:rsidR="002142A5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2142A5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71082115" w14:textId="77777777" w:rsidR="00964485" w:rsidRPr="0015355B" w:rsidRDefault="00964485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6" w14:textId="19E555E2" w:rsidR="00964485" w:rsidRPr="0015355B" w:rsidRDefault="00964485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01F3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3.3. apakšpunktā vārdus </w:t>
      </w:r>
      <w:r w:rsidR="005D69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01F3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integrētās informācijas</w:t>
      </w:r>
      <w:r w:rsid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1F3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sistēmas</w:t>
      </w:r>
      <w:r w:rsidR="005D69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01F3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5D69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informācijas sistēmu</w:t>
      </w:r>
      <w:r w:rsidR="005D69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1082117" w14:textId="77777777" w:rsidR="00964485" w:rsidRPr="0015355B" w:rsidRDefault="00964485" w:rsidP="00B770E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8" w14:textId="77777777" w:rsidR="00D811D8" w:rsidRDefault="00964485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3.4. apakšpunktu 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A1A5756" w14:textId="77777777" w:rsidR="00B770EC" w:rsidRDefault="00B770EC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9" w14:textId="13B91D7B" w:rsidR="004858C9" w:rsidRDefault="005D6981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3.4. veic valsts</w:t>
      </w:r>
      <w:proofErr w:type="gramStart"/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atbalsta </w:t>
      </w:r>
      <w:r w:rsidR="00D811D8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pretendentu un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saņēmēju plānveida un ārpuskārtas kontroli un pārbaudes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A2293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izmantojot</w:t>
      </w:r>
      <w:r w:rsidR="00740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dažād</w:t>
      </w:r>
      <w:r w:rsidR="007401D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tehnoloģij</w:t>
      </w:r>
      <w:r w:rsidR="007401D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42B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108211A" w14:textId="77777777" w:rsidR="00D811D8" w:rsidRPr="0015355B" w:rsidRDefault="00D811D8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B" w14:textId="77777777" w:rsidR="00964485" w:rsidRPr="0015355B" w:rsidRDefault="00964485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3. Izteikt 3.17. </w:t>
      </w:r>
      <w:r w:rsidR="009478B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BDD37C8" w14:textId="77777777" w:rsidR="00B770EC" w:rsidRDefault="00B770EC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C" w14:textId="5E6B72D9" w:rsidR="00964485" w:rsidRDefault="005D6981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64485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3.17. </w:t>
      </w:r>
      <w:r w:rsidR="004858C9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pārbauda lauksaimniecībā izmantojamās zemes platības</w:t>
      </w:r>
      <w:r w:rsid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42B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108211D" w14:textId="77777777" w:rsidR="00443E5A" w:rsidRDefault="00443E5A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E" w14:textId="77777777" w:rsidR="00443E5A" w:rsidRDefault="00443E5A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Izteikt 3.19. apakšpunktu šādā </w:t>
      </w:r>
      <w:r w:rsidR="00C93BD7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edakcijā:</w:t>
      </w:r>
    </w:p>
    <w:p w14:paraId="2DE94C8C" w14:textId="77777777" w:rsidR="00B770EC" w:rsidRDefault="00B770EC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1F" w14:textId="3E522FA9" w:rsidR="00443E5A" w:rsidRPr="0015355B" w:rsidRDefault="005D6981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43E5A">
        <w:rPr>
          <w:rFonts w:ascii="Times New Roman" w:eastAsia="Times New Roman" w:hAnsi="Times New Roman" w:cs="Times New Roman"/>
          <w:sz w:val="28"/>
          <w:szCs w:val="28"/>
          <w:lang w:eastAsia="lv-LV"/>
        </w:rPr>
        <w:t>3.19. </w:t>
      </w:r>
      <w:r w:rsidR="002C1743" w:rsidRPr="002C1743">
        <w:rPr>
          <w:rFonts w:ascii="Times New Roman" w:eastAsia="Calibri" w:hAnsi="Times New Roman" w:cs="Times New Roman"/>
          <w:sz w:val="28"/>
          <w:szCs w:val="28"/>
        </w:rPr>
        <w:t xml:space="preserve">dienesta informācijas sistēmā </w:t>
      </w:r>
      <w:r w:rsidR="007401DC">
        <w:rPr>
          <w:rFonts w:ascii="Times New Roman" w:eastAsia="Calibri" w:hAnsi="Times New Roman" w:cs="Times New Roman"/>
          <w:sz w:val="28"/>
          <w:szCs w:val="28"/>
        </w:rPr>
        <w:t>uzskaita to</w:t>
      </w:r>
      <w:r w:rsidR="007401DC" w:rsidRPr="002C1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743" w:rsidRPr="002C1743">
        <w:rPr>
          <w:rFonts w:ascii="Times New Roman" w:eastAsia="Calibri" w:hAnsi="Times New Roman" w:cs="Times New Roman"/>
          <w:sz w:val="28"/>
          <w:szCs w:val="28"/>
        </w:rPr>
        <w:t>naftas produktu</w:t>
      </w:r>
      <w:r w:rsidR="007401DC" w:rsidRPr="00740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1DC" w:rsidRPr="002C1743">
        <w:rPr>
          <w:rFonts w:ascii="Times New Roman" w:eastAsia="Calibri" w:hAnsi="Times New Roman" w:cs="Times New Roman"/>
          <w:sz w:val="28"/>
          <w:szCs w:val="28"/>
        </w:rPr>
        <w:t>daudzum</w:t>
      </w:r>
      <w:r w:rsidR="000C74B9">
        <w:rPr>
          <w:rFonts w:ascii="Times New Roman" w:eastAsia="Calibri" w:hAnsi="Times New Roman" w:cs="Times New Roman"/>
          <w:sz w:val="28"/>
          <w:szCs w:val="28"/>
        </w:rPr>
        <w:t>u</w:t>
      </w:r>
      <w:r w:rsidR="002C1743" w:rsidRPr="002C1743">
        <w:rPr>
          <w:rFonts w:ascii="Times New Roman" w:eastAsia="Calibri" w:hAnsi="Times New Roman" w:cs="Times New Roman"/>
          <w:sz w:val="28"/>
          <w:szCs w:val="28"/>
        </w:rPr>
        <w:t>, kam piemēro samazinātu akcīzes nodokļa likmi vai atbrīvojumu no akcīzes nodokļa</w:t>
      </w:r>
      <w:r w:rsidR="00443E5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42B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1082120" w14:textId="77777777" w:rsidR="004858C9" w:rsidRPr="0015355B" w:rsidRDefault="004858C9" w:rsidP="00B770E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21" w14:textId="77777777" w:rsidR="00D811D8" w:rsidRDefault="00242B35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II nodaļu ar 4.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758C1EBA" w14:textId="77777777" w:rsidR="00B770EC" w:rsidRDefault="00B770EC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22" w14:textId="4D2A02FF" w:rsidR="00D811D8" w:rsidRDefault="005D6981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811D8" w:rsidRPr="00D811D8">
        <w:t xml:space="preserve"> 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Dienestam ir centrālā struktūrvienība un deviņas teritoriālās struktūrvienības – reģionālās lauksaimniecības pārvaldes (pielikums).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1082123" w14:textId="77777777" w:rsidR="002C1743" w:rsidRDefault="002C1743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82124" w14:textId="77777777" w:rsidR="00D811D8" w:rsidRDefault="00242B35" w:rsidP="00B77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III nodaļu.</w:t>
      </w:r>
    </w:p>
    <w:p w14:paraId="71082125" w14:textId="54A63A04" w:rsidR="00D811D8" w:rsidRDefault="00D811D8" w:rsidP="00B770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0C84FF" w14:textId="77777777" w:rsidR="005D6981" w:rsidRDefault="005D6981" w:rsidP="00B770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639D8" w14:textId="5065FED7" w:rsidR="005D6981" w:rsidRDefault="005D6981" w:rsidP="00B770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04C02" w14:textId="77777777" w:rsidR="005D6981" w:rsidRPr="00DE283C" w:rsidRDefault="005D6981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C70D60C" w14:textId="77777777" w:rsidR="005D6981" w:rsidRDefault="005D698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D064BA" w14:textId="77777777" w:rsidR="005D6981" w:rsidRDefault="005D698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B4E94C" w14:textId="77777777" w:rsidR="005D6981" w:rsidRDefault="005D698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66C526" w14:textId="77777777" w:rsidR="005D6981" w:rsidRDefault="005D6981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71082128" w14:textId="34CAAA9E" w:rsidR="00184398" w:rsidRPr="005D6981" w:rsidRDefault="00184398" w:rsidP="00B77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sectPr w:rsidR="00184398" w:rsidRPr="005D6981" w:rsidSect="00B770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212B" w14:textId="77777777" w:rsidR="003D517F" w:rsidRDefault="003D517F" w:rsidP="00025EAE">
      <w:pPr>
        <w:spacing w:after="0" w:line="240" w:lineRule="auto"/>
      </w:pPr>
      <w:r>
        <w:separator/>
      </w:r>
    </w:p>
  </w:endnote>
  <w:endnote w:type="continuationSeparator" w:id="0">
    <w:p w14:paraId="7108212C" w14:textId="77777777" w:rsidR="003D517F" w:rsidRDefault="003D517F" w:rsidP="000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1D2E" w14:textId="72C165CA" w:rsidR="005D6981" w:rsidRPr="005D6981" w:rsidRDefault="005D6981">
    <w:pPr>
      <w:pStyle w:val="Footer"/>
      <w:rPr>
        <w:rFonts w:ascii="Times New Roman" w:hAnsi="Times New Roman" w:cs="Times New Roman"/>
        <w:sz w:val="16"/>
        <w:szCs w:val="16"/>
      </w:rPr>
    </w:pPr>
    <w:r w:rsidRPr="005D6981">
      <w:rPr>
        <w:rFonts w:ascii="Times New Roman" w:hAnsi="Times New Roman" w:cs="Times New Roman"/>
        <w:sz w:val="16"/>
        <w:szCs w:val="16"/>
      </w:rPr>
      <w:t>N0655_0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7250" w14:textId="4FC91556" w:rsidR="005D6981" w:rsidRPr="005D6981" w:rsidRDefault="005D6981">
    <w:pPr>
      <w:pStyle w:val="Footer"/>
      <w:rPr>
        <w:rFonts w:ascii="Times New Roman" w:hAnsi="Times New Roman" w:cs="Times New Roman"/>
        <w:sz w:val="16"/>
        <w:szCs w:val="16"/>
      </w:rPr>
    </w:pPr>
    <w:r w:rsidRPr="005D6981">
      <w:rPr>
        <w:rFonts w:ascii="Times New Roman" w:hAnsi="Times New Roman" w:cs="Times New Roman"/>
        <w:sz w:val="16"/>
        <w:szCs w:val="16"/>
      </w:rPr>
      <w:t>N0655_0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2129" w14:textId="77777777" w:rsidR="003D517F" w:rsidRDefault="003D517F" w:rsidP="00025EAE">
      <w:pPr>
        <w:spacing w:after="0" w:line="240" w:lineRule="auto"/>
      </w:pPr>
      <w:r>
        <w:separator/>
      </w:r>
    </w:p>
  </w:footnote>
  <w:footnote w:type="continuationSeparator" w:id="0">
    <w:p w14:paraId="7108212A" w14:textId="77777777" w:rsidR="003D517F" w:rsidRDefault="003D517F" w:rsidP="0002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052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C25A379" w14:textId="640D4EBE" w:rsidR="00950D04" w:rsidRPr="00950D04" w:rsidRDefault="00950D0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0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0D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0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50D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D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A7F0A5" w14:textId="77777777" w:rsidR="00950D04" w:rsidRPr="00950D04" w:rsidRDefault="00950D0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9564" w14:textId="77777777" w:rsidR="00B770EC" w:rsidRPr="003629D6" w:rsidRDefault="00B770EC">
    <w:pPr>
      <w:pStyle w:val="Header"/>
    </w:pPr>
  </w:p>
  <w:p w14:paraId="6DD5C320" w14:textId="5BFE0D60" w:rsidR="00B770EC" w:rsidRDefault="00B770EC">
    <w:pPr>
      <w:pStyle w:val="Header"/>
    </w:pPr>
    <w:r>
      <w:rPr>
        <w:noProof/>
      </w:rPr>
      <w:drawing>
        <wp:inline distT="0" distB="0" distL="0" distR="0" wp14:anchorId="585A8C25" wp14:editId="24BF5A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3C5E"/>
    <w:multiLevelType w:val="hybridMultilevel"/>
    <w:tmpl w:val="CDB050E8"/>
    <w:lvl w:ilvl="0" w:tplc="1EB8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7B"/>
    <w:rsid w:val="00025EAE"/>
    <w:rsid w:val="000C74B9"/>
    <w:rsid w:val="0010101C"/>
    <w:rsid w:val="00122F71"/>
    <w:rsid w:val="0015355B"/>
    <w:rsid w:val="00184398"/>
    <w:rsid w:val="001A2293"/>
    <w:rsid w:val="002142A5"/>
    <w:rsid w:val="00217054"/>
    <w:rsid w:val="00242B35"/>
    <w:rsid w:val="002C1743"/>
    <w:rsid w:val="00395545"/>
    <w:rsid w:val="003B021A"/>
    <w:rsid w:val="003B422E"/>
    <w:rsid w:val="003D517F"/>
    <w:rsid w:val="00422F7B"/>
    <w:rsid w:val="00443E5A"/>
    <w:rsid w:val="004753E4"/>
    <w:rsid w:val="004858C9"/>
    <w:rsid w:val="004973CF"/>
    <w:rsid w:val="005D3C93"/>
    <w:rsid w:val="005D6981"/>
    <w:rsid w:val="006A6F36"/>
    <w:rsid w:val="007401DC"/>
    <w:rsid w:val="00810E46"/>
    <w:rsid w:val="008401FF"/>
    <w:rsid w:val="00885614"/>
    <w:rsid w:val="00922B97"/>
    <w:rsid w:val="009478B8"/>
    <w:rsid w:val="00950D04"/>
    <w:rsid w:val="00964485"/>
    <w:rsid w:val="009A5BE0"/>
    <w:rsid w:val="00A01F3A"/>
    <w:rsid w:val="00A46A58"/>
    <w:rsid w:val="00B14138"/>
    <w:rsid w:val="00B367B1"/>
    <w:rsid w:val="00B37090"/>
    <w:rsid w:val="00B770EC"/>
    <w:rsid w:val="00C15EDB"/>
    <w:rsid w:val="00C93BD7"/>
    <w:rsid w:val="00D02788"/>
    <w:rsid w:val="00D41400"/>
    <w:rsid w:val="00D811D8"/>
    <w:rsid w:val="00DB0E9D"/>
    <w:rsid w:val="00DF3FA0"/>
    <w:rsid w:val="00DF776A"/>
    <w:rsid w:val="00E77590"/>
    <w:rsid w:val="00E81C4F"/>
    <w:rsid w:val="00EA3C4A"/>
    <w:rsid w:val="00EC44B3"/>
    <w:rsid w:val="00EF7F60"/>
    <w:rsid w:val="00F01155"/>
    <w:rsid w:val="00F176F4"/>
    <w:rsid w:val="00F21E2E"/>
    <w:rsid w:val="00F513BF"/>
    <w:rsid w:val="00F558F8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8210D"/>
  <w15:chartTrackingRefBased/>
  <w15:docId w15:val="{14326AF4-999B-4BAA-8F98-4F4902A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jene1">
    <w:name w:val="Kājene1"/>
    <w:basedOn w:val="Normal"/>
    <w:next w:val="Footer"/>
    <w:link w:val="KjeneRakstz"/>
    <w:uiPriority w:val="99"/>
    <w:unhideWhenUsed/>
    <w:rsid w:val="00422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Kjene1"/>
    <w:uiPriority w:val="99"/>
    <w:rsid w:val="00422F7B"/>
  </w:style>
  <w:style w:type="paragraph" w:styleId="Footer">
    <w:name w:val="footer"/>
    <w:basedOn w:val="Normal"/>
    <w:link w:val="FooterChar"/>
    <w:uiPriority w:val="99"/>
    <w:unhideWhenUsed/>
    <w:rsid w:val="00422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7B"/>
  </w:style>
  <w:style w:type="character" w:styleId="Hyperlink">
    <w:name w:val="Hyperlink"/>
    <w:basedOn w:val="DefaultParagraphFont"/>
    <w:uiPriority w:val="99"/>
    <w:unhideWhenUsed/>
    <w:rsid w:val="00EF7F6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F7F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AE"/>
  </w:style>
  <w:style w:type="paragraph" w:styleId="ListParagraph">
    <w:name w:val="List Paragraph"/>
    <w:basedOn w:val="Normal"/>
    <w:uiPriority w:val="34"/>
    <w:qFormat/>
    <w:rsid w:val="00A0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9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D69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2004.gada 19.oktobra noteikumos Nr.876 "Lauku atbalsta dienesta nolikums"" sākotnējās ietekmes novērtējuma ziņojums</vt:lpstr>
      <vt:lpstr>Ministru kabineta noteikumu projekta “Grozījumi Ministru kabineta 2004.gada 19.oktobra noteikumos Nr.876 "Lauku atbalsta dienesta nolikums"" sākotnējās ietekmes novērtējuma ziņojums</vt:lpstr>
    </vt:vector>
  </TitlesOfParts>
  <Company>Zemkopības Ministrija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2004.gada 19.oktobra noteikumos Nr.876 "Lauku atbalsta dienesta nolikums"" sākotnējās ietekmes novērtējuma ziņojums</dc:title>
  <dc:subject>Noteikumu projekts</dc:subject>
  <dc:creator>Baiba Vecmane</dc:creator>
  <cp:keywords/>
  <dc:description>Vecmane 67027229_x000d_
Baiba.Vecmane@zm.gov.lv</dc:description>
  <cp:lastModifiedBy>Leontine Babkina</cp:lastModifiedBy>
  <cp:revision>10</cp:revision>
  <cp:lastPrinted>2020-04-20T10:05:00Z</cp:lastPrinted>
  <dcterms:created xsi:type="dcterms:W3CDTF">2020-04-09T07:41:00Z</dcterms:created>
  <dcterms:modified xsi:type="dcterms:W3CDTF">2020-05-06T08:54:00Z</dcterms:modified>
</cp:coreProperties>
</file>