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C441" w14:textId="551B439D" w:rsidR="00A63A69" w:rsidRPr="00F1219F" w:rsidRDefault="00A63A69" w:rsidP="00F1219F">
      <w:pPr>
        <w:tabs>
          <w:tab w:val="left" w:pos="6804"/>
        </w:tabs>
        <w:rPr>
          <w:sz w:val="28"/>
          <w:szCs w:val="28"/>
        </w:rPr>
      </w:pPr>
    </w:p>
    <w:p w14:paraId="11FDBDDF" w14:textId="77777777" w:rsidR="00F1219F" w:rsidRPr="00F1219F" w:rsidRDefault="00F1219F" w:rsidP="00F1219F">
      <w:pPr>
        <w:tabs>
          <w:tab w:val="left" w:pos="6804"/>
        </w:tabs>
        <w:rPr>
          <w:sz w:val="28"/>
          <w:szCs w:val="28"/>
        </w:rPr>
      </w:pPr>
    </w:p>
    <w:p w14:paraId="511B2CDD" w14:textId="77777777" w:rsidR="00A63A69" w:rsidRPr="00F1219F" w:rsidRDefault="00A63A69" w:rsidP="00F1219F">
      <w:pPr>
        <w:tabs>
          <w:tab w:val="left" w:pos="6804"/>
        </w:tabs>
        <w:rPr>
          <w:sz w:val="28"/>
          <w:szCs w:val="28"/>
        </w:rPr>
      </w:pPr>
    </w:p>
    <w:p w14:paraId="10DEE95A" w14:textId="77777777" w:rsidR="00F1219F" w:rsidRPr="00F1219F" w:rsidRDefault="00F1219F" w:rsidP="00F1219F">
      <w:pPr>
        <w:tabs>
          <w:tab w:val="left" w:pos="6663"/>
        </w:tabs>
        <w:rPr>
          <w:b/>
          <w:sz w:val="28"/>
          <w:szCs w:val="28"/>
        </w:rPr>
      </w:pPr>
      <w:r w:rsidRPr="00F1219F">
        <w:rPr>
          <w:sz w:val="28"/>
          <w:szCs w:val="28"/>
        </w:rPr>
        <w:t>2020. gada</w:t>
      </w:r>
      <w:proofErr w:type="gramStart"/>
      <w:r w:rsidRPr="00F1219F">
        <w:rPr>
          <w:sz w:val="28"/>
          <w:szCs w:val="28"/>
        </w:rPr>
        <w:t xml:space="preserve">            </w:t>
      </w:r>
      <w:proofErr w:type="gramEnd"/>
      <w:r w:rsidRPr="00F1219F">
        <w:rPr>
          <w:sz w:val="28"/>
          <w:szCs w:val="28"/>
        </w:rPr>
        <w:tab/>
        <w:t>Noteikumi Nr.</w:t>
      </w:r>
    </w:p>
    <w:p w14:paraId="52AAD685" w14:textId="77777777" w:rsidR="00F1219F" w:rsidRPr="00F1219F" w:rsidRDefault="00F1219F" w:rsidP="00F1219F">
      <w:pPr>
        <w:tabs>
          <w:tab w:val="left" w:pos="6663"/>
        </w:tabs>
        <w:rPr>
          <w:sz w:val="28"/>
          <w:szCs w:val="28"/>
        </w:rPr>
      </w:pPr>
      <w:r w:rsidRPr="00F1219F">
        <w:rPr>
          <w:sz w:val="28"/>
          <w:szCs w:val="28"/>
        </w:rPr>
        <w:t>Rīgā</w:t>
      </w:r>
      <w:r w:rsidRPr="00F1219F">
        <w:rPr>
          <w:sz w:val="28"/>
          <w:szCs w:val="28"/>
        </w:rPr>
        <w:tab/>
        <w:t>(prot. Nr.</w:t>
      </w:r>
      <w:proofErr w:type="gramStart"/>
      <w:r w:rsidRPr="00F1219F">
        <w:rPr>
          <w:sz w:val="28"/>
          <w:szCs w:val="28"/>
        </w:rPr>
        <w:t xml:space="preserve">              .</w:t>
      </w:r>
      <w:proofErr w:type="gramEnd"/>
      <w:r w:rsidRPr="00F1219F">
        <w:rPr>
          <w:sz w:val="28"/>
          <w:szCs w:val="28"/>
        </w:rPr>
        <w:t> §)</w:t>
      </w:r>
    </w:p>
    <w:p w14:paraId="19AE9DCF" w14:textId="77777777" w:rsidR="00552318" w:rsidRPr="00F1219F" w:rsidRDefault="00552318" w:rsidP="00F1219F">
      <w:pPr>
        <w:pStyle w:val="NoSpacing"/>
        <w:jc w:val="both"/>
        <w:rPr>
          <w:rFonts w:ascii="Times New Roman" w:hAnsi="Times New Roman"/>
          <w:sz w:val="28"/>
          <w:szCs w:val="28"/>
          <w:lang w:eastAsia="lv-LV"/>
        </w:rPr>
      </w:pPr>
    </w:p>
    <w:p w14:paraId="2E7A7A19" w14:textId="5131C1DE" w:rsidR="0066202B" w:rsidRPr="00F1219F" w:rsidRDefault="00552318" w:rsidP="00F1219F">
      <w:pPr>
        <w:jc w:val="center"/>
        <w:rPr>
          <w:b/>
          <w:bCs/>
          <w:sz w:val="28"/>
          <w:szCs w:val="28"/>
        </w:rPr>
      </w:pPr>
      <w:bookmarkStart w:id="0" w:name="_Hlk39586768"/>
      <w:r w:rsidRPr="00F1219F">
        <w:rPr>
          <w:b/>
          <w:sz w:val="28"/>
          <w:szCs w:val="28"/>
        </w:rPr>
        <w:t>V</w:t>
      </w:r>
      <w:r w:rsidRPr="00F1219F">
        <w:rPr>
          <w:rStyle w:val="Strong"/>
          <w:sz w:val="28"/>
          <w:szCs w:val="28"/>
        </w:rPr>
        <w:t>alsts un Eiropas Savienības atbalsta piešķiršanas kārtība pasākum</w:t>
      </w:r>
      <w:r w:rsidR="009647A3">
        <w:rPr>
          <w:rStyle w:val="Strong"/>
          <w:sz w:val="28"/>
          <w:szCs w:val="28"/>
        </w:rPr>
        <w:t>ā</w:t>
      </w:r>
      <w:r w:rsidRPr="00F1219F">
        <w:rPr>
          <w:rStyle w:val="Strong"/>
          <w:sz w:val="28"/>
          <w:szCs w:val="28"/>
        </w:rPr>
        <w:t xml:space="preserve"> </w:t>
      </w:r>
      <w:r w:rsidR="00F1219F" w:rsidRPr="00F1219F">
        <w:rPr>
          <w:rStyle w:val="Strong"/>
          <w:sz w:val="28"/>
          <w:szCs w:val="28"/>
        </w:rPr>
        <w:t>"</w:t>
      </w:r>
      <w:r w:rsidR="0066202B" w:rsidRPr="00F1219F">
        <w:rPr>
          <w:rStyle w:val="Strong"/>
          <w:sz w:val="28"/>
          <w:szCs w:val="28"/>
        </w:rPr>
        <w:t>Pasākumi sabiedrības veselības jomā</w:t>
      </w:r>
      <w:r w:rsidR="00F1219F" w:rsidRPr="00F1219F">
        <w:rPr>
          <w:rStyle w:val="Strong"/>
          <w:sz w:val="28"/>
          <w:szCs w:val="28"/>
        </w:rPr>
        <w:t>"</w:t>
      </w:r>
      <w:r w:rsidR="007B197E">
        <w:rPr>
          <w:rStyle w:val="Strong"/>
          <w:sz w:val="28"/>
          <w:szCs w:val="28"/>
        </w:rPr>
        <w:t xml:space="preserve"> </w:t>
      </w:r>
      <w:proofErr w:type="spellStart"/>
      <w:r w:rsidR="007B197E">
        <w:rPr>
          <w:rStyle w:val="Strong"/>
          <w:sz w:val="28"/>
          <w:szCs w:val="28"/>
        </w:rPr>
        <w:t>Covid-19</w:t>
      </w:r>
      <w:proofErr w:type="spellEnd"/>
      <w:r w:rsidR="007B197E">
        <w:rPr>
          <w:rStyle w:val="Strong"/>
          <w:sz w:val="28"/>
          <w:szCs w:val="28"/>
        </w:rPr>
        <w:t xml:space="preserve"> izplatības negatīvās ietekmes mazināšanai</w:t>
      </w:r>
      <w:r w:rsidR="00DE1D3F" w:rsidRPr="00F1219F">
        <w:rPr>
          <w:b/>
          <w:bCs/>
          <w:sz w:val="28"/>
          <w:szCs w:val="28"/>
        </w:rPr>
        <w:t xml:space="preserve"> </w:t>
      </w:r>
    </w:p>
    <w:bookmarkEnd w:id="0"/>
    <w:p w14:paraId="2BAAE381" w14:textId="77777777" w:rsidR="00552318" w:rsidRPr="00F1219F" w:rsidRDefault="00552318" w:rsidP="00F1219F">
      <w:pPr>
        <w:pStyle w:val="NoSpacing"/>
        <w:ind w:firstLine="720"/>
        <w:jc w:val="both"/>
        <w:rPr>
          <w:rFonts w:ascii="Times New Roman" w:hAnsi="Times New Roman"/>
          <w:sz w:val="28"/>
          <w:szCs w:val="28"/>
          <w:lang w:eastAsia="lv-LV"/>
        </w:rPr>
      </w:pPr>
    </w:p>
    <w:p w14:paraId="55E69E35" w14:textId="77777777" w:rsidR="00552318" w:rsidRPr="00F1219F" w:rsidRDefault="00552318" w:rsidP="00F1219F">
      <w:pPr>
        <w:jc w:val="right"/>
        <w:rPr>
          <w:iCs/>
          <w:sz w:val="28"/>
          <w:szCs w:val="28"/>
        </w:rPr>
      </w:pPr>
      <w:r w:rsidRPr="00F1219F">
        <w:rPr>
          <w:iCs/>
          <w:sz w:val="28"/>
          <w:szCs w:val="28"/>
        </w:rPr>
        <w:t xml:space="preserve">Izdoti saskaņā ar </w:t>
      </w:r>
    </w:p>
    <w:p w14:paraId="0B504900" w14:textId="77777777" w:rsidR="00552318" w:rsidRPr="00F1219F" w:rsidRDefault="00552318" w:rsidP="00F1219F">
      <w:pPr>
        <w:jc w:val="right"/>
        <w:rPr>
          <w:sz w:val="28"/>
          <w:szCs w:val="28"/>
        </w:rPr>
      </w:pPr>
      <w:r w:rsidRPr="00F1219F">
        <w:rPr>
          <w:sz w:val="28"/>
          <w:szCs w:val="28"/>
        </w:rPr>
        <w:t>Lauksaimniecības un</w:t>
      </w:r>
    </w:p>
    <w:p w14:paraId="220D2E23" w14:textId="77777777" w:rsidR="00552318" w:rsidRPr="00F1219F" w:rsidRDefault="00552318" w:rsidP="00F1219F">
      <w:pPr>
        <w:jc w:val="right"/>
        <w:rPr>
          <w:sz w:val="28"/>
          <w:szCs w:val="28"/>
        </w:rPr>
      </w:pPr>
      <w:r w:rsidRPr="00F1219F">
        <w:rPr>
          <w:sz w:val="28"/>
          <w:szCs w:val="28"/>
        </w:rPr>
        <w:t xml:space="preserve">lauku attīstības likuma </w:t>
      </w:r>
    </w:p>
    <w:p w14:paraId="6EAFC3D6" w14:textId="77777777" w:rsidR="00552318" w:rsidRPr="00F1219F" w:rsidRDefault="00552318" w:rsidP="00F1219F">
      <w:pPr>
        <w:jc w:val="right"/>
        <w:rPr>
          <w:sz w:val="28"/>
          <w:szCs w:val="28"/>
        </w:rPr>
      </w:pPr>
      <w:r w:rsidRPr="00F1219F">
        <w:rPr>
          <w:sz w:val="28"/>
          <w:szCs w:val="28"/>
        </w:rPr>
        <w:t>5. panta ceturto daļu</w:t>
      </w:r>
    </w:p>
    <w:p w14:paraId="67F8E1C0" w14:textId="77777777" w:rsidR="0066202B" w:rsidRPr="00F1219F" w:rsidRDefault="0066202B" w:rsidP="00F1219F">
      <w:pPr>
        <w:jc w:val="right"/>
        <w:rPr>
          <w:sz w:val="28"/>
          <w:szCs w:val="28"/>
        </w:rPr>
      </w:pPr>
    </w:p>
    <w:p w14:paraId="5D252EC0" w14:textId="110B4D4C" w:rsidR="0066202B" w:rsidRPr="00F1219F" w:rsidRDefault="00552318" w:rsidP="00F1219F">
      <w:pPr>
        <w:pStyle w:val="NoSpacing"/>
        <w:ind w:firstLine="720"/>
        <w:jc w:val="both"/>
        <w:rPr>
          <w:rFonts w:ascii="Times New Roman" w:hAnsi="Times New Roman"/>
          <w:spacing w:val="-2"/>
          <w:sz w:val="28"/>
          <w:szCs w:val="28"/>
        </w:rPr>
      </w:pPr>
      <w:r w:rsidRPr="00F1219F">
        <w:rPr>
          <w:rFonts w:ascii="Times New Roman" w:hAnsi="Times New Roman"/>
          <w:spacing w:val="-2"/>
          <w:sz w:val="28"/>
          <w:szCs w:val="28"/>
        </w:rPr>
        <w:t>1. </w:t>
      </w:r>
      <w:r w:rsidR="0066202B" w:rsidRPr="00F1219F">
        <w:rPr>
          <w:rFonts w:ascii="Times New Roman" w:hAnsi="Times New Roman"/>
          <w:spacing w:val="-2"/>
          <w:sz w:val="28"/>
          <w:szCs w:val="28"/>
        </w:rPr>
        <w:t>Noteikumi nosaka kārtību, kādā piešķir valsts un Eiropas Savienības atbalstu pasākum</w:t>
      </w:r>
      <w:r w:rsidR="009647A3">
        <w:rPr>
          <w:rFonts w:ascii="Times New Roman" w:hAnsi="Times New Roman"/>
          <w:spacing w:val="-2"/>
          <w:sz w:val="28"/>
          <w:szCs w:val="28"/>
        </w:rPr>
        <w:t>ā</w:t>
      </w:r>
      <w:r w:rsidR="0066202B" w:rsidRPr="00F1219F">
        <w:rPr>
          <w:rFonts w:ascii="Times New Roman" w:hAnsi="Times New Roman"/>
          <w:spacing w:val="-2"/>
          <w:sz w:val="28"/>
          <w:szCs w:val="28"/>
        </w:rPr>
        <w:t xml:space="preserve"> </w:t>
      </w:r>
      <w:r w:rsidR="00F1219F" w:rsidRPr="00F1219F">
        <w:rPr>
          <w:rFonts w:ascii="Times New Roman" w:hAnsi="Times New Roman"/>
          <w:spacing w:val="-2"/>
          <w:sz w:val="28"/>
          <w:szCs w:val="28"/>
        </w:rPr>
        <w:t>"</w:t>
      </w:r>
      <w:r w:rsidR="0066202B" w:rsidRPr="00F1219F">
        <w:rPr>
          <w:rFonts w:ascii="Times New Roman" w:hAnsi="Times New Roman"/>
          <w:spacing w:val="-2"/>
          <w:sz w:val="28"/>
          <w:szCs w:val="28"/>
        </w:rPr>
        <w:t>Pasākumi sabiedrības veselības jomā</w:t>
      </w:r>
      <w:r w:rsidR="00F1219F" w:rsidRPr="00F1219F">
        <w:rPr>
          <w:rFonts w:ascii="Times New Roman" w:hAnsi="Times New Roman"/>
          <w:spacing w:val="-2"/>
          <w:sz w:val="28"/>
          <w:szCs w:val="28"/>
        </w:rPr>
        <w:t>"</w:t>
      </w:r>
      <w:r w:rsidR="0066202B" w:rsidRPr="00F1219F">
        <w:rPr>
          <w:rFonts w:ascii="Times New Roman" w:hAnsi="Times New Roman"/>
          <w:spacing w:val="-2"/>
          <w:sz w:val="28"/>
          <w:szCs w:val="28"/>
        </w:rPr>
        <w:t xml:space="preserve"> (turpmāk – pasākums) saskaņā ar Eiropas Parlamenta un Padomes 2014. gada 15. maija Regulu (ES) Nr.</w:t>
      </w:r>
      <w:r w:rsidR="00FF53BB" w:rsidRPr="00F1219F">
        <w:rPr>
          <w:rFonts w:ascii="Times New Roman" w:hAnsi="Times New Roman"/>
          <w:spacing w:val="-2"/>
          <w:sz w:val="28"/>
          <w:szCs w:val="28"/>
        </w:rPr>
        <w:t> </w:t>
      </w:r>
      <w:r w:rsidR="0066202B" w:rsidRPr="00F1219F">
        <w:rPr>
          <w:rFonts w:ascii="Times New Roman" w:hAnsi="Times New Roman"/>
          <w:spacing w:val="-2"/>
          <w:sz w:val="28"/>
          <w:szCs w:val="28"/>
        </w:rPr>
        <w:t>508/2014 par Eiropas Jūrlietu un zivsaimniecības fondu un ar ko atceļ Padomes Regulas (EK) Nr. 2328/2003, (EK) Nr. 861/2006, (EK) Nr. 1198/2006 un (EK) Nr.</w:t>
      </w:r>
      <w:r w:rsidR="00885018">
        <w:rPr>
          <w:rFonts w:ascii="Times New Roman" w:hAnsi="Times New Roman"/>
          <w:spacing w:val="-2"/>
          <w:sz w:val="28"/>
          <w:szCs w:val="28"/>
        </w:rPr>
        <w:t> </w:t>
      </w:r>
      <w:r w:rsidR="0066202B" w:rsidRPr="00F1219F">
        <w:rPr>
          <w:rFonts w:ascii="Times New Roman" w:hAnsi="Times New Roman"/>
          <w:spacing w:val="-2"/>
          <w:sz w:val="28"/>
          <w:szCs w:val="28"/>
        </w:rPr>
        <w:t>791/2007 un Eiropas Parlamenta un Padomes Regulu (ES) Nr.</w:t>
      </w:r>
      <w:r w:rsidR="00885018">
        <w:rPr>
          <w:rFonts w:ascii="Times New Roman" w:hAnsi="Times New Roman"/>
          <w:spacing w:val="-2"/>
          <w:sz w:val="28"/>
          <w:szCs w:val="28"/>
        </w:rPr>
        <w:t> </w:t>
      </w:r>
      <w:r w:rsidR="0066202B" w:rsidRPr="00F1219F">
        <w:rPr>
          <w:rFonts w:ascii="Times New Roman" w:hAnsi="Times New Roman"/>
          <w:spacing w:val="-2"/>
          <w:sz w:val="28"/>
          <w:szCs w:val="28"/>
        </w:rPr>
        <w:t>1255/2011</w:t>
      </w:r>
      <w:r w:rsidR="00252C7A" w:rsidRPr="00F1219F">
        <w:rPr>
          <w:rFonts w:ascii="Times New Roman" w:hAnsi="Times New Roman"/>
          <w:spacing w:val="-2"/>
          <w:sz w:val="28"/>
          <w:szCs w:val="28"/>
        </w:rPr>
        <w:t xml:space="preserve"> (turpmāk</w:t>
      </w:r>
      <w:r w:rsidR="00F1219F">
        <w:rPr>
          <w:rFonts w:ascii="Times New Roman" w:hAnsi="Times New Roman"/>
          <w:spacing w:val="-2"/>
          <w:sz w:val="28"/>
          <w:szCs w:val="28"/>
        </w:rPr>
        <w:t> </w:t>
      </w:r>
      <w:r w:rsidR="00252C7A" w:rsidRPr="00F1219F">
        <w:rPr>
          <w:rFonts w:ascii="Times New Roman" w:hAnsi="Times New Roman"/>
          <w:spacing w:val="-2"/>
          <w:sz w:val="28"/>
          <w:szCs w:val="28"/>
        </w:rPr>
        <w:t xml:space="preserve">– </w:t>
      </w:r>
      <w:r w:rsidR="00FF53BB" w:rsidRPr="00F1219F">
        <w:rPr>
          <w:rFonts w:ascii="Times New Roman" w:hAnsi="Times New Roman"/>
          <w:spacing w:val="-2"/>
          <w:sz w:val="28"/>
          <w:szCs w:val="28"/>
        </w:rPr>
        <w:t>r</w:t>
      </w:r>
      <w:r w:rsidR="00252C7A" w:rsidRPr="00F1219F">
        <w:rPr>
          <w:rFonts w:ascii="Times New Roman" w:hAnsi="Times New Roman"/>
          <w:spacing w:val="-2"/>
          <w:sz w:val="28"/>
          <w:szCs w:val="28"/>
        </w:rPr>
        <w:t>egula Nr.</w:t>
      </w:r>
      <w:r w:rsidR="00FF53BB" w:rsidRPr="00F1219F">
        <w:rPr>
          <w:rFonts w:ascii="Times New Roman" w:hAnsi="Times New Roman"/>
          <w:spacing w:val="-2"/>
          <w:sz w:val="28"/>
          <w:szCs w:val="28"/>
        </w:rPr>
        <w:t> </w:t>
      </w:r>
      <w:r w:rsidR="00252C7A" w:rsidRPr="00F1219F">
        <w:rPr>
          <w:rFonts w:ascii="Times New Roman" w:hAnsi="Times New Roman"/>
          <w:spacing w:val="-2"/>
          <w:sz w:val="28"/>
          <w:szCs w:val="28"/>
        </w:rPr>
        <w:t>508/2014)</w:t>
      </w:r>
      <w:r w:rsidR="00617384">
        <w:rPr>
          <w:rFonts w:ascii="Times New Roman" w:hAnsi="Times New Roman"/>
          <w:spacing w:val="-2"/>
          <w:sz w:val="28"/>
          <w:szCs w:val="28"/>
        </w:rPr>
        <w:t xml:space="preserve">, un </w:t>
      </w:r>
      <w:r w:rsidR="00F7751F" w:rsidRPr="00F1219F">
        <w:rPr>
          <w:rFonts w:ascii="Times New Roman" w:hAnsi="Times New Roman"/>
          <w:spacing w:val="-2"/>
          <w:sz w:val="28"/>
          <w:szCs w:val="28"/>
        </w:rPr>
        <w:t xml:space="preserve">Komisijas 2014. gada 17. decembra Deleģēto </w:t>
      </w:r>
      <w:r w:rsidR="00341F32" w:rsidRPr="00F1219F">
        <w:rPr>
          <w:rFonts w:ascii="Times New Roman" w:hAnsi="Times New Roman"/>
          <w:spacing w:val="-2"/>
          <w:sz w:val="28"/>
          <w:szCs w:val="28"/>
        </w:rPr>
        <w:t>r</w:t>
      </w:r>
      <w:r w:rsidR="00F7751F" w:rsidRPr="00F1219F">
        <w:rPr>
          <w:rFonts w:ascii="Times New Roman" w:hAnsi="Times New Roman"/>
          <w:spacing w:val="-2"/>
          <w:sz w:val="28"/>
          <w:szCs w:val="28"/>
        </w:rPr>
        <w:t>egulu (ES) 2015/288, ar ko Eiropas Parlamenta un Padomes Regulu (ES) Nr.</w:t>
      </w:r>
      <w:r w:rsidR="00617384">
        <w:rPr>
          <w:rFonts w:ascii="Times New Roman" w:hAnsi="Times New Roman"/>
          <w:spacing w:val="-2"/>
          <w:sz w:val="28"/>
          <w:szCs w:val="28"/>
        </w:rPr>
        <w:t> </w:t>
      </w:r>
      <w:r w:rsidR="00F7751F" w:rsidRPr="00F1219F">
        <w:rPr>
          <w:rFonts w:ascii="Times New Roman" w:hAnsi="Times New Roman"/>
          <w:spacing w:val="-2"/>
          <w:sz w:val="28"/>
          <w:szCs w:val="28"/>
        </w:rPr>
        <w:t xml:space="preserve">508/2014 par Eiropas Jūrlietu un zivsaimniecības fondu papildina attiecībā uz pieteikumu nepieņemamības laikposmu un tā sākuma un beigu dienu (turpmāk – regula </w:t>
      </w:r>
      <w:r w:rsidR="0021425C" w:rsidRPr="00F1219F">
        <w:rPr>
          <w:rFonts w:ascii="Times New Roman" w:eastAsia="Times New Roman" w:hAnsi="Times New Roman"/>
          <w:sz w:val="28"/>
          <w:szCs w:val="28"/>
          <w:lang w:eastAsia="lv-LV"/>
        </w:rPr>
        <w:t xml:space="preserve">Nr. </w:t>
      </w:r>
      <w:r w:rsidR="00F7751F" w:rsidRPr="00F1219F">
        <w:rPr>
          <w:rFonts w:ascii="Times New Roman" w:hAnsi="Times New Roman"/>
          <w:spacing w:val="-2"/>
          <w:sz w:val="28"/>
          <w:szCs w:val="28"/>
        </w:rPr>
        <w:t>2015/288)</w:t>
      </w:r>
      <w:r w:rsidR="0066202B" w:rsidRPr="00F1219F">
        <w:rPr>
          <w:rFonts w:ascii="Times New Roman" w:hAnsi="Times New Roman"/>
          <w:spacing w:val="-2"/>
          <w:sz w:val="28"/>
          <w:szCs w:val="28"/>
        </w:rPr>
        <w:t>.</w:t>
      </w:r>
    </w:p>
    <w:p w14:paraId="767F670B" w14:textId="0F77C558" w:rsidR="00552318" w:rsidRDefault="00552318" w:rsidP="00F1219F">
      <w:pPr>
        <w:pStyle w:val="NoSpacing"/>
        <w:ind w:firstLine="720"/>
        <w:jc w:val="both"/>
        <w:rPr>
          <w:rFonts w:ascii="Times New Roman" w:hAnsi="Times New Roman"/>
          <w:sz w:val="28"/>
          <w:szCs w:val="28"/>
          <w:lang w:eastAsia="lv-LV"/>
        </w:rPr>
      </w:pPr>
    </w:p>
    <w:p w14:paraId="3B7288CE" w14:textId="005AB077" w:rsidR="00703764" w:rsidRDefault="007B197E" w:rsidP="009647A3">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9647A3" w:rsidRPr="00D255C4">
        <w:rPr>
          <w:rFonts w:ascii="Times New Roman" w:hAnsi="Times New Roman"/>
          <w:sz w:val="28"/>
          <w:szCs w:val="28"/>
          <w:lang w:eastAsia="lv-LV"/>
        </w:rPr>
        <w:t>. </w:t>
      </w:r>
      <w:r>
        <w:rPr>
          <w:rFonts w:ascii="Times New Roman" w:hAnsi="Times New Roman"/>
          <w:sz w:val="28"/>
          <w:szCs w:val="28"/>
          <w:lang w:eastAsia="lv-LV"/>
        </w:rPr>
        <w:t xml:space="preserve">Atbalsta saņemšanai </w:t>
      </w:r>
      <w:r w:rsidRPr="00D255C4">
        <w:rPr>
          <w:rFonts w:ascii="Times New Roman" w:hAnsi="Times New Roman"/>
          <w:sz w:val="28"/>
          <w:szCs w:val="28"/>
          <w:lang w:eastAsia="lv-LV"/>
        </w:rPr>
        <w:t xml:space="preserve">izsludina </w:t>
      </w:r>
      <w:r>
        <w:rPr>
          <w:rFonts w:ascii="Times New Roman" w:hAnsi="Times New Roman"/>
          <w:sz w:val="28"/>
          <w:szCs w:val="28"/>
          <w:lang w:eastAsia="lv-LV"/>
        </w:rPr>
        <w:t>p</w:t>
      </w:r>
      <w:r w:rsidR="009647A3" w:rsidRPr="00D255C4">
        <w:rPr>
          <w:rFonts w:ascii="Times New Roman" w:hAnsi="Times New Roman"/>
          <w:sz w:val="28"/>
          <w:szCs w:val="28"/>
          <w:lang w:eastAsia="lv-LV"/>
        </w:rPr>
        <w:t>rojektu iesniegumu pieņemšanu</w:t>
      </w:r>
      <w:r>
        <w:rPr>
          <w:rFonts w:ascii="Times New Roman" w:hAnsi="Times New Roman"/>
          <w:sz w:val="28"/>
          <w:szCs w:val="28"/>
          <w:lang w:eastAsia="lv-LV"/>
        </w:rPr>
        <w:t>.</w:t>
      </w:r>
      <w:r w:rsidR="009647A3" w:rsidRPr="00D255C4">
        <w:rPr>
          <w:rFonts w:ascii="Times New Roman" w:hAnsi="Times New Roman"/>
          <w:sz w:val="28"/>
          <w:szCs w:val="28"/>
          <w:lang w:eastAsia="lv-LV"/>
        </w:rPr>
        <w:t xml:space="preserve"> </w:t>
      </w:r>
      <w:r w:rsidR="00617384">
        <w:rPr>
          <w:rFonts w:ascii="Times New Roman" w:hAnsi="Times New Roman"/>
          <w:sz w:val="28"/>
          <w:szCs w:val="28"/>
          <w:lang w:eastAsia="lv-LV"/>
        </w:rPr>
        <w:t>P</w:t>
      </w:r>
      <w:r w:rsidR="00617384" w:rsidRPr="00D255C4">
        <w:rPr>
          <w:rFonts w:ascii="Times New Roman" w:hAnsi="Times New Roman"/>
          <w:sz w:val="28"/>
          <w:szCs w:val="28"/>
          <w:lang w:eastAsia="lv-LV"/>
        </w:rPr>
        <w:t xml:space="preserve">rojektu iesniegumus iesniedz, vērtē un atlasa, lēmumu pieņem un paziņo, atbalstu pieprasa, kā arī projekta uzraudzību īsteno un sankcijas piemēro saskaņā ar normatīvajiem aktiem par valsts un Eiropas Savienības atbalsta piešķiršanu, </w:t>
      </w:r>
      <w:r w:rsidR="00617384" w:rsidRPr="00D255C4">
        <w:rPr>
          <w:rFonts w:ascii="Times New Roman" w:hAnsi="Times New Roman"/>
          <w:sz w:val="28"/>
          <w:szCs w:val="28"/>
        </w:rPr>
        <w:t>administrēšanu un uzraudzību lauku un zivsaimniecības attīstībai 2014.–2020. gada plānošanas periodā, ciktāl tie nav pretrunā ar šiem noteikumiem</w:t>
      </w:r>
      <w:r w:rsidR="00617384" w:rsidRPr="00D255C4">
        <w:rPr>
          <w:rFonts w:ascii="Times New Roman" w:hAnsi="Times New Roman"/>
          <w:sz w:val="28"/>
          <w:szCs w:val="28"/>
          <w:lang w:eastAsia="lv-LV"/>
        </w:rPr>
        <w:t>.</w:t>
      </w:r>
      <w:r w:rsidR="00617384">
        <w:rPr>
          <w:rFonts w:ascii="Times New Roman" w:hAnsi="Times New Roman"/>
          <w:sz w:val="28"/>
          <w:szCs w:val="28"/>
          <w:lang w:eastAsia="lv-LV"/>
        </w:rPr>
        <w:t xml:space="preserve"> </w:t>
      </w:r>
    </w:p>
    <w:p w14:paraId="2AC73D5B" w14:textId="77777777" w:rsidR="00703764" w:rsidRDefault="00703764" w:rsidP="009647A3">
      <w:pPr>
        <w:pStyle w:val="NoSpacing"/>
        <w:ind w:firstLine="720"/>
        <w:jc w:val="both"/>
        <w:rPr>
          <w:rFonts w:ascii="Times New Roman" w:hAnsi="Times New Roman"/>
          <w:sz w:val="28"/>
          <w:szCs w:val="28"/>
          <w:lang w:eastAsia="lv-LV"/>
        </w:rPr>
      </w:pPr>
    </w:p>
    <w:p w14:paraId="3E92ED1F" w14:textId="32306EE4" w:rsidR="009647A3" w:rsidRPr="00D255C4" w:rsidRDefault="00703764" w:rsidP="009647A3">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 xml:space="preserve">3. </w:t>
      </w:r>
      <w:r w:rsidR="00617384" w:rsidRPr="00D255C4">
        <w:rPr>
          <w:rFonts w:ascii="Times New Roman" w:hAnsi="Times New Roman"/>
          <w:sz w:val="28"/>
          <w:szCs w:val="28"/>
          <w:lang w:eastAsia="lv-LV"/>
        </w:rPr>
        <w:t>Lauku atbalsta dienests pēc saskaņošanas ar Zemkopības ministriju oficiālajā izdevumā "Latvijas Vēstnesis" publicē paziņojumu par projektu iesniegumu pieņemšanu vismaz piecas dienas pirms tās uzsākšanas.</w:t>
      </w:r>
    </w:p>
    <w:p w14:paraId="36C35ED8" w14:textId="77777777" w:rsidR="0066202B" w:rsidRPr="00F1219F" w:rsidRDefault="0066202B" w:rsidP="00F1219F">
      <w:pPr>
        <w:pStyle w:val="NoSpacing"/>
        <w:ind w:firstLine="720"/>
        <w:jc w:val="both"/>
        <w:rPr>
          <w:rFonts w:ascii="Times New Roman" w:hAnsi="Times New Roman"/>
          <w:sz w:val="28"/>
          <w:szCs w:val="28"/>
          <w:lang w:eastAsia="lv-LV"/>
        </w:rPr>
      </w:pPr>
    </w:p>
    <w:p w14:paraId="09C5852A" w14:textId="77777777" w:rsidR="00112DD5" w:rsidRDefault="00112DD5">
      <w:pPr>
        <w:rPr>
          <w:rFonts w:eastAsia="Calibri"/>
          <w:sz w:val="28"/>
          <w:szCs w:val="28"/>
        </w:rPr>
      </w:pPr>
      <w:r>
        <w:rPr>
          <w:sz w:val="28"/>
          <w:szCs w:val="28"/>
        </w:rPr>
        <w:br w:type="page"/>
      </w:r>
    </w:p>
    <w:p w14:paraId="001A4B35" w14:textId="0A12AEB8" w:rsidR="0066202B" w:rsidRPr="00F1219F" w:rsidRDefault="0066202B" w:rsidP="00F1219F">
      <w:pPr>
        <w:pStyle w:val="NoSpacing"/>
        <w:ind w:firstLine="720"/>
        <w:jc w:val="both"/>
        <w:rPr>
          <w:rFonts w:ascii="Times New Roman" w:eastAsia="Times New Roman" w:hAnsi="Times New Roman"/>
          <w:sz w:val="28"/>
          <w:szCs w:val="28"/>
          <w:lang w:eastAsia="lv-LV"/>
        </w:rPr>
      </w:pPr>
      <w:r w:rsidRPr="00F1219F">
        <w:rPr>
          <w:rFonts w:ascii="Times New Roman" w:hAnsi="Times New Roman"/>
          <w:sz w:val="28"/>
          <w:szCs w:val="28"/>
          <w:lang w:eastAsia="lv-LV"/>
        </w:rPr>
        <w:lastRenderedPageBreak/>
        <w:t xml:space="preserve">4. </w:t>
      </w:r>
      <w:r w:rsidRPr="00F1219F">
        <w:rPr>
          <w:rFonts w:ascii="Times New Roman" w:eastAsia="Times New Roman" w:hAnsi="Times New Roman"/>
          <w:sz w:val="28"/>
          <w:szCs w:val="28"/>
          <w:lang w:eastAsia="lv-LV"/>
        </w:rPr>
        <w:t>Pasākumā publisko finansējumu piešķir</w:t>
      </w:r>
      <w:r w:rsidR="00AE7088" w:rsidRPr="00F1219F">
        <w:rPr>
          <w:rFonts w:ascii="Times New Roman" w:eastAsia="Times New Roman" w:hAnsi="Times New Roman"/>
          <w:sz w:val="28"/>
          <w:szCs w:val="28"/>
          <w:lang w:eastAsia="lv-LV"/>
        </w:rPr>
        <w:t xml:space="preserve"> </w:t>
      </w:r>
      <w:r w:rsidR="00AE7088" w:rsidRPr="00F1219F">
        <w:rPr>
          <w:rFonts w:ascii="Times New Roman" w:hAnsi="Times New Roman"/>
          <w:sz w:val="28"/>
          <w:szCs w:val="28"/>
          <w:lang w:eastAsia="lv-LV"/>
        </w:rPr>
        <w:t>no 2020. gada 1.</w:t>
      </w:r>
      <w:r w:rsidR="00FF53BB" w:rsidRPr="00F1219F">
        <w:rPr>
          <w:rFonts w:ascii="Times New Roman" w:hAnsi="Times New Roman"/>
          <w:sz w:val="28"/>
          <w:szCs w:val="28"/>
          <w:lang w:eastAsia="lv-LV"/>
        </w:rPr>
        <w:t> </w:t>
      </w:r>
      <w:r w:rsidR="00AE7088" w:rsidRPr="00F1219F">
        <w:rPr>
          <w:rFonts w:ascii="Times New Roman" w:hAnsi="Times New Roman"/>
          <w:sz w:val="28"/>
          <w:szCs w:val="28"/>
          <w:lang w:eastAsia="lv-LV"/>
        </w:rPr>
        <w:t>aprīļa</w:t>
      </w:r>
      <w:r w:rsidRPr="00F1219F">
        <w:rPr>
          <w:rFonts w:ascii="Times New Roman" w:eastAsia="Times New Roman" w:hAnsi="Times New Roman"/>
          <w:sz w:val="28"/>
          <w:szCs w:val="28"/>
          <w:lang w:eastAsia="lv-LV"/>
        </w:rPr>
        <w:t xml:space="preserve"> </w:t>
      </w:r>
      <w:r w:rsidR="00252C7A" w:rsidRPr="00F1219F">
        <w:rPr>
          <w:rFonts w:ascii="Times New Roman" w:eastAsia="Times New Roman" w:hAnsi="Times New Roman"/>
          <w:sz w:val="28"/>
          <w:szCs w:val="28"/>
          <w:lang w:eastAsia="lv-LV"/>
        </w:rPr>
        <w:t xml:space="preserve">saskaņā ar </w:t>
      </w:r>
      <w:r w:rsidR="00FF53BB" w:rsidRPr="00F1219F">
        <w:rPr>
          <w:rFonts w:ascii="Times New Roman" w:eastAsia="Times New Roman" w:hAnsi="Times New Roman"/>
          <w:sz w:val="28"/>
          <w:szCs w:val="28"/>
          <w:lang w:eastAsia="lv-LV"/>
        </w:rPr>
        <w:t>r</w:t>
      </w:r>
      <w:r w:rsidR="00252C7A" w:rsidRPr="00F1219F">
        <w:rPr>
          <w:rFonts w:ascii="Times New Roman" w:eastAsia="Times New Roman" w:hAnsi="Times New Roman"/>
          <w:sz w:val="28"/>
          <w:szCs w:val="28"/>
          <w:lang w:eastAsia="lv-LV"/>
        </w:rPr>
        <w:t>egulas Nr.</w:t>
      </w:r>
      <w:r w:rsidR="00FF53BB" w:rsidRPr="00F1219F">
        <w:rPr>
          <w:rFonts w:ascii="Times New Roman" w:eastAsia="Times New Roman" w:hAnsi="Times New Roman"/>
          <w:sz w:val="28"/>
          <w:szCs w:val="28"/>
          <w:lang w:eastAsia="lv-LV"/>
        </w:rPr>
        <w:t> </w:t>
      </w:r>
      <w:r w:rsidR="00252C7A" w:rsidRPr="00F1219F">
        <w:rPr>
          <w:rFonts w:ascii="Times New Roman" w:eastAsia="Times New Roman" w:hAnsi="Times New Roman"/>
          <w:sz w:val="28"/>
          <w:szCs w:val="28"/>
          <w:lang w:eastAsia="lv-LV"/>
        </w:rPr>
        <w:t>508/2014 55. pant</w:t>
      </w:r>
      <w:r w:rsidR="00735574">
        <w:rPr>
          <w:rFonts w:ascii="Times New Roman" w:eastAsia="Times New Roman" w:hAnsi="Times New Roman"/>
          <w:sz w:val="28"/>
          <w:szCs w:val="28"/>
          <w:lang w:eastAsia="lv-LV"/>
        </w:rPr>
        <w:t>a</w:t>
      </w:r>
      <w:r w:rsidR="00252C7A" w:rsidRPr="00F1219F">
        <w:rPr>
          <w:rFonts w:ascii="Times New Roman" w:eastAsia="Times New Roman" w:hAnsi="Times New Roman"/>
          <w:sz w:val="28"/>
          <w:szCs w:val="28"/>
          <w:lang w:eastAsia="lv-LV"/>
        </w:rPr>
        <w:t xml:space="preserve"> 1. punkta </w:t>
      </w:r>
      <w:r w:rsidR="00F1219F" w:rsidRPr="00F1219F">
        <w:rPr>
          <w:rFonts w:ascii="Times New Roman" w:eastAsia="Times New Roman" w:hAnsi="Times New Roman"/>
          <w:sz w:val="28"/>
          <w:szCs w:val="28"/>
          <w:lang w:eastAsia="lv-LV"/>
        </w:rPr>
        <w:t>"</w:t>
      </w:r>
      <w:r w:rsidR="00252C7A" w:rsidRPr="00F1219F">
        <w:rPr>
          <w:rFonts w:ascii="Times New Roman" w:eastAsia="Times New Roman" w:hAnsi="Times New Roman"/>
          <w:sz w:val="28"/>
          <w:szCs w:val="28"/>
          <w:lang w:eastAsia="lv-LV"/>
        </w:rPr>
        <w:t>b</w:t>
      </w:r>
      <w:r w:rsidR="00F1219F" w:rsidRPr="00F1219F">
        <w:rPr>
          <w:rFonts w:ascii="Times New Roman" w:eastAsia="Times New Roman" w:hAnsi="Times New Roman"/>
          <w:sz w:val="28"/>
          <w:szCs w:val="28"/>
          <w:lang w:eastAsia="lv-LV"/>
        </w:rPr>
        <w:t>"</w:t>
      </w:r>
      <w:r w:rsidR="00252C7A" w:rsidRPr="00F1219F">
        <w:rPr>
          <w:rFonts w:ascii="Times New Roman" w:eastAsia="Times New Roman" w:hAnsi="Times New Roman"/>
          <w:sz w:val="28"/>
          <w:szCs w:val="28"/>
          <w:lang w:eastAsia="lv-LV"/>
        </w:rPr>
        <w:t xml:space="preserve"> apakšpunktu</w:t>
      </w:r>
      <w:r w:rsidRPr="00F1219F">
        <w:rPr>
          <w:rFonts w:ascii="Times New Roman" w:eastAsia="Times New Roman" w:hAnsi="Times New Roman"/>
          <w:sz w:val="28"/>
          <w:szCs w:val="28"/>
          <w:lang w:eastAsia="lv-LV"/>
        </w:rPr>
        <w:t>.</w:t>
      </w:r>
    </w:p>
    <w:p w14:paraId="0BC3CF5A" w14:textId="77777777" w:rsidR="0066202B" w:rsidRPr="00F1219F" w:rsidRDefault="0066202B" w:rsidP="00F1219F">
      <w:pPr>
        <w:pStyle w:val="NoSpacing"/>
        <w:ind w:firstLine="720"/>
        <w:jc w:val="both"/>
        <w:rPr>
          <w:rFonts w:ascii="Times New Roman" w:eastAsia="Times New Roman" w:hAnsi="Times New Roman"/>
          <w:sz w:val="28"/>
          <w:szCs w:val="28"/>
          <w:lang w:eastAsia="lv-LV"/>
        </w:rPr>
      </w:pPr>
    </w:p>
    <w:p w14:paraId="131E1A56" w14:textId="5B732361" w:rsidR="0066202B" w:rsidRPr="00F1219F" w:rsidRDefault="0066202B"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5. Atbalsta pretendents ir</w:t>
      </w:r>
      <w:r w:rsidR="00735574" w:rsidRPr="00735574">
        <w:rPr>
          <w:rFonts w:ascii="Times New Roman" w:hAnsi="Times New Roman"/>
          <w:sz w:val="28"/>
          <w:szCs w:val="28"/>
          <w:lang w:eastAsia="lv-LV"/>
        </w:rPr>
        <w:t xml:space="preserve"> </w:t>
      </w:r>
      <w:r w:rsidR="00735574" w:rsidRPr="00F1219F">
        <w:rPr>
          <w:rFonts w:ascii="Times New Roman" w:hAnsi="Times New Roman"/>
          <w:sz w:val="28"/>
          <w:szCs w:val="28"/>
          <w:lang w:eastAsia="lv-LV"/>
        </w:rPr>
        <w:t>komersants, zemnieku vai zvejnieku saimniecība</w:t>
      </w:r>
      <w:r w:rsidR="00735574">
        <w:rPr>
          <w:rFonts w:ascii="Times New Roman" w:hAnsi="Times New Roman"/>
          <w:sz w:val="28"/>
          <w:szCs w:val="28"/>
          <w:lang w:eastAsia="lv-LV"/>
        </w:rPr>
        <w:t xml:space="preserve"> </w:t>
      </w:r>
      <w:r w:rsidR="00735574" w:rsidRPr="00F1219F">
        <w:rPr>
          <w:rFonts w:ascii="Times New Roman" w:hAnsi="Times New Roman"/>
          <w:sz w:val="28"/>
          <w:szCs w:val="28"/>
          <w:lang w:eastAsia="lv-LV"/>
        </w:rPr>
        <w:t>(turpmāk – pretendents)</w:t>
      </w:r>
      <w:r w:rsidRPr="00F1219F">
        <w:rPr>
          <w:rFonts w:ascii="Times New Roman" w:hAnsi="Times New Roman"/>
          <w:sz w:val="28"/>
          <w:szCs w:val="28"/>
          <w:lang w:eastAsia="lv-LV"/>
        </w:rPr>
        <w:t>:</w:t>
      </w:r>
    </w:p>
    <w:p w14:paraId="04E50CB1" w14:textId="3B4078CE" w:rsidR="0066202B" w:rsidRPr="00F1219F" w:rsidRDefault="0066202B"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5.1. k</w:t>
      </w:r>
      <w:r w:rsidR="00FF53BB" w:rsidRPr="00F1219F">
        <w:rPr>
          <w:rFonts w:ascii="Times New Roman" w:hAnsi="Times New Roman"/>
          <w:sz w:val="28"/>
          <w:szCs w:val="28"/>
          <w:lang w:eastAsia="lv-LV"/>
        </w:rPr>
        <w:t>urā</w:t>
      </w:r>
      <w:r w:rsidRPr="00F1219F">
        <w:rPr>
          <w:rFonts w:ascii="Times New Roman" w:hAnsi="Times New Roman"/>
          <w:sz w:val="28"/>
          <w:szCs w:val="28"/>
          <w:lang w:eastAsia="lv-LV"/>
        </w:rPr>
        <w:t xml:space="preserve"> pirms projekta iesnieguma iesniegšanas </w:t>
      </w:r>
      <w:r w:rsidR="00FF53BB" w:rsidRPr="00F1219F">
        <w:rPr>
          <w:rFonts w:ascii="Times New Roman" w:hAnsi="Times New Roman"/>
          <w:sz w:val="28"/>
          <w:szCs w:val="28"/>
          <w:lang w:eastAsia="lv-LV"/>
        </w:rPr>
        <w:t xml:space="preserve">vismaz vienu gadu </w:t>
      </w:r>
      <w:r w:rsidRPr="00F1219F">
        <w:rPr>
          <w:rFonts w:ascii="Times New Roman" w:hAnsi="Times New Roman"/>
          <w:sz w:val="28"/>
          <w:szCs w:val="28"/>
          <w:lang w:eastAsia="lv-LV"/>
        </w:rPr>
        <w:t>ir audzē</w:t>
      </w:r>
      <w:r w:rsidR="00FF53BB" w:rsidRPr="00F1219F">
        <w:rPr>
          <w:rFonts w:ascii="Times New Roman" w:hAnsi="Times New Roman"/>
          <w:sz w:val="28"/>
          <w:szCs w:val="28"/>
          <w:lang w:eastAsia="lv-LV"/>
        </w:rPr>
        <w:t>ta</w:t>
      </w:r>
      <w:r w:rsidRPr="00F1219F">
        <w:rPr>
          <w:rFonts w:ascii="Times New Roman" w:hAnsi="Times New Roman"/>
          <w:sz w:val="28"/>
          <w:szCs w:val="28"/>
          <w:lang w:eastAsia="lv-LV"/>
        </w:rPr>
        <w:t xml:space="preserve"> akvakultūras produkcij</w:t>
      </w:r>
      <w:r w:rsidR="00FF53BB" w:rsidRPr="00F1219F">
        <w:rPr>
          <w:rFonts w:ascii="Times New Roman" w:hAnsi="Times New Roman"/>
          <w:sz w:val="28"/>
          <w:szCs w:val="28"/>
          <w:lang w:eastAsia="lv-LV"/>
        </w:rPr>
        <w:t>a</w:t>
      </w:r>
      <w:r w:rsidRPr="00F1219F">
        <w:rPr>
          <w:rFonts w:ascii="Times New Roman" w:hAnsi="Times New Roman"/>
          <w:sz w:val="28"/>
          <w:szCs w:val="28"/>
          <w:lang w:eastAsia="lv-LV"/>
        </w:rPr>
        <w:t xml:space="preserve"> pārdošanai;</w:t>
      </w:r>
    </w:p>
    <w:p w14:paraId="6224A5A9" w14:textId="306ABE48" w:rsidR="0066202B" w:rsidRPr="00F1219F" w:rsidRDefault="0066202B"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5.2</w:t>
      </w:r>
      <w:bookmarkStart w:id="1" w:name="_Hlk38880380"/>
      <w:r w:rsidR="00735574">
        <w:rPr>
          <w:rFonts w:ascii="Times New Roman" w:hAnsi="Times New Roman"/>
          <w:sz w:val="28"/>
          <w:szCs w:val="28"/>
          <w:lang w:eastAsia="lv-LV"/>
        </w:rPr>
        <w:t>.</w:t>
      </w:r>
      <w:r w:rsidRPr="00F1219F">
        <w:rPr>
          <w:rFonts w:ascii="Times New Roman" w:hAnsi="Times New Roman"/>
          <w:sz w:val="28"/>
          <w:szCs w:val="28"/>
          <w:lang w:eastAsia="lv-LV"/>
        </w:rPr>
        <w:t xml:space="preserve"> k</w:t>
      </w:r>
      <w:r w:rsidR="00FF53BB" w:rsidRPr="00F1219F">
        <w:rPr>
          <w:rFonts w:ascii="Times New Roman" w:hAnsi="Times New Roman"/>
          <w:sz w:val="28"/>
          <w:szCs w:val="28"/>
          <w:lang w:eastAsia="lv-LV"/>
        </w:rPr>
        <w:t>urā</w:t>
      </w:r>
      <w:r w:rsidR="00945CB8" w:rsidRPr="00F1219F">
        <w:rPr>
          <w:rFonts w:ascii="Times New Roman" w:hAnsi="Times New Roman"/>
          <w:sz w:val="28"/>
          <w:szCs w:val="28"/>
          <w:lang w:eastAsia="lv-LV"/>
        </w:rPr>
        <w:t xml:space="preserve"> pēdējā gad</w:t>
      </w:r>
      <w:r w:rsidR="0096394A" w:rsidRPr="00F1219F">
        <w:rPr>
          <w:rFonts w:ascii="Times New Roman" w:hAnsi="Times New Roman"/>
          <w:sz w:val="28"/>
          <w:szCs w:val="28"/>
          <w:lang w:eastAsia="lv-LV"/>
        </w:rPr>
        <w:t>a laikā</w:t>
      </w:r>
      <w:proofErr w:type="gramStart"/>
      <w:r w:rsidR="00945CB8" w:rsidRPr="00F1219F">
        <w:rPr>
          <w:rFonts w:ascii="Times New Roman" w:hAnsi="Times New Roman"/>
          <w:sz w:val="28"/>
          <w:szCs w:val="28"/>
          <w:lang w:eastAsia="lv-LV"/>
        </w:rPr>
        <w:t xml:space="preserve"> </w:t>
      </w:r>
      <w:r w:rsidR="0038479A" w:rsidRPr="00F1219F">
        <w:rPr>
          <w:rFonts w:ascii="Times New Roman" w:hAnsi="Times New Roman"/>
          <w:sz w:val="28"/>
          <w:szCs w:val="28"/>
          <w:lang w:eastAsia="lv-LV"/>
        </w:rPr>
        <w:t>pirms</w:t>
      </w:r>
      <w:r w:rsidR="00945CB8" w:rsidRPr="00F1219F">
        <w:rPr>
          <w:rFonts w:ascii="Times New Roman" w:hAnsi="Times New Roman"/>
          <w:sz w:val="28"/>
          <w:szCs w:val="28"/>
          <w:lang w:eastAsia="lv-LV"/>
        </w:rPr>
        <w:t xml:space="preserve"> projekta iesnieguma iesniegšanas ir pilnībā īsteno</w:t>
      </w:r>
      <w:r w:rsidR="00FF53BB" w:rsidRPr="00F1219F">
        <w:rPr>
          <w:rFonts w:ascii="Times New Roman" w:hAnsi="Times New Roman"/>
          <w:sz w:val="28"/>
          <w:szCs w:val="28"/>
          <w:lang w:eastAsia="lv-LV"/>
        </w:rPr>
        <w:t>ts</w:t>
      </w:r>
      <w:r w:rsidR="00945CB8" w:rsidRPr="00F1219F">
        <w:rPr>
          <w:rFonts w:ascii="Times New Roman" w:hAnsi="Times New Roman"/>
          <w:sz w:val="28"/>
          <w:szCs w:val="28"/>
          <w:lang w:eastAsia="lv-LV"/>
        </w:rPr>
        <w:t xml:space="preserve"> projekt</w:t>
      </w:r>
      <w:r w:rsidR="00FF53BB" w:rsidRPr="00F1219F">
        <w:rPr>
          <w:rFonts w:ascii="Times New Roman" w:hAnsi="Times New Roman"/>
          <w:sz w:val="28"/>
          <w:szCs w:val="28"/>
          <w:lang w:eastAsia="lv-LV"/>
        </w:rPr>
        <w:t>s</w:t>
      </w:r>
      <w:r w:rsidR="00945CB8" w:rsidRPr="00F1219F">
        <w:rPr>
          <w:rFonts w:ascii="Times New Roman" w:hAnsi="Times New Roman"/>
          <w:sz w:val="28"/>
          <w:szCs w:val="28"/>
          <w:lang w:eastAsia="lv-LV"/>
        </w:rPr>
        <w:t xml:space="preserve"> akvakultūras dzīvnieku audzēšanas uzsākšanai</w:t>
      </w:r>
      <w:r w:rsidR="00FF53BB" w:rsidRPr="00F1219F">
        <w:rPr>
          <w:rFonts w:ascii="Times New Roman" w:hAnsi="Times New Roman"/>
          <w:sz w:val="28"/>
          <w:szCs w:val="28"/>
          <w:lang w:eastAsia="lv-LV"/>
        </w:rPr>
        <w:t xml:space="preserve"> ar</w:t>
      </w:r>
      <w:r w:rsidR="00945CB8" w:rsidRPr="00F1219F">
        <w:rPr>
          <w:rFonts w:ascii="Times New Roman" w:hAnsi="Times New Roman"/>
          <w:sz w:val="28"/>
          <w:szCs w:val="28"/>
          <w:lang w:eastAsia="lv-LV"/>
        </w:rPr>
        <w:t xml:space="preserve"> </w:t>
      </w:r>
      <w:r w:rsidR="0096394A" w:rsidRPr="00F1219F">
        <w:rPr>
          <w:rFonts w:ascii="Times New Roman" w:hAnsi="Times New Roman"/>
          <w:sz w:val="28"/>
          <w:szCs w:val="28"/>
          <w:lang w:eastAsia="lv-LV"/>
        </w:rPr>
        <w:t>investīcij</w:t>
      </w:r>
      <w:r w:rsidR="00FF53BB" w:rsidRPr="00F1219F">
        <w:rPr>
          <w:rFonts w:ascii="Times New Roman" w:hAnsi="Times New Roman"/>
          <w:sz w:val="28"/>
          <w:szCs w:val="28"/>
          <w:lang w:eastAsia="lv-LV"/>
        </w:rPr>
        <w:t>ām</w:t>
      </w:r>
      <w:r w:rsidR="00945CB8" w:rsidRPr="00F1219F">
        <w:rPr>
          <w:rFonts w:ascii="Times New Roman" w:hAnsi="Times New Roman"/>
          <w:sz w:val="28"/>
          <w:szCs w:val="28"/>
          <w:lang w:eastAsia="lv-LV"/>
        </w:rPr>
        <w:t xml:space="preserve"> akvakultūras dzīvnieku audzēšanas </w:t>
      </w:r>
      <w:r w:rsidR="0096394A" w:rsidRPr="00F1219F">
        <w:rPr>
          <w:rFonts w:ascii="Times New Roman" w:hAnsi="Times New Roman"/>
          <w:sz w:val="28"/>
          <w:szCs w:val="28"/>
          <w:lang w:eastAsia="lv-LV"/>
        </w:rPr>
        <w:t>vai</w:t>
      </w:r>
      <w:r w:rsidR="00945CB8" w:rsidRPr="00F1219F">
        <w:rPr>
          <w:rFonts w:ascii="Times New Roman" w:hAnsi="Times New Roman"/>
          <w:sz w:val="28"/>
          <w:szCs w:val="28"/>
          <w:lang w:eastAsia="lv-LV"/>
        </w:rPr>
        <w:t xml:space="preserve"> inkubācijas būvē</w:t>
      </w:r>
      <w:r w:rsidR="0096394A" w:rsidRPr="00F1219F">
        <w:rPr>
          <w:rFonts w:ascii="Times New Roman" w:hAnsi="Times New Roman"/>
          <w:sz w:val="28"/>
          <w:szCs w:val="28"/>
          <w:lang w:eastAsia="lv-LV"/>
        </w:rPr>
        <w:t xml:space="preserve">s </w:t>
      </w:r>
      <w:r w:rsidR="00945CB8" w:rsidRPr="00F1219F">
        <w:rPr>
          <w:rFonts w:ascii="Times New Roman" w:hAnsi="Times New Roman"/>
          <w:sz w:val="28"/>
          <w:szCs w:val="28"/>
          <w:lang w:eastAsia="lv-LV"/>
        </w:rPr>
        <w:t xml:space="preserve">saskaņā ar normatīvajiem aktiem par </w:t>
      </w:r>
      <w:r w:rsidR="00656B2F" w:rsidRPr="00F1219F">
        <w:rPr>
          <w:rFonts w:ascii="Times New Roman" w:hAnsi="Times New Roman"/>
          <w:sz w:val="28"/>
          <w:szCs w:val="28"/>
          <w:lang w:eastAsia="lv-LV"/>
        </w:rPr>
        <w:t>v</w:t>
      </w:r>
      <w:r w:rsidR="00945CB8" w:rsidRPr="00F1219F">
        <w:rPr>
          <w:rFonts w:ascii="Times New Roman" w:hAnsi="Times New Roman"/>
          <w:sz w:val="28"/>
          <w:szCs w:val="28"/>
          <w:lang w:eastAsia="lv-LV"/>
        </w:rPr>
        <w:t>alsts un Eiropas Savienības atbalsta piešķiršanas kārtīb</w:t>
      </w:r>
      <w:r w:rsidR="00112DD5">
        <w:rPr>
          <w:rFonts w:ascii="Times New Roman" w:hAnsi="Times New Roman"/>
          <w:sz w:val="28"/>
          <w:szCs w:val="28"/>
          <w:lang w:eastAsia="lv-LV"/>
        </w:rPr>
        <w:t>u</w:t>
      </w:r>
      <w:r w:rsidR="00945CB8" w:rsidRPr="00F1219F">
        <w:rPr>
          <w:rFonts w:ascii="Times New Roman" w:hAnsi="Times New Roman"/>
          <w:sz w:val="28"/>
          <w:szCs w:val="28"/>
          <w:lang w:eastAsia="lv-LV"/>
        </w:rPr>
        <w:t xml:space="preserve"> pasākumam </w:t>
      </w:r>
      <w:r w:rsidR="00F1219F" w:rsidRPr="00F1219F">
        <w:rPr>
          <w:rFonts w:ascii="Times New Roman" w:hAnsi="Times New Roman"/>
          <w:sz w:val="28"/>
          <w:szCs w:val="28"/>
          <w:lang w:eastAsia="lv-LV"/>
        </w:rPr>
        <w:t>"</w:t>
      </w:r>
      <w:r w:rsidR="00945CB8" w:rsidRPr="00F1219F">
        <w:rPr>
          <w:rFonts w:ascii="Times New Roman" w:hAnsi="Times New Roman"/>
          <w:sz w:val="28"/>
          <w:szCs w:val="28"/>
          <w:lang w:eastAsia="lv-LV"/>
        </w:rPr>
        <w:t>Produktīvi ieguldījumi akvakultūrā</w:t>
      </w:r>
      <w:r w:rsidR="00F1219F" w:rsidRPr="00F1219F">
        <w:rPr>
          <w:rFonts w:ascii="Times New Roman" w:hAnsi="Times New Roman"/>
          <w:sz w:val="28"/>
          <w:szCs w:val="28"/>
          <w:lang w:eastAsia="lv-LV"/>
        </w:rPr>
        <w:t>"</w:t>
      </w:r>
      <w:r w:rsidR="00945CB8" w:rsidRPr="00F1219F">
        <w:rPr>
          <w:rFonts w:ascii="Times New Roman" w:hAnsi="Times New Roman"/>
          <w:sz w:val="28"/>
          <w:szCs w:val="28"/>
          <w:lang w:eastAsia="lv-LV"/>
        </w:rPr>
        <w:t xml:space="preserve"> un</w:t>
      </w:r>
      <w:r w:rsidRPr="00F1219F">
        <w:rPr>
          <w:rFonts w:ascii="Times New Roman" w:hAnsi="Times New Roman"/>
          <w:sz w:val="28"/>
          <w:szCs w:val="28"/>
          <w:lang w:eastAsia="lv-LV"/>
        </w:rPr>
        <w:t xml:space="preserve"> </w:t>
      </w:r>
      <w:r w:rsidR="00C32391" w:rsidRPr="00F1219F">
        <w:rPr>
          <w:rFonts w:ascii="Times New Roman" w:hAnsi="Times New Roman"/>
          <w:sz w:val="28"/>
          <w:szCs w:val="28"/>
          <w:lang w:eastAsia="lv-LV"/>
        </w:rPr>
        <w:t xml:space="preserve">izaudzētā </w:t>
      </w:r>
      <w:r w:rsidRPr="00F1219F">
        <w:rPr>
          <w:rFonts w:ascii="Times New Roman" w:hAnsi="Times New Roman"/>
          <w:sz w:val="28"/>
          <w:szCs w:val="28"/>
          <w:lang w:eastAsia="lv-LV"/>
        </w:rPr>
        <w:t>produkcija</w:t>
      </w:r>
      <w:r w:rsidR="00FF53BB" w:rsidRPr="00F1219F">
        <w:rPr>
          <w:rFonts w:ascii="Times New Roman" w:hAnsi="Times New Roman"/>
          <w:sz w:val="28"/>
          <w:szCs w:val="28"/>
          <w:lang w:eastAsia="lv-LV"/>
        </w:rPr>
        <w:t xml:space="preserve"> tikusi</w:t>
      </w:r>
      <w:proofErr w:type="gramEnd"/>
      <w:r w:rsidRPr="00F1219F">
        <w:rPr>
          <w:rFonts w:ascii="Times New Roman" w:hAnsi="Times New Roman"/>
          <w:sz w:val="28"/>
          <w:szCs w:val="28"/>
          <w:lang w:eastAsia="lv-LV"/>
        </w:rPr>
        <w:t xml:space="preserve"> </w:t>
      </w:r>
      <w:r w:rsidR="00C32391" w:rsidRPr="00F1219F">
        <w:rPr>
          <w:rFonts w:ascii="Times New Roman" w:hAnsi="Times New Roman"/>
          <w:sz w:val="28"/>
          <w:szCs w:val="28"/>
          <w:lang w:eastAsia="lv-LV"/>
        </w:rPr>
        <w:t>pārdo</w:t>
      </w:r>
      <w:r w:rsidR="00FF53BB" w:rsidRPr="00F1219F">
        <w:rPr>
          <w:rFonts w:ascii="Times New Roman" w:hAnsi="Times New Roman"/>
          <w:sz w:val="28"/>
          <w:szCs w:val="28"/>
          <w:lang w:eastAsia="lv-LV"/>
        </w:rPr>
        <w:t>ta</w:t>
      </w:r>
      <w:r w:rsidR="00C32391" w:rsidRPr="00F1219F">
        <w:rPr>
          <w:rFonts w:ascii="Times New Roman" w:hAnsi="Times New Roman"/>
          <w:sz w:val="28"/>
          <w:szCs w:val="28"/>
          <w:lang w:eastAsia="lv-LV"/>
        </w:rPr>
        <w:t xml:space="preserve"> </w:t>
      </w:r>
      <w:r w:rsidRPr="00F1219F">
        <w:rPr>
          <w:rFonts w:ascii="Times New Roman" w:hAnsi="Times New Roman"/>
          <w:sz w:val="28"/>
          <w:szCs w:val="28"/>
          <w:lang w:eastAsia="lv-LV"/>
        </w:rPr>
        <w:t>mazāk nekā vienu gadu</w:t>
      </w:r>
      <w:bookmarkEnd w:id="1"/>
      <w:r w:rsidRPr="00F1219F">
        <w:rPr>
          <w:rFonts w:ascii="Times New Roman" w:hAnsi="Times New Roman"/>
          <w:sz w:val="28"/>
          <w:szCs w:val="28"/>
          <w:lang w:eastAsia="lv-LV"/>
        </w:rPr>
        <w:t>.</w:t>
      </w:r>
    </w:p>
    <w:p w14:paraId="32F4298D" w14:textId="77777777" w:rsidR="0066202B" w:rsidRPr="00F1219F" w:rsidRDefault="0066202B" w:rsidP="00F1219F">
      <w:pPr>
        <w:pStyle w:val="NoSpacing"/>
        <w:ind w:firstLine="720"/>
        <w:jc w:val="both"/>
        <w:rPr>
          <w:rFonts w:ascii="Times New Roman" w:hAnsi="Times New Roman"/>
          <w:sz w:val="28"/>
          <w:szCs w:val="28"/>
          <w:lang w:eastAsia="lv-LV"/>
        </w:rPr>
      </w:pPr>
    </w:p>
    <w:p w14:paraId="5BEAC1F0" w14:textId="73E8F548" w:rsidR="0066202B" w:rsidRPr="00F1219F" w:rsidRDefault="0066202B"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6.</w:t>
      </w:r>
      <w:r w:rsidR="00735574">
        <w:rPr>
          <w:rFonts w:ascii="Times New Roman" w:hAnsi="Times New Roman"/>
          <w:sz w:val="28"/>
          <w:szCs w:val="28"/>
          <w:lang w:eastAsia="lv-LV"/>
        </w:rPr>
        <w:t> </w:t>
      </w:r>
      <w:r w:rsidR="00B96E00" w:rsidRPr="00F1219F">
        <w:rPr>
          <w:rFonts w:ascii="Times New Roman" w:hAnsi="Times New Roman"/>
          <w:sz w:val="28"/>
          <w:szCs w:val="28"/>
          <w:lang w:eastAsia="lv-LV"/>
        </w:rPr>
        <w:t>P</w:t>
      </w:r>
      <w:r w:rsidRPr="00F1219F">
        <w:rPr>
          <w:rFonts w:ascii="Times New Roman" w:hAnsi="Times New Roman"/>
          <w:sz w:val="28"/>
          <w:szCs w:val="28"/>
          <w:lang w:eastAsia="lv-LV"/>
        </w:rPr>
        <w:t>retendents atbilst šādiem publiskā finansējuma saņemšanas nosacījumiem:</w:t>
      </w:r>
    </w:p>
    <w:p w14:paraId="581F0B79" w14:textId="452CF24B" w:rsidR="0066202B" w:rsidRPr="00F1219F" w:rsidRDefault="0066202B"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 xml:space="preserve">6.1. </w:t>
      </w:r>
      <w:r w:rsidR="00735574">
        <w:rPr>
          <w:rFonts w:ascii="Times New Roman" w:hAnsi="Times New Roman"/>
          <w:sz w:val="28"/>
          <w:szCs w:val="28"/>
          <w:lang w:eastAsia="lv-LV"/>
        </w:rPr>
        <w:t xml:space="preserve">tas </w:t>
      </w:r>
      <w:r w:rsidRPr="00F1219F">
        <w:rPr>
          <w:rFonts w:ascii="Times New Roman" w:hAnsi="Times New Roman"/>
          <w:sz w:val="28"/>
          <w:szCs w:val="28"/>
          <w:lang w:eastAsia="lv-LV"/>
        </w:rPr>
        <w:t>ir Pārtikas un veterinārajā dienestā atzīts akvakultūras nozares uzņēmums saskaņā ar normatīvajiem aktiem par veterinārajām prasībām akvakultūras dzīvniekiem, no tiem iegūtiem produktiem un to apritei;</w:t>
      </w:r>
    </w:p>
    <w:p w14:paraId="3A080164" w14:textId="0BA4270D" w:rsidR="0066202B" w:rsidRPr="00F1219F" w:rsidRDefault="0066202B"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 xml:space="preserve">6.2. tam </w:t>
      </w:r>
      <w:r w:rsidR="005332A3" w:rsidRPr="00F1219F">
        <w:rPr>
          <w:rFonts w:ascii="Times New Roman" w:hAnsi="Times New Roman"/>
          <w:sz w:val="28"/>
          <w:szCs w:val="28"/>
          <w:lang w:eastAsia="lv-LV"/>
        </w:rPr>
        <w:t>pirms projekta iesnieguma iesniegšanas</w:t>
      </w:r>
      <w:r w:rsidR="005332A3" w:rsidRPr="00F1219F" w:rsidDel="005332A3">
        <w:rPr>
          <w:rFonts w:ascii="Times New Roman" w:hAnsi="Times New Roman"/>
          <w:sz w:val="28"/>
          <w:szCs w:val="28"/>
          <w:lang w:eastAsia="lv-LV"/>
        </w:rPr>
        <w:t xml:space="preserve"> </w:t>
      </w:r>
      <w:r w:rsidRPr="00F1219F">
        <w:rPr>
          <w:rFonts w:ascii="Times New Roman" w:hAnsi="Times New Roman"/>
          <w:sz w:val="28"/>
          <w:szCs w:val="28"/>
          <w:lang w:eastAsia="lv-LV"/>
        </w:rPr>
        <w:t>n</w:t>
      </w:r>
      <w:r w:rsidR="00FF53BB" w:rsidRPr="00F1219F">
        <w:rPr>
          <w:rFonts w:ascii="Times New Roman" w:hAnsi="Times New Roman"/>
          <w:sz w:val="28"/>
          <w:szCs w:val="28"/>
          <w:lang w:eastAsia="lv-LV"/>
        </w:rPr>
        <w:t xml:space="preserve">av </w:t>
      </w:r>
      <w:r w:rsidRPr="00F1219F">
        <w:rPr>
          <w:rFonts w:ascii="Times New Roman" w:hAnsi="Times New Roman"/>
          <w:sz w:val="28"/>
          <w:szCs w:val="28"/>
          <w:lang w:eastAsia="lv-LV"/>
        </w:rPr>
        <w:t>nodokļu maksājumu un valsts sociālās apdrošināšanas iemaksu parāda</w:t>
      </w:r>
      <w:proofErr w:type="gramStart"/>
      <w:r w:rsidRPr="00F1219F">
        <w:rPr>
          <w:rFonts w:ascii="Times New Roman" w:hAnsi="Times New Roman"/>
          <w:sz w:val="28"/>
          <w:szCs w:val="28"/>
          <w:lang w:eastAsia="lv-LV"/>
        </w:rPr>
        <w:t xml:space="preserve"> vai parāds n</w:t>
      </w:r>
      <w:r w:rsidR="00FF53BB" w:rsidRPr="00F1219F">
        <w:rPr>
          <w:rFonts w:ascii="Times New Roman" w:hAnsi="Times New Roman"/>
          <w:sz w:val="28"/>
          <w:szCs w:val="28"/>
          <w:lang w:eastAsia="lv-LV"/>
        </w:rPr>
        <w:t xml:space="preserve">av </w:t>
      </w:r>
      <w:r w:rsidRPr="00F1219F">
        <w:rPr>
          <w:rFonts w:ascii="Times New Roman" w:hAnsi="Times New Roman"/>
          <w:sz w:val="28"/>
          <w:szCs w:val="28"/>
          <w:lang w:eastAsia="lv-LV"/>
        </w:rPr>
        <w:t>lielāks</w:t>
      </w:r>
      <w:proofErr w:type="gramEnd"/>
      <w:r w:rsidRPr="00F1219F">
        <w:rPr>
          <w:rFonts w:ascii="Times New Roman" w:hAnsi="Times New Roman"/>
          <w:sz w:val="28"/>
          <w:szCs w:val="28"/>
          <w:lang w:eastAsia="lv-LV"/>
        </w:rPr>
        <w:t xml:space="preserve"> par 1000</w:t>
      </w:r>
      <w:r w:rsidR="003E3665">
        <w:rPr>
          <w:rFonts w:ascii="Times New Roman" w:hAnsi="Times New Roman"/>
          <w:sz w:val="28"/>
          <w:szCs w:val="28"/>
          <w:lang w:eastAsia="lv-LV"/>
        </w:rPr>
        <w:t> </w:t>
      </w:r>
      <w:proofErr w:type="spellStart"/>
      <w:r w:rsidRPr="00F1219F">
        <w:rPr>
          <w:rFonts w:ascii="Times New Roman" w:hAnsi="Times New Roman"/>
          <w:i/>
          <w:iCs/>
          <w:sz w:val="28"/>
          <w:szCs w:val="28"/>
          <w:lang w:eastAsia="lv-LV"/>
        </w:rPr>
        <w:t>euro</w:t>
      </w:r>
      <w:proofErr w:type="spellEnd"/>
      <w:r w:rsidRPr="00F1219F">
        <w:rPr>
          <w:rFonts w:ascii="Times New Roman" w:hAnsi="Times New Roman"/>
          <w:sz w:val="28"/>
          <w:szCs w:val="28"/>
          <w:lang w:eastAsia="lv-LV"/>
        </w:rPr>
        <w:t xml:space="preserve">, vai, ja parāds </w:t>
      </w:r>
      <w:r w:rsidR="003E3665">
        <w:rPr>
          <w:rFonts w:ascii="Times New Roman" w:hAnsi="Times New Roman"/>
          <w:sz w:val="28"/>
          <w:szCs w:val="28"/>
          <w:lang w:eastAsia="lv-LV"/>
        </w:rPr>
        <w:t>ir</w:t>
      </w:r>
      <w:r w:rsidRPr="00F1219F">
        <w:rPr>
          <w:rFonts w:ascii="Times New Roman" w:hAnsi="Times New Roman"/>
          <w:sz w:val="28"/>
          <w:szCs w:val="28"/>
          <w:lang w:eastAsia="lv-LV"/>
        </w:rPr>
        <w:t xml:space="preserve"> lielāks par 1000 </w:t>
      </w:r>
      <w:proofErr w:type="spellStart"/>
      <w:r w:rsidRPr="00F1219F">
        <w:rPr>
          <w:rFonts w:ascii="Times New Roman" w:hAnsi="Times New Roman"/>
          <w:i/>
          <w:iCs/>
          <w:sz w:val="28"/>
          <w:szCs w:val="28"/>
          <w:lang w:eastAsia="lv-LV"/>
        </w:rPr>
        <w:t>euro</w:t>
      </w:r>
      <w:proofErr w:type="spellEnd"/>
      <w:r w:rsidRPr="00F1219F">
        <w:rPr>
          <w:rFonts w:ascii="Times New Roman" w:hAnsi="Times New Roman"/>
          <w:sz w:val="28"/>
          <w:szCs w:val="28"/>
          <w:lang w:eastAsia="lv-LV"/>
        </w:rPr>
        <w:t>, ar Valsts ieņēmumu dienesta lēmumu nodokļu maksājumu termiņš ir pagarināts vai atlikts saskaņā ar likuma "Par nodokļiem un nodevām" 24. pantu;</w:t>
      </w:r>
    </w:p>
    <w:p w14:paraId="602A2A66" w14:textId="3BD21A1E" w:rsidR="0066202B" w:rsidRPr="00F1219F" w:rsidRDefault="0066202B"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 xml:space="preserve">6.3. </w:t>
      </w:r>
      <w:r w:rsidR="00341F32" w:rsidRPr="00F1219F">
        <w:rPr>
          <w:rFonts w:ascii="Times New Roman" w:hAnsi="Times New Roman"/>
          <w:sz w:val="28"/>
          <w:szCs w:val="28"/>
          <w:lang w:eastAsia="lv-LV"/>
        </w:rPr>
        <w:t xml:space="preserve">tas </w:t>
      </w:r>
      <w:r w:rsidRPr="00F1219F">
        <w:rPr>
          <w:rFonts w:ascii="Times New Roman" w:hAnsi="Times New Roman"/>
          <w:sz w:val="28"/>
          <w:szCs w:val="28"/>
          <w:lang w:eastAsia="lv-LV"/>
        </w:rPr>
        <w:t xml:space="preserve">saskaņā ar normatīvajiem aktiem par </w:t>
      </w:r>
      <w:r w:rsidR="007E2B63" w:rsidRPr="00F1219F">
        <w:rPr>
          <w:rFonts w:ascii="Times New Roman" w:hAnsi="Times New Roman"/>
          <w:sz w:val="28"/>
          <w:szCs w:val="28"/>
          <w:lang w:eastAsia="lv-LV"/>
        </w:rPr>
        <w:t xml:space="preserve">oficiālās </w:t>
      </w:r>
      <w:r w:rsidRPr="00F1219F">
        <w:rPr>
          <w:rFonts w:ascii="Times New Roman" w:hAnsi="Times New Roman"/>
          <w:sz w:val="28"/>
          <w:szCs w:val="28"/>
          <w:lang w:eastAsia="lv-LV"/>
        </w:rPr>
        <w:t>statistikas pārskatu iesniegšanu Centrālajā statistikas pārvaldē ir iesniedzis pārskatu par darbību akvakultūras jomā par 2019. gadu;</w:t>
      </w:r>
    </w:p>
    <w:p w14:paraId="15345BC5" w14:textId="693EF558" w:rsidR="00642D9F" w:rsidRPr="00F1219F" w:rsidRDefault="00E93BF4"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6.4.</w:t>
      </w:r>
      <w:r w:rsidR="006C451D" w:rsidRPr="00F1219F">
        <w:rPr>
          <w:rFonts w:ascii="Times New Roman" w:hAnsi="Times New Roman"/>
          <w:sz w:val="28"/>
          <w:szCs w:val="28"/>
          <w:lang w:eastAsia="lv-LV"/>
        </w:rPr>
        <w:t xml:space="preserve"> </w:t>
      </w:r>
      <w:r w:rsidR="00E13CB4" w:rsidRPr="00F1219F">
        <w:rPr>
          <w:rFonts w:ascii="Times New Roman" w:hAnsi="Times New Roman"/>
          <w:sz w:val="28"/>
          <w:szCs w:val="28"/>
          <w:lang w:eastAsia="lv-LV"/>
        </w:rPr>
        <w:t>šo noteikumu 5.1. apakšpunktā minētajam pretendentam</w:t>
      </w:r>
      <w:r w:rsidR="00642D9F" w:rsidRPr="00F1219F">
        <w:rPr>
          <w:rFonts w:ascii="Times New Roman" w:hAnsi="Times New Roman"/>
          <w:sz w:val="28"/>
          <w:szCs w:val="28"/>
          <w:lang w:eastAsia="lv-LV"/>
        </w:rPr>
        <w:t>:</w:t>
      </w:r>
    </w:p>
    <w:p w14:paraId="2F5723AF" w14:textId="0B2F54D4" w:rsidR="00642D9F" w:rsidRPr="00F1219F" w:rsidRDefault="00642D9F"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 xml:space="preserve">6.4.1. </w:t>
      </w:r>
      <w:r w:rsidRPr="00F1219F">
        <w:rPr>
          <w:rFonts w:ascii="Times New Roman" w:eastAsia="Times New Roman" w:hAnsi="Times New Roman"/>
          <w:sz w:val="28"/>
          <w:szCs w:val="28"/>
          <w:lang w:eastAsia="lv-LV"/>
        </w:rPr>
        <w:t>ieņēmumi 2019. gadā no akvakultūras darbības un produkcijas pārdošanas</w:t>
      </w:r>
      <w:r w:rsidRPr="00F1219F">
        <w:rPr>
          <w:rFonts w:ascii="Times New Roman" w:hAnsi="Times New Roman"/>
          <w:sz w:val="28"/>
          <w:szCs w:val="28"/>
          <w:lang w:eastAsia="lv-LV"/>
        </w:rPr>
        <w:t xml:space="preserve"> ir lielāki nekā citi uzņēmuma ieņēmumi saskaņā ar </w:t>
      </w:r>
      <w:r w:rsidRPr="00F1219F">
        <w:rPr>
          <w:rFonts w:ascii="Times New Roman" w:eastAsia="Times New Roman" w:hAnsi="Times New Roman"/>
          <w:sz w:val="28"/>
          <w:szCs w:val="28"/>
          <w:lang w:eastAsia="lv-LV"/>
        </w:rPr>
        <w:t>Centrālā</w:t>
      </w:r>
      <w:r w:rsidR="007E2B63" w:rsidRPr="00F1219F">
        <w:rPr>
          <w:rFonts w:ascii="Times New Roman" w:eastAsia="Times New Roman" w:hAnsi="Times New Roman"/>
          <w:sz w:val="28"/>
          <w:szCs w:val="28"/>
          <w:lang w:eastAsia="lv-LV"/>
        </w:rPr>
        <w:t>s</w:t>
      </w:r>
      <w:r w:rsidRPr="00F1219F">
        <w:rPr>
          <w:rFonts w:ascii="Times New Roman" w:eastAsia="Times New Roman" w:hAnsi="Times New Roman"/>
          <w:sz w:val="28"/>
          <w:szCs w:val="28"/>
          <w:lang w:eastAsia="lv-LV"/>
        </w:rPr>
        <w:t xml:space="preserve"> statistikas pārvaldes sniegto un Valsts ieņēmumu dienestā pieejamo informāciju</w:t>
      </w:r>
      <w:r w:rsidRPr="00F1219F">
        <w:rPr>
          <w:rFonts w:ascii="Times New Roman" w:hAnsi="Times New Roman"/>
          <w:sz w:val="28"/>
          <w:szCs w:val="28"/>
          <w:lang w:eastAsia="lv-LV"/>
        </w:rPr>
        <w:t>;</w:t>
      </w:r>
    </w:p>
    <w:p w14:paraId="5FB0F92B" w14:textId="741AB0EC" w:rsidR="00E13CB4" w:rsidRPr="00F1219F" w:rsidRDefault="00642D9F"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6.4.2.</w:t>
      </w:r>
      <w:r w:rsidR="00172CB5" w:rsidRPr="00F1219F">
        <w:rPr>
          <w:rFonts w:ascii="Times New Roman" w:hAnsi="Times New Roman"/>
          <w:sz w:val="28"/>
          <w:szCs w:val="28"/>
          <w:lang w:eastAsia="lv-LV"/>
        </w:rPr>
        <w:t xml:space="preserve"> kopējā darījumu vērtība Valsts ieņēmumu dienestam iesniegtajā pievienotās vērtības nodokļa deklarācijā </w:t>
      </w:r>
      <w:r w:rsidR="0038479A" w:rsidRPr="00F1219F">
        <w:rPr>
          <w:rFonts w:ascii="Times New Roman" w:hAnsi="Times New Roman"/>
          <w:sz w:val="28"/>
          <w:szCs w:val="28"/>
          <w:lang w:eastAsia="lv-LV"/>
        </w:rPr>
        <w:t>2020.</w:t>
      </w:r>
      <w:r w:rsidR="00FF53BB" w:rsidRPr="00F1219F">
        <w:rPr>
          <w:rFonts w:ascii="Times New Roman" w:hAnsi="Times New Roman"/>
          <w:sz w:val="28"/>
          <w:szCs w:val="28"/>
          <w:lang w:eastAsia="lv-LV"/>
        </w:rPr>
        <w:t> </w:t>
      </w:r>
      <w:r w:rsidR="0038479A" w:rsidRPr="00F1219F">
        <w:rPr>
          <w:rFonts w:ascii="Times New Roman" w:hAnsi="Times New Roman"/>
          <w:sz w:val="28"/>
          <w:szCs w:val="28"/>
          <w:lang w:eastAsia="lv-LV"/>
        </w:rPr>
        <w:t>gada ceturksn</w:t>
      </w:r>
      <w:r w:rsidR="0096394A" w:rsidRPr="00F1219F">
        <w:rPr>
          <w:rFonts w:ascii="Times New Roman" w:hAnsi="Times New Roman"/>
          <w:sz w:val="28"/>
          <w:szCs w:val="28"/>
          <w:lang w:eastAsia="lv-LV"/>
        </w:rPr>
        <w:t>ī</w:t>
      </w:r>
      <w:r w:rsidR="00454004" w:rsidRPr="00F1219F">
        <w:rPr>
          <w:rFonts w:ascii="Times New Roman" w:hAnsi="Times New Roman"/>
          <w:sz w:val="28"/>
          <w:szCs w:val="28"/>
          <w:lang w:eastAsia="lv-LV"/>
        </w:rPr>
        <w:t xml:space="preserve"> vai pēdējo</w:t>
      </w:r>
      <w:r w:rsidR="003E3665">
        <w:rPr>
          <w:rFonts w:ascii="Times New Roman" w:hAnsi="Times New Roman"/>
          <w:sz w:val="28"/>
          <w:szCs w:val="28"/>
          <w:lang w:eastAsia="lv-LV"/>
        </w:rPr>
        <w:t>s</w:t>
      </w:r>
      <w:r w:rsidR="00454004" w:rsidRPr="00F1219F">
        <w:rPr>
          <w:rFonts w:ascii="Times New Roman" w:hAnsi="Times New Roman"/>
          <w:sz w:val="28"/>
          <w:szCs w:val="28"/>
          <w:lang w:eastAsia="lv-LV"/>
        </w:rPr>
        <w:t xml:space="preserve"> tr</w:t>
      </w:r>
      <w:r w:rsidR="003E3665">
        <w:rPr>
          <w:rFonts w:ascii="Times New Roman" w:hAnsi="Times New Roman"/>
          <w:sz w:val="28"/>
          <w:szCs w:val="28"/>
          <w:lang w:eastAsia="lv-LV"/>
        </w:rPr>
        <w:t>īs</w:t>
      </w:r>
      <w:r w:rsidR="00454004" w:rsidRPr="00F1219F">
        <w:rPr>
          <w:rFonts w:ascii="Times New Roman" w:hAnsi="Times New Roman"/>
          <w:sz w:val="28"/>
          <w:szCs w:val="28"/>
          <w:lang w:eastAsia="lv-LV"/>
        </w:rPr>
        <w:t xml:space="preserve"> mēneš</w:t>
      </w:r>
      <w:r w:rsidR="00786DF9" w:rsidRPr="00F1219F">
        <w:rPr>
          <w:rFonts w:ascii="Times New Roman" w:hAnsi="Times New Roman"/>
          <w:sz w:val="28"/>
          <w:szCs w:val="28"/>
          <w:lang w:eastAsia="lv-LV"/>
        </w:rPr>
        <w:t>u</w:t>
      </w:r>
      <w:r w:rsidR="003E3665">
        <w:rPr>
          <w:rFonts w:ascii="Times New Roman" w:hAnsi="Times New Roman"/>
          <w:sz w:val="28"/>
          <w:szCs w:val="28"/>
          <w:lang w:eastAsia="lv-LV"/>
        </w:rPr>
        <w:t>s</w:t>
      </w:r>
      <w:r w:rsidR="00786DF9" w:rsidRPr="00F1219F">
        <w:rPr>
          <w:rFonts w:ascii="Times New Roman" w:hAnsi="Times New Roman"/>
          <w:sz w:val="28"/>
          <w:szCs w:val="28"/>
          <w:lang w:eastAsia="lv-LV"/>
        </w:rPr>
        <w:t xml:space="preserve"> </w:t>
      </w:r>
      <w:r w:rsidR="00454004" w:rsidRPr="00F1219F">
        <w:rPr>
          <w:rFonts w:ascii="Times New Roman" w:hAnsi="Times New Roman"/>
          <w:sz w:val="28"/>
          <w:szCs w:val="28"/>
          <w:lang w:eastAsia="lv-LV"/>
        </w:rPr>
        <w:t>pirms projekta iesnieguma iesniegšanas</w:t>
      </w:r>
      <w:r w:rsidR="006943FF" w:rsidRPr="00F1219F">
        <w:rPr>
          <w:rFonts w:ascii="Times New Roman" w:hAnsi="Times New Roman"/>
          <w:sz w:val="28"/>
          <w:szCs w:val="28"/>
          <w:lang w:eastAsia="lv-LV"/>
        </w:rPr>
        <w:t xml:space="preserve"> ir vismaz par 2</w:t>
      </w:r>
      <w:r w:rsidR="0038479A" w:rsidRPr="00F1219F">
        <w:rPr>
          <w:rFonts w:ascii="Times New Roman" w:hAnsi="Times New Roman"/>
          <w:sz w:val="28"/>
          <w:szCs w:val="28"/>
          <w:lang w:eastAsia="lv-LV"/>
        </w:rPr>
        <w:t>0</w:t>
      </w:r>
      <w:r w:rsidR="00FF53BB" w:rsidRPr="00F1219F">
        <w:rPr>
          <w:rFonts w:ascii="Times New Roman" w:hAnsi="Times New Roman"/>
          <w:sz w:val="28"/>
          <w:szCs w:val="28"/>
          <w:lang w:eastAsia="lv-LV"/>
        </w:rPr>
        <w:t> procentiem</w:t>
      </w:r>
      <w:r w:rsidR="0038479A" w:rsidRPr="00F1219F">
        <w:rPr>
          <w:rFonts w:ascii="Times New Roman" w:hAnsi="Times New Roman"/>
          <w:sz w:val="28"/>
          <w:szCs w:val="28"/>
          <w:lang w:eastAsia="lv-LV"/>
        </w:rPr>
        <w:t xml:space="preserve"> </w:t>
      </w:r>
      <w:r w:rsidR="00172CB5" w:rsidRPr="00F1219F">
        <w:rPr>
          <w:rFonts w:ascii="Times New Roman" w:hAnsi="Times New Roman"/>
          <w:sz w:val="28"/>
          <w:szCs w:val="28"/>
          <w:lang w:eastAsia="lv-LV"/>
        </w:rPr>
        <w:t xml:space="preserve">mazāka </w:t>
      </w:r>
      <w:r w:rsidR="00FF53BB" w:rsidRPr="00F1219F">
        <w:rPr>
          <w:rFonts w:ascii="Times New Roman" w:hAnsi="Times New Roman"/>
          <w:sz w:val="28"/>
          <w:szCs w:val="28"/>
          <w:lang w:eastAsia="lv-LV"/>
        </w:rPr>
        <w:t>ne</w:t>
      </w:r>
      <w:r w:rsidR="0038479A" w:rsidRPr="00F1219F">
        <w:rPr>
          <w:rFonts w:ascii="Times New Roman" w:hAnsi="Times New Roman"/>
          <w:sz w:val="28"/>
          <w:szCs w:val="28"/>
          <w:lang w:eastAsia="lv-LV"/>
        </w:rPr>
        <w:t xml:space="preserve">kā </w:t>
      </w:r>
      <w:r w:rsidR="00FF53BB" w:rsidRPr="00F1219F">
        <w:rPr>
          <w:rFonts w:ascii="Times New Roman" w:hAnsi="Times New Roman"/>
          <w:sz w:val="28"/>
          <w:szCs w:val="28"/>
          <w:lang w:eastAsia="lv-LV"/>
        </w:rPr>
        <w:t xml:space="preserve">attiecīgajā </w:t>
      </w:r>
      <w:r w:rsidR="0038479A" w:rsidRPr="00F1219F">
        <w:rPr>
          <w:rFonts w:ascii="Times New Roman" w:hAnsi="Times New Roman"/>
          <w:sz w:val="28"/>
          <w:szCs w:val="28"/>
          <w:lang w:eastAsia="lv-LV"/>
        </w:rPr>
        <w:t>2019.</w:t>
      </w:r>
      <w:r w:rsidR="00FF53BB" w:rsidRPr="00F1219F">
        <w:rPr>
          <w:rFonts w:ascii="Times New Roman" w:hAnsi="Times New Roman"/>
          <w:sz w:val="28"/>
          <w:szCs w:val="28"/>
          <w:lang w:eastAsia="lv-LV"/>
        </w:rPr>
        <w:t> </w:t>
      </w:r>
      <w:r w:rsidR="0038479A" w:rsidRPr="00F1219F">
        <w:rPr>
          <w:rFonts w:ascii="Times New Roman" w:hAnsi="Times New Roman"/>
          <w:sz w:val="28"/>
          <w:szCs w:val="28"/>
          <w:lang w:eastAsia="lv-LV"/>
        </w:rPr>
        <w:t>gada ceturksnī</w:t>
      </w:r>
      <w:r w:rsidR="00455C28" w:rsidRPr="00F1219F">
        <w:rPr>
          <w:rFonts w:ascii="Times New Roman" w:hAnsi="Times New Roman"/>
          <w:sz w:val="28"/>
          <w:szCs w:val="28"/>
          <w:lang w:eastAsia="lv-LV"/>
        </w:rPr>
        <w:t xml:space="preserve"> vai tr</w:t>
      </w:r>
      <w:r w:rsidR="003E3665">
        <w:rPr>
          <w:rFonts w:ascii="Times New Roman" w:hAnsi="Times New Roman"/>
          <w:sz w:val="28"/>
          <w:szCs w:val="28"/>
          <w:lang w:eastAsia="lv-LV"/>
        </w:rPr>
        <w:t>iju</w:t>
      </w:r>
      <w:r w:rsidR="00455C28" w:rsidRPr="00F1219F">
        <w:rPr>
          <w:rFonts w:ascii="Times New Roman" w:hAnsi="Times New Roman"/>
          <w:sz w:val="28"/>
          <w:szCs w:val="28"/>
          <w:lang w:eastAsia="lv-LV"/>
        </w:rPr>
        <w:t xml:space="preserve"> mēnešu laikposmā</w:t>
      </w:r>
      <w:r w:rsidR="00E13CB4" w:rsidRPr="00F1219F">
        <w:rPr>
          <w:rFonts w:ascii="Times New Roman" w:hAnsi="Times New Roman"/>
          <w:sz w:val="28"/>
          <w:szCs w:val="28"/>
          <w:lang w:eastAsia="lv-LV"/>
        </w:rPr>
        <w:t>;</w:t>
      </w:r>
    </w:p>
    <w:p w14:paraId="54C2FEF9" w14:textId="55895981" w:rsidR="00E13CB4" w:rsidRPr="00F1219F" w:rsidRDefault="00E13CB4"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6.5. šo noteikumu 5.2. apakšpunktā minēt</w:t>
      </w:r>
      <w:r w:rsidR="00C077D9" w:rsidRPr="00F1219F">
        <w:rPr>
          <w:rFonts w:ascii="Times New Roman" w:hAnsi="Times New Roman"/>
          <w:sz w:val="28"/>
          <w:szCs w:val="28"/>
          <w:lang w:eastAsia="lv-LV"/>
        </w:rPr>
        <w:t>a</w:t>
      </w:r>
      <w:r w:rsidR="003E3665">
        <w:rPr>
          <w:rFonts w:ascii="Times New Roman" w:hAnsi="Times New Roman"/>
          <w:sz w:val="28"/>
          <w:szCs w:val="28"/>
          <w:lang w:eastAsia="lv-LV"/>
        </w:rPr>
        <w:t>jam</w:t>
      </w:r>
      <w:r w:rsidRPr="00F1219F">
        <w:rPr>
          <w:rFonts w:ascii="Times New Roman" w:hAnsi="Times New Roman"/>
          <w:sz w:val="28"/>
          <w:szCs w:val="28"/>
          <w:lang w:eastAsia="lv-LV"/>
        </w:rPr>
        <w:t xml:space="preserve"> pretendent</w:t>
      </w:r>
      <w:r w:rsidR="003E3665">
        <w:rPr>
          <w:rFonts w:ascii="Times New Roman" w:hAnsi="Times New Roman"/>
          <w:sz w:val="28"/>
          <w:szCs w:val="28"/>
          <w:lang w:eastAsia="lv-LV"/>
        </w:rPr>
        <w:t>am</w:t>
      </w:r>
      <w:r w:rsidRPr="00F1219F">
        <w:rPr>
          <w:rFonts w:ascii="Times New Roman" w:hAnsi="Times New Roman"/>
          <w:sz w:val="28"/>
          <w:szCs w:val="28"/>
          <w:lang w:eastAsia="lv-LV"/>
        </w:rPr>
        <w:t>:</w:t>
      </w:r>
    </w:p>
    <w:p w14:paraId="52DD82BB" w14:textId="65C9A89C" w:rsidR="00E13CB4" w:rsidRPr="00F1219F" w:rsidRDefault="00E13CB4"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 xml:space="preserve">6.5.1. </w:t>
      </w:r>
      <w:r w:rsidR="00EC072F" w:rsidRPr="00F1219F">
        <w:rPr>
          <w:rFonts w:ascii="Times New Roman" w:hAnsi="Times New Roman"/>
          <w:sz w:val="28"/>
          <w:szCs w:val="28"/>
          <w:lang w:eastAsia="lv-LV"/>
        </w:rPr>
        <w:t xml:space="preserve">pēc </w:t>
      </w:r>
      <w:r w:rsidR="00172CB5" w:rsidRPr="00F1219F">
        <w:rPr>
          <w:rFonts w:ascii="Times New Roman" w:hAnsi="Times New Roman"/>
          <w:sz w:val="28"/>
          <w:szCs w:val="28"/>
          <w:lang w:eastAsia="lv-LV"/>
        </w:rPr>
        <w:t>šo noteikumu 5.2. apakšpunktā minētā projekt</w:t>
      </w:r>
      <w:r w:rsidR="00EC072F">
        <w:rPr>
          <w:rFonts w:ascii="Times New Roman" w:hAnsi="Times New Roman"/>
          <w:sz w:val="28"/>
          <w:szCs w:val="28"/>
          <w:lang w:eastAsia="lv-LV"/>
        </w:rPr>
        <w:t>a</w:t>
      </w:r>
      <w:r w:rsidR="00FF53BB" w:rsidRPr="00F1219F">
        <w:rPr>
          <w:rFonts w:ascii="Times New Roman" w:hAnsi="Times New Roman"/>
          <w:sz w:val="28"/>
          <w:szCs w:val="28"/>
          <w:lang w:eastAsia="lv-LV"/>
        </w:rPr>
        <w:t xml:space="preserve"> </w:t>
      </w:r>
      <w:r w:rsidR="00172CB5" w:rsidRPr="00F1219F">
        <w:rPr>
          <w:rFonts w:ascii="Times New Roman" w:hAnsi="Times New Roman"/>
          <w:sz w:val="28"/>
          <w:szCs w:val="28"/>
          <w:lang w:eastAsia="lv-LV"/>
        </w:rPr>
        <w:t>īstenošanas ir plāno</w:t>
      </w:r>
      <w:r w:rsidR="003E3665">
        <w:rPr>
          <w:rFonts w:ascii="Times New Roman" w:hAnsi="Times New Roman"/>
          <w:sz w:val="28"/>
          <w:szCs w:val="28"/>
          <w:lang w:eastAsia="lv-LV"/>
        </w:rPr>
        <w:t>ts</w:t>
      </w:r>
      <w:r w:rsidR="00172CB5" w:rsidRPr="00F1219F">
        <w:rPr>
          <w:rFonts w:ascii="Times New Roman" w:hAnsi="Times New Roman"/>
          <w:sz w:val="28"/>
          <w:szCs w:val="28"/>
          <w:lang w:eastAsia="lv-LV"/>
        </w:rPr>
        <w:t xml:space="preserve"> akvakultūras produkcijas eksport</w:t>
      </w:r>
      <w:r w:rsidR="003E3665">
        <w:rPr>
          <w:rFonts w:ascii="Times New Roman" w:hAnsi="Times New Roman"/>
          <w:sz w:val="28"/>
          <w:szCs w:val="28"/>
          <w:lang w:eastAsia="lv-LV"/>
        </w:rPr>
        <w:t>s</w:t>
      </w:r>
      <w:r w:rsidR="00E916B4" w:rsidRPr="00F1219F">
        <w:rPr>
          <w:rFonts w:ascii="Times New Roman" w:hAnsi="Times New Roman"/>
          <w:sz w:val="28"/>
          <w:szCs w:val="28"/>
          <w:lang w:eastAsia="lv-LV"/>
        </w:rPr>
        <w:t xml:space="preserve"> 2020.</w:t>
      </w:r>
      <w:r w:rsidR="00642D9F" w:rsidRPr="00F1219F">
        <w:rPr>
          <w:rFonts w:ascii="Times New Roman" w:hAnsi="Times New Roman"/>
          <w:sz w:val="28"/>
          <w:szCs w:val="28"/>
          <w:lang w:eastAsia="lv-LV"/>
        </w:rPr>
        <w:t xml:space="preserve"> </w:t>
      </w:r>
      <w:r w:rsidR="00E916B4" w:rsidRPr="00F1219F">
        <w:rPr>
          <w:rFonts w:ascii="Times New Roman" w:hAnsi="Times New Roman"/>
          <w:sz w:val="28"/>
          <w:szCs w:val="28"/>
          <w:lang w:eastAsia="lv-LV"/>
        </w:rPr>
        <w:t>gadā</w:t>
      </w:r>
      <w:r w:rsidR="00172CB5" w:rsidRPr="00F1219F">
        <w:rPr>
          <w:rFonts w:ascii="Times New Roman" w:hAnsi="Times New Roman"/>
          <w:sz w:val="28"/>
          <w:szCs w:val="28"/>
          <w:lang w:eastAsia="lv-LV"/>
        </w:rPr>
        <w:t xml:space="preserve">, </w:t>
      </w:r>
      <w:r w:rsidR="00FF53BB" w:rsidRPr="00F1219F">
        <w:rPr>
          <w:rFonts w:ascii="Times New Roman" w:hAnsi="Times New Roman"/>
          <w:sz w:val="28"/>
          <w:szCs w:val="28"/>
          <w:lang w:eastAsia="lv-LV"/>
        </w:rPr>
        <w:t>un to</w:t>
      </w:r>
      <w:r w:rsidR="00172CB5" w:rsidRPr="00F1219F">
        <w:rPr>
          <w:rFonts w:ascii="Times New Roman" w:hAnsi="Times New Roman"/>
          <w:sz w:val="28"/>
          <w:szCs w:val="28"/>
          <w:lang w:eastAsia="lv-LV"/>
        </w:rPr>
        <w:t xml:space="preserve"> apliecina nodomu līgums vai cits projektam pievienots</w:t>
      </w:r>
      <w:r w:rsidR="0024654A" w:rsidRPr="00F1219F">
        <w:rPr>
          <w:rFonts w:ascii="Times New Roman" w:hAnsi="Times New Roman"/>
          <w:sz w:val="28"/>
          <w:szCs w:val="28"/>
          <w:lang w:eastAsia="lv-LV"/>
        </w:rPr>
        <w:t xml:space="preserve"> eksportu</w:t>
      </w:r>
      <w:r w:rsidR="00172CB5" w:rsidRPr="00F1219F">
        <w:rPr>
          <w:rFonts w:ascii="Times New Roman" w:hAnsi="Times New Roman"/>
          <w:sz w:val="28"/>
          <w:szCs w:val="28"/>
          <w:lang w:eastAsia="lv-LV"/>
        </w:rPr>
        <w:t xml:space="preserve"> apliecinošs dokuments;</w:t>
      </w:r>
    </w:p>
    <w:p w14:paraId="3CBA4C5B" w14:textId="37F21630" w:rsidR="00F4222E" w:rsidRPr="00F1219F" w:rsidRDefault="00E13CB4"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6.5.</w:t>
      </w:r>
      <w:r w:rsidR="00CA686B" w:rsidRPr="00F1219F">
        <w:rPr>
          <w:rFonts w:ascii="Times New Roman" w:hAnsi="Times New Roman"/>
          <w:sz w:val="28"/>
          <w:szCs w:val="28"/>
          <w:lang w:eastAsia="lv-LV"/>
        </w:rPr>
        <w:t>2</w:t>
      </w:r>
      <w:r w:rsidRPr="00F1219F">
        <w:rPr>
          <w:rFonts w:ascii="Times New Roman" w:hAnsi="Times New Roman"/>
          <w:sz w:val="28"/>
          <w:szCs w:val="28"/>
          <w:lang w:eastAsia="lv-LV"/>
        </w:rPr>
        <w:t xml:space="preserve">. </w:t>
      </w:r>
      <w:r w:rsidR="0021425C">
        <w:rPr>
          <w:rFonts w:ascii="Times New Roman" w:hAnsi="Times New Roman"/>
          <w:sz w:val="28"/>
          <w:szCs w:val="28"/>
          <w:lang w:eastAsia="lv-LV"/>
        </w:rPr>
        <w:t xml:space="preserve">saskaņā ar </w:t>
      </w:r>
      <w:r w:rsidR="00F4222E" w:rsidRPr="00F1219F">
        <w:rPr>
          <w:rFonts w:ascii="Times New Roman" w:hAnsi="Times New Roman"/>
          <w:sz w:val="28"/>
          <w:szCs w:val="28"/>
          <w:lang w:eastAsia="lv-LV"/>
        </w:rPr>
        <w:t>Valsts ieņēmumu dienestam iesniegt</w:t>
      </w:r>
      <w:r w:rsidR="0021425C">
        <w:rPr>
          <w:rFonts w:ascii="Times New Roman" w:hAnsi="Times New Roman"/>
          <w:sz w:val="28"/>
          <w:szCs w:val="28"/>
          <w:lang w:eastAsia="lv-LV"/>
        </w:rPr>
        <w:t>o</w:t>
      </w:r>
      <w:r w:rsidR="00F4222E" w:rsidRPr="00F1219F">
        <w:rPr>
          <w:rFonts w:ascii="Times New Roman" w:hAnsi="Times New Roman"/>
          <w:sz w:val="28"/>
          <w:szCs w:val="28"/>
          <w:lang w:eastAsia="lv-LV"/>
        </w:rPr>
        <w:t xml:space="preserve"> pievienotās vērtības nodokļa deklarācij</w:t>
      </w:r>
      <w:r w:rsidR="0021425C">
        <w:rPr>
          <w:rFonts w:ascii="Times New Roman" w:hAnsi="Times New Roman"/>
          <w:sz w:val="28"/>
          <w:szCs w:val="28"/>
          <w:lang w:eastAsia="lv-LV"/>
        </w:rPr>
        <w:t>u</w:t>
      </w:r>
      <w:r w:rsidR="00F4222E" w:rsidRPr="00F1219F">
        <w:rPr>
          <w:rFonts w:ascii="Times New Roman" w:hAnsi="Times New Roman"/>
          <w:sz w:val="28"/>
          <w:szCs w:val="28"/>
          <w:lang w:eastAsia="lv-LV"/>
        </w:rPr>
        <w:t xml:space="preserve"> par 2020. gada attiecīgo ceturksni</w:t>
      </w:r>
      <w:r w:rsidR="00454004" w:rsidRPr="00F1219F">
        <w:rPr>
          <w:rFonts w:ascii="Times New Roman" w:hAnsi="Times New Roman"/>
          <w:sz w:val="28"/>
          <w:szCs w:val="28"/>
          <w:lang w:eastAsia="lv-LV"/>
        </w:rPr>
        <w:t xml:space="preserve"> vai pēdējo tr</w:t>
      </w:r>
      <w:r w:rsidR="00617384">
        <w:rPr>
          <w:rFonts w:ascii="Times New Roman" w:hAnsi="Times New Roman"/>
          <w:sz w:val="28"/>
          <w:szCs w:val="28"/>
          <w:lang w:eastAsia="lv-LV"/>
        </w:rPr>
        <w:t>iju</w:t>
      </w:r>
      <w:r w:rsidR="00454004" w:rsidRPr="00F1219F">
        <w:rPr>
          <w:rFonts w:ascii="Times New Roman" w:hAnsi="Times New Roman"/>
          <w:sz w:val="28"/>
          <w:szCs w:val="28"/>
          <w:lang w:eastAsia="lv-LV"/>
        </w:rPr>
        <w:t xml:space="preserve"> mēneš</w:t>
      </w:r>
      <w:r w:rsidR="00786DF9" w:rsidRPr="00F1219F">
        <w:rPr>
          <w:rFonts w:ascii="Times New Roman" w:hAnsi="Times New Roman"/>
          <w:sz w:val="28"/>
          <w:szCs w:val="28"/>
          <w:lang w:eastAsia="lv-LV"/>
        </w:rPr>
        <w:t>u laikā</w:t>
      </w:r>
      <w:r w:rsidR="00F4222E" w:rsidRPr="00F1219F">
        <w:rPr>
          <w:rFonts w:ascii="Times New Roman" w:hAnsi="Times New Roman"/>
          <w:sz w:val="28"/>
          <w:szCs w:val="28"/>
          <w:lang w:eastAsia="lv-LV"/>
        </w:rPr>
        <w:t xml:space="preserve"> pirms projekta iesnieguma iesniegšanas </w:t>
      </w:r>
      <w:r w:rsidR="00454004" w:rsidRPr="00F1219F">
        <w:rPr>
          <w:rFonts w:ascii="Times New Roman" w:hAnsi="Times New Roman"/>
          <w:sz w:val="28"/>
          <w:szCs w:val="28"/>
          <w:lang w:eastAsia="lv-LV"/>
        </w:rPr>
        <w:t xml:space="preserve">nav </w:t>
      </w:r>
      <w:r w:rsidR="00617384">
        <w:rPr>
          <w:rFonts w:ascii="Times New Roman" w:hAnsi="Times New Roman"/>
          <w:sz w:val="28"/>
          <w:szCs w:val="28"/>
          <w:lang w:eastAsia="lv-LV"/>
        </w:rPr>
        <w:t>bijis</w:t>
      </w:r>
      <w:r w:rsidR="00454004" w:rsidRPr="00F1219F">
        <w:rPr>
          <w:rFonts w:ascii="Times New Roman" w:hAnsi="Times New Roman"/>
          <w:sz w:val="28"/>
          <w:szCs w:val="28"/>
          <w:lang w:eastAsia="lv-LV"/>
        </w:rPr>
        <w:t xml:space="preserve"> preču eksports</w:t>
      </w:r>
      <w:r w:rsidR="00F4222E" w:rsidRPr="00F1219F">
        <w:rPr>
          <w:rFonts w:ascii="Times New Roman" w:hAnsi="Times New Roman"/>
          <w:sz w:val="28"/>
          <w:szCs w:val="28"/>
          <w:lang w:eastAsia="lv-LV"/>
        </w:rPr>
        <w:t>;</w:t>
      </w:r>
    </w:p>
    <w:p w14:paraId="5D8A2BB7" w14:textId="165E859A" w:rsidR="00E93BF4" w:rsidRPr="00F1219F" w:rsidRDefault="00C077D9"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6.</w:t>
      </w:r>
      <w:r w:rsidR="00801AC0" w:rsidRPr="00F1219F">
        <w:rPr>
          <w:rFonts w:ascii="Times New Roman" w:hAnsi="Times New Roman"/>
          <w:sz w:val="28"/>
          <w:szCs w:val="28"/>
          <w:lang w:eastAsia="lv-LV"/>
        </w:rPr>
        <w:t>5.</w:t>
      </w:r>
      <w:r w:rsidRPr="00F1219F">
        <w:rPr>
          <w:rFonts w:ascii="Times New Roman" w:hAnsi="Times New Roman"/>
          <w:sz w:val="28"/>
          <w:szCs w:val="28"/>
          <w:lang w:eastAsia="lv-LV"/>
        </w:rPr>
        <w:t>3.</w:t>
      </w:r>
      <w:r w:rsidR="00F4222E" w:rsidRPr="00F1219F">
        <w:rPr>
          <w:rFonts w:ascii="Times New Roman" w:hAnsi="Times New Roman"/>
          <w:sz w:val="28"/>
          <w:szCs w:val="28"/>
          <w:lang w:eastAsia="lv-LV"/>
        </w:rPr>
        <w:t xml:space="preserve"> </w:t>
      </w:r>
      <w:r w:rsidR="00E748C8" w:rsidRPr="00F1219F">
        <w:rPr>
          <w:rFonts w:ascii="Times New Roman" w:hAnsi="Times New Roman"/>
          <w:sz w:val="28"/>
          <w:szCs w:val="28"/>
          <w:lang w:eastAsia="lv-LV"/>
        </w:rPr>
        <w:t xml:space="preserve">šo noteikumu 5.2. apakšpunktā minētā projekta </w:t>
      </w:r>
      <w:r w:rsidR="00FF53BB" w:rsidRPr="00F1219F">
        <w:rPr>
          <w:rFonts w:ascii="Times New Roman" w:hAnsi="Times New Roman"/>
          <w:sz w:val="28"/>
          <w:szCs w:val="28"/>
          <w:lang w:eastAsia="lv-LV"/>
        </w:rPr>
        <w:t xml:space="preserve">īstenošanas laikā </w:t>
      </w:r>
      <w:r w:rsidR="00E748C8" w:rsidRPr="00F1219F">
        <w:rPr>
          <w:rFonts w:ascii="Times New Roman" w:hAnsi="Times New Roman"/>
          <w:sz w:val="28"/>
          <w:szCs w:val="28"/>
          <w:lang w:eastAsia="lv-LV"/>
        </w:rPr>
        <w:t>audzētie akvakultūras dzīvnieki</w:t>
      </w:r>
      <w:r w:rsidR="00E916B4" w:rsidRPr="00F1219F">
        <w:rPr>
          <w:rFonts w:ascii="Times New Roman" w:hAnsi="Times New Roman"/>
          <w:sz w:val="28"/>
          <w:szCs w:val="28"/>
          <w:lang w:eastAsia="lv-LV"/>
        </w:rPr>
        <w:t xml:space="preserve"> būs gatavi realizācijai</w:t>
      </w:r>
      <w:r w:rsidR="00E748C8" w:rsidRPr="00F1219F">
        <w:rPr>
          <w:rFonts w:ascii="Times New Roman" w:hAnsi="Times New Roman"/>
          <w:sz w:val="28"/>
          <w:szCs w:val="28"/>
          <w:lang w:eastAsia="lv-LV"/>
        </w:rPr>
        <w:t xml:space="preserve">, </w:t>
      </w:r>
      <w:r w:rsidR="00FF53BB" w:rsidRPr="00F1219F">
        <w:rPr>
          <w:rFonts w:ascii="Times New Roman" w:hAnsi="Times New Roman"/>
          <w:sz w:val="28"/>
          <w:szCs w:val="28"/>
          <w:lang w:eastAsia="lv-LV"/>
        </w:rPr>
        <w:t>un</w:t>
      </w:r>
      <w:r w:rsidR="00E748C8" w:rsidRPr="00F1219F">
        <w:rPr>
          <w:rFonts w:ascii="Times New Roman" w:hAnsi="Times New Roman"/>
          <w:sz w:val="28"/>
          <w:szCs w:val="28"/>
          <w:lang w:eastAsia="lv-LV"/>
        </w:rPr>
        <w:t xml:space="preserve"> Lauku atbalsta dienests</w:t>
      </w:r>
      <w:r w:rsidR="00E916B4" w:rsidRPr="00F1219F">
        <w:rPr>
          <w:rFonts w:ascii="Times New Roman" w:hAnsi="Times New Roman"/>
          <w:sz w:val="28"/>
          <w:szCs w:val="28"/>
          <w:lang w:eastAsia="lv-LV"/>
        </w:rPr>
        <w:t xml:space="preserve"> </w:t>
      </w:r>
      <w:r w:rsidR="00FF53BB" w:rsidRPr="00F1219F">
        <w:rPr>
          <w:rFonts w:ascii="Times New Roman" w:hAnsi="Times New Roman"/>
          <w:sz w:val="28"/>
          <w:szCs w:val="28"/>
          <w:lang w:eastAsia="lv-LV"/>
        </w:rPr>
        <w:lastRenderedPageBreak/>
        <w:t xml:space="preserve">to </w:t>
      </w:r>
      <w:r w:rsidR="00E916B4" w:rsidRPr="00F1219F">
        <w:rPr>
          <w:rFonts w:ascii="Times New Roman" w:hAnsi="Times New Roman"/>
          <w:sz w:val="28"/>
          <w:szCs w:val="28"/>
          <w:lang w:eastAsia="lv-LV"/>
        </w:rPr>
        <w:t>ir konstatējis</w:t>
      </w:r>
      <w:r w:rsidR="00E748C8" w:rsidRPr="00F1219F">
        <w:rPr>
          <w:rFonts w:ascii="Times New Roman" w:hAnsi="Times New Roman"/>
          <w:sz w:val="28"/>
          <w:szCs w:val="28"/>
          <w:lang w:eastAsia="lv-LV"/>
        </w:rPr>
        <w:t>, veicot minētā projekta pārbaudi uz vietas pēc pēdējā maksājuma pieprasījuma saņemšanas</w:t>
      </w:r>
      <w:r w:rsidR="00642D9F" w:rsidRPr="00F1219F">
        <w:rPr>
          <w:rFonts w:ascii="Times New Roman" w:hAnsi="Times New Roman"/>
          <w:sz w:val="28"/>
          <w:szCs w:val="28"/>
          <w:lang w:eastAsia="lv-LV"/>
        </w:rPr>
        <w:t>.</w:t>
      </w:r>
    </w:p>
    <w:p w14:paraId="6B6DF138" w14:textId="77777777" w:rsidR="00642D9F" w:rsidRPr="00F1219F" w:rsidRDefault="00642D9F" w:rsidP="00F1219F">
      <w:pPr>
        <w:pStyle w:val="NoSpacing"/>
        <w:ind w:firstLine="720"/>
        <w:jc w:val="both"/>
        <w:rPr>
          <w:rFonts w:ascii="Times New Roman" w:hAnsi="Times New Roman"/>
          <w:sz w:val="28"/>
          <w:szCs w:val="28"/>
          <w:lang w:eastAsia="lv-LV"/>
        </w:rPr>
      </w:pPr>
    </w:p>
    <w:p w14:paraId="7260255F" w14:textId="4FE6CF88" w:rsidR="00E93BF4" w:rsidRPr="00F1219F" w:rsidRDefault="00E93BF4" w:rsidP="00F1219F">
      <w:pPr>
        <w:pStyle w:val="NoSpacing"/>
        <w:ind w:firstLine="720"/>
        <w:jc w:val="both"/>
        <w:rPr>
          <w:rFonts w:ascii="Times New Roman" w:hAnsi="Times New Roman"/>
          <w:sz w:val="28"/>
          <w:szCs w:val="28"/>
          <w:lang w:eastAsia="lv-LV"/>
        </w:rPr>
      </w:pPr>
      <w:bookmarkStart w:id="2" w:name="p12"/>
      <w:bookmarkStart w:id="3" w:name="p-534861"/>
      <w:bookmarkEnd w:id="2"/>
      <w:bookmarkEnd w:id="3"/>
      <w:r w:rsidRPr="00F1219F">
        <w:rPr>
          <w:rFonts w:ascii="Times New Roman" w:eastAsia="Times New Roman" w:hAnsi="Times New Roman"/>
          <w:sz w:val="28"/>
          <w:szCs w:val="28"/>
          <w:lang w:eastAsia="lv-LV"/>
        </w:rPr>
        <w:t>7</w:t>
      </w:r>
      <w:r w:rsidRPr="00F1219F">
        <w:rPr>
          <w:rFonts w:ascii="Times New Roman" w:hAnsi="Times New Roman"/>
          <w:sz w:val="28"/>
          <w:szCs w:val="28"/>
          <w:lang w:eastAsia="lv-LV"/>
        </w:rPr>
        <w:t>. Publisko finansējumu piešķir</w:t>
      </w:r>
      <w:r w:rsidR="00D73E30" w:rsidRPr="00F1219F">
        <w:rPr>
          <w:rFonts w:ascii="Times New Roman" w:hAnsi="Times New Roman"/>
          <w:sz w:val="28"/>
          <w:szCs w:val="28"/>
          <w:lang w:eastAsia="lv-LV"/>
        </w:rPr>
        <w:t xml:space="preserve"> </w:t>
      </w:r>
      <w:r w:rsidR="00642D9F" w:rsidRPr="00F1219F">
        <w:rPr>
          <w:rFonts w:ascii="Times New Roman" w:hAnsi="Times New Roman"/>
          <w:sz w:val="28"/>
          <w:szCs w:val="28"/>
          <w:lang w:eastAsia="lv-LV"/>
        </w:rPr>
        <w:t>vienu reizi periodā</w:t>
      </w:r>
      <w:r w:rsidRPr="00F1219F">
        <w:rPr>
          <w:rFonts w:ascii="Times New Roman" w:hAnsi="Times New Roman"/>
          <w:sz w:val="28"/>
          <w:szCs w:val="28"/>
          <w:lang w:eastAsia="lv-LV"/>
        </w:rPr>
        <w:t>:</w:t>
      </w:r>
    </w:p>
    <w:p w14:paraId="6D869CED" w14:textId="0F05D5BE" w:rsidR="00E93BF4" w:rsidRPr="00F1219F" w:rsidRDefault="00E93BF4"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 xml:space="preserve">7.1. šo noteikumu </w:t>
      </w:r>
      <w:r w:rsidR="006C451D" w:rsidRPr="00F1219F">
        <w:rPr>
          <w:rFonts w:ascii="Times New Roman" w:hAnsi="Times New Roman"/>
          <w:sz w:val="28"/>
          <w:szCs w:val="28"/>
          <w:lang w:eastAsia="lv-LV"/>
        </w:rPr>
        <w:t>5</w:t>
      </w:r>
      <w:r w:rsidRPr="00F1219F">
        <w:rPr>
          <w:rFonts w:ascii="Times New Roman" w:hAnsi="Times New Roman"/>
          <w:sz w:val="28"/>
          <w:szCs w:val="28"/>
          <w:lang w:eastAsia="lv-LV"/>
        </w:rPr>
        <w:t xml:space="preserve">.1. apakšpunktā minētajam pretendentam </w:t>
      </w:r>
      <w:r w:rsidR="00FF53BB" w:rsidRPr="00F1219F">
        <w:rPr>
          <w:rFonts w:ascii="Times New Roman" w:hAnsi="Times New Roman"/>
          <w:sz w:val="28"/>
          <w:szCs w:val="28"/>
          <w:lang w:eastAsia="lv-LV"/>
        </w:rPr>
        <w:t xml:space="preserve">– </w:t>
      </w:r>
      <w:r w:rsidRPr="00F1219F">
        <w:rPr>
          <w:rFonts w:ascii="Times New Roman" w:hAnsi="Times New Roman"/>
          <w:sz w:val="28"/>
          <w:szCs w:val="28"/>
          <w:lang w:eastAsia="lv-LV"/>
        </w:rPr>
        <w:t>1</w:t>
      </w:r>
      <w:r w:rsidR="00642D9F" w:rsidRPr="00F1219F">
        <w:rPr>
          <w:rFonts w:ascii="Times New Roman" w:hAnsi="Times New Roman"/>
          <w:sz w:val="28"/>
          <w:szCs w:val="28"/>
          <w:lang w:eastAsia="lv-LV"/>
        </w:rPr>
        <w:t>0</w:t>
      </w:r>
      <w:r w:rsidR="00FF53BB" w:rsidRPr="00F1219F">
        <w:rPr>
          <w:rFonts w:ascii="Times New Roman" w:hAnsi="Times New Roman"/>
          <w:sz w:val="28"/>
          <w:szCs w:val="28"/>
          <w:lang w:eastAsia="lv-LV"/>
        </w:rPr>
        <w:t> procentu</w:t>
      </w:r>
      <w:r w:rsidRPr="00F1219F">
        <w:rPr>
          <w:rFonts w:ascii="Times New Roman" w:hAnsi="Times New Roman"/>
          <w:sz w:val="28"/>
          <w:szCs w:val="28"/>
          <w:lang w:eastAsia="lv-LV"/>
        </w:rPr>
        <w:t xml:space="preserve"> apmērā</w:t>
      </w:r>
      <w:r w:rsidR="00EC072F">
        <w:rPr>
          <w:rFonts w:ascii="Times New Roman" w:hAnsi="Times New Roman"/>
          <w:sz w:val="28"/>
          <w:szCs w:val="28"/>
          <w:lang w:eastAsia="lv-LV"/>
        </w:rPr>
        <w:t>, pamatojoties uz</w:t>
      </w:r>
      <w:r w:rsidRPr="00F1219F">
        <w:rPr>
          <w:rFonts w:ascii="Times New Roman" w:hAnsi="Times New Roman"/>
          <w:sz w:val="28"/>
          <w:szCs w:val="28"/>
          <w:lang w:eastAsia="lv-LV"/>
        </w:rPr>
        <w:t xml:space="preserve"> </w:t>
      </w:r>
      <w:r w:rsidR="007E2B63" w:rsidRPr="00F1219F">
        <w:rPr>
          <w:rFonts w:ascii="Times New Roman" w:hAnsi="Times New Roman"/>
          <w:sz w:val="28"/>
          <w:szCs w:val="28"/>
          <w:lang w:eastAsia="lv-LV"/>
        </w:rPr>
        <w:t xml:space="preserve">Centrālās </w:t>
      </w:r>
      <w:r w:rsidRPr="00F1219F">
        <w:rPr>
          <w:rFonts w:ascii="Times New Roman" w:hAnsi="Times New Roman"/>
          <w:sz w:val="28"/>
          <w:szCs w:val="28"/>
          <w:lang w:eastAsia="lv-LV"/>
        </w:rPr>
        <w:t xml:space="preserve">statistikas pārvaldes </w:t>
      </w:r>
      <w:r w:rsidR="00FF53BB" w:rsidRPr="00F1219F">
        <w:rPr>
          <w:rFonts w:ascii="Times New Roman" w:hAnsi="Times New Roman"/>
          <w:sz w:val="28"/>
          <w:szCs w:val="28"/>
          <w:lang w:eastAsia="lv-LV"/>
        </w:rPr>
        <w:t>rīcībā esoš</w:t>
      </w:r>
      <w:r w:rsidR="00EC072F">
        <w:rPr>
          <w:rFonts w:ascii="Times New Roman" w:hAnsi="Times New Roman"/>
          <w:sz w:val="28"/>
          <w:szCs w:val="28"/>
          <w:lang w:eastAsia="lv-LV"/>
        </w:rPr>
        <w:t>o</w:t>
      </w:r>
      <w:r w:rsidR="00FF53BB" w:rsidRPr="00F1219F">
        <w:rPr>
          <w:rFonts w:ascii="Times New Roman" w:hAnsi="Times New Roman"/>
          <w:sz w:val="28"/>
          <w:szCs w:val="28"/>
          <w:lang w:eastAsia="lv-LV"/>
        </w:rPr>
        <w:t xml:space="preserve"> </w:t>
      </w:r>
      <w:r w:rsidRPr="00F1219F">
        <w:rPr>
          <w:rFonts w:ascii="Times New Roman" w:hAnsi="Times New Roman"/>
          <w:sz w:val="28"/>
          <w:szCs w:val="28"/>
          <w:lang w:eastAsia="lv-LV"/>
        </w:rPr>
        <w:t>informācij</w:t>
      </w:r>
      <w:r w:rsidR="00EC072F">
        <w:rPr>
          <w:rFonts w:ascii="Times New Roman" w:hAnsi="Times New Roman"/>
          <w:sz w:val="28"/>
          <w:szCs w:val="28"/>
          <w:lang w:eastAsia="lv-LV"/>
        </w:rPr>
        <w:t>u</w:t>
      </w:r>
      <w:bookmarkStart w:id="4" w:name="_GoBack"/>
      <w:bookmarkEnd w:id="4"/>
      <w:r w:rsidRPr="00F1219F">
        <w:rPr>
          <w:rFonts w:ascii="Times New Roman" w:hAnsi="Times New Roman"/>
          <w:sz w:val="28"/>
          <w:szCs w:val="28"/>
          <w:lang w:eastAsia="lv-LV"/>
        </w:rPr>
        <w:t xml:space="preserve"> par pretendenta ieņēmumiem </w:t>
      </w:r>
      <w:r w:rsidR="00480305" w:rsidRPr="00F1219F">
        <w:rPr>
          <w:rFonts w:ascii="Times New Roman" w:hAnsi="Times New Roman"/>
          <w:sz w:val="28"/>
          <w:szCs w:val="28"/>
          <w:lang w:eastAsia="lv-LV"/>
        </w:rPr>
        <w:t>2019.</w:t>
      </w:r>
      <w:r w:rsidRPr="00F1219F">
        <w:rPr>
          <w:rFonts w:ascii="Times New Roman" w:hAnsi="Times New Roman"/>
          <w:sz w:val="28"/>
          <w:szCs w:val="28"/>
          <w:lang w:eastAsia="lv-LV"/>
        </w:rPr>
        <w:t xml:space="preserve"> gadā no akvakultūras darbības un produkcijas pārdošanas</w:t>
      </w:r>
      <w:r w:rsidR="00822380" w:rsidRPr="00F1219F">
        <w:rPr>
          <w:rFonts w:ascii="Times New Roman" w:hAnsi="Times New Roman"/>
          <w:sz w:val="28"/>
          <w:szCs w:val="28"/>
          <w:lang w:eastAsia="lv-LV"/>
        </w:rPr>
        <w:t>;</w:t>
      </w:r>
    </w:p>
    <w:p w14:paraId="603F3432" w14:textId="3561C34B" w:rsidR="00E93BF4" w:rsidRPr="00F1219F" w:rsidRDefault="00E93BF4"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 xml:space="preserve">7.2. šo noteikumu </w:t>
      </w:r>
      <w:r w:rsidR="006C451D" w:rsidRPr="00F1219F">
        <w:rPr>
          <w:rFonts w:ascii="Times New Roman" w:hAnsi="Times New Roman"/>
          <w:sz w:val="28"/>
          <w:szCs w:val="28"/>
          <w:lang w:eastAsia="lv-LV"/>
        </w:rPr>
        <w:t>5</w:t>
      </w:r>
      <w:r w:rsidRPr="00F1219F">
        <w:rPr>
          <w:rFonts w:ascii="Times New Roman" w:hAnsi="Times New Roman"/>
          <w:sz w:val="28"/>
          <w:szCs w:val="28"/>
          <w:lang w:eastAsia="lv-LV"/>
        </w:rPr>
        <w:t xml:space="preserve">.2. apakšpunktā minētajam pretendentam </w:t>
      </w:r>
      <w:r w:rsidR="00FF53BB" w:rsidRPr="00F1219F">
        <w:rPr>
          <w:rFonts w:ascii="Times New Roman" w:hAnsi="Times New Roman"/>
          <w:sz w:val="28"/>
          <w:szCs w:val="28"/>
          <w:lang w:eastAsia="lv-LV"/>
        </w:rPr>
        <w:t xml:space="preserve">– </w:t>
      </w:r>
      <w:r w:rsidRPr="00F1219F">
        <w:rPr>
          <w:rFonts w:ascii="Times New Roman" w:hAnsi="Times New Roman"/>
          <w:sz w:val="28"/>
          <w:szCs w:val="28"/>
          <w:lang w:eastAsia="lv-LV"/>
        </w:rPr>
        <w:t>10</w:t>
      </w:r>
      <w:r w:rsidR="00FF53BB" w:rsidRPr="00F1219F">
        <w:rPr>
          <w:rFonts w:ascii="Times New Roman" w:hAnsi="Times New Roman"/>
          <w:sz w:val="28"/>
          <w:szCs w:val="28"/>
          <w:lang w:eastAsia="lv-LV"/>
        </w:rPr>
        <w:t> procentu</w:t>
      </w:r>
      <w:r w:rsidRPr="00F1219F">
        <w:rPr>
          <w:rFonts w:ascii="Times New Roman" w:hAnsi="Times New Roman"/>
          <w:sz w:val="28"/>
          <w:szCs w:val="28"/>
          <w:lang w:eastAsia="lv-LV"/>
        </w:rPr>
        <w:t xml:space="preserve"> apmērā no</w:t>
      </w:r>
      <w:r w:rsidR="0088532B" w:rsidRPr="00F1219F">
        <w:rPr>
          <w:rFonts w:ascii="Times New Roman" w:hAnsi="Times New Roman"/>
          <w:sz w:val="28"/>
          <w:szCs w:val="28"/>
          <w:lang w:eastAsia="lv-LV"/>
        </w:rPr>
        <w:t xml:space="preserve"> šo noteikumu </w:t>
      </w:r>
      <w:r w:rsidR="00971FC1" w:rsidRPr="00F1219F">
        <w:rPr>
          <w:rFonts w:ascii="Times New Roman" w:hAnsi="Times New Roman"/>
          <w:sz w:val="28"/>
          <w:szCs w:val="28"/>
          <w:lang w:eastAsia="lv-LV"/>
        </w:rPr>
        <w:t>5</w:t>
      </w:r>
      <w:r w:rsidR="0088532B" w:rsidRPr="00F1219F">
        <w:rPr>
          <w:rFonts w:ascii="Times New Roman" w:hAnsi="Times New Roman"/>
          <w:sz w:val="28"/>
          <w:szCs w:val="28"/>
          <w:lang w:eastAsia="lv-LV"/>
        </w:rPr>
        <w:t>.</w:t>
      </w:r>
      <w:r w:rsidR="00971FC1" w:rsidRPr="00F1219F">
        <w:rPr>
          <w:rFonts w:ascii="Times New Roman" w:hAnsi="Times New Roman"/>
          <w:sz w:val="28"/>
          <w:szCs w:val="28"/>
          <w:lang w:eastAsia="lv-LV"/>
        </w:rPr>
        <w:t>2</w:t>
      </w:r>
      <w:r w:rsidR="0088532B" w:rsidRPr="00F1219F">
        <w:rPr>
          <w:rFonts w:ascii="Times New Roman" w:hAnsi="Times New Roman"/>
          <w:sz w:val="28"/>
          <w:szCs w:val="28"/>
          <w:lang w:eastAsia="lv-LV"/>
        </w:rPr>
        <w:t>. apakšpunktā minētajā projektā</w:t>
      </w:r>
      <w:r w:rsidR="00971FC1" w:rsidRPr="00F1219F">
        <w:rPr>
          <w:rFonts w:ascii="Times New Roman" w:hAnsi="Times New Roman"/>
          <w:sz w:val="28"/>
          <w:szCs w:val="28"/>
          <w:lang w:eastAsia="lv-LV"/>
        </w:rPr>
        <w:t xml:space="preserve"> </w:t>
      </w:r>
      <w:r w:rsidR="00E13CB4" w:rsidRPr="00F1219F">
        <w:rPr>
          <w:rFonts w:ascii="Times New Roman" w:hAnsi="Times New Roman"/>
          <w:sz w:val="28"/>
          <w:szCs w:val="28"/>
          <w:lang w:eastAsia="lv-LV"/>
        </w:rPr>
        <w:t>norādītā neto apgrozījuma no darbības akvakultūrā 2020.</w:t>
      </w:r>
      <w:r w:rsidR="00642D9F" w:rsidRPr="00F1219F">
        <w:rPr>
          <w:rFonts w:ascii="Times New Roman" w:hAnsi="Times New Roman"/>
          <w:sz w:val="28"/>
          <w:szCs w:val="28"/>
          <w:lang w:eastAsia="lv-LV"/>
        </w:rPr>
        <w:t xml:space="preserve"> </w:t>
      </w:r>
      <w:r w:rsidR="00E13CB4" w:rsidRPr="00F1219F">
        <w:rPr>
          <w:rFonts w:ascii="Times New Roman" w:hAnsi="Times New Roman"/>
          <w:sz w:val="28"/>
          <w:szCs w:val="28"/>
          <w:lang w:eastAsia="lv-LV"/>
        </w:rPr>
        <w:t>gadā</w:t>
      </w:r>
      <w:r w:rsidR="00480305" w:rsidRPr="00F1219F">
        <w:rPr>
          <w:rFonts w:ascii="Times New Roman" w:hAnsi="Times New Roman"/>
          <w:sz w:val="28"/>
          <w:szCs w:val="28"/>
          <w:lang w:eastAsia="lv-LV"/>
        </w:rPr>
        <w:t>.</w:t>
      </w:r>
    </w:p>
    <w:p w14:paraId="73C244FE" w14:textId="77777777" w:rsidR="00E93BF4" w:rsidRPr="00F1219F" w:rsidRDefault="00E93BF4" w:rsidP="00F1219F">
      <w:pPr>
        <w:pStyle w:val="NoSpacing"/>
        <w:ind w:firstLine="720"/>
        <w:jc w:val="both"/>
        <w:rPr>
          <w:rFonts w:ascii="Times New Roman" w:hAnsi="Times New Roman"/>
          <w:sz w:val="28"/>
          <w:szCs w:val="28"/>
          <w:lang w:eastAsia="lv-LV"/>
        </w:rPr>
      </w:pPr>
    </w:p>
    <w:p w14:paraId="7EDDB483" w14:textId="028DF1D6" w:rsidR="00E93BF4" w:rsidRPr="00F1219F" w:rsidRDefault="00E93BF4" w:rsidP="00F1219F">
      <w:pPr>
        <w:pStyle w:val="NoSpacing"/>
        <w:ind w:firstLine="720"/>
        <w:jc w:val="both"/>
        <w:rPr>
          <w:rFonts w:ascii="Times New Roman" w:eastAsia="Times New Roman" w:hAnsi="Times New Roman"/>
          <w:sz w:val="28"/>
          <w:szCs w:val="28"/>
          <w:lang w:eastAsia="lv-LV"/>
        </w:rPr>
      </w:pPr>
      <w:r w:rsidRPr="00F1219F">
        <w:rPr>
          <w:rFonts w:ascii="Times New Roman" w:hAnsi="Times New Roman"/>
          <w:sz w:val="28"/>
          <w:szCs w:val="28"/>
          <w:lang w:eastAsia="lv-LV"/>
        </w:rPr>
        <w:t xml:space="preserve">8. Šo noteikumu </w:t>
      </w:r>
      <w:r w:rsidR="0088532B" w:rsidRPr="00F1219F">
        <w:rPr>
          <w:rFonts w:ascii="Times New Roman" w:hAnsi="Times New Roman"/>
          <w:sz w:val="28"/>
          <w:szCs w:val="28"/>
          <w:lang w:eastAsia="lv-LV"/>
        </w:rPr>
        <w:t>5</w:t>
      </w:r>
      <w:r w:rsidRPr="00F1219F">
        <w:rPr>
          <w:rFonts w:ascii="Times New Roman" w:hAnsi="Times New Roman"/>
          <w:sz w:val="28"/>
          <w:szCs w:val="28"/>
          <w:lang w:eastAsia="lv-LV"/>
        </w:rPr>
        <w:t xml:space="preserve">.1. apakšpunktā minētajam pretendentam izmaksājamais kopējais publiskā finansējuma apmērs nepārsniedz </w:t>
      </w:r>
      <w:r w:rsidR="00FF53BB" w:rsidRPr="00F1219F">
        <w:rPr>
          <w:rFonts w:ascii="Times New Roman" w:hAnsi="Times New Roman"/>
          <w:sz w:val="28"/>
          <w:szCs w:val="28"/>
          <w:lang w:eastAsia="lv-LV"/>
        </w:rPr>
        <w:t>summu</w:t>
      </w:r>
      <w:r w:rsidRPr="00F1219F">
        <w:rPr>
          <w:rFonts w:ascii="Times New Roman" w:hAnsi="Times New Roman"/>
          <w:sz w:val="28"/>
          <w:szCs w:val="28"/>
          <w:lang w:eastAsia="lv-LV"/>
        </w:rPr>
        <w:t>, ko atbalsta pretende</w:t>
      </w:r>
      <w:r w:rsidRPr="00F1219F">
        <w:rPr>
          <w:rFonts w:ascii="Times New Roman" w:eastAsia="Times New Roman" w:hAnsi="Times New Roman"/>
          <w:sz w:val="28"/>
          <w:szCs w:val="28"/>
          <w:lang w:eastAsia="lv-LV"/>
        </w:rPr>
        <w:t>nts norādījis Valsts ieņēmumu dienest</w:t>
      </w:r>
      <w:r w:rsidR="0088532B" w:rsidRPr="00F1219F">
        <w:rPr>
          <w:rFonts w:ascii="Times New Roman" w:eastAsia="Times New Roman" w:hAnsi="Times New Roman"/>
          <w:sz w:val="28"/>
          <w:szCs w:val="28"/>
          <w:lang w:eastAsia="lv-LV"/>
        </w:rPr>
        <w:t>am</w:t>
      </w:r>
      <w:r w:rsidRPr="00F1219F">
        <w:rPr>
          <w:rFonts w:ascii="Times New Roman" w:eastAsia="Times New Roman" w:hAnsi="Times New Roman"/>
          <w:sz w:val="28"/>
          <w:szCs w:val="28"/>
          <w:lang w:eastAsia="lv-LV"/>
        </w:rPr>
        <w:t xml:space="preserve"> iesniegtajā informācijā par tā kopējiem ieņēmumiem vai neto apgrozījumu par </w:t>
      </w:r>
      <w:r w:rsidR="009A03B0" w:rsidRPr="00F1219F">
        <w:rPr>
          <w:rFonts w:ascii="Times New Roman" w:eastAsia="Times New Roman" w:hAnsi="Times New Roman"/>
          <w:sz w:val="28"/>
          <w:szCs w:val="28"/>
          <w:lang w:eastAsia="lv-LV"/>
        </w:rPr>
        <w:t xml:space="preserve">2019. </w:t>
      </w:r>
      <w:r w:rsidRPr="00F1219F">
        <w:rPr>
          <w:rFonts w:ascii="Times New Roman" w:eastAsia="Times New Roman" w:hAnsi="Times New Roman"/>
          <w:sz w:val="28"/>
          <w:szCs w:val="28"/>
          <w:lang w:eastAsia="lv-LV"/>
        </w:rPr>
        <w:t>gadu</w:t>
      </w:r>
      <w:r w:rsidR="00383471" w:rsidRPr="00F1219F">
        <w:rPr>
          <w:rFonts w:ascii="Times New Roman" w:eastAsia="Times New Roman" w:hAnsi="Times New Roman"/>
          <w:sz w:val="28"/>
          <w:szCs w:val="28"/>
          <w:lang w:eastAsia="lv-LV"/>
        </w:rPr>
        <w:t>.</w:t>
      </w:r>
    </w:p>
    <w:p w14:paraId="58A05A72" w14:textId="77777777" w:rsidR="0088532B" w:rsidRPr="00F1219F" w:rsidRDefault="0088532B" w:rsidP="00F1219F">
      <w:pPr>
        <w:pStyle w:val="NoSpacing"/>
        <w:ind w:firstLine="720"/>
        <w:jc w:val="both"/>
        <w:rPr>
          <w:rFonts w:ascii="Times New Roman" w:hAnsi="Times New Roman"/>
          <w:sz w:val="28"/>
          <w:szCs w:val="28"/>
          <w:lang w:eastAsia="lv-LV"/>
        </w:rPr>
      </w:pPr>
    </w:p>
    <w:p w14:paraId="39A9D471" w14:textId="6962352D" w:rsidR="0088532B" w:rsidRPr="00F1219F" w:rsidRDefault="00971FC1" w:rsidP="00F1219F">
      <w:pPr>
        <w:pStyle w:val="NoSpacing"/>
        <w:ind w:firstLine="720"/>
        <w:jc w:val="both"/>
        <w:rPr>
          <w:rFonts w:ascii="Times New Roman" w:eastAsia="Times New Roman" w:hAnsi="Times New Roman"/>
          <w:sz w:val="28"/>
          <w:szCs w:val="28"/>
          <w:lang w:eastAsia="lv-LV"/>
        </w:rPr>
      </w:pPr>
      <w:bookmarkStart w:id="5" w:name="p13"/>
      <w:bookmarkStart w:id="6" w:name="p-547198"/>
      <w:bookmarkEnd w:id="5"/>
      <w:bookmarkEnd w:id="6"/>
      <w:r w:rsidRPr="00F1219F">
        <w:rPr>
          <w:rFonts w:ascii="Times New Roman" w:eastAsia="Times New Roman" w:hAnsi="Times New Roman"/>
          <w:sz w:val="28"/>
          <w:szCs w:val="28"/>
          <w:lang w:eastAsia="lv-LV"/>
        </w:rPr>
        <w:t>9</w:t>
      </w:r>
      <w:r w:rsidR="0088532B" w:rsidRPr="00F1219F">
        <w:rPr>
          <w:rFonts w:ascii="Times New Roman" w:eastAsia="Times New Roman" w:hAnsi="Times New Roman"/>
          <w:sz w:val="28"/>
          <w:szCs w:val="28"/>
          <w:lang w:eastAsia="lv-LV"/>
        </w:rPr>
        <w:t>. Lai pieteiktos atbalsta saņemšanai, pretendents saskaņā ar normatīvajiem aktiem par valsts un Eiropas Savienības atbalsta piešķiršanu, administrēšanu un uzraudzību lauku un zivsaimniecības attīstībai 2014.–2020. gada plānošanas periodā Lauku atbalsta dienestā iesniedz šādus dokumentus:</w:t>
      </w:r>
    </w:p>
    <w:p w14:paraId="4347D402" w14:textId="492D1E9F" w:rsidR="0088532B" w:rsidRPr="00F1219F" w:rsidRDefault="00971FC1" w:rsidP="00F1219F">
      <w:pPr>
        <w:pStyle w:val="NoSpacing"/>
        <w:ind w:firstLine="720"/>
        <w:jc w:val="both"/>
        <w:rPr>
          <w:rFonts w:ascii="Times New Roman" w:eastAsia="Times New Roman" w:hAnsi="Times New Roman"/>
          <w:sz w:val="28"/>
          <w:szCs w:val="28"/>
          <w:lang w:eastAsia="lv-LV"/>
        </w:rPr>
      </w:pPr>
      <w:r w:rsidRPr="00F1219F">
        <w:rPr>
          <w:rFonts w:ascii="Times New Roman" w:eastAsia="Times New Roman" w:hAnsi="Times New Roman"/>
          <w:sz w:val="28"/>
          <w:szCs w:val="28"/>
          <w:lang w:eastAsia="lv-LV"/>
        </w:rPr>
        <w:t>9</w:t>
      </w:r>
      <w:r w:rsidR="0088532B" w:rsidRPr="00F1219F">
        <w:rPr>
          <w:rFonts w:ascii="Times New Roman" w:eastAsia="Times New Roman" w:hAnsi="Times New Roman"/>
          <w:sz w:val="28"/>
          <w:szCs w:val="28"/>
          <w:lang w:eastAsia="lv-LV"/>
        </w:rPr>
        <w:t>.1. projekta</w:t>
      </w:r>
      <w:r w:rsidR="00981136" w:rsidRPr="00F1219F">
        <w:rPr>
          <w:rFonts w:ascii="Times New Roman" w:eastAsia="Times New Roman" w:hAnsi="Times New Roman"/>
          <w:sz w:val="28"/>
          <w:szCs w:val="28"/>
          <w:lang w:eastAsia="lv-LV"/>
        </w:rPr>
        <w:t xml:space="preserve"> iesniegumu (pielikums)</w:t>
      </w:r>
      <w:r w:rsidR="0088532B" w:rsidRPr="00F1219F">
        <w:rPr>
          <w:rFonts w:ascii="Times New Roman" w:eastAsia="Times New Roman" w:hAnsi="Times New Roman"/>
          <w:sz w:val="28"/>
          <w:szCs w:val="28"/>
          <w:lang w:eastAsia="lv-LV"/>
        </w:rPr>
        <w:t xml:space="preserve"> elektroniska dokumenta veidā saskaņā ar Elektronisko dokumentu likumu, ja iesniegumu neiesniedz Lauku atbalsta dienesta Elektroniskās pieteikšanās sistēmā;</w:t>
      </w:r>
    </w:p>
    <w:p w14:paraId="359D2C37" w14:textId="1A834D33" w:rsidR="0088532B" w:rsidRPr="00F1219F" w:rsidRDefault="00971FC1" w:rsidP="00F1219F">
      <w:pPr>
        <w:pStyle w:val="NoSpacing"/>
        <w:ind w:firstLine="720"/>
        <w:jc w:val="both"/>
        <w:rPr>
          <w:rFonts w:ascii="Times New Roman" w:eastAsia="Times New Roman" w:hAnsi="Times New Roman"/>
          <w:sz w:val="28"/>
          <w:szCs w:val="28"/>
          <w:lang w:eastAsia="lv-LV"/>
        </w:rPr>
      </w:pPr>
      <w:r w:rsidRPr="00F1219F">
        <w:rPr>
          <w:rFonts w:ascii="Times New Roman" w:eastAsia="Times New Roman" w:hAnsi="Times New Roman"/>
          <w:sz w:val="28"/>
          <w:szCs w:val="28"/>
          <w:lang w:eastAsia="lv-LV"/>
        </w:rPr>
        <w:t>9</w:t>
      </w:r>
      <w:r w:rsidR="0088532B" w:rsidRPr="00F1219F">
        <w:rPr>
          <w:rFonts w:ascii="Times New Roman" w:eastAsia="Times New Roman" w:hAnsi="Times New Roman"/>
          <w:sz w:val="28"/>
          <w:szCs w:val="28"/>
          <w:lang w:eastAsia="lv-LV"/>
        </w:rPr>
        <w:t>.2. pretendenta deklarāciju saskaņā ar normatīvajiem aktiem par valsts un Eiropas Savienības atbalsta piešķiršanu, administrēšanu un uzraudzību lauku un zivsaimniecības attīstībai 2014.–2020.</w:t>
      </w:r>
      <w:r w:rsidR="00FF53BB" w:rsidRPr="00F1219F">
        <w:rPr>
          <w:rFonts w:ascii="Times New Roman" w:eastAsia="Times New Roman" w:hAnsi="Times New Roman"/>
          <w:sz w:val="28"/>
          <w:szCs w:val="28"/>
          <w:lang w:eastAsia="lv-LV"/>
        </w:rPr>
        <w:t> </w:t>
      </w:r>
      <w:r w:rsidR="0088532B" w:rsidRPr="00F1219F">
        <w:rPr>
          <w:rFonts w:ascii="Times New Roman" w:eastAsia="Times New Roman" w:hAnsi="Times New Roman"/>
          <w:sz w:val="28"/>
          <w:szCs w:val="28"/>
          <w:lang w:eastAsia="lv-LV"/>
        </w:rPr>
        <w:t>gada plānošanas periodā</w:t>
      </w:r>
      <w:r w:rsidR="00173662" w:rsidRPr="00F1219F">
        <w:rPr>
          <w:rFonts w:ascii="Times New Roman" w:eastAsia="Times New Roman" w:hAnsi="Times New Roman"/>
          <w:sz w:val="28"/>
          <w:szCs w:val="28"/>
          <w:lang w:eastAsia="lv-LV"/>
        </w:rPr>
        <w:t>,</w:t>
      </w:r>
      <w:r w:rsidR="00F429D1" w:rsidRPr="00F1219F">
        <w:rPr>
          <w:rFonts w:ascii="Times New Roman" w:eastAsia="Times New Roman" w:hAnsi="Times New Roman"/>
          <w:sz w:val="28"/>
          <w:szCs w:val="28"/>
          <w:lang w:eastAsia="lv-LV"/>
        </w:rPr>
        <w:t xml:space="preserve"> ņemot vērā š</w:t>
      </w:r>
      <w:r w:rsidR="00173662" w:rsidRPr="00F1219F">
        <w:rPr>
          <w:rFonts w:ascii="Times New Roman" w:eastAsia="Times New Roman" w:hAnsi="Times New Roman"/>
          <w:sz w:val="28"/>
          <w:szCs w:val="28"/>
          <w:lang w:eastAsia="lv-LV"/>
        </w:rPr>
        <w:t>o noteikumu</w:t>
      </w:r>
      <w:r w:rsidR="00F429D1" w:rsidRPr="00F1219F">
        <w:rPr>
          <w:rFonts w:ascii="Times New Roman" w:eastAsia="Times New Roman" w:hAnsi="Times New Roman"/>
          <w:sz w:val="28"/>
          <w:szCs w:val="28"/>
          <w:lang w:eastAsia="lv-LV"/>
        </w:rPr>
        <w:t xml:space="preserve"> 6.2.</w:t>
      </w:r>
      <w:r w:rsidR="00173662" w:rsidRPr="00F1219F">
        <w:rPr>
          <w:rFonts w:ascii="Times New Roman" w:eastAsia="Times New Roman" w:hAnsi="Times New Roman"/>
          <w:sz w:val="28"/>
          <w:szCs w:val="28"/>
          <w:lang w:eastAsia="lv-LV"/>
        </w:rPr>
        <w:t xml:space="preserve"> </w:t>
      </w:r>
      <w:r w:rsidR="00F429D1" w:rsidRPr="00F1219F">
        <w:rPr>
          <w:rFonts w:ascii="Times New Roman" w:eastAsia="Times New Roman" w:hAnsi="Times New Roman"/>
          <w:sz w:val="28"/>
          <w:szCs w:val="28"/>
          <w:lang w:eastAsia="lv-LV"/>
        </w:rPr>
        <w:t>apakšpunktā noteikto</w:t>
      </w:r>
      <w:r w:rsidR="00173662" w:rsidRPr="00F1219F">
        <w:rPr>
          <w:rFonts w:ascii="Times New Roman" w:eastAsia="Times New Roman" w:hAnsi="Times New Roman"/>
          <w:sz w:val="28"/>
          <w:szCs w:val="28"/>
          <w:lang w:eastAsia="lv-LV"/>
        </w:rPr>
        <w:t xml:space="preserve"> pieļaujamā parāda apmēru</w:t>
      </w:r>
      <w:r w:rsidR="00F429D1" w:rsidRPr="00F1219F">
        <w:rPr>
          <w:rFonts w:ascii="Times New Roman" w:eastAsia="Times New Roman" w:hAnsi="Times New Roman"/>
          <w:sz w:val="28"/>
          <w:szCs w:val="28"/>
          <w:lang w:eastAsia="lv-LV"/>
        </w:rPr>
        <w:t>.</w:t>
      </w:r>
    </w:p>
    <w:p w14:paraId="5974C346" w14:textId="77777777" w:rsidR="002536B3" w:rsidRPr="00F1219F" w:rsidRDefault="002536B3" w:rsidP="00F1219F">
      <w:pPr>
        <w:pStyle w:val="NoSpacing"/>
        <w:ind w:firstLine="720"/>
        <w:jc w:val="both"/>
        <w:rPr>
          <w:rFonts w:ascii="Times New Roman" w:eastAsia="Times New Roman" w:hAnsi="Times New Roman"/>
          <w:sz w:val="28"/>
          <w:szCs w:val="28"/>
          <w:lang w:eastAsia="lv-LV"/>
        </w:rPr>
      </w:pPr>
    </w:p>
    <w:p w14:paraId="34D0469C" w14:textId="38789378" w:rsidR="0088532B" w:rsidRPr="00F1219F" w:rsidRDefault="0088532B" w:rsidP="00F1219F">
      <w:pPr>
        <w:pStyle w:val="NoSpacing"/>
        <w:ind w:firstLine="720"/>
        <w:jc w:val="both"/>
        <w:rPr>
          <w:rFonts w:ascii="Times New Roman" w:eastAsia="Times New Roman" w:hAnsi="Times New Roman"/>
          <w:sz w:val="28"/>
          <w:szCs w:val="28"/>
          <w:lang w:eastAsia="lv-LV"/>
        </w:rPr>
      </w:pPr>
      <w:r w:rsidRPr="00F1219F">
        <w:rPr>
          <w:rFonts w:ascii="Times New Roman" w:eastAsia="Times New Roman" w:hAnsi="Times New Roman"/>
          <w:sz w:val="28"/>
          <w:szCs w:val="28"/>
          <w:lang w:eastAsia="lv-LV"/>
        </w:rPr>
        <w:t>1</w:t>
      </w:r>
      <w:r w:rsidR="00971FC1" w:rsidRPr="00F1219F">
        <w:rPr>
          <w:rFonts w:ascii="Times New Roman" w:eastAsia="Times New Roman" w:hAnsi="Times New Roman"/>
          <w:sz w:val="28"/>
          <w:szCs w:val="28"/>
          <w:lang w:eastAsia="lv-LV"/>
        </w:rPr>
        <w:t>0</w:t>
      </w:r>
      <w:r w:rsidRPr="00F1219F">
        <w:rPr>
          <w:rFonts w:ascii="Times New Roman" w:eastAsia="Times New Roman" w:hAnsi="Times New Roman"/>
          <w:sz w:val="28"/>
          <w:szCs w:val="28"/>
          <w:lang w:eastAsia="lv-LV"/>
        </w:rPr>
        <w:t>. Centrālā statistikas pārvalde pēc Lauku atbalsta dienesta pieprasījuma</w:t>
      </w:r>
      <w:r w:rsidR="00194632" w:rsidRPr="00F1219F">
        <w:rPr>
          <w:rFonts w:ascii="Times New Roman" w:eastAsia="Times New Roman" w:hAnsi="Times New Roman"/>
          <w:sz w:val="28"/>
          <w:szCs w:val="28"/>
          <w:lang w:eastAsia="lv-LV"/>
        </w:rPr>
        <w:t>,</w:t>
      </w:r>
      <w:r w:rsidRPr="00F1219F">
        <w:rPr>
          <w:rFonts w:ascii="Times New Roman" w:eastAsia="Times New Roman" w:hAnsi="Times New Roman"/>
          <w:sz w:val="28"/>
          <w:szCs w:val="28"/>
          <w:lang w:eastAsia="lv-LV"/>
        </w:rPr>
        <w:t xml:space="preserve"> </w:t>
      </w:r>
      <w:r w:rsidR="007E2B63" w:rsidRPr="00F1219F">
        <w:rPr>
          <w:rFonts w:ascii="Times New Roman" w:eastAsia="Times New Roman" w:hAnsi="Times New Roman"/>
          <w:sz w:val="28"/>
          <w:szCs w:val="28"/>
          <w:lang w:eastAsia="lv-LV"/>
        </w:rPr>
        <w:t xml:space="preserve">pamatojoties uz pretendenta rakstveida atļauju, kas dota saskaņā ar Statistikas likuma 25. panta trešo daļu, </w:t>
      </w:r>
      <w:r w:rsidRPr="00F1219F">
        <w:rPr>
          <w:rFonts w:ascii="Times New Roman" w:eastAsia="Times New Roman" w:hAnsi="Times New Roman"/>
          <w:sz w:val="28"/>
          <w:szCs w:val="28"/>
          <w:lang w:eastAsia="lv-LV"/>
        </w:rPr>
        <w:t xml:space="preserve">sniedz </w:t>
      </w:r>
      <w:r w:rsidR="00383471" w:rsidRPr="00F1219F">
        <w:rPr>
          <w:rFonts w:ascii="Times New Roman" w:eastAsia="Times New Roman" w:hAnsi="Times New Roman"/>
          <w:sz w:val="28"/>
          <w:szCs w:val="28"/>
          <w:lang w:eastAsia="lv-LV"/>
        </w:rPr>
        <w:t>informāciju</w:t>
      </w:r>
      <w:r w:rsidR="00514081" w:rsidRPr="00F1219F">
        <w:rPr>
          <w:rFonts w:ascii="Times New Roman" w:eastAsia="Times New Roman" w:hAnsi="Times New Roman"/>
          <w:sz w:val="28"/>
          <w:szCs w:val="28"/>
          <w:lang w:eastAsia="lv-LV"/>
        </w:rPr>
        <w:t xml:space="preserve"> </w:t>
      </w:r>
      <w:r w:rsidRPr="00F1219F">
        <w:rPr>
          <w:rFonts w:ascii="Times New Roman" w:eastAsia="Times New Roman" w:hAnsi="Times New Roman"/>
          <w:sz w:val="28"/>
          <w:szCs w:val="28"/>
          <w:lang w:eastAsia="lv-LV"/>
        </w:rPr>
        <w:t xml:space="preserve">par </w:t>
      </w:r>
      <w:r w:rsidR="00514081" w:rsidRPr="00F1219F">
        <w:rPr>
          <w:rFonts w:ascii="Times New Roman" w:eastAsia="Times New Roman" w:hAnsi="Times New Roman"/>
          <w:sz w:val="28"/>
          <w:szCs w:val="28"/>
          <w:lang w:eastAsia="lv-LV"/>
        </w:rPr>
        <w:t xml:space="preserve">katra pretendenta </w:t>
      </w:r>
      <w:r w:rsidRPr="00F1219F">
        <w:rPr>
          <w:rFonts w:ascii="Times New Roman" w:eastAsia="Times New Roman" w:hAnsi="Times New Roman"/>
          <w:sz w:val="28"/>
          <w:szCs w:val="28"/>
          <w:lang w:eastAsia="lv-LV"/>
        </w:rPr>
        <w:t>ieņēmumiem 2019. gadā no akvakultūras darbības un produkcijas pārdošanas.</w:t>
      </w:r>
    </w:p>
    <w:p w14:paraId="3531A12B" w14:textId="77777777" w:rsidR="00E42CA8" w:rsidRPr="00F1219F" w:rsidRDefault="00E42CA8" w:rsidP="00F1219F">
      <w:pPr>
        <w:pStyle w:val="NoSpacing"/>
        <w:ind w:firstLine="720"/>
        <w:jc w:val="both"/>
        <w:rPr>
          <w:rFonts w:ascii="Times New Roman" w:eastAsia="Times New Roman" w:hAnsi="Times New Roman"/>
          <w:sz w:val="28"/>
          <w:szCs w:val="28"/>
          <w:lang w:eastAsia="lv-LV"/>
        </w:rPr>
      </w:pPr>
    </w:p>
    <w:p w14:paraId="4C00C7EF" w14:textId="3A3568AF" w:rsidR="00E42CA8" w:rsidRPr="00F1219F" w:rsidRDefault="00E42CA8" w:rsidP="00F1219F">
      <w:pPr>
        <w:pStyle w:val="NoSpacing"/>
        <w:ind w:firstLine="720"/>
        <w:jc w:val="both"/>
        <w:rPr>
          <w:rFonts w:ascii="Times New Roman" w:eastAsia="Times New Roman" w:hAnsi="Times New Roman"/>
          <w:sz w:val="28"/>
          <w:szCs w:val="28"/>
          <w:lang w:eastAsia="lv-LV"/>
        </w:rPr>
      </w:pPr>
      <w:r w:rsidRPr="00F1219F">
        <w:rPr>
          <w:rFonts w:ascii="Times New Roman" w:eastAsia="Times New Roman" w:hAnsi="Times New Roman"/>
          <w:sz w:val="28"/>
          <w:szCs w:val="28"/>
          <w:lang w:eastAsia="lv-LV"/>
        </w:rPr>
        <w:t>1</w:t>
      </w:r>
      <w:r w:rsidR="00971FC1" w:rsidRPr="00F1219F">
        <w:rPr>
          <w:rFonts w:ascii="Times New Roman" w:eastAsia="Times New Roman" w:hAnsi="Times New Roman"/>
          <w:sz w:val="28"/>
          <w:szCs w:val="28"/>
          <w:lang w:eastAsia="lv-LV"/>
        </w:rPr>
        <w:t>1</w:t>
      </w:r>
      <w:r w:rsidRPr="00F1219F">
        <w:rPr>
          <w:rFonts w:ascii="Times New Roman" w:eastAsia="Times New Roman" w:hAnsi="Times New Roman"/>
          <w:sz w:val="28"/>
          <w:szCs w:val="28"/>
          <w:lang w:eastAsia="lv-LV"/>
        </w:rPr>
        <w:t>. Atbalstu nepiešķir pretendentam, kam ir piešķirts atbalsts</w:t>
      </w:r>
      <w:r w:rsidR="00340242" w:rsidRPr="00F1219F">
        <w:rPr>
          <w:rFonts w:ascii="Times New Roman" w:eastAsia="Times New Roman" w:hAnsi="Times New Roman"/>
          <w:sz w:val="28"/>
          <w:szCs w:val="28"/>
          <w:lang w:eastAsia="lv-LV"/>
        </w:rPr>
        <w:t xml:space="preserve"> </w:t>
      </w:r>
      <w:r w:rsidRPr="00F1219F">
        <w:rPr>
          <w:rFonts w:ascii="Times New Roman" w:eastAsia="Times New Roman" w:hAnsi="Times New Roman"/>
          <w:sz w:val="28"/>
          <w:szCs w:val="28"/>
          <w:lang w:eastAsia="lv-LV"/>
        </w:rPr>
        <w:t>saskaņā ar:</w:t>
      </w:r>
    </w:p>
    <w:p w14:paraId="55030971" w14:textId="471B3CA9" w:rsidR="00E42CA8" w:rsidRPr="00F1219F" w:rsidRDefault="00E42CA8" w:rsidP="00F1219F">
      <w:pPr>
        <w:pStyle w:val="NoSpacing"/>
        <w:ind w:firstLine="720"/>
        <w:jc w:val="both"/>
        <w:rPr>
          <w:rFonts w:ascii="Times New Roman" w:eastAsia="Times New Roman" w:hAnsi="Times New Roman"/>
          <w:sz w:val="28"/>
          <w:szCs w:val="28"/>
          <w:lang w:eastAsia="lv-LV"/>
        </w:rPr>
      </w:pPr>
      <w:r w:rsidRPr="00F1219F">
        <w:rPr>
          <w:rFonts w:ascii="Times New Roman" w:eastAsia="Times New Roman" w:hAnsi="Times New Roman"/>
          <w:sz w:val="28"/>
          <w:szCs w:val="28"/>
          <w:lang w:eastAsia="lv-LV"/>
        </w:rPr>
        <w:t>1</w:t>
      </w:r>
      <w:r w:rsidR="00971FC1" w:rsidRPr="00F1219F">
        <w:rPr>
          <w:rFonts w:ascii="Times New Roman" w:eastAsia="Times New Roman" w:hAnsi="Times New Roman"/>
          <w:sz w:val="28"/>
          <w:szCs w:val="28"/>
          <w:lang w:eastAsia="lv-LV"/>
        </w:rPr>
        <w:t>1</w:t>
      </w:r>
      <w:r w:rsidRPr="00F1219F">
        <w:rPr>
          <w:rFonts w:ascii="Times New Roman" w:eastAsia="Times New Roman" w:hAnsi="Times New Roman"/>
          <w:sz w:val="28"/>
          <w:szCs w:val="28"/>
          <w:lang w:eastAsia="lv-LV"/>
        </w:rPr>
        <w:t xml:space="preserve">.1. normatīvajiem aktiem par </w:t>
      </w:r>
      <w:r w:rsidR="00194632" w:rsidRPr="00F1219F">
        <w:rPr>
          <w:rFonts w:ascii="Times New Roman" w:eastAsia="Times New Roman" w:hAnsi="Times New Roman"/>
          <w:sz w:val="28"/>
          <w:szCs w:val="28"/>
          <w:lang w:eastAsia="lv-LV"/>
        </w:rPr>
        <w:t>v</w:t>
      </w:r>
      <w:r w:rsidRPr="00F1219F">
        <w:rPr>
          <w:rFonts w:ascii="Times New Roman" w:eastAsia="Times New Roman" w:hAnsi="Times New Roman"/>
          <w:sz w:val="28"/>
          <w:szCs w:val="28"/>
          <w:lang w:eastAsia="lv-LV"/>
        </w:rPr>
        <w:t xml:space="preserve">alsts un Eiropas Savienības atbalsta piešķiršanas kārtību pasākumā </w:t>
      </w:r>
      <w:r w:rsidR="00F1219F" w:rsidRPr="00F1219F">
        <w:rPr>
          <w:rFonts w:ascii="Times New Roman" w:eastAsia="Times New Roman" w:hAnsi="Times New Roman"/>
          <w:sz w:val="28"/>
          <w:szCs w:val="28"/>
          <w:lang w:eastAsia="lv-LV"/>
        </w:rPr>
        <w:t>"</w:t>
      </w:r>
      <w:r w:rsidRPr="00F1219F">
        <w:rPr>
          <w:rFonts w:ascii="Times New Roman" w:eastAsia="Times New Roman" w:hAnsi="Times New Roman"/>
          <w:sz w:val="28"/>
          <w:szCs w:val="28"/>
          <w:lang w:eastAsia="lv-LV"/>
        </w:rPr>
        <w:t>Zvejas un akvakultūras produktu apstrāde</w:t>
      </w:r>
      <w:r w:rsidR="00F1219F" w:rsidRPr="00F1219F">
        <w:rPr>
          <w:rFonts w:ascii="Times New Roman" w:eastAsia="Times New Roman" w:hAnsi="Times New Roman"/>
          <w:sz w:val="28"/>
          <w:szCs w:val="28"/>
          <w:lang w:eastAsia="lv-LV"/>
        </w:rPr>
        <w:t>"</w:t>
      </w:r>
      <w:r w:rsidR="00340242" w:rsidRPr="00F1219F">
        <w:rPr>
          <w:rFonts w:ascii="Times New Roman" w:eastAsia="Times New Roman" w:hAnsi="Times New Roman"/>
          <w:sz w:val="28"/>
          <w:szCs w:val="28"/>
          <w:lang w:eastAsia="lv-LV"/>
        </w:rPr>
        <w:t xml:space="preserve">, lai mazinātu </w:t>
      </w:r>
      <w:proofErr w:type="spellStart"/>
      <w:r w:rsidR="00340242" w:rsidRPr="00F1219F">
        <w:rPr>
          <w:rFonts w:ascii="Times New Roman" w:eastAsia="Times New Roman" w:hAnsi="Times New Roman"/>
          <w:sz w:val="28"/>
          <w:szCs w:val="28"/>
          <w:lang w:eastAsia="lv-LV"/>
        </w:rPr>
        <w:t>Covid-19</w:t>
      </w:r>
      <w:proofErr w:type="spellEnd"/>
      <w:r w:rsidR="00340242" w:rsidRPr="00F1219F">
        <w:rPr>
          <w:rFonts w:ascii="Times New Roman" w:eastAsia="Times New Roman" w:hAnsi="Times New Roman"/>
          <w:sz w:val="28"/>
          <w:szCs w:val="28"/>
          <w:lang w:eastAsia="lv-LV"/>
        </w:rPr>
        <w:t xml:space="preserve"> ietekmi uz zvejas un akvakultūras produktu apstrādes sektoru</w:t>
      </w:r>
      <w:r w:rsidRPr="00F1219F">
        <w:rPr>
          <w:rFonts w:ascii="Times New Roman" w:eastAsia="Times New Roman" w:hAnsi="Times New Roman"/>
          <w:sz w:val="28"/>
          <w:szCs w:val="28"/>
          <w:lang w:eastAsia="lv-LV"/>
        </w:rPr>
        <w:t>;</w:t>
      </w:r>
    </w:p>
    <w:p w14:paraId="708E2A49" w14:textId="78F49DDB" w:rsidR="00E42CA8" w:rsidRPr="00F1219F" w:rsidRDefault="00E42CA8" w:rsidP="00F1219F">
      <w:pPr>
        <w:pStyle w:val="NoSpacing"/>
        <w:ind w:firstLine="720"/>
        <w:jc w:val="both"/>
        <w:rPr>
          <w:rFonts w:ascii="Times New Roman" w:eastAsia="Times New Roman" w:hAnsi="Times New Roman"/>
          <w:sz w:val="28"/>
          <w:szCs w:val="28"/>
          <w:lang w:eastAsia="lv-LV"/>
        </w:rPr>
      </w:pPr>
      <w:r w:rsidRPr="00F1219F">
        <w:rPr>
          <w:rFonts w:ascii="Times New Roman" w:eastAsia="Times New Roman" w:hAnsi="Times New Roman"/>
          <w:sz w:val="28"/>
          <w:szCs w:val="28"/>
          <w:lang w:eastAsia="lv-LV"/>
        </w:rPr>
        <w:t>1</w:t>
      </w:r>
      <w:r w:rsidR="00971FC1" w:rsidRPr="00F1219F">
        <w:rPr>
          <w:rFonts w:ascii="Times New Roman" w:eastAsia="Times New Roman" w:hAnsi="Times New Roman"/>
          <w:sz w:val="28"/>
          <w:szCs w:val="28"/>
          <w:lang w:eastAsia="lv-LV"/>
        </w:rPr>
        <w:t>1</w:t>
      </w:r>
      <w:r w:rsidRPr="00F1219F">
        <w:rPr>
          <w:rFonts w:ascii="Times New Roman" w:eastAsia="Times New Roman" w:hAnsi="Times New Roman"/>
          <w:sz w:val="28"/>
          <w:szCs w:val="28"/>
          <w:lang w:eastAsia="lv-LV"/>
        </w:rPr>
        <w:t xml:space="preserve">.2. normatīvajiem aktiem par kārtību, kādā piešķir, administrē un uzrauga valsts atbalstu lauksaimniecībai, lai mazinātu </w:t>
      </w:r>
      <w:proofErr w:type="spellStart"/>
      <w:r w:rsidRPr="00F1219F">
        <w:rPr>
          <w:rFonts w:ascii="Times New Roman" w:eastAsia="Times New Roman" w:hAnsi="Times New Roman"/>
          <w:sz w:val="28"/>
          <w:szCs w:val="28"/>
          <w:lang w:eastAsia="lv-LV"/>
        </w:rPr>
        <w:t>Covid-19</w:t>
      </w:r>
      <w:proofErr w:type="spellEnd"/>
      <w:r w:rsidRPr="00F1219F">
        <w:rPr>
          <w:rFonts w:ascii="Times New Roman" w:eastAsia="Times New Roman" w:hAnsi="Times New Roman"/>
          <w:sz w:val="28"/>
          <w:szCs w:val="28"/>
          <w:lang w:eastAsia="lv-LV"/>
        </w:rPr>
        <w:t xml:space="preserve"> izplatības negatīvo ietekmi.</w:t>
      </w:r>
    </w:p>
    <w:p w14:paraId="5B58E660" w14:textId="7C8AC89D" w:rsidR="00832871" w:rsidRPr="00F1219F" w:rsidRDefault="00832871" w:rsidP="00F1219F">
      <w:pPr>
        <w:pStyle w:val="NoSpacing"/>
        <w:ind w:firstLine="720"/>
        <w:jc w:val="both"/>
        <w:rPr>
          <w:rFonts w:ascii="Times New Roman" w:eastAsia="Times New Roman" w:hAnsi="Times New Roman"/>
          <w:sz w:val="28"/>
          <w:szCs w:val="28"/>
          <w:lang w:eastAsia="lv-LV"/>
        </w:rPr>
      </w:pPr>
    </w:p>
    <w:p w14:paraId="3103D2B3" w14:textId="77777777" w:rsidR="00617384" w:rsidRDefault="00617384">
      <w:pPr>
        <w:rPr>
          <w:sz w:val="28"/>
          <w:szCs w:val="28"/>
        </w:rPr>
      </w:pPr>
      <w:r>
        <w:rPr>
          <w:sz w:val="28"/>
          <w:szCs w:val="28"/>
        </w:rPr>
        <w:br w:type="page"/>
      </w:r>
    </w:p>
    <w:p w14:paraId="733F23C5" w14:textId="071AFA5F" w:rsidR="00832871" w:rsidRPr="00F1219F" w:rsidRDefault="00832871" w:rsidP="00F1219F">
      <w:pPr>
        <w:pStyle w:val="NoSpacing"/>
        <w:ind w:firstLine="720"/>
        <w:jc w:val="both"/>
        <w:rPr>
          <w:rFonts w:ascii="Times New Roman" w:eastAsia="Times New Roman" w:hAnsi="Times New Roman"/>
          <w:sz w:val="28"/>
          <w:szCs w:val="28"/>
          <w:lang w:eastAsia="lv-LV"/>
        </w:rPr>
      </w:pPr>
      <w:r w:rsidRPr="00F1219F">
        <w:rPr>
          <w:rFonts w:ascii="Times New Roman" w:eastAsia="Times New Roman" w:hAnsi="Times New Roman"/>
          <w:sz w:val="28"/>
          <w:szCs w:val="28"/>
          <w:lang w:eastAsia="lv-LV"/>
        </w:rPr>
        <w:lastRenderedPageBreak/>
        <w:t xml:space="preserve">12. Pasākumā atbalstu uz konkrētu laikposmu nepiešķir pretendentam, kam ir pārkāpumi saskaņā ar regulas Nr. 508/2014 10. pantu un regulu </w:t>
      </w:r>
      <w:r w:rsidR="0021425C" w:rsidRPr="00F1219F">
        <w:rPr>
          <w:rFonts w:ascii="Times New Roman" w:eastAsia="Times New Roman" w:hAnsi="Times New Roman"/>
          <w:sz w:val="28"/>
          <w:szCs w:val="28"/>
          <w:lang w:eastAsia="lv-LV"/>
        </w:rPr>
        <w:t xml:space="preserve">Nr. </w:t>
      </w:r>
      <w:r w:rsidRPr="00F1219F">
        <w:rPr>
          <w:rFonts w:ascii="Times New Roman" w:eastAsia="Times New Roman" w:hAnsi="Times New Roman"/>
          <w:sz w:val="28"/>
          <w:szCs w:val="28"/>
          <w:lang w:eastAsia="lv-LV"/>
        </w:rPr>
        <w:t>2015/288.</w:t>
      </w:r>
    </w:p>
    <w:p w14:paraId="11A19E17" w14:textId="77777777" w:rsidR="00F1219F" w:rsidRPr="00F1219F" w:rsidRDefault="00F1219F" w:rsidP="00F1219F">
      <w:pPr>
        <w:ind w:firstLine="709"/>
        <w:jc w:val="both"/>
        <w:rPr>
          <w:sz w:val="28"/>
          <w:szCs w:val="28"/>
        </w:rPr>
      </w:pPr>
      <w:bookmarkStart w:id="7" w:name="p1"/>
      <w:bookmarkEnd w:id="7"/>
    </w:p>
    <w:p w14:paraId="003AA3BD" w14:textId="77777777" w:rsidR="00F1219F" w:rsidRPr="00F1219F" w:rsidRDefault="00F1219F" w:rsidP="00F1219F">
      <w:pPr>
        <w:ind w:firstLine="709"/>
        <w:jc w:val="both"/>
        <w:rPr>
          <w:sz w:val="28"/>
          <w:szCs w:val="28"/>
        </w:rPr>
      </w:pPr>
    </w:p>
    <w:p w14:paraId="64A832CB" w14:textId="77777777" w:rsidR="00F1219F" w:rsidRPr="00F1219F" w:rsidRDefault="00F1219F" w:rsidP="00F1219F">
      <w:pPr>
        <w:ind w:firstLine="709"/>
        <w:jc w:val="both"/>
        <w:rPr>
          <w:bCs/>
          <w:sz w:val="28"/>
          <w:szCs w:val="28"/>
        </w:rPr>
      </w:pPr>
    </w:p>
    <w:p w14:paraId="23B18B3D" w14:textId="77777777" w:rsidR="00F1219F" w:rsidRPr="00F1219F" w:rsidRDefault="00F1219F" w:rsidP="00F1219F">
      <w:pPr>
        <w:tabs>
          <w:tab w:val="left" w:pos="6521"/>
        </w:tabs>
        <w:ind w:firstLine="709"/>
        <w:jc w:val="both"/>
        <w:rPr>
          <w:bCs/>
          <w:sz w:val="28"/>
          <w:szCs w:val="28"/>
        </w:rPr>
      </w:pPr>
      <w:r w:rsidRPr="00F1219F">
        <w:rPr>
          <w:bCs/>
          <w:sz w:val="28"/>
          <w:szCs w:val="28"/>
        </w:rPr>
        <w:t>Ministru prezidents</w:t>
      </w:r>
      <w:r w:rsidRPr="00F1219F">
        <w:rPr>
          <w:bCs/>
          <w:sz w:val="28"/>
          <w:szCs w:val="28"/>
        </w:rPr>
        <w:tab/>
        <w:t>A. K. Kariņš</w:t>
      </w:r>
    </w:p>
    <w:p w14:paraId="6D375DD4" w14:textId="77777777" w:rsidR="00F1219F" w:rsidRPr="00F1219F" w:rsidRDefault="00F1219F" w:rsidP="00F1219F">
      <w:pPr>
        <w:ind w:firstLine="709"/>
        <w:jc w:val="both"/>
        <w:rPr>
          <w:bCs/>
          <w:sz w:val="28"/>
          <w:szCs w:val="28"/>
        </w:rPr>
      </w:pPr>
    </w:p>
    <w:p w14:paraId="0017707A" w14:textId="77777777" w:rsidR="00F1219F" w:rsidRPr="00F1219F" w:rsidRDefault="00F1219F" w:rsidP="00F1219F">
      <w:pPr>
        <w:ind w:firstLine="709"/>
        <w:jc w:val="both"/>
        <w:rPr>
          <w:bCs/>
          <w:sz w:val="28"/>
          <w:szCs w:val="28"/>
        </w:rPr>
      </w:pPr>
    </w:p>
    <w:p w14:paraId="1E429F83" w14:textId="77777777" w:rsidR="00F1219F" w:rsidRPr="00F1219F" w:rsidRDefault="00F1219F" w:rsidP="00F1219F">
      <w:pPr>
        <w:ind w:firstLine="709"/>
        <w:jc w:val="both"/>
        <w:rPr>
          <w:bCs/>
          <w:sz w:val="28"/>
          <w:szCs w:val="28"/>
        </w:rPr>
      </w:pPr>
    </w:p>
    <w:p w14:paraId="7CEE17FD" w14:textId="77777777" w:rsidR="00F1219F" w:rsidRPr="00F1219F" w:rsidRDefault="00F1219F" w:rsidP="00F1219F">
      <w:pPr>
        <w:tabs>
          <w:tab w:val="left" w:pos="6521"/>
        </w:tabs>
        <w:ind w:firstLine="709"/>
        <w:jc w:val="both"/>
        <w:rPr>
          <w:bCs/>
          <w:sz w:val="28"/>
          <w:szCs w:val="28"/>
        </w:rPr>
      </w:pPr>
      <w:r w:rsidRPr="00F1219F">
        <w:rPr>
          <w:bCs/>
          <w:sz w:val="28"/>
          <w:szCs w:val="28"/>
        </w:rPr>
        <w:t>Zemkopības ministrs</w:t>
      </w:r>
      <w:r w:rsidRPr="00F1219F">
        <w:rPr>
          <w:bCs/>
          <w:sz w:val="28"/>
          <w:szCs w:val="28"/>
        </w:rPr>
        <w:tab/>
        <w:t>K. Gerhards</w:t>
      </w:r>
    </w:p>
    <w:sectPr w:rsidR="00F1219F" w:rsidRPr="00F1219F" w:rsidSect="00F1219F">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C4757" w14:textId="77777777" w:rsidR="00AB60E0" w:rsidRDefault="00AB60E0">
      <w:r>
        <w:separator/>
      </w:r>
    </w:p>
  </w:endnote>
  <w:endnote w:type="continuationSeparator" w:id="0">
    <w:p w14:paraId="71844CAD" w14:textId="77777777" w:rsidR="00AB60E0" w:rsidRDefault="00AB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4CF7" w14:textId="77777777" w:rsidR="00F1219F" w:rsidRPr="00F1219F" w:rsidRDefault="00F1219F" w:rsidP="00F1219F">
    <w:pPr>
      <w:pStyle w:val="Footer"/>
      <w:rPr>
        <w:sz w:val="16"/>
        <w:szCs w:val="16"/>
      </w:rPr>
    </w:pPr>
    <w:r>
      <w:rPr>
        <w:sz w:val="16"/>
        <w:szCs w:val="16"/>
      </w:rPr>
      <w:t>N0937_0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843FE" w14:textId="1A349607" w:rsidR="00F1219F" w:rsidRPr="00F1219F" w:rsidRDefault="00F1219F">
    <w:pPr>
      <w:pStyle w:val="Footer"/>
      <w:rPr>
        <w:sz w:val="16"/>
        <w:szCs w:val="16"/>
      </w:rPr>
    </w:pPr>
    <w:r>
      <w:rPr>
        <w:sz w:val="16"/>
        <w:szCs w:val="16"/>
      </w:rPr>
      <w:t>N0937_0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E3E69" w14:textId="77777777" w:rsidR="00AB60E0" w:rsidRDefault="00AB60E0">
      <w:r>
        <w:separator/>
      </w:r>
    </w:p>
  </w:footnote>
  <w:footnote w:type="continuationSeparator" w:id="0">
    <w:p w14:paraId="53DE22DE" w14:textId="77777777" w:rsidR="00AB60E0" w:rsidRDefault="00AB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EDAF" w14:textId="77777777" w:rsidR="00E833E5" w:rsidRDefault="00E833E5" w:rsidP="002722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6245AA" w14:textId="77777777" w:rsidR="00E833E5" w:rsidRDefault="00E83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B1342" w14:textId="77777777" w:rsidR="00EE4733" w:rsidRDefault="00EE4733">
    <w:pPr>
      <w:pStyle w:val="Header"/>
      <w:jc w:val="center"/>
    </w:pPr>
    <w:r>
      <w:fldChar w:fldCharType="begin"/>
    </w:r>
    <w:r>
      <w:instrText xml:space="preserve"> PAGE   \* MERGEFORMAT </w:instrText>
    </w:r>
    <w:r>
      <w:fldChar w:fldCharType="separate"/>
    </w:r>
    <w:r w:rsidR="00194632">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8376" w14:textId="36B540AA" w:rsidR="00F1219F" w:rsidRDefault="00F1219F">
    <w:pPr>
      <w:pStyle w:val="Header"/>
    </w:pPr>
  </w:p>
  <w:p w14:paraId="56055318" w14:textId="77777777" w:rsidR="00F1219F" w:rsidRDefault="00F1219F">
    <w:pPr>
      <w:pStyle w:val="Header"/>
    </w:pPr>
    <w:r>
      <w:rPr>
        <w:noProof/>
      </w:rPr>
      <w:drawing>
        <wp:inline distT="0" distB="0" distL="0" distR="0" wp14:anchorId="2551B402" wp14:editId="4A7386F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1289"/>
    <w:multiLevelType w:val="hybridMultilevel"/>
    <w:tmpl w:val="32C89C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E739C8"/>
    <w:multiLevelType w:val="hybridMultilevel"/>
    <w:tmpl w:val="4692B7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A991DED"/>
    <w:multiLevelType w:val="hybridMultilevel"/>
    <w:tmpl w:val="691E18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BA960CE"/>
    <w:multiLevelType w:val="hybridMultilevel"/>
    <w:tmpl w:val="F6604DD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2913CAE"/>
    <w:multiLevelType w:val="multilevel"/>
    <w:tmpl w:val="F256691C"/>
    <w:lvl w:ilvl="0">
      <w:start w:val="3"/>
      <w:numFmt w:val="decimal"/>
      <w:lvlText w:val="%1."/>
      <w:lvlJc w:val="left"/>
      <w:pPr>
        <w:tabs>
          <w:tab w:val="num" w:pos="717"/>
        </w:tabs>
        <w:ind w:left="700" w:hanging="340"/>
      </w:pPr>
      <w:rPr>
        <w:rFonts w:ascii="Times New Roman" w:hAnsi="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hint="default"/>
        <w:b w:val="0"/>
        <w:i w:val="0"/>
        <w:sz w:val="24"/>
        <w:szCs w:val="24"/>
      </w:rPr>
    </w:lvl>
    <w:lvl w:ilvl="2">
      <w:start w:val="1"/>
      <w:numFmt w:val="decimal"/>
      <w:suff w:val="nothing"/>
      <w:lvlText w:val="%1.%2.%3."/>
      <w:lvlJc w:val="left"/>
      <w:pPr>
        <w:ind w:left="1134" w:hanging="567"/>
      </w:pPr>
      <w:rPr>
        <w:rFonts w:ascii="Times New Roman" w:hAnsi="Times New Roman" w:hint="default"/>
        <w:b w:val="0"/>
        <w:i w:val="0"/>
        <w:sz w:val="24"/>
        <w:szCs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22EF7324"/>
    <w:multiLevelType w:val="hybridMultilevel"/>
    <w:tmpl w:val="052CE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E6567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43490A"/>
    <w:multiLevelType w:val="hybridMultilevel"/>
    <w:tmpl w:val="E35E236E"/>
    <w:lvl w:ilvl="0" w:tplc="86B8A462">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D94752"/>
    <w:multiLevelType w:val="multilevel"/>
    <w:tmpl w:val="A6467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36749"/>
    <w:multiLevelType w:val="hybridMultilevel"/>
    <w:tmpl w:val="03C61CBE"/>
    <w:lvl w:ilvl="0" w:tplc="F0B60214">
      <w:start w:val="1"/>
      <w:numFmt w:val="lowerLetter"/>
      <w:lvlText w:val="%1)"/>
      <w:lvlJc w:val="left"/>
      <w:pPr>
        <w:ind w:left="1074" w:hanging="360"/>
      </w:pPr>
      <w:rPr>
        <w:rFonts w:hint="default"/>
        <w:i w:val="0"/>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0" w15:restartNumberingAfterBreak="0">
    <w:nsid w:val="30B13570"/>
    <w:multiLevelType w:val="hybridMultilevel"/>
    <w:tmpl w:val="1D222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3C0B96"/>
    <w:multiLevelType w:val="hybridMultilevel"/>
    <w:tmpl w:val="F390964E"/>
    <w:lvl w:ilvl="0" w:tplc="C4CE90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9E0035"/>
    <w:multiLevelType w:val="hybridMultilevel"/>
    <w:tmpl w:val="DE923C0E"/>
    <w:lvl w:ilvl="0" w:tplc="0426000F">
      <w:start w:val="3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870685F"/>
    <w:multiLevelType w:val="hybridMultilevel"/>
    <w:tmpl w:val="1282864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DC86D05"/>
    <w:multiLevelType w:val="hybridMultilevel"/>
    <w:tmpl w:val="12AA6974"/>
    <w:lvl w:ilvl="0" w:tplc="7824A34C">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B026041"/>
    <w:multiLevelType w:val="multilevel"/>
    <w:tmpl w:val="E196B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D116A"/>
    <w:multiLevelType w:val="hybridMultilevel"/>
    <w:tmpl w:val="F468BD9E"/>
    <w:lvl w:ilvl="0" w:tplc="68D632A2">
      <w:start w:val="1"/>
      <w:numFmt w:val="lowerLetter"/>
      <w:lvlText w:val="%1)"/>
      <w:lvlJc w:val="left"/>
      <w:pPr>
        <w:ind w:left="1074" w:hanging="360"/>
      </w:pPr>
      <w:rPr>
        <w:rFonts w:hint="default"/>
        <w:i w:val="0"/>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9" w15:restartNumberingAfterBreak="0">
    <w:nsid w:val="52E1538C"/>
    <w:multiLevelType w:val="hybridMultilevel"/>
    <w:tmpl w:val="3BEACEE8"/>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7DF3C1F"/>
    <w:multiLevelType w:val="hybridMultilevel"/>
    <w:tmpl w:val="7A22EA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C73F74"/>
    <w:multiLevelType w:val="multilevel"/>
    <w:tmpl w:val="2B280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A26DCF"/>
    <w:multiLevelType w:val="hybridMultilevel"/>
    <w:tmpl w:val="C8B2D78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656D5A41"/>
    <w:multiLevelType w:val="hybridMultilevel"/>
    <w:tmpl w:val="FED84AFC"/>
    <w:lvl w:ilvl="0" w:tplc="F3B86DEC">
      <w:start w:val="1"/>
      <w:numFmt w:val="decimal"/>
      <w:lvlText w:val="%1."/>
      <w:lvlJc w:val="left"/>
      <w:pPr>
        <w:tabs>
          <w:tab w:val="num" w:pos="735"/>
        </w:tabs>
        <w:ind w:left="735" w:hanging="735"/>
      </w:pPr>
      <w:rPr>
        <w:rFonts w:hint="default"/>
      </w:rPr>
    </w:lvl>
    <w:lvl w:ilvl="1" w:tplc="6316C75E">
      <w:numFmt w:val="none"/>
      <w:lvlText w:val=""/>
      <w:lvlJc w:val="left"/>
      <w:pPr>
        <w:tabs>
          <w:tab w:val="num" w:pos="360"/>
        </w:tabs>
      </w:pPr>
    </w:lvl>
    <w:lvl w:ilvl="2" w:tplc="E7122F54">
      <w:numFmt w:val="none"/>
      <w:lvlText w:val=""/>
      <w:lvlJc w:val="left"/>
      <w:pPr>
        <w:tabs>
          <w:tab w:val="num" w:pos="360"/>
        </w:tabs>
      </w:pPr>
    </w:lvl>
    <w:lvl w:ilvl="3" w:tplc="F7180A9A">
      <w:numFmt w:val="none"/>
      <w:lvlText w:val=""/>
      <w:lvlJc w:val="left"/>
      <w:pPr>
        <w:tabs>
          <w:tab w:val="num" w:pos="360"/>
        </w:tabs>
      </w:pPr>
    </w:lvl>
    <w:lvl w:ilvl="4" w:tplc="F3B4FD74">
      <w:numFmt w:val="none"/>
      <w:lvlText w:val=""/>
      <w:lvlJc w:val="left"/>
      <w:pPr>
        <w:tabs>
          <w:tab w:val="num" w:pos="360"/>
        </w:tabs>
      </w:pPr>
    </w:lvl>
    <w:lvl w:ilvl="5" w:tplc="FC1679F2">
      <w:numFmt w:val="none"/>
      <w:lvlText w:val=""/>
      <w:lvlJc w:val="left"/>
      <w:pPr>
        <w:tabs>
          <w:tab w:val="num" w:pos="360"/>
        </w:tabs>
      </w:pPr>
    </w:lvl>
    <w:lvl w:ilvl="6" w:tplc="9FDAD618">
      <w:numFmt w:val="none"/>
      <w:lvlText w:val=""/>
      <w:lvlJc w:val="left"/>
      <w:pPr>
        <w:tabs>
          <w:tab w:val="num" w:pos="360"/>
        </w:tabs>
      </w:pPr>
    </w:lvl>
    <w:lvl w:ilvl="7" w:tplc="F03A8AD0">
      <w:numFmt w:val="none"/>
      <w:lvlText w:val=""/>
      <w:lvlJc w:val="left"/>
      <w:pPr>
        <w:tabs>
          <w:tab w:val="num" w:pos="360"/>
        </w:tabs>
      </w:pPr>
    </w:lvl>
    <w:lvl w:ilvl="8" w:tplc="DF82302C">
      <w:numFmt w:val="none"/>
      <w:lvlText w:val=""/>
      <w:lvlJc w:val="left"/>
      <w:pPr>
        <w:tabs>
          <w:tab w:val="num" w:pos="360"/>
        </w:tabs>
      </w:pPr>
    </w:lvl>
  </w:abstractNum>
  <w:abstractNum w:abstractNumId="24" w15:restartNumberingAfterBreak="0">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2B4321D"/>
    <w:multiLevelType w:val="hybridMultilevel"/>
    <w:tmpl w:val="BF1C4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F02ADC"/>
    <w:multiLevelType w:val="multilevel"/>
    <w:tmpl w:val="E106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B40124"/>
    <w:multiLevelType w:val="hybridMultilevel"/>
    <w:tmpl w:val="F98E884E"/>
    <w:lvl w:ilvl="0" w:tplc="B05C62A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3"/>
  </w:num>
  <w:num w:numId="2">
    <w:abstractNumId w:val="1"/>
  </w:num>
  <w:num w:numId="3">
    <w:abstractNumId w:val="2"/>
  </w:num>
  <w:num w:numId="4">
    <w:abstractNumId w:val="16"/>
  </w:num>
  <w:num w:numId="5">
    <w:abstractNumId w:val="24"/>
  </w:num>
  <w:num w:numId="6">
    <w:abstractNumId w:val="22"/>
  </w:num>
  <w:num w:numId="7">
    <w:abstractNumId w:val="15"/>
  </w:num>
  <w:num w:numId="8">
    <w:abstractNumId w:val="4"/>
  </w:num>
  <w:num w:numId="9">
    <w:abstractNumId w:val="12"/>
  </w:num>
  <w:num w:numId="10">
    <w:abstractNumId w:val="13"/>
  </w:num>
  <w:num w:numId="11">
    <w:abstractNumId w:val="19"/>
  </w:num>
  <w:num w:numId="12">
    <w:abstractNumId w:val="3"/>
  </w:num>
  <w:num w:numId="13">
    <w:abstractNumId w:val="20"/>
  </w:num>
  <w:num w:numId="14">
    <w:abstractNumId w:val="17"/>
  </w:num>
  <w:num w:numId="15">
    <w:abstractNumId w:val="21"/>
  </w:num>
  <w:num w:numId="16">
    <w:abstractNumId w:val="8"/>
  </w:num>
  <w:num w:numId="17">
    <w:abstractNumId w:val="7"/>
  </w:num>
  <w:num w:numId="18">
    <w:abstractNumId w:val="18"/>
  </w:num>
  <w:num w:numId="19">
    <w:abstractNumId w:val="9"/>
  </w:num>
  <w:num w:numId="20">
    <w:abstractNumId w:val="11"/>
  </w:num>
  <w:num w:numId="21">
    <w:abstractNumId w:val="6"/>
  </w:num>
  <w:num w:numId="22">
    <w:abstractNumId w:val="27"/>
  </w:num>
  <w:num w:numId="23">
    <w:abstractNumId w:val="14"/>
  </w:num>
  <w:num w:numId="24">
    <w:abstractNumId w:val="26"/>
  </w:num>
  <w:num w:numId="25">
    <w:abstractNumId w:val="0"/>
  </w:num>
  <w:num w:numId="26">
    <w:abstractNumId w:val="25"/>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89A"/>
    <w:rsid w:val="000006BA"/>
    <w:rsid w:val="00000A04"/>
    <w:rsid w:val="000014B1"/>
    <w:rsid w:val="0000585A"/>
    <w:rsid w:val="000061DF"/>
    <w:rsid w:val="00007D0A"/>
    <w:rsid w:val="00010475"/>
    <w:rsid w:val="000109AA"/>
    <w:rsid w:val="00010A37"/>
    <w:rsid w:val="00012573"/>
    <w:rsid w:val="0001481E"/>
    <w:rsid w:val="000150E2"/>
    <w:rsid w:val="00016061"/>
    <w:rsid w:val="000224F2"/>
    <w:rsid w:val="000264F5"/>
    <w:rsid w:val="00031037"/>
    <w:rsid w:val="00031BE4"/>
    <w:rsid w:val="00031C93"/>
    <w:rsid w:val="00034480"/>
    <w:rsid w:val="00034D01"/>
    <w:rsid w:val="000352FC"/>
    <w:rsid w:val="0003630B"/>
    <w:rsid w:val="00041897"/>
    <w:rsid w:val="00041CE9"/>
    <w:rsid w:val="00042A79"/>
    <w:rsid w:val="00042C26"/>
    <w:rsid w:val="000434FE"/>
    <w:rsid w:val="00043C8F"/>
    <w:rsid w:val="000446E8"/>
    <w:rsid w:val="00045DB9"/>
    <w:rsid w:val="00046DDF"/>
    <w:rsid w:val="00051BD7"/>
    <w:rsid w:val="000526C3"/>
    <w:rsid w:val="00053218"/>
    <w:rsid w:val="0005494F"/>
    <w:rsid w:val="00056510"/>
    <w:rsid w:val="00057ECC"/>
    <w:rsid w:val="00060135"/>
    <w:rsid w:val="00061224"/>
    <w:rsid w:val="0006183D"/>
    <w:rsid w:val="00061AA8"/>
    <w:rsid w:val="00061E13"/>
    <w:rsid w:val="00063896"/>
    <w:rsid w:val="00063D8F"/>
    <w:rsid w:val="00064FBE"/>
    <w:rsid w:val="00067F45"/>
    <w:rsid w:val="00074048"/>
    <w:rsid w:val="00077C7F"/>
    <w:rsid w:val="000809F1"/>
    <w:rsid w:val="000844D3"/>
    <w:rsid w:val="0008453D"/>
    <w:rsid w:val="00084A04"/>
    <w:rsid w:val="00086688"/>
    <w:rsid w:val="00091A0F"/>
    <w:rsid w:val="00091A66"/>
    <w:rsid w:val="000928EF"/>
    <w:rsid w:val="0009468E"/>
    <w:rsid w:val="000946FB"/>
    <w:rsid w:val="000947B2"/>
    <w:rsid w:val="00097E92"/>
    <w:rsid w:val="000A166A"/>
    <w:rsid w:val="000A2CE1"/>
    <w:rsid w:val="000A2CE8"/>
    <w:rsid w:val="000A2E66"/>
    <w:rsid w:val="000A4BC7"/>
    <w:rsid w:val="000A5CB1"/>
    <w:rsid w:val="000A798A"/>
    <w:rsid w:val="000B017D"/>
    <w:rsid w:val="000B01E2"/>
    <w:rsid w:val="000B090A"/>
    <w:rsid w:val="000B189A"/>
    <w:rsid w:val="000B4210"/>
    <w:rsid w:val="000B44F5"/>
    <w:rsid w:val="000B4945"/>
    <w:rsid w:val="000B519C"/>
    <w:rsid w:val="000B7731"/>
    <w:rsid w:val="000C0F27"/>
    <w:rsid w:val="000C1307"/>
    <w:rsid w:val="000C1BA2"/>
    <w:rsid w:val="000C360A"/>
    <w:rsid w:val="000C3DEF"/>
    <w:rsid w:val="000C5307"/>
    <w:rsid w:val="000D1074"/>
    <w:rsid w:val="000D1E5B"/>
    <w:rsid w:val="000D533F"/>
    <w:rsid w:val="000D6FA9"/>
    <w:rsid w:val="000D7E05"/>
    <w:rsid w:val="000E0473"/>
    <w:rsid w:val="000E0C8B"/>
    <w:rsid w:val="000E3F54"/>
    <w:rsid w:val="000E5D90"/>
    <w:rsid w:val="000E7771"/>
    <w:rsid w:val="000F0A88"/>
    <w:rsid w:val="000F10D9"/>
    <w:rsid w:val="000F2B49"/>
    <w:rsid w:val="000F31CA"/>
    <w:rsid w:val="000F3DF8"/>
    <w:rsid w:val="000F4EA2"/>
    <w:rsid w:val="000F7EC6"/>
    <w:rsid w:val="00100250"/>
    <w:rsid w:val="00100D36"/>
    <w:rsid w:val="00102862"/>
    <w:rsid w:val="00105377"/>
    <w:rsid w:val="0010626F"/>
    <w:rsid w:val="0011122A"/>
    <w:rsid w:val="00111E69"/>
    <w:rsid w:val="00112DD5"/>
    <w:rsid w:val="00113389"/>
    <w:rsid w:val="0012244B"/>
    <w:rsid w:val="00122E5B"/>
    <w:rsid w:val="00126025"/>
    <w:rsid w:val="00127B26"/>
    <w:rsid w:val="0013172A"/>
    <w:rsid w:val="001337F7"/>
    <w:rsid w:val="001347B7"/>
    <w:rsid w:val="00135183"/>
    <w:rsid w:val="001362DC"/>
    <w:rsid w:val="001366A4"/>
    <w:rsid w:val="00137B7D"/>
    <w:rsid w:val="00140905"/>
    <w:rsid w:val="001456E0"/>
    <w:rsid w:val="00147676"/>
    <w:rsid w:val="0015057B"/>
    <w:rsid w:val="00150797"/>
    <w:rsid w:val="00151A5F"/>
    <w:rsid w:val="00156891"/>
    <w:rsid w:val="00157556"/>
    <w:rsid w:val="00162DFA"/>
    <w:rsid w:val="00163955"/>
    <w:rsid w:val="00164F78"/>
    <w:rsid w:val="0016562F"/>
    <w:rsid w:val="00166306"/>
    <w:rsid w:val="00166A0F"/>
    <w:rsid w:val="00166A80"/>
    <w:rsid w:val="00170F01"/>
    <w:rsid w:val="00172495"/>
    <w:rsid w:val="00172CB5"/>
    <w:rsid w:val="00173662"/>
    <w:rsid w:val="00173796"/>
    <w:rsid w:val="0017393F"/>
    <w:rsid w:val="00175066"/>
    <w:rsid w:val="00176337"/>
    <w:rsid w:val="001771C3"/>
    <w:rsid w:val="00181228"/>
    <w:rsid w:val="0018131D"/>
    <w:rsid w:val="00181B37"/>
    <w:rsid w:val="001829D9"/>
    <w:rsid w:val="00184DC6"/>
    <w:rsid w:val="00185D34"/>
    <w:rsid w:val="00185E0F"/>
    <w:rsid w:val="00187A92"/>
    <w:rsid w:val="00190364"/>
    <w:rsid w:val="00192760"/>
    <w:rsid w:val="001929E4"/>
    <w:rsid w:val="00192C9B"/>
    <w:rsid w:val="00192FCA"/>
    <w:rsid w:val="00194632"/>
    <w:rsid w:val="00196ABB"/>
    <w:rsid w:val="0019702F"/>
    <w:rsid w:val="001973EB"/>
    <w:rsid w:val="001A0C42"/>
    <w:rsid w:val="001A133D"/>
    <w:rsid w:val="001A2CDE"/>
    <w:rsid w:val="001A4796"/>
    <w:rsid w:val="001A4F0A"/>
    <w:rsid w:val="001A7ED8"/>
    <w:rsid w:val="001B0781"/>
    <w:rsid w:val="001B13A7"/>
    <w:rsid w:val="001C057B"/>
    <w:rsid w:val="001C13EB"/>
    <w:rsid w:val="001C363E"/>
    <w:rsid w:val="001C3FE2"/>
    <w:rsid w:val="001C4EA9"/>
    <w:rsid w:val="001C5C0E"/>
    <w:rsid w:val="001C5EDE"/>
    <w:rsid w:val="001C7F51"/>
    <w:rsid w:val="001D1BCF"/>
    <w:rsid w:val="001D45C5"/>
    <w:rsid w:val="001D509A"/>
    <w:rsid w:val="001D5A8A"/>
    <w:rsid w:val="001D5EC9"/>
    <w:rsid w:val="001D738D"/>
    <w:rsid w:val="001D7631"/>
    <w:rsid w:val="001E0AF2"/>
    <w:rsid w:val="001E1116"/>
    <w:rsid w:val="001E1478"/>
    <w:rsid w:val="001E3B18"/>
    <w:rsid w:val="001E7F1A"/>
    <w:rsid w:val="001F39EB"/>
    <w:rsid w:val="001F42DF"/>
    <w:rsid w:val="001F54F2"/>
    <w:rsid w:val="001F5B04"/>
    <w:rsid w:val="00201A05"/>
    <w:rsid w:val="00203EF5"/>
    <w:rsid w:val="002046EE"/>
    <w:rsid w:val="002048B0"/>
    <w:rsid w:val="00206A52"/>
    <w:rsid w:val="00210C78"/>
    <w:rsid w:val="0021425C"/>
    <w:rsid w:val="0021512D"/>
    <w:rsid w:val="0021560E"/>
    <w:rsid w:val="0021566E"/>
    <w:rsid w:val="00217A6C"/>
    <w:rsid w:val="00220A60"/>
    <w:rsid w:val="00225B46"/>
    <w:rsid w:val="00225BFB"/>
    <w:rsid w:val="00225EA2"/>
    <w:rsid w:val="00227961"/>
    <w:rsid w:val="00232372"/>
    <w:rsid w:val="00232A50"/>
    <w:rsid w:val="00232DC9"/>
    <w:rsid w:val="00232FDC"/>
    <w:rsid w:val="002333C2"/>
    <w:rsid w:val="0023364B"/>
    <w:rsid w:val="00233FC9"/>
    <w:rsid w:val="00234D5D"/>
    <w:rsid w:val="00235476"/>
    <w:rsid w:val="00235A3D"/>
    <w:rsid w:val="00237119"/>
    <w:rsid w:val="00237DCE"/>
    <w:rsid w:val="00243647"/>
    <w:rsid w:val="0024461A"/>
    <w:rsid w:val="0024519E"/>
    <w:rsid w:val="002459AE"/>
    <w:rsid w:val="0024654A"/>
    <w:rsid w:val="00246654"/>
    <w:rsid w:val="00246A4B"/>
    <w:rsid w:val="00247017"/>
    <w:rsid w:val="00247F41"/>
    <w:rsid w:val="00251377"/>
    <w:rsid w:val="0025165F"/>
    <w:rsid w:val="002518F6"/>
    <w:rsid w:val="00252C7A"/>
    <w:rsid w:val="00252C7B"/>
    <w:rsid w:val="002536B3"/>
    <w:rsid w:val="00256A2E"/>
    <w:rsid w:val="002574E9"/>
    <w:rsid w:val="002577B0"/>
    <w:rsid w:val="002610B5"/>
    <w:rsid w:val="00262088"/>
    <w:rsid w:val="0026585B"/>
    <w:rsid w:val="00270E14"/>
    <w:rsid w:val="00272256"/>
    <w:rsid w:val="0027418E"/>
    <w:rsid w:val="00276182"/>
    <w:rsid w:val="002765DD"/>
    <w:rsid w:val="002810C1"/>
    <w:rsid w:val="002836E0"/>
    <w:rsid w:val="00286261"/>
    <w:rsid w:val="00287308"/>
    <w:rsid w:val="0029003F"/>
    <w:rsid w:val="002902AD"/>
    <w:rsid w:val="00290CFB"/>
    <w:rsid w:val="002945CC"/>
    <w:rsid w:val="002A06A7"/>
    <w:rsid w:val="002A31BB"/>
    <w:rsid w:val="002A381B"/>
    <w:rsid w:val="002A3DE6"/>
    <w:rsid w:val="002A5782"/>
    <w:rsid w:val="002A5962"/>
    <w:rsid w:val="002A63C5"/>
    <w:rsid w:val="002A665E"/>
    <w:rsid w:val="002A6C5D"/>
    <w:rsid w:val="002A6E59"/>
    <w:rsid w:val="002A6F59"/>
    <w:rsid w:val="002A7BF8"/>
    <w:rsid w:val="002B0BAC"/>
    <w:rsid w:val="002B224E"/>
    <w:rsid w:val="002B2814"/>
    <w:rsid w:val="002B4F86"/>
    <w:rsid w:val="002B5484"/>
    <w:rsid w:val="002B657A"/>
    <w:rsid w:val="002B7555"/>
    <w:rsid w:val="002C024F"/>
    <w:rsid w:val="002C0AF6"/>
    <w:rsid w:val="002C1599"/>
    <w:rsid w:val="002C2135"/>
    <w:rsid w:val="002C257C"/>
    <w:rsid w:val="002C60DC"/>
    <w:rsid w:val="002D06C8"/>
    <w:rsid w:val="002D0A10"/>
    <w:rsid w:val="002D1AF5"/>
    <w:rsid w:val="002D20C7"/>
    <w:rsid w:val="002D2200"/>
    <w:rsid w:val="002D2F3E"/>
    <w:rsid w:val="002E0EC9"/>
    <w:rsid w:val="002E1C40"/>
    <w:rsid w:val="002E6B11"/>
    <w:rsid w:val="002E6C31"/>
    <w:rsid w:val="002F0307"/>
    <w:rsid w:val="002F1FBB"/>
    <w:rsid w:val="002F2123"/>
    <w:rsid w:val="002F23AE"/>
    <w:rsid w:val="002F476B"/>
    <w:rsid w:val="002F5038"/>
    <w:rsid w:val="002F5941"/>
    <w:rsid w:val="002F6730"/>
    <w:rsid w:val="002F7138"/>
    <w:rsid w:val="002F7696"/>
    <w:rsid w:val="00300489"/>
    <w:rsid w:val="00302814"/>
    <w:rsid w:val="00302924"/>
    <w:rsid w:val="0030408C"/>
    <w:rsid w:val="00305306"/>
    <w:rsid w:val="0030627E"/>
    <w:rsid w:val="003063B7"/>
    <w:rsid w:val="003071EB"/>
    <w:rsid w:val="00307EDC"/>
    <w:rsid w:val="0031189C"/>
    <w:rsid w:val="00311AC4"/>
    <w:rsid w:val="0031236F"/>
    <w:rsid w:val="00313330"/>
    <w:rsid w:val="00313677"/>
    <w:rsid w:val="00314999"/>
    <w:rsid w:val="00316092"/>
    <w:rsid w:val="003164A7"/>
    <w:rsid w:val="0031657E"/>
    <w:rsid w:val="003169D4"/>
    <w:rsid w:val="00317EC2"/>
    <w:rsid w:val="0032085A"/>
    <w:rsid w:val="003208A5"/>
    <w:rsid w:val="003209AA"/>
    <w:rsid w:val="00321FA3"/>
    <w:rsid w:val="0032316D"/>
    <w:rsid w:val="003234F6"/>
    <w:rsid w:val="0032356C"/>
    <w:rsid w:val="00324CFD"/>
    <w:rsid w:val="00324DA3"/>
    <w:rsid w:val="00326757"/>
    <w:rsid w:val="00326D12"/>
    <w:rsid w:val="00327019"/>
    <w:rsid w:val="0033027F"/>
    <w:rsid w:val="0033102B"/>
    <w:rsid w:val="00331F85"/>
    <w:rsid w:val="00332E40"/>
    <w:rsid w:val="00332F88"/>
    <w:rsid w:val="00333A59"/>
    <w:rsid w:val="00334395"/>
    <w:rsid w:val="003345BB"/>
    <w:rsid w:val="003367CF"/>
    <w:rsid w:val="003370EF"/>
    <w:rsid w:val="00340242"/>
    <w:rsid w:val="00341F32"/>
    <w:rsid w:val="00342CEE"/>
    <w:rsid w:val="003452DB"/>
    <w:rsid w:val="003453F3"/>
    <w:rsid w:val="00345791"/>
    <w:rsid w:val="00346D81"/>
    <w:rsid w:val="003473EA"/>
    <w:rsid w:val="00350A35"/>
    <w:rsid w:val="00350F0B"/>
    <w:rsid w:val="00350F4C"/>
    <w:rsid w:val="00352D89"/>
    <w:rsid w:val="003537DA"/>
    <w:rsid w:val="00356946"/>
    <w:rsid w:val="00357CD5"/>
    <w:rsid w:val="00365F38"/>
    <w:rsid w:val="00366CE9"/>
    <w:rsid w:val="00367655"/>
    <w:rsid w:val="003702E2"/>
    <w:rsid w:val="003745E7"/>
    <w:rsid w:val="00376524"/>
    <w:rsid w:val="00376DC9"/>
    <w:rsid w:val="003770E6"/>
    <w:rsid w:val="00382FC8"/>
    <w:rsid w:val="00383087"/>
    <w:rsid w:val="00383471"/>
    <w:rsid w:val="0038479A"/>
    <w:rsid w:val="003849B9"/>
    <w:rsid w:val="0038513A"/>
    <w:rsid w:val="00393C4A"/>
    <w:rsid w:val="00396A58"/>
    <w:rsid w:val="003A018B"/>
    <w:rsid w:val="003A099C"/>
    <w:rsid w:val="003A4BA2"/>
    <w:rsid w:val="003A7D6F"/>
    <w:rsid w:val="003B0BE7"/>
    <w:rsid w:val="003B15A3"/>
    <w:rsid w:val="003B45A3"/>
    <w:rsid w:val="003B49FF"/>
    <w:rsid w:val="003B51A6"/>
    <w:rsid w:val="003B57CD"/>
    <w:rsid w:val="003B6C84"/>
    <w:rsid w:val="003B6D2A"/>
    <w:rsid w:val="003C08AF"/>
    <w:rsid w:val="003C16FC"/>
    <w:rsid w:val="003C2D9B"/>
    <w:rsid w:val="003C41C8"/>
    <w:rsid w:val="003C422C"/>
    <w:rsid w:val="003C4822"/>
    <w:rsid w:val="003C6FF9"/>
    <w:rsid w:val="003C757A"/>
    <w:rsid w:val="003D1D9D"/>
    <w:rsid w:val="003D3FAF"/>
    <w:rsid w:val="003D4837"/>
    <w:rsid w:val="003D4F10"/>
    <w:rsid w:val="003D5B3E"/>
    <w:rsid w:val="003D5CF8"/>
    <w:rsid w:val="003E14FD"/>
    <w:rsid w:val="003E1D0C"/>
    <w:rsid w:val="003E1EC8"/>
    <w:rsid w:val="003E3665"/>
    <w:rsid w:val="003E48F2"/>
    <w:rsid w:val="003E5155"/>
    <w:rsid w:val="003E54C5"/>
    <w:rsid w:val="003F2138"/>
    <w:rsid w:val="003F2748"/>
    <w:rsid w:val="003F340D"/>
    <w:rsid w:val="003F5E3E"/>
    <w:rsid w:val="003F61D5"/>
    <w:rsid w:val="004010D8"/>
    <w:rsid w:val="00402BB8"/>
    <w:rsid w:val="00403F75"/>
    <w:rsid w:val="00404610"/>
    <w:rsid w:val="0041072F"/>
    <w:rsid w:val="00411DA9"/>
    <w:rsid w:val="004145CD"/>
    <w:rsid w:val="004148CE"/>
    <w:rsid w:val="004163A7"/>
    <w:rsid w:val="004167F5"/>
    <w:rsid w:val="004202E0"/>
    <w:rsid w:val="0042101C"/>
    <w:rsid w:val="004213EC"/>
    <w:rsid w:val="00422C11"/>
    <w:rsid w:val="004231F5"/>
    <w:rsid w:val="0042432F"/>
    <w:rsid w:val="004246A1"/>
    <w:rsid w:val="00426150"/>
    <w:rsid w:val="0043023E"/>
    <w:rsid w:val="00431777"/>
    <w:rsid w:val="00432D8A"/>
    <w:rsid w:val="00432F58"/>
    <w:rsid w:val="0043335B"/>
    <w:rsid w:val="00434D84"/>
    <w:rsid w:val="004352BA"/>
    <w:rsid w:val="004354D2"/>
    <w:rsid w:val="00435577"/>
    <w:rsid w:val="00436FB0"/>
    <w:rsid w:val="00441A8D"/>
    <w:rsid w:val="0044296F"/>
    <w:rsid w:val="00443F68"/>
    <w:rsid w:val="0045092A"/>
    <w:rsid w:val="004512D5"/>
    <w:rsid w:val="00453E0A"/>
    <w:rsid w:val="00454004"/>
    <w:rsid w:val="00454C35"/>
    <w:rsid w:val="00454D63"/>
    <w:rsid w:val="004556EF"/>
    <w:rsid w:val="00455C28"/>
    <w:rsid w:val="00456264"/>
    <w:rsid w:val="0046203C"/>
    <w:rsid w:val="00462270"/>
    <w:rsid w:val="004625A6"/>
    <w:rsid w:val="00464C59"/>
    <w:rsid w:val="00470612"/>
    <w:rsid w:val="00471BD0"/>
    <w:rsid w:val="0047380B"/>
    <w:rsid w:val="00474421"/>
    <w:rsid w:val="00474F9A"/>
    <w:rsid w:val="004752D9"/>
    <w:rsid w:val="00475E7F"/>
    <w:rsid w:val="00477A52"/>
    <w:rsid w:val="00480305"/>
    <w:rsid w:val="00480CE5"/>
    <w:rsid w:val="00484FCB"/>
    <w:rsid w:val="00485B61"/>
    <w:rsid w:val="004862CA"/>
    <w:rsid w:val="004864E7"/>
    <w:rsid w:val="00486836"/>
    <w:rsid w:val="00486E5F"/>
    <w:rsid w:val="00487009"/>
    <w:rsid w:val="004876BC"/>
    <w:rsid w:val="00487C45"/>
    <w:rsid w:val="00490C9C"/>
    <w:rsid w:val="004912A9"/>
    <w:rsid w:val="00492AA6"/>
    <w:rsid w:val="00493A1D"/>
    <w:rsid w:val="00495220"/>
    <w:rsid w:val="00496A76"/>
    <w:rsid w:val="0049778F"/>
    <w:rsid w:val="00497EA0"/>
    <w:rsid w:val="004A0B4D"/>
    <w:rsid w:val="004A1AD8"/>
    <w:rsid w:val="004A2906"/>
    <w:rsid w:val="004A2F2C"/>
    <w:rsid w:val="004A30FF"/>
    <w:rsid w:val="004A70AA"/>
    <w:rsid w:val="004B17D7"/>
    <w:rsid w:val="004B1ED7"/>
    <w:rsid w:val="004B29B4"/>
    <w:rsid w:val="004B50AE"/>
    <w:rsid w:val="004B5617"/>
    <w:rsid w:val="004B5CBB"/>
    <w:rsid w:val="004B6BA5"/>
    <w:rsid w:val="004B7A99"/>
    <w:rsid w:val="004B7EA6"/>
    <w:rsid w:val="004C0DDC"/>
    <w:rsid w:val="004C12D9"/>
    <w:rsid w:val="004C1C68"/>
    <w:rsid w:val="004C3077"/>
    <w:rsid w:val="004C5467"/>
    <w:rsid w:val="004C56F0"/>
    <w:rsid w:val="004C5D52"/>
    <w:rsid w:val="004C72B2"/>
    <w:rsid w:val="004C7D25"/>
    <w:rsid w:val="004D03A6"/>
    <w:rsid w:val="004D1BC0"/>
    <w:rsid w:val="004D4A67"/>
    <w:rsid w:val="004D4DC2"/>
    <w:rsid w:val="004D518E"/>
    <w:rsid w:val="004D5497"/>
    <w:rsid w:val="004D6D74"/>
    <w:rsid w:val="004D7988"/>
    <w:rsid w:val="004E0442"/>
    <w:rsid w:val="004E1251"/>
    <w:rsid w:val="004E259B"/>
    <w:rsid w:val="004E28D5"/>
    <w:rsid w:val="004E3D0C"/>
    <w:rsid w:val="004E60DE"/>
    <w:rsid w:val="004E7A6E"/>
    <w:rsid w:val="004F127C"/>
    <w:rsid w:val="004F1BE1"/>
    <w:rsid w:val="004F2898"/>
    <w:rsid w:val="004F5079"/>
    <w:rsid w:val="004F5E8D"/>
    <w:rsid w:val="004F67D0"/>
    <w:rsid w:val="00501564"/>
    <w:rsid w:val="00501B8F"/>
    <w:rsid w:val="00502D64"/>
    <w:rsid w:val="00505364"/>
    <w:rsid w:val="005061F2"/>
    <w:rsid w:val="00512F72"/>
    <w:rsid w:val="00513C91"/>
    <w:rsid w:val="00513EF1"/>
    <w:rsid w:val="00514081"/>
    <w:rsid w:val="0051600E"/>
    <w:rsid w:val="00517599"/>
    <w:rsid w:val="00517EF8"/>
    <w:rsid w:val="00520AE0"/>
    <w:rsid w:val="00521A36"/>
    <w:rsid w:val="005231C4"/>
    <w:rsid w:val="005247FC"/>
    <w:rsid w:val="00526D79"/>
    <w:rsid w:val="00530147"/>
    <w:rsid w:val="0053204B"/>
    <w:rsid w:val="005331B3"/>
    <w:rsid w:val="005332A3"/>
    <w:rsid w:val="00534398"/>
    <w:rsid w:val="00535E5D"/>
    <w:rsid w:val="005366B7"/>
    <w:rsid w:val="005369B1"/>
    <w:rsid w:val="00540D82"/>
    <w:rsid w:val="005411A2"/>
    <w:rsid w:val="00541D92"/>
    <w:rsid w:val="00541E27"/>
    <w:rsid w:val="005433E4"/>
    <w:rsid w:val="00543A3F"/>
    <w:rsid w:val="00552318"/>
    <w:rsid w:val="00553415"/>
    <w:rsid w:val="005542FF"/>
    <w:rsid w:val="00554506"/>
    <w:rsid w:val="00554551"/>
    <w:rsid w:val="00560136"/>
    <w:rsid w:val="00562D91"/>
    <w:rsid w:val="005633AF"/>
    <w:rsid w:val="00564804"/>
    <w:rsid w:val="00565032"/>
    <w:rsid w:val="00566403"/>
    <w:rsid w:val="00567583"/>
    <w:rsid w:val="00567FD8"/>
    <w:rsid w:val="0057071F"/>
    <w:rsid w:val="005711AF"/>
    <w:rsid w:val="005716D8"/>
    <w:rsid w:val="00571739"/>
    <w:rsid w:val="00572E48"/>
    <w:rsid w:val="00573E91"/>
    <w:rsid w:val="00573FE3"/>
    <w:rsid w:val="0057432A"/>
    <w:rsid w:val="00576083"/>
    <w:rsid w:val="00576903"/>
    <w:rsid w:val="00577185"/>
    <w:rsid w:val="00577578"/>
    <w:rsid w:val="0058393D"/>
    <w:rsid w:val="0058492B"/>
    <w:rsid w:val="005869BD"/>
    <w:rsid w:val="00586A49"/>
    <w:rsid w:val="00587C76"/>
    <w:rsid w:val="00590CC7"/>
    <w:rsid w:val="005917D5"/>
    <w:rsid w:val="005929CC"/>
    <w:rsid w:val="005947EF"/>
    <w:rsid w:val="00595394"/>
    <w:rsid w:val="00597223"/>
    <w:rsid w:val="00597D4C"/>
    <w:rsid w:val="00597D7B"/>
    <w:rsid w:val="005A02DA"/>
    <w:rsid w:val="005A0679"/>
    <w:rsid w:val="005A07BE"/>
    <w:rsid w:val="005A21D0"/>
    <w:rsid w:val="005A395C"/>
    <w:rsid w:val="005A39F9"/>
    <w:rsid w:val="005A3D30"/>
    <w:rsid w:val="005A5B91"/>
    <w:rsid w:val="005A5CB2"/>
    <w:rsid w:val="005B44A2"/>
    <w:rsid w:val="005B587B"/>
    <w:rsid w:val="005B5B2B"/>
    <w:rsid w:val="005B61AA"/>
    <w:rsid w:val="005B6423"/>
    <w:rsid w:val="005B7310"/>
    <w:rsid w:val="005B7D1C"/>
    <w:rsid w:val="005B7DAF"/>
    <w:rsid w:val="005C1028"/>
    <w:rsid w:val="005C22C3"/>
    <w:rsid w:val="005C4887"/>
    <w:rsid w:val="005D0CA5"/>
    <w:rsid w:val="005D2801"/>
    <w:rsid w:val="005D2B17"/>
    <w:rsid w:val="005D3A09"/>
    <w:rsid w:val="005D62BB"/>
    <w:rsid w:val="005D62CC"/>
    <w:rsid w:val="005E27E2"/>
    <w:rsid w:val="005E38DD"/>
    <w:rsid w:val="005E3D82"/>
    <w:rsid w:val="005E46A6"/>
    <w:rsid w:val="005E485D"/>
    <w:rsid w:val="005E4F1E"/>
    <w:rsid w:val="005F023B"/>
    <w:rsid w:val="005F1A53"/>
    <w:rsid w:val="005F3C99"/>
    <w:rsid w:val="005F3E0A"/>
    <w:rsid w:val="005F4E92"/>
    <w:rsid w:val="005F587A"/>
    <w:rsid w:val="005F662F"/>
    <w:rsid w:val="00601AE0"/>
    <w:rsid w:val="00602348"/>
    <w:rsid w:val="006116F5"/>
    <w:rsid w:val="006129E4"/>
    <w:rsid w:val="006145DD"/>
    <w:rsid w:val="00615712"/>
    <w:rsid w:val="00615C6E"/>
    <w:rsid w:val="006167BF"/>
    <w:rsid w:val="00617384"/>
    <w:rsid w:val="00617B62"/>
    <w:rsid w:val="00620608"/>
    <w:rsid w:val="006247C9"/>
    <w:rsid w:val="00625AB2"/>
    <w:rsid w:val="00625AB4"/>
    <w:rsid w:val="006263AC"/>
    <w:rsid w:val="006274D0"/>
    <w:rsid w:val="00627612"/>
    <w:rsid w:val="00627937"/>
    <w:rsid w:val="00627FA1"/>
    <w:rsid w:val="006318D6"/>
    <w:rsid w:val="00632D3E"/>
    <w:rsid w:val="0063522C"/>
    <w:rsid w:val="006355FB"/>
    <w:rsid w:val="006368D6"/>
    <w:rsid w:val="00636CED"/>
    <w:rsid w:val="00637098"/>
    <w:rsid w:val="0063788D"/>
    <w:rsid w:val="00640131"/>
    <w:rsid w:val="00641B04"/>
    <w:rsid w:val="0064240F"/>
    <w:rsid w:val="00642D9F"/>
    <w:rsid w:val="00643BF6"/>
    <w:rsid w:val="00643F8D"/>
    <w:rsid w:val="00646BA9"/>
    <w:rsid w:val="006474EF"/>
    <w:rsid w:val="00647871"/>
    <w:rsid w:val="0065047B"/>
    <w:rsid w:val="00653FE7"/>
    <w:rsid w:val="0065413E"/>
    <w:rsid w:val="00654656"/>
    <w:rsid w:val="0065658C"/>
    <w:rsid w:val="00656B2F"/>
    <w:rsid w:val="00657DD5"/>
    <w:rsid w:val="006602AC"/>
    <w:rsid w:val="00660675"/>
    <w:rsid w:val="00661798"/>
    <w:rsid w:val="0066202B"/>
    <w:rsid w:val="00664500"/>
    <w:rsid w:val="00664F89"/>
    <w:rsid w:val="006707D5"/>
    <w:rsid w:val="00673857"/>
    <w:rsid w:val="006775B3"/>
    <w:rsid w:val="00681864"/>
    <w:rsid w:val="00681B5D"/>
    <w:rsid w:val="00681E6B"/>
    <w:rsid w:val="006822D9"/>
    <w:rsid w:val="00684343"/>
    <w:rsid w:val="00685239"/>
    <w:rsid w:val="006859CB"/>
    <w:rsid w:val="00686C1F"/>
    <w:rsid w:val="00687A3A"/>
    <w:rsid w:val="006920E5"/>
    <w:rsid w:val="00692323"/>
    <w:rsid w:val="006943FF"/>
    <w:rsid w:val="0069481D"/>
    <w:rsid w:val="00694EE6"/>
    <w:rsid w:val="006958A6"/>
    <w:rsid w:val="00696B11"/>
    <w:rsid w:val="006A038F"/>
    <w:rsid w:val="006A1A64"/>
    <w:rsid w:val="006A32D1"/>
    <w:rsid w:val="006A3FBB"/>
    <w:rsid w:val="006A46D7"/>
    <w:rsid w:val="006A491D"/>
    <w:rsid w:val="006A4AEA"/>
    <w:rsid w:val="006A5E79"/>
    <w:rsid w:val="006A72E4"/>
    <w:rsid w:val="006A7DBC"/>
    <w:rsid w:val="006B00DB"/>
    <w:rsid w:val="006B18B2"/>
    <w:rsid w:val="006B4ECF"/>
    <w:rsid w:val="006B686F"/>
    <w:rsid w:val="006B6D34"/>
    <w:rsid w:val="006B7997"/>
    <w:rsid w:val="006C0268"/>
    <w:rsid w:val="006C3BFE"/>
    <w:rsid w:val="006C40FD"/>
    <w:rsid w:val="006C4471"/>
    <w:rsid w:val="006C451D"/>
    <w:rsid w:val="006C572D"/>
    <w:rsid w:val="006C5A9A"/>
    <w:rsid w:val="006C7E20"/>
    <w:rsid w:val="006D0275"/>
    <w:rsid w:val="006D08FA"/>
    <w:rsid w:val="006D0C58"/>
    <w:rsid w:val="006E2113"/>
    <w:rsid w:val="006E2D8E"/>
    <w:rsid w:val="006E2F80"/>
    <w:rsid w:val="006E3214"/>
    <w:rsid w:val="006E43C3"/>
    <w:rsid w:val="006E5B08"/>
    <w:rsid w:val="006E62D6"/>
    <w:rsid w:val="006E73D3"/>
    <w:rsid w:val="006F0224"/>
    <w:rsid w:val="006F2FDC"/>
    <w:rsid w:val="006F320E"/>
    <w:rsid w:val="006F3B09"/>
    <w:rsid w:val="006F54A1"/>
    <w:rsid w:val="006F7291"/>
    <w:rsid w:val="007006C3"/>
    <w:rsid w:val="00700785"/>
    <w:rsid w:val="0070115C"/>
    <w:rsid w:val="00703764"/>
    <w:rsid w:val="0070713A"/>
    <w:rsid w:val="00715094"/>
    <w:rsid w:val="00717F52"/>
    <w:rsid w:val="00721084"/>
    <w:rsid w:val="007214A7"/>
    <w:rsid w:val="007226DC"/>
    <w:rsid w:val="00723BBA"/>
    <w:rsid w:val="00725FD3"/>
    <w:rsid w:val="007274B5"/>
    <w:rsid w:val="00733210"/>
    <w:rsid w:val="00735574"/>
    <w:rsid w:val="007356F0"/>
    <w:rsid w:val="00736468"/>
    <w:rsid w:val="00743DD5"/>
    <w:rsid w:val="00747576"/>
    <w:rsid w:val="00753247"/>
    <w:rsid w:val="00755BAF"/>
    <w:rsid w:val="007600B4"/>
    <w:rsid w:val="0076042B"/>
    <w:rsid w:val="00760B57"/>
    <w:rsid w:val="00761AF7"/>
    <w:rsid w:val="00761E10"/>
    <w:rsid w:val="00762239"/>
    <w:rsid w:val="00762373"/>
    <w:rsid w:val="007631F3"/>
    <w:rsid w:val="007636BC"/>
    <w:rsid w:val="007644F4"/>
    <w:rsid w:val="00764B96"/>
    <w:rsid w:val="00765088"/>
    <w:rsid w:val="0076553E"/>
    <w:rsid w:val="00765DB0"/>
    <w:rsid w:val="0076664A"/>
    <w:rsid w:val="00767EAF"/>
    <w:rsid w:val="0077149D"/>
    <w:rsid w:val="007716F6"/>
    <w:rsid w:val="007727AC"/>
    <w:rsid w:val="0077395B"/>
    <w:rsid w:val="00774AA3"/>
    <w:rsid w:val="00780E46"/>
    <w:rsid w:val="0078117B"/>
    <w:rsid w:val="007823C9"/>
    <w:rsid w:val="00783581"/>
    <w:rsid w:val="00783B75"/>
    <w:rsid w:val="00784FCA"/>
    <w:rsid w:val="007860DA"/>
    <w:rsid w:val="007869C6"/>
    <w:rsid w:val="00786DF9"/>
    <w:rsid w:val="0078773D"/>
    <w:rsid w:val="00787DE4"/>
    <w:rsid w:val="00792247"/>
    <w:rsid w:val="00792498"/>
    <w:rsid w:val="00792A15"/>
    <w:rsid w:val="007936A3"/>
    <w:rsid w:val="00794D9C"/>
    <w:rsid w:val="007A13B8"/>
    <w:rsid w:val="007A15C1"/>
    <w:rsid w:val="007A1FC6"/>
    <w:rsid w:val="007A38E2"/>
    <w:rsid w:val="007A4628"/>
    <w:rsid w:val="007A4D28"/>
    <w:rsid w:val="007A5DA3"/>
    <w:rsid w:val="007A6BBD"/>
    <w:rsid w:val="007A73E5"/>
    <w:rsid w:val="007A75F6"/>
    <w:rsid w:val="007B197E"/>
    <w:rsid w:val="007B22AD"/>
    <w:rsid w:val="007B3CF0"/>
    <w:rsid w:val="007B54E3"/>
    <w:rsid w:val="007C1291"/>
    <w:rsid w:val="007C20E3"/>
    <w:rsid w:val="007C27C3"/>
    <w:rsid w:val="007C2D07"/>
    <w:rsid w:val="007C3150"/>
    <w:rsid w:val="007C3A25"/>
    <w:rsid w:val="007C3BA9"/>
    <w:rsid w:val="007C720B"/>
    <w:rsid w:val="007C74C6"/>
    <w:rsid w:val="007D2FFE"/>
    <w:rsid w:val="007D4892"/>
    <w:rsid w:val="007D690A"/>
    <w:rsid w:val="007E217E"/>
    <w:rsid w:val="007E2B63"/>
    <w:rsid w:val="007E2DE7"/>
    <w:rsid w:val="007E2E61"/>
    <w:rsid w:val="007E4106"/>
    <w:rsid w:val="007E4186"/>
    <w:rsid w:val="007E47FF"/>
    <w:rsid w:val="007E5346"/>
    <w:rsid w:val="007E5382"/>
    <w:rsid w:val="007E67F1"/>
    <w:rsid w:val="007F0968"/>
    <w:rsid w:val="007F28EC"/>
    <w:rsid w:val="007F2CC5"/>
    <w:rsid w:val="007F6363"/>
    <w:rsid w:val="007F6F6B"/>
    <w:rsid w:val="008011F0"/>
    <w:rsid w:val="00801AC0"/>
    <w:rsid w:val="00802716"/>
    <w:rsid w:val="00807802"/>
    <w:rsid w:val="00812584"/>
    <w:rsid w:val="008137E0"/>
    <w:rsid w:val="00814128"/>
    <w:rsid w:val="008142A5"/>
    <w:rsid w:val="00815013"/>
    <w:rsid w:val="00822380"/>
    <w:rsid w:val="008253F7"/>
    <w:rsid w:val="00826D11"/>
    <w:rsid w:val="008307DD"/>
    <w:rsid w:val="0083250E"/>
    <w:rsid w:val="00832871"/>
    <w:rsid w:val="00834865"/>
    <w:rsid w:val="00835298"/>
    <w:rsid w:val="0083728B"/>
    <w:rsid w:val="0084017D"/>
    <w:rsid w:val="00840373"/>
    <w:rsid w:val="00842816"/>
    <w:rsid w:val="00843F6D"/>
    <w:rsid w:val="00844226"/>
    <w:rsid w:val="00844B35"/>
    <w:rsid w:val="00846542"/>
    <w:rsid w:val="00847606"/>
    <w:rsid w:val="0085068C"/>
    <w:rsid w:val="008509A1"/>
    <w:rsid w:val="00850A4D"/>
    <w:rsid w:val="00851E62"/>
    <w:rsid w:val="008527EB"/>
    <w:rsid w:val="008541DA"/>
    <w:rsid w:val="00855350"/>
    <w:rsid w:val="00856948"/>
    <w:rsid w:val="00856FF7"/>
    <w:rsid w:val="00860B76"/>
    <w:rsid w:val="0086257A"/>
    <w:rsid w:val="0086271C"/>
    <w:rsid w:val="008633A2"/>
    <w:rsid w:val="00866A1A"/>
    <w:rsid w:val="00872F6E"/>
    <w:rsid w:val="00873122"/>
    <w:rsid w:val="00873571"/>
    <w:rsid w:val="008747B7"/>
    <w:rsid w:val="00877259"/>
    <w:rsid w:val="00877A0F"/>
    <w:rsid w:val="00877D6B"/>
    <w:rsid w:val="0088141C"/>
    <w:rsid w:val="00881A65"/>
    <w:rsid w:val="008839D5"/>
    <w:rsid w:val="00883C7D"/>
    <w:rsid w:val="0088439F"/>
    <w:rsid w:val="00885018"/>
    <w:rsid w:val="0088532B"/>
    <w:rsid w:val="0088548D"/>
    <w:rsid w:val="0089082A"/>
    <w:rsid w:val="00891C7F"/>
    <w:rsid w:val="008959C9"/>
    <w:rsid w:val="00895CFC"/>
    <w:rsid w:val="008A1B0D"/>
    <w:rsid w:val="008A1FAD"/>
    <w:rsid w:val="008A3272"/>
    <w:rsid w:val="008A5625"/>
    <w:rsid w:val="008A6E9B"/>
    <w:rsid w:val="008B0B21"/>
    <w:rsid w:val="008B2205"/>
    <w:rsid w:val="008B3D9B"/>
    <w:rsid w:val="008B4FA8"/>
    <w:rsid w:val="008B5601"/>
    <w:rsid w:val="008B589A"/>
    <w:rsid w:val="008B5B5C"/>
    <w:rsid w:val="008B7AD6"/>
    <w:rsid w:val="008B7EB8"/>
    <w:rsid w:val="008C0036"/>
    <w:rsid w:val="008C2867"/>
    <w:rsid w:val="008C29EA"/>
    <w:rsid w:val="008C3B59"/>
    <w:rsid w:val="008C3D27"/>
    <w:rsid w:val="008C6CA0"/>
    <w:rsid w:val="008C7AE1"/>
    <w:rsid w:val="008D1B36"/>
    <w:rsid w:val="008D1E6E"/>
    <w:rsid w:val="008D1EE5"/>
    <w:rsid w:val="008D2520"/>
    <w:rsid w:val="008D33AE"/>
    <w:rsid w:val="008D6140"/>
    <w:rsid w:val="008D6FF9"/>
    <w:rsid w:val="008E00C6"/>
    <w:rsid w:val="008E08C6"/>
    <w:rsid w:val="008E0DA4"/>
    <w:rsid w:val="008E1189"/>
    <w:rsid w:val="008E1A9C"/>
    <w:rsid w:val="008E30E3"/>
    <w:rsid w:val="008F0179"/>
    <w:rsid w:val="008F038D"/>
    <w:rsid w:val="008F0E4C"/>
    <w:rsid w:val="008F25C2"/>
    <w:rsid w:val="008F4D51"/>
    <w:rsid w:val="009012FB"/>
    <w:rsid w:val="00902AAD"/>
    <w:rsid w:val="00902B84"/>
    <w:rsid w:val="009040E1"/>
    <w:rsid w:val="00905231"/>
    <w:rsid w:val="00911934"/>
    <w:rsid w:val="00911FA8"/>
    <w:rsid w:val="00912A39"/>
    <w:rsid w:val="00913810"/>
    <w:rsid w:val="0091615C"/>
    <w:rsid w:val="009166E1"/>
    <w:rsid w:val="00916719"/>
    <w:rsid w:val="009214D6"/>
    <w:rsid w:val="00921994"/>
    <w:rsid w:val="0092208D"/>
    <w:rsid w:val="0092466C"/>
    <w:rsid w:val="0092510F"/>
    <w:rsid w:val="0092526B"/>
    <w:rsid w:val="009261B3"/>
    <w:rsid w:val="009264BF"/>
    <w:rsid w:val="00926F45"/>
    <w:rsid w:val="00927822"/>
    <w:rsid w:val="00930D73"/>
    <w:rsid w:val="00932A09"/>
    <w:rsid w:val="009330C5"/>
    <w:rsid w:val="00934C27"/>
    <w:rsid w:val="00935CF6"/>
    <w:rsid w:val="0093684B"/>
    <w:rsid w:val="009373DA"/>
    <w:rsid w:val="00940109"/>
    <w:rsid w:val="00945C14"/>
    <w:rsid w:val="00945CB8"/>
    <w:rsid w:val="00947783"/>
    <w:rsid w:val="009477F9"/>
    <w:rsid w:val="009511FC"/>
    <w:rsid w:val="00951EAF"/>
    <w:rsid w:val="009530DF"/>
    <w:rsid w:val="00956FFC"/>
    <w:rsid w:val="00957591"/>
    <w:rsid w:val="00960C88"/>
    <w:rsid w:val="00962B04"/>
    <w:rsid w:val="00962BE6"/>
    <w:rsid w:val="0096394A"/>
    <w:rsid w:val="00963A5D"/>
    <w:rsid w:val="009647A3"/>
    <w:rsid w:val="00965903"/>
    <w:rsid w:val="00967F88"/>
    <w:rsid w:val="00970018"/>
    <w:rsid w:val="00971FC1"/>
    <w:rsid w:val="009728E2"/>
    <w:rsid w:val="009738D2"/>
    <w:rsid w:val="009759C9"/>
    <w:rsid w:val="0097614B"/>
    <w:rsid w:val="00981136"/>
    <w:rsid w:val="0098157B"/>
    <w:rsid w:val="0098163D"/>
    <w:rsid w:val="0098309A"/>
    <w:rsid w:val="0098331F"/>
    <w:rsid w:val="0098340C"/>
    <w:rsid w:val="00985286"/>
    <w:rsid w:val="00987CC0"/>
    <w:rsid w:val="00993419"/>
    <w:rsid w:val="009950B3"/>
    <w:rsid w:val="009950E3"/>
    <w:rsid w:val="009A0046"/>
    <w:rsid w:val="009A03B0"/>
    <w:rsid w:val="009A04FB"/>
    <w:rsid w:val="009A12B4"/>
    <w:rsid w:val="009A4EF2"/>
    <w:rsid w:val="009A68EA"/>
    <w:rsid w:val="009A6F22"/>
    <w:rsid w:val="009B013E"/>
    <w:rsid w:val="009B0DE1"/>
    <w:rsid w:val="009B1276"/>
    <w:rsid w:val="009B1382"/>
    <w:rsid w:val="009B4BD0"/>
    <w:rsid w:val="009B4C7A"/>
    <w:rsid w:val="009B5309"/>
    <w:rsid w:val="009B5C74"/>
    <w:rsid w:val="009B6D56"/>
    <w:rsid w:val="009C066F"/>
    <w:rsid w:val="009C070A"/>
    <w:rsid w:val="009C3AB8"/>
    <w:rsid w:val="009C77D3"/>
    <w:rsid w:val="009C7A5A"/>
    <w:rsid w:val="009D14B1"/>
    <w:rsid w:val="009D18CE"/>
    <w:rsid w:val="009D3194"/>
    <w:rsid w:val="009D6338"/>
    <w:rsid w:val="009D7CA3"/>
    <w:rsid w:val="009E2191"/>
    <w:rsid w:val="009E363C"/>
    <w:rsid w:val="009E391F"/>
    <w:rsid w:val="009E4F8F"/>
    <w:rsid w:val="009E79CB"/>
    <w:rsid w:val="009F3D13"/>
    <w:rsid w:val="009F6044"/>
    <w:rsid w:val="00A016C8"/>
    <w:rsid w:val="00A02C48"/>
    <w:rsid w:val="00A0316B"/>
    <w:rsid w:val="00A043D2"/>
    <w:rsid w:val="00A04910"/>
    <w:rsid w:val="00A05E5E"/>
    <w:rsid w:val="00A16412"/>
    <w:rsid w:val="00A1641C"/>
    <w:rsid w:val="00A17D84"/>
    <w:rsid w:val="00A21362"/>
    <w:rsid w:val="00A21D68"/>
    <w:rsid w:val="00A21DC7"/>
    <w:rsid w:val="00A227DB"/>
    <w:rsid w:val="00A22F1A"/>
    <w:rsid w:val="00A22F3C"/>
    <w:rsid w:val="00A232DA"/>
    <w:rsid w:val="00A23A9B"/>
    <w:rsid w:val="00A25028"/>
    <w:rsid w:val="00A25AD0"/>
    <w:rsid w:val="00A26206"/>
    <w:rsid w:val="00A31B47"/>
    <w:rsid w:val="00A32EB1"/>
    <w:rsid w:val="00A34987"/>
    <w:rsid w:val="00A354C5"/>
    <w:rsid w:val="00A35AC4"/>
    <w:rsid w:val="00A4451A"/>
    <w:rsid w:val="00A4463D"/>
    <w:rsid w:val="00A450C7"/>
    <w:rsid w:val="00A4713D"/>
    <w:rsid w:val="00A51751"/>
    <w:rsid w:val="00A51C79"/>
    <w:rsid w:val="00A526A0"/>
    <w:rsid w:val="00A54469"/>
    <w:rsid w:val="00A553B1"/>
    <w:rsid w:val="00A57B55"/>
    <w:rsid w:val="00A602AA"/>
    <w:rsid w:val="00A63A69"/>
    <w:rsid w:val="00A63EA4"/>
    <w:rsid w:val="00A70182"/>
    <w:rsid w:val="00A708D8"/>
    <w:rsid w:val="00A70F46"/>
    <w:rsid w:val="00A719EC"/>
    <w:rsid w:val="00A72F94"/>
    <w:rsid w:val="00A753F9"/>
    <w:rsid w:val="00A803D4"/>
    <w:rsid w:val="00A813FF"/>
    <w:rsid w:val="00A82A57"/>
    <w:rsid w:val="00A838D9"/>
    <w:rsid w:val="00A83DBD"/>
    <w:rsid w:val="00A851D2"/>
    <w:rsid w:val="00A85C68"/>
    <w:rsid w:val="00A85D90"/>
    <w:rsid w:val="00A861E2"/>
    <w:rsid w:val="00A86911"/>
    <w:rsid w:val="00A869EE"/>
    <w:rsid w:val="00A86FB3"/>
    <w:rsid w:val="00A875FE"/>
    <w:rsid w:val="00A91700"/>
    <w:rsid w:val="00A91BE9"/>
    <w:rsid w:val="00A92540"/>
    <w:rsid w:val="00A94373"/>
    <w:rsid w:val="00A94E95"/>
    <w:rsid w:val="00A950E1"/>
    <w:rsid w:val="00AA0128"/>
    <w:rsid w:val="00AA2566"/>
    <w:rsid w:val="00AA6A2E"/>
    <w:rsid w:val="00AA6C89"/>
    <w:rsid w:val="00AA7958"/>
    <w:rsid w:val="00AB0A6A"/>
    <w:rsid w:val="00AB161E"/>
    <w:rsid w:val="00AB178D"/>
    <w:rsid w:val="00AB2913"/>
    <w:rsid w:val="00AB34B6"/>
    <w:rsid w:val="00AB3849"/>
    <w:rsid w:val="00AB458B"/>
    <w:rsid w:val="00AB60E0"/>
    <w:rsid w:val="00AB6933"/>
    <w:rsid w:val="00AB7428"/>
    <w:rsid w:val="00AC04CE"/>
    <w:rsid w:val="00AC21F0"/>
    <w:rsid w:val="00AC2901"/>
    <w:rsid w:val="00AC3853"/>
    <w:rsid w:val="00AC7C95"/>
    <w:rsid w:val="00AD09FD"/>
    <w:rsid w:val="00AD0BBC"/>
    <w:rsid w:val="00AD0E03"/>
    <w:rsid w:val="00AD138E"/>
    <w:rsid w:val="00AE295B"/>
    <w:rsid w:val="00AE35E0"/>
    <w:rsid w:val="00AE39E5"/>
    <w:rsid w:val="00AE51CB"/>
    <w:rsid w:val="00AE6448"/>
    <w:rsid w:val="00AE66B4"/>
    <w:rsid w:val="00AE7088"/>
    <w:rsid w:val="00AE7AE3"/>
    <w:rsid w:val="00AF065B"/>
    <w:rsid w:val="00AF3E04"/>
    <w:rsid w:val="00AF5757"/>
    <w:rsid w:val="00AF5BAF"/>
    <w:rsid w:val="00AF6665"/>
    <w:rsid w:val="00AF6CE0"/>
    <w:rsid w:val="00AF779D"/>
    <w:rsid w:val="00AF7A76"/>
    <w:rsid w:val="00B00B2C"/>
    <w:rsid w:val="00B01C1B"/>
    <w:rsid w:val="00B02E81"/>
    <w:rsid w:val="00B03C20"/>
    <w:rsid w:val="00B03DDF"/>
    <w:rsid w:val="00B03DF3"/>
    <w:rsid w:val="00B05768"/>
    <w:rsid w:val="00B05D12"/>
    <w:rsid w:val="00B060EB"/>
    <w:rsid w:val="00B0680D"/>
    <w:rsid w:val="00B13CCD"/>
    <w:rsid w:val="00B165CB"/>
    <w:rsid w:val="00B1717B"/>
    <w:rsid w:val="00B2078F"/>
    <w:rsid w:val="00B22475"/>
    <w:rsid w:val="00B22831"/>
    <w:rsid w:val="00B258C0"/>
    <w:rsid w:val="00B26879"/>
    <w:rsid w:val="00B26D4C"/>
    <w:rsid w:val="00B2716F"/>
    <w:rsid w:val="00B27461"/>
    <w:rsid w:val="00B277F3"/>
    <w:rsid w:val="00B27E3A"/>
    <w:rsid w:val="00B32322"/>
    <w:rsid w:val="00B32FEB"/>
    <w:rsid w:val="00B3481E"/>
    <w:rsid w:val="00B3563D"/>
    <w:rsid w:val="00B36623"/>
    <w:rsid w:val="00B40E37"/>
    <w:rsid w:val="00B41471"/>
    <w:rsid w:val="00B42346"/>
    <w:rsid w:val="00B435A5"/>
    <w:rsid w:val="00B44A0A"/>
    <w:rsid w:val="00B45C42"/>
    <w:rsid w:val="00B47C1F"/>
    <w:rsid w:val="00B47D71"/>
    <w:rsid w:val="00B50CC3"/>
    <w:rsid w:val="00B52917"/>
    <w:rsid w:val="00B52E1B"/>
    <w:rsid w:val="00B53955"/>
    <w:rsid w:val="00B55301"/>
    <w:rsid w:val="00B56E19"/>
    <w:rsid w:val="00B57794"/>
    <w:rsid w:val="00B6079B"/>
    <w:rsid w:val="00B60DB0"/>
    <w:rsid w:val="00B61B35"/>
    <w:rsid w:val="00B6231B"/>
    <w:rsid w:val="00B647CF"/>
    <w:rsid w:val="00B653D6"/>
    <w:rsid w:val="00B6610C"/>
    <w:rsid w:val="00B6702B"/>
    <w:rsid w:val="00B678DA"/>
    <w:rsid w:val="00B734FE"/>
    <w:rsid w:val="00B745AF"/>
    <w:rsid w:val="00B74B7D"/>
    <w:rsid w:val="00B75F27"/>
    <w:rsid w:val="00B76463"/>
    <w:rsid w:val="00B76A84"/>
    <w:rsid w:val="00B8021F"/>
    <w:rsid w:val="00B8168F"/>
    <w:rsid w:val="00B81C74"/>
    <w:rsid w:val="00B81F67"/>
    <w:rsid w:val="00B84C33"/>
    <w:rsid w:val="00B860EC"/>
    <w:rsid w:val="00B86191"/>
    <w:rsid w:val="00B92E61"/>
    <w:rsid w:val="00B93248"/>
    <w:rsid w:val="00B93F07"/>
    <w:rsid w:val="00B940F9"/>
    <w:rsid w:val="00B9417C"/>
    <w:rsid w:val="00B95B6F"/>
    <w:rsid w:val="00B96E00"/>
    <w:rsid w:val="00B97374"/>
    <w:rsid w:val="00BA0761"/>
    <w:rsid w:val="00BA1482"/>
    <w:rsid w:val="00BA1E5E"/>
    <w:rsid w:val="00BA46D8"/>
    <w:rsid w:val="00BA4A33"/>
    <w:rsid w:val="00BA7F49"/>
    <w:rsid w:val="00BB19FC"/>
    <w:rsid w:val="00BB28C8"/>
    <w:rsid w:val="00BB4A33"/>
    <w:rsid w:val="00BB62B4"/>
    <w:rsid w:val="00BC02E8"/>
    <w:rsid w:val="00BC1C35"/>
    <w:rsid w:val="00BC1F04"/>
    <w:rsid w:val="00BC5879"/>
    <w:rsid w:val="00BC74D3"/>
    <w:rsid w:val="00BD0B1F"/>
    <w:rsid w:val="00BD1BD4"/>
    <w:rsid w:val="00BD27E2"/>
    <w:rsid w:val="00BD2DC6"/>
    <w:rsid w:val="00BD3B7F"/>
    <w:rsid w:val="00BD47B0"/>
    <w:rsid w:val="00BD5899"/>
    <w:rsid w:val="00BD5B55"/>
    <w:rsid w:val="00BD6C6E"/>
    <w:rsid w:val="00BD6CAB"/>
    <w:rsid w:val="00BD75CC"/>
    <w:rsid w:val="00BD7E0D"/>
    <w:rsid w:val="00BE0138"/>
    <w:rsid w:val="00BE0198"/>
    <w:rsid w:val="00BE0F27"/>
    <w:rsid w:val="00BE1601"/>
    <w:rsid w:val="00BE4F54"/>
    <w:rsid w:val="00BE61E4"/>
    <w:rsid w:val="00BE7691"/>
    <w:rsid w:val="00BE7D3D"/>
    <w:rsid w:val="00BF0B32"/>
    <w:rsid w:val="00BF19E5"/>
    <w:rsid w:val="00BF244F"/>
    <w:rsid w:val="00BF45E5"/>
    <w:rsid w:val="00BF6909"/>
    <w:rsid w:val="00C00543"/>
    <w:rsid w:val="00C027FF"/>
    <w:rsid w:val="00C02AA8"/>
    <w:rsid w:val="00C02C76"/>
    <w:rsid w:val="00C044C9"/>
    <w:rsid w:val="00C053C8"/>
    <w:rsid w:val="00C077D9"/>
    <w:rsid w:val="00C10DB5"/>
    <w:rsid w:val="00C12A8E"/>
    <w:rsid w:val="00C1301C"/>
    <w:rsid w:val="00C13072"/>
    <w:rsid w:val="00C1321A"/>
    <w:rsid w:val="00C142BD"/>
    <w:rsid w:val="00C16E37"/>
    <w:rsid w:val="00C176DA"/>
    <w:rsid w:val="00C17A3C"/>
    <w:rsid w:val="00C21094"/>
    <w:rsid w:val="00C225A3"/>
    <w:rsid w:val="00C23320"/>
    <w:rsid w:val="00C24BDC"/>
    <w:rsid w:val="00C30B37"/>
    <w:rsid w:val="00C31E79"/>
    <w:rsid w:val="00C32391"/>
    <w:rsid w:val="00C345DC"/>
    <w:rsid w:val="00C40D2B"/>
    <w:rsid w:val="00C413C5"/>
    <w:rsid w:val="00C42364"/>
    <w:rsid w:val="00C43DFE"/>
    <w:rsid w:val="00C44E32"/>
    <w:rsid w:val="00C470E0"/>
    <w:rsid w:val="00C47AA7"/>
    <w:rsid w:val="00C54442"/>
    <w:rsid w:val="00C548DB"/>
    <w:rsid w:val="00C54FAE"/>
    <w:rsid w:val="00C60E47"/>
    <w:rsid w:val="00C63F42"/>
    <w:rsid w:val="00C6409E"/>
    <w:rsid w:val="00C64E2E"/>
    <w:rsid w:val="00C65818"/>
    <w:rsid w:val="00C663B7"/>
    <w:rsid w:val="00C66A20"/>
    <w:rsid w:val="00C703C9"/>
    <w:rsid w:val="00C7048D"/>
    <w:rsid w:val="00C70D83"/>
    <w:rsid w:val="00C7209C"/>
    <w:rsid w:val="00C731D2"/>
    <w:rsid w:val="00C7387A"/>
    <w:rsid w:val="00C751CD"/>
    <w:rsid w:val="00C77984"/>
    <w:rsid w:val="00C80751"/>
    <w:rsid w:val="00C81A24"/>
    <w:rsid w:val="00C82326"/>
    <w:rsid w:val="00C8522C"/>
    <w:rsid w:val="00C8628F"/>
    <w:rsid w:val="00C8735C"/>
    <w:rsid w:val="00C87CBB"/>
    <w:rsid w:val="00C90FA8"/>
    <w:rsid w:val="00C920F2"/>
    <w:rsid w:val="00C92A2A"/>
    <w:rsid w:val="00C958B5"/>
    <w:rsid w:val="00C95A77"/>
    <w:rsid w:val="00C9656E"/>
    <w:rsid w:val="00C976DF"/>
    <w:rsid w:val="00C979F7"/>
    <w:rsid w:val="00C97BD9"/>
    <w:rsid w:val="00CA003B"/>
    <w:rsid w:val="00CA40F8"/>
    <w:rsid w:val="00CA498F"/>
    <w:rsid w:val="00CA54CD"/>
    <w:rsid w:val="00CA5945"/>
    <w:rsid w:val="00CA686B"/>
    <w:rsid w:val="00CB0E45"/>
    <w:rsid w:val="00CB0FED"/>
    <w:rsid w:val="00CB109D"/>
    <w:rsid w:val="00CB17A7"/>
    <w:rsid w:val="00CB1983"/>
    <w:rsid w:val="00CB4C7F"/>
    <w:rsid w:val="00CB5D41"/>
    <w:rsid w:val="00CC004A"/>
    <w:rsid w:val="00CC120E"/>
    <w:rsid w:val="00CC1A0A"/>
    <w:rsid w:val="00CC2486"/>
    <w:rsid w:val="00CC2751"/>
    <w:rsid w:val="00CC3ADB"/>
    <w:rsid w:val="00CC3DAE"/>
    <w:rsid w:val="00CC4BD6"/>
    <w:rsid w:val="00CC5066"/>
    <w:rsid w:val="00CC5B17"/>
    <w:rsid w:val="00CC6092"/>
    <w:rsid w:val="00CD0AE9"/>
    <w:rsid w:val="00CD1A27"/>
    <w:rsid w:val="00CD242D"/>
    <w:rsid w:val="00CD491E"/>
    <w:rsid w:val="00CD4AEA"/>
    <w:rsid w:val="00CD65B1"/>
    <w:rsid w:val="00CE266D"/>
    <w:rsid w:val="00CE285C"/>
    <w:rsid w:val="00CE2D99"/>
    <w:rsid w:val="00CE34EF"/>
    <w:rsid w:val="00CE5C53"/>
    <w:rsid w:val="00CE6F21"/>
    <w:rsid w:val="00CE777B"/>
    <w:rsid w:val="00CF0516"/>
    <w:rsid w:val="00CF20A6"/>
    <w:rsid w:val="00CF31E4"/>
    <w:rsid w:val="00CF39D8"/>
    <w:rsid w:val="00CF465D"/>
    <w:rsid w:val="00CF6B27"/>
    <w:rsid w:val="00CF7247"/>
    <w:rsid w:val="00CF7831"/>
    <w:rsid w:val="00CF787D"/>
    <w:rsid w:val="00D002B6"/>
    <w:rsid w:val="00D037AA"/>
    <w:rsid w:val="00D0576B"/>
    <w:rsid w:val="00D05F37"/>
    <w:rsid w:val="00D07F02"/>
    <w:rsid w:val="00D1253E"/>
    <w:rsid w:val="00D14A27"/>
    <w:rsid w:val="00D155B9"/>
    <w:rsid w:val="00D1762F"/>
    <w:rsid w:val="00D1790B"/>
    <w:rsid w:val="00D17D06"/>
    <w:rsid w:val="00D20D21"/>
    <w:rsid w:val="00D21475"/>
    <w:rsid w:val="00D23BDE"/>
    <w:rsid w:val="00D248EA"/>
    <w:rsid w:val="00D24E55"/>
    <w:rsid w:val="00D256FD"/>
    <w:rsid w:val="00D34332"/>
    <w:rsid w:val="00D344F7"/>
    <w:rsid w:val="00D34F40"/>
    <w:rsid w:val="00D3572F"/>
    <w:rsid w:val="00D35C5E"/>
    <w:rsid w:val="00D366EA"/>
    <w:rsid w:val="00D36A2C"/>
    <w:rsid w:val="00D370BA"/>
    <w:rsid w:val="00D374E2"/>
    <w:rsid w:val="00D409EA"/>
    <w:rsid w:val="00D40E35"/>
    <w:rsid w:val="00D412D9"/>
    <w:rsid w:val="00D4172E"/>
    <w:rsid w:val="00D43C3B"/>
    <w:rsid w:val="00D44955"/>
    <w:rsid w:val="00D4546D"/>
    <w:rsid w:val="00D45E1E"/>
    <w:rsid w:val="00D460DE"/>
    <w:rsid w:val="00D47BA9"/>
    <w:rsid w:val="00D5226A"/>
    <w:rsid w:val="00D524CB"/>
    <w:rsid w:val="00D54E6A"/>
    <w:rsid w:val="00D55A24"/>
    <w:rsid w:val="00D569EB"/>
    <w:rsid w:val="00D61871"/>
    <w:rsid w:val="00D61BEC"/>
    <w:rsid w:val="00D65DBB"/>
    <w:rsid w:val="00D7095D"/>
    <w:rsid w:val="00D71020"/>
    <w:rsid w:val="00D711C6"/>
    <w:rsid w:val="00D71332"/>
    <w:rsid w:val="00D73E30"/>
    <w:rsid w:val="00D757A9"/>
    <w:rsid w:val="00D767A2"/>
    <w:rsid w:val="00D76807"/>
    <w:rsid w:val="00D77CC0"/>
    <w:rsid w:val="00D83861"/>
    <w:rsid w:val="00D8458C"/>
    <w:rsid w:val="00D848DB"/>
    <w:rsid w:val="00D84FDD"/>
    <w:rsid w:val="00D8547C"/>
    <w:rsid w:val="00D857A8"/>
    <w:rsid w:val="00D85F10"/>
    <w:rsid w:val="00D86944"/>
    <w:rsid w:val="00D8764C"/>
    <w:rsid w:val="00D91A12"/>
    <w:rsid w:val="00D93B7A"/>
    <w:rsid w:val="00DA309D"/>
    <w:rsid w:val="00DA3720"/>
    <w:rsid w:val="00DA478F"/>
    <w:rsid w:val="00DA4837"/>
    <w:rsid w:val="00DA5988"/>
    <w:rsid w:val="00DA62EF"/>
    <w:rsid w:val="00DA74F7"/>
    <w:rsid w:val="00DB002D"/>
    <w:rsid w:val="00DB1413"/>
    <w:rsid w:val="00DB5A50"/>
    <w:rsid w:val="00DB6157"/>
    <w:rsid w:val="00DB64EA"/>
    <w:rsid w:val="00DB6957"/>
    <w:rsid w:val="00DC18F7"/>
    <w:rsid w:val="00DC2466"/>
    <w:rsid w:val="00DC3D6B"/>
    <w:rsid w:val="00DC3F9D"/>
    <w:rsid w:val="00DC4A0A"/>
    <w:rsid w:val="00DC563D"/>
    <w:rsid w:val="00DC5BAC"/>
    <w:rsid w:val="00DC5BFD"/>
    <w:rsid w:val="00DC7B6D"/>
    <w:rsid w:val="00DD2258"/>
    <w:rsid w:val="00DD3536"/>
    <w:rsid w:val="00DD3BF0"/>
    <w:rsid w:val="00DD5CB6"/>
    <w:rsid w:val="00DD6283"/>
    <w:rsid w:val="00DE032B"/>
    <w:rsid w:val="00DE05BA"/>
    <w:rsid w:val="00DE0912"/>
    <w:rsid w:val="00DE18C0"/>
    <w:rsid w:val="00DE1D3F"/>
    <w:rsid w:val="00DE22CD"/>
    <w:rsid w:val="00DE3CF5"/>
    <w:rsid w:val="00DE5AE3"/>
    <w:rsid w:val="00DE6341"/>
    <w:rsid w:val="00DF083B"/>
    <w:rsid w:val="00DF23BE"/>
    <w:rsid w:val="00DF240A"/>
    <w:rsid w:val="00DF574C"/>
    <w:rsid w:val="00DF7FE3"/>
    <w:rsid w:val="00E00485"/>
    <w:rsid w:val="00E02CDD"/>
    <w:rsid w:val="00E0693B"/>
    <w:rsid w:val="00E10335"/>
    <w:rsid w:val="00E1160A"/>
    <w:rsid w:val="00E11C69"/>
    <w:rsid w:val="00E12047"/>
    <w:rsid w:val="00E126E0"/>
    <w:rsid w:val="00E13CB4"/>
    <w:rsid w:val="00E14C69"/>
    <w:rsid w:val="00E15D13"/>
    <w:rsid w:val="00E16616"/>
    <w:rsid w:val="00E172FD"/>
    <w:rsid w:val="00E1732B"/>
    <w:rsid w:val="00E173AC"/>
    <w:rsid w:val="00E17756"/>
    <w:rsid w:val="00E21201"/>
    <w:rsid w:val="00E2278A"/>
    <w:rsid w:val="00E23A33"/>
    <w:rsid w:val="00E241C1"/>
    <w:rsid w:val="00E25889"/>
    <w:rsid w:val="00E3195C"/>
    <w:rsid w:val="00E31D54"/>
    <w:rsid w:val="00E32EDA"/>
    <w:rsid w:val="00E3321B"/>
    <w:rsid w:val="00E33B66"/>
    <w:rsid w:val="00E34C36"/>
    <w:rsid w:val="00E34D9F"/>
    <w:rsid w:val="00E425E6"/>
    <w:rsid w:val="00E42CA8"/>
    <w:rsid w:val="00E42E60"/>
    <w:rsid w:val="00E43110"/>
    <w:rsid w:val="00E43B36"/>
    <w:rsid w:val="00E43E3E"/>
    <w:rsid w:val="00E44EEC"/>
    <w:rsid w:val="00E459EB"/>
    <w:rsid w:val="00E45FD1"/>
    <w:rsid w:val="00E502F6"/>
    <w:rsid w:val="00E52AFC"/>
    <w:rsid w:val="00E52D10"/>
    <w:rsid w:val="00E55070"/>
    <w:rsid w:val="00E55458"/>
    <w:rsid w:val="00E60024"/>
    <w:rsid w:val="00E6114D"/>
    <w:rsid w:val="00E612DB"/>
    <w:rsid w:val="00E63163"/>
    <w:rsid w:val="00E66DDA"/>
    <w:rsid w:val="00E67753"/>
    <w:rsid w:val="00E71241"/>
    <w:rsid w:val="00E7157B"/>
    <w:rsid w:val="00E720DA"/>
    <w:rsid w:val="00E72AAB"/>
    <w:rsid w:val="00E748C8"/>
    <w:rsid w:val="00E7556E"/>
    <w:rsid w:val="00E761B6"/>
    <w:rsid w:val="00E80D12"/>
    <w:rsid w:val="00E833E5"/>
    <w:rsid w:val="00E84847"/>
    <w:rsid w:val="00E8554B"/>
    <w:rsid w:val="00E86DDD"/>
    <w:rsid w:val="00E872A2"/>
    <w:rsid w:val="00E90172"/>
    <w:rsid w:val="00E916B4"/>
    <w:rsid w:val="00E92D54"/>
    <w:rsid w:val="00E93BF4"/>
    <w:rsid w:val="00E949EF"/>
    <w:rsid w:val="00E95BC1"/>
    <w:rsid w:val="00E9730A"/>
    <w:rsid w:val="00EA09A1"/>
    <w:rsid w:val="00EA120F"/>
    <w:rsid w:val="00EA2998"/>
    <w:rsid w:val="00EA2DC5"/>
    <w:rsid w:val="00EA5EE2"/>
    <w:rsid w:val="00EB067F"/>
    <w:rsid w:val="00EB345C"/>
    <w:rsid w:val="00EB37B3"/>
    <w:rsid w:val="00EB5DB6"/>
    <w:rsid w:val="00EB69A7"/>
    <w:rsid w:val="00EC072F"/>
    <w:rsid w:val="00EC084B"/>
    <w:rsid w:val="00EC165A"/>
    <w:rsid w:val="00EC1F53"/>
    <w:rsid w:val="00EC6D6C"/>
    <w:rsid w:val="00EC6E71"/>
    <w:rsid w:val="00EC76F4"/>
    <w:rsid w:val="00ED2268"/>
    <w:rsid w:val="00ED4014"/>
    <w:rsid w:val="00ED54D0"/>
    <w:rsid w:val="00ED78F0"/>
    <w:rsid w:val="00EE01F9"/>
    <w:rsid w:val="00EE258A"/>
    <w:rsid w:val="00EE2834"/>
    <w:rsid w:val="00EE2947"/>
    <w:rsid w:val="00EE2F50"/>
    <w:rsid w:val="00EE4733"/>
    <w:rsid w:val="00EE5A2B"/>
    <w:rsid w:val="00EE5FB3"/>
    <w:rsid w:val="00EE5FF4"/>
    <w:rsid w:val="00EF7DA8"/>
    <w:rsid w:val="00F00AE5"/>
    <w:rsid w:val="00F018EE"/>
    <w:rsid w:val="00F0352C"/>
    <w:rsid w:val="00F06160"/>
    <w:rsid w:val="00F07584"/>
    <w:rsid w:val="00F0782F"/>
    <w:rsid w:val="00F07E1E"/>
    <w:rsid w:val="00F109D0"/>
    <w:rsid w:val="00F10FC4"/>
    <w:rsid w:val="00F1219F"/>
    <w:rsid w:val="00F13B6A"/>
    <w:rsid w:val="00F143A5"/>
    <w:rsid w:val="00F14776"/>
    <w:rsid w:val="00F153F0"/>
    <w:rsid w:val="00F15A68"/>
    <w:rsid w:val="00F15C02"/>
    <w:rsid w:val="00F1629F"/>
    <w:rsid w:val="00F174A3"/>
    <w:rsid w:val="00F17C1A"/>
    <w:rsid w:val="00F21792"/>
    <w:rsid w:val="00F21C60"/>
    <w:rsid w:val="00F2273E"/>
    <w:rsid w:val="00F23F45"/>
    <w:rsid w:val="00F25EC1"/>
    <w:rsid w:val="00F2745D"/>
    <w:rsid w:val="00F27636"/>
    <w:rsid w:val="00F3151F"/>
    <w:rsid w:val="00F32C93"/>
    <w:rsid w:val="00F33D10"/>
    <w:rsid w:val="00F34651"/>
    <w:rsid w:val="00F35B37"/>
    <w:rsid w:val="00F374A4"/>
    <w:rsid w:val="00F37FEE"/>
    <w:rsid w:val="00F40FA3"/>
    <w:rsid w:val="00F41A4F"/>
    <w:rsid w:val="00F4222E"/>
    <w:rsid w:val="00F429D1"/>
    <w:rsid w:val="00F43591"/>
    <w:rsid w:val="00F47192"/>
    <w:rsid w:val="00F5205B"/>
    <w:rsid w:val="00F540A9"/>
    <w:rsid w:val="00F54BEF"/>
    <w:rsid w:val="00F578E3"/>
    <w:rsid w:val="00F60BD2"/>
    <w:rsid w:val="00F60D52"/>
    <w:rsid w:val="00F61D69"/>
    <w:rsid w:val="00F63D68"/>
    <w:rsid w:val="00F641CC"/>
    <w:rsid w:val="00F65199"/>
    <w:rsid w:val="00F6526A"/>
    <w:rsid w:val="00F65292"/>
    <w:rsid w:val="00F71086"/>
    <w:rsid w:val="00F71892"/>
    <w:rsid w:val="00F73598"/>
    <w:rsid w:val="00F73B1B"/>
    <w:rsid w:val="00F75A42"/>
    <w:rsid w:val="00F76449"/>
    <w:rsid w:val="00F7665F"/>
    <w:rsid w:val="00F76820"/>
    <w:rsid w:val="00F7751F"/>
    <w:rsid w:val="00F77950"/>
    <w:rsid w:val="00F82ADA"/>
    <w:rsid w:val="00F8353E"/>
    <w:rsid w:val="00F85E2B"/>
    <w:rsid w:val="00F87B54"/>
    <w:rsid w:val="00F92572"/>
    <w:rsid w:val="00F92ACB"/>
    <w:rsid w:val="00F94585"/>
    <w:rsid w:val="00F95F9C"/>
    <w:rsid w:val="00F96580"/>
    <w:rsid w:val="00F965E7"/>
    <w:rsid w:val="00F96F65"/>
    <w:rsid w:val="00FA02C5"/>
    <w:rsid w:val="00FA031C"/>
    <w:rsid w:val="00FA0C91"/>
    <w:rsid w:val="00FA1BB7"/>
    <w:rsid w:val="00FA40CA"/>
    <w:rsid w:val="00FA5166"/>
    <w:rsid w:val="00FA53E6"/>
    <w:rsid w:val="00FA60F2"/>
    <w:rsid w:val="00FA648F"/>
    <w:rsid w:val="00FA6E2A"/>
    <w:rsid w:val="00FA703F"/>
    <w:rsid w:val="00FA7212"/>
    <w:rsid w:val="00FA7339"/>
    <w:rsid w:val="00FB326B"/>
    <w:rsid w:val="00FB400F"/>
    <w:rsid w:val="00FB510F"/>
    <w:rsid w:val="00FC3566"/>
    <w:rsid w:val="00FC5806"/>
    <w:rsid w:val="00FC7B80"/>
    <w:rsid w:val="00FC7FAA"/>
    <w:rsid w:val="00FD4305"/>
    <w:rsid w:val="00FD69D4"/>
    <w:rsid w:val="00FD6BCB"/>
    <w:rsid w:val="00FE12F2"/>
    <w:rsid w:val="00FE2FC5"/>
    <w:rsid w:val="00FE3177"/>
    <w:rsid w:val="00FE4513"/>
    <w:rsid w:val="00FF0ABC"/>
    <w:rsid w:val="00FF3095"/>
    <w:rsid w:val="00FF3780"/>
    <w:rsid w:val="00FF512D"/>
    <w:rsid w:val="00FF53BB"/>
    <w:rsid w:val="00FF5887"/>
    <w:rsid w:val="00FF6B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66D488"/>
  <w15:docId w15:val="{9A8336DB-45B5-4856-8A5B-E0691BB9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right"/>
      <w:outlineLvl w:val="4"/>
    </w:pPr>
    <w:rPr>
      <w:i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pPr>
      <w:spacing w:before="100" w:after="100"/>
    </w:pPr>
  </w:style>
  <w:style w:type="paragraph" w:customStyle="1" w:styleId="naisf">
    <w:name w:val="naisf"/>
    <w:basedOn w:val="Normal"/>
    <w:pPr>
      <w:spacing w:before="100" w:after="100"/>
      <w:ind w:firstLine="500"/>
      <w:jc w:val="both"/>
    </w:pPr>
  </w:style>
  <w:style w:type="paragraph" w:customStyle="1" w:styleId="naisnod">
    <w:name w:val="naisnod"/>
    <w:basedOn w:val="Normal"/>
    <w:pPr>
      <w:spacing w:before="600" w:after="300"/>
      <w:jc w:val="center"/>
    </w:pPr>
    <w:rPr>
      <w:b/>
      <w:bCs/>
    </w:rPr>
  </w:style>
  <w:style w:type="paragraph" w:customStyle="1" w:styleId="naislab">
    <w:name w:val="naislab"/>
    <w:basedOn w:val="Normal"/>
    <w:pPr>
      <w:spacing w:before="100" w:after="100"/>
      <w:jc w:val="right"/>
    </w:pPr>
  </w:style>
  <w:style w:type="paragraph" w:customStyle="1" w:styleId="naisc">
    <w:name w:val="naisc"/>
    <w:basedOn w:val="Normal"/>
    <w:pPr>
      <w:spacing w:before="100" w:after="100"/>
      <w:jc w:val="center"/>
    </w:pPr>
  </w:style>
  <w:style w:type="paragraph" w:styleId="Caption">
    <w:name w:val="caption"/>
    <w:basedOn w:val="Normal"/>
    <w:next w:val="Normal"/>
    <w:qFormat/>
    <w:rPr>
      <w:sz w:val="28"/>
      <w:szCs w:val="28"/>
      <w:lang w:val="en-GB" w:eastAsia="en-US"/>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lang w:val="x-none" w:eastAsia="x-none"/>
    </w:rPr>
  </w:style>
  <w:style w:type="paragraph" w:customStyle="1" w:styleId="Rakstz">
    <w:name w:val="Rakstz."/>
    <w:basedOn w:val="Normal"/>
    <w:pPr>
      <w:spacing w:before="40"/>
    </w:pPr>
    <w:rPr>
      <w:lang w:val="pl-PL" w:eastAsia="pl-PL"/>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customStyle="1" w:styleId="Parnormnum">
    <w:name w:val="Par norm num"/>
    <w:basedOn w:val="Normal"/>
    <w:next w:val="Normal"/>
    <w:autoRedefine/>
    <w:pPr>
      <w:tabs>
        <w:tab w:val="num" w:pos="0"/>
        <w:tab w:val="num" w:pos="360"/>
      </w:tabs>
      <w:jc w:val="both"/>
    </w:pPr>
    <w:rPr>
      <w:sz w:val="28"/>
      <w:szCs w:val="20"/>
      <w:lang w:eastAsia="en-US"/>
    </w:rPr>
  </w:style>
  <w:style w:type="paragraph" w:styleId="BodyText2">
    <w:name w:val="Body Text 2"/>
    <w:basedOn w:val="Normal"/>
    <w:pPr>
      <w:jc w:val="both"/>
    </w:pPr>
    <w:rPr>
      <w:sz w:val="22"/>
    </w:rPr>
  </w:style>
  <w:style w:type="paragraph" w:customStyle="1" w:styleId="CharChar">
    <w:name w:val="Char Char"/>
    <w:basedOn w:val="Normal"/>
    <w:pPr>
      <w:spacing w:before="40"/>
    </w:pPr>
    <w:rPr>
      <w:lang w:val="pl-PL" w:eastAsia="pl-P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Rakstz1RakstzRakstzRakstzRakstzRakstzRakstzRakstz">
    <w:name w:val="Rakstz.1 Rakstz. Rakstz. Rakstz. Rakstz. Rakstz. Rakstz. Rakstz."/>
    <w:basedOn w:val="Normal"/>
    <w:autoRedefine/>
    <w:pPr>
      <w:spacing w:before="40"/>
    </w:pPr>
    <w:rPr>
      <w:lang w:val="pl-PL" w:eastAsia="pl-PL"/>
    </w:rPr>
  </w:style>
  <w:style w:type="paragraph" w:customStyle="1" w:styleId="Tabulteksts">
    <w:name w:val="Tabulteksts"/>
    <w:basedOn w:val="Normal"/>
    <w:autoRedefine/>
    <w:pPr>
      <w:widowControl w:val="0"/>
      <w:numPr>
        <w:ilvl w:val="12"/>
      </w:numPr>
      <w:jc w:val="center"/>
    </w:pPr>
    <w:rPr>
      <w:sz w:val="16"/>
      <w:szCs w:val="16"/>
      <w:lang w:eastAsia="en-US"/>
    </w:rPr>
  </w:style>
  <w:style w:type="paragraph" w:customStyle="1" w:styleId="tabnos">
    <w:name w:val="tabnos"/>
    <w:basedOn w:val="Normal"/>
    <w:autoRedefine/>
    <w:pPr>
      <w:widowControl w:val="0"/>
      <w:jc w:val="both"/>
    </w:pPr>
    <w:rPr>
      <w:b/>
      <w:bCs/>
      <w:sz w:val="28"/>
      <w:szCs w:val="28"/>
      <w:lang w:eastAsia="en-US"/>
    </w:rPr>
  </w:style>
  <w:style w:type="paragraph" w:customStyle="1" w:styleId="CharCharRakstzRakstzCharChar1">
    <w:name w:val="Char Char Rakstz. Rakstz. Char Char1"/>
    <w:basedOn w:val="Normal"/>
    <w:pPr>
      <w:spacing w:before="40"/>
    </w:pPr>
    <w:rPr>
      <w:lang w:val="pl-PL" w:eastAsia="pl-PL"/>
    </w:rPr>
  </w:style>
  <w:style w:type="character" w:styleId="Strong">
    <w:name w:val="Strong"/>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E11C69"/>
  </w:style>
  <w:style w:type="character" w:customStyle="1" w:styleId="tvdoctopindex1">
    <w:name w:val="tv_doc_top_index1"/>
    <w:rsid w:val="009F6044"/>
    <w:rPr>
      <w:color w:val="666666"/>
      <w:sz w:val="18"/>
      <w:szCs w:val="18"/>
    </w:rPr>
  </w:style>
  <w:style w:type="paragraph" w:styleId="NoSpacing">
    <w:name w:val="No Spacing"/>
    <w:uiPriority w:val="1"/>
    <w:qFormat/>
    <w:rsid w:val="009F6044"/>
    <w:rPr>
      <w:rFonts w:ascii="Calibri" w:eastAsia="Calibri" w:hAnsi="Calibri"/>
      <w:sz w:val="22"/>
      <w:szCs w:val="22"/>
      <w:lang w:eastAsia="en-US"/>
    </w:rPr>
  </w:style>
  <w:style w:type="character" w:customStyle="1" w:styleId="BalloonTextChar">
    <w:name w:val="Balloon Text Char"/>
    <w:link w:val="BalloonText"/>
    <w:uiPriority w:val="99"/>
    <w:semiHidden/>
    <w:rsid w:val="009F6044"/>
    <w:rPr>
      <w:rFonts w:ascii="Tahoma" w:hAnsi="Tahoma" w:cs="Tahoma"/>
      <w:sz w:val="16"/>
      <w:szCs w:val="16"/>
    </w:rPr>
  </w:style>
  <w:style w:type="character" w:customStyle="1" w:styleId="CommentSubjectChar">
    <w:name w:val="Comment Subject Char"/>
    <w:link w:val="CommentSubject"/>
    <w:uiPriority w:val="99"/>
    <w:semiHidden/>
    <w:rsid w:val="009F6044"/>
    <w:rPr>
      <w:b/>
      <w:bCs/>
    </w:rPr>
  </w:style>
  <w:style w:type="paragraph" w:styleId="Revision">
    <w:name w:val="Revision"/>
    <w:hidden/>
    <w:uiPriority w:val="99"/>
    <w:semiHidden/>
    <w:rsid w:val="009F6044"/>
    <w:rPr>
      <w:rFonts w:ascii="Calibri" w:eastAsia="Calibri" w:hAnsi="Calibri"/>
      <w:sz w:val="22"/>
      <w:szCs w:val="22"/>
      <w:lang w:eastAsia="en-US"/>
    </w:rPr>
  </w:style>
  <w:style w:type="paragraph" w:customStyle="1" w:styleId="tv2131">
    <w:name w:val="tv2131"/>
    <w:basedOn w:val="Normal"/>
    <w:rsid w:val="009F6044"/>
    <w:pPr>
      <w:spacing w:line="360" w:lineRule="auto"/>
      <w:ind w:firstLine="300"/>
    </w:pPr>
    <w:rPr>
      <w:color w:val="414142"/>
      <w:sz w:val="20"/>
      <w:szCs w:val="20"/>
    </w:rPr>
  </w:style>
  <w:style w:type="paragraph" w:styleId="ListParagraph">
    <w:name w:val="List Paragraph"/>
    <w:basedOn w:val="Normal"/>
    <w:uiPriority w:val="34"/>
    <w:qFormat/>
    <w:rsid w:val="009F6044"/>
    <w:pPr>
      <w:spacing w:after="200" w:line="276" w:lineRule="auto"/>
      <w:ind w:left="720"/>
      <w:contextualSpacing/>
    </w:pPr>
    <w:rPr>
      <w:rFonts w:ascii="Calibri" w:eastAsia="Calibri" w:hAnsi="Calibri"/>
      <w:sz w:val="22"/>
      <w:szCs w:val="22"/>
      <w:lang w:eastAsia="en-US"/>
    </w:rPr>
  </w:style>
  <w:style w:type="paragraph" w:customStyle="1" w:styleId="labojumupamats1">
    <w:name w:val="labojumu_pamats1"/>
    <w:basedOn w:val="Normal"/>
    <w:rsid w:val="009F6044"/>
    <w:pPr>
      <w:spacing w:before="45" w:line="360" w:lineRule="auto"/>
      <w:ind w:firstLine="300"/>
    </w:pPr>
    <w:rPr>
      <w:i/>
      <w:iCs/>
      <w:color w:val="414142"/>
      <w:sz w:val="20"/>
      <w:szCs w:val="20"/>
    </w:rPr>
  </w:style>
  <w:style w:type="character" w:customStyle="1" w:styleId="tvhtml">
    <w:name w:val="tv_html"/>
    <w:rsid w:val="009F6044"/>
  </w:style>
  <w:style w:type="paragraph" w:customStyle="1" w:styleId="tv213">
    <w:name w:val="tv213"/>
    <w:basedOn w:val="Normal"/>
    <w:rsid w:val="00DB1413"/>
    <w:pPr>
      <w:spacing w:before="100" w:beforeAutospacing="1" w:after="100" w:afterAutospacing="1"/>
    </w:pPr>
  </w:style>
  <w:style w:type="character" w:customStyle="1" w:styleId="apple-converted-space">
    <w:name w:val="apple-converted-space"/>
    <w:rsid w:val="00F06160"/>
  </w:style>
  <w:style w:type="character" w:customStyle="1" w:styleId="HeaderChar">
    <w:name w:val="Header Char"/>
    <w:link w:val="Header"/>
    <w:uiPriority w:val="99"/>
    <w:rsid w:val="00EE4733"/>
    <w:rPr>
      <w:sz w:val="24"/>
      <w:szCs w:val="24"/>
    </w:rPr>
  </w:style>
  <w:style w:type="character" w:customStyle="1" w:styleId="FooterChar">
    <w:name w:val="Footer Char"/>
    <w:link w:val="Footer"/>
    <w:uiPriority w:val="99"/>
    <w:rsid w:val="00B32FEB"/>
    <w:rPr>
      <w:sz w:val="24"/>
      <w:szCs w:val="24"/>
    </w:rPr>
  </w:style>
  <w:style w:type="paragraph" w:customStyle="1" w:styleId="Body">
    <w:name w:val="Body"/>
    <w:rsid w:val="00552318"/>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0705">
      <w:bodyDiv w:val="1"/>
      <w:marLeft w:val="0"/>
      <w:marRight w:val="0"/>
      <w:marTop w:val="0"/>
      <w:marBottom w:val="0"/>
      <w:divBdr>
        <w:top w:val="none" w:sz="0" w:space="0" w:color="auto"/>
        <w:left w:val="none" w:sz="0" w:space="0" w:color="auto"/>
        <w:bottom w:val="none" w:sz="0" w:space="0" w:color="auto"/>
        <w:right w:val="none" w:sz="0" w:space="0" w:color="auto"/>
      </w:divBdr>
      <w:divsChild>
        <w:div w:id="172495847">
          <w:marLeft w:val="0"/>
          <w:marRight w:val="0"/>
          <w:marTop w:val="0"/>
          <w:marBottom w:val="0"/>
          <w:divBdr>
            <w:top w:val="none" w:sz="0" w:space="0" w:color="auto"/>
            <w:left w:val="none" w:sz="0" w:space="0" w:color="auto"/>
            <w:bottom w:val="none" w:sz="0" w:space="0" w:color="auto"/>
            <w:right w:val="none" w:sz="0" w:space="0" w:color="auto"/>
          </w:divBdr>
          <w:divsChild>
            <w:div w:id="1950429151">
              <w:marLeft w:val="0"/>
              <w:marRight w:val="0"/>
              <w:marTop w:val="0"/>
              <w:marBottom w:val="0"/>
              <w:divBdr>
                <w:top w:val="none" w:sz="0" w:space="0" w:color="auto"/>
                <w:left w:val="none" w:sz="0" w:space="0" w:color="auto"/>
                <w:bottom w:val="none" w:sz="0" w:space="0" w:color="auto"/>
                <w:right w:val="none" w:sz="0" w:space="0" w:color="auto"/>
              </w:divBdr>
              <w:divsChild>
                <w:div w:id="2117674046">
                  <w:marLeft w:val="0"/>
                  <w:marRight w:val="0"/>
                  <w:marTop w:val="0"/>
                  <w:marBottom w:val="0"/>
                  <w:divBdr>
                    <w:top w:val="none" w:sz="0" w:space="0" w:color="auto"/>
                    <w:left w:val="none" w:sz="0" w:space="0" w:color="auto"/>
                    <w:bottom w:val="none" w:sz="0" w:space="0" w:color="auto"/>
                    <w:right w:val="none" w:sz="0" w:space="0" w:color="auto"/>
                  </w:divBdr>
                  <w:divsChild>
                    <w:div w:id="20029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0703">
      <w:bodyDiv w:val="1"/>
      <w:marLeft w:val="0"/>
      <w:marRight w:val="0"/>
      <w:marTop w:val="0"/>
      <w:marBottom w:val="0"/>
      <w:divBdr>
        <w:top w:val="none" w:sz="0" w:space="0" w:color="auto"/>
        <w:left w:val="none" w:sz="0" w:space="0" w:color="auto"/>
        <w:bottom w:val="none" w:sz="0" w:space="0" w:color="auto"/>
        <w:right w:val="none" w:sz="0" w:space="0" w:color="auto"/>
      </w:divBdr>
      <w:divsChild>
        <w:div w:id="236134813">
          <w:marLeft w:val="0"/>
          <w:marRight w:val="0"/>
          <w:marTop w:val="0"/>
          <w:marBottom w:val="0"/>
          <w:divBdr>
            <w:top w:val="none" w:sz="0" w:space="0" w:color="auto"/>
            <w:left w:val="none" w:sz="0" w:space="0" w:color="auto"/>
            <w:bottom w:val="none" w:sz="0" w:space="0" w:color="auto"/>
            <w:right w:val="none" w:sz="0" w:space="0" w:color="auto"/>
          </w:divBdr>
          <w:divsChild>
            <w:div w:id="1362364060">
              <w:marLeft w:val="0"/>
              <w:marRight w:val="0"/>
              <w:marTop w:val="0"/>
              <w:marBottom w:val="0"/>
              <w:divBdr>
                <w:top w:val="none" w:sz="0" w:space="0" w:color="auto"/>
                <w:left w:val="none" w:sz="0" w:space="0" w:color="auto"/>
                <w:bottom w:val="none" w:sz="0" w:space="0" w:color="auto"/>
                <w:right w:val="none" w:sz="0" w:space="0" w:color="auto"/>
              </w:divBdr>
              <w:divsChild>
                <w:div w:id="1456364963">
                  <w:marLeft w:val="0"/>
                  <w:marRight w:val="0"/>
                  <w:marTop w:val="0"/>
                  <w:marBottom w:val="0"/>
                  <w:divBdr>
                    <w:top w:val="none" w:sz="0" w:space="0" w:color="auto"/>
                    <w:left w:val="none" w:sz="0" w:space="0" w:color="auto"/>
                    <w:bottom w:val="none" w:sz="0" w:space="0" w:color="auto"/>
                    <w:right w:val="none" w:sz="0" w:space="0" w:color="auto"/>
                  </w:divBdr>
                  <w:divsChild>
                    <w:div w:id="1307199852">
                      <w:marLeft w:val="0"/>
                      <w:marRight w:val="0"/>
                      <w:marTop w:val="0"/>
                      <w:marBottom w:val="0"/>
                      <w:divBdr>
                        <w:top w:val="none" w:sz="0" w:space="0" w:color="auto"/>
                        <w:left w:val="none" w:sz="0" w:space="0" w:color="auto"/>
                        <w:bottom w:val="none" w:sz="0" w:space="0" w:color="auto"/>
                        <w:right w:val="none" w:sz="0" w:space="0" w:color="auto"/>
                      </w:divBdr>
                      <w:divsChild>
                        <w:div w:id="1956207956">
                          <w:marLeft w:val="0"/>
                          <w:marRight w:val="0"/>
                          <w:marTop w:val="0"/>
                          <w:marBottom w:val="0"/>
                          <w:divBdr>
                            <w:top w:val="none" w:sz="0" w:space="0" w:color="auto"/>
                            <w:left w:val="none" w:sz="0" w:space="0" w:color="auto"/>
                            <w:bottom w:val="none" w:sz="0" w:space="0" w:color="auto"/>
                            <w:right w:val="none" w:sz="0" w:space="0" w:color="auto"/>
                          </w:divBdr>
                          <w:divsChild>
                            <w:div w:id="14971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1853">
      <w:bodyDiv w:val="1"/>
      <w:marLeft w:val="0"/>
      <w:marRight w:val="0"/>
      <w:marTop w:val="0"/>
      <w:marBottom w:val="0"/>
      <w:divBdr>
        <w:top w:val="none" w:sz="0" w:space="0" w:color="auto"/>
        <w:left w:val="none" w:sz="0" w:space="0" w:color="auto"/>
        <w:bottom w:val="none" w:sz="0" w:space="0" w:color="auto"/>
        <w:right w:val="none" w:sz="0" w:space="0" w:color="auto"/>
      </w:divBdr>
      <w:divsChild>
        <w:div w:id="477303049">
          <w:marLeft w:val="0"/>
          <w:marRight w:val="0"/>
          <w:marTop w:val="0"/>
          <w:marBottom w:val="0"/>
          <w:divBdr>
            <w:top w:val="none" w:sz="0" w:space="0" w:color="auto"/>
            <w:left w:val="none" w:sz="0" w:space="0" w:color="auto"/>
            <w:bottom w:val="none" w:sz="0" w:space="0" w:color="auto"/>
            <w:right w:val="none" w:sz="0" w:space="0" w:color="auto"/>
          </w:divBdr>
          <w:divsChild>
            <w:div w:id="1709527774">
              <w:marLeft w:val="0"/>
              <w:marRight w:val="0"/>
              <w:marTop w:val="0"/>
              <w:marBottom w:val="0"/>
              <w:divBdr>
                <w:top w:val="none" w:sz="0" w:space="0" w:color="auto"/>
                <w:left w:val="none" w:sz="0" w:space="0" w:color="auto"/>
                <w:bottom w:val="none" w:sz="0" w:space="0" w:color="auto"/>
                <w:right w:val="none" w:sz="0" w:space="0" w:color="auto"/>
              </w:divBdr>
              <w:divsChild>
                <w:div w:id="1907642910">
                  <w:marLeft w:val="0"/>
                  <w:marRight w:val="0"/>
                  <w:marTop w:val="0"/>
                  <w:marBottom w:val="0"/>
                  <w:divBdr>
                    <w:top w:val="none" w:sz="0" w:space="0" w:color="auto"/>
                    <w:left w:val="none" w:sz="0" w:space="0" w:color="auto"/>
                    <w:bottom w:val="none" w:sz="0" w:space="0" w:color="auto"/>
                    <w:right w:val="none" w:sz="0" w:space="0" w:color="auto"/>
                  </w:divBdr>
                  <w:divsChild>
                    <w:div w:id="728454930">
                      <w:marLeft w:val="0"/>
                      <w:marRight w:val="0"/>
                      <w:marTop w:val="0"/>
                      <w:marBottom w:val="0"/>
                      <w:divBdr>
                        <w:top w:val="none" w:sz="0" w:space="0" w:color="auto"/>
                        <w:left w:val="none" w:sz="0" w:space="0" w:color="auto"/>
                        <w:bottom w:val="none" w:sz="0" w:space="0" w:color="auto"/>
                        <w:right w:val="none" w:sz="0" w:space="0" w:color="auto"/>
                      </w:divBdr>
                      <w:divsChild>
                        <w:div w:id="1463036376">
                          <w:marLeft w:val="0"/>
                          <w:marRight w:val="0"/>
                          <w:marTop w:val="0"/>
                          <w:marBottom w:val="0"/>
                          <w:divBdr>
                            <w:top w:val="none" w:sz="0" w:space="0" w:color="auto"/>
                            <w:left w:val="none" w:sz="0" w:space="0" w:color="auto"/>
                            <w:bottom w:val="none" w:sz="0" w:space="0" w:color="auto"/>
                            <w:right w:val="none" w:sz="0" w:space="0" w:color="auto"/>
                          </w:divBdr>
                          <w:divsChild>
                            <w:div w:id="20489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59388">
      <w:bodyDiv w:val="1"/>
      <w:marLeft w:val="0"/>
      <w:marRight w:val="0"/>
      <w:marTop w:val="0"/>
      <w:marBottom w:val="0"/>
      <w:divBdr>
        <w:top w:val="none" w:sz="0" w:space="0" w:color="auto"/>
        <w:left w:val="none" w:sz="0" w:space="0" w:color="auto"/>
        <w:bottom w:val="none" w:sz="0" w:space="0" w:color="auto"/>
        <w:right w:val="none" w:sz="0" w:space="0" w:color="auto"/>
      </w:divBdr>
    </w:div>
    <w:div w:id="393743095">
      <w:bodyDiv w:val="1"/>
      <w:marLeft w:val="0"/>
      <w:marRight w:val="0"/>
      <w:marTop w:val="0"/>
      <w:marBottom w:val="0"/>
      <w:divBdr>
        <w:top w:val="none" w:sz="0" w:space="0" w:color="auto"/>
        <w:left w:val="none" w:sz="0" w:space="0" w:color="auto"/>
        <w:bottom w:val="none" w:sz="0" w:space="0" w:color="auto"/>
        <w:right w:val="none" w:sz="0" w:space="0" w:color="auto"/>
      </w:divBdr>
      <w:divsChild>
        <w:div w:id="1645813145">
          <w:marLeft w:val="0"/>
          <w:marRight w:val="0"/>
          <w:marTop w:val="0"/>
          <w:marBottom w:val="0"/>
          <w:divBdr>
            <w:top w:val="none" w:sz="0" w:space="0" w:color="auto"/>
            <w:left w:val="none" w:sz="0" w:space="0" w:color="auto"/>
            <w:bottom w:val="none" w:sz="0" w:space="0" w:color="auto"/>
            <w:right w:val="none" w:sz="0" w:space="0" w:color="auto"/>
          </w:divBdr>
          <w:divsChild>
            <w:div w:id="1133256699">
              <w:marLeft w:val="0"/>
              <w:marRight w:val="0"/>
              <w:marTop w:val="0"/>
              <w:marBottom w:val="0"/>
              <w:divBdr>
                <w:top w:val="none" w:sz="0" w:space="0" w:color="auto"/>
                <w:left w:val="none" w:sz="0" w:space="0" w:color="auto"/>
                <w:bottom w:val="none" w:sz="0" w:space="0" w:color="auto"/>
                <w:right w:val="none" w:sz="0" w:space="0" w:color="auto"/>
              </w:divBdr>
              <w:divsChild>
                <w:div w:id="1741365939">
                  <w:marLeft w:val="0"/>
                  <w:marRight w:val="0"/>
                  <w:marTop w:val="0"/>
                  <w:marBottom w:val="0"/>
                  <w:divBdr>
                    <w:top w:val="none" w:sz="0" w:space="0" w:color="auto"/>
                    <w:left w:val="none" w:sz="0" w:space="0" w:color="auto"/>
                    <w:bottom w:val="none" w:sz="0" w:space="0" w:color="auto"/>
                    <w:right w:val="none" w:sz="0" w:space="0" w:color="auto"/>
                  </w:divBdr>
                  <w:divsChild>
                    <w:div w:id="838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77656">
      <w:bodyDiv w:val="1"/>
      <w:marLeft w:val="0"/>
      <w:marRight w:val="0"/>
      <w:marTop w:val="0"/>
      <w:marBottom w:val="0"/>
      <w:divBdr>
        <w:top w:val="none" w:sz="0" w:space="0" w:color="auto"/>
        <w:left w:val="none" w:sz="0" w:space="0" w:color="auto"/>
        <w:bottom w:val="none" w:sz="0" w:space="0" w:color="auto"/>
        <w:right w:val="none" w:sz="0" w:space="0" w:color="auto"/>
      </w:divBdr>
      <w:divsChild>
        <w:div w:id="1105928705">
          <w:marLeft w:val="0"/>
          <w:marRight w:val="0"/>
          <w:marTop w:val="0"/>
          <w:marBottom w:val="0"/>
          <w:divBdr>
            <w:top w:val="none" w:sz="0" w:space="0" w:color="auto"/>
            <w:left w:val="none" w:sz="0" w:space="0" w:color="auto"/>
            <w:bottom w:val="none" w:sz="0" w:space="0" w:color="auto"/>
            <w:right w:val="none" w:sz="0" w:space="0" w:color="auto"/>
          </w:divBdr>
          <w:divsChild>
            <w:div w:id="863400062">
              <w:marLeft w:val="0"/>
              <w:marRight w:val="0"/>
              <w:marTop w:val="0"/>
              <w:marBottom w:val="0"/>
              <w:divBdr>
                <w:top w:val="none" w:sz="0" w:space="0" w:color="auto"/>
                <w:left w:val="none" w:sz="0" w:space="0" w:color="auto"/>
                <w:bottom w:val="none" w:sz="0" w:space="0" w:color="auto"/>
                <w:right w:val="none" w:sz="0" w:space="0" w:color="auto"/>
              </w:divBdr>
              <w:divsChild>
                <w:div w:id="1558854221">
                  <w:marLeft w:val="0"/>
                  <w:marRight w:val="0"/>
                  <w:marTop w:val="0"/>
                  <w:marBottom w:val="0"/>
                  <w:divBdr>
                    <w:top w:val="none" w:sz="0" w:space="0" w:color="auto"/>
                    <w:left w:val="none" w:sz="0" w:space="0" w:color="auto"/>
                    <w:bottom w:val="none" w:sz="0" w:space="0" w:color="auto"/>
                    <w:right w:val="none" w:sz="0" w:space="0" w:color="auto"/>
                  </w:divBdr>
                  <w:divsChild>
                    <w:div w:id="582103589">
                      <w:marLeft w:val="0"/>
                      <w:marRight w:val="0"/>
                      <w:marTop w:val="0"/>
                      <w:marBottom w:val="0"/>
                      <w:divBdr>
                        <w:top w:val="none" w:sz="0" w:space="0" w:color="auto"/>
                        <w:left w:val="none" w:sz="0" w:space="0" w:color="auto"/>
                        <w:bottom w:val="none" w:sz="0" w:space="0" w:color="auto"/>
                        <w:right w:val="none" w:sz="0" w:space="0" w:color="auto"/>
                      </w:divBdr>
                      <w:divsChild>
                        <w:div w:id="783840803">
                          <w:marLeft w:val="0"/>
                          <w:marRight w:val="0"/>
                          <w:marTop w:val="0"/>
                          <w:marBottom w:val="0"/>
                          <w:divBdr>
                            <w:top w:val="none" w:sz="0" w:space="0" w:color="auto"/>
                            <w:left w:val="none" w:sz="0" w:space="0" w:color="auto"/>
                            <w:bottom w:val="none" w:sz="0" w:space="0" w:color="auto"/>
                            <w:right w:val="none" w:sz="0" w:space="0" w:color="auto"/>
                          </w:divBdr>
                          <w:divsChild>
                            <w:div w:id="20459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376179">
      <w:bodyDiv w:val="1"/>
      <w:marLeft w:val="0"/>
      <w:marRight w:val="0"/>
      <w:marTop w:val="0"/>
      <w:marBottom w:val="0"/>
      <w:divBdr>
        <w:top w:val="none" w:sz="0" w:space="0" w:color="auto"/>
        <w:left w:val="none" w:sz="0" w:space="0" w:color="auto"/>
        <w:bottom w:val="none" w:sz="0" w:space="0" w:color="auto"/>
        <w:right w:val="none" w:sz="0" w:space="0" w:color="auto"/>
      </w:divBdr>
      <w:divsChild>
        <w:div w:id="436826631">
          <w:marLeft w:val="0"/>
          <w:marRight w:val="0"/>
          <w:marTop w:val="0"/>
          <w:marBottom w:val="0"/>
          <w:divBdr>
            <w:top w:val="none" w:sz="0" w:space="0" w:color="auto"/>
            <w:left w:val="none" w:sz="0" w:space="0" w:color="auto"/>
            <w:bottom w:val="none" w:sz="0" w:space="0" w:color="auto"/>
            <w:right w:val="none" w:sz="0" w:space="0" w:color="auto"/>
          </w:divBdr>
          <w:divsChild>
            <w:div w:id="1412317810">
              <w:marLeft w:val="0"/>
              <w:marRight w:val="0"/>
              <w:marTop w:val="0"/>
              <w:marBottom w:val="0"/>
              <w:divBdr>
                <w:top w:val="none" w:sz="0" w:space="0" w:color="auto"/>
                <w:left w:val="none" w:sz="0" w:space="0" w:color="auto"/>
                <w:bottom w:val="none" w:sz="0" w:space="0" w:color="auto"/>
                <w:right w:val="none" w:sz="0" w:space="0" w:color="auto"/>
              </w:divBdr>
              <w:divsChild>
                <w:div w:id="1667586320">
                  <w:marLeft w:val="0"/>
                  <w:marRight w:val="0"/>
                  <w:marTop w:val="0"/>
                  <w:marBottom w:val="0"/>
                  <w:divBdr>
                    <w:top w:val="none" w:sz="0" w:space="0" w:color="auto"/>
                    <w:left w:val="none" w:sz="0" w:space="0" w:color="auto"/>
                    <w:bottom w:val="none" w:sz="0" w:space="0" w:color="auto"/>
                    <w:right w:val="none" w:sz="0" w:space="0" w:color="auto"/>
                  </w:divBdr>
                  <w:divsChild>
                    <w:div w:id="328409243">
                      <w:marLeft w:val="0"/>
                      <w:marRight w:val="0"/>
                      <w:marTop w:val="0"/>
                      <w:marBottom w:val="0"/>
                      <w:divBdr>
                        <w:top w:val="none" w:sz="0" w:space="0" w:color="auto"/>
                        <w:left w:val="none" w:sz="0" w:space="0" w:color="auto"/>
                        <w:bottom w:val="none" w:sz="0" w:space="0" w:color="auto"/>
                        <w:right w:val="none" w:sz="0" w:space="0" w:color="auto"/>
                      </w:divBdr>
                      <w:divsChild>
                        <w:div w:id="1845437886">
                          <w:marLeft w:val="0"/>
                          <w:marRight w:val="0"/>
                          <w:marTop w:val="0"/>
                          <w:marBottom w:val="0"/>
                          <w:divBdr>
                            <w:top w:val="none" w:sz="0" w:space="0" w:color="auto"/>
                            <w:left w:val="none" w:sz="0" w:space="0" w:color="auto"/>
                            <w:bottom w:val="none" w:sz="0" w:space="0" w:color="auto"/>
                            <w:right w:val="none" w:sz="0" w:space="0" w:color="auto"/>
                          </w:divBdr>
                          <w:divsChild>
                            <w:div w:id="3661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767536">
      <w:bodyDiv w:val="1"/>
      <w:marLeft w:val="0"/>
      <w:marRight w:val="0"/>
      <w:marTop w:val="0"/>
      <w:marBottom w:val="0"/>
      <w:divBdr>
        <w:top w:val="none" w:sz="0" w:space="0" w:color="auto"/>
        <w:left w:val="none" w:sz="0" w:space="0" w:color="auto"/>
        <w:bottom w:val="none" w:sz="0" w:space="0" w:color="auto"/>
        <w:right w:val="none" w:sz="0" w:space="0" w:color="auto"/>
      </w:divBdr>
      <w:divsChild>
        <w:div w:id="1909341516">
          <w:marLeft w:val="0"/>
          <w:marRight w:val="0"/>
          <w:marTop w:val="0"/>
          <w:marBottom w:val="0"/>
          <w:divBdr>
            <w:top w:val="none" w:sz="0" w:space="0" w:color="auto"/>
            <w:left w:val="none" w:sz="0" w:space="0" w:color="auto"/>
            <w:bottom w:val="none" w:sz="0" w:space="0" w:color="auto"/>
            <w:right w:val="none" w:sz="0" w:space="0" w:color="auto"/>
          </w:divBdr>
          <w:divsChild>
            <w:div w:id="850531486">
              <w:marLeft w:val="0"/>
              <w:marRight w:val="0"/>
              <w:marTop w:val="0"/>
              <w:marBottom w:val="0"/>
              <w:divBdr>
                <w:top w:val="none" w:sz="0" w:space="0" w:color="auto"/>
                <w:left w:val="none" w:sz="0" w:space="0" w:color="auto"/>
                <w:bottom w:val="none" w:sz="0" w:space="0" w:color="auto"/>
                <w:right w:val="none" w:sz="0" w:space="0" w:color="auto"/>
              </w:divBdr>
              <w:divsChild>
                <w:div w:id="2006665636">
                  <w:marLeft w:val="0"/>
                  <w:marRight w:val="0"/>
                  <w:marTop w:val="0"/>
                  <w:marBottom w:val="0"/>
                  <w:divBdr>
                    <w:top w:val="none" w:sz="0" w:space="0" w:color="auto"/>
                    <w:left w:val="none" w:sz="0" w:space="0" w:color="auto"/>
                    <w:bottom w:val="none" w:sz="0" w:space="0" w:color="auto"/>
                    <w:right w:val="none" w:sz="0" w:space="0" w:color="auto"/>
                  </w:divBdr>
                  <w:divsChild>
                    <w:div w:id="1139883656">
                      <w:marLeft w:val="0"/>
                      <w:marRight w:val="0"/>
                      <w:marTop w:val="0"/>
                      <w:marBottom w:val="0"/>
                      <w:divBdr>
                        <w:top w:val="none" w:sz="0" w:space="0" w:color="auto"/>
                        <w:left w:val="none" w:sz="0" w:space="0" w:color="auto"/>
                        <w:bottom w:val="none" w:sz="0" w:space="0" w:color="auto"/>
                        <w:right w:val="none" w:sz="0" w:space="0" w:color="auto"/>
                      </w:divBdr>
                      <w:divsChild>
                        <w:div w:id="260064608">
                          <w:marLeft w:val="0"/>
                          <w:marRight w:val="0"/>
                          <w:marTop w:val="0"/>
                          <w:marBottom w:val="0"/>
                          <w:divBdr>
                            <w:top w:val="none" w:sz="0" w:space="0" w:color="auto"/>
                            <w:left w:val="none" w:sz="0" w:space="0" w:color="auto"/>
                            <w:bottom w:val="none" w:sz="0" w:space="0" w:color="auto"/>
                            <w:right w:val="none" w:sz="0" w:space="0" w:color="auto"/>
                          </w:divBdr>
                          <w:divsChild>
                            <w:div w:id="17194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3981">
      <w:bodyDiv w:val="1"/>
      <w:marLeft w:val="0"/>
      <w:marRight w:val="0"/>
      <w:marTop w:val="0"/>
      <w:marBottom w:val="0"/>
      <w:divBdr>
        <w:top w:val="none" w:sz="0" w:space="0" w:color="auto"/>
        <w:left w:val="none" w:sz="0" w:space="0" w:color="auto"/>
        <w:bottom w:val="none" w:sz="0" w:space="0" w:color="auto"/>
        <w:right w:val="none" w:sz="0" w:space="0" w:color="auto"/>
      </w:divBdr>
      <w:divsChild>
        <w:div w:id="621233101">
          <w:marLeft w:val="0"/>
          <w:marRight w:val="0"/>
          <w:marTop w:val="0"/>
          <w:marBottom w:val="0"/>
          <w:divBdr>
            <w:top w:val="none" w:sz="0" w:space="0" w:color="auto"/>
            <w:left w:val="none" w:sz="0" w:space="0" w:color="auto"/>
            <w:bottom w:val="none" w:sz="0" w:space="0" w:color="auto"/>
            <w:right w:val="none" w:sz="0" w:space="0" w:color="auto"/>
          </w:divBdr>
          <w:divsChild>
            <w:div w:id="130296109">
              <w:marLeft w:val="0"/>
              <w:marRight w:val="0"/>
              <w:marTop w:val="0"/>
              <w:marBottom w:val="0"/>
              <w:divBdr>
                <w:top w:val="none" w:sz="0" w:space="0" w:color="auto"/>
                <w:left w:val="none" w:sz="0" w:space="0" w:color="auto"/>
                <w:bottom w:val="none" w:sz="0" w:space="0" w:color="auto"/>
                <w:right w:val="none" w:sz="0" w:space="0" w:color="auto"/>
              </w:divBdr>
              <w:divsChild>
                <w:div w:id="1956254034">
                  <w:marLeft w:val="0"/>
                  <w:marRight w:val="0"/>
                  <w:marTop w:val="0"/>
                  <w:marBottom w:val="0"/>
                  <w:divBdr>
                    <w:top w:val="none" w:sz="0" w:space="0" w:color="auto"/>
                    <w:left w:val="none" w:sz="0" w:space="0" w:color="auto"/>
                    <w:bottom w:val="none" w:sz="0" w:space="0" w:color="auto"/>
                    <w:right w:val="none" w:sz="0" w:space="0" w:color="auto"/>
                  </w:divBdr>
                  <w:divsChild>
                    <w:div w:id="267078948">
                      <w:marLeft w:val="0"/>
                      <w:marRight w:val="0"/>
                      <w:marTop w:val="0"/>
                      <w:marBottom w:val="0"/>
                      <w:divBdr>
                        <w:top w:val="none" w:sz="0" w:space="0" w:color="auto"/>
                        <w:left w:val="none" w:sz="0" w:space="0" w:color="auto"/>
                        <w:bottom w:val="none" w:sz="0" w:space="0" w:color="auto"/>
                        <w:right w:val="none" w:sz="0" w:space="0" w:color="auto"/>
                      </w:divBdr>
                      <w:divsChild>
                        <w:div w:id="1773862997">
                          <w:marLeft w:val="0"/>
                          <w:marRight w:val="0"/>
                          <w:marTop w:val="0"/>
                          <w:marBottom w:val="0"/>
                          <w:divBdr>
                            <w:top w:val="none" w:sz="0" w:space="0" w:color="auto"/>
                            <w:left w:val="none" w:sz="0" w:space="0" w:color="auto"/>
                            <w:bottom w:val="none" w:sz="0" w:space="0" w:color="auto"/>
                            <w:right w:val="none" w:sz="0" w:space="0" w:color="auto"/>
                          </w:divBdr>
                          <w:divsChild>
                            <w:div w:id="14325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090103">
      <w:bodyDiv w:val="1"/>
      <w:marLeft w:val="0"/>
      <w:marRight w:val="0"/>
      <w:marTop w:val="0"/>
      <w:marBottom w:val="0"/>
      <w:divBdr>
        <w:top w:val="none" w:sz="0" w:space="0" w:color="auto"/>
        <w:left w:val="none" w:sz="0" w:space="0" w:color="auto"/>
        <w:bottom w:val="none" w:sz="0" w:space="0" w:color="auto"/>
        <w:right w:val="none" w:sz="0" w:space="0" w:color="auto"/>
      </w:divBdr>
      <w:divsChild>
        <w:div w:id="1610887686">
          <w:marLeft w:val="0"/>
          <w:marRight w:val="0"/>
          <w:marTop w:val="0"/>
          <w:marBottom w:val="0"/>
          <w:divBdr>
            <w:top w:val="none" w:sz="0" w:space="0" w:color="auto"/>
            <w:left w:val="none" w:sz="0" w:space="0" w:color="auto"/>
            <w:bottom w:val="none" w:sz="0" w:space="0" w:color="auto"/>
            <w:right w:val="none" w:sz="0" w:space="0" w:color="auto"/>
          </w:divBdr>
          <w:divsChild>
            <w:div w:id="1402216696">
              <w:marLeft w:val="0"/>
              <w:marRight w:val="0"/>
              <w:marTop w:val="0"/>
              <w:marBottom w:val="0"/>
              <w:divBdr>
                <w:top w:val="none" w:sz="0" w:space="0" w:color="auto"/>
                <w:left w:val="none" w:sz="0" w:space="0" w:color="auto"/>
                <w:bottom w:val="none" w:sz="0" w:space="0" w:color="auto"/>
                <w:right w:val="none" w:sz="0" w:space="0" w:color="auto"/>
              </w:divBdr>
              <w:divsChild>
                <w:div w:id="1863476673">
                  <w:marLeft w:val="0"/>
                  <w:marRight w:val="0"/>
                  <w:marTop w:val="0"/>
                  <w:marBottom w:val="0"/>
                  <w:divBdr>
                    <w:top w:val="none" w:sz="0" w:space="0" w:color="auto"/>
                    <w:left w:val="none" w:sz="0" w:space="0" w:color="auto"/>
                    <w:bottom w:val="none" w:sz="0" w:space="0" w:color="auto"/>
                    <w:right w:val="none" w:sz="0" w:space="0" w:color="auto"/>
                  </w:divBdr>
                  <w:divsChild>
                    <w:div w:id="580993578">
                      <w:marLeft w:val="0"/>
                      <w:marRight w:val="0"/>
                      <w:marTop w:val="0"/>
                      <w:marBottom w:val="0"/>
                      <w:divBdr>
                        <w:top w:val="none" w:sz="0" w:space="0" w:color="auto"/>
                        <w:left w:val="none" w:sz="0" w:space="0" w:color="auto"/>
                        <w:bottom w:val="none" w:sz="0" w:space="0" w:color="auto"/>
                        <w:right w:val="none" w:sz="0" w:space="0" w:color="auto"/>
                      </w:divBdr>
                      <w:divsChild>
                        <w:div w:id="1193960826">
                          <w:marLeft w:val="0"/>
                          <w:marRight w:val="0"/>
                          <w:marTop w:val="0"/>
                          <w:marBottom w:val="0"/>
                          <w:divBdr>
                            <w:top w:val="none" w:sz="0" w:space="0" w:color="auto"/>
                            <w:left w:val="none" w:sz="0" w:space="0" w:color="auto"/>
                            <w:bottom w:val="none" w:sz="0" w:space="0" w:color="auto"/>
                            <w:right w:val="none" w:sz="0" w:space="0" w:color="auto"/>
                          </w:divBdr>
                          <w:divsChild>
                            <w:div w:id="146287645">
                              <w:marLeft w:val="0"/>
                              <w:marRight w:val="0"/>
                              <w:marTop w:val="0"/>
                              <w:marBottom w:val="0"/>
                              <w:divBdr>
                                <w:top w:val="none" w:sz="0" w:space="0" w:color="auto"/>
                                <w:left w:val="none" w:sz="0" w:space="0" w:color="auto"/>
                                <w:bottom w:val="none" w:sz="0" w:space="0" w:color="auto"/>
                                <w:right w:val="none" w:sz="0" w:space="0" w:color="auto"/>
                              </w:divBdr>
                              <w:divsChild>
                                <w:div w:id="1104108420">
                                  <w:marLeft w:val="0"/>
                                  <w:marRight w:val="0"/>
                                  <w:marTop w:val="0"/>
                                  <w:marBottom w:val="0"/>
                                  <w:divBdr>
                                    <w:top w:val="none" w:sz="0" w:space="0" w:color="auto"/>
                                    <w:left w:val="none" w:sz="0" w:space="0" w:color="auto"/>
                                    <w:bottom w:val="none" w:sz="0" w:space="0" w:color="auto"/>
                                    <w:right w:val="none" w:sz="0" w:space="0" w:color="auto"/>
                                  </w:divBdr>
                                </w:div>
                              </w:divsChild>
                            </w:div>
                            <w:div w:id="15988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961216">
      <w:bodyDiv w:val="1"/>
      <w:marLeft w:val="390"/>
      <w:marRight w:val="390"/>
      <w:marTop w:val="0"/>
      <w:marBottom w:val="0"/>
      <w:divBdr>
        <w:top w:val="none" w:sz="0" w:space="0" w:color="auto"/>
        <w:left w:val="none" w:sz="0" w:space="0" w:color="auto"/>
        <w:bottom w:val="none" w:sz="0" w:space="0" w:color="auto"/>
        <w:right w:val="none" w:sz="0" w:space="0" w:color="auto"/>
      </w:divBdr>
    </w:div>
    <w:div w:id="716245079">
      <w:bodyDiv w:val="1"/>
      <w:marLeft w:val="0"/>
      <w:marRight w:val="0"/>
      <w:marTop w:val="0"/>
      <w:marBottom w:val="0"/>
      <w:divBdr>
        <w:top w:val="none" w:sz="0" w:space="0" w:color="auto"/>
        <w:left w:val="none" w:sz="0" w:space="0" w:color="auto"/>
        <w:bottom w:val="none" w:sz="0" w:space="0" w:color="auto"/>
        <w:right w:val="none" w:sz="0" w:space="0" w:color="auto"/>
      </w:divBdr>
      <w:divsChild>
        <w:div w:id="245237838">
          <w:marLeft w:val="0"/>
          <w:marRight w:val="0"/>
          <w:marTop w:val="0"/>
          <w:marBottom w:val="0"/>
          <w:divBdr>
            <w:top w:val="none" w:sz="0" w:space="0" w:color="auto"/>
            <w:left w:val="none" w:sz="0" w:space="0" w:color="auto"/>
            <w:bottom w:val="none" w:sz="0" w:space="0" w:color="auto"/>
            <w:right w:val="none" w:sz="0" w:space="0" w:color="auto"/>
          </w:divBdr>
          <w:divsChild>
            <w:div w:id="1124419920">
              <w:marLeft w:val="0"/>
              <w:marRight w:val="0"/>
              <w:marTop w:val="0"/>
              <w:marBottom w:val="0"/>
              <w:divBdr>
                <w:top w:val="none" w:sz="0" w:space="0" w:color="auto"/>
                <w:left w:val="none" w:sz="0" w:space="0" w:color="auto"/>
                <w:bottom w:val="none" w:sz="0" w:space="0" w:color="auto"/>
                <w:right w:val="none" w:sz="0" w:space="0" w:color="auto"/>
              </w:divBdr>
              <w:divsChild>
                <w:div w:id="1386491906">
                  <w:marLeft w:val="0"/>
                  <w:marRight w:val="0"/>
                  <w:marTop w:val="0"/>
                  <w:marBottom w:val="0"/>
                  <w:divBdr>
                    <w:top w:val="none" w:sz="0" w:space="0" w:color="auto"/>
                    <w:left w:val="none" w:sz="0" w:space="0" w:color="auto"/>
                    <w:bottom w:val="none" w:sz="0" w:space="0" w:color="auto"/>
                    <w:right w:val="none" w:sz="0" w:space="0" w:color="auto"/>
                  </w:divBdr>
                  <w:divsChild>
                    <w:div w:id="425423412">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408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488300">
      <w:bodyDiv w:val="1"/>
      <w:marLeft w:val="0"/>
      <w:marRight w:val="0"/>
      <w:marTop w:val="0"/>
      <w:marBottom w:val="0"/>
      <w:divBdr>
        <w:top w:val="none" w:sz="0" w:space="0" w:color="auto"/>
        <w:left w:val="none" w:sz="0" w:space="0" w:color="auto"/>
        <w:bottom w:val="none" w:sz="0" w:space="0" w:color="auto"/>
        <w:right w:val="none" w:sz="0" w:space="0" w:color="auto"/>
      </w:divBdr>
      <w:divsChild>
        <w:div w:id="2030134717">
          <w:marLeft w:val="0"/>
          <w:marRight w:val="0"/>
          <w:marTop w:val="0"/>
          <w:marBottom w:val="0"/>
          <w:divBdr>
            <w:top w:val="none" w:sz="0" w:space="0" w:color="auto"/>
            <w:left w:val="none" w:sz="0" w:space="0" w:color="auto"/>
            <w:bottom w:val="none" w:sz="0" w:space="0" w:color="auto"/>
            <w:right w:val="none" w:sz="0" w:space="0" w:color="auto"/>
          </w:divBdr>
          <w:divsChild>
            <w:div w:id="1200777029">
              <w:marLeft w:val="0"/>
              <w:marRight w:val="0"/>
              <w:marTop w:val="0"/>
              <w:marBottom w:val="0"/>
              <w:divBdr>
                <w:top w:val="none" w:sz="0" w:space="0" w:color="auto"/>
                <w:left w:val="none" w:sz="0" w:space="0" w:color="auto"/>
                <w:bottom w:val="none" w:sz="0" w:space="0" w:color="auto"/>
                <w:right w:val="none" w:sz="0" w:space="0" w:color="auto"/>
              </w:divBdr>
              <w:divsChild>
                <w:div w:id="1012217738">
                  <w:marLeft w:val="0"/>
                  <w:marRight w:val="0"/>
                  <w:marTop w:val="0"/>
                  <w:marBottom w:val="0"/>
                  <w:divBdr>
                    <w:top w:val="none" w:sz="0" w:space="0" w:color="auto"/>
                    <w:left w:val="none" w:sz="0" w:space="0" w:color="auto"/>
                    <w:bottom w:val="none" w:sz="0" w:space="0" w:color="auto"/>
                    <w:right w:val="none" w:sz="0" w:space="0" w:color="auto"/>
                  </w:divBdr>
                  <w:divsChild>
                    <w:div w:id="12410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6201">
      <w:bodyDiv w:val="1"/>
      <w:marLeft w:val="0"/>
      <w:marRight w:val="0"/>
      <w:marTop w:val="0"/>
      <w:marBottom w:val="0"/>
      <w:divBdr>
        <w:top w:val="none" w:sz="0" w:space="0" w:color="auto"/>
        <w:left w:val="none" w:sz="0" w:space="0" w:color="auto"/>
        <w:bottom w:val="none" w:sz="0" w:space="0" w:color="auto"/>
        <w:right w:val="none" w:sz="0" w:space="0" w:color="auto"/>
      </w:divBdr>
    </w:div>
    <w:div w:id="829250937">
      <w:bodyDiv w:val="1"/>
      <w:marLeft w:val="0"/>
      <w:marRight w:val="0"/>
      <w:marTop w:val="0"/>
      <w:marBottom w:val="0"/>
      <w:divBdr>
        <w:top w:val="none" w:sz="0" w:space="0" w:color="auto"/>
        <w:left w:val="none" w:sz="0" w:space="0" w:color="auto"/>
        <w:bottom w:val="none" w:sz="0" w:space="0" w:color="auto"/>
        <w:right w:val="none" w:sz="0" w:space="0" w:color="auto"/>
      </w:divBdr>
    </w:div>
    <w:div w:id="840395842">
      <w:bodyDiv w:val="1"/>
      <w:marLeft w:val="0"/>
      <w:marRight w:val="0"/>
      <w:marTop w:val="0"/>
      <w:marBottom w:val="0"/>
      <w:divBdr>
        <w:top w:val="none" w:sz="0" w:space="0" w:color="auto"/>
        <w:left w:val="none" w:sz="0" w:space="0" w:color="auto"/>
        <w:bottom w:val="none" w:sz="0" w:space="0" w:color="auto"/>
        <w:right w:val="none" w:sz="0" w:space="0" w:color="auto"/>
      </w:divBdr>
    </w:div>
    <w:div w:id="900093489">
      <w:bodyDiv w:val="1"/>
      <w:marLeft w:val="0"/>
      <w:marRight w:val="0"/>
      <w:marTop w:val="0"/>
      <w:marBottom w:val="0"/>
      <w:divBdr>
        <w:top w:val="none" w:sz="0" w:space="0" w:color="auto"/>
        <w:left w:val="none" w:sz="0" w:space="0" w:color="auto"/>
        <w:bottom w:val="none" w:sz="0" w:space="0" w:color="auto"/>
        <w:right w:val="none" w:sz="0" w:space="0" w:color="auto"/>
      </w:divBdr>
      <w:divsChild>
        <w:div w:id="1210724046">
          <w:marLeft w:val="0"/>
          <w:marRight w:val="0"/>
          <w:marTop w:val="0"/>
          <w:marBottom w:val="0"/>
          <w:divBdr>
            <w:top w:val="none" w:sz="0" w:space="0" w:color="auto"/>
            <w:left w:val="none" w:sz="0" w:space="0" w:color="auto"/>
            <w:bottom w:val="none" w:sz="0" w:space="0" w:color="auto"/>
            <w:right w:val="none" w:sz="0" w:space="0" w:color="auto"/>
          </w:divBdr>
          <w:divsChild>
            <w:div w:id="1986010099">
              <w:marLeft w:val="0"/>
              <w:marRight w:val="0"/>
              <w:marTop w:val="0"/>
              <w:marBottom w:val="0"/>
              <w:divBdr>
                <w:top w:val="none" w:sz="0" w:space="0" w:color="auto"/>
                <w:left w:val="none" w:sz="0" w:space="0" w:color="auto"/>
                <w:bottom w:val="none" w:sz="0" w:space="0" w:color="auto"/>
                <w:right w:val="none" w:sz="0" w:space="0" w:color="auto"/>
              </w:divBdr>
              <w:divsChild>
                <w:div w:id="331565981">
                  <w:marLeft w:val="0"/>
                  <w:marRight w:val="0"/>
                  <w:marTop w:val="0"/>
                  <w:marBottom w:val="0"/>
                  <w:divBdr>
                    <w:top w:val="none" w:sz="0" w:space="0" w:color="auto"/>
                    <w:left w:val="none" w:sz="0" w:space="0" w:color="auto"/>
                    <w:bottom w:val="none" w:sz="0" w:space="0" w:color="auto"/>
                    <w:right w:val="none" w:sz="0" w:space="0" w:color="auto"/>
                  </w:divBdr>
                  <w:divsChild>
                    <w:div w:id="828979545">
                      <w:marLeft w:val="0"/>
                      <w:marRight w:val="0"/>
                      <w:marTop w:val="0"/>
                      <w:marBottom w:val="0"/>
                      <w:divBdr>
                        <w:top w:val="none" w:sz="0" w:space="0" w:color="auto"/>
                        <w:left w:val="none" w:sz="0" w:space="0" w:color="auto"/>
                        <w:bottom w:val="none" w:sz="0" w:space="0" w:color="auto"/>
                        <w:right w:val="none" w:sz="0" w:space="0" w:color="auto"/>
                      </w:divBdr>
                      <w:divsChild>
                        <w:div w:id="1033656908">
                          <w:marLeft w:val="0"/>
                          <w:marRight w:val="0"/>
                          <w:marTop w:val="0"/>
                          <w:marBottom w:val="0"/>
                          <w:divBdr>
                            <w:top w:val="none" w:sz="0" w:space="0" w:color="auto"/>
                            <w:left w:val="none" w:sz="0" w:space="0" w:color="auto"/>
                            <w:bottom w:val="none" w:sz="0" w:space="0" w:color="auto"/>
                            <w:right w:val="none" w:sz="0" w:space="0" w:color="auto"/>
                          </w:divBdr>
                          <w:divsChild>
                            <w:div w:id="3073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538975">
      <w:bodyDiv w:val="1"/>
      <w:marLeft w:val="0"/>
      <w:marRight w:val="0"/>
      <w:marTop w:val="0"/>
      <w:marBottom w:val="0"/>
      <w:divBdr>
        <w:top w:val="none" w:sz="0" w:space="0" w:color="auto"/>
        <w:left w:val="none" w:sz="0" w:space="0" w:color="auto"/>
        <w:bottom w:val="none" w:sz="0" w:space="0" w:color="auto"/>
        <w:right w:val="none" w:sz="0" w:space="0" w:color="auto"/>
      </w:divBdr>
      <w:divsChild>
        <w:div w:id="1186943994">
          <w:marLeft w:val="0"/>
          <w:marRight w:val="0"/>
          <w:marTop w:val="0"/>
          <w:marBottom w:val="0"/>
          <w:divBdr>
            <w:top w:val="none" w:sz="0" w:space="0" w:color="auto"/>
            <w:left w:val="none" w:sz="0" w:space="0" w:color="auto"/>
            <w:bottom w:val="none" w:sz="0" w:space="0" w:color="auto"/>
            <w:right w:val="none" w:sz="0" w:space="0" w:color="auto"/>
          </w:divBdr>
          <w:divsChild>
            <w:div w:id="1353799314">
              <w:marLeft w:val="0"/>
              <w:marRight w:val="0"/>
              <w:marTop w:val="0"/>
              <w:marBottom w:val="0"/>
              <w:divBdr>
                <w:top w:val="none" w:sz="0" w:space="0" w:color="auto"/>
                <w:left w:val="none" w:sz="0" w:space="0" w:color="auto"/>
                <w:bottom w:val="none" w:sz="0" w:space="0" w:color="auto"/>
                <w:right w:val="none" w:sz="0" w:space="0" w:color="auto"/>
              </w:divBdr>
              <w:divsChild>
                <w:div w:id="400372521">
                  <w:marLeft w:val="0"/>
                  <w:marRight w:val="0"/>
                  <w:marTop w:val="0"/>
                  <w:marBottom w:val="0"/>
                  <w:divBdr>
                    <w:top w:val="none" w:sz="0" w:space="0" w:color="auto"/>
                    <w:left w:val="none" w:sz="0" w:space="0" w:color="auto"/>
                    <w:bottom w:val="none" w:sz="0" w:space="0" w:color="auto"/>
                    <w:right w:val="none" w:sz="0" w:space="0" w:color="auto"/>
                  </w:divBdr>
                  <w:divsChild>
                    <w:div w:id="1806390318">
                      <w:marLeft w:val="0"/>
                      <w:marRight w:val="0"/>
                      <w:marTop w:val="0"/>
                      <w:marBottom w:val="0"/>
                      <w:divBdr>
                        <w:top w:val="none" w:sz="0" w:space="0" w:color="auto"/>
                        <w:left w:val="none" w:sz="0" w:space="0" w:color="auto"/>
                        <w:bottom w:val="none" w:sz="0" w:space="0" w:color="auto"/>
                        <w:right w:val="none" w:sz="0" w:space="0" w:color="auto"/>
                      </w:divBdr>
                      <w:divsChild>
                        <w:div w:id="560867002">
                          <w:marLeft w:val="0"/>
                          <w:marRight w:val="0"/>
                          <w:marTop w:val="0"/>
                          <w:marBottom w:val="0"/>
                          <w:divBdr>
                            <w:top w:val="none" w:sz="0" w:space="0" w:color="auto"/>
                            <w:left w:val="none" w:sz="0" w:space="0" w:color="auto"/>
                            <w:bottom w:val="none" w:sz="0" w:space="0" w:color="auto"/>
                            <w:right w:val="none" w:sz="0" w:space="0" w:color="auto"/>
                          </w:divBdr>
                          <w:divsChild>
                            <w:div w:id="7801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41253">
      <w:bodyDiv w:val="1"/>
      <w:marLeft w:val="0"/>
      <w:marRight w:val="0"/>
      <w:marTop w:val="0"/>
      <w:marBottom w:val="0"/>
      <w:divBdr>
        <w:top w:val="none" w:sz="0" w:space="0" w:color="auto"/>
        <w:left w:val="none" w:sz="0" w:space="0" w:color="auto"/>
        <w:bottom w:val="none" w:sz="0" w:space="0" w:color="auto"/>
        <w:right w:val="none" w:sz="0" w:space="0" w:color="auto"/>
      </w:divBdr>
      <w:divsChild>
        <w:div w:id="392050963">
          <w:marLeft w:val="0"/>
          <w:marRight w:val="0"/>
          <w:marTop w:val="0"/>
          <w:marBottom w:val="0"/>
          <w:divBdr>
            <w:top w:val="none" w:sz="0" w:space="0" w:color="auto"/>
            <w:left w:val="none" w:sz="0" w:space="0" w:color="auto"/>
            <w:bottom w:val="none" w:sz="0" w:space="0" w:color="auto"/>
            <w:right w:val="none" w:sz="0" w:space="0" w:color="auto"/>
          </w:divBdr>
          <w:divsChild>
            <w:div w:id="1054039881">
              <w:marLeft w:val="0"/>
              <w:marRight w:val="0"/>
              <w:marTop w:val="0"/>
              <w:marBottom w:val="0"/>
              <w:divBdr>
                <w:top w:val="none" w:sz="0" w:space="0" w:color="auto"/>
                <w:left w:val="none" w:sz="0" w:space="0" w:color="auto"/>
                <w:bottom w:val="none" w:sz="0" w:space="0" w:color="auto"/>
                <w:right w:val="none" w:sz="0" w:space="0" w:color="auto"/>
              </w:divBdr>
              <w:divsChild>
                <w:div w:id="524291425">
                  <w:marLeft w:val="0"/>
                  <w:marRight w:val="0"/>
                  <w:marTop w:val="0"/>
                  <w:marBottom w:val="0"/>
                  <w:divBdr>
                    <w:top w:val="none" w:sz="0" w:space="0" w:color="auto"/>
                    <w:left w:val="none" w:sz="0" w:space="0" w:color="auto"/>
                    <w:bottom w:val="none" w:sz="0" w:space="0" w:color="auto"/>
                    <w:right w:val="none" w:sz="0" w:space="0" w:color="auto"/>
                  </w:divBdr>
                  <w:divsChild>
                    <w:div w:id="886643468">
                      <w:marLeft w:val="1"/>
                      <w:marRight w:val="1"/>
                      <w:marTop w:val="0"/>
                      <w:marBottom w:val="0"/>
                      <w:divBdr>
                        <w:top w:val="none" w:sz="0" w:space="0" w:color="auto"/>
                        <w:left w:val="none" w:sz="0" w:space="0" w:color="auto"/>
                        <w:bottom w:val="none" w:sz="0" w:space="0" w:color="auto"/>
                        <w:right w:val="none" w:sz="0" w:space="0" w:color="auto"/>
                      </w:divBdr>
                      <w:divsChild>
                        <w:div w:id="1304627819">
                          <w:marLeft w:val="0"/>
                          <w:marRight w:val="0"/>
                          <w:marTop w:val="0"/>
                          <w:marBottom w:val="0"/>
                          <w:divBdr>
                            <w:top w:val="none" w:sz="0" w:space="0" w:color="auto"/>
                            <w:left w:val="none" w:sz="0" w:space="0" w:color="auto"/>
                            <w:bottom w:val="none" w:sz="0" w:space="0" w:color="auto"/>
                            <w:right w:val="none" w:sz="0" w:space="0" w:color="auto"/>
                          </w:divBdr>
                          <w:divsChild>
                            <w:div w:id="1536963870">
                              <w:marLeft w:val="0"/>
                              <w:marRight w:val="0"/>
                              <w:marTop w:val="0"/>
                              <w:marBottom w:val="360"/>
                              <w:divBdr>
                                <w:top w:val="none" w:sz="0" w:space="0" w:color="auto"/>
                                <w:left w:val="none" w:sz="0" w:space="0" w:color="auto"/>
                                <w:bottom w:val="none" w:sz="0" w:space="0" w:color="auto"/>
                                <w:right w:val="none" w:sz="0" w:space="0" w:color="auto"/>
                              </w:divBdr>
                              <w:divsChild>
                                <w:div w:id="1834300278">
                                  <w:marLeft w:val="0"/>
                                  <w:marRight w:val="0"/>
                                  <w:marTop w:val="0"/>
                                  <w:marBottom w:val="0"/>
                                  <w:divBdr>
                                    <w:top w:val="none" w:sz="0" w:space="0" w:color="auto"/>
                                    <w:left w:val="none" w:sz="0" w:space="0" w:color="auto"/>
                                    <w:bottom w:val="none" w:sz="0" w:space="0" w:color="auto"/>
                                    <w:right w:val="none" w:sz="0" w:space="0" w:color="auto"/>
                                  </w:divBdr>
                                  <w:divsChild>
                                    <w:div w:id="8543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949189">
      <w:bodyDiv w:val="1"/>
      <w:marLeft w:val="0"/>
      <w:marRight w:val="0"/>
      <w:marTop w:val="0"/>
      <w:marBottom w:val="0"/>
      <w:divBdr>
        <w:top w:val="none" w:sz="0" w:space="0" w:color="auto"/>
        <w:left w:val="none" w:sz="0" w:space="0" w:color="auto"/>
        <w:bottom w:val="none" w:sz="0" w:space="0" w:color="auto"/>
        <w:right w:val="none" w:sz="0" w:space="0" w:color="auto"/>
      </w:divBdr>
      <w:divsChild>
        <w:div w:id="2038000562">
          <w:marLeft w:val="0"/>
          <w:marRight w:val="0"/>
          <w:marTop w:val="0"/>
          <w:marBottom w:val="0"/>
          <w:divBdr>
            <w:top w:val="none" w:sz="0" w:space="0" w:color="auto"/>
            <w:left w:val="none" w:sz="0" w:space="0" w:color="auto"/>
            <w:bottom w:val="none" w:sz="0" w:space="0" w:color="auto"/>
            <w:right w:val="none" w:sz="0" w:space="0" w:color="auto"/>
          </w:divBdr>
          <w:divsChild>
            <w:div w:id="2068259866">
              <w:marLeft w:val="0"/>
              <w:marRight w:val="0"/>
              <w:marTop w:val="0"/>
              <w:marBottom w:val="0"/>
              <w:divBdr>
                <w:top w:val="none" w:sz="0" w:space="0" w:color="auto"/>
                <w:left w:val="none" w:sz="0" w:space="0" w:color="auto"/>
                <w:bottom w:val="none" w:sz="0" w:space="0" w:color="auto"/>
                <w:right w:val="none" w:sz="0" w:space="0" w:color="auto"/>
              </w:divBdr>
              <w:divsChild>
                <w:div w:id="448399000">
                  <w:marLeft w:val="0"/>
                  <w:marRight w:val="0"/>
                  <w:marTop w:val="0"/>
                  <w:marBottom w:val="0"/>
                  <w:divBdr>
                    <w:top w:val="none" w:sz="0" w:space="0" w:color="auto"/>
                    <w:left w:val="none" w:sz="0" w:space="0" w:color="auto"/>
                    <w:bottom w:val="none" w:sz="0" w:space="0" w:color="auto"/>
                    <w:right w:val="none" w:sz="0" w:space="0" w:color="auto"/>
                  </w:divBdr>
                  <w:divsChild>
                    <w:div w:id="523792142">
                      <w:marLeft w:val="0"/>
                      <w:marRight w:val="0"/>
                      <w:marTop w:val="0"/>
                      <w:marBottom w:val="0"/>
                      <w:divBdr>
                        <w:top w:val="none" w:sz="0" w:space="0" w:color="auto"/>
                        <w:left w:val="none" w:sz="0" w:space="0" w:color="auto"/>
                        <w:bottom w:val="none" w:sz="0" w:space="0" w:color="auto"/>
                        <w:right w:val="none" w:sz="0" w:space="0" w:color="auto"/>
                      </w:divBdr>
                      <w:divsChild>
                        <w:div w:id="292905383">
                          <w:marLeft w:val="0"/>
                          <w:marRight w:val="0"/>
                          <w:marTop w:val="0"/>
                          <w:marBottom w:val="0"/>
                          <w:divBdr>
                            <w:top w:val="none" w:sz="0" w:space="0" w:color="auto"/>
                            <w:left w:val="none" w:sz="0" w:space="0" w:color="auto"/>
                            <w:bottom w:val="none" w:sz="0" w:space="0" w:color="auto"/>
                            <w:right w:val="none" w:sz="0" w:space="0" w:color="auto"/>
                          </w:divBdr>
                          <w:divsChild>
                            <w:div w:id="3695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29785">
      <w:bodyDiv w:val="1"/>
      <w:marLeft w:val="0"/>
      <w:marRight w:val="0"/>
      <w:marTop w:val="0"/>
      <w:marBottom w:val="0"/>
      <w:divBdr>
        <w:top w:val="none" w:sz="0" w:space="0" w:color="auto"/>
        <w:left w:val="none" w:sz="0" w:space="0" w:color="auto"/>
        <w:bottom w:val="none" w:sz="0" w:space="0" w:color="auto"/>
        <w:right w:val="none" w:sz="0" w:space="0" w:color="auto"/>
      </w:divBdr>
    </w:div>
    <w:div w:id="1195188162">
      <w:bodyDiv w:val="1"/>
      <w:marLeft w:val="0"/>
      <w:marRight w:val="0"/>
      <w:marTop w:val="0"/>
      <w:marBottom w:val="0"/>
      <w:divBdr>
        <w:top w:val="none" w:sz="0" w:space="0" w:color="auto"/>
        <w:left w:val="none" w:sz="0" w:space="0" w:color="auto"/>
        <w:bottom w:val="none" w:sz="0" w:space="0" w:color="auto"/>
        <w:right w:val="none" w:sz="0" w:space="0" w:color="auto"/>
      </w:divBdr>
    </w:div>
    <w:div w:id="1256129642">
      <w:bodyDiv w:val="1"/>
      <w:marLeft w:val="0"/>
      <w:marRight w:val="0"/>
      <w:marTop w:val="0"/>
      <w:marBottom w:val="0"/>
      <w:divBdr>
        <w:top w:val="none" w:sz="0" w:space="0" w:color="auto"/>
        <w:left w:val="none" w:sz="0" w:space="0" w:color="auto"/>
        <w:bottom w:val="none" w:sz="0" w:space="0" w:color="auto"/>
        <w:right w:val="none" w:sz="0" w:space="0" w:color="auto"/>
      </w:divBdr>
    </w:div>
    <w:div w:id="1299144667">
      <w:bodyDiv w:val="1"/>
      <w:marLeft w:val="0"/>
      <w:marRight w:val="0"/>
      <w:marTop w:val="0"/>
      <w:marBottom w:val="0"/>
      <w:divBdr>
        <w:top w:val="none" w:sz="0" w:space="0" w:color="auto"/>
        <w:left w:val="none" w:sz="0" w:space="0" w:color="auto"/>
        <w:bottom w:val="none" w:sz="0" w:space="0" w:color="auto"/>
        <w:right w:val="none" w:sz="0" w:space="0" w:color="auto"/>
      </w:divBdr>
      <w:divsChild>
        <w:div w:id="1427387758">
          <w:marLeft w:val="0"/>
          <w:marRight w:val="0"/>
          <w:marTop w:val="0"/>
          <w:marBottom w:val="0"/>
          <w:divBdr>
            <w:top w:val="none" w:sz="0" w:space="0" w:color="auto"/>
            <w:left w:val="none" w:sz="0" w:space="0" w:color="auto"/>
            <w:bottom w:val="none" w:sz="0" w:space="0" w:color="auto"/>
            <w:right w:val="none" w:sz="0" w:space="0" w:color="auto"/>
          </w:divBdr>
          <w:divsChild>
            <w:div w:id="1612123516">
              <w:marLeft w:val="0"/>
              <w:marRight w:val="0"/>
              <w:marTop w:val="0"/>
              <w:marBottom w:val="0"/>
              <w:divBdr>
                <w:top w:val="none" w:sz="0" w:space="0" w:color="auto"/>
                <w:left w:val="none" w:sz="0" w:space="0" w:color="auto"/>
                <w:bottom w:val="none" w:sz="0" w:space="0" w:color="auto"/>
                <w:right w:val="none" w:sz="0" w:space="0" w:color="auto"/>
              </w:divBdr>
              <w:divsChild>
                <w:div w:id="1884630358">
                  <w:marLeft w:val="0"/>
                  <w:marRight w:val="0"/>
                  <w:marTop w:val="0"/>
                  <w:marBottom w:val="0"/>
                  <w:divBdr>
                    <w:top w:val="none" w:sz="0" w:space="0" w:color="auto"/>
                    <w:left w:val="none" w:sz="0" w:space="0" w:color="auto"/>
                    <w:bottom w:val="none" w:sz="0" w:space="0" w:color="auto"/>
                    <w:right w:val="none" w:sz="0" w:space="0" w:color="auto"/>
                  </w:divBdr>
                  <w:divsChild>
                    <w:div w:id="1297103312">
                      <w:marLeft w:val="0"/>
                      <w:marRight w:val="0"/>
                      <w:marTop w:val="0"/>
                      <w:marBottom w:val="0"/>
                      <w:divBdr>
                        <w:top w:val="none" w:sz="0" w:space="0" w:color="auto"/>
                        <w:left w:val="none" w:sz="0" w:space="0" w:color="auto"/>
                        <w:bottom w:val="none" w:sz="0" w:space="0" w:color="auto"/>
                        <w:right w:val="none" w:sz="0" w:space="0" w:color="auto"/>
                      </w:divBdr>
                      <w:divsChild>
                        <w:div w:id="926617160">
                          <w:marLeft w:val="0"/>
                          <w:marRight w:val="0"/>
                          <w:marTop w:val="0"/>
                          <w:marBottom w:val="0"/>
                          <w:divBdr>
                            <w:top w:val="none" w:sz="0" w:space="0" w:color="auto"/>
                            <w:left w:val="none" w:sz="0" w:space="0" w:color="auto"/>
                            <w:bottom w:val="none" w:sz="0" w:space="0" w:color="auto"/>
                            <w:right w:val="none" w:sz="0" w:space="0" w:color="auto"/>
                          </w:divBdr>
                          <w:divsChild>
                            <w:div w:id="607549383">
                              <w:marLeft w:val="0"/>
                              <w:marRight w:val="0"/>
                              <w:marTop w:val="240"/>
                              <w:marBottom w:val="0"/>
                              <w:divBdr>
                                <w:top w:val="none" w:sz="0" w:space="0" w:color="auto"/>
                                <w:left w:val="none" w:sz="0" w:space="0" w:color="auto"/>
                                <w:bottom w:val="none" w:sz="0" w:space="0" w:color="auto"/>
                                <w:right w:val="none" w:sz="0" w:space="0" w:color="auto"/>
                              </w:divBdr>
                            </w:div>
                            <w:div w:id="1655917196">
                              <w:marLeft w:val="0"/>
                              <w:marRight w:val="0"/>
                              <w:marTop w:val="0"/>
                              <w:marBottom w:val="0"/>
                              <w:divBdr>
                                <w:top w:val="none" w:sz="0" w:space="0" w:color="auto"/>
                                <w:left w:val="none" w:sz="0" w:space="0" w:color="auto"/>
                                <w:bottom w:val="none" w:sz="0" w:space="0" w:color="auto"/>
                                <w:right w:val="none" w:sz="0" w:space="0" w:color="auto"/>
                              </w:divBdr>
                              <w:divsChild>
                                <w:div w:id="4853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388096">
      <w:bodyDiv w:val="1"/>
      <w:marLeft w:val="0"/>
      <w:marRight w:val="0"/>
      <w:marTop w:val="0"/>
      <w:marBottom w:val="0"/>
      <w:divBdr>
        <w:top w:val="none" w:sz="0" w:space="0" w:color="auto"/>
        <w:left w:val="none" w:sz="0" w:space="0" w:color="auto"/>
        <w:bottom w:val="none" w:sz="0" w:space="0" w:color="auto"/>
        <w:right w:val="none" w:sz="0" w:space="0" w:color="auto"/>
      </w:divBdr>
      <w:divsChild>
        <w:div w:id="289436999">
          <w:marLeft w:val="0"/>
          <w:marRight w:val="0"/>
          <w:marTop w:val="0"/>
          <w:marBottom w:val="0"/>
          <w:divBdr>
            <w:top w:val="none" w:sz="0" w:space="0" w:color="auto"/>
            <w:left w:val="none" w:sz="0" w:space="0" w:color="auto"/>
            <w:bottom w:val="none" w:sz="0" w:space="0" w:color="auto"/>
            <w:right w:val="none" w:sz="0" w:space="0" w:color="auto"/>
          </w:divBdr>
          <w:divsChild>
            <w:div w:id="624772682">
              <w:marLeft w:val="0"/>
              <w:marRight w:val="0"/>
              <w:marTop w:val="0"/>
              <w:marBottom w:val="0"/>
              <w:divBdr>
                <w:top w:val="none" w:sz="0" w:space="0" w:color="auto"/>
                <w:left w:val="none" w:sz="0" w:space="0" w:color="auto"/>
                <w:bottom w:val="none" w:sz="0" w:space="0" w:color="auto"/>
                <w:right w:val="none" w:sz="0" w:space="0" w:color="auto"/>
              </w:divBdr>
              <w:divsChild>
                <w:div w:id="1845314342">
                  <w:marLeft w:val="0"/>
                  <w:marRight w:val="0"/>
                  <w:marTop w:val="0"/>
                  <w:marBottom w:val="0"/>
                  <w:divBdr>
                    <w:top w:val="none" w:sz="0" w:space="0" w:color="auto"/>
                    <w:left w:val="none" w:sz="0" w:space="0" w:color="auto"/>
                    <w:bottom w:val="none" w:sz="0" w:space="0" w:color="auto"/>
                    <w:right w:val="none" w:sz="0" w:space="0" w:color="auto"/>
                  </w:divBdr>
                  <w:divsChild>
                    <w:div w:id="1563099999">
                      <w:marLeft w:val="0"/>
                      <w:marRight w:val="0"/>
                      <w:marTop w:val="0"/>
                      <w:marBottom w:val="0"/>
                      <w:divBdr>
                        <w:top w:val="none" w:sz="0" w:space="0" w:color="auto"/>
                        <w:left w:val="none" w:sz="0" w:space="0" w:color="auto"/>
                        <w:bottom w:val="none" w:sz="0" w:space="0" w:color="auto"/>
                        <w:right w:val="none" w:sz="0" w:space="0" w:color="auto"/>
                      </w:divBdr>
                      <w:divsChild>
                        <w:div w:id="1264845977">
                          <w:marLeft w:val="0"/>
                          <w:marRight w:val="0"/>
                          <w:marTop w:val="0"/>
                          <w:marBottom w:val="0"/>
                          <w:divBdr>
                            <w:top w:val="none" w:sz="0" w:space="0" w:color="auto"/>
                            <w:left w:val="none" w:sz="0" w:space="0" w:color="auto"/>
                            <w:bottom w:val="none" w:sz="0" w:space="0" w:color="auto"/>
                            <w:right w:val="none" w:sz="0" w:space="0" w:color="auto"/>
                          </w:divBdr>
                          <w:divsChild>
                            <w:div w:id="6738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553680">
      <w:bodyDiv w:val="1"/>
      <w:marLeft w:val="0"/>
      <w:marRight w:val="0"/>
      <w:marTop w:val="0"/>
      <w:marBottom w:val="0"/>
      <w:divBdr>
        <w:top w:val="none" w:sz="0" w:space="0" w:color="auto"/>
        <w:left w:val="none" w:sz="0" w:space="0" w:color="auto"/>
        <w:bottom w:val="none" w:sz="0" w:space="0" w:color="auto"/>
        <w:right w:val="none" w:sz="0" w:space="0" w:color="auto"/>
      </w:divBdr>
    </w:div>
    <w:div w:id="1453481542">
      <w:bodyDiv w:val="1"/>
      <w:marLeft w:val="0"/>
      <w:marRight w:val="0"/>
      <w:marTop w:val="0"/>
      <w:marBottom w:val="0"/>
      <w:divBdr>
        <w:top w:val="none" w:sz="0" w:space="0" w:color="auto"/>
        <w:left w:val="none" w:sz="0" w:space="0" w:color="auto"/>
        <w:bottom w:val="none" w:sz="0" w:space="0" w:color="auto"/>
        <w:right w:val="none" w:sz="0" w:space="0" w:color="auto"/>
      </w:divBdr>
      <w:divsChild>
        <w:div w:id="22052234">
          <w:marLeft w:val="0"/>
          <w:marRight w:val="0"/>
          <w:marTop w:val="0"/>
          <w:marBottom w:val="0"/>
          <w:divBdr>
            <w:top w:val="none" w:sz="0" w:space="0" w:color="auto"/>
            <w:left w:val="none" w:sz="0" w:space="0" w:color="auto"/>
            <w:bottom w:val="none" w:sz="0" w:space="0" w:color="auto"/>
            <w:right w:val="none" w:sz="0" w:space="0" w:color="auto"/>
          </w:divBdr>
          <w:divsChild>
            <w:div w:id="2120637019">
              <w:marLeft w:val="0"/>
              <w:marRight w:val="0"/>
              <w:marTop w:val="0"/>
              <w:marBottom w:val="0"/>
              <w:divBdr>
                <w:top w:val="none" w:sz="0" w:space="0" w:color="auto"/>
                <w:left w:val="none" w:sz="0" w:space="0" w:color="auto"/>
                <w:bottom w:val="none" w:sz="0" w:space="0" w:color="auto"/>
                <w:right w:val="none" w:sz="0" w:space="0" w:color="auto"/>
              </w:divBdr>
              <w:divsChild>
                <w:div w:id="373166124">
                  <w:marLeft w:val="0"/>
                  <w:marRight w:val="0"/>
                  <w:marTop w:val="0"/>
                  <w:marBottom w:val="0"/>
                  <w:divBdr>
                    <w:top w:val="none" w:sz="0" w:space="0" w:color="auto"/>
                    <w:left w:val="none" w:sz="0" w:space="0" w:color="auto"/>
                    <w:bottom w:val="none" w:sz="0" w:space="0" w:color="auto"/>
                    <w:right w:val="none" w:sz="0" w:space="0" w:color="auto"/>
                  </w:divBdr>
                  <w:divsChild>
                    <w:div w:id="8441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164">
      <w:bodyDiv w:val="1"/>
      <w:marLeft w:val="0"/>
      <w:marRight w:val="0"/>
      <w:marTop w:val="0"/>
      <w:marBottom w:val="0"/>
      <w:divBdr>
        <w:top w:val="none" w:sz="0" w:space="0" w:color="auto"/>
        <w:left w:val="none" w:sz="0" w:space="0" w:color="auto"/>
        <w:bottom w:val="none" w:sz="0" w:space="0" w:color="auto"/>
        <w:right w:val="none" w:sz="0" w:space="0" w:color="auto"/>
      </w:divBdr>
      <w:divsChild>
        <w:div w:id="717824742">
          <w:marLeft w:val="0"/>
          <w:marRight w:val="0"/>
          <w:marTop w:val="0"/>
          <w:marBottom w:val="0"/>
          <w:divBdr>
            <w:top w:val="none" w:sz="0" w:space="0" w:color="auto"/>
            <w:left w:val="none" w:sz="0" w:space="0" w:color="auto"/>
            <w:bottom w:val="none" w:sz="0" w:space="0" w:color="auto"/>
            <w:right w:val="none" w:sz="0" w:space="0" w:color="auto"/>
          </w:divBdr>
          <w:divsChild>
            <w:div w:id="432823640">
              <w:marLeft w:val="0"/>
              <w:marRight w:val="0"/>
              <w:marTop w:val="0"/>
              <w:marBottom w:val="0"/>
              <w:divBdr>
                <w:top w:val="none" w:sz="0" w:space="0" w:color="auto"/>
                <w:left w:val="none" w:sz="0" w:space="0" w:color="auto"/>
                <w:bottom w:val="none" w:sz="0" w:space="0" w:color="auto"/>
                <w:right w:val="none" w:sz="0" w:space="0" w:color="auto"/>
              </w:divBdr>
              <w:divsChild>
                <w:div w:id="1610698595">
                  <w:marLeft w:val="0"/>
                  <w:marRight w:val="0"/>
                  <w:marTop w:val="0"/>
                  <w:marBottom w:val="0"/>
                  <w:divBdr>
                    <w:top w:val="none" w:sz="0" w:space="0" w:color="auto"/>
                    <w:left w:val="none" w:sz="0" w:space="0" w:color="auto"/>
                    <w:bottom w:val="none" w:sz="0" w:space="0" w:color="auto"/>
                    <w:right w:val="none" w:sz="0" w:space="0" w:color="auto"/>
                  </w:divBdr>
                  <w:divsChild>
                    <w:div w:id="21406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76458">
      <w:bodyDiv w:val="1"/>
      <w:marLeft w:val="0"/>
      <w:marRight w:val="0"/>
      <w:marTop w:val="0"/>
      <w:marBottom w:val="0"/>
      <w:divBdr>
        <w:top w:val="none" w:sz="0" w:space="0" w:color="auto"/>
        <w:left w:val="none" w:sz="0" w:space="0" w:color="auto"/>
        <w:bottom w:val="none" w:sz="0" w:space="0" w:color="auto"/>
        <w:right w:val="none" w:sz="0" w:space="0" w:color="auto"/>
      </w:divBdr>
      <w:divsChild>
        <w:div w:id="421416516">
          <w:marLeft w:val="1267"/>
          <w:marRight w:val="0"/>
          <w:marTop w:val="0"/>
          <w:marBottom w:val="0"/>
          <w:divBdr>
            <w:top w:val="none" w:sz="0" w:space="0" w:color="auto"/>
            <w:left w:val="none" w:sz="0" w:space="0" w:color="auto"/>
            <w:bottom w:val="none" w:sz="0" w:space="0" w:color="auto"/>
            <w:right w:val="none" w:sz="0" w:space="0" w:color="auto"/>
          </w:divBdr>
        </w:div>
        <w:div w:id="942226187">
          <w:marLeft w:val="1267"/>
          <w:marRight w:val="0"/>
          <w:marTop w:val="0"/>
          <w:marBottom w:val="0"/>
          <w:divBdr>
            <w:top w:val="none" w:sz="0" w:space="0" w:color="auto"/>
            <w:left w:val="none" w:sz="0" w:space="0" w:color="auto"/>
            <w:bottom w:val="none" w:sz="0" w:space="0" w:color="auto"/>
            <w:right w:val="none" w:sz="0" w:space="0" w:color="auto"/>
          </w:divBdr>
        </w:div>
        <w:div w:id="1991053142">
          <w:marLeft w:val="1267"/>
          <w:marRight w:val="0"/>
          <w:marTop w:val="0"/>
          <w:marBottom w:val="0"/>
          <w:divBdr>
            <w:top w:val="none" w:sz="0" w:space="0" w:color="auto"/>
            <w:left w:val="none" w:sz="0" w:space="0" w:color="auto"/>
            <w:bottom w:val="none" w:sz="0" w:space="0" w:color="auto"/>
            <w:right w:val="none" w:sz="0" w:space="0" w:color="auto"/>
          </w:divBdr>
        </w:div>
      </w:divsChild>
    </w:div>
    <w:div w:id="1651246290">
      <w:bodyDiv w:val="1"/>
      <w:marLeft w:val="0"/>
      <w:marRight w:val="0"/>
      <w:marTop w:val="0"/>
      <w:marBottom w:val="0"/>
      <w:divBdr>
        <w:top w:val="none" w:sz="0" w:space="0" w:color="auto"/>
        <w:left w:val="none" w:sz="0" w:space="0" w:color="auto"/>
        <w:bottom w:val="none" w:sz="0" w:space="0" w:color="auto"/>
        <w:right w:val="none" w:sz="0" w:space="0" w:color="auto"/>
      </w:divBdr>
      <w:divsChild>
        <w:div w:id="1567375347">
          <w:marLeft w:val="0"/>
          <w:marRight w:val="0"/>
          <w:marTop w:val="0"/>
          <w:marBottom w:val="0"/>
          <w:divBdr>
            <w:top w:val="none" w:sz="0" w:space="0" w:color="auto"/>
            <w:left w:val="none" w:sz="0" w:space="0" w:color="auto"/>
            <w:bottom w:val="none" w:sz="0" w:space="0" w:color="auto"/>
            <w:right w:val="none" w:sz="0" w:space="0" w:color="auto"/>
          </w:divBdr>
          <w:divsChild>
            <w:div w:id="890993011">
              <w:marLeft w:val="0"/>
              <w:marRight w:val="0"/>
              <w:marTop w:val="0"/>
              <w:marBottom w:val="0"/>
              <w:divBdr>
                <w:top w:val="none" w:sz="0" w:space="0" w:color="auto"/>
                <w:left w:val="none" w:sz="0" w:space="0" w:color="auto"/>
                <w:bottom w:val="none" w:sz="0" w:space="0" w:color="auto"/>
                <w:right w:val="none" w:sz="0" w:space="0" w:color="auto"/>
              </w:divBdr>
              <w:divsChild>
                <w:div w:id="1638297916">
                  <w:marLeft w:val="0"/>
                  <w:marRight w:val="0"/>
                  <w:marTop w:val="0"/>
                  <w:marBottom w:val="0"/>
                  <w:divBdr>
                    <w:top w:val="none" w:sz="0" w:space="0" w:color="auto"/>
                    <w:left w:val="none" w:sz="0" w:space="0" w:color="auto"/>
                    <w:bottom w:val="none" w:sz="0" w:space="0" w:color="auto"/>
                    <w:right w:val="none" w:sz="0" w:space="0" w:color="auto"/>
                  </w:divBdr>
                  <w:divsChild>
                    <w:div w:id="1176069113">
                      <w:marLeft w:val="0"/>
                      <w:marRight w:val="0"/>
                      <w:marTop w:val="0"/>
                      <w:marBottom w:val="0"/>
                      <w:divBdr>
                        <w:top w:val="none" w:sz="0" w:space="0" w:color="auto"/>
                        <w:left w:val="none" w:sz="0" w:space="0" w:color="auto"/>
                        <w:bottom w:val="none" w:sz="0" w:space="0" w:color="auto"/>
                        <w:right w:val="none" w:sz="0" w:space="0" w:color="auto"/>
                      </w:divBdr>
                      <w:divsChild>
                        <w:div w:id="701709694">
                          <w:marLeft w:val="0"/>
                          <w:marRight w:val="0"/>
                          <w:marTop w:val="0"/>
                          <w:marBottom w:val="0"/>
                          <w:divBdr>
                            <w:top w:val="none" w:sz="0" w:space="0" w:color="auto"/>
                            <w:left w:val="none" w:sz="0" w:space="0" w:color="auto"/>
                            <w:bottom w:val="none" w:sz="0" w:space="0" w:color="auto"/>
                            <w:right w:val="none" w:sz="0" w:space="0" w:color="auto"/>
                          </w:divBdr>
                          <w:divsChild>
                            <w:div w:id="8405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83426">
      <w:bodyDiv w:val="1"/>
      <w:marLeft w:val="0"/>
      <w:marRight w:val="0"/>
      <w:marTop w:val="0"/>
      <w:marBottom w:val="0"/>
      <w:divBdr>
        <w:top w:val="none" w:sz="0" w:space="0" w:color="auto"/>
        <w:left w:val="none" w:sz="0" w:space="0" w:color="auto"/>
        <w:bottom w:val="none" w:sz="0" w:space="0" w:color="auto"/>
        <w:right w:val="none" w:sz="0" w:space="0" w:color="auto"/>
      </w:divBdr>
    </w:div>
    <w:div w:id="1685278120">
      <w:bodyDiv w:val="1"/>
      <w:marLeft w:val="0"/>
      <w:marRight w:val="0"/>
      <w:marTop w:val="0"/>
      <w:marBottom w:val="0"/>
      <w:divBdr>
        <w:top w:val="none" w:sz="0" w:space="0" w:color="auto"/>
        <w:left w:val="none" w:sz="0" w:space="0" w:color="auto"/>
        <w:bottom w:val="none" w:sz="0" w:space="0" w:color="auto"/>
        <w:right w:val="none" w:sz="0" w:space="0" w:color="auto"/>
      </w:divBdr>
    </w:div>
    <w:div w:id="1686862764">
      <w:bodyDiv w:val="1"/>
      <w:marLeft w:val="0"/>
      <w:marRight w:val="0"/>
      <w:marTop w:val="0"/>
      <w:marBottom w:val="0"/>
      <w:divBdr>
        <w:top w:val="none" w:sz="0" w:space="0" w:color="auto"/>
        <w:left w:val="none" w:sz="0" w:space="0" w:color="auto"/>
        <w:bottom w:val="none" w:sz="0" w:space="0" w:color="auto"/>
        <w:right w:val="none" w:sz="0" w:space="0" w:color="auto"/>
      </w:divBdr>
      <w:divsChild>
        <w:div w:id="391466993">
          <w:marLeft w:val="0"/>
          <w:marRight w:val="0"/>
          <w:marTop w:val="0"/>
          <w:marBottom w:val="0"/>
          <w:divBdr>
            <w:top w:val="none" w:sz="0" w:space="0" w:color="auto"/>
            <w:left w:val="none" w:sz="0" w:space="0" w:color="auto"/>
            <w:bottom w:val="none" w:sz="0" w:space="0" w:color="auto"/>
            <w:right w:val="none" w:sz="0" w:space="0" w:color="auto"/>
          </w:divBdr>
          <w:divsChild>
            <w:div w:id="182089033">
              <w:marLeft w:val="0"/>
              <w:marRight w:val="0"/>
              <w:marTop w:val="0"/>
              <w:marBottom w:val="0"/>
              <w:divBdr>
                <w:top w:val="none" w:sz="0" w:space="0" w:color="auto"/>
                <w:left w:val="none" w:sz="0" w:space="0" w:color="auto"/>
                <w:bottom w:val="none" w:sz="0" w:space="0" w:color="auto"/>
                <w:right w:val="none" w:sz="0" w:space="0" w:color="auto"/>
              </w:divBdr>
              <w:divsChild>
                <w:div w:id="1487697652">
                  <w:marLeft w:val="0"/>
                  <w:marRight w:val="0"/>
                  <w:marTop w:val="0"/>
                  <w:marBottom w:val="0"/>
                  <w:divBdr>
                    <w:top w:val="none" w:sz="0" w:space="0" w:color="auto"/>
                    <w:left w:val="none" w:sz="0" w:space="0" w:color="auto"/>
                    <w:bottom w:val="none" w:sz="0" w:space="0" w:color="auto"/>
                    <w:right w:val="none" w:sz="0" w:space="0" w:color="auto"/>
                  </w:divBdr>
                  <w:divsChild>
                    <w:div w:id="547228361">
                      <w:marLeft w:val="0"/>
                      <w:marRight w:val="0"/>
                      <w:marTop w:val="0"/>
                      <w:marBottom w:val="0"/>
                      <w:divBdr>
                        <w:top w:val="none" w:sz="0" w:space="0" w:color="auto"/>
                        <w:left w:val="none" w:sz="0" w:space="0" w:color="auto"/>
                        <w:bottom w:val="none" w:sz="0" w:space="0" w:color="auto"/>
                        <w:right w:val="none" w:sz="0" w:space="0" w:color="auto"/>
                      </w:divBdr>
                      <w:divsChild>
                        <w:div w:id="1193107396">
                          <w:marLeft w:val="0"/>
                          <w:marRight w:val="0"/>
                          <w:marTop w:val="0"/>
                          <w:marBottom w:val="0"/>
                          <w:divBdr>
                            <w:top w:val="none" w:sz="0" w:space="0" w:color="auto"/>
                            <w:left w:val="none" w:sz="0" w:space="0" w:color="auto"/>
                            <w:bottom w:val="none" w:sz="0" w:space="0" w:color="auto"/>
                            <w:right w:val="none" w:sz="0" w:space="0" w:color="auto"/>
                          </w:divBdr>
                          <w:divsChild>
                            <w:div w:id="20314915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87858">
      <w:bodyDiv w:val="1"/>
      <w:marLeft w:val="0"/>
      <w:marRight w:val="0"/>
      <w:marTop w:val="0"/>
      <w:marBottom w:val="0"/>
      <w:divBdr>
        <w:top w:val="none" w:sz="0" w:space="0" w:color="auto"/>
        <w:left w:val="none" w:sz="0" w:space="0" w:color="auto"/>
        <w:bottom w:val="none" w:sz="0" w:space="0" w:color="auto"/>
        <w:right w:val="none" w:sz="0" w:space="0" w:color="auto"/>
      </w:divBdr>
      <w:divsChild>
        <w:div w:id="1109470794">
          <w:marLeft w:val="0"/>
          <w:marRight w:val="0"/>
          <w:marTop w:val="0"/>
          <w:marBottom w:val="0"/>
          <w:divBdr>
            <w:top w:val="none" w:sz="0" w:space="0" w:color="auto"/>
            <w:left w:val="none" w:sz="0" w:space="0" w:color="auto"/>
            <w:bottom w:val="none" w:sz="0" w:space="0" w:color="auto"/>
            <w:right w:val="none" w:sz="0" w:space="0" w:color="auto"/>
          </w:divBdr>
          <w:divsChild>
            <w:div w:id="1067876242">
              <w:marLeft w:val="0"/>
              <w:marRight w:val="0"/>
              <w:marTop w:val="0"/>
              <w:marBottom w:val="0"/>
              <w:divBdr>
                <w:top w:val="none" w:sz="0" w:space="0" w:color="auto"/>
                <w:left w:val="none" w:sz="0" w:space="0" w:color="auto"/>
                <w:bottom w:val="none" w:sz="0" w:space="0" w:color="auto"/>
                <w:right w:val="none" w:sz="0" w:space="0" w:color="auto"/>
              </w:divBdr>
              <w:divsChild>
                <w:div w:id="2070960363">
                  <w:marLeft w:val="0"/>
                  <w:marRight w:val="0"/>
                  <w:marTop w:val="0"/>
                  <w:marBottom w:val="0"/>
                  <w:divBdr>
                    <w:top w:val="none" w:sz="0" w:space="0" w:color="auto"/>
                    <w:left w:val="none" w:sz="0" w:space="0" w:color="auto"/>
                    <w:bottom w:val="none" w:sz="0" w:space="0" w:color="auto"/>
                    <w:right w:val="none" w:sz="0" w:space="0" w:color="auto"/>
                  </w:divBdr>
                  <w:divsChild>
                    <w:div w:id="939264270">
                      <w:marLeft w:val="0"/>
                      <w:marRight w:val="0"/>
                      <w:marTop w:val="0"/>
                      <w:marBottom w:val="0"/>
                      <w:divBdr>
                        <w:top w:val="none" w:sz="0" w:space="0" w:color="auto"/>
                        <w:left w:val="none" w:sz="0" w:space="0" w:color="auto"/>
                        <w:bottom w:val="none" w:sz="0" w:space="0" w:color="auto"/>
                        <w:right w:val="none" w:sz="0" w:space="0" w:color="auto"/>
                      </w:divBdr>
                      <w:divsChild>
                        <w:div w:id="507327662">
                          <w:marLeft w:val="0"/>
                          <w:marRight w:val="0"/>
                          <w:marTop w:val="0"/>
                          <w:marBottom w:val="0"/>
                          <w:divBdr>
                            <w:top w:val="none" w:sz="0" w:space="0" w:color="auto"/>
                            <w:left w:val="none" w:sz="0" w:space="0" w:color="auto"/>
                            <w:bottom w:val="none" w:sz="0" w:space="0" w:color="auto"/>
                            <w:right w:val="none" w:sz="0" w:space="0" w:color="auto"/>
                          </w:divBdr>
                          <w:divsChild>
                            <w:div w:id="14714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418729">
      <w:bodyDiv w:val="1"/>
      <w:marLeft w:val="0"/>
      <w:marRight w:val="0"/>
      <w:marTop w:val="0"/>
      <w:marBottom w:val="0"/>
      <w:divBdr>
        <w:top w:val="none" w:sz="0" w:space="0" w:color="auto"/>
        <w:left w:val="none" w:sz="0" w:space="0" w:color="auto"/>
        <w:bottom w:val="none" w:sz="0" w:space="0" w:color="auto"/>
        <w:right w:val="none" w:sz="0" w:space="0" w:color="auto"/>
      </w:divBdr>
      <w:divsChild>
        <w:div w:id="862550204">
          <w:marLeft w:val="0"/>
          <w:marRight w:val="0"/>
          <w:marTop w:val="0"/>
          <w:marBottom w:val="0"/>
          <w:divBdr>
            <w:top w:val="none" w:sz="0" w:space="0" w:color="auto"/>
            <w:left w:val="none" w:sz="0" w:space="0" w:color="auto"/>
            <w:bottom w:val="none" w:sz="0" w:space="0" w:color="auto"/>
            <w:right w:val="none" w:sz="0" w:space="0" w:color="auto"/>
          </w:divBdr>
          <w:divsChild>
            <w:div w:id="1809980082">
              <w:marLeft w:val="0"/>
              <w:marRight w:val="0"/>
              <w:marTop w:val="0"/>
              <w:marBottom w:val="0"/>
              <w:divBdr>
                <w:top w:val="none" w:sz="0" w:space="0" w:color="auto"/>
                <w:left w:val="none" w:sz="0" w:space="0" w:color="auto"/>
                <w:bottom w:val="none" w:sz="0" w:space="0" w:color="auto"/>
                <w:right w:val="none" w:sz="0" w:space="0" w:color="auto"/>
              </w:divBdr>
              <w:divsChild>
                <w:div w:id="2121797275">
                  <w:marLeft w:val="0"/>
                  <w:marRight w:val="0"/>
                  <w:marTop w:val="0"/>
                  <w:marBottom w:val="0"/>
                  <w:divBdr>
                    <w:top w:val="none" w:sz="0" w:space="0" w:color="auto"/>
                    <w:left w:val="none" w:sz="0" w:space="0" w:color="auto"/>
                    <w:bottom w:val="none" w:sz="0" w:space="0" w:color="auto"/>
                    <w:right w:val="none" w:sz="0" w:space="0" w:color="auto"/>
                  </w:divBdr>
                  <w:divsChild>
                    <w:div w:id="204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519">
      <w:bodyDiv w:val="1"/>
      <w:marLeft w:val="0"/>
      <w:marRight w:val="0"/>
      <w:marTop w:val="0"/>
      <w:marBottom w:val="0"/>
      <w:divBdr>
        <w:top w:val="none" w:sz="0" w:space="0" w:color="auto"/>
        <w:left w:val="none" w:sz="0" w:space="0" w:color="auto"/>
        <w:bottom w:val="none" w:sz="0" w:space="0" w:color="auto"/>
        <w:right w:val="none" w:sz="0" w:space="0" w:color="auto"/>
      </w:divBdr>
      <w:divsChild>
        <w:div w:id="1114060613">
          <w:marLeft w:val="0"/>
          <w:marRight w:val="0"/>
          <w:marTop w:val="0"/>
          <w:marBottom w:val="0"/>
          <w:divBdr>
            <w:top w:val="none" w:sz="0" w:space="0" w:color="auto"/>
            <w:left w:val="none" w:sz="0" w:space="0" w:color="auto"/>
            <w:bottom w:val="none" w:sz="0" w:space="0" w:color="auto"/>
            <w:right w:val="none" w:sz="0" w:space="0" w:color="auto"/>
          </w:divBdr>
          <w:divsChild>
            <w:div w:id="485046921">
              <w:marLeft w:val="0"/>
              <w:marRight w:val="0"/>
              <w:marTop w:val="0"/>
              <w:marBottom w:val="0"/>
              <w:divBdr>
                <w:top w:val="none" w:sz="0" w:space="0" w:color="auto"/>
                <w:left w:val="none" w:sz="0" w:space="0" w:color="auto"/>
                <w:bottom w:val="none" w:sz="0" w:space="0" w:color="auto"/>
                <w:right w:val="none" w:sz="0" w:space="0" w:color="auto"/>
              </w:divBdr>
              <w:divsChild>
                <w:div w:id="694116780">
                  <w:marLeft w:val="0"/>
                  <w:marRight w:val="0"/>
                  <w:marTop w:val="0"/>
                  <w:marBottom w:val="0"/>
                  <w:divBdr>
                    <w:top w:val="none" w:sz="0" w:space="0" w:color="auto"/>
                    <w:left w:val="none" w:sz="0" w:space="0" w:color="auto"/>
                    <w:bottom w:val="none" w:sz="0" w:space="0" w:color="auto"/>
                    <w:right w:val="none" w:sz="0" w:space="0" w:color="auto"/>
                  </w:divBdr>
                  <w:divsChild>
                    <w:div w:id="1367483199">
                      <w:marLeft w:val="0"/>
                      <w:marRight w:val="0"/>
                      <w:marTop w:val="0"/>
                      <w:marBottom w:val="0"/>
                      <w:divBdr>
                        <w:top w:val="none" w:sz="0" w:space="0" w:color="auto"/>
                        <w:left w:val="none" w:sz="0" w:space="0" w:color="auto"/>
                        <w:bottom w:val="none" w:sz="0" w:space="0" w:color="auto"/>
                        <w:right w:val="none" w:sz="0" w:space="0" w:color="auto"/>
                      </w:divBdr>
                      <w:divsChild>
                        <w:div w:id="131094790">
                          <w:marLeft w:val="0"/>
                          <w:marRight w:val="0"/>
                          <w:marTop w:val="0"/>
                          <w:marBottom w:val="0"/>
                          <w:divBdr>
                            <w:top w:val="none" w:sz="0" w:space="0" w:color="auto"/>
                            <w:left w:val="none" w:sz="0" w:space="0" w:color="auto"/>
                            <w:bottom w:val="none" w:sz="0" w:space="0" w:color="auto"/>
                            <w:right w:val="none" w:sz="0" w:space="0" w:color="auto"/>
                          </w:divBdr>
                          <w:divsChild>
                            <w:div w:id="13239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729519">
      <w:bodyDiv w:val="1"/>
      <w:marLeft w:val="0"/>
      <w:marRight w:val="0"/>
      <w:marTop w:val="0"/>
      <w:marBottom w:val="0"/>
      <w:divBdr>
        <w:top w:val="none" w:sz="0" w:space="0" w:color="auto"/>
        <w:left w:val="none" w:sz="0" w:space="0" w:color="auto"/>
        <w:bottom w:val="none" w:sz="0" w:space="0" w:color="auto"/>
        <w:right w:val="none" w:sz="0" w:space="0" w:color="auto"/>
      </w:divBdr>
      <w:divsChild>
        <w:div w:id="1031879340">
          <w:marLeft w:val="0"/>
          <w:marRight w:val="0"/>
          <w:marTop w:val="0"/>
          <w:marBottom w:val="0"/>
          <w:divBdr>
            <w:top w:val="none" w:sz="0" w:space="0" w:color="auto"/>
            <w:left w:val="none" w:sz="0" w:space="0" w:color="auto"/>
            <w:bottom w:val="none" w:sz="0" w:space="0" w:color="auto"/>
            <w:right w:val="none" w:sz="0" w:space="0" w:color="auto"/>
          </w:divBdr>
          <w:divsChild>
            <w:div w:id="2064210885">
              <w:marLeft w:val="0"/>
              <w:marRight w:val="0"/>
              <w:marTop w:val="0"/>
              <w:marBottom w:val="0"/>
              <w:divBdr>
                <w:top w:val="none" w:sz="0" w:space="0" w:color="auto"/>
                <w:left w:val="none" w:sz="0" w:space="0" w:color="auto"/>
                <w:bottom w:val="none" w:sz="0" w:space="0" w:color="auto"/>
                <w:right w:val="none" w:sz="0" w:space="0" w:color="auto"/>
              </w:divBdr>
              <w:divsChild>
                <w:div w:id="1413507629">
                  <w:marLeft w:val="0"/>
                  <w:marRight w:val="0"/>
                  <w:marTop w:val="0"/>
                  <w:marBottom w:val="0"/>
                  <w:divBdr>
                    <w:top w:val="none" w:sz="0" w:space="0" w:color="auto"/>
                    <w:left w:val="none" w:sz="0" w:space="0" w:color="auto"/>
                    <w:bottom w:val="none" w:sz="0" w:space="0" w:color="auto"/>
                    <w:right w:val="none" w:sz="0" w:space="0" w:color="auto"/>
                  </w:divBdr>
                  <w:divsChild>
                    <w:div w:id="782651383">
                      <w:marLeft w:val="0"/>
                      <w:marRight w:val="0"/>
                      <w:marTop w:val="0"/>
                      <w:marBottom w:val="0"/>
                      <w:divBdr>
                        <w:top w:val="none" w:sz="0" w:space="0" w:color="auto"/>
                        <w:left w:val="none" w:sz="0" w:space="0" w:color="auto"/>
                        <w:bottom w:val="none" w:sz="0" w:space="0" w:color="auto"/>
                        <w:right w:val="none" w:sz="0" w:space="0" w:color="auto"/>
                      </w:divBdr>
                      <w:divsChild>
                        <w:div w:id="2004892650">
                          <w:marLeft w:val="0"/>
                          <w:marRight w:val="0"/>
                          <w:marTop w:val="0"/>
                          <w:marBottom w:val="0"/>
                          <w:divBdr>
                            <w:top w:val="none" w:sz="0" w:space="0" w:color="auto"/>
                            <w:left w:val="none" w:sz="0" w:space="0" w:color="auto"/>
                            <w:bottom w:val="none" w:sz="0" w:space="0" w:color="auto"/>
                            <w:right w:val="none" w:sz="0" w:space="0" w:color="auto"/>
                          </w:divBdr>
                          <w:divsChild>
                            <w:div w:id="941761477">
                              <w:marLeft w:val="0"/>
                              <w:marRight w:val="0"/>
                              <w:marTop w:val="0"/>
                              <w:marBottom w:val="0"/>
                              <w:divBdr>
                                <w:top w:val="none" w:sz="0" w:space="0" w:color="auto"/>
                                <w:left w:val="none" w:sz="0" w:space="0" w:color="auto"/>
                                <w:bottom w:val="none" w:sz="0" w:space="0" w:color="auto"/>
                                <w:right w:val="none" w:sz="0" w:space="0" w:color="auto"/>
                              </w:divBdr>
                              <w:divsChild>
                                <w:div w:id="954560031">
                                  <w:marLeft w:val="0"/>
                                  <w:marRight w:val="0"/>
                                  <w:marTop w:val="0"/>
                                  <w:marBottom w:val="0"/>
                                  <w:divBdr>
                                    <w:top w:val="none" w:sz="0" w:space="0" w:color="auto"/>
                                    <w:left w:val="none" w:sz="0" w:space="0" w:color="auto"/>
                                    <w:bottom w:val="none" w:sz="0" w:space="0" w:color="auto"/>
                                    <w:right w:val="none" w:sz="0" w:space="0" w:color="auto"/>
                                  </w:divBdr>
                                </w:div>
                              </w:divsChild>
                            </w:div>
                            <w:div w:id="1132601806">
                              <w:marLeft w:val="0"/>
                              <w:marRight w:val="0"/>
                              <w:marTop w:val="0"/>
                              <w:marBottom w:val="0"/>
                              <w:divBdr>
                                <w:top w:val="none" w:sz="0" w:space="0" w:color="auto"/>
                                <w:left w:val="none" w:sz="0" w:space="0" w:color="auto"/>
                                <w:bottom w:val="none" w:sz="0" w:space="0" w:color="auto"/>
                                <w:right w:val="none" w:sz="0" w:space="0" w:color="auto"/>
                              </w:divBdr>
                              <w:divsChild>
                                <w:div w:id="690186733">
                                  <w:marLeft w:val="0"/>
                                  <w:marRight w:val="0"/>
                                  <w:marTop w:val="0"/>
                                  <w:marBottom w:val="0"/>
                                  <w:divBdr>
                                    <w:top w:val="none" w:sz="0" w:space="0" w:color="auto"/>
                                    <w:left w:val="none" w:sz="0" w:space="0" w:color="auto"/>
                                    <w:bottom w:val="none" w:sz="0" w:space="0" w:color="auto"/>
                                    <w:right w:val="none" w:sz="0" w:space="0" w:color="auto"/>
                                  </w:divBdr>
                                </w:div>
                              </w:divsChild>
                            </w:div>
                            <w:div w:id="1653437997">
                              <w:marLeft w:val="0"/>
                              <w:marRight w:val="0"/>
                              <w:marTop w:val="0"/>
                              <w:marBottom w:val="0"/>
                              <w:divBdr>
                                <w:top w:val="none" w:sz="0" w:space="0" w:color="auto"/>
                                <w:left w:val="none" w:sz="0" w:space="0" w:color="auto"/>
                                <w:bottom w:val="none" w:sz="0" w:space="0" w:color="auto"/>
                                <w:right w:val="none" w:sz="0" w:space="0" w:color="auto"/>
                              </w:divBdr>
                              <w:divsChild>
                                <w:div w:id="21154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08887">
      <w:bodyDiv w:val="1"/>
      <w:marLeft w:val="0"/>
      <w:marRight w:val="0"/>
      <w:marTop w:val="0"/>
      <w:marBottom w:val="0"/>
      <w:divBdr>
        <w:top w:val="none" w:sz="0" w:space="0" w:color="auto"/>
        <w:left w:val="none" w:sz="0" w:space="0" w:color="auto"/>
        <w:bottom w:val="none" w:sz="0" w:space="0" w:color="auto"/>
        <w:right w:val="none" w:sz="0" w:space="0" w:color="auto"/>
      </w:divBdr>
      <w:divsChild>
        <w:div w:id="980043537">
          <w:marLeft w:val="0"/>
          <w:marRight w:val="0"/>
          <w:marTop w:val="0"/>
          <w:marBottom w:val="0"/>
          <w:divBdr>
            <w:top w:val="none" w:sz="0" w:space="0" w:color="auto"/>
            <w:left w:val="none" w:sz="0" w:space="0" w:color="auto"/>
            <w:bottom w:val="none" w:sz="0" w:space="0" w:color="auto"/>
            <w:right w:val="none" w:sz="0" w:space="0" w:color="auto"/>
          </w:divBdr>
          <w:divsChild>
            <w:div w:id="788546740">
              <w:marLeft w:val="0"/>
              <w:marRight w:val="0"/>
              <w:marTop w:val="0"/>
              <w:marBottom w:val="0"/>
              <w:divBdr>
                <w:top w:val="none" w:sz="0" w:space="0" w:color="auto"/>
                <w:left w:val="none" w:sz="0" w:space="0" w:color="auto"/>
                <w:bottom w:val="none" w:sz="0" w:space="0" w:color="auto"/>
                <w:right w:val="none" w:sz="0" w:space="0" w:color="auto"/>
              </w:divBdr>
              <w:divsChild>
                <w:div w:id="1721398415">
                  <w:marLeft w:val="0"/>
                  <w:marRight w:val="0"/>
                  <w:marTop w:val="0"/>
                  <w:marBottom w:val="0"/>
                  <w:divBdr>
                    <w:top w:val="none" w:sz="0" w:space="0" w:color="auto"/>
                    <w:left w:val="none" w:sz="0" w:space="0" w:color="auto"/>
                    <w:bottom w:val="none" w:sz="0" w:space="0" w:color="auto"/>
                    <w:right w:val="none" w:sz="0" w:space="0" w:color="auto"/>
                  </w:divBdr>
                  <w:divsChild>
                    <w:div w:id="1395591968">
                      <w:marLeft w:val="0"/>
                      <w:marRight w:val="0"/>
                      <w:marTop w:val="0"/>
                      <w:marBottom w:val="0"/>
                      <w:divBdr>
                        <w:top w:val="none" w:sz="0" w:space="0" w:color="auto"/>
                        <w:left w:val="none" w:sz="0" w:space="0" w:color="auto"/>
                        <w:bottom w:val="none" w:sz="0" w:space="0" w:color="auto"/>
                        <w:right w:val="none" w:sz="0" w:space="0" w:color="auto"/>
                      </w:divBdr>
                      <w:divsChild>
                        <w:div w:id="1185368167">
                          <w:marLeft w:val="0"/>
                          <w:marRight w:val="0"/>
                          <w:marTop w:val="0"/>
                          <w:marBottom w:val="0"/>
                          <w:divBdr>
                            <w:top w:val="none" w:sz="0" w:space="0" w:color="auto"/>
                            <w:left w:val="none" w:sz="0" w:space="0" w:color="auto"/>
                            <w:bottom w:val="none" w:sz="0" w:space="0" w:color="auto"/>
                            <w:right w:val="none" w:sz="0" w:space="0" w:color="auto"/>
                          </w:divBdr>
                          <w:divsChild>
                            <w:div w:id="5093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8353">
      <w:bodyDiv w:val="1"/>
      <w:marLeft w:val="0"/>
      <w:marRight w:val="0"/>
      <w:marTop w:val="0"/>
      <w:marBottom w:val="0"/>
      <w:divBdr>
        <w:top w:val="none" w:sz="0" w:space="0" w:color="auto"/>
        <w:left w:val="none" w:sz="0" w:space="0" w:color="auto"/>
        <w:bottom w:val="none" w:sz="0" w:space="0" w:color="auto"/>
        <w:right w:val="none" w:sz="0" w:space="0" w:color="auto"/>
      </w:divBdr>
      <w:divsChild>
        <w:div w:id="1059286377">
          <w:marLeft w:val="0"/>
          <w:marRight w:val="0"/>
          <w:marTop w:val="0"/>
          <w:marBottom w:val="0"/>
          <w:divBdr>
            <w:top w:val="none" w:sz="0" w:space="0" w:color="auto"/>
            <w:left w:val="none" w:sz="0" w:space="0" w:color="auto"/>
            <w:bottom w:val="none" w:sz="0" w:space="0" w:color="auto"/>
            <w:right w:val="none" w:sz="0" w:space="0" w:color="auto"/>
          </w:divBdr>
          <w:divsChild>
            <w:div w:id="187842593">
              <w:marLeft w:val="0"/>
              <w:marRight w:val="0"/>
              <w:marTop w:val="0"/>
              <w:marBottom w:val="0"/>
              <w:divBdr>
                <w:top w:val="none" w:sz="0" w:space="0" w:color="auto"/>
                <w:left w:val="none" w:sz="0" w:space="0" w:color="auto"/>
                <w:bottom w:val="none" w:sz="0" w:space="0" w:color="auto"/>
                <w:right w:val="none" w:sz="0" w:space="0" w:color="auto"/>
              </w:divBdr>
              <w:divsChild>
                <w:div w:id="1063522555">
                  <w:marLeft w:val="0"/>
                  <w:marRight w:val="0"/>
                  <w:marTop w:val="0"/>
                  <w:marBottom w:val="0"/>
                  <w:divBdr>
                    <w:top w:val="none" w:sz="0" w:space="0" w:color="auto"/>
                    <w:left w:val="none" w:sz="0" w:space="0" w:color="auto"/>
                    <w:bottom w:val="none" w:sz="0" w:space="0" w:color="auto"/>
                    <w:right w:val="none" w:sz="0" w:space="0" w:color="auto"/>
                  </w:divBdr>
                  <w:divsChild>
                    <w:div w:id="440533380">
                      <w:marLeft w:val="0"/>
                      <w:marRight w:val="0"/>
                      <w:marTop w:val="0"/>
                      <w:marBottom w:val="0"/>
                      <w:divBdr>
                        <w:top w:val="none" w:sz="0" w:space="0" w:color="auto"/>
                        <w:left w:val="none" w:sz="0" w:space="0" w:color="auto"/>
                        <w:bottom w:val="none" w:sz="0" w:space="0" w:color="auto"/>
                        <w:right w:val="none" w:sz="0" w:space="0" w:color="auto"/>
                      </w:divBdr>
                      <w:divsChild>
                        <w:div w:id="1287467636">
                          <w:marLeft w:val="0"/>
                          <w:marRight w:val="0"/>
                          <w:marTop w:val="0"/>
                          <w:marBottom w:val="0"/>
                          <w:divBdr>
                            <w:top w:val="none" w:sz="0" w:space="0" w:color="auto"/>
                            <w:left w:val="none" w:sz="0" w:space="0" w:color="auto"/>
                            <w:bottom w:val="none" w:sz="0" w:space="0" w:color="auto"/>
                            <w:right w:val="none" w:sz="0" w:space="0" w:color="auto"/>
                          </w:divBdr>
                          <w:divsChild>
                            <w:div w:id="358355567">
                              <w:marLeft w:val="0"/>
                              <w:marRight w:val="0"/>
                              <w:marTop w:val="0"/>
                              <w:marBottom w:val="0"/>
                              <w:divBdr>
                                <w:top w:val="none" w:sz="0" w:space="0" w:color="auto"/>
                                <w:left w:val="none" w:sz="0" w:space="0" w:color="auto"/>
                                <w:bottom w:val="none" w:sz="0" w:space="0" w:color="auto"/>
                                <w:right w:val="none" w:sz="0" w:space="0" w:color="auto"/>
                              </w:divBdr>
                              <w:divsChild>
                                <w:div w:id="170150664">
                                  <w:marLeft w:val="0"/>
                                  <w:marRight w:val="0"/>
                                  <w:marTop w:val="0"/>
                                  <w:marBottom w:val="0"/>
                                  <w:divBdr>
                                    <w:top w:val="none" w:sz="0" w:space="0" w:color="auto"/>
                                    <w:left w:val="none" w:sz="0" w:space="0" w:color="auto"/>
                                    <w:bottom w:val="none" w:sz="0" w:space="0" w:color="auto"/>
                                    <w:right w:val="none" w:sz="0" w:space="0" w:color="auto"/>
                                  </w:divBdr>
                                </w:div>
                              </w:divsChild>
                            </w:div>
                            <w:div w:id="12224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2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5140-3FB3-4BDB-B57C-1B300708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920</Words>
  <Characters>6290</Characters>
  <Application>Microsoft Office Word</Application>
  <DocSecurity>0</DocSecurity>
  <Lines>52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un Eiropas Savienības atbalsta piešķiršanas kārtība pasākumā “Pasākumi sabiedrības veselības jomā” Covid-19 izplatības negatīvās ietekmes mazināšanai</vt:lpstr>
      <vt:lpstr>Par Ministru kabineta noteikumu projektu “Valsts un Eiropas Savienības atbalsta piešķiršanas kārtība pasākumā “Zvejas darbību pagaidu pārtraukšana”” (VSS – 382)</vt:lpstr>
    </vt:vector>
  </TitlesOfParts>
  <Company>Zemkopības ministrija</Company>
  <LinksUpToDate>false</LinksUpToDate>
  <CharactersWithSpaces>7196</CharactersWithSpaces>
  <SharedDoc>false</SharedDoc>
  <HLinks>
    <vt:vector size="6" baseType="variant">
      <vt:variant>
        <vt:i4>6946873</vt:i4>
      </vt:variant>
      <vt:variant>
        <vt:i4>0</vt:i4>
      </vt:variant>
      <vt:variant>
        <vt:i4>0</vt:i4>
      </vt:variant>
      <vt:variant>
        <vt:i4>5</vt:i4>
      </vt:variant>
      <vt:variant>
        <vt:lpwstr>http://eur-lex.europa.eu/LexUriServ/LexUriServ.do?uri=OJ:L:2013:354:0001:01:LV:HTML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kārtība pasākumā “Pasākumi sabiedrības veselības jomā” Covid-19 izplatības negatīvās ietekmes mazināšanai</dc:title>
  <dc:subject>Noteikumu projekts</dc:subject>
  <dc:creator>Kristaps Pilskalns</dc:creator>
  <dc:description>Pilskalns 67878727
Kristaps.Pilskalns@zm.gov.lv</dc:description>
  <cp:lastModifiedBy>Sandra Linina</cp:lastModifiedBy>
  <cp:revision>11</cp:revision>
  <cp:lastPrinted>2020-05-21T05:38:00Z</cp:lastPrinted>
  <dcterms:created xsi:type="dcterms:W3CDTF">2020-05-14T10:11:00Z</dcterms:created>
  <dcterms:modified xsi:type="dcterms:W3CDTF">2020-05-21T05:43:00Z</dcterms:modified>
</cp:coreProperties>
</file>