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69" w:rsidRDefault="00E27D69" w:rsidP="00E27D69">
      <w:pPr>
        <w:spacing w:after="0" w:line="240" w:lineRule="auto"/>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Izziņa par atzinumos sniegtajiem iebildumiem</w:t>
      </w:r>
    </w:p>
    <w:tbl>
      <w:tblPr>
        <w:tblW w:w="0" w:type="auto"/>
        <w:jc w:val="center"/>
        <w:tblLook w:val="00A0" w:firstRow="1" w:lastRow="0" w:firstColumn="1" w:lastColumn="0" w:noHBand="0" w:noVBand="0"/>
      </w:tblPr>
      <w:tblGrid>
        <w:gridCol w:w="10188"/>
      </w:tblGrid>
      <w:tr w:rsidR="00E27D69" w:rsidTr="00EB4A6F">
        <w:trPr>
          <w:jc w:val="center"/>
        </w:trPr>
        <w:tc>
          <w:tcPr>
            <w:tcW w:w="10188" w:type="dxa"/>
            <w:hideMark/>
          </w:tcPr>
          <w:p w:rsidR="00E27D69" w:rsidRDefault="00E27D69" w:rsidP="00EB4A6F">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rīkojuma projektam </w:t>
            </w:r>
          </w:p>
          <w:p w:rsidR="00E27D69" w:rsidRPr="00372759" w:rsidRDefault="00E27D69" w:rsidP="00EB4A6F">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valsts nekustamā īpašuma daļas nodošanu Rīgas pilsētas pašvaldības īpašumā” (VSS-276)</w:t>
            </w:r>
          </w:p>
        </w:tc>
      </w:tr>
    </w:tbl>
    <w:p w:rsidR="00E27D69" w:rsidRDefault="00E27D69" w:rsidP="00E27D69">
      <w:pPr>
        <w:spacing w:after="0" w:line="240" w:lineRule="auto"/>
        <w:ind w:firstLine="720"/>
        <w:jc w:val="both"/>
        <w:rPr>
          <w:rFonts w:ascii="Times New Roman" w:eastAsia="Times New Roman" w:hAnsi="Times New Roman" w:cs="Times New Roman"/>
          <w:sz w:val="24"/>
          <w:szCs w:val="24"/>
          <w:lang w:eastAsia="lv-LV"/>
        </w:rPr>
      </w:pPr>
    </w:p>
    <w:p w:rsidR="00E27D69" w:rsidRDefault="00E27D69" w:rsidP="00E27D6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Informācija par starpministriju (starpinstitūciju) sanāksmi vai </w:t>
      </w:r>
      <w:r>
        <w:rPr>
          <w:rFonts w:ascii="Times New Roman" w:eastAsia="Times New Roman" w:hAnsi="Times New Roman" w:cs="Times New Roman"/>
          <w:b/>
          <w:sz w:val="24"/>
          <w:szCs w:val="24"/>
          <w:u w:val="single"/>
          <w:lang w:eastAsia="lv-LV"/>
        </w:rPr>
        <w:t>elektronisko saskaņošanu</w:t>
      </w:r>
    </w:p>
    <w:p w:rsidR="00E27D69" w:rsidRDefault="00E27D69" w:rsidP="00E27D69">
      <w:pPr>
        <w:spacing w:after="0" w:line="240" w:lineRule="auto"/>
        <w:jc w:val="both"/>
        <w:rPr>
          <w:rFonts w:ascii="Times New Roman" w:eastAsia="Times New Roman" w:hAnsi="Times New Roman" w:cs="Times New Roman"/>
          <w:b/>
          <w:sz w:val="24"/>
          <w:szCs w:val="24"/>
          <w:lang w:eastAsia="lv-LV"/>
        </w:rPr>
      </w:pPr>
    </w:p>
    <w:tbl>
      <w:tblPr>
        <w:tblW w:w="14000" w:type="dxa"/>
        <w:tblLook w:val="00A0" w:firstRow="1" w:lastRow="0" w:firstColumn="1" w:lastColumn="0" w:noHBand="0" w:noVBand="0"/>
      </w:tblPr>
      <w:tblGrid>
        <w:gridCol w:w="6345"/>
        <w:gridCol w:w="363"/>
        <w:gridCol w:w="346"/>
        <w:gridCol w:w="6946"/>
      </w:tblGrid>
      <w:tr w:rsidR="00E27D69" w:rsidTr="00EB4A6F">
        <w:tc>
          <w:tcPr>
            <w:tcW w:w="6345" w:type="dxa"/>
            <w:hideMark/>
          </w:tcPr>
          <w:p w:rsidR="00E27D69" w:rsidRDefault="00E27D69" w:rsidP="00EB4A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Datums</w:t>
            </w:r>
          </w:p>
        </w:tc>
        <w:tc>
          <w:tcPr>
            <w:tcW w:w="7655" w:type="dxa"/>
            <w:gridSpan w:val="3"/>
            <w:hideMark/>
          </w:tcPr>
          <w:p w:rsidR="00E27D69" w:rsidRDefault="00D44819" w:rsidP="00D44819">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05.05.</w:t>
            </w:r>
            <w:r w:rsidR="00E27D69">
              <w:rPr>
                <w:rFonts w:ascii="Times New Roman" w:eastAsia="Times New Roman" w:hAnsi="Times New Roman" w:cs="Times New Roman"/>
                <w:sz w:val="24"/>
                <w:szCs w:val="24"/>
                <w:lang w:eastAsia="lv-LV"/>
              </w:rPr>
              <w:t>2020.</w:t>
            </w:r>
          </w:p>
        </w:tc>
      </w:tr>
      <w:tr w:rsidR="00E27D69" w:rsidTr="00EB4A6F">
        <w:tc>
          <w:tcPr>
            <w:tcW w:w="6345" w:type="dxa"/>
            <w:hideMark/>
          </w:tcPr>
          <w:p w:rsidR="00E27D69" w:rsidRDefault="00E27D69" w:rsidP="00EB4A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Saskaņošanas dalībnieki</w:t>
            </w:r>
          </w:p>
        </w:tc>
        <w:tc>
          <w:tcPr>
            <w:tcW w:w="7655" w:type="dxa"/>
            <w:gridSpan w:val="3"/>
          </w:tcPr>
          <w:p w:rsidR="00E27D69" w:rsidRDefault="00E27D69" w:rsidP="00EB4A6F">
            <w:pPr>
              <w:spacing w:after="0" w:line="240" w:lineRule="auto"/>
              <w:ind w:left="7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Finanšu ministrija, Vides aizsardzības un reģionālās attīstības ministrija, Latvijas Pašvaldību savienība</w:t>
            </w:r>
          </w:p>
          <w:p w:rsidR="00E27D69" w:rsidRDefault="00E27D69" w:rsidP="00EB4A6F">
            <w:pPr>
              <w:spacing w:after="0" w:line="240" w:lineRule="auto"/>
              <w:ind w:left="743"/>
              <w:jc w:val="both"/>
              <w:rPr>
                <w:rFonts w:ascii="Times New Roman" w:eastAsia="Times New Roman" w:hAnsi="Times New Roman" w:cs="Times New Roman"/>
                <w:sz w:val="24"/>
                <w:szCs w:val="24"/>
                <w:lang w:eastAsia="lv-LV"/>
              </w:rPr>
            </w:pPr>
          </w:p>
        </w:tc>
      </w:tr>
      <w:tr w:rsidR="00E27D69" w:rsidTr="00EB4A6F">
        <w:trPr>
          <w:trHeight w:val="285"/>
        </w:trPr>
        <w:tc>
          <w:tcPr>
            <w:tcW w:w="6708" w:type="dxa"/>
            <w:gridSpan w:val="2"/>
            <w:hideMark/>
          </w:tcPr>
          <w:p w:rsidR="00E27D69" w:rsidRDefault="00E27D69" w:rsidP="00EB4A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Saskaņošanas dalībnieki izskatīja šādu ministriju (citu institūciju) iebildumus</w:t>
            </w:r>
          </w:p>
        </w:tc>
        <w:tc>
          <w:tcPr>
            <w:tcW w:w="346" w:type="dxa"/>
          </w:tcPr>
          <w:p w:rsidR="00E27D69" w:rsidRDefault="00E27D69" w:rsidP="00EB4A6F">
            <w:pPr>
              <w:spacing w:after="0" w:line="240" w:lineRule="auto"/>
              <w:ind w:firstLine="720"/>
              <w:rPr>
                <w:rFonts w:ascii="Times New Roman" w:eastAsia="Times New Roman" w:hAnsi="Times New Roman" w:cs="Times New Roman"/>
                <w:sz w:val="24"/>
                <w:szCs w:val="24"/>
                <w:lang w:eastAsia="lv-LV"/>
              </w:rPr>
            </w:pPr>
          </w:p>
        </w:tc>
        <w:tc>
          <w:tcPr>
            <w:tcW w:w="6946" w:type="dxa"/>
            <w:hideMark/>
          </w:tcPr>
          <w:p w:rsidR="00E27D69" w:rsidRDefault="00E27D69" w:rsidP="00EB4A6F">
            <w:pPr>
              <w:spacing w:after="0" w:line="240" w:lineRule="auto"/>
              <w:ind w:left="3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ministrijas, Finanšu ministrijas</w:t>
            </w:r>
          </w:p>
        </w:tc>
      </w:tr>
      <w:tr w:rsidR="00E27D69" w:rsidTr="00EB4A6F">
        <w:tc>
          <w:tcPr>
            <w:tcW w:w="6708" w:type="dxa"/>
            <w:gridSpan w:val="2"/>
            <w:hideMark/>
          </w:tcPr>
          <w:p w:rsidR="00E27D69" w:rsidRDefault="00E27D69" w:rsidP="00EB4A6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Ministrijas (citas institūcijas), kuras nav ieradušās uz sanāksmi vai kuras nav atbildējušas uz uzaicinājumu piedalīties </w:t>
            </w:r>
            <w:r>
              <w:rPr>
                <w:rFonts w:ascii="Times New Roman" w:eastAsia="Times New Roman" w:hAnsi="Times New Roman" w:cs="Times New Roman"/>
                <w:sz w:val="24"/>
                <w:szCs w:val="24"/>
                <w:u w:val="single"/>
                <w:lang w:eastAsia="lv-LV"/>
              </w:rPr>
              <w:t>elektroniskajā saskaņošanā</w:t>
            </w:r>
          </w:p>
        </w:tc>
        <w:tc>
          <w:tcPr>
            <w:tcW w:w="7292" w:type="dxa"/>
            <w:gridSpan w:val="2"/>
          </w:tcPr>
          <w:p w:rsidR="00E27D69" w:rsidRDefault="00E27D69" w:rsidP="00EB4A6F">
            <w:pPr>
              <w:spacing w:after="0" w:line="240" w:lineRule="auto"/>
              <w:ind w:firstLine="720"/>
              <w:jc w:val="both"/>
              <w:rPr>
                <w:rFonts w:ascii="Times New Roman" w:eastAsia="Times New Roman" w:hAnsi="Times New Roman" w:cs="Times New Roman"/>
                <w:sz w:val="24"/>
                <w:szCs w:val="24"/>
                <w:lang w:eastAsia="lv-LV"/>
              </w:rPr>
            </w:pPr>
          </w:p>
        </w:tc>
      </w:tr>
    </w:tbl>
    <w:p w:rsidR="00E27D69" w:rsidRDefault="00E27D69" w:rsidP="00E27D69">
      <w:pPr>
        <w:spacing w:after="0" w:line="240" w:lineRule="auto"/>
        <w:jc w:val="both"/>
        <w:rPr>
          <w:rFonts w:ascii="Times New Roman" w:eastAsia="Times New Roman" w:hAnsi="Times New Roman" w:cs="Times New Roman"/>
          <w:sz w:val="24"/>
          <w:szCs w:val="24"/>
          <w:lang w:eastAsia="lv-LV"/>
        </w:rPr>
      </w:pPr>
    </w:p>
    <w:p w:rsidR="00E27D69" w:rsidRDefault="00E27D69" w:rsidP="00E27D69">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II. Jautājumi, par kuriem saskaņošanā vienošanās ir panākta</w:t>
      </w:r>
    </w:p>
    <w:tbl>
      <w:tblPr>
        <w:tblW w:w="1444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8"/>
        <w:gridCol w:w="600"/>
        <w:gridCol w:w="3369"/>
        <w:gridCol w:w="3286"/>
        <w:gridCol w:w="1385"/>
        <w:gridCol w:w="106"/>
        <w:gridCol w:w="2027"/>
        <w:gridCol w:w="3564"/>
      </w:tblGrid>
      <w:tr w:rsidR="00E27D69" w:rsidTr="00E27D69">
        <w:tc>
          <w:tcPr>
            <w:tcW w:w="708" w:type="dxa"/>
            <w:gridSpan w:val="2"/>
            <w:tcBorders>
              <w:top w:val="single" w:sz="6" w:space="0" w:color="000000"/>
              <w:left w:val="single" w:sz="6" w:space="0" w:color="000000"/>
              <w:bottom w:val="single" w:sz="6" w:space="0" w:color="000000"/>
              <w:right w:val="single" w:sz="6" w:space="0" w:color="000000"/>
            </w:tcBorders>
            <w:vAlign w:val="center"/>
            <w:hideMark/>
          </w:tcPr>
          <w:p w:rsidR="00E27D69" w:rsidRDefault="00E27D69" w:rsidP="00EB4A6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 p.k.</w:t>
            </w:r>
          </w:p>
        </w:tc>
        <w:tc>
          <w:tcPr>
            <w:tcW w:w="3369" w:type="dxa"/>
            <w:tcBorders>
              <w:top w:val="single" w:sz="6" w:space="0" w:color="000000"/>
              <w:left w:val="single" w:sz="6" w:space="0" w:color="000000"/>
              <w:bottom w:val="single" w:sz="6" w:space="0" w:color="000000"/>
              <w:right w:val="single" w:sz="6" w:space="0" w:color="000000"/>
            </w:tcBorders>
            <w:vAlign w:val="center"/>
            <w:hideMark/>
          </w:tcPr>
          <w:p w:rsidR="00E27D69" w:rsidRDefault="00E27D69" w:rsidP="00EB4A6F">
            <w:pPr>
              <w:spacing w:after="0" w:line="240" w:lineRule="auto"/>
              <w:ind w:firstLine="12"/>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Saskaņošanai nosūtītā projekta redakcija (konkrēta punkta (panta) redakcija)</w:t>
            </w:r>
          </w:p>
        </w:tc>
        <w:tc>
          <w:tcPr>
            <w:tcW w:w="3286" w:type="dxa"/>
            <w:tcBorders>
              <w:top w:val="single" w:sz="6" w:space="0" w:color="000000"/>
              <w:left w:val="single" w:sz="6" w:space="0" w:color="000000"/>
              <w:bottom w:val="single" w:sz="6" w:space="0" w:color="000000"/>
              <w:right w:val="single" w:sz="6" w:space="0" w:color="000000"/>
            </w:tcBorders>
            <w:vAlign w:val="center"/>
            <w:hideMark/>
          </w:tcPr>
          <w:p w:rsidR="00E27D69" w:rsidRDefault="00E27D69" w:rsidP="00EB4A6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518" w:type="dxa"/>
            <w:gridSpan w:val="3"/>
            <w:tcBorders>
              <w:top w:val="single" w:sz="6" w:space="0" w:color="000000"/>
              <w:left w:val="single" w:sz="6" w:space="0" w:color="000000"/>
              <w:bottom w:val="single" w:sz="6" w:space="0" w:color="000000"/>
              <w:right w:val="single" w:sz="6" w:space="0" w:color="000000"/>
            </w:tcBorders>
            <w:vAlign w:val="center"/>
            <w:hideMark/>
          </w:tcPr>
          <w:p w:rsidR="00E27D69" w:rsidRDefault="00E27D69" w:rsidP="00EB4A6F">
            <w:pPr>
              <w:spacing w:after="0" w:line="240" w:lineRule="auto"/>
              <w:ind w:firstLine="2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Atbildīgās ministrijas norāde par to, </w:t>
            </w:r>
            <w:proofErr w:type="gramStart"/>
            <w:r>
              <w:rPr>
                <w:rFonts w:ascii="Times New Roman" w:eastAsia="Times New Roman" w:hAnsi="Times New Roman" w:cs="Times New Roman"/>
                <w:sz w:val="24"/>
                <w:szCs w:val="24"/>
                <w:lang w:eastAsia="lv-LV"/>
              </w:rPr>
              <w:t>ka iebildums ir</w:t>
            </w:r>
            <w:proofErr w:type="gramEnd"/>
            <w:r>
              <w:rPr>
                <w:rFonts w:ascii="Times New Roman" w:eastAsia="Times New Roman" w:hAnsi="Times New Roman" w:cs="Times New Roman"/>
                <w:sz w:val="24"/>
                <w:szCs w:val="24"/>
                <w:lang w:eastAsia="lv-LV"/>
              </w:rPr>
              <w:t xml:space="preserve"> ņemts vērā, vai informācija par saskaņošanā panākto alternatīvo risinājumu</w:t>
            </w:r>
          </w:p>
        </w:tc>
        <w:tc>
          <w:tcPr>
            <w:tcW w:w="3564" w:type="dxa"/>
            <w:tcBorders>
              <w:top w:val="single" w:sz="4" w:space="0" w:color="auto"/>
              <w:left w:val="single" w:sz="4" w:space="0" w:color="auto"/>
              <w:bottom w:val="single" w:sz="4" w:space="0" w:color="auto"/>
              <w:right w:val="single" w:sz="4" w:space="0" w:color="auto"/>
            </w:tcBorders>
            <w:vAlign w:val="center"/>
            <w:hideMark/>
          </w:tcPr>
          <w:p w:rsidR="00E27D69" w:rsidRDefault="00E27D69" w:rsidP="00EB4A6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attiecīgā punkta (panta) galīgā redakcija</w:t>
            </w:r>
          </w:p>
        </w:tc>
      </w:tr>
      <w:tr w:rsidR="00E27D69" w:rsidTr="00E27D69">
        <w:tc>
          <w:tcPr>
            <w:tcW w:w="708" w:type="dxa"/>
            <w:gridSpan w:val="2"/>
            <w:tcBorders>
              <w:top w:val="single" w:sz="6" w:space="0" w:color="000000"/>
              <w:left w:val="single" w:sz="6" w:space="0" w:color="000000"/>
              <w:bottom w:val="single" w:sz="6" w:space="0" w:color="000000"/>
              <w:right w:val="single" w:sz="6" w:space="0" w:color="000000"/>
            </w:tcBorders>
            <w:hideMark/>
          </w:tcPr>
          <w:p w:rsidR="00E27D69" w:rsidRDefault="00E27D69" w:rsidP="00EB4A6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3369" w:type="dxa"/>
            <w:tcBorders>
              <w:top w:val="single" w:sz="6" w:space="0" w:color="000000"/>
              <w:left w:val="single" w:sz="6" w:space="0" w:color="000000"/>
              <w:bottom w:val="single" w:sz="6" w:space="0" w:color="000000"/>
              <w:right w:val="single" w:sz="6" w:space="0" w:color="000000"/>
            </w:tcBorders>
            <w:hideMark/>
          </w:tcPr>
          <w:p w:rsidR="00E27D69" w:rsidRDefault="00E27D69" w:rsidP="00EB4A6F">
            <w:pPr>
              <w:spacing w:after="0" w:line="240" w:lineRule="auto"/>
              <w:ind w:firstLine="720"/>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3286" w:type="dxa"/>
            <w:tcBorders>
              <w:top w:val="single" w:sz="6" w:space="0" w:color="000000"/>
              <w:left w:val="single" w:sz="6" w:space="0" w:color="000000"/>
              <w:bottom w:val="single" w:sz="6" w:space="0" w:color="000000"/>
              <w:right w:val="single" w:sz="6" w:space="0" w:color="000000"/>
            </w:tcBorders>
            <w:hideMark/>
          </w:tcPr>
          <w:p w:rsidR="00E27D69" w:rsidRDefault="00E27D69" w:rsidP="00EB4A6F">
            <w:pPr>
              <w:spacing w:after="0" w:line="240" w:lineRule="auto"/>
              <w:ind w:firstLine="720"/>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3518" w:type="dxa"/>
            <w:gridSpan w:val="3"/>
            <w:tcBorders>
              <w:top w:val="single" w:sz="6" w:space="0" w:color="000000"/>
              <w:left w:val="single" w:sz="6" w:space="0" w:color="000000"/>
              <w:bottom w:val="single" w:sz="6" w:space="0" w:color="000000"/>
              <w:right w:val="single" w:sz="6" w:space="0" w:color="000000"/>
            </w:tcBorders>
            <w:hideMark/>
          </w:tcPr>
          <w:p w:rsidR="00E27D69" w:rsidRDefault="00E27D69" w:rsidP="00EB4A6F">
            <w:pPr>
              <w:spacing w:after="0" w:line="240" w:lineRule="auto"/>
              <w:ind w:firstLine="720"/>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3564" w:type="dxa"/>
            <w:tcBorders>
              <w:top w:val="single" w:sz="4" w:space="0" w:color="auto"/>
              <w:left w:val="single" w:sz="4" w:space="0" w:color="auto"/>
              <w:bottom w:val="single" w:sz="4" w:space="0" w:color="auto"/>
              <w:right w:val="single" w:sz="4" w:space="0" w:color="auto"/>
            </w:tcBorders>
            <w:hideMark/>
          </w:tcPr>
          <w:p w:rsidR="00E27D69" w:rsidRDefault="00E27D69" w:rsidP="00EB4A6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r>
      <w:tr w:rsidR="00E27D69" w:rsidTr="00E27D69">
        <w:tc>
          <w:tcPr>
            <w:tcW w:w="708" w:type="dxa"/>
            <w:gridSpan w:val="2"/>
            <w:tcBorders>
              <w:top w:val="single" w:sz="6" w:space="0" w:color="000000"/>
              <w:left w:val="single" w:sz="6" w:space="0" w:color="000000"/>
              <w:bottom w:val="single" w:sz="6" w:space="0" w:color="000000"/>
              <w:right w:val="single" w:sz="6" w:space="0" w:color="000000"/>
            </w:tcBorders>
            <w:hideMark/>
          </w:tcPr>
          <w:p w:rsidR="00E27D69" w:rsidRDefault="00E27D69" w:rsidP="00EB4A6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1.</w:t>
            </w:r>
          </w:p>
        </w:tc>
        <w:tc>
          <w:tcPr>
            <w:tcW w:w="3369" w:type="dxa"/>
            <w:tcBorders>
              <w:top w:val="single" w:sz="6" w:space="0" w:color="000000"/>
              <w:left w:val="single" w:sz="6" w:space="0" w:color="000000"/>
              <w:bottom w:val="single" w:sz="6" w:space="0" w:color="000000"/>
              <w:right w:val="single" w:sz="6" w:space="0" w:color="000000"/>
            </w:tcBorders>
          </w:tcPr>
          <w:p w:rsidR="00E27D69" w:rsidRDefault="00E27D69" w:rsidP="00EB4A6F">
            <w:pPr>
              <w:spacing w:after="0" w:line="240" w:lineRule="auto"/>
              <w:jc w:val="both"/>
              <w:rPr>
                <w:rFonts w:ascii="Times New Roman" w:eastAsia="Times New Roman" w:hAnsi="Times New Roman" w:cs="Times New Roman"/>
                <w:sz w:val="24"/>
                <w:szCs w:val="24"/>
                <w:lang w:eastAsia="lv-LV"/>
              </w:rPr>
            </w:pPr>
          </w:p>
          <w:p w:rsidR="00E27D69" w:rsidRDefault="00E27D69" w:rsidP="00EB4A6F">
            <w:pPr>
              <w:spacing w:after="0" w:line="240" w:lineRule="auto"/>
              <w:ind w:firstLine="720"/>
              <w:jc w:val="both"/>
              <w:rPr>
                <w:rFonts w:ascii="Times New Roman" w:eastAsia="Times New Roman" w:hAnsi="Times New Roman" w:cs="Times New Roman"/>
                <w:sz w:val="24"/>
                <w:szCs w:val="24"/>
                <w:lang w:eastAsia="lv-LV"/>
              </w:rPr>
            </w:pPr>
          </w:p>
        </w:tc>
        <w:tc>
          <w:tcPr>
            <w:tcW w:w="3286" w:type="dxa"/>
            <w:tcBorders>
              <w:top w:val="single" w:sz="6" w:space="0" w:color="000000"/>
              <w:left w:val="single" w:sz="6" w:space="0" w:color="000000"/>
              <w:bottom w:val="single" w:sz="6" w:space="0" w:color="000000"/>
              <w:right w:val="single" w:sz="6" w:space="0" w:color="000000"/>
            </w:tcBorders>
            <w:hideMark/>
          </w:tcPr>
          <w:p w:rsidR="00E27D69" w:rsidRPr="00372759" w:rsidRDefault="00E27D69" w:rsidP="00EB4A6F">
            <w:pPr>
              <w:spacing w:after="0" w:line="240" w:lineRule="auto"/>
              <w:ind w:firstLine="343"/>
              <w:jc w:val="both"/>
            </w:pPr>
            <w:r>
              <w:rPr>
                <w:rFonts w:ascii="Times New Roman" w:eastAsia="Times New Roman" w:hAnsi="Times New Roman" w:cs="Times New Roman"/>
                <w:sz w:val="24"/>
                <w:szCs w:val="24"/>
                <w:lang w:eastAsia="lv-LV"/>
              </w:rPr>
              <w:t xml:space="preserve">Tieslietu ministrijas iebildums (14.04.2020. </w:t>
            </w:r>
            <w:r w:rsidRPr="00372759">
              <w:rPr>
                <w:rFonts w:ascii="Times New Roman" w:eastAsia="Times New Roman" w:hAnsi="Times New Roman" w:cs="Times New Roman"/>
                <w:sz w:val="24"/>
                <w:szCs w:val="24"/>
                <w:lang w:eastAsia="lv-LV"/>
              </w:rPr>
              <w:t>Nr.</w:t>
            </w:r>
            <w:r w:rsidRPr="00372759">
              <w:rPr>
                <w:rFonts w:ascii="Times New Roman" w:hAnsi="Times New Roman" w:cs="Times New Roman"/>
                <w:sz w:val="24"/>
                <w:szCs w:val="24"/>
              </w:rPr>
              <w:t> 1-9.1/373)</w:t>
            </w:r>
            <w:r>
              <w:rPr>
                <w:rFonts w:ascii="Times New Roman" w:hAnsi="Times New Roman" w:cs="Times New Roman"/>
                <w:sz w:val="24"/>
                <w:szCs w:val="24"/>
              </w:rPr>
              <w:t>.</w:t>
            </w:r>
          </w:p>
          <w:p w:rsidR="00E27D69" w:rsidRPr="00372759" w:rsidRDefault="00E27D69" w:rsidP="00EB4A6F">
            <w:pPr>
              <w:tabs>
                <w:tab w:val="left" w:pos="9356"/>
              </w:tabs>
              <w:spacing w:after="0" w:line="240" w:lineRule="auto"/>
              <w:ind w:firstLine="720"/>
              <w:jc w:val="both"/>
              <w:rPr>
                <w:rFonts w:ascii="Times New Roman" w:hAnsi="Times New Roman" w:cs="Times New Roman"/>
                <w:iCs/>
                <w:sz w:val="24"/>
                <w:szCs w:val="24"/>
                <w:u w:val="single"/>
              </w:rPr>
            </w:pPr>
            <w:r w:rsidRPr="00372759">
              <w:rPr>
                <w:rFonts w:ascii="Times New Roman" w:hAnsi="Times New Roman" w:cs="Times New Roman"/>
                <w:iCs/>
                <w:sz w:val="24"/>
                <w:szCs w:val="24"/>
              </w:rPr>
              <w:t>No projekta sākotnējās ietekmes novērtējuma ziņojuma (anotācijas) (turpmāk</w:t>
            </w:r>
            <w:r>
              <w:rPr>
                <w:rFonts w:ascii="Times New Roman" w:hAnsi="Times New Roman" w:cs="Times New Roman"/>
                <w:iCs/>
                <w:sz w:val="24"/>
                <w:szCs w:val="24"/>
              </w:rPr>
              <w:t xml:space="preserve"> </w:t>
            </w:r>
            <w:r w:rsidRPr="00372759">
              <w:rPr>
                <w:rFonts w:ascii="Times New Roman" w:hAnsi="Times New Roman" w:cs="Times New Roman"/>
                <w:iCs/>
                <w:sz w:val="24"/>
                <w:szCs w:val="24"/>
              </w:rPr>
              <w:t xml:space="preserve">– </w:t>
            </w:r>
            <w:r w:rsidRPr="00372759">
              <w:rPr>
                <w:rFonts w:ascii="Times New Roman" w:hAnsi="Times New Roman" w:cs="Times New Roman"/>
                <w:iCs/>
                <w:sz w:val="24"/>
                <w:szCs w:val="24"/>
              </w:rPr>
              <w:lastRenderedPageBreak/>
              <w:t xml:space="preserve">anotācija) un paskaidrojošajiem dokumentiem secināms, ka atsavināmā valsts nekustamā īpašuma daļa apgrūtināta ar vairākām lietu tiesībām. Ņemot vērā minēto, </w:t>
            </w:r>
            <w:r w:rsidRPr="00372759">
              <w:rPr>
                <w:rFonts w:ascii="Times New Roman" w:hAnsi="Times New Roman" w:cs="Times New Roman"/>
                <w:sz w:val="24"/>
                <w:szCs w:val="24"/>
              </w:rPr>
              <w:t>lūdzam izvērtēt minēto apgrūtinājumu ietekmi uz projekta 1. punktā minētā valsts nekustamā īpašuma turpmāko izmantošanu tā daļas atsavināšanas gadījumā un ar attiecīgu informāciju papildināt anotāciju, it īpaši, ņemot vērā, ka atsavināmā nekustamā īpašuma daļa atrodas valsts nozīmes arheoloģiskā pieminekļa teritorijā</w:t>
            </w:r>
            <w:r>
              <w:rPr>
                <w:rFonts w:ascii="Times New Roman" w:hAnsi="Times New Roman" w:cs="Times New Roman"/>
                <w:sz w:val="24"/>
                <w:szCs w:val="24"/>
              </w:rPr>
              <w:t xml:space="preserve"> un likuma „</w:t>
            </w:r>
            <w:r w:rsidRPr="00372759">
              <w:rPr>
                <w:rFonts w:ascii="Times New Roman" w:hAnsi="Times New Roman" w:cs="Times New Roman"/>
                <w:sz w:val="24"/>
                <w:szCs w:val="24"/>
              </w:rPr>
              <w:t xml:space="preserve">Par </w:t>
            </w:r>
            <w:r>
              <w:rPr>
                <w:rFonts w:ascii="Times New Roman" w:hAnsi="Times New Roman" w:cs="Times New Roman"/>
                <w:sz w:val="24"/>
                <w:szCs w:val="24"/>
              </w:rPr>
              <w:t>kultūras pieminekļu aizsardzību”</w:t>
            </w:r>
            <w:r w:rsidRPr="00372759">
              <w:rPr>
                <w:rFonts w:ascii="Times New Roman" w:hAnsi="Times New Roman" w:cs="Times New Roman"/>
                <w:sz w:val="24"/>
                <w:szCs w:val="24"/>
              </w:rPr>
              <w:t xml:space="preserve"> 9. pants noteic, ka zemes gabalus, uz kuriem atrodas kultūras pieminekļi, drīkst piešķirt lietošanā vai iegūt īpašumā zemes likumdošanas aktos noteiktajā kārtībā tikai tad, </w:t>
            </w:r>
            <w:r w:rsidRPr="00372759">
              <w:rPr>
                <w:rFonts w:ascii="Times New Roman" w:hAnsi="Times New Roman" w:cs="Times New Roman"/>
                <w:sz w:val="24"/>
                <w:szCs w:val="24"/>
                <w:u w:val="single"/>
              </w:rPr>
              <w:t>ja nākamais lietotājs vai īpašnieks ir iepazīstināts ar norādījumiem par attiecīgā kultūras pieminekļa izmantošanu un saglabāšanu.</w:t>
            </w:r>
          </w:p>
          <w:p w:rsidR="00E27D69" w:rsidRDefault="00E27D69" w:rsidP="00EB4A6F">
            <w:pPr>
              <w:spacing w:after="0" w:line="240" w:lineRule="auto"/>
              <w:jc w:val="both"/>
              <w:rPr>
                <w:rFonts w:ascii="Times New Roman" w:eastAsia="Times New Roman" w:hAnsi="Times New Roman" w:cs="Times New Roman"/>
                <w:sz w:val="24"/>
                <w:szCs w:val="24"/>
                <w:lang w:eastAsia="lv-LV"/>
              </w:rPr>
            </w:pPr>
          </w:p>
        </w:tc>
        <w:tc>
          <w:tcPr>
            <w:tcW w:w="3518" w:type="dxa"/>
            <w:gridSpan w:val="3"/>
            <w:tcBorders>
              <w:top w:val="single" w:sz="6" w:space="0" w:color="000000"/>
              <w:left w:val="single" w:sz="6" w:space="0" w:color="000000"/>
              <w:bottom w:val="single" w:sz="6" w:space="0" w:color="000000"/>
              <w:right w:val="single" w:sz="6" w:space="0" w:color="000000"/>
            </w:tcBorders>
          </w:tcPr>
          <w:p w:rsidR="00E27D69" w:rsidRDefault="00E27D69" w:rsidP="00EB4A6F">
            <w:pPr>
              <w:spacing w:after="0" w:line="240" w:lineRule="auto"/>
              <w:jc w:val="both"/>
              <w:rPr>
                <w:rFonts w:ascii="Times New Roman" w:eastAsia="Times New Roman" w:hAnsi="Times New Roman" w:cs="Times New Roman"/>
                <w:sz w:val="24"/>
                <w:szCs w:val="24"/>
                <w:lang w:eastAsia="lv-LV"/>
              </w:rPr>
            </w:pPr>
          </w:p>
          <w:p w:rsidR="00E27D69" w:rsidRDefault="00E27D69" w:rsidP="00EB4A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Iebildums ņemts vērā</w:t>
            </w:r>
            <w:r w:rsidRPr="00D44819">
              <w:rPr>
                <w:rFonts w:ascii="Times New Roman" w:eastAsia="Times New Roman" w:hAnsi="Times New Roman" w:cs="Times New Roman"/>
                <w:sz w:val="24"/>
                <w:szCs w:val="24"/>
                <w:lang w:eastAsia="lv-LV"/>
              </w:rPr>
              <w:t>. Papildināts anotācijas I sadaļas 2. punkts.</w:t>
            </w:r>
          </w:p>
          <w:p w:rsidR="009D0027" w:rsidRDefault="00E27D69" w:rsidP="00D448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Valsts īpašumā AM valdījumā paliekošā zemes vienība, kadastra apzīmējums </w:t>
            </w:r>
            <w:r>
              <w:rPr>
                <w:rFonts w:ascii="Times New Roman" w:hAnsi="Times New Roman" w:cs="Times New Roman"/>
                <w:sz w:val="24"/>
                <w:szCs w:val="24"/>
              </w:rPr>
              <w:lastRenderedPageBreak/>
              <w:t xml:space="preserve">0100 024 0401, un Rīgas pilsētas pašvaldības īpašumā nododamā zemes vienība, kadastra Nr. 0100 024 0400, atrodas </w:t>
            </w:r>
            <w:r w:rsidRPr="00BD02E9">
              <w:rPr>
                <w:rFonts w:ascii="Times New Roman" w:hAnsi="Times New Roman" w:cs="Times New Roman"/>
                <w:sz w:val="24"/>
                <w:szCs w:val="24"/>
              </w:rPr>
              <w:t>individuāli noteiktā vides un dabas resursu aizsargjoslas (aizsardzības zonā) teritorijā ap kultūras pieminekli, kas atbilstoši UNESCO Konvencijai par pasaules kultūras un dabas mantojuma aizsardzību iekļauts UNESCO Pasaules kultūras un dabas mantojuma objekta sarakstā “Rīgas vēsturiskais centrs” (</w:t>
            </w:r>
            <w:proofErr w:type="spellStart"/>
            <w:r w:rsidRPr="00BD02E9">
              <w:rPr>
                <w:rFonts w:ascii="Times New Roman" w:hAnsi="Times New Roman" w:cs="Times New Roman"/>
                <w:sz w:val="24"/>
                <w:szCs w:val="24"/>
              </w:rPr>
              <w:t>aizsardz</w:t>
            </w:r>
            <w:proofErr w:type="spellEnd"/>
            <w:r w:rsidRPr="00BD02E9">
              <w:rPr>
                <w:rFonts w:ascii="Times New Roman" w:hAnsi="Times New Roman" w:cs="Times New Roman"/>
                <w:sz w:val="24"/>
                <w:szCs w:val="24"/>
              </w:rPr>
              <w:t>. Nr. 852).</w:t>
            </w:r>
            <w:r>
              <w:rPr>
                <w:rFonts w:ascii="Times New Roman" w:hAnsi="Times New Roman" w:cs="Times New Roman"/>
                <w:sz w:val="24"/>
                <w:szCs w:val="24"/>
              </w:rPr>
              <w:t xml:space="preserve"> </w:t>
            </w:r>
          </w:p>
          <w:p w:rsidR="009D0027" w:rsidRDefault="00E27D69" w:rsidP="009D0027">
            <w:pPr>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Nekustamā īpašuma Skanstes ielā 8, 8 a un 8 b, Rīgā daļas 0,0072 ha platībā atsavināšana neietekmēs valsts īpašumā A</w:t>
            </w:r>
            <w:r w:rsidR="00D44819">
              <w:rPr>
                <w:rFonts w:ascii="Times New Roman" w:hAnsi="Times New Roman" w:cs="Times New Roman"/>
                <w:sz w:val="24"/>
                <w:szCs w:val="24"/>
              </w:rPr>
              <w:t>M</w:t>
            </w:r>
            <w:r>
              <w:rPr>
                <w:rFonts w:ascii="Times New Roman" w:hAnsi="Times New Roman" w:cs="Times New Roman"/>
                <w:sz w:val="24"/>
                <w:szCs w:val="24"/>
              </w:rPr>
              <w:t xml:space="preserve"> valdījumā paliekošās </w:t>
            </w:r>
            <w:r w:rsidR="00D44819">
              <w:rPr>
                <w:rFonts w:ascii="Times New Roman" w:hAnsi="Times New Roman" w:cs="Times New Roman"/>
                <w:sz w:val="24"/>
                <w:szCs w:val="24"/>
              </w:rPr>
              <w:t xml:space="preserve">nekustamā īpašuma </w:t>
            </w:r>
            <w:r>
              <w:rPr>
                <w:rFonts w:ascii="Times New Roman" w:hAnsi="Times New Roman" w:cs="Times New Roman"/>
                <w:sz w:val="24"/>
                <w:szCs w:val="24"/>
              </w:rPr>
              <w:t>daļas apsaimniekošanu un minētā apgrūtinājuma ietekme nemainās. A</w:t>
            </w:r>
            <w:r w:rsidR="00D44819">
              <w:rPr>
                <w:rFonts w:ascii="Times New Roman" w:hAnsi="Times New Roman" w:cs="Times New Roman"/>
                <w:sz w:val="24"/>
                <w:szCs w:val="24"/>
              </w:rPr>
              <w:t>M</w:t>
            </w:r>
            <w:r>
              <w:rPr>
                <w:rFonts w:ascii="Times New Roman" w:hAnsi="Times New Roman" w:cs="Times New Roman"/>
                <w:sz w:val="24"/>
                <w:szCs w:val="24"/>
              </w:rPr>
              <w:t>, apsaimniekojot nekustamo īpašumu, ievēro likumā “Par kultūras pieminekļu aizsardzību”</w:t>
            </w:r>
            <w:r w:rsidR="00D44819">
              <w:rPr>
                <w:rFonts w:ascii="Times New Roman" w:hAnsi="Times New Roman" w:cs="Times New Roman"/>
                <w:sz w:val="24"/>
                <w:szCs w:val="24"/>
              </w:rPr>
              <w:t xml:space="preserve"> un </w:t>
            </w:r>
            <w:r>
              <w:rPr>
                <w:rFonts w:ascii="Times New Roman" w:hAnsi="Times New Roman" w:cs="Times New Roman"/>
                <w:sz w:val="24"/>
                <w:szCs w:val="24"/>
              </w:rPr>
              <w:t>MK 2003. gada 26. augusta noteikumos Nr.</w:t>
            </w:r>
            <w:r w:rsidR="00D44819">
              <w:rPr>
                <w:rFonts w:ascii="Times New Roman" w:hAnsi="Times New Roman" w:cs="Times New Roman"/>
                <w:sz w:val="24"/>
                <w:szCs w:val="24"/>
              </w:rPr>
              <w:t> </w:t>
            </w:r>
            <w:r>
              <w:rPr>
                <w:rFonts w:ascii="Times New Roman" w:hAnsi="Times New Roman" w:cs="Times New Roman"/>
                <w:sz w:val="24"/>
                <w:szCs w:val="24"/>
              </w:rPr>
              <w:t xml:space="preserve">474 “Noteikumi par kultūras pieminekļu uzskaiti, aizsardzību, izmantošanu, restaurāciju un vidi degradējoša objekta statusa piešķiršanu” noteikto. </w:t>
            </w:r>
          </w:p>
          <w:p w:rsidR="00E27D69" w:rsidRPr="00D44819" w:rsidRDefault="00E27D69" w:rsidP="009D0027">
            <w:pPr>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Rīgas pilsētas pašvaldība ir informēta par zemes vienībai, kadastra Nr. 0100 024 0400</w:t>
            </w:r>
            <w:r w:rsidR="009D0027">
              <w:rPr>
                <w:rFonts w:ascii="Times New Roman" w:hAnsi="Times New Roman" w:cs="Times New Roman"/>
                <w:sz w:val="24"/>
                <w:szCs w:val="24"/>
              </w:rPr>
              <w:t>, noteiktajiem apgrūtinājumiem. I</w:t>
            </w:r>
            <w:r>
              <w:rPr>
                <w:rFonts w:ascii="Times New Roman" w:hAnsi="Times New Roman" w:cs="Times New Roman"/>
                <w:sz w:val="24"/>
                <w:szCs w:val="24"/>
              </w:rPr>
              <w:t xml:space="preserve">evērojot kultūras pieminekļu aizsardzības, izmantošanas, saglabāšanas, uzturēšanas prasības, ir pieprasījusi un saņēmusi </w:t>
            </w:r>
            <w:r w:rsidRPr="00D44819">
              <w:rPr>
                <w:rFonts w:ascii="Times New Roman" w:hAnsi="Times New Roman" w:cs="Times New Roman"/>
                <w:sz w:val="24"/>
                <w:szCs w:val="24"/>
              </w:rPr>
              <w:t>Valsts kultūras un pieminekļu aizsardzības inspekcijas 2017. gada 27. aprīļa Uzziņu Nr.</w:t>
            </w:r>
            <w:r w:rsidR="00D44819">
              <w:rPr>
                <w:rFonts w:ascii="Times New Roman" w:hAnsi="Times New Roman" w:cs="Times New Roman"/>
                <w:sz w:val="24"/>
                <w:szCs w:val="24"/>
              </w:rPr>
              <w:t> </w:t>
            </w:r>
            <w:r w:rsidRPr="00D44819">
              <w:rPr>
                <w:rFonts w:ascii="Times New Roman" w:hAnsi="Times New Roman" w:cs="Times New Roman"/>
                <w:sz w:val="24"/>
                <w:szCs w:val="24"/>
              </w:rPr>
              <w:t xml:space="preserve">06-04/1978 “Par kultūras pieminekļu aizsardzības prasībām (tehniskie noteikumi) Skanstes teritorijas </w:t>
            </w:r>
            <w:proofErr w:type="spellStart"/>
            <w:r w:rsidRPr="00D44819">
              <w:rPr>
                <w:rFonts w:ascii="Times New Roman" w:hAnsi="Times New Roman" w:cs="Times New Roman"/>
                <w:sz w:val="24"/>
                <w:szCs w:val="24"/>
              </w:rPr>
              <w:t>revitalizācijas</w:t>
            </w:r>
            <w:proofErr w:type="spellEnd"/>
            <w:r w:rsidRPr="00D44819">
              <w:rPr>
                <w:rFonts w:ascii="Times New Roman" w:hAnsi="Times New Roman" w:cs="Times New Roman"/>
                <w:sz w:val="24"/>
                <w:szCs w:val="24"/>
              </w:rPr>
              <w:t xml:space="preserve"> 1. kārtas būvprojekta izstrādei”, kā arī Nacionālā kultūras mantojuma pārvalde ir izsniegusi Rīgas domes Pilsētas attīstības departamentam “Kultūras pieminekļa teritorijas un aizsardzības zonas pārveidošanas</w:t>
            </w:r>
            <w:r w:rsidRPr="00096407">
              <w:rPr>
                <w:rFonts w:ascii="Times New Roman" w:hAnsi="Times New Roman" w:cs="Times New Roman"/>
                <w:sz w:val="24"/>
                <w:szCs w:val="24"/>
                <w:u w:val="single"/>
              </w:rPr>
              <w:t xml:space="preserve"> </w:t>
            </w:r>
            <w:r w:rsidRPr="00D44819">
              <w:rPr>
                <w:rFonts w:ascii="Times New Roman" w:hAnsi="Times New Roman" w:cs="Times New Roman"/>
                <w:sz w:val="24"/>
                <w:szCs w:val="24"/>
              </w:rPr>
              <w:t xml:space="preserve">atļauju” Nr. T-00567/2020, kurā norādīts, ka darbi izpildāmi saskaņā ar izstrādāto būvprojektu Skanstes teritorijas </w:t>
            </w:r>
            <w:proofErr w:type="spellStart"/>
            <w:r w:rsidRPr="00D44819">
              <w:rPr>
                <w:rFonts w:ascii="Times New Roman" w:hAnsi="Times New Roman" w:cs="Times New Roman"/>
                <w:sz w:val="24"/>
                <w:szCs w:val="24"/>
              </w:rPr>
              <w:t>revitalizācijas</w:t>
            </w:r>
            <w:proofErr w:type="spellEnd"/>
            <w:r w:rsidRPr="00D44819">
              <w:rPr>
                <w:rFonts w:ascii="Times New Roman" w:hAnsi="Times New Roman" w:cs="Times New Roman"/>
                <w:sz w:val="24"/>
                <w:szCs w:val="24"/>
              </w:rPr>
              <w:t xml:space="preserve"> 1.</w:t>
            </w:r>
            <w:r w:rsidR="00D44819">
              <w:rPr>
                <w:rFonts w:ascii="Times New Roman" w:hAnsi="Times New Roman" w:cs="Times New Roman"/>
                <w:sz w:val="24"/>
                <w:szCs w:val="24"/>
              </w:rPr>
              <w:t> </w:t>
            </w:r>
            <w:r w:rsidRPr="00D44819">
              <w:rPr>
                <w:rFonts w:ascii="Times New Roman" w:hAnsi="Times New Roman" w:cs="Times New Roman"/>
                <w:sz w:val="24"/>
                <w:szCs w:val="24"/>
              </w:rPr>
              <w:t xml:space="preserve">kārtai, un Nacionālajā kultūras mantojuma pārvaldē saskaņota </w:t>
            </w:r>
            <w:r w:rsidR="00D44819">
              <w:rPr>
                <w:rFonts w:ascii="Times New Roman" w:hAnsi="Times New Roman" w:cs="Times New Roman"/>
                <w:sz w:val="24"/>
                <w:szCs w:val="24"/>
              </w:rPr>
              <w:t xml:space="preserve">tā </w:t>
            </w:r>
            <w:r w:rsidRPr="00D44819">
              <w:rPr>
                <w:rFonts w:ascii="Times New Roman" w:hAnsi="Times New Roman" w:cs="Times New Roman"/>
                <w:sz w:val="24"/>
                <w:szCs w:val="24"/>
              </w:rPr>
              <w:t xml:space="preserve">atbilstība kultūras pieminekļu aizsardzības prasībām Nr. 395/09.04.2018. </w:t>
            </w:r>
          </w:p>
        </w:tc>
        <w:tc>
          <w:tcPr>
            <w:tcW w:w="3564" w:type="dxa"/>
            <w:tcBorders>
              <w:top w:val="single" w:sz="4" w:space="0" w:color="auto"/>
              <w:left w:val="single" w:sz="4" w:space="0" w:color="auto"/>
              <w:bottom w:val="single" w:sz="4" w:space="0" w:color="auto"/>
              <w:right w:val="single" w:sz="4" w:space="0" w:color="auto"/>
            </w:tcBorders>
          </w:tcPr>
          <w:p w:rsidR="00E27D69" w:rsidRDefault="00E27D69" w:rsidP="00EB4A6F">
            <w:pPr>
              <w:spacing w:after="0" w:line="240" w:lineRule="auto"/>
              <w:jc w:val="both"/>
              <w:rPr>
                <w:rFonts w:ascii="Times New Roman" w:eastAsia="Times New Roman" w:hAnsi="Times New Roman" w:cs="Times New Roman"/>
                <w:sz w:val="24"/>
                <w:szCs w:val="24"/>
                <w:lang w:eastAsia="lv-LV"/>
              </w:rPr>
            </w:pPr>
          </w:p>
          <w:p w:rsidR="00E27D69" w:rsidRDefault="00E27D69" w:rsidP="00EB4A6F">
            <w:pPr>
              <w:spacing w:after="0" w:line="240" w:lineRule="auto"/>
              <w:jc w:val="both"/>
              <w:rPr>
                <w:rFonts w:ascii="Times New Roman" w:eastAsia="Times New Roman" w:hAnsi="Times New Roman" w:cs="Times New Roman"/>
                <w:sz w:val="24"/>
                <w:szCs w:val="24"/>
                <w:lang w:eastAsia="lv-LV"/>
              </w:rPr>
            </w:pPr>
          </w:p>
          <w:p w:rsidR="00E27D69" w:rsidRDefault="00E27D69" w:rsidP="00EB4A6F">
            <w:pPr>
              <w:spacing w:after="0" w:line="240" w:lineRule="auto"/>
              <w:ind w:firstLine="720"/>
              <w:jc w:val="both"/>
              <w:rPr>
                <w:rFonts w:ascii="Times New Roman" w:eastAsia="Times New Roman" w:hAnsi="Times New Roman" w:cs="Times New Roman"/>
                <w:sz w:val="24"/>
                <w:szCs w:val="24"/>
                <w:lang w:eastAsia="lv-LV"/>
              </w:rPr>
            </w:pPr>
          </w:p>
        </w:tc>
      </w:tr>
      <w:tr w:rsidR="00E27D69" w:rsidTr="00E27D69">
        <w:tc>
          <w:tcPr>
            <w:tcW w:w="708" w:type="dxa"/>
            <w:gridSpan w:val="2"/>
            <w:tcBorders>
              <w:top w:val="single" w:sz="6" w:space="0" w:color="000000"/>
              <w:left w:val="single" w:sz="6" w:space="0" w:color="000000"/>
              <w:bottom w:val="single" w:sz="6" w:space="0" w:color="000000"/>
              <w:right w:val="single" w:sz="6" w:space="0" w:color="000000"/>
            </w:tcBorders>
          </w:tcPr>
          <w:p w:rsidR="00E27D69" w:rsidRDefault="00E27D69" w:rsidP="00EB4A6F">
            <w:pPr>
              <w:spacing w:after="0" w:line="240" w:lineRule="auto"/>
              <w:jc w:val="center"/>
              <w:rPr>
                <w:rFonts w:ascii="Times New Roman" w:eastAsia="Times New Roman" w:hAnsi="Times New Roman" w:cs="Times New Roman"/>
                <w:sz w:val="24"/>
                <w:szCs w:val="24"/>
                <w:lang w:eastAsia="lv-LV"/>
              </w:rPr>
            </w:pPr>
          </w:p>
        </w:tc>
        <w:tc>
          <w:tcPr>
            <w:tcW w:w="3369" w:type="dxa"/>
            <w:tcBorders>
              <w:top w:val="single" w:sz="6" w:space="0" w:color="000000"/>
              <w:left w:val="single" w:sz="6" w:space="0" w:color="000000"/>
              <w:bottom w:val="single" w:sz="6" w:space="0" w:color="000000"/>
              <w:right w:val="single" w:sz="6" w:space="0" w:color="000000"/>
            </w:tcBorders>
          </w:tcPr>
          <w:p w:rsidR="00E27D69" w:rsidRDefault="00E27D69" w:rsidP="00EB4A6F">
            <w:pPr>
              <w:spacing w:after="0" w:line="240" w:lineRule="auto"/>
              <w:ind w:firstLine="720"/>
              <w:contextualSpacing/>
              <w:jc w:val="both"/>
              <w:rPr>
                <w:rFonts w:ascii="Times New Roman" w:hAnsi="Times New Roman" w:cs="Times New Roman"/>
                <w:sz w:val="24"/>
                <w:szCs w:val="24"/>
              </w:rPr>
            </w:pPr>
          </w:p>
          <w:p w:rsidR="00E27D69" w:rsidRPr="001218E3" w:rsidRDefault="00E27D69" w:rsidP="00EB4A6F">
            <w:pPr>
              <w:spacing w:after="0" w:line="240" w:lineRule="auto"/>
              <w:ind w:firstLine="720"/>
              <w:contextualSpacing/>
              <w:jc w:val="both"/>
              <w:rPr>
                <w:rFonts w:ascii="Times New Roman" w:hAnsi="Times New Roman" w:cs="Times New Roman"/>
                <w:sz w:val="24"/>
                <w:szCs w:val="24"/>
              </w:rPr>
            </w:pPr>
            <w:r w:rsidRPr="001218E3">
              <w:rPr>
                <w:rFonts w:ascii="Times New Roman" w:hAnsi="Times New Roman" w:cs="Times New Roman"/>
                <w:sz w:val="24"/>
                <w:szCs w:val="24"/>
              </w:rPr>
              <w:t>1. Saskaņā ar Publiskas personas mantas atsavināšanas likuma 42. panta pirmo daļu un 43. pantu atļaut Aizsardzības ministrijai nodot bez atlīdzības Rīgas pilsētas pašvaldības īpašumā nekustamā īpašuma Skanstes ielā 8, 8 a un 8 b, Rīgā (nekustamā īpašuma kadastra Nr. 0100 024 0308) daļu – zemes vienību (zemes vienības kadastra apzīmējums 0100 024 0400) 0,0072 ha platībā (turpmāk – nekustamais īpašums), kas ierakstīta zemesgrāmatā uz valsts vārda Aizsardzības ministrijas personā</w:t>
            </w:r>
            <w:r>
              <w:rPr>
                <w:rFonts w:ascii="Times New Roman" w:hAnsi="Times New Roman" w:cs="Times New Roman"/>
                <w:sz w:val="24"/>
                <w:szCs w:val="24"/>
              </w:rPr>
              <w:t xml:space="preserve"> </w:t>
            </w:r>
            <w:r w:rsidRPr="001218E3">
              <w:rPr>
                <w:rFonts w:ascii="Times New Roman" w:hAnsi="Times New Roman" w:cs="Times New Roman"/>
                <w:sz w:val="24"/>
                <w:szCs w:val="24"/>
              </w:rPr>
              <w:t>(turpmāk – nekustamais īpašums), pašvaldības autonomās funkcijas īstenošanai saskaņā ar likuma “Par pašvaldībām” 15. panta pirmās daļas 2. punktu – gādāt par savas administratīvās teritorijas labiekārtošanu un sanitāro tīrību (ielu, ceļu un laukumu būvniecība).</w:t>
            </w:r>
          </w:p>
        </w:tc>
        <w:tc>
          <w:tcPr>
            <w:tcW w:w="3286" w:type="dxa"/>
            <w:tcBorders>
              <w:top w:val="single" w:sz="6" w:space="0" w:color="000000"/>
              <w:left w:val="single" w:sz="6" w:space="0" w:color="000000"/>
              <w:bottom w:val="single" w:sz="6" w:space="0" w:color="000000"/>
              <w:right w:val="single" w:sz="6" w:space="0" w:color="000000"/>
            </w:tcBorders>
            <w:hideMark/>
          </w:tcPr>
          <w:p w:rsidR="00E27D69" w:rsidRDefault="00E27D69" w:rsidP="00EB4A6F">
            <w:pPr>
              <w:spacing w:after="0" w:line="240" w:lineRule="auto"/>
              <w:ind w:firstLine="3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ministrijas iebildums (14.04.2020. Nr. 12/A-7/1901).</w:t>
            </w:r>
          </w:p>
          <w:p w:rsidR="00E27D69" w:rsidRDefault="00E27D69" w:rsidP="00EB4A6F">
            <w:pPr>
              <w:spacing w:after="0" w:line="240" w:lineRule="auto"/>
              <w:ind w:firstLine="459"/>
              <w:jc w:val="both"/>
              <w:rPr>
                <w:rFonts w:ascii="Times New Roman" w:eastAsia="Times New Roman" w:hAnsi="Times New Roman" w:cs="Times New Roman"/>
                <w:b/>
                <w:sz w:val="24"/>
                <w:szCs w:val="24"/>
                <w:lang w:eastAsia="lv-LV"/>
              </w:rPr>
            </w:pPr>
            <w:r>
              <w:rPr>
                <w:rFonts w:ascii="Times New Roman" w:hAnsi="Times New Roman" w:cs="Times New Roman"/>
                <w:sz w:val="24"/>
                <w:szCs w:val="24"/>
              </w:rPr>
              <w:t>L</w:t>
            </w:r>
            <w:r w:rsidRPr="00863858">
              <w:rPr>
                <w:rFonts w:ascii="Times New Roman" w:hAnsi="Times New Roman" w:cs="Times New Roman"/>
                <w:sz w:val="24"/>
                <w:szCs w:val="24"/>
              </w:rPr>
              <w:t>ūdzam precizēt Rīkojuma projekta 1.</w:t>
            </w:r>
            <w:r>
              <w:rPr>
                <w:rFonts w:ascii="Times New Roman" w:hAnsi="Times New Roman" w:cs="Times New Roman"/>
                <w:sz w:val="24"/>
                <w:szCs w:val="24"/>
              </w:rPr>
              <w:t> </w:t>
            </w:r>
            <w:r w:rsidRPr="00863858">
              <w:rPr>
                <w:rFonts w:ascii="Times New Roman" w:hAnsi="Times New Roman" w:cs="Times New Roman"/>
                <w:sz w:val="24"/>
                <w:szCs w:val="24"/>
              </w:rPr>
              <w:t>punktu atbilstoši Ministru kabineta 2018.</w:t>
            </w:r>
            <w:r>
              <w:rPr>
                <w:rFonts w:ascii="Times New Roman" w:hAnsi="Times New Roman" w:cs="Times New Roman"/>
                <w:sz w:val="24"/>
                <w:szCs w:val="24"/>
              </w:rPr>
              <w:t> </w:t>
            </w:r>
            <w:r w:rsidRPr="00863858">
              <w:rPr>
                <w:rFonts w:ascii="Times New Roman" w:hAnsi="Times New Roman" w:cs="Times New Roman"/>
                <w:sz w:val="24"/>
                <w:szCs w:val="24"/>
              </w:rPr>
              <w:t>gada 12.</w:t>
            </w:r>
            <w:r>
              <w:rPr>
                <w:rFonts w:ascii="Times New Roman" w:hAnsi="Times New Roman" w:cs="Times New Roman"/>
                <w:sz w:val="24"/>
                <w:szCs w:val="24"/>
              </w:rPr>
              <w:t> </w:t>
            </w:r>
            <w:r w:rsidRPr="00863858">
              <w:rPr>
                <w:rFonts w:ascii="Times New Roman" w:hAnsi="Times New Roman" w:cs="Times New Roman"/>
                <w:sz w:val="24"/>
                <w:szCs w:val="24"/>
              </w:rPr>
              <w:t>jūnija sēdes protokola Nr.</w:t>
            </w:r>
            <w:r>
              <w:rPr>
                <w:rFonts w:ascii="Times New Roman" w:hAnsi="Times New Roman" w:cs="Times New Roman"/>
                <w:sz w:val="24"/>
                <w:szCs w:val="24"/>
              </w:rPr>
              <w:t> </w:t>
            </w:r>
            <w:r w:rsidRPr="00863858">
              <w:rPr>
                <w:rFonts w:ascii="Times New Roman" w:hAnsi="Times New Roman" w:cs="Times New Roman"/>
                <w:sz w:val="24"/>
                <w:szCs w:val="24"/>
              </w:rPr>
              <w:t>28, 31.</w:t>
            </w:r>
            <w:r>
              <w:rPr>
                <w:rFonts w:ascii="Times New Roman" w:hAnsi="Times New Roman" w:cs="Times New Roman"/>
                <w:sz w:val="24"/>
                <w:szCs w:val="24"/>
              </w:rPr>
              <w:t> </w:t>
            </w:r>
            <w:r w:rsidRPr="00863858">
              <w:rPr>
                <w:rFonts w:ascii="Times New Roman" w:hAnsi="Times New Roman" w:cs="Times New Roman"/>
                <w:sz w:val="24"/>
                <w:szCs w:val="24"/>
              </w:rPr>
              <w:t>§, 2.</w:t>
            </w:r>
            <w:r>
              <w:rPr>
                <w:rFonts w:ascii="Times New Roman" w:hAnsi="Times New Roman" w:cs="Times New Roman"/>
                <w:sz w:val="24"/>
                <w:szCs w:val="24"/>
              </w:rPr>
              <w:t> </w:t>
            </w:r>
            <w:r w:rsidRPr="00863858">
              <w:rPr>
                <w:rFonts w:ascii="Times New Roman" w:hAnsi="Times New Roman" w:cs="Times New Roman"/>
                <w:sz w:val="24"/>
                <w:szCs w:val="24"/>
              </w:rPr>
              <w:t>punktā noteiktajam</w:t>
            </w:r>
            <w:r>
              <w:rPr>
                <w:rFonts w:ascii="Times New Roman" w:hAnsi="Times New Roman" w:cs="Times New Roman"/>
                <w:sz w:val="24"/>
                <w:szCs w:val="24"/>
              </w:rPr>
              <w:t>.</w:t>
            </w:r>
          </w:p>
        </w:tc>
        <w:tc>
          <w:tcPr>
            <w:tcW w:w="3518" w:type="dxa"/>
            <w:gridSpan w:val="3"/>
            <w:tcBorders>
              <w:top w:val="single" w:sz="6" w:space="0" w:color="000000"/>
              <w:left w:val="single" w:sz="6" w:space="0" w:color="000000"/>
              <w:bottom w:val="single" w:sz="6" w:space="0" w:color="000000"/>
              <w:right w:val="single" w:sz="6" w:space="0" w:color="000000"/>
            </w:tcBorders>
          </w:tcPr>
          <w:p w:rsidR="00E27D69" w:rsidRPr="003B4D30" w:rsidRDefault="00E27D69" w:rsidP="00EB4A6F">
            <w:pPr>
              <w:spacing w:after="0" w:line="240" w:lineRule="auto"/>
              <w:jc w:val="both"/>
              <w:rPr>
                <w:rFonts w:ascii="Times New Roman" w:eastAsia="Times New Roman" w:hAnsi="Times New Roman" w:cs="Times New Roman"/>
                <w:sz w:val="24"/>
                <w:szCs w:val="24"/>
                <w:lang w:eastAsia="lv-LV"/>
              </w:rPr>
            </w:pPr>
          </w:p>
          <w:p w:rsidR="00E27D69" w:rsidRDefault="00E27D69" w:rsidP="00EB4A6F">
            <w:pPr>
              <w:pStyle w:val="ListParagraph"/>
              <w:tabs>
                <w:tab w:val="left" w:pos="0"/>
              </w:tabs>
              <w:spacing w:after="0" w:line="240" w:lineRule="auto"/>
              <w:ind w:left="0" w:firstLine="411"/>
              <w:jc w:val="both"/>
            </w:pPr>
            <w:r w:rsidRPr="003B4D30">
              <w:rPr>
                <w:rFonts w:ascii="Times New Roman" w:hAnsi="Times New Roman" w:cs="Times New Roman"/>
                <w:sz w:val="24"/>
                <w:szCs w:val="24"/>
              </w:rPr>
              <w:t xml:space="preserve">Iebildums </w:t>
            </w:r>
            <w:r>
              <w:rPr>
                <w:rFonts w:ascii="Times New Roman" w:hAnsi="Times New Roman" w:cs="Times New Roman"/>
                <w:sz w:val="24"/>
                <w:szCs w:val="24"/>
              </w:rPr>
              <w:t>ņemts vērā, precizēts</w:t>
            </w:r>
            <w:r w:rsidRPr="003B4D30">
              <w:rPr>
                <w:rFonts w:ascii="Times New Roman" w:hAnsi="Times New Roman" w:cs="Times New Roman"/>
                <w:sz w:val="24"/>
                <w:szCs w:val="24"/>
              </w:rPr>
              <w:t xml:space="preserve"> rīkoju</w:t>
            </w:r>
            <w:r>
              <w:rPr>
                <w:rFonts w:ascii="Times New Roman" w:hAnsi="Times New Roman" w:cs="Times New Roman"/>
                <w:sz w:val="24"/>
                <w:szCs w:val="24"/>
              </w:rPr>
              <w:t>m</w:t>
            </w:r>
            <w:r w:rsidRPr="003B4D30">
              <w:rPr>
                <w:rFonts w:ascii="Times New Roman" w:hAnsi="Times New Roman" w:cs="Times New Roman"/>
                <w:sz w:val="24"/>
                <w:szCs w:val="24"/>
              </w:rPr>
              <w:t>a projekta 1. </w:t>
            </w:r>
            <w:r>
              <w:rPr>
                <w:rFonts w:ascii="Times New Roman" w:hAnsi="Times New Roman" w:cs="Times New Roman"/>
                <w:sz w:val="24"/>
                <w:szCs w:val="24"/>
              </w:rPr>
              <w:t>p</w:t>
            </w:r>
            <w:r w:rsidRPr="003B4D30">
              <w:rPr>
                <w:rFonts w:ascii="Times New Roman" w:hAnsi="Times New Roman" w:cs="Times New Roman"/>
                <w:sz w:val="24"/>
                <w:szCs w:val="24"/>
              </w:rPr>
              <w:t>unkts</w:t>
            </w:r>
            <w:r>
              <w:rPr>
                <w:rFonts w:ascii="Times New Roman" w:hAnsi="Times New Roman" w:cs="Times New Roman"/>
                <w:sz w:val="24"/>
                <w:szCs w:val="24"/>
              </w:rPr>
              <w:t>.</w:t>
            </w:r>
          </w:p>
        </w:tc>
        <w:tc>
          <w:tcPr>
            <w:tcW w:w="3564" w:type="dxa"/>
            <w:tcBorders>
              <w:top w:val="single" w:sz="4" w:space="0" w:color="auto"/>
              <w:left w:val="single" w:sz="4" w:space="0" w:color="auto"/>
              <w:bottom w:val="single" w:sz="4" w:space="0" w:color="auto"/>
              <w:right w:val="single" w:sz="4" w:space="0" w:color="auto"/>
            </w:tcBorders>
          </w:tcPr>
          <w:p w:rsidR="00E27D69" w:rsidRDefault="00E27D69" w:rsidP="00EB4A6F">
            <w:pPr>
              <w:spacing w:after="0" w:line="240" w:lineRule="auto"/>
              <w:ind w:firstLine="720"/>
              <w:contextualSpacing/>
              <w:jc w:val="both"/>
              <w:rPr>
                <w:rFonts w:ascii="Times New Roman" w:eastAsia="Times New Roman" w:hAnsi="Times New Roman" w:cs="Times New Roman"/>
                <w:sz w:val="24"/>
                <w:szCs w:val="24"/>
                <w:lang w:eastAsia="lv-LV"/>
              </w:rPr>
            </w:pPr>
            <w:r w:rsidRPr="001218E3">
              <w:rPr>
                <w:rFonts w:ascii="Times New Roman" w:hAnsi="Times New Roman" w:cs="Times New Roman"/>
                <w:sz w:val="24"/>
                <w:szCs w:val="24"/>
              </w:rPr>
              <w:t>1. Saskaņā ar Publiskas personas mantas atsavināšanas likuma 42. panta pirmo daļu un 43. pantu atļaut Aizsardzības ministrijai nodot bez atlīdzības Rīgas pilsētas pašvaldības īpašumā nekustamā īpašuma Skanstes ielā 8, 8 a un 8 b, Rīgā (nekustamā īpašuma kadastra Nr. 0100 024 0308) daļu – zemes vienību (zemes vienības kadastra apzīmējums 0100 024 0400) 0,0072 ha platībā (turpmāk – nekustamais īpašums), kas ierakstīta zemesgrāmatā uz valsts vārda Aizsardzības ministrijas personā, pašvaldības autonomās funkcijas īstenošanai saskaņā ar likuma “Par pašvaldībām” 15. panta pir</w:t>
            </w:r>
            <w:r>
              <w:rPr>
                <w:rFonts w:ascii="Times New Roman" w:hAnsi="Times New Roman" w:cs="Times New Roman"/>
                <w:sz w:val="24"/>
                <w:szCs w:val="24"/>
              </w:rPr>
              <w:t>mo daļ</w:t>
            </w:r>
            <w:r w:rsidRPr="001218E3">
              <w:rPr>
                <w:rFonts w:ascii="Times New Roman" w:hAnsi="Times New Roman" w:cs="Times New Roman"/>
                <w:sz w:val="24"/>
                <w:szCs w:val="24"/>
              </w:rPr>
              <w:t>u</w:t>
            </w:r>
            <w:r>
              <w:rPr>
                <w:rFonts w:ascii="Times New Roman" w:hAnsi="Times New Roman" w:cs="Times New Roman"/>
                <w:sz w:val="24"/>
                <w:szCs w:val="24"/>
              </w:rPr>
              <w:t>.</w:t>
            </w:r>
            <w:r w:rsidRPr="001218E3">
              <w:rPr>
                <w:rFonts w:ascii="Times New Roman" w:hAnsi="Times New Roman" w:cs="Times New Roman"/>
                <w:sz w:val="24"/>
                <w:szCs w:val="24"/>
              </w:rPr>
              <w:t xml:space="preserve"> </w:t>
            </w:r>
          </w:p>
        </w:tc>
      </w:tr>
      <w:tr w:rsidR="00E27D69" w:rsidTr="00EB4A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Before w:val="1"/>
          <w:gridAfter w:val="3"/>
          <w:wBefore w:w="108" w:type="dxa"/>
          <w:wAfter w:w="5697" w:type="dxa"/>
          <w:tblCellSpacing w:w="0" w:type="dxa"/>
        </w:trPr>
        <w:tc>
          <w:tcPr>
            <w:tcW w:w="8640" w:type="dxa"/>
            <w:gridSpan w:val="4"/>
            <w:vAlign w:val="center"/>
            <w:hideMark/>
          </w:tcPr>
          <w:p w:rsidR="00E27D69" w:rsidRPr="003B4D30" w:rsidRDefault="00E27D69" w:rsidP="00EB4A6F"/>
        </w:tc>
      </w:tr>
      <w:tr w:rsidR="00BD7757" w:rsidTr="00EB4A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Before w:val="1"/>
          <w:gridAfter w:val="3"/>
          <w:wBefore w:w="108" w:type="dxa"/>
          <w:wAfter w:w="5697" w:type="dxa"/>
          <w:tblCellSpacing w:w="0" w:type="dxa"/>
        </w:trPr>
        <w:tc>
          <w:tcPr>
            <w:tcW w:w="8640" w:type="dxa"/>
            <w:gridSpan w:val="4"/>
            <w:vAlign w:val="center"/>
          </w:tcPr>
          <w:p w:rsidR="00BD7757" w:rsidRPr="003B4D30" w:rsidRDefault="00BD7757" w:rsidP="00EB4A6F"/>
        </w:tc>
      </w:tr>
      <w:tr w:rsidR="00E27D69" w:rsidTr="00EB4A6F">
        <w:trPr>
          <w:gridAfter w:val="2"/>
          <w:wAfter w:w="5591" w:type="dxa"/>
        </w:trPr>
        <w:tc>
          <w:tcPr>
            <w:tcW w:w="4077" w:type="dxa"/>
            <w:gridSpan w:val="3"/>
            <w:tcBorders>
              <w:top w:val="nil"/>
              <w:left w:val="nil"/>
              <w:bottom w:val="nil"/>
              <w:right w:val="nil"/>
            </w:tcBorders>
          </w:tcPr>
          <w:p w:rsidR="00E27D69" w:rsidRDefault="00E27D69" w:rsidP="00EB4A6F">
            <w:pPr>
              <w:spacing w:after="0" w:line="240" w:lineRule="auto"/>
              <w:ind w:firstLine="720"/>
              <w:rPr>
                <w:rFonts w:ascii="Times New Roman" w:eastAsia="Times New Roman" w:hAnsi="Times New Roman" w:cs="Times New Roman"/>
                <w:sz w:val="24"/>
                <w:szCs w:val="24"/>
                <w:lang w:eastAsia="lv-LV"/>
              </w:rPr>
            </w:pPr>
          </w:p>
          <w:p w:rsidR="00E27D69" w:rsidRDefault="00E27D69" w:rsidP="00EB4A6F">
            <w:pPr>
              <w:spacing w:after="0" w:line="240" w:lineRule="auto"/>
              <w:ind w:firstLine="720"/>
              <w:rPr>
                <w:rFonts w:ascii="Times New Roman" w:eastAsia="Times New Roman" w:hAnsi="Times New Roman" w:cs="Times New Roman"/>
                <w:sz w:val="24"/>
                <w:szCs w:val="24"/>
                <w:lang w:eastAsia="lv-LV"/>
              </w:rPr>
            </w:pPr>
          </w:p>
        </w:tc>
        <w:tc>
          <w:tcPr>
            <w:tcW w:w="4777" w:type="dxa"/>
            <w:gridSpan w:val="3"/>
            <w:tcBorders>
              <w:top w:val="single" w:sz="6" w:space="0" w:color="000000"/>
              <w:left w:val="nil"/>
              <w:bottom w:val="nil"/>
              <w:right w:val="nil"/>
            </w:tcBorders>
            <w:hideMark/>
          </w:tcPr>
          <w:p w:rsidR="00E27D69" w:rsidRDefault="00E27D69" w:rsidP="00EB4A6F">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(paraksts)*</w:t>
            </w:r>
          </w:p>
        </w:tc>
      </w:tr>
    </w:tbl>
    <w:p w:rsidR="00E27D69" w:rsidRDefault="00E27D69" w:rsidP="00E27D69">
      <w:pPr>
        <w:spacing w:after="0" w:line="240" w:lineRule="auto"/>
        <w:jc w:val="both"/>
        <w:rPr>
          <w:rFonts w:ascii="Times New Roman" w:eastAsia="Times New Roman" w:hAnsi="Times New Roman" w:cs="Times New Roman"/>
          <w:sz w:val="24"/>
          <w:szCs w:val="24"/>
          <w:lang w:eastAsia="lv-LV"/>
        </w:rPr>
      </w:pPr>
    </w:p>
    <w:p w:rsidR="005925DC" w:rsidRDefault="005925DC" w:rsidP="00E27D69">
      <w:pPr>
        <w:spacing w:after="0" w:line="240" w:lineRule="auto"/>
        <w:jc w:val="both"/>
        <w:rPr>
          <w:rFonts w:ascii="Times New Roman" w:eastAsia="Times New Roman" w:hAnsi="Times New Roman" w:cs="Times New Roman"/>
          <w:sz w:val="24"/>
          <w:szCs w:val="24"/>
          <w:lang w:eastAsia="lv-LV"/>
        </w:rPr>
      </w:pPr>
    </w:p>
    <w:p w:rsidR="00E27D69" w:rsidRDefault="00E27D69" w:rsidP="00E27D6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Sarmīte </w:t>
      </w:r>
      <w:proofErr w:type="spellStart"/>
      <w:r>
        <w:rPr>
          <w:rFonts w:ascii="Times New Roman" w:eastAsia="Times New Roman" w:hAnsi="Times New Roman" w:cs="Times New Roman"/>
          <w:sz w:val="20"/>
          <w:szCs w:val="20"/>
          <w:lang w:eastAsia="lv-LV"/>
        </w:rPr>
        <w:t>Grizāne</w:t>
      </w:r>
      <w:proofErr w:type="spellEnd"/>
    </w:p>
    <w:p w:rsidR="00E27D69" w:rsidRDefault="00E27D69" w:rsidP="00E27D6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Valsts aizsardzības militāro objektu un </w:t>
      </w:r>
    </w:p>
    <w:p w:rsidR="00E27D69" w:rsidRDefault="00E27D69" w:rsidP="00E27D6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iepirkumu centra </w:t>
      </w:r>
    </w:p>
    <w:p w:rsidR="00E27D69" w:rsidRDefault="00E27D69" w:rsidP="00E27D6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Juridiskā un iepirkumu nodrošinājuma departamenta</w:t>
      </w:r>
    </w:p>
    <w:p w:rsidR="00E27D69" w:rsidRDefault="00E27D69" w:rsidP="00E27D6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Īpašumu pārvaldības un parādu piedziņas nodaļas </w:t>
      </w:r>
    </w:p>
    <w:p w:rsidR="00E27D69" w:rsidRDefault="00E27D69" w:rsidP="00E27D6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pārvaldes vecākā referente</w:t>
      </w:r>
    </w:p>
    <w:p w:rsidR="003F5DA0" w:rsidRDefault="00E27D69" w:rsidP="00D44819">
      <w:pPr>
        <w:spacing w:after="0" w:line="240" w:lineRule="auto"/>
        <w:jc w:val="both"/>
      </w:pPr>
      <w:r>
        <w:rPr>
          <w:rFonts w:ascii="Times New Roman" w:eastAsia="Times New Roman" w:hAnsi="Times New Roman" w:cs="Times New Roman"/>
          <w:sz w:val="20"/>
          <w:szCs w:val="20"/>
          <w:lang w:eastAsia="lv-LV"/>
        </w:rPr>
        <w:t xml:space="preserve">67300223, </w:t>
      </w:r>
      <w:hyperlink r:id="rId6" w:history="1">
        <w:r>
          <w:rPr>
            <w:rStyle w:val="Hyperlink"/>
            <w:rFonts w:ascii="Times New Roman" w:eastAsia="Times New Roman" w:hAnsi="Times New Roman" w:cs="Times New Roman"/>
            <w:color w:val="auto"/>
            <w:sz w:val="20"/>
            <w:szCs w:val="20"/>
            <w:u w:val="none"/>
            <w:lang w:eastAsia="lv-LV"/>
          </w:rPr>
          <w:t>sarmite.grizane@vamoic.gov.lv</w:t>
        </w:r>
      </w:hyperlink>
    </w:p>
    <w:sectPr w:rsidR="003F5DA0" w:rsidSect="00305DE5">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19" w:rsidRDefault="00D44819" w:rsidP="00D44819">
      <w:pPr>
        <w:spacing w:after="0" w:line="240" w:lineRule="auto"/>
      </w:pPr>
      <w:r>
        <w:separator/>
      </w:r>
    </w:p>
  </w:endnote>
  <w:endnote w:type="continuationSeparator" w:id="0">
    <w:p w:rsidR="00D44819" w:rsidRDefault="00D44819" w:rsidP="00D4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A7" w:rsidRDefault="008D2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0B" w:rsidRPr="00D85E0B" w:rsidRDefault="00D44819">
    <w:pPr>
      <w:pStyle w:val="Footer"/>
      <w:rPr>
        <w:rFonts w:ascii="Times New Roman" w:hAnsi="Times New Roman" w:cs="Times New Roman"/>
        <w:sz w:val="20"/>
        <w:szCs w:val="20"/>
      </w:rPr>
    </w:pPr>
    <w:r>
      <w:rPr>
        <w:rFonts w:ascii="Times New Roman" w:hAnsi="Times New Roman" w:cs="Times New Roman"/>
        <w:sz w:val="20"/>
        <w:szCs w:val="20"/>
      </w:rPr>
      <w:t>AIMizz_0505</w:t>
    </w:r>
    <w:r w:rsidR="005925DC" w:rsidRPr="00D85E0B">
      <w:rPr>
        <w:rFonts w:ascii="Times New Roman" w:hAnsi="Times New Roman" w:cs="Times New Roman"/>
        <w:sz w:val="20"/>
        <w:szCs w:val="20"/>
      </w:rPr>
      <w:t>20_VSS_276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A7" w:rsidRPr="008D2CA7" w:rsidRDefault="008D2CA7">
    <w:pPr>
      <w:pStyle w:val="Footer"/>
      <w:rPr>
        <w:rFonts w:ascii="Times New Roman" w:hAnsi="Times New Roman" w:cs="Times New Roman"/>
        <w:sz w:val="20"/>
        <w:szCs w:val="20"/>
      </w:rPr>
    </w:pPr>
    <w:r w:rsidRPr="008D2CA7">
      <w:rPr>
        <w:rFonts w:ascii="Times New Roman" w:hAnsi="Times New Roman" w:cs="Times New Roman"/>
        <w:sz w:val="20"/>
        <w:szCs w:val="20"/>
      </w:rPr>
      <w:t>AIMizz_050520_VSS_276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19" w:rsidRDefault="00D44819" w:rsidP="00D44819">
      <w:pPr>
        <w:spacing w:after="0" w:line="240" w:lineRule="auto"/>
      </w:pPr>
      <w:r>
        <w:separator/>
      </w:r>
    </w:p>
  </w:footnote>
  <w:footnote w:type="continuationSeparator" w:id="0">
    <w:p w:rsidR="00D44819" w:rsidRDefault="00D44819" w:rsidP="00D44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A7" w:rsidRDefault="008D2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814111"/>
      <w:docPartObj>
        <w:docPartGallery w:val="Page Numbers (Top of Page)"/>
        <w:docPartUnique/>
      </w:docPartObj>
    </w:sdtPr>
    <w:sdtEndPr>
      <w:rPr>
        <w:noProof/>
      </w:rPr>
    </w:sdtEndPr>
    <w:sdtContent>
      <w:p w:rsidR="00305DE5" w:rsidRDefault="00305DE5" w:rsidP="008D2CA7">
        <w:pPr>
          <w:pStyle w:val="Header"/>
          <w:jc w:val="center"/>
        </w:pPr>
        <w:r>
          <w:fldChar w:fldCharType="begin"/>
        </w:r>
        <w:r>
          <w:instrText xml:space="preserve"> PAGE   \* MERGEFORMAT </w:instrText>
        </w:r>
        <w:r>
          <w:fldChar w:fldCharType="separate"/>
        </w:r>
        <w:r w:rsidR="008D2CA7">
          <w:rPr>
            <w:noProof/>
          </w:rPr>
          <w:t>2</w:t>
        </w:r>
        <w:r>
          <w:rPr>
            <w:noProof/>
          </w:rPr>
          <w:fldChar w:fldCharType="end"/>
        </w:r>
      </w:p>
      <w:bookmarkStart w:id="0" w:name="_GoBack" w:displacedByCustomXml="next"/>
      <w:bookmarkEnd w:id="0" w:displacedByCustomXml="nex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A7" w:rsidRDefault="008D2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69"/>
    <w:rsid w:val="00305DE5"/>
    <w:rsid w:val="003F5DA0"/>
    <w:rsid w:val="0047793B"/>
    <w:rsid w:val="005925DC"/>
    <w:rsid w:val="00604462"/>
    <w:rsid w:val="008D2CA7"/>
    <w:rsid w:val="00951485"/>
    <w:rsid w:val="009D0027"/>
    <w:rsid w:val="00BD7757"/>
    <w:rsid w:val="00D44819"/>
    <w:rsid w:val="00E27D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5CEDE-0311-441D-9555-8001A6C0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D69"/>
    <w:rPr>
      <w:color w:val="0563C1" w:themeColor="hyperlink"/>
      <w:u w:val="single"/>
    </w:rPr>
  </w:style>
  <w:style w:type="paragraph" w:styleId="ListParagraph">
    <w:name w:val="List Paragraph"/>
    <w:basedOn w:val="Normal"/>
    <w:uiPriority w:val="34"/>
    <w:qFormat/>
    <w:rsid w:val="00E27D69"/>
    <w:pPr>
      <w:ind w:left="720"/>
      <w:contextualSpacing/>
    </w:pPr>
  </w:style>
  <w:style w:type="paragraph" w:customStyle="1" w:styleId="tv213">
    <w:name w:val="tv213"/>
    <w:basedOn w:val="Normal"/>
    <w:rsid w:val="00E27D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27D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7D69"/>
  </w:style>
  <w:style w:type="paragraph" w:styleId="Header">
    <w:name w:val="header"/>
    <w:basedOn w:val="Normal"/>
    <w:link w:val="HeaderChar"/>
    <w:uiPriority w:val="99"/>
    <w:unhideWhenUsed/>
    <w:rsid w:val="00D448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819"/>
  </w:style>
  <w:style w:type="paragraph" w:styleId="BalloonText">
    <w:name w:val="Balloon Text"/>
    <w:basedOn w:val="Normal"/>
    <w:link w:val="BalloonTextChar"/>
    <w:uiPriority w:val="99"/>
    <w:semiHidden/>
    <w:unhideWhenUsed/>
    <w:rsid w:val="00BD7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mite.grizane@vamoic.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3885</Words>
  <Characters>2216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Manager>Valsts aizsardzības militāro objektu un iepirkumu centrs</Manager>
  <Company>Aizsardzības ministrija</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Sarmīte Grizāne</dc:creator>
  <cp:keywords/>
  <dc:description>67300223, sarmite.grizane@vamoic.gov.lv</dc:description>
  <cp:lastModifiedBy>Sarmite Grizane</cp:lastModifiedBy>
  <cp:revision>11</cp:revision>
  <cp:lastPrinted>2020-05-05T13:26:00Z</cp:lastPrinted>
  <dcterms:created xsi:type="dcterms:W3CDTF">2020-04-30T10:35:00Z</dcterms:created>
  <dcterms:modified xsi:type="dcterms:W3CDTF">2020-05-25T11:37:00Z</dcterms:modified>
</cp:coreProperties>
</file>