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B004A" w14:textId="1A138DF3" w:rsidR="000635C0" w:rsidRPr="00540C99" w:rsidRDefault="00BA0BA3">
      <w:pPr>
        <w:pBdr>
          <w:top w:val="nil"/>
          <w:left w:val="nil"/>
          <w:bottom w:val="nil"/>
          <w:right w:val="nil"/>
          <w:between w:val="nil"/>
        </w:pBdr>
        <w:ind w:firstLine="720"/>
        <w:jc w:val="center"/>
        <w:rPr>
          <w:b/>
          <w:sz w:val="28"/>
          <w:szCs w:val="28"/>
        </w:rPr>
      </w:pPr>
      <w:r w:rsidRPr="00540C99">
        <w:rPr>
          <w:b/>
          <w:sz w:val="28"/>
          <w:szCs w:val="28"/>
        </w:rPr>
        <w:t>Izziņa pa</w:t>
      </w:r>
      <w:bookmarkStart w:id="0" w:name="_GoBack"/>
      <w:bookmarkEnd w:id="0"/>
      <w:r w:rsidRPr="00540C99">
        <w:rPr>
          <w:b/>
          <w:sz w:val="28"/>
          <w:szCs w:val="28"/>
        </w:rPr>
        <w:t>r atzinumos sniegtajiem iebildumiem</w:t>
      </w:r>
    </w:p>
    <w:p w14:paraId="2A76D812" w14:textId="6ED72BE8" w:rsidR="000635C0" w:rsidRDefault="00BA3345">
      <w:pPr>
        <w:pBdr>
          <w:top w:val="nil"/>
          <w:left w:val="nil"/>
          <w:bottom w:val="nil"/>
          <w:right w:val="nil"/>
          <w:between w:val="nil"/>
        </w:pBdr>
        <w:ind w:firstLine="720"/>
        <w:jc w:val="center"/>
        <w:rPr>
          <w:b/>
          <w:color w:val="000000"/>
          <w:sz w:val="28"/>
          <w:szCs w:val="28"/>
        </w:rPr>
      </w:pPr>
      <w:r w:rsidRPr="00BA3345">
        <w:rPr>
          <w:b/>
          <w:color w:val="000000"/>
          <w:sz w:val="28"/>
          <w:szCs w:val="28"/>
        </w:rPr>
        <w:t>Ministru kabineta rīkojuma projekt</w:t>
      </w:r>
      <w:r w:rsidR="00C62585">
        <w:rPr>
          <w:b/>
          <w:color w:val="000000"/>
          <w:sz w:val="28"/>
          <w:szCs w:val="28"/>
        </w:rPr>
        <w:t>s</w:t>
      </w:r>
      <w:r w:rsidRPr="00BA3345">
        <w:rPr>
          <w:b/>
          <w:color w:val="000000"/>
          <w:sz w:val="28"/>
          <w:szCs w:val="28"/>
        </w:rPr>
        <w:t xml:space="preserve"> “Par finanšu līdzekļu piešķiršanu no valsts budžeta programmas “Līdzekļi neparedzētiem gadījumiem” palīdzības sniegšanai Gruzijai </w:t>
      </w:r>
      <w:proofErr w:type="spellStart"/>
      <w:r w:rsidRPr="00BA3345">
        <w:rPr>
          <w:b/>
          <w:color w:val="000000"/>
          <w:sz w:val="28"/>
          <w:szCs w:val="28"/>
        </w:rPr>
        <w:t>Covid-19</w:t>
      </w:r>
      <w:proofErr w:type="spellEnd"/>
      <w:r w:rsidRPr="00BA3345">
        <w:rPr>
          <w:b/>
          <w:color w:val="000000"/>
          <w:sz w:val="28"/>
          <w:szCs w:val="28"/>
        </w:rPr>
        <w:t xml:space="preserve"> izplatības ierobežošanai”</w:t>
      </w:r>
    </w:p>
    <w:p w14:paraId="2C4C056E" w14:textId="77777777" w:rsidR="000635C0" w:rsidRDefault="000635C0">
      <w:pPr>
        <w:pBdr>
          <w:top w:val="nil"/>
          <w:left w:val="nil"/>
          <w:bottom w:val="nil"/>
          <w:right w:val="nil"/>
          <w:between w:val="nil"/>
        </w:pBdr>
        <w:ind w:firstLine="720"/>
        <w:jc w:val="both"/>
        <w:rPr>
          <w:color w:val="000000"/>
        </w:rPr>
      </w:pPr>
    </w:p>
    <w:p w14:paraId="7B790D19" w14:textId="77777777" w:rsidR="000635C0" w:rsidRDefault="00BA0BA3">
      <w:pPr>
        <w:pBdr>
          <w:top w:val="nil"/>
          <w:left w:val="nil"/>
          <w:bottom w:val="nil"/>
          <w:right w:val="nil"/>
          <w:between w:val="nil"/>
        </w:pBdr>
        <w:jc w:val="center"/>
        <w:rPr>
          <w:color w:val="000000"/>
        </w:rPr>
      </w:pPr>
      <w:r>
        <w:rPr>
          <w:b/>
          <w:color w:val="000000"/>
        </w:rPr>
        <w:t>I. Jautājumi, par kuriem saskaņošanā vienošanās nav panākta</w:t>
      </w:r>
    </w:p>
    <w:p w14:paraId="6DF86480" w14:textId="77777777" w:rsidR="000635C0" w:rsidRDefault="000635C0">
      <w:pPr>
        <w:pBdr>
          <w:top w:val="nil"/>
          <w:left w:val="nil"/>
          <w:bottom w:val="nil"/>
          <w:right w:val="nil"/>
          <w:between w:val="nil"/>
        </w:pBdr>
        <w:ind w:firstLine="720"/>
        <w:jc w:val="both"/>
        <w:rPr>
          <w:color w:val="000000"/>
        </w:rPr>
      </w:pPr>
    </w:p>
    <w:tbl>
      <w:tblPr>
        <w:tblStyle w:val="a"/>
        <w:tblW w:w="14283"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08"/>
        <w:gridCol w:w="3086"/>
        <w:gridCol w:w="3118"/>
        <w:gridCol w:w="2977"/>
        <w:gridCol w:w="2459"/>
        <w:gridCol w:w="1935"/>
      </w:tblGrid>
      <w:tr w:rsidR="000635C0" w14:paraId="43E23021"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6D347C68" w14:textId="77777777" w:rsidR="000635C0" w:rsidRDefault="00BA0BA3">
            <w:pPr>
              <w:pBdr>
                <w:top w:val="nil"/>
                <w:left w:val="nil"/>
                <w:bottom w:val="nil"/>
                <w:right w:val="nil"/>
                <w:between w:val="nil"/>
              </w:pBdr>
              <w:jc w:val="center"/>
              <w:rPr>
                <w:color w:val="000000"/>
              </w:rPr>
            </w:pPr>
            <w:r>
              <w:rPr>
                <w:color w:val="000000"/>
              </w:rPr>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11959001" w14:textId="77777777" w:rsidR="000635C0" w:rsidRDefault="00BA0BA3">
            <w:pPr>
              <w:pBdr>
                <w:top w:val="nil"/>
                <w:left w:val="nil"/>
                <w:bottom w:val="nil"/>
                <w:right w:val="nil"/>
                <w:between w:val="nil"/>
              </w:pBdr>
              <w:ind w:firstLine="12"/>
              <w:jc w:val="center"/>
              <w:rPr>
                <w:color w:val="000000"/>
              </w:rPr>
            </w:pPr>
            <w:r>
              <w:rPr>
                <w:color w:val="000000"/>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31C23155" w14:textId="77777777" w:rsidR="000635C0" w:rsidRDefault="00BA0BA3">
            <w:pPr>
              <w:pBdr>
                <w:top w:val="nil"/>
                <w:left w:val="nil"/>
                <w:bottom w:val="nil"/>
                <w:right w:val="nil"/>
                <w:between w:val="nil"/>
              </w:pBdr>
              <w:ind w:right="3"/>
              <w:jc w:val="center"/>
              <w:rPr>
                <w:color w:val="000000"/>
              </w:rPr>
            </w:pPr>
            <w:r>
              <w:rPr>
                <w:color w:val="000000"/>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01EB61D9" w14:textId="77777777" w:rsidR="000635C0" w:rsidRDefault="00BA0BA3">
            <w:pPr>
              <w:pBdr>
                <w:top w:val="nil"/>
                <w:left w:val="nil"/>
                <w:bottom w:val="nil"/>
                <w:right w:val="nil"/>
                <w:between w:val="nil"/>
              </w:pBdr>
              <w:ind w:firstLine="21"/>
              <w:jc w:val="center"/>
              <w:rPr>
                <w:color w:val="000000"/>
              </w:rPr>
            </w:pPr>
            <w:r>
              <w:rPr>
                <w:color w:val="000000"/>
              </w:rPr>
              <w:t>Atbildīgās ministrijas pamatojums iebilduma noraidījumam</w:t>
            </w:r>
          </w:p>
        </w:tc>
        <w:tc>
          <w:tcPr>
            <w:tcW w:w="2459" w:type="dxa"/>
            <w:tcBorders>
              <w:top w:val="single" w:sz="4" w:space="0" w:color="000000"/>
              <w:left w:val="single" w:sz="4" w:space="0" w:color="000000"/>
              <w:bottom w:val="single" w:sz="4" w:space="0" w:color="000000"/>
              <w:right w:val="single" w:sz="4" w:space="0" w:color="000000"/>
            </w:tcBorders>
            <w:vAlign w:val="center"/>
          </w:tcPr>
          <w:p w14:paraId="3E157EC0" w14:textId="77777777" w:rsidR="000635C0" w:rsidRDefault="00BA0BA3">
            <w:pPr>
              <w:jc w:val="center"/>
            </w:pPr>
            <w:r>
              <w:t>Atzinuma sniedzēja uzturētais iebildums, ja tas atšķiras no atzinumā norādītā iebilduma pamatojuma</w:t>
            </w:r>
          </w:p>
        </w:tc>
        <w:tc>
          <w:tcPr>
            <w:tcW w:w="1935" w:type="dxa"/>
            <w:tcBorders>
              <w:top w:val="single" w:sz="4" w:space="0" w:color="000000"/>
              <w:left w:val="single" w:sz="4" w:space="0" w:color="000000"/>
              <w:bottom w:val="single" w:sz="4" w:space="0" w:color="000000"/>
            </w:tcBorders>
            <w:vAlign w:val="center"/>
          </w:tcPr>
          <w:p w14:paraId="59AC5914" w14:textId="77777777" w:rsidR="000635C0" w:rsidRDefault="00BA0BA3">
            <w:pPr>
              <w:jc w:val="center"/>
            </w:pPr>
            <w:r>
              <w:t>Projekta attiecīgā punkta (panta) galīgā redakcija</w:t>
            </w:r>
          </w:p>
        </w:tc>
      </w:tr>
      <w:tr w:rsidR="000635C0" w14:paraId="5F6C5B53" w14:textId="77777777">
        <w:tc>
          <w:tcPr>
            <w:tcW w:w="708" w:type="dxa"/>
            <w:tcBorders>
              <w:top w:val="single" w:sz="6" w:space="0" w:color="000000"/>
              <w:left w:val="single" w:sz="6" w:space="0" w:color="000000"/>
              <w:bottom w:val="single" w:sz="6" w:space="0" w:color="000000"/>
              <w:right w:val="single" w:sz="6" w:space="0" w:color="000000"/>
            </w:tcBorders>
          </w:tcPr>
          <w:p w14:paraId="575D2FFD" w14:textId="77777777" w:rsidR="000635C0" w:rsidRDefault="00BA0BA3">
            <w:pPr>
              <w:pBdr>
                <w:top w:val="nil"/>
                <w:left w:val="nil"/>
                <w:bottom w:val="nil"/>
                <w:right w:val="nil"/>
                <w:between w:val="nil"/>
              </w:pBdr>
              <w:jc w:val="center"/>
              <w:rPr>
                <w:color w:val="000000"/>
                <w:sz w:val="20"/>
                <w:szCs w:val="20"/>
              </w:rPr>
            </w:pPr>
            <w:r>
              <w:rPr>
                <w:color w:val="000000"/>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2D06DA1F" w14:textId="77777777" w:rsidR="000635C0" w:rsidRDefault="00BA0BA3">
            <w:pPr>
              <w:pBdr>
                <w:top w:val="nil"/>
                <w:left w:val="nil"/>
                <w:bottom w:val="nil"/>
                <w:right w:val="nil"/>
                <w:between w:val="nil"/>
              </w:pBdr>
              <w:ind w:firstLine="720"/>
              <w:jc w:val="center"/>
              <w:rPr>
                <w:color w:val="000000"/>
                <w:sz w:val="20"/>
                <w:szCs w:val="20"/>
              </w:rPr>
            </w:pPr>
            <w:r>
              <w:rPr>
                <w:color w:val="000000"/>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7AEAAF99" w14:textId="77777777" w:rsidR="000635C0" w:rsidRDefault="00BA0BA3">
            <w:pPr>
              <w:pBdr>
                <w:top w:val="nil"/>
                <w:left w:val="nil"/>
                <w:bottom w:val="nil"/>
                <w:right w:val="nil"/>
                <w:between w:val="nil"/>
              </w:pBdr>
              <w:ind w:firstLine="720"/>
              <w:jc w:val="center"/>
              <w:rPr>
                <w:color w:val="000000"/>
                <w:sz w:val="20"/>
                <w:szCs w:val="20"/>
              </w:rPr>
            </w:pPr>
            <w:r>
              <w:rPr>
                <w:color w:val="000000"/>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185F86B5" w14:textId="77777777" w:rsidR="000635C0" w:rsidRDefault="00BA0BA3">
            <w:pPr>
              <w:pBdr>
                <w:top w:val="nil"/>
                <w:left w:val="nil"/>
                <w:bottom w:val="nil"/>
                <w:right w:val="nil"/>
                <w:between w:val="nil"/>
              </w:pBdr>
              <w:ind w:firstLine="720"/>
              <w:jc w:val="center"/>
              <w:rPr>
                <w:color w:val="000000"/>
                <w:sz w:val="20"/>
                <w:szCs w:val="20"/>
              </w:rPr>
            </w:pPr>
            <w:r>
              <w:rPr>
                <w:color w:val="000000"/>
                <w:sz w:val="20"/>
                <w:szCs w:val="20"/>
              </w:rPr>
              <w:t>4</w:t>
            </w:r>
          </w:p>
        </w:tc>
        <w:tc>
          <w:tcPr>
            <w:tcW w:w="2459" w:type="dxa"/>
            <w:tcBorders>
              <w:top w:val="single" w:sz="4" w:space="0" w:color="000000"/>
              <w:left w:val="single" w:sz="4" w:space="0" w:color="000000"/>
              <w:bottom w:val="single" w:sz="4" w:space="0" w:color="000000"/>
              <w:right w:val="single" w:sz="4" w:space="0" w:color="000000"/>
            </w:tcBorders>
          </w:tcPr>
          <w:p w14:paraId="23BF86A0" w14:textId="77777777" w:rsidR="000635C0" w:rsidRDefault="00BA0BA3">
            <w:pPr>
              <w:jc w:val="center"/>
              <w:rPr>
                <w:sz w:val="20"/>
                <w:szCs w:val="20"/>
              </w:rPr>
            </w:pPr>
            <w:r>
              <w:rPr>
                <w:sz w:val="20"/>
                <w:szCs w:val="20"/>
              </w:rPr>
              <w:t>5</w:t>
            </w:r>
          </w:p>
        </w:tc>
        <w:tc>
          <w:tcPr>
            <w:tcW w:w="1935" w:type="dxa"/>
            <w:tcBorders>
              <w:top w:val="single" w:sz="4" w:space="0" w:color="000000"/>
              <w:left w:val="single" w:sz="4" w:space="0" w:color="000000"/>
              <w:bottom w:val="single" w:sz="4" w:space="0" w:color="000000"/>
            </w:tcBorders>
          </w:tcPr>
          <w:p w14:paraId="059C7CCC" w14:textId="77777777" w:rsidR="000635C0" w:rsidRDefault="00BA0BA3">
            <w:pPr>
              <w:jc w:val="center"/>
              <w:rPr>
                <w:sz w:val="20"/>
                <w:szCs w:val="20"/>
              </w:rPr>
            </w:pPr>
            <w:r>
              <w:rPr>
                <w:sz w:val="20"/>
                <w:szCs w:val="20"/>
              </w:rPr>
              <w:t>6</w:t>
            </w:r>
          </w:p>
        </w:tc>
      </w:tr>
    </w:tbl>
    <w:p w14:paraId="5AF8685A" w14:textId="77777777" w:rsidR="000635C0" w:rsidRDefault="000635C0">
      <w:pPr>
        <w:pBdr>
          <w:top w:val="nil"/>
          <w:left w:val="nil"/>
          <w:bottom w:val="nil"/>
          <w:right w:val="nil"/>
          <w:between w:val="nil"/>
        </w:pBdr>
        <w:jc w:val="both"/>
        <w:rPr>
          <w:color w:val="000000"/>
        </w:rPr>
      </w:pPr>
    </w:p>
    <w:p w14:paraId="06C81F70" w14:textId="77777777" w:rsidR="000635C0" w:rsidRDefault="00BA0BA3">
      <w:pPr>
        <w:pBdr>
          <w:top w:val="nil"/>
          <w:left w:val="nil"/>
          <w:bottom w:val="nil"/>
          <w:right w:val="nil"/>
          <w:between w:val="nil"/>
        </w:pBdr>
        <w:jc w:val="both"/>
        <w:rPr>
          <w:color w:val="000000"/>
        </w:rPr>
      </w:pPr>
      <w:r>
        <w:rPr>
          <w:b/>
          <w:color w:val="000000"/>
        </w:rPr>
        <w:t>Informācija par starpministriju (starpinstitūciju) sanāksmi vai elektronisko saskaņošanu</w:t>
      </w:r>
    </w:p>
    <w:p w14:paraId="466ABDE4" w14:textId="77777777" w:rsidR="000635C0" w:rsidRDefault="000635C0">
      <w:pPr>
        <w:pBdr>
          <w:top w:val="nil"/>
          <w:left w:val="nil"/>
          <w:bottom w:val="nil"/>
          <w:right w:val="nil"/>
          <w:between w:val="nil"/>
        </w:pBdr>
        <w:jc w:val="both"/>
        <w:rPr>
          <w:color w:val="000000"/>
        </w:rPr>
      </w:pPr>
    </w:p>
    <w:tbl>
      <w:tblPr>
        <w:tblStyle w:val="a0"/>
        <w:tblW w:w="14328" w:type="dxa"/>
        <w:tblLayout w:type="fixed"/>
        <w:tblLook w:val="0000" w:firstRow="0" w:lastRow="0" w:firstColumn="0" w:lastColumn="0" w:noHBand="0" w:noVBand="0"/>
      </w:tblPr>
      <w:tblGrid>
        <w:gridCol w:w="6344"/>
        <w:gridCol w:w="1203"/>
        <w:gridCol w:w="6781"/>
      </w:tblGrid>
      <w:tr w:rsidR="000635C0" w14:paraId="6B2873F9" w14:textId="77777777" w:rsidTr="000B68A0">
        <w:tc>
          <w:tcPr>
            <w:tcW w:w="6344" w:type="dxa"/>
          </w:tcPr>
          <w:p w14:paraId="0803A222" w14:textId="77777777" w:rsidR="000635C0" w:rsidRDefault="00BA0BA3">
            <w:pPr>
              <w:pBdr>
                <w:top w:val="nil"/>
                <w:left w:val="nil"/>
                <w:bottom w:val="nil"/>
                <w:right w:val="nil"/>
                <w:between w:val="nil"/>
              </w:pBdr>
              <w:jc w:val="both"/>
              <w:rPr>
                <w:color w:val="000000"/>
              </w:rPr>
            </w:pPr>
            <w:r>
              <w:rPr>
                <w:color w:val="000000"/>
              </w:rPr>
              <w:t>Datums</w:t>
            </w:r>
          </w:p>
        </w:tc>
        <w:tc>
          <w:tcPr>
            <w:tcW w:w="7984" w:type="dxa"/>
            <w:gridSpan w:val="2"/>
            <w:tcBorders>
              <w:bottom w:val="single" w:sz="4" w:space="0" w:color="000000"/>
            </w:tcBorders>
          </w:tcPr>
          <w:p w14:paraId="0E6F9EB6" w14:textId="2E4EE127" w:rsidR="000635C0" w:rsidRDefault="00BA3345" w:rsidP="00BA3345">
            <w:pPr>
              <w:pBdr>
                <w:top w:val="nil"/>
                <w:left w:val="nil"/>
                <w:bottom w:val="nil"/>
                <w:right w:val="nil"/>
                <w:between w:val="nil"/>
              </w:pBdr>
              <w:ind w:firstLine="720"/>
              <w:rPr>
                <w:color w:val="000000"/>
              </w:rPr>
            </w:pPr>
            <w:r>
              <w:rPr>
                <w:color w:val="000000"/>
              </w:rPr>
              <w:t>0</w:t>
            </w:r>
            <w:r w:rsidR="0059038F">
              <w:rPr>
                <w:color w:val="000000"/>
              </w:rPr>
              <w:t>2</w:t>
            </w:r>
            <w:r w:rsidR="009127F2">
              <w:rPr>
                <w:color w:val="000000"/>
              </w:rPr>
              <w:t>.</w:t>
            </w:r>
            <w:r w:rsidR="0091519B">
              <w:rPr>
                <w:color w:val="000000"/>
              </w:rPr>
              <w:t>0</w:t>
            </w:r>
            <w:r>
              <w:rPr>
                <w:color w:val="000000"/>
              </w:rPr>
              <w:t>6</w:t>
            </w:r>
            <w:r w:rsidR="009127F2">
              <w:rPr>
                <w:color w:val="000000"/>
              </w:rPr>
              <w:t>.20</w:t>
            </w:r>
            <w:r>
              <w:rPr>
                <w:color w:val="000000"/>
              </w:rPr>
              <w:t>20</w:t>
            </w:r>
            <w:r w:rsidR="00C16483">
              <w:rPr>
                <w:color w:val="000000"/>
              </w:rPr>
              <w:t>.</w:t>
            </w:r>
          </w:p>
        </w:tc>
      </w:tr>
      <w:tr w:rsidR="000635C0" w14:paraId="6408D076" w14:textId="77777777" w:rsidTr="000B68A0">
        <w:tc>
          <w:tcPr>
            <w:tcW w:w="6344" w:type="dxa"/>
          </w:tcPr>
          <w:p w14:paraId="09F5F8B8" w14:textId="77777777" w:rsidR="000635C0" w:rsidRDefault="000635C0" w:rsidP="000B68A0">
            <w:pPr>
              <w:pBdr>
                <w:top w:val="nil"/>
                <w:left w:val="nil"/>
                <w:bottom w:val="nil"/>
                <w:right w:val="nil"/>
                <w:between w:val="nil"/>
              </w:pBdr>
              <w:ind w:firstLine="720"/>
              <w:jc w:val="both"/>
              <w:rPr>
                <w:color w:val="000000"/>
              </w:rPr>
            </w:pPr>
          </w:p>
        </w:tc>
        <w:tc>
          <w:tcPr>
            <w:tcW w:w="7984" w:type="dxa"/>
            <w:gridSpan w:val="2"/>
            <w:tcBorders>
              <w:top w:val="single" w:sz="4" w:space="0" w:color="000000"/>
            </w:tcBorders>
          </w:tcPr>
          <w:p w14:paraId="3C5355A1" w14:textId="77777777" w:rsidR="000635C0" w:rsidRDefault="000635C0">
            <w:pPr>
              <w:pBdr>
                <w:top w:val="nil"/>
                <w:left w:val="nil"/>
                <w:bottom w:val="nil"/>
                <w:right w:val="nil"/>
                <w:between w:val="nil"/>
              </w:pBdr>
              <w:ind w:firstLine="720"/>
              <w:rPr>
                <w:color w:val="000000"/>
              </w:rPr>
            </w:pPr>
          </w:p>
        </w:tc>
      </w:tr>
      <w:tr w:rsidR="000635C0" w14:paraId="0DB5B6D8" w14:textId="77777777" w:rsidTr="000B68A0">
        <w:tc>
          <w:tcPr>
            <w:tcW w:w="6344" w:type="dxa"/>
          </w:tcPr>
          <w:p w14:paraId="413229F1" w14:textId="77777777" w:rsidR="000635C0" w:rsidRDefault="00BA0BA3">
            <w:pPr>
              <w:pBdr>
                <w:top w:val="nil"/>
                <w:left w:val="nil"/>
                <w:bottom w:val="nil"/>
                <w:right w:val="nil"/>
                <w:between w:val="nil"/>
              </w:pBdr>
              <w:rPr>
                <w:color w:val="000000"/>
              </w:rPr>
            </w:pPr>
            <w:r>
              <w:rPr>
                <w:color w:val="000000"/>
              </w:rPr>
              <w:t>Saskaņošanas dalībnieki</w:t>
            </w:r>
          </w:p>
        </w:tc>
        <w:tc>
          <w:tcPr>
            <w:tcW w:w="7984" w:type="dxa"/>
            <w:gridSpan w:val="2"/>
          </w:tcPr>
          <w:p w14:paraId="3C7FCBAE" w14:textId="675D85C7" w:rsidR="000635C0" w:rsidRDefault="009127F2" w:rsidP="00BA3345">
            <w:pPr>
              <w:pBdr>
                <w:top w:val="nil"/>
                <w:left w:val="nil"/>
                <w:bottom w:val="nil"/>
                <w:right w:val="nil"/>
                <w:between w:val="nil"/>
              </w:pBdr>
              <w:ind w:firstLine="720"/>
              <w:rPr>
                <w:color w:val="000000"/>
              </w:rPr>
            </w:pPr>
            <w:r>
              <w:rPr>
                <w:color w:val="000000"/>
              </w:rPr>
              <w:t>Aizsardzības ministrija</w:t>
            </w:r>
            <w:r w:rsidR="00BA3345">
              <w:rPr>
                <w:color w:val="000000"/>
              </w:rPr>
              <w:t>, Finanšu ministrija</w:t>
            </w:r>
          </w:p>
        </w:tc>
      </w:tr>
      <w:tr w:rsidR="000635C0" w14:paraId="4EC7DD0D" w14:textId="77777777" w:rsidTr="000B68A0">
        <w:tc>
          <w:tcPr>
            <w:tcW w:w="6344" w:type="dxa"/>
          </w:tcPr>
          <w:p w14:paraId="0F342DC6" w14:textId="77777777" w:rsidR="000635C0" w:rsidRDefault="00BA0BA3">
            <w:pPr>
              <w:pBdr>
                <w:top w:val="nil"/>
                <w:left w:val="nil"/>
                <w:bottom w:val="nil"/>
                <w:right w:val="nil"/>
                <w:between w:val="nil"/>
              </w:pBdr>
              <w:ind w:firstLine="720"/>
              <w:rPr>
                <w:color w:val="000000"/>
              </w:rPr>
            </w:pPr>
            <w:r>
              <w:rPr>
                <w:color w:val="000000"/>
              </w:rPr>
              <w:t>  </w:t>
            </w:r>
          </w:p>
        </w:tc>
        <w:tc>
          <w:tcPr>
            <w:tcW w:w="7984" w:type="dxa"/>
            <w:gridSpan w:val="2"/>
            <w:tcBorders>
              <w:top w:val="single" w:sz="6" w:space="0" w:color="000000"/>
              <w:bottom w:val="single" w:sz="6" w:space="0" w:color="000000"/>
            </w:tcBorders>
          </w:tcPr>
          <w:p w14:paraId="5FCCCC56" w14:textId="77777777" w:rsidR="000635C0" w:rsidRDefault="000635C0">
            <w:pPr>
              <w:pBdr>
                <w:top w:val="nil"/>
                <w:left w:val="nil"/>
                <w:bottom w:val="nil"/>
                <w:right w:val="nil"/>
                <w:between w:val="nil"/>
              </w:pBdr>
              <w:ind w:firstLine="720"/>
              <w:rPr>
                <w:color w:val="000000"/>
              </w:rPr>
            </w:pPr>
          </w:p>
        </w:tc>
      </w:tr>
      <w:tr w:rsidR="000635C0" w14:paraId="5E409279" w14:textId="77777777" w:rsidTr="000B68A0">
        <w:trPr>
          <w:trHeight w:val="280"/>
        </w:trPr>
        <w:tc>
          <w:tcPr>
            <w:tcW w:w="6344" w:type="dxa"/>
          </w:tcPr>
          <w:p w14:paraId="64782572" w14:textId="77777777" w:rsidR="000635C0" w:rsidRDefault="000635C0">
            <w:pPr>
              <w:pBdr>
                <w:top w:val="nil"/>
                <w:left w:val="nil"/>
                <w:bottom w:val="nil"/>
                <w:right w:val="nil"/>
                <w:between w:val="nil"/>
              </w:pBdr>
              <w:rPr>
                <w:color w:val="000000"/>
              </w:rPr>
            </w:pPr>
          </w:p>
        </w:tc>
        <w:tc>
          <w:tcPr>
            <w:tcW w:w="1203" w:type="dxa"/>
          </w:tcPr>
          <w:p w14:paraId="70416B91" w14:textId="77777777" w:rsidR="000635C0" w:rsidRDefault="000635C0">
            <w:pPr>
              <w:pBdr>
                <w:top w:val="nil"/>
                <w:left w:val="nil"/>
                <w:bottom w:val="nil"/>
                <w:right w:val="nil"/>
                <w:between w:val="nil"/>
              </w:pBdr>
              <w:ind w:firstLine="720"/>
              <w:rPr>
                <w:color w:val="000000"/>
              </w:rPr>
            </w:pPr>
          </w:p>
        </w:tc>
        <w:tc>
          <w:tcPr>
            <w:tcW w:w="6781" w:type="dxa"/>
          </w:tcPr>
          <w:p w14:paraId="18C87BC2" w14:textId="77777777" w:rsidR="000635C0" w:rsidRDefault="000635C0">
            <w:pPr>
              <w:pBdr>
                <w:top w:val="nil"/>
                <w:left w:val="nil"/>
                <w:bottom w:val="nil"/>
                <w:right w:val="nil"/>
                <w:between w:val="nil"/>
              </w:pBdr>
              <w:ind w:firstLine="12"/>
              <w:rPr>
                <w:color w:val="000000"/>
              </w:rPr>
            </w:pPr>
          </w:p>
        </w:tc>
      </w:tr>
    </w:tbl>
    <w:tbl>
      <w:tblPr>
        <w:tblStyle w:val="GridTable1Light-Accent51"/>
        <w:tblW w:w="14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318"/>
        <w:gridCol w:w="8010"/>
      </w:tblGrid>
      <w:tr w:rsidR="00D864DF" w14:paraId="426CCE13" w14:textId="77777777" w:rsidTr="000B68A0">
        <w:trPr>
          <w:trHeight w:val="369"/>
        </w:trPr>
        <w:tc>
          <w:tcPr>
            <w:tcW w:w="6318" w:type="dxa"/>
          </w:tcPr>
          <w:p w14:paraId="2B337D60" w14:textId="77777777" w:rsidR="00D864DF" w:rsidRDefault="00D864DF">
            <w:pPr>
              <w:pBdr>
                <w:top w:val="nil"/>
                <w:left w:val="nil"/>
                <w:bottom w:val="nil"/>
                <w:right w:val="nil"/>
                <w:between w:val="nil"/>
              </w:pBdr>
              <w:rPr>
                <w:color w:val="000000"/>
              </w:rPr>
            </w:pPr>
            <w:r>
              <w:rPr>
                <w:color w:val="000000"/>
              </w:rPr>
              <w:t>Saskaņošanas dalībnieki izskatīja šādu ministriju (citu institūciju) iebildumus</w:t>
            </w:r>
          </w:p>
        </w:tc>
        <w:tc>
          <w:tcPr>
            <w:tcW w:w="8010" w:type="dxa"/>
            <w:tcBorders>
              <w:bottom w:val="single" w:sz="4" w:space="0" w:color="000000" w:themeColor="text1"/>
            </w:tcBorders>
          </w:tcPr>
          <w:p w14:paraId="715D9454" w14:textId="77777777" w:rsidR="00D864DF" w:rsidRDefault="00D864DF">
            <w:pPr>
              <w:pBdr>
                <w:top w:val="nil"/>
                <w:left w:val="nil"/>
                <w:bottom w:val="nil"/>
                <w:right w:val="nil"/>
                <w:between w:val="nil"/>
              </w:pBdr>
              <w:ind w:firstLine="12"/>
              <w:rPr>
                <w:color w:val="000000"/>
              </w:rPr>
            </w:pPr>
          </w:p>
          <w:p w14:paraId="2E104D28" w14:textId="2DFE4F4E" w:rsidR="00D864DF" w:rsidRDefault="00590380" w:rsidP="00BA3345">
            <w:pPr>
              <w:pBdr>
                <w:top w:val="nil"/>
                <w:left w:val="nil"/>
                <w:bottom w:val="nil"/>
                <w:right w:val="nil"/>
                <w:between w:val="nil"/>
              </w:pBdr>
              <w:ind w:firstLine="12"/>
              <w:rPr>
                <w:color w:val="000000"/>
              </w:rPr>
            </w:pPr>
            <w:r>
              <w:rPr>
                <w:color w:val="000000"/>
              </w:rPr>
              <w:t>Aizsardzības</w:t>
            </w:r>
            <w:r w:rsidR="00D864DF">
              <w:rPr>
                <w:color w:val="000000"/>
              </w:rPr>
              <w:t xml:space="preserve"> ministrija</w:t>
            </w:r>
          </w:p>
        </w:tc>
      </w:tr>
      <w:tr w:rsidR="000635C0" w14:paraId="1A0EC189" w14:textId="77777777" w:rsidTr="000B68A0">
        <w:trPr>
          <w:trHeight w:val="460"/>
        </w:trPr>
        <w:tc>
          <w:tcPr>
            <w:tcW w:w="6318" w:type="dxa"/>
          </w:tcPr>
          <w:p w14:paraId="632A80DF" w14:textId="77777777" w:rsidR="000635C0" w:rsidRDefault="00BA0BA3">
            <w:pPr>
              <w:pBdr>
                <w:top w:val="nil"/>
                <w:left w:val="nil"/>
                <w:bottom w:val="nil"/>
                <w:right w:val="nil"/>
                <w:between w:val="nil"/>
              </w:pBdr>
              <w:ind w:firstLine="720"/>
              <w:rPr>
                <w:color w:val="000000"/>
              </w:rPr>
            </w:pPr>
            <w:r>
              <w:rPr>
                <w:color w:val="000000"/>
              </w:rPr>
              <w:t>  </w:t>
            </w:r>
          </w:p>
        </w:tc>
        <w:tc>
          <w:tcPr>
            <w:tcW w:w="8010" w:type="dxa"/>
            <w:tcBorders>
              <w:top w:val="single" w:sz="4" w:space="0" w:color="000000" w:themeColor="text1"/>
            </w:tcBorders>
          </w:tcPr>
          <w:p w14:paraId="709EE046" w14:textId="77777777" w:rsidR="000635C0" w:rsidRDefault="000635C0">
            <w:pPr>
              <w:pBdr>
                <w:top w:val="nil"/>
                <w:left w:val="nil"/>
                <w:bottom w:val="nil"/>
                <w:right w:val="nil"/>
                <w:between w:val="nil"/>
              </w:pBdr>
              <w:ind w:firstLine="720"/>
              <w:rPr>
                <w:color w:val="000000"/>
              </w:rPr>
            </w:pPr>
          </w:p>
        </w:tc>
      </w:tr>
      <w:tr w:rsidR="000635C0" w14:paraId="20321A11" w14:textId="77777777" w:rsidTr="000B68A0">
        <w:tc>
          <w:tcPr>
            <w:tcW w:w="6318" w:type="dxa"/>
          </w:tcPr>
          <w:p w14:paraId="655AA3BA" w14:textId="77777777" w:rsidR="000635C0" w:rsidRDefault="00BA0BA3">
            <w:pPr>
              <w:pBdr>
                <w:top w:val="nil"/>
                <w:left w:val="nil"/>
                <w:bottom w:val="nil"/>
                <w:right w:val="nil"/>
                <w:between w:val="nil"/>
              </w:pBdr>
              <w:rPr>
                <w:color w:val="000000"/>
              </w:rPr>
            </w:pPr>
            <w:r>
              <w:rPr>
                <w:color w:val="000000"/>
              </w:rPr>
              <w:t>Ministrijas (citas institūcijas), kuras nav ieradušās uz sanāksmi vai kuras nav atbildējušas uz uzaicinājumu piedalīties elektroniskajā saskaņošanā</w:t>
            </w:r>
          </w:p>
        </w:tc>
        <w:tc>
          <w:tcPr>
            <w:tcW w:w="8010" w:type="dxa"/>
            <w:tcBorders>
              <w:bottom w:val="single" w:sz="4" w:space="0" w:color="000000" w:themeColor="text1"/>
            </w:tcBorders>
          </w:tcPr>
          <w:p w14:paraId="6147F295" w14:textId="3615A1D5" w:rsidR="000635C0" w:rsidRDefault="000635C0">
            <w:pPr>
              <w:pBdr>
                <w:top w:val="nil"/>
                <w:left w:val="nil"/>
                <w:bottom w:val="nil"/>
                <w:right w:val="nil"/>
                <w:between w:val="nil"/>
              </w:pBdr>
              <w:ind w:firstLine="720"/>
              <w:rPr>
                <w:color w:val="000000"/>
              </w:rPr>
            </w:pPr>
          </w:p>
        </w:tc>
      </w:tr>
    </w:tbl>
    <w:p w14:paraId="2EC3FCCB" w14:textId="5A59DEC2" w:rsidR="001F791F" w:rsidRDefault="001F791F">
      <w:pPr>
        <w:pBdr>
          <w:top w:val="nil"/>
          <w:left w:val="nil"/>
          <w:bottom w:val="nil"/>
          <w:right w:val="nil"/>
          <w:between w:val="nil"/>
        </w:pBdr>
        <w:ind w:firstLine="720"/>
        <w:jc w:val="both"/>
        <w:rPr>
          <w:color w:val="000000"/>
        </w:rPr>
      </w:pPr>
    </w:p>
    <w:p w14:paraId="4F80CFA6" w14:textId="77777777" w:rsidR="001F791F" w:rsidRDefault="001F791F" w:rsidP="000B68A0">
      <w:pPr>
        <w:pBdr>
          <w:top w:val="nil"/>
          <w:left w:val="nil"/>
          <w:bottom w:val="nil"/>
          <w:right w:val="nil"/>
          <w:between w:val="nil"/>
        </w:pBdr>
        <w:rPr>
          <w:b/>
          <w:color w:val="000000"/>
        </w:rPr>
      </w:pPr>
    </w:p>
    <w:p w14:paraId="4A81A615" w14:textId="77777777" w:rsidR="000635C0" w:rsidRDefault="00BA0BA3" w:rsidP="00833A2E">
      <w:pPr>
        <w:pBdr>
          <w:top w:val="nil"/>
          <w:left w:val="nil"/>
          <w:bottom w:val="nil"/>
          <w:right w:val="nil"/>
          <w:between w:val="nil"/>
        </w:pBdr>
        <w:jc w:val="center"/>
        <w:rPr>
          <w:color w:val="000000"/>
        </w:rPr>
      </w:pPr>
      <w:r>
        <w:rPr>
          <w:b/>
          <w:color w:val="000000"/>
        </w:rPr>
        <w:t>II. Jautājumi, par kuriem saskaņošanā vienošanās ir panākta</w:t>
      </w:r>
    </w:p>
    <w:tbl>
      <w:tblPr>
        <w:tblStyle w:val="a2"/>
        <w:tblW w:w="1423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07"/>
        <w:gridCol w:w="3451"/>
        <w:gridCol w:w="4320"/>
        <w:gridCol w:w="2160"/>
        <w:gridCol w:w="3600"/>
      </w:tblGrid>
      <w:tr w:rsidR="000635C0" w14:paraId="4B0AB3EE" w14:textId="77777777" w:rsidTr="000B68A0">
        <w:tc>
          <w:tcPr>
            <w:tcW w:w="707" w:type="dxa"/>
            <w:tcBorders>
              <w:top w:val="single" w:sz="6" w:space="0" w:color="000000"/>
              <w:left w:val="single" w:sz="6" w:space="0" w:color="000000"/>
              <w:bottom w:val="single" w:sz="6" w:space="0" w:color="000000"/>
              <w:right w:val="single" w:sz="6" w:space="0" w:color="000000"/>
            </w:tcBorders>
            <w:vAlign w:val="center"/>
          </w:tcPr>
          <w:p w14:paraId="5FB1D6D1" w14:textId="77777777" w:rsidR="000635C0" w:rsidRDefault="00BA0BA3">
            <w:pPr>
              <w:pBdr>
                <w:top w:val="nil"/>
                <w:left w:val="nil"/>
                <w:bottom w:val="nil"/>
                <w:right w:val="nil"/>
                <w:between w:val="nil"/>
              </w:pBdr>
              <w:jc w:val="center"/>
              <w:rPr>
                <w:color w:val="000000"/>
              </w:rPr>
            </w:pPr>
            <w:r>
              <w:rPr>
                <w:color w:val="000000"/>
              </w:rPr>
              <w:t>Nr. p. k.</w:t>
            </w:r>
          </w:p>
        </w:tc>
        <w:tc>
          <w:tcPr>
            <w:tcW w:w="3451" w:type="dxa"/>
            <w:tcBorders>
              <w:top w:val="single" w:sz="6" w:space="0" w:color="000000"/>
              <w:left w:val="single" w:sz="6" w:space="0" w:color="000000"/>
              <w:bottom w:val="single" w:sz="6" w:space="0" w:color="000000"/>
              <w:right w:val="single" w:sz="6" w:space="0" w:color="000000"/>
            </w:tcBorders>
            <w:vAlign w:val="center"/>
          </w:tcPr>
          <w:p w14:paraId="448B063D" w14:textId="77777777" w:rsidR="000635C0" w:rsidRDefault="00BA0BA3">
            <w:pPr>
              <w:pBdr>
                <w:top w:val="nil"/>
                <w:left w:val="nil"/>
                <w:bottom w:val="nil"/>
                <w:right w:val="nil"/>
                <w:between w:val="nil"/>
              </w:pBdr>
              <w:ind w:firstLine="12"/>
              <w:jc w:val="center"/>
              <w:rPr>
                <w:color w:val="000000"/>
              </w:rPr>
            </w:pPr>
            <w:r>
              <w:rPr>
                <w:color w:val="000000"/>
              </w:rPr>
              <w:t>Saskaņošanai nosūtītā projekta redakcija (konkrēta punkta (panta) redakcija)</w:t>
            </w:r>
          </w:p>
        </w:tc>
        <w:tc>
          <w:tcPr>
            <w:tcW w:w="4320" w:type="dxa"/>
            <w:tcBorders>
              <w:top w:val="single" w:sz="6" w:space="0" w:color="000000"/>
              <w:left w:val="single" w:sz="6" w:space="0" w:color="000000"/>
              <w:bottom w:val="single" w:sz="6" w:space="0" w:color="000000"/>
              <w:right w:val="single" w:sz="6" w:space="0" w:color="000000"/>
            </w:tcBorders>
            <w:vAlign w:val="center"/>
          </w:tcPr>
          <w:p w14:paraId="247B24BC" w14:textId="77777777" w:rsidR="000635C0" w:rsidRDefault="00BA0BA3">
            <w:pPr>
              <w:pBdr>
                <w:top w:val="nil"/>
                <w:left w:val="nil"/>
                <w:bottom w:val="nil"/>
                <w:right w:val="nil"/>
                <w:between w:val="nil"/>
              </w:pBdr>
              <w:ind w:right="3"/>
              <w:jc w:val="center"/>
              <w:rPr>
                <w:color w:val="000000"/>
              </w:rPr>
            </w:pPr>
            <w:r>
              <w:rPr>
                <w:color w:val="000000"/>
              </w:rPr>
              <w:t>Atzinumā norādītais ministrijas (citas institūcijas) iebildums, kā arī saskaņošanā papildus izteiktais iebildums par projekta konkrēto punktu (pantu)</w:t>
            </w:r>
          </w:p>
        </w:tc>
        <w:tc>
          <w:tcPr>
            <w:tcW w:w="2160" w:type="dxa"/>
            <w:tcBorders>
              <w:top w:val="single" w:sz="6" w:space="0" w:color="000000"/>
              <w:left w:val="single" w:sz="6" w:space="0" w:color="000000"/>
              <w:bottom w:val="single" w:sz="6" w:space="0" w:color="000000"/>
              <w:right w:val="single" w:sz="6" w:space="0" w:color="000000"/>
            </w:tcBorders>
            <w:vAlign w:val="center"/>
          </w:tcPr>
          <w:p w14:paraId="233CFA38" w14:textId="77777777" w:rsidR="000635C0" w:rsidRDefault="00BA0BA3">
            <w:pPr>
              <w:pBdr>
                <w:top w:val="nil"/>
                <w:left w:val="nil"/>
                <w:bottom w:val="nil"/>
                <w:right w:val="nil"/>
                <w:between w:val="nil"/>
              </w:pBdr>
              <w:ind w:firstLine="21"/>
              <w:jc w:val="center"/>
              <w:rPr>
                <w:color w:val="000000"/>
              </w:rPr>
            </w:pPr>
            <w:r>
              <w:rPr>
                <w:color w:val="000000"/>
              </w:rPr>
              <w:t xml:space="preserve">Atbildīgās ministrijas norāde par to, ka iebildums ir ņemts vērā, vai informācija par </w:t>
            </w:r>
            <w:r>
              <w:rPr>
                <w:color w:val="000000"/>
              </w:rPr>
              <w:lastRenderedPageBreak/>
              <w:t>saskaņošanā panākto alternatīvo risinājumu</w:t>
            </w:r>
          </w:p>
        </w:tc>
        <w:tc>
          <w:tcPr>
            <w:tcW w:w="3600" w:type="dxa"/>
            <w:tcBorders>
              <w:top w:val="single" w:sz="4" w:space="0" w:color="000000"/>
              <w:left w:val="single" w:sz="4" w:space="0" w:color="000000"/>
              <w:bottom w:val="single" w:sz="4" w:space="0" w:color="000000"/>
            </w:tcBorders>
            <w:vAlign w:val="center"/>
          </w:tcPr>
          <w:p w14:paraId="7557F97A" w14:textId="77777777" w:rsidR="000635C0" w:rsidRDefault="00BA0BA3">
            <w:pPr>
              <w:jc w:val="center"/>
            </w:pPr>
            <w:r>
              <w:lastRenderedPageBreak/>
              <w:t>Projekta attiecīgā punkta (panta) galīgā redakcija</w:t>
            </w:r>
          </w:p>
        </w:tc>
      </w:tr>
      <w:tr w:rsidR="000635C0" w14:paraId="3D1EF9B1" w14:textId="77777777" w:rsidTr="000B68A0">
        <w:tc>
          <w:tcPr>
            <w:tcW w:w="707" w:type="dxa"/>
            <w:tcBorders>
              <w:top w:val="single" w:sz="6" w:space="0" w:color="000000"/>
              <w:left w:val="single" w:sz="6" w:space="0" w:color="000000"/>
              <w:bottom w:val="single" w:sz="6" w:space="0" w:color="000000"/>
              <w:right w:val="single" w:sz="6" w:space="0" w:color="000000"/>
            </w:tcBorders>
          </w:tcPr>
          <w:p w14:paraId="74A59FFA" w14:textId="77777777" w:rsidR="000635C0" w:rsidRDefault="00BA0BA3">
            <w:pPr>
              <w:pBdr>
                <w:top w:val="nil"/>
                <w:left w:val="nil"/>
                <w:bottom w:val="nil"/>
                <w:right w:val="nil"/>
                <w:between w:val="nil"/>
              </w:pBdr>
              <w:jc w:val="center"/>
              <w:rPr>
                <w:color w:val="000000"/>
                <w:sz w:val="20"/>
                <w:szCs w:val="20"/>
              </w:rPr>
            </w:pPr>
            <w:r>
              <w:rPr>
                <w:color w:val="000000"/>
                <w:sz w:val="20"/>
                <w:szCs w:val="20"/>
              </w:rPr>
              <w:t>1</w:t>
            </w:r>
          </w:p>
        </w:tc>
        <w:tc>
          <w:tcPr>
            <w:tcW w:w="3451" w:type="dxa"/>
            <w:tcBorders>
              <w:top w:val="single" w:sz="6" w:space="0" w:color="000000"/>
              <w:left w:val="single" w:sz="6" w:space="0" w:color="000000"/>
              <w:bottom w:val="single" w:sz="6" w:space="0" w:color="000000"/>
              <w:right w:val="single" w:sz="6" w:space="0" w:color="000000"/>
            </w:tcBorders>
          </w:tcPr>
          <w:p w14:paraId="10F736F4" w14:textId="77777777" w:rsidR="000635C0" w:rsidRDefault="00BA0BA3">
            <w:pPr>
              <w:pBdr>
                <w:top w:val="nil"/>
                <w:left w:val="nil"/>
                <w:bottom w:val="nil"/>
                <w:right w:val="nil"/>
                <w:between w:val="nil"/>
              </w:pBdr>
              <w:ind w:firstLine="720"/>
              <w:jc w:val="center"/>
              <w:rPr>
                <w:color w:val="000000"/>
                <w:sz w:val="20"/>
                <w:szCs w:val="20"/>
              </w:rPr>
            </w:pPr>
            <w:r>
              <w:rPr>
                <w:color w:val="000000"/>
                <w:sz w:val="20"/>
                <w:szCs w:val="20"/>
              </w:rPr>
              <w:t>2</w:t>
            </w:r>
          </w:p>
        </w:tc>
        <w:tc>
          <w:tcPr>
            <w:tcW w:w="4320" w:type="dxa"/>
            <w:tcBorders>
              <w:top w:val="single" w:sz="6" w:space="0" w:color="000000"/>
              <w:left w:val="single" w:sz="6" w:space="0" w:color="000000"/>
              <w:bottom w:val="single" w:sz="6" w:space="0" w:color="000000"/>
              <w:right w:val="single" w:sz="6" w:space="0" w:color="000000"/>
            </w:tcBorders>
          </w:tcPr>
          <w:p w14:paraId="7703EF4D" w14:textId="77777777" w:rsidR="000635C0" w:rsidRDefault="00BA0BA3">
            <w:pPr>
              <w:pBdr>
                <w:top w:val="nil"/>
                <w:left w:val="nil"/>
                <w:bottom w:val="nil"/>
                <w:right w:val="nil"/>
                <w:between w:val="nil"/>
              </w:pBdr>
              <w:ind w:firstLine="720"/>
              <w:jc w:val="center"/>
              <w:rPr>
                <w:color w:val="000000"/>
                <w:sz w:val="20"/>
                <w:szCs w:val="20"/>
              </w:rPr>
            </w:pPr>
            <w:r>
              <w:rPr>
                <w:color w:val="000000"/>
                <w:sz w:val="20"/>
                <w:szCs w:val="20"/>
              </w:rPr>
              <w:t>3</w:t>
            </w:r>
          </w:p>
        </w:tc>
        <w:tc>
          <w:tcPr>
            <w:tcW w:w="2160" w:type="dxa"/>
            <w:tcBorders>
              <w:top w:val="single" w:sz="6" w:space="0" w:color="000000"/>
              <w:left w:val="single" w:sz="6" w:space="0" w:color="000000"/>
              <w:bottom w:val="single" w:sz="6" w:space="0" w:color="000000"/>
              <w:right w:val="single" w:sz="6" w:space="0" w:color="000000"/>
            </w:tcBorders>
          </w:tcPr>
          <w:p w14:paraId="6D0053CE" w14:textId="77777777" w:rsidR="000635C0" w:rsidRDefault="00BA0BA3">
            <w:pPr>
              <w:pBdr>
                <w:top w:val="nil"/>
                <w:left w:val="nil"/>
                <w:bottom w:val="nil"/>
                <w:right w:val="nil"/>
                <w:between w:val="nil"/>
              </w:pBdr>
              <w:ind w:firstLine="720"/>
              <w:jc w:val="center"/>
              <w:rPr>
                <w:color w:val="000000"/>
                <w:sz w:val="20"/>
                <w:szCs w:val="20"/>
              </w:rPr>
            </w:pPr>
            <w:r>
              <w:rPr>
                <w:color w:val="000000"/>
                <w:sz w:val="20"/>
                <w:szCs w:val="20"/>
              </w:rPr>
              <w:t>4</w:t>
            </w:r>
          </w:p>
        </w:tc>
        <w:tc>
          <w:tcPr>
            <w:tcW w:w="3600" w:type="dxa"/>
            <w:tcBorders>
              <w:top w:val="single" w:sz="4" w:space="0" w:color="000000"/>
              <w:left w:val="single" w:sz="4" w:space="0" w:color="000000"/>
              <w:bottom w:val="single" w:sz="4" w:space="0" w:color="000000"/>
            </w:tcBorders>
          </w:tcPr>
          <w:p w14:paraId="409C0956" w14:textId="77777777" w:rsidR="000635C0" w:rsidRDefault="00BA0BA3">
            <w:pPr>
              <w:jc w:val="center"/>
              <w:rPr>
                <w:sz w:val="20"/>
                <w:szCs w:val="20"/>
              </w:rPr>
            </w:pPr>
            <w:r>
              <w:rPr>
                <w:sz w:val="20"/>
                <w:szCs w:val="20"/>
              </w:rPr>
              <w:t>5</w:t>
            </w:r>
          </w:p>
        </w:tc>
      </w:tr>
      <w:tr w:rsidR="000635C0" w14:paraId="2F3AB1FC" w14:textId="77777777" w:rsidTr="000B68A0">
        <w:tc>
          <w:tcPr>
            <w:tcW w:w="707" w:type="dxa"/>
            <w:tcBorders>
              <w:left w:val="single" w:sz="6" w:space="0" w:color="000000"/>
              <w:bottom w:val="single" w:sz="4" w:space="0" w:color="000000"/>
              <w:right w:val="single" w:sz="6" w:space="0" w:color="000000"/>
            </w:tcBorders>
          </w:tcPr>
          <w:p w14:paraId="685DBFC8" w14:textId="77777777" w:rsidR="000635C0" w:rsidRDefault="00BA0BA3" w:rsidP="00E8019D">
            <w:pPr>
              <w:pBdr>
                <w:top w:val="nil"/>
                <w:left w:val="nil"/>
                <w:bottom w:val="nil"/>
                <w:right w:val="nil"/>
                <w:between w:val="nil"/>
              </w:pBdr>
              <w:ind w:firstLine="720"/>
              <w:rPr>
                <w:color w:val="000000"/>
              </w:rPr>
            </w:pPr>
            <w:r>
              <w:rPr>
                <w:color w:val="000000"/>
              </w:rPr>
              <w:t>1</w:t>
            </w:r>
            <w:r w:rsidRPr="00623563">
              <w:rPr>
                <w:b/>
                <w:color w:val="000000"/>
              </w:rPr>
              <w:t>1.</w:t>
            </w:r>
          </w:p>
        </w:tc>
        <w:tc>
          <w:tcPr>
            <w:tcW w:w="3451" w:type="dxa"/>
            <w:tcBorders>
              <w:left w:val="single" w:sz="6" w:space="0" w:color="000000"/>
              <w:bottom w:val="single" w:sz="4" w:space="0" w:color="000000"/>
              <w:right w:val="single" w:sz="6" w:space="0" w:color="000000"/>
            </w:tcBorders>
          </w:tcPr>
          <w:p w14:paraId="0354974E" w14:textId="67DCE830" w:rsidR="0007493A" w:rsidRPr="0007493A" w:rsidRDefault="009F7ECE" w:rsidP="00C81D13">
            <w:pPr>
              <w:pBdr>
                <w:top w:val="nil"/>
                <w:left w:val="nil"/>
                <w:bottom w:val="nil"/>
                <w:right w:val="nil"/>
                <w:between w:val="nil"/>
              </w:pBdr>
              <w:jc w:val="both"/>
              <w:rPr>
                <w:color w:val="000000"/>
              </w:rPr>
            </w:pPr>
            <w:r w:rsidRPr="009F7ECE">
              <w:rPr>
                <w:color w:val="000000"/>
              </w:rPr>
              <w:t xml:space="preserve">1. </w:t>
            </w:r>
            <w:r w:rsidRPr="00C81D13">
              <w:rPr>
                <w:color w:val="000000"/>
              </w:rPr>
              <w:t xml:space="preserve">Aizsardzības ministrijai (Valsts militāro objektu un iepirkumu centram) no piešķirtā finansējuma, kas nepārsniedz 45 734 760 </w:t>
            </w:r>
            <w:proofErr w:type="spellStart"/>
            <w:r w:rsidRPr="00C81D13">
              <w:rPr>
                <w:color w:val="000000"/>
              </w:rPr>
              <w:t>euro</w:t>
            </w:r>
            <w:proofErr w:type="spellEnd"/>
            <w:r w:rsidRPr="00C81D13">
              <w:rPr>
                <w:color w:val="000000"/>
              </w:rPr>
              <w:t xml:space="preserve">, no valsts budžeta programmas 02.00.00 “Līdzekļi neparedzētiem gadījumiem” (Ministru kabineta 2020.gada 27.aprīļa rīkojums Nr.220 “Par finanšu līdzekļu piešķiršanu no valsts budžeta programmas “Līdzekļi neparedzētiem gadījumiem”),  sniegt atbalstu Gruzijai </w:t>
            </w:r>
            <w:proofErr w:type="spellStart"/>
            <w:r w:rsidRPr="00C81D13">
              <w:rPr>
                <w:color w:val="000000"/>
              </w:rPr>
              <w:t>Covid-19</w:t>
            </w:r>
            <w:proofErr w:type="spellEnd"/>
            <w:r w:rsidRPr="00C81D13">
              <w:rPr>
                <w:color w:val="000000"/>
              </w:rPr>
              <w:t xml:space="preserve"> izplatības ierobežošanai, nepārsniedzot 40 000 </w:t>
            </w:r>
            <w:proofErr w:type="spellStart"/>
            <w:r w:rsidRPr="00C81D13">
              <w:rPr>
                <w:color w:val="000000"/>
              </w:rPr>
              <w:t>euro</w:t>
            </w:r>
            <w:proofErr w:type="spellEnd"/>
            <w:r w:rsidRPr="00C81D13">
              <w:rPr>
                <w:color w:val="000000"/>
              </w:rPr>
              <w:t>, individuālo aizsardzības līdzekļu un/vai dezinfekcijas līdzekļu iegādes un transportēšanas izdevumu segšanai.</w:t>
            </w:r>
          </w:p>
        </w:tc>
        <w:tc>
          <w:tcPr>
            <w:tcW w:w="4320" w:type="dxa"/>
            <w:tcBorders>
              <w:left w:val="single" w:sz="6" w:space="0" w:color="000000"/>
              <w:bottom w:val="single" w:sz="4" w:space="0" w:color="000000"/>
              <w:right w:val="single" w:sz="6" w:space="0" w:color="000000"/>
            </w:tcBorders>
          </w:tcPr>
          <w:p w14:paraId="5F3D3B83" w14:textId="582F5CE8" w:rsidR="000635C0" w:rsidRDefault="00BA3345">
            <w:pPr>
              <w:pBdr>
                <w:top w:val="nil"/>
                <w:left w:val="nil"/>
                <w:bottom w:val="nil"/>
                <w:right w:val="nil"/>
                <w:between w:val="nil"/>
              </w:pBdr>
              <w:jc w:val="center"/>
              <w:rPr>
                <w:color w:val="000000"/>
              </w:rPr>
            </w:pPr>
            <w:r>
              <w:rPr>
                <w:b/>
                <w:color w:val="000000"/>
              </w:rPr>
              <w:t xml:space="preserve">Aizsardzības </w:t>
            </w:r>
            <w:r w:rsidR="007945C8">
              <w:rPr>
                <w:b/>
                <w:color w:val="000000"/>
              </w:rPr>
              <w:t xml:space="preserve">ministrijas </w:t>
            </w:r>
            <w:r w:rsidR="009F7ECE">
              <w:rPr>
                <w:b/>
                <w:color w:val="000000"/>
              </w:rPr>
              <w:t xml:space="preserve">iebildums </w:t>
            </w:r>
            <w:r w:rsidR="00B36AB5">
              <w:rPr>
                <w:b/>
                <w:color w:val="000000"/>
              </w:rPr>
              <w:t>(0</w:t>
            </w:r>
            <w:r>
              <w:rPr>
                <w:b/>
                <w:color w:val="000000"/>
              </w:rPr>
              <w:t>1</w:t>
            </w:r>
            <w:r w:rsidR="00B36AB5">
              <w:rPr>
                <w:b/>
                <w:color w:val="000000"/>
              </w:rPr>
              <w:t>.0</w:t>
            </w:r>
            <w:r>
              <w:rPr>
                <w:b/>
                <w:color w:val="000000"/>
              </w:rPr>
              <w:t>6</w:t>
            </w:r>
            <w:r w:rsidR="00B36AB5">
              <w:rPr>
                <w:b/>
                <w:color w:val="000000"/>
              </w:rPr>
              <w:t>.20</w:t>
            </w:r>
            <w:r>
              <w:rPr>
                <w:b/>
                <w:color w:val="000000"/>
              </w:rPr>
              <w:t>20</w:t>
            </w:r>
            <w:r w:rsidR="00B36AB5">
              <w:rPr>
                <w:b/>
                <w:color w:val="000000"/>
              </w:rPr>
              <w:t>.)</w:t>
            </w:r>
          </w:p>
          <w:p w14:paraId="4D605200" w14:textId="5DD834F4" w:rsidR="000635C0" w:rsidRDefault="00BA3345" w:rsidP="003A178E">
            <w:pPr>
              <w:pBdr>
                <w:top w:val="nil"/>
                <w:left w:val="nil"/>
                <w:bottom w:val="nil"/>
                <w:right w:val="nil"/>
                <w:between w:val="nil"/>
              </w:pBdr>
              <w:jc w:val="both"/>
              <w:rPr>
                <w:color w:val="000000"/>
              </w:rPr>
            </w:pPr>
            <w:r w:rsidRPr="00BA3345">
              <w:rPr>
                <w:color w:val="000000"/>
              </w:rPr>
              <w:t xml:space="preserve">Aizsardzības ministrijai (Valsts militāro objektu un iepirkumu centram) nepieciešams noteikt uzdevumu izsniegt Ārlietu ministrijai nogādāšanai Gruzijā šobrīd Valsts militāro objektu un iepirkumu centra glabāšanā esošos dezinfekcijas līdzekļus, nevis veikt jaunu iepirkuma procedūru dezinfekcijas līdzekļu iegādei. Līdz ar to Aizsardzības ministrija lūdz rīkojuma projekta 1. punktā svītrot vārdus </w:t>
            </w:r>
            <w:r w:rsidRPr="00C81D13">
              <w:rPr>
                <w:i/>
                <w:color w:val="000000"/>
              </w:rPr>
              <w:t>“dezinfekcijas līdzekļu iegādes”</w:t>
            </w:r>
            <w:r w:rsidRPr="00BA3345">
              <w:rPr>
                <w:color w:val="000000"/>
              </w:rPr>
              <w:t>.</w:t>
            </w:r>
          </w:p>
        </w:tc>
        <w:tc>
          <w:tcPr>
            <w:tcW w:w="2160" w:type="dxa"/>
            <w:tcBorders>
              <w:left w:val="single" w:sz="6" w:space="0" w:color="000000"/>
              <w:bottom w:val="single" w:sz="4" w:space="0" w:color="000000"/>
              <w:right w:val="single" w:sz="6" w:space="0" w:color="000000"/>
            </w:tcBorders>
          </w:tcPr>
          <w:p w14:paraId="62663EB5" w14:textId="40CE1AD6" w:rsidR="00530E2E" w:rsidRDefault="00590380" w:rsidP="00C81D13">
            <w:pPr>
              <w:pBdr>
                <w:top w:val="nil"/>
                <w:left w:val="nil"/>
                <w:bottom w:val="nil"/>
                <w:right w:val="nil"/>
                <w:between w:val="nil"/>
              </w:pBdr>
              <w:jc w:val="center"/>
              <w:rPr>
                <w:b/>
                <w:color w:val="000000"/>
              </w:rPr>
            </w:pPr>
            <w:r>
              <w:rPr>
                <w:b/>
                <w:color w:val="000000"/>
              </w:rPr>
              <w:t>Ņ</w:t>
            </w:r>
            <w:r w:rsidR="00DB3CBE">
              <w:rPr>
                <w:b/>
                <w:color w:val="000000"/>
              </w:rPr>
              <w:t xml:space="preserve">emts </w:t>
            </w:r>
            <w:r w:rsidR="007945C8">
              <w:rPr>
                <w:b/>
                <w:color w:val="000000"/>
              </w:rPr>
              <w:t>vērā</w:t>
            </w:r>
            <w:r>
              <w:rPr>
                <w:b/>
                <w:color w:val="000000"/>
              </w:rPr>
              <w:t xml:space="preserve"> </w:t>
            </w:r>
          </w:p>
          <w:p w14:paraId="078089F0" w14:textId="29035B4B" w:rsidR="00530E2E" w:rsidRDefault="00590380" w:rsidP="00590380">
            <w:pPr>
              <w:pBdr>
                <w:top w:val="nil"/>
                <w:left w:val="nil"/>
                <w:bottom w:val="nil"/>
                <w:right w:val="nil"/>
                <w:between w:val="nil"/>
              </w:pBdr>
              <w:jc w:val="both"/>
              <w:rPr>
                <w:color w:val="000000"/>
              </w:rPr>
            </w:pPr>
            <w:r>
              <w:rPr>
                <w:color w:val="000000"/>
              </w:rPr>
              <w:t xml:space="preserve">Precizēta </w:t>
            </w:r>
            <w:r w:rsidRPr="00590380">
              <w:rPr>
                <w:color w:val="000000"/>
              </w:rPr>
              <w:t>Ministru kabineta rīkojuma projekta 1.punkt</w:t>
            </w:r>
            <w:r>
              <w:rPr>
                <w:color w:val="000000"/>
              </w:rPr>
              <w:t xml:space="preserve">a  </w:t>
            </w:r>
            <w:r w:rsidRPr="00590380">
              <w:rPr>
                <w:color w:val="000000"/>
              </w:rPr>
              <w:t>redakcij</w:t>
            </w:r>
            <w:r>
              <w:rPr>
                <w:color w:val="000000"/>
              </w:rPr>
              <w:t>a.</w:t>
            </w:r>
          </w:p>
        </w:tc>
        <w:tc>
          <w:tcPr>
            <w:tcW w:w="3600" w:type="dxa"/>
            <w:tcBorders>
              <w:top w:val="single" w:sz="4" w:space="0" w:color="000000"/>
              <w:left w:val="single" w:sz="4" w:space="0" w:color="000000"/>
              <w:bottom w:val="single" w:sz="4" w:space="0" w:color="000000"/>
            </w:tcBorders>
          </w:tcPr>
          <w:p w14:paraId="24CD072E" w14:textId="7D3FC854" w:rsidR="00DB3CBE" w:rsidRPr="00DB3CBE" w:rsidRDefault="009F7ECE" w:rsidP="00C81D13">
            <w:pPr>
              <w:spacing w:after="120"/>
              <w:jc w:val="both"/>
            </w:pPr>
            <w:r>
              <w:t xml:space="preserve">1. </w:t>
            </w:r>
            <w:r w:rsidR="00DB3CBE" w:rsidRPr="00DB3CBE">
              <w:t xml:space="preserve">Aizsardzības ministrijai (Valsts militāro objektu un iepirkumu centram) no piešķirtā finansējuma, kas nepārsniedz 45 734 760 </w:t>
            </w:r>
            <w:proofErr w:type="spellStart"/>
            <w:r w:rsidR="00DB3CBE" w:rsidRPr="009F7ECE">
              <w:rPr>
                <w:i/>
                <w:iCs/>
              </w:rPr>
              <w:t>euro</w:t>
            </w:r>
            <w:proofErr w:type="spellEnd"/>
            <w:r w:rsidR="00DB3CBE" w:rsidRPr="009F7ECE">
              <w:rPr>
                <w:i/>
                <w:iCs/>
              </w:rPr>
              <w:t>,</w:t>
            </w:r>
            <w:r w:rsidR="00DB3CBE" w:rsidRPr="00DB3CBE">
              <w:t xml:space="preserve"> no valsts budžeta programmas 02.00.00 “Līdzekļi neparedzētiem gadījumiem” (Ministru kabineta 2020.gada 27.aprīļa rīkojums Nr.220 “Par finanšu līdzekļu piešķiršanu no valsts budžeta programmas “Līdzekļi neparedzētiem gadījumiem”), atbalsta sniegšanai Gruzijai </w:t>
            </w:r>
            <w:proofErr w:type="spellStart"/>
            <w:r w:rsidR="00DB3CBE" w:rsidRPr="00DB3CBE">
              <w:t>Covid</w:t>
            </w:r>
            <w:proofErr w:type="spellEnd"/>
            <w:r>
              <w:t> -1</w:t>
            </w:r>
            <w:r w:rsidR="00DB3CBE" w:rsidRPr="00DB3CBE">
              <w:t>9 izplatības ierobežošanai izsniegt Ārlietu ministrijai dezinfekcijas līdzekļus 3</w:t>
            </w:r>
            <w:r w:rsidR="00B71493">
              <w:t>5</w:t>
            </w:r>
            <w:r w:rsidR="00DB3CBE" w:rsidRPr="00DB3CBE">
              <w:t xml:space="preserve"> 000 </w:t>
            </w:r>
            <w:proofErr w:type="spellStart"/>
            <w:r w:rsidR="00DB3CBE" w:rsidRPr="009F7ECE">
              <w:rPr>
                <w:i/>
              </w:rPr>
              <w:t>euro</w:t>
            </w:r>
            <w:proofErr w:type="spellEnd"/>
            <w:r w:rsidR="00DB3CBE" w:rsidRPr="009F7ECE">
              <w:rPr>
                <w:i/>
              </w:rPr>
              <w:t xml:space="preserve"> </w:t>
            </w:r>
            <w:r w:rsidR="00DB3CBE" w:rsidRPr="00DB3CBE">
              <w:t xml:space="preserve">vērtībā un segt dezinfekcijas līdzekļu transportēšanas izdevumus uz Gruziju nepārsniedzot </w:t>
            </w:r>
            <w:r w:rsidR="00B71493">
              <w:t>5</w:t>
            </w:r>
            <w:r w:rsidR="00DB3CBE" w:rsidRPr="00DB3CBE">
              <w:t xml:space="preserve">000 </w:t>
            </w:r>
            <w:proofErr w:type="spellStart"/>
            <w:r w:rsidR="00DB3CBE" w:rsidRPr="009F7ECE">
              <w:rPr>
                <w:i/>
              </w:rPr>
              <w:t>euro</w:t>
            </w:r>
            <w:proofErr w:type="spellEnd"/>
            <w:r w:rsidR="00DB3CBE" w:rsidRPr="00DB3CBE">
              <w:t xml:space="preserve"> apmēru. </w:t>
            </w:r>
          </w:p>
          <w:p w14:paraId="4CB76E5E" w14:textId="77777777" w:rsidR="00DB3CBE" w:rsidRDefault="00DB3CBE" w:rsidP="007945C8">
            <w:pPr>
              <w:jc w:val="both"/>
            </w:pPr>
          </w:p>
          <w:p w14:paraId="37BB806D" w14:textId="082A3ABF" w:rsidR="000635C0" w:rsidRDefault="000635C0" w:rsidP="00951887">
            <w:pPr>
              <w:jc w:val="both"/>
            </w:pPr>
          </w:p>
        </w:tc>
      </w:tr>
      <w:tr w:rsidR="006C546A" w14:paraId="09941CDF" w14:textId="77777777" w:rsidTr="000B68A0">
        <w:trPr>
          <w:trHeight w:val="2321"/>
        </w:trPr>
        <w:tc>
          <w:tcPr>
            <w:tcW w:w="707" w:type="dxa"/>
            <w:tcBorders>
              <w:top w:val="single" w:sz="4" w:space="0" w:color="auto"/>
              <w:left w:val="single" w:sz="6" w:space="0" w:color="000000"/>
              <w:bottom w:val="single" w:sz="4" w:space="0" w:color="auto"/>
              <w:right w:val="single" w:sz="6" w:space="0" w:color="000000"/>
            </w:tcBorders>
          </w:tcPr>
          <w:p w14:paraId="7A7D5DF1" w14:textId="463E3B38" w:rsidR="006C546A" w:rsidRPr="000B68A0" w:rsidRDefault="004D6AAE" w:rsidP="00DB3CBE">
            <w:pPr>
              <w:pBdr>
                <w:top w:val="nil"/>
                <w:left w:val="nil"/>
                <w:bottom w:val="nil"/>
                <w:right w:val="nil"/>
                <w:between w:val="nil"/>
              </w:pBdr>
              <w:ind w:firstLine="720"/>
              <w:rPr>
                <w:b/>
                <w:color w:val="000000" w:themeColor="text1"/>
              </w:rPr>
            </w:pPr>
            <w:r>
              <w:rPr>
                <w:b/>
                <w:color w:val="000000" w:themeColor="text1"/>
              </w:rPr>
              <w:t>2</w:t>
            </w:r>
            <w:r w:rsidR="00DB3CBE">
              <w:rPr>
                <w:b/>
                <w:color w:val="000000" w:themeColor="text1"/>
              </w:rPr>
              <w:t>2</w:t>
            </w:r>
            <w:r w:rsidR="006C546A" w:rsidRPr="000B68A0">
              <w:rPr>
                <w:b/>
                <w:color w:val="000000" w:themeColor="text1"/>
              </w:rPr>
              <w:t>.</w:t>
            </w:r>
          </w:p>
        </w:tc>
        <w:tc>
          <w:tcPr>
            <w:tcW w:w="3451" w:type="dxa"/>
            <w:tcBorders>
              <w:top w:val="single" w:sz="4" w:space="0" w:color="auto"/>
              <w:left w:val="single" w:sz="6" w:space="0" w:color="000000"/>
              <w:bottom w:val="single" w:sz="4" w:space="0" w:color="auto"/>
              <w:right w:val="single" w:sz="6" w:space="0" w:color="000000"/>
            </w:tcBorders>
          </w:tcPr>
          <w:p w14:paraId="3689E1E2" w14:textId="53E9CA95" w:rsidR="006C546A" w:rsidRPr="00C81D13" w:rsidRDefault="009F7ECE" w:rsidP="006C546A">
            <w:pPr>
              <w:pBdr>
                <w:top w:val="nil"/>
                <w:left w:val="nil"/>
                <w:bottom w:val="nil"/>
                <w:right w:val="nil"/>
                <w:between w:val="nil"/>
              </w:pBdr>
              <w:spacing w:before="75" w:after="75"/>
              <w:jc w:val="both"/>
              <w:rPr>
                <w:color w:val="000000" w:themeColor="text1"/>
              </w:rPr>
            </w:pPr>
            <w:r w:rsidRPr="00C81D13">
              <w:rPr>
                <w:color w:val="000000" w:themeColor="text1"/>
              </w:rPr>
              <w:t xml:space="preserve">2. Valsts aizsardzības militāro objektu un iepirkumu centram veikt individuālo aizsarglīdzekļu un dezinfekcijas līdzekļu centralizētu iepirkumu atbalsta sniegšanai Gruzijai </w:t>
            </w:r>
            <w:proofErr w:type="spellStart"/>
            <w:r w:rsidRPr="00C81D13">
              <w:rPr>
                <w:color w:val="000000" w:themeColor="text1"/>
              </w:rPr>
              <w:t>Covid-19</w:t>
            </w:r>
            <w:proofErr w:type="spellEnd"/>
            <w:r w:rsidRPr="00C81D13">
              <w:rPr>
                <w:color w:val="000000" w:themeColor="text1"/>
              </w:rPr>
              <w:t xml:space="preserve"> uzliesmojuma izplatības ierobežošanai un seku apkarošanai, nepārsniedzot 40 </w:t>
            </w:r>
            <w:r w:rsidRPr="00C81D13">
              <w:rPr>
                <w:color w:val="000000" w:themeColor="text1"/>
              </w:rPr>
              <w:lastRenderedPageBreak/>
              <w:t xml:space="preserve">000 </w:t>
            </w:r>
            <w:proofErr w:type="spellStart"/>
            <w:r w:rsidRPr="00C81D13">
              <w:rPr>
                <w:i/>
                <w:iCs/>
                <w:color w:val="000000" w:themeColor="text1"/>
              </w:rPr>
              <w:t>euro</w:t>
            </w:r>
            <w:proofErr w:type="spellEnd"/>
            <w:r w:rsidRPr="00C81D13">
              <w:rPr>
                <w:color w:val="000000" w:themeColor="text1"/>
              </w:rPr>
              <w:t xml:space="preserve"> apmēru, kā arī nodrošināt iegādāto preču uzglabāšanu un izsniegšanu. Ārlietu ministrijai organizēt iegādāto preču nogādāšanu Gruzijai. Valsts aizsardzības militāro objektu un iepirkumu centram segt transportēšanas izdevumus no šā rīkojuma 1.punktā norādītajiem līdzekļiem.</w:t>
            </w:r>
          </w:p>
        </w:tc>
        <w:tc>
          <w:tcPr>
            <w:tcW w:w="4320" w:type="dxa"/>
            <w:tcBorders>
              <w:top w:val="single" w:sz="4" w:space="0" w:color="auto"/>
              <w:left w:val="single" w:sz="6" w:space="0" w:color="000000"/>
              <w:bottom w:val="single" w:sz="4" w:space="0" w:color="auto"/>
              <w:right w:val="single" w:sz="6" w:space="0" w:color="000000"/>
            </w:tcBorders>
          </w:tcPr>
          <w:p w14:paraId="287281C8" w14:textId="5469EC68" w:rsidR="00DB3CBE" w:rsidRDefault="00DB3CBE" w:rsidP="00DB3CBE">
            <w:pPr>
              <w:pBdr>
                <w:top w:val="nil"/>
                <w:left w:val="nil"/>
                <w:bottom w:val="nil"/>
                <w:right w:val="nil"/>
                <w:between w:val="nil"/>
              </w:pBdr>
              <w:spacing w:before="75" w:after="75"/>
              <w:ind w:hanging="14"/>
              <w:jc w:val="center"/>
              <w:rPr>
                <w:b/>
                <w:color w:val="000000" w:themeColor="text1"/>
              </w:rPr>
            </w:pPr>
            <w:r w:rsidRPr="00DB3CBE">
              <w:rPr>
                <w:b/>
                <w:color w:val="000000" w:themeColor="text1"/>
              </w:rPr>
              <w:lastRenderedPageBreak/>
              <w:t xml:space="preserve">Aizsardzības ministrijas </w:t>
            </w:r>
            <w:r w:rsidR="009F7ECE">
              <w:rPr>
                <w:b/>
                <w:color w:val="000000" w:themeColor="text1"/>
              </w:rPr>
              <w:t>iebildums</w:t>
            </w:r>
            <w:r w:rsidR="009F7ECE" w:rsidRPr="00DB3CBE">
              <w:rPr>
                <w:b/>
                <w:color w:val="000000" w:themeColor="text1"/>
              </w:rPr>
              <w:t xml:space="preserve"> </w:t>
            </w:r>
            <w:r w:rsidRPr="00DB3CBE">
              <w:rPr>
                <w:b/>
                <w:color w:val="000000" w:themeColor="text1"/>
              </w:rPr>
              <w:t>(01.06.2020.)</w:t>
            </w:r>
          </w:p>
          <w:p w14:paraId="3EC6B2C6" w14:textId="77777777" w:rsidR="00590380" w:rsidRPr="00590380" w:rsidRDefault="00590380" w:rsidP="00590380">
            <w:pPr>
              <w:pBdr>
                <w:top w:val="nil"/>
                <w:left w:val="nil"/>
                <w:bottom w:val="nil"/>
                <w:right w:val="nil"/>
                <w:between w:val="nil"/>
              </w:pBdr>
              <w:spacing w:before="75" w:after="75"/>
              <w:ind w:hanging="14"/>
              <w:jc w:val="both"/>
              <w:rPr>
                <w:color w:val="000000" w:themeColor="text1"/>
              </w:rPr>
            </w:pPr>
            <w:r w:rsidRPr="00590380">
              <w:rPr>
                <w:color w:val="000000" w:themeColor="text1"/>
              </w:rPr>
              <w:t>Aizsardzības ministrija lūdz izteikt rīkojuma projekta 2. punktu šādā redakcijā:</w:t>
            </w:r>
          </w:p>
          <w:p w14:paraId="669B1441" w14:textId="39E570A7" w:rsidR="006C546A" w:rsidRPr="00664AED" w:rsidRDefault="00590380" w:rsidP="00590380">
            <w:pPr>
              <w:pBdr>
                <w:top w:val="nil"/>
                <w:left w:val="nil"/>
                <w:bottom w:val="nil"/>
                <w:right w:val="nil"/>
                <w:between w:val="nil"/>
              </w:pBdr>
              <w:spacing w:before="75" w:after="75"/>
              <w:ind w:hanging="14"/>
              <w:jc w:val="both"/>
              <w:rPr>
                <w:color w:val="FF0000"/>
              </w:rPr>
            </w:pPr>
            <w:r w:rsidRPr="00590380">
              <w:rPr>
                <w:color w:val="000000" w:themeColor="text1"/>
              </w:rPr>
              <w:t xml:space="preserve">“2. </w:t>
            </w:r>
            <w:r w:rsidR="009F7ECE" w:rsidRPr="009F7ECE">
              <w:rPr>
                <w:color w:val="000000" w:themeColor="text1"/>
              </w:rPr>
              <w:t xml:space="preserve">Valsts aizsardzības militāro objektu un iepirkumu centram nodrošināt līdz šim centralizēti iegādāto un uzglabāto dezinfekcijas līdzekļu izsniegšanu </w:t>
            </w:r>
            <w:proofErr w:type="spellStart"/>
            <w:r w:rsidR="009F7ECE" w:rsidRPr="009F7ECE">
              <w:rPr>
                <w:color w:val="000000" w:themeColor="text1"/>
              </w:rPr>
              <w:t>Covid-19</w:t>
            </w:r>
            <w:proofErr w:type="spellEnd"/>
            <w:r w:rsidR="009F7ECE" w:rsidRPr="009F7ECE">
              <w:rPr>
                <w:color w:val="000000" w:themeColor="text1"/>
              </w:rPr>
              <w:t xml:space="preserve"> uzliesmojuma izplatības ierobežošanai </w:t>
            </w:r>
            <w:r w:rsidR="009F7ECE" w:rsidRPr="009F7ECE">
              <w:rPr>
                <w:color w:val="000000" w:themeColor="text1"/>
              </w:rPr>
              <w:lastRenderedPageBreak/>
              <w:t>un seku apkarošanai. Ārlietu ministrijai organizēt izsniegto preču nogādāšanu Gruzijai. Valsts aizsardzības militāro objektu un iepirkumu centram segt transportēšanas izdevumus no šā rīkojuma 1. punktā norādītajiem līdzekļiem</w:t>
            </w:r>
            <w:r w:rsidR="009F7ECE">
              <w:rPr>
                <w:color w:val="000000" w:themeColor="text1"/>
              </w:rPr>
              <w:t>.”</w:t>
            </w:r>
          </w:p>
        </w:tc>
        <w:tc>
          <w:tcPr>
            <w:tcW w:w="2160" w:type="dxa"/>
            <w:tcBorders>
              <w:top w:val="single" w:sz="4" w:space="0" w:color="auto"/>
              <w:left w:val="single" w:sz="6" w:space="0" w:color="000000"/>
              <w:bottom w:val="single" w:sz="4" w:space="0" w:color="auto"/>
              <w:right w:val="single" w:sz="6" w:space="0" w:color="000000"/>
            </w:tcBorders>
          </w:tcPr>
          <w:p w14:paraId="6664FBF8" w14:textId="77777777" w:rsidR="006C546A" w:rsidRPr="000B68A0" w:rsidRDefault="006C546A" w:rsidP="006C546A">
            <w:pPr>
              <w:pBdr>
                <w:top w:val="nil"/>
                <w:left w:val="nil"/>
                <w:bottom w:val="nil"/>
                <w:right w:val="nil"/>
                <w:between w:val="nil"/>
              </w:pBdr>
              <w:jc w:val="center"/>
              <w:rPr>
                <w:b/>
                <w:color w:val="000000" w:themeColor="text1"/>
              </w:rPr>
            </w:pPr>
            <w:r w:rsidRPr="000B68A0">
              <w:rPr>
                <w:b/>
                <w:color w:val="000000" w:themeColor="text1"/>
              </w:rPr>
              <w:lastRenderedPageBreak/>
              <w:t>Ņemts vērā</w:t>
            </w:r>
          </w:p>
          <w:p w14:paraId="4B234AAF" w14:textId="77777777" w:rsidR="006C546A" w:rsidRPr="00664AED" w:rsidRDefault="006C546A" w:rsidP="006C546A">
            <w:pPr>
              <w:pBdr>
                <w:top w:val="nil"/>
                <w:left w:val="nil"/>
                <w:bottom w:val="nil"/>
                <w:right w:val="nil"/>
                <w:between w:val="nil"/>
              </w:pBdr>
              <w:jc w:val="center"/>
              <w:rPr>
                <w:b/>
                <w:color w:val="FF0000"/>
              </w:rPr>
            </w:pPr>
          </w:p>
        </w:tc>
        <w:tc>
          <w:tcPr>
            <w:tcW w:w="3600" w:type="dxa"/>
            <w:tcBorders>
              <w:top w:val="single" w:sz="4" w:space="0" w:color="000000"/>
              <w:left w:val="single" w:sz="4" w:space="0" w:color="000000"/>
              <w:bottom w:val="single" w:sz="4" w:space="0" w:color="000000"/>
            </w:tcBorders>
          </w:tcPr>
          <w:p w14:paraId="23F50380" w14:textId="2E5D82DD" w:rsidR="00590380" w:rsidRPr="000B68A0" w:rsidRDefault="00590380" w:rsidP="00590380">
            <w:pPr>
              <w:pBdr>
                <w:top w:val="nil"/>
                <w:left w:val="nil"/>
                <w:bottom w:val="nil"/>
                <w:right w:val="nil"/>
                <w:between w:val="nil"/>
              </w:pBdr>
              <w:spacing w:before="75" w:after="75"/>
              <w:jc w:val="both"/>
              <w:rPr>
                <w:color w:val="000000"/>
              </w:rPr>
            </w:pPr>
            <w:r w:rsidRPr="00590380">
              <w:rPr>
                <w:color w:val="000000"/>
              </w:rPr>
              <w:t>2.</w:t>
            </w:r>
            <w:r w:rsidR="009F7ECE">
              <w:t xml:space="preserve"> </w:t>
            </w:r>
            <w:r w:rsidR="009F7ECE" w:rsidRPr="009F7ECE">
              <w:rPr>
                <w:color w:val="000000"/>
              </w:rPr>
              <w:t xml:space="preserve">Valsts aizsardzības militāro objektu un iepirkumu centram nodrošināt līdz šim centralizēti iegādāto un uzglabāto dezinfekcijas līdzekļu izsniegšanu </w:t>
            </w:r>
            <w:proofErr w:type="spellStart"/>
            <w:r w:rsidR="009F7ECE" w:rsidRPr="009F7ECE">
              <w:rPr>
                <w:color w:val="000000"/>
              </w:rPr>
              <w:t>Covid-19</w:t>
            </w:r>
            <w:proofErr w:type="spellEnd"/>
            <w:r w:rsidR="009F7ECE" w:rsidRPr="009F7ECE">
              <w:rPr>
                <w:color w:val="000000"/>
              </w:rPr>
              <w:t xml:space="preserve"> uzliesmojuma izplatības ierobežošanai un seku apkarošanai. Ārlietu ministrijai organizēt izsniegto preču nogādāšanu </w:t>
            </w:r>
            <w:r w:rsidR="009F7ECE" w:rsidRPr="009F7ECE">
              <w:rPr>
                <w:color w:val="000000"/>
              </w:rPr>
              <w:lastRenderedPageBreak/>
              <w:t>Gruzijai. Valsts aizsardzības militāro objektu un iepirkumu centram segt transportēšanas izdevumus no šā rīkojuma 1.</w:t>
            </w:r>
            <w:r w:rsidR="009F7ECE">
              <w:rPr>
                <w:color w:val="000000"/>
              </w:rPr>
              <w:t> </w:t>
            </w:r>
            <w:r w:rsidR="009F7ECE" w:rsidRPr="009F7ECE">
              <w:rPr>
                <w:color w:val="000000"/>
              </w:rPr>
              <w:t xml:space="preserve"> punktā norādītajiem līdzekļiem</w:t>
            </w:r>
            <w:r w:rsidR="009F7ECE">
              <w:rPr>
                <w:color w:val="000000"/>
              </w:rPr>
              <w:t>.</w:t>
            </w:r>
          </w:p>
        </w:tc>
      </w:tr>
    </w:tbl>
    <w:p w14:paraId="6E924620" w14:textId="52CB61C5" w:rsidR="000635C0" w:rsidRDefault="000635C0" w:rsidP="004F5302">
      <w:pPr>
        <w:pBdr>
          <w:top w:val="nil"/>
          <w:left w:val="nil"/>
          <w:bottom w:val="nil"/>
          <w:right w:val="nil"/>
          <w:between w:val="nil"/>
        </w:pBdr>
        <w:jc w:val="both"/>
        <w:rPr>
          <w:color w:val="000000"/>
        </w:rPr>
      </w:pPr>
    </w:p>
    <w:tbl>
      <w:tblPr>
        <w:tblW w:w="14482" w:type="dxa"/>
        <w:tblLayout w:type="fixed"/>
        <w:tblLook w:val="00A0" w:firstRow="1" w:lastRow="0" w:firstColumn="1" w:lastColumn="0" w:noHBand="0" w:noVBand="0"/>
      </w:tblPr>
      <w:tblGrid>
        <w:gridCol w:w="4847"/>
        <w:gridCol w:w="9635"/>
      </w:tblGrid>
      <w:tr w:rsidR="00543B6E" w:rsidRPr="00712B66" w14:paraId="6D7B2F72" w14:textId="77777777" w:rsidTr="006C546A">
        <w:tc>
          <w:tcPr>
            <w:tcW w:w="3108" w:type="dxa"/>
          </w:tcPr>
          <w:p w14:paraId="3ABD0EEB" w14:textId="77777777" w:rsidR="00543B6E" w:rsidRPr="00712B66" w:rsidRDefault="00543B6E" w:rsidP="006C546A">
            <w:pPr>
              <w:pStyle w:val="naiskr"/>
              <w:spacing w:before="0" w:after="0"/>
            </w:pPr>
          </w:p>
          <w:p w14:paraId="4FF41FB0" w14:textId="77777777" w:rsidR="00543B6E" w:rsidRPr="00712B66" w:rsidRDefault="00543B6E" w:rsidP="006C546A">
            <w:pPr>
              <w:pStyle w:val="naiskr"/>
              <w:spacing w:before="0" w:after="0"/>
            </w:pPr>
            <w:r w:rsidRPr="00712B66">
              <w:t>Atbildīgā amatpersona</w:t>
            </w:r>
          </w:p>
        </w:tc>
        <w:tc>
          <w:tcPr>
            <w:tcW w:w="6179" w:type="dxa"/>
          </w:tcPr>
          <w:p w14:paraId="63707D13" w14:textId="77777777" w:rsidR="00543B6E" w:rsidRPr="00712B66" w:rsidRDefault="00543B6E" w:rsidP="006C546A">
            <w:pPr>
              <w:pStyle w:val="naiskr"/>
              <w:spacing w:before="0" w:after="0"/>
              <w:ind w:firstLine="720"/>
            </w:pPr>
            <w:r w:rsidRPr="00712B66">
              <w:t>  </w:t>
            </w:r>
          </w:p>
        </w:tc>
      </w:tr>
      <w:tr w:rsidR="00543B6E" w:rsidRPr="00712B66" w14:paraId="50447B82" w14:textId="77777777" w:rsidTr="006C546A">
        <w:tc>
          <w:tcPr>
            <w:tcW w:w="3108" w:type="dxa"/>
          </w:tcPr>
          <w:p w14:paraId="29D817AF" w14:textId="77777777" w:rsidR="00543B6E" w:rsidRPr="00712B66" w:rsidRDefault="00543B6E" w:rsidP="006C546A">
            <w:pPr>
              <w:pStyle w:val="naiskr"/>
              <w:spacing w:before="0" w:after="0"/>
              <w:ind w:firstLine="720"/>
            </w:pPr>
          </w:p>
        </w:tc>
        <w:tc>
          <w:tcPr>
            <w:tcW w:w="6179" w:type="dxa"/>
            <w:tcBorders>
              <w:top w:val="single" w:sz="6" w:space="0" w:color="000000"/>
            </w:tcBorders>
          </w:tcPr>
          <w:p w14:paraId="6211645F" w14:textId="77777777" w:rsidR="00543B6E" w:rsidRPr="00712B66" w:rsidRDefault="00543B6E" w:rsidP="006C546A">
            <w:pPr>
              <w:pStyle w:val="naisc"/>
              <w:spacing w:before="0" w:after="0"/>
              <w:ind w:firstLine="720"/>
            </w:pPr>
            <w:r w:rsidRPr="00712B66">
              <w:t>(paraksts*)</w:t>
            </w:r>
          </w:p>
        </w:tc>
      </w:tr>
    </w:tbl>
    <w:p w14:paraId="74F86146" w14:textId="77777777" w:rsidR="00543B6E" w:rsidRDefault="00543B6E" w:rsidP="004F5302">
      <w:pPr>
        <w:pBdr>
          <w:top w:val="nil"/>
          <w:left w:val="nil"/>
          <w:bottom w:val="nil"/>
          <w:right w:val="nil"/>
          <w:between w:val="nil"/>
        </w:pBdr>
        <w:jc w:val="both"/>
        <w:rPr>
          <w:color w:val="000000"/>
        </w:rPr>
      </w:pPr>
    </w:p>
    <w:p w14:paraId="7C9919FB" w14:textId="77777777" w:rsidR="000635C0" w:rsidRDefault="000635C0">
      <w:pPr>
        <w:pBdr>
          <w:top w:val="nil"/>
          <w:left w:val="nil"/>
          <w:bottom w:val="nil"/>
          <w:right w:val="nil"/>
          <w:between w:val="nil"/>
        </w:pBdr>
        <w:ind w:firstLine="720"/>
        <w:jc w:val="both"/>
        <w:rPr>
          <w:color w:val="000000"/>
        </w:rPr>
      </w:pPr>
    </w:p>
    <w:p w14:paraId="1886A2CE" w14:textId="77777777" w:rsidR="000635C0" w:rsidRDefault="00BA0BA3" w:rsidP="00587906">
      <w:pPr>
        <w:pBdr>
          <w:top w:val="nil"/>
          <w:left w:val="nil"/>
          <w:bottom w:val="nil"/>
          <w:right w:val="nil"/>
          <w:between w:val="nil"/>
        </w:pBdr>
        <w:ind w:firstLine="720"/>
        <w:jc w:val="both"/>
        <w:rPr>
          <w:color w:val="000000"/>
        </w:rPr>
      </w:pPr>
      <w:r>
        <w:rPr>
          <w:color w:val="000000"/>
        </w:rPr>
        <w:t>Piezīme. * Dokumenta rekvizītu "paraksts" neaizpilda, ja elektroniskais dokuments ir sagatavots atbilstoši normatīvajiem aktiem par elektronisko dokumentu noformēšanu.</w:t>
      </w:r>
    </w:p>
    <w:p w14:paraId="00206C9E" w14:textId="77777777" w:rsidR="00587906" w:rsidRDefault="00587906" w:rsidP="00587906">
      <w:pPr>
        <w:pBdr>
          <w:top w:val="nil"/>
          <w:left w:val="nil"/>
          <w:bottom w:val="nil"/>
          <w:right w:val="nil"/>
          <w:between w:val="nil"/>
        </w:pBdr>
        <w:ind w:firstLine="720"/>
        <w:jc w:val="both"/>
        <w:rPr>
          <w:color w:val="000000"/>
        </w:rPr>
      </w:pPr>
    </w:p>
    <w:p w14:paraId="76F38A37" w14:textId="1E5B3156" w:rsidR="00587906" w:rsidRDefault="006A35A0" w:rsidP="00587906">
      <w:pPr>
        <w:pBdr>
          <w:top w:val="nil"/>
          <w:left w:val="nil"/>
          <w:bottom w:val="nil"/>
          <w:right w:val="nil"/>
          <w:between w:val="nil"/>
        </w:pBdr>
        <w:ind w:firstLine="720"/>
        <w:jc w:val="both"/>
        <w:rPr>
          <w:color w:val="000000"/>
        </w:rPr>
      </w:pPr>
      <w:r>
        <w:rPr>
          <w:color w:val="000000"/>
        </w:rPr>
        <w:t>Kaspars Mekons</w:t>
      </w:r>
    </w:p>
    <w:tbl>
      <w:tblPr>
        <w:tblStyle w:val="a3"/>
        <w:tblW w:w="8268" w:type="dxa"/>
        <w:tblLayout w:type="fixed"/>
        <w:tblLook w:val="0000" w:firstRow="0" w:lastRow="0" w:firstColumn="0" w:lastColumn="0" w:noHBand="0" w:noVBand="0"/>
      </w:tblPr>
      <w:tblGrid>
        <w:gridCol w:w="8268"/>
      </w:tblGrid>
      <w:tr w:rsidR="000635C0" w14:paraId="3E8F286F" w14:textId="77777777">
        <w:tc>
          <w:tcPr>
            <w:tcW w:w="8268" w:type="dxa"/>
            <w:tcBorders>
              <w:top w:val="single" w:sz="4" w:space="0" w:color="000000"/>
            </w:tcBorders>
          </w:tcPr>
          <w:p w14:paraId="780A4F3F" w14:textId="77777777" w:rsidR="000635C0" w:rsidRDefault="00BA0BA3">
            <w:pPr>
              <w:jc w:val="center"/>
            </w:pPr>
            <w:r>
              <w:t>(par projektu atbildīgās amatpersonas vārds un uzvārds)</w:t>
            </w:r>
          </w:p>
        </w:tc>
      </w:tr>
      <w:tr w:rsidR="000635C0" w14:paraId="7DFCBB75" w14:textId="77777777">
        <w:tc>
          <w:tcPr>
            <w:tcW w:w="8268" w:type="dxa"/>
            <w:tcBorders>
              <w:bottom w:val="single" w:sz="4" w:space="0" w:color="000000"/>
            </w:tcBorders>
          </w:tcPr>
          <w:p w14:paraId="150F109B" w14:textId="3D823D05" w:rsidR="000635C0" w:rsidRDefault="006A35A0" w:rsidP="006A35A0">
            <w:r>
              <w:t>Austrumeiropas un Centrālāzijas valstu nodaļas 2.sekretārs</w:t>
            </w:r>
          </w:p>
        </w:tc>
      </w:tr>
      <w:tr w:rsidR="000635C0" w14:paraId="04D32229" w14:textId="77777777">
        <w:tc>
          <w:tcPr>
            <w:tcW w:w="8268" w:type="dxa"/>
            <w:tcBorders>
              <w:top w:val="single" w:sz="4" w:space="0" w:color="000000"/>
            </w:tcBorders>
          </w:tcPr>
          <w:p w14:paraId="63B07DB3" w14:textId="77777777" w:rsidR="000635C0" w:rsidRDefault="00BA0BA3">
            <w:pPr>
              <w:jc w:val="center"/>
            </w:pPr>
            <w:r>
              <w:t>(amats)</w:t>
            </w:r>
          </w:p>
        </w:tc>
      </w:tr>
      <w:tr w:rsidR="000635C0" w14:paraId="4273743F" w14:textId="77777777">
        <w:tc>
          <w:tcPr>
            <w:tcW w:w="8268" w:type="dxa"/>
            <w:tcBorders>
              <w:bottom w:val="single" w:sz="4" w:space="0" w:color="000000"/>
            </w:tcBorders>
          </w:tcPr>
          <w:p w14:paraId="32D2221D" w14:textId="7EA96373" w:rsidR="000635C0" w:rsidRDefault="00EE5E60" w:rsidP="006A35A0">
            <w:r>
              <w:t>67</w:t>
            </w:r>
            <w:r w:rsidR="009A72DC">
              <w:t>016</w:t>
            </w:r>
            <w:r w:rsidR="006A35A0">
              <w:t>26</w:t>
            </w:r>
            <w:r w:rsidR="00C16483">
              <w:t>3</w:t>
            </w:r>
          </w:p>
        </w:tc>
      </w:tr>
      <w:tr w:rsidR="000635C0" w14:paraId="383F7375" w14:textId="77777777">
        <w:tc>
          <w:tcPr>
            <w:tcW w:w="8268" w:type="dxa"/>
            <w:tcBorders>
              <w:top w:val="single" w:sz="4" w:space="0" w:color="000000"/>
            </w:tcBorders>
          </w:tcPr>
          <w:p w14:paraId="623F7A30" w14:textId="77777777" w:rsidR="000635C0" w:rsidRDefault="00BA0BA3">
            <w:pPr>
              <w:jc w:val="center"/>
            </w:pPr>
            <w:r>
              <w:t>(tālruņa un faksa numurs)</w:t>
            </w:r>
          </w:p>
        </w:tc>
      </w:tr>
      <w:tr w:rsidR="000635C0" w14:paraId="43D5A442" w14:textId="77777777">
        <w:tc>
          <w:tcPr>
            <w:tcW w:w="8268" w:type="dxa"/>
            <w:tcBorders>
              <w:bottom w:val="single" w:sz="4" w:space="0" w:color="000000"/>
            </w:tcBorders>
          </w:tcPr>
          <w:p w14:paraId="753D182E" w14:textId="58E4FED6" w:rsidR="000635C0" w:rsidRDefault="006A35A0" w:rsidP="006A35A0">
            <w:r>
              <w:t>kaspars.mekons</w:t>
            </w:r>
            <w:r w:rsidR="009A72DC">
              <w:t>@mfa.gov.lv</w:t>
            </w:r>
          </w:p>
        </w:tc>
      </w:tr>
      <w:tr w:rsidR="000635C0" w14:paraId="28F2EBC2" w14:textId="77777777">
        <w:tc>
          <w:tcPr>
            <w:tcW w:w="8268" w:type="dxa"/>
            <w:tcBorders>
              <w:top w:val="single" w:sz="4" w:space="0" w:color="000000"/>
            </w:tcBorders>
          </w:tcPr>
          <w:p w14:paraId="760B4214" w14:textId="77777777" w:rsidR="000635C0" w:rsidRDefault="00BA0BA3">
            <w:pPr>
              <w:jc w:val="center"/>
            </w:pPr>
            <w:r>
              <w:t>(e-pasta adrese)</w:t>
            </w:r>
          </w:p>
        </w:tc>
      </w:tr>
    </w:tbl>
    <w:p w14:paraId="0A4B39F0" w14:textId="77777777" w:rsidR="00114DF3" w:rsidRDefault="00114DF3" w:rsidP="00114DF3">
      <w:pPr>
        <w:pBdr>
          <w:top w:val="nil"/>
          <w:left w:val="nil"/>
          <w:bottom w:val="nil"/>
          <w:right w:val="nil"/>
          <w:between w:val="nil"/>
        </w:pBdr>
        <w:rPr>
          <w:color w:val="000000"/>
          <w:sz w:val="28"/>
          <w:szCs w:val="28"/>
        </w:rPr>
      </w:pPr>
    </w:p>
    <w:sectPr w:rsidR="00114DF3" w:rsidSect="00792621">
      <w:headerReference w:type="even" r:id="rId8"/>
      <w:headerReference w:type="default" r:id="rId9"/>
      <w:footerReference w:type="default" r:id="rId10"/>
      <w:footerReference w:type="first" r:id="rId11"/>
      <w:pgSz w:w="16838" w:h="11906" w:orient="landscape"/>
      <w:pgMar w:top="709" w:right="1701" w:bottom="737" w:left="1701" w:header="284"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63832" w14:textId="77777777" w:rsidR="00A07080" w:rsidRDefault="00A07080">
      <w:r>
        <w:separator/>
      </w:r>
    </w:p>
  </w:endnote>
  <w:endnote w:type="continuationSeparator" w:id="0">
    <w:p w14:paraId="4A57FDC3" w14:textId="77777777" w:rsidR="00A07080" w:rsidRDefault="00A0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8C94" w14:textId="28C9B6C2" w:rsidR="003E10F3" w:rsidRPr="006A35A0" w:rsidRDefault="006A35A0" w:rsidP="006A35A0">
    <w:pPr>
      <w:pStyle w:val="Footer"/>
    </w:pPr>
    <w:r w:rsidRPr="006A35A0">
      <w:rPr>
        <w:color w:val="000000"/>
        <w:sz w:val="20"/>
        <w:szCs w:val="20"/>
      </w:rPr>
      <w:t>AMizz_020620_Gruzija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AD2D0" w14:textId="5F350A1D" w:rsidR="003E10F3" w:rsidRPr="00C16483" w:rsidRDefault="003E10F3" w:rsidP="00C16483">
    <w:pPr>
      <w:pStyle w:val="Footer"/>
    </w:pPr>
    <w:r w:rsidRPr="00C16483">
      <w:rPr>
        <w:color w:val="000000"/>
        <w:sz w:val="20"/>
        <w:szCs w:val="20"/>
      </w:rPr>
      <w:t>AMizz_0</w:t>
    </w:r>
    <w:r w:rsidR="00DB3CBE">
      <w:rPr>
        <w:color w:val="000000"/>
        <w:sz w:val="20"/>
        <w:szCs w:val="20"/>
      </w:rPr>
      <w:t>2</w:t>
    </w:r>
    <w:r w:rsidRPr="00C16483">
      <w:rPr>
        <w:color w:val="000000"/>
        <w:sz w:val="20"/>
        <w:szCs w:val="20"/>
      </w:rPr>
      <w:t>0</w:t>
    </w:r>
    <w:r w:rsidR="00DB3CBE">
      <w:rPr>
        <w:color w:val="000000"/>
        <w:sz w:val="20"/>
        <w:szCs w:val="20"/>
      </w:rPr>
      <w:t>6</w:t>
    </w:r>
    <w:r w:rsidRPr="00C16483">
      <w:rPr>
        <w:color w:val="000000"/>
        <w:sz w:val="20"/>
        <w:szCs w:val="20"/>
      </w:rPr>
      <w:t>20_</w:t>
    </w:r>
    <w:r w:rsidR="00DB3CBE">
      <w:rPr>
        <w:color w:val="000000"/>
        <w:sz w:val="20"/>
        <w:szCs w:val="20"/>
      </w:rPr>
      <w:t>Gruzija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47C81" w14:textId="77777777" w:rsidR="00A07080" w:rsidRDefault="00A07080">
      <w:r>
        <w:separator/>
      </w:r>
    </w:p>
  </w:footnote>
  <w:footnote w:type="continuationSeparator" w:id="0">
    <w:p w14:paraId="5C2F62C0" w14:textId="77777777" w:rsidR="00A07080" w:rsidRDefault="00A07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32B44" w14:textId="77777777" w:rsidR="003E10F3" w:rsidRDefault="003E10F3">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14:paraId="587FBC0C" w14:textId="77777777" w:rsidR="003E10F3" w:rsidRDefault="003E10F3">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17501" w14:textId="2FE771C0" w:rsidR="003E10F3" w:rsidRDefault="003E10F3">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792621">
      <w:rPr>
        <w:noProof/>
        <w:color w:val="000000"/>
      </w:rPr>
      <w:t>3</w:t>
    </w:r>
    <w:r>
      <w:rPr>
        <w:color w:val="000000"/>
      </w:rPr>
      <w:fldChar w:fldCharType="end"/>
    </w:r>
  </w:p>
  <w:p w14:paraId="3D528566" w14:textId="77777777" w:rsidR="003E10F3" w:rsidRDefault="003E10F3">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782B"/>
    <w:multiLevelType w:val="multilevel"/>
    <w:tmpl w:val="C0EEDC88"/>
    <w:lvl w:ilvl="0">
      <w:start w:val="1"/>
      <w:numFmt w:val="decimal"/>
      <w:lvlText w:val="(%1)"/>
      <w:lvlJc w:val="left"/>
      <w:pPr>
        <w:ind w:left="1159" w:hanging="45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751693A"/>
    <w:multiLevelType w:val="multilevel"/>
    <w:tmpl w:val="2B965EC8"/>
    <w:lvl w:ilvl="0">
      <w:start w:val="3"/>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 w15:restartNumberingAfterBreak="0">
    <w:nsid w:val="087F1C11"/>
    <w:multiLevelType w:val="multilevel"/>
    <w:tmpl w:val="C938038E"/>
    <w:lvl w:ilvl="0">
      <w:start w:val="7"/>
      <w:numFmt w:val="decimal"/>
      <w:lvlText w:val="%1."/>
      <w:lvlJc w:val="left"/>
      <w:pPr>
        <w:ind w:left="360" w:hanging="360"/>
      </w:pPr>
      <w:rPr>
        <w:b/>
        <w:vertAlign w:val="baseline"/>
      </w:rPr>
    </w:lvl>
    <w:lvl w:ilvl="1">
      <w:start w:val="1"/>
      <w:numFmt w:val="decimal"/>
      <w:lvlText w:val="%2)"/>
      <w:lvlJc w:val="left"/>
      <w:pPr>
        <w:ind w:left="360" w:hanging="360"/>
      </w:pPr>
      <w:rPr>
        <w:rFonts w:ascii="Times New Roman" w:eastAsia="Times New Roman" w:hAnsi="Times New Roman" w:cs="Times New Roman"/>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0F7064BD"/>
    <w:multiLevelType w:val="hybridMultilevel"/>
    <w:tmpl w:val="73DA0F90"/>
    <w:lvl w:ilvl="0" w:tplc="085AB782">
      <w:start w:val="2"/>
      <w:numFmt w:val="decimal"/>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0A3460"/>
    <w:multiLevelType w:val="hybridMultilevel"/>
    <w:tmpl w:val="4FE451F0"/>
    <w:lvl w:ilvl="0" w:tplc="D8D054E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E330F6"/>
    <w:multiLevelType w:val="multilevel"/>
    <w:tmpl w:val="1F06739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38111C0D"/>
    <w:multiLevelType w:val="hybridMultilevel"/>
    <w:tmpl w:val="556C6526"/>
    <w:lvl w:ilvl="0" w:tplc="3BDE26C2">
      <w:start w:val="2"/>
      <w:numFmt w:val="decimal"/>
      <w:lvlText w:val="(%1)"/>
      <w:lvlJc w:val="left"/>
      <w:pPr>
        <w:ind w:left="825" w:hanging="465"/>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FC3040"/>
    <w:multiLevelType w:val="hybridMultilevel"/>
    <w:tmpl w:val="7FE86908"/>
    <w:lvl w:ilvl="0" w:tplc="DBEA6202">
      <w:start w:val="2"/>
      <w:numFmt w:val="decimal"/>
      <w:lvlText w:val="(%1)"/>
      <w:lvlJc w:val="left"/>
      <w:pPr>
        <w:ind w:left="1020" w:hanging="6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7E6C13"/>
    <w:multiLevelType w:val="hybridMultilevel"/>
    <w:tmpl w:val="DCB6B758"/>
    <w:lvl w:ilvl="0" w:tplc="0F88568E">
      <w:start w:val="2"/>
      <w:numFmt w:val="decimal"/>
      <w:lvlText w:val="%1)"/>
      <w:lvlJc w:val="left"/>
      <w:pPr>
        <w:ind w:left="930" w:hanging="57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883A7F"/>
    <w:multiLevelType w:val="multilevel"/>
    <w:tmpl w:val="B70617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F7D13B0"/>
    <w:multiLevelType w:val="hybridMultilevel"/>
    <w:tmpl w:val="1B44563C"/>
    <w:lvl w:ilvl="0" w:tplc="E000FBB6">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365882"/>
    <w:multiLevelType w:val="hybridMultilevel"/>
    <w:tmpl w:val="3440D7CC"/>
    <w:lvl w:ilvl="0" w:tplc="7042F8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948464F"/>
    <w:multiLevelType w:val="multilevel"/>
    <w:tmpl w:val="049C56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A1D29CA"/>
    <w:multiLevelType w:val="hybridMultilevel"/>
    <w:tmpl w:val="1F323CD8"/>
    <w:lvl w:ilvl="0" w:tplc="0E86A26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9242CD5"/>
    <w:multiLevelType w:val="multilevel"/>
    <w:tmpl w:val="2B4C5020"/>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B275F07"/>
    <w:multiLevelType w:val="hybridMultilevel"/>
    <w:tmpl w:val="2BBC473C"/>
    <w:lvl w:ilvl="0" w:tplc="CB1EC7CA">
      <w:start w:val="2"/>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2"/>
  </w:num>
  <w:num w:numId="4">
    <w:abstractNumId w:val="14"/>
  </w:num>
  <w:num w:numId="5">
    <w:abstractNumId w:val="5"/>
  </w:num>
  <w:num w:numId="6">
    <w:abstractNumId w:val="9"/>
  </w:num>
  <w:num w:numId="7">
    <w:abstractNumId w:val="1"/>
  </w:num>
  <w:num w:numId="8">
    <w:abstractNumId w:val="8"/>
  </w:num>
  <w:num w:numId="9">
    <w:abstractNumId w:val="3"/>
  </w:num>
  <w:num w:numId="10">
    <w:abstractNumId w:val="7"/>
  </w:num>
  <w:num w:numId="11">
    <w:abstractNumId w:val="15"/>
  </w:num>
  <w:num w:numId="12">
    <w:abstractNumId w:val="6"/>
  </w:num>
  <w:num w:numId="13">
    <w:abstractNumId w:val="11"/>
  </w:num>
  <w:num w:numId="14">
    <w:abstractNumId w:val="1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C0"/>
    <w:rsid w:val="00001972"/>
    <w:rsid w:val="00015A38"/>
    <w:rsid w:val="00017878"/>
    <w:rsid w:val="000232EE"/>
    <w:rsid w:val="000271A1"/>
    <w:rsid w:val="00031E98"/>
    <w:rsid w:val="00042539"/>
    <w:rsid w:val="00042E6C"/>
    <w:rsid w:val="00056864"/>
    <w:rsid w:val="000635C0"/>
    <w:rsid w:val="00071A69"/>
    <w:rsid w:val="0007493A"/>
    <w:rsid w:val="00074E76"/>
    <w:rsid w:val="00081482"/>
    <w:rsid w:val="00082EE6"/>
    <w:rsid w:val="00086BC8"/>
    <w:rsid w:val="000953A6"/>
    <w:rsid w:val="000A2EDA"/>
    <w:rsid w:val="000A6574"/>
    <w:rsid w:val="000A7F6A"/>
    <w:rsid w:val="000B1A7F"/>
    <w:rsid w:val="000B3092"/>
    <w:rsid w:val="000B4216"/>
    <w:rsid w:val="000B68A0"/>
    <w:rsid w:val="000C451F"/>
    <w:rsid w:val="000C49C6"/>
    <w:rsid w:val="000C787B"/>
    <w:rsid w:val="000D0EBB"/>
    <w:rsid w:val="000D2C8A"/>
    <w:rsid w:val="000D5D20"/>
    <w:rsid w:val="000E2D0A"/>
    <w:rsid w:val="000F747E"/>
    <w:rsid w:val="001105EF"/>
    <w:rsid w:val="00114A0B"/>
    <w:rsid w:val="00114DF3"/>
    <w:rsid w:val="00122B69"/>
    <w:rsid w:val="00126CDE"/>
    <w:rsid w:val="00131A70"/>
    <w:rsid w:val="00134388"/>
    <w:rsid w:val="001348AF"/>
    <w:rsid w:val="001355D6"/>
    <w:rsid w:val="0013594D"/>
    <w:rsid w:val="0013640E"/>
    <w:rsid w:val="00137810"/>
    <w:rsid w:val="00143A98"/>
    <w:rsid w:val="001442AD"/>
    <w:rsid w:val="001458F4"/>
    <w:rsid w:val="00146202"/>
    <w:rsid w:val="0015089D"/>
    <w:rsid w:val="00151C34"/>
    <w:rsid w:val="0015302B"/>
    <w:rsid w:val="00156F61"/>
    <w:rsid w:val="00157BB4"/>
    <w:rsid w:val="00167607"/>
    <w:rsid w:val="001731B7"/>
    <w:rsid w:val="00176A6C"/>
    <w:rsid w:val="001854FE"/>
    <w:rsid w:val="00192BC0"/>
    <w:rsid w:val="0019366B"/>
    <w:rsid w:val="00193F01"/>
    <w:rsid w:val="001970C7"/>
    <w:rsid w:val="001A0860"/>
    <w:rsid w:val="001A38C9"/>
    <w:rsid w:val="001A3CFD"/>
    <w:rsid w:val="001A5760"/>
    <w:rsid w:val="001A7CA3"/>
    <w:rsid w:val="001C0353"/>
    <w:rsid w:val="001D504D"/>
    <w:rsid w:val="001E4888"/>
    <w:rsid w:val="001E6DC7"/>
    <w:rsid w:val="001F6FCF"/>
    <w:rsid w:val="001F791F"/>
    <w:rsid w:val="00204A9B"/>
    <w:rsid w:val="002057CE"/>
    <w:rsid w:val="00211337"/>
    <w:rsid w:val="00211550"/>
    <w:rsid w:val="00217FA0"/>
    <w:rsid w:val="00226F82"/>
    <w:rsid w:val="002411DB"/>
    <w:rsid w:val="00245D8E"/>
    <w:rsid w:val="002522FF"/>
    <w:rsid w:val="00254883"/>
    <w:rsid w:val="00255FF3"/>
    <w:rsid w:val="00257663"/>
    <w:rsid w:val="00270095"/>
    <w:rsid w:val="00271F72"/>
    <w:rsid w:val="002725EB"/>
    <w:rsid w:val="002831A5"/>
    <w:rsid w:val="00297595"/>
    <w:rsid w:val="002A0E0D"/>
    <w:rsid w:val="002B25AB"/>
    <w:rsid w:val="002B7CCF"/>
    <w:rsid w:val="002C26F3"/>
    <w:rsid w:val="002C27F1"/>
    <w:rsid w:val="002C5994"/>
    <w:rsid w:val="002D0208"/>
    <w:rsid w:val="002E1F1C"/>
    <w:rsid w:val="002E2E48"/>
    <w:rsid w:val="002E2E93"/>
    <w:rsid w:val="002E5086"/>
    <w:rsid w:val="002F0538"/>
    <w:rsid w:val="002F18E4"/>
    <w:rsid w:val="002F639B"/>
    <w:rsid w:val="002F7611"/>
    <w:rsid w:val="00304B8D"/>
    <w:rsid w:val="00306C90"/>
    <w:rsid w:val="003111EB"/>
    <w:rsid w:val="003142F9"/>
    <w:rsid w:val="00317B06"/>
    <w:rsid w:val="0032058C"/>
    <w:rsid w:val="00321F26"/>
    <w:rsid w:val="00326BE3"/>
    <w:rsid w:val="00332AD4"/>
    <w:rsid w:val="003331A9"/>
    <w:rsid w:val="00335A14"/>
    <w:rsid w:val="00343D42"/>
    <w:rsid w:val="0035441C"/>
    <w:rsid w:val="00360682"/>
    <w:rsid w:val="00361B4B"/>
    <w:rsid w:val="0038097E"/>
    <w:rsid w:val="003821DA"/>
    <w:rsid w:val="00382B5B"/>
    <w:rsid w:val="00384FD2"/>
    <w:rsid w:val="00392B06"/>
    <w:rsid w:val="003A178E"/>
    <w:rsid w:val="003A49E2"/>
    <w:rsid w:val="003A4ED6"/>
    <w:rsid w:val="003B3040"/>
    <w:rsid w:val="003B4574"/>
    <w:rsid w:val="003B5A2E"/>
    <w:rsid w:val="003B5FD9"/>
    <w:rsid w:val="003C22E2"/>
    <w:rsid w:val="003C6CB2"/>
    <w:rsid w:val="003C7435"/>
    <w:rsid w:val="003D136C"/>
    <w:rsid w:val="003D5933"/>
    <w:rsid w:val="003D74A5"/>
    <w:rsid w:val="003E08C0"/>
    <w:rsid w:val="003E0996"/>
    <w:rsid w:val="003E10F3"/>
    <w:rsid w:val="003E1CBE"/>
    <w:rsid w:val="003E31C9"/>
    <w:rsid w:val="00400011"/>
    <w:rsid w:val="00402661"/>
    <w:rsid w:val="00405261"/>
    <w:rsid w:val="0041442E"/>
    <w:rsid w:val="004307C1"/>
    <w:rsid w:val="00435506"/>
    <w:rsid w:val="004358F9"/>
    <w:rsid w:val="00437BF7"/>
    <w:rsid w:val="0044480A"/>
    <w:rsid w:val="00444863"/>
    <w:rsid w:val="00445E53"/>
    <w:rsid w:val="004511C9"/>
    <w:rsid w:val="004527DE"/>
    <w:rsid w:val="0045657E"/>
    <w:rsid w:val="00457E0C"/>
    <w:rsid w:val="004649DD"/>
    <w:rsid w:val="00467269"/>
    <w:rsid w:val="0047065C"/>
    <w:rsid w:val="0047113D"/>
    <w:rsid w:val="00475466"/>
    <w:rsid w:val="00481A2A"/>
    <w:rsid w:val="00484F14"/>
    <w:rsid w:val="00490D24"/>
    <w:rsid w:val="0049309B"/>
    <w:rsid w:val="0049314E"/>
    <w:rsid w:val="004954A1"/>
    <w:rsid w:val="00497201"/>
    <w:rsid w:val="00497A6C"/>
    <w:rsid w:val="004A383A"/>
    <w:rsid w:val="004B23F0"/>
    <w:rsid w:val="004B2ED7"/>
    <w:rsid w:val="004C2FFA"/>
    <w:rsid w:val="004C7A04"/>
    <w:rsid w:val="004D6AAE"/>
    <w:rsid w:val="004F05DA"/>
    <w:rsid w:val="004F31CA"/>
    <w:rsid w:val="004F43EC"/>
    <w:rsid w:val="004F5302"/>
    <w:rsid w:val="004F77D9"/>
    <w:rsid w:val="00500A9A"/>
    <w:rsid w:val="005042E3"/>
    <w:rsid w:val="00511E22"/>
    <w:rsid w:val="005123E0"/>
    <w:rsid w:val="00513859"/>
    <w:rsid w:val="005164D2"/>
    <w:rsid w:val="0051733A"/>
    <w:rsid w:val="005246CE"/>
    <w:rsid w:val="0052733E"/>
    <w:rsid w:val="0052768C"/>
    <w:rsid w:val="00530E2E"/>
    <w:rsid w:val="00533B13"/>
    <w:rsid w:val="00540C99"/>
    <w:rsid w:val="00541276"/>
    <w:rsid w:val="00543B6E"/>
    <w:rsid w:val="005479A2"/>
    <w:rsid w:val="00551184"/>
    <w:rsid w:val="00551220"/>
    <w:rsid w:val="00553B32"/>
    <w:rsid w:val="005552C2"/>
    <w:rsid w:val="00571800"/>
    <w:rsid w:val="00571E83"/>
    <w:rsid w:val="00573EF8"/>
    <w:rsid w:val="00577758"/>
    <w:rsid w:val="00580195"/>
    <w:rsid w:val="00586719"/>
    <w:rsid w:val="00587906"/>
    <w:rsid w:val="00590380"/>
    <w:rsid w:val="0059038F"/>
    <w:rsid w:val="005A07ED"/>
    <w:rsid w:val="005A129E"/>
    <w:rsid w:val="005A6430"/>
    <w:rsid w:val="005A743E"/>
    <w:rsid w:val="005B0E41"/>
    <w:rsid w:val="005B5102"/>
    <w:rsid w:val="005C2C62"/>
    <w:rsid w:val="005C49E5"/>
    <w:rsid w:val="005C51B7"/>
    <w:rsid w:val="005D1BE0"/>
    <w:rsid w:val="005D231C"/>
    <w:rsid w:val="005D2662"/>
    <w:rsid w:val="005D3978"/>
    <w:rsid w:val="005D52EC"/>
    <w:rsid w:val="005D52F6"/>
    <w:rsid w:val="005E1F5E"/>
    <w:rsid w:val="005E55D4"/>
    <w:rsid w:val="005F2A7D"/>
    <w:rsid w:val="005F5D59"/>
    <w:rsid w:val="005F6A50"/>
    <w:rsid w:val="00603657"/>
    <w:rsid w:val="00605345"/>
    <w:rsid w:val="00616CF1"/>
    <w:rsid w:val="00623563"/>
    <w:rsid w:val="00630E6E"/>
    <w:rsid w:val="006370FC"/>
    <w:rsid w:val="00641282"/>
    <w:rsid w:val="00652CB1"/>
    <w:rsid w:val="00655864"/>
    <w:rsid w:val="0065600F"/>
    <w:rsid w:val="00663B0B"/>
    <w:rsid w:val="00664AED"/>
    <w:rsid w:val="006711C0"/>
    <w:rsid w:val="00675D17"/>
    <w:rsid w:val="00681904"/>
    <w:rsid w:val="00681CF5"/>
    <w:rsid w:val="00694DBE"/>
    <w:rsid w:val="006A2DBE"/>
    <w:rsid w:val="006A35A0"/>
    <w:rsid w:val="006A6E1F"/>
    <w:rsid w:val="006C546A"/>
    <w:rsid w:val="006C55AB"/>
    <w:rsid w:val="006D2FB3"/>
    <w:rsid w:val="006D51B6"/>
    <w:rsid w:val="006E6D0F"/>
    <w:rsid w:val="006F0185"/>
    <w:rsid w:val="006F3312"/>
    <w:rsid w:val="006F5A79"/>
    <w:rsid w:val="006F70D9"/>
    <w:rsid w:val="007004C3"/>
    <w:rsid w:val="0070259C"/>
    <w:rsid w:val="007069B0"/>
    <w:rsid w:val="00707843"/>
    <w:rsid w:val="00715273"/>
    <w:rsid w:val="007344C4"/>
    <w:rsid w:val="007402CB"/>
    <w:rsid w:val="007409D5"/>
    <w:rsid w:val="0074430D"/>
    <w:rsid w:val="00753AB5"/>
    <w:rsid w:val="00766B0F"/>
    <w:rsid w:val="00782EB7"/>
    <w:rsid w:val="00786F8B"/>
    <w:rsid w:val="00792621"/>
    <w:rsid w:val="007945C8"/>
    <w:rsid w:val="007959FD"/>
    <w:rsid w:val="007A1647"/>
    <w:rsid w:val="007A46A3"/>
    <w:rsid w:val="007A6802"/>
    <w:rsid w:val="007B6833"/>
    <w:rsid w:val="007B6AAF"/>
    <w:rsid w:val="007C5234"/>
    <w:rsid w:val="007D333F"/>
    <w:rsid w:val="007E0D31"/>
    <w:rsid w:val="007E13FF"/>
    <w:rsid w:val="007E20A0"/>
    <w:rsid w:val="007E3E94"/>
    <w:rsid w:val="007E513A"/>
    <w:rsid w:val="007F2556"/>
    <w:rsid w:val="00810901"/>
    <w:rsid w:val="00820619"/>
    <w:rsid w:val="00823957"/>
    <w:rsid w:val="00833A2E"/>
    <w:rsid w:val="00833FFC"/>
    <w:rsid w:val="00840AF4"/>
    <w:rsid w:val="00840C55"/>
    <w:rsid w:val="00843270"/>
    <w:rsid w:val="00843C3A"/>
    <w:rsid w:val="00845DCE"/>
    <w:rsid w:val="008561D6"/>
    <w:rsid w:val="00862E7F"/>
    <w:rsid w:val="00870C06"/>
    <w:rsid w:val="00884839"/>
    <w:rsid w:val="00892B53"/>
    <w:rsid w:val="00896AB6"/>
    <w:rsid w:val="00896F7C"/>
    <w:rsid w:val="008A1011"/>
    <w:rsid w:val="008A2835"/>
    <w:rsid w:val="008B37E5"/>
    <w:rsid w:val="008B760F"/>
    <w:rsid w:val="008C7B8E"/>
    <w:rsid w:val="008D2F28"/>
    <w:rsid w:val="008E2AF6"/>
    <w:rsid w:val="008E3A65"/>
    <w:rsid w:val="008F1E89"/>
    <w:rsid w:val="008F5C4F"/>
    <w:rsid w:val="008F6D10"/>
    <w:rsid w:val="0090556E"/>
    <w:rsid w:val="00906421"/>
    <w:rsid w:val="009125F7"/>
    <w:rsid w:val="009127F2"/>
    <w:rsid w:val="0091519B"/>
    <w:rsid w:val="0091706D"/>
    <w:rsid w:val="00920404"/>
    <w:rsid w:val="00922630"/>
    <w:rsid w:val="00924C12"/>
    <w:rsid w:val="00930DFE"/>
    <w:rsid w:val="00931859"/>
    <w:rsid w:val="009435ED"/>
    <w:rsid w:val="00951887"/>
    <w:rsid w:val="00960DB1"/>
    <w:rsid w:val="0096161F"/>
    <w:rsid w:val="00963EA6"/>
    <w:rsid w:val="00966373"/>
    <w:rsid w:val="00971748"/>
    <w:rsid w:val="009761EA"/>
    <w:rsid w:val="00981A96"/>
    <w:rsid w:val="00987CA0"/>
    <w:rsid w:val="00997E54"/>
    <w:rsid w:val="009A04C7"/>
    <w:rsid w:val="009A4138"/>
    <w:rsid w:val="009A72DC"/>
    <w:rsid w:val="009B669E"/>
    <w:rsid w:val="009C0815"/>
    <w:rsid w:val="009E0B1E"/>
    <w:rsid w:val="009E3E4D"/>
    <w:rsid w:val="009E5EC9"/>
    <w:rsid w:val="009E7028"/>
    <w:rsid w:val="009F112B"/>
    <w:rsid w:val="009F174E"/>
    <w:rsid w:val="009F7ECE"/>
    <w:rsid w:val="00A01CF1"/>
    <w:rsid w:val="00A07080"/>
    <w:rsid w:val="00A12DFB"/>
    <w:rsid w:val="00A17FA7"/>
    <w:rsid w:val="00A20A87"/>
    <w:rsid w:val="00A23117"/>
    <w:rsid w:val="00A25107"/>
    <w:rsid w:val="00A25EC2"/>
    <w:rsid w:val="00A32CE3"/>
    <w:rsid w:val="00A32FD3"/>
    <w:rsid w:val="00A50108"/>
    <w:rsid w:val="00A5031B"/>
    <w:rsid w:val="00A60AEA"/>
    <w:rsid w:val="00A616BD"/>
    <w:rsid w:val="00A676B8"/>
    <w:rsid w:val="00A7210A"/>
    <w:rsid w:val="00A741C2"/>
    <w:rsid w:val="00A74C10"/>
    <w:rsid w:val="00A75BA6"/>
    <w:rsid w:val="00A778EA"/>
    <w:rsid w:val="00A80A06"/>
    <w:rsid w:val="00A82A4E"/>
    <w:rsid w:val="00A87F22"/>
    <w:rsid w:val="00A87FE8"/>
    <w:rsid w:val="00A94615"/>
    <w:rsid w:val="00A97085"/>
    <w:rsid w:val="00AB19D7"/>
    <w:rsid w:val="00AB240E"/>
    <w:rsid w:val="00AB4AE3"/>
    <w:rsid w:val="00AC637F"/>
    <w:rsid w:val="00AD42BC"/>
    <w:rsid w:val="00AD6935"/>
    <w:rsid w:val="00AD76DF"/>
    <w:rsid w:val="00AE796B"/>
    <w:rsid w:val="00AF23B6"/>
    <w:rsid w:val="00AF3513"/>
    <w:rsid w:val="00B136EC"/>
    <w:rsid w:val="00B136FA"/>
    <w:rsid w:val="00B24495"/>
    <w:rsid w:val="00B26F07"/>
    <w:rsid w:val="00B34CC6"/>
    <w:rsid w:val="00B36AB5"/>
    <w:rsid w:val="00B41978"/>
    <w:rsid w:val="00B559B9"/>
    <w:rsid w:val="00B63412"/>
    <w:rsid w:val="00B65736"/>
    <w:rsid w:val="00B71493"/>
    <w:rsid w:val="00B7273E"/>
    <w:rsid w:val="00B77F42"/>
    <w:rsid w:val="00B8065C"/>
    <w:rsid w:val="00B81660"/>
    <w:rsid w:val="00B85548"/>
    <w:rsid w:val="00B9033B"/>
    <w:rsid w:val="00B90C0F"/>
    <w:rsid w:val="00B92AA8"/>
    <w:rsid w:val="00BA0BA3"/>
    <w:rsid w:val="00BA18A4"/>
    <w:rsid w:val="00BA3345"/>
    <w:rsid w:val="00BB3D37"/>
    <w:rsid w:val="00BB3FF1"/>
    <w:rsid w:val="00BD3589"/>
    <w:rsid w:val="00BD55DC"/>
    <w:rsid w:val="00BD72BB"/>
    <w:rsid w:val="00BD7E7A"/>
    <w:rsid w:val="00BE00E4"/>
    <w:rsid w:val="00BE7B8B"/>
    <w:rsid w:val="00BF129E"/>
    <w:rsid w:val="00C003D0"/>
    <w:rsid w:val="00C042AB"/>
    <w:rsid w:val="00C05527"/>
    <w:rsid w:val="00C0626E"/>
    <w:rsid w:val="00C114D2"/>
    <w:rsid w:val="00C156C7"/>
    <w:rsid w:val="00C16483"/>
    <w:rsid w:val="00C20C2B"/>
    <w:rsid w:val="00C21D62"/>
    <w:rsid w:val="00C266B1"/>
    <w:rsid w:val="00C27145"/>
    <w:rsid w:val="00C302CA"/>
    <w:rsid w:val="00C315B4"/>
    <w:rsid w:val="00C3629F"/>
    <w:rsid w:val="00C414A4"/>
    <w:rsid w:val="00C4339D"/>
    <w:rsid w:val="00C45047"/>
    <w:rsid w:val="00C57CC5"/>
    <w:rsid w:val="00C61F92"/>
    <w:rsid w:val="00C62585"/>
    <w:rsid w:val="00C653B9"/>
    <w:rsid w:val="00C72BBB"/>
    <w:rsid w:val="00C80487"/>
    <w:rsid w:val="00C81D13"/>
    <w:rsid w:val="00CB0B3F"/>
    <w:rsid w:val="00CC3D6C"/>
    <w:rsid w:val="00CC7198"/>
    <w:rsid w:val="00CD1122"/>
    <w:rsid w:val="00CD3248"/>
    <w:rsid w:val="00CD5087"/>
    <w:rsid w:val="00CE1901"/>
    <w:rsid w:val="00CE7623"/>
    <w:rsid w:val="00CF3EA1"/>
    <w:rsid w:val="00CF4017"/>
    <w:rsid w:val="00D02333"/>
    <w:rsid w:val="00D06638"/>
    <w:rsid w:val="00D10CD7"/>
    <w:rsid w:val="00D13239"/>
    <w:rsid w:val="00D1665D"/>
    <w:rsid w:val="00D1712F"/>
    <w:rsid w:val="00D2044F"/>
    <w:rsid w:val="00D22431"/>
    <w:rsid w:val="00D24ED1"/>
    <w:rsid w:val="00D30F2B"/>
    <w:rsid w:val="00D40198"/>
    <w:rsid w:val="00D4067E"/>
    <w:rsid w:val="00D41120"/>
    <w:rsid w:val="00D4133E"/>
    <w:rsid w:val="00D439F8"/>
    <w:rsid w:val="00D5451C"/>
    <w:rsid w:val="00D57421"/>
    <w:rsid w:val="00D7276D"/>
    <w:rsid w:val="00D81BDF"/>
    <w:rsid w:val="00D864DF"/>
    <w:rsid w:val="00D86DF5"/>
    <w:rsid w:val="00D95ED2"/>
    <w:rsid w:val="00DA0F6A"/>
    <w:rsid w:val="00DA2AFC"/>
    <w:rsid w:val="00DA7881"/>
    <w:rsid w:val="00DA7B1F"/>
    <w:rsid w:val="00DB3CBE"/>
    <w:rsid w:val="00DB445C"/>
    <w:rsid w:val="00DB4D4E"/>
    <w:rsid w:val="00DC2682"/>
    <w:rsid w:val="00DC56B9"/>
    <w:rsid w:val="00DD18C1"/>
    <w:rsid w:val="00DE1B5F"/>
    <w:rsid w:val="00DE4F91"/>
    <w:rsid w:val="00DE6F80"/>
    <w:rsid w:val="00DE7C13"/>
    <w:rsid w:val="00DF1BCB"/>
    <w:rsid w:val="00DF43D2"/>
    <w:rsid w:val="00DF4613"/>
    <w:rsid w:val="00DF6A98"/>
    <w:rsid w:val="00E04C3B"/>
    <w:rsid w:val="00E07176"/>
    <w:rsid w:val="00E10B4C"/>
    <w:rsid w:val="00E1781B"/>
    <w:rsid w:val="00E20760"/>
    <w:rsid w:val="00E21665"/>
    <w:rsid w:val="00E21A70"/>
    <w:rsid w:val="00E21F72"/>
    <w:rsid w:val="00E22DEC"/>
    <w:rsid w:val="00E25BC0"/>
    <w:rsid w:val="00E41AAC"/>
    <w:rsid w:val="00E462A6"/>
    <w:rsid w:val="00E465BA"/>
    <w:rsid w:val="00E51548"/>
    <w:rsid w:val="00E55A13"/>
    <w:rsid w:val="00E61010"/>
    <w:rsid w:val="00E6250F"/>
    <w:rsid w:val="00E7547A"/>
    <w:rsid w:val="00E75CFA"/>
    <w:rsid w:val="00E76180"/>
    <w:rsid w:val="00E8019D"/>
    <w:rsid w:val="00E8314D"/>
    <w:rsid w:val="00E941F4"/>
    <w:rsid w:val="00E9699C"/>
    <w:rsid w:val="00EA11DE"/>
    <w:rsid w:val="00EA5351"/>
    <w:rsid w:val="00EB00D9"/>
    <w:rsid w:val="00EB5EA0"/>
    <w:rsid w:val="00EC18A8"/>
    <w:rsid w:val="00EC6C93"/>
    <w:rsid w:val="00ED1981"/>
    <w:rsid w:val="00ED2814"/>
    <w:rsid w:val="00ED454D"/>
    <w:rsid w:val="00ED50B8"/>
    <w:rsid w:val="00ED5A52"/>
    <w:rsid w:val="00EE320A"/>
    <w:rsid w:val="00EE5E60"/>
    <w:rsid w:val="00EE6052"/>
    <w:rsid w:val="00EF2ECE"/>
    <w:rsid w:val="00EF79FE"/>
    <w:rsid w:val="00F002BF"/>
    <w:rsid w:val="00F02E98"/>
    <w:rsid w:val="00F04E7B"/>
    <w:rsid w:val="00F04F90"/>
    <w:rsid w:val="00F21348"/>
    <w:rsid w:val="00F225A8"/>
    <w:rsid w:val="00F30115"/>
    <w:rsid w:val="00F32905"/>
    <w:rsid w:val="00F357D3"/>
    <w:rsid w:val="00F41EDE"/>
    <w:rsid w:val="00F423BE"/>
    <w:rsid w:val="00F44AFD"/>
    <w:rsid w:val="00F47CCD"/>
    <w:rsid w:val="00F52D85"/>
    <w:rsid w:val="00F530AB"/>
    <w:rsid w:val="00F564F9"/>
    <w:rsid w:val="00F60364"/>
    <w:rsid w:val="00F6399E"/>
    <w:rsid w:val="00F63BEA"/>
    <w:rsid w:val="00F75490"/>
    <w:rsid w:val="00F75CC5"/>
    <w:rsid w:val="00F85796"/>
    <w:rsid w:val="00F8791E"/>
    <w:rsid w:val="00F90922"/>
    <w:rsid w:val="00F9259E"/>
    <w:rsid w:val="00F958BE"/>
    <w:rsid w:val="00FA21C9"/>
    <w:rsid w:val="00FB0303"/>
    <w:rsid w:val="00FB0453"/>
    <w:rsid w:val="00FB0938"/>
    <w:rsid w:val="00FB6989"/>
    <w:rsid w:val="00FB6DF1"/>
    <w:rsid w:val="00FC5B82"/>
    <w:rsid w:val="00FD0A0C"/>
    <w:rsid w:val="00FD7077"/>
    <w:rsid w:val="00FD7E5E"/>
    <w:rsid w:val="00FE0C1E"/>
    <w:rsid w:val="00FE273C"/>
    <w:rsid w:val="00FE482C"/>
    <w:rsid w:val="00FE4951"/>
    <w:rsid w:val="00FE498B"/>
    <w:rsid w:val="00FE5BA4"/>
    <w:rsid w:val="00FE5CA3"/>
    <w:rsid w:val="00FE68A8"/>
    <w:rsid w:val="00FF5C98"/>
    <w:rsid w:val="00FF7D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4FE97"/>
  <w15:docId w15:val="{8B49CF27-112A-490B-A1BD-82350FA6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B3CBE"/>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675D17"/>
    <w:pPr>
      <w:ind w:left="720"/>
      <w:contextualSpacing/>
    </w:pPr>
  </w:style>
  <w:style w:type="character" w:styleId="Hyperlink">
    <w:name w:val="Hyperlink"/>
    <w:basedOn w:val="DefaultParagraphFont"/>
    <w:uiPriority w:val="99"/>
    <w:unhideWhenUsed/>
    <w:rsid w:val="00F60364"/>
    <w:rPr>
      <w:color w:val="0000FF" w:themeColor="hyperlink"/>
      <w:u w:val="single"/>
    </w:rPr>
  </w:style>
  <w:style w:type="character" w:customStyle="1" w:styleId="UnresolvedMention1">
    <w:name w:val="Unresolved Mention1"/>
    <w:basedOn w:val="DefaultParagraphFont"/>
    <w:uiPriority w:val="99"/>
    <w:semiHidden/>
    <w:unhideWhenUsed/>
    <w:rsid w:val="00F60364"/>
    <w:rPr>
      <w:color w:val="808080"/>
      <w:shd w:val="clear" w:color="auto" w:fill="E6E6E6"/>
    </w:rPr>
  </w:style>
  <w:style w:type="character" w:styleId="Strong">
    <w:name w:val="Strong"/>
    <w:basedOn w:val="DefaultParagraphFont"/>
    <w:uiPriority w:val="22"/>
    <w:qFormat/>
    <w:rsid w:val="000D2C8A"/>
    <w:rPr>
      <w:b/>
      <w:bCs/>
    </w:rPr>
  </w:style>
  <w:style w:type="paragraph" w:styleId="Footer">
    <w:name w:val="footer"/>
    <w:basedOn w:val="Normal"/>
    <w:link w:val="FooterChar"/>
    <w:uiPriority w:val="99"/>
    <w:unhideWhenUsed/>
    <w:rsid w:val="00B77F42"/>
    <w:pPr>
      <w:tabs>
        <w:tab w:val="center" w:pos="4153"/>
        <w:tab w:val="right" w:pos="8306"/>
      </w:tabs>
    </w:pPr>
  </w:style>
  <w:style w:type="character" w:customStyle="1" w:styleId="FooterChar">
    <w:name w:val="Footer Char"/>
    <w:basedOn w:val="DefaultParagraphFont"/>
    <w:link w:val="Footer"/>
    <w:uiPriority w:val="99"/>
    <w:rsid w:val="00B77F42"/>
  </w:style>
  <w:style w:type="paragraph" w:styleId="Header">
    <w:name w:val="header"/>
    <w:basedOn w:val="Normal"/>
    <w:link w:val="HeaderChar"/>
    <w:uiPriority w:val="99"/>
    <w:unhideWhenUsed/>
    <w:rsid w:val="00B77F42"/>
    <w:pPr>
      <w:tabs>
        <w:tab w:val="center" w:pos="4153"/>
        <w:tab w:val="right" w:pos="8306"/>
      </w:tabs>
    </w:pPr>
  </w:style>
  <w:style w:type="character" w:customStyle="1" w:styleId="HeaderChar">
    <w:name w:val="Header Char"/>
    <w:basedOn w:val="DefaultParagraphFont"/>
    <w:link w:val="Header"/>
    <w:uiPriority w:val="99"/>
    <w:rsid w:val="00B77F42"/>
  </w:style>
  <w:style w:type="character" w:customStyle="1" w:styleId="UnresolvedMention">
    <w:name w:val="Unresolved Mention"/>
    <w:basedOn w:val="DefaultParagraphFont"/>
    <w:uiPriority w:val="99"/>
    <w:semiHidden/>
    <w:unhideWhenUsed/>
    <w:rsid w:val="002C26F3"/>
    <w:rPr>
      <w:color w:val="605E5C"/>
      <w:shd w:val="clear" w:color="auto" w:fill="E1DFDD"/>
    </w:rPr>
  </w:style>
  <w:style w:type="paragraph" w:styleId="BalloonText">
    <w:name w:val="Balloon Text"/>
    <w:basedOn w:val="Normal"/>
    <w:link w:val="BalloonTextChar"/>
    <w:uiPriority w:val="99"/>
    <w:semiHidden/>
    <w:unhideWhenUsed/>
    <w:rsid w:val="00B34CC6"/>
    <w:rPr>
      <w:rFonts w:ascii="Tahoma" w:hAnsi="Tahoma" w:cs="Tahoma"/>
      <w:sz w:val="16"/>
      <w:szCs w:val="16"/>
    </w:rPr>
  </w:style>
  <w:style w:type="character" w:customStyle="1" w:styleId="BalloonTextChar">
    <w:name w:val="Balloon Text Char"/>
    <w:basedOn w:val="DefaultParagraphFont"/>
    <w:link w:val="BalloonText"/>
    <w:uiPriority w:val="99"/>
    <w:semiHidden/>
    <w:rsid w:val="00B34CC6"/>
    <w:rPr>
      <w:rFonts w:ascii="Tahoma" w:hAnsi="Tahoma" w:cs="Tahoma"/>
      <w:sz w:val="16"/>
      <w:szCs w:val="16"/>
    </w:rPr>
  </w:style>
  <w:style w:type="character" w:styleId="CommentReference">
    <w:name w:val="annotation reference"/>
    <w:basedOn w:val="DefaultParagraphFont"/>
    <w:uiPriority w:val="99"/>
    <w:semiHidden/>
    <w:unhideWhenUsed/>
    <w:rsid w:val="00D864DF"/>
    <w:rPr>
      <w:sz w:val="16"/>
      <w:szCs w:val="16"/>
    </w:rPr>
  </w:style>
  <w:style w:type="paragraph" w:styleId="CommentText">
    <w:name w:val="annotation text"/>
    <w:basedOn w:val="Normal"/>
    <w:link w:val="CommentTextChar"/>
    <w:uiPriority w:val="99"/>
    <w:semiHidden/>
    <w:unhideWhenUsed/>
    <w:rsid w:val="00D864DF"/>
    <w:rPr>
      <w:sz w:val="20"/>
      <w:szCs w:val="20"/>
    </w:rPr>
  </w:style>
  <w:style w:type="character" w:customStyle="1" w:styleId="CommentTextChar">
    <w:name w:val="Comment Text Char"/>
    <w:basedOn w:val="DefaultParagraphFont"/>
    <w:link w:val="CommentText"/>
    <w:uiPriority w:val="99"/>
    <w:semiHidden/>
    <w:rsid w:val="00D864DF"/>
    <w:rPr>
      <w:sz w:val="20"/>
      <w:szCs w:val="20"/>
    </w:rPr>
  </w:style>
  <w:style w:type="paragraph" w:styleId="CommentSubject">
    <w:name w:val="annotation subject"/>
    <w:basedOn w:val="CommentText"/>
    <w:next w:val="CommentText"/>
    <w:link w:val="CommentSubjectChar"/>
    <w:uiPriority w:val="99"/>
    <w:semiHidden/>
    <w:unhideWhenUsed/>
    <w:rsid w:val="00D864DF"/>
    <w:rPr>
      <w:b/>
      <w:bCs/>
    </w:rPr>
  </w:style>
  <w:style w:type="character" w:customStyle="1" w:styleId="CommentSubjectChar">
    <w:name w:val="Comment Subject Char"/>
    <w:basedOn w:val="CommentTextChar"/>
    <w:link w:val="CommentSubject"/>
    <w:uiPriority w:val="99"/>
    <w:semiHidden/>
    <w:rsid w:val="00D864DF"/>
    <w:rPr>
      <w:b/>
      <w:bCs/>
      <w:sz w:val="20"/>
      <w:szCs w:val="20"/>
    </w:rPr>
  </w:style>
  <w:style w:type="table" w:styleId="TableGrid">
    <w:name w:val="Table Grid"/>
    <w:basedOn w:val="TableNormal"/>
    <w:uiPriority w:val="39"/>
    <w:rsid w:val="00D8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543B6E"/>
    <w:pPr>
      <w:spacing w:before="75" w:after="75"/>
    </w:pPr>
  </w:style>
  <w:style w:type="paragraph" w:customStyle="1" w:styleId="naisc">
    <w:name w:val="naisc"/>
    <w:basedOn w:val="Normal"/>
    <w:rsid w:val="00543B6E"/>
    <w:pPr>
      <w:spacing w:before="75" w:after="75"/>
      <w:jc w:val="center"/>
    </w:pPr>
  </w:style>
  <w:style w:type="table" w:customStyle="1" w:styleId="GridTable1Light-Accent51">
    <w:name w:val="Grid Table 1 Light - Accent 51"/>
    <w:basedOn w:val="TableNormal"/>
    <w:uiPriority w:val="46"/>
    <w:rsid w:val="001F791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770585">
      <w:bodyDiv w:val="1"/>
      <w:marLeft w:val="0"/>
      <w:marRight w:val="0"/>
      <w:marTop w:val="0"/>
      <w:marBottom w:val="0"/>
      <w:divBdr>
        <w:top w:val="none" w:sz="0" w:space="0" w:color="auto"/>
        <w:left w:val="none" w:sz="0" w:space="0" w:color="auto"/>
        <w:bottom w:val="none" w:sz="0" w:space="0" w:color="auto"/>
        <w:right w:val="none" w:sz="0" w:space="0" w:color="auto"/>
      </w:divBdr>
    </w:div>
    <w:div w:id="1834711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1C8C1-F5FB-474C-AB02-4D892CD1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3450</Words>
  <Characters>1967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Grozījumi Stratēģiskās nozīmes preču aprites likumā</vt:lpstr>
    </vt:vector>
  </TitlesOfParts>
  <Company>Ārlietu ministrija</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Stratēģiskās nozīmes preču aprites likumā</dc:title>
  <dc:subject>Izziņa</dc:subject>
  <dc:creator>Nauris Rumpe</dc:creator>
  <dc:description>67016430_x000d_
nauris.rumpe@mfa.gov.lv</dc:description>
  <cp:lastModifiedBy>Kaspars Mekons</cp:lastModifiedBy>
  <cp:revision>5</cp:revision>
  <cp:lastPrinted>2020-06-09T08:48:00Z</cp:lastPrinted>
  <dcterms:created xsi:type="dcterms:W3CDTF">2020-06-03T08:03:00Z</dcterms:created>
  <dcterms:modified xsi:type="dcterms:W3CDTF">2020-06-09T08:50:00Z</dcterms:modified>
</cp:coreProperties>
</file>