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7896" w14:textId="2A6394B1" w:rsidR="004F17EE" w:rsidRDefault="004F17EE" w:rsidP="004E4FC0">
      <w:pPr>
        <w:jc w:val="both"/>
        <w:rPr>
          <w:sz w:val="28"/>
          <w:szCs w:val="28"/>
        </w:rPr>
      </w:pPr>
    </w:p>
    <w:p w14:paraId="494C1B5F" w14:textId="77777777" w:rsidR="004E4FC0" w:rsidRPr="004E4FC0" w:rsidRDefault="004E4FC0" w:rsidP="004E4FC0">
      <w:pPr>
        <w:jc w:val="both"/>
        <w:rPr>
          <w:sz w:val="28"/>
          <w:szCs w:val="28"/>
        </w:rPr>
      </w:pPr>
    </w:p>
    <w:p w14:paraId="1ABAD422" w14:textId="77777777" w:rsidR="00FE0C65" w:rsidRPr="004E4FC0" w:rsidRDefault="00FE0C65" w:rsidP="004E4FC0">
      <w:pPr>
        <w:jc w:val="both"/>
        <w:rPr>
          <w:sz w:val="28"/>
          <w:szCs w:val="28"/>
        </w:rPr>
      </w:pPr>
    </w:p>
    <w:p w14:paraId="129C9F5F" w14:textId="6E999720" w:rsidR="004E4FC0" w:rsidRPr="004E4FC0" w:rsidRDefault="004E4FC0" w:rsidP="004E4FC0">
      <w:pPr>
        <w:tabs>
          <w:tab w:val="left" w:pos="6663"/>
        </w:tabs>
        <w:rPr>
          <w:b/>
          <w:sz w:val="28"/>
          <w:szCs w:val="28"/>
        </w:rPr>
      </w:pPr>
      <w:r w:rsidRPr="004E4FC0">
        <w:rPr>
          <w:sz w:val="28"/>
          <w:szCs w:val="28"/>
        </w:rPr>
        <w:t>2020. gada</w:t>
      </w:r>
      <w:r w:rsidR="00245EBC">
        <w:rPr>
          <w:sz w:val="28"/>
          <w:szCs w:val="28"/>
        </w:rPr>
        <w:t> 18. jūnijā</w:t>
      </w:r>
      <w:r w:rsidRPr="004E4FC0">
        <w:rPr>
          <w:sz w:val="28"/>
          <w:szCs w:val="28"/>
        </w:rPr>
        <w:tab/>
        <w:t>Rīkojums Nr.</w:t>
      </w:r>
      <w:r w:rsidR="00245EBC">
        <w:rPr>
          <w:sz w:val="28"/>
          <w:szCs w:val="28"/>
        </w:rPr>
        <w:t> 329</w:t>
      </w:r>
    </w:p>
    <w:p w14:paraId="1D9ABA55" w14:textId="7419293B" w:rsidR="004E4FC0" w:rsidRPr="004E4FC0" w:rsidRDefault="004E4FC0" w:rsidP="004E4FC0">
      <w:pPr>
        <w:tabs>
          <w:tab w:val="left" w:pos="6663"/>
        </w:tabs>
        <w:rPr>
          <w:sz w:val="28"/>
          <w:szCs w:val="28"/>
        </w:rPr>
      </w:pPr>
      <w:r w:rsidRPr="004E4FC0">
        <w:rPr>
          <w:sz w:val="28"/>
          <w:szCs w:val="28"/>
        </w:rPr>
        <w:t>Rīgā</w:t>
      </w:r>
      <w:r w:rsidRPr="004E4FC0">
        <w:rPr>
          <w:sz w:val="28"/>
          <w:szCs w:val="28"/>
        </w:rPr>
        <w:tab/>
        <w:t>(prot. Nr.</w:t>
      </w:r>
      <w:r w:rsidR="00245EBC">
        <w:rPr>
          <w:sz w:val="28"/>
          <w:szCs w:val="28"/>
        </w:rPr>
        <w:t> 41 29</w:t>
      </w:r>
      <w:r w:rsidRPr="004E4FC0">
        <w:rPr>
          <w:sz w:val="28"/>
          <w:szCs w:val="28"/>
        </w:rPr>
        <w:t>. §)</w:t>
      </w:r>
      <w:bookmarkStart w:id="0" w:name="_GoBack"/>
      <w:bookmarkEnd w:id="0"/>
    </w:p>
    <w:p w14:paraId="013C0FC5" w14:textId="77777777" w:rsidR="00767965" w:rsidRPr="004E4FC0" w:rsidRDefault="00767965" w:rsidP="004E4FC0">
      <w:pPr>
        <w:jc w:val="center"/>
        <w:rPr>
          <w:bCs/>
          <w:sz w:val="28"/>
          <w:szCs w:val="28"/>
        </w:rPr>
      </w:pPr>
    </w:p>
    <w:p w14:paraId="7835B6E7" w14:textId="0CB8B4B7" w:rsidR="00431EAD" w:rsidRPr="004E4FC0" w:rsidRDefault="00767965" w:rsidP="004E4FC0">
      <w:pPr>
        <w:jc w:val="center"/>
        <w:rPr>
          <w:b/>
          <w:sz w:val="28"/>
          <w:szCs w:val="28"/>
        </w:rPr>
      </w:pPr>
      <w:r w:rsidRPr="004E4FC0">
        <w:rPr>
          <w:b/>
          <w:sz w:val="28"/>
          <w:szCs w:val="28"/>
        </w:rPr>
        <w:t xml:space="preserve">Par </w:t>
      </w:r>
      <w:r w:rsidR="004761C3" w:rsidRPr="004E4FC0">
        <w:rPr>
          <w:b/>
          <w:sz w:val="28"/>
          <w:szCs w:val="28"/>
        </w:rPr>
        <w:t>civil</w:t>
      </w:r>
      <w:r w:rsidR="00002154" w:rsidRPr="004E4FC0">
        <w:rPr>
          <w:b/>
          <w:sz w:val="28"/>
          <w:szCs w:val="28"/>
        </w:rPr>
        <w:t>o</w:t>
      </w:r>
      <w:r w:rsidR="004761C3" w:rsidRPr="004E4FC0">
        <w:rPr>
          <w:b/>
          <w:sz w:val="28"/>
          <w:szCs w:val="28"/>
        </w:rPr>
        <w:t xml:space="preserve"> ekspert</w:t>
      </w:r>
      <w:r w:rsidR="00002154" w:rsidRPr="004E4FC0">
        <w:rPr>
          <w:b/>
          <w:sz w:val="28"/>
          <w:szCs w:val="28"/>
        </w:rPr>
        <w:t>u</w:t>
      </w:r>
      <w:r w:rsidR="004761C3" w:rsidRPr="004E4FC0">
        <w:rPr>
          <w:b/>
          <w:sz w:val="28"/>
          <w:szCs w:val="28"/>
        </w:rPr>
        <w:t xml:space="preserve"> </w:t>
      </w:r>
      <w:r w:rsidR="00B60948" w:rsidRPr="004E4FC0">
        <w:rPr>
          <w:b/>
          <w:sz w:val="28"/>
          <w:szCs w:val="28"/>
        </w:rPr>
        <w:t>dalības laika pagarināšanu</w:t>
      </w:r>
      <w:r w:rsidR="004761C3" w:rsidRPr="004E4FC0">
        <w:rPr>
          <w:b/>
          <w:sz w:val="28"/>
          <w:szCs w:val="28"/>
        </w:rPr>
        <w:t xml:space="preserve"> Eiropas Savienības Padomdevēja misijā civilā drošības sektora reformām Ukrainā</w:t>
      </w:r>
    </w:p>
    <w:p w14:paraId="3FB6C0EB" w14:textId="77777777" w:rsidR="00767965" w:rsidRPr="004E4FC0" w:rsidRDefault="00767965" w:rsidP="004E4FC0">
      <w:pPr>
        <w:jc w:val="center"/>
        <w:rPr>
          <w:bCs/>
          <w:sz w:val="28"/>
          <w:szCs w:val="28"/>
        </w:rPr>
      </w:pPr>
    </w:p>
    <w:p w14:paraId="6113C645" w14:textId="4F829C13" w:rsidR="004761C3" w:rsidRPr="004E4FC0" w:rsidRDefault="004761C3" w:rsidP="004E4FC0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E4FC0">
        <w:rPr>
          <w:iCs/>
          <w:sz w:val="28"/>
          <w:szCs w:val="28"/>
        </w:rPr>
        <w:t>1. </w:t>
      </w:r>
      <w:r w:rsidR="000965D9" w:rsidRPr="004E4FC0">
        <w:rPr>
          <w:iCs/>
          <w:sz w:val="28"/>
          <w:szCs w:val="28"/>
        </w:rPr>
        <w:t>Pamatojoties uz Starptautiskās palīdzības likuma 12. p</w:t>
      </w:r>
      <w:r w:rsidR="001843E0" w:rsidRPr="004E4FC0">
        <w:rPr>
          <w:iCs/>
          <w:sz w:val="28"/>
          <w:szCs w:val="28"/>
        </w:rPr>
        <w:t xml:space="preserve">anta otro daļu, atbalstīt civilo ekspertu </w:t>
      </w:r>
      <w:r w:rsidR="003E586B" w:rsidRPr="004E4FC0">
        <w:rPr>
          <w:iCs/>
          <w:sz w:val="28"/>
          <w:szCs w:val="28"/>
        </w:rPr>
        <w:t xml:space="preserve">Ilvijas </w:t>
      </w:r>
      <w:proofErr w:type="spellStart"/>
      <w:r w:rsidR="003E586B" w:rsidRPr="004E4FC0">
        <w:rPr>
          <w:iCs/>
          <w:sz w:val="28"/>
          <w:szCs w:val="28"/>
        </w:rPr>
        <w:t>Bruģes</w:t>
      </w:r>
      <w:proofErr w:type="spellEnd"/>
      <w:r w:rsidR="001843E0" w:rsidRPr="004E4FC0">
        <w:rPr>
          <w:iCs/>
          <w:sz w:val="28"/>
          <w:szCs w:val="28"/>
        </w:rPr>
        <w:t xml:space="preserve"> (</w:t>
      </w:r>
      <w:r w:rsidR="00B60948" w:rsidRPr="004E4FC0">
        <w:rPr>
          <w:iCs/>
          <w:sz w:val="28"/>
          <w:szCs w:val="28"/>
        </w:rPr>
        <w:t>personas kods (ierob</w:t>
      </w:r>
      <w:r w:rsidR="00A4428C" w:rsidRPr="004E4FC0">
        <w:rPr>
          <w:iCs/>
          <w:sz w:val="28"/>
          <w:szCs w:val="28"/>
        </w:rPr>
        <w:t>ežotas pieejamības informācija)</w:t>
      </w:r>
      <w:r w:rsidR="001843E0" w:rsidRPr="004E4FC0">
        <w:rPr>
          <w:iCs/>
          <w:sz w:val="28"/>
          <w:szCs w:val="28"/>
        </w:rPr>
        <w:t xml:space="preserve">), </w:t>
      </w:r>
      <w:r w:rsidR="003E586B" w:rsidRPr="004E4FC0">
        <w:rPr>
          <w:iCs/>
          <w:sz w:val="28"/>
          <w:szCs w:val="28"/>
        </w:rPr>
        <w:t xml:space="preserve">Daces </w:t>
      </w:r>
      <w:proofErr w:type="spellStart"/>
      <w:r w:rsidR="003E586B" w:rsidRPr="004E4FC0">
        <w:rPr>
          <w:iCs/>
          <w:sz w:val="28"/>
          <w:szCs w:val="28"/>
        </w:rPr>
        <w:t>Meilijas</w:t>
      </w:r>
      <w:proofErr w:type="spellEnd"/>
      <w:r w:rsidR="001843E0" w:rsidRPr="004E4FC0">
        <w:rPr>
          <w:iCs/>
          <w:sz w:val="28"/>
          <w:szCs w:val="28"/>
        </w:rPr>
        <w:t xml:space="preserve"> (personas kods (ierobe</w:t>
      </w:r>
      <w:r w:rsidR="003E586B" w:rsidRPr="004E4FC0">
        <w:rPr>
          <w:iCs/>
          <w:sz w:val="28"/>
          <w:szCs w:val="28"/>
        </w:rPr>
        <w:t>žotas pieejamības informācija))</w:t>
      </w:r>
      <w:r w:rsidR="001843E0" w:rsidRPr="004E4FC0">
        <w:rPr>
          <w:iCs/>
          <w:sz w:val="28"/>
          <w:szCs w:val="28"/>
        </w:rPr>
        <w:t xml:space="preserve"> un </w:t>
      </w:r>
      <w:proofErr w:type="spellStart"/>
      <w:r w:rsidR="003E586B" w:rsidRPr="004E4FC0">
        <w:rPr>
          <w:iCs/>
          <w:sz w:val="28"/>
          <w:szCs w:val="28"/>
        </w:rPr>
        <w:t>Arsenija</w:t>
      </w:r>
      <w:proofErr w:type="spellEnd"/>
      <w:r w:rsidR="003E586B" w:rsidRPr="004E4FC0">
        <w:rPr>
          <w:iCs/>
          <w:sz w:val="28"/>
          <w:szCs w:val="28"/>
        </w:rPr>
        <w:t xml:space="preserve"> </w:t>
      </w:r>
      <w:proofErr w:type="spellStart"/>
      <w:r w:rsidR="003E586B" w:rsidRPr="004E4FC0">
        <w:rPr>
          <w:iCs/>
          <w:sz w:val="28"/>
          <w:szCs w:val="28"/>
        </w:rPr>
        <w:t>Mihejeva</w:t>
      </w:r>
      <w:proofErr w:type="spellEnd"/>
      <w:r w:rsidR="001843E0" w:rsidRPr="004E4FC0">
        <w:rPr>
          <w:iCs/>
          <w:sz w:val="28"/>
          <w:szCs w:val="28"/>
        </w:rPr>
        <w:t xml:space="preserve"> (personas kods (ierobežotas pieejamības informācija))</w:t>
      </w:r>
      <w:r w:rsidR="000965D9" w:rsidRPr="004E4FC0">
        <w:rPr>
          <w:iCs/>
          <w:sz w:val="28"/>
          <w:szCs w:val="28"/>
        </w:rPr>
        <w:t xml:space="preserve"> (tur</w:t>
      </w:r>
      <w:r w:rsidR="001843E0" w:rsidRPr="004E4FC0">
        <w:rPr>
          <w:iCs/>
          <w:sz w:val="28"/>
          <w:szCs w:val="28"/>
        </w:rPr>
        <w:t>pmāk – civilie eksperti</w:t>
      </w:r>
      <w:r w:rsidR="004F69B5" w:rsidRPr="004E4FC0">
        <w:rPr>
          <w:iCs/>
          <w:sz w:val="28"/>
          <w:szCs w:val="28"/>
        </w:rPr>
        <w:t>)</w:t>
      </w:r>
      <w:r w:rsidR="000965D9" w:rsidRPr="004E4FC0">
        <w:rPr>
          <w:iCs/>
          <w:sz w:val="28"/>
          <w:szCs w:val="28"/>
        </w:rPr>
        <w:t xml:space="preserve"> dalības laika pagarināšanu Eiropas Savienības Padomdevēja misijā civilā drošības sektora reformām Ukrainā (turpmāk – starptautiskā misija).</w:t>
      </w:r>
    </w:p>
    <w:p w14:paraId="4EAA292C" w14:textId="77777777" w:rsidR="004761C3" w:rsidRPr="004E4FC0" w:rsidRDefault="004761C3" w:rsidP="004E4FC0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B3E8802" w14:textId="77777777" w:rsidR="00F55525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t>2. Saskaņā ar Ministru kabineta 2009. gada 13. janvāra noteikumu Nr. 35 "Kārtība, kādā civilo ekspertu nosūta dalībai starptautiskajā misijā, un dalības finansēšanas kārtība" (turpmāk – noteikumi) 7.2. apakšpunktu un 8. punktu noteikt, ka:</w:t>
      </w:r>
    </w:p>
    <w:p w14:paraId="08F4A2F3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1</w:t>
      </w:r>
      <w:r w:rsidRPr="00B20511">
        <w:rPr>
          <w:iCs/>
          <w:sz w:val="28"/>
          <w:szCs w:val="28"/>
        </w:rPr>
        <w:t>. I. </w:t>
      </w:r>
      <w:proofErr w:type="spellStart"/>
      <w:r w:rsidRPr="00B20511">
        <w:rPr>
          <w:iCs/>
          <w:sz w:val="28"/>
          <w:szCs w:val="28"/>
        </w:rPr>
        <w:t>Bruģes</w:t>
      </w:r>
      <w:proofErr w:type="spellEnd"/>
      <w:r w:rsidRPr="00B20511">
        <w:rPr>
          <w:sz w:val="28"/>
          <w:szCs w:val="28"/>
        </w:rPr>
        <w:t xml:space="preserve"> </w:t>
      </w:r>
      <w:r w:rsidRPr="00B20511">
        <w:rPr>
          <w:iCs/>
          <w:sz w:val="28"/>
          <w:szCs w:val="28"/>
        </w:rPr>
        <w:t>dalības laiku starptautiskajā misijā pagarina līdz 2021. gada 14. decembrim</w:t>
      </w:r>
      <w:r>
        <w:rPr>
          <w:iCs/>
          <w:sz w:val="28"/>
          <w:szCs w:val="28"/>
        </w:rPr>
        <w:t>;</w:t>
      </w:r>
    </w:p>
    <w:p w14:paraId="2C1BFF2C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2</w:t>
      </w:r>
      <w:r w:rsidRPr="00B2051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B20511">
        <w:rPr>
          <w:iCs/>
          <w:sz w:val="28"/>
          <w:szCs w:val="28"/>
        </w:rPr>
        <w:t>D. </w:t>
      </w:r>
      <w:proofErr w:type="spellStart"/>
      <w:r w:rsidRPr="00B20511">
        <w:rPr>
          <w:iCs/>
          <w:sz w:val="28"/>
          <w:szCs w:val="28"/>
        </w:rPr>
        <w:t>Meilijas</w:t>
      </w:r>
      <w:proofErr w:type="spellEnd"/>
      <w:r w:rsidRPr="00B20511">
        <w:rPr>
          <w:iCs/>
          <w:sz w:val="28"/>
          <w:szCs w:val="28"/>
        </w:rPr>
        <w:t xml:space="preserve"> dalības laiku starptautiskajā misijā pagarina līdz 2021. gada 6. oktobrim;</w:t>
      </w:r>
    </w:p>
    <w:p w14:paraId="49190BFB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3</w:t>
      </w:r>
      <w:r w:rsidRPr="00B2051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B20511">
        <w:rPr>
          <w:iCs/>
          <w:sz w:val="28"/>
          <w:szCs w:val="28"/>
        </w:rPr>
        <w:t>A. </w:t>
      </w:r>
      <w:proofErr w:type="spellStart"/>
      <w:r w:rsidRPr="00B20511">
        <w:rPr>
          <w:iCs/>
          <w:sz w:val="28"/>
          <w:szCs w:val="28"/>
        </w:rPr>
        <w:t>Mihejeva</w:t>
      </w:r>
      <w:proofErr w:type="spellEnd"/>
      <w:r w:rsidRPr="00B20511">
        <w:rPr>
          <w:iCs/>
          <w:sz w:val="28"/>
          <w:szCs w:val="28"/>
        </w:rPr>
        <w:t xml:space="preserve"> dalības laiku starptautiskajā misijā pagarina līdz 2021. gada 21. oktobrim</w:t>
      </w:r>
      <w:r>
        <w:rPr>
          <w:iCs/>
          <w:sz w:val="28"/>
          <w:szCs w:val="28"/>
        </w:rPr>
        <w:t>.</w:t>
      </w:r>
    </w:p>
    <w:p w14:paraId="60ED8395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4AB83CB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t>3. Ņemot vērā starptautiskās misijas finansēšanas noteikumus, paredzēt, ka:</w:t>
      </w:r>
    </w:p>
    <w:p w14:paraId="22EBEE6C" w14:textId="77777777" w:rsidR="00F55525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t>3.1. saskaņā ar noteikumu 7.3. apakšpunktu un 14. punktu civilajiem ekspertiem netiek izmaksāta noteikumu 15. punktā minētā piemaksa;</w:t>
      </w:r>
    </w:p>
    <w:p w14:paraId="50265962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>2</w:t>
      </w:r>
      <w:r w:rsidRPr="00B20511">
        <w:rPr>
          <w:iCs/>
          <w:sz w:val="28"/>
          <w:szCs w:val="28"/>
        </w:rPr>
        <w:t>. saskaņā ar noteikumu 14., 16. un 17. punktu civilajai ekspertei I</w:t>
      </w:r>
      <w:r>
        <w:rPr>
          <w:iCs/>
          <w:sz w:val="28"/>
          <w:szCs w:val="28"/>
        </w:rPr>
        <w:t>. </w:t>
      </w:r>
      <w:proofErr w:type="spellStart"/>
      <w:r w:rsidRPr="00B20511">
        <w:rPr>
          <w:iCs/>
          <w:sz w:val="28"/>
          <w:szCs w:val="28"/>
        </w:rPr>
        <w:t>Bruģei</w:t>
      </w:r>
      <w:proofErr w:type="spellEnd"/>
      <w:r w:rsidRPr="00B20511">
        <w:rPr>
          <w:iCs/>
          <w:sz w:val="28"/>
          <w:szCs w:val="28"/>
        </w:rPr>
        <w:t xml:space="preserve"> tiek segti faktiskie izdevumi, nepārsniedzot šajā apakšpunktā norādītās summas:</w:t>
      </w:r>
    </w:p>
    <w:p w14:paraId="6A3FEE9F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20511">
        <w:rPr>
          <w:sz w:val="28"/>
          <w:szCs w:val="28"/>
        </w:rPr>
        <w:t xml:space="preserve">.1. dzīvības un veselības apdrošināšana, atgriežoties no dienesta vietas, – 5 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i/>
          <w:sz w:val="28"/>
          <w:szCs w:val="28"/>
        </w:rPr>
        <w:t xml:space="preserve"> </w:t>
      </w:r>
      <w:r w:rsidRPr="00B20511">
        <w:rPr>
          <w:sz w:val="28"/>
          <w:szCs w:val="28"/>
        </w:rPr>
        <w:t>gadā (2021. gadā);</w:t>
      </w:r>
    </w:p>
    <w:p w14:paraId="31B24ACA" w14:textId="77777777" w:rsidR="00F55525" w:rsidRPr="00B20511" w:rsidRDefault="00F55525" w:rsidP="00F55525">
      <w:pPr>
        <w:pStyle w:val="naisf"/>
        <w:spacing w:before="0" w:after="0"/>
        <w:ind w:firstLine="709"/>
        <w:rPr>
          <w:sz w:val="28"/>
          <w:szCs w:val="28"/>
        </w:rPr>
      </w:pPr>
      <w:r w:rsidRPr="00B2051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20511">
        <w:rPr>
          <w:sz w:val="28"/>
          <w:szCs w:val="28"/>
        </w:rPr>
        <w:t>.2. ceļa izdevumi – 750 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 xml:space="preserve"> (atvaļinājum</w:t>
      </w:r>
      <w:r>
        <w:rPr>
          <w:sz w:val="28"/>
          <w:szCs w:val="28"/>
        </w:rPr>
        <w:t>a</w:t>
      </w:r>
      <w:r w:rsidRPr="00B20511">
        <w:rPr>
          <w:sz w:val="28"/>
          <w:szCs w:val="28"/>
        </w:rPr>
        <w:t xml:space="preserve"> brauciens un pārcelšanās no dienesta vietas 2021. gadā);</w:t>
      </w:r>
    </w:p>
    <w:p w14:paraId="1FEBF8FB" w14:textId="77777777" w:rsidR="00F55525" w:rsidRPr="00B20511" w:rsidRDefault="00F55525" w:rsidP="00F55525">
      <w:pPr>
        <w:pStyle w:val="naisf"/>
        <w:spacing w:before="0" w:after="0"/>
        <w:ind w:firstLine="709"/>
        <w:rPr>
          <w:sz w:val="28"/>
          <w:szCs w:val="28"/>
        </w:rPr>
      </w:pPr>
      <w:r w:rsidRPr="00B2051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20511">
        <w:rPr>
          <w:sz w:val="28"/>
          <w:szCs w:val="28"/>
        </w:rPr>
        <w:t>.3. izdevumi par bagāžas transportēšanu –</w:t>
      </w:r>
      <w:r w:rsidRPr="00B20511">
        <w:rPr>
          <w:i/>
          <w:sz w:val="28"/>
          <w:szCs w:val="28"/>
        </w:rPr>
        <w:t xml:space="preserve"> </w:t>
      </w:r>
      <w:r w:rsidRPr="00B20511">
        <w:rPr>
          <w:sz w:val="28"/>
          <w:szCs w:val="28"/>
        </w:rPr>
        <w:t>100 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 xml:space="preserve"> (pārceļoties no dienesta vietas 2021. gadā);</w:t>
      </w:r>
    </w:p>
    <w:p w14:paraId="3ABB879B" w14:textId="77777777" w:rsidR="00F55525" w:rsidRPr="00B20511" w:rsidRDefault="00F55525" w:rsidP="00F55525">
      <w:pPr>
        <w:ind w:firstLine="709"/>
        <w:jc w:val="both"/>
        <w:rPr>
          <w:sz w:val="28"/>
          <w:szCs w:val="28"/>
        </w:rPr>
      </w:pPr>
      <w:r w:rsidRPr="00B2051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</w:t>
      </w:r>
      <w:r w:rsidRPr="00B20511">
        <w:rPr>
          <w:sz w:val="28"/>
          <w:szCs w:val="28"/>
        </w:rPr>
        <w:t xml:space="preserve">.4. dzīvojamās telpas īres un komunālo pakalpojumu izmaksas – 11 895,21 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 xml:space="preserve"> gadā jeb 991,27 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 xml:space="preserve"> mēnesī (2020. gadā – 544 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 xml:space="preserve"> un 2021. gadā – 11352 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74E17A8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>3</w:t>
      </w:r>
      <w:r w:rsidRPr="00B20511">
        <w:rPr>
          <w:iCs/>
          <w:sz w:val="28"/>
          <w:szCs w:val="28"/>
        </w:rPr>
        <w:t>. saskaņā ar noteikumu 14., 16. un 17. punktu civilajai ekspertei D</w:t>
      </w:r>
      <w:r>
        <w:rPr>
          <w:iCs/>
          <w:sz w:val="28"/>
          <w:szCs w:val="28"/>
        </w:rPr>
        <w:t>. </w:t>
      </w:r>
      <w:proofErr w:type="spellStart"/>
      <w:r w:rsidRPr="00B20511">
        <w:rPr>
          <w:iCs/>
          <w:sz w:val="28"/>
          <w:szCs w:val="28"/>
        </w:rPr>
        <w:t>Meilijai</w:t>
      </w:r>
      <w:proofErr w:type="spellEnd"/>
      <w:r w:rsidRPr="00B20511">
        <w:rPr>
          <w:iCs/>
          <w:sz w:val="28"/>
          <w:szCs w:val="28"/>
        </w:rPr>
        <w:t xml:space="preserve"> tiek segti faktiskie izdevumi, nepārsniedzot šajā apakšpunktā norādītās summas:</w:t>
      </w:r>
    </w:p>
    <w:p w14:paraId="19EE5369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20511">
        <w:rPr>
          <w:sz w:val="28"/>
          <w:szCs w:val="28"/>
        </w:rPr>
        <w:t xml:space="preserve">.1. dzīvības un veselības apdrošināšana, atgriežoties no dienesta vietas, – 5 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i/>
          <w:sz w:val="28"/>
          <w:szCs w:val="28"/>
        </w:rPr>
        <w:t xml:space="preserve"> </w:t>
      </w:r>
      <w:r w:rsidRPr="00B20511">
        <w:rPr>
          <w:sz w:val="28"/>
          <w:szCs w:val="28"/>
        </w:rPr>
        <w:t>gadā (2021. gadā);</w:t>
      </w:r>
    </w:p>
    <w:p w14:paraId="6702B2A4" w14:textId="77777777" w:rsidR="00F55525" w:rsidRPr="00B20511" w:rsidRDefault="00F55525" w:rsidP="00F55525">
      <w:pPr>
        <w:pStyle w:val="naisf"/>
        <w:spacing w:before="0" w:after="0"/>
        <w:ind w:firstLine="709"/>
        <w:rPr>
          <w:sz w:val="28"/>
          <w:szCs w:val="28"/>
        </w:rPr>
      </w:pPr>
      <w:r w:rsidRPr="00B2051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20511">
        <w:rPr>
          <w:sz w:val="28"/>
          <w:szCs w:val="28"/>
        </w:rPr>
        <w:t>.2. ceļa izdevumi – 750 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 xml:space="preserve"> (atvaļinājum</w:t>
      </w:r>
      <w:r>
        <w:rPr>
          <w:sz w:val="28"/>
          <w:szCs w:val="28"/>
        </w:rPr>
        <w:t>a</w:t>
      </w:r>
      <w:r w:rsidRPr="00B20511">
        <w:rPr>
          <w:sz w:val="28"/>
          <w:szCs w:val="28"/>
        </w:rPr>
        <w:t xml:space="preserve"> brauciens un pārcelšanās no dienesta vietas 2021. gadā);</w:t>
      </w:r>
    </w:p>
    <w:p w14:paraId="6D8C3310" w14:textId="77777777" w:rsidR="00F55525" w:rsidRPr="00B20511" w:rsidRDefault="00F55525" w:rsidP="00F55525">
      <w:pPr>
        <w:pStyle w:val="naisf"/>
        <w:spacing w:before="0" w:after="0"/>
        <w:ind w:firstLine="709"/>
        <w:rPr>
          <w:sz w:val="28"/>
          <w:szCs w:val="28"/>
        </w:rPr>
      </w:pPr>
      <w:r w:rsidRPr="00B2051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20511">
        <w:rPr>
          <w:sz w:val="28"/>
          <w:szCs w:val="28"/>
        </w:rPr>
        <w:t>.3. izdevumi par bagāžas transportēšanu –</w:t>
      </w:r>
      <w:r w:rsidRPr="00B20511">
        <w:rPr>
          <w:i/>
          <w:sz w:val="28"/>
          <w:szCs w:val="28"/>
        </w:rPr>
        <w:t xml:space="preserve"> </w:t>
      </w:r>
      <w:r w:rsidRPr="00B20511">
        <w:rPr>
          <w:sz w:val="28"/>
          <w:szCs w:val="28"/>
        </w:rPr>
        <w:t>100 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 xml:space="preserve"> (pārceļoties no dienesta vietas 2021. gadā);</w:t>
      </w:r>
    </w:p>
    <w:p w14:paraId="368FE5D3" w14:textId="77777777" w:rsidR="00F55525" w:rsidRPr="00B20511" w:rsidRDefault="00F55525" w:rsidP="00F55525">
      <w:pPr>
        <w:ind w:firstLine="709"/>
        <w:jc w:val="both"/>
        <w:rPr>
          <w:sz w:val="28"/>
          <w:szCs w:val="28"/>
        </w:rPr>
      </w:pPr>
      <w:r w:rsidRPr="00B2051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20511">
        <w:rPr>
          <w:sz w:val="28"/>
          <w:szCs w:val="28"/>
        </w:rPr>
        <w:t xml:space="preserve">.4. dzīvojamās telpas īres un komunālo pakalpojumu izmaksas – 11 895,21 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 xml:space="preserve"> gadā jeb 991,27 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 xml:space="preserve"> mēnesī (2020. gadā – 2782 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 xml:space="preserve"> un 2021. gadā – 9113 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>);</w:t>
      </w:r>
    </w:p>
    <w:p w14:paraId="4970909D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>4</w:t>
      </w:r>
      <w:r w:rsidRPr="00B20511">
        <w:rPr>
          <w:iCs/>
          <w:sz w:val="28"/>
          <w:szCs w:val="28"/>
        </w:rPr>
        <w:t>. saskaņā ar noteikumu 14., 16. un 17. punktu civilajam ekspertam A</w:t>
      </w:r>
      <w:r>
        <w:rPr>
          <w:iCs/>
          <w:sz w:val="28"/>
          <w:szCs w:val="28"/>
        </w:rPr>
        <w:t>. </w:t>
      </w:r>
      <w:proofErr w:type="spellStart"/>
      <w:r w:rsidRPr="00B20511">
        <w:rPr>
          <w:iCs/>
          <w:sz w:val="28"/>
          <w:szCs w:val="28"/>
        </w:rPr>
        <w:t>Mihejevam</w:t>
      </w:r>
      <w:proofErr w:type="spellEnd"/>
      <w:r w:rsidRPr="00B20511">
        <w:rPr>
          <w:iCs/>
          <w:sz w:val="28"/>
          <w:szCs w:val="28"/>
        </w:rPr>
        <w:t xml:space="preserve"> tiek segti faktiskie izdevumi, nepārsniedzot šajā apakšpunktā norādītās summas:</w:t>
      </w:r>
    </w:p>
    <w:p w14:paraId="7E68C361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20511">
        <w:rPr>
          <w:sz w:val="28"/>
          <w:szCs w:val="28"/>
        </w:rPr>
        <w:t xml:space="preserve">.1. dzīvības un veselības apdrošināšana, atgriežoties no dienesta vietas, – 5 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i/>
          <w:sz w:val="28"/>
          <w:szCs w:val="28"/>
        </w:rPr>
        <w:t xml:space="preserve"> </w:t>
      </w:r>
      <w:r w:rsidRPr="00B20511">
        <w:rPr>
          <w:sz w:val="28"/>
          <w:szCs w:val="28"/>
        </w:rPr>
        <w:t>gadā (2021. gadā);</w:t>
      </w:r>
    </w:p>
    <w:p w14:paraId="141C531B" w14:textId="77777777" w:rsidR="00F55525" w:rsidRPr="00B20511" w:rsidRDefault="00F55525" w:rsidP="00F55525">
      <w:pPr>
        <w:pStyle w:val="naisf"/>
        <w:spacing w:before="0" w:after="0"/>
        <w:ind w:firstLine="709"/>
        <w:rPr>
          <w:sz w:val="28"/>
          <w:szCs w:val="28"/>
        </w:rPr>
      </w:pPr>
      <w:r w:rsidRPr="00B2051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20511">
        <w:rPr>
          <w:sz w:val="28"/>
          <w:szCs w:val="28"/>
        </w:rPr>
        <w:t>.2. ceļa izdevumi – 750 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 xml:space="preserve"> (atvaļinājum</w:t>
      </w:r>
      <w:r>
        <w:rPr>
          <w:sz w:val="28"/>
          <w:szCs w:val="28"/>
        </w:rPr>
        <w:t>a</w:t>
      </w:r>
      <w:r w:rsidRPr="00B20511">
        <w:rPr>
          <w:sz w:val="28"/>
          <w:szCs w:val="28"/>
        </w:rPr>
        <w:t xml:space="preserve"> brauciens un pārcelšanās no dienesta vietas 2021. gadā);</w:t>
      </w:r>
    </w:p>
    <w:p w14:paraId="1DACF7D2" w14:textId="77777777" w:rsidR="00F55525" w:rsidRPr="00B20511" w:rsidRDefault="00F55525" w:rsidP="00F55525">
      <w:pPr>
        <w:pStyle w:val="naisf"/>
        <w:spacing w:before="0" w:after="0"/>
        <w:ind w:firstLine="709"/>
        <w:rPr>
          <w:sz w:val="28"/>
          <w:szCs w:val="28"/>
        </w:rPr>
      </w:pPr>
      <w:r w:rsidRPr="00B2051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20511">
        <w:rPr>
          <w:sz w:val="28"/>
          <w:szCs w:val="28"/>
        </w:rPr>
        <w:t>.3. izdevumi par bagāžas transportēšanu –</w:t>
      </w:r>
      <w:r w:rsidRPr="00B20511">
        <w:rPr>
          <w:i/>
          <w:sz w:val="28"/>
          <w:szCs w:val="28"/>
        </w:rPr>
        <w:t xml:space="preserve"> </w:t>
      </w:r>
      <w:r w:rsidRPr="00B20511">
        <w:rPr>
          <w:sz w:val="28"/>
          <w:szCs w:val="28"/>
        </w:rPr>
        <w:t>100 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 xml:space="preserve"> (pārceļoties no dienesta vietas 2021. gadā);</w:t>
      </w:r>
    </w:p>
    <w:p w14:paraId="0FABF1EF" w14:textId="77777777" w:rsidR="00F55525" w:rsidRPr="00B20511" w:rsidRDefault="00F55525" w:rsidP="00F55525">
      <w:pPr>
        <w:ind w:firstLine="709"/>
        <w:jc w:val="both"/>
        <w:rPr>
          <w:sz w:val="28"/>
          <w:szCs w:val="28"/>
        </w:rPr>
      </w:pPr>
      <w:r w:rsidRPr="00B2051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20511">
        <w:rPr>
          <w:sz w:val="28"/>
          <w:szCs w:val="28"/>
        </w:rPr>
        <w:t xml:space="preserve">.4. dzīvojamās telpas īres un komunālo pakalpojumu izmaksas – 11 895,21 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 xml:space="preserve"> gadā jeb 991,27 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 xml:space="preserve"> mēnesī (2020. gadā – 2302 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 xml:space="preserve"> un 2021. gadā – 9593 </w:t>
      </w:r>
      <w:proofErr w:type="spellStart"/>
      <w:r w:rsidRPr="00B20511">
        <w:rPr>
          <w:i/>
          <w:sz w:val="28"/>
          <w:szCs w:val="28"/>
        </w:rPr>
        <w:t>euro</w:t>
      </w:r>
      <w:proofErr w:type="spellEnd"/>
      <w:r w:rsidRPr="00B205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26D0B9B" w14:textId="77777777" w:rsidR="00F55525" w:rsidRPr="00B20511" w:rsidRDefault="00F55525" w:rsidP="00F55525">
      <w:pPr>
        <w:ind w:firstLine="709"/>
        <w:jc w:val="both"/>
        <w:rPr>
          <w:sz w:val="28"/>
          <w:szCs w:val="28"/>
        </w:rPr>
      </w:pPr>
    </w:p>
    <w:p w14:paraId="3C631279" w14:textId="77777777" w:rsidR="00F55525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t>4. Ņemot vērā Eiropas Ārējās darbības dienesta noteiktās prasības, ka nosūtītājvalstij ir pienākums maksāt atalgojumu civilajam ekspertam, noteikt:</w:t>
      </w:r>
    </w:p>
    <w:p w14:paraId="3FC88BA4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>1</w:t>
      </w:r>
      <w:r w:rsidRPr="00B2051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B20511">
        <w:rPr>
          <w:iCs/>
          <w:sz w:val="28"/>
          <w:szCs w:val="28"/>
        </w:rPr>
        <w:t>I.</w:t>
      </w:r>
      <w:r>
        <w:rPr>
          <w:iCs/>
          <w:sz w:val="28"/>
          <w:szCs w:val="28"/>
        </w:rPr>
        <w:t> </w:t>
      </w:r>
      <w:proofErr w:type="spellStart"/>
      <w:r w:rsidRPr="00B20511">
        <w:rPr>
          <w:iCs/>
          <w:sz w:val="28"/>
          <w:szCs w:val="28"/>
        </w:rPr>
        <w:t>Bruģei</w:t>
      </w:r>
      <w:proofErr w:type="spellEnd"/>
      <w:r w:rsidRPr="00B20511">
        <w:rPr>
          <w:iCs/>
          <w:sz w:val="28"/>
          <w:szCs w:val="28"/>
        </w:rPr>
        <w:t xml:space="preserve"> atalgojumu (minimālās mēnešalgas apmērā) 2020. gadā</w:t>
      </w:r>
      <w:r>
        <w:rPr>
          <w:iCs/>
          <w:sz w:val="28"/>
          <w:szCs w:val="28"/>
        </w:rPr>
        <w:t xml:space="preserve"> </w:t>
      </w:r>
      <w:r w:rsidRPr="00B20511">
        <w:rPr>
          <w:iCs/>
          <w:sz w:val="28"/>
          <w:szCs w:val="28"/>
        </w:rPr>
        <w:t>215 </w:t>
      </w:r>
      <w:proofErr w:type="spellStart"/>
      <w:r w:rsidRPr="00B20511">
        <w:rPr>
          <w:i/>
          <w:iCs/>
          <w:sz w:val="28"/>
          <w:szCs w:val="28"/>
        </w:rPr>
        <w:t>euro</w:t>
      </w:r>
      <w:proofErr w:type="spellEnd"/>
      <w:r w:rsidRPr="00B20511">
        <w:rPr>
          <w:iCs/>
          <w:sz w:val="28"/>
          <w:szCs w:val="28"/>
        </w:rPr>
        <w:t xml:space="preserve"> un 2021.</w:t>
      </w:r>
      <w:r>
        <w:rPr>
          <w:iCs/>
          <w:sz w:val="28"/>
          <w:szCs w:val="28"/>
        </w:rPr>
        <w:t> </w:t>
      </w:r>
      <w:r w:rsidRPr="00B20511">
        <w:rPr>
          <w:iCs/>
          <w:sz w:val="28"/>
          <w:szCs w:val="28"/>
        </w:rPr>
        <w:t xml:space="preserve">gadā 4935 </w:t>
      </w:r>
      <w:proofErr w:type="spellStart"/>
      <w:r w:rsidRPr="00B20511">
        <w:rPr>
          <w:i/>
          <w:iCs/>
          <w:sz w:val="28"/>
          <w:szCs w:val="28"/>
        </w:rPr>
        <w:t>euro</w:t>
      </w:r>
      <w:proofErr w:type="spellEnd"/>
      <w:r w:rsidRPr="00B20511">
        <w:rPr>
          <w:iCs/>
          <w:sz w:val="28"/>
          <w:szCs w:val="28"/>
        </w:rPr>
        <w:t xml:space="preserve">. Ārlietu ministrijai veikt valsts sociālās apdrošināšanas iemaksas 2020. gadā 52 </w:t>
      </w:r>
      <w:proofErr w:type="spellStart"/>
      <w:r w:rsidRPr="00B20511">
        <w:rPr>
          <w:i/>
          <w:iCs/>
          <w:sz w:val="28"/>
          <w:szCs w:val="28"/>
        </w:rPr>
        <w:t>euro</w:t>
      </w:r>
      <w:proofErr w:type="spellEnd"/>
      <w:r w:rsidRPr="00B20511">
        <w:rPr>
          <w:iCs/>
          <w:sz w:val="28"/>
          <w:szCs w:val="28"/>
        </w:rPr>
        <w:t xml:space="preserve"> un 2021. gadā 1189 </w:t>
      </w:r>
      <w:proofErr w:type="spellStart"/>
      <w:r w:rsidRPr="00B20511">
        <w:rPr>
          <w:i/>
          <w:iCs/>
          <w:sz w:val="28"/>
          <w:szCs w:val="28"/>
        </w:rPr>
        <w:t>euro</w:t>
      </w:r>
      <w:proofErr w:type="spellEnd"/>
      <w:r w:rsidRPr="00B20511">
        <w:rPr>
          <w:iCs/>
          <w:sz w:val="28"/>
          <w:szCs w:val="28"/>
        </w:rPr>
        <w:t xml:space="preserve"> apmērā</w:t>
      </w:r>
      <w:r>
        <w:rPr>
          <w:iCs/>
          <w:sz w:val="28"/>
          <w:szCs w:val="28"/>
        </w:rPr>
        <w:t>;</w:t>
      </w:r>
    </w:p>
    <w:p w14:paraId="0BA1EAB3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t xml:space="preserve"> 4.</w:t>
      </w:r>
      <w:r>
        <w:rPr>
          <w:iCs/>
          <w:sz w:val="28"/>
          <w:szCs w:val="28"/>
        </w:rPr>
        <w:t>2</w:t>
      </w:r>
      <w:r w:rsidRPr="00B2051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B20511">
        <w:rPr>
          <w:iCs/>
          <w:sz w:val="28"/>
          <w:szCs w:val="28"/>
        </w:rPr>
        <w:t>D. </w:t>
      </w:r>
      <w:proofErr w:type="spellStart"/>
      <w:r w:rsidRPr="00B20511">
        <w:rPr>
          <w:iCs/>
          <w:sz w:val="28"/>
          <w:szCs w:val="28"/>
        </w:rPr>
        <w:t>Meilijai</w:t>
      </w:r>
      <w:proofErr w:type="spellEnd"/>
      <w:r w:rsidRPr="00B20511">
        <w:rPr>
          <w:iCs/>
          <w:sz w:val="28"/>
          <w:szCs w:val="28"/>
        </w:rPr>
        <w:t xml:space="preserve"> atalgojumu (minimālās mēnešalgas apmērā) 2020. gadā</w:t>
      </w:r>
      <w:r>
        <w:rPr>
          <w:iCs/>
          <w:sz w:val="28"/>
          <w:szCs w:val="28"/>
        </w:rPr>
        <w:t xml:space="preserve"> </w:t>
      </w:r>
      <w:r w:rsidRPr="00B20511">
        <w:rPr>
          <w:iCs/>
          <w:sz w:val="28"/>
          <w:szCs w:val="28"/>
        </w:rPr>
        <w:t xml:space="preserve">1212 </w:t>
      </w:r>
      <w:proofErr w:type="spellStart"/>
      <w:r w:rsidRPr="00B20511">
        <w:rPr>
          <w:i/>
          <w:iCs/>
          <w:sz w:val="28"/>
          <w:szCs w:val="28"/>
        </w:rPr>
        <w:t>euro</w:t>
      </w:r>
      <w:proofErr w:type="spellEnd"/>
      <w:r w:rsidRPr="00B20511">
        <w:rPr>
          <w:iCs/>
          <w:sz w:val="28"/>
          <w:szCs w:val="28"/>
        </w:rPr>
        <w:t xml:space="preserve"> un 2021. gadā 3952 </w:t>
      </w:r>
      <w:proofErr w:type="spellStart"/>
      <w:r w:rsidRPr="00B20511">
        <w:rPr>
          <w:i/>
          <w:iCs/>
          <w:sz w:val="28"/>
          <w:szCs w:val="28"/>
        </w:rPr>
        <w:t>euro</w:t>
      </w:r>
      <w:proofErr w:type="spellEnd"/>
      <w:r w:rsidRPr="00B20511">
        <w:rPr>
          <w:iCs/>
          <w:sz w:val="28"/>
          <w:szCs w:val="28"/>
        </w:rPr>
        <w:t xml:space="preserve">. Ārlietu ministrijai veikt valsts sociālās apdrošināšanas iemaksas 2020. gadā 292 </w:t>
      </w:r>
      <w:proofErr w:type="spellStart"/>
      <w:r w:rsidRPr="00B20511">
        <w:rPr>
          <w:i/>
          <w:iCs/>
          <w:sz w:val="28"/>
          <w:szCs w:val="28"/>
        </w:rPr>
        <w:t>euro</w:t>
      </w:r>
      <w:proofErr w:type="spellEnd"/>
      <w:r w:rsidRPr="00B20511">
        <w:rPr>
          <w:iCs/>
          <w:sz w:val="28"/>
          <w:szCs w:val="28"/>
        </w:rPr>
        <w:t xml:space="preserve"> un 2021. gadā 952 </w:t>
      </w:r>
      <w:proofErr w:type="spellStart"/>
      <w:r w:rsidRPr="00B20511">
        <w:rPr>
          <w:i/>
          <w:iCs/>
          <w:sz w:val="28"/>
          <w:szCs w:val="28"/>
        </w:rPr>
        <w:t>euro</w:t>
      </w:r>
      <w:proofErr w:type="spellEnd"/>
      <w:r w:rsidRPr="00B20511">
        <w:rPr>
          <w:iCs/>
          <w:sz w:val="28"/>
          <w:szCs w:val="28"/>
        </w:rPr>
        <w:t xml:space="preserve"> apmērā;</w:t>
      </w:r>
    </w:p>
    <w:p w14:paraId="5DB57984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>3</w:t>
      </w:r>
      <w:r w:rsidRPr="00B2051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B20511">
        <w:rPr>
          <w:iCs/>
          <w:sz w:val="28"/>
          <w:szCs w:val="28"/>
        </w:rPr>
        <w:t>A. </w:t>
      </w:r>
      <w:proofErr w:type="spellStart"/>
      <w:r w:rsidRPr="00B20511">
        <w:rPr>
          <w:iCs/>
          <w:sz w:val="28"/>
          <w:szCs w:val="28"/>
        </w:rPr>
        <w:t>Mihejevam</w:t>
      </w:r>
      <w:proofErr w:type="spellEnd"/>
      <w:r w:rsidRPr="00B20511">
        <w:rPr>
          <w:iCs/>
          <w:sz w:val="28"/>
          <w:szCs w:val="28"/>
        </w:rPr>
        <w:t xml:space="preserve"> atalgojumu (minimālās mēnešalgas apmērā) 2020. gadā</w:t>
      </w:r>
      <w:r>
        <w:rPr>
          <w:iCs/>
          <w:sz w:val="28"/>
          <w:szCs w:val="28"/>
        </w:rPr>
        <w:t xml:space="preserve"> </w:t>
      </w:r>
      <w:r w:rsidRPr="00B20511">
        <w:rPr>
          <w:iCs/>
          <w:sz w:val="28"/>
          <w:szCs w:val="28"/>
        </w:rPr>
        <w:t>997</w:t>
      </w:r>
      <w:r>
        <w:rPr>
          <w:iCs/>
          <w:sz w:val="28"/>
          <w:szCs w:val="28"/>
        </w:rPr>
        <w:t> </w:t>
      </w:r>
      <w:proofErr w:type="spellStart"/>
      <w:r w:rsidRPr="00B20511">
        <w:rPr>
          <w:i/>
          <w:iCs/>
          <w:sz w:val="28"/>
          <w:szCs w:val="28"/>
        </w:rPr>
        <w:t>euro</w:t>
      </w:r>
      <w:proofErr w:type="spellEnd"/>
      <w:r w:rsidRPr="00B20511">
        <w:rPr>
          <w:iCs/>
          <w:sz w:val="28"/>
          <w:szCs w:val="28"/>
        </w:rPr>
        <w:t xml:space="preserve"> un 2021.</w:t>
      </w:r>
      <w:r>
        <w:rPr>
          <w:iCs/>
          <w:sz w:val="28"/>
          <w:szCs w:val="28"/>
        </w:rPr>
        <w:t> </w:t>
      </w:r>
      <w:r w:rsidRPr="00B20511">
        <w:rPr>
          <w:iCs/>
          <w:sz w:val="28"/>
          <w:szCs w:val="28"/>
        </w:rPr>
        <w:t xml:space="preserve">gadā 4177 </w:t>
      </w:r>
      <w:proofErr w:type="spellStart"/>
      <w:r w:rsidRPr="00B20511">
        <w:rPr>
          <w:i/>
          <w:iCs/>
          <w:sz w:val="28"/>
          <w:szCs w:val="28"/>
        </w:rPr>
        <w:t>euro</w:t>
      </w:r>
      <w:proofErr w:type="spellEnd"/>
      <w:r w:rsidRPr="00B20511">
        <w:rPr>
          <w:iCs/>
          <w:sz w:val="28"/>
          <w:szCs w:val="28"/>
        </w:rPr>
        <w:t xml:space="preserve">. Ārlietu ministrijai veikt valsts sociālās apdrošināšanas iemaksas 2020. gadā 240 </w:t>
      </w:r>
      <w:proofErr w:type="spellStart"/>
      <w:r w:rsidRPr="00B20511">
        <w:rPr>
          <w:i/>
          <w:iCs/>
          <w:sz w:val="28"/>
          <w:szCs w:val="28"/>
        </w:rPr>
        <w:t>euro</w:t>
      </w:r>
      <w:proofErr w:type="spellEnd"/>
      <w:r w:rsidRPr="00B20511">
        <w:rPr>
          <w:iCs/>
          <w:sz w:val="28"/>
          <w:szCs w:val="28"/>
        </w:rPr>
        <w:t xml:space="preserve"> un 2021. gadā 1006 </w:t>
      </w:r>
      <w:proofErr w:type="spellStart"/>
      <w:r w:rsidRPr="00B20511">
        <w:rPr>
          <w:i/>
          <w:iCs/>
          <w:sz w:val="28"/>
          <w:szCs w:val="28"/>
        </w:rPr>
        <w:t>euro</w:t>
      </w:r>
      <w:proofErr w:type="spellEnd"/>
      <w:r w:rsidRPr="00B20511">
        <w:rPr>
          <w:iCs/>
          <w:sz w:val="28"/>
          <w:szCs w:val="28"/>
        </w:rPr>
        <w:t xml:space="preserve"> apmērā</w:t>
      </w:r>
      <w:r>
        <w:rPr>
          <w:iCs/>
          <w:sz w:val="28"/>
          <w:szCs w:val="28"/>
        </w:rPr>
        <w:t>.</w:t>
      </w:r>
    </w:p>
    <w:p w14:paraId="1603A867" w14:textId="77777777" w:rsidR="00F55525" w:rsidRPr="00B20511" w:rsidRDefault="00F55525" w:rsidP="00F55525">
      <w:pPr>
        <w:ind w:firstLine="709"/>
        <w:rPr>
          <w:sz w:val="28"/>
          <w:szCs w:val="28"/>
        </w:rPr>
      </w:pPr>
    </w:p>
    <w:p w14:paraId="25603D07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t>5. Finanšu ministrijai no valsts budžeta programmas 02.00.00 "Līdzekļi neparedzētiem gadījumiem" piešķirt Ārlietu ministrijai finansējumu 8636 </w:t>
      </w:r>
      <w:proofErr w:type="spellStart"/>
      <w:r w:rsidRPr="00B20511">
        <w:rPr>
          <w:i/>
          <w:iCs/>
          <w:sz w:val="28"/>
          <w:szCs w:val="28"/>
        </w:rPr>
        <w:t>euro</w:t>
      </w:r>
      <w:proofErr w:type="spellEnd"/>
      <w:r w:rsidRPr="00B20511">
        <w:rPr>
          <w:iCs/>
          <w:sz w:val="28"/>
          <w:szCs w:val="28"/>
        </w:rPr>
        <w:t xml:space="preserve"> apmērā šā rīkojuma 3. un 4. punktā minēto izdevumu segšanai. </w:t>
      </w:r>
    </w:p>
    <w:p w14:paraId="78120590" w14:textId="77777777" w:rsidR="00F55525" w:rsidRPr="00B20511" w:rsidRDefault="00F55525" w:rsidP="00F55525">
      <w:pPr>
        <w:pStyle w:val="naisf"/>
        <w:spacing w:before="0" w:after="0"/>
        <w:rPr>
          <w:iCs/>
          <w:sz w:val="28"/>
          <w:szCs w:val="28"/>
        </w:rPr>
      </w:pPr>
    </w:p>
    <w:p w14:paraId="666C6537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lastRenderedPageBreak/>
        <w:t xml:space="preserve">6. Finanšu ministrijai precizēt un palielināt Ārlietu ministrijas budžeta bāzes izdevumus 2021. gadam apakšprogrammā 01.04.00 "Diplomātiskās misijas ārvalstīs" 48834 </w:t>
      </w:r>
      <w:proofErr w:type="spellStart"/>
      <w:r w:rsidRPr="00B20511">
        <w:rPr>
          <w:i/>
          <w:iCs/>
          <w:sz w:val="28"/>
          <w:szCs w:val="28"/>
        </w:rPr>
        <w:t>euro</w:t>
      </w:r>
      <w:proofErr w:type="spellEnd"/>
      <w:r w:rsidRPr="00B20511">
        <w:rPr>
          <w:i/>
          <w:iCs/>
          <w:sz w:val="28"/>
          <w:szCs w:val="28"/>
        </w:rPr>
        <w:t xml:space="preserve"> </w:t>
      </w:r>
      <w:r w:rsidRPr="00B20511">
        <w:rPr>
          <w:iCs/>
          <w:sz w:val="28"/>
          <w:szCs w:val="28"/>
        </w:rPr>
        <w:t>apmērā civilo ekspertu darbības nodrošināšanai no 2021. gada 1. janvāra.</w:t>
      </w:r>
    </w:p>
    <w:p w14:paraId="6773CB37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047EDD2" w14:textId="77777777" w:rsidR="00F55525" w:rsidRPr="00B20511" w:rsidRDefault="00F55525" w:rsidP="00F5552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20511">
        <w:rPr>
          <w:iCs/>
          <w:sz w:val="28"/>
          <w:szCs w:val="28"/>
        </w:rPr>
        <w:t>7. Uz dalības laiku starptautiskajā misijā Aizsardzības ministrijai nodrošināt civilajiem ekspertiem nepieciešamo ekipējumu – ķiveri un bruņuvesti.</w:t>
      </w:r>
    </w:p>
    <w:p w14:paraId="1175F727" w14:textId="77777777" w:rsidR="00A54050" w:rsidRPr="004E4FC0" w:rsidRDefault="00A54050" w:rsidP="004E4FC0">
      <w:pPr>
        <w:jc w:val="both"/>
        <w:rPr>
          <w:sz w:val="28"/>
          <w:szCs w:val="28"/>
        </w:rPr>
      </w:pPr>
    </w:p>
    <w:p w14:paraId="393C2C12" w14:textId="77777777" w:rsidR="004E4FC0" w:rsidRPr="004E4FC0" w:rsidRDefault="004E4FC0" w:rsidP="004E4FC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4738468" w14:textId="77777777" w:rsidR="004E4FC0" w:rsidRPr="004E4FC0" w:rsidRDefault="004E4FC0" w:rsidP="004E4FC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EAB69C3" w14:textId="77777777" w:rsidR="004E4FC0" w:rsidRPr="004E4FC0" w:rsidRDefault="004E4FC0" w:rsidP="00D33B0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E4FC0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4E4FC0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4E4FC0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4E4FC0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410551D4" w14:textId="77777777" w:rsidR="004E4FC0" w:rsidRPr="004E4FC0" w:rsidRDefault="004E4FC0" w:rsidP="004E4FC0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42112C1" w14:textId="77777777" w:rsidR="004E4FC0" w:rsidRPr="004E4FC0" w:rsidRDefault="004E4FC0" w:rsidP="004E4FC0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3D91656" w14:textId="77777777" w:rsidR="004E4FC0" w:rsidRPr="004E4FC0" w:rsidRDefault="004E4FC0" w:rsidP="004E4FC0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72F0377" w14:textId="77777777" w:rsidR="00D33B05" w:rsidRDefault="004E4FC0" w:rsidP="004E4FC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E4FC0">
        <w:rPr>
          <w:rFonts w:ascii="Times New Roman" w:hAnsi="Times New Roman" w:cs="Times New Roman"/>
          <w:color w:val="auto"/>
          <w:sz w:val="28"/>
          <w:szCs w:val="28"/>
          <w:lang w:val="de-DE"/>
        </w:rPr>
        <w:t>Ārlietu ministr</w:t>
      </w:r>
      <w:r w:rsidR="00D33B05">
        <w:rPr>
          <w:rFonts w:ascii="Times New Roman" w:hAnsi="Times New Roman" w:cs="Times New Roman"/>
          <w:color w:val="auto"/>
          <w:sz w:val="28"/>
          <w:szCs w:val="28"/>
          <w:lang w:val="de-DE"/>
        </w:rPr>
        <w:t>a vietā –</w:t>
      </w:r>
    </w:p>
    <w:p w14:paraId="0EB7017D" w14:textId="06D3A6BB" w:rsidR="00D33B05" w:rsidRPr="00DC2AA7" w:rsidRDefault="00D33B05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>
        <w:rPr>
          <w:szCs w:val="28"/>
        </w:rPr>
        <w:t>f</w:t>
      </w:r>
      <w:r w:rsidRPr="00DC2AA7">
        <w:rPr>
          <w:szCs w:val="28"/>
        </w:rPr>
        <w:t>inanšu ministrs</w:t>
      </w:r>
      <w:r w:rsidRPr="00DC2AA7">
        <w:rPr>
          <w:szCs w:val="28"/>
        </w:rPr>
        <w:tab/>
        <w:t>J. Reirs</w:t>
      </w:r>
    </w:p>
    <w:sectPr w:rsidR="00D33B05" w:rsidRPr="00DC2AA7" w:rsidSect="004E4F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216D" w14:textId="77777777" w:rsidR="00905DA4" w:rsidRDefault="00905DA4" w:rsidP="00F42C2F">
      <w:r>
        <w:separator/>
      </w:r>
    </w:p>
  </w:endnote>
  <w:endnote w:type="continuationSeparator" w:id="0">
    <w:p w14:paraId="61614AC9" w14:textId="77777777" w:rsidR="00905DA4" w:rsidRDefault="00905DA4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8615" w14:textId="77777777" w:rsidR="004E4FC0" w:rsidRPr="004E4FC0" w:rsidRDefault="004E4FC0" w:rsidP="004E4FC0">
    <w:pPr>
      <w:pStyle w:val="Footer"/>
      <w:rPr>
        <w:sz w:val="16"/>
        <w:szCs w:val="16"/>
      </w:rPr>
    </w:pPr>
    <w:r>
      <w:rPr>
        <w:sz w:val="16"/>
        <w:szCs w:val="16"/>
      </w:rPr>
      <w:t>R1112_0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6600" w14:textId="62B905D9" w:rsidR="00E30FD9" w:rsidRPr="004E4FC0" w:rsidRDefault="004E4FC0">
    <w:pPr>
      <w:pStyle w:val="Footer"/>
      <w:rPr>
        <w:sz w:val="16"/>
        <w:szCs w:val="16"/>
      </w:rPr>
    </w:pPr>
    <w:r>
      <w:rPr>
        <w:sz w:val="16"/>
        <w:szCs w:val="16"/>
      </w:rPr>
      <w:t>R1112_0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545F4" w14:textId="77777777" w:rsidR="00905DA4" w:rsidRDefault="00905DA4" w:rsidP="00F42C2F">
      <w:r>
        <w:separator/>
      </w:r>
    </w:p>
  </w:footnote>
  <w:footnote w:type="continuationSeparator" w:id="0">
    <w:p w14:paraId="00DC00F3" w14:textId="77777777" w:rsidR="00905DA4" w:rsidRDefault="00905DA4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8817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B5CCAF" w14:textId="5EF73F25" w:rsidR="004E4FC0" w:rsidRDefault="004E4F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5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A49A" w14:textId="3711D69F" w:rsidR="00E30FD9" w:rsidRDefault="00E30FD9">
    <w:pPr>
      <w:pStyle w:val="Header"/>
    </w:pPr>
  </w:p>
  <w:p w14:paraId="3E15689A" w14:textId="77777777" w:rsidR="004E4FC0" w:rsidRDefault="004E4FC0">
    <w:pPr>
      <w:pStyle w:val="Header"/>
    </w:pPr>
    <w:r>
      <w:rPr>
        <w:noProof/>
      </w:rPr>
      <w:drawing>
        <wp:inline distT="0" distB="0" distL="0" distR="0" wp14:anchorId="565AB3C3" wp14:editId="70AF152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2154"/>
    <w:rsid w:val="000038F7"/>
    <w:rsid w:val="00005C12"/>
    <w:rsid w:val="00005E90"/>
    <w:rsid w:val="0002346B"/>
    <w:rsid w:val="00025D48"/>
    <w:rsid w:val="00034EC7"/>
    <w:rsid w:val="0004014A"/>
    <w:rsid w:val="00050BB0"/>
    <w:rsid w:val="0007408C"/>
    <w:rsid w:val="0009027C"/>
    <w:rsid w:val="000965D9"/>
    <w:rsid w:val="000A11EB"/>
    <w:rsid w:val="000B7BAC"/>
    <w:rsid w:val="000E3F06"/>
    <w:rsid w:val="000F4311"/>
    <w:rsid w:val="000F6D21"/>
    <w:rsid w:val="000F7C16"/>
    <w:rsid w:val="00101A6D"/>
    <w:rsid w:val="00110E1F"/>
    <w:rsid w:val="00120611"/>
    <w:rsid w:val="001246CC"/>
    <w:rsid w:val="00125D08"/>
    <w:rsid w:val="0013544F"/>
    <w:rsid w:val="00143195"/>
    <w:rsid w:val="00146E73"/>
    <w:rsid w:val="00160A7D"/>
    <w:rsid w:val="0016737C"/>
    <w:rsid w:val="001843E0"/>
    <w:rsid w:val="00193F84"/>
    <w:rsid w:val="00196CAD"/>
    <w:rsid w:val="001A2347"/>
    <w:rsid w:val="001B6D7A"/>
    <w:rsid w:val="001D3519"/>
    <w:rsid w:val="00201109"/>
    <w:rsid w:val="00207DB0"/>
    <w:rsid w:val="00213729"/>
    <w:rsid w:val="00232D6D"/>
    <w:rsid w:val="00237977"/>
    <w:rsid w:val="00245EBC"/>
    <w:rsid w:val="00253B9C"/>
    <w:rsid w:val="0025507D"/>
    <w:rsid w:val="00257D7F"/>
    <w:rsid w:val="002723FE"/>
    <w:rsid w:val="00272493"/>
    <w:rsid w:val="0027350C"/>
    <w:rsid w:val="00287452"/>
    <w:rsid w:val="002A59CA"/>
    <w:rsid w:val="002B7268"/>
    <w:rsid w:val="002C10AB"/>
    <w:rsid w:val="002C1317"/>
    <w:rsid w:val="002D6F78"/>
    <w:rsid w:val="002D7CE1"/>
    <w:rsid w:val="002F6BEA"/>
    <w:rsid w:val="002F7E73"/>
    <w:rsid w:val="00310866"/>
    <w:rsid w:val="003126C2"/>
    <w:rsid w:val="003207A0"/>
    <w:rsid w:val="00324120"/>
    <w:rsid w:val="00326642"/>
    <w:rsid w:val="00326A3F"/>
    <w:rsid w:val="00327690"/>
    <w:rsid w:val="00341DB5"/>
    <w:rsid w:val="0034696F"/>
    <w:rsid w:val="003515BC"/>
    <w:rsid w:val="00354A0C"/>
    <w:rsid w:val="0035787E"/>
    <w:rsid w:val="00385B00"/>
    <w:rsid w:val="00390596"/>
    <w:rsid w:val="003A27BE"/>
    <w:rsid w:val="003B75BD"/>
    <w:rsid w:val="003D50AA"/>
    <w:rsid w:val="003E4F24"/>
    <w:rsid w:val="003E586B"/>
    <w:rsid w:val="003F5B8F"/>
    <w:rsid w:val="00411E1C"/>
    <w:rsid w:val="0041535E"/>
    <w:rsid w:val="00431EAD"/>
    <w:rsid w:val="00432BBC"/>
    <w:rsid w:val="00441089"/>
    <w:rsid w:val="00444462"/>
    <w:rsid w:val="00462138"/>
    <w:rsid w:val="00475564"/>
    <w:rsid w:val="004761C3"/>
    <w:rsid w:val="004764B1"/>
    <w:rsid w:val="00480D84"/>
    <w:rsid w:val="004915B9"/>
    <w:rsid w:val="00492532"/>
    <w:rsid w:val="004B4DE6"/>
    <w:rsid w:val="004C4079"/>
    <w:rsid w:val="004C5ACF"/>
    <w:rsid w:val="004D7F4A"/>
    <w:rsid w:val="004E4FC0"/>
    <w:rsid w:val="004F0CAB"/>
    <w:rsid w:val="004F17EE"/>
    <w:rsid w:val="004F69B5"/>
    <w:rsid w:val="00504B24"/>
    <w:rsid w:val="00541634"/>
    <w:rsid w:val="00541A91"/>
    <w:rsid w:val="00554C0C"/>
    <w:rsid w:val="00571997"/>
    <w:rsid w:val="005954CF"/>
    <w:rsid w:val="005A561F"/>
    <w:rsid w:val="005B17D5"/>
    <w:rsid w:val="005B3552"/>
    <w:rsid w:val="005B3653"/>
    <w:rsid w:val="005B7600"/>
    <w:rsid w:val="005C3895"/>
    <w:rsid w:val="005E0128"/>
    <w:rsid w:val="005E270E"/>
    <w:rsid w:val="005E408F"/>
    <w:rsid w:val="00610B7A"/>
    <w:rsid w:val="0061394F"/>
    <w:rsid w:val="00632F60"/>
    <w:rsid w:val="00633A8B"/>
    <w:rsid w:val="00635E57"/>
    <w:rsid w:val="00644F1B"/>
    <w:rsid w:val="00652D82"/>
    <w:rsid w:val="00662C8D"/>
    <w:rsid w:val="006676BC"/>
    <w:rsid w:val="00681AFA"/>
    <w:rsid w:val="00685C69"/>
    <w:rsid w:val="006C4391"/>
    <w:rsid w:val="006D1707"/>
    <w:rsid w:val="006D48FB"/>
    <w:rsid w:val="006E54F7"/>
    <w:rsid w:val="006E5931"/>
    <w:rsid w:val="006F35B2"/>
    <w:rsid w:val="00702920"/>
    <w:rsid w:val="00703E5B"/>
    <w:rsid w:val="00704139"/>
    <w:rsid w:val="007154BD"/>
    <w:rsid w:val="00720FB6"/>
    <w:rsid w:val="0072164F"/>
    <w:rsid w:val="007270E9"/>
    <w:rsid w:val="00733402"/>
    <w:rsid w:val="007452E2"/>
    <w:rsid w:val="007462EA"/>
    <w:rsid w:val="007520CC"/>
    <w:rsid w:val="00766CFE"/>
    <w:rsid w:val="00767965"/>
    <w:rsid w:val="007679D8"/>
    <w:rsid w:val="0077214C"/>
    <w:rsid w:val="007731F7"/>
    <w:rsid w:val="00787933"/>
    <w:rsid w:val="00790FDA"/>
    <w:rsid w:val="007A18F9"/>
    <w:rsid w:val="007C7712"/>
    <w:rsid w:val="007D3D1E"/>
    <w:rsid w:val="007D65F3"/>
    <w:rsid w:val="007F411B"/>
    <w:rsid w:val="007F71AC"/>
    <w:rsid w:val="00800558"/>
    <w:rsid w:val="00806980"/>
    <w:rsid w:val="0082715B"/>
    <w:rsid w:val="008322E6"/>
    <w:rsid w:val="008418F7"/>
    <w:rsid w:val="008545B1"/>
    <w:rsid w:val="0085488D"/>
    <w:rsid w:val="00855A4E"/>
    <w:rsid w:val="00875DC6"/>
    <w:rsid w:val="00890124"/>
    <w:rsid w:val="00891F35"/>
    <w:rsid w:val="008A3276"/>
    <w:rsid w:val="008B6988"/>
    <w:rsid w:val="008C13F9"/>
    <w:rsid w:val="008E1011"/>
    <w:rsid w:val="008E7C02"/>
    <w:rsid w:val="008E7F3D"/>
    <w:rsid w:val="008F457E"/>
    <w:rsid w:val="008F5A49"/>
    <w:rsid w:val="008F73EB"/>
    <w:rsid w:val="00905DA4"/>
    <w:rsid w:val="0091784D"/>
    <w:rsid w:val="00924475"/>
    <w:rsid w:val="00931E3D"/>
    <w:rsid w:val="0093282C"/>
    <w:rsid w:val="00993A0F"/>
    <w:rsid w:val="00995602"/>
    <w:rsid w:val="00995FE5"/>
    <w:rsid w:val="009A5CB7"/>
    <w:rsid w:val="009B65F5"/>
    <w:rsid w:val="009B79B2"/>
    <w:rsid w:val="009C3CEB"/>
    <w:rsid w:val="009D280D"/>
    <w:rsid w:val="009E12CB"/>
    <w:rsid w:val="009E1DF7"/>
    <w:rsid w:val="009E1FD3"/>
    <w:rsid w:val="00A169D4"/>
    <w:rsid w:val="00A24550"/>
    <w:rsid w:val="00A34442"/>
    <w:rsid w:val="00A41B75"/>
    <w:rsid w:val="00A41E6C"/>
    <w:rsid w:val="00A4428C"/>
    <w:rsid w:val="00A54050"/>
    <w:rsid w:val="00A57832"/>
    <w:rsid w:val="00A66C48"/>
    <w:rsid w:val="00A67AA7"/>
    <w:rsid w:val="00A711B9"/>
    <w:rsid w:val="00A770C3"/>
    <w:rsid w:val="00A86B39"/>
    <w:rsid w:val="00A96AA4"/>
    <w:rsid w:val="00AA411B"/>
    <w:rsid w:val="00AA73A1"/>
    <w:rsid w:val="00AB1AD6"/>
    <w:rsid w:val="00AC3CEA"/>
    <w:rsid w:val="00AC5A15"/>
    <w:rsid w:val="00AD0B24"/>
    <w:rsid w:val="00AE003E"/>
    <w:rsid w:val="00AE5B46"/>
    <w:rsid w:val="00B04C5A"/>
    <w:rsid w:val="00B10B8B"/>
    <w:rsid w:val="00B20A2E"/>
    <w:rsid w:val="00B33818"/>
    <w:rsid w:val="00B60948"/>
    <w:rsid w:val="00B64B0C"/>
    <w:rsid w:val="00B6514F"/>
    <w:rsid w:val="00B923E5"/>
    <w:rsid w:val="00BA3AFB"/>
    <w:rsid w:val="00BA5814"/>
    <w:rsid w:val="00BC1A8A"/>
    <w:rsid w:val="00BC2A2E"/>
    <w:rsid w:val="00BD2F0C"/>
    <w:rsid w:val="00C05F79"/>
    <w:rsid w:val="00C123FE"/>
    <w:rsid w:val="00C21C2C"/>
    <w:rsid w:val="00C7216A"/>
    <w:rsid w:val="00C84A7C"/>
    <w:rsid w:val="00CA01F2"/>
    <w:rsid w:val="00CA1E3B"/>
    <w:rsid w:val="00CB3C23"/>
    <w:rsid w:val="00CC02AB"/>
    <w:rsid w:val="00CD1CAF"/>
    <w:rsid w:val="00CD67B9"/>
    <w:rsid w:val="00CE634C"/>
    <w:rsid w:val="00D051EF"/>
    <w:rsid w:val="00D13EAC"/>
    <w:rsid w:val="00D1780B"/>
    <w:rsid w:val="00D25683"/>
    <w:rsid w:val="00D3009E"/>
    <w:rsid w:val="00D3373E"/>
    <w:rsid w:val="00D33B05"/>
    <w:rsid w:val="00D35854"/>
    <w:rsid w:val="00D421F4"/>
    <w:rsid w:val="00D55F41"/>
    <w:rsid w:val="00D57287"/>
    <w:rsid w:val="00D6399C"/>
    <w:rsid w:val="00D66533"/>
    <w:rsid w:val="00D74C7A"/>
    <w:rsid w:val="00D7671B"/>
    <w:rsid w:val="00D967EC"/>
    <w:rsid w:val="00D96822"/>
    <w:rsid w:val="00D979CE"/>
    <w:rsid w:val="00DA40D9"/>
    <w:rsid w:val="00DA6340"/>
    <w:rsid w:val="00DC724D"/>
    <w:rsid w:val="00DD5BE6"/>
    <w:rsid w:val="00DE4634"/>
    <w:rsid w:val="00DE77CF"/>
    <w:rsid w:val="00DF4439"/>
    <w:rsid w:val="00E1375A"/>
    <w:rsid w:val="00E156B1"/>
    <w:rsid w:val="00E15F05"/>
    <w:rsid w:val="00E21647"/>
    <w:rsid w:val="00E30FD9"/>
    <w:rsid w:val="00E461CE"/>
    <w:rsid w:val="00E75A06"/>
    <w:rsid w:val="00E81D6A"/>
    <w:rsid w:val="00E83B1F"/>
    <w:rsid w:val="00E905AE"/>
    <w:rsid w:val="00EB295A"/>
    <w:rsid w:val="00EC0E87"/>
    <w:rsid w:val="00EC3880"/>
    <w:rsid w:val="00ED391D"/>
    <w:rsid w:val="00EE2E05"/>
    <w:rsid w:val="00F01912"/>
    <w:rsid w:val="00F1605A"/>
    <w:rsid w:val="00F26AE3"/>
    <w:rsid w:val="00F32ED3"/>
    <w:rsid w:val="00F42C2F"/>
    <w:rsid w:val="00F55525"/>
    <w:rsid w:val="00F60602"/>
    <w:rsid w:val="00F809C8"/>
    <w:rsid w:val="00F924B0"/>
    <w:rsid w:val="00F94D19"/>
    <w:rsid w:val="00F94E19"/>
    <w:rsid w:val="00FB36EE"/>
    <w:rsid w:val="00FC4094"/>
    <w:rsid w:val="00FE0C65"/>
    <w:rsid w:val="00FE42C4"/>
    <w:rsid w:val="00FE443F"/>
    <w:rsid w:val="00FF3CCB"/>
    <w:rsid w:val="00FF6B91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56D6EA"/>
  <w15:docId w15:val="{08EF5ACE-3C30-443B-B44A-77122C23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  <w:style w:type="paragraph" w:customStyle="1" w:styleId="Body">
    <w:name w:val="Body"/>
    <w:rsid w:val="004E4FC0"/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odyTextIndent">
    <w:name w:val="Body Text Indent"/>
    <w:basedOn w:val="Normal"/>
    <w:link w:val="BodyTextIndentChar"/>
    <w:rsid w:val="00D33B05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33B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4C2F-125D-4A30-8B2D-3998E2D6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3054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AMrik_090620_CIvEksp_EUAM_Ukraina</vt:lpstr>
    </vt:vector>
  </TitlesOfParts>
  <Company>Ārlietu ministrija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AMrik_090620_CIvEksp_EUAM_Ukraina</dc:title>
  <dc:subject>Rīkojuma projekts</dc:subject>
  <dc:creator>Valda Pastare</dc:creator>
  <dc:description>67015920, valda.pastare@mfa.gov.lv</dc:description>
  <cp:lastModifiedBy>Jekaterina Borovika</cp:lastModifiedBy>
  <cp:revision>9</cp:revision>
  <cp:lastPrinted>2020-06-12T08:45:00Z</cp:lastPrinted>
  <dcterms:created xsi:type="dcterms:W3CDTF">2020-06-11T13:00:00Z</dcterms:created>
  <dcterms:modified xsi:type="dcterms:W3CDTF">2020-06-18T07:57:00Z</dcterms:modified>
</cp:coreProperties>
</file>