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2198" w14:textId="69CD670B" w:rsidR="009F6614" w:rsidRDefault="001E6A95" w:rsidP="00AB040D">
      <w:pPr>
        <w:spacing w:after="0" w:line="240" w:lineRule="auto"/>
        <w:jc w:val="center"/>
        <w:rPr>
          <w:sz w:val="26"/>
          <w:szCs w:val="24"/>
        </w:rPr>
      </w:pPr>
      <w:bookmarkStart w:id="0" w:name="_GoBack"/>
      <w:bookmarkEnd w:id="0"/>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3B2473" w:rsidRPr="00AB040D">
        <w:rPr>
          <w:b/>
          <w:sz w:val="26"/>
          <w:szCs w:val="24"/>
        </w:rPr>
        <w:t>Par valsts nekustamo īpašumu pārdošanu</w:t>
      </w:r>
      <w:r w:rsidR="00AA7C9C" w:rsidRPr="00AB040D">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p w14:paraId="07F705AA" w14:textId="77777777" w:rsidR="00AB040D" w:rsidRPr="00AB040D" w:rsidRDefault="00AB040D" w:rsidP="00AB040D">
      <w:pPr>
        <w:spacing w:after="0" w:line="240" w:lineRule="auto"/>
        <w:jc w:val="center"/>
        <w:rPr>
          <w:b/>
          <w:sz w:val="26"/>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AB040D"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AB040D">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03847458"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1"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B8459F" w:rsidRPr="00AB040D">
              <w:rPr>
                <w:sz w:val="26"/>
                <w:szCs w:val="24"/>
              </w:rPr>
              <w:t>trīs</w:t>
            </w:r>
            <w:r w:rsidR="00DD5E34" w:rsidRPr="00AB040D">
              <w:rPr>
                <w:sz w:val="26"/>
                <w:szCs w:val="24"/>
              </w:rPr>
              <w:t xml:space="preserve"> </w:t>
            </w:r>
            <w:r w:rsidR="00FB084D" w:rsidRPr="00AB040D">
              <w:rPr>
                <w:sz w:val="26"/>
                <w:szCs w:val="24"/>
              </w:rPr>
              <w:t xml:space="preserve">valsts </w:t>
            </w:r>
            <w:r w:rsidRPr="00AB040D">
              <w:rPr>
                <w:sz w:val="26"/>
                <w:szCs w:val="24"/>
              </w:rPr>
              <w:t>nekustamo</w:t>
            </w:r>
            <w:r w:rsidR="00FB084D" w:rsidRPr="00AB040D">
              <w:rPr>
                <w:sz w:val="26"/>
                <w:szCs w:val="24"/>
              </w:rPr>
              <w:t>s</w:t>
            </w:r>
            <w:r w:rsidRPr="00AB040D">
              <w:rPr>
                <w:sz w:val="26"/>
                <w:szCs w:val="24"/>
              </w:rPr>
              <w:t xml:space="preserve"> īpašumu</w:t>
            </w:r>
            <w:r w:rsidR="00FB084D" w:rsidRPr="00AB040D">
              <w:rPr>
                <w:sz w:val="26"/>
                <w:szCs w:val="24"/>
              </w:rPr>
              <w:t xml:space="preserve">s, </w:t>
            </w:r>
            <w:bookmarkEnd w:id="1"/>
            <w:r w:rsidR="00E23E9C" w:rsidRPr="00AB040D">
              <w:rPr>
                <w:sz w:val="26"/>
                <w:szCs w:val="24"/>
              </w:rPr>
              <w:t>kuri</w:t>
            </w:r>
            <w:r w:rsidRPr="00AB040D">
              <w:rPr>
                <w:sz w:val="26"/>
                <w:szCs w:val="24"/>
              </w:rPr>
              <w:t xml:space="preserve"> nav nepieciešam</w:t>
            </w:r>
            <w:r w:rsidR="00FB084D" w:rsidRPr="00AB040D">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2CA9FD25" w:rsidR="00BB5A83" w:rsidRPr="00AB040D" w:rsidRDefault="00C07001" w:rsidP="00E23E9C">
            <w:pPr>
              <w:spacing w:after="0" w:line="240" w:lineRule="auto"/>
              <w:ind w:left="57" w:right="57"/>
              <w:jc w:val="both"/>
              <w:rPr>
                <w:b/>
                <w:sz w:val="26"/>
                <w:szCs w:val="24"/>
              </w:rPr>
            </w:pPr>
            <w:r w:rsidRPr="00AB040D">
              <w:rPr>
                <w:sz w:val="26"/>
                <w:szCs w:val="24"/>
              </w:rPr>
              <w:t>Ministru kabineta rīkojums 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D806235" w14:textId="77777777" w:rsidR="00514AEC" w:rsidRPr="00AB040D" w:rsidRDefault="00042B45" w:rsidP="00A2618B">
            <w:pPr>
              <w:spacing w:after="0" w:line="240" w:lineRule="auto"/>
              <w:ind w:firstLine="720"/>
              <w:jc w:val="both"/>
              <w:rPr>
                <w:sz w:val="26"/>
                <w:szCs w:val="24"/>
                <w:lang w:eastAsia="lv-LV"/>
              </w:rPr>
            </w:pPr>
            <w:r w:rsidRPr="00AB040D">
              <w:rPr>
                <w:sz w:val="26"/>
                <w:szCs w:val="24"/>
                <w:lang w:eastAsia="lv-LV"/>
              </w:rPr>
              <w:lastRenderedPageBreak/>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2" w:name="_Hlk3986650"/>
          </w:p>
          <w:p w14:paraId="63FF1604" w14:textId="19FAEBAE" w:rsidR="00265975" w:rsidRPr="00AB040D" w:rsidRDefault="002E4B9F" w:rsidP="00A2618B">
            <w:pPr>
              <w:spacing w:after="0" w:line="240" w:lineRule="auto"/>
              <w:ind w:firstLine="720"/>
              <w:jc w:val="both"/>
              <w:rPr>
                <w:sz w:val="26"/>
                <w:szCs w:val="24"/>
                <w:lang w:eastAsia="lv-LV"/>
              </w:rPr>
            </w:pPr>
            <w:r w:rsidRPr="00AB040D">
              <w:rPr>
                <w:sz w:val="26"/>
                <w:szCs w:val="24"/>
                <w:lang w:eastAsia="lv-LV"/>
              </w:rPr>
              <w:t>1.</w:t>
            </w:r>
            <w:r w:rsidR="0052384D" w:rsidRPr="00AB040D">
              <w:rPr>
                <w:sz w:val="26"/>
                <w:szCs w:val="24"/>
                <w:lang w:eastAsia="lv-LV"/>
              </w:rPr>
              <w:t> </w:t>
            </w:r>
            <w:r w:rsidR="00A249F0" w:rsidRPr="00AB040D">
              <w:rPr>
                <w:b/>
                <w:bCs/>
                <w:sz w:val="26"/>
                <w:szCs w:val="24"/>
                <w:lang w:eastAsia="lv-LV"/>
              </w:rPr>
              <w:t>N</w:t>
            </w:r>
            <w:r w:rsidR="00B47E84" w:rsidRPr="00AB040D">
              <w:rPr>
                <w:b/>
                <w:bCs/>
                <w:sz w:val="26"/>
                <w:szCs w:val="24"/>
                <w:lang w:eastAsia="lv-LV"/>
              </w:rPr>
              <w:t>ekustamo īpašumu</w:t>
            </w:r>
            <w:r w:rsidR="00B47E84" w:rsidRPr="00AB040D">
              <w:rPr>
                <w:sz w:val="26"/>
                <w:szCs w:val="24"/>
                <w:lang w:eastAsia="lv-LV"/>
              </w:rPr>
              <w:t xml:space="preserve"> (nekustamā īpašuma kadastra Nr.0500 009 1001)</w:t>
            </w:r>
            <w:r w:rsidR="00353498" w:rsidRPr="00AB040D">
              <w:rPr>
                <w:sz w:val="26"/>
                <w:szCs w:val="24"/>
                <w:lang w:eastAsia="lv-LV"/>
              </w:rPr>
              <w:t xml:space="preserve"> </w:t>
            </w:r>
            <w:r w:rsidR="00B47E84" w:rsidRPr="00AB040D">
              <w:rPr>
                <w:sz w:val="26"/>
                <w:szCs w:val="24"/>
                <w:lang w:eastAsia="lv-LV"/>
              </w:rPr>
              <w:t xml:space="preserve">- zemes vienību (zemes vienības kadastra apzīmējumu 0500 009 1001) 964 m² platībā un būves (būvju kadastra apzīmējumi 0500 009 1001 010, 0500 009 1001 011, 0500 009 1001 012 un 0500 009 1001 013) </w:t>
            </w:r>
            <w:r w:rsidR="00B47E84" w:rsidRPr="00AB040D">
              <w:rPr>
                <w:b/>
                <w:bCs/>
                <w:sz w:val="26"/>
                <w:szCs w:val="24"/>
                <w:lang w:eastAsia="lv-LV"/>
              </w:rPr>
              <w:t>- 2.Preču ielā 10, Daugavpilī</w:t>
            </w:r>
            <w:r w:rsidR="00353498" w:rsidRPr="00AB040D">
              <w:rPr>
                <w:sz w:val="26"/>
                <w:szCs w:val="24"/>
                <w:lang w:eastAsia="lv-LV"/>
              </w:rPr>
              <w:t xml:space="preserve">, </w:t>
            </w:r>
            <w:r w:rsidR="00265975" w:rsidRPr="00AB040D">
              <w:rPr>
                <w:sz w:val="26"/>
                <w:szCs w:val="24"/>
                <w:lang w:eastAsia="lv-LV"/>
              </w:rPr>
              <w:t>kas ierakstīts zemesgrāmatā uz valsts vārda Finanšu ministrijas personā Daugavpils pilsētas zemesgrāmatas nodalījumā Nr.</w:t>
            </w:r>
            <w:r w:rsidR="003D4512" w:rsidRPr="00AB040D">
              <w:rPr>
                <w:sz w:val="26"/>
                <w:szCs w:val="24"/>
                <w:lang w:eastAsia="lv-LV"/>
              </w:rPr>
              <w:t> </w:t>
            </w:r>
            <w:r w:rsidR="00C5786B" w:rsidRPr="00AB040D">
              <w:rPr>
                <w:sz w:val="26"/>
                <w:szCs w:val="24"/>
                <w:lang w:eastAsia="lv-LV"/>
              </w:rPr>
              <w:t>100000598424</w:t>
            </w:r>
            <w:r w:rsidR="00265975" w:rsidRPr="00AB040D">
              <w:rPr>
                <w:sz w:val="26"/>
                <w:szCs w:val="24"/>
                <w:lang w:eastAsia="lv-LV"/>
              </w:rPr>
              <w:t xml:space="preserve"> (turpmāk šajā punktā – arī valsts nekustamais īpašums).</w:t>
            </w:r>
          </w:p>
          <w:p w14:paraId="5B8D1610" w14:textId="364A3D3E" w:rsidR="001E3365" w:rsidRPr="00AB040D" w:rsidRDefault="00530566" w:rsidP="00A2618B">
            <w:pPr>
              <w:spacing w:after="0" w:line="240" w:lineRule="auto"/>
              <w:ind w:right="57" w:firstLine="720"/>
              <w:jc w:val="both"/>
              <w:rPr>
                <w:sz w:val="26"/>
                <w:szCs w:val="24"/>
                <w:lang w:eastAsia="lv-LV"/>
              </w:rPr>
            </w:pPr>
            <w:r w:rsidRPr="00AB040D">
              <w:rPr>
                <w:sz w:val="26"/>
                <w:szCs w:val="24"/>
                <w:lang w:eastAsia="lv-LV"/>
              </w:rPr>
              <w:t>Valsts n</w:t>
            </w:r>
            <w:r w:rsidR="005C38DE" w:rsidRPr="00AB040D">
              <w:rPr>
                <w:sz w:val="26"/>
                <w:szCs w:val="24"/>
                <w:lang w:eastAsia="lv-LV"/>
              </w:rPr>
              <w:t>ekustamā īpašuma sastāvā ir reģistrēta</w:t>
            </w:r>
            <w:r w:rsidR="001E3365" w:rsidRPr="00AB040D">
              <w:rPr>
                <w:sz w:val="26"/>
                <w:szCs w:val="24"/>
                <w:lang w:eastAsia="lv-LV"/>
              </w:rPr>
              <w:t>s</w:t>
            </w:r>
            <w:r w:rsidR="00B64B62" w:rsidRPr="00AB040D">
              <w:rPr>
                <w:sz w:val="26"/>
                <w:szCs w:val="24"/>
                <w:lang w:eastAsia="lv-LV"/>
              </w:rPr>
              <w:t xml:space="preserve"> </w:t>
            </w:r>
            <w:r w:rsidR="001E3365" w:rsidRPr="00AB040D">
              <w:rPr>
                <w:sz w:val="26"/>
                <w:szCs w:val="24"/>
                <w:lang w:eastAsia="lv-LV"/>
              </w:rPr>
              <w:t xml:space="preserve">šādas </w:t>
            </w:r>
            <w:r w:rsidR="005C38DE" w:rsidRPr="00AB040D">
              <w:rPr>
                <w:sz w:val="26"/>
                <w:szCs w:val="24"/>
                <w:lang w:eastAsia="lv-LV"/>
              </w:rPr>
              <w:t>būve</w:t>
            </w:r>
            <w:r w:rsidR="001E3365" w:rsidRPr="00AB040D">
              <w:rPr>
                <w:sz w:val="26"/>
                <w:szCs w:val="24"/>
                <w:lang w:eastAsia="lv-LV"/>
              </w:rPr>
              <w:t>s</w:t>
            </w:r>
            <w:r w:rsidR="006F7882" w:rsidRPr="00AB040D">
              <w:rPr>
                <w:sz w:val="26"/>
                <w:szCs w:val="24"/>
                <w:lang w:eastAsia="lv-LV"/>
              </w:rPr>
              <w:t xml:space="preserve">: </w:t>
            </w:r>
          </w:p>
          <w:p w14:paraId="27E8A306" w14:textId="5C6F58A2" w:rsidR="001E3365"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w:t>
            </w:r>
            <w:r w:rsidR="004A3807" w:rsidRPr="00AB040D">
              <w:rPr>
                <w:rFonts w:ascii="Times New Roman" w:eastAsia="Times New Roman" w:hAnsi="Times New Roman"/>
                <w:sz w:val="26"/>
                <w:szCs w:val="24"/>
                <w:lang w:eastAsia="lv-LV"/>
              </w:rPr>
              <w:t>ūve (būves kadastra apzīmējums 0500 009 1001 010)</w:t>
            </w:r>
            <w:r w:rsidR="001105F0" w:rsidRPr="00AB040D">
              <w:rPr>
                <w:rFonts w:ascii="Times New Roman" w:eastAsia="Times New Roman" w:hAnsi="Times New Roman"/>
                <w:sz w:val="26"/>
                <w:szCs w:val="24"/>
                <w:lang w:eastAsia="lv-LV"/>
              </w:rPr>
              <w:t xml:space="preserve"> </w:t>
            </w:r>
            <w:r w:rsidR="008C1C95" w:rsidRPr="00AB040D">
              <w:rPr>
                <w:rFonts w:ascii="Times New Roman" w:eastAsia="Times New Roman" w:hAnsi="Times New Roman"/>
                <w:sz w:val="26"/>
                <w:szCs w:val="24"/>
                <w:lang w:eastAsia="lv-LV"/>
              </w:rPr>
              <w:t xml:space="preserve">- </w:t>
            </w:r>
            <w:r w:rsidR="004A3807" w:rsidRPr="00AB040D">
              <w:rPr>
                <w:rFonts w:ascii="Times New Roman" w:eastAsia="Times New Roman" w:hAnsi="Times New Roman"/>
                <w:sz w:val="26"/>
                <w:szCs w:val="24"/>
                <w:lang w:eastAsia="lv-LV"/>
              </w:rPr>
              <w:t xml:space="preserve"> ateja ar </w:t>
            </w:r>
            <w:r w:rsidR="008C1C95" w:rsidRPr="00AB040D">
              <w:rPr>
                <w:rFonts w:ascii="Times New Roman" w:eastAsia="Times New Roman" w:hAnsi="Times New Roman"/>
                <w:sz w:val="26"/>
                <w:szCs w:val="24"/>
                <w:lang w:eastAsia="lv-LV"/>
              </w:rPr>
              <w:t>kopējo platību 10.6 m²;</w:t>
            </w:r>
          </w:p>
          <w:p w14:paraId="7400908C" w14:textId="6D99C8D9" w:rsidR="008C1C95"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w:t>
            </w:r>
            <w:r w:rsidR="008C1C95" w:rsidRPr="00AB040D">
              <w:rPr>
                <w:rFonts w:ascii="Times New Roman" w:eastAsia="Times New Roman" w:hAnsi="Times New Roman"/>
                <w:sz w:val="26"/>
                <w:szCs w:val="24"/>
                <w:lang w:eastAsia="lv-LV"/>
              </w:rPr>
              <w:t>ūve (būves kadastra apzīmējums 0500 009 1001 011)</w:t>
            </w:r>
            <w:r w:rsidR="001105F0" w:rsidRPr="00AB040D">
              <w:rPr>
                <w:rFonts w:ascii="Times New Roman" w:eastAsia="Times New Roman" w:hAnsi="Times New Roman"/>
                <w:sz w:val="26"/>
                <w:szCs w:val="24"/>
                <w:lang w:eastAsia="lv-LV"/>
              </w:rPr>
              <w:t xml:space="preserve"> </w:t>
            </w:r>
            <w:r w:rsidR="008C1C95" w:rsidRPr="00AB040D">
              <w:rPr>
                <w:rFonts w:ascii="Times New Roman" w:eastAsia="Times New Roman" w:hAnsi="Times New Roman"/>
                <w:sz w:val="26"/>
                <w:szCs w:val="24"/>
                <w:lang w:eastAsia="lv-LV"/>
              </w:rPr>
              <w:t xml:space="preserve">-  </w:t>
            </w:r>
            <w:r w:rsidR="00C005A0" w:rsidRPr="00AB040D">
              <w:rPr>
                <w:rFonts w:ascii="Times New Roman" w:eastAsia="Times New Roman" w:hAnsi="Times New Roman"/>
                <w:sz w:val="26"/>
                <w:szCs w:val="24"/>
                <w:lang w:eastAsia="lv-LV"/>
              </w:rPr>
              <w:t>nojume</w:t>
            </w:r>
            <w:r w:rsidR="008C1C95" w:rsidRPr="00AB040D">
              <w:rPr>
                <w:rFonts w:ascii="Times New Roman" w:eastAsia="Times New Roman" w:hAnsi="Times New Roman"/>
                <w:sz w:val="26"/>
                <w:szCs w:val="24"/>
                <w:lang w:eastAsia="lv-LV"/>
              </w:rPr>
              <w:t xml:space="preserve"> ar kopējo platību </w:t>
            </w:r>
            <w:r w:rsidR="00C005A0" w:rsidRPr="00AB040D">
              <w:rPr>
                <w:rFonts w:ascii="Times New Roman" w:eastAsia="Times New Roman" w:hAnsi="Times New Roman"/>
                <w:sz w:val="26"/>
                <w:szCs w:val="24"/>
                <w:lang w:eastAsia="lv-LV"/>
              </w:rPr>
              <w:t>2.4</w:t>
            </w:r>
            <w:r w:rsidR="008C1C95" w:rsidRPr="00AB040D">
              <w:rPr>
                <w:rFonts w:ascii="Times New Roman" w:eastAsia="Times New Roman" w:hAnsi="Times New Roman"/>
                <w:sz w:val="26"/>
                <w:szCs w:val="24"/>
                <w:lang w:eastAsia="lv-LV"/>
              </w:rPr>
              <w:t>m²;</w:t>
            </w:r>
          </w:p>
          <w:p w14:paraId="62C84A5A" w14:textId="3FBB2B50" w:rsidR="00C005A0"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w:t>
            </w:r>
            <w:r w:rsidR="00C005A0" w:rsidRPr="00AB040D">
              <w:rPr>
                <w:rFonts w:ascii="Times New Roman" w:eastAsia="Times New Roman" w:hAnsi="Times New Roman"/>
                <w:sz w:val="26"/>
                <w:szCs w:val="24"/>
                <w:lang w:eastAsia="lv-LV"/>
              </w:rPr>
              <w:t>ūve (būves kadastra apzīmējums 0500 009 1001 01</w:t>
            </w:r>
            <w:r w:rsidRPr="00AB040D">
              <w:rPr>
                <w:rFonts w:ascii="Times New Roman" w:eastAsia="Times New Roman" w:hAnsi="Times New Roman"/>
                <w:sz w:val="26"/>
                <w:szCs w:val="24"/>
                <w:lang w:eastAsia="lv-LV"/>
              </w:rPr>
              <w:t>2</w:t>
            </w:r>
            <w:r w:rsidR="00C005A0" w:rsidRPr="00AB040D">
              <w:rPr>
                <w:rFonts w:ascii="Times New Roman" w:eastAsia="Times New Roman" w:hAnsi="Times New Roman"/>
                <w:sz w:val="26"/>
                <w:szCs w:val="24"/>
                <w:lang w:eastAsia="lv-LV"/>
              </w:rPr>
              <w:t>)</w:t>
            </w:r>
            <w:r w:rsidR="001105F0" w:rsidRPr="00AB040D">
              <w:rPr>
                <w:rFonts w:ascii="Times New Roman" w:eastAsia="Times New Roman" w:hAnsi="Times New Roman"/>
                <w:sz w:val="26"/>
                <w:szCs w:val="24"/>
                <w:lang w:eastAsia="lv-LV"/>
              </w:rPr>
              <w:t xml:space="preserve"> </w:t>
            </w:r>
            <w:r w:rsidR="00C005A0" w:rsidRPr="00AB040D">
              <w:rPr>
                <w:rFonts w:ascii="Times New Roman" w:eastAsia="Times New Roman" w:hAnsi="Times New Roman"/>
                <w:sz w:val="26"/>
                <w:szCs w:val="24"/>
                <w:lang w:eastAsia="lv-LV"/>
              </w:rPr>
              <w:t xml:space="preserve">-  </w:t>
            </w:r>
            <w:r w:rsidRPr="00AB040D">
              <w:rPr>
                <w:rFonts w:ascii="Times New Roman" w:eastAsia="Times New Roman" w:hAnsi="Times New Roman"/>
                <w:sz w:val="26"/>
                <w:szCs w:val="24"/>
                <w:lang w:eastAsia="lv-LV"/>
              </w:rPr>
              <w:t>garāža</w:t>
            </w:r>
            <w:r w:rsidR="00C005A0" w:rsidRPr="00AB040D">
              <w:rPr>
                <w:rFonts w:ascii="Times New Roman" w:eastAsia="Times New Roman" w:hAnsi="Times New Roman"/>
                <w:sz w:val="26"/>
                <w:szCs w:val="24"/>
                <w:lang w:eastAsia="lv-LV"/>
              </w:rPr>
              <w:t xml:space="preserve"> ar kopējo platību </w:t>
            </w:r>
            <w:r w:rsidRPr="00AB040D">
              <w:rPr>
                <w:rFonts w:ascii="Times New Roman" w:eastAsia="Times New Roman" w:hAnsi="Times New Roman"/>
                <w:sz w:val="26"/>
                <w:szCs w:val="24"/>
                <w:lang w:eastAsia="lv-LV"/>
              </w:rPr>
              <w:t xml:space="preserve">19.3 </w:t>
            </w:r>
            <w:r w:rsidR="00C005A0" w:rsidRPr="00AB040D">
              <w:rPr>
                <w:rFonts w:ascii="Times New Roman" w:eastAsia="Times New Roman" w:hAnsi="Times New Roman"/>
                <w:sz w:val="26"/>
                <w:szCs w:val="24"/>
                <w:lang w:eastAsia="lv-LV"/>
              </w:rPr>
              <w:t>m²;</w:t>
            </w:r>
          </w:p>
          <w:p w14:paraId="06E57153" w14:textId="71FF827C" w:rsidR="006F7882" w:rsidRPr="00AB040D" w:rsidRDefault="006F7882" w:rsidP="006F7882">
            <w:pPr>
              <w:pStyle w:val="ListParagraph"/>
              <w:numPr>
                <w:ilvl w:val="0"/>
                <w:numId w:val="10"/>
              </w:numPr>
              <w:spacing w:after="0" w:line="240" w:lineRule="auto"/>
              <w:ind w:right="57"/>
              <w:jc w:val="both"/>
              <w:rPr>
                <w:rFonts w:ascii="Times New Roman" w:eastAsia="Times New Roman" w:hAnsi="Times New Roman"/>
                <w:sz w:val="26"/>
                <w:szCs w:val="24"/>
                <w:lang w:eastAsia="lv-LV"/>
              </w:rPr>
            </w:pPr>
            <w:r w:rsidRPr="00AB040D">
              <w:rPr>
                <w:rFonts w:ascii="Times New Roman" w:eastAsia="Times New Roman" w:hAnsi="Times New Roman"/>
                <w:sz w:val="26"/>
                <w:szCs w:val="24"/>
                <w:lang w:eastAsia="lv-LV"/>
              </w:rPr>
              <w:t>būve (būves kadastra apzīmējums 0500 009 1001 013)</w:t>
            </w:r>
            <w:r w:rsidR="001105F0" w:rsidRPr="00AB040D">
              <w:rPr>
                <w:rFonts w:ascii="Times New Roman" w:eastAsia="Times New Roman" w:hAnsi="Times New Roman"/>
                <w:sz w:val="26"/>
                <w:szCs w:val="24"/>
                <w:lang w:eastAsia="lv-LV"/>
              </w:rPr>
              <w:t xml:space="preserve"> </w:t>
            </w:r>
            <w:r w:rsidRPr="00AB040D">
              <w:rPr>
                <w:rFonts w:ascii="Times New Roman" w:eastAsia="Times New Roman" w:hAnsi="Times New Roman"/>
                <w:sz w:val="26"/>
                <w:szCs w:val="24"/>
                <w:lang w:eastAsia="lv-LV"/>
              </w:rPr>
              <w:t xml:space="preserve">- </w:t>
            </w:r>
            <w:r w:rsidR="002F606F" w:rsidRPr="00AB040D">
              <w:rPr>
                <w:rFonts w:ascii="Times New Roman" w:eastAsia="Times New Roman" w:hAnsi="Times New Roman"/>
                <w:sz w:val="26"/>
                <w:szCs w:val="24"/>
                <w:lang w:eastAsia="lv-LV"/>
              </w:rPr>
              <w:t>noliktava</w:t>
            </w:r>
            <w:r w:rsidRPr="00AB040D">
              <w:rPr>
                <w:rFonts w:ascii="Times New Roman" w:eastAsia="Times New Roman" w:hAnsi="Times New Roman"/>
                <w:sz w:val="26"/>
                <w:szCs w:val="24"/>
                <w:lang w:eastAsia="lv-LV"/>
              </w:rPr>
              <w:t xml:space="preserve"> ar kopējo platību </w:t>
            </w:r>
            <w:r w:rsidR="00E01018" w:rsidRPr="00AB040D">
              <w:rPr>
                <w:rFonts w:ascii="Times New Roman" w:eastAsia="Times New Roman" w:hAnsi="Times New Roman"/>
                <w:sz w:val="26"/>
                <w:szCs w:val="24"/>
                <w:lang w:eastAsia="lv-LV"/>
              </w:rPr>
              <w:t xml:space="preserve">46.9 </w:t>
            </w:r>
            <w:r w:rsidRPr="00AB040D">
              <w:rPr>
                <w:rFonts w:ascii="Times New Roman" w:eastAsia="Times New Roman" w:hAnsi="Times New Roman"/>
                <w:sz w:val="26"/>
                <w:szCs w:val="24"/>
                <w:lang w:eastAsia="lv-LV"/>
              </w:rPr>
              <w:t>m²</w:t>
            </w:r>
          </w:p>
          <w:p w14:paraId="7BD8CC5F" w14:textId="5088A0B3" w:rsidR="002F37C3"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Zemes vienībai noteiktais lietošanas mērķis: </w:t>
            </w:r>
            <w:r w:rsidR="00E01018" w:rsidRPr="00AB040D">
              <w:rPr>
                <w:sz w:val="26"/>
                <w:szCs w:val="24"/>
                <w:lang w:eastAsia="lv-LV"/>
              </w:rPr>
              <w:t>1001-r</w:t>
            </w:r>
            <w:r w:rsidR="002F37C3" w:rsidRPr="00AB040D">
              <w:rPr>
                <w:sz w:val="26"/>
                <w:szCs w:val="24"/>
                <w:lang w:eastAsia="lv-LV"/>
              </w:rPr>
              <w:t>ūpnieciskās ražošanas uzņēmumu apbūve</w:t>
            </w:r>
            <w:r w:rsidR="0031135E" w:rsidRPr="00AB040D">
              <w:rPr>
                <w:sz w:val="26"/>
                <w:szCs w:val="24"/>
                <w:lang w:eastAsia="lv-LV"/>
              </w:rPr>
              <w:t>.</w:t>
            </w:r>
          </w:p>
          <w:p w14:paraId="0DE8FE70" w14:textId="7556D25C" w:rsidR="002D3B16"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12069D" w:rsidRPr="00AB040D">
              <w:rPr>
                <w:sz w:val="26"/>
                <w:szCs w:val="24"/>
                <w:lang w:eastAsia="lv-LV"/>
              </w:rPr>
              <w:t xml:space="preserve">valsts </w:t>
            </w:r>
            <w:r w:rsidRPr="00AB040D">
              <w:rPr>
                <w:sz w:val="26"/>
                <w:szCs w:val="24"/>
                <w:lang w:eastAsia="lv-LV"/>
              </w:rPr>
              <w:t xml:space="preserve">nekustamā īpašuma </w:t>
            </w:r>
            <w:r w:rsidRPr="00AB040D">
              <w:rPr>
                <w:sz w:val="26"/>
                <w:szCs w:val="24"/>
                <w:lang w:eastAsia="lv-LV"/>
              </w:rPr>
              <w:lastRenderedPageBreak/>
              <w:t xml:space="preserve">kadastrālā vērtība uz </w:t>
            </w:r>
            <w:r w:rsidR="00F5585A" w:rsidRPr="00AB040D">
              <w:rPr>
                <w:sz w:val="26"/>
                <w:szCs w:val="24"/>
                <w:lang w:eastAsia="lv-LV"/>
              </w:rPr>
              <w:t>01</w:t>
            </w:r>
            <w:r w:rsidR="00C90D60" w:rsidRPr="00AB040D">
              <w:rPr>
                <w:sz w:val="26"/>
                <w:szCs w:val="24"/>
                <w:lang w:eastAsia="lv-LV"/>
              </w:rPr>
              <w:t>.01.2020</w:t>
            </w:r>
            <w:r w:rsidRPr="00AB040D">
              <w:rPr>
                <w:sz w:val="26"/>
                <w:szCs w:val="24"/>
                <w:lang w:eastAsia="lv-LV"/>
              </w:rPr>
              <w:t xml:space="preserve">. ir </w:t>
            </w:r>
            <w:r w:rsidR="00B26D7B" w:rsidRPr="00AB040D">
              <w:rPr>
                <w:sz w:val="26"/>
                <w:szCs w:val="24"/>
                <w:lang w:eastAsia="lv-LV"/>
              </w:rPr>
              <w:t xml:space="preserve">5079 </w:t>
            </w:r>
            <w:proofErr w:type="spellStart"/>
            <w:r w:rsidRPr="00AB040D">
              <w:rPr>
                <w:i/>
                <w:iCs/>
                <w:sz w:val="26"/>
                <w:szCs w:val="24"/>
                <w:lang w:eastAsia="lv-LV"/>
              </w:rPr>
              <w:t>euro</w:t>
            </w:r>
            <w:proofErr w:type="spellEnd"/>
            <w:r w:rsidRPr="00AB040D">
              <w:rPr>
                <w:sz w:val="26"/>
                <w:szCs w:val="24"/>
                <w:lang w:eastAsia="lv-LV"/>
              </w:rPr>
              <w:t xml:space="preserve"> (zeme</w:t>
            </w:r>
            <w:r w:rsidR="009A4F66" w:rsidRPr="00AB040D">
              <w:rPr>
                <w:sz w:val="26"/>
                <w:szCs w:val="24"/>
                <w:lang w:eastAsia="lv-LV"/>
              </w:rPr>
              <w:t xml:space="preserve"> </w:t>
            </w:r>
            <w:r w:rsidRPr="00AB040D">
              <w:rPr>
                <w:sz w:val="26"/>
                <w:szCs w:val="24"/>
                <w:lang w:eastAsia="lv-LV"/>
              </w:rPr>
              <w:t xml:space="preserve">- </w:t>
            </w:r>
            <w:r w:rsidR="00B26D7B" w:rsidRPr="00AB040D">
              <w:rPr>
                <w:sz w:val="26"/>
                <w:szCs w:val="24"/>
                <w:lang w:eastAsia="lv-LV"/>
              </w:rPr>
              <w:tab/>
              <w:t>2264</w:t>
            </w:r>
            <w:r w:rsidR="002B35EB" w:rsidRPr="00AB040D">
              <w:rPr>
                <w:sz w:val="26"/>
                <w:szCs w:val="24"/>
                <w:lang w:eastAsia="lv-LV"/>
              </w:rPr>
              <w:t> </w:t>
            </w:r>
            <w:proofErr w:type="spellStart"/>
            <w:r w:rsidRPr="00AB040D">
              <w:rPr>
                <w:i/>
                <w:iCs/>
                <w:sz w:val="26"/>
                <w:szCs w:val="24"/>
                <w:lang w:eastAsia="lv-LV"/>
              </w:rPr>
              <w:t>euro</w:t>
            </w:r>
            <w:proofErr w:type="spellEnd"/>
            <w:r w:rsidRPr="00AB040D">
              <w:rPr>
                <w:sz w:val="26"/>
                <w:szCs w:val="24"/>
                <w:lang w:eastAsia="lv-LV"/>
              </w:rPr>
              <w:t>,</w:t>
            </w:r>
            <w:r w:rsidR="00511638" w:rsidRPr="00AB040D">
              <w:rPr>
                <w:sz w:val="26"/>
                <w:szCs w:val="24"/>
                <w:lang w:eastAsia="lv-LV"/>
              </w:rPr>
              <w:t xml:space="preserve"> </w:t>
            </w:r>
            <w:r w:rsidRPr="00AB040D">
              <w:rPr>
                <w:sz w:val="26"/>
                <w:szCs w:val="24"/>
                <w:lang w:eastAsia="lv-LV"/>
              </w:rPr>
              <w:t xml:space="preserve">būves </w:t>
            </w:r>
            <w:r w:rsidR="003D4512" w:rsidRPr="00AB040D">
              <w:rPr>
                <w:sz w:val="26"/>
                <w:szCs w:val="24"/>
                <w:lang w:eastAsia="lv-LV"/>
              </w:rPr>
              <w:t>2815</w:t>
            </w:r>
            <w:r w:rsidRPr="00AB040D">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w:t>
            </w:r>
            <w:r w:rsidR="002D3B16" w:rsidRPr="00AB040D">
              <w:rPr>
                <w:sz w:val="26"/>
                <w:szCs w:val="24"/>
                <w:lang w:eastAsia="lv-LV"/>
              </w:rPr>
              <w:t xml:space="preserve"> </w:t>
            </w:r>
          </w:p>
          <w:p w14:paraId="1A1AC26C" w14:textId="685487C2" w:rsidR="00FB03CD" w:rsidRPr="00AB040D" w:rsidRDefault="002D3B16" w:rsidP="00FB03CD">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4BB39D4A" w14:textId="77777777" w:rsidR="002D440F" w:rsidRPr="00AB040D" w:rsidRDefault="00FB03CD" w:rsidP="002D440F">
            <w:pPr>
              <w:spacing w:after="0" w:line="240" w:lineRule="auto"/>
              <w:ind w:left="57" w:right="57" w:firstLine="720"/>
              <w:jc w:val="both"/>
              <w:rPr>
                <w:sz w:val="26"/>
                <w:szCs w:val="24"/>
                <w:lang w:eastAsia="lv-LV"/>
              </w:rPr>
            </w:pPr>
            <w:r w:rsidRPr="00AB040D">
              <w:rPr>
                <w:sz w:val="26"/>
                <w:szCs w:val="24"/>
                <w:lang w:eastAsia="lv-LV"/>
              </w:rPr>
              <w:t xml:space="preserve">Saskaņā ar Nekustamā īpašuma valsts kadastra informācijas sistēmas datiem valsts nekustamajam īpašumam </w:t>
            </w:r>
            <w:r w:rsidR="005C4DEE" w:rsidRPr="00AB040D">
              <w:rPr>
                <w:sz w:val="26"/>
                <w:szCs w:val="24"/>
                <w:lang w:eastAsia="lv-LV"/>
              </w:rPr>
              <w:t>ir noteikti šādi apgrūtinājumi</w:t>
            </w:r>
            <w:r w:rsidR="001568CB" w:rsidRPr="00AB040D">
              <w:rPr>
                <w:sz w:val="26"/>
                <w:szCs w:val="24"/>
                <w:lang w:eastAsia="lv-LV"/>
              </w:rPr>
              <w:t>:</w:t>
            </w:r>
          </w:p>
          <w:p w14:paraId="39ECDEA9" w14:textId="77777777" w:rsidR="001105F0"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drošības aizsargjoslas teritorija gar dzelzceļu, pa kuru pārvadā naftu, naftas produktus, bīstamas ķīmiskās vielas un produktus</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0.0954</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ha</w:t>
            </w:r>
            <w:r w:rsidR="00323085" w:rsidRPr="00AB040D">
              <w:rPr>
                <w:rFonts w:ascii="Times New Roman" w:eastAsia="Times New Roman" w:hAnsi="Times New Roman"/>
                <w:i/>
                <w:iCs/>
                <w:sz w:val="26"/>
                <w:szCs w:val="24"/>
                <w:lang w:eastAsia="lv-LV"/>
              </w:rPr>
              <w:t xml:space="preserve"> platībā</w:t>
            </w:r>
            <w:r w:rsidR="001105F0" w:rsidRPr="00AB040D">
              <w:rPr>
                <w:rFonts w:ascii="Times New Roman" w:eastAsia="Times New Roman" w:hAnsi="Times New Roman"/>
                <w:i/>
                <w:iCs/>
                <w:sz w:val="26"/>
                <w:szCs w:val="24"/>
                <w:lang w:eastAsia="lv-LV"/>
              </w:rPr>
              <w:t xml:space="preserve">; </w:t>
            </w:r>
          </w:p>
          <w:p w14:paraId="648146CF" w14:textId="77777777" w:rsidR="001105F0"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0.0964</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ha</w:t>
            </w:r>
            <w:r w:rsidR="00323085" w:rsidRPr="00AB040D">
              <w:rPr>
                <w:rFonts w:ascii="Times New Roman" w:eastAsia="Times New Roman" w:hAnsi="Times New Roman"/>
                <w:i/>
                <w:iCs/>
                <w:sz w:val="26"/>
                <w:szCs w:val="24"/>
                <w:lang w:eastAsia="lv-LV"/>
              </w:rPr>
              <w:t xml:space="preserve"> platībā;</w:t>
            </w:r>
          </w:p>
          <w:p w14:paraId="2291F1E5" w14:textId="77777777" w:rsidR="001105F0"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vides un dabas resursu ķīmiskās aizsargjoslas teritorija ap pazemes ūdens ņemšanas vietu</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0.0964</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ha</w:t>
            </w:r>
            <w:r w:rsidR="00323085" w:rsidRPr="00AB040D">
              <w:rPr>
                <w:rFonts w:ascii="Times New Roman" w:eastAsia="Times New Roman" w:hAnsi="Times New Roman"/>
                <w:i/>
                <w:iCs/>
                <w:sz w:val="26"/>
                <w:szCs w:val="24"/>
                <w:lang w:eastAsia="lv-LV"/>
              </w:rPr>
              <w:t xml:space="preserve"> platībā;</w:t>
            </w:r>
          </w:p>
          <w:p w14:paraId="0D6DC0E3" w14:textId="1F65E1BE" w:rsidR="00E774E2" w:rsidRPr="00AB040D" w:rsidRDefault="00E774E2" w:rsidP="001105F0">
            <w:pPr>
              <w:pStyle w:val="ListParagraph"/>
              <w:numPr>
                <w:ilvl w:val="0"/>
                <w:numId w:val="10"/>
              </w:numPr>
              <w:spacing w:after="0" w:line="240" w:lineRule="auto"/>
              <w:ind w:right="57"/>
              <w:jc w:val="both"/>
              <w:rPr>
                <w:rFonts w:ascii="Times New Roman" w:eastAsia="Times New Roman" w:hAnsi="Times New Roman"/>
                <w:i/>
                <w:iCs/>
                <w:sz w:val="26"/>
                <w:szCs w:val="24"/>
                <w:lang w:eastAsia="lv-LV"/>
              </w:rPr>
            </w:pPr>
            <w:r w:rsidRPr="00AB040D">
              <w:rPr>
                <w:rFonts w:ascii="Times New Roman" w:eastAsia="Times New Roman" w:hAnsi="Times New Roman"/>
                <w:i/>
                <w:iCs/>
                <w:sz w:val="26"/>
                <w:szCs w:val="24"/>
                <w:lang w:eastAsia="lv-LV"/>
              </w:rPr>
              <w:t>pierobeža</w:t>
            </w:r>
            <w:r w:rsidR="00A2618B" w:rsidRPr="00AB040D">
              <w:rPr>
                <w:rFonts w:ascii="Times New Roman" w:eastAsia="Times New Roman" w:hAnsi="Times New Roman"/>
                <w:i/>
                <w:iCs/>
                <w:sz w:val="26"/>
                <w:szCs w:val="24"/>
                <w:lang w:eastAsia="lv-LV"/>
              </w:rPr>
              <w:t xml:space="preserve"> </w:t>
            </w:r>
            <w:r w:rsidRPr="00AB040D">
              <w:rPr>
                <w:rFonts w:ascii="Times New Roman" w:eastAsia="Times New Roman" w:hAnsi="Times New Roman"/>
                <w:i/>
                <w:iCs/>
                <w:sz w:val="26"/>
                <w:szCs w:val="24"/>
                <w:lang w:eastAsia="lv-LV"/>
              </w:rPr>
              <w:t>0.0964 ha</w:t>
            </w:r>
            <w:r w:rsidR="00323085" w:rsidRPr="00AB040D">
              <w:rPr>
                <w:rFonts w:ascii="Times New Roman" w:eastAsia="Times New Roman" w:hAnsi="Times New Roman"/>
                <w:i/>
                <w:iCs/>
                <w:sz w:val="26"/>
                <w:szCs w:val="24"/>
                <w:lang w:eastAsia="lv-LV"/>
              </w:rPr>
              <w:t xml:space="preserve"> platībā</w:t>
            </w:r>
            <w:r w:rsidR="00A2618B" w:rsidRPr="00AB040D">
              <w:rPr>
                <w:rFonts w:ascii="Times New Roman" w:eastAsia="Times New Roman" w:hAnsi="Times New Roman"/>
                <w:i/>
                <w:iCs/>
                <w:sz w:val="26"/>
                <w:szCs w:val="24"/>
                <w:lang w:eastAsia="lv-LV"/>
              </w:rPr>
              <w:t>.</w:t>
            </w:r>
          </w:p>
          <w:p w14:paraId="5285B9AF" w14:textId="4C1F5D49" w:rsidR="00447C88" w:rsidRPr="00AB040D" w:rsidRDefault="00C90D60" w:rsidP="003A76D4">
            <w:pPr>
              <w:spacing w:after="0" w:line="240" w:lineRule="auto"/>
              <w:ind w:left="57" w:right="57" w:firstLine="720"/>
              <w:jc w:val="both"/>
              <w:rPr>
                <w:sz w:val="26"/>
                <w:szCs w:val="24"/>
                <w:lang w:eastAsia="lv-LV"/>
              </w:rPr>
            </w:pPr>
            <w:r w:rsidRPr="00AB040D">
              <w:rPr>
                <w:sz w:val="26"/>
                <w:szCs w:val="24"/>
                <w:lang w:eastAsia="lv-LV"/>
              </w:rPr>
              <w:t xml:space="preserve">Nākamajam valsts nekustamā īpašuma ieguvējam, izmantojot nekustamo īpašumu, </w:t>
            </w:r>
            <w:r w:rsidR="003607CA" w:rsidRPr="00AB040D">
              <w:rPr>
                <w:sz w:val="26"/>
                <w:szCs w:val="24"/>
                <w:lang w:eastAsia="lv-LV"/>
              </w:rPr>
              <w:t>būs saistoša Aizsargjoslu likumā noteiktā kārtība atbilstoši aizsargjoslu veidam</w:t>
            </w:r>
            <w:r w:rsidR="00323085" w:rsidRPr="00AB040D">
              <w:rPr>
                <w:sz w:val="26"/>
                <w:szCs w:val="24"/>
                <w:lang w:eastAsia="lv-LV"/>
              </w:rPr>
              <w:t>.</w:t>
            </w:r>
          </w:p>
          <w:p w14:paraId="3E75C3D0" w14:textId="7C2FED03" w:rsidR="002D3B16" w:rsidRPr="00AB040D" w:rsidRDefault="002D3B16" w:rsidP="003A76D4">
            <w:pPr>
              <w:spacing w:after="0" w:line="240" w:lineRule="auto"/>
              <w:ind w:firstLine="720"/>
              <w:jc w:val="both"/>
              <w:rPr>
                <w:sz w:val="26"/>
                <w:szCs w:val="24"/>
              </w:rPr>
            </w:pPr>
            <w:r w:rsidRPr="00AB040D">
              <w:rPr>
                <w:sz w:val="26"/>
                <w:szCs w:val="24"/>
              </w:rPr>
              <w:t>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w:t>
            </w:r>
            <w:r w:rsidR="007B5FD0" w:rsidRPr="00AB040D">
              <w:rPr>
                <w:sz w:val="26"/>
                <w:szCs w:val="24"/>
              </w:rPr>
              <w:t>8.</w:t>
            </w:r>
            <w:r w:rsidRPr="00AB040D">
              <w:rPr>
                <w:sz w:val="26"/>
                <w:szCs w:val="24"/>
              </w:rPr>
              <w:t xml:space="preserve">apakšpunktu gar ārējo Latvijas Republikas sauszemes robežu ir noteikta pierobeža </w:t>
            </w:r>
            <w:r w:rsidR="007B5FD0" w:rsidRPr="00AB040D">
              <w:rPr>
                <w:sz w:val="26"/>
                <w:szCs w:val="24"/>
              </w:rPr>
              <w:t>Daug</w:t>
            </w:r>
            <w:r w:rsidR="00A2618B" w:rsidRPr="00AB040D">
              <w:rPr>
                <w:sz w:val="26"/>
                <w:szCs w:val="24"/>
              </w:rPr>
              <w:t>a</w:t>
            </w:r>
            <w:r w:rsidR="007B5FD0" w:rsidRPr="00AB040D">
              <w:rPr>
                <w:sz w:val="26"/>
                <w:szCs w:val="24"/>
              </w:rPr>
              <w:t>vpils</w:t>
            </w:r>
            <w:r w:rsidRPr="00AB040D">
              <w:rPr>
                <w:sz w:val="26"/>
                <w:szCs w:val="24"/>
              </w:rPr>
              <w:t xml:space="preserve"> pilsētā. </w:t>
            </w:r>
          </w:p>
          <w:p w14:paraId="76D82A51" w14:textId="317E68EE" w:rsidR="00021AE9" w:rsidRPr="00AB040D" w:rsidRDefault="002D3B16" w:rsidP="00021AE9">
            <w:pPr>
              <w:tabs>
                <w:tab w:val="left" w:pos="720"/>
              </w:tabs>
              <w:spacing w:after="0" w:line="240" w:lineRule="auto"/>
              <w:ind w:firstLine="720"/>
              <w:jc w:val="both"/>
              <w:rPr>
                <w:sz w:val="26"/>
                <w:szCs w:val="24"/>
              </w:rPr>
            </w:pPr>
            <w:r w:rsidRPr="00AB040D">
              <w:rPr>
                <w:sz w:val="26"/>
                <w:szCs w:val="24"/>
              </w:rPr>
              <w:t xml:space="preserve">Latvijas Republikas valsts robežas likuma 8.panta trešā daļa noteic, ka gar valsts sauszemes robežu tiek izveidota valsts robežas josla, bet gar ārējo sauszemes robežu — arī pierobežas josla un pierobeža. Saskaņā ar Noteikumiem Nr.550 </w:t>
            </w:r>
            <w:r w:rsidR="00B1645D" w:rsidRPr="00AB040D">
              <w:rPr>
                <w:sz w:val="26"/>
                <w:szCs w:val="24"/>
              </w:rPr>
              <w:t>Daugavpils</w:t>
            </w:r>
            <w:r w:rsidRPr="00AB040D">
              <w:rPr>
                <w:sz w:val="26"/>
                <w:szCs w:val="24"/>
              </w:rPr>
              <w:t xml:space="preserve"> pilsēta atrodas pierobežā (Noteikumu </w:t>
            </w:r>
            <w:r w:rsidR="00B64466">
              <w:rPr>
                <w:sz w:val="26"/>
                <w:szCs w:val="24"/>
              </w:rPr>
              <w:t>4.8</w:t>
            </w:r>
            <w:r w:rsidRPr="00AB040D">
              <w:rPr>
                <w:sz w:val="26"/>
                <w:szCs w:val="24"/>
              </w:rPr>
              <w:t>.apakšpunkts), bet neatrodas pierobežas joslā.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461B9339" w14:textId="1C411F33" w:rsidR="00FD2ADD" w:rsidRPr="00AB040D" w:rsidRDefault="00FD2ADD" w:rsidP="00021AE9">
            <w:pPr>
              <w:tabs>
                <w:tab w:val="left" w:pos="720"/>
              </w:tabs>
              <w:spacing w:after="0" w:line="240" w:lineRule="auto"/>
              <w:ind w:firstLine="720"/>
              <w:jc w:val="both"/>
              <w:rPr>
                <w:sz w:val="26"/>
                <w:szCs w:val="24"/>
              </w:rPr>
            </w:pPr>
            <w:r w:rsidRPr="00AB040D">
              <w:rPr>
                <w:sz w:val="26"/>
                <w:szCs w:val="24"/>
              </w:rPr>
              <w:t xml:space="preserve">VNĪ Īpašumu izvērtēšanas komisija 2020. gada </w:t>
            </w:r>
            <w:r w:rsidR="00D446AC" w:rsidRPr="00AB040D">
              <w:rPr>
                <w:sz w:val="26"/>
                <w:szCs w:val="24"/>
              </w:rPr>
              <w:t>8</w:t>
            </w:r>
            <w:r w:rsidRPr="00AB040D">
              <w:rPr>
                <w:sz w:val="26"/>
                <w:szCs w:val="24"/>
              </w:rPr>
              <w:t xml:space="preserve">. </w:t>
            </w:r>
            <w:r w:rsidR="00D446AC" w:rsidRPr="00AB040D">
              <w:rPr>
                <w:sz w:val="26"/>
                <w:szCs w:val="24"/>
              </w:rPr>
              <w:t>aprīlī</w:t>
            </w:r>
            <w:r w:rsidRPr="00AB040D">
              <w:rPr>
                <w:sz w:val="26"/>
                <w:szCs w:val="24"/>
              </w:rPr>
              <w:t xml:space="preserve"> (prot. Nr.</w:t>
            </w:r>
            <w:r w:rsidR="00F82ADC" w:rsidRPr="00AB040D">
              <w:rPr>
                <w:sz w:val="26"/>
                <w:szCs w:val="24"/>
              </w:rPr>
              <w:t xml:space="preserve"> IZKPL-20/15-11</w:t>
            </w:r>
            <w:r w:rsidRPr="00AB040D">
              <w:rPr>
                <w:sz w:val="26"/>
                <w:szCs w:val="24"/>
              </w:rPr>
              <w:t>) pieņēm</w:t>
            </w:r>
            <w:r w:rsidR="00CB7808" w:rsidRPr="00AB040D">
              <w:rPr>
                <w:sz w:val="26"/>
                <w:szCs w:val="24"/>
              </w:rPr>
              <w:t>a</w:t>
            </w:r>
            <w:r w:rsidRPr="00AB040D">
              <w:rPr>
                <w:sz w:val="26"/>
                <w:szCs w:val="24"/>
              </w:rPr>
              <w:t xml:space="preserve"> konceptuālu lēmumu –</w:t>
            </w:r>
            <w:r w:rsidR="009C4337" w:rsidRPr="00AB040D">
              <w:rPr>
                <w:sz w:val="26"/>
                <w:szCs w:val="24"/>
              </w:rPr>
              <w:t>noteiktā kārtībā sagatavot un virzīt izskatīšanai Ministru kabineta rīkojuma projektu par nekustamā īpašuma (kadastra Nr.0500 009 1001) 2.Preču ielā 10, Daugavpilī, atsavināšanu.</w:t>
            </w:r>
            <w:r w:rsidR="00021AE9" w:rsidRPr="00AB040D">
              <w:rPr>
                <w:sz w:val="26"/>
                <w:szCs w:val="24"/>
              </w:rPr>
              <w:t xml:space="preserve"> </w:t>
            </w:r>
            <w:r w:rsidRPr="00AB040D">
              <w:rPr>
                <w:sz w:val="26"/>
                <w:szCs w:val="24"/>
              </w:rPr>
              <w:lastRenderedPageBreak/>
              <w:t>Pieņemot lēmumu par atsavināšanu, VNĪ Īpašumu izvērtēšanas komisija ņēma vērā:</w:t>
            </w:r>
          </w:p>
          <w:p w14:paraId="2AEBCCE5"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33204934" w14:textId="7EB2086B"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nekustamā īpašuma rentabilitātes rādītājus</w:t>
            </w:r>
            <w:r w:rsidRPr="00AB040D">
              <w:rPr>
                <w:sz w:val="26"/>
                <w:szCs w:val="24"/>
                <w:lang w:eastAsia="lv-LV"/>
              </w:rPr>
              <w:t xml:space="preserve"> – valsts nekustamā īpašuma </w:t>
            </w:r>
            <w:r w:rsidR="00021AE9" w:rsidRPr="00AB040D">
              <w:rPr>
                <w:sz w:val="26"/>
                <w:szCs w:val="24"/>
                <w:lang w:eastAsia="lv-LV"/>
              </w:rPr>
              <w:t>2.Preču ielā 10, Daugavpilī</w:t>
            </w:r>
            <w:r w:rsidRPr="00AB040D">
              <w:rPr>
                <w:sz w:val="26"/>
                <w:szCs w:val="24"/>
                <w:lang w:eastAsia="lv-LV"/>
              </w:rPr>
              <w:t xml:space="preserve">, rentabilitāte par </w:t>
            </w:r>
            <w:r w:rsidR="00BA2680" w:rsidRPr="00AB040D">
              <w:rPr>
                <w:sz w:val="26"/>
                <w:szCs w:val="24"/>
                <w:lang w:eastAsia="lv-LV"/>
              </w:rPr>
              <w:t>2018.</w:t>
            </w:r>
            <w:r w:rsidR="006548CF" w:rsidRPr="00AB040D">
              <w:rPr>
                <w:sz w:val="26"/>
                <w:szCs w:val="24"/>
                <w:lang w:eastAsia="lv-LV"/>
              </w:rPr>
              <w:t xml:space="preserve"> - </w:t>
            </w:r>
            <w:r w:rsidRPr="00AB040D">
              <w:rPr>
                <w:sz w:val="26"/>
                <w:szCs w:val="24"/>
                <w:lang w:eastAsia="lv-LV"/>
              </w:rPr>
              <w:t>2019.gadu ir negatīva (-</w:t>
            </w:r>
            <w:r w:rsidR="00173D2F" w:rsidRPr="00AB040D">
              <w:rPr>
                <w:sz w:val="26"/>
                <w:szCs w:val="24"/>
                <w:lang w:eastAsia="lv-LV"/>
              </w:rPr>
              <w:t>6,888</w:t>
            </w:r>
            <w:r w:rsidRPr="00AB040D">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w:t>
            </w:r>
          </w:p>
          <w:p w14:paraId="78A52BD3"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 xml:space="preserve">nekustamā īpašuma tirgus situāciju un izmantošanas iespējas </w:t>
            </w:r>
            <w:r w:rsidRPr="00AB040D">
              <w:rPr>
                <w:sz w:val="26"/>
                <w:szCs w:val="24"/>
                <w:lang w:eastAsia="lv-LV"/>
              </w:rPr>
              <w:t>– tā kā VNĪ nav zināmas valsts pārvaldes funkcijas, kuru nodrošināšanai būtu lietderīgi saglabāt nekustamo īpašumu, un tas nav nepieciešams VNĪ saimnieciskās darbības veikšanai, līdz ar to optimālākais risinājums to virzīt atsavināšanai.</w:t>
            </w:r>
          </w:p>
          <w:p w14:paraId="738F38FB"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2E727B65" w14:textId="5889F4C9" w:rsidR="00C90D60"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Atsavinot nekustamo īpašumu, jāņem vērā likumā “Par zemes reformu Latvijas Republikas pilsētās” noteiktie ierobežojumi darījumiem ar zemes īpašumiem.</w:t>
            </w:r>
          </w:p>
          <w:p w14:paraId="757244B9" w14:textId="6050F6BC" w:rsidR="00FE50DE" w:rsidRPr="00AB040D" w:rsidRDefault="00FE50DE" w:rsidP="003A76D4">
            <w:pPr>
              <w:spacing w:after="0" w:line="240" w:lineRule="auto"/>
              <w:ind w:left="57" w:right="57" w:firstLine="720"/>
              <w:jc w:val="both"/>
              <w:rPr>
                <w:sz w:val="26"/>
                <w:szCs w:val="24"/>
                <w:lang w:eastAsia="lv-LV"/>
              </w:rPr>
            </w:pPr>
          </w:p>
          <w:p w14:paraId="34EF4208" w14:textId="02FBB760" w:rsidR="005F1F00" w:rsidRPr="00AB040D" w:rsidRDefault="005F1F00" w:rsidP="003A76D4">
            <w:pPr>
              <w:spacing w:after="0" w:line="240" w:lineRule="auto"/>
              <w:ind w:firstLine="720"/>
              <w:jc w:val="both"/>
              <w:rPr>
                <w:sz w:val="26"/>
                <w:szCs w:val="24"/>
                <w:lang w:eastAsia="lv-LV"/>
              </w:rPr>
            </w:pPr>
            <w:r w:rsidRPr="00AB040D">
              <w:rPr>
                <w:sz w:val="26"/>
                <w:szCs w:val="24"/>
                <w:lang w:eastAsia="lv-LV"/>
              </w:rPr>
              <w:t>2</w:t>
            </w:r>
            <w:r w:rsidR="003B3D9C" w:rsidRPr="00AB040D">
              <w:rPr>
                <w:sz w:val="26"/>
                <w:szCs w:val="24"/>
                <w:lang w:eastAsia="lv-LV"/>
              </w:rPr>
              <w:t>. </w:t>
            </w:r>
            <w:r w:rsidRPr="00AB040D">
              <w:rPr>
                <w:b/>
                <w:bCs/>
                <w:sz w:val="26"/>
                <w:szCs w:val="24"/>
                <w:lang w:eastAsia="lv-LV"/>
              </w:rPr>
              <w:t>N</w:t>
            </w:r>
            <w:r w:rsidR="003B3D9C" w:rsidRPr="00AB040D">
              <w:rPr>
                <w:b/>
                <w:bCs/>
                <w:sz w:val="26"/>
                <w:szCs w:val="24"/>
                <w:lang w:eastAsia="lv-LV"/>
              </w:rPr>
              <w:t>e</w:t>
            </w:r>
            <w:r w:rsidRPr="00AB040D">
              <w:rPr>
                <w:b/>
                <w:bCs/>
                <w:sz w:val="26"/>
                <w:szCs w:val="24"/>
                <w:lang w:eastAsia="lv-LV"/>
              </w:rPr>
              <w:t>kustamo īpašumu</w:t>
            </w:r>
            <w:r w:rsidRPr="00AB040D">
              <w:rPr>
                <w:sz w:val="26"/>
                <w:szCs w:val="24"/>
                <w:lang w:eastAsia="lv-LV"/>
              </w:rPr>
              <w:t xml:space="preserve"> (nekustamā īpašuma kadastra Nr.0900 007 0493) zemes vienīb</w:t>
            </w:r>
            <w:r w:rsidR="00391BFC" w:rsidRPr="00AB040D">
              <w:rPr>
                <w:sz w:val="26"/>
                <w:szCs w:val="24"/>
                <w:lang w:eastAsia="lv-LV"/>
              </w:rPr>
              <w:t>u</w:t>
            </w:r>
            <w:r w:rsidRPr="00AB040D">
              <w:rPr>
                <w:sz w:val="26"/>
                <w:szCs w:val="24"/>
                <w:lang w:eastAsia="lv-LV"/>
              </w:rPr>
              <w:t xml:space="preserve"> (zemes vienības kadastra apzīmējums 0900 007 0479) </w:t>
            </w:r>
            <w:r w:rsidR="0074405E" w:rsidRPr="00AB040D">
              <w:rPr>
                <w:sz w:val="26"/>
                <w:szCs w:val="24"/>
                <w:lang w:eastAsia="lv-LV"/>
              </w:rPr>
              <w:t xml:space="preserve">4255 m² platībā un </w:t>
            </w:r>
            <w:r w:rsidRPr="00AB040D">
              <w:rPr>
                <w:sz w:val="26"/>
                <w:szCs w:val="24"/>
                <w:lang w:eastAsia="lv-LV"/>
              </w:rPr>
              <w:t xml:space="preserve">būvi  (būves kadastra apzīmējums 0900 007 0001 001) </w:t>
            </w:r>
            <w:r w:rsidRPr="00AB040D">
              <w:rPr>
                <w:sz w:val="26"/>
                <w:szCs w:val="24"/>
                <w:lang w:eastAsia="lv-LV"/>
              </w:rPr>
              <w:noBreakHyphen/>
              <w:t xml:space="preserve"> </w:t>
            </w:r>
            <w:r w:rsidRPr="00AB040D">
              <w:rPr>
                <w:b/>
                <w:bCs/>
                <w:sz w:val="26"/>
                <w:szCs w:val="24"/>
                <w:lang w:eastAsia="lv-LV"/>
              </w:rPr>
              <w:t>Tērvetes ielā 67E, Jelgavā</w:t>
            </w:r>
            <w:r w:rsidR="003B3D9C" w:rsidRPr="00AB040D">
              <w:rPr>
                <w:b/>
                <w:bCs/>
                <w:sz w:val="26"/>
                <w:szCs w:val="24"/>
                <w:lang w:eastAsia="lv-LV"/>
              </w:rPr>
              <w:t>,</w:t>
            </w:r>
            <w:r w:rsidR="003B3D9C" w:rsidRPr="00AB040D">
              <w:rPr>
                <w:sz w:val="26"/>
                <w:szCs w:val="24"/>
                <w:lang w:eastAsia="lv-LV"/>
              </w:rPr>
              <w:t xml:space="preserve"> kas ierakstīts zemesgrāmatā uz valsts vārda Finanšu ministrijas personā </w:t>
            </w:r>
            <w:r w:rsidR="0079694E" w:rsidRPr="00AB040D">
              <w:rPr>
                <w:sz w:val="26"/>
                <w:szCs w:val="24"/>
                <w:lang w:eastAsia="lv-LV"/>
              </w:rPr>
              <w:t>Jelgavas pilsētas zemesgrāmatas nodalījumā Nr.</w:t>
            </w:r>
            <w:r w:rsidR="00E47AE2" w:rsidRPr="00AB040D">
              <w:rPr>
                <w:sz w:val="26"/>
              </w:rPr>
              <w:t> </w:t>
            </w:r>
            <w:r w:rsidR="00E47AE2" w:rsidRPr="00AB040D">
              <w:rPr>
                <w:sz w:val="26"/>
                <w:szCs w:val="24"/>
                <w:lang w:eastAsia="lv-LV"/>
              </w:rPr>
              <w:t>100000598084</w:t>
            </w:r>
            <w:r w:rsidR="00E47AE2" w:rsidRPr="00AB040D">
              <w:rPr>
                <w:rFonts w:ascii="Calibri" w:hAnsi="Calibri" w:cs="Calibri"/>
                <w:color w:val="1F497D"/>
                <w:sz w:val="26"/>
              </w:rPr>
              <w:t xml:space="preserve"> </w:t>
            </w:r>
            <w:r w:rsidR="00886EB6" w:rsidRPr="00AB040D">
              <w:rPr>
                <w:sz w:val="26"/>
                <w:szCs w:val="24"/>
                <w:lang w:eastAsia="lv-LV"/>
              </w:rPr>
              <w:t xml:space="preserve"> (turpmāk šajā punktā – arī valsts nekustamais īpašums).</w:t>
            </w:r>
          </w:p>
          <w:p w14:paraId="5D607355" w14:textId="578B6753" w:rsidR="007D71BD" w:rsidRPr="00AB040D" w:rsidRDefault="006858B7" w:rsidP="003A76D4">
            <w:pPr>
              <w:spacing w:after="0" w:line="240" w:lineRule="auto"/>
              <w:ind w:firstLine="720"/>
              <w:jc w:val="both"/>
              <w:rPr>
                <w:sz w:val="26"/>
                <w:szCs w:val="24"/>
                <w:lang w:eastAsia="lv-LV"/>
              </w:rPr>
            </w:pPr>
            <w:r w:rsidRPr="00AB040D">
              <w:rPr>
                <w:sz w:val="26"/>
                <w:szCs w:val="24"/>
                <w:lang w:eastAsia="lv-LV"/>
              </w:rPr>
              <w:t>Valsts nekustamā īpašuma sastāvā ir reģistrēta būve (būves kadastra apzīmējums 0900 007 0001 001)</w:t>
            </w:r>
            <w:r w:rsidR="00437DB8" w:rsidRPr="00AB040D">
              <w:rPr>
                <w:sz w:val="26"/>
                <w:szCs w:val="24"/>
                <w:lang w:eastAsia="lv-LV"/>
              </w:rPr>
              <w:t xml:space="preserve"> </w:t>
            </w:r>
            <w:r w:rsidRPr="00AB040D">
              <w:rPr>
                <w:sz w:val="26"/>
                <w:szCs w:val="24"/>
                <w:lang w:eastAsia="lv-LV"/>
              </w:rPr>
              <w:t xml:space="preserve">- pagrabs ar </w:t>
            </w:r>
            <w:r w:rsidR="00476DF9" w:rsidRPr="00AB040D">
              <w:rPr>
                <w:sz w:val="26"/>
                <w:szCs w:val="24"/>
                <w:lang w:eastAsia="lv-LV"/>
              </w:rPr>
              <w:t>kopējo platību</w:t>
            </w:r>
            <w:r w:rsidR="00F30AFB" w:rsidRPr="00AB040D">
              <w:rPr>
                <w:sz w:val="26"/>
                <w:szCs w:val="24"/>
                <w:lang w:eastAsia="lv-LV"/>
              </w:rPr>
              <w:t xml:space="preserve"> 68.1 </w:t>
            </w:r>
            <w:r w:rsidR="00AC7D00" w:rsidRPr="00AB040D">
              <w:rPr>
                <w:sz w:val="26"/>
                <w:szCs w:val="24"/>
                <w:lang w:eastAsia="lv-LV"/>
              </w:rPr>
              <w:t>m² platībā.</w:t>
            </w:r>
          </w:p>
          <w:p w14:paraId="4E07BD15" w14:textId="4E47EB0C" w:rsidR="007D71BD" w:rsidRPr="00AB040D" w:rsidRDefault="003D1FAC" w:rsidP="003A76D4">
            <w:pPr>
              <w:spacing w:after="0" w:line="240" w:lineRule="auto"/>
              <w:ind w:firstLine="720"/>
              <w:jc w:val="both"/>
              <w:rPr>
                <w:sz w:val="26"/>
                <w:szCs w:val="24"/>
                <w:lang w:eastAsia="lv-LV"/>
              </w:rPr>
            </w:pPr>
            <w:r w:rsidRPr="00AB040D">
              <w:rPr>
                <w:sz w:val="26"/>
                <w:szCs w:val="24"/>
                <w:lang w:eastAsia="lv-LV"/>
              </w:rPr>
              <w:t xml:space="preserve">Zemes vienībai noteiktais lietošanas mērķis: 1001 – </w:t>
            </w:r>
            <w:r w:rsidR="007D71BD" w:rsidRPr="00AB040D">
              <w:rPr>
                <w:sz w:val="26"/>
                <w:szCs w:val="24"/>
                <w:lang w:eastAsia="lv-LV"/>
              </w:rPr>
              <w:t>r</w:t>
            </w:r>
            <w:r w:rsidRPr="00AB040D">
              <w:rPr>
                <w:sz w:val="26"/>
                <w:szCs w:val="24"/>
                <w:lang w:eastAsia="lv-LV"/>
              </w:rPr>
              <w:t>ūpnieciskās ražošanas uzņēmumu apbūve.</w:t>
            </w:r>
          </w:p>
          <w:p w14:paraId="59C50193" w14:textId="7B951120" w:rsidR="005F1F00" w:rsidRPr="00AB040D" w:rsidRDefault="003D1FAC" w:rsidP="003A76D4">
            <w:pPr>
              <w:spacing w:after="0" w:line="240" w:lineRule="auto"/>
              <w:ind w:firstLine="720"/>
              <w:jc w:val="both"/>
              <w:rPr>
                <w:sz w:val="26"/>
                <w:szCs w:val="24"/>
                <w:lang w:eastAsia="lv-LV"/>
              </w:rPr>
            </w:pPr>
            <w:r w:rsidRPr="00AB040D">
              <w:rPr>
                <w:sz w:val="26"/>
                <w:szCs w:val="24"/>
                <w:lang w:eastAsia="lv-LV"/>
              </w:rPr>
              <w:t xml:space="preserve">Saskaņā ar informāciju no Nekustamā īpašuma valsts kadastra informācijas sistēmas nekustamā </w:t>
            </w:r>
            <w:r w:rsidR="00B64466">
              <w:rPr>
                <w:sz w:val="26"/>
                <w:szCs w:val="24"/>
                <w:lang w:eastAsia="lv-LV"/>
              </w:rPr>
              <w:t xml:space="preserve">īpašuma kadastrālā vērtība uz 29.01.2020. ir </w:t>
            </w:r>
            <w:r w:rsidRPr="00AB040D">
              <w:rPr>
                <w:sz w:val="26"/>
                <w:szCs w:val="24"/>
                <w:lang w:eastAsia="lv-LV"/>
              </w:rPr>
              <w:t xml:space="preserve">12638 </w:t>
            </w:r>
            <w:proofErr w:type="spellStart"/>
            <w:r w:rsidRPr="00AB040D">
              <w:rPr>
                <w:i/>
                <w:iCs/>
                <w:sz w:val="26"/>
                <w:szCs w:val="24"/>
                <w:lang w:eastAsia="lv-LV"/>
              </w:rPr>
              <w:t>euro</w:t>
            </w:r>
            <w:proofErr w:type="spellEnd"/>
            <w:r w:rsidRPr="00AB040D">
              <w:rPr>
                <w:sz w:val="26"/>
                <w:szCs w:val="24"/>
                <w:lang w:eastAsia="lv-LV"/>
              </w:rPr>
              <w:t xml:space="preserve"> (zeme – 9755 </w:t>
            </w:r>
            <w:proofErr w:type="spellStart"/>
            <w:r w:rsidRPr="00AB040D">
              <w:rPr>
                <w:i/>
                <w:iCs/>
                <w:sz w:val="26"/>
                <w:szCs w:val="24"/>
                <w:lang w:eastAsia="lv-LV"/>
              </w:rPr>
              <w:t>euro</w:t>
            </w:r>
            <w:proofErr w:type="spellEnd"/>
            <w:r w:rsidRPr="00AB040D">
              <w:rPr>
                <w:sz w:val="26"/>
                <w:szCs w:val="24"/>
                <w:lang w:eastAsia="lv-LV"/>
              </w:rPr>
              <w:t xml:space="preserve">, būve – 2883 </w:t>
            </w:r>
            <w:proofErr w:type="spellStart"/>
            <w:r w:rsidRPr="00AB040D">
              <w:rPr>
                <w:i/>
                <w:iCs/>
                <w:sz w:val="26"/>
                <w:szCs w:val="24"/>
                <w:lang w:eastAsia="lv-LV"/>
              </w:rPr>
              <w:t>euro</w:t>
            </w:r>
            <w:proofErr w:type="spellEnd"/>
            <w:r w:rsidRPr="00AB040D">
              <w:rPr>
                <w:sz w:val="26"/>
                <w:szCs w:val="24"/>
                <w:lang w:eastAsia="lv-LV"/>
              </w:rPr>
              <w:t>).</w:t>
            </w:r>
          </w:p>
          <w:p w14:paraId="01BBC6FB" w14:textId="77777777" w:rsidR="00E52D01" w:rsidRPr="00AB040D" w:rsidRDefault="00E52D01" w:rsidP="003A76D4">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46019DFE" w14:textId="18EEDF9F" w:rsidR="00E52D01" w:rsidRPr="00AB040D" w:rsidRDefault="00E52D01" w:rsidP="003A76D4">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 valsts nekustamajam īpašumam</w:t>
            </w:r>
            <w:r w:rsidR="0006007B" w:rsidRPr="00AB040D">
              <w:rPr>
                <w:sz w:val="26"/>
                <w:szCs w:val="24"/>
                <w:lang w:eastAsia="lv-LV"/>
              </w:rPr>
              <w:t xml:space="preserve"> Tērvetes ielā 67E, Jelgavā</w:t>
            </w:r>
            <w:r w:rsidRPr="00AB040D">
              <w:rPr>
                <w:sz w:val="26"/>
                <w:szCs w:val="24"/>
                <w:lang w:eastAsia="lv-LV"/>
              </w:rPr>
              <w:t xml:space="preserve">, ir noteikti </w:t>
            </w:r>
            <w:r w:rsidR="0006007B" w:rsidRPr="00AB040D">
              <w:rPr>
                <w:sz w:val="26"/>
                <w:szCs w:val="24"/>
                <w:lang w:eastAsia="lv-LV"/>
              </w:rPr>
              <w:t xml:space="preserve">šādi </w:t>
            </w:r>
            <w:r w:rsidRPr="00AB040D">
              <w:rPr>
                <w:sz w:val="26"/>
                <w:szCs w:val="24"/>
                <w:lang w:eastAsia="lv-LV"/>
              </w:rPr>
              <w:t>apgrūtinājumi:</w:t>
            </w:r>
          </w:p>
          <w:p w14:paraId="4A816C15" w14:textId="042362DF" w:rsidR="00B81B66" w:rsidRPr="00AB040D" w:rsidRDefault="0006007B" w:rsidP="003A76D4">
            <w:pPr>
              <w:spacing w:after="0" w:line="240" w:lineRule="auto"/>
              <w:ind w:left="57" w:right="57" w:firstLine="720"/>
              <w:jc w:val="both"/>
              <w:rPr>
                <w:i/>
                <w:iCs/>
                <w:sz w:val="26"/>
                <w:szCs w:val="24"/>
                <w:lang w:eastAsia="lv-LV"/>
              </w:rPr>
            </w:pPr>
            <w:r w:rsidRPr="00AB040D">
              <w:rPr>
                <w:sz w:val="26"/>
                <w:szCs w:val="24"/>
                <w:lang w:eastAsia="lv-LV"/>
              </w:rPr>
              <w:lastRenderedPageBreak/>
              <w:t xml:space="preserve">- </w:t>
            </w:r>
            <w:r w:rsidR="00B81B66" w:rsidRPr="00AB040D">
              <w:rPr>
                <w:i/>
                <w:iCs/>
                <w:sz w:val="26"/>
                <w:szCs w:val="24"/>
                <w:lang w:eastAsia="lv-LV"/>
              </w:rPr>
              <w:t>drošības aizsargjoslas teritorija gar dzelzceļu, pa kuru pārvadā naftu, naftas produktus, bīstamas ķīmiskās vielas un produktus</w:t>
            </w:r>
            <w:r w:rsidR="003B7E35" w:rsidRPr="00AB040D">
              <w:rPr>
                <w:i/>
                <w:iCs/>
                <w:sz w:val="26"/>
                <w:szCs w:val="24"/>
                <w:lang w:eastAsia="lv-LV"/>
              </w:rPr>
              <w:t xml:space="preserve"> </w:t>
            </w:r>
            <w:r w:rsidR="00B81B66" w:rsidRPr="00AB040D">
              <w:rPr>
                <w:i/>
                <w:iCs/>
                <w:sz w:val="26"/>
                <w:szCs w:val="24"/>
                <w:lang w:eastAsia="lv-LV"/>
              </w:rPr>
              <w:t>0.0766</w:t>
            </w:r>
            <w:r w:rsidR="003B7E35" w:rsidRPr="00AB040D">
              <w:rPr>
                <w:i/>
                <w:iCs/>
                <w:sz w:val="26"/>
                <w:szCs w:val="24"/>
                <w:lang w:eastAsia="lv-LV"/>
              </w:rPr>
              <w:t xml:space="preserve"> </w:t>
            </w:r>
            <w:r w:rsidR="00B81B66" w:rsidRPr="00AB040D">
              <w:rPr>
                <w:i/>
                <w:iCs/>
                <w:sz w:val="26"/>
                <w:szCs w:val="24"/>
                <w:lang w:eastAsia="lv-LV"/>
              </w:rPr>
              <w:t>ha</w:t>
            </w:r>
            <w:r w:rsidR="003B7E35" w:rsidRPr="00AB040D">
              <w:rPr>
                <w:i/>
                <w:iCs/>
                <w:sz w:val="26"/>
                <w:szCs w:val="24"/>
                <w:lang w:eastAsia="lv-LV"/>
              </w:rPr>
              <w:t xml:space="preserve"> platībā;</w:t>
            </w:r>
          </w:p>
          <w:p w14:paraId="621C5072" w14:textId="1E4D466D" w:rsidR="00B81B66" w:rsidRPr="00AB040D" w:rsidRDefault="0006007B" w:rsidP="003A76D4">
            <w:pPr>
              <w:spacing w:after="0" w:line="240" w:lineRule="auto"/>
              <w:ind w:left="57" w:right="57" w:firstLine="720"/>
              <w:jc w:val="both"/>
              <w:rPr>
                <w:i/>
                <w:iCs/>
                <w:sz w:val="26"/>
                <w:szCs w:val="24"/>
                <w:lang w:eastAsia="lv-LV"/>
              </w:rPr>
            </w:pPr>
            <w:r w:rsidRPr="00AB040D">
              <w:rPr>
                <w:i/>
                <w:iCs/>
                <w:sz w:val="26"/>
                <w:szCs w:val="24"/>
                <w:lang w:eastAsia="lv-LV"/>
              </w:rPr>
              <w:t xml:space="preserve">- </w:t>
            </w:r>
            <w:r w:rsidR="00B81B66" w:rsidRPr="00AB040D">
              <w:rPr>
                <w:i/>
                <w:iCs/>
                <w:sz w:val="26"/>
                <w:szCs w:val="24"/>
                <w:lang w:eastAsia="lv-LV"/>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w:t>
            </w:r>
            <w:r w:rsidR="00A747F2" w:rsidRPr="00AB040D">
              <w:rPr>
                <w:i/>
                <w:iCs/>
                <w:sz w:val="26"/>
                <w:szCs w:val="24"/>
                <w:lang w:eastAsia="lv-LV"/>
              </w:rPr>
              <w:t xml:space="preserve"> </w:t>
            </w:r>
            <w:r w:rsidR="00B81B66" w:rsidRPr="00AB040D">
              <w:rPr>
                <w:i/>
                <w:iCs/>
                <w:sz w:val="26"/>
                <w:szCs w:val="24"/>
                <w:lang w:eastAsia="lv-LV"/>
              </w:rPr>
              <w:t>0.3055</w:t>
            </w:r>
            <w:r w:rsidR="003B7E35" w:rsidRPr="00AB040D">
              <w:rPr>
                <w:i/>
                <w:iCs/>
                <w:sz w:val="26"/>
                <w:szCs w:val="24"/>
                <w:lang w:eastAsia="lv-LV"/>
              </w:rPr>
              <w:t xml:space="preserve"> </w:t>
            </w:r>
            <w:r w:rsidR="00B81B66" w:rsidRPr="00AB040D">
              <w:rPr>
                <w:i/>
                <w:iCs/>
                <w:sz w:val="26"/>
                <w:szCs w:val="24"/>
                <w:lang w:eastAsia="lv-LV"/>
              </w:rPr>
              <w:t>ha</w:t>
            </w:r>
            <w:r w:rsidR="003B7E35" w:rsidRPr="00AB040D">
              <w:rPr>
                <w:i/>
                <w:iCs/>
                <w:sz w:val="26"/>
                <w:szCs w:val="24"/>
                <w:lang w:eastAsia="lv-LV"/>
              </w:rPr>
              <w:t xml:space="preserve"> platībā;</w:t>
            </w:r>
          </w:p>
          <w:p w14:paraId="50BCA42C" w14:textId="6F255E47" w:rsidR="00FE50DE" w:rsidRPr="00AB040D" w:rsidRDefault="0006007B" w:rsidP="003A76D4">
            <w:pPr>
              <w:spacing w:after="0" w:line="240" w:lineRule="auto"/>
              <w:ind w:left="57" w:right="57" w:firstLine="720"/>
              <w:jc w:val="both"/>
              <w:rPr>
                <w:i/>
                <w:iCs/>
                <w:sz w:val="26"/>
                <w:szCs w:val="24"/>
                <w:lang w:eastAsia="lv-LV"/>
              </w:rPr>
            </w:pPr>
            <w:r w:rsidRPr="00AB040D">
              <w:rPr>
                <w:i/>
                <w:iCs/>
                <w:sz w:val="26"/>
                <w:szCs w:val="24"/>
                <w:lang w:eastAsia="lv-LV"/>
              </w:rPr>
              <w:t xml:space="preserve">- </w:t>
            </w:r>
            <w:r w:rsidR="00B81B66" w:rsidRPr="00AB040D">
              <w:rPr>
                <w:i/>
                <w:iCs/>
                <w:sz w:val="26"/>
                <w:szCs w:val="24"/>
                <w:lang w:eastAsia="lv-LV"/>
              </w:rPr>
              <w:t>ek</w:t>
            </w:r>
            <w:r w:rsidRPr="00AB040D">
              <w:rPr>
                <w:i/>
                <w:iCs/>
                <w:sz w:val="26"/>
                <w:szCs w:val="24"/>
                <w:lang w:eastAsia="lv-LV"/>
              </w:rPr>
              <w:t>s</w:t>
            </w:r>
            <w:r w:rsidR="00B81B66" w:rsidRPr="00AB040D">
              <w:rPr>
                <w:i/>
                <w:iCs/>
                <w:sz w:val="26"/>
                <w:szCs w:val="24"/>
                <w:lang w:eastAsia="lv-LV"/>
              </w:rPr>
              <w:t>pluatācijas aizsargjoslas teritorija gar elektrisko tīklu kabeļu līniju</w:t>
            </w:r>
            <w:r w:rsidR="003B7E35" w:rsidRPr="00AB040D">
              <w:rPr>
                <w:i/>
                <w:iCs/>
                <w:sz w:val="26"/>
                <w:szCs w:val="24"/>
                <w:lang w:eastAsia="lv-LV"/>
              </w:rPr>
              <w:t xml:space="preserve"> </w:t>
            </w:r>
            <w:r w:rsidR="00B81B66" w:rsidRPr="00AB040D">
              <w:rPr>
                <w:i/>
                <w:iCs/>
                <w:sz w:val="26"/>
                <w:szCs w:val="24"/>
                <w:lang w:eastAsia="lv-LV"/>
              </w:rPr>
              <w:t>0.0088</w:t>
            </w:r>
            <w:r w:rsidR="003B7E35" w:rsidRPr="00AB040D">
              <w:rPr>
                <w:i/>
                <w:iCs/>
                <w:sz w:val="26"/>
                <w:szCs w:val="24"/>
                <w:lang w:eastAsia="lv-LV"/>
              </w:rPr>
              <w:t xml:space="preserve"> </w:t>
            </w:r>
            <w:r w:rsidR="00B81B66" w:rsidRPr="00AB040D">
              <w:rPr>
                <w:i/>
                <w:iCs/>
                <w:sz w:val="26"/>
                <w:szCs w:val="24"/>
                <w:lang w:eastAsia="lv-LV"/>
              </w:rPr>
              <w:t>ha</w:t>
            </w:r>
            <w:r w:rsidRPr="00AB040D">
              <w:rPr>
                <w:i/>
                <w:iCs/>
                <w:sz w:val="26"/>
                <w:szCs w:val="24"/>
                <w:lang w:eastAsia="lv-LV"/>
              </w:rPr>
              <w:t xml:space="preserve"> </w:t>
            </w:r>
            <w:r w:rsidR="003B7E35" w:rsidRPr="00AB040D">
              <w:rPr>
                <w:i/>
                <w:iCs/>
                <w:sz w:val="26"/>
                <w:szCs w:val="24"/>
                <w:lang w:eastAsia="lv-LV"/>
              </w:rPr>
              <w:t>platībā.</w:t>
            </w:r>
          </w:p>
          <w:p w14:paraId="62390149" w14:textId="77777777" w:rsidR="00174FDB" w:rsidRPr="00AB040D" w:rsidRDefault="00AA3AA6" w:rsidP="003A76D4">
            <w:pPr>
              <w:tabs>
                <w:tab w:val="left" w:pos="720"/>
              </w:tabs>
              <w:spacing w:after="0" w:line="240" w:lineRule="auto"/>
              <w:ind w:right="74" w:firstLine="720"/>
              <w:jc w:val="both"/>
              <w:rPr>
                <w:sz w:val="26"/>
                <w:szCs w:val="24"/>
                <w:lang w:eastAsia="lv-LV"/>
              </w:rPr>
            </w:pPr>
            <w:r w:rsidRPr="00AB040D">
              <w:rPr>
                <w:sz w:val="26"/>
                <w:szCs w:val="24"/>
                <w:lang w:eastAsia="lv-LV"/>
              </w:rPr>
              <w:t>Nākamajam valsts nekustamā īpašuma ieguvējam, izmantojot nekustamo īpašumu, būs saistoša Aizsargjoslu likumā noteiktā kārtība atbilstoši aizsargjoslu veidam.</w:t>
            </w:r>
          </w:p>
          <w:p w14:paraId="0843AF82" w14:textId="7151E923" w:rsidR="008717D7" w:rsidRPr="00AB040D" w:rsidRDefault="008D4053" w:rsidP="00305726">
            <w:pPr>
              <w:tabs>
                <w:tab w:val="left" w:pos="720"/>
              </w:tabs>
              <w:spacing w:after="0" w:line="240" w:lineRule="auto"/>
              <w:ind w:right="74" w:firstLine="720"/>
              <w:jc w:val="both"/>
              <w:rPr>
                <w:sz w:val="26"/>
                <w:szCs w:val="24"/>
                <w:lang w:eastAsia="lv-LV"/>
              </w:rPr>
            </w:pPr>
            <w:r w:rsidRPr="00AB040D">
              <w:rPr>
                <w:sz w:val="26"/>
                <w:szCs w:val="24"/>
                <w:lang w:eastAsia="lv-LV"/>
              </w:rPr>
              <w:t xml:space="preserve">VNĪ Īpašumu izvērtēšanas komisija </w:t>
            </w:r>
            <w:r w:rsidR="008E65AD" w:rsidRPr="00AB040D">
              <w:rPr>
                <w:sz w:val="26"/>
                <w:szCs w:val="24"/>
                <w:lang w:eastAsia="lv-LV"/>
              </w:rPr>
              <w:t>20</w:t>
            </w:r>
            <w:r w:rsidR="00CA5D41" w:rsidRPr="00AB040D">
              <w:rPr>
                <w:sz w:val="26"/>
                <w:szCs w:val="24"/>
                <w:lang w:eastAsia="lv-LV"/>
              </w:rPr>
              <w:t>19</w:t>
            </w:r>
            <w:r w:rsidR="008E65AD" w:rsidRPr="00AB040D">
              <w:rPr>
                <w:sz w:val="26"/>
                <w:szCs w:val="24"/>
                <w:lang w:eastAsia="lv-LV"/>
              </w:rPr>
              <w:t xml:space="preserve">.gada </w:t>
            </w:r>
            <w:r w:rsidR="00CA5D41" w:rsidRPr="00AB040D">
              <w:rPr>
                <w:sz w:val="26"/>
                <w:szCs w:val="24"/>
                <w:lang w:eastAsia="lv-LV"/>
              </w:rPr>
              <w:t>2</w:t>
            </w:r>
            <w:r w:rsidR="008E65AD" w:rsidRPr="00AB040D">
              <w:rPr>
                <w:sz w:val="26"/>
                <w:szCs w:val="24"/>
                <w:lang w:eastAsia="lv-LV"/>
              </w:rPr>
              <w:t>.</w:t>
            </w:r>
            <w:r w:rsidR="005C17F0" w:rsidRPr="00AB040D">
              <w:rPr>
                <w:sz w:val="26"/>
                <w:szCs w:val="24"/>
                <w:lang w:eastAsia="lv-LV"/>
              </w:rPr>
              <w:t>maijā</w:t>
            </w:r>
            <w:r w:rsidR="008E65AD" w:rsidRPr="00AB040D">
              <w:rPr>
                <w:sz w:val="26"/>
                <w:szCs w:val="24"/>
                <w:lang w:eastAsia="lv-LV"/>
              </w:rPr>
              <w:t xml:space="preserve"> </w:t>
            </w:r>
            <w:r w:rsidRPr="00AB040D">
              <w:rPr>
                <w:sz w:val="26"/>
                <w:szCs w:val="24"/>
                <w:lang w:eastAsia="lv-LV"/>
              </w:rPr>
              <w:t>(prot.</w:t>
            </w:r>
            <w:r w:rsidR="007B2D54" w:rsidRPr="00AB040D">
              <w:rPr>
                <w:sz w:val="26"/>
                <w:szCs w:val="24"/>
                <w:lang w:eastAsia="lv-LV"/>
              </w:rPr>
              <w:t> </w:t>
            </w:r>
            <w:r w:rsidRPr="00AB040D">
              <w:rPr>
                <w:sz w:val="26"/>
                <w:szCs w:val="24"/>
                <w:lang w:eastAsia="lv-LV"/>
              </w:rPr>
              <w:t>Nr. </w:t>
            </w:r>
            <w:r w:rsidR="007255F1" w:rsidRPr="00AB040D">
              <w:rPr>
                <w:sz w:val="26"/>
                <w:szCs w:val="24"/>
                <w:lang w:eastAsia="lv-LV"/>
              </w:rPr>
              <w:t>IZKPL-19/18-6</w:t>
            </w:r>
            <w:r w:rsidR="00E709AD" w:rsidRPr="00AB040D">
              <w:rPr>
                <w:sz w:val="26"/>
                <w:szCs w:val="24"/>
                <w:lang w:eastAsia="lv-LV"/>
              </w:rPr>
              <w:t>)</w:t>
            </w:r>
            <w:r w:rsidR="00AE5B6B" w:rsidRPr="00AB040D">
              <w:rPr>
                <w:sz w:val="26"/>
                <w:szCs w:val="24"/>
                <w:lang w:eastAsia="lv-LV"/>
              </w:rPr>
              <w:t xml:space="preserve"> </w:t>
            </w:r>
            <w:r w:rsidRPr="00AB040D">
              <w:rPr>
                <w:sz w:val="26"/>
                <w:szCs w:val="24"/>
                <w:lang w:eastAsia="lv-LV"/>
              </w:rPr>
              <w:t>pieņē</w:t>
            </w:r>
            <w:r w:rsidR="00AE5B6B" w:rsidRPr="00AB040D">
              <w:rPr>
                <w:sz w:val="26"/>
                <w:szCs w:val="24"/>
                <w:lang w:eastAsia="lv-LV"/>
              </w:rPr>
              <w:t>ma</w:t>
            </w:r>
            <w:r w:rsidRPr="00AB040D">
              <w:rPr>
                <w:sz w:val="26"/>
                <w:szCs w:val="24"/>
                <w:lang w:eastAsia="lv-LV"/>
              </w:rPr>
              <w:t xml:space="preserve"> konceptuālu lēmumu – </w:t>
            </w:r>
            <w:r w:rsidR="008717D7" w:rsidRPr="00AB040D">
              <w:rPr>
                <w:sz w:val="26"/>
                <w:szCs w:val="24"/>
                <w:lang w:eastAsia="lv-LV"/>
              </w:rPr>
              <w:t xml:space="preserve">noteiktā kārtībā sagatavot un virzīt izskatīšanai Ministru kabineta rīkojuma projektu par </w:t>
            </w:r>
            <w:r w:rsidR="008717D7" w:rsidRPr="00AB040D">
              <w:rPr>
                <w:sz w:val="26"/>
              </w:rPr>
              <w:t>nekustamā īpašuma (kadastra Nr.0900 007 0001) Tērvetes ielā 67, Jelgavā</w:t>
            </w:r>
            <w:r w:rsidR="008717D7" w:rsidRPr="00AB040D">
              <w:rPr>
                <w:sz w:val="26"/>
                <w:szCs w:val="24"/>
                <w:lang w:eastAsia="lv-LV"/>
              </w:rPr>
              <w:t>, sadales rezultātā atdalītā nekustamā īpašuma, kura sastāvā ir būve, atsavināšanu</w:t>
            </w:r>
            <w:r w:rsidR="00305726" w:rsidRPr="00AB040D">
              <w:rPr>
                <w:sz w:val="26"/>
                <w:szCs w:val="24"/>
                <w:lang w:eastAsia="lv-LV"/>
              </w:rPr>
              <w:t>.</w:t>
            </w:r>
          </w:p>
          <w:p w14:paraId="15D3497D" w14:textId="77777777" w:rsidR="008D4053" w:rsidRPr="00AB040D" w:rsidRDefault="008D4053" w:rsidP="003A76D4">
            <w:pPr>
              <w:suppressAutoHyphens/>
              <w:spacing w:after="0" w:line="240" w:lineRule="auto"/>
              <w:ind w:right="57" w:firstLine="720"/>
              <w:jc w:val="both"/>
              <w:rPr>
                <w:sz w:val="26"/>
                <w:szCs w:val="24"/>
                <w:lang w:eastAsia="lv-LV"/>
              </w:rPr>
            </w:pPr>
            <w:r w:rsidRPr="00AB040D">
              <w:rPr>
                <w:sz w:val="26"/>
                <w:szCs w:val="24"/>
                <w:lang w:eastAsia="lv-LV"/>
              </w:rPr>
              <w:t>–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20EEE8F1" w14:textId="47CDE29B" w:rsidR="006547BA" w:rsidRPr="00AB040D"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rentabilitātes rādītājus</w:t>
            </w:r>
            <w:r w:rsidRPr="00AB040D">
              <w:rPr>
                <w:sz w:val="26"/>
                <w:szCs w:val="24"/>
                <w:lang w:eastAsia="lv-LV"/>
              </w:rPr>
              <w:t> – </w:t>
            </w:r>
            <w:r w:rsidR="006547BA" w:rsidRPr="00AB040D">
              <w:rPr>
                <w:sz w:val="26"/>
                <w:szCs w:val="24"/>
                <w:lang w:eastAsia="lv-LV"/>
              </w:rPr>
              <w:t xml:space="preserve">valsts nekustamā īpašuma </w:t>
            </w:r>
            <w:r w:rsidR="00305726" w:rsidRPr="00AB040D">
              <w:rPr>
                <w:sz w:val="26"/>
                <w:szCs w:val="24"/>
                <w:lang w:eastAsia="lv-LV"/>
              </w:rPr>
              <w:t>Tērvetes ielā 67</w:t>
            </w:r>
            <w:r w:rsidR="00234F33" w:rsidRPr="00AB040D">
              <w:rPr>
                <w:sz w:val="26"/>
                <w:szCs w:val="24"/>
                <w:lang w:eastAsia="lv-LV"/>
              </w:rPr>
              <w:t>E</w:t>
            </w:r>
            <w:r w:rsidR="00305726" w:rsidRPr="00AB040D">
              <w:rPr>
                <w:sz w:val="26"/>
                <w:szCs w:val="24"/>
                <w:lang w:eastAsia="lv-LV"/>
              </w:rPr>
              <w:t>, Jelgavā</w:t>
            </w:r>
            <w:r w:rsidR="006547BA" w:rsidRPr="00AB040D">
              <w:rPr>
                <w:sz w:val="26"/>
                <w:szCs w:val="24"/>
                <w:lang w:eastAsia="lv-LV"/>
              </w:rPr>
              <w:t>, rentabilitāte</w:t>
            </w:r>
            <w:r w:rsidR="00B16051" w:rsidRPr="00AB040D">
              <w:rPr>
                <w:sz w:val="26"/>
                <w:szCs w:val="24"/>
                <w:lang w:eastAsia="lv-LV"/>
              </w:rPr>
              <w:t>s dati</w:t>
            </w:r>
            <w:r w:rsidR="006547BA" w:rsidRPr="00AB040D">
              <w:rPr>
                <w:sz w:val="26"/>
                <w:szCs w:val="24"/>
                <w:lang w:eastAsia="lv-LV"/>
              </w:rPr>
              <w:t xml:space="preserve"> par </w:t>
            </w:r>
            <w:r w:rsidR="00EF7E63" w:rsidRPr="00AB040D">
              <w:rPr>
                <w:sz w:val="26"/>
                <w:szCs w:val="24"/>
                <w:lang w:eastAsia="lv-LV"/>
              </w:rPr>
              <w:t>20</w:t>
            </w:r>
            <w:r w:rsidR="00541348" w:rsidRPr="00AB040D">
              <w:rPr>
                <w:sz w:val="26"/>
                <w:szCs w:val="24"/>
                <w:lang w:eastAsia="lv-LV"/>
              </w:rPr>
              <w:t>20</w:t>
            </w:r>
            <w:r w:rsidR="00EF7E63" w:rsidRPr="00AB040D">
              <w:rPr>
                <w:sz w:val="26"/>
                <w:szCs w:val="24"/>
                <w:lang w:eastAsia="lv-LV"/>
              </w:rPr>
              <w:t>.gad</w:t>
            </w:r>
            <w:r w:rsidR="001A39BB" w:rsidRPr="00AB040D">
              <w:rPr>
                <w:sz w:val="26"/>
                <w:szCs w:val="24"/>
                <w:lang w:eastAsia="lv-LV"/>
              </w:rPr>
              <w:t>u</w:t>
            </w:r>
            <w:r w:rsidR="00EF7E63" w:rsidRPr="00AB040D">
              <w:rPr>
                <w:sz w:val="26"/>
                <w:szCs w:val="24"/>
                <w:lang w:eastAsia="lv-LV"/>
              </w:rPr>
              <w:t xml:space="preserve"> </w:t>
            </w:r>
            <w:r w:rsidR="00541348" w:rsidRPr="00AB040D">
              <w:rPr>
                <w:sz w:val="26"/>
                <w:szCs w:val="24"/>
                <w:lang w:eastAsia="lv-LV"/>
              </w:rPr>
              <w:t xml:space="preserve">nav </w:t>
            </w:r>
            <w:r w:rsidR="00BB1860" w:rsidRPr="00AB040D">
              <w:rPr>
                <w:sz w:val="26"/>
                <w:szCs w:val="24"/>
                <w:lang w:eastAsia="lv-LV"/>
              </w:rPr>
              <w:t>pieejami</w:t>
            </w:r>
            <w:r w:rsidR="00B16051" w:rsidRPr="00AB040D">
              <w:rPr>
                <w:sz w:val="26"/>
                <w:szCs w:val="24"/>
                <w:lang w:eastAsia="lv-LV"/>
              </w:rPr>
              <w:t>.</w:t>
            </w:r>
          </w:p>
          <w:p w14:paraId="3A3AD4A9" w14:textId="082042E6"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 tā kā VNĪ nav zināmas valsts pārvaldes funkcijas, kuru nodrošināšanai būtu lietderīgi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p>
          <w:p w14:paraId="7DFD18E1" w14:textId="5322B74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71B0667F" w14:textId="4C1BCA2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p>
          <w:p w14:paraId="369FD6B3" w14:textId="7D59D675" w:rsidR="005F6D1E" w:rsidRPr="00AB040D" w:rsidRDefault="005F6D1E" w:rsidP="003A76D4">
            <w:pPr>
              <w:spacing w:after="0" w:line="240" w:lineRule="auto"/>
              <w:ind w:firstLine="720"/>
              <w:jc w:val="both"/>
              <w:rPr>
                <w:sz w:val="26"/>
                <w:szCs w:val="24"/>
                <w:lang w:eastAsia="lv-LV"/>
              </w:rPr>
            </w:pPr>
          </w:p>
          <w:p w14:paraId="308A4EAE" w14:textId="048E16B8" w:rsidR="00C94E8D" w:rsidRPr="00AB040D" w:rsidRDefault="00F351A6" w:rsidP="003A76D4">
            <w:pPr>
              <w:spacing w:after="0" w:line="240" w:lineRule="auto"/>
              <w:ind w:firstLine="720"/>
              <w:jc w:val="both"/>
              <w:rPr>
                <w:sz w:val="26"/>
                <w:szCs w:val="24"/>
                <w:lang w:eastAsia="lv-LV"/>
              </w:rPr>
            </w:pPr>
            <w:r w:rsidRPr="00AB040D">
              <w:rPr>
                <w:sz w:val="26"/>
                <w:szCs w:val="24"/>
                <w:lang w:eastAsia="lv-LV"/>
              </w:rPr>
              <w:t>3</w:t>
            </w:r>
            <w:r w:rsidR="00DC22BA" w:rsidRPr="00AB040D">
              <w:rPr>
                <w:sz w:val="26"/>
                <w:szCs w:val="24"/>
                <w:lang w:eastAsia="lv-LV"/>
              </w:rPr>
              <w:t>. </w:t>
            </w:r>
            <w:r w:rsidR="00D320E0" w:rsidRPr="00AB040D">
              <w:rPr>
                <w:b/>
                <w:bCs/>
                <w:sz w:val="26"/>
                <w:szCs w:val="24"/>
                <w:lang w:eastAsia="lv-LV"/>
              </w:rPr>
              <w:t>Nekustamo īpašumu</w:t>
            </w:r>
            <w:r w:rsidR="00D320E0" w:rsidRPr="00AB040D">
              <w:rPr>
                <w:sz w:val="26"/>
                <w:szCs w:val="24"/>
                <w:lang w:eastAsia="lv-LV"/>
              </w:rPr>
              <w:t xml:space="preserve"> (nekustamā īpašuma kadastra Nr.</w:t>
            </w:r>
            <w:r w:rsidR="00232D78" w:rsidRPr="00AB040D">
              <w:rPr>
                <w:sz w:val="26"/>
                <w:szCs w:val="24"/>
                <w:lang w:eastAsia="lv-LV"/>
              </w:rPr>
              <w:t xml:space="preserve"> </w:t>
            </w:r>
            <w:r w:rsidR="00D320E0" w:rsidRPr="00AB040D">
              <w:rPr>
                <w:sz w:val="26"/>
                <w:szCs w:val="24"/>
                <w:lang w:eastAsia="lv-LV"/>
              </w:rPr>
              <w:t>5601 002 2531) – zemes vienību (zemes vienības kadastra apzīmējums 5601 002 2531) 4908 m² platībā</w:t>
            </w:r>
            <w:r w:rsidR="00305726" w:rsidRPr="00AB040D">
              <w:rPr>
                <w:sz w:val="26"/>
                <w:szCs w:val="24"/>
                <w:lang w:eastAsia="lv-LV"/>
              </w:rPr>
              <w:t xml:space="preserve"> </w:t>
            </w:r>
            <w:r w:rsidR="00D320E0" w:rsidRPr="00AB040D">
              <w:rPr>
                <w:sz w:val="26"/>
                <w:szCs w:val="24"/>
                <w:lang w:eastAsia="lv-LV"/>
              </w:rPr>
              <w:t xml:space="preserve">- </w:t>
            </w:r>
            <w:r w:rsidR="00D320E0" w:rsidRPr="00AB040D">
              <w:rPr>
                <w:b/>
                <w:bCs/>
                <w:sz w:val="26"/>
                <w:szCs w:val="24"/>
                <w:lang w:eastAsia="lv-LV"/>
              </w:rPr>
              <w:t>Nameja ielā 7F, Jēkabpilī,</w:t>
            </w:r>
            <w:r w:rsidR="00EF608A" w:rsidRPr="00AB040D">
              <w:rPr>
                <w:sz w:val="26"/>
                <w:szCs w:val="24"/>
                <w:lang w:eastAsia="lv-LV"/>
              </w:rPr>
              <w:t xml:space="preserve"> kas ierakstīts zemesgrāmatā uz valsts vārda Finanšu ministrijas </w:t>
            </w:r>
            <w:r w:rsidR="00941650">
              <w:rPr>
                <w:sz w:val="26"/>
                <w:szCs w:val="24"/>
                <w:lang w:eastAsia="lv-LV"/>
              </w:rPr>
              <w:t>personā</w:t>
            </w:r>
            <w:r w:rsidR="00863635" w:rsidRPr="00AB040D">
              <w:rPr>
                <w:sz w:val="26"/>
                <w:szCs w:val="24"/>
                <w:lang w:eastAsia="lv-LV"/>
              </w:rPr>
              <w:t xml:space="preserve"> </w:t>
            </w:r>
            <w:r w:rsidR="00CE412F" w:rsidRPr="00AB040D">
              <w:rPr>
                <w:sz w:val="26"/>
                <w:szCs w:val="24"/>
                <w:lang w:eastAsia="lv-LV"/>
              </w:rPr>
              <w:t>Jēkabpils</w:t>
            </w:r>
            <w:r w:rsidR="00863635" w:rsidRPr="00AB040D">
              <w:rPr>
                <w:sz w:val="26"/>
                <w:szCs w:val="24"/>
                <w:lang w:eastAsia="lv-LV"/>
              </w:rPr>
              <w:t xml:space="preserve"> pilsētas</w:t>
            </w:r>
            <w:r w:rsidR="00D46336" w:rsidRPr="00AB040D">
              <w:rPr>
                <w:sz w:val="26"/>
                <w:szCs w:val="24"/>
                <w:lang w:eastAsia="lv-LV"/>
              </w:rPr>
              <w:t xml:space="preserve"> zemesgrāmatas </w:t>
            </w:r>
            <w:r w:rsidR="00D46336" w:rsidRPr="00AB040D">
              <w:rPr>
                <w:sz w:val="26"/>
                <w:szCs w:val="24"/>
                <w:lang w:eastAsia="lv-LV"/>
              </w:rPr>
              <w:lastRenderedPageBreak/>
              <w:t>nodalījumā Nr.</w:t>
            </w:r>
            <w:r w:rsidR="008E0625" w:rsidRPr="00AB040D">
              <w:rPr>
                <w:sz w:val="26"/>
                <w:szCs w:val="24"/>
                <w:lang w:eastAsia="lv-LV"/>
              </w:rPr>
              <w:t> 100000569239</w:t>
            </w:r>
            <w:r w:rsidR="005A5A55" w:rsidRPr="00AB040D">
              <w:rPr>
                <w:sz w:val="26"/>
                <w:szCs w:val="24"/>
                <w:lang w:eastAsia="lv-LV"/>
              </w:rPr>
              <w:t xml:space="preserve"> </w:t>
            </w:r>
            <w:r w:rsidR="00C94E8D" w:rsidRPr="00AB040D">
              <w:rPr>
                <w:sz w:val="26"/>
                <w:szCs w:val="24"/>
                <w:lang w:eastAsia="lv-LV"/>
              </w:rPr>
              <w:t>(turpmāk šajā punktā arī – valsts nekustamais īpašums).</w:t>
            </w:r>
          </w:p>
          <w:p w14:paraId="1D083D84" w14:textId="2A13136E" w:rsidR="00322E41" w:rsidRPr="00AB040D" w:rsidRDefault="00322E41" w:rsidP="003A76D4">
            <w:pPr>
              <w:spacing w:after="0" w:line="240" w:lineRule="auto"/>
              <w:ind w:firstLine="720"/>
              <w:jc w:val="both"/>
              <w:rPr>
                <w:sz w:val="26"/>
                <w:szCs w:val="24"/>
                <w:lang w:eastAsia="lv-LV"/>
              </w:rPr>
            </w:pPr>
            <w:r w:rsidRPr="00AB040D">
              <w:rPr>
                <w:sz w:val="26"/>
                <w:szCs w:val="24"/>
                <w:lang w:eastAsia="lv-LV"/>
              </w:rPr>
              <w:t xml:space="preserve">Zemes vienībai noteiktais lietošanas mērķis: </w:t>
            </w:r>
            <w:r w:rsidR="002B7752" w:rsidRPr="00AB040D">
              <w:rPr>
                <w:sz w:val="26"/>
                <w:szCs w:val="24"/>
                <w:lang w:eastAsia="lv-LV"/>
              </w:rPr>
              <w:t>1104</w:t>
            </w:r>
            <w:r w:rsidRPr="00AB040D">
              <w:rPr>
                <w:sz w:val="26"/>
                <w:szCs w:val="24"/>
                <w:lang w:eastAsia="lv-LV"/>
              </w:rPr>
              <w:t xml:space="preserve">  – </w:t>
            </w:r>
            <w:r w:rsidR="00501E15" w:rsidRPr="00AB040D">
              <w:rPr>
                <w:sz w:val="26"/>
                <w:szCs w:val="24"/>
                <w:lang w:eastAsia="lv-LV"/>
              </w:rPr>
              <w:t>transporta līdzekļu garāžu</w:t>
            </w:r>
            <w:r w:rsidRPr="00AB040D">
              <w:rPr>
                <w:sz w:val="26"/>
                <w:szCs w:val="24"/>
                <w:lang w:eastAsia="lv-LV"/>
              </w:rPr>
              <w:t xml:space="preserve"> apbūve.</w:t>
            </w:r>
          </w:p>
          <w:p w14:paraId="6584E9F6" w14:textId="09E07167" w:rsidR="003E1127" w:rsidRPr="00AB040D" w:rsidRDefault="002D7A5A" w:rsidP="003A76D4">
            <w:pPr>
              <w:spacing w:after="0" w:line="240" w:lineRule="auto"/>
              <w:ind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37602C" w:rsidRPr="00AB040D">
              <w:rPr>
                <w:sz w:val="26"/>
                <w:szCs w:val="24"/>
                <w:lang w:eastAsia="lv-LV"/>
              </w:rPr>
              <w:t>valsts nekustamā īpašuma</w:t>
            </w:r>
            <w:r w:rsidRPr="00AB040D">
              <w:rPr>
                <w:sz w:val="26"/>
                <w:szCs w:val="24"/>
                <w:lang w:eastAsia="lv-LV"/>
              </w:rPr>
              <w:t xml:space="preserve"> kadastrālā vērtība uz 01.01.2020. ir </w:t>
            </w:r>
            <w:r w:rsidR="00AE3377" w:rsidRPr="00AB040D">
              <w:rPr>
                <w:sz w:val="26"/>
                <w:szCs w:val="24"/>
                <w:lang w:eastAsia="lv-LV"/>
              </w:rPr>
              <w:t>11</w:t>
            </w:r>
            <w:r w:rsidR="0090788C" w:rsidRPr="00AB040D">
              <w:rPr>
                <w:sz w:val="26"/>
                <w:szCs w:val="24"/>
                <w:lang w:eastAsia="lv-LV"/>
              </w:rPr>
              <w:t> </w:t>
            </w:r>
            <w:r w:rsidR="00E77EA2" w:rsidRPr="00AB040D">
              <w:rPr>
                <w:sz w:val="26"/>
                <w:szCs w:val="24"/>
                <w:lang w:eastAsia="lv-LV"/>
              </w:rPr>
              <w:t>1</w:t>
            </w:r>
            <w:r w:rsidR="008345E5" w:rsidRPr="00AB040D">
              <w:rPr>
                <w:sz w:val="26"/>
                <w:szCs w:val="24"/>
                <w:lang w:eastAsia="lv-LV"/>
              </w:rPr>
              <w:t>9</w:t>
            </w:r>
            <w:r w:rsidR="00E77EA2" w:rsidRPr="00AB040D">
              <w:rPr>
                <w:sz w:val="26"/>
                <w:szCs w:val="24"/>
                <w:lang w:eastAsia="lv-LV"/>
              </w:rPr>
              <w:t>0</w:t>
            </w:r>
            <w:r w:rsidR="00F97EE8" w:rsidRPr="00AB040D">
              <w:rPr>
                <w:sz w:val="26"/>
                <w:szCs w:val="24"/>
                <w:lang w:eastAsia="lv-LV"/>
              </w:rPr>
              <w:t xml:space="preserve"> </w:t>
            </w:r>
            <w:proofErr w:type="spellStart"/>
            <w:r w:rsidR="00E77EA2" w:rsidRPr="00AB040D">
              <w:rPr>
                <w:i/>
                <w:iCs/>
                <w:sz w:val="26"/>
                <w:szCs w:val="24"/>
                <w:lang w:eastAsia="lv-LV"/>
              </w:rPr>
              <w:t>euro</w:t>
            </w:r>
            <w:proofErr w:type="spellEnd"/>
            <w:r w:rsidR="00E77EA2" w:rsidRPr="00AB040D">
              <w:rPr>
                <w:sz w:val="26"/>
                <w:szCs w:val="24"/>
                <w:lang w:eastAsia="lv-LV"/>
              </w:rPr>
              <w:t>.</w:t>
            </w:r>
          </w:p>
          <w:p w14:paraId="4E18D7CB" w14:textId="3A2646F4" w:rsidR="003E1127" w:rsidRPr="00AB040D" w:rsidRDefault="003E1127" w:rsidP="003A76D4">
            <w:pPr>
              <w:spacing w:after="0" w:line="240" w:lineRule="auto"/>
              <w:ind w:firstLine="720"/>
              <w:jc w:val="both"/>
              <w:rPr>
                <w:sz w:val="26"/>
                <w:szCs w:val="24"/>
                <w:lang w:eastAsia="lv-LV"/>
              </w:rPr>
            </w:pPr>
            <w:r w:rsidRPr="00AB040D">
              <w:rPr>
                <w:sz w:val="26"/>
                <w:szCs w:val="24"/>
                <w:lang w:eastAsia="lv-LV"/>
              </w:rPr>
              <w:t>Valsts nekustamais īpašums nav iznomāts.</w:t>
            </w:r>
          </w:p>
          <w:p w14:paraId="1FA3BDF8" w14:textId="7FF2B095" w:rsidR="006166CF" w:rsidRPr="00AB040D" w:rsidRDefault="006166CF" w:rsidP="003A76D4">
            <w:pPr>
              <w:spacing w:after="0" w:line="240" w:lineRule="auto"/>
              <w:ind w:firstLine="720"/>
              <w:jc w:val="both"/>
              <w:rPr>
                <w:sz w:val="26"/>
                <w:szCs w:val="24"/>
                <w:lang w:eastAsia="lv-LV"/>
              </w:rPr>
            </w:pPr>
            <w:r w:rsidRPr="00AB040D">
              <w:rPr>
                <w:sz w:val="26"/>
                <w:szCs w:val="24"/>
                <w:lang w:eastAsia="lv-LV"/>
              </w:rPr>
              <w:t>Saskaņā ar Nekustamā īpašuma valsts kadastra informācijas sistēmas datiem valsts nekustamajam īpašumam ir noteikt</w:t>
            </w:r>
            <w:r w:rsidR="00A63BE5" w:rsidRPr="00AB040D">
              <w:rPr>
                <w:sz w:val="26"/>
                <w:szCs w:val="24"/>
                <w:lang w:eastAsia="lv-LV"/>
              </w:rPr>
              <w:t>s</w:t>
            </w:r>
            <w:r w:rsidRPr="00AB040D">
              <w:rPr>
                <w:sz w:val="26"/>
                <w:szCs w:val="24"/>
                <w:lang w:eastAsia="lv-LV"/>
              </w:rPr>
              <w:t xml:space="preserve"> apgrūtinājum</w:t>
            </w:r>
            <w:r w:rsidR="00A63BE5" w:rsidRPr="00AB040D">
              <w:rPr>
                <w:sz w:val="26"/>
                <w:szCs w:val="24"/>
                <w:lang w:eastAsia="lv-LV"/>
              </w:rPr>
              <w:t>s-</w:t>
            </w:r>
            <w:r w:rsidRPr="00AB040D">
              <w:rPr>
                <w:i/>
                <w:iCs/>
                <w:sz w:val="26"/>
                <w:szCs w:val="24"/>
                <w:lang w:eastAsia="lv-LV"/>
              </w:rPr>
              <w:t xml:space="preserve">ekspluatācijas aizsargjoslas teritorija </w:t>
            </w:r>
            <w:r w:rsidR="00BA2CCE" w:rsidRPr="00AB040D">
              <w:rPr>
                <w:i/>
                <w:iCs/>
                <w:sz w:val="26"/>
                <w:szCs w:val="24"/>
                <w:lang w:eastAsia="lv-LV"/>
              </w:rPr>
              <w:t xml:space="preserve">gar ielu un ceļu – sarkanā līnija </w:t>
            </w:r>
            <w:r w:rsidRPr="00AB040D">
              <w:rPr>
                <w:i/>
                <w:iCs/>
                <w:sz w:val="26"/>
                <w:szCs w:val="24"/>
                <w:lang w:eastAsia="lv-LV"/>
              </w:rPr>
              <w:t>0.00</w:t>
            </w:r>
            <w:r w:rsidR="00E51BB4" w:rsidRPr="00AB040D">
              <w:rPr>
                <w:i/>
                <w:iCs/>
                <w:sz w:val="26"/>
                <w:szCs w:val="24"/>
                <w:lang w:eastAsia="lv-LV"/>
              </w:rPr>
              <w:t>5</w:t>
            </w:r>
            <w:r w:rsidRPr="00AB040D">
              <w:rPr>
                <w:i/>
                <w:iCs/>
                <w:sz w:val="26"/>
                <w:szCs w:val="24"/>
                <w:lang w:eastAsia="lv-LV"/>
              </w:rPr>
              <w:t>2 ha</w:t>
            </w:r>
            <w:r w:rsidR="00E51BB4" w:rsidRPr="00AB040D">
              <w:rPr>
                <w:i/>
                <w:iCs/>
                <w:sz w:val="26"/>
                <w:szCs w:val="24"/>
                <w:lang w:eastAsia="lv-LV"/>
              </w:rPr>
              <w:t xml:space="preserve"> platībā</w:t>
            </w:r>
            <w:r w:rsidR="00E51BB4" w:rsidRPr="00AB040D">
              <w:rPr>
                <w:sz w:val="26"/>
                <w:szCs w:val="24"/>
                <w:lang w:eastAsia="lv-LV"/>
              </w:rPr>
              <w:t>.</w:t>
            </w:r>
          </w:p>
          <w:p w14:paraId="3CBE654E" w14:textId="4ABB8A2D" w:rsidR="001F23F8" w:rsidRPr="00AB040D" w:rsidRDefault="001F23F8" w:rsidP="003A76D4">
            <w:pPr>
              <w:spacing w:after="0" w:line="240" w:lineRule="auto"/>
              <w:ind w:firstLine="720"/>
              <w:jc w:val="both"/>
              <w:rPr>
                <w:sz w:val="26"/>
                <w:szCs w:val="24"/>
                <w:lang w:eastAsia="lv-LV"/>
              </w:rPr>
            </w:pPr>
            <w:r w:rsidRPr="00AB040D">
              <w:rPr>
                <w:sz w:val="26"/>
                <w:szCs w:val="24"/>
                <w:lang w:eastAsia="lv-LV"/>
              </w:rPr>
              <w:t>Nākamajam valsts nekustamā īpašuma ieguvējam, izmantojot nekustamo īpašumu, būs saistoša Aizsargjoslu likumā noteiktā kārtība atbilstoši aizsargjoslu veidam.</w:t>
            </w:r>
          </w:p>
          <w:p w14:paraId="01067416" w14:textId="687AFBA3" w:rsidR="00B73308" w:rsidRPr="00AB040D" w:rsidRDefault="00831D8F" w:rsidP="00226DFC">
            <w:pPr>
              <w:spacing w:after="0" w:line="240" w:lineRule="auto"/>
              <w:ind w:firstLine="720"/>
              <w:jc w:val="both"/>
              <w:rPr>
                <w:sz w:val="26"/>
                <w:szCs w:val="24"/>
                <w:lang w:eastAsia="lv-LV"/>
              </w:rPr>
            </w:pPr>
            <w:r w:rsidRPr="00AB040D">
              <w:rPr>
                <w:sz w:val="26"/>
                <w:szCs w:val="24"/>
                <w:lang w:eastAsia="lv-LV"/>
              </w:rPr>
              <w:t xml:space="preserve">Uz </w:t>
            </w:r>
            <w:r w:rsidR="00E51BB4" w:rsidRPr="00AB040D">
              <w:rPr>
                <w:sz w:val="26"/>
                <w:szCs w:val="24"/>
                <w:lang w:eastAsia="lv-LV"/>
              </w:rPr>
              <w:t xml:space="preserve">valsts nekustamā īpašuma - </w:t>
            </w:r>
            <w:r w:rsidRPr="00AB040D">
              <w:rPr>
                <w:sz w:val="26"/>
                <w:szCs w:val="24"/>
                <w:lang w:eastAsia="lv-LV"/>
              </w:rPr>
              <w:t xml:space="preserve">zemes vienības atrodas </w:t>
            </w:r>
            <w:r w:rsidR="00181DBB" w:rsidRPr="00AB040D">
              <w:rPr>
                <w:sz w:val="26"/>
                <w:szCs w:val="24"/>
                <w:lang w:eastAsia="lv-LV"/>
              </w:rPr>
              <w:t xml:space="preserve">zemesgrāmatā </w:t>
            </w:r>
            <w:r w:rsidRPr="00AB040D">
              <w:rPr>
                <w:sz w:val="26"/>
                <w:szCs w:val="24"/>
                <w:lang w:eastAsia="lv-LV"/>
              </w:rPr>
              <w:t>nereģistrētas, rindās izvietotas, metāla pārvietojamās garāžas</w:t>
            </w:r>
            <w:r w:rsidR="00B73308" w:rsidRPr="00AB040D">
              <w:rPr>
                <w:sz w:val="26"/>
                <w:szCs w:val="24"/>
                <w:lang w:eastAsia="lv-LV"/>
              </w:rPr>
              <w:t>.</w:t>
            </w:r>
            <w:r w:rsidR="00226DFC" w:rsidRPr="00AB040D">
              <w:rPr>
                <w:sz w:val="26"/>
                <w:szCs w:val="24"/>
                <w:lang w:eastAsia="lv-LV"/>
              </w:rPr>
              <w:t xml:space="preserve"> </w:t>
            </w:r>
            <w:r w:rsidR="00B73308" w:rsidRPr="00AB040D">
              <w:rPr>
                <w:sz w:val="26"/>
                <w:szCs w:val="24"/>
              </w:rPr>
              <w:t>Saskaņā ar Nekustamā īpašuma valsts kadastra likuma  16.panta 2.punktu būv</w:t>
            </w:r>
            <w:r w:rsidR="00BD7499" w:rsidRPr="00AB040D">
              <w:rPr>
                <w:sz w:val="26"/>
                <w:szCs w:val="24"/>
              </w:rPr>
              <w:t>i</w:t>
            </w:r>
            <w:r w:rsidR="00B73308" w:rsidRPr="00AB040D">
              <w:rPr>
                <w:sz w:val="26"/>
                <w:szCs w:val="24"/>
              </w:rPr>
              <w:t>, kuru var pārvietot no vienas vietas uz citu vietu, to neizjaucot vai citādi ārēji nebojājot nav nosakāma par nekustamā īpašuma objektu.</w:t>
            </w:r>
          </w:p>
          <w:p w14:paraId="65107C99" w14:textId="77777777" w:rsidR="00234F33" w:rsidRPr="00AB040D" w:rsidRDefault="00B73308" w:rsidP="00234F33">
            <w:pPr>
              <w:spacing w:after="0" w:line="240" w:lineRule="auto"/>
              <w:ind w:firstLine="720"/>
              <w:jc w:val="both"/>
              <w:rPr>
                <w:sz w:val="26"/>
                <w:szCs w:val="24"/>
              </w:rPr>
            </w:pPr>
            <w:r w:rsidRPr="00AB040D">
              <w:rPr>
                <w:sz w:val="26"/>
                <w:szCs w:val="24"/>
              </w:rPr>
              <w:t xml:space="preserve">Civillikuma 968.pants noteic, ka uz zemes uzcelta un cieši ar to savienota ēka atzīstama par tās daļu. Ciešs savienojums ar zemes gabalu nozīmē to, ka attiecīgo būvi nav iespējams atdalīt no zemes gabala, šo būvi nebojājot vai neietekmējot tās būtību, vai arī tās atdalīšana ir saistīta ar nesamērīgiem izdevumiem. Minētajām savienojumam jābūt ar (vairāk vai mazāk) ilgstošu raksturu. Tāpēc gadījumā, ja būve ierīkota uz laiku, t.i., pārejošam mērķim, kuru sasniedzot, būvi paredzēts nojaukt vai pārvietot citur, turklāt starp būvi un zemes gabalu pastāv vāja ķermeniska sasaiste, ir runa par  t.s. kustamu būvi, kas nav pakļauta Civillikuma 968.panta regulējumam. Šāda būve nav uzskatāma par zemes gabala sastāvdaļu un tā (kā patstāvīga lieta) var atrasties citas personas īpašumā. Svarīgs kritērijs tam, lai kādu objektu atzītu par kustamu būvi, ir dalībnieku nodoms, jo īpaši – būves ierīkotāja nodoms ierīkot būvi uz laiku un vēlāk to atdalīt. Šāds nodoms cita starpā </w:t>
            </w:r>
            <w:proofErr w:type="spellStart"/>
            <w:r w:rsidRPr="00AB040D">
              <w:rPr>
                <w:sz w:val="26"/>
                <w:szCs w:val="24"/>
              </w:rPr>
              <w:t>prezumējams</w:t>
            </w:r>
            <w:proofErr w:type="spellEnd"/>
            <w:r w:rsidRPr="00AB040D">
              <w:rPr>
                <w:sz w:val="26"/>
                <w:szCs w:val="24"/>
              </w:rPr>
              <w:t>, ja būve tiek ierīkota, pamatojoties uz lietojuma tiesību vai nomas (īres) tiesību (piem., nomniekam ierīkojot dārza mājiņu uz nomātās zemes). Tomēr līdzās dalībnieku nodomam kā izšķirošais kritērijs jāņem vērā attiecīgās būves un zemes gabala ārējā sasaiste (</w:t>
            </w:r>
            <w:proofErr w:type="spellStart"/>
            <w:r w:rsidRPr="00AB040D">
              <w:rPr>
                <w:i/>
                <w:sz w:val="26"/>
                <w:szCs w:val="24"/>
              </w:rPr>
              <w:t>A.Grūtups</w:t>
            </w:r>
            <w:proofErr w:type="spellEnd"/>
            <w:r w:rsidRPr="00AB040D">
              <w:rPr>
                <w:i/>
                <w:sz w:val="26"/>
                <w:szCs w:val="24"/>
              </w:rPr>
              <w:t>. E. Kalniņš. Civillikuma komentāri. Trešā daļa. Lietu tiesības. Īpašums. Otrais papildinātais izdevums. Rīga: tiesu namu aģentūra, 2002, 73.lpp., 75.lpp</w:t>
            </w:r>
            <w:r w:rsidRPr="00AB040D">
              <w:rPr>
                <w:sz w:val="26"/>
                <w:szCs w:val="24"/>
              </w:rPr>
              <w:t>.).</w:t>
            </w:r>
          </w:p>
          <w:p w14:paraId="6D7EA547" w14:textId="1F90453E" w:rsidR="0079262F" w:rsidRPr="00AB040D" w:rsidRDefault="00A42C1A" w:rsidP="00234F33">
            <w:pPr>
              <w:spacing w:after="0" w:line="240" w:lineRule="auto"/>
              <w:ind w:firstLine="720"/>
              <w:jc w:val="both"/>
              <w:rPr>
                <w:sz w:val="26"/>
                <w:szCs w:val="24"/>
              </w:rPr>
            </w:pPr>
            <w:r w:rsidRPr="00AB040D">
              <w:rPr>
                <w:sz w:val="26"/>
                <w:szCs w:val="24"/>
              </w:rPr>
              <w:t>Saskaņā ar Jēkabpils pilsētas būvvaldes 16.07.2019.  izziņu</w:t>
            </w:r>
            <w:r w:rsidR="00CD33FD" w:rsidRPr="00AB040D">
              <w:rPr>
                <w:sz w:val="26"/>
                <w:szCs w:val="24"/>
              </w:rPr>
              <w:t xml:space="preserve"> </w:t>
            </w:r>
            <w:r w:rsidRPr="00AB040D">
              <w:rPr>
                <w:sz w:val="26"/>
                <w:szCs w:val="24"/>
              </w:rPr>
              <w:t xml:space="preserve">par būves </w:t>
            </w:r>
            <w:proofErr w:type="spellStart"/>
            <w:r w:rsidRPr="00AB040D">
              <w:rPr>
                <w:sz w:val="26"/>
                <w:szCs w:val="24"/>
              </w:rPr>
              <w:t>neesību</w:t>
            </w:r>
            <w:proofErr w:type="spellEnd"/>
            <w:r w:rsidRPr="00AB040D">
              <w:rPr>
                <w:sz w:val="26"/>
                <w:szCs w:val="24"/>
              </w:rPr>
              <w:t xml:space="preserve"> Nr.BIS_BV-23.1-2019-</w:t>
            </w:r>
            <w:r w:rsidRPr="00AB040D">
              <w:rPr>
                <w:sz w:val="26"/>
                <w:szCs w:val="24"/>
              </w:rPr>
              <w:lastRenderedPageBreak/>
              <w:t xml:space="preserve">946 (19-10.6) būves (būvju kadastra apzīmējumi 5601 002 2531 001 un </w:t>
            </w:r>
            <w:r w:rsidR="00226DFC" w:rsidRPr="00AB040D">
              <w:rPr>
                <w:sz w:val="26"/>
                <w:szCs w:val="24"/>
              </w:rPr>
              <w:t xml:space="preserve">5601 002 2531 </w:t>
            </w:r>
            <w:r w:rsidRPr="00AB040D">
              <w:rPr>
                <w:sz w:val="26"/>
                <w:szCs w:val="24"/>
              </w:rPr>
              <w:t>002)</w:t>
            </w:r>
            <w:r w:rsidR="0099761F" w:rsidRPr="00AB040D">
              <w:rPr>
                <w:sz w:val="26"/>
                <w:szCs w:val="24"/>
              </w:rPr>
              <w:t>, kas</w:t>
            </w:r>
            <w:r w:rsidR="00C27B2F" w:rsidRPr="00AB040D">
              <w:rPr>
                <w:sz w:val="26"/>
                <w:szCs w:val="24"/>
              </w:rPr>
              <w:t xml:space="preserve"> iepriekš</w:t>
            </w:r>
            <w:r w:rsidR="0099761F" w:rsidRPr="00AB040D">
              <w:rPr>
                <w:sz w:val="26"/>
                <w:szCs w:val="24"/>
              </w:rPr>
              <w:t xml:space="preserve"> atradās uz zemes vienības</w:t>
            </w:r>
            <w:r w:rsidR="00C27B2F" w:rsidRPr="00AB040D">
              <w:rPr>
                <w:sz w:val="26"/>
                <w:szCs w:val="24"/>
              </w:rPr>
              <w:t>,</w:t>
            </w:r>
            <w:r w:rsidRPr="00AB040D">
              <w:rPr>
                <w:sz w:val="26"/>
                <w:szCs w:val="24"/>
              </w:rPr>
              <w:t xml:space="preserve"> apvidū neeksistē un ir dzēstas no Nekustamā īpašuma valsts kadastra informācijas sistēmas.</w:t>
            </w:r>
            <w:r w:rsidR="00226DFC" w:rsidRPr="00AB040D">
              <w:rPr>
                <w:sz w:val="26"/>
                <w:szCs w:val="24"/>
              </w:rPr>
              <w:t xml:space="preserve"> </w:t>
            </w:r>
            <w:r w:rsidR="00243E23" w:rsidRPr="00AB040D">
              <w:rPr>
                <w:sz w:val="26"/>
                <w:szCs w:val="24"/>
              </w:rPr>
              <w:t xml:space="preserve">Līdz ar </w:t>
            </w:r>
            <w:r w:rsidR="00F96081" w:rsidRPr="00AB040D">
              <w:rPr>
                <w:sz w:val="26"/>
                <w:szCs w:val="24"/>
              </w:rPr>
              <w:t>to secināms, ka minētais valsts nekustamais īpašums ir</w:t>
            </w:r>
            <w:r w:rsidR="00496B02" w:rsidRPr="00AB040D">
              <w:rPr>
                <w:sz w:val="26"/>
                <w:szCs w:val="24"/>
              </w:rPr>
              <w:t xml:space="preserve"> neapbūvēta zemes vienība</w:t>
            </w:r>
            <w:r w:rsidR="003B1229" w:rsidRPr="00AB040D">
              <w:rPr>
                <w:sz w:val="26"/>
                <w:szCs w:val="24"/>
              </w:rPr>
              <w:t>.</w:t>
            </w:r>
            <w:r w:rsidR="00A47420" w:rsidRPr="00AB040D">
              <w:rPr>
                <w:sz w:val="26"/>
                <w:szCs w:val="24"/>
              </w:rPr>
              <w:t xml:space="preserve"> </w:t>
            </w:r>
            <w:r w:rsidR="00395632" w:rsidRPr="00AB040D">
              <w:rPr>
                <w:sz w:val="26"/>
                <w:szCs w:val="24"/>
              </w:rPr>
              <w:t>Nekustamā īpašuma apsekošanas laikā, VNĪ speciālist</w:t>
            </w:r>
            <w:r w:rsidR="006C4616" w:rsidRPr="00AB040D">
              <w:rPr>
                <w:sz w:val="26"/>
                <w:szCs w:val="24"/>
              </w:rPr>
              <w:t>s</w:t>
            </w:r>
            <w:r w:rsidR="00395632" w:rsidRPr="00AB040D">
              <w:rPr>
                <w:sz w:val="26"/>
                <w:szCs w:val="24"/>
              </w:rPr>
              <w:t xml:space="preserve"> ir informējis </w:t>
            </w:r>
            <w:r w:rsidR="0084513E" w:rsidRPr="00AB040D">
              <w:rPr>
                <w:sz w:val="26"/>
                <w:szCs w:val="24"/>
              </w:rPr>
              <w:t>satikto</w:t>
            </w:r>
            <w:r w:rsidR="00BC1CEE" w:rsidRPr="00AB040D">
              <w:rPr>
                <w:sz w:val="26"/>
                <w:szCs w:val="24"/>
              </w:rPr>
              <w:t>s</w:t>
            </w:r>
            <w:r w:rsidR="00230DCA" w:rsidRPr="00AB040D">
              <w:rPr>
                <w:sz w:val="26"/>
                <w:szCs w:val="24"/>
              </w:rPr>
              <w:t xml:space="preserve"> dažus</w:t>
            </w:r>
            <w:r w:rsidR="00BC1CEE" w:rsidRPr="00AB040D">
              <w:rPr>
                <w:sz w:val="26"/>
                <w:szCs w:val="24"/>
              </w:rPr>
              <w:t xml:space="preserve"> </w:t>
            </w:r>
            <w:r w:rsidR="00283FBD" w:rsidRPr="00AB040D">
              <w:rPr>
                <w:sz w:val="26"/>
                <w:szCs w:val="24"/>
              </w:rPr>
              <w:t xml:space="preserve">pārvietojamo </w:t>
            </w:r>
            <w:r w:rsidR="00487397" w:rsidRPr="00AB040D">
              <w:rPr>
                <w:sz w:val="26"/>
                <w:szCs w:val="24"/>
              </w:rPr>
              <w:t>g</w:t>
            </w:r>
            <w:r w:rsidR="00A47420" w:rsidRPr="00AB040D">
              <w:rPr>
                <w:sz w:val="26"/>
                <w:szCs w:val="24"/>
              </w:rPr>
              <w:t>arāžu lietotāj</w:t>
            </w:r>
            <w:r w:rsidR="00487397" w:rsidRPr="00AB040D">
              <w:rPr>
                <w:sz w:val="26"/>
                <w:szCs w:val="24"/>
              </w:rPr>
              <w:t>us</w:t>
            </w:r>
            <w:r w:rsidR="005D6033" w:rsidRPr="00AB040D">
              <w:rPr>
                <w:sz w:val="26"/>
                <w:szCs w:val="24"/>
              </w:rPr>
              <w:t xml:space="preserve"> </w:t>
            </w:r>
            <w:r w:rsidR="00487397" w:rsidRPr="00AB040D">
              <w:rPr>
                <w:sz w:val="26"/>
                <w:szCs w:val="24"/>
              </w:rPr>
              <w:t>par īpašuma tiesību apliecinošo dokumentu iesniegšanu VNĪ, nomas līguma noslēgšanai. Minētie dokumenti netika iesniegti.</w:t>
            </w:r>
            <w:r w:rsidR="00683C05" w:rsidRPr="00AB040D">
              <w:rPr>
                <w:sz w:val="26"/>
                <w:szCs w:val="24"/>
              </w:rPr>
              <w:t xml:space="preserve"> </w:t>
            </w:r>
            <w:r w:rsidR="00AD0C64" w:rsidRPr="00AB040D">
              <w:rPr>
                <w:sz w:val="26"/>
                <w:szCs w:val="24"/>
              </w:rPr>
              <w:t xml:space="preserve">VNĪ </w:t>
            </w:r>
            <w:r w:rsidR="00F56085" w:rsidRPr="00AB040D">
              <w:rPr>
                <w:sz w:val="26"/>
                <w:szCs w:val="24"/>
              </w:rPr>
              <w:t xml:space="preserve">rīcībā nav informācijas par </w:t>
            </w:r>
            <w:r w:rsidR="0079262F" w:rsidRPr="00AB040D">
              <w:rPr>
                <w:sz w:val="26"/>
                <w:szCs w:val="24"/>
              </w:rPr>
              <w:t xml:space="preserve">personām, kas lieto </w:t>
            </w:r>
            <w:r w:rsidR="00F56085" w:rsidRPr="00AB040D">
              <w:rPr>
                <w:sz w:val="26"/>
                <w:szCs w:val="24"/>
              </w:rPr>
              <w:t>garāž</w:t>
            </w:r>
            <w:r w:rsidR="0079262F" w:rsidRPr="00AB040D">
              <w:rPr>
                <w:sz w:val="26"/>
                <w:szCs w:val="24"/>
              </w:rPr>
              <w:t>as</w:t>
            </w:r>
            <w:r w:rsidR="002B13DB" w:rsidRPr="00AB040D">
              <w:rPr>
                <w:sz w:val="26"/>
                <w:szCs w:val="24"/>
              </w:rPr>
              <w:t>, tāpat arī Jēkabpils pilsētas pašvaldība</w:t>
            </w:r>
            <w:r w:rsidR="0089226E" w:rsidRPr="00AB040D">
              <w:rPr>
                <w:sz w:val="26"/>
                <w:szCs w:val="24"/>
              </w:rPr>
              <w:t xml:space="preserve"> </w:t>
            </w:r>
            <w:r w:rsidR="002B13DB" w:rsidRPr="00AB040D">
              <w:rPr>
                <w:sz w:val="26"/>
                <w:szCs w:val="24"/>
              </w:rPr>
              <w:t xml:space="preserve">nav </w:t>
            </w:r>
            <w:r w:rsidR="0089226E" w:rsidRPr="00AB040D">
              <w:rPr>
                <w:sz w:val="26"/>
                <w:szCs w:val="24"/>
              </w:rPr>
              <w:t xml:space="preserve"> sniegusi </w:t>
            </w:r>
            <w:r w:rsidR="002B13DB" w:rsidRPr="00AB040D">
              <w:rPr>
                <w:sz w:val="26"/>
                <w:szCs w:val="24"/>
              </w:rPr>
              <w:t>inf</w:t>
            </w:r>
            <w:r w:rsidR="00322964" w:rsidRPr="00AB040D">
              <w:rPr>
                <w:sz w:val="26"/>
                <w:szCs w:val="24"/>
              </w:rPr>
              <w:t>ormācij</w:t>
            </w:r>
            <w:r w:rsidR="0089226E" w:rsidRPr="00AB040D">
              <w:rPr>
                <w:sz w:val="26"/>
                <w:szCs w:val="24"/>
              </w:rPr>
              <w:t>u</w:t>
            </w:r>
            <w:r w:rsidR="00322964" w:rsidRPr="00AB040D">
              <w:rPr>
                <w:sz w:val="26"/>
                <w:szCs w:val="24"/>
              </w:rPr>
              <w:t xml:space="preserve"> par pārvietojamo garāžu</w:t>
            </w:r>
            <w:r w:rsidR="00791A50" w:rsidRPr="00AB040D">
              <w:rPr>
                <w:sz w:val="26"/>
                <w:szCs w:val="24"/>
              </w:rPr>
              <w:t xml:space="preserve"> lietotājiem (Jēkabpils </w:t>
            </w:r>
            <w:r w:rsidR="00207522" w:rsidRPr="00AB040D">
              <w:rPr>
                <w:sz w:val="26"/>
                <w:szCs w:val="24"/>
              </w:rPr>
              <w:t>pilsētas pašvaldības</w:t>
            </w:r>
            <w:r w:rsidR="00322964" w:rsidRPr="00AB040D">
              <w:rPr>
                <w:sz w:val="26"/>
                <w:szCs w:val="24"/>
              </w:rPr>
              <w:t xml:space="preserve"> </w:t>
            </w:r>
            <w:r w:rsidR="00AC7FB7" w:rsidRPr="00AB040D">
              <w:rPr>
                <w:sz w:val="26"/>
                <w:szCs w:val="24"/>
              </w:rPr>
              <w:t xml:space="preserve">05.06.2019 </w:t>
            </w:r>
            <w:r w:rsidR="007A0640" w:rsidRPr="00AB040D">
              <w:rPr>
                <w:sz w:val="26"/>
                <w:szCs w:val="24"/>
              </w:rPr>
              <w:t xml:space="preserve">vēstule </w:t>
            </w:r>
            <w:r w:rsidR="00AC7FB7" w:rsidRPr="00AB040D">
              <w:rPr>
                <w:sz w:val="26"/>
                <w:szCs w:val="24"/>
              </w:rPr>
              <w:t>Nr. 5.2.12/19/403</w:t>
            </w:r>
            <w:r w:rsidR="001B5D83" w:rsidRPr="00AB040D">
              <w:rPr>
                <w:sz w:val="26"/>
                <w:szCs w:val="24"/>
              </w:rPr>
              <w:t>).</w:t>
            </w:r>
          </w:p>
          <w:p w14:paraId="3B841674" w14:textId="1ABA05D6" w:rsidR="00B62DE6" w:rsidRPr="00AB040D" w:rsidRDefault="004867B3" w:rsidP="00234F33">
            <w:pPr>
              <w:spacing w:after="0" w:line="240" w:lineRule="auto"/>
              <w:ind w:firstLine="720"/>
              <w:jc w:val="both"/>
              <w:rPr>
                <w:sz w:val="26"/>
                <w:szCs w:val="24"/>
              </w:rPr>
            </w:pPr>
            <w:r w:rsidRPr="00AB040D">
              <w:rPr>
                <w:sz w:val="26"/>
                <w:szCs w:val="24"/>
              </w:rPr>
              <w:t xml:space="preserve"> </w:t>
            </w:r>
            <w:r w:rsidR="00C16670" w:rsidRPr="00AB040D">
              <w:rPr>
                <w:sz w:val="26"/>
                <w:szCs w:val="24"/>
              </w:rPr>
              <w:t xml:space="preserve">Uz zemes vienības esošo garāžu </w:t>
            </w:r>
            <w:r w:rsidR="00173B62" w:rsidRPr="00AB040D">
              <w:rPr>
                <w:sz w:val="26"/>
                <w:szCs w:val="24"/>
              </w:rPr>
              <w:t>lietotājiem, nav pirmpirkuma tiesību</w:t>
            </w:r>
            <w:r w:rsidR="00AA2D93" w:rsidRPr="00AB040D">
              <w:rPr>
                <w:sz w:val="26"/>
                <w:szCs w:val="24"/>
              </w:rPr>
              <w:t xml:space="preserve"> saskaņā ar Atsavināšanas likum</w:t>
            </w:r>
            <w:r w:rsidR="00563D73" w:rsidRPr="00AB040D">
              <w:rPr>
                <w:sz w:val="26"/>
                <w:szCs w:val="24"/>
              </w:rPr>
              <w:t xml:space="preserve">ā noteikto. </w:t>
            </w:r>
            <w:r w:rsidR="008753AE" w:rsidRPr="00AB040D">
              <w:rPr>
                <w:sz w:val="26"/>
                <w:szCs w:val="24"/>
              </w:rPr>
              <w:t xml:space="preserve">Lai nodrošinātu valsts nekustamā īpašuma ieguvējam pilnīgu informāciju par </w:t>
            </w:r>
            <w:r w:rsidR="00654475" w:rsidRPr="00AB040D">
              <w:rPr>
                <w:sz w:val="26"/>
                <w:szCs w:val="24"/>
              </w:rPr>
              <w:t>faktisko un tiesisko situāciju</w:t>
            </w:r>
            <w:r w:rsidR="003B6E23" w:rsidRPr="00AB040D">
              <w:rPr>
                <w:sz w:val="26"/>
                <w:szCs w:val="24"/>
              </w:rPr>
              <w:t>, m</w:t>
            </w:r>
            <w:r w:rsidR="00B529AE" w:rsidRPr="00AB040D">
              <w:rPr>
                <w:sz w:val="26"/>
                <w:szCs w:val="24"/>
              </w:rPr>
              <w:t xml:space="preserve">inētā informācija tiks iekļauta </w:t>
            </w:r>
            <w:r w:rsidR="004E759C" w:rsidRPr="00AB040D">
              <w:rPr>
                <w:sz w:val="26"/>
                <w:szCs w:val="24"/>
              </w:rPr>
              <w:t xml:space="preserve">valsts </w:t>
            </w:r>
            <w:r w:rsidR="00B529AE" w:rsidRPr="00AB040D">
              <w:rPr>
                <w:sz w:val="26"/>
                <w:szCs w:val="24"/>
              </w:rPr>
              <w:t xml:space="preserve">nekustamā īpašuma </w:t>
            </w:r>
            <w:r w:rsidR="00837E4C" w:rsidRPr="00AB040D">
              <w:rPr>
                <w:sz w:val="26"/>
                <w:szCs w:val="24"/>
              </w:rPr>
              <w:t>izsoles noteikumos.</w:t>
            </w:r>
          </w:p>
          <w:p w14:paraId="5B49755F" w14:textId="64683274" w:rsidR="001905E0" w:rsidRPr="00AB040D" w:rsidRDefault="001905E0" w:rsidP="003A76D4">
            <w:pPr>
              <w:spacing w:after="0" w:line="240" w:lineRule="auto"/>
              <w:ind w:firstLine="720"/>
              <w:jc w:val="both"/>
              <w:rPr>
                <w:sz w:val="26"/>
                <w:szCs w:val="24"/>
              </w:rPr>
            </w:pPr>
            <w:r w:rsidRPr="00AB040D">
              <w:rPr>
                <w:sz w:val="26"/>
                <w:szCs w:val="24"/>
              </w:rPr>
              <w:t>VNĪ Īpašumu izvērtēšanas komisija 20</w:t>
            </w:r>
            <w:r w:rsidR="00E87B08" w:rsidRPr="00AB040D">
              <w:rPr>
                <w:sz w:val="26"/>
                <w:szCs w:val="24"/>
              </w:rPr>
              <w:t>20</w:t>
            </w:r>
            <w:r w:rsidRPr="00AB040D">
              <w:rPr>
                <w:sz w:val="26"/>
                <w:szCs w:val="24"/>
              </w:rPr>
              <w:t xml:space="preserve">.gada </w:t>
            </w:r>
            <w:r w:rsidR="00E87B08" w:rsidRPr="00AB040D">
              <w:rPr>
                <w:sz w:val="26"/>
                <w:szCs w:val="24"/>
              </w:rPr>
              <w:t>7</w:t>
            </w:r>
            <w:r w:rsidRPr="00AB040D">
              <w:rPr>
                <w:sz w:val="26"/>
                <w:szCs w:val="24"/>
              </w:rPr>
              <w:t>.</w:t>
            </w:r>
            <w:r w:rsidR="00D906D5" w:rsidRPr="00AB040D">
              <w:rPr>
                <w:sz w:val="26"/>
                <w:szCs w:val="24"/>
              </w:rPr>
              <w:t>maijā</w:t>
            </w:r>
            <w:r w:rsidRPr="00AB040D">
              <w:rPr>
                <w:sz w:val="26"/>
                <w:szCs w:val="24"/>
              </w:rPr>
              <w:t xml:space="preserve"> (prot. Nr. IZKPL-</w:t>
            </w:r>
            <w:r w:rsidR="00791F93" w:rsidRPr="00AB040D">
              <w:rPr>
                <w:sz w:val="26"/>
                <w:szCs w:val="24"/>
              </w:rPr>
              <w:t>20</w:t>
            </w:r>
            <w:r w:rsidRPr="00AB040D">
              <w:rPr>
                <w:sz w:val="26"/>
                <w:szCs w:val="24"/>
              </w:rPr>
              <w:t>/</w:t>
            </w:r>
            <w:r w:rsidR="00791F93" w:rsidRPr="00AB040D">
              <w:rPr>
                <w:sz w:val="26"/>
                <w:szCs w:val="24"/>
              </w:rPr>
              <w:t>19</w:t>
            </w:r>
            <w:r w:rsidRPr="00AB040D">
              <w:rPr>
                <w:sz w:val="26"/>
                <w:szCs w:val="24"/>
              </w:rPr>
              <w:t>-</w:t>
            </w:r>
            <w:r w:rsidR="00D906D5" w:rsidRPr="00AB040D">
              <w:rPr>
                <w:sz w:val="26"/>
                <w:szCs w:val="24"/>
              </w:rPr>
              <w:t>11</w:t>
            </w:r>
            <w:r w:rsidR="005B37BA" w:rsidRPr="00AB040D">
              <w:rPr>
                <w:sz w:val="26"/>
                <w:szCs w:val="24"/>
              </w:rPr>
              <w:t>)</w:t>
            </w:r>
            <w:r w:rsidR="006E031B" w:rsidRPr="00AB040D">
              <w:rPr>
                <w:sz w:val="26"/>
                <w:szCs w:val="24"/>
              </w:rPr>
              <w:t xml:space="preserve"> </w:t>
            </w:r>
            <w:r w:rsidRPr="00AB040D">
              <w:rPr>
                <w:sz w:val="26"/>
                <w:szCs w:val="24"/>
              </w:rPr>
              <w:t>pieņēm</w:t>
            </w:r>
            <w:r w:rsidR="006E031B" w:rsidRPr="00AB040D">
              <w:rPr>
                <w:sz w:val="26"/>
                <w:szCs w:val="24"/>
              </w:rPr>
              <w:t>a</w:t>
            </w:r>
            <w:r w:rsidRPr="00AB040D">
              <w:rPr>
                <w:sz w:val="26"/>
                <w:szCs w:val="24"/>
              </w:rPr>
              <w:t xml:space="preserve"> lēmumu</w:t>
            </w:r>
            <w:r w:rsidR="006E031B" w:rsidRPr="00AB040D">
              <w:rPr>
                <w:sz w:val="26"/>
                <w:szCs w:val="24"/>
              </w:rPr>
              <w:t xml:space="preserve"> </w:t>
            </w:r>
            <w:r w:rsidR="0078488B" w:rsidRPr="00AB040D">
              <w:rPr>
                <w:sz w:val="26"/>
                <w:szCs w:val="24"/>
              </w:rPr>
              <w:t>- noteiktā kārtībā sagatavot un virzīt Ministru kabineta rīkojuma projektu par nekustamā īpašuma (kadastra Nr.5601 002 2531) Nameja ielā 7F, Jēkabpilī, atsavināšanu.</w:t>
            </w:r>
            <w:r w:rsidR="00A6761A" w:rsidRPr="00AB040D">
              <w:rPr>
                <w:sz w:val="26"/>
                <w:szCs w:val="24"/>
              </w:rPr>
              <w:t xml:space="preserve"> </w:t>
            </w:r>
            <w:r w:rsidRPr="00AB040D">
              <w:rPr>
                <w:sz w:val="26"/>
                <w:szCs w:val="24"/>
              </w:rPr>
              <w:t>Pieņemot lēmumu par atsavināšanu, VNĪ Īpašumu izvērtēšanas komisija ņēma vērā:</w:t>
            </w:r>
          </w:p>
          <w:p w14:paraId="2C289F72" w14:textId="77777777" w:rsidR="001905E0" w:rsidRPr="00AB040D" w:rsidRDefault="001905E0" w:rsidP="003A76D4">
            <w:pPr>
              <w:spacing w:after="0" w:line="240" w:lineRule="auto"/>
              <w:ind w:firstLine="720"/>
              <w:jc w:val="both"/>
              <w:rPr>
                <w:sz w:val="26"/>
                <w:szCs w:val="24"/>
                <w:lang w:eastAsia="lv-LV"/>
              </w:rPr>
            </w:pPr>
            <w:r w:rsidRPr="00AB040D">
              <w:rPr>
                <w:sz w:val="26"/>
                <w:szCs w:val="24"/>
                <w:lang w:eastAsia="lv-LV"/>
              </w:rPr>
              <w:t xml:space="preserve">–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7E3B9F30" w14:textId="10B84FF7" w:rsidR="00F749A8" w:rsidRPr="00AB040D" w:rsidRDefault="001905E0" w:rsidP="00F749A8">
            <w:pPr>
              <w:widowControl w:val="0"/>
              <w:spacing w:after="0" w:line="240" w:lineRule="auto"/>
              <w:ind w:firstLine="720"/>
              <w:jc w:val="both"/>
              <w:rPr>
                <w:sz w:val="26"/>
                <w:szCs w:val="24"/>
                <w:lang w:eastAsia="lv-LV"/>
              </w:rPr>
            </w:pPr>
            <w:r w:rsidRPr="00AB040D">
              <w:rPr>
                <w:sz w:val="26"/>
                <w:szCs w:val="24"/>
                <w:lang w:eastAsia="lv-LV"/>
              </w:rPr>
              <w:t xml:space="preserve">– </w:t>
            </w:r>
            <w:r w:rsidRPr="00AB040D">
              <w:rPr>
                <w:sz w:val="26"/>
                <w:szCs w:val="24"/>
                <w:u w:val="single"/>
                <w:lang w:eastAsia="lv-LV"/>
              </w:rPr>
              <w:t>nekustamā īpašuma rentabilitātes rādītājus</w:t>
            </w:r>
            <w:r w:rsidRPr="00AB040D">
              <w:rPr>
                <w:sz w:val="26"/>
                <w:szCs w:val="24"/>
                <w:lang w:eastAsia="lv-LV"/>
              </w:rPr>
              <w:t xml:space="preserve"> – </w:t>
            </w:r>
            <w:r w:rsidR="00F749A8" w:rsidRPr="00AB040D">
              <w:rPr>
                <w:sz w:val="26"/>
                <w:szCs w:val="24"/>
                <w:lang w:eastAsia="lv-LV"/>
              </w:rPr>
              <w:t xml:space="preserve">valsts nekustamā īpašuma </w:t>
            </w:r>
            <w:r w:rsidR="003A76D4" w:rsidRPr="00AB040D">
              <w:rPr>
                <w:sz w:val="26"/>
                <w:szCs w:val="24"/>
                <w:lang w:eastAsia="lv-LV"/>
              </w:rPr>
              <w:t>Nameja ielā 7F, Jēkabpilī</w:t>
            </w:r>
            <w:r w:rsidR="00F749A8" w:rsidRPr="00AB040D">
              <w:rPr>
                <w:sz w:val="26"/>
                <w:szCs w:val="24"/>
                <w:lang w:eastAsia="lv-LV"/>
              </w:rPr>
              <w:t xml:space="preserve">, rentabilitāte par </w:t>
            </w:r>
            <w:r w:rsidR="0090788C" w:rsidRPr="00AB040D">
              <w:rPr>
                <w:sz w:val="26"/>
                <w:szCs w:val="24"/>
                <w:lang w:eastAsia="lv-LV"/>
              </w:rPr>
              <w:t>2018.-</w:t>
            </w:r>
            <w:r w:rsidR="008167EE" w:rsidRPr="00AB040D">
              <w:rPr>
                <w:sz w:val="26"/>
                <w:szCs w:val="24"/>
                <w:lang w:eastAsia="lv-LV"/>
              </w:rPr>
              <w:t xml:space="preserve">2019. </w:t>
            </w:r>
            <w:r w:rsidR="00F749A8" w:rsidRPr="00AB040D">
              <w:rPr>
                <w:sz w:val="26"/>
                <w:szCs w:val="24"/>
                <w:lang w:eastAsia="lv-LV"/>
              </w:rPr>
              <w:t>gad</w:t>
            </w:r>
            <w:r w:rsidR="008167EE" w:rsidRPr="00AB040D">
              <w:rPr>
                <w:sz w:val="26"/>
                <w:szCs w:val="24"/>
                <w:lang w:eastAsia="lv-LV"/>
              </w:rPr>
              <w:t>u</w:t>
            </w:r>
            <w:r w:rsidR="00F749A8" w:rsidRPr="00AB040D">
              <w:rPr>
                <w:sz w:val="26"/>
                <w:szCs w:val="24"/>
                <w:lang w:eastAsia="lv-LV"/>
              </w:rPr>
              <w:t xml:space="preserve"> ir negatīva (-</w:t>
            </w:r>
            <w:r w:rsidR="0090788C" w:rsidRPr="00AB040D">
              <w:rPr>
                <w:sz w:val="26"/>
                <w:szCs w:val="24"/>
                <w:lang w:eastAsia="lv-LV"/>
              </w:rPr>
              <w:t xml:space="preserve"> </w:t>
            </w:r>
            <w:r w:rsidR="00D171E1" w:rsidRPr="00AB040D">
              <w:rPr>
                <w:sz w:val="26"/>
                <w:szCs w:val="24"/>
                <w:lang w:eastAsia="lv-LV"/>
              </w:rPr>
              <w:t>4,</w:t>
            </w:r>
            <w:r w:rsidR="00994D3E" w:rsidRPr="00AB040D">
              <w:rPr>
                <w:sz w:val="26"/>
                <w:szCs w:val="24"/>
                <w:lang w:eastAsia="lv-LV"/>
              </w:rPr>
              <w:t xml:space="preserve">337 </w:t>
            </w:r>
            <w:proofErr w:type="spellStart"/>
            <w:r w:rsidR="00D14869" w:rsidRPr="00AB040D">
              <w:rPr>
                <w:i/>
                <w:iCs/>
                <w:sz w:val="26"/>
                <w:szCs w:val="24"/>
                <w:lang w:eastAsia="lv-LV"/>
              </w:rPr>
              <w:t>euro</w:t>
            </w:r>
            <w:proofErr w:type="spellEnd"/>
            <w:r w:rsidR="00F749A8" w:rsidRPr="00AB040D">
              <w:rPr>
                <w:sz w:val="26"/>
                <w:szCs w:val="24"/>
                <w:lang w:eastAsia="lv-LV"/>
              </w:rPr>
              <w:t>).</w:t>
            </w:r>
          </w:p>
          <w:p w14:paraId="2D4B80BB" w14:textId="08BB5FFB" w:rsidR="001905E0" w:rsidRPr="00AB040D" w:rsidRDefault="001905E0" w:rsidP="001905E0">
            <w:pPr>
              <w:spacing w:after="0" w:line="240" w:lineRule="auto"/>
              <w:ind w:firstLine="720"/>
              <w:jc w:val="both"/>
              <w:rPr>
                <w:sz w:val="26"/>
                <w:szCs w:val="24"/>
                <w:lang w:eastAsia="lv-LV"/>
              </w:rPr>
            </w:pPr>
            <w:r w:rsidRPr="00AB040D">
              <w:rPr>
                <w:sz w:val="26"/>
                <w:szCs w:val="24"/>
                <w:u w:val="single"/>
                <w:lang w:eastAsia="lv-LV"/>
              </w:rPr>
              <w:t>– nekustamā īpašuma tirgus situāciju un izmantošanas iespējas</w:t>
            </w:r>
            <w:r w:rsidRPr="00AB040D">
              <w:rPr>
                <w:sz w:val="26"/>
                <w:szCs w:val="24"/>
                <w:lang w:eastAsia="lv-LV"/>
              </w:rPr>
              <w:t xml:space="preserve"> – tā kā VNĪ nav zināmas valsts pārvaldes funkcijas, kuru nodrošināšanai būtu lietderīgi saglabāt valsts īpašumā</w:t>
            </w:r>
            <w:r w:rsidR="00556526" w:rsidRPr="00AB040D">
              <w:rPr>
                <w:sz w:val="26"/>
                <w:szCs w:val="24"/>
                <w:lang w:eastAsia="lv-LV"/>
              </w:rPr>
              <w:t xml:space="preserve"> nekustamo īpašumu</w:t>
            </w:r>
            <w:r w:rsidRPr="00AB040D">
              <w:rPr>
                <w:sz w:val="26"/>
                <w:szCs w:val="24"/>
                <w:lang w:eastAsia="lv-LV"/>
              </w:rPr>
              <w:t>, un tas nav nepieciešams VNĪ saimnieciskās darbības veikšanai, līdz ar to optimālākais risinājums to virzīt atsavināšanai.</w:t>
            </w:r>
          </w:p>
          <w:p w14:paraId="44965642" w14:textId="09A36F18" w:rsidR="001905E0" w:rsidRPr="00AB040D" w:rsidRDefault="001905E0" w:rsidP="001905E0">
            <w:pPr>
              <w:spacing w:after="0" w:line="240" w:lineRule="auto"/>
              <w:ind w:firstLine="720"/>
              <w:jc w:val="both"/>
              <w:rPr>
                <w:sz w:val="26"/>
                <w:szCs w:val="24"/>
                <w:lang w:eastAsia="lv-LV"/>
              </w:rPr>
            </w:pPr>
            <w:r w:rsidRPr="00AB040D">
              <w:rPr>
                <w:sz w:val="26"/>
                <w:szCs w:val="24"/>
                <w:lang w:eastAsia="lv-LV"/>
              </w:rPr>
              <w:t xml:space="preserve">Valsts nekustamā īpašuma </w:t>
            </w:r>
            <w:r w:rsidR="003A76D4" w:rsidRPr="00AB040D">
              <w:rPr>
                <w:sz w:val="26"/>
                <w:szCs w:val="24"/>
                <w:lang w:eastAsia="lv-LV"/>
              </w:rPr>
              <w:t>Nameja ielā 7F, Jēkabpilī</w:t>
            </w:r>
            <w:r w:rsidRPr="00AB040D">
              <w:rPr>
                <w:sz w:val="26"/>
                <w:szCs w:val="24"/>
                <w:lang w:eastAsia="lv-LV"/>
              </w:rPr>
              <w:t>, atsavināšanu saskaņā ar Atsavināšanas likuma 4.panta otro daļu ierosina Finanšu ministrija.</w:t>
            </w:r>
          </w:p>
          <w:p w14:paraId="4F941561" w14:textId="77777777" w:rsidR="00791F93" w:rsidRPr="00AB040D" w:rsidRDefault="001905E0" w:rsidP="00791F93">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bookmarkEnd w:id="2"/>
          </w:p>
          <w:p w14:paraId="4C9952C0" w14:textId="03C249C1" w:rsidR="00A547A9" w:rsidRPr="00AB040D" w:rsidRDefault="00042B45" w:rsidP="00791F93">
            <w:pPr>
              <w:spacing w:after="0" w:line="240" w:lineRule="auto"/>
              <w:ind w:firstLine="720"/>
              <w:jc w:val="both"/>
              <w:rPr>
                <w:sz w:val="26"/>
                <w:szCs w:val="24"/>
                <w:lang w:eastAsia="lv-LV"/>
              </w:rPr>
            </w:pPr>
            <w:r w:rsidRPr="00AB040D">
              <w:rPr>
                <w:sz w:val="26"/>
                <w:szCs w:val="24"/>
                <w:lang w:eastAsia="lv-LV"/>
              </w:rPr>
              <w:lastRenderedPageBreak/>
              <w:t>Rīkojuma projekts paredz nekustamo īpašumu valdītāj</w:t>
            </w:r>
            <w:r w:rsidR="00226D8D" w:rsidRPr="00AB040D">
              <w:rPr>
                <w:sz w:val="26"/>
                <w:szCs w:val="24"/>
                <w:lang w:eastAsia="lv-LV"/>
              </w:rPr>
              <w:t>a</w:t>
            </w:r>
            <w:r w:rsidR="00906E78" w:rsidRPr="00AB040D">
              <w:rPr>
                <w:sz w:val="26"/>
                <w:szCs w:val="24"/>
                <w:lang w:eastAsia="lv-LV"/>
              </w:rPr>
              <w:t>m</w:t>
            </w:r>
            <w:r w:rsidRPr="00AB040D">
              <w:rPr>
                <w:sz w:val="26"/>
                <w:szCs w:val="24"/>
                <w:lang w:eastAsia="lv-LV"/>
              </w:rPr>
              <w:t xml:space="preserve">  – Finanšu ministrijai uzdevumu nodot pircēj</w:t>
            </w:r>
            <w:r w:rsidR="00906E78" w:rsidRPr="00AB040D">
              <w:rPr>
                <w:sz w:val="26"/>
                <w:szCs w:val="24"/>
                <w:lang w:eastAsia="lv-LV"/>
              </w:rPr>
              <w:t>iem</w:t>
            </w:r>
            <w:r w:rsidRPr="00AB040D">
              <w:rPr>
                <w:sz w:val="26"/>
                <w:szCs w:val="24"/>
                <w:lang w:eastAsia="lv-LV"/>
              </w:rPr>
              <w:t xml:space="preserve"> valsts nekustamo</w:t>
            </w:r>
            <w:r w:rsidR="00906E78" w:rsidRPr="00AB040D">
              <w:rPr>
                <w:sz w:val="26"/>
                <w:szCs w:val="24"/>
                <w:lang w:eastAsia="lv-LV"/>
              </w:rPr>
              <w:t>s</w:t>
            </w:r>
            <w:r w:rsidRPr="00AB040D">
              <w:rPr>
                <w:sz w:val="26"/>
                <w:szCs w:val="24"/>
                <w:lang w:eastAsia="lv-LV"/>
              </w:rPr>
              <w:t xml:space="preserve"> īpašumu</w:t>
            </w:r>
            <w:r w:rsidR="00906E78" w:rsidRPr="00AB040D">
              <w:rPr>
                <w:sz w:val="26"/>
                <w:szCs w:val="24"/>
                <w:lang w:eastAsia="lv-LV"/>
              </w:rPr>
              <w:t>s</w:t>
            </w:r>
            <w:r w:rsidRPr="00AB040D">
              <w:rPr>
                <w:sz w:val="26"/>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B040D">
              <w:rPr>
                <w:sz w:val="26"/>
                <w:szCs w:val="24"/>
                <w:lang w:eastAsia="lv-LV"/>
              </w:rPr>
              <w:t xml:space="preserve">VNĪ </w:t>
            </w:r>
            <w:r w:rsidRPr="00AB040D">
              <w:rPr>
                <w:sz w:val="26"/>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lastRenderedPageBreak/>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AB040D" w:rsidRDefault="00F36115" w:rsidP="00F36115">
            <w:pPr>
              <w:spacing w:after="0" w:line="240" w:lineRule="auto"/>
              <w:ind w:firstLine="720"/>
              <w:jc w:val="both"/>
              <w:rPr>
                <w:sz w:val="26"/>
                <w:szCs w:val="24"/>
                <w:lang w:eastAsia="lv-LV"/>
              </w:rPr>
            </w:pPr>
            <w:r w:rsidRPr="00AB040D">
              <w:rPr>
                <w:sz w:val="26"/>
                <w:szCs w:val="24"/>
                <w:lang w:eastAsia="lv-LV"/>
              </w:rPr>
              <w:t>J</w:t>
            </w:r>
            <w:r w:rsidR="001626CF" w:rsidRPr="00AB040D">
              <w:rPr>
                <w:sz w:val="26"/>
                <w:szCs w:val="24"/>
                <w:lang w:eastAsia="lv-LV"/>
              </w:rPr>
              <w:t>ebkurš tiesību subjekts - fiziska un juridiska persona, kurai piemīt tiesībspēja un rīcībspēja, un kura vēlas piedalīties izsolē un iegādāties valsts nekustamos īpašumus.</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446B613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20</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7E40974B"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w:t>
            </w:r>
          </w:p>
        </w:tc>
        <w:tc>
          <w:tcPr>
            <w:tcW w:w="2126" w:type="dxa"/>
            <w:gridSpan w:val="2"/>
          </w:tcPr>
          <w:p w14:paraId="6C052093" w14:textId="0442F014"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992" w:type="dxa"/>
          </w:tcPr>
          <w:p w14:paraId="1BBF9D1E" w14:textId="18550135"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15D6DEF6"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11847" w:rsidRPr="00AB040D">
              <w:rPr>
                <w:rFonts w:ascii="Times New Roman" w:eastAsia="Times New Roman" w:hAnsi="Times New Roman" w:cs="Times New Roman"/>
                <w:sz w:val="26"/>
                <w:szCs w:val="24"/>
                <w:lang w:eastAsia="lv-LV"/>
              </w:rPr>
              <w:t>1</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 xml:space="preserve">1.1. valsts pamatbudžets, tai skaitā ieņēmumi no maksas pakalpo-jumiem un </w:t>
            </w:r>
            <w:r w:rsidRPr="00AB040D">
              <w:rPr>
                <w:rFonts w:ascii="Times New Roman" w:hAnsi="Times New Roman" w:cs="Times New Roman"/>
                <w:sz w:val="26"/>
                <w:szCs w:val="24"/>
                <w:lang w:eastAsia="lv-LV"/>
              </w:rPr>
              <w:lastRenderedPageBreak/>
              <w:t>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 xml:space="preserve">5. Precizēta </w:t>
            </w:r>
            <w:r w:rsidRPr="00AB040D">
              <w:rPr>
                <w:rFonts w:ascii="Times New Roman" w:hAnsi="Times New Roman" w:cs="Times New Roman"/>
                <w:sz w:val="26"/>
                <w:szCs w:val="24"/>
                <w:lang w:eastAsia="lv-LV"/>
              </w:rPr>
              <w:lastRenderedPageBreak/>
              <w:t>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435609AD" w14:textId="702B47E7"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xml:space="preserve">.gadā, tad </w:t>
            </w:r>
            <w:r w:rsidRPr="00AB040D">
              <w:rPr>
                <w:rFonts w:ascii="Times New Roman" w:hAnsi="Times New Roman" w:cs="Times New Roman"/>
                <w:sz w:val="26"/>
                <w:szCs w:val="24"/>
                <w:lang w:eastAsia="lv-LV"/>
              </w:rPr>
              <w:lastRenderedPageBreak/>
              <w:t>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panta septīto daļu izlietojami valsts īpašumā un VNĪ pārvaldīšanā esošo vidi degradējošo objektu sakārtošanai. Līdzekļi, kas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gadā netiks izlietoti valsts īpašumā un VNĪ pārvaldīšanā esošo vidi degradējošo objektu sakārtošanai, līdz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lastRenderedPageBreak/>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AB040D">
              <w:rPr>
                <w:i/>
                <w:sz w:val="26"/>
                <w:szCs w:val="24"/>
                <w:lang w:eastAsia="lv-LV"/>
              </w:rPr>
              <w:t>Tiesību aktu projekti</w:t>
            </w:r>
            <w:r w:rsidRPr="00AB040D">
              <w:rPr>
                <w:sz w:val="26"/>
                <w:szCs w:val="24"/>
                <w:lang w:eastAsia="lv-LV"/>
              </w:rPr>
              <w:t>.</w:t>
            </w:r>
          </w:p>
          <w:p w14:paraId="29E706CC" w14:textId="11B9092B" w:rsidR="00042B45" w:rsidRPr="00AB040D"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sidR="007F67F7" w:rsidRPr="00AB040D">
              <w:rPr>
                <w:sz w:val="26"/>
              </w:rPr>
              <w:t xml:space="preserve">VNĪ </w:t>
            </w:r>
            <w:r w:rsidRPr="00AB040D">
              <w:rPr>
                <w:sz w:val="26"/>
              </w:rPr>
              <w:t>mājaslapā ievieto arī pārdodamā valsts nekustamā īpašuma izsoles noteikumus. Rīkojot elektronisku izsoli, sludinājumi par publiskas personas mantas izsoli ievietojami arī elektronisko izsoļu vietnē (https://izsoles.ta.gov.lv).</w:t>
            </w: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7777777"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6796AAEF" w14:textId="77777777" w:rsidR="001056DB" w:rsidRPr="00AB040D" w:rsidRDefault="001056DB" w:rsidP="001056DB">
      <w:pPr>
        <w:spacing w:after="0" w:line="240" w:lineRule="auto"/>
        <w:rPr>
          <w:sz w:val="26"/>
          <w:szCs w:val="24"/>
          <w:lang w:eastAsia="lv-LV"/>
        </w:rPr>
      </w:pPr>
    </w:p>
    <w:p w14:paraId="3F6F0354" w14:textId="77777777" w:rsidR="00AB040D" w:rsidRDefault="00AB040D" w:rsidP="00AB040D">
      <w:pPr>
        <w:spacing w:after="0" w:line="240" w:lineRule="auto"/>
        <w:ind w:firstLine="720"/>
        <w:rPr>
          <w:sz w:val="26"/>
          <w:szCs w:val="24"/>
          <w:lang w:eastAsia="lv-LV"/>
        </w:rPr>
      </w:pPr>
    </w:p>
    <w:p w14:paraId="3B7512EE" w14:textId="77777777" w:rsidR="00AB040D" w:rsidRDefault="00AB040D" w:rsidP="00AB040D">
      <w:pPr>
        <w:spacing w:after="0" w:line="240" w:lineRule="auto"/>
        <w:ind w:firstLine="720"/>
        <w:rPr>
          <w:sz w:val="26"/>
          <w:szCs w:val="24"/>
          <w:lang w:eastAsia="lv-LV"/>
        </w:rPr>
      </w:pPr>
    </w:p>
    <w:p w14:paraId="594C81C5" w14:textId="34638AB7"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8DA1916" w14:textId="77777777" w:rsidR="00AB040D" w:rsidRPr="00AB040D" w:rsidRDefault="00AB040D" w:rsidP="00CB62EA">
      <w:pPr>
        <w:tabs>
          <w:tab w:val="left" w:pos="720"/>
        </w:tabs>
        <w:spacing w:after="0" w:line="240" w:lineRule="auto"/>
        <w:ind w:right="74"/>
        <w:jc w:val="both"/>
        <w:rPr>
          <w:sz w:val="26"/>
          <w:szCs w:val="18"/>
        </w:rPr>
      </w:pPr>
    </w:p>
    <w:p w14:paraId="36CDFC74" w14:textId="77777777" w:rsidR="00AB040D" w:rsidRDefault="00AB040D" w:rsidP="00CB62EA">
      <w:pPr>
        <w:tabs>
          <w:tab w:val="left" w:pos="720"/>
        </w:tabs>
        <w:spacing w:after="0" w:line="240" w:lineRule="auto"/>
        <w:ind w:right="74"/>
        <w:jc w:val="both"/>
        <w:rPr>
          <w:sz w:val="26"/>
          <w:szCs w:val="18"/>
        </w:rPr>
      </w:pPr>
    </w:p>
    <w:p w14:paraId="0E18F7FE" w14:textId="77777777" w:rsidR="00AB040D" w:rsidRDefault="00AB040D"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25FD6F3C" w14:textId="6EEE7F6C" w:rsidR="00CB62EA" w:rsidRPr="00AB040D" w:rsidRDefault="008D017C" w:rsidP="00CB62EA">
      <w:pPr>
        <w:tabs>
          <w:tab w:val="left" w:pos="720"/>
        </w:tabs>
        <w:spacing w:after="0" w:line="240" w:lineRule="auto"/>
        <w:ind w:right="74"/>
        <w:jc w:val="both"/>
        <w:rPr>
          <w:sz w:val="20"/>
          <w:szCs w:val="20"/>
        </w:rPr>
      </w:pPr>
      <w:r w:rsidRPr="00AB040D">
        <w:rPr>
          <w:sz w:val="20"/>
          <w:szCs w:val="20"/>
        </w:rPr>
        <w:t>Bružas</w:t>
      </w:r>
      <w:r w:rsidR="00EB42D9" w:rsidRPr="00AB040D">
        <w:rPr>
          <w:sz w:val="20"/>
          <w:szCs w:val="20"/>
        </w:rPr>
        <w:t xml:space="preserve"> </w:t>
      </w:r>
      <w:r w:rsidR="000B0A74" w:rsidRPr="00AB040D">
        <w:rPr>
          <w:sz w:val="20"/>
          <w:szCs w:val="20"/>
        </w:rPr>
        <w:t>67024927</w:t>
      </w:r>
    </w:p>
    <w:p w14:paraId="06A12060" w14:textId="7CA2874B" w:rsidR="008D017C" w:rsidRPr="00AB040D" w:rsidRDefault="004E360B" w:rsidP="008D017C">
      <w:pPr>
        <w:tabs>
          <w:tab w:val="left" w:pos="720"/>
        </w:tabs>
        <w:spacing w:after="0" w:line="240" w:lineRule="auto"/>
        <w:ind w:right="74"/>
        <w:jc w:val="both"/>
        <w:rPr>
          <w:rStyle w:val="Hyperlink"/>
          <w:sz w:val="26"/>
          <w:szCs w:val="18"/>
        </w:rPr>
      </w:pPr>
      <w:hyperlink r:id="rId11" w:history="1">
        <w:r w:rsidR="00865851" w:rsidRPr="00AB040D">
          <w:rPr>
            <w:rStyle w:val="Hyperlink"/>
            <w:sz w:val="20"/>
            <w:szCs w:val="20"/>
          </w:rPr>
          <w:t>Vita.Bruzas@vni.lv</w:t>
        </w:r>
      </w:hyperlink>
    </w:p>
    <w:sectPr w:rsidR="008D017C" w:rsidRPr="00AB040D"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4155" w14:textId="77777777" w:rsidR="004E360B" w:rsidRDefault="004E360B">
      <w:r>
        <w:separator/>
      </w:r>
    </w:p>
  </w:endnote>
  <w:endnote w:type="continuationSeparator" w:id="0">
    <w:p w14:paraId="72CC5553" w14:textId="77777777" w:rsidR="004E360B" w:rsidRDefault="004E360B">
      <w:r>
        <w:continuationSeparator/>
      </w:r>
    </w:p>
  </w:endnote>
  <w:endnote w:type="continuationNotice" w:id="1">
    <w:p w14:paraId="22084328" w14:textId="77777777" w:rsidR="004E360B" w:rsidRDefault="004E3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6FA056AE" w:rsidR="00F662C2" w:rsidRPr="003A7F94" w:rsidRDefault="003A7F94" w:rsidP="003A7F9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CD372A">
      <w:rPr>
        <w:noProof/>
        <w:sz w:val="18"/>
        <w:szCs w:val="18"/>
      </w:rPr>
      <w:t>FMAnot_</w:t>
    </w:r>
    <w:r w:rsidR="00E82CDD">
      <w:rPr>
        <w:noProof/>
        <w:sz w:val="18"/>
        <w:szCs w:val="18"/>
      </w:rPr>
      <w:t>0206</w:t>
    </w:r>
    <w:r w:rsidR="00CD372A">
      <w:rPr>
        <w:noProof/>
        <w:sz w:val="18"/>
        <w:szCs w:val="18"/>
      </w:rPr>
      <w:t>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0C9717BF" w:rsidR="00F662C2" w:rsidRPr="00E82CDD" w:rsidRDefault="00E82CDD" w:rsidP="00E82CDD">
    <w:pPr>
      <w:pStyle w:val="Footer"/>
    </w:pPr>
    <w:r w:rsidRPr="00E82CDD">
      <w:rPr>
        <w:sz w:val="18"/>
        <w:szCs w:val="18"/>
      </w:rPr>
      <w:t>FMAnot_020620_Nek_pā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584CA" w14:textId="77777777" w:rsidR="004E360B" w:rsidRDefault="004E360B">
      <w:r>
        <w:separator/>
      </w:r>
    </w:p>
  </w:footnote>
  <w:footnote w:type="continuationSeparator" w:id="0">
    <w:p w14:paraId="4F769CC9" w14:textId="77777777" w:rsidR="004E360B" w:rsidRDefault="004E360B">
      <w:r>
        <w:continuationSeparator/>
      </w:r>
    </w:p>
  </w:footnote>
  <w:footnote w:type="continuationNotice" w:id="1">
    <w:p w14:paraId="374D5669" w14:textId="77777777" w:rsidR="004E360B" w:rsidRDefault="004E360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0E4B99D8"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6B2">
      <w:rPr>
        <w:rStyle w:val="PageNumber"/>
        <w:noProof/>
      </w:rPr>
      <w:t>12</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6"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9"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0"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7"/>
  </w:num>
  <w:num w:numId="4">
    <w:abstractNumId w:val="8"/>
  </w:num>
  <w:num w:numId="5">
    <w:abstractNumId w:val="5"/>
  </w:num>
  <w:num w:numId="6">
    <w:abstractNumId w:val="0"/>
  </w:num>
  <w:num w:numId="7">
    <w:abstractNumId w:val="6"/>
  </w:num>
  <w:num w:numId="8">
    <w:abstractNumId w:val="4"/>
  </w:num>
  <w:num w:numId="9">
    <w:abstractNumId w:val="3"/>
  </w:num>
  <w:num w:numId="10">
    <w:abstractNumId w:val="1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4C6C"/>
    <w:rsid w:val="000354D2"/>
    <w:rsid w:val="00035803"/>
    <w:rsid w:val="00036825"/>
    <w:rsid w:val="00036A72"/>
    <w:rsid w:val="00037207"/>
    <w:rsid w:val="00037438"/>
    <w:rsid w:val="00042835"/>
    <w:rsid w:val="000429A9"/>
    <w:rsid w:val="00042B45"/>
    <w:rsid w:val="00042FE2"/>
    <w:rsid w:val="00044286"/>
    <w:rsid w:val="00044458"/>
    <w:rsid w:val="000456B5"/>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1A2A"/>
    <w:rsid w:val="000821AB"/>
    <w:rsid w:val="0008269A"/>
    <w:rsid w:val="00083B10"/>
    <w:rsid w:val="00084E3A"/>
    <w:rsid w:val="000854FD"/>
    <w:rsid w:val="00085A80"/>
    <w:rsid w:val="00086E6A"/>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9A9"/>
    <w:rsid w:val="000B41DA"/>
    <w:rsid w:val="000B44F7"/>
    <w:rsid w:val="000B529C"/>
    <w:rsid w:val="000B5314"/>
    <w:rsid w:val="000B62D1"/>
    <w:rsid w:val="000B6506"/>
    <w:rsid w:val="000B651C"/>
    <w:rsid w:val="000B66DD"/>
    <w:rsid w:val="000B77A3"/>
    <w:rsid w:val="000C1050"/>
    <w:rsid w:val="000C1461"/>
    <w:rsid w:val="000C2993"/>
    <w:rsid w:val="000C2E03"/>
    <w:rsid w:val="000C2FC7"/>
    <w:rsid w:val="000C4987"/>
    <w:rsid w:val="000C5174"/>
    <w:rsid w:val="000C77BB"/>
    <w:rsid w:val="000C77EF"/>
    <w:rsid w:val="000D0713"/>
    <w:rsid w:val="000D1A47"/>
    <w:rsid w:val="000D3122"/>
    <w:rsid w:val="000D3220"/>
    <w:rsid w:val="000D3965"/>
    <w:rsid w:val="000D5AB1"/>
    <w:rsid w:val="000D5F54"/>
    <w:rsid w:val="000D61BC"/>
    <w:rsid w:val="000E078D"/>
    <w:rsid w:val="000E0EFD"/>
    <w:rsid w:val="000E1626"/>
    <w:rsid w:val="000E1907"/>
    <w:rsid w:val="000E1E25"/>
    <w:rsid w:val="000E25F6"/>
    <w:rsid w:val="000E27A0"/>
    <w:rsid w:val="000E4567"/>
    <w:rsid w:val="000E4763"/>
    <w:rsid w:val="000E5890"/>
    <w:rsid w:val="000E626D"/>
    <w:rsid w:val="000E76EE"/>
    <w:rsid w:val="000E7868"/>
    <w:rsid w:val="000F0809"/>
    <w:rsid w:val="000F08F3"/>
    <w:rsid w:val="000F0FEA"/>
    <w:rsid w:val="000F19A5"/>
    <w:rsid w:val="000F2B9E"/>
    <w:rsid w:val="000F2EA4"/>
    <w:rsid w:val="000F37DB"/>
    <w:rsid w:val="000F596C"/>
    <w:rsid w:val="000F692E"/>
    <w:rsid w:val="00101124"/>
    <w:rsid w:val="001012DF"/>
    <w:rsid w:val="001025A1"/>
    <w:rsid w:val="00102FDC"/>
    <w:rsid w:val="00103D86"/>
    <w:rsid w:val="00103F17"/>
    <w:rsid w:val="00104C83"/>
    <w:rsid w:val="0010509E"/>
    <w:rsid w:val="0010522D"/>
    <w:rsid w:val="001056DB"/>
    <w:rsid w:val="001058E9"/>
    <w:rsid w:val="0010603B"/>
    <w:rsid w:val="00107CAF"/>
    <w:rsid w:val="001105F0"/>
    <w:rsid w:val="00111F47"/>
    <w:rsid w:val="001130EB"/>
    <w:rsid w:val="00113569"/>
    <w:rsid w:val="0011488B"/>
    <w:rsid w:val="00115A80"/>
    <w:rsid w:val="001161BD"/>
    <w:rsid w:val="0012069D"/>
    <w:rsid w:val="00121AE0"/>
    <w:rsid w:val="00121C8A"/>
    <w:rsid w:val="00121E09"/>
    <w:rsid w:val="00121EA5"/>
    <w:rsid w:val="00122E9B"/>
    <w:rsid w:val="00124780"/>
    <w:rsid w:val="00124911"/>
    <w:rsid w:val="00124F9F"/>
    <w:rsid w:val="001251B0"/>
    <w:rsid w:val="00125993"/>
    <w:rsid w:val="001262A8"/>
    <w:rsid w:val="0012723C"/>
    <w:rsid w:val="00127E0B"/>
    <w:rsid w:val="00130973"/>
    <w:rsid w:val="0013136C"/>
    <w:rsid w:val="0013170D"/>
    <w:rsid w:val="00131D4B"/>
    <w:rsid w:val="00132916"/>
    <w:rsid w:val="001331EE"/>
    <w:rsid w:val="001342DB"/>
    <w:rsid w:val="00135A62"/>
    <w:rsid w:val="00135ED7"/>
    <w:rsid w:val="00137151"/>
    <w:rsid w:val="00137739"/>
    <w:rsid w:val="00137C60"/>
    <w:rsid w:val="00140C0B"/>
    <w:rsid w:val="00142185"/>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68CB"/>
    <w:rsid w:val="00161D41"/>
    <w:rsid w:val="001626CF"/>
    <w:rsid w:val="001630E1"/>
    <w:rsid w:val="001634DB"/>
    <w:rsid w:val="001653EF"/>
    <w:rsid w:val="00167EE5"/>
    <w:rsid w:val="001715C0"/>
    <w:rsid w:val="00172142"/>
    <w:rsid w:val="00172B77"/>
    <w:rsid w:val="00172FA7"/>
    <w:rsid w:val="00173B62"/>
    <w:rsid w:val="00173C5F"/>
    <w:rsid w:val="00173D2F"/>
    <w:rsid w:val="001745EC"/>
    <w:rsid w:val="00174FDB"/>
    <w:rsid w:val="00175DA1"/>
    <w:rsid w:val="001761AD"/>
    <w:rsid w:val="001768DF"/>
    <w:rsid w:val="00176B8A"/>
    <w:rsid w:val="001774E1"/>
    <w:rsid w:val="00177F25"/>
    <w:rsid w:val="00180F0E"/>
    <w:rsid w:val="00181AEC"/>
    <w:rsid w:val="00181DBB"/>
    <w:rsid w:val="00181F76"/>
    <w:rsid w:val="00183B10"/>
    <w:rsid w:val="00184E75"/>
    <w:rsid w:val="00185872"/>
    <w:rsid w:val="00186173"/>
    <w:rsid w:val="00186989"/>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77E4"/>
    <w:rsid w:val="0019798C"/>
    <w:rsid w:val="001A2AC5"/>
    <w:rsid w:val="001A2DC0"/>
    <w:rsid w:val="001A3128"/>
    <w:rsid w:val="001A39BB"/>
    <w:rsid w:val="001A3E54"/>
    <w:rsid w:val="001A57DB"/>
    <w:rsid w:val="001A5D31"/>
    <w:rsid w:val="001A6526"/>
    <w:rsid w:val="001A6BC4"/>
    <w:rsid w:val="001A754A"/>
    <w:rsid w:val="001A7CB8"/>
    <w:rsid w:val="001B0CB5"/>
    <w:rsid w:val="001B109C"/>
    <w:rsid w:val="001B257E"/>
    <w:rsid w:val="001B3A22"/>
    <w:rsid w:val="001B3A71"/>
    <w:rsid w:val="001B4799"/>
    <w:rsid w:val="001B4BD0"/>
    <w:rsid w:val="001B5578"/>
    <w:rsid w:val="001B5D83"/>
    <w:rsid w:val="001B721C"/>
    <w:rsid w:val="001B72C1"/>
    <w:rsid w:val="001B7D9A"/>
    <w:rsid w:val="001C00AB"/>
    <w:rsid w:val="001C06E1"/>
    <w:rsid w:val="001C0A31"/>
    <w:rsid w:val="001C0F05"/>
    <w:rsid w:val="001C1A81"/>
    <w:rsid w:val="001C2577"/>
    <w:rsid w:val="001C2BA2"/>
    <w:rsid w:val="001C37C0"/>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328F"/>
    <w:rsid w:val="00205E07"/>
    <w:rsid w:val="00206D2D"/>
    <w:rsid w:val="00207522"/>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26DFC"/>
    <w:rsid w:val="00230D4D"/>
    <w:rsid w:val="00230DCA"/>
    <w:rsid w:val="00232D78"/>
    <w:rsid w:val="002346BA"/>
    <w:rsid w:val="00234F33"/>
    <w:rsid w:val="00235864"/>
    <w:rsid w:val="00236663"/>
    <w:rsid w:val="00237CA5"/>
    <w:rsid w:val="002414A1"/>
    <w:rsid w:val="0024274B"/>
    <w:rsid w:val="00242869"/>
    <w:rsid w:val="0024295C"/>
    <w:rsid w:val="00242D1F"/>
    <w:rsid w:val="00243E23"/>
    <w:rsid w:val="00245135"/>
    <w:rsid w:val="002463B7"/>
    <w:rsid w:val="0024676A"/>
    <w:rsid w:val="00247430"/>
    <w:rsid w:val="00250514"/>
    <w:rsid w:val="002526A4"/>
    <w:rsid w:val="00252722"/>
    <w:rsid w:val="002533B0"/>
    <w:rsid w:val="002548A2"/>
    <w:rsid w:val="00254CC4"/>
    <w:rsid w:val="002579E7"/>
    <w:rsid w:val="00262969"/>
    <w:rsid w:val="00263624"/>
    <w:rsid w:val="002636AB"/>
    <w:rsid w:val="00263907"/>
    <w:rsid w:val="00265701"/>
    <w:rsid w:val="002657AA"/>
    <w:rsid w:val="00265975"/>
    <w:rsid w:val="0026673F"/>
    <w:rsid w:val="00272568"/>
    <w:rsid w:val="00272FB3"/>
    <w:rsid w:val="0027330D"/>
    <w:rsid w:val="00274190"/>
    <w:rsid w:val="002745EC"/>
    <w:rsid w:val="0027505E"/>
    <w:rsid w:val="00275E32"/>
    <w:rsid w:val="00277379"/>
    <w:rsid w:val="00277AFE"/>
    <w:rsid w:val="00280AC7"/>
    <w:rsid w:val="0028108D"/>
    <w:rsid w:val="0028183A"/>
    <w:rsid w:val="002826A3"/>
    <w:rsid w:val="00283000"/>
    <w:rsid w:val="00283FBD"/>
    <w:rsid w:val="002846AC"/>
    <w:rsid w:val="00284B15"/>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945"/>
    <w:rsid w:val="002A70F4"/>
    <w:rsid w:val="002A74A2"/>
    <w:rsid w:val="002A7933"/>
    <w:rsid w:val="002A79D3"/>
    <w:rsid w:val="002B0D68"/>
    <w:rsid w:val="002B13DB"/>
    <w:rsid w:val="002B1936"/>
    <w:rsid w:val="002B20C0"/>
    <w:rsid w:val="002B2A68"/>
    <w:rsid w:val="002B35EB"/>
    <w:rsid w:val="002B37F7"/>
    <w:rsid w:val="002B3DA9"/>
    <w:rsid w:val="002B4BFE"/>
    <w:rsid w:val="002B7752"/>
    <w:rsid w:val="002B7FEF"/>
    <w:rsid w:val="002C03A8"/>
    <w:rsid w:val="002C0C73"/>
    <w:rsid w:val="002C2E05"/>
    <w:rsid w:val="002C2EEB"/>
    <w:rsid w:val="002C2F8C"/>
    <w:rsid w:val="002C3E28"/>
    <w:rsid w:val="002C3EBD"/>
    <w:rsid w:val="002C4388"/>
    <w:rsid w:val="002C6936"/>
    <w:rsid w:val="002C6B8D"/>
    <w:rsid w:val="002C6FF9"/>
    <w:rsid w:val="002C7754"/>
    <w:rsid w:val="002D3B16"/>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F02BD"/>
    <w:rsid w:val="002F2563"/>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22E8"/>
    <w:rsid w:val="003028F4"/>
    <w:rsid w:val="00303B60"/>
    <w:rsid w:val="00304988"/>
    <w:rsid w:val="00305726"/>
    <w:rsid w:val="00305EB6"/>
    <w:rsid w:val="003066BF"/>
    <w:rsid w:val="00307C9A"/>
    <w:rsid w:val="0031135E"/>
    <w:rsid w:val="003117B6"/>
    <w:rsid w:val="0031387D"/>
    <w:rsid w:val="00315857"/>
    <w:rsid w:val="00315D8D"/>
    <w:rsid w:val="00315DD8"/>
    <w:rsid w:val="003166A5"/>
    <w:rsid w:val="00317F95"/>
    <w:rsid w:val="00320413"/>
    <w:rsid w:val="00321348"/>
    <w:rsid w:val="00321EC0"/>
    <w:rsid w:val="00321FA5"/>
    <w:rsid w:val="00322964"/>
    <w:rsid w:val="00322A58"/>
    <w:rsid w:val="00322E41"/>
    <w:rsid w:val="00323085"/>
    <w:rsid w:val="003240E5"/>
    <w:rsid w:val="00324348"/>
    <w:rsid w:val="0032524D"/>
    <w:rsid w:val="003305F9"/>
    <w:rsid w:val="003319BD"/>
    <w:rsid w:val="00331DE9"/>
    <w:rsid w:val="00332A0A"/>
    <w:rsid w:val="0033307B"/>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3498"/>
    <w:rsid w:val="00354C53"/>
    <w:rsid w:val="00354C84"/>
    <w:rsid w:val="00355204"/>
    <w:rsid w:val="0035631D"/>
    <w:rsid w:val="003564A0"/>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B2F"/>
    <w:rsid w:val="00382ED8"/>
    <w:rsid w:val="00383942"/>
    <w:rsid w:val="00383AFE"/>
    <w:rsid w:val="00384074"/>
    <w:rsid w:val="00384AFD"/>
    <w:rsid w:val="00384BF1"/>
    <w:rsid w:val="003855DC"/>
    <w:rsid w:val="00385B17"/>
    <w:rsid w:val="0038613B"/>
    <w:rsid w:val="00387134"/>
    <w:rsid w:val="00387C62"/>
    <w:rsid w:val="0039039F"/>
    <w:rsid w:val="00391BFC"/>
    <w:rsid w:val="00391FFE"/>
    <w:rsid w:val="00392C76"/>
    <w:rsid w:val="00392E4C"/>
    <w:rsid w:val="00393BAF"/>
    <w:rsid w:val="0039420B"/>
    <w:rsid w:val="00395632"/>
    <w:rsid w:val="003968B5"/>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E23"/>
    <w:rsid w:val="003B7203"/>
    <w:rsid w:val="003B7542"/>
    <w:rsid w:val="003B77E5"/>
    <w:rsid w:val="003B7D1D"/>
    <w:rsid w:val="003B7E35"/>
    <w:rsid w:val="003C0645"/>
    <w:rsid w:val="003C1A82"/>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4342"/>
    <w:rsid w:val="003F67E6"/>
    <w:rsid w:val="003F6DCF"/>
    <w:rsid w:val="003F6E4E"/>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46DC"/>
    <w:rsid w:val="00435714"/>
    <w:rsid w:val="00435931"/>
    <w:rsid w:val="00436F09"/>
    <w:rsid w:val="00437DB8"/>
    <w:rsid w:val="00437E68"/>
    <w:rsid w:val="00437FAE"/>
    <w:rsid w:val="00440BB0"/>
    <w:rsid w:val="00441584"/>
    <w:rsid w:val="004417B7"/>
    <w:rsid w:val="0044340A"/>
    <w:rsid w:val="00443870"/>
    <w:rsid w:val="0044503D"/>
    <w:rsid w:val="004475A4"/>
    <w:rsid w:val="00447C88"/>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6DF9"/>
    <w:rsid w:val="00477775"/>
    <w:rsid w:val="004779ED"/>
    <w:rsid w:val="004803FF"/>
    <w:rsid w:val="00481498"/>
    <w:rsid w:val="00482411"/>
    <w:rsid w:val="00482D82"/>
    <w:rsid w:val="004852FC"/>
    <w:rsid w:val="00486589"/>
    <w:rsid w:val="004867B3"/>
    <w:rsid w:val="0048734D"/>
    <w:rsid w:val="00487397"/>
    <w:rsid w:val="00487A77"/>
    <w:rsid w:val="00487FAC"/>
    <w:rsid w:val="004913AA"/>
    <w:rsid w:val="0049188B"/>
    <w:rsid w:val="004920CC"/>
    <w:rsid w:val="00493322"/>
    <w:rsid w:val="00494706"/>
    <w:rsid w:val="004953B6"/>
    <w:rsid w:val="004957B3"/>
    <w:rsid w:val="00495FF7"/>
    <w:rsid w:val="00496A99"/>
    <w:rsid w:val="00496B02"/>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B2"/>
    <w:rsid w:val="004C16F4"/>
    <w:rsid w:val="004C207A"/>
    <w:rsid w:val="004C265A"/>
    <w:rsid w:val="004C5AF8"/>
    <w:rsid w:val="004C6DC0"/>
    <w:rsid w:val="004C7923"/>
    <w:rsid w:val="004C7AB8"/>
    <w:rsid w:val="004D0A00"/>
    <w:rsid w:val="004D186E"/>
    <w:rsid w:val="004D19C9"/>
    <w:rsid w:val="004D32E6"/>
    <w:rsid w:val="004D6BF0"/>
    <w:rsid w:val="004D6CE1"/>
    <w:rsid w:val="004D7977"/>
    <w:rsid w:val="004E0654"/>
    <w:rsid w:val="004E0710"/>
    <w:rsid w:val="004E0833"/>
    <w:rsid w:val="004E0866"/>
    <w:rsid w:val="004E0E35"/>
    <w:rsid w:val="004E17E8"/>
    <w:rsid w:val="004E294B"/>
    <w:rsid w:val="004E360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C99"/>
    <w:rsid w:val="00501E15"/>
    <w:rsid w:val="0050218E"/>
    <w:rsid w:val="00502AFA"/>
    <w:rsid w:val="00502C25"/>
    <w:rsid w:val="0050361F"/>
    <w:rsid w:val="00504D0F"/>
    <w:rsid w:val="00504D4B"/>
    <w:rsid w:val="00505606"/>
    <w:rsid w:val="005060D2"/>
    <w:rsid w:val="00506BBD"/>
    <w:rsid w:val="0051077D"/>
    <w:rsid w:val="00511638"/>
    <w:rsid w:val="00511B6E"/>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384D"/>
    <w:rsid w:val="00523E70"/>
    <w:rsid w:val="00524582"/>
    <w:rsid w:val="0052467E"/>
    <w:rsid w:val="00524E77"/>
    <w:rsid w:val="00524EE7"/>
    <w:rsid w:val="00526328"/>
    <w:rsid w:val="00526554"/>
    <w:rsid w:val="0052674F"/>
    <w:rsid w:val="00527BAF"/>
    <w:rsid w:val="00527C85"/>
    <w:rsid w:val="00530566"/>
    <w:rsid w:val="00530FA5"/>
    <w:rsid w:val="00533077"/>
    <w:rsid w:val="00533B7E"/>
    <w:rsid w:val="005343C4"/>
    <w:rsid w:val="0053477A"/>
    <w:rsid w:val="00534830"/>
    <w:rsid w:val="005352A3"/>
    <w:rsid w:val="00535335"/>
    <w:rsid w:val="005357D3"/>
    <w:rsid w:val="0053697F"/>
    <w:rsid w:val="0053698D"/>
    <w:rsid w:val="005410CD"/>
    <w:rsid w:val="00541348"/>
    <w:rsid w:val="00543067"/>
    <w:rsid w:val="0054351B"/>
    <w:rsid w:val="005442A0"/>
    <w:rsid w:val="00544E06"/>
    <w:rsid w:val="00544F25"/>
    <w:rsid w:val="00545AC7"/>
    <w:rsid w:val="00546D7B"/>
    <w:rsid w:val="0054749A"/>
    <w:rsid w:val="00552271"/>
    <w:rsid w:val="00553AF8"/>
    <w:rsid w:val="005540E6"/>
    <w:rsid w:val="00554A5F"/>
    <w:rsid w:val="00554B66"/>
    <w:rsid w:val="0055525C"/>
    <w:rsid w:val="00556526"/>
    <w:rsid w:val="00556CD9"/>
    <w:rsid w:val="0055717A"/>
    <w:rsid w:val="00560954"/>
    <w:rsid w:val="00560F6B"/>
    <w:rsid w:val="00560F78"/>
    <w:rsid w:val="00560F89"/>
    <w:rsid w:val="005617FD"/>
    <w:rsid w:val="005637C1"/>
    <w:rsid w:val="00563D73"/>
    <w:rsid w:val="00565B6F"/>
    <w:rsid w:val="0056623F"/>
    <w:rsid w:val="00566804"/>
    <w:rsid w:val="00566D53"/>
    <w:rsid w:val="00571345"/>
    <w:rsid w:val="00574312"/>
    <w:rsid w:val="005743AA"/>
    <w:rsid w:val="00574AFD"/>
    <w:rsid w:val="0057517C"/>
    <w:rsid w:val="00575703"/>
    <w:rsid w:val="005759E9"/>
    <w:rsid w:val="00575C63"/>
    <w:rsid w:val="005769E7"/>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E6D"/>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5E4"/>
    <w:rsid w:val="005B6733"/>
    <w:rsid w:val="005B6883"/>
    <w:rsid w:val="005B6CCD"/>
    <w:rsid w:val="005B73B9"/>
    <w:rsid w:val="005B7601"/>
    <w:rsid w:val="005C17F0"/>
    <w:rsid w:val="005C2C4D"/>
    <w:rsid w:val="005C33F5"/>
    <w:rsid w:val="005C38D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4D77"/>
    <w:rsid w:val="005D6033"/>
    <w:rsid w:val="005D7632"/>
    <w:rsid w:val="005E0900"/>
    <w:rsid w:val="005E1DCE"/>
    <w:rsid w:val="005E2E46"/>
    <w:rsid w:val="005E31B7"/>
    <w:rsid w:val="005E38D1"/>
    <w:rsid w:val="005E3B12"/>
    <w:rsid w:val="005E3C4A"/>
    <w:rsid w:val="005E422A"/>
    <w:rsid w:val="005E42D9"/>
    <w:rsid w:val="005E4338"/>
    <w:rsid w:val="005E527D"/>
    <w:rsid w:val="005F05DA"/>
    <w:rsid w:val="005F11D5"/>
    <w:rsid w:val="005F11F3"/>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104B3"/>
    <w:rsid w:val="00610906"/>
    <w:rsid w:val="00611088"/>
    <w:rsid w:val="006112FC"/>
    <w:rsid w:val="00611C52"/>
    <w:rsid w:val="0061201D"/>
    <w:rsid w:val="0061336A"/>
    <w:rsid w:val="0061554B"/>
    <w:rsid w:val="00615B43"/>
    <w:rsid w:val="006166CF"/>
    <w:rsid w:val="00616A36"/>
    <w:rsid w:val="00616A46"/>
    <w:rsid w:val="006177D8"/>
    <w:rsid w:val="00617FFA"/>
    <w:rsid w:val="006212A8"/>
    <w:rsid w:val="006217CA"/>
    <w:rsid w:val="00622D7F"/>
    <w:rsid w:val="00624F5F"/>
    <w:rsid w:val="00624FB4"/>
    <w:rsid w:val="00625B10"/>
    <w:rsid w:val="00625B7D"/>
    <w:rsid w:val="00626BFD"/>
    <w:rsid w:val="00630573"/>
    <w:rsid w:val="0063088F"/>
    <w:rsid w:val="00632B3B"/>
    <w:rsid w:val="00632EFB"/>
    <w:rsid w:val="00633802"/>
    <w:rsid w:val="0063537C"/>
    <w:rsid w:val="006367B3"/>
    <w:rsid w:val="00640198"/>
    <w:rsid w:val="00640CC1"/>
    <w:rsid w:val="00640D00"/>
    <w:rsid w:val="00640F01"/>
    <w:rsid w:val="00640F4C"/>
    <w:rsid w:val="0064115E"/>
    <w:rsid w:val="00643E9E"/>
    <w:rsid w:val="006449D0"/>
    <w:rsid w:val="00645C39"/>
    <w:rsid w:val="00645F1D"/>
    <w:rsid w:val="00646292"/>
    <w:rsid w:val="00646FB9"/>
    <w:rsid w:val="00647B69"/>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7137"/>
    <w:rsid w:val="0067748D"/>
    <w:rsid w:val="00677EC8"/>
    <w:rsid w:val="006803EC"/>
    <w:rsid w:val="00680B10"/>
    <w:rsid w:val="00681E41"/>
    <w:rsid w:val="0068305D"/>
    <w:rsid w:val="00683897"/>
    <w:rsid w:val="00683C05"/>
    <w:rsid w:val="0068412D"/>
    <w:rsid w:val="006842C9"/>
    <w:rsid w:val="006858B7"/>
    <w:rsid w:val="00685BFD"/>
    <w:rsid w:val="006862F9"/>
    <w:rsid w:val="00686CD7"/>
    <w:rsid w:val="00687504"/>
    <w:rsid w:val="00690108"/>
    <w:rsid w:val="00690232"/>
    <w:rsid w:val="006904D1"/>
    <w:rsid w:val="006909FE"/>
    <w:rsid w:val="006927B7"/>
    <w:rsid w:val="00692C36"/>
    <w:rsid w:val="00694745"/>
    <w:rsid w:val="00696553"/>
    <w:rsid w:val="00696873"/>
    <w:rsid w:val="00696CBC"/>
    <w:rsid w:val="00697F8D"/>
    <w:rsid w:val="006A0E62"/>
    <w:rsid w:val="006A11CA"/>
    <w:rsid w:val="006A1E2A"/>
    <w:rsid w:val="006A3875"/>
    <w:rsid w:val="006A3C1F"/>
    <w:rsid w:val="006A507B"/>
    <w:rsid w:val="006A6667"/>
    <w:rsid w:val="006A6F16"/>
    <w:rsid w:val="006A6F39"/>
    <w:rsid w:val="006A7638"/>
    <w:rsid w:val="006A7873"/>
    <w:rsid w:val="006B055E"/>
    <w:rsid w:val="006B1B7C"/>
    <w:rsid w:val="006B219C"/>
    <w:rsid w:val="006B2304"/>
    <w:rsid w:val="006B2CDA"/>
    <w:rsid w:val="006B309C"/>
    <w:rsid w:val="006B37F2"/>
    <w:rsid w:val="006B4260"/>
    <w:rsid w:val="006B546B"/>
    <w:rsid w:val="006B79F9"/>
    <w:rsid w:val="006C010A"/>
    <w:rsid w:val="006C0B0B"/>
    <w:rsid w:val="006C10D4"/>
    <w:rsid w:val="006C1EC6"/>
    <w:rsid w:val="006C2444"/>
    <w:rsid w:val="006C4616"/>
    <w:rsid w:val="006C536A"/>
    <w:rsid w:val="006D12A5"/>
    <w:rsid w:val="006D131A"/>
    <w:rsid w:val="006D21F6"/>
    <w:rsid w:val="006D22CD"/>
    <w:rsid w:val="006D2707"/>
    <w:rsid w:val="006D2989"/>
    <w:rsid w:val="006D3037"/>
    <w:rsid w:val="006D4515"/>
    <w:rsid w:val="006D6867"/>
    <w:rsid w:val="006D68BE"/>
    <w:rsid w:val="006D76B6"/>
    <w:rsid w:val="006E031B"/>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1689"/>
    <w:rsid w:val="00701877"/>
    <w:rsid w:val="00701C7E"/>
    <w:rsid w:val="00702205"/>
    <w:rsid w:val="0070256B"/>
    <w:rsid w:val="00704203"/>
    <w:rsid w:val="00704A83"/>
    <w:rsid w:val="00705041"/>
    <w:rsid w:val="00705A55"/>
    <w:rsid w:val="007103DA"/>
    <w:rsid w:val="007109C1"/>
    <w:rsid w:val="0071163E"/>
    <w:rsid w:val="00712CB8"/>
    <w:rsid w:val="00713937"/>
    <w:rsid w:val="00714983"/>
    <w:rsid w:val="0071510A"/>
    <w:rsid w:val="00716008"/>
    <w:rsid w:val="00716305"/>
    <w:rsid w:val="00716C14"/>
    <w:rsid w:val="00717566"/>
    <w:rsid w:val="007175C4"/>
    <w:rsid w:val="007177F3"/>
    <w:rsid w:val="00717854"/>
    <w:rsid w:val="00721143"/>
    <w:rsid w:val="0072186E"/>
    <w:rsid w:val="0072316E"/>
    <w:rsid w:val="007235CF"/>
    <w:rsid w:val="00724A6A"/>
    <w:rsid w:val="0072532B"/>
    <w:rsid w:val="007255F1"/>
    <w:rsid w:val="00725A02"/>
    <w:rsid w:val="00725BC4"/>
    <w:rsid w:val="007266E9"/>
    <w:rsid w:val="00726BB9"/>
    <w:rsid w:val="007275BE"/>
    <w:rsid w:val="00730027"/>
    <w:rsid w:val="007304EC"/>
    <w:rsid w:val="00730579"/>
    <w:rsid w:val="00730A6A"/>
    <w:rsid w:val="00731B8F"/>
    <w:rsid w:val="007323D6"/>
    <w:rsid w:val="0073333B"/>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BB4"/>
    <w:rsid w:val="007462C1"/>
    <w:rsid w:val="00746C00"/>
    <w:rsid w:val="007476AE"/>
    <w:rsid w:val="00750327"/>
    <w:rsid w:val="00751BF8"/>
    <w:rsid w:val="00752239"/>
    <w:rsid w:val="0075283F"/>
    <w:rsid w:val="007534EF"/>
    <w:rsid w:val="00754832"/>
    <w:rsid w:val="00754F48"/>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DF3"/>
    <w:rsid w:val="00771F8B"/>
    <w:rsid w:val="007747DD"/>
    <w:rsid w:val="00775022"/>
    <w:rsid w:val="00775D6D"/>
    <w:rsid w:val="00776866"/>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9BE"/>
    <w:rsid w:val="00785EA6"/>
    <w:rsid w:val="007870B5"/>
    <w:rsid w:val="00790310"/>
    <w:rsid w:val="00790811"/>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82"/>
    <w:rsid w:val="007A1397"/>
    <w:rsid w:val="007A3311"/>
    <w:rsid w:val="007A3FF7"/>
    <w:rsid w:val="007A413D"/>
    <w:rsid w:val="007A43CD"/>
    <w:rsid w:val="007A5714"/>
    <w:rsid w:val="007A5731"/>
    <w:rsid w:val="007A5E5B"/>
    <w:rsid w:val="007A7F60"/>
    <w:rsid w:val="007B0D2C"/>
    <w:rsid w:val="007B0F19"/>
    <w:rsid w:val="007B19F9"/>
    <w:rsid w:val="007B2D54"/>
    <w:rsid w:val="007B2DFB"/>
    <w:rsid w:val="007B3816"/>
    <w:rsid w:val="007B3E8E"/>
    <w:rsid w:val="007B5875"/>
    <w:rsid w:val="007B5FD0"/>
    <w:rsid w:val="007B6068"/>
    <w:rsid w:val="007B6980"/>
    <w:rsid w:val="007B78E5"/>
    <w:rsid w:val="007C0E4B"/>
    <w:rsid w:val="007C1BA9"/>
    <w:rsid w:val="007C1CFC"/>
    <w:rsid w:val="007C370F"/>
    <w:rsid w:val="007C3DDB"/>
    <w:rsid w:val="007C57B0"/>
    <w:rsid w:val="007C6A83"/>
    <w:rsid w:val="007C7A64"/>
    <w:rsid w:val="007D0F23"/>
    <w:rsid w:val="007D40FC"/>
    <w:rsid w:val="007D58A9"/>
    <w:rsid w:val="007D5C39"/>
    <w:rsid w:val="007D675A"/>
    <w:rsid w:val="007D71BD"/>
    <w:rsid w:val="007D79FD"/>
    <w:rsid w:val="007D7C64"/>
    <w:rsid w:val="007D7FF0"/>
    <w:rsid w:val="007E0759"/>
    <w:rsid w:val="007E1654"/>
    <w:rsid w:val="007E286E"/>
    <w:rsid w:val="007E3360"/>
    <w:rsid w:val="007E4AD2"/>
    <w:rsid w:val="007E5CB7"/>
    <w:rsid w:val="007E5ECF"/>
    <w:rsid w:val="007E693B"/>
    <w:rsid w:val="007E6D0A"/>
    <w:rsid w:val="007E75E1"/>
    <w:rsid w:val="007E761A"/>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1D8F"/>
    <w:rsid w:val="00833413"/>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404B"/>
    <w:rsid w:val="00886079"/>
    <w:rsid w:val="00886744"/>
    <w:rsid w:val="00886D38"/>
    <w:rsid w:val="00886EB6"/>
    <w:rsid w:val="008875AD"/>
    <w:rsid w:val="00887AFF"/>
    <w:rsid w:val="0089226E"/>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5A2"/>
    <w:rsid w:val="008A578E"/>
    <w:rsid w:val="008A60BB"/>
    <w:rsid w:val="008B1869"/>
    <w:rsid w:val="008B38D6"/>
    <w:rsid w:val="008B697D"/>
    <w:rsid w:val="008B77BA"/>
    <w:rsid w:val="008C01F1"/>
    <w:rsid w:val="008C124A"/>
    <w:rsid w:val="008C148B"/>
    <w:rsid w:val="008C1C95"/>
    <w:rsid w:val="008C1EAA"/>
    <w:rsid w:val="008C24B9"/>
    <w:rsid w:val="008C4BDB"/>
    <w:rsid w:val="008C7E3C"/>
    <w:rsid w:val="008D017C"/>
    <w:rsid w:val="008D0688"/>
    <w:rsid w:val="008D070A"/>
    <w:rsid w:val="008D0B96"/>
    <w:rsid w:val="008D0E23"/>
    <w:rsid w:val="008D1E6A"/>
    <w:rsid w:val="008D23E4"/>
    <w:rsid w:val="008D28BF"/>
    <w:rsid w:val="008D2A9A"/>
    <w:rsid w:val="008D2E8F"/>
    <w:rsid w:val="008D4053"/>
    <w:rsid w:val="008D4359"/>
    <w:rsid w:val="008D4FF2"/>
    <w:rsid w:val="008D5EAD"/>
    <w:rsid w:val="008D7C72"/>
    <w:rsid w:val="008E0625"/>
    <w:rsid w:val="008E2668"/>
    <w:rsid w:val="008E27B3"/>
    <w:rsid w:val="008E2DBE"/>
    <w:rsid w:val="008E3413"/>
    <w:rsid w:val="008E5159"/>
    <w:rsid w:val="008E54A1"/>
    <w:rsid w:val="008E65AD"/>
    <w:rsid w:val="008E672E"/>
    <w:rsid w:val="008E7194"/>
    <w:rsid w:val="008F0789"/>
    <w:rsid w:val="008F0790"/>
    <w:rsid w:val="008F0B51"/>
    <w:rsid w:val="008F37AE"/>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A0F"/>
    <w:rsid w:val="00914C81"/>
    <w:rsid w:val="00915096"/>
    <w:rsid w:val="00916064"/>
    <w:rsid w:val="00916430"/>
    <w:rsid w:val="00916D51"/>
    <w:rsid w:val="00917987"/>
    <w:rsid w:val="00917A74"/>
    <w:rsid w:val="00917AFE"/>
    <w:rsid w:val="009209DF"/>
    <w:rsid w:val="00920A11"/>
    <w:rsid w:val="00921E5D"/>
    <w:rsid w:val="009223E9"/>
    <w:rsid w:val="00923F7A"/>
    <w:rsid w:val="00924D4A"/>
    <w:rsid w:val="0092501C"/>
    <w:rsid w:val="00925F02"/>
    <w:rsid w:val="00927B2F"/>
    <w:rsid w:val="009301D0"/>
    <w:rsid w:val="00930350"/>
    <w:rsid w:val="009305D3"/>
    <w:rsid w:val="00930854"/>
    <w:rsid w:val="0093402C"/>
    <w:rsid w:val="0093539B"/>
    <w:rsid w:val="0093682D"/>
    <w:rsid w:val="00936B1F"/>
    <w:rsid w:val="00936B2C"/>
    <w:rsid w:val="0093716E"/>
    <w:rsid w:val="009376DE"/>
    <w:rsid w:val="00937A70"/>
    <w:rsid w:val="00937CF6"/>
    <w:rsid w:val="00941441"/>
    <w:rsid w:val="00941650"/>
    <w:rsid w:val="00942199"/>
    <w:rsid w:val="009426F3"/>
    <w:rsid w:val="0094319B"/>
    <w:rsid w:val="00943C19"/>
    <w:rsid w:val="00946109"/>
    <w:rsid w:val="00946503"/>
    <w:rsid w:val="00946A3A"/>
    <w:rsid w:val="00946EED"/>
    <w:rsid w:val="00950123"/>
    <w:rsid w:val="00950A53"/>
    <w:rsid w:val="00950B12"/>
    <w:rsid w:val="00950C50"/>
    <w:rsid w:val="00952812"/>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219D"/>
    <w:rsid w:val="009637BC"/>
    <w:rsid w:val="00963ECA"/>
    <w:rsid w:val="009663F0"/>
    <w:rsid w:val="00966DEA"/>
    <w:rsid w:val="00966E45"/>
    <w:rsid w:val="00967107"/>
    <w:rsid w:val="00967BB9"/>
    <w:rsid w:val="009704BA"/>
    <w:rsid w:val="00973CF4"/>
    <w:rsid w:val="009741AB"/>
    <w:rsid w:val="009742FA"/>
    <w:rsid w:val="009756F6"/>
    <w:rsid w:val="00976128"/>
    <w:rsid w:val="00976493"/>
    <w:rsid w:val="009768F8"/>
    <w:rsid w:val="00976E8E"/>
    <w:rsid w:val="00977CF5"/>
    <w:rsid w:val="0098041E"/>
    <w:rsid w:val="00980713"/>
    <w:rsid w:val="009819EF"/>
    <w:rsid w:val="00982338"/>
    <w:rsid w:val="00982A29"/>
    <w:rsid w:val="009831A7"/>
    <w:rsid w:val="009842FB"/>
    <w:rsid w:val="00984637"/>
    <w:rsid w:val="009864C2"/>
    <w:rsid w:val="0098797A"/>
    <w:rsid w:val="00992097"/>
    <w:rsid w:val="0099224C"/>
    <w:rsid w:val="00992479"/>
    <w:rsid w:val="0099307E"/>
    <w:rsid w:val="009935CB"/>
    <w:rsid w:val="00994D3E"/>
    <w:rsid w:val="00994FB8"/>
    <w:rsid w:val="00996A5D"/>
    <w:rsid w:val="00996ED5"/>
    <w:rsid w:val="0099761F"/>
    <w:rsid w:val="00997F00"/>
    <w:rsid w:val="009A1DBD"/>
    <w:rsid w:val="009A2CC1"/>
    <w:rsid w:val="009A33B7"/>
    <w:rsid w:val="009A4389"/>
    <w:rsid w:val="009A499C"/>
    <w:rsid w:val="009A4F66"/>
    <w:rsid w:val="009A5506"/>
    <w:rsid w:val="009A58E7"/>
    <w:rsid w:val="009A63B1"/>
    <w:rsid w:val="009A6968"/>
    <w:rsid w:val="009A7D64"/>
    <w:rsid w:val="009B0A0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D01DF"/>
    <w:rsid w:val="009D031A"/>
    <w:rsid w:val="009D0413"/>
    <w:rsid w:val="009D1124"/>
    <w:rsid w:val="009D157B"/>
    <w:rsid w:val="009D17DA"/>
    <w:rsid w:val="009D2B87"/>
    <w:rsid w:val="009D42B0"/>
    <w:rsid w:val="009D4A39"/>
    <w:rsid w:val="009D5C0D"/>
    <w:rsid w:val="009D6FCF"/>
    <w:rsid w:val="009D75CF"/>
    <w:rsid w:val="009D75DE"/>
    <w:rsid w:val="009D7D36"/>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E09"/>
    <w:rsid w:val="00A0445A"/>
    <w:rsid w:val="00A0516E"/>
    <w:rsid w:val="00A053A8"/>
    <w:rsid w:val="00A05985"/>
    <w:rsid w:val="00A05A19"/>
    <w:rsid w:val="00A05D72"/>
    <w:rsid w:val="00A0629B"/>
    <w:rsid w:val="00A0677F"/>
    <w:rsid w:val="00A076F9"/>
    <w:rsid w:val="00A12334"/>
    <w:rsid w:val="00A12930"/>
    <w:rsid w:val="00A12D05"/>
    <w:rsid w:val="00A13176"/>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9DB"/>
    <w:rsid w:val="00A23B14"/>
    <w:rsid w:val="00A249F0"/>
    <w:rsid w:val="00A2618B"/>
    <w:rsid w:val="00A263A6"/>
    <w:rsid w:val="00A2643A"/>
    <w:rsid w:val="00A27544"/>
    <w:rsid w:val="00A3061C"/>
    <w:rsid w:val="00A31086"/>
    <w:rsid w:val="00A33119"/>
    <w:rsid w:val="00A337D4"/>
    <w:rsid w:val="00A338B5"/>
    <w:rsid w:val="00A33C6E"/>
    <w:rsid w:val="00A34F6C"/>
    <w:rsid w:val="00A3609D"/>
    <w:rsid w:val="00A36314"/>
    <w:rsid w:val="00A37C26"/>
    <w:rsid w:val="00A412FB"/>
    <w:rsid w:val="00A42560"/>
    <w:rsid w:val="00A42C1A"/>
    <w:rsid w:val="00A4301C"/>
    <w:rsid w:val="00A44806"/>
    <w:rsid w:val="00A448A2"/>
    <w:rsid w:val="00A4588E"/>
    <w:rsid w:val="00A47420"/>
    <w:rsid w:val="00A475BD"/>
    <w:rsid w:val="00A4767A"/>
    <w:rsid w:val="00A500F7"/>
    <w:rsid w:val="00A50129"/>
    <w:rsid w:val="00A50EEB"/>
    <w:rsid w:val="00A524E5"/>
    <w:rsid w:val="00A535F9"/>
    <w:rsid w:val="00A53BC1"/>
    <w:rsid w:val="00A5429C"/>
    <w:rsid w:val="00A547A9"/>
    <w:rsid w:val="00A5520B"/>
    <w:rsid w:val="00A55AEE"/>
    <w:rsid w:val="00A55CCB"/>
    <w:rsid w:val="00A56A63"/>
    <w:rsid w:val="00A56E55"/>
    <w:rsid w:val="00A57315"/>
    <w:rsid w:val="00A60ACA"/>
    <w:rsid w:val="00A630AE"/>
    <w:rsid w:val="00A634A8"/>
    <w:rsid w:val="00A63BE5"/>
    <w:rsid w:val="00A6434F"/>
    <w:rsid w:val="00A643CC"/>
    <w:rsid w:val="00A65C06"/>
    <w:rsid w:val="00A65DB2"/>
    <w:rsid w:val="00A664A4"/>
    <w:rsid w:val="00A667F8"/>
    <w:rsid w:val="00A66839"/>
    <w:rsid w:val="00A6761A"/>
    <w:rsid w:val="00A7082F"/>
    <w:rsid w:val="00A71712"/>
    <w:rsid w:val="00A72F76"/>
    <w:rsid w:val="00A7415D"/>
    <w:rsid w:val="00A746EC"/>
    <w:rsid w:val="00A747F2"/>
    <w:rsid w:val="00A74E23"/>
    <w:rsid w:val="00A75A9B"/>
    <w:rsid w:val="00A777F0"/>
    <w:rsid w:val="00A820D2"/>
    <w:rsid w:val="00A8299B"/>
    <w:rsid w:val="00A84369"/>
    <w:rsid w:val="00A85BD5"/>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75"/>
    <w:rsid w:val="00AA3AA6"/>
    <w:rsid w:val="00AA478F"/>
    <w:rsid w:val="00AA7799"/>
    <w:rsid w:val="00AA7C9C"/>
    <w:rsid w:val="00AB01B3"/>
    <w:rsid w:val="00AB040D"/>
    <w:rsid w:val="00AB0C75"/>
    <w:rsid w:val="00AB1156"/>
    <w:rsid w:val="00AB12F0"/>
    <w:rsid w:val="00AB248C"/>
    <w:rsid w:val="00AB25E8"/>
    <w:rsid w:val="00AB2D97"/>
    <w:rsid w:val="00AB3EA8"/>
    <w:rsid w:val="00AB441A"/>
    <w:rsid w:val="00AB513C"/>
    <w:rsid w:val="00AB646A"/>
    <w:rsid w:val="00AC09D1"/>
    <w:rsid w:val="00AC16D4"/>
    <w:rsid w:val="00AC195D"/>
    <w:rsid w:val="00AC23EB"/>
    <w:rsid w:val="00AC2440"/>
    <w:rsid w:val="00AC4850"/>
    <w:rsid w:val="00AC57EF"/>
    <w:rsid w:val="00AC58EF"/>
    <w:rsid w:val="00AC5A8F"/>
    <w:rsid w:val="00AC718A"/>
    <w:rsid w:val="00AC74EA"/>
    <w:rsid w:val="00AC77EF"/>
    <w:rsid w:val="00AC7D00"/>
    <w:rsid w:val="00AC7FB7"/>
    <w:rsid w:val="00AD0A0D"/>
    <w:rsid w:val="00AD0C64"/>
    <w:rsid w:val="00AD1E57"/>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825"/>
    <w:rsid w:val="00AF67C7"/>
    <w:rsid w:val="00B000ED"/>
    <w:rsid w:val="00B00EB8"/>
    <w:rsid w:val="00B01803"/>
    <w:rsid w:val="00B03ACC"/>
    <w:rsid w:val="00B04B99"/>
    <w:rsid w:val="00B04F0C"/>
    <w:rsid w:val="00B06B9B"/>
    <w:rsid w:val="00B12B6A"/>
    <w:rsid w:val="00B12DE9"/>
    <w:rsid w:val="00B135CA"/>
    <w:rsid w:val="00B15906"/>
    <w:rsid w:val="00B16051"/>
    <w:rsid w:val="00B16172"/>
    <w:rsid w:val="00B1645D"/>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466"/>
    <w:rsid w:val="00B64B62"/>
    <w:rsid w:val="00B66581"/>
    <w:rsid w:val="00B67E77"/>
    <w:rsid w:val="00B70098"/>
    <w:rsid w:val="00B713ED"/>
    <w:rsid w:val="00B714E9"/>
    <w:rsid w:val="00B71A78"/>
    <w:rsid w:val="00B71E4A"/>
    <w:rsid w:val="00B72E02"/>
    <w:rsid w:val="00B73308"/>
    <w:rsid w:val="00B756E4"/>
    <w:rsid w:val="00B77D07"/>
    <w:rsid w:val="00B80F46"/>
    <w:rsid w:val="00B81B4A"/>
    <w:rsid w:val="00B81B66"/>
    <w:rsid w:val="00B82210"/>
    <w:rsid w:val="00B83850"/>
    <w:rsid w:val="00B83CE5"/>
    <w:rsid w:val="00B842D1"/>
    <w:rsid w:val="00B8459F"/>
    <w:rsid w:val="00B84701"/>
    <w:rsid w:val="00B84F3B"/>
    <w:rsid w:val="00B8537A"/>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32E8"/>
    <w:rsid w:val="00BA37B8"/>
    <w:rsid w:val="00BA3AD3"/>
    <w:rsid w:val="00BA3B4A"/>
    <w:rsid w:val="00BA41C7"/>
    <w:rsid w:val="00BA6514"/>
    <w:rsid w:val="00BA6B52"/>
    <w:rsid w:val="00BA76AB"/>
    <w:rsid w:val="00BB0496"/>
    <w:rsid w:val="00BB1819"/>
    <w:rsid w:val="00BB1860"/>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1CEE"/>
    <w:rsid w:val="00BC1D39"/>
    <w:rsid w:val="00BC2A5C"/>
    <w:rsid w:val="00BC2F65"/>
    <w:rsid w:val="00BC370F"/>
    <w:rsid w:val="00BD0657"/>
    <w:rsid w:val="00BD08D3"/>
    <w:rsid w:val="00BD27BF"/>
    <w:rsid w:val="00BD38D1"/>
    <w:rsid w:val="00BD3EC1"/>
    <w:rsid w:val="00BD53F2"/>
    <w:rsid w:val="00BD564A"/>
    <w:rsid w:val="00BD5C56"/>
    <w:rsid w:val="00BD5E67"/>
    <w:rsid w:val="00BD6F97"/>
    <w:rsid w:val="00BD7499"/>
    <w:rsid w:val="00BD7792"/>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32EA"/>
    <w:rsid w:val="00C13CB6"/>
    <w:rsid w:val="00C143D0"/>
    <w:rsid w:val="00C149BB"/>
    <w:rsid w:val="00C14BFA"/>
    <w:rsid w:val="00C15569"/>
    <w:rsid w:val="00C159F7"/>
    <w:rsid w:val="00C16670"/>
    <w:rsid w:val="00C20643"/>
    <w:rsid w:val="00C20C21"/>
    <w:rsid w:val="00C21A60"/>
    <w:rsid w:val="00C2241C"/>
    <w:rsid w:val="00C229A6"/>
    <w:rsid w:val="00C23580"/>
    <w:rsid w:val="00C25932"/>
    <w:rsid w:val="00C27B2F"/>
    <w:rsid w:val="00C30139"/>
    <w:rsid w:val="00C315D7"/>
    <w:rsid w:val="00C32731"/>
    <w:rsid w:val="00C32A81"/>
    <w:rsid w:val="00C338DC"/>
    <w:rsid w:val="00C35EBD"/>
    <w:rsid w:val="00C365B4"/>
    <w:rsid w:val="00C368E8"/>
    <w:rsid w:val="00C37178"/>
    <w:rsid w:val="00C374AE"/>
    <w:rsid w:val="00C404B1"/>
    <w:rsid w:val="00C4104C"/>
    <w:rsid w:val="00C423C1"/>
    <w:rsid w:val="00C4325C"/>
    <w:rsid w:val="00C44EC8"/>
    <w:rsid w:val="00C459B1"/>
    <w:rsid w:val="00C4626F"/>
    <w:rsid w:val="00C4699C"/>
    <w:rsid w:val="00C47825"/>
    <w:rsid w:val="00C503C5"/>
    <w:rsid w:val="00C51720"/>
    <w:rsid w:val="00C518EC"/>
    <w:rsid w:val="00C52840"/>
    <w:rsid w:val="00C539A8"/>
    <w:rsid w:val="00C53A69"/>
    <w:rsid w:val="00C54405"/>
    <w:rsid w:val="00C54794"/>
    <w:rsid w:val="00C54C27"/>
    <w:rsid w:val="00C57492"/>
    <w:rsid w:val="00C574BA"/>
    <w:rsid w:val="00C5786B"/>
    <w:rsid w:val="00C61C86"/>
    <w:rsid w:val="00C623B7"/>
    <w:rsid w:val="00C62EA1"/>
    <w:rsid w:val="00C635F3"/>
    <w:rsid w:val="00C66254"/>
    <w:rsid w:val="00C6701C"/>
    <w:rsid w:val="00C70463"/>
    <w:rsid w:val="00C70756"/>
    <w:rsid w:val="00C72800"/>
    <w:rsid w:val="00C733F7"/>
    <w:rsid w:val="00C73E1D"/>
    <w:rsid w:val="00C74AD8"/>
    <w:rsid w:val="00C74C85"/>
    <w:rsid w:val="00C75426"/>
    <w:rsid w:val="00C7553F"/>
    <w:rsid w:val="00C75D2A"/>
    <w:rsid w:val="00C75EB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4666"/>
    <w:rsid w:val="00CA4809"/>
    <w:rsid w:val="00CA4D0D"/>
    <w:rsid w:val="00CA51AD"/>
    <w:rsid w:val="00CA547E"/>
    <w:rsid w:val="00CA5D41"/>
    <w:rsid w:val="00CA6291"/>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7E6"/>
    <w:rsid w:val="00CC5CBF"/>
    <w:rsid w:val="00CC6CD1"/>
    <w:rsid w:val="00CC7680"/>
    <w:rsid w:val="00CD0164"/>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7C3"/>
    <w:rsid w:val="00D11377"/>
    <w:rsid w:val="00D12B5E"/>
    <w:rsid w:val="00D14869"/>
    <w:rsid w:val="00D158E7"/>
    <w:rsid w:val="00D171E1"/>
    <w:rsid w:val="00D2059E"/>
    <w:rsid w:val="00D220D4"/>
    <w:rsid w:val="00D250AC"/>
    <w:rsid w:val="00D257A6"/>
    <w:rsid w:val="00D25C6B"/>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43AA"/>
    <w:rsid w:val="00D446AC"/>
    <w:rsid w:val="00D446C5"/>
    <w:rsid w:val="00D4507D"/>
    <w:rsid w:val="00D46336"/>
    <w:rsid w:val="00D47220"/>
    <w:rsid w:val="00D47EE5"/>
    <w:rsid w:val="00D50AAE"/>
    <w:rsid w:val="00D51794"/>
    <w:rsid w:val="00D517F2"/>
    <w:rsid w:val="00D519A7"/>
    <w:rsid w:val="00D52A61"/>
    <w:rsid w:val="00D52E09"/>
    <w:rsid w:val="00D535A3"/>
    <w:rsid w:val="00D54764"/>
    <w:rsid w:val="00D55B52"/>
    <w:rsid w:val="00D564DE"/>
    <w:rsid w:val="00D5784C"/>
    <w:rsid w:val="00D57FA2"/>
    <w:rsid w:val="00D61DF4"/>
    <w:rsid w:val="00D62199"/>
    <w:rsid w:val="00D622CF"/>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F82"/>
    <w:rsid w:val="00D82F78"/>
    <w:rsid w:val="00D838D3"/>
    <w:rsid w:val="00D846E8"/>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2BE"/>
    <w:rsid w:val="00DB554E"/>
    <w:rsid w:val="00DB6733"/>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F1166"/>
    <w:rsid w:val="00DF1BF9"/>
    <w:rsid w:val="00DF4265"/>
    <w:rsid w:val="00DF49DD"/>
    <w:rsid w:val="00DF5069"/>
    <w:rsid w:val="00DF5700"/>
    <w:rsid w:val="00E00354"/>
    <w:rsid w:val="00E01018"/>
    <w:rsid w:val="00E02458"/>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451D"/>
    <w:rsid w:val="00E14F93"/>
    <w:rsid w:val="00E166E3"/>
    <w:rsid w:val="00E16961"/>
    <w:rsid w:val="00E16C9F"/>
    <w:rsid w:val="00E2000D"/>
    <w:rsid w:val="00E2197C"/>
    <w:rsid w:val="00E23C73"/>
    <w:rsid w:val="00E23E9C"/>
    <w:rsid w:val="00E24111"/>
    <w:rsid w:val="00E2508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983"/>
    <w:rsid w:val="00E747AA"/>
    <w:rsid w:val="00E7587E"/>
    <w:rsid w:val="00E75B95"/>
    <w:rsid w:val="00E76E91"/>
    <w:rsid w:val="00E774E2"/>
    <w:rsid w:val="00E77EA2"/>
    <w:rsid w:val="00E81BB5"/>
    <w:rsid w:val="00E82096"/>
    <w:rsid w:val="00E825A7"/>
    <w:rsid w:val="00E828FF"/>
    <w:rsid w:val="00E82CDD"/>
    <w:rsid w:val="00E83D72"/>
    <w:rsid w:val="00E84942"/>
    <w:rsid w:val="00E85AF5"/>
    <w:rsid w:val="00E85C9A"/>
    <w:rsid w:val="00E87B0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91E"/>
    <w:rsid w:val="00EC5F6F"/>
    <w:rsid w:val="00EC6845"/>
    <w:rsid w:val="00EC6E8E"/>
    <w:rsid w:val="00EC7165"/>
    <w:rsid w:val="00ED01FB"/>
    <w:rsid w:val="00ED151F"/>
    <w:rsid w:val="00ED22E4"/>
    <w:rsid w:val="00ED2804"/>
    <w:rsid w:val="00ED3207"/>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F95"/>
    <w:rsid w:val="00F06B2C"/>
    <w:rsid w:val="00F1070F"/>
    <w:rsid w:val="00F11847"/>
    <w:rsid w:val="00F13062"/>
    <w:rsid w:val="00F13663"/>
    <w:rsid w:val="00F14AF6"/>
    <w:rsid w:val="00F14EF8"/>
    <w:rsid w:val="00F15649"/>
    <w:rsid w:val="00F159EB"/>
    <w:rsid w:val="00F205C7"/>
    <w:rsid w:val="00F20875"/>
    <w:rsid w:val="00F21C08"/>
    <w:rsid w:val="00F21CB6"/>
    <w:rsid w:val="00F2342D"/>
    <w:rsid w:val="00F23B5B"/>
    <w:rsid w:val="00F23CF5"/>
    <w:rsid w:val="00F25F3F"/>
    <w:rsid w:val="00F2629E"/>
    <w:rsid w:val="00F30A44"/>
    <w:rsid w:val="00F30AFB"/>
    <w:rsid w:val="00F31185"/>
    <w:rsid w:val="00F312E1"/>
    <w:rsid w:val="00F32BA7"/>
    <w:rsid w:val="00F32D2B"/>
    <w:rsid w:val="00F34E68"/>
    <w:rsid w:val="00F351A6"/>
    <w:rsid w:val="00F35E9F"/>
    <w:rsid w:val="00F36115"/>
    <w:rsid w:val="00F373D6"/>
    <w:rsid w:val="00F37E67"/>
    <w:rsid w:val="00F41FFE"/>
    <w:rsid w:val="00F42565"/>
    <w:rsid w:val="00F425F4"/>
    <w:rsid w:val="00F4381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572F"/>
    <w:rsid w:val="00F5585A"/>
    <w:rsid w:val="00F55A15"/>
    <w:rsid w:val="00F55E16"/>
    <w:rsid w:val="00F56085"/>
    <w:rsid w:val="00F5619D"/>
    <w:rsid w:val="00F56E31"/>
    <w:rsid w:val="00F5733D"/>
    <w:rsid w:val="00F60F7F"/>
    <w:rsid w:val="00F618C1"/>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80A09"/>
    <w:rsid w:val="00F81A0E"/>
    <w:rsid w:val="00F82ADC"/>
    <w:rsid w:val="00F83FC1"/>
    <w:rsid w:val="00F8436A"/>
    <w:rsid w:val="00F84BBD"/>
    <w:rsid w:val="00F84CD5"/>
    <w:rsid w:val="00F85941"/>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7EE8"/>
    <w:rsid w:val="00FA0DD2"/>
    <w:rsid w:val="00FA31CD"/>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72"/>
    <w:rsid w:val="00FC3D9A"/>
    <w:rsid w:val="00FC4538"/>
    <w:rsid w:val="00FC5CE7"/>
    <w:rsid w:val="00FC64C2"/>
    <w:rsid w:val="00FD0CEE"/>
    <w:rsid w:val="00FD130B"/>
    <w:rsid w:val="00FD1313"/>
    <w:rsid w:val="00FD1B4B"/>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281D"/>
    <w:rsid w:val="00FE3293"/>
    <w:rsid w:val="00FE331C"/>
    <w:rsid w:val="00FE36BE"/>
    <w:rsid w:val="00FE4197"/>
    <w:rsid w:val="00FE50DE"/>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Vita Bružas, VNĪ</Vad_x012b_t_x0101_js>
    <TAP xmlns="8a8406e0-fd3e-4c97-9c6b-df4e1c510b77">55</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2.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9CB7E5CB-E331-4CD4-96C2-967C5B2C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23269-03F0-4A07-870C-881FF961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14670</Words>
  <Characters>8363</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anotācija</vt:lpstr>
      <vt:lpstr>Par neapbūvētu zemesgabalu pārdošanu (49.saraksts)</vt:lpstr>
    </vt:vector>
  </TitlesOfParts>
  <Manager>Tiesību aktu speciāliste;Atsavināšanas un tiesību aktu nodaļa</Manager>
  <Company>FM/VNI</Company>
  <LinksUpToDate>false</LinksUpToDate>
  <CharactersWithSpaces>22988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anotācija</dc:title>
  <dc:subject>Ministru kabineta rīkojuma projekta anotācija</dc:subject>
  <dc:creator>Vita Bružas, VNĪ</dc:creator>
  <cp:keywords/>
  <cp:lastModifiedBy>Kate</cp:lastModifiedBy>
  <cp:revision>2</cp:revision>
  <cp:lastPrinted>2019-12-05T12:46:00Z</cp:lastPrinted>
  <dcterms:created xsi:type="dcterms:W3CDTF">2020-06-09T04:43:00Z</dcterms:created>
  <dcterms:modified xsi:type="dcterms:W3CDTF">2020-06-09T04:43:00Z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