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9984C4" w14:textId="77777777" w:rsidR="00C45D1B" w:rsidRPr="004B7817" w:rsidRDefault="00C45D1B" w:rsidP="004B7817">
      <w:pPr>
        <w:pStyle w:val="NoSpacing"/>
        <w:jc w:val="center"/>
        <w:rPr>
          <w:rFonts w:ascii="Times New Roman" w:hAnsi="Times New Roman" w:cs="Times New Roman"/>
          <w:sz w:val="24"/>
          <w:szCs w:val="24"/>
          <w:lang w:eastAsia="lv-LV"/>
        </w:rPr>
      </w:pPr>
      <w:bookmarkStart w:id="0" w:name="_GoBack"/>
      <w:bookmarkEnd w:id="0"/>
      <w:r w:rsidRPr="004B7817">
        <w:rPr>
          <w:rFonts w:ascii="Times New Roman" w:hAnsi="Times New Roman" w:cs="Times New Roman"/>
          <w:sz w:val="24"/>
          <w:szCs w:val="24"/>
          <w:lang w:eastAsia="lv-LV"/>
        </w:rPr>
        <w:t>Ministru kabineta rīkojuma projekta</w:t>
      </w:r>
    </w:p>
    <w:p w14:paraId="56259EFD" w14:textId="77777777" w:rsidR="00AC164A" w:rsidRDefault="00C45D1B" w:rsidP="00AC164A">
      <w:pPr>
        <w:suppressAutoHyphens/>
        <w:autoSpaceDN w:val="0"/>
        <w:spacing w:after="0" w:line="240" w:lineRule="auto"/>
        <w:jc w:val="center"/>
        <w:textAlignment w:val="baseline"/>
        <w:rPr>
          <w:rFonts w:ascii="Times New Roman" w:hAnsi="Times New Roman" w:cs="Times New Roman"/>
          <w:b/>
          <w:bCs/>
          <w:sz w:val="24"/>
          <w:szCs w:val="24"/>
          <w:lang w:eastAsia="lv-LV"/>
        </w:rPr>
      </w:pPr>
      <w:r w:rsidRPr="009B6B9C">
        <w:rPr>
          <w:rFonts w:ascii="Times New Roman" w:hAnsi="Times New Roman" w:cs="Times New Roman"/>
          <w:b/>
          <w:bCs/>
          <w:sz w:val="24"/>
          <w:szCs w:val="24"/>
          <w:lang w:eastAsia="lv-LV"/>
        </w:rPr>
        <w:t>„</w:t>
      </w:r>
      <w:r w:rsidR="00951649" w:rsidRPr="00757A39">
        <w:rPr>
          <w:rFonts w:ascii="Times New Roman" w:eastAsia="Times New Roman" w:hAnsi="Times New Roman" w:cs="Times New Roman"/>
          <w:b/>
          <w:sz w:val="24"/>
          <w:szCs w:val="24"/>
        </w:rPr>
        <w:t xml:space="preserve">Par valstij piekrītošo nekustamo īpašumu nodošanu </w:t>
      </w:r>
      <w:r w:rsidR="00951649" w:rsidRPr="00757A39">
        <w:rPr>
          <w:rFonts w:ascii="Times New Roman" w:hAnsi="Times New Roman" w:cs="Times New Roman"/>
          <w:b/>
          <w:sz w:val="24"/>
          <w:szCs w:val="24"/>
        </w:rPr>
        <w:t xml:space="preserve">Ogres </w:t>
      </w:r>
      <w:r w:rsidR="00951649" w:rsidRPr="00757A39">
        <w:rPr>
          <w:rFonts w:ascii="Times New Roman" w:eastAsia="Times New Roman" w:hAnsi="Times New Roman" w:cs="Times New Roman"/>
          <w:b/>
          <w:sz w:val="24"/>
          <w:szCs w:val="24"/>
        </w:rPr>
        <w:t>novada pašvaldības īpašumā</w:t>
      </w:r>
      <w:r w:rsidRPr="009B6B9C">
        <w:rPr>
          <w:rFonts w:ascii="Times New Roman" w:hAnsi="Times New Roman" w:cs="Times New Roman"/>
          <w:b/>
          <w:bCs/>
          <w:sz w:val="24"/>
          <w:szCs w:val="24"/>
          <w:lang w:eastAsia="lv-LV"/>
        </w:rPr>
        <w:t>”</w:t>
      </w:r>
      <w:r w:rsidR="00AC164A">
        <w:rPr>
          <w:rFonts w:ascii="Times New Roman" w:hAnsi="Times New Roman" w:cs="Times New Roman"/>
          <w:b/>
          <w:bCs/>
          <w:sz w:val="24"/>
          <w:szCs w:val="24"/>
          <w:lang w:eastAsia="lv-LV"/>
        </w:rPr>
        <w:t xml:space="preserve"> </w:t>
      </w:r>
    </w:p>
    <w:p w14:paraId="48E6B28D" w14:textId="52104B4D" w:rsidR="00C45D1B" w:rsidRPr="00AC164A" w:rsidRDefault="00C45D1B" w:rsidP="00AC164A">
      <w:pPr>
        <w:suppressAutoHyphens/>
        <w:autoSpaceDN w:val="0"/>
        <w:spacing w:after="0" w:line="240" w:lineRule="auto"/>
        <w:jc w:val="center"/>
        <w:textAlignment w:val="baseline"/>
        <w:rPr>
          <w:rFonts w:ascii="Times New Roman" w:eastAsia="Times New Roman" w:hAnsi="Times New Roman" w:cs="Times New Roman"/>
          <w:b/>
          <w:sz w:val="24"/>
          <w:szCs w:val="24"/>
        </w:rPr>
      </w:pPr>
      <w:r w:rsidRPr="004B7817">
        <w:rPr>
          <w:rFonts w:ascii="Times New Roman" w:hAnsi="Times New Roman" w:cs="Times New Roman"/>
          <w:sz w:val="24"/>
          <w:szCs w:val="24"/>
          <w:lang w:eastAsia="lv-LV"/>
        </w:rPr>
        <w:t>sākotnējās ietekmes novērtējuma ziņojums (anotācija)</w:t>
      </w:r>
    </w:p>
    <w:p w14:paraId="555CAA28"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4" w:type="pct"/>
        <w:tblInd w:w="75" w:type="dxa"/>
        <w:tblCellMar>
          <w:left w:w="10" w:type="dxa"/>
          <w:right w:w="10" w:type="dxa"/>
        </w:tblCellMar>
        <w:tblLook w:val="04A0" w:firstRow="1" w:lastRow="0" w:firstColumn="1" w:lastColumn="0" w:noHBand="0" w:noVBand="1"/>
      </w:tblPr>
      <w:tblGrid>
        <w:gridCol w:w="2354"/>
        <w:gridCol w:w="6618"/>
      </w:tblGrid>
      <w:tr w:rsidR="00C45D1B" w:rsidRPr="00BB2FEE" w14:paraId="03131701" w14:textId="77777777" w:rsidTr="000F7035">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EF89FB0"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Tiesību akta projekta anotācijas kopsavilkums</w:t>
            </w:r>
          </w:p>
        </w:tc>
      </w:tr>
      <w:tr w:rsidR="00C45D1B" w:rsidRPr="00BB2FEE" w14:paraId="58F737DB" w14:textId="77777777" w:rsidTr="000F7035">
        <w:trPr>
          <w:trHeight w:val="226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E6642B4" w14:textId="77777777" w:rsidR="00C45D1B" w:rsidRPr="00BB2FEE" w:rsidRDefault="00C45D1B" w:rsidP="00C45D1B">
            <w:pPr>
              <w:suppressAutoHyphens/>
              <w:autoSpaceDN w:val="0"/>
              <w:spacing w:before="100" w:after="100" w:line="240" w:lineRule="auto"/>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52B6337" w14:textId="701FE780" w:rsidR="00593537" w:rsidRDefault="004B7817" w:rsidP="00593537">
            <w:pPr>
              <w:suppressAutoHyphens/>
              <w:autoSpaceDN w:val="0"/>
              <w:spacing w:after="60" w:line="240" w:lineRule="auto"/>
              <w:ind w:firstLine="720"/>
              <w:jc w:val="both"/>
              <w:textAlignment w:val="baseline"/>
              <w:rPr>
                <w:rFonts w:ascii="Times New Roman" w:eastAsia="Times New Roman" w:hAnsi="Times New Roman" w:cs="Times New Roman"/>
                <w:bCs/>
                <w:sz w:val="24"/>
                <w:szCs w:val="24"/>
              </w:rPr>
            </w:pPr>
            <w:r w:rsidRPr="00E32DBE">
              <w:rPr>
                <w:rFonts w:ascii="Times New Roman" w:eastAsia="Times New Roman" w:hAnsi="Times New Roman" w:cs="Times New Roman"/>
                <w:sz w:val="24"/>
                <w:szCs w:val="24"/>
                <w:lang w:eastAsia="lv-LV"/>
              </w:rPr>
              <w:t xml:space="preserve">Ministru kabineta rīkojuma projekts sagatavots, lai atļautu Finanšu ministrijai </w:t>
            </w:r>
            <w:r w:rsidRPr="00E32DBE">
              <w:rPr>
                <w:rFonts w:ascii="Times New Roman" w:eastAsia="Times New Roman" w:hAnsi="Times New Roman" w:cs="Times New Roman"/>
                <w:sz w:val="24"/>
                <w:szCs w:val="24"/>
              </w:rPr>
              <w:t xml:space="preserve">nodot bez atlīdzības </w:t>
            </w:r>
            <w:r w:rsidR="007026AC">
              <w:rPr>
                <w:rFonts w:ascii="Times New Roman" w:hAnsi="Times New Roman" w:cs="Times New Roman"/>
                <w:bCs/>
                <w:sz w:val="24"/>
                <w:szCs w:val="24"/>
              </w:rPr>
              <w:t>Ogres</w:t>
            </w:r>
            <w:r w:rsidRPr="00E32DBE">
              <w:rPr>
                <w:rFonts w:ascii="Times New Roman" w:eastAsia="Times New Roman" w:hAnsi="Times New Roman" w:cs="Times New Roman"/>
                <w:sz w:val="24"/>
                <w:szCs w:val="24"/>
              </w:rPr>
              <w:t xml:space="preserve"> novada pašvaldības </w:t>
            </w:r>
            <w:r w:rsidRPr="00E04AE6">
              <w:rPr>
                <w:rFonts w:ascii="Times New Roman" w:eastAsia="Times New Roman" w:hAnsi="Times New Roman" w:cs="Times New Roman"/>
                <w:sz w:val="24"/>
                <w:szCs w:val="24"/>
              </w:rPr>
              <w:t xml:space="preserve">īpašumā </w:t>
            </w:r>
            <w:r w:rsidR="006E03C8" w:rsidRPr="00E04AE6">
              <w:rPr>
                <w:rFonts w:ascii="Times New Roman" w:eastAsia="Times New Roman" w:hAnsi="Times New Roman" w:cs="Times New Roman"/>
                <w:bCs/>
                <w:sz w:val="24"/>
                <w:szCs w:val="24"/>
              </w:rPr>
              <w:t>valstij piekrītošos nekustamos īpašumus</w:t>
            </w:r>
            <w:r w:rsidR="00727CC0">
              <w:rPr>
                <w:rFonts w:ascii="Times New Roman" w:eastAsia="Times New Roman" w:hAnsi="Times New Roman" w:cs="Times New Roman"/>
                <w:bCs/>
                <w:sz w:val="24"/>
                <w:szCs w:val="24"/>
              </w:rPr>
              <w:t xml:space="preserve"> -</w:t>
            </w:r>
            <w:r w:rsidR="00593537">
              <w:rPr>
                <w:rFonts w:ascii="Times New Roman" w:eastAsia="Times New Roman" w:hAnsi="Times New Roman" w:cs="Times New Roman"/>
                <w:bCs/>
                <w:sz w:val="24"/>
                <w:szCs w:val="24"/>
              </w:rPr>
              <w:t xml:space="preserve"> </w:t>
            </w:r>
            <w:r w:rsidR="006E03C8" w:rsidRPr="006E03C8">
              <w:rPr>
                <w:rFonts w:ascii="Times New Roman" w:eastAsia="Times New Roman" w:hAnsi="Times New Roman" w:cs="Times New Roman"/>
                <w:bCs/>
                <w:sz w:val="24"/>
                <w:szCs w:val="24"/>
              </w:rPr>
              <w:t>zemes vienību (zemes vienības kadastra apzīmējums 7401 003 0708) 0,0210 ha platībā Zvaigžņu ielā 101, Ogrē, Ogres novadā</w:t>
            </w:r>
            <w:r w:rsidR="00266A76" w:rsidRPr="00E04AE6">
              <w:rPr>
                <w:rFonts w:ascii="Times New Roman" w:eastAsia="Times New Roman" w:hAnsi="Times New Roman" w:cs="Times New Roman"/>
                <w:bCs/>
                <w:sz w:val="24"/>
                <w:szCs w:val="24"/>
              </w:rPr>
              <w:t xml:space="preserve">, </w:t>
            </w:r>
            <w:r w:rsidR="008A33B2">
              <w:rPr>
                <w:rFonts w:ascii="Times New Roman" w:eastAsia="Times New Roman" w:hAnsi="Times New Roman" w:cs="Times New Roman"/>
                <w:bCs/>
                <w:sz w:val="24"/>
                <w:szCs w:val="24"/>
              </w:rPr>
              <w:t xml:space="preserve">kopā ar </w:t>
            </w:r>
            <w:r w:rsidR="00AE00F3">
              <w:rPr>
                <w:rFonts w:ascii="Times New Roman" w:eastAsia="Times New Roman" w:hAnsi="Times New Roman" w:cs="Times New Roman"/>
                <w:bCs/>
                <w:sz w:val="24"/>
                <w:szCs w:val="24"/>
              </w:rPr>
              <w:t>būvi (</w:t>
            </w:r>
            <w:r w:rsidR="008A33B2">
              <w:rPr>
                <w:rFonts w:ascii="Times New Roman" w:eastAsia="Times New Roman" w:hAnsi="Times New Roman" w:cs="Times New Roman"/>
                <w:bCs/>
                <w:sz w:val="24"/>
                <w:szCs w:val="24"/>
              </w:rPr>
              <w:t>asfaltēt</w:t>
            </w:r>
            <w:r w:rsidR="00AE00F3">
              <w:rPr>
                <w:rFonts w:ascii="Times New Roman" w:eastAsia="Times New Roman" w:hAnsi="Times New Roman" w:cs="Times New Roman"/>
                <w:bCs/>
                <w:sz w:val="24"/>
                <w:szCs w:val="24"/>
              </w:rPr>
              <w:t>s</w:t>
            </w:r>
            <w:r w:rsidR="008A33B2">
              <w:rPr>
                <w:rFonts w:ascii="Times New Roman" w:eastAsia="Times New Roman" w:hAnsi="Times New Roman" w:cs="Times New Roman"/>
                <w:bCs/>
                <w:sz w:val="24"/>
                <w:szCs w:val="24"/>
              </w:rPr>
              <w:t xml:space="preserve"> laukum</w:t>
            </w:r>
            <w:r w:rsidR="00AE00F3">
              <w:rPr>
                <w:rFonts w:ascii="Times New Roman" w:eastAsia="Times New Roman" w:hAnsi="Times New Roman" w:cs="Times New Roman"/>
                <w:bCs/>
                <w:sz w:val="24"/>
                <w:szCs w:val="24"/>
              </w:rPr>
              <w:t>s)</w:t>
            </w:r>
            <w:r w:rsidR="00593537">
              <w:rPr>
                <w:rFonts w:ascii="Times New Roman" w:eastAsia="Times New Roman" w:hAnsi="Times New Roman" w:cs="Times New Roman"/>
                <w:bCs/>
                <w:sz w:val="24"/>
                <w:szCs w:val="24"/>
              </w:rPr>
              <w:t xml:space="preserve"> un </w:t>
            </w:r>
            <w:r w:rsidR="00593537" w:rsidRPr="00593537">
              <w:rPr>
                <w:rFonts w:ascii="Times New Roman" w:eastAsia="Times New Roman" w:hAnsi="Times New Roman" w:cs="Times New Roman"/>
                <w:bCs/>
                <w:sz w:val="24"/>
                <w:szCs w:val="24"/>
              </w:rPr>
              <w:t>zemes vienību (zemes vienības kadastra apzīmējums 7401 003 0687) 0,0132 ha platībā Īrisu ielā 1A, Ogrē, Ogres novadā,</w:t>
            </w:r>
            <w:r w:rsidR="00593537">
              <w:rPr>
                <w:rFonts w:ascii="Times New Roman" w:eastAsia="Times New Roman" w:hAnsi="Times New Roman" w:cs="Times New Roman"/>
                <w:bCs/>
                <w:sz w:val="24"/>
                <w:szCs w:val="24"/>
              </w:rPr>
              <w:t xml:space="preserve"> </w:t>
            </w:r>
            <w:r w:rsidR="00593537" w:rsidRPr="00E04AE6">
              <w:rPr>
                <w:rFonts w:ascii="Times New Roman" w:eastAsia="Times New Roman" w:hAnsi="Times New Roman" w:cs="Times New Roman"/>
                <w:bCs/>
                <w:sz w:val="24"/>
                <w:szCs w:val="24"/>
              </w:rPr>
              <w:t xml:space="preserve">likuma "Par pašvaldībām" 15. panta pirmās daļas 1.punktā </w:t>
            </w:r>
            <w:r w:rsidR="00593537">
              <w:rPr>
                <w:rFonts w:ascii="Times New Roman" w:eastAsia="Times New Roman" w:hAnsi="Times New Roman" w:cs="Times New Roman"/>
                <w:bCs/>
                <w:sz w:val="24"/>
                <w:szCs w:val="24"/>
              </w:rPr>
              <w:t xml:space="preserve">un 2.punktā </w:t>
            </w:r>
            <w:r w:rsidR="00593537" w:rsidRPr="00E04AE6">
              <w:rPr>
                <w:rFonts w:ascii="Times New Roman" w:eastAsia="Times New Roman" w:hAnsi="Times New Roman" w:cs="Times New Roman"/>
                <w:bCs/>
                <w:sz w:val="24"/>
                <w:szCs w:val="24"/>
              </w:rPr>
              <w:t>noteikt</w:t>
            </w:r>
            <w:r w:rsidR="00593537">
              <w:rPr>
                <w:rFonts w:ascii="Times New Roman" w:eastAsia="Times New Roman" w:hAnsi="Times New Roman" w:cs="Times New Roman"/>
                <w:bCs/>
                <w:sz w:val="24"/>
                <w:szCs w:val="24"/>
              </w:rPr>
              <w:t>o</w:t>
            </w:r>
            <w:r w:rsidR="00593537" w:rsidRPr="00E04AE6">
              <w:rPr>
                <w:rFonts w:ascii="Times New Roman" w:eastAsia="Times New Roman" w:hAnsi="Times New Roman" w:cs="Times New Roman"/>
                <w:bCs/>
                <w:sz w:val="24"/>
                <w:szCs w:val="24"/>
              </w:rPr>
              <w:t xml:space="preserve"> pašvaldības autonom</w:t>
            </w:r>
            <w:r w:rsidR="00593537">
              <w:rPr>
                <w:rFonts w:ascii="Times New Roman" w:eastAsia="Times New Roman" w:hAnsi="Times New Roman" w:cs="Times New Roman"/>
                <w:bCs/>
                <w:sz w:val="24"/>
                <w:szCs w:val="24"/>
              </w:rPr>
              <w:t>o</w:t>
            </w:r>
            <w:r w:rsidR="00593537" w:rsidRPr="00E04AE6">
              <w:rPr>
                <w:rFonts w:ascii="Times New Roman" w:eastAsia="Times New Roman" w:hAnsi="Times New Roman" w:cs="Times New Roman"/>
                <w:bCs/>
                <w:sz w:val="24"/>
                <w:szCs w:val="24"/>
              </w:rPr>
              <w:t xml:space="preserve"> funkcij</w:t>
            </w:r>
            <w:r w:rsidR="00593537">
              <w:rPr>
                <w:rFonts w:ascii="Times New Roman" w:eastAsia="Times New Roman" w:hAnsi="Times New Roman" w:cs="Times New Roman"/>
                <w:bCs/>
                <w:sz w:val="24"/>
                <w:szCs w:val="24"/>
              </w:rPr>
              <w:t>u</w:t>
            </w:r>
            <w:r w:rsidR="00593537" w:rsidRPr="00E04AE6">
              <w:rPr>
                <w:rFonts w:ascii="Times New Roman" w:eastAsia="Times New Roman" w:hAnsi="Times New Roman" w:cs="Times New Roman"/>
                <w:bCs/>
                <w:sz w:val="24"/>
                <w:szCs w:val="24"/>
              </w:rPr>
              <w:t xml:space="preserve"> veikšanai</w:t>
            </w:r>
            <w:r w:rsidR="00593537">
              <w:rPr>
                <w:rFonts w:ascii="Times New Roman" w:eastAsia="Times New Roman" w:hAnsi="Times New Roman" w:cs="Times New Roman"/>
                <w:bCs/>
                <w:sz w:val="24"/>
                <w:szCs w:val="24"/>
              </w:rPr>
              <w:t>.</w:t>
            </w:r>
          </w:p>
          <w:p w14:paraId="6C5D78FB" w14:textId="0AD523E2" w:rsidR="00C45D1B" w:rsidRPr="00AE3D07" w:rsidRDefault="00C45D1B" w:rsidP="00AE3D07">
            <w:pPr>
              <w:suppressAutoHyphens/>
              <w:autoSpaceDN w:val="0"/>
              <w:spacing w:after="60" w:line="240" w:lineRule="auto"/>
              <w:ind w:firstLine="720"/>
              <w:jc w:val="both"/>
              <w:textAlignment w:val="baseline"/>
              <w:rPr>
                <w:rFonts w:ascii="Times New Roman" w:eastAsia="Times New Roman" w:hAnsi="Times New Roman" w:cs="Times New Roman"/>
                <w:sz w:val="24"/>
                <w:szCs w:val="24"/>
              </w:rPr>
            </w:pPr>
            <w:r w:rsidRPr="00BB2FEE">
              <w:rPr>
                <w:rFonts w:ascii="Times New Roman" w:eastAsia="Calibri" w:hAnsi="Times New Roman" w:cs="Times New Roman"/>
                <w:sz w:val="24"/>
                <w:szCs w:val="24"/>
              </w:rPr>
              <w:t>Rīkojuma projekts stāsies spēkā tā parakstīšanas brīdī</w:t>
            </w:r>
            <w:r w:rsidRPr="00BB2FEE">
              <w:rPr>
                <w:rFonts w:ascii="Times New Roman" w:eastAsia="Calibri" w:hAnsi="Times New Roman" w:cs="Times New Roman"/>
                <w:sz w:val="24"/>
                <w:szCs w:val="24"/>
                <w:lang w:eastAsia="lv-LV"/>
              </w:rPr>
              <w:t>.</w:t>
            </w:r>
          </w:p>
        </w:tc>
      </w:tr>
    </w:tbl>
    <w:p w14:paraId="1F26C45F"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sz w:val="24"/>
          <w:szCs w:val="24"/>
        </w:rPr>
      </w:pPr>
    </w:p>
    <w:tbl>
      <w:tblPr>
        <w:tblW w:w="4959" w:type="pct"/>
        <w:tblInd w:w="75" w:type="dxa"/>
        <w:tblCellMar>
          <w:left w:w="10" w:type="dxa"/>
          <w:right w:w="10" w:type="dxa"/>
        </w:tblCellMar>
        <w:tblLook w:val="04A0" w:firstRow="1" w:lastRow="0" w:firstColumn="1" w:lastColumn="0" w:noHBand="0" w:noVBand="1"/>
      </w:tblPr>
      <w:tblGrid>
        <w:gridCol w:w="315"/>
        <w:gridCol w:w="2032"/>
        <w:gridCol w:w="6634"/>
      </w:tblGrid>
      <w:tr w:rsidR="001729AE" w:rsidRPr="00BB2FEE" w14:paraId="4625F53A" w14:textId="77777777" w:rsidTr="000F7035">
        <w:trPr>
          <w:trHeight w:val="340"/>
        </w:trPr>
        <w:tc>
          <w:tcPr>
            <w:tcW w:w="8981"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14:paraId="2D4834FF" w14:textId="77777777" w:rsidR="00C45D1B" w:rsidRPr="00BB2FEE" w:rsidRDefault="00C45D1B" w:rsidP="00C45D1B">
            <w:pPr>
              <w:suppressAutoHyphens/>
              <w:autoSpaceDN w:val="0"/>
              <w:spacing w:before="100" w:after="100" w:line="240" w:lineRule="auto"/>
              <w:jc w:val="center"/>
              <w:textAlignment w:val="baseline"/>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 Tiesību akta projekta izstrādes nepieciešamība</w:t>
            </w:r>
          </w:p>
        </w:tc>
      </w:tr>
      <w:tr w:rsidR="001729AE" w:rsidRPr="00BB2FEE" w14:paraId="293665FE" w14:textId="77777777" w:rsidTr="000F7035">
        <w:trPr>
          <w:trHeight w:val="896"/>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93D7CB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6E5B593"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Pamatojums</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44F160A" w14:textId="77777777" w:rsidR="009B611F" w:rsidRDefault="00C45D1B" w:rsidP="004B745B">
            <w:pPr>
              <w:spacing w:after="0" w:line="240" w:lineRule="auto"/>
              <w:ind w:firstLine="720"/>
              <w:jc w:val="both"/>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 xml:space="preserve">Publiskas personas mantas atsavināšanas likuma (turpmāk – Atsavināšanas likums) </w:t>
            </w:r>
            <w:r w:rsidR="00E71BF8" w:rsidRPr="00E71BF8">
              <w:rPr>
                <w:rFonts w:ascii="Times New Roman" w:eastAsia="Times New Roman" w:hAnsi="Times New Roman" w:cs="Times New Roman"/>
                <w:sz w:val="24"/>
                <w:szCs w:val="24"/>
              </w:rPr>
              <w:t>42.panta pirmā daļa</w:t>
            </w:r>
            <w:r w:rsidR="00055D9E">
              <w:rPr>
                <w:rFonts w:ascii="Times New Roman" w:eastAsia="Times New Roman" w:hAnsi="Times New Roman" w:cs="Times New Roman"/>
                <w:sz w:val="24"/>
                <w:szCs w:val="24"/>
              </w:rPr>
              <w:t xml:space="preserve">, </w:t>
            </w:r>
            <w:r w:rsidR="000A3B23" w:rsidRPr="0064553F">
              <w:rPr>
                <w:rFonts w:ascii="Times New Roman" w:eastAsia="Times New Roman" w:hAnsi="Times New Roman" w:cs="Times New Roman"/>
                <w:bCs/>
                <w:sz w:val="24"/>
                <w:szCs w:val="24"/>
              </w:rPr>
              <w:t>42.</w:t>
            </w:r>
            <w:r w:rsidR="000A3B23" w:rsidRPr="0064553F">
              <w:rPr>
                <w:rFonts w:ascii="Times New Roman" w:eastAsia="Times New Roman" w:hAnsi="Times New Roman" w:cs="Times New Roman"/>
                <w:bCs/>
                <w:sz w:val="24"/>
                <w:szCs w:val="24"/>
                <w:vertAlign w:val="superscript"/>
              </w:rPr>
              <w:t>1</w:t>
            </w:r>
            <w:r w:rsidR="00E71BF8" w:rsidRPr="00E71BF8">
              <w:rPr>
                <w:rFonts w:ascii="Times New Roman" w:eastAsia="Times New Roman" w:hAnsi="Times New Roman" w:cs="Times New Roman"/>
                <w:sz w:val="24"/>
                <w:szCs w:val="24"/>
              </w:rPr>
              <w:t xml:space="preserve"> un 43.pants, likuma „Par pašvaldībām” 15.panta pirmās daļas </w:t>
            </w:r>
            <w:r w:rsidR="0059435E">
              <w:rPr>
                <w:rFonts w:ascii="Times New Roman" w:eastAsia="Times New Roman" w:hAnsi="Times New Roman" w:cs="Times New Roman"/>
                <w:sz w:val="24"/>
                <w:szCs w:val="24"/>
              </w:rPr>
              <w:t>1. un 2</w:t>
            </w:r>
            <w:r w:rsidR="00E71BF8" w:rsidRPr="00E71BF8">
              <w:rPr>
                <w:rFonts w:ascii="Times New Roman" w:eastAsia="Times New Roman" w:hAnsi="Times New Roman" w:cs="Times New Roman"/>
                <w:sz w:val="24"/>
                <w:szCs w:val="24"/>
              </w:rPr>
              <w:t>.punkts.</w:t>
            </w:r>
            <w:r w:rsidR="00CC730B">
              <w:rPr>
                <w:rFonts w:ascii="Times New Roman" w:eastAsia="Times New Roman" w:hAnsi="Times New Roman" w:cs="Times New Roman"/>
                <w:sz w:val="24"/>
                <w:szCs w:val="24"/>
              </w:rPr>
              <w:t xml:space="preserve"> </w:t>
            </w:r>
          </w:p>
          <w:p w14:paraId="35737403" w14:textId="70F9A580" w:rsidR="00C45D1B" w:rsidRPr="002262A7" w:rsidRDefault="00CC730B" w:rsidP="009B611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Ogres novada domes 16.04.2020. lēmums </w:t>
            </w:r>
            <w:r w:rsidRPr="00CC730B">
              <w:rPr>
                <w:rFonts w:ascii="Times New Roman" w:eastAsia="Times New Roman" w:hAnsi="Times New Roman" w:cs="Times New Roman"/>
                <w:sz w:val="24"/>
                <w:szCs w:val="24"/>
              </w:rPr>
              <w:t>(protokols Nr.8, 12.§)</w:t>
            </w:r>
            <w:r>
              <w:rPr>
                <w:rFonts w:ascii="Times New Roman" w:eastAsia="Times New Roman" w:hAnsi="Times New Roman" w:cs="Times New Roman"/>
                <w:sz w:val="24"/>
                <w:szCs w:val="24"/>
              </w:rPr>
              <w:t xml:space="preserve"> </w:t>
            </w:r>
            <w:r w:rsidR="009B611F">
              <w:rPr>
                <w:rFonts w:ascii="Times New Roman" w:eastAsia="Times New Roman" w:hAnsi="Times New Roman" w:cs="Times New Roman"/>
                <w:sz w:val="24"/>
                <w:szCs w:val="24"/>
              </w:rPr>
              <w:t>“</w:t>
            </w:r>
            <w:r w:rsidR="009B611F" w:rsidRPr="009B611F">
              <w:rPr>
                <w:rFonts w:ascii="Times New Roman" w:eastAsia="Times New Roman" w:hAnsi="Times New Roman" w:cs="Times New Roman"/>
                <w:sz w:val="24"/>
                <w:szCs w:val="24"/>
              </w:rPr>
              <w:t>Par valsts nekustamā īpašuma Īrisu ielā 1A, Ogrē, Ogres novadā (kadastra Nr.7401 003 0687) un Zvaigžņu ielā 101, Ogrē, Ogres novadā (kadastra Nr.7401 003 0708) pārņemšanu Ogres novada pašvaldības īpašumā</w:t>
            </w:r>
            <w:r w:rsidR="009B611F">
              <w:rPr>
                <w:rFonts w:ascii="Times New Roman" w:eastAsia="Times New Roman" w:hAnsi="Times New Roman" w:cs="Times New Roman"/>
                <w:sz w:val="24"/>
                <w:szCs w:val="24"/>
              </w:rPr>
              <w:t>”.</w:t>
            </w:r>
          </w:p>
        </w:tc>
      </w:tr>
      <w:tr w:rsidR="001729AE" w:rsidRPr="00BB2FEE" w14:paraId="7CB7B17C" w14:textId="77777777" w:rsidTr="00AE26E4">
        <w:trPr>
          <w:trHeight w:val="658"/>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6F37F04"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2D5CA25" w14:textId="77777777" w:rsidR="00C45D1B"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45CF9824" w14:textId="77777777" w:rsidR="004B0F46" w:rsidRPr="004B0F46" w:rsidRDefault="004B0F46" w:rsidP="004B0F46">
            <w:pPr>
              <w:rPr>
                <w:rFonts w:ascii="Times New Roman" w:eastAsia="Times New Roman" w:hAnsi="Times New Roman" w:cs="Times New Roman"/>
                <w:sz w:val="24"/>
                <w:szCs w:val="24"/>
                <w:lang w:eastAsia="lv-LV"/>
              </w:rPr>
            </w:pPr>
          </w:p>
          <w:p w14:paraId="22715914" w14:textId="77777777" w:rsidR="004B0F46" w:rsidRPr="004B0F46" w:rsidRDefault="004B0F46" w:rsidP="004B0F46">
            <w:pPr>
              <w:rPr>
                <w:rFonts w:ascii="Times New Roman" w:eastAsia="Times New Roman" w:hAnsi="Times New Roman" w:cs="Times New Roman"/>
                <w:sz w:val="24"/>
                <w:szCs w:val="24"/>
                <w:lang w:eastAsia="lv-LV"/>
              </w:rPr>
            </w:pPr>
          </w:p>
          <w:p w14:paraId="6735FC16" w14:textId="77777777" w:rsidR="004B0F46" w:rsidRPr="004B0F46" w:rsidRDefault="004B0F46" w:rsidP="004B0F46">
            <w:pPr>
              <w:rPr>
                <w:rFonts w:ascii="Times New Roman" w:eastAsia="Times New Roman" w:hAnsi="Times New Roman" w:cs="Times New Roman"/>
                <w:sz w:val="24"/>
                <w:szCs w:val="24"/>
                <w:lang w:eastAsia="lv-LV"/>
              </w:rPr>
            </w:pPr>
          </w:p>
          <w:p w14:paraId="4218DA76" w14:textId="77777777" w:rsidR="004B0F46" w:rsidRPr="004B0F46" w:rsidRDefault="004B0F46" w:rsidP="004B0F46">
            <w:pPr>
              <w:rPr>
                <w:rFonts w:ascii="Times New Roman" w:eastAsia="Times New Roman" w:hAnsi="Times New Roman" w:cs="Times New Roman"/>
                <w:sz w:val="24"/>
                <w:szCs w:val="24"/>
                <w:lang w:eastAsia="lv-LV"/>
              </w:rPr>
            </w:pPr>
          </w:p>
          <w:p w14:paraId="5EC56760" w14:textId="77777777" w:rsidR="004B0F46" w:rsidRPr="004B0F46" w:rsidRDefault="004B0F46" w:rsidP="004B0F46">
            <w:pPr>
              <w:rPr>
                <w:rFonts w:ascii="Times New Roman" w:eastAsia="Times New Roman" w:hAnsi="Times New Roman" w:cs="Times New Roman"/>
                <w:sz w:val="24"/>
                <w:szCs w:val="24"/>
                <w:lang w:eastAsia="lv-LV"/>
              </w:rPr>
            </w:pPr>
          </w:p>
          <w:p w14:paraId="02E330C5" w14:textId="77777777" w:rsidR="004B0F46" w:rsidRPr="004B0F46" w:rsidRDefault="004B0F46" w:rsidP="004B0F46">
            <w:pPr>
              <w:rPr>
                <w:rFonts w:ascii="Times New Roman" w:eastAsia="Times New Roman" w:hAnsi="Times New Roman" w:cs="Times New Roman"/>
                <w:sz w:val="24"/>
                <w:szCs w:val="24"/>
                <w:lang w:eastAsia="lv-LV"/>
              </w:rPr>
            </w:pPr>
          </w:p>
          <w:p w14:paraId="0D8C1296" w14:textId="77777777" w:rsidR="004B0F46" w:rsidRPr="004B0F46" w:rsidRDefault="004B0F46" w:rsidP="004B0F46">
            <w:pPr>
              <w:rPr>
                <w:rFonts w:ascii="Times New Roman" w:eastAsia="Times New Roman" w:hAnsi="Times New Roman" w:cs="Times New Roman"/>
                <w:sz w:val="24"/>
                <w:szCs w:val="24"/>
                <w:lang w:eastAsia="lv-LV"/>
              </w:rPr>
            </w:pPr>
          </w:p>
          <w:p w14:paraId="2B1F08EE" w14:textId="77777777" w:rsidR="004B0F46" w:rsidRPr="004B0F46" w:rsidRDefault="004B0F46" w:rsidP="004B0F46">
            <w:pPr>
              <w:rPr>
                <w:rFonts w:ascii="Times New Roman" w:eastAsia="Times New Roman" w:hAnsi="Times New Roman" w:cs="Times New Roman"/>
                <w:sz w:val="24"/>
                <w:szCs w:val="24"/>
                <w:lang w:eastAsia="lv-LV"/>
              </w:rPr>
            </w:pPr>
          </w:p>
          <w:p w14:paraId="68AD1923" w14:textId="77777777" w:rsidR="004B0F46" w:rsidRPr="004B0F46" w:rsidRDefault="004B0F46" w:rsidP="004B0F46">
            <w:pPr>
              <w:rPr>
                <w:rFonts w:ascii="Times New Roman" w:eastAsia="Times New Roman" w:hAnsi="Times New Roman" w:cs="Times New Roman"/>
                <w:sz w:val="24"/>
                <w:szCs w:val="24"/>
                <w:lang w:eastAsia="lv-LV"/>
              </w:rPr>
            </w:pPr>
          </w:p>
          <w:p w14:paraId="474B5C96" w14:textId="77777777" w:rsidR="004B0F46" w:rsidRPr="004B0F46" w:rsidRDefault="004B0F46" w:rsidP="004B0F46">
            <w:pPr>
              <w:rPr>
                <w:rFonts w:ascii="Times New Roman" w:eastAsia="Times New Roman" w:hAnsi="Times New Roman" w:cs="Times New Roman"/>
                <w:sz w:val="24"/>
                <w:szCs w:val="24"/>
                <w:lang w:eastAsia="lv-LV"/>
              </w:rPr>
            </w:pPr>
          </w:p>
          <w:p w14:paraId="665C89B4" w14:textId="53AA4CA6" w:rsidR="004B0F46" w:rsidRPr="004B0F46" w:rsidRDefault="004B0F46" w:rsidP="004B0F46">
            <w:pPr>
              <w:jc w:val="right"/>
              <w:rPr>
                <w:rFonts w:ascii="Times New Roman" w:eastAsia="Times New Roman" w:hAnsi="Times New Roman" w:cs="Times New Roman"/>
                <w:sz w:val="24"/>
                <w:szCs w:val="24"/>
                <w:lang w:eastAsia="lv-LV"/>
              </w:rPr>
            </w:pP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BB8B8A2" w14:textId="0BF3DD40" w:rsidR="001D7320" w:rsidRPr="00AF68FC" w:rsidRDefault="001D7320" w:rsidP="001D7320">
            <w:pPr>
              <w:spacing w:after="0" w:line="240" w:lineRule="auto"/>
              <w:ind w:left="57" w:right="57" w:firstLine="720"/>
              <w:jc w:val="both"/>
              <w:rPr>
                <w:rFonts w:ascii="Times New Roman" w:eastAsia="Times New Roman" w:hAnsi="Times New Roman" w:cs="Times New Roman"/>
                <w:sz w:val="24"/>
                <w:szCs w:val="24"/>
                <w:lang w:eastAsia="lv-LV"/>
              </w:rPr>
            </w:pPr>
            <w:r w:rsidRPr="00AF68FC">
              <w:rPr>
                <w:rFonts w:ascii="Times New Roman" w:eastAsia="Times New Roman" w:hAnsi="Times New Roman" w:cs="Times New Roman"/>
                <w:sz w:val="24"/>
                <w:szCs w:val="24"/>
                <w:lang w:eastAsia="lv-LV"/>
              </w:rPr>
              <w:lastRenderedPageBreak/>
              <w:t xml:space="preserve">Pamatojoties uz </w:t>
            </w:r>
            <w:r w:rsidR="00E37402" w:rsidRPr="00AF68FC">
              <w:rPr>
                <w:rFonts w:ascii="Times New Roman" w:eastAsia="Times New Roman" w:hAnsi="Times New Roman" w:cs="Times New Roman"/>
                <w:sz w:val="24"/>
                <w:szCs w:val="24"/>
                <w:lang w:eastAsia="lv-LV"/>
              </w:rPr>
              <w:t xml:space="preserve">Uzņēmumu reģistra </w:t>
            </w:r>
            <w:r w:rsidR="00485CCD" w:rsidRPr="00AF68FC">
              <w:rPr>
                <w:rFonts w:ascii="Times New Roman" w:eastAsia="Times New Roman" w:hAnsi="Times New Roman" w:cs="Times New Roman"/>
                <w:sz w:val="24"/>
                <w:szCs w:val="24"/>
                <w:lang w:eastAsia="lv-LV"/>
              </w:rPr>
              <w:t>2014.gada 25.augusta lēmumu Nr.6-12/131121</w:t>
            </w:r>
            <w:r w:rsidR="001E6EEB" w:rsidRPr="00AF68FC">
              <w:rPr>
                <w:rFonts w:ascii="Times New Roman" w:eastAsia="Times New Roman" w:hAnsi="Times New Roman" w:cs="Times New Roman"/>
                <w:sz w:val="24"/>
                <w:szCs w:val="24"/>
                <w:lang w:eastAsia="lv-LV"/>
              </w:rPr>
              <w:t xml:space="preserve"> un Ministru kabineta 2013.gada 26.novembra noteikumu Nr.1354 “Kārtība, kādā veicama valstij piekritīgās mantas uzskaite, novērtēšana, realizācija, nodošana bez maksas, iznīcināšana un realizācijas pieņēmumu ieskaitīšana valsts budžetā” 32.3.apakšpunktu</w:t>
            </w:r>
            <w:r w:rsidR="00667CD8" w:rsidRPr="00AF68FC">
              <w:rPr>
                <w:rFonts w:ascii="Times New Roman" w:eastAsia="Times New Roman" w:hAnsi="Times New Roman" w:cs="Times New Roman"/>
                <w:sz w:val="24"/>
                <w:szCs w:val="24"/>
                <w:lang w:eastAsia="lv-LV"/>
              </w:rPr>
              <w:t xml:space="preserve">, </w:t>
            </w:r>
            <w:r w:rsidRPr="00AF68FC">
              <w:rPr>
                <w:rFonts w:ascii="Times New Roman" w:eastAsia="Times New Roman" w:hAnsi="Times New Roman" w:cs="Times New Roman"/>
                <w:sz w:val="24"/>
                <w:szCs w:val="24"/>
                <w:lang w:eastAsia="lv-LV"/>
              </w:rPr>
              <w:t>Valsts ieņēmumu dienest</w:t>
            </w:r>
            <w:r w:rsidR="00667CD8" w:rsidRPr="00AF68FC">
              <w:rPr>
                <w:rFonts w:ascii="Times New Roman" w:eastAsia="Times New Roman" w:hAnsi="Times New Roman" w:cs="Times New Roman"/>
                <w:sz w:val="24"/>
                <w:szCs w:val="24"/>
                <w:lang w:eastAsia="lv-LV"/>
              </w:rPr>
              <w:t>s ar</w:t>
            </w:r>
            <w:r w:rsidRPr="00AF68FC">
              <w:rPr>
                <w:rFonts w:ascii="Times New Roman" w:eastAsia="Times New Roman" w:hAnsi="Times New Roman" w:cs="Times New Roman"/>
                <w:sz w:val="24"/>
                <w:szCs w:val="24"/>
                <w:lang w:eastAsia="lv-LV"/>
              </w:rPr>
              <w:t xml:space="preserve"> 20</w:t>
            </w:r>
            <w:r w:rsidR="000E2EBA" w:rsidRPr="00AF68FC">
              <w:rPr>
                <w:rFonts w:ascii="Times New Roman" w:eastAsia="Times New Roman" w:hAnsi="Times New Roman" w:cs="Times New Roman"/>
                <w:sz w:val="24"/>
                <w:szCs w:val="24"/>
                <w:lang w:eastAsia="lv-LV"/>
              </w:rPr>
              <w:t>20</w:t>
            </w:r>
            <w:r w:rsidRPr="00AF68FC">
              <w:rPr>
                <w:rFonts w:ascii="Times New Roman" w:eastAsia="Times New Roman" w:hAnsi="Times New Roman" w:cs="Times New Roman"/>
                <w:sz w:val="24"/>
                <w:szCs w:val="24"/>
                <w:lang w:eastAsia="lv-LV"/>
              </w:rPr>
              <w:t xml:space="preserve">.gada </w:t>
            </w:r>
            <w:r w:rsidR="00FC1686" w:rsidRPr="00AF68FC">
              <w:rPr>
                <w:rFonts w:ascii="Times New Roman" w:eastAsia="Times New Roman" w:hAnsi="Times New Roman" w:cs="Times New Roman"/>
                <w:sz w:val="24"/>
                <w:szCs w:val="24"/>
                <w:lang w:eastAsia="lv-LV"/>
              </w:rPr>
              <w:t>10.janvāra</w:t>
            </w:r>
            <w:r w:rsidRPr="00AF68FC">
              <w:rPr>
                <w:rFonts w:ascii="Times New Roman" w:eastAsia="Times New Roman" w:hAnsi="Times New Roman" w:cs="Times New Roman"/>
                <w:sz w:val="24"/>
                <w:szCs w:val="24"/>
                <w:lang w:eastAsia="lv-LV"/>
              </w:rPr>
              <w:t xml:space="preserve"> valstij piekritīgā nekustamā īpašuma pieņemšanas un nodošanas aktu Nr. 001</w:t>
            </w:r>
            <w:r w:rsidR="00FC1686" w:rsidRPr="00AF68FC">
              <w:rPr>
                <w:rFonts w:ascii="Times New Roman" w:eastAsia="Times New Roman" w:hAnsi="Times New Roman" w:cs="Times New Roman"/>
                <w:sz w:val="24"/>
                <w:szCs w:val="24"/>
                <w:lang w:eastAsia="lv-LV"/>
              </w:rPr>
              <w:t>907</w:t>
            </w:r>
            <w:r w:rsidR="00667CD8" w:rsidRPr="00AF68FC">
              <w:rPr>
                <w:rFonts w:ascii="Times New Roman" w:eastAsia="Times New Roman" w:hAnsi="Times New Roman" w:cs="Times New Roman"/>
                <w:sz w:val="24"/>
                <w:szCs w:val="24"/>
                <w:lang w:eastAsia="lv-LV"/>
              </w:rPr>
              <w:t xml:space="preserve"> </w:t>
            </w:r>
            <w:r w:rsidR="00955E66">
              <w:rPr>
                <w:rFonts w:ascii="Times New Roman" w:eastAsia="Times New Roman" w:hAnsi="Times New Roman" w:cs="Times New Roman"/>
                <w:sz w:val="24"/>
                <w:szCs w:val="24"/>
                <w:lang w:eastAsia="lv-LV"/>
              </w:rPr>
              <w:t>(apstiprināts V</w:t>
            </w:r>
            <w:r w:rsidR="0066738E">
              <w:rPr>
                <w:rFonts w:ascii="Times New Roman" w:eastAsia="Times New Roman" w:hAnsi="Times New Roman" w:cs="Times New Roman"/>
                <w:sz w:val="24"/>
                <w:szCs w:val="24"/>
                <w:lang w:eastAsia="lv-LV"/>
              </w:rPr>
              <w:t>alsts ieņēmumu diene</w:t>
            </w:r>
            <w:r w:rsidR="006C2817">
              <w:rPr>
                <w:rFonts w:ascii="Times New Roman" w:eastAsia="Times New Roman" w:hAnsi="Times New Roman" w:cs="Times New Roman"/>
                <w:sz w:val="24"/>
                <w:szCs w:val="24"/>
                <w:lang w:eastAsia="lv-LV"/>
              </w:rPr>
              <w:t>stā 2020.gada 27.janvārī)</w:t>
            </w:r>
            <w:r w:rsidR="00955E66">
              <w:rPr>
                <w:rFonts w:ascii="Times New Roman" w:eastAsia="Times New Roman" w:hAnsi="Times New Roman" w:cs="Times New Roman"/>
                <w:sz w:val="24"/>
                <w:szCs w:val="24"/>
                <w:lang w:eastAsia="lv-LV"/>
              </w:rPr>
              <w:t xml:space="preserve"> </w:t>
            </w:r>
            <w:r w:rsidR="00231026">
              <w:rPr>
                <w:rFonts w:ascii="Times New Roman" w:eastAsia="Times New Roman" w:hAnsi="Times New Roman" w:cs="Times New Roman"/>
                <w:sz w:val="24"/>
                <w:szCs w:val="24"/>
                <w:lang w:eastAsia="lv-LV"/>
              </w:rPr>
              <w:t xml:space="preserve">nodevis </w:t>
            </w:r>
            <w:r w:rsidRPr="00AF68FC">
              <w:rPr>
                <w:rFonts w:ascii="Times New Roman" w:eastAsia="Times New Roman" w:hAnsi="Times New Roman" w:cs="Times New Roman"/>
                <w:sz w:val="24"/>
                <w:szCs w:val="24"/>
                <w:lang w:eastAsia="lv-LV"/>
              </w:rPr>
              <w:t>valsts īpašumā Finanšu ministrijas valdījumā un grāmatvedības uzskaitē un valsts akciju sabiedrības “Valsts nekustamie īpašumi”</w:t>
            </w:r>
            <w:r w:rsidR="001E7DE0" w:rsidRPr="00AF68FC">
              <w:rPr>
                <w:rFonts w:ascii="Times New Roman" w:eastAsia="Times New Roman" w:hAnsi="Times New Roman" w:cs="Times New Roman"/>
                <w:sz w:val="24"/>
                <w:szCs w:val="24"/>
                <w:lang w:eastAsia="lv-LV"/>
              </w:rPr>
              <w:t xml:space="preserve"> (turpmāk – VNĪ)</w:t>
            </w:r>
            <w:r w:rsidRPr="00AF68FC">
              <w:rPr>
                <w:rFonts w:ascii="Times New Roman" w:eastAsia="Times New Roman" w:hAnsi="Times New Roman" w:cs="Times New Roman"/>
                <w:sz w:val="24"/>
                <w:szCs w:val="24"/>
                <w:lang w:eastAsia="lv-LV"/>
              </w:rPr>
              <w:t xml:space="preserve"> pārvaldīšanā</w:t>
            </w:r>
            <w:r w:rsidR="001E6EEB" w:rsidRPr="00AF68FC">
              <w:rPr>
                <w:rFonts w:ascii="Times New Roman" w:eastAsia="Times New Roman" w:hAnsi="Times New Roman" w:cs="Times New Roman"/>
                <w:sz w:val="24"/>
                <w:szCs w:val="24"/>
                <w:lang w:eastAsia="lv-LV"/>
              </w:rPr>
              <w:t xml:space="preserve"> divus nekustamos īpašumus</w:t>
            </w:r>
            <w:r w:rsidR="008C4422" w:rsidRPr="00AF68FC">
              <w:rPr>
                <w:rFonts w:ascii="Times New Roman" w:eastAsia="Times New Roman" w:hAnsi="Times New Roman" w:cs="Times New Roman"/>
                <w:sz w:val="24"/>
                <w:szCs w:val="24"/>
                <w:lang w:eastAsia="lv-LV"/>
              </w:rPr>
              <w:t>: nekustamo īpašumu (nekustamā īpašuma kadastra Nr.</w:t>
            </w:r>
            <w:r w:rsidR="006E6A6A" w:rsidRPr="00AF68FC">
              <w:t xml:space="preserve"> </w:t>
            </w:r>
            <w:r w:rsidR="006E6A6A" w:rsidRPr="00AF68FC">
              <w:rPr>
                <w:rFonts w:ascii="Times New Roman" w:eastAsia="Times New Roman" w:hAnsi="Times New Roman" w:cs="Times New Roman"/>
                <w:sz w:val="24"/>
                <w:szCs w:val="24"/>
                <w:lang w:eastAsia="lv-LV"/>
              </w:rPr>
              <w:t xml:space="preserve">7401 003 0708) </w:t>
            </w:r>
            <w:r w:rsidR="00D155A9" w:rsidRPr="00AF68FC">
              <w:rPr>
                <w:rFonts w:ascii="Times New Roman" w:eastAsia="Times New Roman" w:hAnsi="Times New Roman" w:cs="Times New Roman"/>
                <w:sz w:val="24"/>
                <w:szCs w:val="24"/>
                <w:lang w:eastAsia="lv-LV"/>
              </w:rPr>
              <w:t>Zvaigžņu ielā 101, Ogrē, Ogres novadā</w:t>
            </w:r>
            <w:r w:rsidR="001924C2">
              <w:rPr>
                <w:rFonts w:ascii="Times New Roman" w:eastAsia="Times New Roman" w:hAnsi="Times New Roman" w:cs="Times New Roman"/>
                <w:sz w:val="24"/>
                <w:szCs w:val="24"/>
                <w:lang w:eastAsia="lv-LV"/>
              </w:rPr>
              <w:t>,</w:t>
            </w:r>
            <w:r w:rsidR="006E6A6A" w:rsidRPr="00AF68FC">
              <w:rPr>
                <w:rFonts w:ascii="Times New Roman" w:eastAsia="Times New Roman" w:hAnsi="Times New Roman" w:cs="Times New Roman"/>
                <w:sz w:val="24"/>
                <w:szCs w:val="24"/>
                <w:lang w:eastAsia="lv-LV"/>
              </w:rPr>
              <w:t xml:space="preserve"> un nekustamo īpašumu (nekustamā īpašuma kadastra Nr</w:t>
            </w:r>
            <w:r w:rsidR="00F511DD" w:rsidRPr="00AF68FC">
              <w:rPr>
                <w:rFonts w:ascii="Times New Roman" w:eastAsia="Times New Roman" w:hAnsi="Times New Roman" w:cs="Times New Roman"/>
                <w:sz w:val="24"/>
                <w:szCs w:val="24"/>
                <w:lang w:eastAsia="lv-LV"/>
              </w:rPr>
              <w:t xml:space="preserve">.7401 003 0687) </w:t>
            </w:r>
            <w:r w:rsidR="004360CD" w:rsidRPr="00AF68FC">
              <w:rPr>
                <w:rFonts w:ascii="Times New Roman" w:eastAsia="Times New Roman" w:hAnsi="Times New Roman" w:cs="Times New Roman"/>
                <w:sz w:val="24"/>
                <w:szCs w:val="24"/>
                <w:lang w:eastAsia="lv-LV"/>
              </w:rPr>
              <w:t>Īrisu ielā 1A, Ogrē, Ogres novadā.</w:t>
            </w:r>
            <w:r w:rsidR="00E37402" w:rsidRPr="00AF68FC">
              <w:rPr>
                <w:rFonts w:ascii="Times New Roman" w:eastAsia="Times New Roman" w:hAnsi="Times New Roman" w:cs="Times New Roman"/>
                <w:sz w:val="24"/>
                <w:szCs w:val="24"/>
                <w:lang w:eastAsia="lv-LV"/>
              </w:rPr>
              <w:t xml:space="preserve"> </w:t>
            </w:r>
          </w:p>
          <w:p w14:paraId="22264E32" w14:textId="2F58A52C" w:rsidR="00926312" w:rsidRDefault="005A0CEA" w:rsidP="00AE3D07">
            <w:pPr>
              <w:autoSpaceDN w:val="0"/>
              <w:spacing w:after="0" w:line="240" w:lineRule="auto"/>
              <w:ind w:left="58" w:right="58" w:firstLine="50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 </w:t>
            </w:r>
            <w:r w:rsidR="00926312" w:rsidRPr="0054079D">
              <w:rPr>
                <w:rFonts w:ascii="Times New Roman" w:eastAsia="Times New Roman" w:hAnsi="Times New Roman" w:cs="Times New Roman"/>
                <w:sz w:val="24"/>
                <w:szCs w:val="24"/>
                <w:lang w:eastAsia="lv-LV"/>
              </w:rPr>
              <w:t>Saskaņā ar informāciju no Nekustamā īpašuma valsts kadastra informācijas sistēmas (turpmāk – NĪVKIS)</w:t>
            </w:r>
            <w:r w:rsidR="001C7A63">
              <w:rPr>
                <w:rFonts w:ascii="Times New Roman" w:eastAsia="Times New Roman" w:hAnsi="Times New Roman" w:cs="Times New Roman"/>
                <w:sz w:val="24"/>
                <w:szCs w:val="24"/>
                <w:lang w:eastAsia="lv-LV"/>
              </w:rPr>
              <w:t xml:space="preserve"> n</w:t>
            </w:r>
            <w:r w:rsidR="00926312" w:rsidRPr="00E97EB4">
              <w:rPr>
                <w:rFonts w:ascii="Times New Roman" w:eastAsia="Times New Roman" w:hAnsi="Times New Roman" w:cs="Times New Roman"/>
                <w:sz w:val="24"/>
                <w:szCs w:val="24"/>
                <w:lang w:eastAsia="lv-LV"/>
              </w:rPr>
              <w:t xml:space="preserve">ekustamā īpašuma </w:t>
            </w:r>
            <w:r w:rsidR="00E41B54" w:rsidRPr="006E03C8">
              <w:rPr>
                <w:rFonts w:ascii="Times New Roman" w:eastAsia="Times New Roman" w:hAnsi="Times New Roman" w:cs="Times New Roman"/>
                <w:bCs/>
                <w:sz w:val="24"/>
                <w:szCs w:val="24"/>
                <w:lang w:eastAsia="lv-LV"/>
              </w:rPr>
              <w:t>(nekustamā īpašuma kadastra Nr.7401 003 0708)</w:t>
            </w:r>
            <w:r w:rsidR="00E41B54">
              <w:rPr>
                <w:rFonts w:ascii="Times New Roman" w:eastAsia="Times New Roman" w:hAnsi="Times New Roman" w:cs="Times New Roman"/>
                <w:bCs/>
                <w:sz w:val="24"/>
                <w:szCs w:val="24"/>
                <w:lang w:eastAsia="lv-LV"/>
              </w:rPr>
              <w:t xml:space="preserve"> </w:t>
            </w:r>
            <w:r w:rsidR="00490996" w:rsidRPr="00490996">
              <w:rPr>
                <w:rFonts w:ascii="Times New Roman" w:eastAsia="Times New Roman" w:hAnsi="Times New Roman" w:cs="Times New Roman"/>
                <w:bCs/>
                <w:sz w:val="24"/>
                <w:szCs w:val="24"/>
                <w:lang w:eastAsia="lv-LV"/>
              </w:rPr>
              <w:t>Zvaigžņu ielā 101, Ogrē, Ogres novadā</w:t>
            </w:r>
            <w:r w:rsidR="00490996">
              <w:rPr>
                <w:rFonts w:ascii="Times New Roman" w:eastAsia="Times New Roman" w:hAnsi="Times New Roman" w:cs="Times New Roman"/>
                <w:bCs/>
                <w:sz w:val="24"/>
                <w:szCs w:val="24"/>
                <w:lang w:eastAsia="lv-LV"/>
              </w:rPr>
              <w:t xml:space="preserve">, </w:t>
            </w:r>
            <w:r w:rsidR="00926312" w:rsidRPr="00E97EB4">
              <w:rPr>
                <w:rFonts w:ascii="Times New Roman" w:eastAsia="Times New Roman" w:hAnsi="Times New Roman" w:cs="Times New Roman"/>
                <w:sz w:val="24"/>
                <w:szCs w:val="24"/>
                <w:lang w:eastAsia="lv-LV"/>
              </w:rPr>
              <w:t>sastāvā ietilpst</w:t>
            </w:r>
            <w:r w:rsidR="00926312">
              <w:rPr>
                <w:rFonts w:ascii="Times New Roman" w:eastAsia="Times New Roman" w:hAnsi="Times New Roman" w:cs="Times New Roman"/>
                <w:sz w:val="24"/>
                <w:szCs w:val="24"/>
                <w:lang w:eastAsia="lv-LV"/>
              </w:rPr>
              <w:t xml:space="preserve"> zemes vienība ar kopējo platību </w:t>
            </w:r>
            <w:r w:rsidR="00C4528A" w:rsidRPr="00C4528A">
              <w:rPr>
                <w:rFonts w:ascii="Times New Roman" w:eastAsia="Times New Roman" w:hAnsi="Times New Roman" w:cs="Times New Roman"/>
                <w:bCs/>
                <w:sz w:val="24"/>
                <w:szCs w:val="24"/>
                <w:lang w:eastAsia="lv-LV"/>
              </w:rPr>
              <w:t xml:space="preserve">0,0210 ha </w:t>
            </w:r>
            <w:r w:rsidR="00926312">
              <w:rPr>
                <w:rFonts w:ascii="Times New Roman" w:eastAsia="Times New Roman" w:hAnsi="Times New Roman" w:cs="Times New Roman"/>
                <w:sz w:val="24"/>
                <w:szCs w:val="24"/>
                <w:lang w:eastAsia="lv-LV"/>
              </w:rPr>
              <w:t xml:space="preserve">(zemes vienības kadastra apzīmējums </w:t>
            </w:r>
            <w:r w:rsidR="00C4528A" w:rsidRPr="006E03C8">
              <w:rPr>
                <w:rFonts w:ascii="Times New Roman" w:eastAsia="Times New Roman" w:hAnsi="Times New Roman" w:cs="Times New Roman"/>
                <w:bCs/>
                <w:sz w:val="24"/>
                <w:szCs w:val="24"/>
                <w:lang w:eastAsia="lv-LV"/>
              </w:rPr>
              <w:t>7401 003 0708</w:t>
            </w:r>
            <w:r w:rsidR="00926312">
              <w:rPr>
                <w:rFonts w:ascii="Times New Roman" w:eastAsia="Times New Roman" w:hAnsi="Times New Roman" w:cs="Times New Roman"/>
                <w:sz w:val="24"/>
                <w:szCs w:val="24"/>
                <w:lang w:eastAsia="lv-LV"/>
              </w:rPr>
              <w:t xml:space="preserve">), </w:t>
            </w:r>
            <w:r w:rsidR="00926312" w:rsidRPr="00E97EB4">
              <w:rPr>
                <w:rFonts w:ascii="Times New Roman" w:eastAsia="Times New Roman" w:hAnsi="Times New Roman" w:cs="Times New Roman"/>
                <w:sz w:val="24"/>
                <w:szCs w:val="24"/>
                <w:lang w:eastAsia="lv-LV"/>
              </w:rPr>
              <w:t xml:space="preserve">lietošanas mērķis: </w:t>
            </w:r>
            <w:r w:rsidR="00BA44AF">
              <w:rPr>
                <w:rFonts w:ascii="Times New Roman" w:eastAsia="Times New Roman" w:hAnsi="Times New Roman" w:cs="Times New Roman"/>
                <w:sz w:val="24"/>
                <w:szCs w:val="24"/>
                <w:lang w:eastAsia="lv-LV"/>
              </w:rPr>
              <w:t>1101</w:t>
            </w:r>
            <w:r w:rsidR="00926312">
              <w:rPr>
                <w:rFonts w:ascii="Times New Roman" w:eastAsia="Times New Roman" w:hAnsi="Times New Roman" w:cs="Times New Roman"/>
                <w:sz w:val="24"/>
                <w:szCs w:val="24"/>
                <w:lang w:eastAsia="lv-LV"/>
              </w:rPr>
              <w:t xml:space="preserve"> – </w:t>
            </w:r>
            <w:r w:rsidR="00D975F5" w:rsidRPr="00D975F5">
              <w:rPr>
                <w:rFonts w:ascii="Times New Roman" w:eastAsia="Times New Roman" w:hAnsi="Times New Roman" w:cs="Times New Roman"/>
                <w:sz w:val="24"/>
                <w:szCs w:val="24"/>
                <w:lang w:eastAsia="lv-LV"/>
              </w:rPr>
              <w:t xml:space="preserve">Zeme dzelzceļa </w:t>
            </w:r>
            <w:r w:rsidR="00D975F5" w:rsidRPr="00D975F5">
              <w:rPr>
                <w:rFonts w:ascii="Times New Roman" w:eastAsia="Times New Roman" w:hAnsi="Times New Roman" w:cs="Times New Roman"/>
                <w:sz w:val="24"/>
                <w:szCs w:val="24"/>
                <w:lang w:eastAsia="lv-LV"/>
              </w:rPr>
              <w:lastRenderedPageBreak/>
              <w:t>infrastruktūras zemes nodalījuma joslā un ceļu zemes nodalījuma joslā</w:t>
            </w:r>
            <w:r w:rsidR="00926312">
              <w:rPr>
                <w:rFonts w:ascii="Times New Roman" w:eastAsia="Times New Roman" w:hAnsi="Times New Roman" w:cs="Times New Roman"/>
                <w:sz w:val="24"/>
                <w:szCs w:val="24"/>
                <w:lang w:eastAsia="lv-LV"/>
              </w:rPr>
              <w:t>.</w:t>
            </w:r>
          </w:p>
          <w:p w14:paraId="32928F5C" w14:textId="54DB8E2F" w:rsidR="00926312" w:rsidRDefault="00926312" w:rsidP="00AE3D07">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E97EB4">
              <w:rPr>
                <w:rFonts w:ascii="Times New Roman" w:eastAsia="Times New Roman" w:hAnsi="Times New Roman" w:cs="Times New Roman"/>
                <w:sz w:val="24"/>
                <w:szCs w:val="24"/>
                <w:lang w:eastAsia="lv-LV"/>
              </w:rPr>
              <w:t xml:space="preserve">Zemes vienības novērtējums kadastrā 2020.gada 1.janvārī noteikts </w:t>
            </w:r>
            <w:r w:rsidR="00E41B54">
              <w:rPr>
                <w:rFonts w:ascii="Times New Roman" w:eastAsia="Times New Roman" w:hAnsi="Times New Roman" w:cs="Times New Roman"/>
                <w:sz w:val="24"/>
                <w:szCs w:val="24"/>
                <w:lang w:eastAsia="lv-LV"/>
              </w:rPr>
              <w:t>44</w:t>
            </w:r>
            <w:r w:rsidRPr="00E97EB4">
              <w:rPr>
                <w:rFonts w:ascii="Times New Roman" w:eastAsia="Times New Roman" w:hAnsi="Times New Roman" w:cs="Times New Roman"/>
                <w:sz w:val="24"/>
                <w:szCs w:val="24"/>
                <w:lang w:eastAsia="lv-LV"/>
              </w:rPr>
              <w:t xml:space="preserve"> </w:t>
            </w:r>
            <w:r w:rsidRPr="00E97EB4">
              <w:rPr>
                <w:rFonts w:ascii="Times New Roman" w:eastAsia="Times New Roman" w:hAnsi="Times New Roman" w:cs="Times New Roman"/>
                <w:i/>
                <w:sz w:val="24"/>
                <w:szCs w:val="24"/>
                <w:lang w:eastAsia="lv-LV"/>
              </w:rPr>
              <w:t>euro</w:t>
            </w:r>
            <w:r w:rsidRPr="00E97EB4">
              <w:rPr>
                <w:rFonts w:ascii="Times New Roman" w:eastAsia="Times New Roman" w:hAnsi="Times New Roman" w:cs="Times New Roman"/>
                <w:sz w:val="24"/>
                <w:szCs w:val="24"/>
                <w:lang w:eastAsia="lv-LV"/>
              </w:rPr>
              <w:t xml:space="preserve">. </w:t>
            </w:r>
          </w:p>
          <w:p w14:paraId="05EA7346" w14:textId="56731462" w:rsidR="00E41B54" w:rsidRDefault="00457741" w:rsidP="00AE3D07">
            <w:pPr>
              <w:autoSpaceDN w:val="0"/>
              <w:spacing w:after="0" w:line="240" w:lineRule="auto"/>
              <w:ind w:left="58" w:right="58" w:firstLine="504"/>
              <w:jc w:val="both"/>
              <w:rPr>
                <w:rFonts w:ascii="Times New Roman" w:eastAsia="Times New Roman" w:hAnsi="Times New Roman" w:cs="Times New Roman"/>
                <w:sz w:val="24"/>
                <w:szCs w:val="24"/>
                <w:lang w:eastAsia="lv-LV"/>
              </w:rPr>
            </w:pPr>
            <w:r w:rsidRPr="00466636">
              <w:rPr>
                <w:rFonts w:ascii="Times New Roman" w:eastAsia="Times New Roman" w:hAnsi="Times New Roman" w:cs="Times New Roman"/>
                <w:sz w:val="24"/>
                <w:szCs w:val="24"/>
                <w:lang w:eastAsia="lv-LV"/>
              </w:rPr>
              <w:t xml:space="preserve">Valsts ieņēmumu dienesta 2020.gada 10.janvāra valstij piekritīgā nekustamā īpašuma pieņemšanas un nodošanas aktā Nr. 001907 norādīts, ka </w:t>
            </w:r>
            <w:r w:rsidR="00B460F7" w:rsidRPr="00466636">
              <w:rPr>
                <w:rFonts w:ascii="Times New Roman" w:eastAsia="Times New Roman" w:hAnsi="Times New Roman" w:cs="Times New Roman"/>
                <w:sz w:val="24"/>
                <w:szCs w:val="24"/>
                <w:lang w:eastAsia="lv-LV"/>
              </w:rPr>
              <w:t>īpašuma teritorijā atrodas NĪVKIS datos nereģistrēta inženierbūve – asfaltēts laukums.</w:t>
            </w:r>
          </w:p>
          <w:p w14:paraId="2C6D6EC3" w14:textId="71735FDA" w:rsidR="003B3FD3" w:rsidRDefault="00286D8D" w:rsidP="00AE3D07">
            <w:pPr>
              <w:spacing w:after="0" w:line="240" w:lineRule="auto"/>
              <w:ind w:firstLine="720"/>
              <w:jc w:val="both"/>
              <w:rPr>
                <w:rFonts w:ascii="Times New Roman" w:eastAsia="Calibri" w:hAnsi="Times New Roman" w:cs="Times New Roman"/>
                <w:bCs/>
                <w:sz w:val="24"/>
                <w:szCs w:val="24"/>
              </w:rPr>
            </w:pPr>
            <w:r w:rsidRPr="000C47EE">
              <w:rPr>
                <w:rFonts w:ascii="Times New Roman" w:eastAsia="Times New Roman" w:hAnsi="Times New Roman" w:cs="Times New Roman"/>
                <w:sz w:val="24"/>
                <w:szCs w:val="24"/>
                <w:lang w:eastAsia="lv-LV"/>
              </w:rPr>
              <w:t>Valsts zemes dienest</w:t>
            </w:r>
            <w:r w:rsidR="00FE67D3" w:rsidRPr="000C47EE">
              <w:rPr>
                <w:rFonts w:ascii="Times New Roman" w:eastAsia="Times New Roman" w:hAnsi="Times New Roman" w:cs="Times New Roman"/>
                <w:sz w:val="24"/>
                <w:szCs w:val="24"/>
                <w:lang w:eastAsia="lv-LV"/>
              </w:rPr>
              <w:t>a Rīgas reģionālā nodaļa</w:t>
            </w:r>
            <w:r w:rsidRPr="000C47EE">
              <w:rPr>
                <w:rFonts w:ascii="Times New Roman" w:eastAsia="Times New Roman" w:hAnsi="Times New Roman" w:cs="Times New Roman"/>
                <w:sz w:val="24"/>
                <w:szCs w:val="24"/>
                <w:lang w:eastAsia="lv-LV"/>
              </w:rPr>
              <w:t xml:space="preserve"> 2020.</w:t>
            </w:r>
            <w:r w:rsidR="00670418">
              <w:rPr>
                <w:rFonts w:ascii="Times New Roman" w:eastAsia="Times New Roman" w:hAnsi="Times New Roman" w:cs="Times New Roman"/>
                <w:sz w:val="24"/>
                <w:szCs w:val="24"/>
                <w:lang w:eastAsia="lv-LV"/>
              </w:rPr>
              <w:t xml:space="preserve">gada 13.marta </w:t>
            </w:r>
            <w:r w:rsidRPr="000C47EE">
              <w:rPr>
                <w:rFonts w:ascii="Times New Roman" w:eastAsia="Times New Roman" w:hAnsi="Times New Roman" w:cs="Times New Roman"/>
                <w:sz w:val="24"/>
                <w:szCs w:val="24"/>
                <w:lang w:eastAsia="lv-LV"/>
              </w:rPr>
              <w:t xml:space="preserve">vēstulē </w:t>
            </w:r>
            <w:r w:rsidRPr="000C47EE">
              <w:rPr>
                <w:rFonts w:ascii="Times New Roman" w:hAnsi="Times New Roman" w:cs="Times New Roman"/>
                <w:sz w:val="24"/>
                <w:szCs w:val="24"/>
              </w:rPr>
              <w:t xml:space="preserve">Nr.9-01/905311-1/1 informē, ka </w:t>
            </w:r>
            <w:r w:rsidR="00770E50">
              <w:rPr>
                <w:rFonts w:ascii="Times New Roman" w:hAnsi="Times New Roman" w:cs="Times New Roman"/>
                <w:sz w:val="24"/>
                <w:szCs w:val="24"/>
              </w:rPr>
              <w:t>NĪVKIS</w:t>
            </w:r>
            <w:r w:rsidR="00295D52" w:rsidRPr="000C47EE">
              <w:rPr>
                <w:rFonts w:ascii="Times New Roman" w:hAnsi="Times New Roman" w:cs="Times New Roman"/>
                <w:sz w:val="24"/>
                <w:szCs w:val="24"/>
              </w:rPr>
              <w:t xml:space="preserve"> uz nekustamā īpašuma</w:t>
            </w:r>
            <w:r w:rsidR="00770E50">
              <w:rPr>
                <w:rFonts w:ascii="Times New Roman" w:hAnsi="Times New Roman" w:cs="Times New Roman"/>
                <w:sz w:val="24"/>
                <w:szCs w:val="24"/>
              </w:rPr>
              <w:t xml:space="preserve"> (nekustamā</w:t>
            </w:r>
            <w:r w:rsidR="00F164AD">
              <w:rPr>
                <w:rFonts w:ascii="Times New Roman" w:hAnsi="Times New Roman" w:cs="Times New Roman"/>
                <w:sz w:val="24"/>
                <w:szCs w:val="24"/>
              </w:rPr>
              <w:t xml:space="preserve"> īpašuma </w:t>
            </w:r>
            <w:r w:rsidR="00295D52" w:rsidRPr="000C47EE">
              <w:rPr>
                <w:rFonts w:ascii="Times New Roman" w:hAnsi="Times New Roman" w:cs="Times New Roman"/>
                <w:sz w:val="24"/>
                <w:szCs w:val="24"/>
              </w:rPr>
              <w:t xml:space="preserve">kadastra </w:t>
            </w:r>
            <w:r w:rsidR="00F164AD">
              <w:rPr>
                <w:rFonts w:ascii="Times New Roman" w:hAnsi="Times New Roman" w:cs="Times New Roman"/>
                <w:sz w:val="24"/>
                <w:szCs w:val="24"/>
              </w:rPr>
              <w:t>Nr.</w:t>
            </w:r>
            <w:r w:rsidR="00295D52" w:rsidRPr="000C47EE">
              <w:rPr>
                <w:rFonts w:ascii="Times New Roman" w:hAnsi="Times New Roman" w:cs="Times New Roman"/>
                <w:sz w:val="24"/>
                <w:szCs w:val="24"/>
              </w:rPr>
              <w:t>74010030708</w:t>
            </w:r>
            <w:r w:rsidR="00F164AD">
              <w:rPr>
                <w:rFonts w:ascii="Times New Roman" w:hAnsi="Times New Roman" w:cs="Times New Roman"/>
                <w:sz w:val="24"/>
                <w:szCs w:val="24"/>
              </w:rPr>
              <w:t>)</w:t>
            </w:r>
            <w:r w:rsidR="00295D52" w:rsidRPr="000C47EE">
              <w:rPr>
                <w:rFonts w:ascii="Times New Roman" w:hAnsi="Times New Roman" w:cs="Times New Roman"/>
                <w:sz w:val="24"/>
                <w:szCs w:val="24"/>
              </w:rPr>
              <w:t xml:space="preserve"> sastāvā reģistrētās zemes vienības ar kadastra apzīmējumu 74010030708 nav reģistrēta un nav bijusi reģistrēta inženierbūve ar nosaukumu – </w:t>
            </w:r>
            <w:r w:rsidR="00295D52" w:rsidRPr="000C47EE">
              <w:rPr>
                <w:rFonts w:ascii="Times New Roman" w:hAnsi="Times New Roman" w:cs="Times New Roman"/>
                <w:bCs/>
                <w:sz w:val="24"/>
                <w:szCs w:val="24"/>
                <w:lang w:eastAsia="lv-LV"/>
              </w:rPr>
              <w:t xml:space="preserve">asfaltētais </w:t>
            </w:r>
            <w:r w:rsidR="00295D52" w:rsidRPr="000C47EE">
              <w:rPr>
                <w:rFonts w:ascii="Times New Roman" w:hAnsi="Times New Roman" w:cs="Times New Roman"/>
                <w:sz w:val="24"/>
                <w:szCs w:val="24"/>
              </w:rPr>
              <w:t xml:space="preserve">laukums. Konkrētajā situācijā izvērtējot reģionālās nodaļas rīcībā esošos dokumentus un </w:t>
            </w:r>
            <w:r w:rsidR="00FE67D3" w:rsidRPr="000C47EE">
              <w:rPr>
                <w:rFonts w:ascii="Times New Roman" w:hAnsi="Times New Roman" w:cs="Times New Roman"/>
                <w:sz w:val="24"/>
                <w:szCs w:val="24"/>
              </w:rPr>
              <w:t>NĪVKIS</w:t>
            </w:r>
            <w:r w:rsidR="00295D52" w:rsidRPr="000C47EE">
              <w:rPr>
                <w:rFonts w:ascii="Times New Roman" w:hAnsi="Times New Roman" w:cs="Times New Roman"/>
                <w:sz w:val="24"/>
                <w:szCs w:val="24"/>
              </w:rPr>
              <w:t xml:space="preserve"> reģistrētos datus reģionālā nodaļa paskaidro, ka </w:t>
            </w:r>
            <w:r w:rsidR="000C47EE" w:rsidRPr="000C47EE">
              <w:rPr>
                <w:rFonts w:ascii="Times New Roman" w:hAnsi="Times New Roman" w:cs="Times New Roman"/>
                <w:sz w:val="24"/>
                <w:szCs w:val="24"/>
              </w:rPr>
              <w:t>NĪVKIS</w:t>
            </w:r>
            <w:r w:rsidR="00295D52" w:rsidRPr="000C47EE">
              <w:rPr>
                <w:rFonts w:ascii="Times New Roman" w:hAnsi="Times New Roman" w:cs="Times New Roman"/>
                <w:sz w:val="24"/>
                <w:szCs w:val="24"/>
              </w:rPr>
              <w:t xml:space="preserve"> nav reģistrēts neviens atsevišķs būvju īpašums, kura sastāvā būtu </w:t>
            </w:r>
            <w:r w:rsidR="006D383C">
              <w:rPr>
                <w:rFonts w:ascii="Times New Roman" w:hAnsi="Times New Roman" w:cs="Times New Roman"/>
                <w:sz w:val="24"/>
                <w:szCs w:val="24"/>
              </w:rPr>
              <w:t>asfaltēts laukums</w:t>
            </w:r>
            <w:r w:rsidR="00295D52" w:rsidRPr="000C47EE">
              <w:rPr>
                <w:rFonts w:ascii="Times New Roman" w:hAnsi="Times New Roman" w:cs="Times New Roman"/>
                <w:sz w:val="24"/>
                <w:szCs w:val="24"/>
              </w:rPr>
              <w:t>.</w:t>
            </w:r>
            <w:r w:rsidR="000C47EE" w:rsidRPr="000C47EE">
              <w:rPr>
                <w:rFonts w:ascii="Times New Roman" w:hAnsi="Times New Roman" w:cs="Times New Roman"/>
                <w:sz w:val="24"/>
                <w:szCs w:val="24"/>
              </w:rPr>
              <w:t xml:space="preserve"> </w:t>
            </w:r>
            <w:r w:rsidR="000C47EE" w:rsidRPr="000C47EE">
              <w:rPr>
                <w:rFonts w:ascii="Times New Roman" w:eastAsia="Calibri" w:hAnsi="Times New Roman" w:cs="Times New Roman"/>
                <w:bCs/>
                <w:sz w:val="24"/>
                <w:szCs w:val="24"/>
              </w:rPr>
              <w:t>Līdz ar to</w:t>
            </w:r>
            <w:r w:rsidR="00295D52" w:rsidRPr="000C47EE">
              <w:rPr>
                <w:rFonts w:ascii="Times New Roman" w:eastAsia="Calibri" w:hAnsi="Times New Roman" w:cs="Times New Roman"/>
                <w:bCs/>
                <w:sz w:val="24"/>
                <w:szCs w:val="24"/>
              </w:rPr>
              <w:t xml:space="preserve"> </w:t>
            </w:r>
            <w:r w:rsidR="006D383C">
              <w:rPr>
                <w:rFonts w:ascii="Times New Roman" w:hAnsi="Times New Roman" w:cs="Times New Roman"/>
                <w:sz w:val="24"/>
                <w:szCs w:val="24"/>
              </w:rPr>
              <w:t>tas</w:t>
            </w:r>
            <w:r w:rsidR="00295D52" w:rsidRPr="000C47EE">
              <w:rPr>
                <w:rFonts w:ascii="Times New Roman" w:eastAsia="Calibri" w:hAnsi="Times New Roman" w:cs="Times New Roman"/>
                <w:bCs/>
                <w:sz w:val="24"/>
                <w:szCs w:val="24"/>
              </w:rPr>
              <w:t xml:space="preserve"> nav uzskatāma par patstāvīgu īpašuma objektu likuma “Par atjaunotā Latvijas Republikas 1937.gada Civillikuma ievada, mantojuma tiesību un lietu tiesību daļas spēkā stāšanās laiku un piemērošanas kārtību” 14.panta izpratnē</w:t>
            </w:r>
            <w:r w:rsidR="003B3FD3">
              <w:rPr>
                <w:rFonts w:ascii="Times New Roman" w:eastAsia="Calibri" w:hAnsi="Times New Roman" w:cs="Times New Roman"/>
                <w:bCs/>
                <w:sz w:val="24"/>
                <w:szCs w:val="24"/>
              </w:rPr>
              <w:t xml:space="preserve">. </w:t>
            </w:r>
          </w:p>
          <w:p w14:paraId="09C1B934" w14:textId="269FCEDC" w:rsidR="00B77AB8" w:rsidRDefault="00A338CB" w:rsidP="00AE3D07">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Zemgales rajona tiesa</w:t>
            </w:r>
            <w:r w:rsidR="00926312" w:rsidRPr="00E97EB4">
              <w:rPr>
                <w:rFonts w:ascii="Times New Roman" w:eastAsia="Times New Roman" w:hAnsi="Times New Roman" w:cs="Times New Roman"/>
                <w:sz w:val="24"/>
                <w:szCs w:val="24"/>
                <w:lang w:eastAsia="lv-LV"/>
              </w:rPr>
              <w:t xml:space="preserve"> </w:t>
            </w:r>
            <w:r w:rsidR="004B5F53" w:rsidRPr="004B5F53">
              <w:rPr>
                <w:rFonts w:ascii="Times New Roman" w:eastAsia="Times New Roman" w:hAnsi="Times New Roman" w:cs="Times New Roman"/>
                <w:sz w:val="24"/>
                <w:szCs w:val="24"/>
                <w:lang w:eastAsia="lv-LV"/>
              </w:rPr>
              <w:t>2020.gada 1.aprī</w:t>
            </w:r>
            <w:r>
              <w:rPr>
                <w:rFonts w:ascii="Times New Roman" w:eastAsia="Times New Roman" w:hAnsi="Times New Roman" w:cs="Times New Roman"/>
                <w:sz w:val="24"/>
                <w:szCs w:val="24"/>
                <w:lang w:eastAsia="lv-LV"/>
              </w:rPr>
              <w:t>ļa vēstulē</w:t>
            </w:r>
            <w:r w:rsidR="004B5F53" w:rsidRPr="004B5F53">
              <w:rPr>
                <w:rFonts w:ascii="Times New Roman" w:eastAsia="Times New Roman" w:hAnsi="Times New Roman" w:cs="Times New Roman"/>
                <w:sz w:val="24"/>
                <w:szCs w:val="24"/>
                <w:lang w:eastAsia="lv-LV"/>
              </w:rPr>
              <w:t xml:space="preserve"> Nr.1-5/965</w:t>
            </w:r>
            <w:r>
              <w:rPr>
                <w:rFonts w:ascii="Times New Roman" w:eastAsia="Times New Roman" w:hAnsi="Times New Roman" w:cs="Times New Roman"/>
                <w:sz w:val="24"/>
                <w:szCs w:val="24"/>
                <w:lang w:eastAsia="lv-LV"/>
              </w:rPr>
              <w:t xml:space="preserve"> norāda, ka </w:t>
            </w:r>
            <w:r w:rsidR="00122FC7">
              <w:rPr>
                <w:rFonts w:ascii="Times New Roman" w:eastAsia="Times New Roman" w:hAnsi="Times New Roman" w:cs="Times New Roman"/>
                <w:sz w:val="24"/>
                <w:szCs w:val="24"/>
                <w:lang w:eastAsia="lv-LV"/>
              </w:rPr>
              <w:t xml:space="preserve">atbilstoši </w:t>
            </w:r>
            <w:r w:rsidR="00122FC7">
              <w:rPr>
                <w:rFonts w:ascii="TimesNewRomanPSMT" w:hAnsi="TimesNewRomanPSMT" w:cs="TimesNewRomanPSMT"/>
                <w:sz w:val="24"/>
                <w:szCs w:val="24"/>
              </w:rPr>
              <w:t>Valsts vienotajā datorizētajā zemesgrāmatā un NĪVKI</w:t>
            </w:r>
            <w:r w:rsidR="003B3FD3">
              <w:rPr>
                <w:rFonts w:ascii="TimesNewRomanPSMT" w:hAnsi="TimesNewRomanPSMT" w:cs="TimesNewRomanPSMT"/>
                <w:sz w:val="24"/>
                <w:szCs w:val="24"/>
              </w:rPr>
              <w:t>S esošajai informācijai n</w:t>
            </w:r>
            <w:r w:rsidR="00B77AB8" w:rsidRPr="00B77AB8">
              <w:rPr>
                <w:rFonts w:ascii="Times New Roman" w:eastAsia="Times New Roman" w:hAnsi="Times New Roman" w:cs="Times New Roman"/>
                <w:sz w:val="24"/>
                <w:szCs w:val="24"/>
                <w:lang w:eastAsia="lv-LV"/>
              </w:rPr>
              <w:t>ekustamais īpašums</w:t>
            </w:r>
            <w:r w:rsidR="00595F9F">
              <w:rPr>
                <w:rFonts w:ascii="Times New Roman" w:eastAsia="Times New Roman" w:hAnsi="Times New Roman" w:cs="Times New Roman"/>
                <w:sz w:val="24"/>
                <w:szCs w:val="24"/>
                <w:lang w:eastAsia="lv-LV"/>
              </w:rPr>
              <w:t xml:space="preserve"> </w:t>
            </w:r>
            <w:r w:rsidR="00595F9F" w:rsidRPr="00B77AB8">
              <w:rPr>
                <w:rFonts w:ascii="Times New Roman" w:eastAsia="Times New Roman" w:hAnsi="Times New Roman" w:cs="Times New Roman"/>
                <w:sz w:val="24"/>
                <w:szCs w:val="24"/>
                <w:lang w:eastAsia="lv-LV"/>
              </w:rPr>
              <w:t xml:space="preserve">(kadastra numurs 74010030708) </w:t>
            </w:r>
            <w:r w:rsidR="00B77AB8" w:rsidRPr="00B77AB8">
              <w:rPr>
                <w:rFonts w:ascii="Times New Roman" w:eastAsia="Times New Roman" w:hAnsi="Times New Roman" w:cs="Times New Roman"/>
                <w:sz w:val="24"/>
                <w:szCs w:val="24"/>
                <w:lang w:eastAsia="lv-LV"/>
              </w:rPr>
              <w:t>Zvaigžņu ielā 101, Ogrē,</w:t>
            </w:r>
            <w:r w:rsidR="00B77AB8">
              <w:rPr>
                <w:rFonts w:ascii="Times New Roman" w:eastAsia="Times New Roman" w:hAnsi="Times New Roman" w:cs="Times New Roman"/>
                <w:sz w:val="24"/>
                <w:szCs w:val="24"/>
                <w:lang w:eastAsia="lv-LV"/>
              </w:rPr>
              <w:t xml:space="preserve"> </w:t>
            </w:r>
            <w:r w:rsidR="00B77AB8" w:rsidRPr="00B77AB8">
              <w:rPr>
                <w:rFonts w:ascii="Times New Roman" w:eastAsia="Times New Roman" w:hAnsi="Times New Roman" w:cs="Times New Roman"/>
                <w:sz w:val="24"/>
                <w:szCs w:val="24"/>
                <w:lang w:eastAsia="lv-LV"/>
              </w:rPr>
              <w:t>Ogres novadā</w:t>
            </w:r>
            <w:r w:rsidR="00595F9F">
              <w:rPr>
                <w:rFonts w:ascii="Times New Roman" w:eastAsia="Times New Roman" w:hAnsi="Times New Roman" w:cs="Times New Roman"/>
                <w:sz w:val="24"/>
                <w:szCs w:val="24"/>
                <w:lang w:eastAsia="lv-LV"/>
              </w:rPr>
              <w:t>,</w:t>
            </w:r>
            <w:r w:rsidR="00B77AB8" w:rsidRPr="00B77AB8">
              <w:rPr>
                <w:rFonts w:ascii="Times New Roman" w:eastAsia="Times New Roman" w:hAnsi="Times New Roman" w:cs="Times New Roman"/>
                <w:sz w:val="24"/>
                <w:szCs w:val="24"/>
                <w:lang w:eastAsia="lv-LV"/>
              </w:rPr>
              <w:t xml:space="preserve"> sastāv no zemes vienības </w:t>
            </w:r>
            <w:r w:rsidR="003B3FD3">
              <w:rPr>
                <w:rFonts w:ascii="Times New Roman" w:eastAsia="Times New Roman" w:hAnsi="Times New Roman" w:cs="Times New Roman"/>
                <w:sz w:val="24"/>
                <w:szCs w:val="24"/>
                <w:lang w:eastAsia="lv-LV"/>
              </w:rPr>
              <w:t xml:space="preserve">(zemes vienības </w:t>
            </w:r>
            <w:r w:rsidR="00B77AB8" w:rsidRPr="00B77AB8">
              <w:rPr>
                <w:rFonts w:ascii="Times New Roman" w:eastAsia="Times New Roman" w:hAnsi="Times New Roman" w:cs="Times New Roman"/>
                <w:sz w:val="24"/>
                <w:szCs w:val="24"/>
                <w:lang w:eastAsia="lv-LV"/>
              </w:rPr>
              <w:t>kadastra</w:t>
            </w:r>
            <w:r w:rsidR="00B77AB8">
              <w:rPr>
                <w:rFonts w:ascii="Times New Roman" w:eastAsia="Times New Roman" w:hAnsi="Times New Roman" w:cs="Times New Roman"/>
                <w:sz w:val="24"/>
                <w:szCs w:val="24"/>
                <w:lang w:eastAsia="lv-LV"/>
              </w:rPr>
              <w:t xml:space="preserve"> </w:t>
            </w:r>
            <w:r w:rsidR="00B77AB8" w:rsidRPr="00B77AB8">
              <w:rPr>
                <w:rFonts w:ascii="Times New Roman" w:eastAsia="Times New Roman" w:hAnsi="Times New Roman" w:cs="Times New Roman"/>
                <w:sz w:val="24"/>
                <w:szCs w:val="24"/>
                <w:lang w:eastAsia="lv-LV"/>
              </w:rPr>
              <w:t>apzīmējum</w:t>
            </w:r>
            <w:r w:rsidR="003B3FD3">
              <w:rPr>
                <w:rFonts w:ascii="Times New Roman" w:eastAsia="Times New Roman" w:hAnsi="Times New Roman" w:cs="Times New Roman"/>
                <w:sz w:val="24"/>
                <w:szCs w:val="24"/>
                <w:lang w:eastAsia="lv-LV"/>
              </w:rPr>
              <w:t>s</w:t>
            </w:r>
            <w:r w:rsidR="00B77AB8" w:rsidRPr="00B77AB8">
              <w:rPr>
                <w:rFonts w:ascii="Times New Roman" w:eastAsia="Times New Roman" w:hAnsi="Times New Roman" w:cs="Times New Roman"/>
                <w:sz w:val="24"/>
                <w:szCs w:val="24"/>
                <w:lang w:eastAsia="lv-LV"/>
              </w:rPr>
              <w:t xml:space="preserve"> 74010030708</w:t>
            </w:r>
            <w:r w:rsidR="003B3FD3">
              <w:rPr>
                <w:rFonts w:ascii="Times New Roman" w:eastAsia="Times New Roman" w:hAnsi="Times New Roman" w:cs="Times New Roman"/>
                <w:sz w:val="24"/>
                <w:szCs w:val="24"/>
                <w:lang w:eastAsia="lv-LV"/>
              </w:rPr>
              <w:t>)</w:t>
            </w:r>
            <w:r w:rsidR="00B77AB8" w:rsidRPr="00B77AB8">
              <w:rPr>
                <w:rFonts w:ascii="Times New Roman" w:eastAsia="Times New Roman" w:hAnsi="Times New Roman" w:cs="Times New Roman"/>
                <w:sz w:val="24"/>
                <w:szCs w:val="24"/>
                <w:lang w:eastAsia="lv-LV"/>
              </w:rPr>
              <w:t>. Norādītā nekustamā īpašuma sastāvā nav reģistrēti citi objekti</w:t>
            </w:r>
            <w:r w:rsidR="003B3FD3">
              <w:rPr>
                <w:rFonts w:ascii="Times New Roman" w:eastAsia="Times New Roman" w:hAnsi="Times New Roman" w:cs="Times New Roman"/>
                <w:sz w:val="24"/>
                <w:szCs w:val="24"/>
                <w:lang w:eastAsia="lv-LV"/>
              </w:rPr>
              <w:t xml:space="preserve"> </w:t>
            </w:r>
            <w:r w:rsidR="00B77AB8" w:rsidRPr="00B77AB8">
              <w:rPr>
                <w:rFonts w:ascii="Times New Roman" w:eastAsia="Times New Roman" w:hAnsi="Times New Roman" w:cs="Times New Roman"/>
                <w:sz w:val="24"/>
                <w:szCs w:val="24"/>
                <w:lang w:eastAsia="lv-LV"/>
              </w:rPr>
              <w:t>(zemes vienības vai būves).</w:t>
            </w:r>
            <w:r w:rsidR="003B3FD3">
              <w:rPr>
                <w:rFonts w:ascii="Times New Roman" w:eastAsia="Times New Roman" w:hAnsi="Times New Roman" w:cs="Times New Roman"/>
                <w:sz w:val="24"/>
                <w:szCs w:val="24"/>
                <w:lang w:eastAsia="lv-LV"/>
              </w:rPr>
              <w:t xml:space="preserve"> </w:t>
            </w:r>
            <w:r w:rsidR="00B77AB8" w:rsidRPr="00B77AB8">
              <w:rPr>
                <w:rFonts w:ascii="Times New Roman" w:eastAsia="Times New Roman" w:hAnsi="Times New Roman" w:cs="Times New Roman"/>
                <w:sz w:val="24"/>
                <w:szCs w:val="24"/>
                <w:lang w:eastAsia="lv-LV"/>
              </w:rPr>
              <w:t>Ņemot vērā, ka asfaltētajam laukumam nav norādīta informācija atbilstoši</w:t>
            </w:r>
            <w:r w:rsidR="003B3FD3">
              <w:rPr>
                <w:rFonts w:ascii="Times New Roman" w:eastAsia="Times New Roman" w:hAnsi="Times New Roman" w:cs="Times New Roman"/>
                <w:sz w:val="24"/>
                <w:szCs w:val="24"/>
                <w:lang w:eastAsia="lv-LV"/>
              </w:rPr>
              <w:t xml:space="preserve"> </w:t>
            </w:r>
            <w:r w:rsidR="00B77AB8" w:rsidRPr="00B77AB8">
              <w:rPr>
                <w:rFonts w:ascii="Times New Roman" w:eastAsia="Times New Roman" w:hAnsi="Times New Roman" w:cs="Times New Roman"/>
                <w:sz w:val="24"/>
                <w:szCs w:val="24"/>
                <w:lang w:eastAsia="lv-LV"/>
              </w:rPr>
              <w:t>Zemesgrāmatu likuma 132.panta pirmajā daļā noteiktajiem kritērijiem (nav norādīts kadastra</w:t>
            </w:r>
            <w:r w:rsidR="003B3FD3">
              <w:rPr>
                <w:rFonts w:ascii="Times New Roman" w:eastAsia="Times New Roman" w:hAnsi="Times New Roman" w:cs="Times New Roman"/>
                <w:sz w:val="24"/>
                <w:szCs w:val="24"/>
                <w:lang w:eastAsia="lv-LV"/>
              </w:rPr>
              <w:t xml:space="preserve"> </w:t>
            </w:r>
            <w:r w:rsidR="00B77AB8" w:rsidRPr="00B77AB8">
              <w:rPr>
                <w:rFonts w:ascii="Times New Roman" w:eastAsia="Times New Roman" w:hAnsi="Times New Roman" w:cs="Times New Roman"/>
                <w:sz w:val="24"/>
                <w:szCs w:val="24"/>
                <w:lang w:eastAsia="lv-LV"/>
              </w:rPr>
              <w:t>apzīmējums), tiesai nav iespējams sniegt informāciju vai uz zemes vienības ar kadastra</w:t>
            </w:r>
            <w:r w:rsidR="003B3FD3">
              <w:rPr>
                <w:rFonts w:ascii="Times New Roman" w:eastAsia="Times New Roman" w:hAnsi="Times New Roman" w:cs="Times New Roman"/>
                <w:sz w:val="24"/>
                <w:szCs w:val="24"/>
                <w:lang w:eastAsia="lv-LV"/>
              </w:rPr>
              <w:t xml:space="preserve"> </w:t>
            </w:r>
            <w:r w:rsidR="00B77AB8" w:rsidRPr="00B77AB8">
              <w:rPr>
                <w:rFonts w:ascii="Times New Roman" w:eastAsia="Times New Roman" w:hAnsi="Times New Roman" w:cs="Times New Roman"/>
                <w:sz w:val="24"/>
                <w:szCs w:val="24"/>
                <w:lang w:eastAsia="lv-LV"/>
              </w:rPr>
              <w:t>apzīmējumu 74010030708 esošais asfaltētais laukums ir ierakstīts zemesgrāmatā kā patstāvīgs</w:t>
            </w:r>
            <w:r w:rsidR="003B3FD3">
              <w:rPr>
                <w:rFonts w:ascii="Times New Roman" w:eastAsia="Times New Roman" w:hAnsi="Times New Roman" w:cs="Times New Roman"/>
                <w:sz w:val="24"/>
                <w:szCs w:val="24"/>
                <w:lang w:eastAsia="lv-LV"/>
              </w:rPr>
              <w:t xml:space="preserve"> </w:t>
            </w:r>
            <w:r w:rsidR="00B77AB8" w:rsidRPr="00B77AB8">
              <w:rPr>
                <w:rFonts w:ascii="Times New Roman" w:eastAsia="Times New Roman" w:hAnsi="Times New Roman" w:cs="Times New Roman"/>
                <w:sz w:val="24"/>
                <w:szCs w:val="24"/>
                <w:lang w:eastAsia="lv-LV"/>
              </w:rPr>
              <w:t>īpašuma objekts.</w:t>
            </w:r>
          </w:p>
          <w:p w14:paraId="7140A021" w14:textId="04C3EEB8" w:rsidR="006574BD" w:rsidRDefault="006574BD" w:rsidP="00AE3D07">
            <w:pPr>
              <w:pStyle w:val="tv213"/>
              <w:spacing w:before="0" w:beforeAutospacing="0" w:after="0" w:afterAutospacing="0"/>
              <w:ind w:firstLine="720"/>
              <w:jc w:val="both"/>
              <w:rPr>
                <w:color w:val="000000" w:themeColor="text1"/>
              </w:rPr>
            </w:pPr>
            <w:r w:rsidRPr="0096721E">
              <w:t xml:space="preserve">Ogres novada pašvaldība </w:t>
            </w:r>
            <w:r w:rsidR="00FA25C9" w:rsidRPr="0096721E">
              <w:t>2020.</w:t>
            </w:r>
            <w:r w:rsidR="00670418">
              <w:t xml:space="preserve">gada 9.marta </w:t>
            </w:r>
            <w:r w:rsidRPr="0096721E">
              <w:t xml:space="preserve">izziņā </w:t>
            </w:r>
            <w:r w:rsidR="00FA25C9" w:rsidRPr="0096721E">
              <w:t>Nr.2-5.</w:t>
            </w:r>
            <w:r w:rsidR="00FA25C9">
              <w:t>1/</w:t>
            </w:r>
            <w:r w:rsidR="0096721E">
              <w:t xml:space="preserve">912 </w:t>
            </w:r>
            <w:r>
              <w:t>informē, ka s</w:t>
            </w:r>
            <w:r>
              <w:rPr>
                <w:color w:val="000000" w:themeColor="text1"/>
              </w:rPr>
              <w:t>askaņā ar pašvaldības rīcībā esošo informāciju, uz zemes vienības ar kadastra apzīmējumu 7401 003 0708 asfaltētais laukums nav reģistrēts pašvaldībā kā patstāvīgs īpašuma objekts.</w:t>
            </w:r>
          </w:p>
          <w:p w14:paraId="501A2026" w14:textId="56D02DAB" w:rsidR="00143DFB" w:rsidRDefault="00033D7B" w:rsidP="004921BA">
            <w:pPr>
              <w:pStyle w:val="tv213"/>
              <w:spacing w:before="0" w:beforeAutospacing="0" w:after="120" w:afterAutospacing="0"/>
              <w:ind w:firstLine="720"/>
              <w:jc w:val="both"/>
            </w:pPr>
            <w:r>
              <w:t>Asfaltētais</w:t>
            </w:r>
            <w:r w:rsidRPr="00094BAE">
              <w:t xml:space="preserve"> laukums</w:t>
            </w:r>
            <w:r>
              <w:t xml:space="preserve"> </w:t>
            </w:r>
            <w:r w:rsidRPr="00CE10EB">
              <w:t>ir funkcionāli piederīg</w:t>
            </w:r>
            <w:r w:rsidR="00CB22F9">
              <w:t>s</w:t>
            </w:r>
            <w:r w:rsidRPr="00CE10EB">
              <w:t xml:space="preserve"> </w:t>
            </w:r>
            <w:r>
              <w:t>n</w:t>
            </w:r>
            <w:r w:rsidRPr="00CE10EB">
              <w:t>ekustamajam īpašumam un ir nesaraujami saistīt</w:t>
            </w:r>
            <w:r w:rsidR="00CB22F9">
              <w:t>s</w:t>
            </w:r>
            <w:r w:rsidRPr="00CE10EB">
              <w:t xml:space="preserve"> ar zemes vienību.</w:t>
            </w:r>
            <w:r>
              <w:t xml:space="preserve"> </w:t>
            </w:r>
            <w:r w:rsidRPr="00CE10EB">
              <w:t xml:space="preserve">Atbilstoši Civillikuma 853.pantam, visas tiesiskās attiecības, kas zīmējas uz galveno lietu, pašas par sevi attiecas arī uz tās blakus lietām, līdz ar to rīkojuma projekts paredz kopā ar </w:t>
            </w:r>
            <w:r w:rsidR="00CB22F9">
              <w:t>zemes vienību nodot Ogres novada pašvaldības īpašumā</w:t>
            </w:r>
            <w:r w:rsidRPr="00CE10EB">
              <w:t xml:space="preserve"> arī uz zemes vienības esoš</w:t>
            </w:r>
            <w:r>
              <w:t>o</w:t>
            </w:r>
            <w:r w:rsidRPr="00CE10EB">
              <w:t xml:space="preserve"> </w:t>
            </w:r>
            <w:r w:rsidR="00CB22F9">
              <w:t>asfaltēto</w:t>
            </w:r>
            <w:r>
              <w:t xml:space="preserve"> laukumu</w:t>
            </w:r>
            <w:r w:rsidRPr="00CE10EB">
              <w:t>, kas ir nesaraujami saistīt</w:t>
            </w:r>
            <w:r w:rsidR="00CB22F9">
              <w:t>s</w:t>
            </w:r>
            <w:r w:rsidRPr="00CE10EB">
              <w:t xml:space="preserve"> ar </w:t>
            </w:r>
            <w:r>
              <w:t>n</w:t>
            </w:r>
            <w:r w:rsidRPr="00CE10EB">
              <w:t>ekustamo īpašumu</w:t>
            </w:r>
            <w:r w:rsidR="00CB22F9">
              <w:t>.</w:t>
            </w:r>
            <w:r w:rsidR="00143DFB">
              <w:t xml:space="preserve"> Nododot nekustamo īpašumu Ogres novada pašvaldības īpašumā, pašvaldība kā zemes vienības īpašnieks būs tiesīga veikt darbības būves (asfaltēts laukums) tiesiskā statusa sakārtošanai.</w:t>
            </w:r>
          </w:p>
          <w:p w14:paraId="205E3340" w14:textId="5168DB08" w:rsidR="00CB12C5" w:rsidRPr="00B96E17" w:rsidRDefault="005A0CEA" w:rsidP="00AE3D07">
            <w:pPr>
              <w:spacing w:after="0" w:line="240" w:lineRule="auto"/>
              <w:ind w:firstLine="72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2. </w:t>
            </w:r>
            <w:r w:rsidR="001C7A63" w:rsidRPr="001C7A63">
              <w:rPr>
                <w:rFonts w:ascii="Times New Roman" w:hAnsi="Times New Roman" w:cs="Times New Roman"/>
                <w:sz w:val="24"/>
                <w:szCs w:val="24"/>
              </w:rPr>
              <w:t xml:space="preserve">Saskaņā ar informāciju no NĪVKIS nekustamā īpašuma </w:t>
            </w:r>
            <w:r w:rsidR="001C7A63" w:rsidRPr="001C7A63">
              <w:rPr>
                <w:rFonts w:ascii="Times New Roman" w:hAnsi="Times New Roman" w:cs="Times New Roman"/>
                <w:bCs/>
                <w:sz w:val="24"/>
                <w:szCs w:val="24"/>
              </w:rPr>
              <w:t xml:space="preserve">(nekustamā </w:t>
            </w:r>
            <w:r w:rsidR="001C7A63" w:rsidRPr="001C7A63">
              <w:rPr>
                <w:rFonts w:ascii="Times New Roman" w:hAnsi="Times New Roman" w:cs="Times New Roman"/>
                <w:bCs/>
                <w:color w:val="000000" w:themeColor="text1"/>
                <w:sz w:val="24"/>
                <w:szCs w:val="24"/>
              </w:rPr>
              <w:t>īpašuma kadastra Nr.</w:t>
            </w:r>
            <w:r w:rsidR="000A0C18" w:rsidRPr="00B96E17">
              <w:rPr>
                <w:rFonts w:ascii="Times New Roman" w:eastAsia="Times New Roman" w:hAnsi="Times New Roman" w:cs="Times New Roman"/>
                <w:bCs/>
                <w:color w:val="000000" w:themeColor="text1"/>
                <w:sz w:val="24"/>
                <w:szCs w:val="24"/>
              </w:rPr>
              <w:t xml:space="preserve"> </w:t>
            </w:r>
            <w:r w:rsidR="000A0C18" w:rsidRPr="006E03C8">
              <w:rPr>
                <w:rFonts w:ascii="Times New Roman" w:hAnsi="Times New Roman" w:cs="Times New Roman"/>
                <w:bCs/>
                <w:color w:val="000000" w:themeColor="text1"/>
                <w:sz w:val="24"/>
                <w:szCs w:val="24"/>
              </w:rPr>
              <w:t>7401 003 0687</w:t>
            </w:r>
            <w:r w:rsidR="001C7A63" w:rsidRPr="001C7A63">
              <w:rPr>
                <w:rFonts w:ascii="Times New Roman" w:hAnsi="Times New Roman" w:cs="Times New Roman"/>
                <w:bCs/>
                <w:color w:val="000000" w:themeColor="text1"/>
                <w:sz w:val="24"/>
                <w:szCs w:val="24"/>
              </w:rPr>
              <w:t xml:space="preserve">) </w:t>
            </w:r>
            <w:r w:rsidR="0088301E" w:rsidRPr="0088301E">
              <w:rPr>
                <w:rFonts w:ascii="Times New Roman" w:hAnsi="Times New Roman" w:cs="Times New Roman"/>
                <w:bCs/>
                <w:color w:val="000000" w:themeColor="text1"/>
                <w:sz w:val="24"/>
                <w:szCs w:val="24"/>
              </w:rPr>
              <w:t xml:space="preserve">Īrisu ielā 1A, Ogrē, </w:t>
            </w:r>
            <w:r w:rsidR="0088301E" w:rsidRPr="0088301E">
              <w:rPr>
                <w:rFonts w:ascii="Times New Roman" w:hAnsi="Times New Roman" w:cs="Times New Roman"/>
                <w:bCs/>
                <w:color w:val="000000" w:themeColor="text1"/>
                <w:sz w:val="24"/>
                <w:szCs w:val="24"/>
              </w:rPr>
              <w:lastRenderedPageBreak/>
              <w:t>Ogres novadā</w:t>
            </w:r>
            <w:r w:rsidR="0088301E">
              <w:rPr>
                <w:rFonts w:ascii="Times New Roman" w:hAnsi="Times New Roman" w:cs="Times New Roman"/>
                <w:bCs/>
                <w:color w:val="000000" w:themeColor="text1"/>
                <w:sz w:val="24"/>
                <w:szCs w:val="24"/>
              </w:rPr>
              <w:t xml:space="preserve">, </w:t>
            </w:r>
            <w:r w:rsidR="001C7A63" w:rsidRPr="001C7A63">
              <w:rPr>
                <w:rFonts w:ascii="Times New Roman" w:hAnsi="Times New Roman" w:cs="Times New Roman"/>
                <w:color w:val="000000" w:themeColor="text1"/>
                <w:sz w:val="24"/>
                <w:szCs w:val="24"/>
              </w:rPr>
              <w:t xml:space="preserve">sastāvā ietilpst zemes vienība ar kopējo platību </w:t>
            </w:r>
            <w:r w:rsidR="004705DA" w:rsidRPr="006E03C8">
              <w:rPr>
                <w:rFonts w:ascii="Times New Roman" w:hAnsi="Times New Roman" w:cs="Times New Roman"/>
                <w:bCs/>
                <w:color w:val="000000" w:themeColor="text1"/>
                <w:sz w:val="24"/>
                <w:szCs w:val="24"/>
              </w:rPr>
              <w:t>0,0132</w:t>
            </w:r>
            <w:r w:rsidR="001C7A63" w:rsidRPr="001C7A63">
              <w:rPr>
                <w:rFonts w:ascii="Times New Roman" w:hAnsi="Times New Roman" w:cs="Times New Roman"/>
                <w:bCs/>
                <w:color w:val="000000" w:themeColor="text1"/>
                <w:sz w:val="24"/>
                <w:szCs w:val="24"/>
              </w:rPr>
              <w:t xml:space="preserve"> ha </w:t>
            </w:r>
            <w:r w:rsidR="001C7A63" w:rsidRPr="001C7A63">
              <w:rPr>
                <w:rFonts w:ascii="Times New Roman" w:hAnsi="Times New Roman" w:cs="Times New Roman"/>
                <w:color w:val="000000" w:themeColor="text1"/>
                <w:sz w:val="24"/>
                <w:szCs w:val="24"/>
              </w:rPr>
              <w:t xml:space="preserve">(zemes vienības kadastra apzīmējums </w:t>
            </w:r>
            <w:r w:rsidR="000A0C18" w:rsidRPr="006E03C8">
              <w:rPr>
                <w:rFonts w:ascii="Times New Roman" w:hAnsi="Times New Roman" w:cs="Times New Roman"/>
                <w:bCs/>
                <w:color w:val="000000" w:themeColor="text1"/>
                <w:sz w:val="24"/>
                <w:szCs w:val="24"/>
              </w:rPr>
              <w:t>7401 003 0687</w:t>
            </w:r>
            <w:r w:rsidR="001C7A63" w:rsidRPr="001C7A63">
              <w:rPr>
                <w:rFonts w:ascii="Times New Roman" w:hAnsi="Times New Roman" w:cs="Times New Roman"/>
                <w:color w:val="000000" w:themeColor="text1"/>
                <w:sz w:val="24"/>
                <w:szCs w:val="24"/>
              </w:rPr>
              <w:t>), lietošanas mērķis: 1</w:t>
            </w:r>
            <w:r w:rsidR="00CB12C5" w:rsidRPr="00B96E17">
              <w:rPr>
                <w:rFonts w:ascii="Times New Roman" w:hAnsi="Times New Roman" w:cs="Times New Roman"/>
                <w:color w:val="000000" w:themeColor="text1"/>
                <w:sz w:val="24"/>
                <w:szCs w:val="24"/>
              </w:rPr>
              <w:t>2</w:t>
            </w:r>
            <w:r w:rsidR="001C7A63" w:rsidRPr="001C7A63">
              <w:rPr>
                <w:rFonts w:ascii="Times New Roman" w:hAnsi="Times New Roman" w:cs="Times New Roman"/>
                <w:color w:val="000000" w:themeColor="text1"/>
                <w:sz w:val="24"/>
                <w:szCs w:val="24"/>
              </w:rPr>
              <w:t xml:space="preserve">01 – </w:t>
            </w:r>
            <w:r w:rsidR="00CB12C5" w:rsidRPr="00B96E17">
              <w:rPr>
                <w:rFonts w:ascii="Times New Roman" w:hAnsi="Times New Roman" w:cs="Times New Roman"/>
                <w:color w:val="000000" w:themeColor="text1"/>
                <w:sz w:val="24"/>
                <w:szCs w:val="24"/>
              </w:rPr>
              <w:t xml:space="preserve">ar maģistrālajām elektropārvades un sakaru līnijām un maģistrālajiem naftas, </w:t>
            </w:r>
            <w:r w:rsidR="00CB12C5" w:rsidRPr="00CB12C5">
              <w:rPr>
                <w:rFonts w:ascii="Times New Roman" w:hAnsi="Times New Roman" w:cs="Times New Roman"/>
                <w:color w:val="000000" w:themeColor="text1"/>
                <w:sz w:val="24"/>
                <w:szCs w:val="24"/>
              </w:rPr>
              <w:t>naftas produktu, ķīmisko produktu, gāzes un ūdens cauruļvadiem saistīto</w:t>
            </w:r>
            <w:r w:rsidR="00CB12C5" w:rsidRPr="00B96E17">
              <w:rPr>
                <w:rFonts w:ascii="Times New Roman" w:hAnsi="Times New Roman" w:cs="Times New Roman"/>
                <w:color w:val="000000" w:themeColor="text1"/>
                <w:sz w:val="24"/>
                <w:szCs w:val="24"/>
              </w:rPr>
              <w:t xml:space="preserve"> būvju, ūdens ņemšanas un notekūdeņu attīrīšanas būvju apbūve. </w:t>
            </w:r>
          </w:p>
          <w:p w14:paraId="30A8598B" w14:textId="60C92A07" w:rsidR="001C7A63" w:rsidRPr="001C7A63" w:rsidRDefault="001C7A63" w:rsidP="00B777FD">
            <w:pPr>
              <w:spacing w:after="120" w:line="240" w:lineRule="auto"/>
              <w:ind w:firstLine="720"/>
              <w:jc w:val="both"/>
              <w:rPr>
                <w:rFonts w:ascii="Times New Roman" w:hAnsi="Times New Roman" w:cs="Times New Roman"/>
                <w:color w:val="000000" w:themeColor="text1"/>
                <w:sz w:val="24"/>
                <w:szCs w:val="24"/>
              </w:rPr>
            </w:pPr>
            <w:r w:rsidRPr="001C7A63">
              <w:rPr>
                <w:rFonts w:ascii="Times New Roman" w:hAnsi="Times New Roman" w:cs="Times New Roman"/>
                <w:color w:val="000000" w:themeColor="text1"/>
                <w:sz w:val="24"/>
                <w:szCs w:val="24"/>
              </w:rPr>
              <w:t xml:space="preserve">Zemes vienības novērtējums kadastrā 2020.gada 1.janvārī noteikts </w:t>
            </w:r>
            <w:r w:rsidR="006B4316" w:rsidRPr="00B96E17">
              <w:rPr>
                <w:rFonts w:ascii="Times New Roman" w:hAnsi="Times New Roman" w:cs="Times New Roman"/>
                <w:color w:val="000000" w:themeColor="text1"/>
                <w:sz w:val="24"/>
                <w:szCs w:val="24"/>
              </w:rPr>
              <w:t>28</w:t>
            </w:r>
            <w:r w:rsidRPr="001C7A63">
              <w:rPr>
                <w:rFonts w:ascii="Times New Roman" w:hAnsi="Times New Roman" w:cs="Times New Roman"/>
                <w:color w:val="000000" w:themeColor="text1"/>
                <w:sz w:val="24"/>
                <w:szCs w:val="24"/>
              </w:rPr>
              <w:t xml:space="preserve"> </w:t>
            </w:r>
            <w:r w:rsidRPr="001C7A63">
              <w:rPr>
                <w:rFonts w:ascii="Times New Roman" w:hAnsi="Times New Roman" w:cs="Times New Roman"/>
                <w:i/>
                <w:color w:val="000000" w:themeColor="text1"/>
                <w:sz w:val="24"/>
                <w:szCs w:val="24"/>
              </w:rPr>
              <w:t>euro</w:t>
            </w:r>
            <w:r w:rsidRPr="001C7A63">
              <w:rPr>
                <w:rFonts w:ascii="Times New Roman" w:hAnsi="Times New Roman" w:cs="Times New Roman"/>
                <w:color w:val="000000" w:themeColor="text1"/>
                <w:sz w:val="24"/>
                <w:szCs w:val="24"/>
              </w:rPr>
              <w:t xml:space="preserve">. </w:t>
            </w:r>
          </w:p>
          <w:p w14:paraId="4663A4C2" w14:textId="1F37F6EE" w:rsidR="00DB0135" w:rsidRPr="00B96E17" w:rsidRDefault="00B777FD" w:rsidP="00AE3D07">
            <w:pPr>
              <w:autoSpaceDN w:val="0"/>
              <w:spacing w:after="0" w:line="240" w:lineRule="auto"/>
              <w:ind w:left="58" w:right="58" w:firstLine="50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Augstāk minētie n</w:t>
            </w:r>
            <w:r w:rsidR="00DB0135" w:rsidRPr="00B96E17">
              <w:rPr>
                <w:rFonts w:ascii="Times New Roman" w:eastAsia="Times New Roman" w:hAnsi="Times New Roman" w:cs="Times New Roman"/>
                <w:color w:val="000000" w:themeColor="text1"/>
                <w:sz w:val="24"/>
                <w:szCs w:val="24"/>
                <w:lang w:eastAsia="lv-LV"/>
              </w:rPr>
              <w:t>ekustamie īpašumi nav iznomāti</w:t>
            </w:r>
            <w:r w:rsidR="0011359F" w:rsidRPr="00B96E17">
              <w:rPr>
                <w:rFonts w:ascii="Times New Roman" w:eastAsia="Times New Roman" w:hAnsi="Times New Roman" w:cs="Times New Roman"/>
                <w:color w:val="000000" w:themeColor="text1"/>
                <w:sz w:val="24"/>
                <w:szCs w:val="24"/>
                <w:lang w:eastAsia="lv-LV"/>
              </w:rPr>
              <w:t>.</w:t>
            </w:r>
          </w:p>
          <w:p w14:paraId="78B8BB11" w14:textId="32EC2D6D" w:rsidR="004B0D03" w:rsidRPr="00B96E17" w:rsidRDefault="004B0D03" w:rsidP="00AE3D07">
            <w:pPr>
              <w:autoSpaceDN w:val="0"/>
              <w:spacing w:after="0" w:line="240" w:lineRule="auto"/>
              <w:ind w:left="58" w:right="58" w:firstLine="504"/>
              <w:jc w:val="both"/>
              <w:rPr>
                <w:rFonts w:ascii="Times New Roman" w:eastAsia="Times New Roman" w:hAnsi="Times New Roman" w:cs="Times New Roman"/>
                <w:color w:val="000000" w:themeColor="text1"/>
                <w:sz w:val="24"/>
                <w:szCs w:val="24"/>
                <w:lang w:eastAsia="lv-LV"/>
              </w:rPr>
            </w:pPr>
            <w:r w:rsidRPr="00B96E17">
              <w:rPr>
                <w:rFonts w:ascii="Times New Roman" w:eastAsia="Times New Roman" w:hAnsi="Times New Roman" w:cs="Times New Roman"/>
                <w:color w:val="000000" w:themeColor="text1"/>
                <w:sz w:val="24"/>
                <w:szCs w:val="24"/>
                <w:lang w:eastAsia="lv-LV"/>
              </w:rPr>
              <w:t xml:space="preserve">Saskaņā ar </w:t>
            </w:r>
            <w:r w:rsidR="00C77ECD" w:rsidRPr="00B96E17">
              <w:rPr>
                <w:rFonts w:ascii="Times New Roman" w:eastAsia="Times New Roman" w:hAnsi="Times New Roman" w:cs="Times New Roman"/>
                <w:color w:val="000000" w:themeColor="text1"/>
                <w:sz w:val="24"/>
                <w:szCs w:val="24"/>
                <w:lang w:eastAsia="lv-LV"/>
              </w:rPr>
              <w:t>Ogres pilsētas zemesgrāmatas nodalījumā Nr.100000428874 un nodalījumā Nr.</w:t>
            </w:r>
            <w:r w:rsidR="00E31A7F" w:rsidRPr="00B96E17">
              <w:rPr>
                <w:rFonts w:ascii="Times New Roman" w:eastAsia="Times New Roman" w:hAnsi="Times New Roman" w:cs="Times New Roman"/>
                <w:color w:val="000000" w:themeColor="text1"/>
                <w:sz w:val="24"/>
                <w:szCs w:val="24"/>
                <w:lang w:eastAsia="lv-LV"/>
              </w:rPr>
              <w:t xml:space="preserve">100000428771 esošo informāciju </w:t>
            </w:r>
            <w:r w:rsidR="00F910FB" w:rsidRPr="00B96E17">
              <w:rPr>
                <w:rFonts w:ascii="Times New Roman" w:eastAsia="Times New Roman" w:hAnsi="Times New Roman" w:cs="Times New Roman"/>
                <w:color w:val="000000" w:themeColor="text1"/>
                <w:sz w:val="24"/>
                <w:szCs w:val="24"/>
                <w:lang w:eastAsia="lv-LV"/>
              </w:rPr>
              <w:t xml:space="preserve">un NĪVKIS esošo informāciju uz nekustamajiem īpašumiem īpašuma tiesības ir </w:t>
            </w:r>
            <w:r w:rsidR="00C87085" w:rsidRPr="00B96E17">
              <w:rPr>
                <w:rFonts w:ascii="Times New Roman" w:eastAsia="Times New Roman" w:hAnsi="Times New Roman" w:cs="Times New Roman"/>
                <w:color w:val="000000" w:themeColor="text1"/>
                <w:sz w:val="24"/>
                <w:szCs w:val="24"/>
                <w:lang w:eastAsia="lv-LV"/>
              </w:rPr>
              <w:t>nostiprinātas sabiedrībai ar ierobežotu atbildību “UNITED WOOD”</w:t>
            </w:r>
            <w:r w:rsidR="004F086A">
              <w:rPr>
                <w:rFonts w:ascii="Times New Roman" w:eastAsia="Times New Roman" w:hAnsi="Times New Roman" w:cs="Times New Roman"/>
                <w:color w:val="000000" w:themeColor="text1"/>
                <w:sz w:val="24"/>
                <w:szCs w:val="24"/>
                <w:lang w:eastAsia="lv-LV"/>
              </w:rPr>
              <w:t xml:space="preserve"> (turpmāk – SIA “</w:t>
            </w:r>
            <w:r w:rsidR="004F086A" w:rsidRPr="00B96E17">
              <w:rPr>
                <w:rFonts w:ascii="Times New Roman" w:eastAsia="Times New Roman" w:hAnsi="Times New Roman" w:cs="Times New Roman"/>
                <w:color w:val="000000" w:themeColor="text1"/>
                <w:sz w:val="24"/>
                <w:szCs w:val="24"/>
                <w:lang w:eastAsia="lv-LV"/>
              </w:rPr>
              <w:t>UNITED WOOD</w:t>
            </w:r>
            <w:r w:rsidR="004F086A">
              <w:rPr>
                <w:rFonts w:ascii="Times New Roman" w:eastAsia="Times New Roman" w:hAnsi="Times New Roman" w:cs="Times New Roman"/>
                <w:color w:val="000000" w:themeColor="text1"/>
                <w:sz w:val="24"/>
                <w:szCs w:val="24"/>
                <w:lang w:eastAsia="lv-LV"/>
              </w:rPr>
              <w:t>”)</w:t>
            </w:r>
            <w:r w:rsidR="00C87085" w:rsidRPr="00B96E17">
              <w:rPr>
                <w:rFonts w:ascii="Times New Roman" w:eastAsia="Times New Roman" w:hAnsi="Times New Roman" w:cs="Times New Roman"/>
                <w:color w:val="000000" w:themeColor="text1"/>
                <w:sz w:val="24"/>
                <w:szCs w:val="24"/>
                <w:lang w:eastAsia="lv-LV"/>
              </w:rPr>
              <w:t xml:space="preserve">, reģistrācijas Nr.50003618571. </w:t>
            </w:r>
            <w:r w:rsidR="00CB24EA" w:rsidRPr="00B96E17">
              <w:rPr>
                <w:rFonts w:ascii="Times New Roman" w:eastAsia="Times New Roman" w:hAnsi="Times New Roman" w:cs="Times New Roman"/>
                <w:color w:val="000000" w:themeColor="text1"/>
                <w:sz w:val="24"/>
                <w:szCs w:val="24"/>
                <w:lang w:eastAsia="lv-LV"/>
              </w:rPr>
              <w:t xml:space="preserve">Saskaņā ar Lursoft datu bāzē pieejamo informāciju </w:t>
            </w:r>
            <w:r w:rsidR="004737F1" w:rsidRPr="00B96E17">
              <w:rPr>
                <w:rFonts w:ascii="Times New Roman" w:eastAsia="Times New Roman" w:hAnsi="Times New Roman" w:cs="Times New Roman"/>
                <w:color w:val="000000" w:themeColor="text1"/>
                <w:sz w:val="24"/>
                <w:szCs w:val="24"/>
                <w:lang w:eastAsia="lv-LV"/>
              </w:rPr>
              <w:t>minētā s</w:t>
            </w:r>
            <w:r w:rsidR="00CB24EA" w:rsidRPr="00B96E17">
              <w:rPr>
                <w:rFonts w:ascii="Times New Roman" w:eastAsia="Times New Roman" w:hAnsi="Times New Roman" w:cs="Times New Roman"/>
                <w:color w:val="000000" w:themeColor="text1"/>
                <w:sz w:val="24"/>
                <w:szCs w:val="24"/>
                <w:lang w:eastAsia="lv-LV"/>
              </w:rPr>
              <w:t>abiedrība 2014.gada 25.augustā ir likvidēta</w:t>
            </w:r>
            <w:r w:rsidR="004737F1" w:rsidRPr="00B96E17">
              <w:rPr>
                <w:rFonts w:ascii="Times New Roman" w:eastAsia="Times New Roman" w:hAnsi="Times New Roman" w:cs="Times New Roman"/>
                <w:color w:val="000000" w:themeColor="text1"/>
                <w:sz w:val="24"/>
                <w:szCs w:val="24"/>
                <w:lang w:eastAsia="lv-LV"/>
              </w:rPr>
              <w:t>.</w:t>
            </w:r>
          </w:p>
          <w:p w14:paraId="43E4DB41" w14:textId="3DCE8E99" w:rsidR="009401F1" w:rsidRPr="00B96E17" w:rsidRDefault="009401F1" w:rsidP="00AE3D07">
            <w:pPr>
              <w:autoSpaceDN w:val="0"/>
              <w:spacing w:after="0" w:line="240" w:lineRule="auto"/>
              <w:ind w:left="58" w:right="58" w:firstLine="504"/>
              <w:jc w:val="both"/>
              <w:rPr>
                <w:rFonts w:ascii="Times New Roman" w:eastAsia="Times New Roman" w:hAnsi="Times New Roman" w:cs="Times New Roman"/>
                <w:color w:val="000000" w:themeColor="text1"/>
                <w:sz w:val="24"/>
                <w:szCs w:val="24"/>
                <w:lang w:eastAsia="lv-LV"/>
              </w:rPr>
            </w:pPr>
            <w:r w:rsidRPr="00606126">
              <w:rPr>
                <w:rFonts w:ascii="Times New Roman" w:hAnsi="Times New Roman" w:cs="Times New Roman"/>
                <w:color w:val="000000" w:themeColor="text1"/>
                <w:sz w:val="24"/>
                <w:szCs w:val="24"/>
              </w:rPr>
              <w:t>Saskaņā ar Satiksmes ministrijas 2019.gada 17.jūlija vēstulē Nr. 03-01.3/2198 pausto viedokli par faktu, ka valsts uzskaitē ir ņemti SIA “</w:t>
            </w:r>
            <w:r w:rsidR="00FF5F0F" w:rsidRPr="00FF5F0F">
              <w:rPr>
                <w:rFonts w:ascii="Times New Roman" w:hAnsi="Times New Roman" w:cs="Times New Roman"/>
                <w:color w:val="000000" w:themeColor="text1"/>
                <w:sz w:val="24"/>
                <w:szCs w:val="24"/>
              </w:rPr>
              <w:t>UNITED WOOD</w:t>
            </w:r>
            <w:r w:rsidRPr="00606126">
              <w:rPr>
                <w:rFonts w:ascii="Times New Roman" w:hAnsi="Times New Roman" w:cs="Times New Roman"/>
                <w:color w:val="000000" w:themeColor="text1"/>
                <w:sz w:val="24"/>
                <w:szCs w:val="24"/>
              </w:rPr>
              <w:t>” piederošie nekustamie īpašumi, izvērtējot nekustamo īpašumu piekritības faktiskos apstākļus</w:t>
            </w:r>
            <w:r w:rsidR="00B3724E" w:rsidRPr="00606126">
              <w:rPr>
                <w:rFonts w:ascii="Times New Roman" w:hAnsi="Times New Roman" w:cs="Times New Roman"/>
                <w:color w:val="000000" w:themeColor="text1"/>
                <w:sz w:val="24"/>
                <w:szCs w:val="24"/>
              </w:rPr>
              <w:t xml:space="preserve"> </w:t>
            </w:r>
            <w:r w:rsidRPr="00606126">
              <w:rPr>
                <w:rFonts w:ascii="Times New Roman" w:hAnsi="Times New Roman" w:cs="Times New Roman"/>
                <w:color w:val="000000" w:themeColor="text1"/>
                <w:sz w:val="24"/>
                <w:szCs w:val="24"/>
              </w:rPr>
              <w:t>atbilstoši likumam “Par valsts un pašvaldību zemes īpašuma tiesībām un to nostiprināšanu zemesgrāmatā”, konstatēj</w:t>
            </w:r>
            <w:r w:rsidR="004829FC">
              <w:rPr>
                <w:rFonts w:ascii="Times New Roman" w:hAnsi="Times New Roman" w:cs="Times New Roman"/>
                <w:color w:val="000000" w:themeColor="text1"/>
                <w:sz w:val="24"/>
                <w:szCs w:val="24"/>
              </w:rPr>
              <w:t>ams</w:t>
            </w:r>
            <w:r w:rsidRPr="00606126">
              <w:rPr>
                <w:rFonts w:ascii="Times New Roman" w:hAnsi="Times New Roman" w:cs="Times New Roman"/>
                <w:color w:val="000000" w:themeColor="text1"/>
                <w:sz w:val="24"/>
                <w:szCs w:val="24"/>
              </w:rPr>
              <w:t>, ka nekustamie īpašumi nav apbūvēti un uz tiem neatrodas valstij piekritīgie transporta un sakaru komunikācijas objekti, kā arī nav plānota to izmantošana valsts pārvaldes funkcijas īstenošanai transporta un sakaru nozarē. Līdz ar to secināms, ka nekustamie īpašumi nav piemērojami izmantošanai Satiksmes ministrijas darbības jomām un nav ierakstāmi zemesgrāmatā uz valsts vārda Satiksmes ministrijas personā.</w:t>
            </w:r>
          </w:p>
          <w:p w14:paraId="70A1FDC6" w14:textId="35F184B3" w:rsidR="00E429FD" w:rsidRPr="00B96E17" w:rsidRDefault="004B0CE3" w:rsidP="00AE3D07">
            <w:pPr>
              <w:spacing w:after="0" w:line="240" w:lineRule="auto"/>
              <w:ind w:firstLine="720"/>
              <w:jc w:val="both"/>
              <w:rPr>
                <w:rFonts w:ascii="Times New Roman" w:eastAsia="Calibri" w:hAnsi="Times New Roman" w:cs="Times New Roman"/>
                <w:color w:val="000000" w:themeColor="text1"/>
                <w:sz w:val="24"/>
                <w:szCs w:val="24"/>
              </w:rPr>
            </w:pPr>
            <w:r w:rsidRPr="00B96E17">
              <w:rPr>
                <w:rFonts w:ascii="Times New Roman" w:eastAsia="Calibri" w:hAnsi="Times New Roman" w:cs="Times New Roman"/>
                <w:color w:val="000000" w:themeColor="text1"/>
                <w:sz w:val="24"/>
                <w:szCs w:val="24"/>
              </w:rPr>
              <w:t>Ogres novada domes 2020.</w:t>
            </w:r>
            <w:r w:rsidR="007E6F50">
              <w:rPr>
                <w:rFonts w:ascii="Times New Roman" w:eastAsia="Calibri" w:hAnsi="Times New Roman" w:cs="Times New Roman"/>
                <w:color w:val="000000" w:themeColor="text1"/>
                <w:sz w:val="24"/>
                <w:szCs w:val="24"/>
              </w:rPr>
              <w:t>gada 16.aprīļa</w:t>
            </w:r>
            <w:r w:rsidRPr="00B96E17">
              <w:rPr>
                <w:rFonts w:ascii="Times New Roman" w:eastAsia="Calibri" w:hAnsi="Times New Roman" w:cs="Times New Roman"/>
                <w:color w:val="000000" w:themeColor="text1"/>
                <w:sz w:val="24"/>
                <w:szCs w:val="24"/>
              </w:rPr>
              <w:t xml:space="preserve"> lēmumā (protokols Nr.8, 12.§) norād</w:t>
            </w:r>
            <w:r w:rsidR="00316650">
              <w:rPr>
                <w:rFonts w:ascii="Times New Roman" w:eastAsia="Calibri" w:hAnsi="Times New Roman" w:cs="Times New Roman"/>
                <w:color w:val="000000" w:themeColor="text1"/>
                <w:sz w:val="24"/>
                <w:szCs w:val="24"/>
              </w:rPr>
              <w:t>īts</w:t>
            </w:r>
            <w:r w:rsidRPr="00B96E17">
              <w:rPr>
                <w:rFonts w:ascii="Times New Roman" w:eastAsia="Calibri" w:hAnsi="Times New Roman" w:cs="Times New Roman"/>
                <w:color w:val="000000" w:themeColor="text1"/>
                <w:sz w:val="24"/>
                <w:szCs w:val="24"/>
              </w:rPr>
              <w:t xml:space="preserve">, ka </w:t>
            </w:r>
            <w:r w:rsidR="00D91E1A" w:rsidRPr="00D91E1A">
              <w:rPr>
                <w:rFonts w:ascii="Times New Roman" w:eastAsia="Calibri" w:hAnsi="Times New Roman" w:cs="Times New Roman"/>
                <w:color w:val="000000" w:themeColor="text1"/>
                <w:sz w:val="24"/>
                <w:szCs w:val="24"/>
              </w:rPr>
              <w:t>nekustamais īpašums Zvaigžņu ielā 101</w:t>
            </w:r>
            <w:r w:rsidR="00440E27">
              <w:rPr>
                <w:rFonts w:ascii="Times New Roman" w:eastAsia="Calibri" w:hAnsi="Times New Roman" w:cs="Times New Roman"/>
                <w:color w:val="000000" w:themeColor="text1"/>
                <w:sz w:val="24"/>
                <w:szCs w:val="24"/>
              </w:rPr>
              <w:t xml:space="preserve">, Ogrē, Ogres novadā, </w:t>
            </w:r>
            <w:r w:rsidR="00D91E1A" w:rsidRPr="00D91E1A">
              <w:rPr>
                <w:rFonts w:ascii="Times New Roman" w:eastAsia="Calibri" w:hAnsi="Times New Roman" w:cs="Times New Roman"/>
                <w:color w:val="000000" w:themeColor="text1"/>
                <w:sz w:val="24"/>
                <w:szCs w:val="24"/>
              </w:rPr>
              <w:t xml:space="preserve">robežojas ar Ogres novada pašvaldībai piederošiem nekustamiem īpašumiem Mednieku iela 5B, Ogrē, </w:t>
            </w:r>
            <w:r w:rsidR="00440E27">
              <w:rPr>
                <w:rFonts w:ascii="Times New Roman" w:eastAsia="Calibri" w:hAnsi="Times New Roman" w:cs="Times New Roman"/>
                <w:color w:val="000000" w:themeColor="text1"/>
                <w:sz w:val="24"/>
                <w:szCs w:val="24"/>
              </w:rPr>
              <w:t xml:space="preserve">Ogres novadā, </w:t>
            </w:r>
            <w:r w:rsidR="00D91E1A" w:rsidRPr="00D91E1A">
              <w:rPr>
                <w:rFonts w:ascii="Times New Roman" w:eastAsia="Calibri" w:hAnsi="Times New Roman" w:cs="Times New Roman"/>
                <w:color w:val="000000" w:themeColor="text1"/>
                <w:sz w:val="24"/>
                <w:szCs w:val="24"/>
              </w:rPr>
              <w:t xml:space="preserve">Mednieku iela 5C, Ogrē, </w:t>
            </w:r>
            <w:r w:rsidR="00440E27">
              <w:rPr>
                <w:rFonts w:ascii="Times New Roman" w:eastAsia="Calibri" w:hAnsi="Times New Roman" w:cs="Times New Roman"/>
                <w:color w:val="000000" w:themeColor="text1"/>
                <w:sz w:val="24"/>
                <w:szCs w:val="24"/>
              </w:rPr>
              <w:t xml:space="preserve">Ogres novadā, </w:t>
            </w:r>
            <w:r w:rsidR="00D91E1A" w:rsidRPr="00D91E1A">
              <w:rPr>
                <w:rFonts w:ascii="Times New Roman" w:eastAsia="Calibri" w:hAnsi="Times New Roman" w:cs="Times New Roman"/>
                <w:color w:val="000000" w:themeColor="text1"/>
                <w:sz w:val="24"/>
                <w:szCs w:val="24"/>
              </w:rPr>
              <w:t>kā arī blakus atrodas Ogres Valsts ģimnāzija</w:t>
            </w:r>
            <w:r w:rsidR="00D91E1A">
              <w:rPr>
                <w:rFonts w:ascii="Times New Roman" w:eastAsia="Calibri" w:hAnsi="Times New Roman" w:cs="Times New Roman"/>
                <w:color w:val="000000" w:themeColor="text1"/>
                <w:sz w:val="24"/>
                <w:szCs w:val="24"/>
              </w:rPr>
              <w:t xml:space="preserve">, savukārt, </w:t>
            </w:r>
            <w:r w:rsidRPr="00B96E17">
              <w:rPr>
                <w:rFonts w:ascii="Times New Roman" w:eastAsia="Calibri" w:hAnsi="Times New Roman" w:cs="Times New Roman"/>
                <w:color w:val="000000" w:themeColor="text1"/>
                <w:sz w:val="24"/>
                <w:szCs w:val="24"/>
              </w:rPr>
              <w:t>n</w:t>
            </w:r>
            <w:r w:rsidR="004705DA" w:rsidRPr="00B96E17">
              <w:rPr>
                <w:rFonts w:ascii="Times New Roman" w:eastAsia="Calibri" w:hAnsi="Times New Roman" w:cs="Times New Roman"/>
                <w:color w:val="000000" w:themeColor="text1"/>
                <w:sz w:val="24"/>
                <w:szCs w:val="24"/>
              </w:rPr>
              <w:t>ekustamais īpašums (nekustamā īpašuma kadastra Nr. 7401 003 0687)</w:t>
            </w:r>
            <w:r w:rsidRPr="00B96E17">
              <w:rPr>
                <w:rFonts w:ascii="Times New Roman" w:eastAsia="Calibri" w:hAnsi="Times New Roman" w:cs="Times New Roman"/>
                <w:color w:val="000000" w:themeColor="text1"/>
                <w:sz w:val="24"/>
                <w:szCs w:val="24"/>
              </w:rPr>
              <w:t xml:space="preserve"> </w:t>
            </w:r>
            <w:r w:rsidR="004705DA" w:rsidRPr="00B96E17">
              <w:rPr>
                <w:rFonts w:ascii="Times New Roman" w:eastAsia="Calibri" w:hAnsi="Times New Roman" w:cs="Times New Roman"/>
                <w:color w:val="000000" w:themeColor="text1"/>
                <w:sz w:val="24"/>
                <w:szCs w:val="24"/>
              </w:rPr>
              <w:t>Īrisu ielā 1A,  Ogrē, Ogres novadā</w:t>
            </w:r>
            <w:r w:rsidRPr="00B96E17">
              <w:rPr>
                <w:rFonts w:ascii="Times New Roman" w:eastAsia="Calibri" w:hAnsi="Times New Roman" w:cs="Times New Roman"/>
                <w:color w:val="000000" w:themeColor="text1"/>
                <w:sz w:val="24"/>
                <w:szCs w:val="24"/>
              </w:rPr>
              <w:t>,</w:t>
            </w:r>
            <w:r w:rsidR="004705DA" w:rsidRPr="00B96E17">
              <w:rPr>
                <w:rFonts w:ascii="Times New Roman" w:eastAsia="Calibri" w:hAnsi="Times New Roman" w:cs="Times New Roman"/>
                <w:color w:val="000000" w:themeColor="text1"/>
                <w:sz w:val="24"/>
                <w:szCs w:val="24"/>
              </w:rPr>
              <w:t xml:space="preserve"> dabā robežojas ar nekustamo īpašumu Īrisu ielā 1B, Ogrē, Ogres novadā</w:t>
            </w:r>
            <w:r w:rsidR="00895FB1" w:rsidRPr="00B96E17">
              <w:rPr>
                <w:rFonts w:ascii="Times New Roman" w:eastAsia="Calibri" w:hAnsi="Times New Roman" w:cs="Times New Roman"/>
                <w:color w:val="000000" w:themeColor="text1"/>
                <w:sz w:val="24"/>
                <w:szCs w:val="24"/>
              </w:rPr>
              <w:t xml:space="preserve">, </w:t>
            </w:r>
            <w:r w:rsidR="00F40FF0" w:rsidRPr="00B96E17">
              <w:rPr>
                <w:rFonts w:ascii="Times New Roman" w:eastAsia="Calibri" w:hAnsi="Times New Roman" w:cs="Times New Roman"/>
                <w:color w:val="000000" w:themeColor="text1"/>
                <w:sz w:val="24"/>
                <w:szCs w:val="24"/>
              </w:rPr>
              <w:t xml:space="preserve">uz kuras atrodas piebraucamais ceļš pie </w:t>
            </w:r>
            <w:bookmarkStart w:id="1" w:name="_Hlk14851801"/>
            <w:r w:rsidR="00F40FF0" w:rsidRPr="00B96E17">
              <w:rPr>
                <w:rFonts w:ascii="Times New Roman" w:eastAsia="Calibri" w:hAnsi="Times New Roman" w:cs="Times New Roman"/>
                <w:color w:val="000000" w:themeColor="text1"/>
                <w:sz w:val="24"/>
                <w:szCs w:val="24"/>
              </w:rPr>
              <w:t xml:space="preserve">Ogres novada pašvaldībai piederošā </w:t>
            </w:r>
            <w:bookmarkEnd w:id="1"/>
            <w:r w:rsidR="00F40FF0" w:rsidRPr="00B96E17">
              <w:rPr>
                <w:rFonts w:ascii="Times New Roman" w:eastAsia="Calibri" w:hAnsi="Times New Roman" w:cs="Times New Roman"/>
                <w:color w:val="000000" w:themeColor="text1"/>
                <w:sz w:val="24"/>
                <w:szCs w:val="24"/>
              </w:rPr>
              <w:t xml:space="preserve">nekustamā īpašuma </w:t>
            </w:r>
            <w:r w:rsidR="00895FB1" w:rsidRPr="00B96E17">
              <w:rPr>
                <w:rFonts w:ascii="Times New Roman" w:eastAsia="Calibri" w:hAnsi="Times New Roman" w:cs="Times New Roman"/>
                <w:color w:val="000000" w:themeColor="text1"/>
                <w:sz w:val="24"/>
                <w:szCs w:val="24"/>
              </w:rPr>
              <w:t xml:space="preserve">(nekustamā īpašuma kadastra Nr. 7401 503 0029) </w:t>
            </w:r>
            <w:r w:rsidR="00F40FF0" w:rsidRPr="00B96E17">
              <w:rPr>
                <w:rFonts w:ascii="Times New Roman" w:eastAsia="Calibri" w:hAnsi="Times New Roman" w:cs="Times New Roman"/>
                <w:color w:val="000000" w:themeColor="text1"/>
                <w:sz w:val="24"/>
                <w:szCs w:val="24"/>
              </w:rPr>
              <w:t>Brīvības iela 37, Ogre, Ogres nov</w:t>
            </w:r>
            <w:r w:rsidR="00895FB1" w:rsidRPr="00B96E17">
              <w:rPr>
                <w:rFonts w:ascii="Times New Roman" w:eastAsia="Calibri" w:hAnsi="Times New Roman" w:cs="Times New Roman"/>
                <w:color w:val="000000" w:themeColor="text1"/>
                <w:sz w:val="24"/>
                <w:szCs w:val="24"/>
              </w:rPr>
              <w:t>adā</w:t>
            </w:r>
            <w:r w:rsidR="00F40FF0" w:rsidRPr="00B96E17">
              <w:rPr>
                <w:rFonts w:ascii="Times New Roman" w:eastAsia="Calibri" w:hAnsi="Times New Roman" w:cs="Times New Roman"/>
                <w:color w:val="000000" w:themeColor="text1"/>
                <w:sz w:val="24"/>
                <w:szCs w:val="24"/>
              </w:rPr>
              <w:t>,</w:t>
            </w:r>
            <w:r w:rsidR="00895FB1" w:rsidRPr="00B96E17">
              <w:rPr>
                <w:rFonts w:ascii="Times New Roman" w:eastAsia="Calibri" w:hAnsi="Times New Roman" w:cs="Times New Roman"/>
                <w:color w:val="000000" w:themeColor="text1"/>
                <w:sz w:val="24"/>
                <w:szCs w:val="24"/>
              </w:rPr>
              <w:t xml:space="preserve"> </w:t>
            </w:r>
            <w:r w:rsidR="00F40FF0" w:rsidRPr="00B96E17">
              <w:rPr>
                <w:rFonts w:ascii="Times New Roman" w:eastAsia="Calibri" w:hAnsi="Times New Roman" w:cs="Times New Roman"/>
                <w:color w:val="000000" w:themeColor="text1"/>
                <w:sz w:val="24"/>
                <w:szCs w:val="24"/>
              </w:rPr>
              <w:t>kurā izvietota Ogres vispārējās pirmsskolas izglītības iestāde “Cīrulītis” (turpmāk – VPII “Cīrulītis”).</w:t>
            </w:r>
          </w:p>
          <w:p w14:paraId="17B5002F" w14:textId="64049755" w:rsidR="00194CEE" w:rsidRDefault="004705DA" w:rsidP="00AE3D07">
            <w:pPr>
              <w:spacing w:after="0" w:line="240" w:lineRule="auto"/>
              <w:ind w:firstLine="720"/>
              <w:jc w:val="both"/>
              <w:rPr>
                <w:rFonts w:ascii="Times New Roman" w:eastAsia="Times New Roman" w:hAnsi="Times New Roman" w:cs="Times New Roman"/>
                <w:color w:val="000000" w:themeColor="text1"/>
                <w:sz w:val="24"/>
                <w:szCs w:val="24"/>
              </w:rPr>
            </w:pPr>
            <w:r w:rsidRPr="00B96E17">
              <w:rPr>
                <w:rFonts w:ascii="Times New Roman" w:eastAsia="Calibri" w:hAnsi="Times New Roman" w:cs="Times New Roman"/>
                <w:color w:val="000000" w:themeColor="text1"/>
                <w:sz w:val="24"/>
                <w:szCs w:val="24"/>
              </w:rPr>
              <w:t>Nekustamais īpašums Īrisu ielā 1B, Ogrē, Ogres novadā</w:t>
            </w:r>
            <w:r w:rsidR="0018009E">
              <w:rPr>
                <w:rFonts w:ascii="Times New Roman" w:eastAsia="Calibri" w:hAnsi="Times New Roman" w:cs="Times New Roman"/>
                <w:color w:val="000000" w:themeColor="text1"/>
                <w:sz w:val="24"/>
                <w:szCs w:val="24"/>
              </w:rPr>
              <w:t>,</w:t>
            </w:r>
            <w:r w:rsidRPr="00B96E17">
              <w:rPr>
                <w:rFonts w:ascii="Times New Roman" w:eastAsia="Calibri" w:hAnsi="Times New Roman" w:cs="Times New Roman"/>
                <w:color w:val="000000" w:themeColor="text1"/>
                <w:sz w:val="24"/>
                <w:szCs w:val="24"/>
              </w:rPr>
              <w:t xml:space="preserve"> tika nodots bez atlīdzības Ogres novada pašvaldības īpašumā, pamatojoties uz Ministru kabineta 2019.gada 22.oktobra rīkojum</w:t>
            </w:r>
            <w:r w:rsidR="00DB25A6" w:rsidRPr="00B96E17">
              <w:rPr>
                <w:rFonts w:ascii="Times New Roman" w:eastAsia="Calibri" w:hAnsi="Times New Roman" w:cs="Times New Roman"/>
                <w:color w:val="000000" w:themeColor="text1"/>
                <w:sz w:val="24"/>
                <w:szCs w:val="24"/>
              </w:rPr>
              <w:t>u</w:t>
            </w:r>
            <w:r w:rsidRPr="00B96E17">
              <w:rPr>
                <w:rFonts w:ascii="Times New Roman" w:eastAsia="Calibri" w:hAnsi="Times New Roman" w:cs="Times New Roman"/>
                <w:color w:val="000000" w:themeColor="text1"/>
                <w:sz w:val="24"/>
                <w:szCs w:val="24"/>
              </w:rPr>
              <w:t xml:space="preserve"> Nr. 514 “Par valstij piekrītošā nekustamā īpašuma Īrisu ielā 1B, Ogrē, Ogres novadā, nodošanu Ogres novada pašvaldības īpašumā”</w:t>
            </w:r>
            <w:r w:rsidR="00E429FD" w:rsidRPr="00B96E17">
              <w:rPr>
                <w:rFonts w:ascii="Times New Roman" w:eastAsia="Calibri" w:hAnsi="Times New Roman" w:cs="Times New Roman"/>
                <w:color w:val="000000" w:themeColor="text1"/>
                <w:sz w:val="24"/>
                <w:szCs w:val="24"/>
              </w:rPr>
              <w:t xml:space="preserve"> </w:t>
            </w:r>
            <w:r w:rsidR="00E429FD" w:rsidRPr="00B96E17">
              <w:rPr>
                <w:rFonts w:ascii="Times New Roman" w:eastAsia="Times New Roman" w:hAnsi="Times New Roman" w:cs="Times New Roman"/>
                <w:color w:val="000000" w:themeColor="text1"/>
                <w:sz w:val="24"/>
                <w:szCs w:val="24"/>
              </w:rPr>
              <w:t xml:space="preserve">likuma “Par pašvaldībām” 15.panta pirmās daļas 2. un 4.punktā noteikto pašvaldības autonomo funkciju izpildes nodrošināšanai - </w:t>
            </w:r>
            <w:r w:rsidR="00E429FD" w:rsidRPr="00B96E17">
              <w:rPr>
                <w:rFonts w:ascii="Times New Roman" w:eastAsia="Times New Roman" w:hAnsi="Times New Roman" w:cs="Times New Roman"/>
                <w:color w:val="000000" w:themeColor="text1"/>
                <w:sz w:val="24"/>
                <w:szCs w:val="24"/>
              </w:rPr>
              <w:lastRenderedPageBreak/>
              <w:t>plānoto inženierkomunikācijas izbūvei</w:t>
            </w:r>
            <w:r w:rsidR="007A5073">
              <w:rPr>
                <w:rFonts w:ascii="Times New Roman" w:eastAsia="Times New Roman" w:hAnsi="Times New Roman" w:cs="Times New Roman"/>
                <w:color w:val="000000" w:themeColor="text1"/>
                <w:sz w:val="24"/>
                <w:szCs w:val="24"/>
              </w:rPr>
              <w:t>,</w:t>
            </w:r>
            <w:r w:rsidR="00E429FD" w:rsidRPr="00B96E17">
              <w:rPr>
                <w:rFonts w:ascii="Times New Roman" w:eastAsia="Times New Roman" w:hAnsi="Times New Roman" w:cs="Times New Roman"/>
                <w:color w:val="000000" w:themeColor="text1"/>
                <w:sz w:val="24"/>
                <w:szCs w:val="24"/>
              </w:rPr>
              <w:t xml:space="preserve"> realizējot </w:t>
            </w:r>
            <w:bookmarkStart w:id="2" w:name="_Hlk14856262"/>
            <w:r w:rsidR="00E429FD" w:rsidRPr="00B96E17">
              <w:rPr>
                <w:rFonts w:ascii="Times New Roman" w:eastAsia="Times New Roman" w:hAnsi="Times New Roman" w:cs="Times New Roman"/>
                <w:color w:val="000000" w:themeColor="text1"/>
                <w:sz w:val="24"/>
                <w:szCs w:val="24"/>
              </w:rPr>
              <w:t>jaunas Ogres Centrālās bibliotēkas ēkas būvniecību</w:t>
            </w:r>
            <w:bookmarkEnd w:id="2"/>
            <w:r w:rsidR="00E429FD" w:rsidRPr="00B96E17">
              <w:rPr>
                <w:rFonts w:ascii="Times New Roman" w:eastAsia="Times New Roman" w:hAnsi="Times New Roman" w:cs="Times New Roman"/>
                <w:color w:val="000000" w:themeColor="text1"/>
                <w:sz w:val="24"/>
                <w:szCs w:val="24"/>
              </w:rPr>
              <w:t xml:space="preserve"> un nodrošinot piekļuvi gan VPII “Cīrulītis”, gan Ogres Centrālajai bibliotēkai.</w:t>
            </w:r>
            <w:r w:rsidR="00194CEE" w:rsidRPr="00B96E17">
              <w:rPr>
                <w:rFonts w:ascii="Times New Roman" w:eastAsia="Times New Roman" w:hAnsi="Times New Roman" w:cs="Times New Roman"/>
                <w:color w:val="000000" w:themeColor="text1"/>
                <w:sz w:val="24"/>
                <w:szCs w:val="24"/>
              </w:rPr>
              <w:t xml:space="preserve"> </w:t>
            </w:r>
          </w:p>
          <w:p w14:paraId="34FC61C5" w14:textId="7DCB49C8" w:rsidR="00194CEE" w:rsidRPr="00B96E17" w:rsidRDefault="001667A5" w:rsidP="00AE3D07">
            <w:pPr>
              <w:spacing w:after="0" w:line="240" w:lineRule="auto"/>
              <w:ind w:firstLine="720"/>
              <w:jc w:val="both"/>
              <w:rPr>
                <w:rFonts w:ascii="Times New Roman" w:hAnsi="Times New Roman" w:cs="Times New Roman"/>
                <w:color w:val="000000" w:themeColor="text1"/>
                <w:sz w:val="24"/>
                <w:szCs w:val="24"/>
              </w:rPr>
            </w:pPr>
            <w:r w:rsidRPr="00B96E17">
              <w:rPr>
                <w:rFonts w:ascii="Times New Roman" w:hAnsi="Times New Roman" w:cs="Times New Roman"/>
                <w:color w:val="000000" w:themeColor="text1"/>
                <w:sz w:val="24"/>
                <w:szCs w:val="24"/>
              </w:rPr>
              <w:t>Saskaņā ar Ogres novada pašvaldības 2012.gada 21.jūnija saistošajiem noteikumiem Nr.16/2012 „</w:t>
            </w:r>
            <w:hyperlink r:id="rId11" w:history="1">
              <w:r w:rsidRPr="00B96E17">
                <w:rPr>
                  <w:rStyle w:val="Hyperlink"/>
                  <w:rFonts w:ascii="Times New Roman" w:hAnsi="Times New Roman" w:cs="Times New Roman"/>
                  <w:color w:val="000000" w:themeColor="text1"/>
                  <w:sz w:val="24"/>
                  <w:szCs w:val="24"/>
                  <w:u w:val="none"/>
                </w:rPr>
                <w:t>Ogres novada teritorijas izmantošanas un apbūves noteikumi</w:t>
              </w:r>
            </w:hyperlink>
            <w:r w:rsidRPr="00B96E17">
              <w:rPr>
                <w:rFonts w:ascii="Times New Roman" w:hAnsi="Times New Roman" w:cs="Times New Roman"/>
                <w:color w:val="000000" w:themeColor="text1"/>
                <w:sz w:val="24"/>
                <w:szCs w:val="24"/>
              </w:rPr>
              <w:t>” grafisko daļu nekustamais īpašums Īrisu ielā 1A, Ogrē, Ogres novadā</w:t>
            </w:r>
            <w:r w:rsidR="005116D1">
              <w:rPr>
                <w:rFonts w:ascii="Times New Roman" w:hAnsi="Times New Roman" w:cs="Times New Roman"/>
                <w:color w:val="000000" w:themeColor="text1"/>
                <w:sz w:val="24"/>
                <w:szCs w:val="24"/>
              </w:rPr>
              <w:t>,</w:t>
            </w:r>
            <w:r w:rsidRPr="00B96E17">
              <w:rPr>
                <w:rFonts w:ascii="Times New Roman" w:hAnsi="Times New Roman" w:cs="Times New Roman"/>
                <w:color w:val="000000" w:themeColor="text1"/>
                <w:sz w:val="24"/>
                <w:szCs w:val="24"/>
              </w:rPr>
              <w:t xml:space="preserve"> </w:t>
            </w:r>
            <w:r w:rsidRPr="00B96E17">
              <w:rPr>
                <w:rFonts w:ascii="Times New Roman" w:hAnsi="Times New Roman" w:cs="Times New Roman"/>
                <w:bCs/>
                <w:color w:val="000000" w:themeColor="text1"/>
                <w:sz w:val="24"/>
                <w:szCs w:val="24"/>
                <w:lang w:eastAsia="lv-LV"/>
              </w:rPr>
              <w:t>atrodas Daudzīvokļu namu apbūves teritorijā (DzD). Atļautā izmantošana noteikta saistošo noteikumu 6.1.apakšnodaļā</w:t>
            </w:r>
            <w:r w:rsidR="003F28D5" w:rsidRPr="00B96E17">
              <w:rPr>
                <w:rFonts w:ascii="Times New Roman" w:hAnsi="Times New Roman" w:cs="Times New Roman"/>
                <w:bCs/>
                <w:color w:val="000000" w:themeColor="text1"/>
                <w:sz w:val="24"/>
                <w:szCs w:val="24"/>
                <w:lang w:eastAsia="lv-LV"/>
              </w:rPr>
              <w:t xml:space="preserve"> un </w:t>
            </w:r>
            <w:r w:rsidR="00B86ECE" w:rsidRPr="00B96E17">
              <w:rPr>
                <w:rFonts w:ascii="Times New Roman" w:hAnsi="Times New Roman" w:cs="Times New Roman"/>
                <w:bCs/>
                <w:color w:val="000000" w:themeColor="text1"/>
                <w:sz w:val="24"/>
                <w:szCs w:val="24"/>
                <w:lang w:eastAsia="lv-LV"/>
              </w:rPr>
              <w:t xml:space="preserve">nekustamais īpašums </w:t>
            </w:r>
            <w:r w:rsidRPr="00B96E17">
              <w:rPr>
                <w:rFonts w:ascii="Times New Roman" w:hAnsi="Times New Roman" w:cs="Times New Roman"/>
                <w:color w:val="000000" w:themeColor="text1"/>
                <w:sz w:val="24"/>
                <w:szCs w:val="24"/>
              </w:rPr>
              <w:t>Zvaigžņu ielā 101, Ogrē, Ogres novad</w:t>
            </w:r>
            <w:r w:rsidR="005116D1">
              <w:rPr>
                <w:rFonts w:ascii="Times New Roman" w:hAnsi="Times New Roman" w:cs="Times New Roman"/>
                <w:color w:val="000000" w:themeColor="text1"/>
                <w:sz w:val="24"/>
                <w:szCs w:val="24"/>
              </w:rPr>
              <w:t>ā</w:t>
            </w:r>
            <w:r w:rsidR="00B86ECE" w:rsidRPr="00B96E17">
              <w:rPr>
                <w:rFonts w:ascii="Times New Roman" w:hAnsi="Times New Roman" w:cs="Times New Roman"/>
                <w:color w:val="000000" w:themeColor="text1"/>
                <w:sz w:val="24"/>
                <w:szCs w:val="24"/>
              </w:rPr>
              <w:t xml:space="preserve">, </w:t>
            </w:r>
            <w:r w:rsidR="00194CEE" w:rsidRPr="00B96E17">
              <w:rPr>
                <w:rFonts w:ascii="Times New Roman" w:hAnsi="Times New Roman" w:cs="Times New Roman"/>
                <w:color w:val="000000" w:themeColor="text1"/>
                <w:sz w:val="24"/>
                <w:szCs w:val="24"/>
              </w:rPr>
              <w:t xml:space="preserve">atrodas Satiksmes infrastruktūras teritorijā (S). Atļautā izmantošana noteikta saistošo noteikumu 6.6.apakšnodaļā. </w:t>
            </w:r>
          </w:p>
          <w:p w14:paraId="3ADA8A35" w14:textId="7BAAB019" w:rsidR="006B6F3E" w:rsidRPr="00B96E17" w:rsidRDefault="00194CEE" w:rsidP="00AE3D07">
            <w:pPr>
              <w:spacing w:after="0" w:line="240" w:lineRule="auto"/>
              <w:ind w:firstLine="720"/>
              <w:jc w:val="both"/>
              <w:rPr>
                <w:rFonts w:ascii="Times New Roman" w:eastAsia="Calibri" w:hAnsi="Times New Roman" w:cs="Times New Roman"/>
                <w:color w:val="000000" w:themeColor="text1"/>
                <w:sz w:val="24"/>
                <w:szCs w:val="24"/>
              </w:rPr>
            </w:pPr>
            <w:r w:rsidRPr="00B96E17">
              <w:rPr>
                <w:rFonts w:ascii="Times New Roman" w:eastAsia="Calibri" w:hAnsi="Times New Roman" w:cs="Times New Roman"/>
                <w:bCs/>
                <w:color w:val="000000" w:themeColor="text1"/>
                <w:sz w:val="24"/>
                <w:szCs w:val="24"/>
              </w:rPr>
              <w:t>N</w:t>
            </w:r>
            <w:r w:rsidR="000D6AC9" w:rsidRPr="000D6AC9">
              <w:rPr>
                <w:rFonts w:ascii="Times New Roman" w:eastAsia="Calibri" w:hAnsi="Times New Roman" w:cs="Times New Roman"/>
                <w:bCs/>
                <w:color w:val="000000" w:themeColor="text1"/>
                <w:sz w:val="24"/>
                <w:szCs w:val="24"/>
              </w:rPr>
              <w:t>ekustamais īpašums Īrisu iela 1A</w:t>
            </w:r>
            <w:r w:rsidR="005116D1">
              <w:rPr>
                <w:rFonts w:ascii="Times New Roman" w:eastAsia="Calibri" w:hAnsi="Times New Roman" w:cs="Times New Roman"/>
                <w:bCs/>
                <w:color w:val="000000" w:themeColor="text1"/>
                <w:sz w:val="24"/>
                <w:szCs w:val="24"/>
              </w:rPr>
              <w:t xml:space="preserve">, </w:t>
            </w:r>
            <w:r w:rsidR="004B3219">
              <w:rPr>
                <w:rFonts w:ascii="Times New Roman" w:eastAsia="Calibri" w:hAnsi="Times New Roman" w:cs="Times New Roman"/>
                <w:bCs/>
                <w:color w:val="000000" w:themeColor="text1"/>
                <w:sz w:val="24"/>
                <w:szCs w:val="24"/>
              </w:rPr>
              <w:t>Ogrē, Ogres novadā,</w:t>
            </w:r>
            <w:r w:rsidR="000D6AC9" w:rsidRPr="000D6AC9">
              <w:rPr>
                <w:rFonts w:ascii="Times New Roman" w:eastAsia="Calibri" w:hAnsi="Times New Roman" w:cs="Times New Roman"/>
                <w:bCs/>
                <w:color w:val="000000" w:themeColor="text1"/>
                <w:sz w:val="24"/>
                <w:szCs w:val="24"/>
              </w:rPr>
              <w:t xml:space="preserve"> </w:t>
            </w:r>
            <w:r w:rsidR="000D6AC9" w:rsidRPr="000D6AC9">
              <w:rPr>
                <w:rFonts w:ascii="Times New Roman" w:eastAsia="Calibri" w:hAnsi="Times New Roman" w:cs="Times New Roman"/>
                <w:color w:val="000000" w:themeColor="text1"/>
                <w:sz w:val="24"/>
                <w:szCs w:val="24"/>
              </w:rPr>
              <w:t xml:space="preserve">nepieciešams, lai nodrošinātu likuma „Par pašvaldībām” 15.panta pirmās daļas 1.punktā noteikto autonomo funkciju īstenošanu, nodrošinot </w:t>
            </w:r>
            <w:r w:rsidR="000D6AC9" w:rsidRPr="000D6AC9">
              <w:rPr>
                <w:rFonts w:ascii="Times New Roman" w:eastAsia="Calibri" w:hAnsi="Times New Roman" w:cs="Times New Roman"/>
                <w:bCs/>
                <w:color w:val="000000" w:themeColor="text1"/>
                <w:sz w:val="24"/>
                <w:szCs w:val="24"/>
              </w:rPr>
              <w:t>iedzīvotājiem</w:t>
            </w:r>
            <w:r w:rsidR="000D6AC9" w:rsidRPr="000D6AC9">
              <w:rPr>
                <w:rFonts w:ascii="Times New Roman" w:eastAsia="Calibri" w:hAnsi="Times New Roman" w:cs="Times New Roman"/>
                <w:color w:val="000000" w:themeColor="text1"/>
                <w:sz w:val="24"/>
                <w:szCs w:val="24"/>
              </w:rPr>
              <w:t xml:space="preserve"> nepieciešamās inženierkomunikācijas, savukārt nekustamais īpašums Zvaigžņu ielā 101</w:t>
            </w:r>
            <w:r w:rsidR="004B3219">
              <w:rPr>
                <w:rFonts w:ascii="Times New Roman" w:eastAsia="Calibri" w:hAnsi="Times New Roman" w:cs="Times New Roman"/>
                <w:color w:val="000000" w:themeColor="text1"/>
                <w:sz w:val="24"/>
                <w:szCs w:val="24"/>
              </w:rPr>
              <w:t>, Ogrē, Ogres novadā,</w:t>
            </w:r>
            <w:r w:rsidR="000D6AC9" w:rsidRPr="000D6AC9">
              <w:rPr>
                <w:rFonts w:ascii="Times New Roman" w:eastAsia="Calibri" w:hAnsi="Times New Roman" w:cs="Times New Roman"/>
                <w:color w:val="000000" w:themeColor="text1"/>
                <w:sz w:val="24"/>
                <w:szCs w:val="24"/>
              </w:rPr>
              <w:t xml:space="preserve"> nepieciešams, lai nodrošinātu likuma „Par pašvaldībām” 15.panta pirmās daļas 2.punktā noteikto autonomo funkciju īstenošanu, proti, nodrošinātu laukuma labiekārtošanu autotransporta novietošanai gan Ogres Valsts ģimnāzijas darbinieku, gan iedzīvotāju vajadzībām un to uzturēšanu.</w:t>
            </w:r>
          </w:p>
          <w:p w14:paraId="1C6EEFFF" w14:textId="17EDC5E9" w:rsidR="006B6F3E" w:rsidRPr="00F23F10" w:rsidRDefault="006B6F3E" w:rsidP="00AE3D07">
            <w:pPr>
              <w:spacing w:after="0" w:line="240" w:lineRule="auto"/>
              <w:ind w:firstLine="720"/>
              <w:jc w:val="both"/>
              <w:rPr>
                <w:rFonts w:ascii="Times New Roman" w:eastAsia="Times New Roman" w:hAnsi="Times New Roman" w:cs="Times New Roman"/>
                <w:color w:val="000000" w:themeColor="text1"/>
                <w:sz w:val="24"/>
                <w:szCs w:val="24"/>
              </w:rPr>
            </w:pPr>
            <w:r w:rsidRPr="00DC42CD">
              <w:rPr>
                <w:rFonts w:ascii="Times New Roman" w:eastAsia="Calibri" w:hAnsi="Times New Roman" w:cs="Times New Roman"/>
                <w:bCs/>
                <w:color w:val="000000" w:themeColor="text1"/>
                <w:sz w:val="24"/>
                <w:szCs w:val="24"/>
              </w:rPr>
              <w:t>Ņemot vērā minēto, Ogres novada dome 2020.</w:t>
            </w:r>
            <w:r w:rsidR="009B4852">
              <w:rPr>
                <w:rFonts w:ascii="Times New Roman" w:eastAsia="Calibri" w:hAnsi="Times New Roman" w:cs="Times New Roman"/>
                <w:bCs/>
                <w:color w:val="000000" w:themeColor="text1"/>
                <w:sz w:val="24"/>
                <w:szCs w:val="24"/>
              </w:rPr>
              <w:t>gada 16.aprīļa</w:t>
            </w:r>
            <w:r w:rsidRPr="00DC42CD">
              <w:rPr>
                <w:rFonts w:ascii="Times New Roman" w:eastAsia="Calibri" w:hAnsi="Times New Roman" w:cs="Times New Roman"/>
                <w:bCs/>
                <w:color w:val="000000" w:themeColor="text1"/>
                <w:sz w:val="24"/>
                <w:szCs w:val="24"/>
              </w:rPr>
              <w:t xml:space="preserve"> lēmumā (protokols Nr.8, 12.§) </w:t>
            </w:r>
            <w:r w:rsidRPr="00DC42CD">
              <w:rPr>
                <w:rFonts w:ascii="Times New Roman" w:hAnsi="Times New Roman" w:cs="Times New Roman"/>
                <w:bCs/>
                <w:color w:val="000000" w:themeColor="text1"/>
                <w:sz w:val="24"/>
                <w:szCs w:val="24"/>
              </w:rPr>
              <w:t>lūdz</w:t>
            </w:r>
            <w:r w:rsidRPr="00B96E17">
              <w:rPr>
                <w:rFonts w:ascii="Times New Roman" w:hAnsi="Times New Roman" w:cs="Times New Roman"/>
                <w:b/>
                <w:color w:val="000000" w:themeColor="text1"/>
                <w:sz w:val="24"/>
                <w:szCs w:val="24"/>
              </w:rPr>
              <w:t xml:space="preserve"> </w:t>
            </w:r>
            <w:r w:rsidRPr="00B96E17">
              <w:rPr>
                <w:rFonts w:ascii="Times New Roman" w:hAnsi="Times New Roman" w:cs="Times New Roman"/>
                <w:color w:val="000000" w:themeColor="text1"/>
                <w:sz w:val="24"/>
                <w:szCs w:val="24"/>
              </w:rPr>
              <w:t>valstij nodot minētos ne</w:t>
            </w:r>
            <w:r w:rsidR="00FE3525" w:rsidRPr="00B96E17">
              <w:rPr>
                <w:rFonts w:ascii="Times New Roman" w:hAnsi="Times New Roman" w:cs="Times New Roman"/>
                <w:color w:val="000000" w:themeColor="text1"/>
                <w:sz w:val="24"/>
                <w:szCs w:val="24"/>
              </w:rPr>
              <w:t xml:space="preserve">kustamos īpašumus </w:t>
            </w:r>
            <w:r w:rsidRPr="00B96E17">
              <w:rPr>
                <w:rFonts w:ascii="Times New Roman" w:hAnsi="Times New Roman" w:cs="Times New Roman"/>
                <w:color w:val="000000" w:themeColor="text1"/>
                <w:sz w:val="24"/>
                <w:szCs w:val="24"/>
              </w:rPr>
              <w:t>Ogres novada pašvaldības īpašumā bez atlīdzības likuma “Par pašvaldībām” 15.panta pirmās daļas 1.</w:t>
            </w:r>
            <w:r w:rsidR="00727CC0">
              <w:rPr>
                <w:rFonts w:ascii="Times New Roman" w:hAnsi="Times New Roman" w:cs="Times New Roman"/>
                <w:color w:val="000000" w:themeColor="text1"/>
                <w:sz w:val="24"/>
                <w:szCs w:val="24"/>
              </w:rPr>
              <w:t>punktā noteiktās pašvaldības autonomās funkcijas -</w:t>
            </w:r>
            <w:r w:rsidR="00727CC0" w:rsidRPr="00727CC0">
              <w:rPr>
                <w:rFonts w:ascii="Times New Roman" w:hAnsi="Times New Roman" w:cs="Times New Roman"/>
                <w:sz w:val="24"/>
                <w:szCs w:val="24"/>
              </w:rPr>
              <w:t xml:space="preserve"> </w:t>
            </w:r>
            <w:r w:rsidR="00727CC0" w:rsidRPr="00727CC0">
              <w:rPr>
                <w:rFonts w:ascii="Times New Roman" w:hAnsi="Times New Roman" w:cs="Times New Roman"/>
                <w:color w:val="000000" w:themeColor="text1"/>
                <w:sz w:val="24"/>
                <w:szCs w:val="24"/>
              </w:rPr>
              <w:t>organizēt iedzīvotājiem komunālos pakalpojumus (ūdensapgāde un kanalizācija; siltumapgāde; sadzīves atkritumu apsaimniekošana; notekūdeņu savākšana, novadīšana un attīrīšana) neatkarīgi no tā, kā īpašumā atrodas dzīvojamais fonds</w:t>
            </w:r>
            <w:r w:rsidR="00727CC0">
              <w:rPr>
                <w:rFonts w:ascii="Times New Roman" w:hAnsi="Times New Roman" w:cs="Times New Roman"/>
                <w:color w:val="000000" w:themeColor="text1"/>
                <w:sz w:val="24"/>
                <w:szCs w:val="24"/>
              </w:rPr>
              <w:t xml:space="preserve"> - nodrošināšanai</w:t>
            </w:r>
            <w:r w:rsidRPr="00B96E17">
              <w:rPr>
                <w:rFonts w:ascii="Times New Roman" w:hAnsi="Times New Roman" w:cs="Times New Roman"/>
                <w:color w:val="000000" w:themeColor="text1"/>
                <w:sz w:val="24"/>
                <w:szCs w:val="24"/>
              </w:rPr>
              <w:t xml:space="preserve"> un 2.punktā noteikt</w:t>
            </w:r>
            <w:r w:rsidR="00727CC0">
              <w:rPr>
                <w:rFonts w:ascii="Times New Roman" w:hAnsi="Times New Roman" w:cs="Times New Roman"/>
                <w:color w:val="000000" w:themeColor="text1"/>
                <w:sz w:val="24"/>
                <w:szCs w:val="24"/>
              </w:rPr>
              <w:t>ās</w:t>
            </w:r>
            <w:r w:rsidRPr="00B96E17">
              <w:rPr>
                <w:rFonts w:ascii="Times New Roman" w:hAnsi="Times New Roman" w:cs="Times New Roman"/>
                <w:color w:val="000000" w:themeColor="text1"/>
                <w:sz w:val="24"/>
                <w:szCs w:val="24"/>
              </w:rPr>
              <w:t xml:space="preserve"> </w:t>
            </w:r>
            <w:r w:rsidRPr="00F23F10">
              <w:rPr>
                <w:rFonts w:ascii="Times New Roman" w:hAnsi="Times New Roman" w:cs="Times New Roman"/>
                <w:color w:val="000000" w:themeColor="text1"/>
                <w:sz w:val="24"/>
                <w:szCs w:val="24"/>
              </w:rPr>
              <w:t xml:space="preserve">pašvaldības </w:t>
            </w:r>
            <w:r w:rsidR="00727CC0" w:rsidRPr="00F23F10">
              <w:rPr>
                <w:rFonts w:ascii="Times New Roman" w:hAnsi="Times New Roman" w:cs="Times New Roman"/>
                <w:color w:val="000000" w:themeColor="text1"/>
                <w:sz w:val="24"/>
                <w:szCs w:val="24"/>
              </w:rPr>
              <w:t xml:space="preserve">autonomās </w:t>
            </w:r>
            <w:r w:rsidRPr="00F23F10">
              <w:rPr>
                <w:rFonts w:ascii="Times New Roman" w:hAnsi="Times New Roman" w:cs="Times New Roman"/>
                <w:color w:val="000000" w:themeColor="text1"/>
                <w:sz w:val="24"/>
                <w:szCs w:val="24"/>
              </w:rPr>
              <w:t>funkcij</w:t>
            </w:r>
            <w:r w:rsidR="00727CC0" w:rsidRPr="00F23F10">
              <w:rPr>
                <w:rFonts w:ascii="Times New Roman" w:hAnsi="Times New Roman" w:cs="Times New Roman"/>
                <w:color w:val="000000" w:themeColor="text1"/>
                <w:sz w:val="24"/>
                <w:szCs w:val="24"/>
              </w:rPr>
              <w:t xml:space="preserve">as - </w:t>
            </w:r>
            <w:r w:rsidR="00727CC0" w:rsidRPr="00F23F10">
              <w:rPr>
                <w:rFonts w:ascii="Times New Roman" w:hAnsi="Times New Roman" w:cs="Times New Roman"/>
                <w:bCs/>
                <w:color w:val="000000" w:themeColor="text1"/>
                <w:sz w:val="24"/>
                <w:szCs w:val="24"/>
              </w:rPr>
              <w:t>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atkritumu savākšanas un izvešanas kontrole; pretplūdu pasākumi; kapsētu un beigto dzīvnieku apbedīšanas vietu izveidošana un uzturēšana</w:t>
            </w:r>
            <w:r w:rsidRPr="00F23F10">
              <w:rPr>
                <w:rFonts w:ascii="Times New Roman" w:hAnsi="Times New Roman" w:cs="Times New Roman"/>
                <w:color w:val="000000" w:themeColor="text1"/>
                <w:sz w:val="24"/>
                <w:szCs w:val="24"/>
              </w:rPr>
              <w:t xml:space="preserve"> </w:t>
            </w:r>
            <w:r w:rsidR="00727CC0" w:rsidRPr="00F23F10">
              <w:rPr>
                <w:rFonts w:ascii="Times New Roman" w:hAnsi="Times New Roman" w:cs="Times New Roman"/>
                <w:color w:val="000000" w:themeColor="text1"/>
                <w:sz w:val="24"/>
                <w:szCs w:val="24"/>
              </w:rPr>
              <w:t xml:space="preserve">- </w:t>
            </w:r>
            <w:r w:rsidRPr="00F23F10">
              <w:rPr>
                <w:rFonts w:ascii="Times New Roman" w:hAnsi="Times New Roman" w:cs="Times New Roman"/>
                <w:color w:val="000000" w:themeColor="text1"/>
                <w:sz w:val="24"/>
                <w:szCs w:val="24"/>
              </w:rPr>
              <w:t>izpildes nodrošināšanai</w:t>
            </w:r>
            <w:r w:rsidR="00FE3525" w:rsidRPr="00F23F10">
              <w:rPr>
                <w:rFonts w:ascii="Times New Roman" w:hAnsi="Times New Roman" w:cs="Times New Roman"/>
                <w:color w:val="000000" w:themeColor="text1"/>
                <w:sz w:val="24"/>
                <w:szCs w:val="24"/>
              </w:rPr>
              <w:t>.</w:t>
            </w:r>
          </w:p>
          <w:p w14:paraId="2D232401" w14:textId="59CEB72F" w:rsidR="00F62EBF" w:rsidRDefault="007D1C1D" w:rsidP="00F23F10">
            <w:pPr>
              <w:spacing w:after="0" w:line="240" w:lineRule="auto"/>
              <w:ind w:firstLine="720"/>
              <w:jc w:val="both"/>
              <w:rPr>
                <w:rFonts w:ascii="Times New Roman" w:hAnsi="Times New Roman" w:cs="Times New Roman"/>
                <w:sz w:val="24"/>
                <w:szCs w:val="24"/>
              </w:rPr>
            </w:pPr>
            <w:r w:rsidRPr="00F23F10">
              <w:rPr>
                <w:rFonts w:ascii="Times New Roman" w:hAnsi="Times New Roman" w:cs="Times New Roman"/>
                <w:bCs/>
                <w:sz w:val="24"/>
                <w:szCs w:val="24"/>
              </w:rPr>
              <w:t>Ogres novada dome 2020.</w:t>
            </w:r>
            <w:r w:rsidR="009B4852">
              <w:rPr>
                <w:rFonts w:ascii="Times New Roman" w:hAnsi="Times New Roman" w:cs="Times New Roman"/>
                <w:bCs/>
                <w:sz w:val="24"/>
                <w:szCs w:val="24"/>
              </w:rPr>
              <w:t>gada 12.maija</w:t>
            </w:r>
            <w:r w:rsidRPr="00F23F10">
              <w:rPr>
                <w:rFonts w:ascii="Times New Roman" w:hAnsi="Times New Roman" w:cs="Times New Roman"/>
                <w:bCs/>
                <w:sz w:val="24"/>
                <w:szCs w:val="24"/>
              </w:rPr>
              <w:t xml:space="preserve"> vēstulē Nr.2-5.1/1799 sniedz papildus skaidrojumu </w:t>
            </w:r>
            <w:r w:rsidR="00FF6898" w:rsidRPr="00F23F10">
              <w:rPr>
                <w:rFonts w:ascii="Times New Roman" w:hAnsi="Times New Roman" w:cs="Times New Roman"/>
                <w:bCs/>
                <w:sz w:val="24"/>
                <w:szCs w:val="24"/>
              </w:rPr>
              <w:t xml:space="preserve">par nekustamo īpašumu plānoto izmantošanu. </w:t>
            </w:r>
            <w:r w:rsidR="00F62EBF" w:rsidRPr="00F23F10">
              <w:rPr>
                <w:rFonts w:ascii="Times New Roman" w:hAnsi="Times New Roman" w:cs="Times New Roman"/>
                <w:bCs/>
                <w:sz w:val="24"/>
                <w:szCs w:val="24"/>
              </w:rPr>
              <w:t>Nekusta</w:t>
            </w:r>
            <w:r w:rsidR="001D63ED" w:rsidRPr="00F23F10">
              <w:rPr>
                <w:rFonts w:ascii="Times New Roman" w:hAnsi="Times New Roman" w:cs="Times New Roman"/>
                <w:bCs/>
                <w:sz w:val="24"/>
                <w:szCs w:val="24"/>
              </w:rPr>
              <w:t>m</w:t>
            </w:r>
            <w:r w:rsidR="00F62EBF" w:rsidRPr="00F23F10">
              <w:rPr>
                <w:rFonts w:ascii="Times New Roman" w:hAnsi="Times New Roman" w:cs="Times New Roman"/>
                <w:sz w:val="24"/>
                <w:szCs w:val="24"/>
              </w:rPr>
              <w:t>ā īpašuma Īrisu ielā 1A, Ogrē,</w:t>
            </w:r>
            <w:r w:rsidR="00D23D02">
              <w:rPr>
                <w:rFonts w:ascii="Times New Roman" w:hAnsi="Times New Roman" w:cs="Times New Roman"/>
                <w:sz w:val="24"/>
                <w:szCs w:val="24"/>
              </w:rPr>
              <w:t xml:space="preserve"> Ogres novadā, </w:t>
            </w:r>
            <w:r w:rsidR="00F62EBF" w:rsidRPr="00F23F10">
              <w:rPr>
                <w:rFonts w:ascii="Times New Roman" w:hAnsi="Times New Roman" w:cs="Times New Roman"/>
                <w:sz w:val="24"/>
                <w:szCs w:val="24"/>
              </w:rPr>
              <w:t xml:space="preserve"> daļu skar transformatora apakšstacijas zemējuma kontūrs. Saskaņā ar Ogres novada pašvaldības 2012.gada 21.jūnija saistošo noteikumu Nr.16/2012 “Ogres novada teritorijas izmantošanas un apbūves noteikumi” Grafisko pielikumu, blakus esošajā teritorijā atļauta daudzdzīvokļu namu apbūve (DzD), līdz ar to, nākotnē varētu rasties nepieciešamība pēc papildus platības esošo inženierkomunikāciju paplašināšanai. Šobrīd, nekustamajā īpašumā atrodas vairākas liela diametra (virs 10 cm) egles, kas nodrošina </w:t>
            </w:r>
            <w:r w:rsidR="00F62EBF" w:rsidRPr="00F23F10">
              <w:rPr>
                <w:rFonts w:ascii="Times New Roman" w:hAnsi="Times New Roman" w:cs="Times New Roman"/>
                <w:sz w:val="24"/>
                <w:szCs w:val="24"/>
              </w:rPr>
              <w:lastRenderedPageBreak/>
              <w:t>mikroklimatu, aiztur vējus. Pašvaldība īpašumu neplāno iežogot, tas būs publiski pieejams arī turpmāk.</w:t>
            </w:r>
          </w:p>
          <w:p w14:paraId="3828F46F" w14:textId="0C9728F0" w:rsidR="00F62EBF" w:rsidRDefault="00F62EBF" w:rsidP="00F23F10">
            <w:pPr>
              <w:spacing w:after="0" w:line="240" w:lineRule="auto"/>
              <w:ind w:firstLine="720"/>
              <w:jc w:val="both"/>
              <w:rPr>
                <w:rFonts w:ascii="Times New Roman" w:hAnsi="Times New Roman" w:cs="Times New Roman"/>
                <w:sz w:val="24"/>
                <w:szCs w:val="24"/>
              </w:rPr>
            </w:pPr>
            <w:r w:rsidRPr="00F23F10">
              <w:rPr>
                <w:rFonts w:ascii="Times New Roman" w:hAnsi="Times New Roman" w:cs="Times New Roman"/>
                <w:bCs/>
                <w:sz w:val="24"/>
                <w:szCs w:val="24"/>
              </w:rPr>
              <w:t xml:space="preserve">Nekustamajā īpašumā </w:t>
            </w:r>
            <w:r w:rsidRPr="00F23F10">
              <w:rPr>
                <w:rFonts w:ascii="Times New Roman" w:hAnsi="Times New Roman" w:cs="Times New Roman"/>
                <w:sz w:val="24"/>
                <w:szCs w:val="24"/>
              </w:rPr>
              <w:t xml:space="preserve">Zvaigžņu ielā 101, Ogrē, </w:t>
            </w:r>
            <w:r w:rsidR="00732A2C">
              <w:rPr>
                <w:rFonts w:ascii="Times New Roman" w:hAnsi="Times New Roman" w:cs="Times New Roman"/>
                <w:sz w:val="24"/>
                <w:szCs w:val="24"/>
              </w:rPr>
              <w:t xml:space="preserve">Ogres novadā, </w:t>
            </w:r>
            <w:r w:rsidRPr="00F23F10">
              <w:rPr>
                <w:rFonts w:ascii="Times New Roman" w:hAnsi="Times New Roman" w:cs="Times New Roman"/>
                <w:sz w:val="24"/>
                <w:szCs w:val="24"/>
              </w:rPr>
              <w:t>atrodas neliels laukums auto novietošanai, kas šobrīd nav ierobežots un ir publiski pieejams. Pašvaldība pārņemot šo īpašumu</w:t>
            </w:r>
            <w:r w:rsidR="000A1D3B">
              <w:rPr>
                <w:rFonts w:ascii="Times New Roman" w:hAnsi="Times New Roman" w:cs="Times New Roman"/>
                <w:sz w:val="24"/>
                <w:szCs w:val="24"/>
              </w:rPr>
              <w:t>,</w:t>
            </w:r>
            <w:r w:rsidRPr="00F23F10">
              <w:rPr>
                <w:rFonts w:ascii="Times New Roman" w:hAnsi="Times New Roman" w:cs="Times New Roman"/>
                <w:sz w:val="24"/>
                <w:szCs w:val="24"/>
              </w:rPr>
              <w:t xml:space="preserve"> neplāno</w:t>
            </w:r>
            <w:r w:rsidR="000A1D3B">
              <w:rPr>
                <w:rFonts w:ascii="Times New Roman" w:hAnsi="Times New Roman" w:cs="Times New Roman"/>
                <w:sz w:val="24"/>
                <w:szCs w:val="24"/>
              </w:rPr>
              <w:t xml:space="preserve"> </w:t>
            </w:r>
            <w:r w:rsidRPr="00F23F10">
              <w:rPr>
                <w:rFonts w:ascii="Times New Roman" w:hAnsi="Times New Roman" w:cs="Times New Roman"/>
                <w:sz w:val="24"/>
                <w:szCs w:val="24"/>
              </w:rPr>
              <w:t>to ierobežot maksas autostāvvietu ierīkošanai, kā arī turpmāk tas būs publiski pieejams.</w:t>
            </w:r>
          </w:p>
          <w:p w14:paraId="16361766" w14:textId="78C2D5DD" w:rsidR="00F62EBF" w:rsidRDefault="00F62EBF" w:rsidP="00F23F10">
            <w:pPr>
              <w:spacing w:after="0" w:line="240" w:lineRule="auto"/>
              <w:ind w:firstLine="720"/>
              <w:jc w:val="both"/>
              <w:rPr>
                <w:rFonts w:ascii="Times New Roman" w:hAnsi="Times New Roman" w:cs="Times New Roman"/>
                <w:sz w:val="24"/>
                <w:szCs w:val="24"/>
              </w:rPr>
            </w:pPr>
            <w:r w:rsidRPr="00F23F10">
              <w:rPr>
                <w:rFonts w:ascii="Times New Roman" w:hAnsi="Times New Roman" w:cs="Times New Roman"/>
                <w:bCs/>
                <w:sz w:val="24"/>
                <w:szCs w:val="24"/>
              </w:rPr>
              <w:t xml:space="preserve">Ņemot vērā minēto, </w:t>
            </w:r>
            <w:r w:rsidR="00AA5289">
              <w:rPr>
                <w:rFonts w:ascii="Times New Roman" w:hAnsi="Times New Roman" w:cs="Times New Roman"/>
                <w:bCs/>
                <w:sz w:val="24"/>
                <w:szCs w:val="24"/>
              </w:rPr>
              <w:t>p</w:t>
            </w:r>
            <w:r w:rsidRPr="00F23F10">
              <w:rPr>
                <w:rFonts w:ascii="Times New Roman" w:hAnsi="Times New Roman" w:cs="Times New Roman"/>
                <w:bCs/>
                <w:sz w:val="24"/>
                <w:szCs w:val="24"/>
              </w:rPr>
              <w:t xml:space="preserve">ašvaldība informē, ka tā neplāno </w:t>
            </w:r>
            <w:r w:rsidR="000A1D3B">
              <w:rPr>
                <w:rFonts w:ascii="Times New Roman" w:hAnsi="Times New Roman" w:cs="Times New Roman"/>
                <w:bCs/>
                <w:sz w:val="24"/>
                <w:szCs w:val="24"/>
              </w:rPr>
              <w:t xml:space="preserve">abos minētajos </w:t>
            </w:r>
            <w:r w:rsidRPr="00F23F10">
              <w:rPr>
                <w:rFonts w:ascii="Times New Roman" w:hAnsi="Times New Roman" w:cs="Times New Roman"/>
                <w:bCs/>
                <w:sz w:val="24"/>
                <w:szCs w:val="24"/>
              </w:rPr>
              <w:t>nekustama</w:t>
            </w:r>
            <w:r w:rsidR="000A1D3B">
              <w:rPr>
                <w:rFonts w:ascii="Times New Roman" w:hAnsi="Times New Roman" w:cs="Times New Roman"/>
                <w:bCs/>
                <w:sz w:val="24"/>
                <w:szCs w:val="24"/>
              </w:rPr>
              <w:t>jos</w:t>
            </w:r>
            <w:r w:rsidRPr="00F23F10">
              <w:rPr>
                <w:rFonts w:ascii="Times New Roman" w:hAnsi="Times New Roman" w:cs="Times New Roman"/>
                <w:bCs/>
                <w:sz w:val="24"/>
                <w:szCs w:val="24"/>
              </w:rPr>
              <w:t xml:space="preserve"> īpašum</w:t>
            </w:r>
            <w:r w:rsidR="000A1D3B">
              <w:rPr>
                <w:rFonts w:ascii="Times New Roman" w:hAnsi="Times New Roman" w:cs="Times New Roman"/>
                <w:bCs/>
                <w:sz w:val="24"/>
                <w:szCs w:val="24"/>
              </w:rPr>
              <w:t>os</w:t>
            </w:r>
            <w:r w:rsidRPr="00F23F10">
              <w:rPr>
                <w:rFonts w:ascii="Times New Roman" w:hAnsi="Times New Roman" w:cs="Times New Roman"/>
                <w:bCs/>
                <w:sz w:val="24"/>
                <w:szCs w:val="24"/>
              </w:rPr>
              <w:t xml:space="preserve"> veikt saimniecisko darbību</w:t>
            </w:r>
            <w:r w:rsidRPr="00F23F10">
              <w:rPr>
                <w:rFonts w:ascii="Times New Roman" w:hAnsi="Times New Roman" w:cs="Times New Roman"/>
                <w:sz w:val="24"/>
                <w:szCs w:val="24"/>
              </w:rPr>
              <w:t>, bet nododot tos publiskā lietošanā, kas būs pieejami visiem bez ierobežojumiem.</w:t>
            </w:r>
          </w:p>
          <w:p w14:paraId="57F07914" w14:textId="0C10A638" w:rsidR="00AA5289" w:rsidRPr="00F23F10" w:rsidRDefault="00AA5289" w:rsidP="00F23F1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Līdz ar to Ogres novada pašvaldība apliecina, ka </w:t>
            </w:r>
            <w:r w:rsidR="0071684A">
              <w:rPr>
                <w:rFonts w:ascii="Times New Roman" w:hAnsi="Times New Roman" w:cs="Times New Roman"/>
                <w:sz w:val="24"/>
                <w:szCs w:val="24"/>
              </w:rPr>
              <w:t xml:space="preserve">nekustamais īpašums </w:t>
            </w:r>
            <w:r w:rsidR="0071684A" w:rsidRPr="0071684A">
              <w:rPr>
                <w:rFonts w:ascii="Times New Roman" w:hAnsi="Times New Roman" w:cs="Times New Roman"/>
                <w:sz w:val="24"/>
                <w:szCs w:val="24"/>
              </w:rPr>
              <w:t>Īrisu ielā 1A, Ogrē, Ogres novadā</w:t>
            </w:r>
            <w:r w:rsidR="0071684A">
              <w:rPr>
                <w:rFonts w:ascii="Times New Roman" w:hAnsi="Times New Roman" w:cs="Times New Roman"/>
                <w:sz w:val="24"/>
                <w:szCs w:val="24"/>
              </w:rPr>
              <w:t xml:space="preserve">, </w:t>
            </w:r>
            <w:r w:rsidR="00DE19FF">
              <w:rPr>
                <w:rFonts w:ascii="Times New Roman" w:hAnsi="Times New Roman" w:cs="Times New Roman"/>
                <w:sz w:val="24"/>
                <w:szCs w:val="24"/>
              </w:rPr>
              <w:t xml:space="preserve">tiks izmantots, </w:t>
            </w:r>
            <w:r w:rsidR="0014334D" w:rsidRPr="0014334D">
              <w:rPr>
                <w:rFonts w:ascii="Times New Roman" w:hAnsi="Times New Roman" w:cs="Times New Roman"/>
                <w:sz w:val="24"/>
                <w:szCs w:val="24"/>
              </w:rPr>
              <w:t xml:space="preserve">nodrošinot </w:t>
            </w:r>
            <w:r w:rsidR="0014334D" w:rsidRPr="0014334D">
              <w:rPr>
                <w:rFonts w:ascii="Times New Roman" w:hAnsi="Times New Roman" w:cs="Times New Roman"/>
                <w:bCs/>
                <w:sz w:val="24"/>
                <w:szCs w:val="24"/>
              </w:rPr>
              <w:t>iedzīvotājiem</w:t>
            </w:r>
            <w:r w:rsidR="0014334D" w:rsidRPr="0014334D">
              <w:rPr>
                <w:rFonts w:ascii="Times New Roman" w:hAnsi="Times New Roman" w:cs="Times New Roman"/>
                <w:sz w:val="24"/>
                <w:szCs w:val="24"/>
              </w:rPr>
              <w:t xml:space="preserve"> nepieciešamās inženierkomunikācijas</w:t>
            </w:r>
            <w:r w:rsidR="00DE19FF">
              <w:rPr>
                <w:rFonts w:ascii="Times New Roman" w:hAnsi="Times New Roman" w:cs="Times New Roman"/>
                <w:sz w:val="24"/>
                <w:szCs w:val="24"/>
              </w:rPr>
              <w:t xml:space="preserve">, un nekustamais īpašums </w:t>
            </w:r>
            <w:r w:rsidR="004841F9" w:rsidRPr="004841F9">
              <w:rPr>
                <w:rFonts w:ascii="Times New Roman" w:hAnsi="Times New Roman" w:cs="Times New Roman"/>
                <w:sz w:val="24"/>
                <w:szCs w:val="24"/>
              </w:rPr>
              <w:t>Zvaigžņu ielā 101, Ogrē, Ogres novadā,</w:t>
            </w:r>
            <w:r w:rsidR="004841F9">
              <w:rPr>
                <w:rFonts w:ascii="Times New Roman" w:hAnsi="Times New Roman" w:cs="Times New Roman"/>
                <w:sz w:val="24"/>
                <w:szCs w:val="24"/>
              </w:rPr>
              <w:t xml:space="preserve"> tiks izmantots, </w:t>
            </w:r>
            <w:r w:rsidR="00796CF1">
              <w:rPr>
                <w:rFonts w:ascii="Times New Roman" w:hAnsi="Times New Roman" w:cs="Times New Roman"/>
                <w:sz w:val="24"/>
                <w:szCs w:val="24"/>
              </w:rPr>
              <w:t>nodrošinot iedzīvot</w:t>
            </w:r>
            <w:r w:rsidR="000A2DF2">
              <w:rPr>
                <w:rFonts w:ascii="Times New Roman" w:hAnsi="Times New Roman" w:cs="Times New Roman"/>
                <w:sz w:val="24"/>
                <w:szCs w:val="24"/>
              </w:rPr>
              <w:t xml:space="preserve">ājiem autostāvvietas, </w:t>
            </w:r>
            <w:r w:rsidR="00B41EF6">
              <w:rPr>
                <w:rFonts w:ascii="Times New Roman" w:hAnsi="Times New Roman" w:cs="Times New Roman"/>
                <w:sz w:val="24"/>
                <w:szCs w:val="24"/>
              </w:rPr>
              <w:t xml:space="preserve">un ka </w:t>
            </w:r>
            <w:r w:rsidR="004C3BAC">
              <w:rPr>
                <w:rFonts w:ascii="Times New Roman" w:hAnsi="Times New Roman" w:cs="Times New Roman"/>
                <w:sz w:val="24"/>
                <w:szCs w:val="24"/>
              </w:rPr>
              <w:t>nekustamie īpašumi netiks izmantoti saimnieciskajai dar</w:t>
            </w:r>
            <w:r w:rsidR="00B41EF6">
              <w:rPr>
                <w:rFonts w:ascii="Times New Roman" w:hAnsi="Times New Roman" w:cs="Times New Roman"/>
                <w:sz w:val="24"/>
                <w:szCs w:val="24"/>
              </w:rPr>
              <w:t>bībai.</w:t>
            </w:r>
          </w:p>
          <w:p w14:paraId="48741D0E" w14:textId="4847EB7D" w:rsidR="00937CBD" w:rsidRPr="0037397B" w:rsidRDefault="003D7BFF" w:rsidP="001E7DE0">
            <w:pPr>
              <w:spacing w:after="0" w:line="240" w:lineRule="auto"/>
              <w:ind w:firstLine="393"/>
              <w:contextualSpacing/>
              <w:jc w:val="both"/>
              <w:rPr>
                <w:rFonts w:ascii="Times New Roman" w:hAnsi="Times New Roman" w:cs="Times New Roman"/>
                <w:bCs/>
                <w:sz w:val="24"/>
                <w:szCs w:val="24"/>
              </w:rPr>
            </w:pPr>
            <w:r w:rsidRPr="00BB2FEE">
              <w:rPr>
                <w:rFonts w:ascii="Times New Roman" w:eastAsia="Times New Roman" w:hAnsi="Times New Roman" w:cs="Times New Roman"/>
                <w:sz w:val="24"/>
                <w:szCs w:val="24"/>
                <w:lang w:eastAsia="lv-LV"/>
              </w:rPr>
              <w:t xml:space="preserve">Ņemot vērā, ka </w:t>
            </w:r>
            <w:r w:rsidRPr="00383E9C">
              <w:rPr>
                <w:rFonts w:ascii="Times New Roman" w:eastAsia="Times New Roman" w:hAnsi="Times New Roman" w:cs="Times New Roman"/>
                <w:sz w:val="24"/>
                <w:szCs w:val="24"/>
                <w:lang w:eastAsia="lv-LV"/>
              </w:rPr>
              <w:t xml:space="preserve">nav zināmas valsts iestādes, kuru vajadzībām būtu lietderīgi turpmāk saglabāt </w:t>
            </w:r>
            <w:r w:rsidR="001E7DE0">
              <w:rPr>
                <w:rFonts w:ascii="Times New Roman" w:eastAsia="Times New Roman" w:hAnsi="Times New Roman" w:cs="Times New Roman"/>
                <w:sz w:val="24"/>
                <w:szCs w:val="24"/>
                <w:lang w:eastAsia="lv-LV"/>
              </w:rPr>
              <w:t>n</w:t>
            </w:r>
            <w:r w:rsidRPr="00383E9C">
              <w:rPr>
                <w:rFonts w:ascii="Times New Roman" w:eastAsia="Times New Roman" w:hAnsi="Times New Roman" w:cs="Times New Roman"/>
                <w:sz w:val="24"/>
                <w:szCs w:val="24"/>
                <w:lang w:eastAsia="lv-LV"/>
              </w:rPr>
              <w:t>ekustamo</w:t>
            </w:r>
            <w:r w:rsidR="001E7DE0">
              <w:rPr>
                <w:rFonts w:ascii="Times New Roman" w:eastAsia="Times New Roman" w:hAnsi="Times New Roman" w:cs="Times New Roman"/>
                <w:sz w:val="24"/>
                <w:szCs w:val="24"/>
                <w:lang w:eastAsia="lv-LV"/>
              </w:rPr>
              <w:t>s</w:t>
            </w:r>
            <w:r w:rsidRPr="00383E9C">
              <w:rPr>
                <w:rFonts w:ascii="Times New Roman" w:eastAsia="Times New Roman" w:hAnsi="Times New Roman" w:cs="Times New Roman"/>
                <w:sz w:val="24"/>
                <w:szCs w:val="24"/>
                <w:lang w:eastAsia="lv-LV"/>
              </w:rPr>
              <w:t xml:space="preserve"> īpašumu</w:t>
            </w:r>
            <w:r w:rsidR="001E7DE0">
              <w:rPr>
                <w:rFonts w:ascii="Times New Roman" w:eastAsia="Times New Roman" w:hAnsi="Times New Roman" w:cs="Times New Roman"/>
                <w:sz w:val="24"/>
                <w:szCs w:val="24"/>
                <w:lang w:eastAsia="lv-LV"/>
              </w:rPr>
              <w:t>s</w:t>
            </w:r>
            <w:r w:rsidRPr="00383E9C">
              <w:rPr>
                <w:rFonts w:ascii="Times New Roman" w:eastAsia="Times New Roman" w:hAnsi="Times New Roman" w:cs="Times New Roman"/>
                <w:sz w:val="24"/>
                <w:szCs w:val="24"/>
                <w:lang w:eastAsia="lv-LV"/>
              </w:rPr>
              <w:t xml:space="preserve"> valsts īpašumā, kā arī </w:t>
            </w:r>
            <w:r w:rsidR="007E5B75">
              <w:rPr>
                <w:rFonts w:ascii="Times New Roman" w:eastAsia="Times New Roman" w:hAnsi="Times New Roman" w:cs="Times New Roman"/>
                <w:sz w:val="24"/>
                <w:szCs w:val="24"/>
                <w:lang w:eastAsia="lv-LV"/>
              </w:rPr>
              <w:t>t</w:t>
            </w:r>
            <w:r w:rsidR="001E7DE0">
              <w:rPr>
                <w:rFonts w:ascii="Times New Roman" w:eastAsia="Times New Roman" w:hAnsi="Times New Roman" w:cs="Times New Roman"/>
                <w:sz w:val="24"/>
                <w:szCs w:val="24"/>
                <w:lang w:eastAsia="lv-LV"/>
              </w:rPr>
              <w:t>ie</w:t>
            </w:r>
            <w:r w:rsidRPr="00383E9C">
              <w:rPr>
                <w:rFonts w:ascii="Times New Roman" w:eastAsia="Times New Roman" w:hAnsi="Times New Roman" w:cs="Times New Roman"/>
                <w:sz w:val="24"/>
                <w:szCs w:val="24"/>
                <w:lang w:eastAsia="lv-LV"/>
              </w:rPr>
              <w:t xml:space="preserve"> nav piemērot</w:t>
            </w:r>
            <w:r w:rsidR="001E7DE0">
              <w:rPr>
                <w:rFonts w:ascii="Times New Roman" w:eastAsia="Times New Roman" w:hAnsi="Times New Roman" w:cs="Times New Roman"/>
                <w:sz w:val="24"/>
                <w:szCs w:val="24"/>
                <w:lang w:eastAsia="lv-LV"/>
              </w:rPr>
              <w:t>i</w:t>
            </w:r>
            <w:r w:rsidRPr="00383E9C">
              <w:rPr>
                <w:rFonts w:ascii="Times New Roman" w:eastAsia="Times New Roman" w:hAnsi="Times New Roman" w:cs="Times New Roman"/>
                <w:sz w:val="24"/>
                <w:szCs w:val="24"/>
                <w:lang w:eastAsia="lv-LV"/>
              </w:rPr>
              <w:t xml:space="preserve"> VNĪ saimnieciskās darbības veikšanai</w:t>
            </w:r>
            <w:r w:rsidR="00214E4B" w:rsidRPr="00383E9C">
              <w:rPr>
                <w:rFonts w:ascii="Times New Roman" w:eastAsia="Times New Roman" w:hAnsi="Times New Roman" w:cs="Times New Roman"/>
                <w:sz w:val="24"/>
                <w:szCs w:val="24"/>
                <w:lang w:eastAsia="lv-LV"/>
              </w:rPr>
              <w:t xml:space="preserve">, VNĪ </w:t>
            </w:r>
            <w:r w:rsidR="003D5652" w:rsidRPr="00383E9C">
              <w:rPr>
                <w:rFonts w:ascii="Times New Roman" w:hAnsi="Times New Roman" w:cs="Times New Roman"/>
                <w:bCs/>
                <w:sz w:val="24"/>
                <w:szCs w:val="24"/>
              </w:rPr>
              <w:t>Īpašumu izvērtēšanas komisijas 20</w:t>
            </w:r>
            <w:r w:rsidR="00214E4B" w:rsidRPr="00383E9C">
              <w:rPr>
                <w:rFonts w:ascii="Times New Roman" w:hAnsi="Times New Roman" w:cs="Times New Roman"/>
                <w:bCs/>
                <w:sz w:val="24"/>
                <w:szCs w:val="24"/>
              </w:rPr>
              <w:t>20</w:t>
            </w:r>
            <w:r w:rsidR="003D5652" w:rsidRPr="00383E9C">
              <w:rPr>
                <w:rFonts w:ascii="Times New Roman" w:hAnsi="Times New Roman" w:cs="Times New Roman"/>
                <w:bCs/>
                <w:sz w:val="24"/>
                <w:szCs w:val="24"/>
              </w:rPr>
              <w:t xml:space="preserve">.gada </w:t>
            </w:r>
            <w:r w:rsidR="00890D47">
              <w:rPr>
                <w:rFonts w:ascii="Times New Roman" w:hAnsi="Times New Roman" w:cs="Times New Roman"/>
                <w:bCs/>
                <w:sz w:val="24"/>
                <w:szCs w:val="24"/>
              </w:rPr>
              <w:t>27</w:t>
            </w:r>
            <w:r w:rsidR="00EC6B94" w:rsidRPr="00383E9C">
              <w:rPr>
                <w:rFonts w:ascii="Times New Roman" w:hAnsi="Times New Roman" w:cs="Times New Roman"/>
                <w:bCs/>
                <w:sz w:val="24"/>
                <w:szCs w:val="24"/>
              </w:rPr>
              <w:t>.</w:t>
            </w:r>
            <w:r w:rsidR="00890D47">
              <w:rPr>
                <w:rFonts w:ascii="Times New Roman" w:hAnsi="Times New Roman" w:cs="Times New Roman"/>
                <w:bCs/>
                <w:sz w:val="24"/>
                <w:szCs w:val="24"/>
              </w:rPr>
              <w:t>februāra</w:t>
            </w:r>
            <w:r w:rsidR="003D5652" w:rsidRPr="00383E9C">
              <w:rPr>
                <w:rFonts w:ascii="Times New Roman" w:hAnsi="Times New Roman" w:cs="Times New Roman"/>
                <w:bCs/>
                <w:sz w:val="24"/>
                <w:szCs w:val="24"/>
              </w:rPr>
              <w:t xml:space="preserve"> sēdē (prot.Nr.IZKP-</w:t>
            </w:r>
            <w:sdt>
              <w:sdtPr>
                <w:rPr>
                  <w:rFonts w:ascii="Times New Roman" w:hAnsi="Times New Roman" w:cs="Times New Roman"/>
                  <w:bCs/>
                  <w:sz w:val="24"/>
                  <w:szCs w:val="24"/>
                </w:rPr>
                <w:alias w:val="VNIRegNumursProtokols"/>
                <w:tag w:val="Main"/>
                <w:id w:val="1278216793"/>
                <w:placeholder>
                  <w:docPart w:val="FAC10D39EB2D4A22BB44109CD21B95A4"/>
                </w:placeholder>
              </w:sdtPr>
              <w:sdtEndPr/>
              <w:sdtContent>
                <w:r w:rsidR="00317FDB" w:rsidRPr="00383E9C">
                  <w:rPr>
                    <w:rFonts w:ascii="Times New Roman" w:hAnsi="Times New Roman" w:cs="Times New Roman"/>
                    <w:bCs/>
                    <w:sz w:val="24"/>
                    <w:szCs w:val="24"/>
                  </w:rPr>
                  <w:t>20/</w:t>
                </w:r>
                <w:r w:rsidR="00054903">
                  <w:rPr>
                    <w:rFonts w:ascii="Times New Roman" w:hAnsi="Times New Roman" w:cs="Times New Roman"/>
                    <w:bCs/>
                    <w:sz w:val="24"/>
                    <w:szCs w:val="24"/>
                  </w:rPr>
                  <w:t>9</w:t>
                </w:r>
              </w:sdtContent>
            </w:sdt>
            <w:r w:rsidR="007E5B75">
              <w:rPr>
                <w:rFonts w:ascii="Times New Roman" w:hAnsi="Times New Roman" w:cs="Times New Roman"/>
                <w:bCs/>
                <w:sz w:val="24"/>
                <w:szCs w:val="24"/>
              </w:rPr>
              <w:t xml:space="preserve">, </w:t>
            </w:r>
            <w:r w:rsidR="006C06EC">
              <w:rPr>
                <w:rFonts w:ascii="Times New Roman" w:hAnsi="Times New Roman" w:cs="Times New Roman"/>
                <w:bCs/>
                <w:sz w:val="24"/>
                <w:szCs w:val="24"/>
              </w:rPr>
              <w:t xml:space="preserve">5. un </w:t>
            </w:r>
            <w:r w:rsidR="00054903">
              <w:rPr>
                <w:rFonts w:ascii="Times New Roman" w:hAnsi="Times New Roman" w:cs="Times New Roman"/>
                <w:bCs/>
                <w:sz w:val="24"/>
                <w:szCs w:val="24"/>
              </w:rPr>
              <w:t>6</w:t>
            </w:r>
            <w:r w:rsidR="003D5652" w:rsidRPr="00383E9C">
              <w:rPr>
                <w:rFonts w:ascii="Times New Roman" w:hAnsi="Times New Roman" w:cs="Times New Roman"/>
                <w:bCs/>
                <w:sz w:val="24"/>
                <w:szCs w:val="24"/>
              </w:rPr>
              <w:t xml:space="preserve">.punkts) </w:t>
            </w:r>
            <w:r w:rsidR="00317FDB" w:rsidRPr="00383E9C">
              <w:rPr>
                <w:rFonts w:ascii="Times New Roman" w:hAnsi="Times New Roman" w:cs="Times New Roman"/>
                <w:bCs/>
                <w:sz w:val="24"/>
                <w:szCs w:val="24"/>
              </w:rPr>
              <w:t>nolēma k</w:t>
            </w:r>
            <w:r w:rsidRPr="00383E9C">
              <w:rPr>
                <w:rFonts w:ascii="Times New Roman" w:hAnsi="Times New Roman" w:cs="Times New Roman"/>
                <w:bCs/>
                <w:sz w:val="24"/>
                <w:szCs w:val="24"/>
              </w:rPr>
              <w:t xml:space="preserve">onceptuāli atbalstīt </w:t>
            </w:r>
            <w:r w:rsidR="00890D47">
              <w:rPr>
                <w:rFonts w:ascii="Times New Roman" w:hAnsi="Times New Roman" w:cs="Times New Roman"/>
                <w:bCs/>
                <w:sz w:val="24"/>
                <w:szCs w:val="24"/>
              </w:rPr>
              <w:t>n</w:t>
            </w:r>
            <w:r w:rsidR="00317FDB" w:rsidRPr="00383E9C">
              <w:rPr>
                <w:rFonts w:ascii="Times New Roman" w:hAnsi="Times New Roman" w:cs="Times New Roman"/>
                <w:bCs/>
                <w:sz w:val="24"/>
                <w:szCs w:val="24"/>
              </w:rPr>
              <w:t>ekustam</w:t>
            </w:r>
            <w:r w:rsidR="006C06EC">
              <w:rPr>
                <w:rFonts w:ascii="Times New Roman" w:hAnsi="Times New Roman" w:cs="Times New Roman"/>
                <w:bCs/>
                <w:sz w:val="24"/>
                <w:szCs w:val="24"/>
              </w:rPr>
              <w:t>o</w:t>
            </w:r>
            <w:r w:rsidR="00317FDB" w:rsidRPr="00383E9C">
              <w:rPr>
                <w:rFonts w:ascii="Times New Roman" w:hAnsi="Times New Roman" w:cs="Times New Roman"/>
                <w:bCs/>
                <w:sz w:val="24"/>
                <w:szCs w:val="24"/>
              </w:rPr>
              <w:t xml:space="preserve"> īpašum</w:t>
            </w:r>
            <w:r w:rsidR="006C06EC">
              <w:rPr>
                <w:rFonts w:ascii="Times New Roman" w:hAnsi="Times New Roman" w:cs="Times New Roman"/>
                <w:bCs/>
                <w:sz w:val="24"/>
                <w:szCs w:val="24"/>
              </w:rPr>
              <w:t>u</w:t>
            </w:r>
            <w:r w:rsidRPr="00383E9C">
              <w:rPr>
                <w:rFonts w:ascii="Times New Roman" w:hAnsi="Times New Roman" w:cs="Times New Roman"/>
                <w:bCs/>
                <w:sz w:val="24"/>
                <w:szCs w:val="24"/>
              </w:rPr>
              <w:t xml:space="preserve"> nodošanu bez atlīdzības </w:t>
            </w:r>
            <w:r w:rsidR="006C06EC">
              <w:rPr>
                <w:rFonts w:ascii="Times New Roman" w:hAnsi="Times New Roman" w:cs="Times New Roman"/>
                <w:bCs/>
                <w:sz w:val="24"/>
                <w:szCs w:val="24"/>
              </w:rPr>
              <w:t>Ogres</w:t>
            </w:r>
            <w:r w:rsidRPr="00383E9C">
              <w:rPr>
                <w:rFonts w:ascii="Times New Roman" w:hAnsi="Times New Roman" w:cs="Times New Roman"/>
                <w:bCs/>
                <w:sz w:val="24"/>
                <w:szCs w:val="24"/>
              </w:rPr>
              <w:t xml:space="preserve"> novada pašvaldības </w:t>
            </w:r>
            <w:r w:rsidRPr="001170A9">
              <w:rPr>
                <w:rFonts w:ascii="Times New Roman" w:hAnsi="Times New Roman" w:cs="Times New Roman"/>
                <w:bCs/>
                <w:sz w:val="24"/>
                <w:szCs w:val="24"/>
              </w:rPr>
              <w:t>īpašumā</w:t>
            </w:r>
            <w:r w:rsidRPr="00383E9C">
              <w:rPr>
                <w:rFonts w:ascii="Times New Roman" w:hAnsi="Times New Roman" w:cs="Times New Roman"/>
                <w:bCs/>
                <w:sz w:val="24"/>
                <w:szCs w:val="24"/>
              </w:rPr>
              <w:t xml:space="preserve"> pašvaldības autonom</w:t>
            </w:r>
            <w:r w:rsidR="006C06EC">
              <w:rPr>
                <w:rFonts w:ascii="Times New Roman" w:hAnsi="Times New Roman" w:cs="Times New Roman"/>
                <w:bCs/>
                <w:sz w:val="24"/>
                <w:szCs w:val="24"/>
              </w:rPr>
              <w:t>o</w:t>
            </w:r>
            <w:r w:rsidRPr="00383E9C">
              <w:rPr>
                <w:rFonts w:ascii="Times New Roman" w:hAnsi="Times New Roman" w:cs="Times New Roman"/>
                <w:bCs/>
                <w:sz w:val="24"/>
                <w:szCs w:val="24"/>
              </w:rPr>
              <w:t xml:space="preserve"> funkcij</w:t>
            </w:r>
            <w:r w:rsidR="006C06EC">
              <w:rPr>
                <w:rFonts w:ascii="Times New Roman" w:hAnsi="Times New Roman" w:cs="Times New Roman"/>
                <w:bCs/>
                <w:sz w:val="24"/>
                <w:szCs w:val="24"/>
              </w:rPr>
              <w:t>u</w:t>
            </w:r>
            <w:r w:rsidR="002B2D41">
              <w:rPr>
                <w:rFonts w:ascii="Times New Roman" w:hAnsi="Times New Roman" w:cs="Times New Roman"/>
                <w:bCs/>
                <w:sz w:val="24"/>
                <w:szCs w:val="24"/>
              </w:rPr>
              <w:t xml:space="preserve"> </w:t>
            </w:r>
            <w:r w:rsidRPr="00383E9C">
              <w:rPr>
                <w:rFonts w:ascii="Times New Roman" w:hAnsi="Times New Roman" w:cs="Times New Roman"/>
                <w:bCs/>
                <w:sz w:val="24"/>
                <w:szCs w:val="24"/>
              </w:rPr>
              <w:t xml:space="preserve">īstenošanai </w:t>
            </w:r>
            <w:r w:rsidR="00EE60B4" w:rsidRPr="00383E9C">
              <w:rPr>
                <w:rFonts w:ascii="Times New Roman" w:hAnsi="Times New Roman" w:cs="Times New Roman"/>
                <w:bCs/>
                <w:sz w:val="24"/>
                <w:szCs w:val="24"/>
              </w:rPr>
              <w:t xml:space="preserve">un </w:t>
            </w:r>
            <w:r w:rsidR="00937CBD" w:rsidRPr="00383E9C">
              <w:rPr>
                <w:rFonts w:ascii="Times New Roman" w:hAnsi="Times New Roman" w:cs="Times New Roman"/>
                <w:bCs/>
                <w:sz w:val="24"/>
                <w:szCs w:val="24"/>
              </w:rPr>
              <w:t>sagat</w:t>
            </w:r>
            <w:r w:rsidR="00EE60B4" w:rsidRPr="00383E9C">
              <w:rPr>
                <w:rFonts w:ascii="Times New Roman" w:hAnsi="Times New Roman" w:cs="Times New Roman"/>
                <w:bCs/>
                <w:sz w:val="24"/>
                <w:szCs w:val="24"/>
              </w:rPr>
              <w:t>a</w:t>
            </w:r>
            <w:r w:rsidR="00937CBD" w:rsidRPr="00383E9C">
              <w:rPr>
                <w:rFonts w:ascii="Times New Roman" w:hAnsi="Times New Roman" w:cs="Times New Roman"/>
                <w:bCs/>
                <w:sz w:val="24"/>
                <w:szCs w:val="24"/>
              </w:rPr>
              <w:t>vot </w:t>
            </w:r>
            <w:r w:rsidR="00EE60B4" w:rsidRPr="00383E9C">
              <w:rPr>
                <w:rFonts w:ascii="Times New Roman" w:hAnsi="Times New Roman" w:cs="Times New Roman"/>
                <w:bCs/>
                <w:sz w:val="24"/>
                <w:szCs w:val="24"/>
              </w:rPr>
              <w:t xml:space="preserve"> attiecīgu</w:t>
            </w:r>
            <w:r w:rsidR="00937CBD" w:rsidRPr="00383E9C">
              <w:rPr>
                <w:rFonts w:ascii="Times New Roman" w:hAnsi="Times New Roman" w:cs="Times New Roman"/>
                <w:bCs/>
                <w:sz w:val="24"/>
                <w:szCs w:val="24"/>
              </w:rPr>
              <w:t xml:space="preserve"> Ministru kabineta rīkojuma projektu</w:t>
            </w:r>
            <w:r w:rsidR="004202B1">
              <w:rPr>
                <w:rFonts w:ascii="Times New Roman" w:hAnsi="Times New Roman" w:cs="Times New Roman"/>
                <w:bCs/>
                <w:sz w:val="24"/>
                <w:szCs w:val="24"/>
              </w:rPr>
              <w:t xml:space="preserve">, </w:t>
            </w:r>
            <w:r w:rsidR="004202B1" w:rsidRPr="00B53C14">
              <w:rPr>
                <w:rFonts w:ascii="Times New Roman" w:hAnsi="Times New Roman" w:cs="Times New Roman"/>
                <w:sz w:val="24"/>
                <w:szCs w:val="24"/>
              </w:rPr>
              <w:t>vienlaikus Ministru kabinetā rīkojuma projektā paredzot pilnvarojumu Ogres novada pašvaldībai parakstīt nostiprinājuma lūgumu par nekustam</w:t>
            </w:r>
            <w:r w:rsidR="004202B1">
              <w:rPr>
                <w:rFonts w:ascii="Times New Roman" w:hAnsi="Times New Roman" w:cs="Times New Roman"/>
                <w:sz w:val="24"/>
                <w:szCs w:val="24"/>
              </w:rPr>
              <w:t>o</w:t>
            </w:r>
            <w:r w:rsidR="004202B1" w:rsidRPr="00B53C14">
              <w:rPr>
                <w:rFonts w:ascii="Times New Roman" w:hAnsi="Times New Roman" w:cs="Times New Roman"/>
                <w:sz w:val="24"/>
                <w:szCs w:val="24"/>
              </w:rPr>
              <w:t xml:space="preserve"> īpašum</w:t>
            </w:r>
            <w:r w:rsidR="004202B1">
              <w:rPr>
                <w:rFonts w:ascii="Times New Roman" w:hAnsi="Times New Roman" w:cs="Times New Roman"/>
                <w:sz w:val="24"/>
                <w:szCs w:val="24"/>
              </w:rPr>
              <w:t xml:space="preserve">u </w:t>
            </w:r>
            <w:r w:rsidR="004202B1" w:rsidRPr="0037397B">
              <w:rPr>
                <w:rFonts w:ascii="Times New Roman" w:hAnsi="Times New Roman" w:cs="Times New Roman"/>
                <w:sz w:val="24"/>
                <w:szCs w:val="24"/>
              </w:rPr>
              <w:t>ierakstīšan</w:t>
            </w:r>
            <w:r w:rsidR="00942186" w:rsidRPr="0037397B">
              <w:rPr>
                <w:rFonts w:ascii="Times New Roman" w:hAnsi="Times New Roman" w:cs="Times New Roman"/>
                <w:sz w:val="24"/>
                <w:szCs w:val="24"/>
              </w:rPr>
              <w:t>u</w:t>
            </w:r>
            <w:r w:rsidR="004202B1" w:rsidRPr="0037397B">
              <w:rPr>
                <w:rFonts w:ascii="Times New Roman" w:hAnsi="Times New Roman" w:cs="Times New Roman"/>
                <w:sz w:val="24"/>
                <w:szCs w:val="24"/>
              </w:rPr>
              <w:t xml:space="preserve"> zemesgrāmatā uz valsts vārda Finanšu ministrijas personā vienlaikus ar Ogres novada pašvaldības īpašumu tiesību nostiprināšanu zemesgrāmatā.</w:t>
            </w:r>
          </w:p>
          <w:p w14:paraId="7128B752" w14:textId="77777777" w:rsidR="00A35344" w:rsidRPr="0037397B" w:rsidRDefault="00A35344" w:rsidP="00A35344">
            <w:pPr>
              <w:spacing w:after="0" w:line="240" w:lineRule="auto"/>
              <w:ind w:right="57" w:firstLine="720"/>
              <w:jc w:val="both"/>
              <w:rPr>
                <w:rFonts w:ascii="Times New Roman" w:eastAsia="Times New Roman" w:hAnsi="Times New Roman" w:cs="Times New Roman"/>
                <w:sz w:val="24"/>
                <w:szCs w:val="24"/>
                <w:lang w:eastAsia="lv-LV"/>
              </w:rPr>
            </w:pPr>
            <w:r w:rsidRPr="0037397B">
              <w:rPr>
                <w:rFonts w:ascii="Times New Roman" w:eastAsia="Times New Roman" w:hAnsi="Times New Roman" w:cs="Times New Roman"/>
                <w:sz w:val="24"/>
                <w:szCs w:val="24"/>
                <w:lang w:eastAsia="lv-LV"/>
              </w:rPr>
              <w:t>Atsavināšanas likuma 42.</w:t>
            </w:r>
            <w:r w:rsidRPr="0037397B">
              <w:rPr>
                <w:rFonts w:ascii="Times New Roman" w:eastAsia="Times New Roman" w:hAnsi="Times New Roman" w:cs="Times New Roman"/>
                <w:sz w:val="24"/>
                <w:szCs w:val="24"/>
                <w:vertAlign w:val="superscript"/>
                <w:lang w:eastAsia="lv-LV"/>
              </w:rPr>
              <w:t>1</w:t>
            </w:r>
            <w:r w:rsidRPr="0037397B">
              <w:rPr>
                <w:rFonts w:ascii="Times New Roman" w:eastAsia="Times New Roman" w:hAnsi="Times New Roman" w:cs="Times New Roman"/>
                <w:sz w:val="24"/>
                <w:szCs w:val="24"/>
                <w:lang w:eastAsia="lv-LV"/>
              </w:rPr>
              <w:t xml:space="preserve"> panta trešajā daļā noteikts, ka visas ar valstij vai pašvaldībai piekrītošā nekustamā īpašuma ierakstīšanu zemesgrāmatā saistītās darbības veic ieguvējs par sava budžeta līdzekļiem, izņemot gadījumu, kad šīs publiskās personas ir vienojušās citādi. </w:t>
            </w:r>
          </w:p>
          <w:p w14:paraId="420DABAA" w14:textId="3FB0C0BC" w:rsidR="00A35344" w:rsidRPr="0037397B" w:rsidRDefault="00A35344" w:rsidP="00A35344">
            <w:pPr>
              <w:spacing w:after="0" w:line="240" w:lineRule="auto"/>
              <w:ind w:right="57" w:firstLine="720"/>
              <w:jc w:val="both"/>
              <w:rPr>
                <w:rFonts w:ascii="Times New Roman" w:eastAsia="Times New Roman" w:hAnsi="Times New Roman" w:cs="Times New Roman"/>
                <w:sz w:val="24"/>
                <w:szCs w:val="24"/>
                <w:lang w:eastAsia="lv-LV"/>
              </w:rPr>
            </w:pPr>
            <w:r w:rsidRPr="0037397B">
              <w:rPr>
                <w:rFonts w:ascii="Times New Roman" w:eastAsia="Times New Roman" w:hAnsi="Times New Roman" w:cs="Times New Roman"/>
                <w:sz w:val="24"/>
                <w:szCs w:val="24"/>
                <w:lang w:eastAsia="lv-LV"/>
              </w:rPr>
              <w:t xml:space="preserve">Finanšu ministrija nav vienojusies ar </w:t>
            </w:r>
            <w:r w:rsidR="001D0AE1" w:rsidRPr="0037397B">
              <w:rPr>
                <w:rFonts w:ascii="Times New Roman" w:eastAsia="Times New Roman" w:hAnsi="Times New Roman" w:cs="Times New Roman"/>
                <w:sz w:val="24"/>
                <w:szCs w:val="24"/>
                <w:lang w:eastAsia="lv-LV"/>
              </w:rPr>
              <w:t>Ogres</w:t>
            </w:r>
            <w:r w:rsidRPr="0037397B">
              <w:rPr>
                <w:rFonts w:ascii="Times New Roman" w:eastAsia="Times New Roman" w:hAnsi="Times New Roman" w:cs="Times New Roman"/>
                <w:sz w:val="24"/>
                <w:szCs w:val="24"/>
                <w:lang w:eastAsia="lv-LV"/>
              </w:rPr>
              <w:t xml:space="preserve"> novada pašvaldību par citādu rīcību, kā minēts tiesību normā, līdz ar to visas ar </w:t>
            </w:r>
            <w:r w:rsidR="001D0AE1" w:rsidRPr="0037397B">
              <w:rPr>
                <w:rFonts w:ascii="Times New Roman" w:eastAsia="Times New Roman" w:hAnsi="Times New Roman" w:cs="Times New Roman"/>
                <w:sz w:val="24"/>
                <w:szCs w:val="24"/>
                <w:lang w:eastAsia="lv-LV"/>
              </w:rPr>
              <w:t xml:space="preserve">nekustamo īpašumu </w:t>
            </w:r>
            <w:r w:rsidRPr="0037397B">
              <w:rPr>
                <w:rFonts w:ascii="Times New Roman" w:eastAsia="Times New Roman" w:hAnsi="Times New Roman" w:cs="Times New Roman"/>
                <w:sz w:val="24"/>
                <w:szCs w:val="24"/>
                <w:lang w:eastAsia="lv-LV"/>
              </w:rPr>
              <w:t xml:space="preserve">reģistrēšanu saistītās darbības normatīvajos aktos noteiktajā kārtībā veiks </w:t>
            </w:r>
            <w:r w:rsidR="001D0AE1" w:rsidRPr="0037397B">
              <w:rPr>
                <w:rFonts w:ascii="Times New Roman" w:eastAsia="Times New Roman" w:hAnsi="Times New Roman" w:cs="Times New Roman"/>
                <w:sz w:val="24"/>
                <w:szCs w:val="24"/>
                <w:lang w:eastAsia="lv-LV"/>
              </w:rPr>
              <w:t>Ogres</w:t>
            </w:r>
            <w:r w:rsidRPr="0037397B">
              <w:rPr>
                <w:rFonts w:ascii="Times New Roman" w:eastAsia="Times New Roman" w:hAnsi="Times New Roman" w:cs="Times New Roman"/>
                <w:sz w:val="24"/>
                <w:szCs w:val="24"/>
                <w:lang w:eastAsia="lv-LV"/>
              </w:rPr>
              <w:t xml:space="preserve"> novada pašvaldība par saviem budžeta līdzekļiem.</w:t>
            </w:r>
          </w:p>
          <w:p w14:paraId="60567DE6" w14:textId="3FA2180D" w:rsidR="00A35344" w:rsidRPr="0037397B" w:rsidRDefault="00A35344" w:rsidP="0037397B">
            <w:pPr>
              <w:pStyle w:val="BodyTextIndent"/>
              <w:spacing w:after="0" w:line="240" w:lineRule="auto"/>
              <w:ind w:left="0" w:firstLine="720"/>
              <w:jc w:val="both"/>
              <w:rPr>
                <w:rFonts w:ascii="Times New Roman" w:eastAsia="Times New Roman" w:hAnsi="Times New Roman" w:cs="Times New Roman"/>
                <w:sz w:val="24"/>
                <w:szCs w:val="24"/>
                <w:lang w:eastAsia="lv-LV"/>
              </w:rPr>
            </w:pPr>
            <w:r w:rsidRPr="0037397B">
              <w:rPr>
                <w:rFonts w:ascii="Times New Roman" w:eastAsia="Times New Roman" w:hAnsi="Times New Roman" w:cs="Times New Roman"/>
                <w:sz w:val="24"/>
                <w:szCs w:val="24"/>
                <w:lang w:eastAsia="lv-LV"/>
              </w:rPr>
              <w:t xml:space="preserve">Rīkojuma projekts paredz pilnvarot </w:t>
            </w:r>
            <w:r w:rsidR="001D0AE1" w:rsidRPr="0037397B">
              <w:rPr>
                <w:rFonts w:ascii="Times New Roman" w:eastAsia="Times New Roman" w:hAnsi="Times New Roman" w:cs="Times New Roman"/>
                <w:sz w:val="24"/>
                <w:szCs w:val="24"/>
                <w:lang w:eastAsia="lv-LV"/>
              </w:rPr>
              <w:t>Ogres</w:t>
            </w:r>
            <w:r w:rsidRPr="0037397B">
              <w:rPr>
                <w:rFonts w:ascii="Times New Roman" w:eastAsia="Times New Roman" w:hAnsi="Times New Roman" w:cs="Times New Roman"/>
                <w:sz w:val="24"/>
                <w:szCs w:val="24"/>
                <w:lang w:eastAsia="lv-LV"/>
              </w:rPr>
              <w:t xml:space="preserve"> novada pašvaldību parakstīt nostiprinājuma lūgumu par </w:t>
            </w:r>
            <w:r w:rsidR="001D0AE1" w:rsidRPr="0037397B">
              <w:rPr>
                <w:rFonts w:ascii="Times New Roman" w:eastAsia="Times New Roman" w:hAnsi="Times New Roman" w:cs="Times New Roman"/>
                <w:sz w:val="24"/>
                <w:szCs w:val="24"/>
                <w:lang w:eastAsia="lv-LV"/>
              </w:rPr>
              <w:t xml:space="preserve">nekustamo īpašumu </w:t>
            </w:r>
            <w:r w:rsidRPr="0037397B">
              <w:rPr>
                <w:rFonts w:ascii="Times New Roman" w:eastAsia="Times New Roman" w:hAnsi="Times New Roman" w:cs="Times New Roman"/>
                <w:sz w:val="24"/>
                <w:szCs w:val="24"/>
                <w:lang w:eastAsia="lv-LV"/>
              </w:rPr>
              <w:t xml:space="preserve">ierakstīšanu zemesgrāmatā uz valsts vārda Finanšu ministrijas personā, kā arī veikt citas nepieciešamās darbības </w:t>
            </w:r>
            <w:r w:rsidR="00942186" w:rsidRPr="0037397B">
              <w:rPr>
                <w:rFonts w:ascii="Times New Roman" w:eastAsia="Times New Roman" w:hAnsi="Times New Roman" w:cs="Times New Roman"/>
                <w:sz w:val="24"/>
                <w:szCs w:val="24"/>
                <w:lang w:eastAsia="lv-LV"/>
              </w:rPr>
              <w:t xml:space="preserve">nekustamo īpašumu </w:t>
            </w:r>
            <w:r w:rsidRPr="0037397B">
              <w:rPr>
                <w:rFonts w:ascii="Times New Roman" w:eastAsia="Times New Roman" w:hAnsi="Times New Roman" w:cs="Times New Roman"/>
                <w:sz w:val="24"/>
                <w:szCs w:val="24"/>
                <w:lang w:eastAsia="lv-LV"/>
              </w:rPr>
              <w:t xml:space="preserve">ierakstīšanai zemesgrāmatā. </w:t>
            </w:r>
          </w:p>
          <w:p w14:paraId="2544F02F" w14:textId="1EB1C02C" w:rsidR="00206FF2" w:rsidRPr="0037397B" w:rsidRDefault="00206FF2" w:rsidP="00206FF2">
            <w:pPr>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sidRPr="0037397B">
              <w:rPr>
                <w:rFonts w:ascii="Times New Roman" w:eastAsia="Times New Roman" w:hAnsi="Times New Roman" w:cs="Times New Roman"/>
                <w:sz w:val="24"/>
                <w:szCs w:val="24"/>
              </w:rPr>
              <w:t xml:space="preserve">Nododot </w:t>
            </w:r>
            <w:r w:rsidR="00F30F51">
              <w:rPr>
                <w:rFonts w:ascii="Times New Roman" w:eastAsia="Times New Roman" w:hAnsi="Times New Roman" w:cs="Times New Roman"/>
                <w:sz w:val="24"/>
                <w:szCs w:val="24"/>
              </w:rPr>
              <w:t>n</w:t>
            </w:r>
            <w:r w:rsidRPr="0037397B">
              <w:rPr>
                <w:rFonts w:ascii="Times New Roman" w:eastAsia="Times New Roman" w:hAnsi="Times New Roman" w:cs="Times New Roman"/>
                <w:sz w:val="24"/>
                <w:szCs w:val="24"/>
              </w:rPr>
              <w:t>ekustamo</w:t>
            </w:r>
            <w:r w:rsidR="00F30F51">
              <w:rPr>
                <w:rFonts w:ascii="Times New Roman" w:eastAsia="Times New Roman" w:hAnsi="Times New Roman" w:cs="Times New Roman"/>
                <w:sz w:val="24"/>
                <w:szCs w:val="24"/>
              </w:rPr>
              <w:t>s</w:t>
            </w:r>
            <w:r w:rsidRPr="0037397B">
              <w:rPr>
                <w:rFonts w:ascii="Times New Roman" w:eastAsia="Times New Roman" w:hAnsi="Times New Roman" w:cs="Times New Roman"/>
                <w:sz w:val="24"/>
                <w:szCs w:val="24"/>
              </w:rPr>
              <w:t xml:space="preserve"> īpašumu</w:t>
            </w:r>
            <w:r w:rsidR="00F30F51">
              <w:rPr>
                <w:rFonts w:ascii="Times New Roman" w:eastAsia="Times New Roman" w:hAnsi="Times New Roman" w:cs="Times New Roman"/>
                <w:sz w:val="24"/>
                <w:szCs w:val="24"/>
              </w:rPr>
              <w:t>s</w:t>
            </w:r>
            <w:r w:rsidRPr="0037397B">
              <w:rPr>
                <w:rFonts w:ascii="Times New Roman" w:eastAsia="Times New Roman" w:hAnsi="Times New Roman" w:cs="Times New Roman"/>
                <w:sz w:val="24"/>
                <w:szCs w:val="24"/>
              </w:rPr>
              <w:t xml:space="preserve"> pašvaldībai tiek sasniegts sabiedrības interesēm atbilstošs mērķis.</w:t>
            </w:r>
          </w:p>
          <w:p w14:paraId="258865D7" w14:textId="6F7CE408" w:rsidR="00C45D1B" w:rsidRPr="00BB2FEE" w:rsidRDefault="00C45D1B" w:rsidP="00C45D1B">
            <w:pPr>
              <w:suppressAutoHyphens/>
              <w:autoSpaceDN w:val="0"/>
              <w:spacing w:after="0" w:line="240" w:lineRule="auto"/>
              <w:ind w:left="58" w:right="58" w:firstLine="504"/>
              <w:jc w:val="both"/>
              <w:textAlignment w:val="baseline"/>
              <w:rPr>
                <w:rFonts w:ascii="Times New Roman" w:eastAsia="Times New Roman" w:hAnsi="Times New Roman" w:cs="Times New Roman"/>
                <w:sz w:val="24"/>
                <w:szCs w:val="24"/>
              </w:rPr>
            </w:pPr>
            <w:r w:rsidRPr="00BB2FEE">
              <w:rPr>
                <w:rFonts w:ascii="Times New Roman" w:eastAsia="Times New Roman" w:hAnsi="Times New Roman" w:cs="Times New Roman"/>
                <w:sz w:val="24"/>
                <w:szCs w:val="24"/>
              </w:rPr>
              <w:t>Rīkojuma projekts attiecas uz publiskās pārvaldes politikas jomu.</w:t>
            </w:r>
          </w:p>
        </w:tc>
      </w:tr>
      <w:tr w:rsidR="001729AE" w:rsidRPr="00BB2FEE" w14:paraId="4EEC392F" w14:textId="77777777" w:rsidTr="000F7035">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E20CDB8"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3.</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B80E66F"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Projekta izstrādē iesaistītās institūcijas</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B14FAF4" w14:textId="77777777" w:rsidR="00C45D1B" w:rsidRPr="00BB2FEE" w:rsidRDefault="00C45D1B" w:rsidP="00C80AD7">
            <w:pPr>
              <w:suppressAutoHyphens/>
              <w:autoSpaceDN w:val="0"/>
              <w:spacing w:before="100" w:after="100" w:line="240" w:lineRule="auto"/>
              <w:jc w:val="both"/>
              <w:textAlignment w:val="baseline"/>
              <w:rPr>
                <w:rFonts w:ascii="Times New Roman" w:eastAsia="Calibri" w:hAnsi="Times New Roman" w:cs="Times New Roman"/>
                <w:sz w:val="24"/>
                <w:szCs w:val="24"/>
              </w:rPr>
            </w:pPr>
            <w:r w:rsidRPr="00BB2FEE">
              <w:rPr>
                <w:rFonts w:ascii="Times New Roman" w:eastAsia="Times New Roman" w:hAnsi="Times New Roman" w:cs="Times New Roman"/>
                <w:sz w:val="24"/>
                <w:szCs w:val="24"/>
                <w:lang w:eastAsia="lv-LV"/>
              </w:rPr>
              <w:t>Finanšu ministrija (</w:t>
            </w:r>
            <w:r w:rsidRPr="00BB2FEE">
              <w:rPr>
                <w:rFonts w:ascii="Times New Roman" w:eastAsia="Times New Roman" w:hAnsi="Times New Roman" w:cs="Times New Roman"/>
                <w:sz w:val="24"/>
                <w:szCs w:val="24"/>
              </w:rPr>
              <w:t>VNĪ)</w:t>
            </w:r>
            <w:r w:rsidRPr="00BB2FEE">
              <w:rPr>
                <w:rFonts w:ascii="Times New Roman" w:eastAsia="Times New Roman" w:hAnsi="Times New Roman" w:cs="Times New Roman"/>
                <w:sz w:val="24"/>
                <w:szCs w:val="24"/>
                <w:lang w:eastAsia="lv-LV"/>
              </w:rPr>
              <w:t>.</w:t>
            </w:r>
          </w:p>
        </w:tc>
      </w:tr>
      <w:tr w:rsidR="001729AE" w:rsidRPr="00BB2FEE" w14:paraId="4CC227E1" w14:textId="77777777" w:rsidTr="000F7035">
        <w:trPr>
          <w:trHeight w:val="174"/>
        </w:trPr>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75A920B"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2032"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8A1A542" w14:textId="77777777" w:rsidR="00C45D1B" w:rsidRPr="00BB2FEE" w:rsidRDefault="00C45D1B" w:rsidP="00C45D1B">
            <w:pPr>
              <w:suppressAutoHyphens/>
              <w:autoSpaceDN w:val="0"/>
              <w:spacing w:before="100" w:after="100" w:line="240" w:lineRule="auto"/>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663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7C4DB914" w14:textId="77777777" w:rsidR="00C45D1B" w:rsidRPr="00BB2FEE" w:rsidRDefault="00C45D1B" w:rsidP="00C45D1B">
            <w:pPr>
              <w:suppressAutoHyphens/>
              <w:autoSpaceDN w:val="0"/>
              <w:spacing w:before="100" w:after="100" w:line="240" w:lineRule="auto"/>
              <w:ind w:firstLine="720"/>
              <w:jc w:val="both"/>
              <w:textAlignment w:val="baseline"/>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13A19579" w14:textId="38F00E8F" w:rsidR="002A5369" w:rsidRDefault="002A5369"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808"/>
        <w:gridCol w:w="5809"/>
      </w:tblGrid>
      <w:tr w:rsidR="002A5369" w:rsidRPr="00BB2FEE" w14:paraId="1B7022DD" w14:textId="77777777" w:rsidTr="0091452F">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29F7C4B" w14:textId="77777777" w:rsidR="002A5369" w:rsidRPr="00BB2FEE" w:rsidRDefault="002A5369" w:rsidP="003422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A5369" w:rsidRPr="00BB2FEE" w14:paraId="0EDC47A1" w14:textId="77777777" w:rsidTr="0091452F">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7F6350E"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1548" w:type="pct"/>
            <w:tcBorders>
              <w:top w:val="outset" w:sz="6" w:space="0" w:color="414142"/>
              <w:left w:val="outset" w:sz="6" w:space="0" w:color="414142"/>
              <w:bottom w:val="outset" w:sz="6" w:space="0" w:color="414142"/>
              <w:right w:val="outset" w:sz="6" w:space="0" w:color="414142"/>
            </w:tcBorders>
            <w:hideMark/>
          </w:tcPr>
          <w:p w14:paraId="7B5E197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Sabiedrības mērķgrupas, kuras tiesiskais regulējums ietekmē vai varētu ietekmēt</w:t>
            </w:r>
          </w:p>
        </w:tc>
        <w:tc>
          <w:tcPr>
            <w:tcW w:w="3202" w:type="pct"/>
            <w:tcBorders>
              <w:top w:val="outset" w:sz="6" w:space="0" w:color="414142"/>
              <w:left w:val="outset" w:sz="6" w:space="0" w:color="414142"/>
              <w:bottom w:val="outset" w:sz="6" w:space="0" w:color="414142"/>
              <w:right w:val="outset" w:sz="6" w:space="0" w:color="414142"/>
            </w:tcBorders>
            <w:hideMark/>
          </w:tcPr>
          <w:p w14:paraId="64042A6B" w14:textId="33F8EA13" w:rsidR="002A5369" w:rsidRPr="00BB2FEE" w:rsidRDefault="004A017B" w:rsidP="00C80AD7">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Ogres</w:t>
            </w:r>
            <w:r w:rsidR="002A5369" w:rsidRPr="00BB2FEE">
              <w:rPr>
                <w:rFonts w:ascii="Times New Roman" w:hAnsi="Times New Roman" w:cs="Times New Roman"/>
                <w:sz w:val="24"/>
                <w:szCs w:val="24"/>
              </w:rPr>
              <w:t xml:space="preserve"> novada </w:t>
            </w:r>
            <w:r w:rsidR="002A5369" w:rsidRPr="00BB2FEE">
              <w:rPr>
                <w:rFonts w:ascii="Times New Roman" w:eastAsia="Times New Roman" w:hAnsi="Times New Roman" w:cs="Times New Roman"/>
                <w:sz w:val="24"/>
                <w:szCs w:val="24"/>
              </w:rPr>
              <w:t>pašvaldība</w:t>
            </w:r>
            <w:r w:rsidR="00645D63">
              <w:rPr>
                <w:rFonts w:ascii="Times New Roman" w:eastAsia="Times New Roman" w:hAnsi="Times New Roman" w:cs="Times New Roman"/>
                <w:sz w:val="24"/>
                <w:szCs w:val="24"/>
              </w:rPr>
              <w:t>s iedzīvotāji un pārējās personas, kas v</w:t>
            </w:r>
            <w:r w:rsidR="00615872">
              <w:rPr>
                <w:rFonts w:ascii="Times New Roman" w:eastAsia="Times New Roman" w:hAnsi="Times New Roman" w:cs="Times New Roman"/>
                <w:sz w:val="24"/>
                <w:szCs w:val="24"/>
              </w:rPr>
              <w:t>a</w:t>
            </w:r>
            <w:r w:rsidR="00645D63">
              <w:rPr>
                <w:rFonts w:ascii="Times New Roman" w:eastAsia="Times New Roman" w:hAnsi="Times New Roman" w:cs="Times New Roman"/>
                <w:sz w:val="24"/>
                <w:szCs w:val="24"/>
              </w:rPr>
              <w:t>rēs izmantot sakārtotu infrastruktūru Ogres novadā</w:t>
            </w:r>
            <w:r w:rsidR="002A5369" w:rsidRPr="00BB2FEE">
              <w:rPr>
                <w:rFonts w:ascii="Times New Roman" w:eastAsia="Times New Roman" w:hAnsi="Times New Roman" w:cs="Times New Roman"/>
                <w:sz w:val="24"/>
                <w:szCs w:val="24"/>
                <w:lang w:eastAsia="lv-LV"/>
              </w:rPr>
              <w:t>.</w:t>
            </w:r>
          </w:p>
        </w:tc>
      </w:tr>
      <w:tr w:rsidR="002A5369" w:rsidRPr="00BB2FEE" w14:paraId="675B8B3C"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3B4AF8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1548" w:type="pct"/>
            <w:tcBorders>
              <w:top w:val="outset" w:sz="6" w:space="0" w:color="414142"/>
              <w:left w:val="outset" w:sz="6" w:space="0" w:color="414142"/>
              <w:bottom w:val="outset" w:sz="6" w:space="0" w:color="414142"/>
              <w:right w:val="outset" w:sz="6" w:space="0" w:color="414142"/>
            </w:tcBorders>
            <w:hideMark/>
          </w:tcPr>
          <w:p w14:paraId="35BE7ED2"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Tiesiskā regulējuma ietekme uz tautsaimniecību un administratīvo slogu</w:t>
            </w:r>
          </w:p>
        </w:tc>
        <w:tc>
          <w:tcPr>
            <w:tcW w:w="3202" w:type="pct"/>
            <w:tcBorders>
              <w:top w:val="outset" w:sz="6" w:space="0" w:color="414142"/>
              <w:left w:val="outset" w:sz="6" w:space="0" w:color="414142"/>
              <w:bottom w:val="outset" w:sz="6" w:space="0" w:color="414142"/>
              <w:right w:val="outset" w:sz="6" w:space="0" w:color="414142"/>
            </w:tcBorders>
            <w:hideMark/>
          </w:tcPr>
          <w:p w14:paraId="681421A4" w14:textId="77777777" w:rsidR="002A5369" w:rsidRPr="00BB2FEE" w:rsidRDefault="002A5369" w:rsidP="00C80AD7">
            <w:pPr>
              <w:spacing w:after="0" w:line="240" w:lineRule="auto"/>
              <w:jc w:val="both"/>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2BD7B8AD"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DF963E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1548" w:type="pct"/>
            <w:tcBorders>
              <w:top w:val="outset" w:sz="6" w:space="0" w:color="414142"/>
              <w:left w:val="outset" w:sz="6" w:space="0" w:color="414142"/>
              <w:bottom w:val="outset" w:sz="6" w:space="0" w:color="414142"/>
              <w:right w:val="outset" w:sz="6" w:space="0" w:color="414142"/>
            </w:tcBorders>
            <w:hideMark/>
          </w:tcPr>
          <w:p w14:paraId="237A4600"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Administratīvo izmaksu monetārs novērtējums</w:t>
            </w:r>
          </w:p>
        </w:tc>
        <w:tc>
          <w:tcPr>
            <w:tcW w:w="3202" w:type="pct"/>
            <w:tcBorders>
              <w:top w:val="outset" w:sz="6" w:space="0" w:color="414142"/>
              <w:left w:val="outset" w:sz="6" w:space="0" w:color="414142"/>
              <w:bottom w:val="outset" w:sz="6" w:space="0" w:color="414142"/>
              <w:right w:val="outset" w:sz="6" w:space="0" w:color="414142"/>
            </w:tcBorders>
            <w:hideMark/>
          </w:tcPr>
          <w:p w14:paraId="24DC2081" w14:textId="77777777" w:rsidR="002A5369" w:rsidRPr="00BB2FEE" w:rsidRDefault="002A5369" w:rsidP="00C80AD7">
            <w:pPr>
              <w:spacing w:after="0" w:line="240" w:lineRule="auto"/>
              <w:rPr>
                <w:rFonts w:ascii="Times New Roman" w:eastAsia="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3377252B" w14:textId="77777777" w:rsidTr="0091452F">
        <w:trPr>
          <w:trHeight w:val="408"/>
        </w:trPr>
        <w:tc>
          <w:tcPr>
            <w:tcW w:w="250" w:type="pct"/>
            <w:tcBorders>
              <w:top w:val="outset" w:sz="6" w:space="0" w:color="414142"/>
              <w:left w:val="outset" w:sz="6" w:space="0" w:color="414142"/>
              <w:bottom w:val="outset" w:sz="6" w:space="0" w:color="414142"/>
              <w:right w:val="outset" w:sz="6" w:space="0" w:color="414142"/>
            </w:tcBorders>
          </w:tcPr>
          <w:p w14:paraId="0DD4871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1548" w:type="pct"/>
            <w:tcBorders>
              <w:top w:val="outset" w:sz="6" w:space="0" w:color="414142"/>
              <w:left w:val="outset" w:sz="6" w:space="0" w:color="414142"/>
              <w:bottom w:val="outset" w:sz="6" w:space="0" w:color="414142"/>
              <w:right w:val="outset" w:sz="6" w:space="0" w:color="414142"/>
            </w:tcBorders>
          </w:tcPr>
          <w:p w14:paraId="2D4F2059"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Atbilstības izmaksu monetārs novērtējums</w:t>
            </w:r>
          </w:p>
        </w:tc>
        <w:tc>
          <w:tcPr>
            <w:tcW w:w="3202" w:type="pct"/>
            <w:tcBorders>
              <w:top w:val="outset" w:sz="6" w:space="0" w:color="414142"/>
              <w:left w:val="outset" w:sz="6" w:space="0" w:color="414142"/>
              <w:bottom w:val="outset" w:sz="6" w:space="0" w:color="414142"/>
              <w:right w:val="outset" w:sz="6" w:space="0" w:color="414142"/>
            </w:tcBorders>
          </w:tcPr>
          <w:p w14:paraId="4F98C980" w14:textId="77777777" w:rsidR="002A5369" w:rsidRPr="00BB2FEE" w:rsidRDefault="002A5369" w:rsidP="00C80AD7">
            <w:pPr>
              <w:spacing w:after="0" w:line="240" w:lineRule="auto"/>
              <w:rPr>
                <w:rFonts w:ascii="Times New Roman" w:hAnsi="Times New Roman" w:cs="Times New Roman"/>
                <w:sz w:val="24"/>
                <w:szCs w:val="24"/>
                <w:lang w:eastAsia="lv-LV"/>
              </w:rPr>
            </w:pPr>
            <w:r w:rsidRPr="00BB2FEE">
              <w:rPr>
                <w:rFonts w:ascii="Times New Roman" w:hAnsi="Times New Roman" w:cs="Times New Roman"/>
                <w:sz w:val="24"/>
                <w:szCs w:val="24"/>
                <w:lang w:eastAsia="lv-LV"/>
              </w:rPr>
              <w:t>Projekts šo jomu neskar.</w:t>
            </w:r>
          </w:p>
        </w:tc>
      </w:tr>
      <w:tr w:rsidR="002A5369" w:rsidRPr="00BB2FEE" w14:paraId="45129AF0" w14:textId="77777777" w:rsidTr="0091452F">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7CD9AB26"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1548" w:type="pct"/>
            <w:tcBorders>
              <w:top w:val="outset" w:sz="6" w:space="0" w:color="414142"/>
              <w:left w:val="outset" w:sz="6" w:space="0" w:color="414142"/>
              <w:bottom w:val="outset" w:sz="6" w:space="0" w:color="414142"/>
              <w:right w:val="outset" w:sz="6" w:space="0" w:color="414142"/>
            </w:tcBorders>
            <w:hideMark/>
          </w:tcPr>
          <w:p w14:paraId="4587CA6A" w14:textId="77777777" w:rsidR="002A5369" w:rsidRPr="00BB2FEE" w:rsidRDefault="002A5369" w:rsidP="00342274">
            <w:pPr>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Cita informācija</w:t>
            </w:r>
          </w:p>
        </w:tc>
        <w:tc>
          <w:tcPr>
            <w:tcW w:w="3202" w:type="pct"/>
            <w:tcBorders>
              <w:top w:val="outset" w:sz="6" w:space="0" w:color="414142"/>
              <w:left w:val="outset" w:sz="6" w:space="0" w:color="414142"/>
              <w:bottom w:val="outset" w:sz="6" w:space="0" w:color="414142"/>
              <w:right w:val="outset" w:sz="6" w:space="0" w:color="414142"/>
            </w:tcBorders>
            <w:hideMark/>
          </w:tcPr>
          <w:p w14:paraId="056D16DC" w14:textId="40EDC270" w:rsidR="002A5369" w:rsidRPr="00BB2FEE" w:rsidRDefault="00DD507E" w:rsidP="009F025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8E55FF9" w14:textId="12C3980B" w:rsidR="002A5369" w:rsidRDefault="002A5369" w:rsidP="002A5369">
      <w:pPr>
        <w:suppressAutoHyphens/>
        <w:autoSpaceDN w:val="0"/>
        <w:spacing w:after="0" w:line="240" w:lineRule="auto"/>
        <w:jc w:val="center"/>
        <w:textAlignment w:val="baseline"/>
        <w:rPr>
          <w:rFonts w:ascii="Times New Roman" w:eastAsia="Times New Roman" w:hAnsi="Times New Roman" w:cs="Times New Roman"/>
          <w:sz w:val="24"/>
          <w:szCs w:val="24"/>
          <w:lang w:eastAsia="lv-LV"/>
        </w:rPr>
      </w:pPr>
    </w:p>
    <w:tbl>
      <w:tblPr>
        <w:tblW w:w="5006" w:type="pct"/>
        <w:tblCellSpacing w:w="15" w:type="dxa"/>
        <w:tblInd w:w="-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812"/>
        <w:gridCol w:w="930"/>
        <w:gridCol w:w="1036"/>
        <w:gridCol w:w="874"/>
        <w:gridCol w:w="1037"/>
        <w:gridCol w:w="876"/>
        <w:gridCol w:w="1037"/>
        <w:gridCol w:w="1470"/>
      </w:tblGrid>
      <w:tr w:rsidR="002A5369" w:rsidRPr="00BB2FEE" w14:paraId="24637D40" w14:textId="77777777" w:rsidTr="0091452F">
        <w:trPr>
          <w:tblCellSpacing w:w="15" w:type="dxa"/>
        </w:trPr>
        <w:tc>
          <w:tcPr>
            <w:tcW w:w="4967" w:type="pct"/>
            <w:gridSpan w:val="8"/>
            <w:tcBorders>
              <w:top w:val="single" w:sz="4" w:space="0" w:color="auto"/>
              <w:left w:val="single" w:sz="4" w:space="0" w:color="auto"/>
              <w:bottom w:val="single" w:sz="4" w:space="0" w:color="auto"/>
              <w:right w:val="single" w:sz="4" w:space="0" w:color="auto"/>
            </w:tcBorders>
            <w:vAlign w:val="center"/>
            <w:hideMark/>
          </w:tcPr>
          <w:p w14:paraId="7E948FF4" w14:textId="77777777" w:rsidR="002A5369" w:rsidRPr="00BB2FEE" w:rsidRDefault="002A5369" w:rsidP="002A5369">
            <w:pPr>
              <w:shd w:val="clear" w:color="auto" w:fill="FFFFFF"/>
              <w:spacing w:after="0" w:line="240" w:lineRule="auto"/>
              <w:jc w:val="center"/>
              <w:rPr>
                <w:rFonts w:ascii="Times New Roman" w:eastAsia="Times New Roman" w:hAnsi="Times New Roman" w:cs="Times New Roman"/>
                <w:b/>
                <w:bCs/>
                <w:sz w:val="24"/>
                <w:szCs w:val="24"/>
                <w:lang w:eastAsia="lv-LV"/>
              </w:rPr>
            </w:pPr>
            <w:r w:rsidRPr="00BB2FEE">
              <w:rPr>
                <w:rFonts w:ascii="Times New Roman" w:eastAsia="Times New Roman" w:hAnsi="Times New Roman" w:cs="Times New Roman"/>
                <w:b/>
                <w:bCs/>
                <w:sz w:val="24"/>
                <w:szCs w:val="24"/>
                <w:lang w:eastAsia="lv-LV"/>
              </w:rPr>
              <w:t>III. Tiesību akta projekta ietekme uz valsts budžetu un pašvaldību budžetiem</w:t>
            </w:r>
          </w:p>
        </w:tc>
      </w:tr>
      <w:tr w:rsidR="002A5369" w:rsidRPr="00BB2FEE" w14:paraId="42A121C6" w14:textId="77777777" w:rsidTr="00E94E28">
        <w:trPr>
          <w:tblCellSpacing w:w="15" w:type="dxa"/>
        </w:trPr>
        <w:tc>
          <w:tcPr>
            <w:tcW w:w="999" w:type="pct"/>
            <w:vMerge w:val="restart"/>
            <w:tcBorders>
              <w:top w:val="single" w:sz="4" w:space="0" w:color="auto"/>
              <w:left w:val="single" w:sz="4" w:space="0" w:color="auto"/>
              <w:bottom w:val="single" w:sz="4" w:space="0" w:color="auto"/>
              <w:right w:val="single" w:sz="4" w:space="0" w:color="auto"/>
            </w:tcBorders>
            <w:vAlign w:val="center"/>
            <w:hideMark/>
          </w:tcPr>
          <w:p w14:paraId="17C8D29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Rādītāji</w:t>
            </w:r>
          </w:p>
        </w:tc>
        <w:tc>
          <w:tcPr>
            <w:tcW w:w="1065"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0E4402F7" w14:textId="0DE8C7E6"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w:t>
            </w:r>
            <w:r w:rsidR="00286A9A">
              <w:rPr>
                <w:rFonts w:ascii="Times New Roman" w:eastAsia="Times New Roman" w:hAnsi="Times New Roman" w:cs="Times New Roman"/>
                <w:sz w:val="24"/>
                <w:szCs w:val="24"/>
                <w:lang w:eastAsia="lv-LV"/>
              </w:rPr>
              <w:t>20</w:t>
            </w:r>
            <w:r w:rsidRPr="00BB2FEE">
              <w:rPr>
                <w:rFonts w:ascii="Times New Roman" w:eastAsia="Times New Roman" w:hAnsi="Times New Roman" w:cs="Times New Roman"/>
                <w:sz w:val="24"/>
                <w:szCs w:val="24"/>
                <w:lang w:eastAsia="lv-LV"/>
              </w:rPr>
              <w:t>.</w:t>
            </w:r>
          </w:p>
        </w:tc>
        <w:tc>
          <w:tcPr>
            <w:tcW w:w="2870" w:type="pct"/>
            <w:gridSpan w:val="5"/>
            <w:tcBorders>
              <w:top w:val="single" w:sz="4" w:space="0" w:color="auto"/>
              <w:left w:val="single" w:sz="4" w:space="0" w:color="auto"/>
              <w:bottom w:val="single" w:sz="4" w:space="0" w:color="auto"/>
              <w:right w:val="single" w:sz="4" w:space="0" w:color="auto"/>
            </w:tcBorders>
            <w:vAlign w:val="center"/>
            <w:hideMark/>
          </w:tcPr>
          <w:p w14:paraId="623266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Turpmākie trīs gadi (</w:t>
            </w:r>
            <w:r w:rsidRPr="00BB2FEE">
              <w:rPr>
                <w:rFonts w:ascii="Times New Roman" w:eastAsia="Times New Roman" w:hAnsi="Times New Roman" w:cs="Times New Roman"/>
                <w:i/>
                <w:iCs/>
                <w:sz w:val="24"/>
                <w:szCs w:val="24"/>
                <w:lang w:eastAsia="lv-LV"/>
              </w:rPr>
              <w:t>euro</w:t>
            </w:r>
            <w:r w:rsidRPr="00BB2FEE">
              <w:rPr>
                <w:rFonts w:ascii="Times New Roman" w:eastAsia="Times New Roman" w:hAnsi="Times New Roman" w:cs="Times New Roman"/>
                <w:sz w:val="24"/>
                <w:szCs w:val="24"/>
                <w:lang w:eastAsia="lv-LV"/>
              </w:rPr>
              <w:t>)</w:t>
            </w:r>
          </w:p>
        </w:tc>
      </w:tr>
      <w:tr w:rsidR="002A5369" w:rsidRPr="00BB2FEE" w14:paraId="1A0F9A5E"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3A997B9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2D269D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1048" w:type="pct"/>
            <w:gridSpan w:val="2"/>
            <w:tcBorders>
              <w:top w:val="single" w:sz="4" w:space="0" w:color="auto"/>
              <w:left w:val="single" w:sz="4" w:space="0" w:color="auto"/>
              <w:bottom w:val="single" w:sz="4" w:space="0" w:color="auto"/>
              <w:right w:val="single" w:sz="4" w:space="0" w:color="auto"/>
            </w:tcBorders>
            <w:vAlign w:val="center"/>
            <w:hideMark/>
          </w:tcPr>
          <w:p w14:paraId="3D7AF50C" w14:textId="3A3C4E59"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w:t>
            </w:r>
          </w:p>
        </w:tc>
        <w:tc>
          <w:tcPr>
            <w:tcW w:w="1049" w:type="pct"/>
            <w:gridSpan w:val="2"/>
            <w:tcBorders>
              <w:top w:val="single" w:sz="4" w:space="0" w:color="auto"/>
              <w:left w:val="single" w:sz="4" w:space="0" w:color="auto"/>
              <w:bottom w:val="single" w:sz="4" w:space="0" w:color="auto"/>
              <w:right w:val="single" w:sz="4" w:space="0" w:color="auto"/>
            </w:tcBorders>
            <w:vAlign w:val="center"/>
            <w:hideMark/>
          </w:tcPr>
          <w:p w14:paraId="31179DFC" w14:textId="464A474E"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w:t>
            </w:r>
          </w:p>
        </w:tc>
        <w:tc>
          <w:tcPr>
            <w:tcW w:w="740" w:type="pct"/>
            <w:tcBorders>
              <w:top w:val="single" w:sz="4" w:space="0" w:color="auto"/>
              <w:left w:val="single" w:sz="4" w:space="0" w:color="auto"/>
              <w:bottom w:val="single" w:sz="4" w:space="0" w:color="auto"/>
              <w:right w:val="single" w:sz="4" w:space="0" w:color="auto"/>
            </w:tcBorders>
            <w:vAlign w:val="center"/>
            <w:hideMark/>
          </w:tcPr>
          <w:p w14:paraId="7214911B" w14:textId="172251ED" w:rsidR="002A5369" w:rsidRPr="00BB2FEE" w:rsidRDefault="002A5369" w:rsidP="00342274">
            <w:pPr>
              <w:shd w:val="clear" w:color="auto" w:fill="FFFFFF"/>
              <w:spacing w:after="0" w:line="240" w:lineRule="auto"/>
              <w:jc w:val="center"/>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202</w:t>
            </w:r>
            <w:r w:rsidR="00286A9A">
              <w:rPr>
                <w:rFonts w:ascii="Times New Roman" w:eastAsia="Times New Roman" w:hAnsi="Times New Roman" w:cs="Times New Roman"/>
                <w:sz w:val="24"/>
                <w:szCs w:val="24"/>
                <w:lang w:eastAsia="lv-LV"/>
              </w:rPr>
              <w:t>3</w:t>
            </w:r>
            <w:r w:rsidRPr="00BB2FEE">
              <w:rPr>
                <w:rFonts w:ascii="Times New Roman" w:eastAsia="Times New Roman" w:hAnsi="Times New Roman" w:cs="Times New Roman"/>
                <w:sz w:val="24"/>
                <w:szCs w:val="24"/>
                <w:lang w:eastAsia="lv-LV"/>
              </w:rPr>
              <w:t>.</w:t>
            </w:r>
          </w:p>
        </w:tc>
      </w:tr>
      <w:tr w:rsidR="002A5369" w:rsidRPr="00BB2FEE" w14:paraId="612643F2" w14:textId="77777777" w:rsidTr="00E94E28">
        <w:trPr>
          <w:tblCellSpacing w:w="15" w:type="dxa"/>
        </w:trPr>
        <w:tc>
          <w:tcPr>
            <w:tcW w:w="999" w:type="pct"/>
            <w:vMerge/>
            <w:tcBorders>
              <w:top w:val="single" w:sz="4" w:space="0" w:color="auto"/>
              <w:left w:val="single" w:sz="4" w:space="0" w:color="auto"/>
              <w:bottom w:val="single" w:sz="4" w:space="0" w:color="auto"/>
              <w:right w:val="single" w:sz="4" w:space="0" w:color="auto"/>
            </w:tcBorders>
            <w:vAlign w:val="center"/>
            <w:hideMark/>
          </w:tcPr>
          <w:p w14:paraId="63A1CEC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496" w:type="pct"/>
            <w:tcBorders>
              <w:top w:val="single" w:sz="4" w:space="0" w:color="auto"/>
              <w:left w:val="single" w:sz="4" w:space="0" w:color="auto"/>
              <w:bottom w:val="single" w:sz="4" w:space="0" w:color="auto"/>
              <w:right w:val="single" w:sz="4" w:space="0" w:color="auto"/>
            </w:tcBorders>
            <w:vAlign w:val="center"/>
            <w:hideMark/>
          </w:tcPr>
          <w:p w14:paraId="518799B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valsts budžetu kārtējam gadam</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1FE18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kārtējā gadā, salīdzinot ar valsts budžetu kārtējam gadam</w:t>
            </w:r>
          </w:p>
        </w:tc>
        <w:tc>
          <w:tcPr>
            <w:tcW w:w="478" w:type="pct"/>
            <w:tcBorders>
              <w:top w:val="single" w:sz="4" w:space="0" w:color="auto"/>
              <w:left w:val="single" w:sz="4" w:space="0" w:color="auto"/>
              <w:bottom w:val="single" w:sz="4" w:space="0" w:color="auto"/>
              <w:right w:val="single" w:sz="4" w:space="0" w:color="auto"/>
            </w:tcBorders>
            <w:vAlign w:val="center"/>
            <w:hideMark/>
          </w:tcPr>
          <w:p w14:paraId="141B19A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6EB33AC8" w14:textId="471B97E8"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1</w:t>
            </w:r>
            <w:r w:rsidRPr="00BB2FEE">
              <w:rPr>
                <w:rFonts w:ascii="Times New Roman" w:eastAsia="Times New Roman" w:hAnsi="Times New Roman" w:cs="Times New Roman"/>
                <w:sz w:val="24"/>
                <w:szCs w:val="24"/>
                <w:lang w:eastAsia="lv-LV"/>
              </w:rPr>
              <w:t>. gadam</w:t>
            </w:r>
          </w:p>
        </w:tc>
        <w:tc>
          <w:tcPr>
            <w:tcW w:w="479" w:type="pct"/>
            <w:tcBorders>
              <w:top w:val="single" w:sz="4" w:space="0" w:color="auto"/>
              <w:left w:val="single" w:sz="4" w:space="0" w:color="auto"/>
              <w:bottom w:val="single" w:sz="4" w:space="0" w:color="auto"/>
              <w:right w:val="single" w:sz="4" w:space="0" w:color="auto"/>
            </w:tcBorders>
            <w:vAlign w:val="center"/>
            <w:hideMark/>
          </w:tcPr>
          <w:p w14:paraId="6CE3102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saskaņā ar vidēja termiņa budžeta ietvaru</w:t>
            </w:r>
          </w:p>
        </w:tc>
        <w:tc>
          <w:tcPr>
            <w:tcW w:w="553" w:type="pct"/>
            <w:tcBorders>
              <w:top w:val="single" w:sz="4" w:space="0" w:color="auto"/>
              <w:left w:val="single" w:sz="4" w:space="0" w:color="auto"/>
              <w:bottom w:val="single" w:sz="4" w:space="0" w:color="auto"/>
              <w:right w:val="single" w:sz="4" w:space="0" w:color="auto"/>
            </w:tcBorders>
            <w:vAlign w:val="center"/>
            <w:hideMark/>
          </w:tcPr>
          <w:p w14:paraId="5DF0828F" w14:textId="687231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c>
          <w:tcPr>
            <w:tcW w:w="740" w:type="pct"/>
            <w:tcBorders>
              <w:top w:val="single" w:sz="4" w:space="0" w:color="auto"/>
              <w:left w:val="single" w:sz="4" w:space="0" w:color="auto"/>
              <w:bottom w:val="single" w:sz="4" w:space="0" w:color="auto"/>
              <w:right w:val="single" w:sz="4" w:space="0" w:color="auto"/>
            </w:tcBorders>
            <w:vAlign w:val="center"/>
            <w:hideMark/>
          </w:tcPr>
          <w:p w14:paraId="6ECD9DA9" w14:textId="48C167E1"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izmaiņas, salīdzinot ar vidēja termiņa budžeta ietvaru 202</w:t>
            </w:r>
            <w:r w:rsidR="00127A61">
              <w:rPr>
                <w:rFonts w:ascii="Times New Roman" w:eastAsia="Times New Roman" w:hAnsi="Times New Roman" w:cs="Times New Roman"/>
                <w:sz w:val="24"/>
                <w:szCs w:val="24"/>
                <w:lang w:eastAsia="lv-LV"/>
              </w:rPr>
              <w:t>2</w:t>
            </w:r>
            <w:r w:rsidRPr="00BB2FEE">
              <w:rPr>
                <w:rFonts w:ascii="Times New Roman" w:eastAsia="Times New Roman" w:hAnsi="Times New Roman" w:cs="Times New Roman"/>
                <w:sz w:val="24"/>
                <w:szCs w:val="24"/>
                <w:lang w:eastAsia="lv-LV"/>
              </w:rPr>
              <w:t>. gadam</w:t>
            </w:r>
          </w:p>
        </w:tc>
      </w:tr>
      <w:tr w:rsidR="002A5369" w:rsidRPr="00BB2FEE" w14:paraId="7E67669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vAlign w:val="center"/>
            <w:hideMark/>
          </w:tcPr>
          <w:p w14:paraId="140975F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w:t>
            </w:r>
          </w:p>
        </w:tc>
        <w:tc>
          <w:tcPr>
            <w:tcW w:w="496" w:type="pct"/>
            <w:tcBorders>
              <w:top w:val="single" w:sz="4" w:space="0" w:color="auto"/>
              <w:left w:val="single" w:sz="4" w:space="0" w:color="auto"/>
              <w:bottom w:val="single" w:sz="4" w:space="0" w:color="auto"/>
              <w:right w:val="single" w:sz="4" w:space="0" w:color="auto"/>
            </w:tcBorders>
            <w:vAlign w:val="center"/>
            <w:hideMark/>
          </w:tcPr>
          <w:p w14:paraId="49FEDF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w:t>
            </w:r>
          </w:p>
        </w:tc>
        <w:tc>
          <w:tcPr>
            <w:tcW w:w="552" w:type="pct"/>
            <w:tcBorders>
              <w:top w:val="single" w:sz="4" w:space="0" w:color="auto"/>
              <w:left w:val="single" w:sz="4" w:space="0" w:color="auto"/>
              <w:bottom w:val="single" w:sz="4" w:space="0" w:color="auto"/>
              <w:right w:val="single" w:sz="4" w:space="0" w:color="auto"/>
            </w:tcBorders>
            <w:vAlign w:val="center"/>
            <w:hideMark/>
          </w:tcPr>
          <w:p w14:paraId="51D95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w:t>
            </w:r>
          </w:p>
        </w:tc>
        <w:tc>
          <w:tcPr>
            <w:tcW w:w="478" w:type="pct"/>
            <w:tcBorders>
              <w:top w:val="single" w:sz="4" w:space="0" w:color="auto"/>
              <w:left w:val="single" w:sz="4" w:space="0" w:color="auto"/>
              <w:bottom w:val="single" w:sz="4" w:space="0" w:color="auto"/>
              <w:right w:val="single" w:sz="4" w:space="0" w:color="auto"/>
            </w:tcBorders>
            <w:vAlign w:val="center"/>
            <w:hideMark/>
          </w:tcPr>
          <w:p w14:paraId="196B4E9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w:t>
            </w:r>
          </w:p>
        </w:tc>
        <w:tc>
          <w:tcPr>
            <w:tcW w:w="553" w:type="pct"/>
            <w:tcBorders>
              <w:top w:val="single" w:sz="4" w:space="0" w:color="auto"/>
              <w:left w:val="single" w:sz="4" w:space="0" w:color="auto"/>
              <w:bottom w:val="single" w:sz="4" w:space="0" w:color="auto"/>
              <w:right w:val="single" w:sz="4" w:space="0" w:color="auto"/>
            </w:tcBorders>
            <w:vAlign w:val="center"/>
            <w:hideMark/>
          </w:tcPr>
          <w:p w14:paraId="44B3BD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w:t>
            </w:r>
          </w:p>
        </w:tc>
        <w:tc>
          <w:tcPr>
            <w:tcW w:w="479" w:type="pct"/>
            <w:tcBorders>
              <w:top w:val="single" w:sz="4" w:space="0" w:color="auto"/>
              <w:left w:val="single" w:sz="4" w:space="0" w:color="auto"/>
              <w:bottom w:val="single" w:sz="4" w:space="0" w:color="auto"/>
              <w:right w:val="single" w:sz="4" w:space="0" w:color="auto"/>
            </w:tcBorders>
            <w:vAlign w:val="center"/>
            <w:hideMark/>
          </w:tcPr>
          <w:p w14:paraId="3E6CF62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w:t>
            </w:r>
          </w:p>
        </w:tc>
        <w:tc>
          <w:tcPr>
            <w:tcW w:w="553" w:type="pct"/>
            <w:tcBorders>
              <w:top w:val="single" w:sz="4" w:space="0" w:color="auto"/>
              <w:left w:val="single" w:sz="4" w:space="0" w:color="auto"/>
              <w:bottom w:val="single" w:sz="4" w:space="0" w:color="auto"/>
              <w:right w:val="single" w:sz="4" w:space="0" w:color="auto"/>
            </w:tcBorders>
            <w:vAlign w:val="center"/>
            <w:hideMark/>
          </w:tcPr>
          <w:p w14:paraId="752D419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w:t>
            </w:r>
          </w:p>
        </w:tc>
        <w:tc>
          <w:tcPr>
            <w:tcW w:w="740" w:type="pct"/>
            <w:tcBorders>
              <w:top w:val="single" w:sz="4" w:space="0" w:color="auto"/>
              <w:left w:val="single" w:sz="4" w:space="0" w:color="auto"/>
              <w:bottom w:val="single" w:sz="4" w:space="0" w:color="auto"/>
              <w:right w:val="single" w:sz="4" w:space="0" w:color="auto"/>
            </w:tcBorders>
            <w:vAlign w:val="center"/>
            <w:hideMark/>
          </w:tcPr>
          <w:p w14:paraId="64391F0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w:t>
            </w:r>
          </w:p>
        </w:tc>
      </w:tr>
      <w:tr w:rsidR="002A5369" w:rsidRPr="00BB2FEE" w14:paraId="480D5F6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FD6B68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 Budžeta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4B24F1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347CB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46021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CB58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00ACFF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9D9163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835190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1554DBA"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410FD8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1.1. valsts pamatbudžets, tai skaitā ieņēmumi no maksas pakalpojumiem </w:t>
            </w:r>
            <w:r w:rsidRPr="00BB2FEE">
              <w:rPr>
                <w:rFonts w:ascii="Times New Roman" w:eastAsia="Times New Roman" w:hAnsi="Times New Roman" w:cs="Times New Roman"/>
                <w:sz w:val="24"/>
                <w:szCs w:val="24"/>
                <w:lang w:eastAsia="lv-LV"/>
              </w:rPr>
              <w:lastRenderedPageBreak/>
              <w:t>un citi pašu ieņēmumi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5ADB167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1F96E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90B69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5D9838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4497733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12CB08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A7DA5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3A0970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309398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957B4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4A57A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7B6372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121118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CAAB8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1C82FF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88CFB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A079D2"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2CDFC2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1.3.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4FF2A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D1D0C9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3E78FC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B3A6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24B7CD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50244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30A42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0BD9C0B"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66E422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 Budžeta izdevumi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2EEDD73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756575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06CB9D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62321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CC68A7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7BB143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F02FD5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FEEDD3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51816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82907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68FEE6D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5EA9D6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4A51CF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D55BB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D0AC46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11EA6B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22B483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9A9C1A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2.2. valsts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507602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A5BE65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12A15F9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3DC191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BB51E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642273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2E765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5B45A9C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17E273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2.3.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2FB457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3489069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7CFC83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3FF61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5D1891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4285B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DE7A8D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2BA740A1"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A90324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 Finansiālā ietekme</w:t>
            </w:r>
          </w:p>
        </w:tc>
        <w:tc>
          <w:tcPr>
            <w:tcW w:w="496" w:type="pct"/>
            <w:tcBorders>
              <w:top w:val="single" w:sz="4" w:space="0" w:color="auto"/>
              <w:left w:val="single" w:sz="4" w:space="0" w:color="auto"/>
              <w:bottom w:val="single" w:sz="4" w:space="0" w:color="auto"/>
              <w:right w:val="single" w:sz="4" w:space="0" w:color="auto"/>
            </w:tcBorders>
            <w:vAlign w:val="center"/>
            <w:hideMark/>
          </w:tcPr>
          <w:p w14:paraId="28E5C3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19B52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0EBE1FB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2ED47E6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2902597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A2DE89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2E41C17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E54E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4A6730E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3.1. valsts pamatbudžets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73CB4A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58F53E9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36F85C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86B98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52CC207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7C05B7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02547D3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9CA16E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61C2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3.2. speciālais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11A2BFE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2BA8386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6F880E6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19D302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164C2A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02F9A43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E1D6C2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28126AF"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8DCFEB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3.3. pašvaldību budžets</w:t>
            </w:r>
          </w:p>
        </w:tc>
        <w:tc>
          <w:tcPr>
            <w:tcW w:w="496" w:type="pct"/>
            <w:tcBorders>
              <w:top w:val="single" w:sz="4" w:space="0" w:color="auto"/>
              <w:left w:val="single" w:sz="4" w:space="0" w:color="auto"/>
              <w:bottom w:val="single" w:sz="4" w:space="0" w:color="auto"/>
              <w:right w:val="single" w:sz="4" w:space="0" w:color="auto"/>
            </w:tcBorders>
            <w:vAlign w:val="center"/>
            <w:hideMark/>
          </w:tcPr>
          <w:p w14:paraId="4123D2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1654F7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tcBorders>
              <w:top w:val="single" w:sz="4" w:space="0" w:color="auto"/>
              <w:left w:val="single" w:sz="4" w:space="0" w:color="auto"/>
              <w:bottom w:val="single" w:sz="4" w:space="0" w:color="auto"/>
              <w:right w:val="single" w:sz="4" w:space="0" w:color="auto"/>
            </w:tcBorders>
            <w:vAlign w:val="center"/>
            <w:hideMark/>
          </w:tcPr>
          <w:p w14:paraId="54B8463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C69B2B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3DFB274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671E72C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6255D8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D3ED585"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FB5D4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496" w:type="pct"/>
            <w:tcBorders>
              <w:top w:val="single" w:sz="4" w:space="0" w:color="auto"/>
              <w:left w:val="single" w:sz="4" w:space="0" w:color="auto"/>
              <w:bottom w:val="single" w:sz="4" w:space="0" w:color="auto"/>
              <w:right w:val="single" w:sz="4" w:space="0" w:color="auto"/>
            </w:tcBorders>
            <w:vAlign w:val="center"/>
            <w:hideMark/>
          </w:tcPr>
          <w:p w14:paraId="1DB846A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2" w:type="pct"/>
            <w:tcBorders>
              <w:top w:val="single" w:sz="4" w:space="0" w:color="auto"/>
              <w:left w:val="single" w:sz="4" w:space="0" w:color="auto"/>
              <w:bottom w:val="single" w:sz="4" w:space="0" w:color="auto"/>
              <w:right w:val="single" w:sz="4" w:space="0" w:color="auto"/>
            </w:tcBorders>
            <w:vAlign w:val="center"/>
            <w:hideMark/>
          </w:tcPr>
          <w:p w14:paraId="417B214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0 </w:t>
            </w:r>
          </w:p>
        </w:tc>
        <w:tc>
          <w:tcPr>
            <w:tcW w:w="478" w:type="pct"/>
            <w:tcBorders>
              <w:top w:val="single" w:sz="4" w:space="0" w:color="auto"/>
              <w:left w:val="single" w:sz="4" w:space="0" w:color="auto"/>
              <w:bottom w:val="single" w:sz="4" w:space="0" w:color="auto"/>
              <w:right w:val="single" w:sz="4" w:space="0" w:color="auto"/>
            </w:tcBorders>
            <w:vAlign w:val="center"/>
            <w:hideMark/>
          </w:tcPr>
          <w:p w14:paraId="2BB7710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377754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tcBorders>
              <w:top w:val="single" w:sz="4" w:space="0" w:color="auto"/>
              <w:left w:val="single" w:sz="4" w:space="0" w:color="auto"/>
              <w:bottom w:val="single" w:sz="4" w:space="0" w:color="auto"/>
              <w:right w:val="single" w:sz="4" w:space="0" w:color="auto"/>
            </w:tcBorders>
            <w:vAlign w:val="center"/>
            <w:hideMark/>
          </w:tcPr>
          <w:p w14:paraId="780419A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553" w:type="pct"/>
            <w:tcBorders>
              <w:top w:val="single" w:sz="4" w:space="0" w:color="auto"/>
              <w:left w:val="single" w:sz="4" w:space="0" w:color="auto"/>
              <w:bottom w:val="single" w:sz="4" w:space="0" w:color="auto"/>
              <w:right w:val="single" w:sz="4" w:space="0" w:color="auto"/>
            </w:tcBorders>
            <w:vAlign w:val="center"/>
            <w:hideMark/>
          </w:tcPr>
          <w:p w14:paraId="505991F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17413FF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4B391B5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E9228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 Precizēta finansiālā ietekme</w:t>
            </w:r>
          </w:p>
        </w:tc>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824F6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2" w:type="pct"/>
            <w:tcBorders>
              <w:top w:val="single" w:sz="4" w:space="0" w:color="auto"/>
              <w:left w:val="single" w:sz="4" w:space="0" w:color="auto"/>
              <w:bottom w:val="single" w:sz="4" w:space="0" w:color="auto"/>
              <w:right w:val="single" w:sz="4" w:space="0" w:color="auto"/>
            </w:tcBorders>
            <w:vAlign w:val="center"/>
            <w:hideMark/>
          </w:tcPr>
          <w:p w14:paraId="7D11425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8" w:type="pct"/>
            <w:vMerge w:val="restart"/>
            <w:tcBorders>
              <w:top w:val="single" w:sz="4" w:space="0" w:color="auto"/>
              <w:left w:val="single" w:sz="4" w:space="0" w:color="auto"/>
              <w:bottom w:val="single" w:sz="4" w:space="0" w:color="auto"/>
              <w:right w:val="single" w:sz="4" w:space="0" w:color="auto"/>
            </w:tcBorders>
            <w:vAlign w:val="center"/>
            <w:hideMark/>
          </w:tcPr>
          <w:p w14:paraId="1A2C275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2AEE96D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479" w:type="pct"/>
            <w:vMerge w:val="restart"/>
            <w:tcBorders>
              <w:top w:val="single" w:sz="4" w:space="0" w:color="auto"/>
              <w:left w:val="single" w:sz="4" w:space="0" w:color="auto"/>
              <w:bottom w:val="single" w:sz="4" w:space="0" w:color="auto"/>
              <w:right w:val="single" w:sz="4" w:space="0" w:color="auto"/>
            </w:tcBorders>
            <w:vAlign w:val="center"/>
            <w:hideMark/>
          </w:tcPr>
          <w:p w14:paraId="1E1C91B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w:t>
            </w:r>
          </w:p>
        </w:tc>
        <w:tc>
          <w:tcPr>
            <w:tcW w:w="553" w:type="pct"/>
            <w:tcBorders>
              <w:top w:val="single" w:sz="4" w:space="0" w:color="auto"/>
              <w:left w:val="single" w:sz="4" w:space="0" w:color="auto"/>
              <w:bottom w:val="single" w:sz="4" w:space="0" w:color="auto"/>
              <w:right w:val="single" w:sz="4" w:space="0" w:color="auto"/>
            </w:tcBorders>
            <w:vAlign w:val="center"/>
            <w:hideMark/>
          </w:tcPr>
          <w:p w14:paraId="490EDF6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5A9CC4D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1EE9CD2E"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8DAB643"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5.1. valsts pamatbudžets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8F2A7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745DEAC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05C22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41F6C3A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D14A5"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ACDC72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635DC209"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724A45D8"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0A71257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5.2. speciālais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B82D10"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01A593E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28F87D"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6D1A3E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88FD8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0973EC0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3F31BDC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35E47F37"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2666656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5.3. pašvaldību budžets</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4D1D0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2" w:type="pct"/>
            <w:tcBorders>
              <w:top w:val="single" w:sz="4" w:space="0" w:color="auto"/>
              <w:left w:val="single" w:sz="4" w:space="0" w:color="auto"/>
              <w:bottom w:val="single" w:sz="4" w:space="0" w:color="auto"/>
              <w:right w:val="single" w:sz="4" w:space="0" w:color="auto"/>
            </w:tcBorders>
            <w:vAlign w:val="center"/>
            <w:hideMark/>
          </w:tcPr>
          <w:p w14:paraId="465F4BA4"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0E5B1F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16E90CFA"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A387C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c>
          <w:tcPr>
            <w:tcW w:w="553" w:type="pct"/>
            <w:tcBorders>
              <w:top w:val="single" w:sz="4" w:space="0" w:color="auto"/>
              <w:left w:val="single" w:sz="4" w:space="0" w:color="auto"/>
              <w:bottom w:val="single" w:sz="4" w:space="0" w:color="auto"/>
              <w:right w:val="single" w:sz="4" w:space="0" w:color="auto"/>
            </w:tcBorders>
            <w:vAlign w:val="center"/>
            <w:hideMark/>
          </w:tcPr>
          <w:p w14:paraId="6D9D60B1"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c>
          <w:tcPr>
            <w:tcW w:w="740" w:type="pct"/>
            <w:tcBorders>
              <w:top w:val="single" w:sz="4" w:space="0" w:color="auto"/>
              <w:left w:val="single" w:sz="4" w:space="0" w:color="auto"/>
              <w:bottom w:val="single" w:sz="4" w:space="0" w:color="auto"/>
              <w:right w:val="single" w:sz="4" w:space="0" w:color="auto"/>
            </w:tcBorders>
            <w:vAlign w:val="center"/>
            <w:hideMark/>
          </w:tcPr>
          <w:p w14:paraId="4993605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0</w:t>
            </w:r>
          </w:p>
        </w:tc>
      </w:tr>
      <w:tr w:rsidR="002A5369" w:rsidRPr="00BB2FEE" w14:paraId="0C5038F6"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9F139FF"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 xml:space="preserve">6. Detalizēts ieņēmumu un izdevumu </w:t>
            </w:r>
            <w:r w:rsidRPr="00BB2FEE">
              <w:rPr>
                <w:rFonts w:ascii="Times New Roman" w:eastAsia="Times New Roman" w:hAnsi="Times New Roman" w:cs="Times New Roman"/>
                <w:sz w:val="24"/>
                <w:szCs w:val="24"/>
                <w:lang w:eastAsia="lv-LV"/>
              </w:rPr>
              <w:lastRenderedPageBreak/>
              <w:t>aprēķins (ja nepieciešams, detalizētu ieņēmumu un izdevumu aprēķinu var pievienot anotācijas pielikumā)</w:t>
            </w:r>
          </w:p>
        </w:tc>
        <w:tc>
          <w:tcPr>
            <w:tcW w:w="3951" w:type="pct"/>
            <w:gridSpan w:val="7"/>
            <w:vMerge w:val="restart"/>
            <w:tcBorders>
              <w:top w:val="single" w:sz="4" w:space="0" w:color="auto"/>
              <w:left w:val="single" w:sz="4" w:space="0" w:color="auto"/>
              <w:bottom w:val="single" w:sz="4" w:space="0" w:color="auto"/>
              <w:right w:val="single" w:sz="4" w:space="0" w:color="auto"/>
            </w:tcBorders>
            <w:vAlign w:val="center"/>
            <w:hideMark/>
          </w:tcPr>
          <w:p w14:paraId="564ABD62"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lastRenderedPageBreak/>
              <w:t> 0</w:t>
            </w:r>
          </w:p>
        </w:tc>
      </w:tr>
      <w:tr w:rsidR="002A5369" w:rsidRPr="00BB2FEE" w14:paraId="3938C173"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7CA5FF78"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6.1. detalizēts ieņēmumu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0746911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1D6612B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5162250E"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6.2. detalizēts izdevumu aprēķins</w:t>
            </w:r>
          </w:p>
        </w:tc>
        <w:tc>
          <w:tcPr>
            <w:tcW w:w="3951" w:type="pct"/>
            <w:gridSpan w:val="7"/>
            <w:vMerge/>
            <w:tcBorders>
              <w:top w:val="single" w:sz="4" w:space="0" w:color="auto"/>
              <w:left w:val="single" w:sz="4" w:space="0" w:color="auto"/>
              <w:bottom w:val="single" w:sz="4" w:space="0" w:color="auto"/>
              <w:right w:val="single" w:sz="4" w:space="0" w:color="auto"/>
            </w:tcBorders>
            <w:vAlign w:val="center"/>
            <w:hideMark/>
          </w:tcPr>
          <w:p w14:paraId="3D34607B"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p>
        </w:tc>
      </w:tr>
      <w:tr w:rsidR="002A5369" w:rsidRPr="00BB2FEE" w14:paraId="27878B5D"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6FE8F3FC"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7. Amata vietu skaita izmaiņas</w:t>
            </w:r>
          </w:p>
        </w:tc>
        <w:tc>
          <w:tcPr>
            <w:tcW w:w="3951" w:type="pct"/>
            <w:gridSpan w:val="7"/>
            <w:tcBorders>
              <w:top w:val="single" w:sz="4" w:space="0" w:color="auto"/>
              <w:left w:val="single" w:sz="4" w:space="0" w:color="auto"/>
              <w:bottom w:val="single" w:sz="4" w:space="0" w:color="auto"/>
              <w:right w:val="single" w:sz="4" w:space="0" w:color="auto"/>
            </w:tcBorders>
            <w:hideMark/>
          </w:tcPr>
          <w:p w14:paraId="56E4EDE7"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Projekts šo jomu neskar.</w:t>
            </w:r>
          </w:p>
        </w:tc>
      </w:tr>
      <w:tr w:rsidR="002A5369" w:rsidRPr="00BB2FEE" w14:paraId="7F5A10C9" w14:textId="77777777" w:rsidTr="00E94E28">
        <w:trPr>
          <w:tblCellSpacing w:w="15" w:type="dxa"/>
        </w:trPr>
        <w:tc>
          <w:tcPr>
            <w:tcW w:w="999" w:type="pct"/>
            <w:tcBorders>
              <w:top w:val="single" w:sz="4" w:space="0" w:color="auto"/>
              <w:left w:val="single" w:sz="4" w:space="0" w:color="auto"/>
              <w:bottom w:val="single" w:sz="4" w:space="0" w:color="auto"/>
              <w:right w:val="single" w:sz="4" w:space="0" w:color="auto"/>
            </w:tcBorders>
            <w:hideMark/>
          </w:tcPr>
          <w:p w14:paraId="15FA3D76" w14:textId="77777777" w:rsidR="002A5369" w:rsidRPr="00BB2FEE" w:rsidRDefault="002A5369" w:rsidP="00342274">
            <w:pPr>
              <w:shd w:val="clear" w:color="auto" w:fill="FFFFFF"/>
              <w:spacing w:after="0" w:line="240" w:lineRule="auto"/>
              <w:rPr>
                <w:rFonts w:ascii="Times New Roman" w:eastAsia="Times New Roman" w:hAnsi="Times New Roman" w:cs="Times New Roman"/>
                <w:sz w:val="24"/>
                <w:szCs w:val="24"/>
                <w:lang w:eastAsia="lv-LV"/>
              </w:rPr>
            </w:pPr>
            <w:r w:rsidRPr="00BB2FEE">
              <w:rPr>
                <w:rFonts w:ascii="Times New Roman" w:eastAsia="Times New Roman" w:hAnsi="Times New Roman" w:cs="Times New Roman"/>
                <w:sz w:val="24"/>
                <w:szCs w:val="24"/>
                <w:lang w:eastAsia="lv-LV"/>
              </w:rPr>
              <w:t>8. Cita informācija</w:t>
            </w:r>
          </w:p>
        </w:tc>
        <w:tc>
          <w:tcPr>
            <w:tcW w:w="3951" w:type="pct"/>
            <w:gridSpan w:val="7"/>
            <w:tcBorders>
              <w:top w:val="single" w:sz="4" w:space="0" w:color="auto"/>
              <w:left w:val="single" w:sz="4" w:space="0" w:color="auto"/>
              <w:bottom w:val="single" w:sz="4" w:space="0" w:color="auto"/>
              <w:right w:val="single" w:sz="4" w:space="0" w:color="auto"/>
            </w:tcBorders>
            <w:hideMark/>
          </w:tcPr>
          <w:p w14:paraId="3C14A711" w14:textId="67850192" w:rsidR="002A5369" w:rsidRPr="00BB2FEE" w:rsidRDefault="00880383" w:rsidP="00696A8F">
            <w:pPr>
              <w:shd w:val="clear" w:color="auto" w:fill="FFFFFF"/>
              <w:spacing w:after="0" w:line="240" w:lineRule="auto"/>
              <w:jc w:val="both"/>
              <w:rPr>
                <w:rFonts w:ascii="Times New Roman" w:eastAsia="Times New Roman" w:hAnsi="Times New Roman" w:cs="Times New Roman"/>
                <w:sz w:val="24"/>
                <w:szCs w:val="24"/>
                <w:lang w:eastAsia="lv-LV"/>
              </w:rPr>
            </w:pPr>
            <w:r w:rsidRPr="00880383">
              <w:rPr>
                <w:rFonts w:ascii="Times New Roman" w:eastAsia="Times New Roman" w:hAnsi="Times New Roman" w:cs="Times New Roman"/>
                <w:color w:val="000000" w:themeColor="text1"/>
                <w:sz w:val="24"/>
                <w:szCs w:val="24"/>
                <w:lang w:eastAsia="lv-LV"/>
              </w:rPr>
              <w:t xml:space="preserve">Rīkojuma projekts neskar valsts budžetu. </w:t>
            </w:r>
            <w:r>
              <w:rPr>
                <w:rFonts w:ascii="Times New Roman" w:eastAsia="Times New Roman" w:hAnsi="Times New Roman" w:cs="Times New Roman"/>
                <w:color w:val="000000" w:themeColor="text1"/>
                <w:sz w:val="24"/>
                <w:szCs w:val="24"/>
                <w:lang w:eastAsia="lv-LV"/>
              </w:rPr>
              <w:t>Ogres</w:t>
            </w:r>
            <w:r w:rsidRPr="00880383">
              <w:rPr>
                <w:rFonts w:ascii="Times New Roman" w:eastAsia="Times New Roman" w:hAnsi="Times New Roman" w:cs="Times New Roman"/>
                <w:color w:val="000000" w:themeColor="text1"/>
                <w:sz w:val="24"/>
                <w:szCs w:val="24"/>
                <w:lang w:eastAsia="lv-LV"/>
              </w:rPr>
              <w:t xml:space="preserve"> novada pašvaldībai radīsies izdevumi, veicot nepieciešamās darbības </w:t>
            </w:r>
            <w:r>
              <w:rPr>
                <w:rFonts w:ascii="Times New Roman" w:eastAsia="Times New Roman" w:hAnsi="Times New Roman" w:cs="Times New Roman"/>
                <w:color w:val="000000" w:themeColor="text1"/>
                <w:sz w:val="24"/>
                <w:szCs w:val="24"/>
                <w:lang w:eastAsia="lv-LV"/>
              </w:rPr>
              <w:t>nekustamo īpašumu</w:t>
            </w:r>
            <w:r w:rsidRPr="00880383">
              <w:rPr>
                <w:rFonts w:ascii="Times New Roman" w:eastAsia="Times New Roman" w:hAnsi="Times New Roman" w:cs="Times New Roman"/>
                <w:color w:val="000000" w:themeColor="text1"/>
                <w:sz w:val="24"/>
                <w:szCs w:val="24"/>
                <w:lang w:eastAsia="lv-LV"/>
              </w:rPr>
              <w:t xml:space="preserve"> ierakstīšanai zemesgrāmatā uz valsts vārda Finanšu ministrijas personā, kā arī pārreģistrējot to</w:t>
            </w:r>
            <w:r w:rsidR="00380EAE">
              <w:rPr>
                <w:rFonts w:ascii="Times New Roman" w:eastAsia="Times New Roman" w:hAnsi="Times New Roman" w:cs="Times New Roman"/>
                <w:color w:val="000000" w:themeColor="text1"/>
                <w:sz w:val="24"/>
                <w:szCs w:val="24"/>
                <w:lang w:eastAsia="lv-LV"/>
              </w:rPr>
              <w:t>s</w:t>
            </w:r>
            <w:r w:rsidRPr="00880383">
              <w:rPr>
                <w:rFonts w:ascii="Times New Roman" w:eastAsia="Times New Roman" w:hAnsi="Times New Roman" w:cs="Times New Roman"/>
                <w:color w:val="000000" w:themeColor="text1"/>
                <w:sz w:val="24"/>
                <w:szCs w:val="24"/>
                <w:lang w:eastAsia="lv-LV"/>
              </w:rPr>
              <w:t xml:space="preserve"> uz sava vārda. </w:t>
            </w:r>
            <w:r>
              <w:rPr>
                <w:rFonts w:ascii="Times New Roman" w:eastAsia="Times New Roman" w:hAnsi="Times New Roman" w:cs="Times New Roman"/>
                <w:color w:val="000000" w:themeColor="text1"/>
                <w:sz w:val="24"/>
                <w:szCs w:val="24"/>
                <w:lang w:eastAsia="lv-LV"/>
              </w:rPr>
              <w:t>Ogres</w:t>
            </w:r>
            <w:r w:rsidRPr="00880383">
              <w:rPr>
                <w:rFonts w:ascii="Times New Roman" w:eastAsia="Times New Roman" w:hAnsi="Times New Roman" w:cs="Times New Roman"/>
                <w:color w:val="000000" w:themeColor="text1"/>
                <w:sz w:val="24"/>
                <w:szCs w:val="24"/>
                <w:lang w:eastAsia="lv-LV"/>
              </w:rPr>
              <w:t xml:space="preserve"> novada pašvaldība segs arī izdevumus, kas saistīti ar </w:t>
            </w:r>
            <w:r>
              <w:rPr>
                <w:rFonts w:ascii="Times New Roman" w:eastAsia="Times New Roman" w:hAnsi="Times New Roman" w:cs="Times New Roman"/>
                <w:color w:val="000000" w:themeColor="text1"/>
                <w:sz w:val="24"/>
                <w:szCs w:val="24"/>
                <w:lang w:eastAsia="lv-LV"/>
              </w:rPr>
              <w:t>nekustamo īpašumu</w:t>
            </w:r>
            <w:r w:rsidRPr="00880383">
              <w:rPr>
                <w:rFonts w:ascii="Times New Roman" w:eastAsia="Times New Roman" w:hAnsi="Times New Roman" w:cs="Times New Roman"/>
                <w:color w:val="000000" w:themeColor="text1"/>
                <w:sz w:val="24"/>
                <w:szCs w:val="24"/>
                <w:lang w:eastAsia="lv-LV"/>
              </w:rPr>
              <w:t xml:space="preserve"> uzturēšanu.</w:t>
            </w:r>
          </w:p>
        </w:tc>
      </w:tr>
    </w:tbl>
    <w:p w14:paraId="1DDEBF5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bookmarkStart w:id="3" w:name="_Hlk517876453"/>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1D888E83"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bookmarkEnd w:id="3"/>
          <w:p w14:paraId="47A4EF9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IV. Tiesību akta projekta ietekme uz spēkā esošo tiesību normu sistēmu</w:t>
            </w:r>
          </w:p>
        </w:tc>
      </w:tr>
      <w:tr w:rsidR="00C45D1B" w:rsidRPr="00C45D1B" w14:paraId="34EFC30E" w14:textId="77777777" w:rsidTr="0091452F">
        <w:trPr>
          <w:trHeight w:val="289"/>
        </w:trPr>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1ACFE779"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D1ACF7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4" w:type="pct"/>
        <w:tblInd w:w="-3" w:type="dxa"/>
        <w:tblCellMar>
          <w:left w:w="10" w:type="dxa"/>
          <w:right w:w="10" w:type="dxa"/>
        </w:tblCellMar>
        <w:tblLook w:val="04A0" w:firstRow="1" w:lastRow="0" w:firstColumn="1" w:lastColumn="0" w:noHBand="0" w:noVBand="1"/>
      </w:tblPr>
      <w:tblGrid>
        <w:gridCol w:w="9072"/>
      </w:tblGrid>
      <w:tr w:rsidR="00C45D1B" w:rsidRPr="00C45D1B" w14:paraId="701EACDD"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38961133"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b/>
                <w:bCs/>
                <w:sz w:val="24"/>
                <w:szCs w:val="24"/>
              </w:rPr>
              <w:t>V. Tiesību akta projekta atbilstība Latvijas Republikas starptautiskajām saistībām</w:t>
            </w:r>
          </w:p>
        </w:tc>
      </w:tr>
      <w:tr w:rsidR="00C45D1B" w:rsidRPr="00C45D1B" w14:paraId="510FC5A4" w14:textId="77777777" w:rsidTr="0091452F">
        <w:tc>
          <w:tcPr>
            <w:tcW w:w="9072"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14:paraId="63DA843B" w14:textId="77777777" w:rsidR="00C45D1B" w:rsidRPr="00C45D1B" w:rsidRDefault="00C45D1B" w:rsidP="00C45D1B">
            <w:pPr>
              <w:suppressAutoHyphens/>
              <w:autoSpaceDN w:val="0"/>
              <w:spacing w:after="0" w:line="240" w:lineRule="auto"/>
              <w:jc w:val="center"/>
              <w:textAlignment w:val="baseline"/>
              <w:rPr>
                <w:rFonts w:ascii="Calibri" w:eastAsia="Calibri" w:hAnsi="Calibri" w:cs="Times New Roman"/>
              </w:rPr>
            </w:pPr>
            <w:r w:rsidRPr="00C45D1B">
              <w:rPr>
                <w:rFonts w:ascii="Times New Roman" w:eastAsia="Calibri" w:hAnsi="Times New Roman" w:cs="Times New Roman"/>
                <w:sz w:val="24"/>
                <w:szCs w:val="24"/>
              </w:rPr>
              <w:t>Projekts šo jomu neskar</w:t>
            </w:r>
          </w:p>
        </w:tc>
      </w:tr>
    </w:tbl>
    <w:p w14:paraId="651E083B"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3" w:type="pct"/>
        <w:jc w:val="center"/>
        <w:tblCellMar>
          <w:left w:w="10" w:type="dxa"/>
          <w:right w:w="10" w:type="dxa"/>
        </w:tblCellMar>
        <w:tblLook w:val="04A0" w:firstRow="1" w:lastRow="0" w:firstColumn="1" w:lastColumn="0" w:noHBand="0" w:noVBand="1"/>
      </w:tblPr>
      <w:tblGrid>
        <w:gridCol w:w="781"/>
        <w:gridCol w:w="2201"/>
        <w:gridCol w:w="6084"/>
      </w:tblGrid>
      <w:tr w:rsidR="00C45D1B" w:rsidRPr="00C45D1B" w14:paraId="36137D90" w14:textId="77777777" w:rsidTr="0091452F">
        <w:trPr>
          <w:trHeight w:val="336"/>
          <w:jc w:val="cent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C2EAF9A" w14:textId="77777777" w:rsidR="00C45D1B" w:rsidRPr="00C45D1B" w:rsidRDefault="00C45D1B" w:rsidP="00C45D1B">
            <w:pPr>
              <w:suppressAutoHyphens/>
              <w:autoSpaceDN w:val="0"/>
              <w:spacing w:after="0" w:line="240" w:lineRule="auto"/>
              <w:ind w:firstLine="300"/>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 Sabiedrības līdzdalība un komunikācijas aktivitātes</w:t>
            </w:r>
          </w:p>
        </w:tc>
      </w:tr>
      <w:tr w:rsidR="00C45D1B" w:rsidRPr="00C45D1B" w14:paraId="286E8E1D" w14:textId="77777777" w:rsidTr="0091452F">
        <w:trPr>
          <w:trHeight w:val="43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4C4D641"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E5C46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Plānotās sabiedrības līdzdalības un komunikācijas aktivitātes saistībā ar projektu</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25054ECF"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w:t>
            </w:r>
          </w:p>
          <w:p w14:paraId="57AD24ED" w14:textId="77777777" w:rsidR="00C45D1B" w:rsidRPr="00C45D1B" w:rsidRDefault="00C45D1B" w:rsidP="00C45D1B">
            <w:pPr>
              <w:suppressAutoHyphens/>
              <w:autoSpaceDN w:val="0"/>
              <w:spacing w:after="0" w:line="240" w:lineRule="auto"/>
              <w:jc w:val="both"/>
              <w:textAlignment w:val="baseline"/>
              <w:rPr>
                <w:rFonts w:ascii="Calibri" w:eastAsia="Calibri" w:hAnsi="Calibri" w:cs="Times New Roman"/>
              </w:rPr>
            </w:pPr>
            <w:r w:rsidRPr="00C45D1B">
              <w:rPr>
                <w:rFonts w:ascii="Times New Roman" w:eastAsia="Times New Roman" w:hAnsi="Times New Roman" w:cs="Times New Roman"/>
                <w:sz w:val="24"/>
                <w:szCs w:val="24"/>
                <w:lang w:eastAsia="lv-LV"/>
              </w:rPr>
              <w:t xml:space="preserve">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mājas lapā - sadaļā </w:t>
            </w:r>
            <w:r w:rsidRPr="00C45D1B">
              <w:rPr>
                <w:rFonts w:ascii="Times New Roman" w:eastAsia="Times New Roman" w:hAnsi="Times New Roman" w:cs="Times New Roman"/>
                <w:i/>
                <w:iCs/>
                <w:sz w:val="24"/>
                <w:szCs w:val="24"/>
                <w:lang w:eastAsia="lv-LV"/>
              </w:rPr>
              <w:t>Tiesību aktu projekti.</w:t>
            </w:r>
          </w:p>
        </w:tc>
      </w:tr>
      <w:tr w:rsidR="00C45D1B" w:rsidRPr="00C45D1B" w14:paraId="04933662" w14:textId="77777777" w:rsidTr="0091452F">
        <w:trPr>
          <w:trHeight w:val="264"/>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344EA53C"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4825B93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 projekta izstrādē</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A3EC187"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00847059"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E99F50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35962C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Sabiedrības līdzdalības rezultāti</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72E912E" w14:textId="7777777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6DC93B61" w14:textId="77777777" w:rsidTr="0091452F">
        <w:trPr>
          <w:trHeight w:val="372"/>
          <w:jc w:val="center"/>
        </w:trPr>
        <w:tc>
          <w:tcPr>
            <w:tcW w:w="78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73D6C99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lastRenderedPageBreak/>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12019096"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6085"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14:paraId="611495F1" w14:textId="77777777" w:rsidR="00C45D1B" w:rsidRPr="00C45D1B" w:rsidRDefault="00C45D1B" w:rsidP="00C45D1B">
            <w:pPr>
              <w:suppressAutoHyphens/>
              <w:autoSpaceDN w:val="0"/>
              <w:spacing w:after="0" w:line="240" w:lineRule="auto"/>
              <w:ind w:firstLine="301"/>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BF7E99A"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tbl>
      <w:tblPr>
        <w:tblW w:w="5009" w:type="pct"/>
        <w:tblInd w:w="-8" w:type="dxa"/>
        <w:tblCellMar>
          <w:left w:w="10" w:type="dxa"/>
          <w:right w:w="10" w:type="dxa"/>
        </w:tblCellMar>
        <w:tblLook w:val="04A0" w:firstRow="1" w:lastRow="0" w:firstColumn="1" w:lastColumn="0" w:noHBand="0" w:noVBand="1"/>
      </w:tblPr>
      <w:tblGrid>
        <w:gridCol w:w="583"/>
        <w:gridCol w:w="3568"/>
        <w:gridCol w:w="4920"/>
      </w:tblGrid>
      <w:tr w:rsidR="00C45D1B" w:rsidRPr="00C45D1B" w14:paraId="64CE041D" w14:textId="77777777" w:rsidTr="0091452F">
        <w:tc>
          <w:tcPr>
            <w:tcW w:w="9072"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50C9B267" w14:textId="77777777" w:rsidR="00C45D1B" w:rsidRPr="00C45D1B" w:rsidRDefault="00C45D1B" w:rsidP="00C45D1B">
            <w:pPr>
              <w:suppressAutoHyphens/>
              <w:autoSpaceDN w:val="0"/>
              <w:spacing w:after="0" w:line="240" w:lineRule="auto"/>
              <w:jc w:val="center"/>
              <w:textAlignment w:val="baseline"/>
              <w:rPr>
                <w:rFonts w:ascii="Times New Roman" w:eastAsia="Times New Roman" w:hAnsi="Times New Roman" w:cs="Times New Roman"/>
                <w:b/>
                <w:bCs/>
                <w:sz w:val="24"/>
                <w:szCs w:val="24"/>
                <w:lang w:eastAsia="lv-LV"/>
              </w:rPr>
            </w:pPr>
            <w:r w:rsidRPr="00C45D1B">
              <w:rPr>
                <w:rFonts w:ascii="Times New Roman" w:eastAsia="Times New Roman" w:hAnsi="Times New Roman" w:cs="Times New Roman"/>
                <w:b/>
                <w:bCs/>
                <w:sz w:val="24"/>
                <w:szCs w:val="24"/>
                <w:lang w:eastAsia="lv-LV"/>
              </w:rPr>
              <w:t>VII. Tiesību akta projekta izpildes nodrošināšana un tās ietekme uz institūcijām</w:t>
            </w:r>
          </w:p>
        </w:tc>
      </w:tr>
      <w:tr w:rsidR="00C45D1B" w:rsidRPr="00C45D1B" w14:paraId="55F4BF9B"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E80BF8D"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1.</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C41571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Projekta izpildē iesaistītās institūcijas</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1B70983" w14:textId="47F4B1A7" w:rsidR="00C45D1B" w:rsidRPr="00C45D1B" w:rsidRDefault="00C45D1B" w:rsidP="00C45D1B">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Finanšu ministrija, VNĪ, </w:t>
            </w:r>
            <w:r w:rsidR="00CA6462">
              <w:rPr>
                <w:rFonts w:ascii="Times New Roman" w:eastAsia="Times New Roman" w:hAnsi="Times New Roman" w:cs="Times New Roman"/>
                <w:sz w:val="24"/>
                <w:szCs w:val="24"/>
                <w:lang w:eastAsia="lv-LV"/>
              </w:rPr>
              <w:t>Ogres</w:t>
            </w:r>
            <w:r w:rsidRPr="00C45D1B">
              <w:rPr>
                <w:rFonts w:ascii="Times New Roman" w:eastAsia="Times New Roman" w:hAnsi="Times New Roman" w:cs="Times New Roman"/>
                <w:sz w:val="24"/>
                <w:szCs w:val="24"/>
                <w:lang w:eastAsia="lv-LV"/>
              </w:rPr>
              <w:t xml:space="preserve"> novada pašvaldība.</w:t>
            </w:r>
          </w:p>
        </w:tc>
      </w:tr>
      <w:tr w:rsidR="00C45D1B" w:rsidRPr="00C45D1B" w14:paraId="4AA21141"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9676F0F"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2.</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001C4C73"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 xml:space="preserve">Projekta izpildes ietekme uz pārvaldes funkcijām un institucionālo struktūru. </w:t>
            </w:r>
          </w:p>
          <w:p w14:paraId="58AD7B84"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12686973" w14:textId="77777777" w:rsidR="00C45D1B" w:rsidRPr="00C45D1B" w:rsidRDefault="00C45D1B"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Projekts šo jomu neskar.</w:t>
            </w:r>
          </w:p>
        </w:tc>
      </w:tr>
      <w:tr w:rsidR="00C45D1B" w:rsidRPr="00C45D1B" w14:paraId="7C4B5800" w14:textId="77777777" w:rsidTr="0091452F">
        <w:tc>
          <w:tcPr>
            <w:tcW w:w="58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467CD87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3.</w:t>
            </w:r>
          </w:p>
        </w:tc>
        <w:tc>
          <w:tcPr>
            <w:tcW w:w="356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3E88E548"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Cita informācija</w:t>
            </w:r>
          </w:p>
        </w:tc>
        <w:tc>
          <w:tcPr>
            <w:tcW w:w="4921"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14:paraId="24D0E0C3" w14:textId="77777777" w:rsidR="00C45D1B" w:rsidRPr="00C45D1B" w:rsidRDefault="00C45D1B" w:rsidP="00E27EC3">
            <w:pPr>
              <w:suppressAutoHyphens/>
              <w:autoSpaceDN w:val="0"/>
              <w:spacing w:after="0" w:line="240" w:lineRule="auto"/>
              <w:jc w:val="both"/>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Nav</w:t>
            </w:r>
          </w:p>
        </w:tc>
      </w:tr>
    </w:tbl>
    <w:p w14:paraId="717BFCEC" w14:textId="7083C71E" w:rsid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0A7AC2B0" w14:textId="77777777" w:rsidR="00AD5285" w:rsidRPr="00C45D1B" w:rsidRDefault="00AD5285"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4C8EA0A1" w14:textId="77777777" w:rsidR="00C45D1B" w:rsidRPr="00C45D1B" w:rsidRDefault="00C45D1B" w:rsidP="00C45D1B">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p>
    <w:p w14:paraId="101EE70C" w14:textId="7FA77F56" w:rsidR="00C45D1B" w:rsidRPr="00C45D1B" w:rsidRDefault="00C45D1B" w:rsidP="003748EF">
      <w:pPr>
        <w:suppressAutoHyphens/>
        <w:autoSpaceDN w:val="0"/>
        <w:spacing w:after="0" w:line="240" w:lineRule="auto"/>
        <w:ind w:firstLine="720"/>
        <w:textAlignment w:val="baseline"/>
        <w:rPr>
          <w:rFonts w:ascii="Times New Roman" w:eastAsia="Times New Roman" w:hAnsi="Times New Roman" w:cs="Times New Roman"/>
          <w:sz w:val="24"/>
          <w:szCs w:val="24"/>
          <w:lang w:eastAsia="lv-LV"/>
        </w:rPr>
      </w:pPr>
      <w:r w:rsidRPr="00C45D1B">
        <w:rPr>
          <w:rFonts w:ascii="Times New Roman" w:eastAsia="Times New Roman" w:hAnsi="Times New Roman" w:cs="Times New Roman"/>
          <w:sz w:val="24"/>
          <w:szCs w:val="24"/>
          <w:lang w:eastAsia="lv-LV"/>
        </w:rPr>
        <w:t>Finanšu ministrs</w:t>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r>
      <w:r w:rsidRPr="00C45D1B">
        <w:rPr>
          <w:rFonts w:ascii="Times New Roman" w:eastAsia="Times New Roman" w:hAnsi="Times New Roman" w:cs="Times New Roman"/>
          <w:sz w:val="24"/>
          <w:szCs w:val="24"/>
          <w:lang w:eastAsia="lv-LV"/>
        </w:rPr>
        <w:tab/>
        <w:t>J.Reir</w:t>
      </w:r>
      <w:r w:rsidR="003748EF">
        <w:rPr>
          <w:rFonts w:ascii="Times New Roman" w:eastAsia="Times New Roman" w:hAnsi="Times New Roman" w:cs="Times New Roman"/>
          <w:sz w:val="24"/>
          <w:szCs w:val="24"/>
          <w:lang w:eastAsia="lv-LV"/>
        </w:rPr>
        <w:t>s</w:t>
      </w:r>
    </w:p>
    <w:p w14:paraId="0C926465"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67223089" w14:textId="77777777" w:rsidR="00C45D1B" w:rsidRPr="00C45D1B" w:rsidRDefault="00C45D1B" w:rsidP="00C45D1B">
      <w:pPr>
        <w:suppressAutoHyphens/>
        <w:autoSpaceDN w:val="0"/>
        <w:spacing w:after="0" w:line="240" w:lineRule="auto"/>
        <w:textAlignment w:val="baseline"/>
        <w:rPr>
          <w:rFonts w:ascii="Times New Roman" w:eastAsia="Times New Roman" w:hAnsi="Times New Roman" w:cs="Times New Roman"/>
          <w:sz w:val="24"/>
          <w:szCs w:val="24"/>
          <w:lang w:eastAsia="lv-LV"/>
        </w:rPr>
      </w:pPr>
    </w:p>
    <w:p w14:paraId="58CF3702" w14:textId="228B85EC" w:rsidR="00AA239B" w:rsidRDefault="00AA239B" w:rsidP="00C45D1B">
      <w:pPr>
        <w:suppressAutoHyphens/>
        <w:autoSpaceDN w:val="0"/>
        <w:spacing w:after="200" w:line="276" w:lineRule="auto"/>
        <w:textAlignment w:val="baseline"/>
        <w:rPr>
          <w:rFonts w:ascii="Calibri" w:eastAsia="Calibri" w:hAnsi="Calibri" w:cs="Times New Roman"/>
        </w:rPr>
      </w:pPr>
    </w:p>
    <w:p w14:paraId="5D9D7A1C" w14:textId="7D627A08" w:rsidR="00AD5285" w:rsidRDefault="00AD5285" w:rsidP="00C45D1B">
      <w:pPr>
        <w:suppressAutoHyphens/>
        <w:autoSpaceDN w:val="0"/>
        <w:spacing w:after="200" w:line="276" w:lineRule="auto"/>
        <w:textAlignment w:val="baseline"/>
        <w:rPr>
          <w:rFonts w:ascii="Calibri" w:eastAsia="Calibri" w:hAnsi="Calibri" w:cs="Times New Roman"/>
        </w:rPr>
      </w:pPr>
    </w:p>
    <w:p w14:paraId="45F07A65" w14:textId="35944757" w:rsidR="00AD5285" w:rsidRDefault="00AD5285" w:rsidP="00C45D1B">
      <w:pPr>
        <w:suppressAutoHyphens/>
        <w:autoSpaceDN w:val="0"/>
        <w:spacing w:after="200" w:line="276" w:lineRule="auto"/>
        <w:textAlignment w:val="baseline"/>
        <w:rPr>
          <w:rFonts w:ascii="Calibri" w:eastAsia="Calibri" w:hAnsi="Calibri" w:cs="Times New Roman"/>
        </w:rPr>
      </w:pPr>
    </w:p>
    <w:p w14:paraId="1481957F" w14:textId="148DA309" w:rsidR="00AD5285" w:rsidRPr="00AD5285" w:rsidRDefault="00AD5285" w:rsidP="00AD5285">
      <w:pPr>
        <w:suppressAutoHyphens/>
        <w:autoSpaceDN w:val="0"/>
        <w:spacing w:after="0" w:line="240" w:lineRule="auto"/>
        <w:textAlignment w:val="baseline"/>
        <w:rPr>
          <w:rFonts w:ascii="Times New Roman" w:eastAsia="Calibri" w:hAnsi="Times New Roman" w:cs="Times New Roman"/>
          <w:sz w:val="20"/>
          <w:szCs w:val="20"/>
        </w:rPr>
      </w:pPr>
      <w:r w:rsidRPr="00AD5285">
        <w:rPr>
          <w:rFonts w:ascii="Times New Roman" w:eastAsia="Calibri" w:hAnsi="Times New Roman" w:cs="Times New Roman"/>
          <w:sz w:val="20"/>
          <w:szCs w:val="20"/>
        </w:rPr>
        <w:t>Rozenberga 67024608</w:t>
      </w:r>
    </w:p>
    <w:p w14:paraId="18B4458C" w14:textId="3BF87F96" w:rsidR="00AD5285" w:rsidRPr="00AD5285" w:rsidRDefault="00AD5285" w:rsidP="00AD5285">
      <w:pPr>
        <w:suppressAutoHyphens/>
        <w:autoSpaceDN w:val="0"/>
        <w:spacing w:after="0" w:line="240" w:lineRule="auto"/>
        <w:textAlignment w:val="baseline"/>
        <w:rPr>
          <w:rFonts w:ascii="Times New Roman" w:eastAsia="Calibri" w:hAnsi="Times New Roman" w:cs="Times New Roman"/>
          <w:sz w:val="20"/>
          <w:szCs w:val="20"/>
        </w:rPr>
      </w:pPr>
      <w:r w:rsidRPr="00AD5285">
        <w:rPr>
          <w:rFonts w:ascii="Times New Roman" w:eastAsia="Calibri" w:hAnsi="Times New Roman" w:cs="Times New Roman"/>
          <w:sz w:val="20"/>
          <w:szCs w:val="20"/>
        </w:rPr>
        <w:t>Liga.Rozenberga@vni.lv</w:t>
      </w:r>
    </w:p>
    <w:p w14:paraId="01EBC41E" w14:textId="77777777" w:rsidR="00AD5285" w:rsidRDefault="00AD5285" w:rsidP="00AD5285">
      <w:pPr>
        <w:suppressAutoHyphens/>
        <w:autoSpaceDN w:val="0"/>
        <w:spacing w:after="0" w:line="240" w:lineRule="auto"/>
        <w:textAlignment w:val="baseline"/>
        <w:rPr>
          <w:rFonts w:ascii="Calibri" w:eastAsia="Calibri" w:hAnsi="Calibri" w:cs="Times New Roman"/>
        </w:rPr>
      </w:pPr>
    </w:p>
    <w:sectPr w:rsidR="00AD5285" w:rsidSect="0091452F">
      <w:headerReference w:type="default" r:id="rId12"/>
      <w:footerReference w:type="default" r:id="rId13"/>
      <w:footerReference w:type="first" r:id="rId14"/>
      <w:pgSz w:w="11906" w:h="16838"/>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E56BE7" w14:textId="77777777" w:rsidR="007509EA" w:rsidRDefault="007509EA" w:rsidP="00C45D1B">
      <w:pPr>
        <w:spacing w:after="0" w:line="240" w:lineRule="auto"/>
      </w:pPr>
      <w:r>
        <w:separator/>
      </w:r>
    </w:p>
  </w:endnote>
  <w:endnote w:type="continuationSeparator" w:id="0">
    <w:p w14:paraId="6B1EDC9A" w14:textId="77777777" w:rsidR="007509EA" w:rsidRDefault="007509EA" w:rsidP="00C45D1B">
      <w:pPr>
        <w:spacing w:after="0" w:line="240" w:lineRule="auto"/>
      </w:pPr>
      <w:r>
        <w:continuationSeparator/>
      </w:r>
    </w:p>
  </w:endnote>
  <w:endnote w:type="continuationNotice" w:id="1">
    <w:p w14:paraId="58E68DE5" w14:textId="77777777" w:rsidR="007509EA" w:rsidRDefault="007509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60B31" w14:textId="50E4A684" w:rsidR="00EC7EAE" w:rsidRPr="00EC7EAE" w:rsidRDefault="00EC7EAE" w:rsidP="00EC7EAE">
    <w:pPr>
      <w:pStyle w:val="Footer"/>
      <w:rPr>
        <w:rFonts w:ascii="Times New Roman" w:hAnsi="Times New Roman"/>
        <w:sz w:val="20"/>
        <w:szCs w:val="20"/>
      </w:rPr>
    </w:pPr>
    <w:r w:rsidRPr="00EC7EAE">
      <w:rPr>
        <w:rFonts w:ascii="Times New Roman" w:hAnsi="Times New Roman"/>
        <w:sz w:val="20"/>
        <w:szCs w:val="20"/>
      </w:rPr>
      <w:t>FMAnot_</w:t>
    </w:r>
    <w:r w:rsidR="00740A5E">
      <w:rPr>
        <w:rFonts w:ascii="Times New Roman" w:hAnsi="Times New Roman"/>
        <w:sz w:val="20"/>
        <w:szCs w:val="20"/>
      </w:rPr>
      <w:t>25</w:t>
    </w:r>
    <w:r w:rsidRPr="00EC7EAE">
      <w:rPr>
        <w:rFonts w:ascii="Times New Roman" w:hAnsi="Times New Roman"/>
        <w:sz w:val="20"/>
        <w:szCs w:val="20"/>
      </w:rPr>
      <w:t>0520_Ogre</w:t>
    </w:r>
  </w:p>
  <w:p w14:paraId="27B0789F" w14:textId="77777777" w:rsidR="00705C15" w:rsidRDefault="007509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FCE27" w14:textId="63DE16F0" w:rsidR="00705C15" w:rsidRDefault="001729AE">
    <w:pPr>
      <w:spacing w:after="0" w:line="240" w:lineRule="auto"/>
      <w:jc w:val="both"/>
    </w:pPr>
    <w:r>
      <w:rPr>
        <w:rFonts w:ascii="Times New Roman" w:hAnsi="Times New Roman"/>
        <w:sz w:val="20"/>
        <w:szCs w:val="20"/>
      </w:rPr>
      <w:t>FMAnot_</w:t>
    </w:r>
    <w:r w:rsidR="00740A5E">
      <w:rPr>
        <w:rFonts w:ascii="Times New Roman" w:hAnsi="Times New Roman"/>
        <w:sz w:val="20"/>
        <w:szCs w:val="20"/>
      </w:rPr>
      <w:t>25</w:t>
    </w:r>
    <w:r w:rsidR="00EC7EAE">
      <w:rPr>
        <w:rFonts w:ascii="Times New Roman" w:hAnsi="Times New Roman"/>
        <w:sz w:val="20"/>
        <w:szCs w:val="20"/>
      </w:rPr>
      <w:t>05</w:t>
    </w:r>
    <w:r w:rsidR="00571F33">
      <w:rPr>
        <w:rFonts w:ascii="Times New Roman" w:hAnsi="Times New Roman"/>
        <w:sz w:val="20"/>
        <w:szCs w:val="20"/>
      </w:rPr>
      <w:t>20</w:t>
    </w:r>
    <w:r>
      <w:rPr>
        <w:rFonts w:ascii="Times New Roman" w:hAnsi="Times New Roman"/>
        <w:sz w:val="20"/>
      </w:rPr>
      <w:t>_</w:t>
    </w:r>
    <w:r w:rsidR="00EC7EAE">
      <w:rPr>
        <w:rFonts w:ascii="Times New Roman" w:hAnsi="Times New Roman"/>
        <w:sz w:val="20"/>
      </w:rPr>
      <w:t>Ogre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2DED2" w14:textId="77777777" w:rsidR="007509EA" w:rsidRDefault="007509EA" w:rsidP="00C45D1B">
      <w:pPr>
        <w:spacing w:after="0" w:line="240" w:lineRule="auto"/>
      </w:pPr>
      <w:r>
        <w:separator/>
      </w:r>
    </w:p>
  </w:footnote>
  <w:footnote w:type="continuationSeparator" w:id="0">
    <w:p w14:paraId="4798D01D" w14:textId="77777777" w:rsidR="007509EA" w:rsidRDefault="007509EA" w:rsidP="00C45D1B">
      <w:pPr>
        <w:spacing w:after="0" w:line="240" w:lineRule="auto"/>
      </w:pPr>
      <w:r>
        <w:continuationSeparator/>
      </w:r>
    </w:p>
  </w:footnote>
  <w:footnote w:type="continuationNotice" w:id="1">
    <w:p w14:paraId="34CAC023" w14:textId="77777777" w:rsidR="007509EA" w:rsidRDefault="007509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D87B9" w14:textId="77777777" w:rsidR="00705C15" w:rsidRDefault="001729AE">
    <w:pPr>
      <w:pStyle w:val="Header"/>
    </w:pPr>
    <w:r>
      <w:rPr>
        <w:noProof/>
        <w:lang w:eastAsia="lv-LV"/>
      </w:rPr>
      <mc:AlternateContent>
        <mc:Choice Requires="wps">
          <w:drawing>
            <wp:anchor distT="0" distB="0" distL="114300" distR="114300" simplePos="0" relativeHeight="251658240" behindDoc="0" locked="0" layoutInCell="1" allowOverlap="1" wp14:anchorId="2B84FA45" wp14:editId="2781EB9B">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3E38582D" w14:textId="7B2C9C97"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D937D2">
                            <w:rPr>
                              <w:rStyle w:val="PageNumber"/>
                              <w:noProof/>
                            </w:rPr>
                            <w:t>9</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w14:anchorId="2B84FA45" id="_x0000_t202" coordsize="21600,21600" o:spt="202" path="m,l,21600r21600,l21600,xe">
              <v:stroke joinstyle="miter"/>
              <v:path gradientshapeok="t" o:connecttype="rect"/>
            </v:shapetype>
            <v:shape id="Text Box 1" o:spid="_x0000_s1026" type="#_x0000_t202" style="position:absolute;margin-left:0;margin-top:.05pt;width:0;height:0;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14:paraId="3E38582D" w14:textId="7B2C9C97" w:rsidR="00705C15" w:rsidRDefault="001729AE">
                    <w:pPr>
                      <w:pStyle w:val="Header"/>
                    </w:pPr>
                    <w:r>
                      <w:rPr>
                        <w:rStyle w:val="PageNumber"/>
                      </w:rPr>
                      <w:fldChar w:fldCharType="begin"/>
                    </w:r>
                    <w:r>
                      <w:rPr>
                        <w:rStyle w:val="PageNumber"/>
                      </w:rPr>
                      <w:instrText xml:space="preserve"> PAGE </w:instrText>
                    </w:r>
                    <w:r>
                      <w:rPr>
                        <w:rStyle w:val="PageNumber"/>
                      </w:rPr>
                      <w:fldChar w:fldCharType="separate"/>
                    </w:r>
                    <w:r w:rsidR="00D937D2">
                      <w:rPr>
                        <w:rStyle w:val="PageNumber"/>
                        <w:noProof/>
                      </w:rPr>
                      <w:t>9</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00ED"/>
    <w:multiLevelType w:val="hybridMultilevel"/>
    <w:tmpl w:val="BFF26024"/>
    <w:lvl w:ilvl="0" w:tplc="C7D48BCA">
      <w:start w:val="2"/>
      <w:numFmt w:val="decimal"/>
      <w:lvlText w:val="%1."/>
      <w:lvlJc w:val="left"/>
      <w:pPr>
        <w:ind w:left="720" w:hanging="360"/>
      </w:pPr>
      <w:rPr>
        <w:rFonts w:ascii="Times New Roman" w:eastAsiaTheme="minorHAnsi"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753E3F"/>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2" w15:restartNumberingAfterBreak="0">
    <w:nsid w:val="3C596F48"/>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3" w15:restartNumberingAfterBreak="0">
    <w:nsid w:val="3D691A11"/>
    <w:multiLevelType w:val="hybridMultilevel"/>
    <w:tmpl w:val="A26C7948"/>
    <w:lvl w:ilvl="0" w:tplc="37B4406C">
      <w:start w:val="1"/>
      <w:numFmt w:val="decimal"/>
      <w:lvlText w:val="%1."/>
      <w:lvlJc w:val="left"/>
      <w:pPr>
        <w:ind w:left="1110" w:hanging="39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54811E7"/>
    <w:multiLevelType w:val="hybridMultilevel"/>
    <w:tmpl w:val="72C696DE"/>
    <w:lvl w:ilvl="0" w:tplc="FCC82CC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8396A6B"/>
    <w:multiLevelType w:val="hybridMultilevel"/>
    <w:tmpl w:val="16702A4C"/>
    <w:lvl w:ilvl="0" w:tplc="66FE8F32">
      <w:start w:val="1"/>
      <w:numFmt w:val="decimal"/>
      <w:lvlText w:val="%1)"/>
      <w:lvlJc w:val="left"/>
      <w:pPr>
        <w:ind w:left="643" w:hanging="360"/>
      </w:pPr>
      <w:rPr>
        <w:rFonts w:ascii="Times New Roman" w:eastAsia="Times New Roman" w:hAnsi="Times New Roman" w:hint="default"/>
        <w:sz w:val="24"/>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6" w15:restartNumberingAfterBreak="0">
    <w:nsid w:val="49976115"/>
    <w:multiLevelType w:val="multilevel"/>
    <w:tmpl w:val="D986A2FC"/>
    <w:lvl w:ilvl="0">
      <w:start w:val="1"/>
      <w:numFmt w:val="decimal"/>
      <w:pStyle w:val="Heading1"/>
      <w:lvlText w:val="%1."/>
      <w:lvlJc w:val="left"/>
      <w:pPr>
        <w:ind w:left="1070" w:hanging="360"/>
      </w:pPr>
      <w:rPr>
        <w:rFonts w:hint="default"/>
        <w:b/>
      </w:rPr>
    </w:lvl>
    <w:lvl w:ilvl="1">
      <w:start w:val="1"/>
      <w:numFmt w:val="decimal"/>
      <w:isLgl/>
      <w:lvlText w:val="%1.%2."/>
      <w:lvlJc w:val="left"/>
      <w:pPr>
        <w:ind w:left="1288" w:hanging="360"/>
      </w:pPr>
      <w:rPr>
        <w:rFonts w:hint="default"/>
        <w:b/>
      </w:rPr>
    </w:lvl>
    <w:lvl w:ilvl="2">
      <w:start w:val="1"/>
      <w:numFmt w:val="decimal"/>
      <w:isLgl/>
      <w:lvlText w:val="%1.%2.%3."/>
      <w:lvlJc w:val="left"/>
      <w:pPr>
        <w:ind w:left="1648" w:hanging="720"/>
      </w:pPr>
      <w:rPr>
        <w:rFonts w:hint="default"/>
        <w:b/>
      </w:rPr>
    </w:lvl>
    <w:lvl w:ilvl="3">
      <w:start w:val="1"/>
      <w:numFmt w:val="decimal"/>
      <w:isLgl/>
      <w:lvlText w:val="%1.%2.%3.%4."/>
      <w:lvlJc w:val="left"/>
      <w:pPr>
        <w:ind w:left="1648" w:hanging="720"/>
      </w:pPr>
      <w:rPr>
        <w:rFonts w:hint="default"/>
        <w:b/>
      </w:rPr>
    </w:lvl>
    <w:lvl w:ilvl="4">
      <w:start w:val="1"/>
      <w:numFmt w:val="decimal"/>
      <w:isLgl/>
      <w:lvlText w:val="%1.%2.%3.%4.%5."/>
      <w:lvlJc w:val="left"/>
      <w:pPr>
        <w:ind w:left="2008" w:hanging="1080"/>
      </w:pPr>
      <w:rPr>
        <w:rFonts w:hint="default"/>
      </w:rPr>
    </w:lvl>
    <w:lvl w:ilvl="5">
      <w:start w:val="1"/>
      <w:numFmt w:val="decimal"/>
      <w:isLgl/>
      <w:lvlText w:val="%1.%2.%3.%4.%5.%6."/>
      <w:lvlJc w:val="left"/>
      <w:pPr>
        <w:ind w:left="2008" w:hanging="108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368" w:hanging="1440"/>
      </w:pPr>
      <w:rPr>
        <w:rFonts w:hint="default"/>
      </w:rPr>
    </w:lvl>
    <w:lvl w:ilvl="8">
      <w:start w:val="1"/>
      <w:numFmt w:val="decimal"/>
      <w:isLgl/>
      <w:lvlText w:val="%1.%2.%3.%4.%5.%6.%7.%8.%9."/>
      <w:lvlJc w:val="left"/>
      <w:pPr>
        <w:ind w:left="2728" w:hanging="1800"/>
      </w:pPr>
      <w:rPr>
        <w:rFonts w:hint="default"/>
      </w:rPr>
    </w:lvl>
  </w:abstractNum>
  <w:abstractNum w:abstractNumId="7" w15:restartNumberingAfterBreak="0">
    <w:nsid w:val="4E305C3C"/>
    <w:multiLevelType w:val="hybridMultilevel"/>
    <w:tmpl w:val="01F46A90"/>
    <w:lvl w:ilvl="0" w:tplc="EA461B76">
      <w:start w:val="1"/>
      <w:numFmt w:val="bullet"/>
      <w:lvlText w:val="-"/>
      <w:lvlJc w:val="left"/>
      <w:pPr>
        <w:ind w:left="720" w:hanging="360"/>
      </w:pPr>
      <w:rPr>
        <w:rFonts w:ascii="Times New Roman" w:eastAsia="Calibri" w:hAnsi="Times New Roman" w:cs="Times New Roman" w:hint="default"/>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0DB269F"/>
    <w:multiLevelType w:val="multilevel"/>
    <w:tmpl w:val="C636BD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534B34FB"/>
    <w:multiLevelType w:val="hybridMultilevel"/>
    <w:tmpl w:val="637E4B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C45ECA"/>
    <w:multiLevelType w:val="multilevel"/>
    <w:tmpl w:val="CECE6F56"/>
    <w:lvl w:ilvl="0">
      <w:start w:val="1"/>
      <w:numFmt w:val="decimal"/>
      <w:lvlText w:val="%1."/>
      <w:lvlJc w:val="left"/>
      <w:pPr>
        <w:ind w:left="720" w:hanging="360"/>
      </w:pPr>
      <w:rPr>
        <w:rFonts w:hint="default"/>
        <w:b w:val="0"/>
        <w:sz w:val="24"/>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C474A24"/>
    <w:multiLevelType w:val="hybridMultilevel"/>
    <w:tmpl w:val="13865CFC"/>
    <w:lvl w:ilvl="0" w:tplc="BEDC702E">
      <w:start w:val="1"/>
      <w:numFmt w:val="decimal"/>
      <w:lvlText w:val="%1)"/>
      <w:lvlJc w:val="left"/>
      <w:pPr>
        <w:ind w:left="922" w:hanging="360"/>
      </w:pPr>
      <w:rPr>
        <w:rFonts w:eastAsia="Times New Roman" w:hint="default"/>
      </w:rPr>
    </w:lvl>
    <w:lvl w:ilvl="1" w:tplc="04260019" w:tentative="1">
      <w:start w:val="1"/>
      <w:numFmt w:val="lowerLetter"/>
      <w:lvlText w:val="%2."/>
      <w:lvlJc w:val="left"/>
      <w:pPr>
        <w:ind w:left="1642" w:hanging="360"/>
      </w:pPr>
    </w:lvl>
    <w:lvl w:ilvl="2" w:tplc="0426001B" w:tentative="1">
      <w:start w:val="1"/>
      <w:numFmt w:val="lowerRoman"/>
      <w:lvlText w:val="%3."/>
      <w:lvlJc w:val="right"/>
      <w:pPr>
        <w:ind w:left="2362" w:hanging="180"/>
      </w:pPr>
    </w:lvl>
    <w:lvl w:ilvl="3" w:tplc="0426000F" w:tentative="1">
      <w:start w:val="1"/>
      <w:numFmt w:val="decimal"/>
      <w:lvlText w:val="%4."/>
      <w:lvlJc w:val="left"/>
      <w:pPr>
        <w:ind w:left="3082" w:hanging="360"/>
      </w:pPr>
    </w:lvl>
    <w:lvl w:ilvl="4" w:tplc="04260019" w:tentative="1">
      <w:start w:val="1"/>
      <w:numFmt w:val="lowerLetter"/>
      <w:lvlText w:val="%5."/>
      <w:lvlJc w:val="left"/>
      <w:pPr>
        <w:ind w:left="3802" w:hanging="360"/>
      </w:pPr>
    </w:lvl>
    <w:lvl w:ilvl="5" w:tplc="0426001B" w:tentative="1">
      <w:start w:val="1"/>
      <w:numFmt w:val="lowerRoman"/>
      <w:lvlText w:val="%6."/>
      <w:lvlJc w:val="right"/>
      <w:pPr>
        <w:ind w:left="4522" w:hanging="180"/>
      </w:pPr>
    </w:lvl>
    <w:lvl w:ilvl="6" w:tplc="0426000F" w:tentative="1">
      <w:start w:val="1"/>
      <w:numFmt w:val="decimal"/>
      <w:lvlText w:val="%7."/>
      <w:lvlJc w:val="left"/>
      <w:pPr>
        <w:ind w:left="5242" w:hanging="360"/>
      </w:pPr>
    </w:lvl>
    <w:lvl w:ilvl="7" w:tplc="04260019" w:tentative="1">
      <w:start w:val="1"/>
      <w:numFmt w:val="lowerLetter"/>
      <w:lvlText w:val="%8."/>
      <w:lvlJc w:val="left"/>
      <w:pPr>
        <w:ind w:left="5962" w:hanging="360"/>
      </w:pPr>
    </w:lvl>
    <w:lvl w:ilvl="8" w:tplc="0426001B" w:tentative="1">
      <w:start w:val="1"/>
      <w:numFmt w:val="lowerRoman"/>
      <w:lvlText w:val="%9."/>
      <w:lvlJc w:val="right"/>
      <w:pPr>
        <w:ind w:left="6682" w:hanging="180"/>
      </w:pPr>
    </w:lvl>
  </w:abstractNum>
  <w:abstractNum w:abstractNumId="12" w15:restartNumberingAfterBreak="0">
    <w:nsid w:val="78E41A72"/>
    <w:multiLevelType w:val="hybridMultilevel"/>
    <w:tmpl w:val="674A1304"/>
    <w:lvl w:ilvl="0" w:tplc="FF5629E6">
      <w:start w:val="1"/>
      <w:numFmt w:val="decimal"/>
      <w:lvlText w:val="%1)"/>
      <w:lvlJc w:val="left"/>
      <w:pPr>
        <w:tabs>
          <w:tab w:val="num" w:pos="1455"/>
        </w:tabs>
        <w:ind w:left="1455" w:hanging="855"/>
      </w:pPr>
      <w:rPr>
        <w:rFonts w:ascii="Times New Roman" w:eastAsia="Times New Roman" w:hAnsi="Times New Roman" w:cs="Times New Roman"/>
      </w:r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3" w15:restartNumberingAfterBreak="0">
    <w:nsid w:val="79463251"/>
    <w:multiLevelType w:val="hybridMultilevel"/>
    <w:tmpl w:val="EF449566"/>
    <w:lvl w:ilvl="0" w:tplc="FCAE349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8"/>
  </w:num>
  <w:num w:numId="2">
    <w:abstractNumId w:val="3"/>
  </w:num>
  <w:num w:numId="3">
    <w:abstractNumId w:val="7"/>
  </w:num>
  <w:num w:numId="4">
    <w:abstractNumId w:val="0"/>
  </w:num>
  <w:num w:numId="5">
    <w:abstractNumId w:val="6"/>
  </w:num>
  <w:num w:numId="6">
    <w:abstractNumId w:val="9"/>
  </w:num>
  <w:num w:numId="7">
    <w:abstractNumId w:val="5"/>
  </w:num>
  <w:num w:numId="8">
    <w:abstractNumId w:val="4"/>
  </w:num>
  <w:num w:numId="9">
    <w:abstractNumId w:val="1"/>
  </w:num>
  <w:num w:numId="10">
    <w:abstractNumId w:val="2"/>
  </w:num>
  <w:num w:numId="11">
    <w:abstractNumId w:val="11"/>
  </w:num>
  <w:num w:numId="12">
    <w:abstractNumId w:val="12"/>
  </w:num>
  <w:num w:numId="13">
    <w:abstractNumId w:val="1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D1B"/>
    <w:rsid w:val="00003328"/>
    <w:rsid w:val="00011325"/>
    <w:rsid w:val="00016005"/>
    <w:rsid w:val="00017919"/>
    <w:rsid w:val="000212F7"/>
    <w:rsid w:val="000313BA"/>
    <w:rsid w:val="00033D7B"/>
    <w:rsid w:val="00034768"/>
    <w:rsid w:val="00037E61"/>
    <w:rsid w:val="000424B2"/>
    <w:rsid w:val="00054903"/>
    <w:rsid w:val="00055D9E"/>
    <w:rsid w:val="0005641C"/>
    <w:rsid w:val="00057254"/>
    <w:rsid w:val="00063D64"/>
    <w:rsid w:val="00071D99"/>
    <w:rsid w:val="00077954"/>
    <w:rsid w:val="00081F3B"/>
    <w:rsid w:val="000827E5"/>
    <w:rsid w:val="000A005B"/>
    <w:rsid w:val="000A0C18"/>
    <w:rsid w:val="000A1D3B"/>
    <w:rsid w:val="000A2DF2"/>
    <w:rsid w:val="000A3B23"/>
    <w:rsid w:val="000A78F0"/>
    <w:rsid w:val="000B38CC"/>
    <w:rsid w:val="000B555E"/>
    <w:rsid w:val="000B7C2D"/>
    <w:rsid w:val="000C47EE"/>
    <w:rsid w:val="000D1CAE"/>
    <w:rsid w:val="000D6AC9"/>
    <w:rsid w:val="000E0F7D"/>
    <w:rsid w:val="000E2A5C"/>
    <w:rsid w:val="000E2EBA"/>
    <w:rsid w:val="000E4507"/>
    <w:rsid w:val="000F26A9"/>
    <w:rsid w:val="000F67C0"/>
    <w:rsid w:val="000F70ED"/>
    <w:rsid w:val="000F7187"/>
    <w:rsid w:val="00104377"/>
    <w:rsid w:val="001131E6"/>
    <w:rsid w:val="0011359F"/>
    <w:rsid w:val="00114E92"/>
    <w:rsid w:val="001170A9"/>
    <w:rsid w:val="00120786"/>
    <w:rsid w:val="001210EF"/>
    <w:rsid w:val="00122FC7"/>
    <w:rsid w:val="001239CB"/>
    <w:rsid w:val="00127804"/>
    <w:rsid w:val="00127A61"/>
    <w:rsid w:val="00131D4E"/>
    <w:rsid w:val="001334EC"/>
    <w:rsid w:val="0013771B"/>
    <w:rsid w:val="0014334D"/>
    <w:rsid w:val="00143DFB"/>
    <w:rsid w:val="001441AE"/>
    <w:rsid w:val="00153A65"/>
    <w:rsid w:val="001633CA"/>
    <w:rsid w:val="001667A5"/>
    <w:rsid w:val="00170B2A"/>
    <w:rsid w:val="00172257"/>
    <w:rsid w:val="001729AE"/>
    <w:rsid w:val="00175905"/>
    <w:rsid w:val="0018009E"/>
    <w:rsid w:val="00186279"/>
    <w:rsid w:val="001924C2"/>
    <w:rsid w:val="00194CEE"/>
    <w:rsid w:val="001A5243"/>
    <w:rsid w:val="001B006E"/>
    <w:rsid w:val="001B05A4"/>
    <w:rsid w:val="001B4555"/>
    <w:rsid w:val="001C767D"/>
    <w:rsid w:val="001C7A63"/>
    <w:rsid w:val="001D0AE1"/>
    <w:rsid w:val="001D30B6"/>
    <w:rsid w:val="001D63ED"/>
    <w:rsid w:val="001D7320"/>
    <w:rsid w:val="001E2E2E"/>
    <w:rsid w:val="001E6EEB"/>
    <w:rsid w:val="001E7DE0"/>
    <w:rsid w:val="00205E70"/>
    <w:rsid w:val="00206FF2"/>
    <w:rsid w:val="00214E4B"/>
    <w:rsid w:val="00222A3F"/>
    <w:rsid w:val="002235AD"/>
    <w:rsid w:val="002262A7"/>
    <w:rsid w:val="00227AC3"/>
    <w:rsid w:val="002308B4"/>
    <w:rsid w:val="00231026"/>
    <w:rsid w:val="00240674"/>
    <w:rsid w:val="00245995"/>
    <w:rsid w:val="0024715C"/>
    <w:rsid w:val="002526AB"/>
    <w:rsid w:val="00252F82"/>
    <w:rsid w:val="002542E8"/>
    <w:rsid w:val="002565BC"/>
    <w:rsid w:val="00266A76"/>
    <w:rsid w:val="002769AD"/>
    <w:rsid w:val="00282C14"/>
    <w:rsid w:val="0028367B"/>
    <w:rsid w:val="00284273"/>
    <w:rsid w:val="00286A9A"/>
    <w:rsid w:val="00286D8D"/>
    <w:rsid w:val="00290DA5"/>
    <w:rsid w:val="00292E68"/>
    <w:rsid w:val="002957DA"/>
    <w:rsid w:val="00295D52"/>
    <w:rsid w:val="00297D63"/>
    <w:rsid w:val="002A5369"/>
    <w:rsid w:val="002B16E2"/>
    <w:rsid w:val="002B2D41"/>
    <w:rsid w:val="002B6364"/>
    <w:rsid w:val="002B66BE"/>
    <w:rsid w:val="002C064C"/>
    <w:rsid w:val="002C3868"/>
    <w:rsid w:val="002C5D7D"/>
    <w:rsid w:val="002D6E87"/>
    <w:rsid w:val="002E3ABC"/>
    <w:rsid w:val="002E4532"/>
    <w:rsid w:val="0030082D"/>
    <w:rsid w:val="00301CED"/>
    <w:rsid w:val="00307305"/>
    <w:rsid w:val="003074F8"/>
    <w:rsid w:val="00316650"/>
    <w:rsid w:val="00317FDB"/>
    <w:rsid w:val="00327A05"/>
    <w:rsid w:val="0033670E"/>
    <w:rsid w:val="00341F05"/>
    <w:rsid w:val="0034641F"/>
    <w:rsid w:val="00347E1C"/>
    <w:rsid w:val="00347E22"/>
    <w:rsid w:val="00353221"/>
    <w:rsid w:val="00370C77"/>
    <w:rsid w:val="0037397B"/>
    <w:rsid w:val="00373CF6"/>
    <w:rsid w:val="003748EF"/>
    <w:rsid w:val="003754C0"/>
    <w:rsid w:val="00380EAE"/>
    <w:rsid w:val="00381820"/>
    <w:rsid w:val="00382521"/>
    <w:rsid w:val="00383D35"/>
    <w:rsid w:val="00383E9C"/>
    <w:rsid w:val="003917F7"/>
    <w:rsid w:val="00392D07"/>
    <w:rsid w:val="003B3FD3"/>
    <w:rsid w:val="003B426E"/>
    <w:rsid w:val="003B5381"/>
    <w:rsid w:val="003D094A"/>
    <w:rsid w:val="003D3F43"/>
    <w:rsid w:val="003D454E"/>
    <w:rsid w:val="003D5652"/>
    <w:rsid w:val="003D7BFF"/>
    <w:rsid w:val="003E0B98"/>
    <w:rsid w:val="003E37A1"/>
    <w:rsid w:val="003E3D42"/>
    <w:rsid w:val="003E55E1"/>
    <w:rsid w:val="003F28D5"/>
    <w:rsid w:val="0040790A"/>
    <w:rsid w:val="00407C97"/>
    <w:rsid w:val="004144AF"/>
    <w:rsid w:val="00415823"/>
    <w:rsid w:val="00416DDB"/>
    <w:rsid w:val="0041740C"/>
    <w:rsid w:val="004202B1"/>
    <w:rsid w:val="004257D1"/>
    <w:rsid w:val="004360CD"/>
    <w:rsid w:val="00440E27"/>
    <w:rsid w:val="00441487"/>
    <w:rsid w:val="00441CA9"/>
    <w:rsid w:val="00441ED6"/>
    <w:rsid w:val="00442CFB"/>
    <w:rsid w:val="004515DD"/>
    <w:rsid w:val="00453813"/>
    <w:rsid w:val="00454F25"/>
    <w:rsid w:val="00455674"/>
    <w:rsid w:val="004560C0"/>
    <w:rsid w:val="00457741"/>
    <w:rsid w:val="00460F6A"/>
    <w:rsid w:val="00461560"/>
    <w:rsid w:val="00461FC9"/>
    <w:rsid w:val="00462B54"/>
    <w:rsid w:val="0046653D"/>
    <w:rsid w:val="00466636"/>
    <w:rsid w:val="00467ABB"/>
    <w:rsid w:val="0047015C"/>
    <w:rsid w:val="004705DA"/>
    <w:rsid w:val="00471DFE"/>
    <w:rsid w:val="00472A62"/>
    <w:rsid w:val="004737F1"/>
    <w:rsid w:val="00473A92"/>
    <w:rsid w:val="004829FC"/>
    <w:rsid w:val="00482B84"/>
    <w:rsid w:val="004841F9"/>
    <w:rsid w:val="00485CCD"/>
    <w:rsid w:val="004866F0"/>
    <w:rsid w:val="00490996"/>
    <w:rsid w:val="004921BA"/>
    <w:rsid w:val="0049646D"/>
    <w:rsid w:val="00496FBF"/>
    <w:rsid w:val="00497E4B"/>
    <w:rsid w:val="004A017B"/>
    <w:rsid w:val="004A0E4C"/>
    <w:rsid w:val="004A4E36"/>
    <w:rsid w:val="004B0CE3"/>
    <w:rsid w:val="004B0D03"/>
    <w:rsid w:val="004B0F46"/>
    <w:rsid w:val="004B205B"/>
    <w:rsid w:val="004B3219"/>
    <w:rsid w:val="004B5F53"/>
    <w:rsid w:val="004B745B"/>
    <w:rsid w:val="004B7817"/>
    <w:rsid w:val="004C11EA"/>
    <w:rsid w:val="004C395F"/>
    <w:rsid w:val="004C3BAC"/>
    <w:rsid w:val="004C3FB7"/>
    <w:rsid w:val="004C508B"/>
    <w:rsid w:val="004C7735"/>
    <w:rsid w:val="004D225E"/>
    <w:rsid w:val="004E1EE9"/>
    <w:rsid w:val="004E3181"/>
    <w:rsid w:val="004F086A"/>
    <w:rsid w:val="004F0999"/>
    <w:rsid w:val="004F46BF"/>
    <w:rsid w:val="004F5ABB"/>
    <w:rsid w:val="00501F16"/>
    <w:rsid w:val="005038D0"/>
    <w:rsid w:val="00505FC0"/>
    <w:rsid w:val="005116D1"/>
    <w:rsid w:val="00513C13"/>
    <w:rsid w:val="0051588A"/>
    <w:rsid w:val="00520FFB"/>
    <w:rsid w:val="00521B5C"/>
    <w:rsid w:val="0052298A"/>
    <w:rsid w:val="00524BA0"/>
    <w:rsid w:val="0053019A"/>
    <w:rsid w:val="00540352"/>
    <w:rsid w:val="0054079D"/>
    <w:rsid w:val="00541AF6"/>
    <w:rsid w:val="00545E0A"/>
    <w:rsid w:val="00551F7F"/>
    <w:rsid w:val="00557615"/>
    <w:rsid w:val="0055796D"/>
    <w:rsid w:val="005646CD"/>
    <w:rsid w:val="00571F33"/>
    <w:rsid w:val="00572510"/>
    <w:rsid w:val="00573711"/>
    <w:rsid w:val="0057759D"/>
    <w:rsid w:val="00577832"/>
    <w:rsid w:val="00587189"/>
    <w:rsid w:val="00593537"/>
    <w:rsid w:val="0059435E"/>
    <w:rsid w:val="00595F9F"/>
    <w:rsid w:val="00596CEB"/>
    <w:rsid w:val="005A0CEA"/>
    <w:rsid w:val="005A4CF5"/>
    <w:rsid w:val="005B5380"/>
    <w:rsid w:val="005C3E05"/>
    <w:rsid w:val="005D12FA"/>
    <w:rsid w:val="005D5128"/>
    <w:rsid w:val="005D5916"/>
    <w:rsid w:val="005D6D0E"/>
    <w:rsid w:val="005E053C"/>
    <w:rsid w:val="005E310B"/>
    <w:rsid w:val="005E7B88"/>
    <w:rsid w:val="00603669"/>
    <w:rsid w:val="00605347"/>
    <w:rsid w:val="00606126"/>
    <w:rsid w:val="0060671F"/>
    <w:rsid w:val="006067DE"/>
    <w:rsid w:val="00615872"/>
    <w:rsid w:val="00615F0A"/>
    <w:rsid w:val="00620265"/>
    <w:rsid w:val="0062294F"/>
    <w:rsid w:val="0064013C"/>
    <w:rsid w:val="006409F0"/>
    <w:rsid w:val="00640E34"/>
    <w:rsid w:val="00644705"/>
    <w:rsid w:val="00645D63"/>
    <w:rsid w:val="00647A1E"/>
    <w:rsid w:val="00652EA6"/>
    <w:rsid w:val="006574BD"/>
    <w:rsid w:val="00662B0C"/>
    <w:rsid w:val="0066738E"/>
    <w:rsid w:val="00667CD8"/>
    <w:rsid w:val="00670418"/>
    <w:rsid w:val="0067101F"/>
    <w:rsid w:val="00675694"/>
    <w:rsid w:val="006769BC"/>
    <w:rsid w:val="00677450"/>
    <w:rsid w:val="006939A6"/>
    <w:rsid w:val="0069413D"/>
    <w:rsid w:val="00696A8F"/>
    <w:rsid w:val="006A2E25"/>
    <w:rsid w:val="006A742B"/>
    <w:rsid w:val="006B4316"/>
    <w:rsid w:val="006B5A92"/>
    <w:rsid w:val="006B5D9B"/>
    <w:rsid w:val="006B6F3E"/>
    <w:rsid w:val="006B7C2D"/>
    <w:rsid w:val="006C06EC"/>
    <w:rsid w:val="006C0A22"/>
    <w:rsid w:val="006C122E"/>
    <w:rsid w:val="006C2817"/>
    <w:rsid w:val="006D12AB"/>
    <w:rsid w:val="006D383C"/>
    <w:rsid w:val="006D5167"/>
    <w:rsid w:val="006D68C6"/>
    <w:rsid w:val="006E03C8"/>
    <w:rsid w:val="006E1F72"/>
    <w:rsid w:val="006E3120"/>
    <w:rsid w:val="006E6A6A"/>
    <w:rsid w:val="006F43C4"/>
    <w:rsid w:val="007026AC"/>
    <w:rsid w:val="00704B83"/>
    <w:rsid w:val="00705123"/>
    <w:rsid w:val="00707AF9"/>
    <w:rsid w:val="00711A69"/>
    <w:rsid w:val="00713450"/>
    <w:rsid w:val="00715A23"/>
    <w:rsid w:val="0071684A"/>
    <w:rsid w:val="0071685B"/>
    <w:rsid w:val="00721210"/>
    <w:rsid w:val="00724325"/>
    <w:rsid w:val="00727CC0"/>
    <w:rsid w:val="00732A2C"/>
    <w:rsid w:val="00734C2A"/>
    <w:rsid w:val="00740A5E"/>
    <w:rsid w:val="0074437E"/>
    <w:rsid w:val="00745F09"/>
    <w:rsid w:val="00747A02"/>
    <w:rsid w:val="007509EA"/>
    <w:rsid w:val="007650F5"/>
    <w:rsid w:val="007675CB"/>
    <w:rsid w:val="00770E50"/>
    <w:rsid w:val="0077134B"/>
    <w:rsid w:val="007768BB"/>
    <w:rsid w:val="00782D69"/>
    <w:rsid w:val="00786F02"/>
    <w:rsid w:val="00790CBE"/>
    <w:rsid w:val="00796CF1"/>
    <w:rsid w:val="00797520"/>
    <w:rsid w:val="007A0C51"/>
    <w:rsid w:val="007A1624"/>
    <w:rsid w:val="007A1917"/>
    <w:rsid w:val="007A5073"/>
    <w:rsid w:val="007B18BD"/>
    <w:rsid w:val="007C0654"/>
    <w:rsid w:val="007C7A6D"/>
    <w:rsid w:val="007D1C1D"/>
    <w:rsid w:val="007D2194"/>
    <w:rsid w:val="007D6FB8"/>
    <w:rsid w:val="007E5B75"/>
    <w:rsid w:val="007E6F50"/>
    <w:rsid w:val="007F0A53"/>
    <w:rsid w:val="007F2CA6"/>
    <w:rsid w:val="0080315A"/>
    <w:rsid w:val="0080676C"/>
    <w:rsid w:val="008077D9"/>
    <w:rsid w:val="00811349"/>
    <w:rsid w:val="00832D16"/>
    <w:rsid w:val="00844064"/>
    <w:rsid w:val="00847EF4"/>
    <w:rsid w:val="0085235A"/>
    <w:rsid w:val="008671FB"/>
    <w:rsid w:val="00872C0A"/>
    <w:rsid w:val="0087436B"/>
    <w:rsid w:val="00880383"/>
    <w:rsid w:val="0088301E"/>
    <w:rsid w:val="00890D47"/>
    <w:rsid w:val="00890EE1"/>
    <w:rsid w:val="00895FB1"/>
    <w:rsid w:val="008A230D"/>
    <w:rsid w:val="008A33B2"/>
    <w:rsid w:val="008A4B69"/>
    <w:rsid w:val="008C05D7"/>
    <w:rsid w:val="008C27BE"/>
    <w:rsid w:val="008C4422"/>
    <w:rsid w:val="008C5EA0"/>
    <w:rsid w:val="008C6609"/>
    <w:rsid w:val="008D57E5"/>
    <w:rsid w:val="008D5DDA"/>
    <w:rsid w:val="008E39A0"/>
    <w:rsid w:val="008E4C87"/>
    <w:rsid w:val="008E660C"/>
    <w:rsid w:val="009020AB"/>
    <w:rsid w:val="009039F8"/>
    <w:rsid w:val="0091452F"/>
    <w:rsid w:val="00916A09"/>
    <w:rsid w:val="0092153B"/>
    <w:rsid w:val="0092267C"/>
    <w:rsid w:val="00926312"/>
    <w:rsid w:val="009264DF"/>
    <w:rsid w:val="00931549"/>
    <w:rsid w:val="00937CBD"/>
    <w:rsid w:val="009401F1"/>
    <w:rsid w:val="00942186"/>
    <w:rsid w:val="00943A15"/>
    <w:rsid w:val="00944149"/>
    <w:rsid w:val="00945351"/>
    <w:rsid w:val="009466F3"/>
    <w:rsid w:val="00950D05"/>
    <w:rsid w:val="00951649"/>
    <w:rsid w:val="00952BB0"/>
    <w:rsid w:val="009552AB"/>
    <w:rsid w:val="00955E66"/>
    <w:rsid w:val="0096721E"/>
    <w:rsid w:val="00974FA3"/>
    <w:rsid w:val="00981480"/>
    <w:rsid w:val="0098247A"/>
    <w:rsid w:val="009A1018"/>
    <w:rsid w:val="009A3650"/>
    <w:rsid w:val="009A7D60"/>
    <w:rsid w:val="009B0260"/>
    <w:rsid w:val="009B4852"/>
    <w:rsid w:val="009B4C7D"/>
    <w:rsid w:val="009B611F"/>
    <w:rsid w:val="009B6B9C"/>
    <w:rsid w:val="009B6D35"/>
    <w:rsid w:val="009C1A06"/>
    <w:rsid w:val="009C7ECB"/>
    <w:rsid w:val="009D3EAE"/>
    <w:rsid w:val="009D6421"/>
    <w:rsid w:val="009E455D"/>
    <w:rsid w:val="009E57FF"/>
    <w:rsid w:val="009E6D2B"/>
    <w:rsid w:val="009F0250"/>
    <w:rsid w:val="009F2A6A"/>
    <w:rsid w:val="009F6A5E"/>
    <w:rsid w:val="009F7A23"/>
    <w:rsid w:val="00A06FB9"/>
    <w:rsid w:val="00A12D9B"/>
    <w:rsid w:val="00A14007"/>
    <w:rsid w:val="00A14590"/>
    <w:rsid w:val="00A1622F"/>
    <w:rsid w:val="00A177F0"/>
    <w:rsid w:val="00A21617"/>
    <w:rsid w:val="00A21658"/>
    <w:rsid w:val="00A239BC"/>
    <w:rsid w:val="00A24753"/>
    <w:rsid w:val="00A26B48"/>
    <w:rsid w:val="00A338CB"/>
    <w:rsid w:val="00A35344"/>
    <w:rsid w:val="00A40457"/>
    <w:rsid w:val="00A41D40"/>
    <w:rsid w:val="00A53D9F"/>
    <w:rsid w:val="00A66497"/>
    <w:rsid w:val="00A70001"/>
    <w:rsid w:val="00A701D1"/>
    <w:rsid w:val="00A72BB5"/>
    <w:rsid w:val="00A740F2"/>
    <w:rsid w:val="00A77B4E"/>
    <w:rsid w:val="00A8362D"/>
    <w:rsid w:val="00A860B9"/>
    <w:rsid w:val="00A9247C"/>
    <w:rsid w:val="00A93562"/>
    <w:rsid w:val="00AA0C6E"/>
    <w:rsid w:val="00AA239B"/>
    <w:rsid w:val="00AA258F"/>
    <w:rsid w:val="00AA5289"/>
    <w:rsid w:val="00AB1F3B"/>
    <w:rsid w:val="00AB3D81"/>
    <w:rsid w:val="00AC164A"/>
    <w:rsid w:val="00AC26C7"/>
    <w:rsid w:val="00AC570E"/>
    <w:rsid w:val="00AD5285"/>
    <w:rsid w:val="00AE00F3"/>
    <w:rsid w:val="00AE26E4"/>
    <w:rsid w:val="00AE3D07"/>
    <w:rsid w:val="00AF1C1C"/>
    <w:rsid w:val="00AF68FC"/>
    <w:rsid w:val="00B00B01"/>
    <w:rsid w:val="00B10073"/>
    <w:rsid w:val="00B101E6"/>
    <w:rsid w:val="00B12147"/>
    <w:rsid w:val="00B14D19"/>
    <w:rsid w:val="00B20496"/>
    <w:rsid w:val="00B2053D"/>
    <w:rsid w:val="00B208AF"/>
    <w:rsid w:val="00B30542"/>
    <w:rsid w:val="00B35273"/>
    <w:rsid w:val="00B3724E"/>
    <w:rsid w:val="00B410FB"/>
    <w:rsid w:val="00B41EF6"/>
    <w:rsid w:val="00B460C1"/>
    <w:rsid w:val="00B460F7"/>
    <w:rsid w:val="00B55163"/>
    <w:rsid w:val="00B6436F"/>
    <w:rsid w:val="00B65781"/>
    <w:rsid w:val="00B74CB0"/>
    <w:rsid w:val="00B75251"/>
    <w:rsid w:val="00B777FD"/>
    <w:rsid w:val="00B77AB8"/>
    <w:rsid w:val="00B8328E"/>
    <w:rsid w:val="00B83ADA"/>
    <w:rsid w:val="00B86ECE"/>
    <w:rsid w:val="00B96E17"/>
    <w:rsid w:val="00BA44AF"/>
    <w:rsid w:val="00BB2FEE"/>
    <w:rsid w:val="00BC109F"/>
    <w:rsid w:val="00BC1381"/>
    <w:rsid w:val="00BC249E"/>
    <w:rsid w:val="00BD45BC"/>
    <w:rsid w:val="00BD4FBC"/>
    <w:rsid w:val="00BE3E16"/>
    <w:rsid w:val="00BF2311"/>
    <w:rsid w:val="00BF5118"/>
    <w:rsid w:val="00BF552A"/>
    <w:rsid w:val="00C10C96"/>
    <w:rsid w:val="00C11DDA"/>
    <w:rsid w:val="00C2108A"/>
    <w:rsid w:val="00C24A7D"/>
    <w:rsid w:val="00C259ED"/>
    <w:rsid w:val="00C27C3F"/>
    <w:rsid w:val="00C33706"/>
    <w:rsid w:val="00C33F17"/>
    <w:rsid w:val="00C40DB0"/>
    <w:rsid w:val="00C41D81"/>
    <w:rsid w:val="00C42EF0"/>
    <w:rsid w:val="00C43B1E"/>
    <w:rsid w:val="00C4528A"/>
    <w:rsid w:val="00C45D1B"/>
    <w:rsid w:val="00C51B6E"/>
    <w:rsid w:val="00C52498"/>
    <w:rsid w:val="00C56B09"/>
    <w:rsid w:val="00C575B5"/>
    <w:rsid w:val="00C57CFE"/>
    <w:rsid w:val="00C64A07"/>
    <w:rsid w:val="00C67265"/>
    <w:rsid w:val="00C67F9C"/>
    <w:rsid w:val="00C73918"/>
    <w:rsid w:val="00C7718C"/>
    <w:rsid w:val="00C77ECD"/>
    <w:rsid w:val="00C80AD7"/>
    <w:rsid w:val="00C81958"/>
    <w:rsid w:val="00C842A3"/>
    <w:rsid w:val="00C87085"/>
    <w:rsid w:val="00C913C6"/>
    <w:rsid w:val="00CA5D4A"/>
    <w:rsid w:val="00CA6462"/>
    <w:rsid w:val="00CB12C5"/>
    <w:rsid w:val="00CB22F9"/>
    <w:rsid w:val="00CB24EA"/>
    <w:rsid w:val="00CB2EA8"/>
    <w:rsid w:val="00CB6737"/>
    <w:rsid w:val="00CC5843"/>
    <w:rsid w:val="00CC58E5"/>
    <w:rsid w:val="00CC730B"/>
    <w:rsid w:val="00CD791E"/>
    <w:rsid w:val="00CE0CBB"/>
    <w:rsid w:val="00CE7863"/>
    <w:rsid w:val="00CF4EC0"/>
    <w:rsid w:val="00CF6A5D"/>
    <w:rsid w:val="00CF7DE1"/>
    <w:rsid w:val="00D0783B"/>
    <w:rsid w:val="00D10CA2"/>
    <w:rsid w:val="00D11381"/>
    <w:rsid w:val="00D155A9"/>
    <w:rsid w:val="00D21C62"/>
    <w:rsid w:val="00D23D02"/>
    <w:rsid w:val="00D26C37"/>
    <w:rsid w:val="00D313D2"/>
    <w:rsid w:val="00D315AE"/>
    <w:rsid w:val="00D317F4"/>
    <w:rsid w:val="00D356D1"/>
    <w:rsid w:val="00D3634F"/>
    <w:rsid w:val="00D41B8D"/>
    <w:rsid w:val="00D5219C"/>
    <w:rsid w:val="00D57600"/>
    <w:rsid w:val="00D66DF5"/>
    <w:rsid w:val="00D67623"/>
    <w:rsid w:val="00D70783"/>
    <w:rsid w:val="00D717BD"/>
    <w:rsid w:val="00D71B0A"/>
    <w:rsid w:val="00D73328"/>
    <w:rsid w:val="00D86ABD"/>
    <w:rsid w:val="00D90B80"/>
    <w:rsid w:val="00D91E1A"/>
    <w:rsid w:val="00D937D2"/>
    <w:rsid w:val="00D946B4"/>
    <w:rsid w:val="00D975F5"/>
    <w:rsid w:val="00DA204A"/>
    <w:rsid w:val="00DA3AC7"/>
    <w:rsid w:val="00DB0135"/>
    <w:rsid w:val="00DB1694"/>
    <w:rsid w:val="00DB1C40"/>
    <w:rsid w:val="00DB25A6"/>
    <w:rsid w:val="00DC42CD"/>
    <w:rsid w:val="00DC5A13"/>
    <w:rsid w:val="00DD033A"/>
    <w:rsid w:val="00DD507E"/>
    <w:rsid w:val="00DE19FF"/>
    <w:rsid w:val="00DE291B"/>
    <w:rsid w:val="00DE2A89"/>
    <w:rsid w:val="00DE7444"/>
    <w:rsid w:val="00DF6302"/>
    <w:rsid w:val="00DF6896"/>
    <w:rsid w:val="00E02AD0"/>
    <w:rsid w:val="00E03A52"/>
    <w:rsid w:val="00E046BB"/>
    <w:rsid w:val="00E04AE6"/>
    <w:rsid w:val="00E04E18"/>
    <w:rsid w:val="00E10E75"/>
    <w:rsid w:val="00E12490"/>
    <w:rsid w:val="00E1378A"/>
    <w:rsid w:val="00E1416C"/>
    <w:rsid w:val="00E23431"/>
    <w:rsid w:val="00E26AEA"/>
    <w:rsid w:val="00E27ABA"/>
    <w:rsid w:val="00E27EC3"/>
    <w:rsid w:val="00E31A7F"/>
    <w:rsid w:val="00E32DBE"/>
    <w:rsid w:val="00E37402"/>
    <w:rsid w:val="00E41B54"/>
    <w:rsid w:val="00E429FD"/>
    <w:rsid w:val="00E43985"/>
    <w:rsid w:val="00E43E1C"/>
    <w:rsid w:val="00E6303E"/>
    <w:rsid w:val="00E67D06"/>
    <w:rsid w:val="00E71BF8"/>
    <w:rsid w:val="00E81E38"/>
    <w:rsid w:val="00E821EC"/>
    <w:rsid w:val="00E940D3"/>
    <w:rsid w:val="00E94E28"/>
    <w:rsid w:val="00E97EB4"/>
    <w:rsid w:val="00EA1C3E"/>
    <w:rsid w:val="00EA426F"/>
    <w:rsid w:val="00EB200E"/>
    <w:rsid w:val="00EB54C1"/>
    <w:rsid w:val="00EC17BC"/>
    <w:rsid w:val="00EC6B94"/>
    <w:rsid w:val="00EC7EAE"/>
    <w:rsid w:val="00ED31C4"/>
    <w:rsid w:val="00ED40F4"/>
    <w:rsid w:val="00EE3C0B"/>
    <w:rsid w:val="00EE60B4"/>
    <w:rsid w:val="00EE74BF"/>
    <w:rsid w:val="00F136B3"/>
    <w:rsid w:val="00F1643C"/>
    <w:rsid w:val="00F164AD"/>
    <w:rsid w:val="00F165A0"/>
    <w:rsid w:val="00F23077"/>
    <w:rsid w:val="00F23C57"/>
    <w:rsid w:val="00F23F10"/>
    <w:rsid w:val="00F273FE"/>
    <w:rsid w:val="00F30F51"/>
    <w:rsid w:val="00F33127"/>
    <w:rsid w:val="00F40FF0"/>
    <w:rsid w:val="00F41347"/>
    <w:rsid w:val="00F443BF"/>
    <w:rsid w:val="00F46A9A"/>
    <w:rsid w:val="00F50DF2"/>
    <w:rsid w:val="00F511DD"/>
    <w:rsid w:val="00F62EBF"/>
    <w:rsid w:val="00F63A72"/>
    <w:rsid w:val="00F66536"/>
    <w:rsid w:val="00F678CA"/>
    <w:rsid w:val="00F763F8"/>
    <w:rsid w:val="00F910FB"/>
    <w:rsid w:val="00F91998"/>
    <w:rsid w:val="00F92C61"/>
    <w:rsid w:val="00F931CF"/>
    <w:rsid w:val="00F95B0A"/>
    <w:rsid w:val="00F966F6"/>
    <w:rsid w:val="00FA25C9"/>
    <w:rsid w:val="00FB0B8F"/>
    <w:rsid w:val="00FB3E24"/>
    <w:rsid w:val="00FB74CD"/>
    <w:rsid w:val="00FC15A9"/>
    <w:rsid w:val="00FC1686"/>
    <w:rsid w:val="00FD6570"/>
    <w:rsid w:val="00FE3523"/>
    <w:rsid w:val="00FE3525"/>
    <w:rsid w:val="00FE51C6"/>
    <w:rsid w:val="00FE67D3"/>
    <w:rsid w:val="00FF066B"/>
    <w:rsid w:val="00FF5F0F"/>
    <w:rsid w:val="00FF6898"/>
    <w:rsid w:val="00FF7A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FBDE2"/>
  <w15:chartTrackingRefBased/>
  <w15:docId w15:val="{76194415-D5E2-48BE-8461-B97CBC034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CC0"/>
  </w:style>
  <w:style w:type="paragraph" w:styleId="Heading1">
    <w:name w:val="heading 1"/>
    <w:basedOn w:val="Normal"/>
    <w:next w:val="Normal"/>
    <w:link w:val="Heading1Char"/>
    <w:autoRedefine/>
    <w:qFormat/>
    <w:rsid w:val="00A14007"/>
    <w:pPr>
      <w:keepNext/>
      <w:keepLines/>
      <w:numPr>
        <w:numId w:val="5"/>
      </w:numPr>
      <w:tabs>
        <w:tab w:val="left" w:pos="851"/>
      </w:tabs>
      <w:spacing w:after="0" w:line="240" w:lineRule="auto"/>
      <w:ind w:left="397" w:hanging="397"/>
      <w:outlineLvl w:val="0"/>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C45D1B"/>
    <w:rPr>
      <w:rFonts w:ascii="Calibri" w:eastAsia="Calibri" w:hAnsi="Calibri" w:cs="Times New Roman"/>
    </w:rPr>
  </w:style>
  <w:style w:type="paragraph" w:styleId="Header">
    <w:name w:val="header"/>
    <w:basedOn w:val="Normal"/>
    <w:link w:val="HeaderChar"/>
    <w:rsid w:val="00C45D1B"/>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HeaderChar">
    <w:name w:val="Header Char"/>
    <w:basedOn w:val="DefaultParagraphFont"/>
    <w:link w:val="Header"/>
    <w:rsid w:val="00C45D1B"/>
    <w:rPr>
      <w:rFonts w:ascii="Calibri" w:eastAsia="Calibri" w:hAnsi="Calibri" w:cs="Times New Roman"/>
    </w:rPr>
  </w:style>
  <w:style w:type="character" w:styleId="PageNumber">
    <w:name w:val="page number"/>
    <w:basedOn w:val="DefaultParagraphFont"/>
    <w:rsid w:val="00C45D1B"/>
  </w:style>
  <w:style w:type="paragraph" w:styleId="NoSpacing">
    <w:name w:val="No Spacing"/>
    <w:uiPriority w:val="1"/>
    <w:qFormat/>
    <w:rsid w:val="004B7817"/>
    <w:pPr>
      <w:spacing w:after="0" w:line="240" w:lineRule="auto"/>
    </w:pPr>
  </w:style>
  <w:style w:type="character" w:styleId="Hyperlink">
    <w:name w:val="Hyperlink"/>
    <w:basedOn w:val="DefaultParagraphFont"/>
    <w:unhideWhenUsed/>
    <w:rsid w:val="004B7817"/>
    <w:rPr>
      <w:color w:val="0000FF"/>
      <w:u w:val="single"/>
    </w:rPr>
  </w:style>
  <w:style w:type="paragraph" w:styleId="ListParagraph">
    <w:name w:val="List Paragraph"/>
    <w:basedOn w:val="Normal"/>
    <w:uiPriority w:val="34"/>
    <w:qFormat/>
    <w:rsid w:val="004B7817"/>
    <w:pPr>
      <w:ind w:left="720"/>
      <w:contextualSpacing/>
    </w:pPr>
  </w:style>
  <w:style w:type="character" w:customStyle="1" w:styleId="Heading1Char">
    <w:name w:val="Heading 1 Char"/>
    <w:basedOn w:val="DefaultParagraphFont"/>
    <w:link w:val="Heading1"/>
    <w:rsid w:val="00A14007"/>
    <w:rPr>
      <w:rFonts w:ascii="Times New Roman" w:eastAsiaTheme="majorEastAsia" w:hAnsi="Times New Roman" w:cstheme="majorBidi"/>
      <w:b/>
      <w:bCs/>
      <w:sz w:val="24"/>
      <w:szCs w:val="24"/>
    </w:rPr>
  </w:style>
  <w:style w:type="character" w:customStyle="1" w:styleId="UnresolvedMention">
    <w:name w:val="Unresolved Mention"/>
    <w:basedOn w:val="DefaultParagraphFont"/>
    <w:uiPriority w:val="99"/>
    <w:semiHidden/>
    <w:unhideWhenUsed/>
    <w:rsid w:val="00A177F0"/>
    <w:rPr>
      <w:color w:val="605E5C"/>
      <w:shd w:val="clear" w:color="auto" w:fill="E1DFDD"/>
    </w:rPr>
  </w:style>
  <w:style w:type="paragraph" w:customStyle="1" w:styleId="tv2132">
    <w:name w:val="tv2132"/>
    <w:basedOn w:val="Normal"/>
    <w:rsid w:val="00DE7444"/>
    <w:pPr>
      <w:spacing w:after="0" w:line="360" w:lineRule="auto"/>
      <w:ind w:firstLine="300"/>
    </w:pPr>
    <w:rPr>
      <w:rFonts w:ascii="Times New Roman" w:eastAsia="Times New Roman" w:hAnsi="Times New Roman" w:cs="Times New Roman"/>
      <w:color w:val="414142"/>
      <w:sz w:val="20"/>
      <w:szCs w:val="20"/>
      <w:lang w:eastAsia="lv-LV"/>
    </w:rPr>
  </w:style>
  <w:style w:type="paragraph" w:styleId="BalloonText">
    <w:name w:val="Balloon Text"/>
    <w:basedOn w:val="Normal"/>
    <w:link w:val="BalloonTextChar"/>
    <w:uiPriority w:val="99"/>
    <w:semiHidden/>
    <w:unhideWhenUsed/>
    <w:rsid w:val="003D56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652"/>
    <w:rPr>
      <w:rFonts w:ascii="Segoe UI" w:hAnsi="Segoe UI" w:cs="Segoe UI"/>
      <w:sz w:val="18"/>
      <w:szCs w:val="18"/>
    </w:rPr>
  </w:style>
  <w:style w:type="paragraph" w:styleId="BodyText">
    <w:name w:val="Body Text"/>
    <w:basedOn w:val="Normal"/>
    <w:link w:val="BodyTextChar"/>
    <w:uiPriority w:val="99"/>
    <w:rsid w:val="00F91998"/>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F91998"/>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nhideWhenUsed/>
    <w:rsid w:val="00A35344"/>
    <w:pPr>
      <w:spacing w:after="120"/>
      <w:ind w:left="283"/>
    </w:pPr>
  </w:style>
  <w:style w:type="character" w:customStyle="1" w:styleId="BodyTextIndentChar">
    <w:name w:val="Body Text Indent Char"/>
    <w:basedOn w:val="DefaultParagraphFont"/>
    <w:link w:val="BodyTextIndent"/>
    <w:rsid w:val="00A35344"/>
  </w:style>
  <w:style w:type="paragraph" w:customStyle="1" w:styleId="tv213">
    <w:name w:val="tv213"/>
    <w:basedOn w:val="Normal"/>
    <w:rsid w:val="006574B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E0B98"/>
    <w:rPr>
      <w:sz w:val="16"/>
      <w:szCs w:val="16"/>
    </w:rPr>
  </w:style>
  <w:style w:type="paragraph" w:styleId="CommentText">
    <w:name w:val="annotation text"/>
    <w:basedOn w:val="Normal"/>
    <w:link w:val="CommentTextChar"/>
    <w:uiPriority w:val="99"/>
    <w:semiHidden/>
    <w:unhideWhenUsed/>
    <w:rsid w:val="003E0B98"/>
    <w:pPr>
      <w:spacing w:line="240" w:lineRule="auto"/>
    </w:pPr>
    <w:rPr>
      <w:sz w:val="20"/>
      <w:szCs w:val="20"/>
    </w:rPr>
  </w:style>
  <w:style w:type="character" w:customStyle="1" w:styleId="CommentTextChar">
    <w:name w:val="Comment Text Char"/>
    <w:basedOn w:val="DefaultParagraphFont"/>
    <w:link w:val="CommentText"/>
    <w:uiPriority w:val="99"/>
    <w:semiHidden/>
    <w:rsid w:val="003E0B98"/>
    <w:rPr>
      <w:sz w:val="20"/>
      <w:szCs w:val="20"/>
    </w:rPr>
  </w:style>
  <w:style w:type="paragraph" w:styleId="CommentSubject">
    <w:name w:val="annotation subject"/>
    <w:basedOn w:val="CommentText"/>
    <w:next w:val="CommentText"/>
    <w:link w:val="CommentSubjectChar"/>
    <w:uiPriority w:val="99"/>
    <w:semiHidden/>
    <w:unhideWhenUsed/>
    <w:rsid w:val="003E0B98"/>
    <w:rPr>
      <w:b/>
      <w:bCs/>
    </w:rPr>
  </w:style>
  <w:style w:type="character" w:customStyle="1" w:styleId="CommentSubjectChar">
    <w:name w:val="Comment Subject Char"/>
    <w:basedOn w:val="CommentTextChar"/>
    <w:link w:val="CommentSubject"/>
    <w:uiPriority w:val="99"/>
    <w:semiHidden/>
    <w:rsid w:val="003E0B9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71147">
      <w:bodyDiv w:val="1"/>
      <w:marLeft w:val="0"/>
      <w:marRight w:val="0"/>
      <w:marTop w:val="0"/>
      <w:marBottom w:val="0"/>
      <w:divBdr>
        <w:top w:val="none" w:sz="0" w:space="0" w:color="auto"/>
        <w:left w:val="none" w:sz="0" w:space="0" w:color="auto"/>
        <w:bottom w:val="none" w:sz="0" w:space="0" w:color="auto"/>
        <w:right w:val="none" w:sz="0" w:space="0" w:color="auto"/>
      </w:divBdr>
      <w:divsChild>
        <w:div w:id="991636764">
          <w:marLeft w:val="0"/>
          <w:marRight w:val="0"/>
          <w:marTop w:val="0"/>
          <w:marBottom w:val="0"/>
          <w:divBdr>
            <w:top w:val="none" w:sz="0" w:space="0" w:color="auto"/>
            <w:left w:val="none" w:sz="0" w:space="0" w:color="auto"/>
            <w:bottom w:val="none" w:sz="0" w:space="0" w:color="auto"/>
            <w:right w:val="none" w:sz="0" w:space="0" w:color="auto"/>
          </w:divBdr>
          <w:divsChild>
            <w:div w:id="1574192805">
              <w:marLeft w:val="0"/>
              <w:marRight w:val="0"/>
              <w:marTop w:val="0"/>
              <w:marBottom w:val="0"/>
              <w:divBdr>
                <w:top w:val="none" w:sz="0" w:space="0" w:color="auto"/>
                <w:left w:val="none" w:sz="0" w:space="0" w:color="auto"/>
                <w:bottom w:val="none" w:sz="0" w:space="0" w:color="auto"/>
                <w:right w:val="none" w:sz="0" w:space="0" w:color="auto"/>
              </w:divBdr>
              <w:divsChild>
                <w:div w:id="157885658">
                  <w:marLeft w:val="0"/>
                  <w:marRight w:val="0"/>
                  <w:marTop w:val="0"/>
                  <w:marBottom w:val="0"/>
                  <w:divBdr>
                    <w:top w:val="none" w:sz="0" w:space="0" w:color="auto"/>
                    <w:left w:val="none" w:sz="0" w:space="0" w:color="auto"/>
                    <w:bottom w:val="none" w:sz="0" w:space="0" w:color="auto"/>
                    <w:right w:val="none" w:sz="0" w:space="0" w:color="auto"/>
                  </w:divBdr>
                  <w:divsChild>
                    <w:div w:id="34937257">
                      <w:marLeft w:val="0"/>
                      <w:marRight w:val="0"/>
                      <w:marTop w:val="0"/>
                      <w:marBottom w:val="0"/>
                      <w:divBdr>
                        <w:top w:val="none" w:sz="0" w:space="0" w:color="auto"/>
                        <w:left w:val="none" w:sz="0" w:space="0" w:color="auto"/>
                        <w:bottom w:val="none" w:sz="0" w:space="0" w:color="auto"/>
                        <w:right w:val="none" w:sz="0" w:space="0" w:color="auto"/>
                      </w:divBdr>
                      <w:divsChild>
                        <w:div w:id="2058896626">
                          <w:marLeft w:val="0"/>
                          <w:marRight w:val="0"/>
                          <w:marTop w:val="0"/>
                          <w:marBottom w:val="0"/>
                          <w:divBdr>
                            <w:top w:val="none" w:sz="0" w:space="0" w:color="auto"/>
                            <w:left w:val="none" w:sz="0" w:space="0" w:color="auto"/>
                            <w:bottom w:val="none" w:sz="0" w:space="0" w:color="auto"/>
                            <w:right w:val="none" w:sz="0" w:space="0" w:color="auto"/>
                          </w:divBdr>
                          <w:divsChild>
                            <w:div w:id="2983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298558">
      <w:bodyDiv w:val="1"/>
      <w:marLeft w:val="0"/>
      <w:marRight w:val="0"/>
      <w:marTop w:val="0"/>
      <w:marBottom w:val="0"/>
      <w:divBdr>
        <w:top w:val="none" w:sz="0" w:space="0" w:color="auto"/>
        <w:left w:val="none" w:sz="0" w:space="0" w:color="auto"/>
        <w:bottom w:val="none" w:sz="0" w:space="0" w:color="auto"/>
        <w:right w:val="none" w:sz="0" w:space="0" w:color="auto"/>
      </w:divBdr>
      <w:divsChild>
        <w:div w:id="1047685719">
          <w:marLeft w:val="0"/>
          <w:marRight w:val="0"/>
          <w:marTop w:val="0"/>
          <w:marBottom w:val="0"/>
          <w:divBdr>
            <w:top w:val="none" w:sz="0" w:space="0" w:color="auto"/>
            <w:left w:val="none" w:sz="0" w:space="0" w:color="auto"/>
            <w:bottom w:val="none" w:sz="0" w:space="0" w:color="auto"/>
            <w:right w:val="none" w:sz="0" w:space="0" w:color="auto"/>
          </w:divBdr>
          <w:divsChild>
            <w:div w:id="1158809909">
              <w:marLeft w:val="0"/>
              <w:marRight w:val="0"/>
              <w:marTop w:val="0"/>
              <w:marBottom w:val="0"/>
              <w:divBdr>
                <w:top w:val="none" w:sz="0" w:space="0" w:color="auto"/>
                <w:left w:val="none" w:sz="0" w:space="0" w:color="auto"/>
                <w:bottom w:val="none" w:sz="0" w:space="0" w:color="auto"/>
                <w:right w:val="none" w:sz="0" w:space="0" w:color="auto"/>
              </w:divBdr>
              <w:divsChild>
                <w:div w:id="1267886866">
                  <w:marLeft w:val="0"/>
                  <w:marRight w:val="0"/>
                  <w:marTop w:val="0"/>
                  <w:marBottom w:val="0"/>
                  <w:divBdr>
                    <w:top w:val="none" w:sz="0" w:space="0" w:color="auto"/>
                    <w:left w:val="none" w:sz="0" w:space="0" w:color="auto"/>
                    <w:bottom w:val="none" w:sz="0" w:space="0" w:color="auto"/>
                    <w:right w:val="none" w:sz="0" w:space="0" w:color="auto"/>
                  </w:divBdr>
                  <w:divsChild>
                    <w:div w:id="673728442">
                      <w:marLeft w:val="0"/>
                      <w:marRight w:val="0"/>
                      <w:marTop w:val="0"/>
                      <w:marBottom w:val="0"/>
                      <w:divBdr>
                        <w:top w:val="none" w:sz="0" w:space="0" w:color="auto"/>
                        <w:left w:val="none" w:sz="0" w:space="0" w:color="auto"/>
                        <w:bottom w:val="none" w:sz="0" w:space="0" w:color="auto"/>
                        <w:right w:val="none" w:sz="0" w:space="0" w:color="auto"/>
                      </w:divBdr>
                      <w:divsChild>
                        <w:div w:id="1913084445">
                          <w:marLeft w:val="0"/>
                          <w:marRight w:val="0"/>
                          <w:marTop w:val="0"/>
                          <w:marBottom w:val="0"/>
                          <w:divBdr>
                            <w:top w:val="none" w:sz="0" w:space="0" w:color="auto"/>
                            <w:left w:val="none" w:sz="0" w:space="0" w:color="auto"/>
                            <w:bottom w:val="none" w:sz="0" w:space="0" w:color="auto"/>
                            <w:right w:val="none" w:sz="0" w:space="0" w:color="auto"/>
                          </w:divBdr>
                          <w:divsChild>
                            <w:div w:id="4653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275054">
      <w:bodyDiv w:val="1"/>
      <w:marLeft w:val="0"/>
      <w:marRight w:val="0"/>
      <w:marTop w:val="0"/>
      <w:marBottom w:val="0"/>
      <w:divBdr>
        <w:top w:val="none" w:sz="0" w:space="0" w:color="auto"/>
        <w:left w:val="none" w:sz="0" w:space="0" w:color="auto"/>
        <w:bottom w:val="none" w:sz="0" w:space="0" w:color="auto"/>
        <w:right w:val="none" w:sz="0" w:space="0" w:color="auto"/>
      </w:divBdr>
    </w:div>
    <w:div w:id="1557542197">
      <w:bodyDiv w:val="1"/>
      <w:marLeft w:val="0"/>
      <w:marRight w:val="0"/>
      <w:marTop w:val="0"/>
      <w:marBottom w:val="0"/>
      <w:divBdr>
        <w:top w:val="none" w:sz="0" w:space="0" w:color="auto"/>
        <w:left w:val="none" w:sz="0" w:space="0" w:color="auto"/>
        <w:bottom w:val="none" w:sz="0" w:space="0" w:color="auto"/>
        <w:right w:val="none" w:sz="0" w:space="0" w:color="auto"/>
      </w:divBdr>
    </w:div>
    <w:div w:id="2007174246">
      <w:bodyDiv w:val="1"/>
      <w:marLeft w:val="0"/>
      <w:marRight w:val="0"/>
      <w:marTop w:val="0"/>
      <w:marBottom w:val="0"/>
      <w:divBdr>
        <w:top w:val="none" w:sz="0" w:space="0" w:color="auto"/>
        <w:left w:val="none" w:sz="0" w:space="0" w:color="auto"/>
        <w:bottom w:val="none" w:sz="0" w:space="0" w:color="auto"/>
        <w:right w:val="none" w:sz="0" w:space="0" w:color="auto"/>
      </w:divBdr>
      <w:divsChild>
        <w:div w:id="744572739">
          <w:marLeft w:val="0"/>
          <w:marRight w:val="0"/>
          <w:marTop w:val="0"/>
          <w:marBottom w:val="0"/>
          <w:divBdr>
            <w:top w:val="none" w:sz="0" w:space="0" w:color="auto"/>
            <w:left w:val="none" w:sz="0" w:space="0" w:color="auto"/>
            <w:bottom w:val="none" w:sz="0" w:space="0" w:color="auto"/>
            <w:right w:val="none" w:sz="0" w:space="0" w:color="auto"/>
          </w:divBdr>
          <w:divsChild>
            <w:div w:id="2117361585">
              <w:marLeft w:val="0"/>
              <w:marRight w:val="0"/>
              <w:marTop w:val="0"/>
              <w:marBottom w:val="0"/>
              <w:divBdr>
                <w:top w:val="none" w:sz="0" w:space="0" w:color="auto"/>
                <w:left w:val="none" w:sz="0" w:space="0" w:color="auto"/>
                <w:bottom w:val="none" w:sz="0" w:space="0" w:color="auto"/>
                <w:right w:val="none" w:sz="0" w:space="0" w:color="auto"/>
              </w:divBdr>
              <w:divsChild>
                <w:div w:id="1020472309">
                  <w:marLeft w:val="0"/>
                  <w:marRight w:val="0"/>
                  <w:marTop w:val="0"/>
                  <w:marBottom w:val="0"/>
                  <w:divBdr>
                    <w:top w:val="none" w:sz="0" w:space="0" w:color="auto"/>
                    <w:left w:val="none" w:sz="0" w:space="0" w:color="auto"/>
                    <w:bottom w:val="none" w:sz="0" w:space="0" w:color="auto"/>
                    <w:right w:val="none" w:sz="0" w:space="0" w:color="auto"/>
                  </w:divBdr>
                  <w:divsChild>
                    <w:div w:id="1042679753">
                      <w:marLeft w:val="0"/>
                      <w:marRight w:val="0"/>
                      <w:marTop w:val="0"/>
                      <w:marBottom w:val="0"/>
                      <w:divBdr>
                        <w:top w:val="none" w:sz="0" w:space="0" w:color="auto"/>
                        <w:left w:val="none" w:sz="0" w:space="0" w:color="auto"/>
                        <w:bottom w:val="none" w:sz="0" w:space="0" w:color="auto"/>
                        <w:right w:val="none" w:sz="0" w:space="0" w:color="auto"/>
                      </w:divBdr>
                      <w:divsChild>
                        <w:div w:id="651254622">
                          <w:marLeft w:val="0"/>
                          <w:marRight w:val="0"/>
                          <w:marTop w:val="0"/>
                          <w:marBottom w:val="0"/>
                          <w:divBdr>
                            <w:top w:val="none" w:sz="0" w:space="0" w:color="auto"/>
                            <w:left w:val="none" w:sz="0" w:space="0" w:color="auto"/>
                            <w:bottom w:val="none" w:sz="0" w:space="0" w:color="auto"/>
                            <w:right w:val="none" w:sz="0" w:space="0" w:color="auto"/>
                          </w:divBdr>
                          <w:divsChild>
                            <w:div w:id="143432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s.ogresnovads.lv/com/mod_faili/dav_v17/index.php/AppData/Local/Microsoft/Windows/INetCache/Content.Outlook/dindrike/AppData/Local/Microsoft/Windows/INetCache/Content.Outlook/K89K77H0/16_2012%20teritorijas%20planojums%20un%20apbuves%20noteikumi_aktuala_redakcija.do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C10D39EB2D4A22BB44109CD21B95A4"/>
        <w:category>
          <w:name w:val="General"/>
          <w:gallery w:val="placeholder"/>
        </w:category>
        <w:types>
          <w:type w:val="bbPlcHdr"/>
        </w:types>
        <w:behaviors>
          <w:behavior w:val="content"/>
        </w:behaviors>
        <w:guid w:val="{160DB1C3-2BD5-49CF-A2DE-7DDE8367A971}"/>
      </w:docPartPr>
      <w:docPartBody>
        <w:p w:rsidR="0074328C" w:rsidRDefault="00340F67" w:rsidP="00340F67">
          <w:pPr>
            <w:pStyle w:val="FAC10D39EB2D4A22BB44109CD21B95A4"/>
          </w:pPr>
          <w:r w:rsidRPr="00EF515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F67"/>
    <w:rsid w:val="001342CE"/>
    <w:rsid w:val="00186DCF"/>
    <w:rsid w:val="00231A8F"/>
    <w:rsid w:val="002604DF"/>
    <w:rsid w:val="00317828"/>
    <w:rsid w:val="00340F67"/>
    <w:rsid w:val="005E4523"/>
    <w:rsid w:val="0074328C"/>
    <w:rsid w:val="007D3F7E"/>
    <w:rsid w:val="008F1EED"/>
    <w:rsid w:val="00DD1749"/>
    <w:rsid w:val="00DF5CFB"/>
    <w:rsid w:val="00E01FB9"/>
    <w:rsid w:val="00F37096"/>
    <w:rsid w:val="00F906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523"/>
    <w:rPr>
      <w:color w:val="808080"/>
    </w:rPr>
  </w:style>
  <w:style w:type="paragraph" w:customStyle="1" w:styleId="346AD4B5516445CE97851B576B9F7B5A">
    <w:name w:val="346AD4B5516445CE97851B576B9F7B5A"/>
    <w:rsid w:val="00340F67"/>
  </w:style>
  <w:style w:type="paragraph" w:customStyle="1" w:styleId="FAC10D39EB2D4A22BB44109CD21B95A4">
    <w:name w:val="FAC10D39EB2D4A22BB44109CD21B95A4"/>
    <w:rsid w:val="00340F67"/>
  </w:style>
  <w:style w:type="paragraph" w:customStyle="1" w:styleId="89BBD9F2BCE14A7F986D66C90A3505C2">
    <w:name w:val="89BBD9F2BCE14A7F986D66C90A3505C2"/>
    <w:rsid w:val="005E4523"/>
  </w:style>
  <w:style w:type="paragraph" w:customStyle="1" w:styleId="41738CBBB3CD4AC685398FE66FC9F8C4">
    <w:name w:val="41738CBBB3CD4AC685398FE66FC9F8C4"/>
    <w:rsid w:val="005E45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Vita Bružas, VNĪ Tiesību aktu daļas vadītāja p.i.</Vad_x012b_t_x0101_js>
    <TAP xmlns="8a8406e0-fd3e-4c97-9c6b-df4e1c510b77">52</TAP>
    <Kategorija xmlns="2e5bb04e-596e-45bd-9003-43ca78b1ba16">Anotācija</Kategorij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96538-24A8-4CBD-BB55-14B2D5A63917}">
  <ds:schemaRefs>
    <ds:schemaRef ds:uri="http://schemas.microsoft.com/sharepoint/v3/contenttype/forms"/>
  </ds:schemaRefs>
</ds:datastoreItem>
</file>

<file path=customXml/itemProps2.xml><?xml version="1.0" encoding="utf-8"?>
<ds:datastoreItem xmlns:ds="http://schemas.openxmlformats.org/officeDocument/2006/customXml" ds:itemID="{7E9C10F2-FE7C-436B-AD98-C3C197F7F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010C0-5067-4A59-9EC9-FCEF9B6E63DD}">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4.xml><?xml version="1.0" encoding="utf-8"?>
<ds:datastoreItem xmlns:ds="http://schemas.openxmlformats.org/officeDocument/2006/customXml" ds:itemID="{AE93E105-DC20-4723-8603-3FB439D41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12658</Words>
  <Characters>7216</Characters>
  <Application>Microsoft Office Word</Application>
  <DocSecurity>0</DocSecurity>
  <Lines>60</Lines>
  <Paragraphs>39</Paragraphs>
  <ScaleCrop>false</ScaleCrop>
  <HeadingPairs>
    <vt:vector size="2" baseType="variant">
      <vt:variant>
        <vt:lpstr>Title</vt:lpstr>
      </vt:variant>
      <vt:variant>
        <vt:i4>1</vt:i4>
      </vt:variant>
    </vt:vector>
  </HeadingPairs>
  <TitlesOfParts>
    <vt:vector size="1" baseType="lpstr">
      <vt:lpstr>Anotācija MK rīkojuma projektam "Par valstij piekrītošo nekustamo īpašumu nodošanu Ogres novada pašvaldības īpašumā"</vt:lpstr>
    </vt:vector>
  </TitlesOfParts>
  <Company/>
  <LinksUpToDate>false</LinksUpToDate>
  <CharactersWithSpaces>19835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MK rīkojuma projektam "Par valstij piekrītošo nekustamo īpašumu nodošanu Ogres novada pašvaldības īpašumā"</dc:title>
  <dc:subject/>
  <dc:creator>Līga Rozenberga, VNĪ Tiesību aktu daļas tiesību aktu speciāliste</dc:creator>
  <cp:keywords/>
  <dc:description>mara.denisova@vni.lv, 25600849</dc:description>
  <cp:lastModifiedBy>Inguna Dancīte</cp:lastModifiedBy>
  <cp:revision>2</cp:revision>
  <dcterms:created xsi:type="dcterms:W3CDTF">2020-06-01T07:05:00Z</dcterms:created>
  <dcterms:modified xsi:type="dcterms:W3CDTF">2020-06-01T07:05:00Z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