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  <w:proofErr w:type="spellStart"/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>rojekts</w:t>
      </w:r>
      <w:proofErr w:type="spellEnd"/>
      <w:r w:rsidRPr="00301179">
        <w:rPr>
          <w:rFonts w:eastAsia="Times New Roman" w:cs="Times New Roman"/>
          <w:i/>
          <w:iCs/>
          <w:sz w:val="26"/>
          <w:szCs w:val="26"/>
          <w:lang w:eastAsia="lv-LV"/>
        </w:rPr>
        <w:t xml:space="preserve"> </w:t>
      </w:r>
    </w:p>
    <w:p w:rsidR="00A321A7" w:rsidRPr="00301179" w:rsidRDefault="00A321A7" w:rsidP="00A321A7">
      <w:pPr>
        <w:jc w:val="right"/>
        <w:rPr>
          <w:rFonts w:eastAsia="Times New Roman" w:cs="Times New Roman"/>
          <w:b/>
          <w:bCs/>
          <w:i/>
          <w:iCs/>
          <w:smallCaps/>
          <w:sz w:val="26"/>
          <w:szCs w:val="26"/>
          <w:lang w:eastAsia="lv-LV"/>
        </w:rPr>
      </w:pP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bCs/>
          <w:sz w:val="26"/>
          <w:szCs w:val="26"/>
          <w:lang w:eastAsia="lv-LV"/>
        </w:rPr>
        <w:t xml:space="preserve">LATVIJAS REPUBLIKAS </w:t>
      </w:r>
      <w:r w:rsidRPr="00301179">
        <w:rPr>
          <w:rFonts w:eastAsia="Times New Roman" w:cs="Times New Roman"/>
          <w:b/>
          <w:sz w:val="26"/>
          <w:szCs w:val="26"/>
          <w:lang w:eastAsia="lv-LV"/>
        </w:rPr>
        <w:t xml:space="preserve">MINISTRU KABINETA </w:t>
      </w:r>
    </w:p>
    <w:p w:rsidR="00A321A7" w:rsidRPr="00301179" w:rsidRDefault="00A321A7" w:rsidP="00A321A7">
      <w:pPr>
        <w:jc w:val="center"/>
        <w:rPr>
          <w:rFonts w:eastAsia="Times New Roman" w:cs="Times New Roman"/>
          <w:b/>
          <w:sz w:val="26"/>
          <w:szCs w:val="26"/>
          <w:lang w:eastAsia="lv-LV"/>
        </w:rPr>
      </w:pPr>
      <w:r w:rsidRPr="00301179">
        <w:rPr>
          <w:rFonts w:eastAsia="Times New Roman" w:cs="Times New Roman"/>
          <w:b/>
          <w:sz w:val="26"/>
          <w:szCs w:val="26"/>
          <w:lang w:eastAsia="lv-LV"/>
        </w:rPr>
        <w:t>SĒDES PROTOKOLLĒMUMS</w:t>
      </w:r>
    </w:p>
    <w:p w:rsidR="00A321A7" w:rsidRPr="00301179" w:rsidRDefault="00A321A7" w:rsidP="00A321A7">
      <w:pPr>
        <w:rPr>
          <w:rFonts w:eastAsia="Calibri" w:cs="Times New Roman"/>
          <w:sz w:val="26"/>
          <w:szCs w:val="26"/>
        </w:rPr>
      </w:pPr>
    </w:p>
    <w:tbl>
      <w:tblPr>
        <w:tblW w:w="8930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967"/>
        <w:gridCol w:w="886"/>
        <w:gridCol w:w="4077"/>
      </w:tblGrid>
      <w:tr w:rsidR="00A321A7" w:rsidRPr="00301179" w:rsidTr="00A34004">
        <w:trPr>
          <w:cantSplit/>
        </w:trPr>
        <w:tc>
          <w:tcPr>
            <w:tcW w:w="3967" w:type="dxa"/>
          </w:tcPr>
          <w:p w:rsidR="00A321A7" w:rsidRPr="00301179" w:rsidRDefault="00A321A7" w:rsidP="00A34004">
            <w:pPr>
              <w:ind w:hanging="108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Rīgā</w:t>
            </w:r>
          </w:p>
        </w:tc>
        <w:tc>
          <w:tcPr>
            <w:tcW w:w="886" w:type="dxa"/>
          </w:tcPr>
          <w:p w:rsidR="00A321A7" w:rsidRPr="00301179" w:rsidRDefault="00A321A7" w:rsidP="00A34004">
            <w:pPr>
              <w:jc w:val="center"/>
              <w:rPr>
                <w:rFonts w:cs="Times New Roman"/>
                <w:sz w:val="26"/>
                <w:szCs w:val="26"/>
              </w:rPr>
            </w:pPr>
            <w:r w:rsidRPr="00301179">
              <w:rPr>
                <w:rFonts w:cs="Times New Roman"/>
                <w:sz w:val="26"/>
                <w:szCs w:val="26"/>
              </w:rPr>
              <w:t>Nr.</w:t>
            </w:r>
          </w:p>
        </w:tc>
        <w:tc>
          <w:tcPr>
            <w:tcW w:w="4077" w:type="dxa"/>
          </w:tcPr>
          <w:p w:rsidR="00A321A7" w:rsidRPr="00301179" w:rsidRDefault="00190A2B" w:rsidP="00A34004">
            <w:pPr>
              <w:jc w:val="right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2020</w:t>
            </w:r>
            <w:r w:rsidR="00A321A7">
              <w:rPr>
                <w:rFonts w:cs="Times New Roman"/>
                <w:sz w:val="26"/>
                <w:szCs w:val="26"/>
              </w:rPr>
              <w:t>.</w:t>
            </w:r>
            <w:r w:rsidR="00A321A7" w:rsidRPr="00301179">
              <w:rPr>
                <w:rFonts w:cs="Times New Roman"/>
                <w:sz w:val="26"/>
                <w:szCs w:val="26"/>
              </w:rPr>
              <w:t>gada __.________</w:t>
            </w:r>
          </w:p>
        </w:tc>
      </w:tr>
    </w:tbl>
    <w:p w:rsidR="00A321A7" w:rsidRPr="00301179" w:rsidRDefault="00A321A7" w:rsidP="00A321A7">
      <w:pPr>
        <w:tabs>
          <w:tab w:val="left" w:pos="6804"/>
        </w:tabs>
        <w:rPr>
          <w:rFonts w:cs="Times New Roman"/>
          <w:sz w:val="26"/>
          <w:szCs w:val="26"/>
        </w:rPr>
      </w:pPr>
    </w:p>
    <w:p w:rsidR="00A321A7" w:rsidRPr="00301179" w:rsidRDefault="00A321A7" w:rsidP="00A321A7">
      <w:pPr>
        <w:tabs>
          <w:tab w:val="left" w:pos="-2694"/>
        </w:tabs>
        <w:jc w:val="center"/>
        <w:rPr>
          <w:rFonts w:cs="Times New Roman"/>
          <w:sz w:val="26"/>
          <w:szCs w:val="26"/>
        </w:rPr>
      </w:pPr>
      <w:r w:rsidRPr="00301179">
        <w:rPr>
          <w:rFonts w:cs="Times New Roman"/>
          <w:sz w:val="26"/>
          <w:szCs w:val="26"/>
        </w:rPr>
        <w:t>.§</w:t>
      </w:r>
    </w:p>
    <w:p w:rsidR="00A321A7" w:rsidRPr="008A5A24" w:rsidRDefault="00A321A7" w:rsidP="00A321A7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9E7D05" w:rsidRDefault="009E7D05" w:rsidP="009E7D05">
      <w:pPr>
        <w:jc w:val="center"/>
        <w:rPr>
          <w:rFonts w:cs="Times New Roman"/>
          <w:szCs w:val="28"/>
        </w:rPr>
      </w:pPr>
      <w:bookmarkStart w:id="0" w:name="_GoBack"/>
      <w:bookmarkEnd w:id="0"/>
      <w:r>
        <w:rPr>
          <w:rFonts w:cs="Times New Roman"/>
          <w:szCs w:val="28"/>
        </w:rPr>
        <w:t>Galvojuma līgums</w:t>
      </w:r>
    </w:p>
    <w:p w:rsidR="00A321A7" w:rsidRDefault="009E7D05" w:rsidP="009E7D05">
      <w:pPr>
        <w:jc w:val="center"/>
        <w:rPr>
          <w:rFonts w:cs="Times New Roman"/>
          <w:szCs w:val="28"/>
        </w:rPr>
      </w:pPr>
      <w:r w:rsidRPr="009E7D05">
        <w:rPr>
          <w:rFonts w:cs="Times New Roman"/>
          <w:szCs w:val="28"/>
        </w:rPr>
        <w:t>Eiropas Savienības atbalsta instrumentā "Bezdarba risku mazināšanai ārkārtas situācijā (SURE)"</w:t>
      </w:r>
    </w:p>
    <w:p w:rsidR="00CA3D58" w:rsidRPr="008A5A24" w:rsidRDefault="00CA3D58" w:rsidP="009E7D05">
      <w:pPr>
        <w:jc w:val="center"/>
        <w:rPr>
          <w:rFonts w:eastAsia="Times New Roman" w:cs="Times New Roman"/>
          <w:b/>
          <w:szCs w:val="28"/>
          <w:lang w:eastAsia="lv-LV"/>
        </w:rPr>
      </w:pPr>
    </w:p>
    <w:p w:rsidR="00A321A7" w:rsidRDefault="00A321A7" w:rsidP="009E7D05">
      <w:pPr>
        <w:tabs>
          <w:tab w:val="left" w:pos="6096"/>
        </w:tabs>
        <w:spacing w:after="120"/>
        <w:jc w:val="center"/>
        <w:rPr>
          <w:rFonts w:eastAsia="Times New Roman" w:cs="Times New Roman"/>
          <w:szCs w:val="28"/>
          <w:lang w:eastAsia="lv-LV"/>
        </w:rPr>
      </w:pPr>
      <w:r w:rsidRPr="008A5A24">
        <w:rPr>
          <w:rFonts w:eastAsia="Times New Roman" w:cs="Times New Roman"/>
          <w:szCs w:val="28"/>
          <w:lang w:eastAsia="lv-LV"/>
        </w:rPr>
        <w:t>(...)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A436DB" w:rsidRDefault="00A321A7" w:rsidP="00A436DB">
            <w:pPr>
              <w:tabs>
                <w:tab w:val="left" w:pos="1276"/>
              </w:tabs>
              <w:jc w:val="both"/>
              <w:rPr>
                <w:rFonts w:cs="Times New Roman"/>
                <w:szCs w:val="28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  <w:p w:rsidR="002557D2" w:rsidRPr="00220CE3" w:rsidRDefault="009E7D05" w:rsidP="009169AB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0" w:firstLine="426"/>
              <w:jc w:val="both"/>
              <w:rPr>
                <w:sz w:val="28"/>
                <w:szCs w:val="28"/>
                <w:lang w:val="lv-LV"/>
              </w:rPr>
            </w:pPr>
            <w:r w:rsidRPr="00220CE3">
              <w:rPr>
                <w:sz w:val="28"/>
                <w:szCs w:val="28"/>
                <w:lang w:val="lv-LV"/>
              </w:rPr>
              <w:t>Atbalstīt iesniegt</w:t>
            </w:r>
            <w:r w:rsidR="00F1612C">
              <w:rPr>
                <w:sz w:val="28"/>
                <w:szCs w:val="28"/>
                <w:lang w:val="lv-LV"/>
              </w:rPr>
              <w:t>ā</w:t>
            </w:r>
            <w:r w:rsidRPr="00220CE3">
              <w:rPr>
                <w:iCs/>
                <w:sz w:val="28"/>
                <w:szCs w:val="28"/>
                <w:lang w:val="lv-LV"/>
              </w:rPr>
              <w:t xml:space="preserve"> </w:t>
            </w:r>
            <w:r w:rsidR="00CB144F">
              <w:rPr>
                <w:iCs/>
                <w:sz w:val="28"/>
                <w:szCs w:val="28"/>
                <w:lang w:val="lv-LV"/>
              </w:rPr>
              <w:t xml:space="preserve">galvojuma līguma </w:t>
            </w:r>
            <w:r w:rsidRPr="00220CE3">
              <w:rPr>
                <w:iCs/>
                <w:sz w:val="28"/>
                <w:szCs w:val="28"/>
                <w:lang w:val="lv-LV"/>
              </w:rPr>
              <w:t xml:space="preserve">Eiropas Savienības atbalsta instrumentā </w:t>
            </w:r>
            <w:r w:rsidR="009005DA">
              <w:rPr>
                <w:iCs/>
                <w:sz w:val="28"/>
                <w:szCs w:val="28"/>
                <w:lang w:val="lv-LV"/>
              </w:rPr>
              <w:t>“</w:t>
            </w:r>
            <w:r w:rsidRPr="00220CE3">
              <w:rPr>
                <w:iCs/>
                <w:sz w:val="28"/>
                <w:szCs w:val="28"/>
                <w:lang w:val="lv-LV"/>
              </w:rPr>
              <w:t>Bezdarba risku mazināšanai ārkārtas situācijā (SURE</w:t>
            </w:r>
            <w:r w:rsidR="009005DA" w:rsidRPr="00220CE3">
              <w:rPr>
                <w:iCs/>
                <w:sz w:val="28"/>
                <w:szCs w:val="28"/>
                <w:lang w:val="lv-LV"/>
              </w:rPr>
              <w:t>)</w:t>
            </w:r>
            <w:r w:rsidR="009005DA">
              <w:rPr>
                <w:iCs/>
                <w:sz w:val="28"/>
                <w:szCs w:val="28"/>
                <w:lang w:val="lv-LV"/>
              </w:rPr>
              <w:t>” (turpmāk – Līgums) pr</w:t>
            </w:r>
            <w:r w:rsidR="00F1612C">
              <w:rPr>
                <w:iCs/>
                <w:sz w:val="28"/>
                <w:szCs w:val="28"/>
                <w:lang w:val="lv-LV"/>
              </w:rPr>
              <w:t>o</w:t>
            </w:r>
            <w:r w:rsidR="009005DA">
              <w:rPr>
                <w:iCs/>
                <w:sz w:val="28"/>
                <w:szCs w:val="28"/>
                <w:lang w:val="lv-LV"/>
              </w:rPr>
              <w:t>jekta parakstīšanu.</w:t>
            </w:r>
          </w:p>
          <w:p w:rsidR="00220CE3" w:rsidRPr="00220CE3" w:rsidRDefault="002557D2" w:rsidP="00220CE3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0" w:firstLine="426"/>
              <w:jc w:val="both"/>
              <w:rPr>
                <w:sz w:val="28"/>
                <w:szCs w:val="28"/>
                <w:lang w:val="lv-LV"/>
              </w:rPr>
            </w:pPr>
            <w:r w:rsidRPr="00220CE3">
              <w:rPr>
                <w:iCs/>
                <w:sz w:val="28"/>
                <w:szCs w:val="28"/>
                <w:lang w:val="lv-LV"/>
              </w:rPr>
              <w:t xml:space="preserve">Finanšu ministram Latvijas Republikas vārdā parakstīt </w:t>
            </w:r>
            <w:r w:rsidR="009005DA">
              <w:rPr>
                <w:iCs/>
                <w:sz w:val="28"/>
                <w:szCs w:val="28"/>
                <w:lang w:val="lv-LV"/>
              </w:rPr>
              <w:t>Līgumu.</w:t>
            </w:r>
            <w:r w:rsidR="00220CE3" w:rsidRPr="00220CE3">
              <w:rPr>
                <w:sz w:val="28"/>
                <w:szCs w:val="28"/>
                <w:lang w:val="lv-LV"/>
              </w:rPr>
              <w:t xml:space="preserve"> </w:t>
            </w:r>
          </w:p>
          <w:p w:rsidR="00220CE3" w:rsidRPr="00220CE3" w:rsidRDefault="00220CE3" w:rsidP="00220CE3">
            <w:pPr>
              <w:pStyle w:val="Header"/>
              <w:numPr>
                <w:ilvl w:val="0"/>
                <w:numId w:val="2"/>
              </w:numPr>
              <w:tabs>
                <w:tab w:val="clear" w:pos="4153"/>
                <w:tab w:val="clear" w:pos="8306"/>
              </w:tabs>
              <w:ind w:left="0" w:firstLine="426"/>
              <w:jc w:val="both"/>
              <w:rPr>
                <w:sz w:val="28"/>
                <w:szCs w:val="28"/>
                <w:lang w:val="lv-LV"/>
              </w:rPr>
            </w:pPr>
            <w:proofErr w:type="spellStart"/>
            <w:r w:rsidRPr="00220CE3">
              <w:rPr>
                <w:sz w:val="28"/>
                <w:szCs w:val="28"/>
              </w:rPr>
              <w:t>Pēc</w:t>
            </w:r>
            <w:proofErr w:type="spellEnd"/>
            <w:r w:rsidR="002D48AD">
              <w:rPr>
                <w:sz w:val="28"/>
                <w:szCs w:val="28"/>
                <w:lang w:val="lv-LV"/>
              </w:rPr>
              <w:t xml:space="preserve"> </w:t>
            </w:r>
            <w:r w:rsidR="009005DA">
              <w:rPr>
                <w:sz w:val="28"/>
                <w:szCs w:val="28"/>
                <w:lang w:val="lv-LV"/>
              </w:rPr>
              <w:t>Līguma</w:t>
            </w:r>
            <w:r w:rsidRPr="00220CE3">
              <w:rPr>
                <w:sz w:val="28"/>
                <w:szCs w:val="28"/>
              </w:rPr>
              <w:t xml:space="preserve"> </w:t>
            </w:r>
            <w:proofErr w:type="spellStart"/>
            <w:r w:rsidRPr="00220CE3">
              <w:rPr>
                <w:sz w:val="28"/>
                <w:szCs w:val="28"/>
              </w:rPr>
              <w:t>parakstīšanas</w:t>
            </w:r>
            <w:proofErr w:type="spellEnd"/>
            <w:r w:rsidRPr="00220CE3">
              <w:rPr>
                <w:sz w:val="28"/>
                <w:szCs w:val="28"/>
              </w:rPr>
              <w:t xml:space="preserve"> Valsts </w:t>
            </w:r>
            <w:proofErr w:type="spellStart"/>
            <w:r w:rsidRPr="00220CE3">
              <w:rPr>
                <w:sz w:val="28"/>
                <w:szCs w:val="28"/>
              </w:rPr>
              <w:t>kasei</w:t>
            </w:r>
            <w:proofErr w:type="spellEnd"/>
            <w:r w:rsidRPr="00220CE3">
              <w:rPr>
                <w:sz w:val="28"/>
                <w:szCs w:val="28"/>
              </w:rPr>
              <w:t xml:space="preserve"> </w:t>
            </w:r>
            <w:proofErr w:type="spellStart"/>
            <w:r w:rsidRPr="00220CE3">
              <w:rPr>
                <w:sz w:val="28"/>
                <w:szCs w:val="28"/>
              </w:rPr>
              <w:t>uzņemtās</w:t>
            </w:r>
            <w:proofErr w:type="spellEnd"/>
            <w:r w:rsidRPr="00220CE3">
              <w:rPr>
                <w:sz w:val="28"/>
                <w:szCs w:val="28"/>
              </w:rPr>
              <w:t xml:space="preserve"> </w:t>
            </w:r>
            <w:proofErr w:type="spellStart"/>
            <w:r w:rsidRPr="00220CE3">
              <w:rPr>
                <w:sz w:val="28"/>
                <w:szCs w:val="28"/>
              </w:rPr>
              <w:t>valsts</w:t>
            </w:r>
            <w:proofErr w:type="spellEnd"/>
            <w:r w:rsidRPr="00220CE3">
              <w:rPr>
                <w:sz w:val="28"/>
                <w:szCs w:val="28"/>
              </w:rPr>
              <w:t xml:space="preserve"> </w:t>
            </w:r>
            <w:proofErr w:type="spellStart"/>
            <w:r w:rsidRPr="00220CE3">
              <w:rPr>
                <w:sz w:val="28"/>
                <w:szCs w:val="28"/>
              </w:rPr>
              <w:t>garantijas</w:t>
            </w:r>
            <w:proofErr w:type="spellEnd"/>
            <w:r w:rsidRPr="00220CE3">
              <w:rPr>
                <w:sz w:val="28"/>
                <w:szCs w:val="28"/>
              </w:rPr>
              <w:t xml:space="preserve"> (galvojuma) saistības uzskaitīt Valsts kases valsts budžeta finanšu uzskaitē. </w:t>
            </w:r>
          </w:p>
          <w:p w:rsidR="00E6390E" w:rsidRPr="00220CE3" w:rsidRDefault="00E6390E" w:rsidP="00220CE3">
            <w:pPr>
              <w:pStyle w:val="Header"/>
              <w:tabs>
                <w:tab w:val="clear" w:pos="4153"/>
                <w:tab w:val="clear" w:pos="8306"/>
              </w:tabs>
              <w:jc w:val="both"/>
              <w:rPr>
                <w:sz w:val="28"/>
                <w:szCs w:val="28"/>
                <w:highlight w:val="yellow"/>
                <w:lang w:val="lv-LV"/>
              </w:rPr>
            </w:pPr>
          </w:p>
          <w:p w:rsidR="00A321A7" w:rsidRDefault="00A321A7" w:rsidP="00803107">
            <w:pPr>
              <w:spacing w:after="160" w:line="259" w:lineRule="auto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  <w:p w:rsidR="00220CE3" w:rsidRPr="008A5A24" w:rsidRDefault="00220CE3" w:rsidP="00220CE3">
            <w:pPr>
              <w:pStyle w:val="NoSpacing"/>
              <w:jc w:val="both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</w:tcPr>
          <w:p w:rsidR="00A321A7" w:rsidRPr="008A5A24" w:rsidRDefault="00A321A7" w:rsidP="00A34004">
            <w:pPr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A321A7" w:rsidRPr="008A5A24" w:rsidRDefault="00A321A7" w:rsidP="00A321A7">
      <w:pPr>
        <w:rPr>
          <w:rFonts w:eastAsia="Times New Roman" w:cs="Times New Roman"/>
          <w:vanish/>
          <w:szCs w:val="28"/>
          <w:lang w:eastAsia="lv-LV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A321A7" w:rsidRPr="008A5A24" w:rsidTr="00A34004">
        <w:trPr>
          <w:tblCellSpacing w:w="0" w:type="dxa"/>
        </w:trPr>
        <w:tc>
          <w:tcPr>
            <w:tcW w:w="0" w:type="auto"/>
            <w:vAlign w:val="center"/>
            <w:hideMark/>
          </w:tcPr>
          <w:p w:rsidR="00A321A7" w:rsidRPr="008A5A24" w:rsidRDefault="00A321A7" w:rsidP="00A34004">
            <w:pPr>
              <w:jc w:val="center"/>
              <w:rPr>
                <w:rFonts w:eastAsia="Times New Roman" w:cs="Times New Roman"/>
                <w:szCs w:val="28"/>
                <w:lang w:eastAsia="lv-LV"/>
              </w:rPr>
            </w:pPr>
          </w:p>
        </w:tc>
      </w:tr>
    </w:tbl>
    <w:p w:rsidR="00FC7437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Ministru prezidents                                                                      </w:t>
      </w:r>
      <w:proofErr w:type="spellStart"/>
      <w:r w:rsidR="00190A2B">
        <w:rPr>
          <w:rFonts w:cs="Times New Roman"/>
          <w:szCs w:val="28"/>
        </w:rPr>
        <w:t>A.K.Kariņš</w:t>
      </w:r>
      <w:proofErr w:type="spellEnd"/>
      <w:r w:rsidRPr="0065662B">
        <w:rPr>
          <w:rFonts w:cs="Times New Roman"/>
          <w:szCs w:val="28"/>
        </w:rPr>
        <w:tab/>
      </w:r>
      <w:r>
        <w:rPr>
          <w:rFonts w:cs="Times New Roman"/>
          <w:szCs w:val="28"/>
        </w:rPr>
        <w:t xml:space="preserve">     </w:t>
      </w:r>
    </w:p>
    <w:p w:rsidR="00A321A7" w:rsidRPr="00416C6B" w:rsidRDefault="00A321A7" w:rsidP="00A321A7">
      <w:pPr>
        <w:tabs>
          <w:tab w:val="left" w:pos="7088"/>
        </w:tabs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</w:p>
    <w:p w:rsidR="00A321A7" w:rsidRDefault="00190A2B" w:rsidP="00FC7437">
      <w:pPr>
        <w:pStyle w:val="BodyText"/>
        <w:tabs>
          <w:tab w:val="left" w:pos="7088"/>
        </w:tabs>
        <w:rPr>
          <w:szCs w:val="28"/>
          <w:lang w:val="lv-LV"/>
        </w:rPr>
      </w:pPr>
      <w:r>
        <w:rPr>
          <w:szCs w:val="28"/>
          <w:lang w:val="lv-LV"/>
        </w:rPr>
        <w:t>Valsts kancelejas direktors</w:t>
      </w:r>
      <w:r w:rsidR="00A321A7">
        <w:rPr>
          <w:szCs w:val="28"/>
          <w:lang w:val="lv-LV"/>
        </w:rPr>
        <w:t xml:space="preserve">        </w:t>
      </w:r>
      <w:r>
        <w:rPr>
          <w:szCs w:val="28"/>
          <w:lang w:val="lv-LV"/>
        </w:rPr>
        <w:tab/>
      </w:r>
      <w:proofErr w:type="spellStart"/>
      <w:r w:rsidR="00FC7437">
        <w:rPr>
          <w:szCs w:val="28"/>
          <w:lang w:val="lv-LV"/>
        </w:rPr>
        <w:t>J.Citskov</w:t>
      </w:r>
      <w:r>
        <w:rPr>
          <w:szCs w:val="28"/>
          <w:lang w:val="lv-LV"/>
        </w:rPr>
        <w:t>skis</w:t>
      </w:r>
      <w:proofErr w:type="spellEnd"/>
    </w:p>
    <w:p w:rsidR="00A436DB" w:rsidRDefault="00A436DB" w:rsidP="00190A2B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</w:p>
    <w:p w:rsidR="00190A2B" w:rsidRPr="0090677E" w:rsidRDefault="00190A2B" w:rsidP="00190A2B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Finanšu ministrs</w:t>
      </w:r>
      <w:r w:rsidR="00803107" w:rsidRPr="0090677E">
        <w:rPr>
          <w:rFonts w:eastAsia="Times New Roman" w:cs="Times New Roman"/>
          <w:szCs w:val="28"/>
          <w:lang w:eastAsia="lv-LV"/>
        </w:rPr>
        <w:t xml:space="preserve"> </w:t>
      </w:r>
      <w:r w:rsidR="00C40C05">
        <w:rPr>
          <w:rFonts w:eastAsia="Times New Roman" w:cs="Times New Roman"/>
          <w:szCs w:val="28"/>
          <w:lang w:eastAsia="lv-LV"/>
        </w:rPr>
        <w:tab/>
      </w:r>
      <w:r w:rsidR="00C40C05">
        <w:rPr>
          <w:rFonts w:eastAsia="Times New Roman" w:cs="Times New Roman"/>
          <w:szCs w:val="28"/>
          <w:lang w:eastAsia="lv-LV"/>
        </w:rPr>
        <w:tab/>
      </w:r>
      <w:r w:rsidR="00C40C05">
        <w:rPr>
          <w:rFonts w:eastAsia="Times New Roman" w:cs="Times New Roman"/>
          <w:szCs w:val="28"/>
          <w:lang w:eastAsia="lv-LV"/>
        </w:rPr>
        <w:tab/>
      </w:r>
      <w:proofErr w:type="spellStart"/>
      <w:r>
        <w:rPr>
          <w:rFonts w:eastAsia="Times New Roman" w:cs="Times New Roman"/>
          <w:szCs w:val="28"/>
          <w:lang w:eastAsia="lv-LV"/>
        </w:rPr>
        <w:t>J.Reirs</w:t>
      </w:r>
      <w:proofErr w:type="spellEnd"/>
    </w:p>
    <w:p w:rsidR="00803107" w:rsidRPr="0090677E" w:rsidRDefault="00803107" w:rsidP="00803107">
      <w:pPr>
        <w:tabs>
          <w:tab w:val="left" w:pos="6096"/>
          <w:tab w:val="left" w:pos="6663"/>
          <w:tab w:val="left" w:pos="7088"/>
          <w:tab w:val="right" w:pos="9071"/>
        </w:tabs>
        <w:jc w:val="both"/>
        <w:rPr>
          <w:i/>
          <w:color w:val="A6A6A6"/>
          <w:szCs w:val="28"/>
        </w:rPr>
      </w:pPr>
      <w:r w:rsidRPr="0090677E">
        <w:rPr>
          <w:rFonts w:eastAsia="Times New Roman" w:cs="Times New Roman"/>
          <w:szCs w:val="28"/>
          <w:lang w:eastAsia="lv-LV"/>
        </w:rPr>
        <w:tab/>
      </w:r>
      <w:r w:rsidRPr="0090677E">
        <w:rPr>
          <w:rFonts w:eastAsia="Times New Roman" w:cs="Times New Roman"/>
          <w:szCs w:val="28"/>
          <w:lang w:eastAsia="lv-LV"/>
        </w:rPr>
        <w:tab/>
      </w:r>
      <w:r w:rsidR="007D1643">
        <w:rPr>
          <w:rFonts w:eastAsia="Times New Roman" w:cs="Times New Roman"/>
          <w:szCs w:val="28"/>
          <w:lang w:eastAsia="lv-LV"/>
        </w:rPr>
        <w:tab/>
      </w:r>
      <w:r w:rsidR="00190A2B">
        <w:rPr>
          <w:rFonts w:eastAsia="Times New Roman" w:cs="Times New Roman"/>
          <w:szCs w:val="28"/>
          <w:lang w:eastAsia="lv-LV"/>
        </w:rPr>
        <w:tab/>
      </w:r>
    </w:p>
    <w:p w:rsidR="00803107" w:rsidRDefault="0080310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803107" w:rsidRPr="0065662B" w:rsidRDefault="00803107" w:rsidP="00A321A7">
      <w:pPr>
        <w:pStyle w:val="BodyText"/>
        <w:tabs>
          <w:tab w:val="left" w:pos="900"/>
          <w:tab w:val="left" w:pos="6521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FD27DB" w:rsidRDefault="00FD27DB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FD27DB" w:rsidRDefault="00FD27DB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A629A1" w:rsidRDefault="00A629A1" w:rsidP="00A321A7">
      <w:pPr>
        <w:pStyle w:val="BodyText"/>
        <w:tabs>
          <w:tab w:val="left" w:pos="900"/>
          <w:tab w:val="left" w:pos="7088"/>
        </w:tabs>
        <w:rPr>
          <w:szCs w:val="28"/>
          <w:lang w:val="lv-LV"/>
        </w:rPr>
      </w:pPr>
    </w:p>
    <w:p w:rsidR="0045084F" w:rsidRDefault="0045084F" w:rsidP="00FD27DB"/>
    <w:sectPr w:rsidR="0045084F" w:rsidSect="00AC7DF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E80" w:rsidRDefault="00DF2E80" w:rsidP="00A321A7">
      <w:r>
        <w:separator/>
      </w:r>
    </w:p>
  </w:endnote>
  <w:endnote w:type="continuationSeparator" w:id="0">
    <w:p w:rsidR="00DF2E80" w:rsidRDefault="00DF2E80" w:rsidP="00A3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0C" w:rsidRPr="006B2526" w:rsidRDefault="00562061">
    <w:pPr>
      <w:pStyle w:val="Footer"/>
      <w:jc w:val="center"/>
      <w:rPr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DD" w:rsidRDefault="001C007A">
    <w:pPr>
      <w:pStyle w:val="Footer"/>
    </w:pPr>
    <w:r>
      <w:rPr>
        <w:bCs/>
        <w:szCs w:val="24"/>
      </w:rPr>
      <w:t>FMProt_2</w:t>
    </w:r>
    <w:r w:rsidR="00440992">
      <w:rPr>
        <w:bCs/>
        <w:szCs w:val="24"/>
      </w:rPr>
      <w:t>5</w:t>
    </w:r>
    <w:r w:rsidR="003F53DD" w:rsidRPr="00857810">
      <w:rPr>
        <w:bCs/>
        <w:szCs w:val="24"/>
      </w:rPr>
      <w:t>05</w:t>
    </w:r>
    <w:r w:rsidR="00440992">
      <w:rPr>
        <w:bCs/>
        <w:szCs w:val="24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E80" w:rsidRDefault="00DF2E80" w:rsidP="00A321A7">
      <w:r>
        <w:separator/>
      </w:r>
    </w:p>
  </w:footnote>
  <w:footnote w:type="continuationSeparator" w:id="0">
    <w:p w:rsidR="00DF2E80" w:rsidRDefault="00DF2E80" w:rsidP="00A3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0C" w:rsidRDefault="000370E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1612C">
      <w:rPr>
        <w:noProof/>
      </w:rPr>
      <w:t>2</w:t>
    </w:r>
    <w:r>
      <w:fldChar w:fldCharType="end"/>
    </w:r>
  </w:p>
  <w:p w:rsidR="00DE780C" w:rsidRPr="006B2526" w:rsidRDefault="00562061">
    <w:pPr>
      <w:pStyle w:val="Header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777F"/>
    <w:multiLevelType w:val="hybridMultilevel"/>
    <w:tmpl w:val="2A7C48E4"/>
    <w:lvl w:ilvl="0" w:tplc="031CA7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B9B41E9"/>
    <w:multiLevelType w:val="hybridMultilevel"/>
    <w:tmpl w:val="B468A3E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243AA"/>
    <w:multiLevelType w:val="hybridMultilevel"/>
    <w:tmpl w:val="2A264FFA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hideSpellingErrors/>
  <w:hideGrammaticalErrors/>
  <w:proofState w:spelling="clean"/>
  <w:revisionView w:markup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A7"/>
    <w:rsid w:val="000210B5"/>
    <w:rsid w:val="000370E5"/>
    <w:rsid w:val="00127030"/>
    <w:rsid w:val="00190A2B"/>
    <w:rsid w:val="001C007A"/>
    <w:rsid w:val="00220CE3"/>
    <w:rsid w:val="002371EC"/>
    <w:rsid w:val="002557D2"/>
    <w:rsid w:val="002D48AD"/>
    <w:rsid w:val="00363A14"/>
    <w:rsid w:val="003F53DD"/>
    <w:rsid w:val="00416886"/>
    <w:rsid w:val="00440992"/>
    <w:rsid w:val="0045084F"/>
    <w:rsid w:val="00487968"/>
    <w:rsid w:val="005030F7"/>
    <w:rsid w:val="00507FB8"/>
    <w:rsid w:val="00542B11"/>
    <w:rsid w:val="005A27F4"/>
    <w:rsid w:val="006343BB"/>
    <w:rsid w:val="006800B7"/>
    <w:rsid w:val="00715ECB"/>
    <w:rsid w:val="00724A0B"/>
    <w:rsid w:val="007D1643"/>
    <w:rsid w:val="007E7B3E"/>
    <w:rsid w:val="00803107"/>
    <w:rsid w:val="00863E28"/>
    <w:rsid w:val="009005DA"/>
    <w:rsid w:val="009169AB"/>
    <w:rsid w:val="00931DC5"/>
    <w:rsid w:val="009E7D05"/>
    <w:rsid w:val="00A321A7"/>
    <w:rsid w:val="00A436DB"/>
    <w:rsid w:val="00A629A1"/>
    <w:rsid w:val="00B76431"/>
    <w:rsid w:val="00B94719"/>
    <w:rsid w:val="00BD2D27"/>
    <w:rsid w:val="00C40C05"/>
    <w:rsid w:val="00CA3D58"/>
    <w:rsid w:val="00CA4C02"/>
    <w:rsid w:val="00CB144F"/>
    <w:rsid w:val="00CB4F33"/>
    <w:rsid w:val="00DD0E12"/>
    <w:rsid w:val="00DF2E80"/>
    <w:rsid w:val="00E6390E"/>
    <w:rsid w:val="00EB28BF"/>
    <w:rsid w:val="00F1612C"/>
    <w:rsid w:val="00FC7437"/>
    <w:rsid w:val="00FD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B1C07-E3BC-47B3-9299-F71E9899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1A7"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32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A321A7"/>
    <w:rPr>
      <w:sz w:val="28"/>
    </w:rPr>
  </w:style>
  <w:style w:type="paragraph" w:styleId="Header">
    <w:name w:val="header"/>
    <w:basedOn w:val="Normal"/>
    <w:link w:val="HeaderChar"/>
    <w:rsid w:val="00A321A7"/>
    <w:pPr>
      <w:tabs>
        <w:tab w:val="center" w:pos="4153"/>
        <w:tab w:val="right" w:pos="8306"/>
      </w:tabs>
    </w:pPr>
    <w:rPr>
      <w:rFonts w:eastAsia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A321A7"/>
    <w:rPr>
      <w:rFonts w:eastAsia="Times New Roman" w:cs="Times New Roman"/>
      <w:szCs w:val="20"/>
      <w:lang w:val="x-none" w:eastAsia="x-none"/>
    </w:rPr>
  </w:style>
  <w:style w:type="paragraph" w:styleId="ListParagraph">
    <w:name w:val="List Paragraph"/>
    <w:basedOn w:val="Normal"/>
    <w:uiPriority w:val="34"/>
    <w:qFormat/>
    <w:rsid w:val="00A321A7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A321A7"/>
    <w:pPr>
      <w:jc w:val="both"/>
    </w:pPr>
    <w:rPr>
      <w:rFonts w:eastAsia="Times New Roman" w:cs="Times New Roman"/>
      <w:szCs w:val="20"/>
      <w:lang w:val="en-AU" w:eastAsia="lv-LV"/>
    </w:rPr>
  </w:style>
  <w:style w:type="character" w:customStyle="1" w:styleId="BodyTextChar">
    <w:name w:val="Body Text Char"/>
    <w:basedOn w:val="DefaultParagraphFont"/>
    <w:link w:val="BodyText"/>
    <w:rsid w:val="00A321A7"/>
    <w:rPr>
      <w:rFonts w:eastAsia="Times New Roman" w:cs="Times New Roman"/>
      <w:sz w:val="28"/>
      <w:szCs w:val="20"/>
      <w:lang w:val="en-AU" w:eastAsia="lv-LV"/>
    </w:rPr>
  </w:style>
  <w:style w:type="paragraph" w:styleId="NormalWeb">
    <w:name w:val="Normal (Web)"/>
    <w:basedOn w:val="Normal"/>
    <w:semiHidden/>
    <w:unhideWhenUsed/>
    <w:rsid w:val="00A321A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FD27DB"/>
    <w:rPr>
      <w:color w:val="0000FF"/>
      <w:u w:val="single"/>
    </w:rPr>
  </w:style>
  <w:style w:type="paragraph" w:styleId="NoSpacing">
    <w:name w:val="No Spacing"/>
    <w:uiPriority w:val="1"/>
    <w:qFormat/>
    <w:rsid w:val="00220CE3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BD03-6CEF-469C-BFBC-E86BF579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Galvojuma līgums Eiropas Savienības atbalsta instrumentā "Bezdarba risku mazināšanai ārkārtas situācijā (SURE)"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Galvojuma līgums Eiropas Savienības atbalsta instrumentā "Bezdarba risku mazināšanai ārkārtas situācijā (SURE)"</dc:title>
  <dc:subject>Protokollēmums</dc:subject>
  <dc:creator>irena.blauberga@fm.gov.lv</dc:creator>
  <cp:keywords/>
  <dc:description>I.Blauberga, 67083887
Irena.Blauberga@fm.gov.lv</dc:description>
  <cp:lastModifiedBy>Dana Aleksandrova</cp:lastModifiedBy>
  <cp:revision>4</cp:revision>
  <dcterms:created xsi:type="dcterms:W3CDTF">2020-05-27T19:23:00Z</dcterms:created>
  <dcterms:modified xsi:type="dcterms:W3CDTF">2020-05-29T08:29:00Z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