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D813" w14:textId="7F09F851" w:rsidR="009B367B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C883B7B" w14:textId="77777777" w:rsidR="000D3C8C" w:rsidRDefault="000D3C8C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4D006D7" w14:textId="77777777" w:rsidR="000D3C8C" w:rsidRPr="00797613" w:rsidRDefault="000D3C8C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197FE63" w14:textId="4A022E93" w:rsidR="000D3C8C" w:rsidRPr="00EC1B09" w:rsidRDefault="000D3C8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E823BC">
        <w:rPr>
          <w:sz w:val="28"/>
          <w:szCs w:val="28"/>
        </w:rPr>
        <w:t> 25. jūnijā</w:t>
      </w:r>
      <w:r w:rsidRPr="00EC1B09">
        <w:rPr>
          <w:sz w:val="28"/>
          <w:szCs w:val="28"/>
        </w:rPr>
        <w:tab/>
        <w:t>Rīkojums Nr.</w:t>
      </w:r>
      <w:r w:rsidR="00E823BC">
        <w:rPr>
          <w:sz w:val="28"/>
          <w:szCs w:val="28"/>
        </w:rPr>
        <w:t> 345</w:t>
      </w:r>
    </w:p>
    <w:p w14:paraId="6F071DAA" w14:textId="02087FE8" w:rsidR="000D3C8C" w:rsidRPr="00EC1B09" w:rsidRDefault="000D3C8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E823BC">
        <w:rPr>
          <w:sz w:val="28"/>
          <w:szCs w:val="28"/>
        </w:rPr>
        <w:t>41 54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17171BB3" w14:textId="00C71C5E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A380F04" w14:textId="77777777" w:rsidR="009B367B" w:rsidRPr="00E562A3" w:rsidRDefault="009B367B" w:rsidP="000D3C8C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562A3">
        <w:rPr>
          <w:b/>
          <w:color w:val="000000" w:themeColor="text1"/>
          <w:sz w:val="28"/>
          <w:szCs w:val="28"/>
        </w:rPr>
        <w:t xml:space="preserve">Par konceptuālo ziņojumu </w:t>
      </w:r>
    </w:p>
    <w:p w14:paraId="23A4BDC2" w14:textId="04C7529C" w:rsidR="009B367B" w:rsidRPr="00E562A3" w:rsidRDefault="000D3C8C" w:rsidP="000D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562A3" w:rsidRPr="00E562A3">
        <w:rPr>
          <w:b/>
          <w:sz w:val="28"/>
          <w:szCs w:val="28"/>
        </w:rPr>
        <w:t>Par jauna doktorantūras modeļa ieviešanu Latvijā</w:t>
      </w:r>
      <w:r>
        <w:rPr>
          <w:b/>
          <w:sz w:val="28"/>
          <w:szCs w:val="28"/>
        </w:rPr>
        <w:t>"</w:t>
      </w:r>
    </w:p>
    <w:p w14:paraId="021082E3" w14:textId="77777777" w:rsidR="009B367B" w:rsidRPr="00913DC0" w:rsidRDefault="009B367B" w:rsidP="00E562A3">
      <w:pPr>
        <w:ind w:firstLine="720"/>
        <w:jc w:val="both"/>
        <w:rPr>
          <w:bCs/>
          <w:sz w:val="28"/>
          <w:szCs w:val="28"/>
        </w:rPr>
      </w:pPr>
    </w:p>
    <w:p w14:paraId="6B948DD3" w14:textId="445AE812" w:rsidR="00E562A3" w:rsidRPr="000D3C8C" w:rsidRDefault="000D3C8C" w:rsidP="000D3C8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9B367B" w:rsidRPr="000D3C8C">
        <w:rPr>
          <w:color w:val="auto"/>
          <w:sz w:val="28"/>
          <w:szCs w:val="28"/>
        </w:rPr>
        <w:t>Atbalstīt konceptuāl</w:t>
      </w:r>
      <w:r w:rsidR="00913DC0">
        <w:rPr>
          <w:color w:val="auto"/>
          <w:sz w:val="28"/>
          <w:szCs w:val="28"/>
        </w:rPr>
        <w:t>aj</w:t>
      </w:r>
      <w:r w:rsidR="009B367B" w:rsidRPr="000D3C8C">
        <w:rPr>
          <w:color w:val="auto"/>
          <w:sz w:val="28"/>
          <w:szCs w:val="28"/>
        </w:rPr>
        <w:t>ā ziņojum</w:t>
      </w:r>
      <w:r w:rsidR="00913DC0">
        <w:rPr>
          <w:color w:val="auto"/>
          <w:sz w:val="28"/>
          <w:szCs w:val="28"/>
        </w:rPr>
        <w:t>ā</w:t>
      </w:r>
      <w:r w:rsidR="009B367B" w:rsidRPr="000D3C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"</w:t>
      </w:r>
      <w:r w:rsidR="00E562A3" w:rsidRPr="000D3C8C">
        <w:rPr>
          <w:color w:val="auto"/>
          <w:sz w:val="28"/>
          <w:szCs w:val="28"/>
        </w:rPr>
        <w:t>Par jauna doktorantūras modeļa ieviešanu Latvijā</w:t>
      </w:r>
      <w:r>
        <w:rPr>
          <w:color w:val="auto"/>
          <w:sz w:val="28"/>
          <w:szCs w:val="28"/>
          <w:shd w:val="clear" w:color="auto" w:fill="FFFFFF"/>
        </w:rPr>
        <w:t>"</w:t>
      </w:r>
      <w:r w:rsidR="009B367B" w:rsidRPr="000D3C8C">
        <w:rPr>
          <w:color w:val="auto"/>
          <w:sz w:val="28"/>
          <w:szCs w:val="28"/>
        </w:rPr>
        <w:t xml:space="preserve"> (turpmāk – konceptuālais ziņojums) </w:t>
      </w:r>
      <w:r w:rsidR="00D416C1" w:rsidRPr="000D3C8C">
        <w:rPr>
          <w:color w:val="auto"/>
          <w:sz w:val="28"/>
          <w:szCs w:val="28"/>
        </w:rPr>
        <w:t>ie</w:t>
      </w:r>
      <w:r w:rsidR="00131030">
        <w:rPr>
          <w:color w:val="auto"/>
          <w:sz w:val="28"/>
          <w:szCs w:val="28"/>
        </w:rPr>
        <w:t>tver</w:t>
      </w:r>
      <w:r w:rsidR="00D416C1" w:rsidRPr="000D3C8C">
        <w:rPr>
          <w:color w:val="auto"/>
          <w:sz w:val="28"/>
          <w:szCs w:val="28"/>
        </w:rPr>
        <w:t>to</w:t>
      </w:r>
      <w:r w:rsidR="00537805" w:rsidRPr="000D3C8C">
        <w:rPr>
          <w:color w:val="auto"/>
          <w:sz w:val="28"/>
          <w:szCs w:val="28"/>
        </w:rPr>
        <w:t xml:space="preserve"> </w:t>
      </w:r>
      <w:r w:rsidR="00D416C1" w:rsidRPr="000D3C8C">
        <w:rPr>
          <w:color w:val="auto"/>
          <w:sz w:val="28"/>
          <w:szCs w:val="28"/>
        </w:rPr>
        <w:t>risinājumu.</w:t>
      </w:r>
      <w:r w:rsidR="009B367B" w:rsidRPr="000D3C8C">
        <w:rPr>
          <w:color w:val="auto"/>
          <w:sz w:val="28"/>
          <w:szCs w:val="28"/>
        </w:rPr>
        <w:t xml:space="preserve"> </w:t>
      </w:r>
    </w:p>
    <w:p w14:paraId="7038E7F9" w14:textId="77777777" w:rsidR="00651E3F" w:rsidRPr="002D68CD" w:rsidRDefault="00651E3F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</w:p>
    <w:p w14:paraId="7FED762F" w14:textId="3D34CDC9" w:rsidR="00E562A3" w:rsidRPr="000D3C8C" w:rsidRDefault="000D3C8C" w:rsidP="000D3C8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2.</w:t>
      </w:r>
      <w:r w:rsidR="00E562A3" w:rsidRPr="000D3C8C">
        <w:rPr>
          <w:color w:val="auto"/>
          <w:sz w:val="28"/>
          <w:szCs w:val="28"/>
          <w:shd w:val="clear" w:color="auto" w:fill="FFFFFF"/>
        </w:rPr>
        <w:t> Noteikt</w:t>
      </w:r>
      <w:r w:rsidR="00E562A3" w:rsidRPr="000D3C8C">
        <w:rPr>
          <w:color w:val="auto"/>
          <w:sz w:val="28"/>
          <w:szCs w:val="28"/>
        </w:rPr>
        <w:t xml:space="preserve"> Izglītības un zinātnes </w:t>
      </w:r>
      <w:r w:rsidR="00E562A3" w:rsidRPr="000D3C8C">
        <w:rPr>
          <w:color w:val="auto"/>
          <w:sz w:val="28"/>
          <w:szCs w:val="28"/>
          <w:shd w:val="clear" w:color="auto" w:fill="FFFFFF"/>
        </w:rPr>
        <w:t xml:space="preserve">ministriju par atbildīgo institūciju </w:t>
      </w:r>
      <w:r w:rsidR="00E562A3" w:rsidRPr="000D3C8C">
        <w:rPr>
          <w:color w:val="auto"/>
          <w:sz w:val="28"/>
          <w:szCs w:val="28"/>
        </w:rPr>
        <w:t>konceptuālajā</w:t>
      </w:r>
      <w:r w:rsidR="00E562A3" w:rsidRPr="000D3C8C">
        <w:rPr>
          <w:color w:val="auto"/>
          <w:sz w:val="28"/>
          <w:szCs w:val="28"/>
          <w:shd w:val="clear" w:color="auto" w:fill="FFFFFF"/>
        </w:rPr>
        <w:t xml:space="preserve"> ziņojumā </w:t>
      </w:r>
      <w:r w:rsidR="00177AD0" w:rsidRPr="000D3C8C">
        <w:rPr>
          <w:color w:val="auto"/>
          <w:sz w:val="28"/>
          <w:szCs w:val="28"/>
        </w:rPr>
        <w:t>ietvertā</w:t>
      </w:r>
      <w:r w:rsidR="00E562A3" w:rsidRPr="000D3C8C">
        <w:rPr>
          <w:color w:val="auto"/>
          <w:sz w:val="28"/>
          <w:szCs w:val="28"/>
        </w:rPr>
        <w:t xml:space="preserve"> risinājuma</w:t>
      </w:r>
      <w:r w:rsidR="00E562A3" w:rsidRPr="000D3C8C">
        <w:rPr>
          <w:color w:val="auto"/>
          <w:sz w:val="28"/>
          <w:szCs w:val="28"/>
          <w:shd w:val="clear" w:color="auto" w:fill="FFFFFF"/>
        </w:rPr>
        <w:t xml:space="preserve"> īstenošanā.</w:t>
      </w:r>
    </w:p>
    <w:p w14:paraId="52283152" w14:textId="77777777" w:rsidR="00651E3F" w:rsidRPr="002D68CD" w:rsidRDefault="00651E3F" w:rsidP="000D3C8C">
      <w:pPr>
        <w:ind w:firstLine="709"/>
        <w:jc w:val="both"/>
        <w:rPr>
          <w:color w:val="auto"/>
          <w:sz w:val="28"/>
          <w:szCs w:val="28"/>
        </w:rPr>
      </w:pPr>
    </w:p>
    <w:p w14:paraId="3AAEA5E3" w14:textId="6E85E516" w:rsidR="00E562A3" w:rsidRPr="002D68CD" w:rsidRDefault="000D3C8C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E562A3" w:rsidRPr="002D68CD">
        <w:rPr>
          <w:color w:val="auto"/>
          <w:sz w:val="28"/>
          <w:szCs w:val="28"/>
        </w:rPr>
        <w:t xml:space="preserve">Izglītības un zinātnes ministrijai atbilstoši konceptuālajā ziņojumā ietvertajam </w:t>
      </w:r>
      <w:r w:rsidR="00D73693">
        <w:rPr>
          <w:color w:val="auto"/>
          <w:sz w:val="28"/>
          <w:szCs w:val="28"/>
        </w:rPr>
        <w:t>rīcības plānam līdz 202</w:t>
      </w:r>
      <w:r w:rsidR="00BD6317">
        <w:rPr>
          <w:color w:val="auto"/>
          <w:sz w:val="28"/>
          <w:szCs w:val="28"/>
        </w:rPr>
        <w:t>5</w:t>
      </w:r>
      <w:r w:rsidR="00D73693">
        <w:rPr>
          <w:color w:val="auto"/>
          <w:sz w:val="28"/>
          <w:szCs w:val="28"/>
        </w:rPr>
        <w:t>.</w:t>
      </w:r>
      <w:r w:rsidR="00913DC0">
        <w:rPr>
          <w:color w:val="auto"/>
          <w:sz w:val="28"/>
          <w:szCs w:val="28"/>
        </w:rPr>
        <w:t> </w:t>
      </w:r>
      <w:r w:rsidR="00D73693">
        <w:rPr>
          <w:color w:val="auto"/>
          <w:sz w:val="28"/>
          <w:szCs w:val="28"/>
        </w:rPr>
        <w:t xml:space="preserve">gada </w:t>
      </w:r>
      <w:r w:rsidR="008E6B11">
        <w:rPr>
          <w:color w:val="auto"/>
          <w:sz w:val="28"/>
          <w:szCs w:val="28"/>
        </w:rPr>
        <w:t>31.</w:t>
      </w:r>
      <w:r w:rsidR="00913DC0">
        <w:rPr>
          <w:color w:val="auto"/>
          <w:sz w:val="28"/>
          <w:szCs w:val="28"/>
        </w:rPr>
        <w:t> </w:t>
      </w:r>
      <w:r w:rsidR="008E6B11">
        <w:rPr>
          <w:color w:val="auto"/>
          <w:sz w:val="28"/>
          <w:szCs w:val="28"/>
        </w:rPr>
        <w:t>decembrim</w:t>
      </w:r>
      <w:r w:rsidR="00913DC0">
        <w:rPr>
          <w:color w:val="auto"/>
          <w:sz w:val="28"/>
          <w:szCs w:val="28"/>
        </w:rPr>
        <w:t xml:space="preserve"> </w:t>
      </w:r>
      <w:r w:rsidR="00E562A3" w:rsidRPr="002D68CD">
        <w:rPr>
          <w:color w:val="auto"/>
          <w:sz w:val="28"/>
          <w:szCs w:val="28"/>
        </w:rPr>
        <w:t>vei</w:t>
      </w:r>
      <w:r w:rsidR="008E6B11">
        <w:rPr>
          <w:color w:val="auto"/>
          <w:sz w:val="28"/>
          <w:szCs w:val="28"/>
        </w:rPr>
        <w:t>kt nepieciešamos pasākumus</w:t>
      </w:r>
      <w:r w:rsidR="00E12676">
        <w:rPr>
          <w:color w:val="auto"/>
          <w:sz w:val="28"/>
          <w:szCs w:val="28"/>
        </w:rPr>
        <w:t xml:space="preserve"> jauna doktorantūras modeļa ieviešanai</w:t>
      </w:r>
      <w:r w:rsidR="00E562A3" w:rsidRPr="002D68CD">
        <w:rPr>
          <w:color w:val="auto"/>
          <w:sz w:val="28"/>
          <w:szCs w:val="28"/>
        </w:rPr>
        <w:t>.</w:t>
      </w:r>
    </w:p>
    <w:p w14:paraId="20BB0D47" w14:textId="77777777" w:rsidR="00651E3F" w:rsidRPr="002D68CD" w:rsidRDefault="00651E3F" w:rsidP="000D3C8C">
      <w:pPr>
        <w:ind w:firstLine="709"/>
        <w:jc w:val="both"/>
        <w:rPr>
          <w:color w:val="auto"/>
          <w:sz w:val="28"/>
          <w:szCs w:val="28"/>
        </w:rPr>
      </w:pPr>
    </w:p>
    <w:p w14:paraId="0E977A13" w14:textId="536927BA" w:rsidR="00E562A3" w:rsidRPr="002D68CD" w:rsidRDefault="000D3C8C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E562A3" w:rsidRPr="002D68CD">
        <w:rPr>
          <w:color w:val="auto"/>
          <w:sz w:val="28"/>
          <w:szCs w:val="28"/>
        </w:rPr>
        <w:t xml:space="preserve">Izglītības un zinātnes ministrijai izstrādāt konceptuālajā ziņojumā ietvertā risinājuma ieviešanai nepieciešamos normatīvos aktus un izglītības un zinātnes ministram </w:t>
      </w:r>
      <w:r w:rsidR="00913DC0">
        <w:rPr>
          <w:color w:val="auto"/>
          <w:sz w:val="28"/>
          <w:szCs w:val="28"/>
        </w:rPr>
        <w:t>rīcības</w:t>
      </w:r>
      <w:r w:rsidR="00913DC0" w:rsidRPr="002D68CD">
        <w:rPr>
          <w:color w:val="auto"/>
          <w:sz w:val="28"/>
          <w:szCs w:val="28"/>
        </w:rPr>
        <w:t xml:space="preserve"> </w:t>
      </w:r>
      <w:r w:rsidR="00E562A3" w:rsidRPr="002D68CD">
        <w:rPr>
          <w:color w:val="auto"/>
          <w:sz w:val="28"/>
          <w:szCs w:val="28"/>
        </w:rPr>
        <w:t>plānā norādītaj</w:t>
      </w:r>
      <w:r w:rsidR="00BD6317">
        <w:rPr>
          <w:color w:val="auto"/>
          <w:sz w:val="28"/>
          <w:szCs w:val="28"/>
        </w:rPr>
        <w:t>os</w:t>
      </w:r>
      <w:r w:rsidR="00E562A3" w:rsidRPr="002D68CD">
        <w:rPr>
          <w:color w:val="auto"/>
          <w:sz w:val="28"/>
          <w:szCs w:val="28"/>
        </w:rPr>
        <w:t xml:space="preserve"> termiņ</w:t>
      </w:r>
      <w:r w:rsidR="00BD6317">
        <w:rPr>
          <w:color w:val="auto"/>
          <w:sz w:val="28"/>
          <w:szCs w:val="28"/>
        </w:rPr>
        <w:t>os</w:t>
      </w:r>
      <w:r w:rsidR="00E562A3" w:rsidRPr="002D68CD">
        <w:rPr>
          <w:color w:val="auto"/>
          <w:sz w:val="28"/>
          <w:szCs w:val="28"/>
        </w:rPr>
        <w:t xml:space="preserve"> iesniegt tos noteiktā kārtībā Ministru kabinetā.</w:t>
      </w:r>
    </w:p>
    <w:p w14:paraId="04E8139B" w14:textId="77777777" w:rsidR="00651E3F" w:rsidRPr="002D68CD" w:rsidRDefault="00651E3F" w:rsidP="000D3C8C">
      <w:pPr>
        <w:ind w:firstLine="709"/>
        <w:jc w:val="both"/>
        <w:rPr>
          <w:color w:val="auto"/>
          <w:sz w:val="28"/>
          <w:szCs w:val="28"/>
        </w:rPr>
      </w:pPr>
    </w:p>
    <w:p w14:paraId="5EB31C7E" w14:textId="3989A563" w:rsidR="00DE41D0" w:rsidRDefault="000D3C8C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E562A3" w:rsidRPr="002D68CD">
        <w:rPr>
          <w:color w:val="auto"/>
          <w:sz w:val="28"/>
          <w:szCs w:val="28"/>
        </w:rPr>
        <w:t xml:space="preserve">Noteikt, ka priekšnosacījums, lai pretendētu </w:t>
      </w:r>
      <w:r w:rsidR="00E45749">
        <w:rPr>
          <w:color w:val="auto"/>
          <w:sz w:val="28"/>
          <w:szCs w:val="28"/>
        </w:rPr>
        <w:t>uz</w:t>
      </w:r>
      <w:r w:rsidR="00E562A3" w:rsidRPr="002D68CD">
        <w:rPr>
          <w:color w:val="auto"/>
          <w:sz w:val="28"/>
          <w:szCs w:val="28"/>
        </w:rPr>
        <w:t xml:space="preserve"> Eiropas Sociālā fonda finansējum</w:t>
      </w:r>
      <w:r w:rsidR="00E45749">
        <w:rPr>
          <w:color w:val="auto"/>
          <w:sz w:val="28"/>
          <w:szCs w:val="28"/>
        </w:rPr>
        <w:t>u</w:t>
      </w:r>
      <w:r w:rsidR="00E562A3" w:rsidRPr="002D68CD">
        <w:rPr>
          <w:color w:val="auto"/>
          <w:sz w:val="28"/>
          <w:szCs w:val="28"/>
        </w:rPr>
        <w:t xml:space="preserve"> 8.2.2.</w:t>
      </w:r>
      <w:r w:rsidR="00296CE4">
        <w:rPr>
          <w:color w:val="auto"/>
          <w:sz w:val="28"/>
          <w:szCs w:val="28"/>
        </w:rPr>
        <w:t> </w:t>
      </w:r>
      <w:r w:rsidR="00E562A3" w:rsidRPr="002D68CD">
        <w:rPr>
          <w:color w:val="auto"/>
          <w:sz w:val="28"/>
          <w:szCs w:val="28"/>
        </w:rPr>
        <w:t xml:space="preserve">specifiskā atbalsta mērķa </w:t>
      </w:r>
      <w:r w:rsidR="00913DC0">
        <w:rPr>
          <w:color w:val="auto"/>
          <w:sz w:val="28"/>
          <w:szCs w:val="28"/>
          <w:shd w:val="clear" w:color="auto" w:fill="FFFFFF"/>
        </w:rPr>
        <w:t>"</w:t>
      </w:r>
      <w:r w:rsidR="00E562A3" w:rsidRPr="002D68CD">
        <w:rPr>
          <w:color w:val="auto"/>
          <w:sz w:val="28"/>
          <w:szCs w:val="28"/>
        </w:rPr>
        <w:t>Stiprināt augstākās izglītības institūciju akadēmisko personālu stratēģiskās specializācijas jomās</w:t>
      </w:r>
      <w:r w:rsidR="00F2509E">
        <w:rPr>
          <w:color w:val="auto"/>
          <w:sz w:val="28"/>
          <w:szCs w:val="28"/>
        </w:rPr>
        <w:t>"</w:t>
      </w:r>
      <w:r w:rsidR="00E562A3" w:rsidRPr="002D68CD">
        <w:rPr>
          <w:color w:val="auto"/>
          <w:sz w:val="28"/>
          <w:szCs w:val="28"/>
        </w:rPr>
        <w:t xml:space="preserve"> trešajā projektu iesniegumu atlases kārtā, ir augst</w:t>
      </w:r>
      <w:r w:rsidR="002D68CD" w:rsidRPr="002D68CD">
        <w:rPr>
          <w:color w:val="auto"/>
          <w:sz w:val="28"/>
          <w:szCs w:val="28"/>
        </w:rPr>
        <w:t>skolas</w:t>
      </w:r>
      <w:r w:rsidR="00E562A3" w:rsidRPr="002D68CD">
        <w:rPr>
          <w:color w:val="auto"/>
          <w:sz w:val="28"/>
          <w:szCs w:val="28"/>
        </w:rPr>
        <w:t xml:space="preserve"> izstrādāts un ar Izglītības un zinātnes ministriju saskaņots rīcības plāns pārejai uz konceptuāli jaunu doktora studiju programmas īstenošanu.</w:t>
      </w:r>
    </w:p>
    <w:p w14:paraId="2A54CEAF" w14:textId="77777777" w:rsidR="00DE41D0" w:rsidRDefault="00DE41D0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</w:p>
    <w:p w14:paraId="465A78C7" w14:textId="1E3848D8" w:rsidR="00993DAF" w:rsidRPr="00F7384C" w:rsidRDefault="000D3C8C" w:rsidP="000D3C8C">
      <w:pPr>
        <w:pStyle w:val="ListParagraph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6. </w:t>
      </w:r>
      <w:r w:rsidR="00E562A3" w:rsidRPr="00DE41D0">
        <w:rPr>
          <w:color w:val="auto"/>
          <w:sz w:val="28"/>
          <w:szCs w:val="28"/>
          <w:shd w:val="clear" w:color="auto" w:fill="FFFFFF"/>
        </w:rPr>
        <w:t xml:space="preserve">Izglītības un zinātnes ministrijai </w:t>
      </w:r>
      <w:bookmarkStart w:id="1" w:name="_Hlk38008461"/>
      <w:r w:rsidR="00E562A3" w:rsidRPr="00DE41D0">
        <w:rPr>
          <w:color w:val="auto"/>
          <w:sz w:val="28"/>
          <w:szCs w:val="28"/>
          <w:shd w:val="clear" w:color="auto" w:fill="FFFFFF"/>
        </w:rPr>
        <w:t>konceptuālajā ziņojum</w:t>
      </w:r>
      <w:r w:rsidR="00177AD0" w:rsidRPr="00DE41D0">
        <w:rPr>
          <w:color w:val="auto"/>
          <w:sz w:val="28"/>
          <w:szCs w:val="28"/>
          <w:shd w:val="clear" w:color="auto" w:fill="FFFFFF"/>
        </w:rPr>
        <w:t xml:space="preserve">ā ietvertajā </w:t>
      </w:r>
      <w:r w:rsidR="00E562A3" w:rsidRPr="00DE41D0">
        <w:rPr>
          <w:color w:val="auto"/>
          <w:sz w:val="28"/>
          <w:szCs w:val="28"/>
        </w:rPr>
        <w:t>risinājumā</w:t>
      </w:r>
      <w:r w:rsidR="00E562A3" w:rsidRPr="00DE41D0">
        <w:rPr>
          <w:color w:val="auto"/>
          <w:sz w:val="28"/>
          <w:szCs w:val="28"/>
          <w:shd w:val="clear" w:color="auto" w:fill="FFFFFF"/>
        </w:rPr>
        <w:t xml:space="preserve"> </w:t>
      </w:r>
      <w:r w:rsidR="00177AD0" w:rsidRPr="00DE41D0">
        <w:rPr>
          <w:color w:val="auto"/>
          <w:sz w:val="28"/>
          <w:szCs w:val="28"/>
          <w:shd w:val="clear" w:color="auto" w:fill="FFFFFF"/>
        </w:rPr>
        <w:t>iekļautos</w:t>
      </w:r>
      <w:r w:rsidR="00E562A3" w:rsidRPr="00DE41D0">
        <w:rPr>
          <w:color w:val="auto"/>
          <w:sz w:val="28"/>
          <w:szCs w:val="28"/>
          <w:shd w:val="clear" w:color="auto" w:fill="FFFFFF"/>
        </w:rPr>
        <w:t xml:space="preserve"> </w:t>
      </w:r>
      <w:r w:rsidR="008E6B11" w:rsidRPr="00DE41D0">
        <w:rPr>
          <w:color w:val="auto"/>
          <w:sz w:val="28"/>
          <w:szCs w:val="28"/>
          <w:shd w:val="clear" w:color="auto" w:fill="FFFFFF"/>
        </w:rPr>
        <w:t>pasākumus, kas saistīti ar jauna doktorantūras modeļa ieviešanu</w:t>
      </w:r>
      <w:r w:rsidR="00E45749" w:rsidRPr="00DE41D0">
        <w:rPr>
          <w:color w:val="auto"/>
          <w:sz w:val="28"/>
          <w:szCs w:val="28"/>
          <w:shd w:val="clear" w:color="auto" w:fill="FFFFFF"/>
        </w:rPr>
        <w:t>,</w:t>
      </w:r>
      <w:r w:rsidR="00E562A3" w:rsidRPr="00DE41D0">
        <w:rPr>
          <w:color w:val="auto"/>
          <w:sz w:val="28"/>
          <w:szCs w:val="28"/>
          <w:shd w:val="clear" w:color="auto" w:fill="FFFFFF"/>
        </w:rPr>
        <w:t xml:space="preserve"> īstenot</w:t>
      </w:r>
      <w:r w:rsidR="00913DC0">
        <w:rPr>
          <w:color w:val="auto"/>
          <w:sz w:val="28"/>
          <w:szCs w:val="28"/>
          <w:shd w:val="clear" w:color="auto" w:fill="FFFFFF"/>
        </w:rPr>
        <w:t xml:space="preserve"> </w:t>
      </w:r>
      <w:r w:rsidR="00E562A3" w:rsidRPr="00DE41D0">
        <w:rPr>
          <w:color w:val="auto"/>
          <w:sz w:val="28"/>
          <w:szCs w:val="28"/>
          <w:shd w:val="clear" w:color="auto" w:fill="FFFFFF"/>
        </w:rPr>
        <w:t xml:space="preserve">piešķirto valsts budžeta līdzekļu </w:t>
      </w:r>
      <w:r w:rsidR="00131030" w:rsidRPr="00DE41D0">
        <w:rPr>
          <w:color w:val="auto"/>
          <w:sz w:val="28"/>
          <w:szCs w:val="28"/>
          <w:shd w:val="clear" w:color="auto" w:fill="FFFFFF"/>
        </w:rPr>
        <w:t>ietvaros</w:t>
      </w:r>
      <w:r w:rsidR="00131030">
        <w:rPr>
          <w:color w:val="auto"/>
          <w:sz w:val="28"/>
          <w:szCs w:val="28"/>
          <w:shd w:val="clear" w:color="auto" w:fill="FFFFFF"/>
        </w:rPr>
        <w:t xml:space="preserve"> (finansēšanas modeļa pirmais </w:t>
      </w:r>
      <w:r w:rsidR="00F7384C">
        <w:rPr>
          <w:color w:val="auto"/>
          <w:sz w:val="28"/>
          <w:szCs w:val="28"/>
          <w:shd w:val="clear" w:color="auto" w:fill="FFFFFF"/>
        </w:rPr>
        <w:t>risinājum</w:t>
      </w:r>
      <w:bookmarkEnd w:id="1"/>
      <w:r w:rsidR="00131030">
        <w:rPr>
          <w:color w:val="auto"/>
          <w:sz w:val="28"/>
          <w:szCs w:val="28"/>
          <w:shd w:val="clear" w:color="auto" w:fill="FFFFFF"/>
        </w:rPr>
        <w:t>s) un</w:t>
      </w:r>
      <w:r w:rsidR="0034404A">
        <w:rPr>
          <w:color w:val="auto"/>
          <w:sz w:val="28"/>
          <w:szCs w:val="28"/>
          <w:shd w:val="clear" w:color="auto" w:fill="FFFFFF"/>
        </w:rPr>
        <w:t xml:space="preserve"> </w:t>
      </w:r>
      <w:r w:rsidR="00993DAF" w:rsidRPr="00F7384C">
        <w:rPr>
          <w:color w:val="auto"/>
          <w:sz w:val="28"/>
          <w:szCs w:val="28"/>
          <w:shd w:val="clear" w:color="auto" w:fill="FFFFFF"/>
        </w:rPr>
        <w:t>2022.</w:t>
      </w:r>
      <w:r w:rsidR="00E06E12">
        <w:rPr>
          <w:color w:val="auto"/>
          <w:sz w:val="28"/>
          <w:szCs w:val="28"/>
          <w:shd w:val="clear" w:color="auto" w:fill="FFFFFF"/>
        </w:rPr>
        <w:t> </w:t>
      </w:r>
      <w:r w:rsidR="00993DAF" w:rsidRPr="00F7384C">
        <w:rPr>
          <w:color w:val="auto"/>
          <w:sz w:val="28"/>
          <w:szCs w:val="28"/>
          <w:shd w:val="clear" w:color="auto" w:fill="FFFFFF"/>
        </w:rPr>
        <w:t>gadā izvērtē</w:t>
      </w:r>
      <w:r w:rsidR="0034404A">
        <w:rPr>
          <w:color w:val="auto"/>
          <w:sz w:val="28"/>
          <w:szCs w:val="28"/>
          <w:shd w:val="clear" w:color="auto" w:fill="FFFFFF"/>
        </w:rPr>
        <w:t xml:space="preserve">t </w:t>
      </w:r>
      <w:r w:rsidR="00993DAF" w:rsidRPr="00F7384C">
        <w:rPr>
          <w:color w:val="auto"/>
          <w:sz w:val="28"/>
          <w:szCs w:val="28"/>
          <w:shd w:val="clear" w:color="auto" w:fill="FFFFFF"/>
        </w:rPr>
        <w:t xml:space="preserve">nepieciešamību pāriet uz straujākas pārmaiņas veicinošu </w:t>
      </w:r>
      <w:r w:rsidR="00131030">
        <w:rPr>
          <w:color w:val="auto"/>
          <w:sz w:val="28"/>
          <w:szCs w:val="28"/>
          <w:shd w:val="clear" w:color="auto" w:fill="FFFFFF"/>
        </w:rPr>
        <w:t xml:space="preserve">modeli (finansēšanas modeļa </w:t>
      </w:r>
      <w:r w:rsidR="0034404A">
        <w:rPr>
          <w:color w:val="auto"/>
          <w:sz w:val="28"/>
          <w:szCs w:val="28"/>
          <w:shd w:val="clear" w:color="auto" w:fill="FFFFFF"/>
        </w:rPr>
        <w:t>otr</w:t>
      </w:r>
      <w:r w:rsidR="00131030">
        <w:rPr>
          <w:color w:val="auto"/>
          <w:sz w:val="28"/>
          <w:szCs w:val="28"/>
          <w:shd w:val="clear" w:color="auto" w:fill="FFFFFF"/>
        </w:rPr>
        <w:t>ais</w:t>
      </w:r>
      <w:r w:rsidR="0034404A">
        <w:rPr>
          <w:color w:val="auto"/>
          <w:sz w:val="28"/>
          <w:szCs w:val="28"/>
          <w:shd w:val="clear" w:color="auto" w:fill="FFFFFF"/>
        </w:rPr>
        <w:t xml:space="preserve"> </w:t>
      </w:r>
      <w:r w:rsidR="00993DAF" w:rsidRPr="00F7384C">
        <w:rPr>
          <w:color w:val="auto"/>
          <w:sz w:val="28"/>
          <w:szCs w:val="28"/>
          <w:shd w:val="clear" w:color="auto" w:fill="FFFFFF"/>
        </w:rPr>
        <w:t xml:space="preserve">vai </w:t>
      </w:r>
      <w:r w:rsidR="0034404A">
        <w:rPr>
          <w:color w:val="auto"/>
          <w:sz w:val="28"/>
          <w:szCs w:val="28"/>
          <w:shd w:val="clear" w:color="auto" w:fill="FFFFFF"/>
        </w:rPr>
        <w:t>treš</w:t>
      </w:r>
      <w:r w:rsidR="00131030">
        <w:rPr>
          <w:color w:val="auto"/>
          <w:sz w:val="28"/>
          <w:szCs w:val="28"/>
          <w:shd w:val="clear" w:color="auto" w:fill="FFFFFF"/>
        </w:rPr>
        <w:t>ais</w:t>
      </w:r>
      <w:r w:rsidR="0034404A">
        <w:rPr>
          <w:color w:val="auto"/>
          <w:sz w:val="28"/>
          <w:szCs w:val="28"/>
          <w:shd w:val="clear" w:color="auto" w:fill="FFFFFF"/>
        </w:rPr>
        <w:t xml:space="preserve"> </w:t>
      </w:r>
      <w:r w:rsidR="00993DAF" w:rsidRPr="00F7384C">
        <w:rPr>
          <w:color w:val="auto"/>
          <w:sz w:val="28"/>
          <w:szCs w:val="28"/>
          <w:shd w:val="clear" w:color="auto" w:fill="FFFFFF"/>
        </w:rPr>
        <w:t>risinājum</w:t>
      </w:r>
      <w:r w:rsidR="00131030">
        <w:rPr>
          <w:color w:val="auto"/>
          <w:sz w:val="28"/>
          <w:szCs w:val="28"/>
          <w:shd w:val="clear" w:color="auto" w:fill="FFFFFF"/>
        </w:rPr>
        <w:t>s)</w:t>
      </w:r>
      <w:r w:rsidR="00993DAF" w:rsidRPr="00F7384C">
        <w:rPr>
          <w:color w:val="auto"/>
          <w:sz w:val="28"/>
          <w:szCs w:val="28"/>
          <w:shd w:val="clear" w:color="auto" w:fill="FFFFFF"/>
        </w:rPr>
        <w:t>.</w:t>
      </w:r>
    </w:p>
    <w:p w14:paraId="46771411" w14:textId="053B0AF1" w:rsidR="00471031" w:rsidRPr="00471031" w:rsidRDefault="00471031" w:rsidP="000D3C8C">
      <w:pPr>
        <w:pStyle w:val="ListParagraph"/>
        <w:tabs>
          <w:tab w:val="left" w:pos="0"/>
          <w:tab w:val="left" w:pos="65"/>
        </w:tabs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</w:p>
    <w:p w14:paraId="4EAC4E18" w14:textId="067C746F" w:rsidR="00E562A3" w:rsidRPr="00007849" w:rsidRDefault="000D3C8C" w:rsidP="000D3C8C">
      <w:pPr>
        <w:pStyle w:val="ListParagraph"/>
        <w:tabs>
          <w:tab w:val="left" w:pos="0"/>
          <w:tab w:val="left" w:pos="65"/>
        </w:tabs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7. </w:t>
      </w:r>
      <w:r w:rsidR="00F0137E" w:rsidRPr="00007849">
        <w:rPr>
          <w:color w:val="auto"/>
          <w:sz w:val="28"/>
          <w:szCs w:val="28"/>
          <w:shd w:val="clear" w:color="auto" w:fill="FFFFFF"/>
        </w:rPr>
        <w:t xml:space="preserve">Jautājumu par </w:t>
      </w:r>
      <w:r w:rsidR="00913DC0" w:rsidRPr="00007849">
        <w:rPr>
          <w:color w:val="auto"/>
          <w:sz w:val="28"/>
          <w:szCs w:val="28"/>
          <w:shd w:val="clear" w:color="auto" w:fill="FFFFFF"/>
        </w:rPr>
        <w:t>jauna doktorantūras modeļa ieviešanai</w:t>
      </w:r>
      <w:r w:rsidR="00913DC0">
        <w:rPr>
          <w:color w:val="auto"/>
          <w:sz w:val="28"/>
          <w:szCs w:val="28"/>
          <w:shd w:val="clear" w:color="auto" w:fill="FFFFFF"/>
        </w:rPr>
        <w:t xml:space="preserve"> nepieciešamo</w:t>
      </w:r>
      <w:r w:rsidR="00913DC0" w:rsidRPr="00007849">
        <w:rPr>
          <w:color w:val="auto"/>
          <w:sz w:val="28"/>
          <w:szCs w:val="28"/>
          <w:shd w:val="clear" w:color="auto" w:fill="FFFFFF"/>
        </w:rPr>
        <w:t xml:space="preserve"> </w:t>
      </w:r>
      <w:r w:rsidR="00F0137E" w:rsidRPr="00007849">
        <w:rPr>
          <w:color w:val="auto"/>
          <w:sz w:val="28"/>
          <w:szCs w:val="28"/>
          <w:shd w:val="clear" w:color="auto" w:fill="FFFFFF"/>
        </w:rPr>
        <w:t>papildu valsts budžeta līdzekļu piešķiršanu 2024.</w:t>
      </w:r>
      <w:r w:rsidR="00913DC0">
        <w:rPr>
          <w:color w:val="auto"/>
          <w:sz w:val="28"/>
          <w:szCs w:val="28"/>
          <w:shd w:val="clear" w:color="auto" w:fill="FFFFFF"/>
        </w:rPr>
        <w:t> </w:t>
      </w:r>
      <w:r w:rsidR="00F0137E" w:rsidRPr="00007849">
        <w:rPr>
          <w:color w:val="auto"/>
          <w:sz w:val="28"/>
          <w:szCs w:val="28"/>
          <w:shd w:val="clear" w:color="auto" w:fill="FFFFFF"/>
        </w:rPr>
        <w:t>gadā un turpmāk</w:t>
      </w:r>
      <w:r w:rsidR="00913DC0">
        <w:rPr>
          <w:color w:val="auto"/>
          <w:sz w:val="28"/>
          <w:szCs w:val="28"/>
          <w:shd w:val="clear" w:color="auto" w:fill="FFFFFF"/>
        </w:rPr>
        <w:t>ajos gados</w:t>
      </w:r>
      <w:r w:rsidR="00F0137E" w:rsidRPr="00007849">
        <w:rPr>
          <w:color w:val="auto"/>
          <w:sz w:val="28"/>
          <w:szCs w:val="28"/>
          <w:shd w:val="clear" w:color="auto" w:fill="FFFFFF"/>
        </w:rPr>
        <w:t xml:space="preserve"> izskatīt Ministru kabinetā kārtējā gada un vidēja termiņa valsts budžeta </w:t>
      </w:r>
      <w:r w:rsidR="00F0137E" w:rsidRPr="00007849">
        <w:rPr>
          <w:color w:val="auto"/>
          <w:sz w:val="28"/>
          <w:szCs w:val="28"/>
          <w:shd w:val="clear" w:color="auto" w:fill="FFFFFF"/>
        </w:rPr>
        <w:lastRenderedPageBreak/>
        <w:t>likumprojektu sagatavošanas un izskatīšanas procesā kopā ar visu ministriju un centrālo valsts iestāžu iesniegtajiem prioritāro pasākumu pieteikumiem atbilstoši valsts budžeta finansiālajām iespējām</w:t>
      </w:r>
      <w:r w:rsidR="00E562A3" w:rsidRPr="00007849">
        <w:rPr>
          <w:color w:val="auto"/>
          <w:sz w:val="28"/>
          <w:szCs w:val="28"/>
          <w:shd w:val="clear" w:color="auto" w:fill="FFFFFF"/>
        </w:rPr>
        <w:t>.</w:t>
      </w:r>
    </w:p>
    <w:p w14:paraId="1DC647B2" w14:textId="613600DC" w:rsidR="009B367B" w:rsidRPr="000D3C8C" w:rsidRDefault="009B367B" w:rsidP="000D3C8C">
      <w:pPr>
        <w:tabs>
          <w:tab w:val="left" w:pos="993"/>
        </w:tabs>
        <w:jc w:val="both"/>
        <w:rPr>
          <w:color w:val="auto"/>
          <w:sz w:val="28"/>
          <w:szCs w:val="28"/>
          <w:shd w:val="clear" w:color="auto" w:fill="FFFFFF"/>
        </w:rPr>
      </w:pPr>
    </w:p>
    <w:p w14:paraId="6FCBDEA5" w14:textId="77777777" w:rsidR="0036116A" w:rsidRPr="000D3C8C" w:rsidRDefault="0036116A" w:rsidP="000D3C8C">
      <w:pPr>
        <w:tabs>
          <w:tab w:val="left" w:pos="993"/>
        </w:tabs>
        <w:jc w:val="both"/>
        <w:rPr>
          <w:color w:val="auto"/>
          <w:sz w:val="28"/>
          <w:szCs w:val="28"/>
        </w:rPr>
      </w:pPr>
    </w:p>
    <w:p w14:paraId="5AB943F1" w14:textId="77777777" w:rsidR="009B367B" w:rsidRPr="002D68CD" w:rsidRDefault="009B367B" w:rsidP="000D3C8C">
      <w:pPr>
        <w:jc w:val="both"/>
        <w:rPr>
          <w:color w:val="auto"/>
          <w:sz w:val="28"/>
          <w:szCs w:val="28"/>
        </w:rPr>
      </w:pPr>
    </w:p>
    <w:p w14:paraId="5BDD46E7" w14:textId="77777777" w:rsidR="003F3BB2" w:rsidRPr="00DE283C" w:rsidRDefault="003F3BB2" w:rsidP="00913DC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F5F56B" w14:textId="77777777" w:rsidR="003F3BB2" w:rsidRDefault="003F3BB2" w:rsidP="003F3B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D4DA1F" w14:textId="77777777" w:rsidR="003F3BB2" w:rsidRDefault="003F3BB2" w:rsidP="003F3B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C09F58" w14:textId="77777777" w:rsidR="003F3BB2" w:rsidRDefault="003F3BB2" w:rsidP="003F3BB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ADC2C5" w14:textId="77777777" w:rsidR="003F3BB2" w:rsidRPr="00DE283C" w:rsidRDefault="003F3BB2" w:rsidP="00913DC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3F3BB2" w:rsidRPr="00DE283C" w:rsidSect="000D3C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C961" w14:textId="77777777" w:rsidR="00C71F17" w:rsidRDefault="00C71F17" w:rsidP="004A6627">
      <w:r>
        <w:separator/>
      </w:r>
    </w:p>
  </w:endnote>
  <w:endnote w:type="continuationSeparator" w:id="0">
    <w:p w14:paraId="0D45C685" w14:textId="77777777" w:rsidR="00C71F17" w:rsidRDefault="00C71F17" w:rsidP="004A6627">
      <w:r>
        <w:continuationSeparator/>
      </w:r>
    </w:p>
  </w:endnote>
  <w:endnote w:type="continuationNotice" w:id="1">
    <w:p w14:paraId="786BFEB2" w14:textId="77777777" w:rsidR="00C71F17" w:rsidRDefault="00C7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AC0D" w14:textId="1ECA1A53" w:rsidR="000D3C8C" w:rsidRPr="000D3C8C" w:rsidRDefault="000D3C8C">
    <w:pPr>
      <w:pStyle w:val="Footer"/>
      <w:rPr>
        <w:sz w:val="16"/>
        <w:szCs w:val="16"/>
      </w:rPr>
    </w:pPr>
    <w:r w:rsidRPr="000D3C8C">
      <w:rPr>
        <w:sz w:val="16"/>
        <w:szCs w:val="16"/>
      </w:rPr>
      <w:t>R1064_0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2025" w14:textId="5D0A7BEF" w:rsidR="000D3C8C" w:rsidRPr="000D3C8C" w:rsidRDefault="000D3C8C">
    <w:pPr>
      <w:pStyle w:val="Footer"/>
      <w:rPr>
        <w:sz w:val="16"/>
        <w:szCs w:val="16"/>
      </w:rPr>
    </w:pPr>
    <w:r w:rsidRPr="000D3C8C">
      <w:rPr>
        <w:sz w:val="16"/>
        <w:szCs w:val="16"/>
      </w:rPr>
      <w:t>R1064_0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D923" w14:textId="77777777" w:rsidR="00C71F17" w:rsidRDefault="00C71F17" w:rsidP="004A6627">
      <w:r>
        <w:separator/>
      </w:r>
    </w:p>
  </w:footnote>
  <w:footnote w:type="continuationSeparator" w:id="0">
    <w:p w14:paraId="5C230DFD" w14:textId="77777777" w:rsidR="00C71F17" w:rsidRDefault="00C71F17" w:rsidP="004A6627">
      <w:r>
        <w:continuationSeparator/>
      </w:r>
    </w:p>
  </w:footnote>
  <w:footnote w:type="continuationNotice" w:id="1">
    <w:p w14:paraId="73372610" w14:textId="77777777" w:rsidR="00C71F17" w:rsidRDefault="00C71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608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BCF2B" w14:textId="0062BDA3" w:rsidR="000D3C8C" w:rsidRDefault="000D3C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48E2F" w14:textId="77777777" w:rsidR="000D3C8C" w:rsidRDefault="000D3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83C3" w14:textId="77777777" w:rsidR="000D3C8C" w:rsidRPr="003629D6" w:rsidRDefault="000D3C8C">
    <w:pPr>
      <w:pStyle w:val="Header"/>
    </w:pPr>
  </w:p>
  <w:p w14:paraId="1FA753B1" w14:textId="4B4974D4" w:rsidR="000D3C8C" w:rsidRDefault="000D3C8C">
    <w:pPr>
      <w:pStyle w:val="Header"/>
    </w:pPr>
    <w:r>
      <w:rPr>
        <w:noProof/>
      </w:rPr>
      <w:drawing>
        <wp:inline distT="0" distB="0" distL="0" distR="0" wp14:anchorId="43C16705" wp14:editId="6D9A15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D5B"/>
    <w:multiLevelType w:val="hybridMultilevel"/>
    <w:tmpl w:val="7A30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Mq8FACfAhA0tAAAA"/>
  </w:docVars>
  <w:rsids>
    <w:rsidRoot w:val="009B367B"/>
    <w:rsid w:val="00007849"/>
    <w:rsid w:val="00015B9C"/>
    <w:rsid w:val="0001699F"/>
    <w:rsid w:val="000313D9"/>
    <w:rsid w:val="00061B30"/>
    <w:rsid w:val="00084839"/>
    <w:rsid w:val="0009432A"/>
    <w:rsid w:val="00095DA8"/>
    <w:rsid w:val="000A0825"/>
    <w:rsid w:val="000A6D9F"/>
    <w:rsid w:val="000B4525"/>
    <w:rsid w:val="000C6EFA"/>
    <w:rsid w:val="000D3C8C"/>
    <w:rsid w:val="000D6C6D"/>
    <w:rsid w:val="00131030"/>
    <w:rsid w:val="001538C4"/>
    <w:rsid w:val="00153979"/>
    <w:rsid w:val="00171004"/>
    <w:rsid w:val="00177AD0"/>
    <w:rsid w:val="00187B95"/>
    <w:rsid w:val="00194B9C"/>
    <w:rsid w:val="00196BC4"/>
    <w:rsid w:val="001A5322"/>
    <w:rsid w:val="001B5DD8"/>
    <w:rsid w:val="001B7568"/>
    <w:rsid w:val="001C4965"/>
    <w:rsid w:val="001D7EDF"/>
    <w:rsid w:val="001F5AAE"/>
    <w:rsid w:val="001F6425"/>
    <w:rsid w:val="001F6458"/>
    <w:rsid w:val="00205C03"/>
    <w:rsid w:val="00207E21"/>
    <w:rsid w:val="00235E76"/>
    <w:rsid w:val="00263BAE"/>
    <w:rsid w:val="00266534"/>
    <w:rsid w:val="00296CE4"/>
    <w:rsid w:val="002A75F6"/>
    <w:rsid w:val="002B20D6"/>
    <w:rsid w:val="002C03C4"/>
    <w:rsid w:val="002C6647"/>
    <w:rsid w:val="002D09C1"/>
    <w:rsid w:val="002D68CD"/>
    <w:rsid w:val="002D7052"/>
    <w:rsid w:val="00331AB6"/>
    <w:rsid w:val="00335170"/>
    <w:rsid w:val="00340874"/>
    <w:rsid w:val="00343BDE"/>
    <w:rsid w:val="0034404A"/>
    <w:rsid w:val="0036116A"/>
    <w:rsid w:val="00366A48"/>
    <w:rsid w:val="003831AD"/>
    <w:rsid w:val="003A0A3A"/>
    <w:rsid w:val="003D049F"/>
    <w:rsid w:val="003F32EB"/>
    <w:rsid w:val="003F3BB2"/>
    <w:rsid w:val="0041056C"/>
    <w:rsid w:val="00425406"/>
    <w:rsid w:val="00433C66"/>
    <w:rsid w:val="0045111F"/>
    <w:rsid w:val="004630FB"/>
    <w:rsid w:val="00471031"/>
    <w:rsid w:val="00482603"/>
    <w:rsid w:val="00495245"/>
    <w:rsid w:val="004A6627"/>
    <w:rsid w:val="004E0465"/>
    <w:rsid w:val="004F51F1"/>
    <w:rsid w:val="0050106B"/>
    <w:rsid w:val="0050366E"/>
    <w:rsid w:val="00522308"/>
    <w:rsid w:val="00537805"/>
    <w:rsid w:val="005545FF"/>
    <w:rsid w:val="005665B3"/>
    <w:rsid w:val="00580C74"/>
    <w:rsid w:val="005B5460"/>
    <w:rsid w:val="005B5693"/>
    <w:rsid w:val="005C2E91"/>
    <w:rsid w:val="005F0C38"/>
    <w:rsid w:val="006009ED"/>
    <w:rsid w:val="006125F2"/>
    <w:rsid w:val="00626DC4"/>
    <w:rsid w:val="006413A8"/>
    <w:rsid w:val="006472D7"/>
    <w:rsid w:val="00651E3F"/>
    <w:rsid w:val="00651EC9"/>
    <w:rsid w:val="00662A4A"/>
    <w:rsid w:val="006D074B"/>
    <w:rsid w:val="00706E08"/>
    <w:rsid w:val="007370E2"/>
    <w:rsid w:val="007448AF"/>
    <w:rsid w:val="00756D84"/>
    <w:rsid w:val="007C6099"/>
    <w:rsid w:val="007D734E"/>
    <w:rsid w:val="007D771C"/>
    <w:rsid w:val="007E44B7"/>
    <w:rsid w:val="007E6F4A"/>
    <w:rsid w:val="008119D7"/>
    <w:rsid w:val="008441FA"/>
    <w:rsid w:val="00854CEA"/>
    <w:rsid w:val="0089635F"/>
    <w:rsid w:val="008C349A"/>
    <w:rsid w:val="008C781B"/>
    <w:rsid w:val="008E5157"/>
    <w:rsid w:val="008E6B11"/>
    <w:rsid w:val="0090040C"/>
    <w:rsid w:val="00913DC0"/>
    <w:rsid w:val="00914101"/>
    <w:rsid w:val="00914784"/>
    <w:rsid w:val="0094660F"/>
    <w:rsid w:val="00950645"/>
    <w:rsid w:val="009532D0"/>
    <w:rsid w:val="009918EC"/>
    <w:rsid w:val="00993DAF"/>
    <w:rsid w:val="009B367B"/>
    <w:rsid w:val="009C247B"/>
    <w:rsid w:val="009F2959"/>
    <w:rsid w:val="00A05177"/>
    <w:rsid w:val="00A36F6E"/>
    <w:rsid w:val="00A62CA6"/>
    <w:rsid w:val="00A76B8F"/>
    <w:rsid w:val="00A83816"/>
    <w:rsid w:val="00AB3597"/>
    <w:rsid w:val="00AB4F5C"/>
    <w:rsid w:val="00AD1161"/>
    <w:rsid w:val="00AD600F"/>
    <w:rsid w:val="00B02FFF"/>
    <w:rsid w:val="00B10509"/>
    <w:rsid w:val="00B231D2"/>
    <w:rsid w:val="00B50E1E"/>
    <w:rsid w:val="00B5526A"/>
    <w:rsid w:val="00B71A15"/>
    <w:rsid w:val="00B74A89"/>
    <w:rsid w:val="00B813B0"/>
    <w:rsid w:val="00B819BF"/>
    <w:rsid w:val="00BC1E10"/>
    <w:rsid w:val="00BD6317"/>
    <w:rsid w:val="00BE68B0"/>
    <w:rsid w:val="00BF2786"/>
    <w:rsid w:val="00C10AE0"/>
    <w:rsid w:val="00C13871"/>
    <w:rsid w:val="00C51AA2"/>
    <w:rsid w:val="00C60417"/>
    <w:rsid w:val="00C64973"/>
    <w:rsid w:val="00C66DC0"/>
    <w:rsid w:val="00C70889"/>
    <w:rsid w:val="00C71F17"/>
    <w:rsid w:val="00C946B4"/>
    <w:rsid w:val="00CB7C00"/>
    <w:rsid w:val="00CD2607"/>
    <w:rsid w:val="00CD6521"/>
    <w:rsid w:val="00CD6908"/>
    <w:rsid w:val="00CD777C"/>
    <w:rsid w:val="00D0471C"/>
    <w:rsid w:val="00D416C1"/>
    <w:rsid w:val="00D52E46"/>
    <w:rsid w:val="00D7076E"/>
    <w:rsid w:val="00D73693"/>
    <w:rsid w:val="00D802F9"/>
    <w:rsid w:val="00D908DD"/>
    <w:rsid w:val="00DA5F88"/>
    <w:rsid w:val="00DB4AB3"/>
    <w:rsid w:val="00DD7E82"/>
    <w:rsid w:val="00DE41D0"/>
    <w:rsid w:val="00E01E00"/>
    <w:rsid w:val="00E04A95"/>
    <w:rsid w:val="00E06E12"/>
    <w:rsid w:val="00E06F4B"/>
    <w:rsid w:val="00E12676"/>
    <w:rsid w:val="00E45749"/>
    <w:rsid w:val="00E521F7"/>
    <w:rsid w:val="00E556C0"/>
    <w:rsid w:val="00E562A3"/>
    <w:rsid w:val="00E65AD7"/>
    <w:rsid w:val="00E823BC"/>
    <w:rsid w:val="00E84690"/>
    <w:rsid w:val="00EA0A3D"/>
    <w:rsid w:val="00ED7970"/>
    <w:rsid w:val="00EE399D"/>
    <w:rsid w:val="00EF1190"/>
    <w:rsid w:val="00EF79CD"/>
    <w:rsid w:val="00F0137E"/>
    <w:rsid w:val="00F12B86"/>
    <w:rsid w:val="00F15479"/>
    <w:rsid w:val="00F2509E"/>
    <w:rsid w:val="00F3384D"/>
    <w:rsid w:val="00F5133F"/>
    <w:rsid w:val="00F5451E"/>
    <w:rsid w:val="00F55F20"/>
    <w:rsid w:val="00F7384C"/>
    <w:rsid w:val="00F943C0"/>
    <w:rsid w:val="00FA14C6"/>
    <w:rsid w:val="00FC3C89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2 heading,Saraksta rindkopa1,Normal bullet 2,Bullet list,List Paragraph1,Akapit z listą BS,References,Colorful List - Accent 12"/>
    <w:basedOn w:val="Normal"/>
    <w:link w:val="ListParagraphChar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56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References Char,Colorful List - Accent 12 Char"/>
    <w:link w:val="ListParagraph"/>
    <w:uiPriority w:val="34"/>
    <w:qFormat/>
    <w:rsid w:val="00E562A3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Body">
    <w:name w:val="Body"/>
    <w:rsid w:val="003F3BB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4F6A-65B4-4095-9B4C-DDB9BC7C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Ivsiņa</dc:creator>
  <cp:lastModifiedBy>Jekaterina Borovika</cp:lastModifiedBy>
  <cp:revision>20</cp:revision>
  <cp:lastPrinted>2020-06-11T10:12:00Z</cp:lastPrinted>
  <dcterms:created xsi:type="dcterms:W3CDTF">2020-05-11T11:42:00Z</dcterms:created>
  <dcterms:modified xsi:type="dcterms:W3CDTF">2020-06-25T11:46:00Z</dcterms:modified>
</cp:coreProperties>
</file>