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0988" w14:textId="3D53DEF1" w:rsidR="00BA1523" w:rsidRPr="004860EA" w:rsidRDefault="00BA1523" w:rsidP="003967BD">
      <w:pPr>
        <w:tabs>
          <w:tab w:val="left" w:pos="6663"/>
        </w:tabs>
        <w:spacing w:after="0" w:line="240" w:lineRule="auto"/>
        <w:rPr>
          <w:szCs w:val="28"/>
        </w:rPr>
      </w:pPr>
      <w:bookmarkStart w:id="0" w:name="_GoBack"/>
      <w:bookmarkEnd w:id="0"/>
    </w:p>
    <w:p w14:paraId="559C8DBB" w14:textId="71F61207" w:rsidR="004860EA" w:rsidRPr="004860EA" w:rsidRDefault="004860EA" w:rsidP="003967BD">
      <w:pPr>
        <w:tabs>
          <w:tab w:val="left" w:pos="6663"/>
        </w:tabs>
        <w:spacing w:after="0" w:line="240" w:lineRule="auto"/>
        <w:rPr>
          <w:szCs w:val="28"/>
        </w:rPr>
      </w:pPr>
    </w:p>
    <w:p w14:paraId="081E813F" w14:textId="77777777" w:rsidR="004860EA" w:rsidRPr="004860EA" w:rsidRDefault="004860EA" w:rsidP="003967BD">
      <w:pPr>
        <w:tabs>
          <w:tab w:val="left" w:pos="6663"/>
        </w:tabs>
        <w:spacing w:after="0" w:line="240" w:lineRule="auto"/>
        <w:rPr>
          <w:szCs w:val="28"/>
        </w:rPr>
      </w:pPr>
    </w:p>
    <w:p w14:paraId="078A3FC0" w14:textId="04B26CF9" w:rsidR="003315A2" w:rsidRPr="00772AA9" w:rsidRDefault="003315A2" w:rsidP="003967BD">
      <w:pPr>
        <w:tabs>
          <w:tab w:val="left" w:pos="6663"/>
        </w:tabs>
        <w:spacing w:after="0" w:line="240" w:lineRule="auto"/>
        <w:rPr>
          <w:szCs w:val="28"/>
        </w:rPr>
      </w:pPr>
      <w:r w:rsidRPr="00772AA9">
        <w:rPr>
          <w:szCs w:val="28"/>
        </w:rPr>
        <w:t>2020</w:t>
      </w:r>
      <w:r w:rsidR="007C5026" w:rsidRPr="00772AA9">
        <w:rPr>
          <w:szCs w:val="28"/>
        </w:rPr>
        <w:t>. </w:t>
      </w:r>
      <w:r w:rsidRPr="00772AA9">
        <w:rPr>
          <w:szCs w:val="28"/>
        </w:rPr>
        <w:t xml:space="preserve">gada </w:t>
      </w:r>
      <w:r w:rsidR="008110B6">
        <w:rPr>
          <w:szCs w:val="28"/>
        </w:rPr>
        <w:t>9. jūnijā</w:t>
      </w:r>
      <w:r w:rsidRPr="00772AA9">
        <w:rPr>
          <w:szCs w:val="28"/>
        </w:rPr>
        <w:tab/>
      </w:r>
      <w:r w:rsidR="001C20F7">
        <w:rPr>
          <w:szCs w:val="28"/>
        </w:rPr>
        <w:t xml:space="preserve">Rīkojums </w:t>
      </w:r>
      <w:r w:rsidRPr="00772AA9">
        <w:rPr>
          <w:szCs w:val="28"/>
        </w:rPr>
        <w:t>Nr.</w:t>
      </w:r>
      <w:r w:rsidR="008110B6">
        <w:rPr>
          <w:szCs w:val="28"/>
        </w:rPr>
        <w:t> 308</w:t>
      </w:r>
    </w:p>
    <w:p w14:paraId="5DBC5269" w14:textId="76FD98FB" w:rsidR="003315A2" w:rsidRPr="00772AA9" w:rsidRDefault="003315A2" w:rsidP="003967BD">
      <w:pPr>
        <w:tabs>
          <w:tab w:val="left" w:pos="6663"/>
        </w:tabs>
        <w:spacing w:after="0" w:line="240" w:lineRule="auto"/>
        <w:rPr>
          <w:szCs w:val="28"/>
        </w:rPr>
      </w:pPr>
      <w:r w:rsidRPr="00772AA9">
        <w:rPr>
          <w:szCs w:val="28"/>
        </w:rPr>
        <w:t>Rīgā</w:t>
      </w:r>
      <w:r w:rsidRPr="00772AA9">
        <w:rPr>
          <w:szCs w:val="28"/>
        </w:rPr>
        <w:tab/>
        <w:t>(prot</w:t>
      </w:r>
      <w:r w:rsidR="007C5026" w:rsidRPr="00772AA9">
        <w:rPr>
          <w:szCs w:val="28"/>
        </w:rPr>
        <w:t>.</w:t>
      </w:r>
      <w:r w:rsidR="00C21811" w:rsidRPr="00772AA9">
        <w:rPr>
          <w:szCs w:val="28"/>
        </w:rPr>
        <w:t xml:space="preserve"> </w:t>
      </w:r>
      <w:r w:rsidRPr="00772AA9">
        <w:rPr>
          <w:szCs w:val="28"/>
        </w:rPr>
        <w:t>Nr</w:t>
      </w:r>
      <w:r w:rsidR="007C5026" w:rsidRPr="00772AA9">
        <w:rPr>
          <w:szCs w:val="28"/>
        </w:rPr>
        <w:t>. </w:t>
      </w:r>
      <w:r w:rsidR="008110B6">
        <w:rPr>
          <w:szCs w:val="28"/>
        </w:rPr>
        <w:t>40 47</w:t>
      </w:r>
      <w:r w:rsidR="007C5026" w:rsidRPr="00772AA9">
        <w:rPr>
          <w:szCs w:val="28"/>
        </w:rPr>
        <w:t>. </w:t>
      </w:r>
      <w:r w:rsidRPr="00772AA9">
        <w:rPr>
          <w:szCs w:val="28"/>
        </w:rPr>
        <w:t>§)</w:t>
      </w:r>
    </w:p>
    <w:p w14:paraId="1CB25FB0" w14:textId="77777777" w:rsidR="004C4A36" w:rsidRPr="004860EA" w:rsidRDefault="004C4A36" w:rsidP="00855E1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020D98BD" w14:textId="77777777" w:rsidR="003A3DF0" w:rsidRPr="00772AA9" w:rsidRDefault="001C20F7" w:rsidP="003315A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_Hlk26180121"/>
      <w:r>
        <w:rPr>
          <w:rFonts w:eastAsia="Times New Roman" w:cs="Times New Roman"/>
          <w:b/>
          <w:bCs/>
          <w:szCs w:val="28"/>
          <w:lang w:eastAsia="lv-LV"/>
        </w:rPr>
        <w:t>Par Latvijas Republikas kandidatūrām dalībai Eiropas Ekonomikas un sociālo lietu komitejā</w:t>
      </w:r>
    </w:p>
    <w:p w14:paraId="5EA94E2B" w14:textId="77777777" w:rsidR="00362DA5" w:rsidRPr="004860EA" w:rsidRDefault="00362DA5" w:rsidP="00103D3A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6F4070FF" w14:textId="0E925FD8" w:rsidR="001C20F7" w:rsidRPr="00B30C6F" w:rsidRDefault="00362DA5" w:rsidP="00B3041E">
      <w:pPr>
        <w:spacing w:after="0" w:line="240" w:lineRule="auto"/>
        <w:ind w:firstLine="720"/>
        <w:jc w:val="both"/>
        <w:rPr>
          <w:rFonts w:eastAsia="Times New Roman" w:cs="Times New Roman"/>
          <w:color w:val="FF0000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</w:t>
      </w:r>
      <w:r w:rsidR="007C5026" w:rsidRPr="00B30C6F">
        <w:rPr>
          <w:rFonts w:eastAsia="Times New Roman" w:cs="Times New Roman"/>
          <w:szCs w:val="28"/>
          <w:lang w:eastAsia="lv-LV"/>
        </w:rPr>
        <w:t>. </w:t>
      </w:r>
      <w:r w:rsidR="001C20F7" w:rsidRPr="00B30C6F">
        <w:rPr>
          <w:rFonts w:eastAsia="Times New Roman" w:cs="Times New Roman"/>
          <w:szCs w:val="28"/>
          <w:lang w:eastAsia="lv-LV"/>
        </w:rPr>
        <w:t>Saskaņā ar Līguma par Eiropas Savienības darbību 300. panta otro daļu</w:t>
      </w:r>
      <w:r w:rsidR="00F1382D" w:rsidRPr="00B30C6F">
        <w:rPr>
          <w:rFonts w:eastAsia="Times New Roman" w:cs="Times New Roman"/>
          <w:szCs w:val="28"/>
          <w:lang w:eastAsia="lv-LV"/>
        </w:rPr>
        <w:t>,</w:t>
      </w:r>
      <w:r w:rsidR="001C20F7" w:rsidRPr="00B30C6F">
        <w:rPr>
          <w:rFonts w:eastAsia="Times New Roman" w:cs="Times New Roman"/>
          <w:szCs w:val="28"/>
          <w:lang w:eastAsia="lv-LV"/>
        </w:rPr>
        <w:t xml:space="preserve"> Padomes</w:t>
      </w:r>
      <w:r w:rsidR="00001F93" w:rsidRPr="00B30C6F">
        <w:rPr>
          <w:rFonts w:eastAsia="Times New Roman" w:cs="Times New Roman"/>
          <w:szCs w:val="28"/>
          <w:lang w:eastAsia="lv-LV"/>
        </w:rPr>
        <w:t xml:space="preserve"> 2015. gada 14. jūlija </w:t>
      </w:r>
      <w:r w:rsidR="00B26D63">
        <w:rPr>
          <w:rFonts w:eastAsia="Times New Roman" w:cs="Times New Roman"/>
          <w:szCs w:val="28"/>
          <w:lang w:eastAsia="lv-LV"/>
        </w:rPr>
        <w:t>L</w:t>
      </w:r>
      <w:r w:rsidR="00001F93" w:rsidRPr="00B30C6F">
        <w:rPr>
          <w:rFonts w:eastAsia="Times New Roman" w:cs="Times New Roman"/>
          <w:szCs w:val="28"/>
          <w:lang w:eastAsia="lv-LV"/>
        </w:rPr>
        <w:t>ēmuma (ES) 2015/1157</w:t>
      </w:r>
      <w:r w:rsidR="001C20F7" w:rsidRPr="00B30C6F">
        <w:rPr>
          <w:rFonts w:eastAsia="Times New Roman" w:cs="Times New Roman"/>
          <w:szCs w:val="28"/>
          <w:lang w:eastAsia="lv-LV"/>
        </w:rPr>
        <w:t xml:space="preserve">, </w:t>
      </w:r>
      <w:proofErr w:type="gramStart"/>
      <w:r w:rsidR="001C20F7" w:rsidRPr="00B30C6F">
        <w:rPr>
          <w:rFonts w:eastAsia="Times New Roman" w:cs="Times New Roman"/>
          <w:szCs w:val="28"/>
          <w:lang w:eastAsia="lv-LV"/>
        </w:rPr>
        <w:t>ar ko nosaka Eiropas Ekonomikas un sociālo lietu komitejas sastāvu</w:t>
      </w:r>
      <w:r w:rsidR="004D5FDD" w:rsidRPr="00B30C6F">
        <w:rPr>
          <w:rFonts w:eastAsia="Times New Roman" w:cs="Times New Roman"/>
          <w:szCs w:val="28"/>
          <w:lang w:eastAsia="lv-LV"/>
        </w:rPr>
        <w:t>,</w:t>
      </w:r>
      <w:r w:rsidR="001C20F7" w:rsidRPr="00B30C6F">
        <w:rPr>
          <w:rFonts w:eastAsia="Times New Roman" w:cs="Times New Roman"/>
          <w:szCs w:val="28"/>
          <w:lang w:eastAsia="lv-LV"/>
        </w:rPr>
        <w:t xml:space="preserve"> 1. pantu</w:t>
      </w:r>
      <w:proofErr w:type="gramEnd"/>
      <w:r w:rsidR="00F1382D" w:rsidRPr="00B30C6F">
        <w:rPr>
          <w:rFonts w:eastAsia="Times New Roman" w:cs="Times New Roman"/>
          <w:szCs w:val="28"/>
          <w:lang w:eastAsia="lv-LV"/>
        </w:rPr>
        <w:t xml:space="preserve"> un Ministru kabineta 2020.</w:t>
      </w:r>
      <w:r w:rsidR="00DB77B8">
        <w:rPr>
          <w:rFonts w:eastAsia="Times New Roman" w:cs="Times New Roman"/>
          <w:szCs w:val="28"/>
          <w:lang w:eastAsia="lv-LV"/>
        </w:rPr>
        <w:t> </w:t>
      </w:r>
      <w:r w:rsidR="00F1382D" w:rsidRPr="00B30C6F">
        <w:rPr>
          <w:rFonts w:eastAsia="Times New Roman" w:cs="Times New Roman"/>
          <w:szCs w:val="28"/>
          <w:lang w:eastAsia="lv-LV"/>
        </w:rPr>
        <w:t>gada 19.</w:t>
      </w:r>
      <w:r w:rsidR="00DB77B8">
        <w:rPr>
          <w:rFonts w:eastAsia="Times New Roman" w:cs="Times New Roman"/>
          <w:szCs w:val="28"/>
          <w:lang w:eastAsia="lv-LV"/>
        </w:rPr>
        <w:t> </w:t>
      </w:r>
      <w:r w:rsidR="00F1382D" w:rsidRPr="00B30C6F">
        <w:rPr>
          <w:rFonts w:eastAsia="Times New Roman" w:cs="Times New Roman"/>
          <w:szCs w:val="28"/>
          <w:lang w:eastAsia="lv-LV"/>
        </w:rPr>
        <w:t>maija noteikumu Nr.</w:t>
      </w:r>
      <w:r w:rsidR="00DB77B8">
        <w:rPr>
          <w:rFonts w:eastAsia="Times New Roman" w:cs="Times New Roman"/>
          <w:szCs w:val="28"/>
          <w:lang w:eastAsia="lv-LV"/>
        </w:rPr>
        <w:t> </w:t>
      </w:r>
      <w:r w:rsidR="00F1382D" w:rsidRPr="00B30C6F">
        <w:rPr>
          <w:rFonts w:eastAsia="Times New Roman" w:cs="Times New Roman"/>
          <w:szCs w:val="28"/>
          <w:lang w:eastAsia="lv-LV"/>
        </w:rPr>
        <w:t xml:space="preserve">302 "Kārtība, kādā atlasa Latvijas pārstāvjus dalībai Eiropas Ekonomikas un sociālo lietu komitejā" 22. punktu </w:t>
      </w:r>
      <w:r w:rsidR="001C20F7" w:rsidRPr="00B30C6F">
        <w:rPr>
          <w:rFonts w:eastAsia="Times New Roman" w:cs="Times New Roman"/>
          <w:szCs w:val="28"/>
          <w:lang w:eastAsia="lv-LV"/>
        </w:rPr>
        <w:t>apstiprināt dalībai Eiropas Ekonomikas un sociālo lietu komitejā laikposmam no 2020. gada 2</w:t>
      </w:r>
      <w:r w:rsidR="00D309D6" w:rsidRPr="00B30C6F">
        <w:rPr>
          <w:rFonts w:eastAsia="Times New Roman" w:cs="Times New Roman"/>
          <w:szCs w:val="28"/>
          <w:lang w:eastAsia="lv-LV"/>
        </w:rPr>
        <w:t>1</w:t>
      </w:r>
      <w:r w:rsidR="001C20F7" w:rsidRPr="00B30C6F">
        <w:rPr>
          <w:rFonts w:eastAsia="Times New Roman" w:cs="Times New Roman"/>
          <w:szCs w:val="28"/>
          <w:lang w:eastAsia="lv-LV"/>
        </w:rPr>
        <w:t xml:space="preserve">. septembra līdz 2025. gada </w:t>
      </w:r>
      <w:r w:rsidR="00D309D6" w:rsidRPr="00B30C6F">
        <w:rPr>
          <w:rFonts w:eastAsia="Times New Roman" w:cs="Times New Roman"/>
          <w:szCs w:val="28"/>
          <w:lang w:eastAsia="lv-LV"/>
        </w:rPr>
        <w:t>20</w:t>
      </w:r>
      <w:r w:rsidR="001C20F7" w:rsidRPr="00B30C6F">
        <w:rPr>
          <w:rFonts w:eastAsia="Times New Roman" w:cs="Times New Roman"/>
          <w:szCs w:val="28"/>
          <w:lang w:eastAsia="lv-LV"/>
        </w:rPr>
        <w:t>. septembrim šādus kandidātus:</w:t>
      </w:r>
    </w:p>
    <w:bookmarkEnd w:id="1"/>
    <w:p w14:paraId="163BDD1A" w14:textId="01D9AB1B" w:rsidR="004B547C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1.1. </w:t>
      </w:r>
      <w:r w:rsidR="000C5DF1" w:rsidRPr="00B30C6F">
        <w:rPr>
          <w:rFonts w:eastAsia="Times New Roman" w:cs="Times New Roman"/>
          <w:szCs w:val="28"/>
          <w:lang w:eastAsia="lv-LV"/>
        </w:rPr>
        <w:t xml:space="preserve">Baibu </w:t>
      </w:r>
      <w:proofErr w:type="spellStart"/>
      <w:r w:rsidR="000C5DF1" w:rsidRPr="00B30C6F">
        <w:rPr>
          <w:rFonts w:eastAsia="Times New Roman" w:cs="Times New Roman"/>
          <w:szCs w:val="28"/>
          <w:lang w:eastAsia="lv-LV"/>
        </w:rPr>
        <w:t>Miltoviču</w:t>
      </w:r>
      <w:proofErr w:type="spellEnd"/>
      <w:r w:rsidR="000C5DF1" w:rsidRPr="00B30C6F">
        <w:rPr>
          <w:rFonts w:eastAsia="Times New Roman" w:cs="Times New Roman"/>
          <w:szCs w:val="28"/>
          <w:lang w:eastAsia="lv-LV"/>
        </w:rPr>
        <w:t xml:space="preserve"> 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pārstāvi grupā "Daudzveidība Eiropā"</w:t>
      </w:r>
      <w:r w:rsidR="000C5DF1" w:rsidRPr="00B30C6F">
        <w:rPr>
          <w:rFonts w:eastAsia="Times New Roman" w:cs="Times New Roman"/>
          <w:szCs w:val="28"/>
          <w:lang w:eastAsia="lv-LV"/>
        </w:rPr>
        <w:t>;</w:t>
      </w:r>
    </w:p>
    <w:p w14:paraId="119DE8AB" w14:textId="2F7EC293" w:rsidR="000C5DF1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1.2. </w:t>
      </w:r>
      <w:r w:rsidR="007A33FC" w:rsidRPr="00B30C6F">
        <w:rPr>
          <w:rFonts w:eastAsia="Times New Roman" w:cs="Times New Roman"/>
          <w:szCs w:val="28"/>
          <w:lang w:eastAsia="lv-LV"/>
        </w:rPr>
        <w:t xml:space="preserve">Andri Gobiņu </w:t>
      </w:r>
      <w:r w:rsidR="001D3640" w:rsidRPr="00B30C6F">
        <w:rPr>
          <w:rFonts w:eastAsia="Times New Roman" w:cs="Times New Roman"/>
          <w:szCs w:val="28"/>
          <w:lang w:eastAsia="lv-LV"/>
        </w:rPr>
        <w:t>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pārstāvi grupā "Daudzveidība Eiropā"</w:t>
      </w:r>
      <w:r w:rsidR="001D3640" w:rsidRPr="00B30C6F">
        <w:rPr>
          <w:rFonts w:eastAsia="Times New Roman" w:cs="Times New Roman"/>
          <w:szCs w:val="28"/>
          <w:lang w:eastAsia="lv-LV"/>
        </w:rPr>
        <w:t xml:space="preserve">; </w:t>
      </w:r>
    </w:p>
    <w:p w14:paraId="71F3A0C4" w14:textId="5E1FB16B" w:rsidR="009A4746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1.3. </w:t>
      </w:r>
      <w:r w:rsidR="00AE10C4" w:rsidRPr="00B30C6F">
        <w:rPr>
          <w:rFonts w:eastAsia="Times New Roman" w:cs="Times New Roman"/>
          <w:szCs w:val="28"/>
          <w:lang w:eastAsia="lv-LV"/>
        </w:rPr>
        <w:t>Katrīnu Leitāni 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</w:t>
      </w:r>
      <w:r w:rsidR="00756ED2" w:rsidRPr="00B30C6F">
        <w:rPr>
          <w:rFonts w:eastAsia="Times New Roman" w:cs="Times New Roman"/>
          <w:szCs w:val="28"/>
          <w:lang w:eastAsia="lv-LV"/>
        </w:rPr>
        <w:t>pārstāvi grupā</w:t>
      </w:r>
      <w:r w:rsidR="001D3640" w:rsidRPr="00B30C6F">
        <w:rPr>
          <w:rFonts w:eastAsia="Times New Roman" w:cs="Times New Roman"/>
          <w:szCs w:val="28"/>
          <w:lang w:eastAsia="lv-LV"/>
        </w:rPr>
        <w:t xml:space="preserve"> </w:t>
      </w:r>
      <w:r w:rsidR="00580BED" w:rsidRPr="00B30C6F">
        <w:rPr>
          <w:rFonts w:eastAsia="Times New Roman" w:cs="Times New Roman"/>
          <w:szCs w:val="28"/>
          <w:lang w:eastAsia="lv-LV"/>
        </w:rPr>
        <w:t>"</w:t>
      </w:r>
      <w:r w:rsidR="001D3640" w:rsidRPr="00B30C6F">
        <w:rPr>
          <w:rFonts w:eastAsia="Times New Roman" w:cs="Times New Roman"/>
          <w:szCs w:val="28"/>
          <w:lang w:eastAsia="lv-LV"/>
        </w:rPr>
        <w:t>Daudzveidī</w:t>
      </w:r>
      <w:r w:rsidR="00AE337C" w:rsidRPr="00B30C6F">
        <w:rPr>
          <w:rFonts w:eastAsia="Times New Roman" w:cs="Times New Roman"/>
          <w:szCs w:val="28"/>
          <w:lang w:eastAsia="lv-LV"/>
        </w:rPr>
        <w:t>ba Eiropā</w:t>
      </w:r>
      <w:r w:rsidR="00580BED" w:rsidRPr="00B30C6F">
        <w:rPr>
          <w:rFonts w:eastAsia="Times New Roman" w:cs="Times New Roman"/>
          <w:szCs w:val="28"/>
          <w:lang w:eastAsia="lv-LV"/>
        </w:rPr>
        <w:t>"</w:t>
      </w:r>
      <w:r w:rsidR="000D575D" w:rsidRPr="00B30C6F">
        <w:rPr>
          <w:rFonts w:eastAsia="Times New Roman" w:cs="Times New Roman"/>
          <w:szCs w:val="28"/>
          <w:lang w:eastAsia="lv-LV"/>
        </w:rPr>
        <w:t>;</w:t>
      </w:r>
    </w:p>
    <w:p w14:paraId="096CF810" w14:textId="0ACF232F" w:rsidR="00D17491" w:rsidRPr="00B30C6F" w:rsidRDefault="00D17491" w:rsidP="00D1749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</w:t>
      </w:r>
      <w:r>
        <w:rPr>
          <w:rFonts w:eastAsia="Times New Roman" w:cs="Times New Roman"/>
          <w:szCs w:val="28"/>
          <w:lang w:eastAsia="lv-LV"/>
        </w:rPr>
        <w:t>4</w:t>
      </w:r>
      <w:r w:rsidRPr="00B30C6F">
        <w:rPr>
          <w:rFonts w:eastAsia="Times New Roman" w:cs="Times New Roman"/>
          <w:szCs w:val="28"/>
          <w:lang w:eastAsia="lv-LV"/>
        </w:rPr>
        <w:t>. </w:t>
      </w:r>
      <w:r w:rsidRPr="00E813D3">
        <w:rPr>
          <w:rFonts w:cs="Times New Roman"/>
          <w:color w:val="000000"/>
          <w:spacing w:val="6"/>
          <w:szCs w:val="28"/>
          <w:lang w:eastAsia="lv-LV"/>
        </w:rPr>
        <w:t>Lind</w:t>
      </w:r>
      <w:r>
        <w:rPr>
          <w:rFonts w:cs="Times New Roman"/>
          <w:color w:val="000000"/>
          <w:spacing w:val="6"/>
          <w:szCs w:val="28"/>
          <w:lang w:eastAsia="lv-LV"/>
        </w:rPr>
        <w:t>u</w:t>
      </w:r>
      <w:r w:rsidRPr="00E813D3">
        <w:rPr>
          <w:rFonts w:cs="Times New Roman"/>
          <w:color w:val="000000"/>
          <w:spacing w:val="6"/>
          <w:szCs w:val="28"/>
          <w:lang w:eastAsia="lv-LV"/>
        </w:rPr>
        <w:t xml:space="preserve"> Romel</w:t>
      </w:r>
      <w:r>
        <w:rPr>
          <w:rFonts w:cs="Times New Roman"/>
          <w:color w:val="000000"/>
          <w:spacing w:val="6"/>
          <w:szCs w:val="28"/>
          <w:lang w:eastAsia="lv-LV"/>
        </w:rPr>
        <w:t>i </w:t>
      </w:r>
      <w:r w:rsidRPr="00B30C6F">
        <w:rPr>
          <w:rFonts w:eastAsia="Times New Roman" w:cs="Times New Roman"/>
          <w:szCs w:val="28"/>
          <w:lang w:eastAsia="lv-LV"/>
        </w:rPr>
        <w:t>– pārstāvi Darba ņēmēju grupā;</w:t>
      </w:r>
    </w:p>
    <w:p w14:paraId="2A6B6555" w14:textId="63C80D3E" w:rsidR="00580BED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</w:t>
      </w:r>
      <w:r w:rsidR="00D17491">
        <w:rPr>
          <w:rFonts w:eastAsia="Times New Roman" w:cs="Times New Roman"/>
          <w:szCs w:val="28"/>
          <w:lang w:eastAsia="lv-LV"/>
        </w:rPr>
        <w:t>5</w:t>
      </w:r>
      <w:r w:rsidRPr="00B30C6F">
        <w:rPr>
          <w:rFonts w:eastAsia="Times New Roman" w:cs="Times New Roman"/>
          <w:szCs w:val="28"/>
          <w:lang w:eastAsia="lv-LV"/>
        </w:rPr>
        <w:t>. </w:t>
      </w:r>
      <w:r w:rsidR="00E813D3" w:rsidRPr="00E813D3">
        <w:rPr>
          <w:rFonts w:cs="Times New Roman"/>
          <w:color w:val="000000"/>
          <w:spacing w:val="6"/>
          <w:szCs w:val="28"/>
          <w:lang w:eastAsia="lv-LV"/>
        </w:rPr>
        <w:t>Egil</w:t>
      </w:r>
      <w:r w:rsidR="00E813D3">
        <w:rPr>
          <w:rFonts w:cs="Times New Roman"/>
          <w:color w:val="000000"/>
          <w:spacing w:val="6"/>
          <w:szCs w:val="28"/>
          <w:lang w:eastAsia="lv-LV"/>
        </w:rPr>
        <w:t>u</w:t>
      </w:r>
      <w:r w:rsidR="00E813D3" w:rsidRPr="00E813D3">
        <w:rPr>
          <w:rFonts w:cs="Times New Roman"/>
          <w:color w:val="000000"/>
          <w:spacing w:val="6"/>
          <w:szCs w:val="28"/>
          <w:lang w:eastAsia="lv-LV"/>
        </w:rPr>
        <w:t xml:space="preserve"> Baldzēn</w:t>
      </w:r>
      <w:r w:rsidR="00E813D3">
        <w:rPr>
          <w:rFonts w:cs="Times New Roman"/>
          <w:color w:val="000000"/>
          <w:spacing w:val="6"/>
          <w:szCs w:val="28"/>
          <w:lang w:eastAsia="lv-LV"/>
        </w:rPr>
        <w:t>u</w:t>
      </w:r>
      <w:r w:rsidR="00E813D3" w:rsidRPr="00E813D3">
        <w:rPr>
          <w:rFonts w:eastAsia="Times New Roman" w:cs="Times New Roman"/>
          <w:szCs w:val="28"/>
          <w:lang w:eastAsia="lv-LV"/>
        </w:rPr>
        <w:t> </w:t>
      </w:r>
      <w:r w:rsidR="007B01E4" w:rsidRPr="00B30C6F">
        <w:rPr>
          <w:rFonts w:eastAsia="Times New Roman" w:cs="Times New Roman"/>
          <w:szCs w:val="28"/>
          <w:lang w:eastAsia="lv-LV"/>
        </w:rPr>
        <w:t>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</w:t>
      </w:r>
      <w:r w:rsidR="007B01E4" w:rsidRPr="00B30C6F">
        <w:rPr>
          <w:rFonts w:eastAsia="Times New Roman" w:cs="Times New Roman"/>
          <w:szCs w:val="28"/>
          <w:lang w:eastAsia="lv-LV"/>
        </w:rPr>
        <w:t>pārstāvi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Darba ņēmēju grupā</w:t>
      </w:r>
      <w:r w:rsidR="007B01E4" w:rsidRPr="00B30C6F">
        <w:rPr>
          <w:rFonts w:eastAsia="Times New Roman" w:cs="Times New Roman"/>
          <w:szCs w:val="28"/>
          <w:lang w:eastAsia="lv-LV"/>
        </w:rPr>
        <w:t>;</w:t>
      </w:r>
    </w:p>
    <w:p w14:paraId="302E4B74" w14:textId="0F8682DE" w:rsidR="007B01E4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1.6. </w:t>
      </w:r>
      <w:r w:rsidR="007325F7" w:rsidRPr="00B30C6F">
        <w:rPr>
          <w:rFonts w:eastAsia="Times New Roman" w:cs="Times New Roman"/>
          <w:szCs w:val="28"/>
          <w:lang w:eastAsia="lv-LV"/>
        </w:rPr>
        <w:t>Vitāliju Gavrilovu 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pārstāvi D</w:t>
      </w:r>
      <w:r w:rsidR="007325F7" w:rsidRPr="00B30C6F">
        <w:rPr>
          <w:rFonts w:eastAsia="Times New Roman" w:cs="Times New Roman"/>
          <w:szCs w:val="28"/>
          <w:lang w:eastAsia="lv-LV"/>
        </w:rPr>
        <w:t xml:space="preserve">arba devēju </w:t>
      </w:r>
      <w:r w:rsidR="000D575D" w:rsidRPr="00B30C6F">
        <w:rPr>
          <w:rFonts w:eastAsia="Times New Roman" w:cs="Times New Roman"/>
          <w:szCs w:val="28"/>
          <w:lang w:eastAsia="lv-LV"/>
        </w:rPr>
        <w:t>grupā</w:t>
      </w:r>
      <w:r w:rsidR="007325F7" w:rsidRPr="00B30C6F">
        <w:rPr>
          <w:rFonts w:eastAsia="Times New Roman" w:cs="Times New Roman"/>
          <w:szCs w:val="28"/>
          <w:lang w:eastAsia="lv-LV"/>
        </w:rPr>
        <w:t>;</w:t>
      </w:r>
    </w:p>
    <w:p w14:paraId="7B115C1B" w14:textId="34D778C5" w:rsidR="007325F7" w:rsidRPr="00B30C6F" w:rsidRDefault="00987508" w:rsidP="0098750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30C6F">
        <w:rPr>
          <w:rFonts w:eastAsia="Times New Roman" w:cs="Times New Roman"/>
          <w:szCs w:val="28"/>
          <w:lang w:eastAsia="lv-LV"/>
        </w:rPr>
        <w:t>1.7. </w:t>
      </w:r>
      <w:r w:rsidR="007325F7" w:rsidRPr="00B30C6F">
        <w:rPr>
          <w:rFonts w:eastAsia="Times New Roman" w:cs="Times New Roman"/>
          <w:szCs w:val="28"/>
          <w:lang w:eastAsia="lv-LV"/>
        </w:rPr>
        <w:t>Katrīnu Zariņu –</w:t>
      </w:r>
      <w:r w:rsidR="000D575D" w:rsidRPr="00B30C6F">
        <w:rPr>
          <w:rFonts w:eastAsia="Times New Roman" w:cs="Times New Roman"/>
          <w:szCs w:val="28"/>
          <w:lang w:eastAsia="lv-LV"/>
        </w:rPr>
        <w:t xml:space="preserve"> pārstāvi Darba devēju grupā. </w:t>
      </w:r>
    </w:p>
    <w:p w14:paraId="64077623" w14:textId="77777777" w:rsidR="00B3041E" w:rsidRPr="004860EA" w:rsidRDefault="00B3041E" w:rsidP="00C91F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D4C0026" w14:textId="76EFA620" w:rsidR="00C268C0" w:rsidRDefault="00C268C0" w:rsidP="00B3041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C268C0">
        <w:rPr>
          <w:rFonts w:eastAsia="Times New Roman" w:cs="Times New Roman"/>
          <w:szCs w:val="28"/>
          <w:lang w:eastAsia="lv-LV"/>
        </w:rPr>
        <w:t>2.</w:t>
      </w:r>
      <w:r w:rsidR="007D5892">
        <w:rPr>
          <w:rFonts w:eastAsia="Times New Roman" w:cs="Times New Roman"/>
          <w:szCs w:val="28"/>
          <w:lang w:eastAsia="lv-LV"/>
        </w:rPr>
        <w:t> </w:t>
      </w:r>
      <w:r w:rsidRPr="00C268C0">
        <w:rPr>
          <w:rFonts w:eastAsia="Times New Roman" w:cs="Times New Roman"/>
          <w:szCs w:val="28"/>
          <w:lang w:eastAsia="lv-LV"/>
        </w:rPr>
        <w:t>Ārlietu ministrijai līdz 20</w:t>
      </w:r>
      <w:r>
        <w:rPr>
          <w:rFonts w:eastAsia="Times New Roman" w:cs="Times New Roman"/>
          <w:szCs w:val="28"/>
          <w:lang w:eastAsia="lv-LV"/>
        </w:rPr>
        <w:t>20</w:t>
      </w:r>
      <w:r w:rsidRPr="00C268C0">
        <w:rPr>
          <w:rFonts w:eastAsia="Times New Roman" w:cs="Times New Roman"/>
          <w:szCs w:val="28"/>
          <w:lang w:eastAsia="lv-LV"/>
        </w:rPr>
        <w:t>.</w:t>
      </w:r>
      <w:r w:rsidR="007D5892">
        <w:rPr>
          <w:rFonts w:eastAsia="Times New Roman" w:cs="Times New Roman"/>
          <w:szCs w:val="28"/>
          <w:lang w:eastAsia="lv-LV"/>
        </w:rPr>
        <w:t> </w:t>
      </w:r>
      <w:r w:rsidRPr="00C268C0">
        <w:rPr>
          <w:rFonts w:eastAsia="Times New Roman" w:cs="Times New Roman"/>
          <w:szCs w:val="28"/>
          <w:lang w:eastAsia="lv-LV"/>
        </w:rPr>
        <w:t xml:space="preserve">gada </w:t>
      </w:r>
      <w:r w:rsidR="00FF1053">
        <w:rPr>
          <w:rFonts w:eastAsia="Times New Roman" w:cs="Times New Roman"/>
          <w:szCs w:val="28"/>
          <w:lang w:eastAsia="lv-LV"/>
        </w:rPr>
        <w:t>12</w:t>
      </w:r>
      <w:r w:rsidRPr="00C268C0">
        <w:rPr>
          <w:rFonts w:eastAsia="Times New Roman" w:cs="Times New Roman"/>
          <w:szCs w:val="28"/>
          <w:lang w:eastAsia="lv-LV"/>
        </w:rPr>
        <w:t>.</w:t>
      </w:r>
      <w:r w:rsidR="007D5892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jūnijam</w:t>
      </w:r>
      <w:r w:rsidRPr="00C268C0">
        <w:rPr>
          <w:rFonts w:eastAsia="Times New Roman" w:cs="Times New Roman"/>
          <w:szCs w:val="28"/>
          <w:lang w:eastAsia="lv-LV"/>
        </w:rPr>
        <w:t xml:space="preserve"> paziņot Eiropas Savienības Padomes ģenerālsekretāram par Latvijas Republikas izvirzītajām kandidatūrām dalībai Eiropas Ekonomikas un sociālo lietu komitejā.</w:t>
      </w:r>
    </w:p>
    <w:p w14:paraId="37AE66B4" w14:textId="656A7B22" w:rsidR="00C268C0" w:rsidRPr="004860EA" w:rsidRDefault="00C268C0" w:rsidP="00C268C0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</w:p>
    <w:p w14:paraId="4102C6BB" w14:textId="77777777" w:rsidR="004860EA" w:rsidRPr="004860EA" w:rsidRDefault="004860EA" w:rsidP="00C268C0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</w:p>
    <w:p w14:paraId="38A6EA5F" w14:textId="471D33F9" w:rsidR="004C4A36" w:rsidRPr="004860EA" w:rsidRDefault="004C4A36" w:rsidP="00023552">
      <w:pPr>
        <w:tabs>
          <w:tab w:val="left" w:pos="6804"/>
        </w:tabs>
        <w:spacing w:after="0" w:line="240" w:lineRule="auto"/>
        <w:jc w:val="both"/>
        <w:rPr>
          <w:rFonts w:eastAsia="Calibri" w:cs="Times New Roman"/>
          <w:szCs w:val="28"/>
        </w:rPr>
      </w:pPr>
    </w:p>
    <w:p w14:paraId="767A1653" w14:textId="77777777" w:rsidR="004C4A36" w:rsidRPr="00772AA9" w:rsidRDefault="004C4A36" w:rsidP="00EC1D77">
      <w:pPr>
        <w:tabs>
          <w:tab w:val="left" w:pos="6521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772AA9">
        <w:rPr>
          <w:rFonts w:eastAsia="Calibri" w:cs="Times New Roman"/>
          <w:szCs w:val="28"/>
        </w:rPr>
        <w:t>Ministru prezidents</w:t>
      </w:r>
      <w:r w:rsidRPr="00772AA9">
        <w:rPr>
          <w:rFonts w:eastAsia="Calibri" w:cs="Times New Roman"/>
          <w:szCs w:val="28"/>
        </w:rPr>
        <w:tab/>
        <w:t>A</w:t>
      </w:r>
      <w:r w:rsidR="007C5026" w:rsidRPr="00772AA9">
        <w:rPr>
          <w:rFonts w:eastAsia="Calibri" w:cs="Times New Roman"/>
          <w:szCs w:val="28"/>
        </w:rPr>
        <w:t>. </w:t>
      </w:r>
      <w:r w:rsidRPr="00772AA9">
        <w:rPr>
          <w:rFonts w:eastAsia="Calibri" w:cs="Times New Roman"/>
          <w:szCs w:val="28"/>
        </w:rPr>
        <w:t>K</w:t>
      </w:r>
      <w:r w:rsidR="007C5026" w:rsidRPr="00772AA9">
        <w:rPr>
          <w:rFonts w:eastAsia="Calibri" w:cs="Times New Roman"/>
          <w:szCs w:val="28"/>
        </w:rPr>
        <w:t>. </w:t>
      </w:r>
      <w:r w:rsidRPr="00772AA9">
        <w:rPr>
          <w:rFonts w:eastAsia="Calibri" w:cs="Times New Roman"/>
          <w:szCs w:val="28"/>
        </w:rPr>
        <w:t>Kariņš</w:t>
      </w:r>
    </w:p>
    <w:p w14:paraId="44B769DC" w14:textId="228EC5AF" w:rsidR="004C4A36" w:rsidRPr="004860EA" w:rsidRDefault="004C4A36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5A428491" w14:textId="77777777" w:rsidR="004860EA" w:rsidRPr="004860EA" w:rsidRDefault="004860EA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2B9DE28F" w14:textId="77777777" w:rsidR="00C91F63" w:rsidRPr="004860EA" w:rsidRDefault="00C91F63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7ABA6FC0" w14:textId="77777777" w:rsidR="00A60C9A" w:rsidRDefault="007438AC" w:rsidP="00DF4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>Ārlietu ministrs</w:t>
      </w: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ab/>
        <w:t>E. Rinkēvičs</w:t>
      </w:r>
    </w:p>
    <w:p w14:paraId="5D5E191A" w14:textId="77777777" w:rsidR="00A87EC2" w:rsidRPr="00DA0BE3" w:rsidRDefault="00A87EC2" w:rsidP="00DF4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sectPr w:rsidR="00A87EC2" w:rsidRPr="00DA0BE3" w:rsidSect="00DF4A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8B8A" w14:textId="77777777" w:rsidR="006A3617" w:rsidRDefault="006A3617" w:rsidP="003735F1">
      <w:pPr>
        <w:spacing w:after="0" w:line="240" w:lineRule="auto"/>
      </w:pPr>
      <w:r>
        <w:separator/>
      </w:r>
    </w:p>
  </w:endnote>
  <w:endnote w:type="continuationSeparator" w:id="0">
    <w:p w14:paraId="71995B82" w14:textId="77777777" w:rsidR="006A3617" w:rsidRDefault="006A3617" w:rsidP="003735F1">
      <w:pPr>
        <w:spacing w:after="0" w:line="240" w:lineRule="auto"/>
      </w:pPr>
      <w:r>
        <w:continuationSeparator/>
      </w:r>
    </w:p>
  </w:endnote>
  <w:endnote w:type="continuationNotice" w:id="1">
    <w:p w14:paraId="138D54B3" w14:textId="77777777" w:rsidR="006A3617" w:rsidRDefault="006A3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67A4" w14:textId="2242EB5F" w:rsidR="00C91F63" w:rsidRPr="00C91F63" w:rsidRDefault="00C91F63">
    <w:pPr>
      <w:pStyle w:val="Footer"/>
      <w:rPr>
        <w:sz w:val="16"/>
        <w:szCs w:val="16"/>
      </w:rPr>
    </w:pPr>
    <w:proofErr w:type="spellStart"/>
    <w:r w:rsidRPr="00C91F63">
      <w:rPr>
        <w:sz w:val="16"/>
        <w:szCs w:val="16"/>
      </w:rPr>
      <w:t>MKrik_EESLK_parstavji</w:t>
    </w:r>
    <w:proofErr w:type="spellEnd"/>
    <w:r w:rsidRPr="00C91F63">
      <w:rPr>
        <w:sz w:val="16"/>
        <w:szCs w:val="16"/>
      </w:rPr>
      <w:t xml:space="preserve"> (8604)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F007" w14:textId="10D4ECE7" w:rsidR="00C91F63" w:rsidRPr="00C91F63" w:rsidRDefault="004860EA">
    <w:pPr>
      <w:pStyle w:val="Footer"/>
      <w:rPr>
        <w:sz w:val="16"/>
        <w:szCs w:val="16"/>
      </w:rPr>
    </w:pPr>
    <w:r>
      <w:rPr>
        <w:sz w:val="16"/>
        <w:szCs w:val="16"/>
      </w:rPr>
      <w:t>R1102_0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345B" w14:textId="77777777" w:rsidR="006A3617" w:rsidRDefault="006A3617" w:rsidP="003735F1">
      <w:pPr>
        <w:spacing w:after="0" w:line="240" w:lineRule="auto"/>
      </w:pPr>
      <w:r>
        <w:separator/>
      </w:r>
    </w:p>
  </w:footnote>
  <w:footnote w:type="continuationSeparator" w:id="0">
    <w:p w14:paraId="548DCD08" w14:textId="77777777" w:rsidR="006A3617" w:rsidRDefault="006A3617" w:rsidP="003735F1">
      <w:pPr>
        <w:spacing w:after="0" w:line="240" w:lineRule="auto"/>
      </w:pPr>
      <w:r>
        <w:continuationSeparator/>
      </w:r>
    </w:p>
  </w:footnote>
  <w:footnote w:type="continuationNotice" w:id="1">
    <w:p w14:paraId="0F021C4C" w14:textId="77777777" w:rsidR="006A3617" w:rsidRDefault="006A3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58059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961395A" w14:textId="53BDDE14" w:rsidR="000333E3" w:rsidRPr="003315A2" w:rsidRDefault="008300CD">
        <w:pPr>
          <w:pStyle w:val="Header"/>
          <w:jc w:val="center"/>
          <w:rPr>
            <w:sz w:val="24"/>
            <w:szCs w:val="24"/>
          </w:rPr>
        </w:pPr>
        <w:r w:rsidRPr="003315A2">
          <w:rPr>
            <w:sz w:val="24"/>
            <w:szCs w:val="24"/>
          </w:rPr>
          <w:fldChar w:fldCharType="begin"/>
        </w:r>
        <w:r w:rsidR="000333E3" w:rsidRPr="003315A2">
          <w:rPr>
            <w:sz w:val="24"/>
            <w:szCs w:val="24"/>
          </w:rPr>
          <w:instrText xml:space="preserve"> PAGE   \* MERGEFORMAT </w:instrText>
        </w:r>
        <w:r w:rsidRPr="003315A2">
          <w:rPr>
            <w:sz w:val="24"/>
            <w:szCs w:val="24"/>
          </w:rPr>
          <w:fldChar w:fldCharType="separate"/>
        </w:r>
        <w:r w:rsidR="00BA1523">
          <w:rPr>
            <w:noProof/>
            <w:sz w:val="24"/>
            <w:szCs w:val="24"/>
          </w:rPr>
          <w:t>2</w:t>
        </w:r>
        <w:r w:rsidRPr="003315A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BD06" w14:textId="77777777" w:rsidR="000333E3" w:rsidRPr="003629D6" w:rsidRDefault="000333E3">
    <w:pPr>
      <w:pStyle w:val="Header"/>
    </w:pPr>
  </w:p>
  <w:p w14:paraId="1D5A7143" w14:textId="77777777" w:rsidR="000333E3" w:rsidRPr="003315A2" w:rsidRDefault="000333E3" w:rsidP="003315A2">
    <w:pPr>
      <w:pStyle w:val="Header"/>
    </w:pPr>
    <w:r>
      <w:rPr>
        <w:noProof/>
        <w:lang w:val="en-US"/>
      </w:rPr>
      <w:drawing>
        <wp:inline distT="0" distB="0" distL="0" distR="0" wp14:anchorId="40E6A701" wp14:editId="6BA1998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066"/>
    <w:multiLevelType w:val="hybridMultilevel"/>
    <w:tmpl w:val="F0220442"/>
    <w:lvl w:ilvl="0" w:tplc="2FAC6026">
      <w:start w:val="3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5855"/>
    <w:multiLevelType w:val="hybridMultilevel"/>
    <w:tmpl w:val="90B6FB0E"/>
    <w:lvl w:ilvl="0" w:tplc="0840BF9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027" w:hanging="360"/>
      </w:pPr>
    </w:lvl>
    <w:lvl w:ilvl="2" w:tplc="0426001B" w:tentative="1">
      <w:start w:val="1"/>
      <w:numFmt w:val="lowerRoman"/>
      <w:lvlText w:val="%3."/>
      <w:lvlJc w:val="right"/>
      <w:pPr>
        <w:ind w:left="8747" w:hanging="180"/>
      </w:pPr>
    </w:lvl>
    <w:lvl w:ilvl="3" w:tplc="0426000F" w:tentative="1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E11617B"/>
    <w:multiLevelType w:val="multilevel"/>
    <w:tmpl w:val="02886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5EC3275"/>
    <w:multiLevelType w:val="hybridMultilevel"/>
    <w:tmpl w:val="8D64A2E2"/>
    <w:lvl w:ilvl="0" w:tplc="334C4C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D64BB"/>
    <w:multiLevelType w:val="hybridMultilevel"/>
    <w:tmpl w:val="276EED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274B2"/>
    <w:multiLevelType w:val="hybridMultilevel"/>
    <w:tmpl w:val="72A24ADA"/>
    <w:lvl w:ilvl="0" w:tplc="D952A15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Bidi" w:hint="default"/>
        <w:color w:val="1F3763" w:themeColor="accent1" w:themeShade="7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9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4D7169"/>
    <w:multiLevelType w:val="hybridMultilevel"/>
    <w:tmpl w:val="379230C8"/>
    <w:lvl w:ilvl="0" w:tplc="28FC956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D3D"/>
    <w:multiLevelType w:val="multilevel"/>
    <w:tmpl w:val="E280C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9033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33B32"/>
    <w:multiLevelType w:val="hybridMultilevel"/>
    <w:tmpl w:val="3BFEF7C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A3055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B66F1"/>
    <w:multiLevelType w:val="multilevel"/>
    <w:tmpl w:val="F41A283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18A47DF"/>
    <w:multiLevelType w:val="hybridMultilevel"/>
    <w:tmpl w:val="184687B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C87437"/>
    <w:multiLevelType w:val="hybridMultilevel"/>
    <w:tmpl w:val="51D27B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039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F716E5"/>
    <w:multiLevelType w:val="hybridMultilevel"/>
    <w:tmpl w:val="97F65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1DE5"/>
    <w:multiLevelType w:val="multilevel"/>
    <w:tmpl w:val="61EAEA9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60"/>
    <w:rsid w:val="00001F93"/>
    <w:rsid w:val="00002C18"/>
    <w:rsid w:val="00005F5A"/>
    <w:rsid w:val="0000607B"/>
    <w:rsid w:val="00010E55"/>
    <w:rsid w:val="00013AA9"/>
    <w:rsid w:val="000164C9"/>
    <w:rsid w:val="0002212D"/>
    <w:rsid w:val="00023552"/>
    <w:rsid w:val="00025BF3"/>
    <w:rsid w:val="00027F2B"/>
    <w:rsid w:val="000333E3"/>
    <w:rsid w:val="00036D52"/>
    <w:rsid w:val="00051682"/>
    <w:rsid w:val="00056812"/>
    <w:rsid w:val="00057D4F"/>
    <w:rsid w:val="00057F91"/>
    <w:rsid w:val="00065BC3"/>
    <w:rsid w:val="0006715B"/>
    <w:rsid w:val="00072B67"/>
    <w:rsid w:val="00074697"/>
    <w:rsid w:val="00074F25"/>
    <w:rsid w:val="00085E25"/>
    <w:rsid w:val="00095861"/>
    <w:rsid w:val="000A7FE1"/>
    <w:rsid w:val="000B07C0"/>
    <w:rsid w:val="000B37EF"/>
    <w:rsid w:val="000C5050"/>
    <w:rsid w:val="000C587C"/>
    <w:rsid w:val="000C5DF1"/>
    <w:rsid w:val="000D575D"/>
    <w:rsid w:val="000E326B"/>
    <w:rsid w:val="000E75A2"/>
    <w:rsid w:val="00103D3A"/>
    <w:rsid w:val="00107445"/>
    <w:rsid w:val="00121206"/>
    <w:rsid w:val="0012210E"/>
    <w:rsid w:val="001272BF"/>
    <w:rsid w:val="00127C2A"/>
    <w:rsid w:val="00133EDE"/>
    <w:rsid w:val="00156D33"/>
    <w:rsid w:val="00157694"/>
    <w:rsid w:val="00163778"/>
    <w:rsid w:val="00170384"/>
    <w:rsid w:val="00172278"/>
    <w:rsid w:val="00173B74"/>
    <w:rsid w:val="00176FEA"/>
    <w:rsid w:val="0017739F"/>
    <w:rsid w:val="00191124"/>
    <w:rsid w:val="00197FD6"/>
    <w:rsid w:val="001A1578"/>
    <w:rsid w:val="001A507E"/>
    <w:rsid w:val="001C0FB3"/>
    <w:rsid w:val="001C20F7"/>
    <w:rsid w:val="001C5E5A"/>
    <w:rsid w:val="001C78D5"/>
    <w:rsid w:val="001D23C8"/>
    <w:rsid w:val="001D3640"/>
    <w:rsid w:val="001E2B85"/>
    <w:rsid w:val="001E330D"/>
    <w:rsid w:val="001E456A"/>
    <w:rsid w:val="001F5BCE"/>
    <w:rsid w:val="0020221A"/>
    <w:rsid w:val="00217A12"/>
    <w:rsid w:val="0023457C"/>
    <w:rsid w:val="00235EAF"/>
    <w:rsid w:val="00241867"/>
    <w:rsid w:val="0024463F"/>
    <w:rsid w:val="00253719"/>
    <w:rsid w:val="00257A4D"/>
    <w:rsid w:val="00260088"/>
    <w:rsid w:val="002601BC"/>
    <w:rsid w:val="00263649"/>
    <w:rsid w:val="00273259"/>
    <w:rsid w:val="00273C44"/>
    <w:rsid w:val="0027654E"/>
    <w:rsid w:val="002823D8"/>
    <w:rsid w:val="002834BF"/>
    <w:rsid w:val="002909D5"/>
    <w:rsid w:val="00291AEB"/>
    <w:rsid w:val="00291D8F"/>
    <w:rsid w:val="00292C32"/>
    <w:rsid w:val="00292F7C"/>
    <w:rsid w:val="00293E8B"/>
    <w:rsid w:val="002B7622"/>
    <w:rsid w:val="002C3BD0"/>
    <w:rsid w:val="002C5165"/>
    <w:rsid w:val="002C67F4"/>
    <w:rsid w:val="002C7782"/>
    <w:rsid w:val="002D1AE7"/>
    <w:rsid w:val="002D2EB6"/>
    <w:rsid w:val="002D66A1"/>
    <w:rsid w:val="002F1809"/>
    <w:rsid w:val="002F4517"/>
    <w:rsid w:val="002F5F4A"/>
    <w:rsid w:val="00302A96"/>
    <w:rsid w:val="00306003"/>
    <w:rsid w:val="00313087"/>
    <w:rsid w:val="003154BC"/>
    <w:rsid w:val="003315A2"/>
    <w:rsid w:val="00335837"/>
    <w:rsid w:val="00335E9C"/>
    <w:rsid w:val="0033728F"/>
    <w:rsid w:val="003374A9"/>
    <w:rsid w:val="003409A7"/>
    <w:rsid w:val="0034504D"/>
    <w:rsid w:val="003465DB"/>
    <w:rsid w:val="00351AF2"/>
    <w:rsid w:val="00361177"/>
    <w:rsid w:val="00362DA5"/>
    <w:rsid w:val="00366E0D"/>
    <w:rsid w:val="0037115D"/>
    <w:rsid w:val="003735F1"/>
    <w:rsid w:val="00377286"/>
    <w:rsid w:val="00380EFA"/>
    <w:rsid w:val="0038754A"/>
    <w:rsid w:val="0039282D"/>
    <w:rsid w:val="003967BD"/>
    <w:rsid w:val="003977E4"/>
    <w:rsid w:val="003A040D"/>
    <w:rsid w:val="003A3DF0"/>
    <w:rsid w:val="003A61EB"/>
    <w:rsid w:val="003B05E4"/>
    <w:rsid w:val="003B673D"/>
    <w:rsid w:val="003C1135"/>
    <w:rsid w:val="003C7A39"/>
    <w:rsid w:val="003C7B9E"/>
    <w:rsid w:val="003E2D98"/>
    <w:rsid w:val="003F13A9"/>
    <w:rsid w:val="003F44DD"/>
    <w:rsid w:val="003F72D6"/>
    <w:rsid w:val="00407211"/>
    <w:rsid w:val="004227A5"/>
    <w:rsid w:val="00424B0B"/>
    <w:rsid w:val="004362CD"/>
    <w:rsid w:val="00443DC5"/>
    <w:rsid w:val="00443F1B"/>
    <w:rsid w:val="004469B1"/>
    <w:rsid w:val="00450C87"/>
    <w:rsid w:val="00453A90"/>
    <w:rsid w:val="00453AA5"/>
    <w:rsid w:val="00456B6E"/>
    <w:rsid w:val="004575F5"/>
    <w:rsid w:val="00457C77"/>
    <w:rsid w:val="0046377C"/>
    <w:rsid w:val="004660E6"/>
    <w:rsid w:val="00466397"/>
    <w:rsid w:val="00470F2B"/>
    <w:rsid w:val="00472C72"/>
    <w:rsid w:val="00475A85"/>
    <w:rsid w:val="00476B65"/>
    <w:rsid w:val="004860EA"/>
    <w:rsid w:val="00487911"/>
    <w:rsid w:val="00492A10"/>
    <w:rsid w:val="004968E5"/>
    <w:rsid w:val="004A4C8C"/>
    <w:rsid w:val="004B1535"/>
    <w:rsid w:val="004B203C"/>
    <w:rsid w:val="004B3306"/>
    <w:rsid w:val="004B547C"/>
    <w:rsid w:val="004B6658"/>
    <w:rsid w:val="004C4A36"/>
    <w:rsid w:val="004C620E"/>
    <w:rsid w:val="004D5FDD"/>
    <w:rsid w:val="004E0C9D"/>
    <w:rsid w:val="004E0F47"/>
    <w:rsid w:val="004E1CF8"/>
    <w:rsid w:val="004E552A"/>
    <w:rsid w:val="004E691E"/>
    <w:rsid w:val="004E791D"/>
    <w:rsid w:val="004F5A15"/>
    <w:rsid w:val="005062F0"/>
    <w:rsid w:val="00513248"/>
    <w:rsid w:val="00515118"/>
    <w:rsid w:val="00524873"/>
    <w:rsid w:val="00536E9E"/>
    <w:rsid w:val="00541EDA"/>
    <w:rsid w:val="0055127F"/>
    <w:rsid w:val="00560579"/>
    <w:rsid w:val="005620AA"/>
    <w:rsid w:val="005701C4"/>
    <w:rsid w:val="00572CBB"/>
    <w:rsid w:val="00580BED"/>
    <w:rsid w:val="0058621C"/>
    <w:rsid w:val="0059023B"/>
    <w:rsid w:val="005A34EC"/>
    <w:rsid w:val="005A4550"/>
    <w:rsid w:val="005A7CD6"/>
    <w:rsid w:val="005B0C4C"/>
    <w:rsid w:val="005B79A7"/>
    <w:rsid w:val="005C140B"/>
    <w:rsid w:val="005E0F13"/>
    <w:rsid w:val="005E19BB"/>
    <w:rsid w:val="005E4674"/>
    <w:rsid w:val="005E745C"/>
    <w:rsid w:val="005F3251"/>
    <w:rsid w:val="005F3EBF"/>
    <w:rsid w:val="0060048A"/>
    <w:rsid w:val="006021E6"/>
    <w:rsid w:val="00612414"/>
    <w:rsid w:val="00613919"/>
    <w:rsid w:val="006208AC"/>
    <w:rsid w:val="00620DE7"/>
    <w:rsid w:val="00624B2A"/>
    <w:rsid w:val="00624C5B"/>
    <w:rsid w:val="00624E97"/>
    <w:rsid w:val="006253D7"/>
    <w:rsid w:val="00626C94"/>
    <w:rsid w:val="006428DE"/>
    <w:rsid w:val="0065105B"/>
    <w:rsid w:val="00654030"/>
    <w:rsid w:val="006572DD"/>
    <w:rsid w:val="006712DA"/>
    <w:rsid w:val="006736A3"/>
    <w:rsid w:val="00681192"/>
    <w:rsid w:val="00682F50"/>
    <w:rsid w:val="00683C33"/>
    <w:rsid w:val="00685EF6"/>
    <w:rsid w:val="00686E01"/>
    <w:rsid w:val="00687123"/>
    <w:rsid w:val="00692359"/>
    <w:rsid w:val="00692688"/>
    <w:rsid w:val="00694CB4"/>
    <w:rsid w:val="00695CBB"/>
    <w:rsid w:val="006979F1"/>
    <w:rsid w:val="006A1C0F"/>
    <w:rsid w:val="006A2FF3"/>
    <w:rsid w:val="006A3617"/>
    <w:rsid w:val="006A7B4D"/>
    <w:rsid w:val="006B6B5C"/>
    <w:rsid w:val="006B7B10"/>
    <w:rsid w:val="006D2CF0"/>
    <w:rsid w:val="006D61B4"/>
    <w:rsid w:val="006E10F3"/>
    <w:rsid w:val="006E28F8"/>
    <w:rsid w:val="006E4F5E"/>
    <w:rsid w:val="006F4494"/>
    <w:rsid w:val="006F4F77"/>
    <w:rsid w:val="00703133"/>
    <w:rsid w:val="0070445C"/>
    <w:rsid w:val="0070621E"/>
    <w:rsid w:val="00712F37"/>
    <w:rsid w:val="007140B3"/>
    <w:rsid w:val="0071519E"/>
    <w:rsid w:val="007325F7"/>
    <w:rsid w:val="0073355D"/>
    <w:rsid w:val="0073780C"/>
    <w:rsid w:val="007438AC"/>
    <w:rsid w:val="00743AC9"/>
    <w:rsid w:val="0075201A"/>
    <w:rsid w:val="00756B93"/>
    <w:rsid w:val="00756ED2"/>
    <w:rsid w:val="007660A5"/>
    <w:rsid w:val="00772AA9"/>
    <w:rsid w:val="00773BAE"/>
    <w:rsid w:val="007740C4"/>
    <w:rsid w:val="00777275"/>
    <w:rsid w:val="007868E5"/>
    <w:rsid w:val="00786B10"/>
    <w:rsid w:val="00792648"/>
    <w:rsid w:val="00792A39"/>
    <w:rsid w:val="007949BC"/>
    <w:rsid w:val="00795E32"/>
    <w:rsid w:val="0079670D"/>
    <w:rsid w:val="007A33FC"/>
    <w:rsid w:val="007B01E4"/>
    <w:rsid w:val="007B24FC"/>
    <w:rsid w:val="007B6119"/>
    <w:rsid w:val="007C0D81"/>
    <w:rsid w:val="007C0F88"/>
    <w:rsid w:val="007C368E"/>
    <w:rsid w:val="007C5026"/>
    <w:rsid w:val="007D5892"/>
    <w:rsid w:val="007D69B7"/>
    <w:rsid w:val="007E68D6"/>
    <w:rsid w:val="007F7E82"/>
    <w:rsid w:val="008041A4"/>
    <w:rsid w:val="008110B6"/>
    <w:rsid w:val="008201CE"/>
    <w:rsid w:val="008204D6"/>
    <w:rsid w:val="008218E7"/>
    <w:rsid w:val="00822CCF"/>
    <w:rsid w:val="008300CD"/>
    <w:rsid w:val="008353BA"/>
    <w:rsid w:val="0084312E"/>
    <w:rsid w:val="00855E19"/>
    <w:rsid w:val="0086197D"/>
    <w:rsid w:val="00862746"/>
    <w:rsid w:val="00865FC8"/>
    <w:rsid w:val="00867492"/>
    <w:rsid w:val="00872ACD"/>
    <w:rsid w:val="00874253"/>
    <w:rsid w:val="008829FF"/>
    <w:rsid w:val="008A4152"/>
    <w:rsid w:val="008A49EA"/>
    <w:rsid w:val="008A68AD"/>
    <w:rsid w:val="008B3EFA"/>
    <w:rsid w:val="008C089E"/>
    <w:rsid w:val="008D00C5"/>
    <w:rsid w:val="008E3556"/>
    <w:rsid w:val="008E3F2E"/>
    <w:rsid w:val="008E4899"/>
    <w:rsid w:val="008F6770"/>
    <w:rsid w:val="009046BB"/>
    <w:rsid w:val="00904FB0"/>
    <w:rsid w:val="009177FD"/>
    <w:rsid w:val="00917A70"/>
    <w:rsid w:val="00920118"/>
    <w:rsid w:val="009215AE"/>
    <w:rsid w:val="00925E1E"/>
    <w:rsid w:val="0092686F"/>
    <w:rsid w:val="00926DE2"/>
    <w:rsid w:val="00941FBE"/>
    <w:rsid w:val="009457B0"/>
    <w:rsid w:val="00947435"/>
    <w:rsid w:val="00951445"/>
    <w:rsid w:val="00957E29"/>
    <w:rsid w:val="00971CB6"/>
    <w:rsid w:val="00982350"/>
    <w:rsid w:val="00984C07"/>
    <w:rsid w:val="00987508"/>
    <w:rsid w:val="009A3C51"/>
    <w:rsid w:val="009A4746"/>
    <w:rsid w:val="009A69AF"/>
    <w:rsid w:val="009A72B6"/>
    <w:rsid w:val="009C10CB"/>
    <w:rsid w:val="009E5B5E"/>
    <w:rsid w:val="00A01F52"/>
    <w:rsid w:val="00A06152"/>
    <w:rsid w:val="00A14D7D"/>
    <w:rsid w:val="00A22547"/>
    <w:rsid w:val="00A27BCC"/>
    <w:rsid w:val="00A37FF5"/>
    <w:rsid w:val="00A51E5C"/>
    <w:rsid w:val="00A540BE"/>
    <w:rsid w:val="00A60C9A"/>
    <w:rsid w:val="00A66EAB"/>
    <w:rsid w:val="00A7020B"/>
    <w:rsid w:val="00A76985"/>
    <w:rsid w:val="00A7736A"/>
    <w:rsid w:val="00A807FB"/>
    <w:rsid w:val="00A823D1"/>
    <w:rsid w:val="00A83A8C"/>
    <w:rsid w:val="00A87EC2"/>
    <w:rsid w:val="00AA5F92"/>
    <w:rsid w:val="00AB224C"/>
    <w:rsid w:val="00AB53D8"/>
    <w:rsid w:val="00AD2E1F"/>
    <w:rsid w:val="00AD3F2D"/>
    <w:rsid w:val="00AE10C4"/>
    <w:rsid w:val="00AE1EFE"/>
    <w:rsid w:val="00AE3292"/>
    <w:rsid w:val="00AE337C"/>
    <w:rsid w:val="00AE53B6"/>
    <w:rsid w:val="00AE6648"/>
    <w:rsid w:val="00AF20B4"/>
    <w:rsid w:val="00AF45F3"/>
    <w:rsid w:val="00AF4916"/>
    <w:rsid w:val="00B03C2B"/>
    <w:rsid w:val="00B10016"/>
    <w:rsid w:val="00B2574D"/>
    <w:rsid w:val="00B2624A"/>
    <w:rsid w:val="00B26D63"/>
    <w:rsid w:val="00B3041E"/>
    <w:rsid w:val="00B30C6F"/>
    <w:rsid w:val="00B34A60"/>
    <w:rsid w:val="00B40DE0"/>
    <w:rsid w:val="00B42A0A"/>
    <w:rsid w:val="00B52177"/>
    <w:rsid w:val="00B53574"/>
    <w:rsid w:val="00B5415D"/>
    <w:rsid w:val="00B57895"/>
    <w:rsid w:val="00B625CB"/>
    <w:rsid w:val="00B65F05"/>
    <w:rsid w:val="00B75B31"/>
    <w:rsid w:val="00B75D0B"/>
    <w:rsid w:val="00B75D48"/>
    <w:rsid w:val="00B84453"/>
    <w:rsid w:val="00B87A49"/>
    <w:rsid w:val="00BA1523"/>
    <w:rsid w:val="00BA2E1E"/>
    <w:rsid w:val="00BA334A"/>
    <w:rsid w:val="00BA592F"/>
    <w:rsid w:val="00BB09B2"/>
    <w:rsid w:val="00BB4AB4"/>
    <w:rsid w:val="00BB686A"/>
    <w:rsid w:val="00BC070C"/>
    <w:rsid w:val="00BC1891"/>
    <w:rsid w:val="00BC3886"/>
    <w:rsid w:val="00BC4ECB"/>
    <w:rsid w:val="00BC76ED"/>
    <w:rsid w:val="00C02270"/>
    <w:rsid w:val="00C04A5E"/>
    <w:rsid w:val="00C06AAB"/>
    <w:rsid w:val="00C12756"/>
    <w:rsid w:val="00C13511"/>
    <w:rsid w:val="00C1756C"/>
    <w:rsid w:val="00C21811"/>
    <w:rsid w:val="00C22A60"/>
    <w:rsid w:val="00C25883"/>
    <w:rsid w:val="00C25D87"/>
    <w:rsid w:val="00C268C0"/>
    <w:rsid w:val="00C42F27"/>
    <w:rsid w:val="00C44DB7"/>
    <w:rsid w:val="00C47904"/>
    <w:rsid w:val="00C63554"/>
    <w:rsid w:val="00C63F8C"/>
    <w:rsid w:val="00C7044C"/>
    <w:rsid w:val="00C734B4"/>
    <w:rsid w:val="00C775EB"/>
    <w:rsid w:val="00C8293E"/>
    <w:rsid w:val="00C90E29"/>
    <w:rsid w:val="00C91F63"/>
    <w:rsid w:val="00C94E6D"/>
    <w:rsid w:val="00CA0DDE"/>
    <w:rsid w:val="00CA5E32"/>
    <w:rsid w:val="00CA6D22"/>
    <w:rsid w:val="00CB56A6"/>
    <w:rsid w:val="00CC2E3A"/>
    <w:rsid w:val="00CC427D"/>
    <w:rsid w:val="00CC601F"/>
    <w:rsid w:val="00CC638C"/>
    <w:rsid w:val="00CD1202"/>
    <w:rsid w:val="00CD52AE"/>
    <w:rsid w:val="00CE4640"/>
    <w:rsid w:val="00CF0763"/>
    <w:rsid w:val="00CF4620"/>
    <w:rsid w:val="00D06234"/>
    <w:rsid w:val="00D07A6C"/>
    <w:rsid w:val="00D1721C"/>
    <w:rsid w:val="00D17491"/>
    <w:rsid w:val="00D2266E"/>
    <w:rsid w:val="00D23135"/>
    <w:rsid w:val="00D23D77"/>
    <w:rsid w:val="00D309D6"/>
    <w:rsid w:val="00D37E0D"/>
    <w:rsid w:val="00D50550"/>
    <w:rsid w:val="00D55A1D"/>
    <w:rsid w:val="00D91328"/>
    <w:rsid w:val="00D92BFD"/>
    <w:rsid w:val="00D95AE2"/>
    <w:rsid w:val="00DA0BE3"/>
    <w:rsid w:val="00DB0B7A"/>
    <w:rsid w:val="00DB77B8"/>
    <w:rsid w:val="00DC60BB"/>
    <w:rsid w:val="00DC7B6A"/>
    <w:rsid w:val="00DD23AD"/>
    <w:rsid w:val="00DD2D99"/>
    <w:rsid w:val="00DD4D29"/>
    <w:rsid w:val="00DE16C0"/>
    <w:rsid w:val="00DE6968"/>
    <w:rsid w:val="00DE6C9F"/>
    <w:rsid w:val="00DF45C7"/>
    <w:rsid w:val="00DF4A5B"/>
    <w:rsid w:val="00E030BC"/>
    <w:rsid w:val="00E071C0"/>
    <w:rsid w:val="00E1670A"/>
    <w:rsid w:val="00E16A56"/>
    <w:rsid w:val="00E21054"/>
    <w:rsid w:val="00E3575D"/>
    <w:rsid w:val="00E37364"/>
    <w:rsid w:val="00E42CC5"/>
    <w:rsid w:val="00E513D4"/>
    <w:rsid w:val="00E605F7"/>
    <w:rsid w:val="00E63E3C"/>
    <w:rsid w:val="00E769EB"/>
    <w:rsid w:val="00E773CC"/>
    <w:rsid w:val="00E801CA"/>
    <w:rsid w:val="00E8027C"/>
    <w:rsid w:val="00E813D3"/>
    <w:rsid w:val="00E904CA"/>
    <w:rsid w:val="00E906D2"/>
    <w:rsid w:val="00E93536"/>
    <w:rsid w:val="00E95A81"/>
    <w:rsid w:val="00E9627E"/>
    <w:rsid w:val="00EA4C10"/>
    <w:rsid w:val="00EB10CB"/>
    <w:rsid w:val="00EB37FF"/>
    <w:rsid w:val="00EB4FEE"/>
    <w:rsid w:val="00EB53B9"/>
    <w:rsid w:val="00EC1D77"/>
    <w:rsid w:val="00EC39FB"/>
    <w:rsid w:val="00EC433D"/>
    <w:rsid w:val="00EC5617"/>
    <w:rsid w:val="00EC57E0"/>
    <w:rsid w:val="00EC7891"/>
    <w:rsid w:val="00EF3E8B"/>
    <w:rsid w:val="00F03753"/>
    <w:rsid w:val="00F1382D"/>
    <w:rsid w:val="00F16FA6"/>
    <w:rsid w:val="00F25ACB"/>
    <w:rsid w:val="00F31ED1"/>
    <w:rsid w:val="00F36F19"/>
    <w:rsid w:val="00F36FA8"/>
    <w:rsid w:val="00F4406D"/>
    <w:rsid w:val="00F444E3"/>
    <w:rsid w:val="00F502EE"/>
    <w:rsid w:val="00F51313"/>
    <w:rsid w:val="00F54524"/>
    <w:rsid w:val="00F54660"/>
    <w:rsid w:val="00F7258F"/>
    <w:rsid w:val="00F83499"/>
    <w:rsid w:val="00F9217F"/>
    <w:rsid w:val="00F962F4"/>
    <w:rsid w:val="00FB35B6"/>
    <w:rsid w:val="00FC7909"/>
    <w:rsid w:val="00FE0812"/>
    <w:rsid w:val="00FF1053"/>
    <w:rsid w:val="00FF3B0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0BBEA8"/>
  <w15:docId w15:val="{A66642D2-BE14-4D2C-84F0-D563023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AAB"/>
  </w:style>
  <w:style w:type="paragraph" w:styleId="Heading1">
    <w:name w:val="heading 1"/>
    <w:basedOn w:val="Normal"/>
    <w:next w:val="Normal"/>
    <w:link w:val="Heading1Char"/>
    <w:uiPriority w:val="9"/>
    <w:qFormat/>
    <w:rsid w:val="00292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60"/>
    <w:rPr>
      <w:color w:val="0000FF"/>
      <w:u w:val="single"/>
    </w:rPr>
  </w:style>
  <w:style w:type="paragraph" w:customStyle="1" w:styleId="tv213">
    <w:name w:val="tv213"/>
    <w:basedOn w:val="Normal"/>
    <w:rsid w:val="00B34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34A60"/>
  </w:style>
  <w:style w:type="paragraph" w:styleId="BalloonText">
    <w:name w:val="Balloon Text"/>
    <w:basedOn w:val="Normal"/>
    <w:link w:val="BalloonTextChar"/>
    <w:uiPriority w:val="99"/>
    <w:semiHidden/>
    <w:unhideWhenUsed/>
    <w:rsid w:val="00B3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6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4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2A"/>
    <w:rPr>
      <w:b/>
      <w:bCs/>
      <w:sz w:val="20"/>
      <w:szCs w:val="20"/>
    </w:rPr>
  </w:style>
  <w:style w:type="paragraph" w:customStyle="1" w:styleId="tvhtml">
    <w:name w:val="tv_html"/>
    <w:basedOn w:val="Normal"/>
    <w:rsid w:val="004E55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E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F1"/>
  </w:style>
  <w:style w:type="paragraph" w:styleId="Footer">
    <w:name w:val="footer"/>
    <w:basedOn w:val="Normal"/>
    <w:link w:val="Foot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F1"/>
  </w:style>
  <w:style w:type="paragraph" w:styleId="NormalWeb">
    <w:name w:val="Normal (Web)"/>
    <w:basedOn w:val="Normal"/>
    <w:uiPriority w:val="99"/>
    <w:semiHidden/>
    <w:unhideWhenUsed/>
    <w:rsid w:val="009E5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E5B5E"/>
    <w:rPr>
      <w:b/>
      <w:bCs/>
    </w:rPr>
  </w:style>
  <w:style w:type="table" w:styleId="TableGrid">
    <w:name w:val="Table Grid"/>
    <w:basedOn w:val="TableNormal"/>
    <w:uiPriority w:val="39"/>
    <w:rsid w:val="00457C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F44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1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6">
    <w:name w:val="toc 6"/>
    <w:basedOn w:val="Normal"/>
    <w:next w:val="Normal"/>
    <w:semiHidden/>
    <w:rsid w:val="00DC7B6A"/>
    <w:pPr>
      <w:overflowPunct w:val="0"/>
      <w:autoSpaceDE w:val="0"/>
      <w:autoSpaceDN w:val="0"/>
      <w:adjustRightInd w:val="0"/>
      <w:spacing w:after="0" w:line="288" w:lineRule="auto"/>
      <w:ind w:left="1100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character" w:customStyle="1" w:styleId="InternetLink">
    <w:name w:val="Internet Link"/>
    <w:basedOn w:val="DefaultParagraphFont"/>
    <w:uiPriority w:val="99"/>
    <w:unhideWhenUsed/>
    <w:rsid w:val="005701C4"/>
    <w:rPr>
      <w:color w:val="0000FF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1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01CE"/>
    <w:pPr>
      <w:spacing w:after="0" w:line="240" w:lineRule="auto"/>
    </w:pPr>
  </w:style>
  <w:style w:type="paragraph" w:customStyle="1" w:styleId="Body">
    <w:name w:val="Body"/>
    <w:rsid w:val="007438A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customStyle="1" w:styleId="naisf">
    <w:name w:val="naisf"/>
    <w:basedOn w:val="Normal"/>
    <w:rsid w:val="00A87EC2"/>
    <w:pPr>
      <w:spacing w:before="75" w:after="75" w:line="240" w:lineRule="auto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53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5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3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3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56C-9FDB-41F7-AB28-98492A2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Valsts kanceleja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Zane Legzdina - Joja</dc:creator>
  <cp:lastModifiedBy>Leontine Babkina</cp:lastModifiedBy>
  <cp:revision>45</cp:revision>
  <cp:lastPrinted>2020-06-01T10:45:00Z</cp:lastPrinted>
  <dcterms:created xsi:type="dcterms:W3CDTF">2020-05-11T08:08:00Z</dcterms:created>
  <dcterms:modified xsi:type="dcterms:W3CDTF">2020-06-09T15:09:00Z</dcterms:modified>
</cp:coreProperties>
</file>