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B292B" w14:textId="77777777" w:rsidR="00F07121" w:rsidRPr="00F07121" w:rsidRDefault="00F07121" w:rsidP="00F07121">
      <w:pPr>
        <w:keepNext/>
        <w:tabs>
          <w:tab w:val="left" w:pos="6521"/>
        </w:tabs>
        <w:spacing w:after="0" w:line="293" w:lineRule="atLeast"/>
        <w:jc w:val="right"/>
        <w:outlineLvl w:val="0"/>
        <w:rPr>
          <w:rFonts w:ascii="Times New Roman" w:eastAsia="Times New Roman" w:hAnsi="Times New Roman" w:cs="Times New Roman"/>
          <w:i/>
          <w:kern w:val="1"/>
          <w:sz w:val="28"/>
          <w:szCs w:val="20"/>
          <w:lang w:val="de-DE" w:eastAsia="ar-SA"/>
        </w:rPr>
      </w:pPr>
      <w:bookmarkStart w:id="0" w:name="_GoBack"/>
      <w:bookmarkEnd w:id="0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 xml:space="preserve">  Projekts</w:t>
      </w:r>
    </w:p>
    <w:p w14:paraId="3B073987" w14:textId="77777777" w:rsidR="00F07121" w:rsidRPr="00F07121" w:rsidRDefault="00F07121" w:rsidP="00F07121">
      <w:pPr>
        <w:spacing w:after="0" w:line="293" w:lineRule="atLeast"/>
        <w:rPr>
          <w:rFonts w:ascii="Times New Roman" w:eastAsia="Times New Roman" w:hAnsi="Times New Roman" w:cs="Times New Roman"/>
          <w:kern w:val="1"/>
          <w:sz w:val="28"/>
          <w:szCs w:val="20"/>
          <w:lang w:val="de-DE" w:eastAsia="ar-SA"/>
        </w:rPr>
      </w:pPr>
    </w:p>
    <w:p w14:paraId="1F36C0E5" w14:textId="77777777" w:rsidR="00F07121" w:rsidRPr="00F07121" w:rsidRDefault="00F07121" w:rsidP="00F07121">
      <w:pPr>
        <w:keepNext/>
        <w:numPr>
          <w:ilvl w:val="1"/>
          <w:numId w:val="0"/>
        </w:numPr>
        <w:tabs>
          <w:tab w:val="num" w:pos="576"/>
          <w:tab w:val="left" w:pos="6521"/>
        </w:tabs>
        <w:spacing w:after="0" w:line="293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ar-SA"/>
        </w:rPr>
      </w:pP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sv-SE" w:eastAsia="ar-SA"/>
        </w:rPr>
        <w:t>LATVIJAS REPUBLIKAS MINISTRU KABINETS</w:t>
      </w:r>
    </w:p>
    <w:p w14:paraId="1292C44C" w14:textId="77777777" w:rsidR="00F07121" w:rsidRPr="00F07121" w:rsidRDefault="00F07121" w:rsidP="00F07121">
      <w:pPr>
        <w:tabs>
          <w:tab w:val="left" w:pos="6521"/>
        </w:tabs>
        <w:spacing w:after="0" w:line="293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ar-SA"/>
        </w:rPr>
      </w:pPr>
    </w:p>
    <w:p w14:paraId="23814671" w14:textId="77777777" w:rsidR="00F07121" w:rsidRPr="00F07121" w:rsidRDefault="00F07121" w:rsidP="00F07121">
      <w:pPr>
        <w:tabs>
          <w:tab w:val="left" w:pos="5760"/>
          <w:tab w:val="left" w:pos="6521"/>
        </w:tabs>
        <w:spacing w:after="0" w:line="293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</w:pP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 xml:space="preserve">2020. gada ____.______________       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ab/>
        <w:t xml:space="preserve">     Noteikumi Nr.____  </w:t>
      </w:r>
    </w:p>
    <w:p w14:paraId="317824AF" w14:textId="77777777" w:rsidR="00F07121" w:rsidRPr="00F07121" w:rsidRDefault="00F07121" w:rsidP="00F07121">
      <w:pPr>
        <w:tabs>
          <w:tab w:val="left" w:pos="5760"/>
          <w:tab w:val="left" w:pos="6521"/>
        </w:tabs>
        <w:spacing w:after="0" w:line="293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</w:pP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>Rīgā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ab/>
        <w:t xml:space="preserve">     (prot. Nr.___.____ .§)</w:t>
      </w:r>
    </w:p>
    <w:p w14:paraId="692419ED" w14:textId="3F5B7772" w:rsidR="00F07121" w:rsidRDefault="00F07121" w:rsidP="00F07121">
      <w:pPr>
        <w:spacing w:after="0" w:line="293" w:lineRule="atLeas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val="de-DE" w:eastAsia="ar-SA"/>
        </w:rPr>
      </w:pPr>
    </w:p>
    <w:p w14:paraId="33022370" w14:textId="74163D0D" w:rsidR="00BA5C78" w:rsidRDefault="00BA5C78" w:rsidP="00F07121">
      <w:pPr>
        <w:spacing w:after="0" w:line="293" w:lineRule="atLeas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val="de-DE" w:eastAsia="ar-SA"/>
        </w:rPr>
      </w:pPr>
    </w:p>
    <w:p w14:paraId="143112DD" w14:textId="77777777" w:rsidR="00BA5C78" w:rsidRPr="00F07121" w:rsidRDefault="00BA5C78" w:rsidP="00F07121">
      <w:pPr>
        <w:spacing w:after="0" w:line="293" w:lineRule="atLeas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val="de-DE" w:eastAsia="ar-SA"/>
        </w:rPr>
      </w:pPr>
    </w:p>
    <w:p w14:paraId="7CF5441F" w14:textId="40FB9113" w:rsidR="00F07121" w:rsidRPr="00F07121" w:rsidRDefault="00F07121" w:rsidP="00F07121">
      <w:pPr>
        <w:shd w:val="clear" w:color="auto" w:fill="FFFFFF"/>
        <w:spacing w:before="45"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F07121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“Grozījum</w:t>
      </w:r>
      <w:r w:rsidR="00634E6F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s</w:t>
      </w:r>
      <w:r w:rsidRPr="00F07121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Ministru kabineta 2017. gada 20. jūnija noteikumos Nr. 353 “</w:t>
      </w:r>
      <w:bookmarkStart w:id="1" w:name="_Hlk40710536"/>
      <w:r w:rsidRPr="00F07121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Prasības zaļajam publiskajam iepirkumam un to piemērošanas kārtība</w:t>
      </w:r>
      <w:bookmarkEnd w:id="1"/>
      <w:r w:rsidRPr="00F0712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””</w:t>
      </w:r>
    </w:p>
    <w:p w14:paraId="04E44CC9" w14:textId="71ABA20E" w:rsidR="00F07121" w:rsidRDefault="00F07121" w:rsidP="00F07121">
      <w:pPr>
        <w:spacing w:after="0" w:line="293" w:lineRule="atLeast"/>
        <w:jc w:val="center"/>
        <w:rPr>
          <w:rFonts w:ascii="Times New Roman" w:eastAsia="Times New Roman" w:hAnsi="Times New Roman" w:cs="Times New Roman"/>
          <w:iCs/>
          <w:kern w:val="1"/>
          <w:sz w:val="28"/>
          <w:szCs w:val="28"/>
          <w:highlight w:val="yellow"/>
          <w:lang w:val="lv-LV" w:eastAsia="ar-SA"/>
        </w:rPr>
      </w:pPr>
    </w:p>
    <w:p w14:paraId="6074DD55" w14:textId="77777777" w:rsidR="004B53E0" w:rsidRPr="00F07121" w:rsidRDefault="004B53E0" w:rsidP="00F07121">
      <w:pPr>
        <w:spacing w:after="0" w:line="293" w:lineRule="atLeast"/>
        <w:jc w:val="center"/>
        <w:rPr>
          <w:rFonts w:ascii="Times New Roman" w:eastAsia="Times New Roman" w:hAnsi="Times New Roman" w:cs="Times New Roman"/>
          <w:iCs/>
          <w:kern w:val="1"/>
          <w:sz w:val="28"/>
          <w:szCs w:val="28"/>
          <w:highlight w:val="yellow"/>
          <w:lang w:val="lv-LV" w:eastAsia="ar-SA"/>
        </w:rPr>
      </w:pPr>
    </w:p>
    <w:p w14:paraId="37DBE5F2" w14:textId="6BF538B7" w:rsidR="00F07121" w:rsidRPr="00F07121" w:rsidRDefault="00F07121" w:rsidP="00F07121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Izdoti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saskaņā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ar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Publisko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iepirkumu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likuma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19. </w:t>
      </w:r>
      <w:proofErr w:type="spellStart"/>
      <w:proofErr w:type="gram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panta</w:t>
      </w:r>
      <w:proofErr w:type="spellEnd"/>
      <w:proofErr w:type="gram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otro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daļu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un 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Sabiedrisko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pakalpojumu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sniedzēju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iepirkumu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likuma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28. </w:t>
      </w:r>
      <w:proofErr w:type="spellStart"/>
      <w:proofErr w:type="gram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panta</w:t>
      </w:r>
      <w:proofErr w:type="spellEnd"/>
      <w:proofErr w:type="gram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otro</w:t>
      </w:r>
      <w:proofErr w:type="spellEnd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daļu</w:t>
      </w:r>
      <w:proofErr w:type="spellEnd"/>
    </w:p>
    <w:p w14:paraId="0A1148B0" w14:textId="77777777" w:rsidR="00F07121" w:rsidRPr="00F07121" w:rsidRDefault="00F07121" w:rsidP="00F07121">
      <w:pPr>
        <w:spacing w:after="0" w:line="293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0"/>
          <w:highlight w:val="yellow"/>
          <w:lang w:val="lv-LV" w:eastAsia="ar-SA"/>
        </w:rPr>
      </w:pPr>
    </w:p>
    <w:p w14:paraId="541E3E42" w14:textId="77777777" w:rsidR="00F07121" w:rsidRPr="00F07121" w:rsidRDefault="00F07121" w:rsidP="00F07121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16"/>
          <w:sz w:val="28"/>
          <w:szCs w:val="28"/>
          <w:highlight w:val="yellow"/>
          <w:lang w:val="lv-LV" w:eastAsia="ar-SA"/>
        </w:rPr>
      </w:pPr>
    </w:p>
    <w:p w14:paraId="27475E44" w14:textId="1FB759FF" w:rsidR="00F07121" w:rsidRPr="00F07121" w:rsidRDefault="00F07121" w:rsidP="00F933BA">
      <w:pPr>
        <w:spacing w:after="240" w:line="293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  <w:r w:rsidRPr="00F07121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 xml:space="preserve">Izdarīt </w:t>
      </w:r>
      <w:r w:rsidRPr="00F07121">
        <w:rPr>
          <w:rFonts w:ascii="Times New Roman" w:eastAsia="Times New Roman" w:hAnsi="Times New Roman" w:cs="Times New Roman"/>
          <w:bCs/>
          <w:kern w:val="1"/>
          <w:sz w:val="28"/>
          <w:szCs w:val="28"/>
          <w:lang w:val="lv-LV" w:eastAsia="ar-SA"/>
        </w:rPr>
        <w:t xml:space="preserve">Ministru kabineta 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20</w:t>
      </w:r>
      <w:r w:rsidRPr="00273BC7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17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. gada 2</w:t>
      </w:r>
      <w:r w:rsidRPr="00273BC7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0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. j</w:t>
      </w:r>
      <w:r w:rsidRPr="00273BC7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ūnija</w:t>
      </w:r>
      <w:r w:rsidRPr="00F07121">
        <w:rPr>
          <w:rFonts w:ascii="Times New Roman" w:eastAsia="Times New Roman" w:hAnsi="Times New Roman" w:cs="Times New Roman"/>
          <w:bCs/>
          <w:kern w:val="1"/>
          <w:sz w:val="28"/>
          <w:szCs w:val="28"/>
          <w:lang w:val="lv-LV" w:eastAsia="ar-SA"/>
        </w:rPr>
        <w:t xml:space="preserve"> noteikumos 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Nr. 3</w:t>
      </w:r>
      <w:r w:rsidRPr="00273BC7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53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 xml:space="preserve"> “</w:t>
      </w:r>
      <w:r w:rsidRPr="00273BC7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Prasības zaļajam publiskajam iepirkumam un to piemērošanas kārtība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” (Latvijas Vēstnesis, 20</w:t>
      </w:r>
      <w:r w:rsidRPr="00273BC7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17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,</w:t>
      </w:r>
      <w:r w:rsidRPr="00273BC7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 xml:space="preserve"> 129</w:t>
      </w:r>
      <w:r w:rsidR="00C05845" w:rsidRPr="00273BC7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.</w:t>
      </w:r>
      <w:r w:rsidR="00634E6F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 xml:space="preserve"> nr.</w:t>
      </w:r>
      <w:r w:rsidRPr="00F07121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 xml:space="preserve">) </w:t>
      </w:r>
      <w:r w:rsidRPr="00F07121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grozījumu</w:t>
      </w:r>
      <w:r w:rsidR="00634E6F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 xml:space="preserve"> un izteikt 1. un 2. pielikumu jaunā redakcijā </w:t>
      </w:r>
      <w:r w:rsidR="003E1D9A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(pielikumā).</w:t>
      </w:r>
      <w:r w:rsidRPr="00F071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6EEF4FDF" w14:textId="6DD81C43" w:rsidR="0071139C" w:rsidRDefault="0071139C" w:rsidP="0071139C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</w:p>
    <w:p w14:paraId="6B517EAC" w14:textId="047464F3" w:rsidR="0071139C" w:rsidRPr="0071139C" w:rsidRDefault="0071139C" w:rsidP="0071139C">
      <w:pPr>
        <w:spacing w:after="0" w:line="293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  <w:r w:rsidRPr="0071139C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 xml:space="preserve">Ministru prezidents </w:t>
      </w:r>
      <w:r w:rsidRPr="0071139C"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 w:rsidRPr="0071139C"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 w:rsidRPr="0071139C"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 w:rsidRPr="0071139C"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 w:rsidRPr="0071139C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A. K. Kariņš</w:t>
      </w:r>
    </w:p>
    <w:p w14:paraId="307586EB" w14:textId="77777777" w:rsidR="0071139C" w:rsidRPr="0071139C" w:rsidRDefault="0071139C" w:rsidP="0071139C">
      <w:pPr>
        <w:spacing w:after="0" w:line="293" w:lineRule="atLeast"/>
        <w:ind w:left="709" w:firstLine="720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</w:pPr>
    </w:p>
    <w:p w14:paraId="16C13918" w14:textId="0051646C" w:rsidR="0071139C" w:rsidRDefault="0071139C" w:rsidP="0071139C">
      <w:pPr>
        <w:spacing w:after="0" w:line="293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  <w:r w:rsidRPr="0071139C"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>Vides aizsardzības un reģionālās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 xml:space="preserve"> </w:t>
      </w:r>
      <w:r w:rsidRPr="0071139C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 xml:space="preserve">attīstības ministrs </w:t>
      </w:r>
      <w:r w:rsidRPr="0071139C"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 w:rsidRPr="0071139C"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 w:rsidRPr="0071139C">
        <w:rPr>
          <w:rFonts w:ascii="Times New Roman" w:eastAsia="Times New Roman" w:hAnsi="Times New Roman" w:cs="Times New Roman"/>
          <w:kern w:val="1"/>
          <w:sz w:val="28"/>
          <w:szCs w:val="20"/>
          <w:lang w:val="lv-LV" w:eastAsia="ar-SA"/>
        </w:rPr>
        <w:tab/>
      </w:r>
      <w:r w:rsidRPr="0071139C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J. Pūce</w:t>
      </w:r>
    </w:p>
    <w:p w14:paraId="4D8621CE" w14:textId="3709F001" w:rsidR="0071139C" w:rsidRDefault="0071139C" w:rsidP="0071139C">
      <w:pPr>
        <w:spacing w:after="0" w:line="293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</w:p>
    <w:p w14:paraId="13491BE6" w14:textId="76C00F9B" w:rsidR="0071139C" w:rsidRDefault="0071139C" w:rsidP="0071139C">
      <w:pPr>
        <w:spacing w:after="0" w:line="293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</w:p>
    <w:p w14:paraId="4123B155" w14:textId="77777777" w:rsidR="0071139C" w:rsidRDefault="0071139C" w:rsidP="0071139C">
      <w:pPr>
        <w:spacing w:after="0" w:line="293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</w:p>
    <w:p w14:paraId="7BA686A9" w14:textId="3E88FBC1" w:rsidR="0071139C" w:rsidRDefault="0071139C" w:rsidP="0071139C">
      <w:pPr>
        <w:spacing w:after="0" w:line="293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</w:p>
    <w:p w14:paraId="6317A32D" w14:textId="77777777" w:rsidR="00C05845" w:rsidRPr="0071139C" w:rsidRDefault="00C05845" w:rsidP="00C05845">
      <w:pPr>
        <w:spacing w:after="0" w:line="293" w:lineRule="atLeast"/>
        <w:jc w:val="both"/>
        <w:rPr>
          <w:sz w:val="20"/>
          <w:szCs w:val="20"/>
        </w:rPr>
      </w:pPr>
    </w:p>
    <w:sectPr w:rsidR="00C05845" w:rsidRPr="0071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921"/>
    <w:multiLevelType w:val="hybridMultilevel"/>
    <w:tmpl w:val="963AA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A"/>
    <w:rsid w:val="00273BC7"/>
    <w:rsid w:val="002C66CF"/>
    <w:rsid w:val="003E1D9A"/>
    <w:rsid w:val="004B53E0"/>
    <w:rsid w:val="00634E6F"/>
    <w:rsid w:val="0071139C"/>
    <w:rsid w:val="00804C20"/>
    <w:rsid w:val="008250DA"/>
    <w:rsid w:val="00B43693"/>
    <w:rsid w:val="00BA5C78"/>
    <w:rsid w:val="00C05845"/>
    <w:rsid w:val="00F07121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A258"/>
  <w15:chartTrackingRefBased/>
  <w15:docId w15:val="{951D6727-8851-46E3-B4DE-8E6329D8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1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Pelša</dc:creator>
  <cp:keywords/>
  <dc:description/>
  <cp:lastModifiedBy>Inese Pelša</cp:lastModifiedBy>
  <cp:revision>3</cp:revision>
  <dcterms:created xsi:type="dcterms:W3CDTF">2020-05-27T05:50:00Z</dcterms:created>
  <dcterms:modified xsi:type="dcterms:W3CDTF">2020-05-27T05:50:00Z</dcterms:modified>
</cp:coreProperties>
</file>