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3BA2" w14:textId="77777777" w:rsidR="00E23AEB" w:rsidRPr="00BB3CDC" w:rsidRDefault="00E23AEB" w:rsidP="00E23AEB">
      <w:pPr>
        <w:spacing w:after="0" w:line="240" w:lineRule="auto"/>
        <w:ind w:firstLine="301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BB3CDC">
        <w:rPr>
          <w:rFonts w:ascii="Times New Roman" w:eastAsia="Calibri" w:hAnsi="Times New Roman"/>
          <w:i/>
          <w:sz w:val="24"/>
          <w:szCs w:val="24"/>
        </w:rPr>
        <w:t>Projekts</w:t>
      </w:r>
    </w:p>
    <w:p w14:paraId="334B9DC7" w14:textId="77777777" w:rsidR="00E23AEB" w:rsidRPr="00BB3CDC" w:rsidRDefault="00E23AEB" w:rsidP="00E23AEB">
      <w:pPr>
        <w:spacing w:after="0" w:line="240" w:lineRule="auto"/>
        <w:ind w:firstLine="301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</w:p>
    <w:p w14:paraId="76F0B2A8" w14:textId="77777777" w:rsidR="00E23AEB" w:rsidRPr="00BB3CDC" w:rsidRDefault="00E23AEB" w:rsidP="00E23AE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eastAsia="lv-LV"/>
        </w:rPr>
      </w:pPr>
      <w:r w:rsidRPr="00BB3CDC">
        <w:rPr>
          <w:rFonts w:ascii="Times New Roman" w:hAnsi="Times New Roman"/>
          <w:sz w:val="24"/>
          <w:szCs w:val="24"/>
          <w:lang w:eastAsia="lv-LV"/>
        </w:rPr>
        <w:t>LATVIJAS REPUBLIKAS MINISTRU KABINETS</w:t>
      </w:r>
    </w:p>
    <w:p w14:paraId="0B02CF4B" w14:textId="77777777" w:rsidR="00E23AEB" w:rsidRPr="00BB3CDC" w:rsidRDefault="00E23AEB" w:rsidP="00E23AEB">
      <w:pPr>
        <w:pStyle w:val="Subtitle"/>
        <w:widowControl w:val="0"/>
        <w:tabs>
          <w:tab w:val="right" w:pos="7371"/>
        </w:tabs>
        <w:spacing w:after="0"/>
        <w:jc w:val="left"/>
        <w:rPr>
          <w:rFonts w:ascii="Times New Roman" w:hAnsi="Times New Roman"/>
        </w:rPr>
      </w:pPr>
    </w:p>
    <w:p w14:paraId="05D73842" w14:textId="77777777" w:rsidR="00E23AEB" w:rsidRPr="00BB3CDC" w:rsidRDefault="00E23AEB" w:rsidP="000D60DD">
      <w:pPr>
        <w:tabs>
          <w:tab w:val="right" w:pos="9921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BB3CDC">
        <w:rPr>
          <w:rFonts w:ascii="Times New Roman" w:hAnsi="Times New Roman"/>
          <w:sz w:val="24"/>
          <w:szCs w:val="24"/>
          <w:lang w:eastAsia="lv-LV"/>
        </w:rPr>
        <w:t>2020</w:t>
      </w:r>
      <w:r w:rsidRPr="00BB3CDC">
        <w:rPr>
          <w:rFonts w:ascii="Times New Roman" w:hAnsi="Times New Roman"/>
          <w:color w:val="1F497D"/>
          <w:sz w:val="24"/>
          <w:szCs w:val="24"/>
          <w:lang w:eastAsia="lv-LV"/>
        </w:rPr>
        <w:t>.</w:t>
      </w:r>
      <w:r w:rsidRPr="00BB3CDC">
        <w:rPr>
          <w:rFonts w:ascii="Times New Roman" w:hAnsi="Times New Roman"/>
          <w:sz w:val="24"/>
          <w:szCs w:val="24"/>
          <w:lang w:eastAsia="lv-LV"/>
        </w:rPr>
        <w:t> gada __. ___</w:t>
      </w:r>
      <w:r w:rsidRPr="00BB3CDC">
        <w:rPr>
          <w:rFonts w:ascii="Times New Roman" w:hAnsi="Times New Roman"/>
          <w:sz w:val="24"/>
          <w:szCs w:val="24"/>
          <w:lang w:eastAsia="lv-LV"/>
        </w:rPr>
        <w:tab/>
      </w:r>
      <w:r w:rsidRPr="00BB3CDC">
        <w:rPr>
          <w:rFonts w:ascii="Times New Roman" w:hAnsi="Times New Roman"/>
          <w:color w:val="000000"/>
          <w:sz w:val="24"/>
          <w:szCs w:val="24"/>
          <w:lang w:eastAsia="lv-LV"/>
        </w:rPr>
        <w:t>Noteikumi Nr. __</w:t>
      </w:r>
    </w:p>
    <w:p w14:paraId="2C95DE72" w14:textId="77777777" w:rsidR="00E23AEB" w:rsidRPr="00BB3CDC" w:rsidRDefault="00E23AEB" w:rsidP="000D60DD">
      <w:pPr>
        <w:tabs>
          <w:tab w:val="right" w:pos="9921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BB3CDC">
        <w:rPr>
          <w:rFonts w:ascii="Times New Roman" w:hAnsi="Times New Roman"/>
          <w:color w:val="000000"/>
          <w:sz w:val="24"/>
          <w:szCs w:val="24"/>
          <w:lang w:eastAsia="lv-LV"/>
        </w:rPr>
        <w:t>Rīgā</w:t>
      </w:r>
      <w:r w:rsidRPr="00BB3CDC">
        <w:rPr>
          <w:rFonts w:ascii="Times New Roman" w:hAnsi="Times New Roman"/>
          <w:color w:val="000000"/>
          <w:sz w:val="24"/>
          <w:szCs w:val="24"/>
          <w:lang w:eastAsia="lv-LV"/>
        </w:rPr>
        <w:tab/>
        <w:t>(prot. Nr. __ __. §)</w:t>
      </w:r>
    </w:p>
    <w:p w14:paraId="0C83842C" w14:textId="77777777" w:rsidR="00E23AEB" w:rsidRPr="00BB3CDC" w:rsidRDefault="00E23AEB" w:rsidP="00E23AEB">
      <w:pPr>
        <w:pStyle w:val="Subtitle"/>
        <w:widowControl w:val="0"/>
        <w:spacing w:after="0"/>
        <w:jc w:val="left"/>
        <w:rPr>
          <w:rFonts w:ascii="Times New Roman" w:hAnsi="Times New Roman"/>
          <w:b/>
        </w:rPr>
      </w:pPr>
    </w:p>
    <w:p w14:paraId="2C724DC6" w14:textId="77777777" w:rsidR="00E23AEB" w:rsidRPr="00BB3CDC" w:rsidRDefault="00E23AEB" w:rsidP="00E23AEB">
      <w:pPr>
        <w:spacing w:after="0" w:line="240" w:lineRule="auto"/>
        <w:rPr>
          <w:lang w:val="x-none" w:eastAsia="x-none"/>
        </w:rPr>
      </w:pPr>
    </w:p>
    <w:p w14:paraId="381E6AD7" w14:textId="77777777" w:rsidR="00E23AEB" w:rsidRPr="00BB3CDC" w:rsidRDefault="00E23AEB" w:rsidP="00E23AEB">
      <w:pPr>
        <w:pStyle w:val="Subtitle"/>
        <w:widowControl w:val="0"/>
        <w:spacing w:after="0"/>
        <w:rPr>
          <w:rFonts w:ascii="Times New Roman" w:hAnsi="Times New Roman"/>
          <w:b/>
        </w:rPr>
      </w:pPr>
      <w:r w:rsidRPr="00BB3CDC">
        <w:rPr>
          <w:rFonts w:ascii="Times New Roman" w:hAnsi="Times New Roman"/>
          <w:b/>
        </w:rPr>
        <w:t>Grozījumi Ministru kabineta 2012. gada 30.oktobra noteikumos Nr. 740 "Jūras plānojuma izstrādes, ieviešanas un uzraudzības kārtība"</w:t>
      </w:r>
    </w:p>
    <w:p w14:paraId="01F57FA5" w14:textId="77777777" w:rsidR="00E23AEB" w:rsidRPr="00BB3CDC" w:rsidRDefault="00E23AEB" w:rsidP="00E23AEB">
      <w:pPr>
        <w:spacing w:after="0" w:line="240" w:lineRule="auto"/>
        <w:jc w:val="right"/>
        <w:rPr>
          <w:i/>
          <w:lang w:val="x-none" w:eastAsia="x-none"/>
        </w:rPr>
      </w:pPr>
    </w:p>
    <w:p w14:paraId="422E7FA2" w14:textId="77777777" w:rsidR="00E23AEB" w:rsidRPr="00BB3CDC" w:rsidRDefault="00E23AEB" w:rsidP="00E23AEB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/>
          <w:lang w:val="x-none" w:eastAsia="x-none"/>
        </w:rPr>
      </w:pPr>
      <w:r w:rsidRPr="00BB3CDC">
        <w:rPr>
          <w:i/>
          <w:lang w:val="x-none" w:eastAsia="x-none"/>
        </w:rPr>
        <w:t>Izdoti saskaņā ar</w:t>
      </w:r>
    </w:p>
    <w:p w14:paraId="0CE34785" w14:textId="77777777" w:rsidR="00E23AEB" w:rsidRPr="00BB3CDC" w:rsidRDefault="00E23AEB" w:rsidP="00E23AEB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/>
          <w:lang w:val="x-none" w:eastAsia="x-none"/>
        </w:rPr>
      </w:pPr>
      <w:r w:rsidRPr="00BB3CDC">
        <w:rPr>
          <w:i/>
          <w:lang w:eastAsia="x-none"/>
        </w:rPr>
        <w:t>Teritorijas attīstības plānošanas likuma</w:t>
      </w:r>
    </w:p>
    <w:p w14:paraId="063B5F62" w14:textId="38B890F0" w:rsidR="00E23AEB" w:rsidRPr="00BB3CDC" w:rsidRDefault="00E23AEB" w:rsidP="00E23AEB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/>
          <w:lang w:eastAsia="x-none"/>
        </w:rPr>
      </w:pPr>
      <w:r w:rsidRPr="00BB3CDC">
        <w:rPr>
          <w:i/>
          <w:lang w:eastAsia="x-none"/>
        </w:rPr>
        <w:t>7.</w:t>
      </w:r>
      <w:r w:rsidR="00670A32">
        <w:rPr>
          <w:i/>
          <w:lang w:eastAsia="x-none"/>
        </w:rPr>
        <w:t xml:space="preserve"> </w:t>
      </w:r>
      <w:r w:rsidRPr="00BB3CDC">
        <w:rPr>
          <w:i/>
          <w:lang w:eastAsia="x-none"/>
        </w:rPr>
        <w:t>panta pirmās daļas 10.</w:t>
      </w:r>
      <w:r w:rsidR="00670A32">
        <w:rPr>
          <w:i/>
          <w:lang w:eastAsia="x-none"/>
        </w:rPr>
        <w:t xml:space="preserve"> </w:t>
      </w:r>
      <w:r w:rsidRPr="00BB3CDC">
        <w:rPr>
          <w:i/>
          <w:lang w:eastAsia="x-none"/>
        </w:rPr>
        <w:t>punktu</w:t>
      </w:r>
    </w:p>
    <w:p w14:paraId="2EC6F092" w14:textId="77777777" w:rsidR="00E23AEB" w:rsidRPr="00BB3CDC" w:rsidRDefault="00E23AEB" w:rsidP="00E23AEB">
      <w:pPr>
        <w:pStyle w:val="NormalWeb"/>
        <w:widowControl w:val="0"/>
        <w:spacing w:before="0" w:beforeAutospacing="0" w:after="0" w:afterAutospacing="0"/>
        <w:jc w:val="right"/>
      </w:pPr>
    </w:p>
    <w:p w14:paraId="2107CCD6" w14:textId="77777777" w:rsidR="00E23AEB" w:rsidRPr="00BB3CDC" w:rsidRDefault="00E23AEB">
      <w:pPr>
        <w:rPr>
          <w:rFonts w:ascii="Times New Roman" w:hAnsi="Times New Roman" w:cs="Times New Roman"/>
          <w:sz w:val="24"/>
        </w:rPr>
      </w:pPr>
    </w:p>
    <w:p w14:paraId="4349DF45" w14:textId="43BA36EE" w:rsidR="00A12486" w:rsidRPr="00584007" w:rsidRDefault="00A12486" w:rsidP="00670A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CDC">
        <w:rPr>
          <w:rFonts w:ascii="Times New Roman" w:hAnsi="Times New Roman" w:cs="Times New Roman"/>
          <w:sz w:val="24"/>
          <w:szCs w:val="24"/>
        </w:rPr>
        <w:t>Izdarīt Ministru kabineta 2012. gada 30.</w:t>
      </w:r>
      <w:r w:rsidR="00845A69">
        <w:rPr>
          <w:rFonts w:ascii="Times New Roman" w:hAnsi="Times New Roman" w:cs="Times New Roman"/>
          <w:sz w:val="24"/>
          <w:szCs w:val="24"/>
        </w:rPr>
        <w:t xml:space="preserve"> </w:t>
      </w:r>
      <w:r w:rsidRPr="00BB3CDC">
        <w:rPr>
          <w:rFonts w:ascii="Times New Roman" w:hAnsi="Times New Roman" w:cs="Times New Roman"/>
          <w:sz w:val="24"/>
          <w:szCs w:val="24"/>
        </w:rPr>
        <w:t>oktobra noteikumos Nr. 740 "</w:t>
      </w:r>
      <w:bookmarkStart w:id="0" w:name="_GoBack"/>
      <w:r w:rsidRPr="00BB3CDC">
        <w:rPr>
          <w:rFonts w:ascii="Times New Roman" w:hAnsi="Times New Roman" w:cs="Times New Roman"/>
          <w:sz w:val="24"/>
          <w:szCs w:val="24"/>
        </w:rPr>
        <w:t>Jūras plānojuma izstrādes, ieviešanas un uzraudzības kārtība</w:t>
      </w:r>
      <w:bookmarkEnd w:id="0"/>
      <w:r w:rsidRPr="00BB3CDC">
        <w:rPr>
          <w:rFonts w:ascii="Times New Roman" w:hAnsi="Times New Roman" w:cs="Times New Roman"/>
          <w:sz w:val="24"/>
          <w:szCs w:val="24"/>
        </w:rPr>
        <w:t>" (Latvijas Vēstnesis</w:t>
      </w:r>
      <w:r w:rsidR="00EE15EC">
        <w:rPr>
          <w:rFonts w:ascii="Times New Roman" w:hAnsi="Times New Roman" w:cs="Times New Roman"/>
          <w:sz w:val="24"/>
          <w:szCs w:val="24"/>
        </w:rPr>
        <w:t xml:space="preserve"> </w:t>
      </w:r>
      <w:r w:rsidR="00EE15EC" w:rsidRPr="00E940E9">
        <w:rPr>
          <w:rFonts w:ascii="Times New Roman" w:hAnsi="Times New Roman" w:cs="Times New Roman"/>
          <w:sz w:val="24"/>
          <w:szCs w:val="24"/>
        </w:rPr>
        <w:t>2012, 180. </w:t>
      </w:r>
      <w:proofErr w:type="spellStart"/>
      <w:r w:rsidR="00EE15EC" w:rsidRPr="00E940E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84007">
        <w:rPr>
          <w:rFonts w:ascii="Times New Roman" w:hAnsi="Times New Roman" w:cs="Times New Roman"/>
          <w:sz w:val="24"/>
          <w:szCs w:val="24"/>
        </w:rPr>
        <w:t>) šādus grozījumus:</w:t>
      </w:r>
    </w:p>
    <w:p w14:paraId="09FF7CD2" w14:textId="544E24CB" w:rsidR="00851034" w:rsidRPr="00584007" w:rsidRDefault="00851034" w:rsidP="00851034">
      <w:pPr>
        <w:rPr>
          <w:rFonts w:ascii="Times New Roman" w:hAnsi="Times New Roman" w:cs="Times New Roman"/>
          <w:sz w:val="24"/>
          <w:szCs w:val="24"/>
        </w:rPr>
      </w:pPr>
      <w:r w:rsidRPr="00584007">
        <w:rPr>
          <w:rFonts w:ascii="Times New Roman" w:hAnsi="Times New Roman" w:cs="Times New Roman"/>
          <w:sz w:val="24"/>
          <w:szCs w:val="24"/>
        </w:rPr>
        <w:t>1. Izteikt 6.</w:t>
      </w:r>
      <w:r w:rsidR="00F61EA0">
        <w:rPr>
          <w:rFonts w:ascii="Times New Roman" w:hAnsi="Times New Roman" w:cs="Times New Roman"/>
          <w:sz w:val="24"/>
          <w:szCs w:val="24"/>
        </w:rPr>
        <w:t xml:space="preserve"> un 7.</w:t>
      </w:r>
      <w:r w:rsidR="003C2EB8" w:rsidRPr="00584007">
        <w:rPr>
          <w:rFonts w:ascii="Times New Roman" w:hAnsi="Times New Roman" w:cs="Times New Roman"/>
          <w:sz w:val="24"/>
          <w:szCs w:val="24"/>
        </w:rPr>
        <w:t> </w:t>
      </w:r>
      <w:r w:rsidRPr="00584007">
        <w:rPr>
          <w:rFonts w:ascii="Times New Roman" w:hAnsi="Times New Roman" w:cs="Times New Roman"/>
          <w:sz w:val="24"/>
          <w:szCs w:val="24"/>
        </w:rPr>
        <w:t>punktu šādā redakcijā:</w:t>
      </w:r>
    </w:p>
    <w:p w14:paraId="2A8C0F66" w14:textId="1728566B" w:rsidR="00851034" w:rsidRPr="00584007" w:rsidRDefault="00345ED8" w:rsidP="00E23AEB">
      <w:pPr>
        <w:jc w:val="both"/>
        <w:rPr>
          <w:rFonts w:ascii="Times New Roman" w:hAnsi="Times New Roman" w:cs="Times New Roman"/>
          <w:sz w:val="24"/>
          <w:szCs w:val="24"/>
        </w:rPr>
      </w:pPr>
      <w:r w:rsidRPr="00584007">
        <w:rPr>
          <w:rFonts w:ascii="Times New Roman" w:hAnsi="Times New Roman" w:cs="Times New Roman"/>
          <w:sz w:val="24"/>
          <w:szCs w:val="24"/>
        </w:rPr>
        <w:t>"</w:t>
      </w:r>
      <w:r w:rsidR="003F1648" w:rsidRPr="00584007">
        <w:rPr>
          <w:rFonts w:ascii="Times New Roman" w:hAnsi="Times New Roman" w:cs="Times New Roman"/>
          <w:sz w:val="24"/>
          <w:szCs w:val="24"/>
        </w:rPr>
        <w:t xml:space="preserve">6. </w:t>
      </w:r>
      <w:r w:rsidR="0007620C" w:rsidRPr="00584007">
        <w:rPr>
          <w:rFonts w:ascii="Times New Roman" w:hAnsi="Times New Roman" w:cs="Times New Roman"/>
          <w:sz w:val="24"/>
          <w:szCs w:val="24"/>
        </w:rPr>
        <w:t>At</w:t>
      </w:r>
      <w:r w:rsidR="008A7E36" w:rsidRPr="00584007">
        <w:rPr>
          <w:rFonts w:ascii="Times New Roman" w:hAnsi="Times New Roman" w:cs="Times New Roman"/>
          <w:sz w:val="24"/>
          <w:szCs w:val="24"/>
        </w:rPr>
        <w:t>s</w:t>
      </w:r>
      <w:r w:rsidR="0007620C" w:rsidRPr="00584007">
        <w:rPr>
          <w:rFonts w:ascii="Times New Roman" w:hAnsi="Times New Roman" w:cs="Times New Roman"/>
          <w:sz w:val="24"/>
          <w:szCs w:val="24"/>
        </w:rPr>
        <w:t>evišķām jūras daļām jūras piekrastes joslā piekrastes pašvaldības var izstrādāt detalizētus</w:t>
      </w:r>
      <w:r w:rsidR="003F1648" w:rsidRPr="00BB3CDC">
        <w:rPr>
          <w:rFonts w:ascii="Times New Roman" w:hAnsi="Times New Roman" w:cs="Times New Roman"/>
          <w:sz w:val="24"/>
          <w:szCs w:val="24"/>
        </w:rPr>
        <w:t xml:space="preserve"> tematisko</w:t>
      </w:r>
      <w:r w:rsidR="00A51F28" w:rsidRPr="00584007">
        <w:rPr>
          <w:rFonts w:ascii="Times New Roman" w:hAnsi="Times New Roman" w:cs="Times New Roman"/>
          <w:sz w:val="24"/>
          <w:szCs w:val="24"/>
        </w:rPr>
        <w:t>s</w:t>
      </w:r>
      <w:r w:rsidR="003F1648" w:rsidRPr="00BB3CDC">
        <w:rPr>
          <w:rFonts w:ascii="Times New Roman" w:hAnsi="Times New Roman" w:cs="Times New Roman"/>
          <w:sz w:val="24"/>
          <w:szCs w:val="24"/>
        </w:rPr>
        <w:t xml:space="preserve"> plānojumu</w:t>
      </w:r>
      <w:r w:rsidR="00A51F28" w:rsidRPr="00584007">
        <w:rPr>
          <w:rFonts w:ascii="Times New Roman" w:hAnsi="Times New Roman" w:cs="Times New Roman"/>
          <w:sz w:val="24"/>
          <w:szCs w:val="24"/>
        </w:rPr>
        <w:t>s</w:t>
      </w:r>
      <w:r w:rsidR="003F1648" w:rsidRPr="00BB3CDC">
        <w:rPr>
          <w:rFonts w:ascii="Times New Roman" w:hAnsi="Times New Roman" w:cs="Times New Roman"/>
          <w:sz w:val="24"/>
          <w:szCs w:val="24"/>
        </w:rPr>
        <w:t>.</w:t>
      </w:r>
    </w:p>
    <w:p w14:paraId="49FA3C6C" w14:textId="36292C71" w:rsidR="00C66CF5" w:rsidRPr="00BB3CDC" w:rsidRDefault="00C66CF5" w:rsidP="00E23AEB">
      <w:pPr>
        <w:jc w:val="both"/>
        <w:rPr>
          <w:rFonts w:ascii="Times New Roman" w:hAnsi="Times New Roman" w:cs="Times New Roman"/>
          <w:sz w:val="24"/>
          <w:szCs w:val="24"/>
        </w:rPr>
      </w:pPr>
      <w:r w:rsidRPr="00584007">
        <w:rPr>
          <w:rFonts w:ascii="Times New Roman" w:hAnsi="Times New Roman" w:cs="Times New Roman"/>
          <w:sz w:val="24"/>
          <w:szCs w:val="24"/>
        </w:rPr>
        <w:t>7. Jūras plānojuma ieviešanu un uzraudzību nodrošina atbildīgā ministrija sadarbībā ar</w:t>
      </w:r>
      <w:r w:rsidR="00A51F28" w:rsidRPr="00584007">
        <w:rPr>
          <w:rFonts w:ascii="Times New Roman" w:hAnsi="Times New Roman" w:cs="Times New Roman"/>
          <w:sz w:val="24"/>
          <w:szCs w:val="24"/>
        </w:rPr>
        <w:t xml:space="preserve"> Daugavpils Universitātes aģentūru </w:t>
      </w:r>
      <w:r w:rsidR="00345ED8" w:rsidRPr="00584007">
        <w:rPr>
          <w:rFonts w:ascii="Times New Roman" w:hAnsi="Times New Roman" w:cs="Times New Roman"/>
          <w:sz w:val="24"/>
          <w:szCs w:val="24"/>
        </w:rPr>
        <w:t>"</w:t>
      </w:r>
      <w:r w:rsidRPr="00BB3CDC">
        <w:rPr>
          <w:rFonts w:ascii="Times New Roman" w:hAnsi="Times New Roman" w:cs="Times New Roman"/>
          <w:sz w:val="24"/>
          <w:szCs w:val="24"/>
        </w:rPr>
        <w:t>Latvijas Hidroekoloģijas institūt</w:t>
      </w:r>
      <w:r w:rsidR="00345ED8" w:rsidRPr="00BB3CDC">
        <w:rPr>
          <w:rFonts w:ascii="Times New Roman" w:hAnsi="Times New Roman" w:cs="Times New Roman"/>
          <w:sz w:val="24"/>
          <w:szCs w:val="24"/>
        </w:rPr>
        <w:t>s"</w:t>
      </w:r>
      <w:r w:rsidRPr="00BB3CDC">
        <w:rPr>
          <w:rFonts w:ascii="Times New Roman" w:hAnsi="Times New Roman" w:cs="Times New Roman"/>
          <w:sz w:val="24"/>
          <w:szCs w:val="24"/>
        </w:rPr>
        <w:t xml:space="preserve"> (turpmāk – Hidroekoloģijas institūts).</w:t>
      </w:r>
      <w:r w:rsidR="003007D7" w:rsidRPr="00BB3CDC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5BD3CA48" w14:textId="77777777" w:rsidR="00F8475F" w:rsidRPr="00584007" w:rsidRDefault="00F8475F" w:rsidP="00F84500">
      <w:pPr>
        <w:rPr>
          <w:b/>
          <w:sz w:val="24"/>
          <w:szCs w:val="24"/>
        </w:rPr>
      </w:pPr>
    </w:p>
    <w:p w14:paraId="635132B0" w14:textId="2445D21B" w:rsidR="00AD404D" w:rsidRDefault="00E154E4" w:rsidP="00F845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56C28" w:rsidRPr="005840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5ED8" w:rsidRPr="00584007">
        <w:rPr>
          <w:rFonts w:ascii="Times New Roman" w:hAnsi="Times New Roman"/>
          <w:bCs/>
          <w:sz w:val="24"/>
          <w:szCs w:val="24"/>
        </w:rPr>
        <w:t xml:space="preserve">Svītrot </w:t>
      </w:r>
      <w:r w:rsidR="008B1DE4" w:rsidRPr="00584007">
        <w:rPr>
          <w:rFonts w:ascii="Times New Roman" w:hAnsi="Times New Roman" w:cs="Times New Roman"/>
          <w:bCs/>
          <w:sz w:val="24"/>
          <w:szCs w:val="24"/>
        </w:rPr>
        <w:t>8. un 9.</w:t>
      </w:r>
      <w:r w:rsidR="003C2EB8" w:rsidRPr="00584007">
        <w:rPr>
          <w:rFonts w:ascii="Times New Roman" w:hAnsi="Times New Roman" w:cs="Times New Roman"/>
          <w:bCs/>
          <w:sz w:val="24"/>
          <w:szCs w:val="24"/>
        </w:rPr>
        <w:t> </w:t>
      </w:r>
      <w:r w:rsidR="008B1DE4" w:rsidRPr="00584007">
        <w:rPr>
          <w:rFonts w:ascii="Times New Roman" w:hAnsi="Times New Roman" w:cs="Times New Roman"/>
          <w:bCs/>
          <w:sz w:val="24"/>
          <w:szCs w:val="24"/>
        </w:rPr>
        <w:t>punktu</w:t>
      </w:r>
      <w:r w:rsidR="00A51F28" w:rsidRPr="00584007">
        <w:rPr>
          <w:rFonts w:ascii="Times New Roman" w:hAnsi="Times New Roman" w:cs="Times New Roman"/>
          <w:bCs/>
          <w:sz w:val="24"/>
          <w:szCs w:val="24"/>
        </w:rPr>
        <w:t>.</w:t>
      </w:r>
      <w:r w:rsidR="008B1DE4" w:rsidRPr="005840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BBCC2A" w14:textId="77777777" w:rsidR="00E154E4" w:rsidRPr="00584007" w:rsidRDefault="00E154E4" w:rsidP="00F84500">
      <w:pPr>
        <w:rPr>
          <w:b/>
          <w:sz w:val="24"/>
          <w:szCs w:val="24"/>
          <w:shd w:val="clear" w:color="auto" w:fill="FFFFFF"/>
        </w:rPr>
      </w:pPr>
    </w:p>
    <w:p w14:paraId="3D128558" w14:textId="259A18F2" w:rsidR="00AD404D" w:rsidRPr="00584007" w:rsidRDefault="00E154E4" w:rsidP="00E23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C28" w:rsidRPr="00584007">
        <w:rPr>
          <w:rFonts w:ascii="Times New Roman" w:hAnsi="Times New Roman" w:cs="Times New Roman"/>
          <w:sz w:val="24"/>
          <w:szCs w:val="24"/>
        </w:rPr>
        <w:t xml:space="preserve">. </w:t>
      </w:r>
      <w:r w:rsidR="003007D7" w:rsidRPr="00584007">
        <w:rPr>
          <w:rFonts w:ascii="Times New Roman" w:hAnsi="Times New Roman" w:cs="Times New Roman"/>
          <w:sz w:val="24"/>
          <w:szCs w:val="24"/>
        </w:rPr>
        <w:t xml:space="preserve">Izteikt </w:t>
      </w:r>
      <w:r w:rsidR="008B1DE4" w:rsidRPr="00584007">
        <w:rPr>
          <w:rFonts w:ascii="Times New Roman" w:hAnsi="Times New Roman" w:cs="Times New Roman"/>
          <w:sz w:val="24"/>
          <w:szCs w:val="24"/>
        </w:rPr>
        <w:t>12.</w:t>
      </w:r>
      <w:r w:rsidR="003C2EB8" w:rsidRPr="00584007">
        <w:rPr>
          <w:rFonts w:ascii="Times New Roman" w:hAnsi="Times New Roman" w:cs="Times New Roman"/>
          <w:sz w:val="24"/>
          <w:szCs w:val="24"/>
        </w:rPr>
        <w:t> </w:t>
      </w:r>
      <w:r w:rsidR="00E940E9">
        <w:rPr>
          <w:rFonts w:ascii="Times New Roman" w:hAnsi="Times New Roman" w:cs="Times New Roman"/>
          <w:sz w:val="24"/>
          <w:szCs w:val="24"/>
        </w:rPr>
        <w:t xml:space="preserve">un 13. </w:t>
      </w:r>
      <w:r w:rsidR="008B1DE4" w:rsidRPr="00584007">
        <w:rPr>
          <w:rFonts w:ascii="Times New Roman" w:hAnsi="Times New Roman" w:cs="Times New Roman"/>
          <w:sz w:val="24"/>
          <w:szCs w:val="24"/>
        </w:rPr>
        <w:t>punktu</w:t>
      </w:r>
      <w:r w:rsidR="003007D7" w:rsidRPr="00584007">
        <w:rPr>
          <w:rFonts w:ascii="Times New Roman" w:hAnsi="Times New Roman" w:cs="Times New Roman"/>
          <w:sz w:val="24"/>
          <w:szCs w:val="24"/>
        </w:rPr>
        <w:t xml:space="preserve"> </w:t>
      </w:r>
      <w:r w:rsidR="00AD404D" w:rsidRPr="00584007">
        <w:rPr>
          <w:rFonts w:ascii="Times New Roman" w:hAnsi="Times New Roman" w:cs="Times New Roman"/>
          <w:sz w:val="24"/>
          <w:szCs w:val="24"/>
        </w:rPr>
        <w:t>šādā redakcijā:</w:t>
      </w:r>
    </w:p>
    <w:p w14:paraId="2CA11E23" w14:textId="2BF4B850" w:rsidR="00D943D3" w:rsidRPr="00584007" w:rsidRDefault="00345ED8" w:rsidP="00A51F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07">
        <w:rPr>
          <w:rFonts w:ascii="Times New Roman" w:hAnsi="Times New Roman" w:cs="Times New Roman"/>
          <w:sz w:val="24"/>
          <w:szCs w:val="24"/>
        </w:rPr>
        <w:t>"</w:t>
      </w:r>
      <w:r w:rsidR="00D943D3"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12. Jūras plānojums sastāv no:</w:t>
      </w:r>
    </w:p>
    <w:p w14:paraId="3C0E0154" w14:textId="77777777" w:rsidR="00D943D3" w:rsidRPr="00BB3CDC" w:rsidRDefault="00D943D3" w:rsidP="00A51F28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12.1. paskaidrojuma daļas</w:t>
      </w:r>
      <w:r w:rsidRPr="00BB3C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055BA7A" w14:textId="77777777" w:rsidR="00D943D3" w:rsidRPr="00584007" w:rsidRDefault="00D943D3" w:rsidP="00A51F28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12.2. stratēģiskās daļas;</w:t>
      </w:r>
    </w:p>
    <w:p w14:paraId="73DF8E51" w14:textId="77777777" w:rsidR="00D943D3" w:rsidRPr="00BB3CDC" w:rsidRDefault="00D943D3" w:rsidP="00A51F28">
      <w:p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12.3. jūras telpas</w:t>
      </w:r>
      <w:r w:rsidRPr="00BB3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izmantošanas </w:t>
      </w:r>
      <w:r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daļas</w:t>
      </w:r>
      <w:r w:rsidRPr="00BB3C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E556886" w14:textId="24428C8C" w:rsidR="00A51F28" w:rsidRPr="00584007" w:rsidRDefault="008B1DE4" w:rsidP="008D76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12.4.</w:t>
      </w:r>
      <w:r w:rsidR="00A51F28"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grafiskās daļas</w:t>
      </w:r>
      <w:r w:rsidR="00A51F28"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B7590B" w14:textId="170C033E" w:rsidR="00D943D3" w:rsidRPr="00BB3CDC" w:rsidRDefault="00D943D3" w:rsidP="00E23A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Stratēģiskajā daļā ietver plānojuma ilgtermiņa </w:t>
      </w:r>
      <w:r w:rsidR="00313273"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redzējumu, stratēģiskos mērķus</w:t>
      </w:r>
      <w:r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r w:rsidR="00313273"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prioritātes</w:t>
      </w:r>
      <w:r w:rsidRPr="00BB3C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45ED8" w:rsidRPr="00BB3CDC">
        <w:rPr>
          <w:rFonts w:ascii="Times New Roman" w:hAnsi="Times New Roman" w:cs="Times New Roman"/>
          <w:sz w:val="24"/>
          <w:szCs w:val="24"/>
        </w:rPr>
        <w:t>"</w:t>
      </w:r>
    </w:p>
    <w:p w14:paraId="2816A576" w14:textId="77777777" w:rsidR="00E940E9" w:rsidRPr="00584007" w:rsidRDefault="00E940E9" w:rsidP="008B1D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616E53" w14:textId="707857E7" w:rsidR="00D0347D" w:rsidRDefault="00E154E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03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14. punktā:</w:t>
      </w:r>
    </w:p>
    <w:p w14:paraId="02F9ADE5" w14:textId="607D11C6" w:rsidR="00D0347D" w:rsidRDefault="00D0347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aizstāt ievaddaļā </w:t>
      </w:r>
      <w:r w:rsidR="001768E5" w:rsidRPr="00BB3CDC">
        <w:rPr>
          <w:rFonts w:ascii="Times New Roman" w:hAnsi="Times New Roman" w:cs="Times New Roman"/>
          <w:sz w:val="24"/>
          <w:szCs w:val="24"/>
          <w:shd w:val="clear" w:color="auto" w:fill="FFFFFF"/>
        </w:rPr>
        <w:t>vārdu “rakstā” ar vārdu “daļā”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6B0AE2E" w14:textId="6D987FA4" w:rsidR="001D7BBF" w:rsidRPr="00584007" w:rsidRDefault="00D0347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papildināt ar 14.7. apakšpunktu</w:t>
      </w:r>
      <w:r w:rsidR="00E94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8E5" w:rsidRPr="00BB3CDC">
        <w:rPr>
          <w:rFonts w:ascii="Times New Roman" w:hAnsi="Times New Roman" w:cs="Times New Roman"/>
          <w:sz w:val="24"/>
          <w:szCs w:val="24"/>
          <w:shd w:val="clear" w:color="auto" w:fill="FFFFFF"/>
        </w:rPr>
        <w:t>šādā redakcijā</w:t>
      </w:r>
      <w:r w:rsidR="008B1DE4"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316EF3B" w14:textId="11330DC4" w:rsidR="00D943D3" w:rsidRPr="00BB3CDC" w:rsidRDefault="00345ED8" w:rsidP="00E23A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007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="001D7BBF"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14.7. Klimata pārmaiņu ietekmju analīzi un ekosistēmu pakalpojumu raksturojumu</w:t>
      </w:r>
      <w:r w:rsidR="00D943D3" w:rsidRPr="00BB3C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B3CDC">
        <w:rPr>
          <w:rFonts w:ascii="Times New Roman" w:hAnsi="Times New Roman" w:cs="Times New Roman"/>
          <w:sz w:val="24"/>
          <w:szCs w:val="24"/>
        </w:rPr>
        <w:t>"</w:t>
      </w:r>
    </w:p>
    <w:p w14:paraId="31E48014" w14:textId="77777777" w:rsidR="008B1DE4" w:rsidRPr="00584007" w:rsidRDefault="008B1DE4" w:rsidP="00E23A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124A58" w14:textId="53D13F43" w:rsidR="008B1DE4" w:rsidRPr="00BB3CDC" w:rsidRDefault="00E154E4" w:rsidP="00E23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1F28" w:rsidRPr="00584007">
        <w:rPr>
          <w:rFonts w:ascii="Times New Roman" w:hAnsi="Times New Roman" w:cs="Times New Roman"/>
          <w:sz w:val="24"/>
          <w:szCs w:val="24"/>
        </w:rPr>
        <w:t>. Izteikt 1</w:t>
      </w:r>
      <w:r w:rsidR="003C2EB8" w:rsidRPr="00584007">
        <w:rPr>
          <w:rFonts w:ascii="Times New Roman" w:hAnsi="Times New Roman" w:cs="Times New Roman"/>
          <w:sz w:val="24"/>
          <w:szCs w:val="24"/>
        </w:rPr>
        <w:t>6</w:t>
      </w:r>
      <w:r w:rsidR="00A51F28" w:rsidRPr="00584007">
        <w:rPr>
          <w:rFonts w:ascii="Times New Roman" w:hAnsi="Times New Roman" w:cs="Times New Roman"/>
          <w:sz w:val="24"/>
          <w:szCs w:val="24"/>
        </w:rPr>
        <w:t>.</w:t>
      </w:r>
      <w:r w:rsidR="00542360" w:rsidRPr="00584007">
        <w:rPr>
          <w:rFonts w:ascii="Times New Roman" w:hAnsi="Times New Roman" w:cs="Times New Roman"/>
          <w:sz w:val="24"/>
          <w:szCs w:val="24"/>
        </w:rPr>
        <w:t>1.</w:t>
      </w:r>
      <w:r w:rsidR="003C2EB8" w:rsidRPr="00584007">
        <w:rPr>
          <w:rFonts w:ascii="Times New Roman" w:hAnsi="Times New Roman" w:cs="Times New Roman"/>
          <w:sz w:val="24"/>
          <w:szCs w:val="24"/>
        </w:rPr>
        <w:t> </w:t>
      </w:r>
      <w:r w:rsidR="00BB3CDC" w:rsidRPr="00BB3CDC">
        <w:rPr>
          <w:rFonts w:ascii="Times New Roman" w:hAnsi="Times New Roman" w:cs="Times New Roman"/>
          <w:sz w:val="24"/>
          <w:szCs w:val="24"/>
        </w:rPr>
        <w:t>apakš</w:t>
      </w:r>
      <w:r w:rsidR="00A51F28" w:rsidRPr="00BB3CDC">
        <w:rPr>
          <w:rFonts w:ascii="Times New Roman" w:hAnsi="Times New Roman" w:cs="Times New Roman"/>
          <w:sz w:val="24"/>
          <w:szCs w:val="24"/>
        </w:rPr>
        <w:t>punktu šādā redakcijā:</w:t>
      </w:r>
    </w:p>
    <w:p w14:paraId="614A979A" w14:textId="5E921BBF" w:rsidR="00D943D3" w:rsidRPr="00BB3CDC" w:rsidRDefault="00345E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CDC">
        <w:rPr>
          <w:rFonts w:ascii="Times New Roman" w:hAnsi="Times New Roman" w:cs="Times New Roman"/>
          <w:sz w:val="24"/>
          <w:szCs w:val="24"/>
        </w:rPr>
        <w:t>"</w:t>
      </w:r>
      <w:r w:rsidR="00D943D3" w:rsidRPr="00BB3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16.1. </w:t>
      </w:r>
      <w:r w:rsidR="00A51F28"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Jūras ģeotelpisk</w:t>
      </w:r>
      <w:r w:rsidR="00643237"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51F28"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informāciju</w:t>
      </w:r>
      <w:r w:rsidR="00D943D3" w:rsidRPr="00BB3C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B3CDC">
        <w:rPr>
          <w:rFonts w:ascii="Times New Roman" w:hAnsi="Times New Roman" w:cs="Times New Roman"/>
          <w:sz w:val="24"/>
          <w:szCs w:val="24"/>
        </w:rPr>
        <w:t>"</w:t>
      </w:r>
    </w:p>
    <w:p w14:paraId="05A6C81D" w14:textId="77777777" w:rsidR="009B0FAD" w:rsidRPr="00584007" w:rsidRDefault="009B0FAD" w:rsidP="00E23A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373BD6" w14:textId="1D74E168" w:rsidR="0091722F" w:rsidRPr="00584007" w:rsidRDefault="00E154E4" w:rsidP="00E23AE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1722F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Izteikt </w:t>
      </w:r>
      <w:r w:rsidR="001D05F3" w:rsidRPr="00584007">
        <w:rPr>
          <w:rFonts w:ascii="Times New Roman" w:hAnsi="Times New Roman" w:cs="Times New Roman"/>
          <w:sz w:val="24"/>
          <w:szCs w:val="24"/>
        </w:rPr>
        <w:t>17</w:t>
      </w:r>
      <w:r w:rsidR="003C2EB8" w:rsidRPr="00584007">
        <w:rPr>
          <w:rFonts w:ascii="Times New Roman" w:hAnsi="Times New Roman" w:cs="Times New Roman"/>
          <w:sz w:val="24"/>
          <w:szCs w:val="24"/>
        </w:rPr>
        <w:t>.</w:t>
      </w:r>
      <w:r w:rsidR="001D05F3" w:rsidRPr="00584007">
        <w:rPr>
          <w:rFonts w:ascii="Times New Roman" w:hAnsi="Times New Roman" w:cs="Times New Roman"/>
          <w:sz w:val="24"/>
          <w:szCs w:val="24"/>
        </w:rPr>
        <w:t> </w:t>
      </w:r>
      <w:r w:rsidR="003C2EB8" w:rsidRPr="00584007">
        <w:rPr>
          <w:rFonts w:ascii="Times New Roman" w:hAnsi="Times New Roman" w:cs="Times New Roman"/>
          <w:sz w:val="24"/>
          <w:szCs w:val="24"/>
        </w:rPr>
        <w:t>punktu šādā redakcijā:</w:t>
      </w:r>
    </w:p>
    <w:p w14:paraId="6D3BF88B" w14:textId="3EB7C7B9" w:rsidR="00E56C28" w:rsidRPr="00BB3CDC" w:rsidRDefault="00345ED8" w:rsidP="003C2EB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007">
        <w:rPr>
          <w:rFonts w:ascii="Times New Roman" w:hAnsi="Times New Roman" w:cs="Times New Roman"/>
          <w:sz w:val="24"/>
          <w:szCs w:val="24"/>
        </w:rPr>
        <w:t>"</w:t>
      </w:r>
      <w:r w:rsidR="00D943D3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Jūras plānojuma grafisko daļu sagatavo WGS84 (</w:t>
      </w:r>
      <w:proofErr w:type="spellStart"/>
      <w:r w:rsidR="00D943D3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</w:t>
      </w:r>
      <w:proofErr w:type="spellEnd"/>
      <w:r w:rsidR="00D943D3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43D3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Geodetic</w:t>
      </w:r>
      <w:proofErr w:type="spellEnd"/>
      <w:r w:rsidR="00D943D3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43D3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System</w:t>
      </w:r>
      <w:proofErr w:type="spellEnd"/>
      <w:r w:rsidR="00D943D3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1984) koordinātu sistēmā </w:t>
      </w:r>
      <w:proofErr w:type="spellStart"/>
      <w:r w:rsidR="00D943D3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Merkatora</w:t>
      </w:r>
      <w:proofErr w:type="spellEnd"/>
      <w:r w:rsidR="00D943D3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projekcijā (57</w:t>
      </w:r>
      <w:r w:rsidR="00D943D3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o</w:t>
      </w:r>
      <w:r w:rsidR="00D943D3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izmantojot ģeodēziskās (eliptiskās) koordinātas, ar mēroga noteiktību </w:t>
      </w:r>
      <w:r w:rsidR="00B722A6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 mazāk kā </w:t>
      </w:r>
      <w:r w:rsidR="00D943D3" w:rsidRPr="00584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</w:t>
      </w:r>
      <w:r w:rsidR="00D943D3"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D7BBF" w:rsidRPr="0058400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943D3" w:rsidRPr="00BB3CDC">
        <w:rPr>
          <w:rFonts w:ascii="Times New Roman" w:hAnsi="Times New Roman" w:cs="Times New Roman"/>
          <w:sz w:val="24"/>
          <w:szCs w:val="24"/>
          <w:shd w:val="clear" w:color="auto" w:fill="FFFFFF"/>
        </w:rPr>
        <w:t>0 000</w:t>
      </w:r>
      <w:r w:rsidR="00D943D3"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B3CDC">
        <w:rPr>
          <w:rFonts w:ascii="Times New Roman" w:hAnsi="Times New Roman" w:cs="Times New Roman"/>
          <w:sz w:val="24"/>
          <w:szCs w:val="24"/>
        </w:rPr>
        <w:t>"</w:t>
      </w:r>
      <w:r w:rsidR="00D943D3"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B541A31" w14:textId="77777777" w:rsidR="00CF07D4" w:rsidRPr="00584007" w:rsidRDefault="00CF07D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47DBB77" w14:textId="27F8141F" w:rsidR="00415666" w:rsidRPr="00BB3CDC" w:rsidRDefault="00E154E4" w:rsidP="003007D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0745" w:rsidRPr="00584007">
        <w:rPr>
          <w:rFonts w:ascii="Times New Roman" w:hAnsi="Times New Roman" w:cs="Times New Roman"/>
          <w:sz w:val="24"/>
          <w:szCs w:val="24"/>
        </w:rPr>
        <w:t xml:space="preserve">. </w:t>
      </w:r>
      <w:r w:rsidR="00E23AEB" w:rsidRPr="00584007">
        <w:rPr>
          <w:rFonts w:ascii="Times New Roman" w:hAnsi="Times New Roman" w:cs="Times New Roman"/>
          <w:sz w:val="24"/>
          <w:szCs w:val="24"/>
        </w:rPr>
        <w:t>Izteikt</w:t>
      </w:r>
      <w:r w:rsidR="00415666" w:rsidRPr="00584007">
        <w:rPr>
          <w:rFonts w:ascii="Times New Roman" w:hAnsi="Times New Roman" w:cs="Times New Roman"/>
          <w:sz w:val="24"/>
          <w:szCs w:val="24"/>
        </w:rPr>
        <w:t xml:space="preserve"> </w:t>
      </w:r>
      <w:r w:rsidR="00B40745" w:rsidRPr="00BB3CDC">
        <w:rPr>
          <w:rFonts w:ascii="Times New Roman" w:hAnsi="Times New Roman" w:cs="Times New Roman"/>
          <w:sz w:val="24"/>
          <w:szCs w:val="24"/>
        </w:rPr>
        <w:t xml:space="preserve">30. punktu </w:t>
      </w:r>
      <w:r w:rsidR="00415666" w:rsidRPr="00BB3CDC">
        <w:rPr>
          <w:rFonts w:ascii="Times New Roman" w:hAnsi="Times New Roman" w:cs="Times New Roman"/>
          <w:sz w:val="24"/>
          <w:szCs w:val="24"/>
        </w:rPr>
        <w:t>šādā redakcijā:</w:t>
      </w:r>
    </w:p>
    <w:p w14:paraId="468DB333" w14:textId="7907A34A" w:rsidR="00415666" w:rsidRPr="00584007" w:rsidRDefault="00345ED8" w:rsidP="003007D7">
      <w:pPr>
        <w:jc w:val="both"/>
        <w:rPr>
          <w:rFonts w:ascii="Times New Roman" w:hAnsi="Times New Roman" w:cs="Times New Roman"/>
          <w:sz w:val="24"/>
          <w:szCs w:val="24"/>
        </w:rPr>
      </w:pPr>
      <w:r w:rsidRPr="00584007">
        <w:rPr>
          <w:rFonts w:ascii="Times New Roman" w:hAnsi="Times New Roman" w:cs="Times New Roman"/>
          <w:sz w:val="24"/>
          <w:szCs w:val="24"/>
        </w:rPr>
        <w:t>"</w:t>
      </w:r>
      <w:r w:rsidR="00415666" w:rsidRPr="005840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="00C8381A" w:rsidRPr="005840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</w:t>
      </w:r>
      <w:r w:rsidR="00415666" w:rsidRPr="005840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Atbildīgā ministrija vismaz reizi sešos gados sagatavo informatīvo ziņojumu par jūras plānojuma īstenošanu un iesniedz to izskatīšanai Ministru kabinetā.</w:t>
      </w:r>
      <w:r w:rsidRPr="00584007">
        <w:rPr>
          <w:rFonts w:ascii="Times New Roman" w:hAnsi="Times New Roman" w:cs="Times New Roman"/>
          <w:sz w:val="24"/>
          <w:szCs w:val="24"/>
        </w:rPr>
        <w:t>"</w:t>
      </w:r>
    </w:p>
    <w:p w14:paraId="66A86420" w14:textId="549BC54B" w:rsidR="00CA07B0" w:rsidRDefault="00CA07B0" w:rsidP="003007D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842F949" w14:textId="7328ABB8" w:rsidR="00BB3CDC" w:rsidRPr="00BB3CDC" w:rsidRDefault="00E154E4" w:rsidP="003007D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</w:t>
      </w:r>
      <w:r w:rsidR="00BB3C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BB3CDC" w:rsidRPr="00BB3C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Svītrot </w:t>
      </w:r>
      <w:r w:rsidR="00D034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 </w:t>
      </w:r>
      <w:r w:rsidR="00BB3C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nodaļu</w:t>
      </w:r>
      <w:r w:rsidR="00BB3CDC">
        <w:rPr>
          <w:rFonts w:ascii="Times New Roman" w:hAnsi="Times New Roman" w:cs="Times New Roman"/>
          <w:sz w:val="24"/>
          <w:szCs w:val="24"/>
        </w:rPr>
        <w:t>.</w:t>
      </w:r>
    </w:p>
    <w:p w14:paraId="0BB7982D" w14:textId="77777777" w:rsidR="00415666" w:rsidRPr="00584007" w:rsidRDefault="00415666">
      <w:pPr>
        <w:rPr>
          <w:b/>
          <w:color w:val="000000"/>
          <w:shd w:val="clear" w:color="auto" w:fill="FFFFFF"/>
        </w:rPr>
      </w:pPr>
    </w:p>
    <w:p w14:paraId="1D55BB22" w14:textId="7FA4BFFC" w:rsidR="003007D7" w:rsidRPr="00584007" w:rsidRDefault="00FB3E6C" w:rsidP="00FB3E6C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4007">
        <w:rPr>
          <w:rFonts w:ascii="Times New Roman" w:hAnsi="Times New Roman" w:cs="Times New Roman"/>
          <w:sz w:val="26"/>
          <w:szCs w:val="26"/>
        </w:rPr>
        <w:t>Ministru prezidents</w:t>
      </w:r>
      <w:r w:rsidRPr="00584007">
        <w:rPr>
          <w:rFonts w:ascii="Times New Roman" w:hAnsi="Times New Roman" w:cs="Times New Roman"/>
          <w:sz w:val="26"/>
          <w:szCs w:val="26"/>
        </w:rPr>
        <w:tab/>
      </w:r>
      <w:r w:rsidR="00727465" w:rsidRPr="00584007">
        <w:rPr>
          <w:rFonts w:ascii="Times New Roman" w:hAnsi="Times New Roman" w:cs="Times New Roman"/>
          <w:sz w:val="26"/>
          <w:szCs w:val="26"/>
        </w:rPr>
        <w:t>A. K.</w:t>
      </w:r>
      <w:r w:rsidR="003007D7" w:rsidRPr="00584007">
        <w:rPr>
          <w:rFonts w:ascii="Times New Roman" w:hAnsi="Times New Roman" w:cs="Times New Roman"/>
          <w:sz w:val="26"/>
          <w:szCs w:val="26"/>
        </w:rPr>
        <w:t xml:space="preserve"> Kariņš</w:t>
      </w:r>
    </w:p>
    <w:p w14:paraId="7CF8D772" w14:textId="77777777" w:rsidR="003007D7" w:rsidRPr="00584007" w:rsidRDefault="003007D7" w:rsidP="00FB3E6C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6E3748" w14:textId="77777777" w:rsidR="003007D7" w:rsidRPr="00584007" w:rsidRDefault="003007D7" w:rsidP="00FB3E6C">
      <w:pPr>
        <w:tabs>
          <w:tab w:val="left" w:pos="5493"/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4007">
        <w:rPr>
          <w:rFonts w:ascii="Times New Roman" w:hAnsi="Times New Roman" w:cs="Times New Roman"/>
          <w:sz w:val="26"/>
          <w:szCs w:val="26"/>
        </w:rPr>
        <w:tab/>
      </w:r>
    </w:p>
    <w:p w14:paraId="2C4BC390" w14:textId="77777777" w:rsidR="003007D7" w:rsidRPr="00584007" w:rsidRDefault="003007D7" w:rsidP="00FB3E6C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4007">
        <w:rPr>
          <w:rFonts w:ascii="Times New Roman" w:hAnsi="Times New Roman" w:cs="Times New Roman"/>
          <w:sz w:val="26"/>
          <w:szCs w:val="26"/>
        </w:rPr>
        <w:t xml:space="preserve">Vides aizsardzības un </w:t>
      </w:r>
    </w:p>
    <w:p w14:paraId="1C054206" w14:textId="37FE5512" w:rsidR="00D270AC" w:rsidRDefault="003007D7" w:rsidP="008D764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4007">
        <w:rPr>
          <w:rFonts w:ascii="Times New Roman" w:hAnsi="Times New Roman" w:cs="Times New Roman"/>
          <w:sz w:val="26"/>
          <w:szCs w:val="26"/>
        </w:rPr>
        <w:t xml:space="preserve">reģionālās </w:t>
      </w:r>
      <w:r w:rsidR="007B7A86" w:rsidRPr="00584007">
        <w:rPr>
          <w:rFonts w:ascii="Times New Roman" w:hAnsi="Times New Roman" w:cs="Times New Roman"/>
          <w:sz w:val="26"/>
          <w:szCs w:val="26"/>
        </w:rPr>
        <w:t>attīstības ministrs</w:t>
      </w:r>
      <w:r w:rsidR="007B7A86" w:rsidRPr="00584007">
        <w:rPr>
          <w:rFonts w:ascii="Times New Roman" w:hAnsi="Times New Roman" w:cs="Times New Roman"/>
          <w:sz w:val="26"/>
          <w:szCs w:val="26"/>
        </w:rPr>
        <w:tab/>
      </w:r>
      <w:r w:rsidR="007B7A86" w:rsidRPr="00584007">
        <w:rPr>
          <w:rFonts w:ascii="Times New Roman" w:hAnsi="Times New Roman" w:cs="Times New Roman"/>
          <w:sz w:val="26"/>
          <w:szCs w:val="26"/>
        </w:rPr>
        <w:tab/>
      </w:r>
      <w:r w:rsidR="00727465" w:rsidRPr="00584007">
        <w:rPr>
          <w:rFonts w:ascii="Times New Roman" w:hAnsi="Times New Roman" w:cs="Times New Roman"/>
          <w:sz w:val="26"/>
          <w:szCs w:val="26"/>
        </w:rPr>
        <w:t>J.</w:t>
      </w:r>
      <w:r w:rsidRPr="00584007">
        <w:rPr>
          <w:rFonts w:ascii="Times New Roman" w:hAnsi="Times New Roman" w:cs="Times New Roman"/>
          <w:sz w:val="26"/>
          <w:szCs w:val="26"/>
        </w:rPr>
        <w:t xml:space="preserve"> Pūce</w:t>
      </w:r>
    </w:p>
    <w:p w14:paraId="33125268" w14:textId="60F02277" w:rsidR="00A92038" w:rsidRDefault="00A92038" w:rsidP="003C367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672264" w14:textId="2C31C06F" w:rsidR="00A92038" w:rsidRDefault="00A92038" w:rsidP="003C367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B03CEB" w14:textId="031DA7A4" w:rsidR="00440F78" w:rsidRDefault="00440F78" w:rsidP="003C367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B4EEC2" w14:textId="77777777" w:rsidR="00440F78" w:rsidRDefault="00440F78" w:rsidP="003C367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56005F" w14:textId="0E0CD26B" w:rsidR="00A92038" w:rsidRPr="00932F63" w:rsidRDefault="00A92038" w:rsidP="00A9203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F63">
        <w:rPr>
          <w:rFonts w:ascii="Times New Roman" w:hAnsi="Times New Roman" w:cs="Times New Roman"/>
          <w:sz w:val="20"/>
          <w:szCs w:val="20"/>
        </w:rPr>
        <w:t>Grels 66016733</w:t>
      </w:r>
    </w:p>
    <w:p w14:paraId="67594062" w14:textId="6573772A" w:rsidR="00A92038" w:rsidRPr="00932F63" w:rsidRDefault="00FD4AF0" w:rsidP="00A9203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52597D" w:rsidRPr="0052597D">
          <w:rPr>
            <w:rStyle w:val="Hyperlink"/>
            <w:rFonts w:ascii="Times New Roman" w:hAnsi="Times New Roman" w:cs="Times New Roman"/>
            <w:sz w:val="20"/>
            <w:szCs w:val="20"/>
          </w:rPr>
          <w:t>M</w:t>
        </w:r>
        <w:r w:rsidR="0052597D" w:rsidRPr="003B4C71">
          <w:rPr>
            <w:rStyle w:val="Hyperlink"/>
            <w:rFonts w:ascii="Times New Roman" w:hAnsi="Times New Roman" w:cs="Times New Roman"/>
            <w:sz w:val="20"/>
            <w:szCs w:val="20"/>
          </w:rPr>
          <w:t>artins.Grels@varam.gov.lv</w:t>
        </w:r>
      </w:hyperlink>
      <w:r w:rsidR="00A92038" w:rsidRPr="00932F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D2C50D" w14:textId="77777777" w:rsidR="00A92038" w:rsidRPr="00584007" w:rsidRDefault="00A92038" w:rsidP="003C367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92038" w:rsidRPr="00584007" w:rsidSect="00E23AEB">
      <w:footerReference w:type="default" r:id="rId9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8B347" w14:textId="77777777" w:rsidR="00FD4AF0" w:rsidRDefault="00FD4AF0" w:rsidP="00622D1C">
      <w:pPr>
        <w:spacing w:after="0" w:line="240" w:lineRule="auto"/>
      </w:pPr>
      <w:r>
        <w:separator/>
      </w:r>
    </w:p>
  </w:endnote>
  <w:endnote w:type="continuationSeparator" w:id="0">
    <w:p w14:paraId="15050475" w14:textId="77777777" w:rsidR="00FD4AF0" w:rsidRDefault="00FD4AF0" w:rsidP="0062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050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BF046" w14:textId="72C02FF1" w:rsidR="00D0347D" w:rsidRDefault="00D0347D">
        <w:pPr>
          <w:pStyle w:val="Footer"/>
          <w:jc w:val="right"/>
        </w:pPr>
        <w:r w:rsidRPr="00E940E9">
          <w:rPr>
            <w:rFonts w:ascii="Times New Roman" w:hAnsi="Times New Roman" w:cs="Times New Roman"/>
          </w:rPr>
          <w:fldChar w:fldCharType="begin"/>
        </w:r>
        <w:r w:rsidRPr="00E940E9">
          <w:rPr>
            <w:rFonts w:ascii="Times New Roman" w:hAnsi="Times New Roman" w:cs="Times New Roman"/>
          </w:rPr>
          <w:instrText xml:space="preserve"> PAGE   \* MERGEFORMAT </w:instrText>
        </w:r>
        <w:r w:rsidRPr="00E940E9">
          <w:rPr>
            <w:rFonts w:ascii="Times New Roman" w:hAnsi="Times New Roman" w:cs="Times New Roman"/>
          </w:rPr>
          <w:fldChar w:fldCharType="separate"/>
        </w:r>
        <w:r w:rsidR="00E154E4">
          <w:rPr>
            <w:rFonts w:ascii="Times New Roman" w:hAnsi="Times New Roman" w:cs="Times New Roman"/>
            <w:noProof/>
          </w:rPr>
          <w:t>2</w:t>
        </w:r>
        <w:r w:rsidRPr="00E940E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85B8547" w14:textId="1C19C516" w:rsidR="009C285D" w:rsidRPr="006C2182" w:rsidRDefault="009C285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VARAMnot_05062020_Juras_plan_not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50937" w14:textId="77777777" w:rsidR="00FD4AF0" w:rsidRDefault="00FD4AF0" w:rsidP="00622D1C">
      <w:pPr>
        <w:spacing w:after="0" w:line="240" w:lineRule="auto"/>
      </w:pPr>
      <w:r>
        <w:separator/>
      </w:r>
    </w:p>
  </w:footnote>
  <w:footnote w:type="continuationSeparator" w:id="0">
    <w:p w14:paraId="7DB6BA0A" w14:textId="77777777" w:rsidR="00FD4AF0" w:rsidRDefault="00FD4AF0" w:rsidP="0062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7D5"/>
    <w:multiLevelType w:val="multilevel"/>
    <w:tmpl w:val="48DE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2063"/>
    <w:multiLevelType w:val="hybridMultilevel"/>
    <w:tmpl w:val="9950F9CA"/>
    <w:lvl w:ilvl="0" w:tplc="1D4AE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9F"/>
    <w:rsid w:val="00030CC4"/>
    <w:rsid w:val="0007620C"/>
    <w:rsid w:val="000A4F40"/>
    <w:rsid w:val="000B54B6"/>
    <w:rsid w:val="000D60DD"/>
    <w:rsid w:val="00110A7C"/>
    <w:rsid w:val="00110FFB"/>
    <w:rsid w:val="00135AB9"/>
    <w:rsid w:val="001661C0"/>
    <w:rsid w:val="001768E5"/>
    <w:rsid w:val="001A18DD"/>
    <w:rsid w:val="001B4209"/>
    <w:rsid w:val="001D05F3"/>
    <w:rsid w:val="001D7BBF"/>
    <w:rsid w:val="00213C9A"/>
    <w:rsid w:val="00221E4D"/>
    <w:rsid w:val="002450EC"/>
    <w:rsid w:val="00245F9C"/>
    <w:rsid w:val="00250C1D"/>
    <w:rsid w:val="00272909"/>
    <w:rsid w:val="00281106"/>
    <w:rsid w:val="002C39B0"/>
    <w:rsid w:val="003007D7"/>
    <w:rsid w:val="00313273"/>
    <w:rsid w:val="00345ED8"/>
    <w:rsid w:val="00353DE4"/>
    <w:rsid w:val="0037454D"/>
    <w:rsid w:val="003A300E"/>
    <w:rsid w:val="003C2EB8"/>
    <w:rsid w:val="003C3679"/>
    <w:rsid w:val="003E2249"/>
    <w:rsid w:val="003F1648"/>
    <w:rsid w:val="00415666"/>
    <w:rsid w:val="0042068C"/>
    <w:rsid w:val="0043315D"/>
    <w:rsid w:val="00435BFA"/>
    <w:rsid w:val="00440F78"/>
    <w:rsid w:val="00456F53"/>
    <w:rsid w:val="00487E48"/>
    <w:rsid w:val="004A3037"/>
    <w:rsid w:val="004E2FCD"/>
    <w:rsid w:val="00501E73"/>
    <w:rsid w:val="0052597D"/>
    <w:rsid w:val="00542360"/>
    <w:rsid w:val="00572402"/>
    <w:rsid w:val="00576300"/>
    <w:rsid w:val="00583CED"/>
    <w:rsid w:val="00584007"/>
    <w:rsid w:val="005C2B8F"/>
    <w:rsid w:val="005D5305"/>
    <w:rsid w:val="006077B0"/>
    <w:rsid w:val="00611DB4"/>
    <w:rsid w:val="006157AA"/>
    <w:rsid w:val="00622D1C"/>
    <w:rsid w:val="00643237"/>
    <w:rsid w:val="00647EC4"/>
    <w:rsid w:val="0065271A"/>
    <w:rsid w:val="00670A32"/>
    <w:rsid w:val="00671A9F"/>
    <w:rsid w:val="006C2182"/>
    <w:rsid w:val="00727465"/>
    <w:rsid w:val="00783BFA"/>
    <w:rsid w:val="007A18E7"/>
    <w:rsid w:val="007B7A86"/>
    <w:rsid w:val="007C75F9"/>
    <w:rsid w:val="007F189C"/>
    <w:rsid w:val="00800653"/>
    <w:rsid w:val="008031FC"/>
    <w:rsid w:val="00845A69"/>
    <w:rsid w:val="00851034"/>
    <w:rsid w:val="00871441"/>
    <w:rsid w:val="00893D9A"/>
    <w:rsid w:val="008A7E36"/>
    <w:rsid w:val="008B1DE4"/>
    <w:rsid w:val="008C33BB"/>
    <w:rsid w:val="008D7641"/>
    <w:rsid w:val="0091722F"/>
    <w:rsid w:val="00945315"/>
    <w:rsid w:val="00960DB1"/>
    <w:rsid w:val="00972381"/>
    <w:rsid w:val="009B0FAD"/>
    <w:rsid w:val="009C285D"/>
    <w:rsid w:val="00A12486"/>
    <w:rsid w:val="00A51F28"/>
    <w:rsid w:val="00A764C8"/>
    <w:rsid w:val="00A92038"/>
    <w:rsid w:val="00AA7C01"/>
    <w:rsid w:val="00AD404D"/>
    <w:rsid w:val="00AE6D6A"/>
    <w:rsid w:val="00B140E3"/>
    <w:rsid w:val="00B16C72"/>
    <w:rsid w:val="00B330CA"/>
    <w:rsid w:val="00B40745"/>
    <w:rsid w:val="00B455B4"/>
    <w:rsid w:val="00B61D0C"/>
    <w:rsid w:val="00B722A6"/>
    <w:rsid w:val="00BB3CDC"/>
    <w:rsid w:val="00BC31E6"/>
    <w:rsid w:val="00BE652E"/>
    <w:rsid w:val="00C0350A"/>
    <w:rsid w:val="00C66CF5"/>
    <w:rsid w:val="00C8381A"/>
    <w:rsid w:val="00C90F70"/>
    <w:rsid w:val="00CA07B0"/>
    <w:rsid w:val="00CF07D4"/>
    <w:rsid w:val="00D0347D"/>
    <w:rsid w:val="00D270AC"/>
    <w:rsid w:val="00D31D5A"/>
    <w:rsid w:val="00D34032"/>
    <w:rsid w:val="00D820FA"/>
    <w:rsid w:val="00D943D3"/>
    <w:rsid w:val="00E154E4"/>
    <w:rsid w:val="00E23AEB"/>
    <w:rsid w:val="00E335E1"/>
    <w:rsid w:val="00E350DC"/>
    <w:rsid w:val="00E56C28"/>
    <w:rsid w:val="00E733F1"/>
    <w:rsid w:val="00E940E9"/>
    <w:rsid w:val="00EB7358"/>
    <w:rsid w:val="00EC2147"/>
    <w:rsid w:val="00EE15EC"/>
    <w:rsid w:val="00F61EA0"/>
    <w:rsid w:val="00F7626C"/>
    <w:rsid w:val="00F811B0"/>
    <w:rsid w:val="00F84500"/>
    <w:rsid w:val="00F8475F"/>
    <w:rsid w:val="00F92FD3"/>
    <w:rsid w:val="00FB3E6C"/>
    <w:rsid w:val="00FC1078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70A3"/>
  <w15:docId w15:val="{8AB554C6-2E51-4D32-ABAB-32BD091D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5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3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500"/>
    <w:rPr>
      <w:color w:val="0000FF"/>
      <w:u w:val="single"/>
    </w:rPr>
  </w:style>
  <w:style w:type="paragraph" w:customStyle="1" w:styleId="tv213">
    <w:name w:val="tv213"/>
    <w:basedOn w:val="Normal"/>
    <w:rsid w:val="00D9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E2249"/>
    <w:rPr>
      <w:color w:val="954F72" w:themeColor="followedHyperlink"/>
      <w:u w:val="single"/>
    </w:rPr>
  </w:style>
  <w:style w:type="paragraph" w:customStyle="1" w:styleId="naislab">
    <w:name w:val="naislab"/>
    <w:basedOn w:val="Normal"/>
    <w:rsid w:val="00E23AE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E23AE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23AE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E2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510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1C"/>
  </w:style>
  <w:style w:type="paragraph" w:styleId="Footer">
    <w:name w:val="footer"/>
    <w:basedOn w:val="Normal"/>
    <w:link w:val="FooterChar"/>
    <w:uiPriority w:val="99"/>
    <w:unhideWhenUsed/>
    <w:rsid w:val="00622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Grels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CEA8-AF11-4F53-8888-6B59B781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2012. gada 30.oktobra noteikumos Nr. 740 "Jūras plānojuma izstrādes, ieviešanas un uzraudzības kārtība"”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2012. gada 30.oktobra noteikumos Nr. 740 "Jūras plānojuma izstrādes, ieviešanas un uzraudzības kārtība"”</dc:title>
  <dc:creator>Martins.Grels@varam.gov.lv</dc:creator>
  <cp:keywords>Jūras plānojums</cp:keywords>
  <dc:description>66016733; martins.grels@varam.gov.lv</dc:description>
  <cp:lastModifiedBy>Mārtiņš Grels</cp:lastModifiedBy>
  <cp:revision>6</cp:revision>
  <cp:lastPrinted>2020-03-02T12:36:00Z</cp:lastPrinted>
  <dcterms:created xsi:type="dcterms:W3CDTF">2020-06-05T10:18:00Z</dcterms:created>
  <dcterms:modified xsi:type="dcterms:W3CDTF">2020-06-08T09:58:00Z</dcterms:modified>
</cp:coreProperties>
</file>