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F" w:rsidRPr="00D34119" w:rsidRDefault="000B7FDF" w:rsidP="000B7FDF">
      <w:pPr>
        <w:shd w:val="clear" w:color="auto" w:fill="FFFFFF"/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5. pielikums </w:t>
      </w:r>
      <w:r>
        <w:rPr>
          <w:lang w:eastAsia="lv-LV"/>
        </w:rPr>
        <w:br/>
        <w:t>Ministru kabineta </w:t>
      </w:r>
      <w:r>
        <w:rPr>
          <w:lang w:eastAsia="lv-LV"/>
        </w:rPr>
        <w:br/>
      </w:r>
      <w:r w:rsidRPr="00D34119">
        <w:rPr>
          <w:lang w:eastAsia="lv-LV"/>
        </w:rPr>
        <w:t>2020. gada __.______ noteikumiem Nr.___</w:t>
      </w:r>
    </w:p>
    <w:p w:rsidR="0073776D" w:rsidRPr="00D34119" w:rsidRDefault="0073776D" w:rsidP="0073776D">
      <w:pPr>
        <w:shd w:val="clear" w:color="auto" w:fill="FFFFFF"/>
        <w:spacing w:after="0" w:line="240" w:lineRule="auto"/>
        <w:jc w:val="right"/>
        <w:rPr>
          <w:lang w:eastAsia="lv-LV"/>
        </w:rPr>
      </w:pPr>
    </w:p>
    <w:p w:rsidR="0073776D" w:rsidRPr="00D34119" w:rsidRDefault="0073776D" w:rsidP="0073776D">
      <w:pPr>
        <w:shd w:val="clear" w:color="auto" w:fill="FFFFFF"/>
        <w:spacing w:after="0" w:line="240" w:lineRule="auto"/>
        <w:jc w:val="right"/>
        <w:rPr>
          <w:lang w:eastAsia="lv-LV"/>
        </w:rPr>
      </w:pPr>
    </w:p>
    <w:p w:rsidR="0073776D" w:rsidRPr="00D34119" w:rsidRDefault="0073776D" w:rsidP="0073776D">
      <w:pPr>
        <w:shd w:val="clear" w:color="auto" w:fill="FFFFFF"/>
        <w:spacing w:after="0" w:line="240" w:lineRule="auto"/>
        <w:jc w:val="center"/>
        <w:rPr>
          <w:b/>
          <w:bCs/>
          <w:lang w:eastAsia="lv-LV"/>
        </w:rPr>
      </w:pPr>
      <w:r w:rsidRPr="00D34119">
        <w:rPr>
          <w:b/>
          <w:bCs/>
          <w:lang w:eastAsia="lv-LV"/>
        </w:rPr>
        <w:t>Emisijas robežvērtības esošajām vidējas jaudas sadedzināšanas iekārtām (izņemot dzinējus un gāzturbīnas)</w:t>
      </w:r>
    </w:p>
    <w:p w:rsidR="0073776D" w:rsidRPr="00D34119" w:rsidRDefault="0073776D" w:rsidP="0073776D">
      <w:pPr>
        <w:shd w:val="clear" w:color="auto" w:fill="FFFFFF"/>
        <w:spacing w:after="0" w:line="240" w:lineRule="auto"/>
        <w:jc w:val="center"/>
        <w:rPr>
          <w:b/>
          <w:bCs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2283"/>
        <w:gridCol w:w="2009"/>
        <w:gridCol w:w="1187"/>
        <w:gridCol w:w="913"/>
        <w:gridCol w:w="822"/>
        <w:gridCol w:w="1278"/>
      </w:tblGrid>
      <w:tr w:rsidR="0073776D" w:rsidRPr="00D34119" w:rsidTr="006C4C1E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Nr. p. 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Kurināmā veids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Nominālā ievadītā siltuma jauda (MW)</w:t>
            </w:r>
          </w:p>
        </w:tc>
        <w:tc>
          <w:tcPr>
            <w:tcW w:w="23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Emisijas robežvērtības (mg/Nm</w:t>
            </w:r>
            <w:r w:rsidRPr="00D34119">
              <w:rPr>
                <w:vertAlign w:val="superscript"/>
                <w:lang w:eastAsia="lv-LV"/>
              </w:rPr>
              <w:t>3</w:t>
            </w:r>
            <w:r w:rsidRPr="00D34119">
              <w:rPr>
                <w:lang w:eastAsia="lv-LV"/>
              </w:rPr>
              <w:t>)</w:t>
            </w:r>
          </w:p>
        </w:tc>
      </w:tr>
      <w:tr w:rsidR="0073776D" w:rsidRPr="00D34119" w:rsidTr="006C4C1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SO</w:t>
            </w:r>
            <w:r w:rsidRPr="00D34119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D34119">
              <w:rPr>
                <w:lang w:eastAsia="lv-LV"/>
              </w:rPr>
              <w:t>NO</w:t>
            </w:r>
            <w:r w:rsidRPr="00D34119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CO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putekļi jeb daļiņas</w:t>
            </w:r>
          </w:p>
        </w:tc>
      </w:tr>
      <w:tr w:rsidR="0073776D" w:rsidRPr="00D34119" w:rsidTr="006C4C1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lang w:eastAsia="lv-LV"/>
              </w:rPr>
            </w:pPr>
            <w:r w:rsidRPr="00D34119">
              <w:rPr>
                <w:lang w:eastAsia="lv-LV"/>
              </w:rPr>
              <w:t>Gāzveida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1 - 50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D34119">
              <w:rPr>
                <w:lang w:eastAsia="lv-LV"/>
              </w:rPr>
              <w:t>200</w:t>
            </w:r>
            <w:r w:rsidRPr="00D34119">
              <w:rPr>
                <w:vertAlign w:val="superscript"/>
                <w:lang w:eastAsia="lv-LV"/>
              </w:rPr>
              <w:t>(1)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350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150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-</w:t>
            </w:r>
          </w:p>
        </w:tc>
      </w:tr>
      <w:tr w:rsidR="0073776D" w:rsidRPr="00D34119" w:rsidTr="006C4C1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vertAlign w:val="superscript"/>
                <w:lang w:eastAsia="lv-LV"/>
              </w:rPr>
            </w:pPr>
            <w:r w:rsidRPr="00D34119">
              <w:rPr>
                <w:lang w:eastAsia="lv-LV"/>
              </w:rPr>
              <w:t>Šķidrais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D34119">
              <w:rPr>
                <w:lang w:eastAsia="lv-LV"/>
              </w:rPr>
              <w:t>1 – 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1700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400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400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50</w:t>
            </w:r>
            <w:r w:rsidRPr="00D34119">
              <w:rPr>
                <w:vertAlign w:val="superscript"/>
                <w:lang w:eastAsia="lv-LV"/>
              </w:rPr>
              <w:t>(2)</w:t>
            </w:r>
          </w:p>
        </w:tc>
      </w:tr>
      <w:tr w:rsidR="0073776D" w:rsidRPr="00D34119" w:rsidTr="006C4C1E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rPr>
                <w:lang w:eastAsia="lv-LV"/>
              </w:rPr>
            </w:pPr>
            <w:r w:rsidRPr="00D34119">
              <w:rPr>
                <w:lang w:eastAsia="lv-LV"/>
              </w:rPr>
              <w:t>Cietais kurināmais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D34119">
              <w:rPr>
                <w:lang w:eastAsia="lv-LV"/>
              </w:rPr>
              <w:t>1 – 10</w:t>
            </w:r>
          </w:p>
          <w:p w:rsidR="0073776D" w:rsidRPr="00D34119" w:rsidRDefault="0073776D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10–50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2500</w:t>
            </w:r>
            <w:r w:rsidRPr="00D34119">
              <w:rPr>
                <w:vertAlign w:val="superscript"/>
                <w:lang w:eastAsia="lv-LV"/>
              </w:rPr>
              <w:t>(3)</w:t>
            </w:r>
          </w:p>
          <w:p w:rsidR="0073776D" w:rsidRPr="00D34119" w:rsidRDefault="0073776D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2300</w:t>
            </w:r>
            <w:r w:rsidRPr="00D34119">
              <w:rPr>
                <w:vertAlign w:val="superscript"/>
                <w:lang w:eastAsia="lv-LV"/>
              </w:rPr>
              <w:t>(3)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600</w:t>
            </w:r>
          </w:p>
          <w:p w:rsidR="0073776D" w:rsidRPr="00D34119" w:rsidRDefault="0073776D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600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2000</w:t>
            </w:r>
          </w:p>
          <w:p w:rsidR="0073776D" w:rsidRPr="00D34119" w:rsidRDefault="0073776D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2000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3776D" w:rsidRPr="00D34119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1000</w:t>
            </w:r>
          </w:p>
          <w:p w:rsidR="0073776D" w:rsidRPr="00D34119" w:rsidRDefault="0073776D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34119">
              <w:rPr>
                <w:lang w:eastAsia="lv-LV"/>
              </w:rPr>
              <w:t>500</w:t>
            </w:r>
          </w:p>
        </w:tc>
      </w:tr>
    </w:tbl>
    <w:p w:rsidR="0073776D" w:rsidRPr="00D34119" w:rsidRDefault="0073776D" w:rsidP="0073776D">
      <w:pPr>
        <w:shd w:val="clear" w:color="auto" w:fill="FFFFFF"/>
        <w:spacing w:after="0" w:line="293" w:lineRule="atLeast"/>
        <w:ind w:firstLine="301"/>
        <w:rPr>
          <w:lang w:eastAsia="lv-LV"/>
        </w:rPr>
      </w:pPr>
    </w:p>
    <w:p w:rsidR="0073776D" w:rsidRPr="00D34119" w:rsidRDefault="0073776D" w:rsidP="0073776D">
      <w:pPr>
        <w:shd w:val="clear" w:color="auto" w:fill="FFFFFF"/>
        <w:spacing w:after="0" w:line="293" w:lineRule="atLeast"/>
        <w:ind w:firstLine="301"/>
        <w:rPr>
          <w:lang w:eastAsia="lv-LV"/>
        </w:rPr>
      </w:pPr>
      <w:r w:rsidRPr="00D34119">
        <w:rPr>
          <w:lang w:eastAsia="lv-LV"/>
        </w:rPr>
        <w:t>Piezīmes.</w:t>
      </w:r>
    </w:p>
    <w:p w:rsidR="0073776D" w:rsidRPr="00D34119" w:rsidRDefault="0073776D" w:rsidP="0073776D">
      <w:pPr>
        <w:shd w:val="clear" w:color="auto" w:fill="FFFFFF"/>
        <w:spacing w:after="0" w:line="293" w:lineRule="atLeast"/>
        <w:ind w:firstLine="300"/>
        <w:jc w:val="both"/>
        <w:rPr>
          <w:lang w:eastAsia="lv-LV"/>
        </w:rPr>
      </w:pPr>
      <w:r w:rsidRPr="00D34119" w:rsidDel="00630B55">
        <w:rPr>
          <w:vertAlign w:val="superscript"/>
          <w:lang w:eastAsia="lv-LV"/>
        </w:rPr>
        <w:t xml:space="preserve"> </w:t>
      </w:r>
      <w:r w:rsidRPr="00D34119">
        <w:rPr>
          <w:vertAlign w:val="superscript"/>
          <w:lang w:eastAsia="lv-LV"/>
        </w:rPr>
        <w:t>(1)</w:t>
      </w:r>
      <w:r w:rsidRPr="00D34119">
        <w:rPr>
          <w:lang w:eastAsia="lv-LV"/>
        </w:rPr>
        <w:t> SO</w:t>
      </w:r>
      <w:r w:rsidRPr="00D34119">
        <w:rPr>
          <w:vertAlign w:val="subscript"/>
          <w:lang w:eastAsia="lv-LV"/>
        </w:rPr>
        <w:t>2</w:t>
      </w:r>
      <w:r w:rsidRPr="00D34119">
        <w:rPr>
          <w:lang w:eastAsia="lv-LV"/>
        </w:rPr>
        <w:t xml:space="preserve"> emisijas robežvērtība ir 400 mg/Nm</w:t>
      </w:r>
      <w:r w:rsidRPr="00D34119">
        <w:rPr>
          <w:vertAlign w:val="superscript"/>
          <w:lang w:eastAsia="lv-LV"/>
        </w:rPr>
        <w:t>3</w:t>
      </w:r>
      <w:r w:rsidRPr="00D34119">
        <w:rPr>
          <w:lang w:eastAsia="lv-LV"/>
        </w:rPr>
        <w:t> attiecībā uz koksa krāšņu gāzēm ar zemu siltumietilpību.</w:t>
      </w:r>
    </w:p>
    <w:p w:rsidR="0073776D" w:rsidRPr="00D34119" w:rsidRDefault="0073776D" w:rsidP="0073776D">
      <w:pPr>
        <w:shd w:val="clear" w:color="auto" w:fill="FFFFFF"/>
        <w:spacing w:after="0" w:line="293" w:lineRule="atLeast"/>
        <w:ind w:firstLine="301"/>
        <w:jc w:val="both"/>
        <w:rPr>
          <w:lang w:eastAsia="lv-LV"/>
        </w:rPr>
      </w:pPr>
      <w:r w:rsidRPr="00D34119">
        <w:rPr>
          <w:vertAlign w:val="superscript"/>
          <w:lang w:eastAsia="lv-LV"/>
        </w:rPr>
        <w:t>(2)</w:t>
      </w:r>
      <w:r w:rsidRPr="00D34119">
        <w:rPr>
          <w:lang w:eastAsia="lv-LV"/>
        </w:rPr>
        <w:t> Ja kurināmā darba masas pelnu saturs ir lielāks par 0,06 %, emisijas robežvērtība putekļiem jeb daļiņām ir 100 mg/m</w:t>
      </w:r>
      <w:r w:rsidRPr="00D34119">
        <w:rPr>
          <w:vertAlign w:val="superscript"/>
          <w:lang w:eastAsia="lv-LV"/>
        </w:rPr>
        <w:t>3</w:t>
      </w:r>
      <w:r w:rsidRPr="00D34119">
        <w:rPr>
          <w:lang w:eastAsia="lv-LV"/>
        </w:rPr>
        <w:t>.</w:t>
      </w:r>
    </w:p>
    <w:p w:rsidR="0073776D" w:rsidRPr="00D34119" w:rsidRDefault="0073776D" w:rsidP="0073776D">
      <w:pPr>
        <w:shd w:val="clear" w:color="auto" w:fill="FFFFFF"/>
        <w:spacing w:after="0" w:line="293" w:lineRule="atLeast"/>
        <w:ind w:firstLine="301"/>
        <w:jc w:val="both"/>
        <w:rPr>
          <w:lang w:eastAsia="lv-LV"/>
        </w:rPr>
      </w:pPr>
      <w:r w:rsidRPr="00D34119">
        <w:rPr>
          <w:vertAlign w:val="superscript"/>
          <w:lang w:eastAsia="lv-LV"/>
        </w:rPr>
        <w:t>(3)</w:t>
      </w:r>
      <w:r w:rsidRPr="00D34119">
        <w:rPr>
          <w:lang w:eastAsia="lv-LV"/>
        </w:rPr>
        <w:t> Vērtība neattiecas uz iekārtām, kurās dedzina tikai cieto koksnes biomasu.</w:t>
      </w:r>
    </w:p>
    <w:p w:rsidR="0073776D" w:rsidRPr="00D34119" w:rsidRDefault="0073776D" w:rsidP="0073776D">
      <w:pPr>
        <w:shd w:val="clear" w:color="auto" w:fill="FFFFFF"/>
        <w:spacing w:after="0" w:line="293" w:lineRule="atLeast"/>
        <w:ind w:firstLine="301"/>
        <w:rPr>
          <w:lang w:eastAsia="lv-LV"/>
        </w:rPr>
      </w:pPr>
    </w:p>
    <w:p w:rsidR="0073776D" w:rsidRDefault="0073776D" w:rsidP="0073776D">
      <w:pPr>
        <w:shd w:val="clear" w:color="auto" w:fill="FFFFFF"/>
        <w:spacing w:after="0" w:line="293" w:lineRule="atLeast"/>
        <w:ind w:firstLine="301"/>
        <w:rPr>
          <w:lang w:eastAsia="lv-LV"/>
        </w:rPr>
      </w:pPr>
    </w:p>
    <w:p w:rsidR="00D34119" w:rsidRDefault="00D34119" w:rsidP="00D34119">
      <w:pPr>
        <w:spacing w:after="0" w:line="240" w:lineRule="auto"/>
        <w:ind w:firstLine="720"/>
        <w:jc w:val="both"/>
        <w:rPr>
          <w:lang w:eastAsia="lv-LV"/>
        </w:rPr>
      </w:pPr>
      <w:r>
        <w:rPr>
          <w:lang w:eastAsia="lv-LV"/>
        </w:rPr>
        <w:t xml:space="preserve">Vides aizsardzības un </w:t>
      </w:r>
    </w:p>
    <w:p w:rsidR="00D34119" w:rsidRDefault="00D34119" w:rsidP="00D34119">
      <w:pPr>
        <w:tabs>
          <w:tab w:val="left" w:pos="6804"/>
        </w:tabs>
        <w:spacing w:after="0" w:line="240" w:lineRule="auto"/>
        <w:ind w:firstLine="720"/>
        <w:jc w:val="both"/>
        <w:rPr>
          <w:lang w:eastAsia="lv-LV"/>
        </w:rPr>
      </w:pPr>
      <w:r>
        <w:rPr>
          <w:lang w:eastAsia="lv-LV"/>
        </w:rPr>
        <w:t>reģionālās attīstības ministrs</w:t>
      </w:r>
      <w:r>
        <w:rPr>
          <w:lang w:eastAsia="lv-LV"/>
        </w:rPr>
        <w:tab/>
        <w:t>J. Pūce</w:t>
      </w:r>
    </w:p>
    <w:p w:rsidR="0044652E" w:rsidRDefault="0044652E"/>
    <w:sectPr w:rsidR="0044652E" w:rsidSect="007D02DD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F8" w:rsidRDefault="00723BF8" w:rsidP="00DB1B9D">
      <w:pPr>
        <w:spacing w:after="0" w:line="240" w:lineRule="auto"/>
      </w:pPr>
      <w:r>
        <w:separator/>
      </w:r>
    </w:p>
  </w:endnote>
  <w:endnote w:type="continuationSeparator" w:id="0">
    <w:p w:rsidR="00723BF8" w:rsidRDefault="00723BF8" w:rsidP="00D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9D" w:rsidRPr="00DB1B9D" w:rsidRDefault="00DB1B9D" w:rsidP="00DB1B9D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VARAMnotp5_</w:t>
    </w:r>
    <w:r w:rsidR="00710762">
      <w:rPr>
        <w:sz w:val="20"/>
        <w:szCs w:val="20"/>
      </w:rPr>
      <w:t>0506</w:t>
    </w:r>
    <w:r>
      <w:rPr>
        <w:sz w:val="20"/>
        <w:szCs w:val="20"/>
      </w:rPr>
      <w:t>20_sadedzin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F8" w:rsidRDefault="00723BF8" w:rsidP="00DB1B9D">
      <w:pPr>
        <w:spacing w:after="0" w:line="240" w:lineRule="auto"/>
      </w:pPr>
      <w:r>
        <w:separator/>
      </w:r>
    </w:p>
  </w:footnote>
  <w:footnote w:type="continuationSeparator" w:id="0">
    <w:p w:rsidR="00723BF8" w:rsidRDefault="00723BF8" w:rsidP="00DB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6D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B7FDF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2A13"/>
    <w:rsid w:val="0019730B"/>
    <w:rsid w:val="001A3C7E"/>
    <w:rsid w:val="001A7BB0"/>
    <w:rsid w:val="001B30E0"/>
    <w:rsid w:val="001B67C4"/>
    <w:rsid w:val="001B7D4E"/>
    <w:rsid w:val="001C3DAC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70CA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12F7"/>
    <w:rsid w:val="0028219C"/>
    <w:rsid w:val="00285700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1BA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31B2"/>
    <w:rsid w:val="0047533A"/>
    <w:rsid w:val="0047715D"/>
    <w:rsid w:val="004776BA"/>
    <w:rsid w:val="00487E1C"/>
    <w:rsid w:val="00493542"/>
    <w:rsid w:val="004936C1"/>
    <w:rsid w:val="00495421"/>
    <w:rsid w:val="00497667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69B9"/>
    <w:rsid w:val="00651509"/>
    <w:rsid w:val="00667781"/>
    <w:rsid w:val="006739B8"/>
    <w:rsid w:val="0067605A"/>
    <w:rsid w:val="00681F18"/>
    <w:rsid w:val="0068260B"/>
    <w:rsid w:val="00690711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6A37"/>
    <w:rsid w:val="00710762"/>
    <w:rsid w:val="00715A82"/>
    <w:rsid w:val="00717C05"/>
    <w:rsid w:val="0072236E"/>
    <w:rsid w:val="00723BF8"/>
    <w:rsid w:val="00727CAD"/>
    <w:rsid w:val="007353E9"/>
    <w:rsid w:val="00736095"/>
    <w:rsid w:val="0073776D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03E7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7B68"/>
    <w:rsid w:val="00A43BB4"/>
    <w:rsid w:val="00A4773A"/>
    <w:rsid w:val="00A50342"/>
    <w:rsid w:val="00A51C1B"/>
    <w:rsid w:val="00A55FA1"/>
    <w:rsid w:val="00A61820"/>
    <w:rsid w:val="00A65B21"/>
    <w:rsid w:val="00A6656A"/>
    <w:rsid w:val="00A67A8A"/>
    <w:rsid w:val="00A711E1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E3876"/>
    <w:rsid w:val="00AF3D35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5EFE"/>
    <w:rsid w:val="00CC3D5F"/>
    <w:rsid w:val="00CC546D"/>
    <w:rsid w:val="00CC5E01"/>
    <w:rsid w:val="00CC65C9"/>
    <w:rsid w:val="00CC7938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119"/>
    <w:rsid w:val="00D34E6A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B0C43"/>
    <w:rsid w:val="00DB1B9D"/>
    <w:rsid w:val="00DB24E0"/>
    <w:rsid w:val="00DB259B"/>
    <w:rsid w:val="00DB581F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1096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4D70"/>
    <w:rsid w:val="00F273E6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D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5.pielikums</dc:subject>
  <dc:creator>Lana Maslova</dc:creator>
  <dc:description>67026586, lana.maslova@varam.gov.lv</dc:description>
  <cp:lastModifiedBy>Lanas</cp:lastModifiedBy>
  <cp:revision>8</cp:revision>
  <dcterms:created xsi:type="dcterms:W3CDTF">2020-05-07T06:56:00Z</dcterms:created>
  <dcterms:modified xsi:type="dcterms:W3CDTF">2020-06-04T09:17:00Z</dcterms:modified>
</cp:coreProperties>
</file>