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89C3F" w14:textId="77777777" w:rsidR="008D484F" w:rsidRPr="00796C33" w:rsidRDefault="008D484F" w:rsidP="00D45F52">
      <w:pPr>
        <w:keepNext/>
        <w:ind w:left="-284"/>
        <w:jc w:val="right"/>
        <w:rPr>
          <w:i/>
          <w:iCs/>
          <w:sz w:val="28"/>
          <w:szCs w:val="28"/>
          <w:lang w:eastAsia="en-US"/>
        </w:rPr>
      </w:pPr>
      <w:r w:rsidRPr="00796C33">
        <w:rPr>
          <w:i/>
          <w:iCs/>
          <w:sz w:val="28"/>
          <w:szCs w:val="28"/>
          <w:lang w:eastAsia="en-US"/>
        </w:rPr>
        <w:t>Projekts</w:t>
      </w:r>
    </w:p>
    <w:p w14:paraId="71B1FA7E" w14:textId="77777777" w:rsidR="001F09F1" w:rsidRPr="00796C33" w:rsidRDefault="001F09F1" w:rsidP="001F09F1">
      <w:pPr>
        <w:jc w:val="center"/>
        <w:rPr>
          <w:sz w:val="28"/>
          <w:szCs w:val="28"/>
        </w:rPr>
      </w:pPr>
      <w:r w:rsidRPr="00796C33">
        <w:rPr>
          <w:sz w:val="28"/>
          <w:szCs w:val="28"/>
        </w:rPr>
        <w:t>LATVIJAS REPUBLIKAS MINISTRU KABINETA</w:t>
      </w:r>
    </w:p>
    <w:p w14:paraId="53E39A6D" w14:textId="77777777" w:rsidR="008D484F" w:rsidRPr="00796C33" w:rsidRDefault="001F09F1" w:rsidP="001F09F1">
      <w:pPr>
        <w:jc w:val="center"/>
        <w:rPr>
          <w:sz w:val="28"/>
          <w:szCs w:val="28"/>
        </w:rPr>
      </w:pPr>
      <w:r w:rsidRPr="00796C33">
        <w:rPr>
          <w:sz w:val="28"/>
          <w:szCs w:val="28"/>
        </w:rPr>
        <w:t>SĒDES PROTOKOLLĒMUMS</w:t>
      </w:r>
    </w:p>
    <w:p w14:paraId="5DA81BBE" w14:textId="77777777" w:rsidR="008D484F" w:rsidRPr="00D539EF" w:rsidRDefault="008D484F" w:rsidP="008D484F">
      <w:pPr>
        <w:rPr>
          <w:sz w:val="14"/>
          <w:szCs w:val="28"/>
          <w:lang w:eastAsia="en-US"/>
        </w:rPr>
      </w:pPr>
    </w:p>
    <w:p w14:paraId="141206BB" w14:textId="7E1CC503" w:rsidR="00D45F52" w:rsidRPr="00796C33" w:rsidRDefault="001F09F1" w:rsidP="00C31E95">
      <w:pPr>
        <w:spacing w:after="120"/>
        <w:jc w:val="both"/>
        <w:rPr>
          <w:sz w:val="28"/>
          <w:szCs w:val="28"/>
        </w:rPr>
      </w:pPr>
      <w:r w:rsidRPr="00796C33">
        <w:rPr>
          <w:sz w:val="28"/>
          <w:szCs w:val="28"/>
        </w:rPr>
        <w:t>Rīgā</w:t>
      </w:r>
      <w:r w:rsidRPr="00796C33">
        <w:rPr>
          <w:sz w:val="28"/>
          <w:szCs w:val="28"/>
        </w:rPr>
        <w:tab/>
      </w:r>
      <w:r w:rsidRPr="00796C33">
        <w:rPr>
          <w:sz w:val="28"/>
          <w:szCs w:val="28"/>
        </w:rPr>
        <w:tab/>
      </w:r>
      <w:r w:rsidRPr="00796C33">
        <w:rPr>
          <w:sz w:val="28"/>
          <w:szCs w:val="28"/>
        </w:rPr>
        <w:tab/>
      </w:r>
      <w:r w:rsidRPr="00796C33">
        <w:rPr>
          <w:sz w:val="28"/>
          <w:szCs w:val="28"/>
        </w:rPr>
        <w:tab/>
      </w:r>
      <w:r w:rsidRPr="00796C33">
        <w:rPr>
          <w:sz w:val="28"/>
          <w:szCs w:val="28"/>
        </w:rPr>
        <w:tab/>
        <w:t xml:space="preserve">    Nr.</w:t>
      </w:r>
      <w:r w:rsidRPr="00796C33">
        <w:rPr>
          <w:sz w:val="28"/>
          <w:szCs w:val="28"/>
        </w:rPr>
        <w:tab/>
        <w:t xml:space="preserve">   </w:t>
      </w:r>
      <w:r w:rsidRPr="00796C33">
        <w:rPr>
          <w:sz w:val="28"/>
          <w:szCs w:val="28"/>
        </w:rPr>
        <w:tab/>
        <w:t xml:space="preserve">     </w:t>
      </w:r>
      <w:r w:rsidRPr="00796C33">
        <w:rPr>
          <w:sz w:val="28"/>
          <w:szCs w:val="28"/>
        </w:rPr>
        <w:tab/>
      </w:r>
      <w:r w:rsidRPr="00796C33">
        <w:rPr>
          <w:sz w:val="28"/>
          <w:szCs w:val="28"/>
        </w:rPr>
        <w:tab/>
        <w:t xml:space="preserve"> </w:t>
      </w:r>
      <w:r w:rsidR="00D305A6">
        <w:rPr>
          <w:sz w:val="28"/>
          <w:szCs w:val="28"/>
        </w:rPr>
        <w:t>2020</w:t>
      </w:r>
      <w:r w:rsidRPr="00796C33">
        <w:rPr>
          <w:sz w:val="28"/>
          <w:szCs w:val="28"/>
        </w:rPr>
        <w:t>.</w:t>
      </w:r>
      <w:r w:rsidR="008A1A81">
        <w:rPr>
          <w:sz w:val="28"/>
          <w:szCs w:val="28"/>
        </w:rPr>
        <w:t xml:space="preserve"> </w:t>
      </w:r>
      <w:r w:rsidRPr="00796C33">
        <w:rPr>
          <w:sz w:val="28"/>
          <w:szCs w:val="28"/>
        </w:rPr>
        <w:t xml:space="preserve">gada </w:t>
      </w:r>
    </w:p>
    <w:p w14:paraId="548E4249" w14:textId="77777777" w:rsidR="0065675B" w:rsidRDefault="0065675B" w:rsidP="00C31E95">
      <w:pPr>
        <w:pStyle w:val="naiskr"/>
        <w:spacing w:before="0" w:beforeAutospacing="0" w:after="120" w:afterAutospacing="0"/>
        <w:jc w:val="center"/>
        <w:rPr>
          <w:b/>
          <w:sz w:val="28"/>
          <w:szCs w:val="28"/>
        </w:rPr>
      </w:pPr>
    </w:p>
    <w:p w14:paraId="652F0E1E" w14:textId="77777777" w:rsidR="001F09F1" w:rsidRPr="00796C33" w:rsidRDefault="001F09F1" w:rsidP="00C31E95">
      <w:pPr>
        <w:pStyle w:val="naiskr"/>
        <w:spacing w:before="0" w:beforeAutospacing="0" w:after="120" w:afterAutospacing="0"/>
        <w:jc w:val="center"/>
        <w:rPr>
          <w:b/>
          <w:sz w:val="28"/>
          <w:szCs w:val="28"/>
        </w:rPr>
      </w:pPr>
      <w:r w:rsidRPr="00796C33">
        <w:rPr>
          <w:b/>
          <w:sz w:val="28"/>
          <w:szCs w:val="28"/>
        </w:rPr>
        <w:t>.§</w:t>
      </w:r>
    </w:p>
    <w:p w14:paraId="359A0E2B" w14:textId="177FC178" w:rsidR="00D45F52" w:rsidRDefault="006F1D17" w:rsidP="006F1D17">
      <w:pPr>
        <w:pStyle w:val="BodyText"/>
        <w:jc w:val="center"/>
        <w:rPr>
          <w:b/>
          <w:szCs w:val="28"/>
        </w:rPr>
      </w:pPr>
      <w:r w:rsidRPr="0085324F">
        <w:rPr>
          <w:b/>
          <w:bCs/>
          <w:szCs w:val="28"/>
        </w:rPr>
        <w:t xml:space="preserve">Grozījumi </w:t>
      </w:r>
      <w:r w:rsidRPr="0085324F">
        <w:rPr>
          <w:b/>
          <w:szCs w:val="28"/>
        </w:rPr>
        <w:t>Ministru kabineta 2016. gada 30. augusta noteikumos Nr. 588 “</w:t>
      </w:r>
      <w:r w:rsidRPr="0085324F">
        <w:rPr>
          <w:b/>
          <w:bCs/>
          <w:szCs w:val="28"/>
          <w:shd w:val="clear" w:color="auto" w:fill="FFFFFF"/>
        </w:rPr>
        <w:t>Darbības programmas “Izaugsme un nodarbinātība” 5.2.1. specifiskā atbalsta mērķa “Veicināt dažāda veida atkritumu atkārtotu izmantošanu, pārstrādi un reģenerāciju” 5.2.1.2. pasākuma “Atkritumu pārstrādes veicināšana” īstenošanas noteikumi</w:t>
      </w:r>
      <w:r w:rsidRPr="0085324F">
        <w:rPr>
          <w:b/>
          <w:szCs w:val="28"/>
        </w:rPr>
        <w:t>”</w:t>
      </w:r>
    </w:p>
    <w:p w14:paraId="18FB7CCE" w14:textId="77777777" w:rsidR="007A3C3A" w:rsidRPr="00C31E95" w:rsidRDefault="007A3C3A" w:rsidP="006F1D17">
      <w:pPr>
        <w:pStyle w:val="BodyText"/>
        <w:jc w:val="center"/>
        <w:rPr>
          <w:b/>
          <w:sz w:val="20"/>
          <w:szCs w:val="20"/>
          <w:lang w:eastAsia="lv-LV"/>
        </w:rPr>
      </w:pPr>
    </w:p>
    <w:p w14:paraId="15AB5A0A" w14:textId="77777777" w:rsidR="00C83D6A" w:rsidRPr="00D539EF" w:rsidRDefault="00C83D6A" w:rsidP="001C05A1">
      <w:pPr>
        <w:pStyle w:val="BodyText"/>
        <w:jc w:val="both"/>
        <w:rPr>
          <w:b/>
          <w:sz w:val="8"/>
          <w:szCs w:val="28"/>
        </w:rPr>
      </w:pPr>
    </w:p>
    <w:p w14:paraId="36554CCE" w14:textId="0B6D21AE" w:rsidR="001F09F1" w:rsidRPr="008B4C7E" w:rsidRDefault="00796C33" w:rsidP="00796C33">
      <w:pPr>
        <w:pStyle w:val="Title"/>
        <w:spacing w:after="120"/>
        <w:jc w:val="both"/>
        <w:outlineLvl w:val="0"/>
        <w:rPr>
          <w:szCs w:val="28"/>
        </w:rPr>
      </w:pPr>
      <w:r>
        <w:rPr>
          <w:rStyle w:val="spelle"/>
          <w:szCs w:val="28"/>
        </w:rPr>
        <w:t>1</w:t>
      </w:r>
      <w:r w:rsidRPr="008B4C7E">
        <w:rPr>
          <w:rStyle w:val="spelle"/>
          <w:szCs w:val="28"/>
        </w:rPr>
        <w:t xml:space="preserve">. </w:t>
      </w:r>
      <w:r w:rsidR="00345A90" w:rsidRPr="008B4C7E">
        <w:rPr>
          <w:rStyle w:val="spelle"/>
          <w:szCs w:val="28"/>
        </w:rPr>
        <w:t>Pieņemt iesniegto noteikumu projektu</w:t>
      </w:r>
      <w:r w:rsidR="001F09F1" w:rsidRPr="008B4C7E">
        <w:rPr>
          <w:szCs w:val="28"/>
        </w:rPr>
        <w:t xml:space="preserve">. </w:t>
      </w:r>
    </w:p>
    <w:p w14:paraId="22B4A2CD" w14:textId="3DAF5B98" w:rsidR="008B4C7E" w:rsidRPr="0080348C" w:rsidRDefault="00981F35" w:rsidP="006346AF">
      <w:pPr>
        <w:pStyle w:val="FootnoteText"/>
        <w:jc w:val="both"/>
        <w:rPr>
          <w:szCs w:val="28"/>
        </w:rPr>
      </w:pPr>
      <w:r w:rsidRPr="006346AF">
        <w:rPr>
          <w:sz w:val="28"/>
          <w:szCs w:val="28"/>
        </w:rPr>
        <w:t xml:space="preserve">2. Atbalstīt priekšlikumu par Eiropas Reģionālās attīstības fonda finansējuma  atlikuma pārdali 10 491 </w:t>
      </w:r>
      <w:proofErr w:type="spellStart"/>
      <w:r w:rsidRPr="006346AF">
        <w:rPr>
          <w:i/>
          <w:iCs/>
          <w:sz w:val="28"/>
          <w:szCs w:val="28"/>
        </w:rPr>
        <w:t>euro</w:t>
      </w:r>
      <w:proofErr w:type="spellEnd"/>
      <w:r w:rsidRPr="006346AF">
        <w:rPr>
          <w:sz w:val="28"/>
          <w:szCs w:val="28"/>
        </w:rPr>
        <w:t xml:space="preserve"> apmērā no 5.2.1. specifiskā atbalsta mērķa “Veicināt dažāda veida atkritumu atkārtotu izmantošanu, pārstrādi un reģenerāciju” 5.2.1.1. pasākuma “Atkritumu dalītas </w:t>
      </w:r>
      <w:r w:rsidR="00C31E95" w:rsidRPr="006346AF">
        <w:rPr>
          <w:sz w:val="28"/>
          <w:szCs w:val="28"/>
        </w:rPr>
        <w:t xml:space="preserve">savākšanas sistēmas attīstība” </w:t>
      </w:r>
      <w:r w:rsidRPr="006346AF">
        <w:rPr>
          <w:sz w:val="28"/>
          <w:szCs w:val="28"/>
        </w:rPr>
        <w:t>(turpmāk - 5.2.1.1. pasākums</w:t>
      </w:r>
      <w:r w:rsidRPr="006346AF">
        <w:rPr>
          <w:b/>
          <w:sz w:val="28"/>
          <w:szCs w:val="28"/>
        </w:rPr>
        <w:t xml:space="preserve">) </w:t>
      </w:r>
      <w:r w:rsidRPr="006346AF">
        <w:rPr>
          <w:sz w:val="28"/>
          <w:szCs w:val="28"/>
        </w:rPr>
        <w:t xml:space="preserve">uz 5.2.1. specifiskā atbalsta mērķa “Veicināt dažāda veida atkritumu atkārtotu izmantošanu, pārstrādi un reģenerāciju” 5.2.1.2. pasākuma “Atkritumu pārstrādes veicināšana” trešās kārtas projektu iesniegumu atlases otrā uzsaukuma īstenošanu, </w:t>
      </w:r>
      <w:r w:rsidR="00C31E95" w:rsidRPr="006346AF">
        <w:rPr>
          <w:sz w:val="28"/>
          <w:szCs w:val="28"/>
        </w:rPr>
        <w:t>neveicot grozījumus M</w:t>
      </w:r>
      <w:r w:rsidR="008B4C7E" w:rsidRPr="006346AF">
        <w:rPr>
          <w:sz w:val="28"/>
          <w:szCs w:val="28"/>
        </w:rPr>
        <w:t xml:space="preserve">inistru kabineta 2016.gada 26.jūlija </w:t>
      </w:r>
      <w:r w:rsidR="00C31E95" w:rsidRPr="006346AF">
        <w:rPr>
          <w:sz w:val="28"/>
          <w:szCs w:val="28"/>
        </w:rPr>
        <w:t>noteikumos Nr.494</w:t>
      </w:r>
      <w:r w:rsidR="008B4C7E" w:rsidRPr="006346AF">
        <w:rPr>
          <w:sz w:val="28"/>
          <w:szCs w:val="28"/>
        </w:rPr>
        <w:t xml:space="preserve"> “Darbības programmas “Izaugsme un nodarbinātība” 5.2.1.specifiskā atbalsta mērķa “Veicināt dažāda veida atkritumu atkārtotu izmantošanu, pārstrādi un reģenerāciju” 5.2.1.1.pasākuma “Atkritumu dalītas savākšanas sistēmas attīstība” īstenošanas noteikumi”</w:t>
      </w:r>
      <w:r w:rsidR="00C31E95" w:rsidRPr="006346AF">
        <w:rPr>
          <w:sz w:val="28"/>
          <w:szCs w:val="28"/>
        </w:rPr>
        <w:t xml:space="preserve">, </w:t>
      </w:r>
      <w:r w:rsidRPr="006346AF">
        <w:rPr>
          <w:sz w:val="28"/>
          <w:szCs w:val="28"/>
        </w:rPr>
        <w:t>ievērojot to, ka visu 5.2.1.1. pasākuma projektu īstenošana ir pabeigta</w:t>
      </w:r>
      <w:r w:rsidR="00FA2C97" w:rsidRPr="006346AF">
        <w:rPr>
          <w:sz w:val="28"/>
          <w:szCs w:val="28"/>
        </w:rPr>
        <w:t xml:space="preserve"> un finansējums faktiski atbrīvots</w:t>
      </w:r>
      <w:r w:rsidRPr="006346AF">
        <w:rPr>
          <w:sz w:val="28"/>
          <w:szCs w:val="28"/>
        </w:rPr>
        <w:t>.</w:t>
      </w:r>
    </w:p>
    <w:p w14:paraId="72402ABE" w14:textId="77777777" w:rsidR="008B4C7E" w:rsidRPr="008B4C7E" w:rsidRDefault="008B4C7E" w:rsidP="006346AF">
      <w:pPr>
        <w:pStyle w:val="FootnoteText"/>
        <w:jc w:val="both"/>
      </w:pPr>
    </w:p>
    <w:p w14:paraId="01704073" w14:textId="7313EEC0" w:rsidR="001F09F1" w:rsidRPr="008B4C7E" w:rsidRDefault="00981F35" w:rsidP="00796C33">
      <w:pPr>
        <w:pStyle w:val="Title"/>
        <w:spacing w:after="120"/>
        <w:jc w:val="both"/>
        <w:outlineLvl w:val="0"/>
        <w:rPr>
          <w:szCs w:val="28"/>
        </w:rPr>
      </w:pPr>
      <w:r w:rsidRPr="008B4C7E">
        <w:rPr>
          <w:szCs w:val="28"/>
        </w:rPr>
        <w:t>3</w:t>
      </w:r>
      <w:r w:rsidR="00796C33" w:rsidRPr="008B4C7E">
        <w:rPr>
          <w:szCs w:val="28"/>
        </w:rPr>
        <w:t xml:space="preserve">. </w:t>
      </w:r>
      <w:r w:rsidR="00345A90" w:rsidRPr="008B4C7E">
        <w:rPr>
          <w:szCs w:val="28"/>
        </w:rPr>
        <w:t>Valsts kancelejai sagatavot noteikumu projektu parakstīšanai</w:t>
      </w:r>
      <w:r w:rsidR="001F09F1" w:rsidRPr="008B4C7E">
        <w:rPr>
          <w:szCs w:val="28"/>
        </w:rPr>
        <w:t>.</w:t>
      </w:r>
    </w:p>
    <w:p w14:paraId="02EF9E3E" w14:textId="76441CE5" w:rsidR="007A3C3A" w:rsidRPr="006346AF" w:rsidRDefault="006579BC" w:rsidP="00A00284">
      <w:pPr>
        <w:pStyle w:val="Title"/>
        <w:spacing w:after="120"/>
        <w:jc w:val="both"/>
        <w:outlineLvl w:val="0"/>
        <w:rPr>
          <w:szCs w:val="28"/>
        </w:rPr>
      </w:pPr>
      <w:r w:rsidRPr="0080348C">
        <w:rPr>
          <w:b/>
          <w:szCs w:val="28"/>
        </w:rPr>
        <w:t xml:space="preserve"> </w:t>
      </w:r>
    </w:p>
    <w:p w14:paraId="136A9C80" w14:textId="2F6BB9E2" w:rsidR="001F09F1" w:rsidRPr="00796C33" w:rsidRDefault="009A5F6D" w:rsidP="08941604">
      <w:pPr>
        <w:pStyle w:val="BodyText"/>
        <w:tabs>
          <w:tab w:val="left" w:pos="6521"/>
        </w:tabs>
        <w:jc w:val="both"/>
        <w:rPr>
          <w:lang w:val="de-DE" w:eastAsia="lv-LV"/>
        </w:rPr>
      </w:pPr>
      <w:r w:rsidRPr="08941604">
        <w:t>Ministru prezidents</w:t>
      </w:r>
      <w:r w:rsidR="35F40C2A" w:rsidRPr="08941604">
        <w:t xml:space="preserve"> </w:t>
      </w:r>
      <w:r w:rsidR="00796C33">
        <w:rPr>
          <w:szCs w:val="28"/>
        </w:rPr>
        <w:tab/>
      </w:r>
      <w:r w:rsidR="00796C33">
        <w:rPr>
          <w:szCs w:val="28"/>
        </w:rPr>
        <w:tab/>
      </w:r>
      <w:r w:rsidR="006C4EE9">
        <w:rPr>
          <w:szCs w:val="28"/>
        </w:rPr>
        <w:t xml:space="preserve"> </w:t>
      </w:r>
      <w:r w:rsidR="00C83D6A" w:rsidRPr="08941604">
        <w:rPr>
          <w:lang w:eastAsia="lv-LV"/>
        </w:rPr>
        <w:t>A.K. Kariņš</w:t>
      </w:r>
    </w:p>
    <w:p w14:paraId="7C029491" w14:textId="77777777" w:rsidR="001F09F1" w:rsidRPr="00A00284" w:rsidRDefault="001F09F1" w:rsidP="001F09F1">
      <w:pPr>
        <w:pStyle w:val="BodyText"/>
        <w:jc w:val="both"/>
        <w:rPr>
          <w:szCs w:val="28"/>
          <w:lang w:val="de-DE"/>
        </w:rPr>
      </w:pPr>
    </w:p>
    <w:p w14:paraId="0A0A761D" w14:textId="6D88AD42" w:rsidR="001F09F1" w:rsidRPr="00796C33" w:rsidRDefault="001F09F1" w:rsidP="0096539C">
      <w:pPr>
        <w:pStyle w:val="BodyText"/>
        <w:tabs>
          <w:tab w:val="left" w:pos="6521"/>
        </w:tabs>
        <w:ind w:right="-99"/>
        <w:jc w:val="both"/>
      </w:pPr>
      <w:r w:rsidRPr="08941604">
        <w:t>Valsts kancelejas direktor</w:t>
      </w:r>
      <w:r w:rsidR="00020D32" w:rsidRPr="08941604">
        <w:t>s</w:t>
      </w:r>
      <w:r w:rsidR="5F1C8516" w:rsidRPr="08941604">
        <w:t xml:space="preserve"> </w:t>
      </w:r>
      <w:r w:rsidR="006C4EE9">
        <w:rPr>
          <w:szCs w:val="28"/>
        </w:rPr>
        <w:tab/>
        <w:t xml:space="preserve">         </w:t>
      </w:r>
      <w:r w:rsidR="002A62A9" w:rsidRPr="08941604">
        <w:t>J.</w:t>
      </w:r>
      <w:r w:rsidR="006C4EE9">
        <w:t xml:space="preserve"> </w:t>
      </w:r>
      <w:proofErr w:type="spellStart"/>
      <w:r w:rsidR="002A62A9" w:rsidRPr="08941604">
        <w:t>Citskovskis</w:t>
      </w:r>
      <w:proofErr w:type="spellEnd"/>
      <w:r w:rsidR="002A62A9" w:rsidRPr="007D26C4">
        <w:rPr>
          <w:szCs w:val="28"/>
        </w:rPr>
        <w:t> </w:t>
      </w:r>
      <w:r w:rsidR="002A62A9" w:rsidRPr="00796C33" w:rsidDel="002A62A9">
        <w:rPr>
          <w:szCs w:val="28"/>
        </w:rPr>
        <w:t xml:space="preserve"> </w:t>
      </w:r>
    </w:p>
    <w:p w14:paraId="1452F85B" w14:textId="77777777" w:rsidR="004F5743" w:rsidRPr="00796C33" w:rsidRDefault="004F5743" w:rsidP="001F09F1">
      <w:pPr>
        <w:pStyle w:val="BodyText"/>
        <w:jc w:val="both"/>
        <w:rPr>
          <w:szCs w:val="28"/>
        </w:rPr>
      </w:pPr>
    </w:p>
    <w:p w14:paraId="56DC2551" w14:textId="77777777" w:rsidR="003072AD" w:rsidRPr="00796C33" w:rsidRDefault="003072AD" w:rsidP="001F09F1">
      <w:pPr>
        <w:jc w:val="both"/>
        <w:rPr>
          <w:sz w:val="28"/>
          <w:szCs w:val="28"/>
        </w:rPr>
      </w:pPr>
    </w:p>
    <w:p w14:paraId="23C640BD" w14:textId="77777777" w:rsidR="008B4C7E" w:rsidRDefault="008B4C7E" w:rsidP="00C83D6A">
      <w:pPr>
        <w:jc w:val="both"/>
        <w:rPr>
          <w:sz w:val="22"/>
          <w:szCs w:val="22"/>
        </w:rPr>
      </w:pPr>
    </w:p>
    <w:p w14:paraId="07AE4F81" w14:textId="77777777" w:rsidR="008B4C7E" w:rsidRDefault="008B4C7E" w:rsidP="00C83D6A">
      <w:pPr>
        <w:jc w:val="both"/>
        <w:rPr>
          <w:sz w:val="22"/>
          <w:szCs w:val="22"/>
        </w:rPr>
      </w:pPr>
    </w:p>
    <w:p w14:paraId="452CCE39" w14:textId="77777777" w:rsidR="008B4C7E" w:rsidRDefault="008B4C7E" w:rsidP="00C83D6A">
      <w:pPr>
        <w:jc w:val="both"/>
        <w:rPr>
          <w:sz w:val="22"/>
          <w:szCs w:val="22"/>
        </w:rPr>
      </w:pPr>
    </w:p>
    <w:p w14:paraId="62F029AF" w14:textId="77777777" w:rsidR="008B4C7E" w:rsidRDefault="008B4C7E" w:rsidP="00C83D6A">
      <w:pPr>
        <w:jc w:val="both"/>
        <w:rPr>
          <w:sz w:val="22"/>
          <w:szCs w:val="22"/>
        </w:rPr>
      </w:pPr>
    </w:p>
    <w:p w14:paraId="5DED42B6" w14:textId="77777777" w:rsidR="008B4C7E" w:rsidRDefault="008B4C7E" w:rsidP="00C83D6A">
      <w:pPr>
        <w:jc w:val="both"/>
        <w:rPr>
          <w:sz w:val="22"/>
          <w:szCs w:val="22"/>
        </w:rPr>
      </w:pPr>
      <w:bookmarkStart w:id="0" w:name="_GoBack"/>
      <w:bookmarkEnd w:id="0"/>
    </w:p>
    <w:p w14:paraId="722524F8" w14:textId="77777777" w:rsidR="008B4C7E" w:rsidRDefault="008B4C7E" w:rsidP="00C83D6A">
      <w:pPr>
        <w:jc w:val="both"/>
        <w:rPr>
          <w:sz w:val="22"/>
          <w:szCs w:val="22"/>
        </w:rPr>
      </w:pPr>
    </w:p>
    <w:p w14:paraId="5685F4E7" w14:textId="1CCE8F39" w:rsidR="00AA5B6E" w:rsidRPr="00FA2C97" w:rsidRDefault="00AA5B6E" w:rsidP="00C83D6A">
      <w:pPr>
        <w:jc w:val="both"/>
        <w:rPr>
          <w:sz w:val="22"/>
          <w:szCs w:val="22"/>
        </w:rPr>
      </w:pPr>
      <w:r w:rsidRPr="00FA2C97">
        <w:rPr>
          <w:sz w:val="22"/>
          <w:szCs w:val="22"/>
        </w:rPr>
        <w:t>Z.</w:t>
      </w:r>
      <w:r w:rsidR="006C4EE9" w:rsidRPr="00FA2C97">
        <w:rPr>
          <w:sz w:val="22"/>
          <w:szCs w:val="22"/>
        </w:rPr>
        <w:t xml:space="preserve"> </w:t>
      </w:r>
      <w:r w:rsidRPr="00FA2C97">
        <w:rPr>
          <w:sz w:val="22"/>
          <w:szCs w:val="22"/>
        </w:rPr>
        <w:t>Krūkle, 66016713</w:t>
      </w:r>
    </w:p>
    <w:p w14:paraId="67BBCF23" w14:textId="428037D5" w:rsidR="00AA5B6E" w:rsidRPr="00FA2C97" w:rsidRDefault="00AA5B6E" w:rsidP="00C83D6A">
      <w:pPr>
        <w:jc w:val="both"/>
        <w:rPr>
          <w:sz w:val="22"/>
          <w:szCs w:val="22"/>
        </w:rPr>
      </w:pPr>
      <w:r w:rsidRPr="00FA2C97">
        <w:rPr>
          <w:sz w:val="22"/>
          <w:szCs w:val="22"/>
        </w:rPr>
        <w:t xml:space="preserve">Zanda.Krukle@varam.gov.lv </w:t>
      </w:r>
    </w:p>
    <w:p w14:paraId="33454342" w14:textId="6C111E14" w:rsidR="00C83D6A" w:rsidRPr="00FA2C97" w:rsidRDefault="00C83D6A" w:rsidP="00C83D6A">
      <w:pPr>
        <w:jc w:val="both"/>
        <w:rPr>
          <w:sz w:val="22"/>
          <w:szCs w:val="22"/>
        </w:rPr>
      </w:pPr>
      <w:r w:rsidRPr="00FA2C97">
        <w:rPr>
          <w:sz w:val="22"/>
          <w:szCs w:val="22"/>
        </w:rPr>
        <w:t>V. Frišfelds, 66016704</w:t>
      </w:r>
    </w:p>
    <w:p w14:paraId="1722607E" w14:textId="7858722F" w:rsidR="00374471" w:rsidRPr="00FA2C97" w:rsidRDefault="00AA5B6E" w:rsidP="00C83D6A">
      <w:pPr>
        <w:jc w:val="both"/>
        <w:rPr>
          <w:rStyle w:val="Hyperlink"/>
          <w:color w:val="auto"/>
          <w:sz w:val="22"/>
          <w:szCs w:val="22"/>
          <w:u w:val="none"/>
        </w:rPr>
      </w:pPr>
      <w:r w:rsidRPr="00FA2C97">
        <w:rPr>
          <w:sz w:val="22"/>
          <w:szCs w:val="22"/>
        </w:rPr>
        <w:t>Viesturs.Frisfelds@varam.gov.lv</w:t>
      </w:r>
    </w:p>
    <w:sectPr w:rsidR="00374471" w:rsidRPr="00FA2C97" w:rsidSect="005C07D2">
      <w:headerReference w:type="default" r:id="rId9"/>
      <w:footerReference w:type="default" r:id="rId10"/>
      <w:footerReference w:type="first" r:id="rId11"/>
      <w:pgSz w:w="11906" w:h="16838"/>
      <w:pgMar w:top="851" w:right="1416" w:bottom="142" w:left="1800" w:header="708" w:footer="3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DDD59" w14:textId="77777777" w:rsidR="00F904AE" w:rsidRDefault="00F904AE" w:rsidP="008D484F">
      <w:r>
        <w:separator/>
      </w:r>
    </w:p>
  </w:endnote>
  <w:endnote w:type="continuationSeparator" w:id="0">
    <w:p w14:paraId="0E825001" w14:textId="77777777" w:rsidR="00F904AE" w:rsidRDefault="00F904AE" w:rsidP="008D484F">
      <w:r>
        <w:continuationSeparator/>
      </w:r>
    </w:p>
  </w:endnote>
  <w:endnote w:type="continuationNotice" w:id="1">
    <w:p w14:paraId="23A1E9EC" w14:textId="77777777" w:rsidR="00F904AE" w:rsidRDefault="00F904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83EFA" w14:textId="460A89E0" w:rsidR="008D484F" w:rsidRPr="00F867C9" w:rsidRDefault="00F867C9" w:rsidP="00F867C9">
    <w:pPr>
      <w:jc w:val="both"/>
    </w:pPr>
    <w:r>
      <w:rPr>
        <w:sz w:val="20"/>
        <w:szCs w:val="20"/>
      </w:rPr>
      <w:t>VARAMprot</w:t>
    </w:r>
    <w:r w:rsidRPr="00EC6296">
      <w:rPr>
        <w:sz w:val="20"/>
        <w:szCs w:val="20"/>
      </w:rPr>
      <w:t>_</w:t>
    </w:r>
    <w:r w:rsidR="00D539EF">
      <w:rPr>
        <w:sz w:val="20"/>
        <w:szCs w:val="20"/>
      </w:rPr>
      <w:t>21</w:t>
    </w:r>
    <w:r w:rsidR="005D1468">
      <w:rPr>
        <w:sz w:val="20"/>
        <w:szCs w:val="20"/>
      </w:rPr>
      <w:t>0217</w:t>
    </w:r>
    <w:r>
      <w:rPr>
        <w:sz w:val="20"/>
        <w:szCs w:val="20"/>
      </w:rPr>
      <w:t>_SAM_563</w:t>
    </w:r>
    <w:r w:rsidRPr="00EC6296">
      <w:rPr>
        <w:sz w:val="20"/>
        <w:szCs w:val="20"/>
      </w:rPr>
      <w:t xml:space="preserve">; </w:t>
    </w:r>
    <w:r>
      <w:rPr>
        <w:sz w:val="20"/>
        <w:szCs w:val="20"/>
      </w:rPr>
      <w:t xml:space="preserve">Ministru kabineta sēdes </w:t>
    </w:r>
    <w:proofErr w:type="spellStart"/>
    <w:r>
      <w:rPr>
        <w:sz w:val="20"/>
        <w:szCs w:val="20"/>
      </w:rPr>
      <w:t>protokollēmuma</w:t>
    </w:r>
    <w:proofErr w:type="spellEnd"/>
    <w:r>
      <w:rPr>
        <w:sz w:val="20"/>
        <w:szCs w:val="20"/>
      </w:rPr>
      <w:t xml:space="preserve"> projekts</w:t>
    </w:r>
    <w:r w:rsidRPr="00EC6296">
      <w:rPr>
        <w:sz w:val="20"/>
        <w:szCs w:val="20"/>
      </w:rPr>
      <w:t xml:space="preserve"> </w:t>
    </w:r>
    <w:r>
      <w:rPr>
        <w:sz w:val="20"/>
        <w:szCs w:val="20"/>
      </w:rPr>
      <w:t>“Noteikumu projekts “Darbības programmas “Izaugsme un nodarbinātība” 5.6.3.specifiskā atbalsta mērķa “Vēsturiski piesārņoto vietu sanācija” īstenošanas noteikumi””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CB6EE" w14:textId="38CE4714" w:rsidR="005863A1" w:rsidRPr="006F1D17" w:rsidRDefault="005863A1" w:rsidP="007A62B2">
    <w:pPr>
      <w:pStyle w:val="Footer"/>
    </w:pPr>
    <w:r w:rsidRPr="006F1D17">
      <w:rPr>
        <w:sz w:val="20"/>
        <w:szCs w:val="20"/>
      </w:rPr>
      <w:t>VARAM</w:t>
    </w:r>
    <w:r w:rsidR="00C30D4D" w:rsidRPr="006F1D17">
      <w:rPr>
        <w:sz w:val="20"/>
        <w:szCs w:val="20"/>
      </w:rPr>
      <w:t>p</w:t>
    </w:r>
    <w:r w:rsidRPr="006F1D17">
      <w:rPr>
        <w:sz w:val="20"/>
        <w:szCs w:val="20"/>
      </w:rPr>
      <w:t>rot_</w:t>
    </w:r>
    <w:r w:rsidR="00D305A6">
      <w:rPr>
        <w:sz w:val="20"/>
        <w:szCs w:val="20"/>
      </w:rPr>
      <w:t>SAMP5212</w:t>
    </w:r>
    <w:r w:rsidR="00A95A1D" w:rsidRPr="006F1D17">
      <w:rPr>
        <w:sz w:val="20"/>
        <w:szCs w:val="20"/>
      </w:rPr>
      <w:t>_</w:t>
    </w:r>
    <w:r w:rsidR="00334A1A">
      <w:rPr>
        <w:sz w:val="20"/>
        <w:szCs w:val="20"/>
      </w:rPr>
      <w:t>2</w:t>
    </w:r>
    <w:r w:rsidR="009D62EA">
      <w:rPr>
        <w:sz w:val="20"/>
        <w:szCs w:val="20"/>
      </w:rPr>
      <w:t>4</w:t>
    </w:r>
    <w:r w:rsidR="007A62B2">
      <w:rPr>
        <w:sz w:val="20"/>
        <w:szCs w:val="20"/>
      </w:rPr>
      <w:t>0</w:t>
    </w:r>
    <w:r w:rsidR="005D7F9B">
      <w:rPr>
        <w:sz w:val="20"/>
        <w:szCs w:val="20"/>
      </w:rPr>
      <w:t>4</w:t>
    </w:r>
    <w:r w:rsidR="007A62B2">
      <w:rPr>
        <w:sz w:val="20"/>
        <w:szCs w:val="20"/>
      </w:rPr>
      <w:t>2020</w:t>
    </w:r>
    <w:r w:rsidR="005D7F9B">
      <w:rPr>
        <w:sz w:val="20"/>
        <w:szCs w:val="20"/>
      </w:rPr>
      <w:t>_VSS_</w:t>
    </w:r>
    <w:r w:rsidR="00CD29AD">
      <w:rPr>
        <w:sz w:val="20"/>
        <w:szCs w:val="20"/>
      </w:rPr>
      <w:t>180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77C469" w14:textId="77777777" w:rsidR="00F904AE" w:rsidRDefault="00F904AE" w:rsidP="008D484F">
      <w:r>
        <w:separator/>
      </w:r>
    </w:p>
  </w:footnote>
  <w:footnote w:type="continuationSeparator" w:id="0">
    <w:p w14:paraId="4107F35D" w14:textId="77777777" w:rsidR="00F904AE" w:rsidRDefault="00F904AE" w:rsidP="008D484F">
      <w:r>
        <w:continuationSeparator/>
      </w:r>
    </w:p>
  </w:footnote>
  <w:footnote w:type="continuationNotice" w:id="1">
    <w:p w14:paraId="2A0CA845" w14:textId="77777777" w:rsidR="00F904AE" w:rsidRDefault="00F904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11621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B98B0BC" w14:textId="666CFA57" w:rsidR="00DE5923" w:rsidRDefault="00DE592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6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03D629" w14:textId="77777777" w:rsidR="00DE5923" w:rsidRDefault="00DE59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414DF"/>
    <w:multiLevelType w:val="multilevel"/>
    <w:tmpl w:val="DC6234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9380E92"/>
    <w:multiLevelType w:val="hybridMultilevel"/>
    <w:tmpl w:val="6C1864D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A392E"/>
    <w:multiLevelType w:val="hybridMultilevel"/>
    <w:tmpl w:val="8E3E4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0C48B1"/>
    <w:multiLevelType w:val="hybridMultilevel"/>
    <w:tmpl w:val="00EC978E"/>
    <w:lvl w:ilvl="0" w:tplc="8E0E4A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ita Veikina">
    <w15:presenceInfo w15:providerId="AD" w15:userId="S-1-5-21-1177238915-1417001333-839522115-129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0NDI0NDUzMrO0MDVU0lEKTi0uzszPAykwqgUAfWi/QSwAAAA="/>
  </w:docVars>
  <w:rsids>
    <w:rsidRoot w:val="008D484F"/>
    <w:rsid w:val="0000027D"/>
    <w:rsid w:val="00003C26"/>
    <w:rsid w:val="0001134A"/>
    <w:rsid w:val="00020D32"/>
    <w:rsid w:val="000A2508"/>
    <w:rsid w:val="000E0B76"/>
    <w:rsid w:val="000F025F"/>
    <w:rsid w:val="000F203B"/>
    <w:rsid w:val="0011237F"/>
    <w:rsid w:val="00116E04"/>
    <w:rsid w:val="00127B20"/>
    <w:rsid w:val="001542DF"/>
    <w:rsid w:val="001604CE"/>
    <w:rsid w:val="001647A3"/>
    <w:rsid w:val="00174647"/>
    <w:rsid w:val="0019254F"/>
    <w:rsid w:val="001A2D11"/>
    <w:rsid w:val="001C05A1"/>
    <w:rsid w:val="001C74F3"/>
    <w:rsid w:val="001E3AAD"/>
    <w:rsid w:val="001EEE7A"/>
    <w:rsid w:val="001F09F1"/>
    <w:rsid w:val="001F7557"/>
    <w:rsid w:val="0021768D"/>
    <w:rsid w:val="0021796B"/>
    <w:rsid w:val="0023775E"/>
    <w:rsid w:val="002402B4"/>
    <w:rsid w:val="002421E6"/>
    <w:rsid w:val="00274E34"/>
    <w:rsid w:val="0027769B"/>
    <w:rsid w:val="0028154E"/>
    <w:rsid w:val="002A3090"/>
    <w:rsid w:val="002A62A9"/>
    <w:rsid w:val="0030137C"/>
    <w:rsid w:val="00306AB6"/>
    <w:rsid w:val="003072AD"/>
    <w:rsid w:val="0032176A"/>
    <w:rsid w:val="0033088B"/>
    <w:rsid w:val="00334A1A"/>
    <w:rsid w:val="0033721A"/>
    <w:rsid w:val="00345A90"/>
    <w:rsid w:val="00353973"/>
    <w:rsid w:val="00362755"/>
    <w:rsid w:val="00363698"/>
    <w:rsid w:val="00374471"/>
    <w:rsid w:val="003918EF"/>
    <w:rsid w:val="003F08AF"/>
    <w:rsid w:val="003F6EFD"/>
    <w:rsid w:val="003F7180"/>
    <w:rsid w:val="0046319C"/>
    <w:rsid w:val="00482988"/>
    <w:rsid w:val="00493330"/>
    <w:rsid w:val="004E4DAA"/>
    <w:rsid w:val="004E654F"/>
    <w:rsid w:val="004F5743"/>
    <w:rsid w:val="004F7348"/>
    <w:rsid w:val="00507734"/>
    <w:rsid w:val="00511B01"/>
    <w:rsid w:val="00545E99"/>
    <w:rsid w:val="00571F1B"/>
    <w:rsid w:val="005863A1"/>
    <w:rsid w:val="005925FB"/>
    <w:rsid w:val="005A6CF2"/>
    <w:rsid w:val="005B1EAA"/>
    <w:rsid w:val="005C07D2"/>
    <w:rsid w:val="005D1468"/>
    <w:rsid w:val="005D5000"/>
    <w:rsid w:val="005D7F9B"/>
    <w:rsid w:val="005F2812"/>
    <w:rsid w:val="00605925"/>
    <w:rsid w:val="006346AF"/>
    <w:rsid w:val="00653B5A"/>
    <w:rsid w:val="00654AA1"/>
    <w:rsid w:val="0065675B"/>
    <w:rsid w:val="006579BC"/>
    <w:rsid w:val="0068271E"/>
    <w:rsid w:val="006A2101"/>
    <w:rsid w:val="006A5676"/>
    <w:rsid w:val="006B7481"/>
    <w:rsid w:val="006C4EE9"/>
    <w:rsid w:val="006C61DC"/>
    <w:rsid w:val="006D4E4E"/>
    <w:rsid w:val="006E5548"/>
    <w:rsid w:val="006F1D17"/>
    <w:rsid w:val="006F7F66"/>
    <w:rsid w:val="0072619E"/>
    <w:rsid w:val="007348A2"/>
    <w:rsid w:val="00741A2D"/>
    <w:rsid w:val="00796C33"/>
    <w:rsid w:val="007A3C3A"/>
    <w:rsid w:val="007A62B2"/>
    <w:rsid w:val="0080226D"/>
    <w:rsid w:val="0080348C"/>
    <w:rsid w:val="0082043D"/>
    <w:rsid w:val="00823E92"/>
    <w:rsid w:val="00854E91"/>
    <w:rsid w:val="00870A9D"/>
    <w:rsid w:val="00880049"/>
    <w:rsid w:val="00880310"/>
    <w:rsid w:val="008A1A81"/>
    <w:rsid w:val="008B4C7E"/>
    <w:rsid w:val="008D308C"/>
    <w:rsid w:val="008D484F"/>
    <w:rsid w:val="0090179D"/>
    <w:rsid w:val="009131A2"/>
    <w:rsid w:val="00933FF9"/>
    <w:rsid w:val="00934797"/>
    <w:rsid w:val="009444CA"/>
    <w:rsid w:val="00964934"/>
    <w:rsid w:val="0096539C"/>
    <w:rsid w:val="009674BD"/>
    <w:rsid w:val="009712AC"/>
    <w:rsid w:val="00981F35"/>
    <w:rsid w:val="0098251E"/>
    <w:rsid w:val="009827DF"/>
    <w:rsid w:val="009A4969"/>
    <w:rsid w:val="009A5F6D"/>
    <w:rsid w:val="009D62EA"/>
    <w:rsid w:val="009E4998"/>
    <w:rsid w:val="009E79ED"/>
    <w:rsid w:val="00A00284"/>
    <w:rsid w:val="00A113C5"/>
    <w:rsid w:val="00A15AC6"/>
    <w:rsid w:val="00A1650B"/>
    <w:rsid w:val="00A63CE8"/>
    <w:rsid w:val="00A9237D"/>
    <w:rsid w:val="00A94A7F"/>
    <w:rsid w:val="00A95A1D"/>
    <w:rsid w:val="00AA5B6E"/>
    <w:rsid w:val="00AA734A"/>
    <w:rsid w:val="00AB19C4"/>
    <w:rsid w:val="00AE7644"/>
    <w:rsid w:val="00B60AF3"/>
    <w:rsid w:val="00B67FC3"/>
    <w:rsid w:val="00B726D6"/>
    <w:rsid w:val="00B761BE"/>
    <w:rsid w:val="00B82A19"/>
    <w:rsid w:val="00BA6D5A"/>
    <w:rsid w:val="00BB6629"/>
    <w:rsid w:val="00BF1EF9"/>
    <w:rsid w:val="00BF743C"/>
    <w:rsid w:val="00C054F8"/>
    <w:rsid w:val="00C05980"/>
    <w:rsid w:val="00C30D4D"/>
    <w:rsid w:val="00C31E95"/>
    <w:rsid w:val="00C40949"/>
    <w:rsid w:val="00C537E8"/>
    <w:rsid w:val="00C557C6"/>
    <w:rsid w:val="00C83D6A"/>
    <w:rsid w:val="00CA314D"/>
    <w:rsid w:val="00CD29AD"/>
    <w:rsid w:val="00CD35C0"/>
    <w:rsid w:val="00D305A6"/>
    <w:rsid w:val="00D37B82"/>
    <w:rsid w:val="00D45F52"/>
    <w:rsid w:val="00D47264"/>
    <w:rsid w:val="00D539EF"/>
    <w:rsid w:val="00D71B00"/>
    <w:rsid w:val="00D761E1"/>
    <w:rsid w:val="00D94874"/>
    <w:rsid w:val="00DA68E0"/>
    <w:rsid w:val="00DE5923"/>
    <w:rsid w:val="00E010AB"/>
    <w:rsid w:val="00E42E97"/>
    <w:rsid w:val="00E83ECD"/>
    <w:rsid w:val="00EB7787"/>
    <w:rsid w:val="00ED4C1B"/>
    <w:rsid w:val="00ED6477"/>
    <w:rsid w:val="00F37A8F"/>
    <w:rsid w:val="00F41152"/>
    <w:rsid w:val="00F42BFD"/>
    <w:rsid w:val="00F701E4"/>
    <w:rsid w:val="00F73B1B"/>
    <w:rsid w:val="00F73DDD"/>
    <w:rsid w:val="00F867C9"/>
    <w:rsid w:val="00F904AE"/>
    <w:rsid w:val="00F95EA3"/>
    <w:rsid w:val="00FA2C97"/>
    <w:rsid w:val="00FB6859"/>
    <w:rsid w:val="00FF31DA"/>
    <w:rsid w:val="00FF70B8"/>
    <w:rsid w:val="08941604"/>
    <w:rsid w:val="17071129"/>
    <w:rsid w:val="296CEAED"/>
    <w:rsid w:val="2FFE5535"/>
    <w:rsid w:val="35F40C2A"/>
    <w:rsid w:val="5CDDE863"/>
    <w:rsid w:val="5F1C8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EF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8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48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84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8D48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D484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4F"/>
    <w:rPr>
      <w:rFonts w:ascii="Tahoma" w:eastAsia="Times New Roman" w:hAnsi="Tahoma" w:cs="Tahoma"/>
      <w:sz w:val="16"/>
      <w:szCs w:val="16"/>
      <w:lang w:eastAsia="lv-LV"/>
    </w:rPr>
  </w:style>
  <w:style w:type="paragraph" w:styleId="Title">
    <w:name w:val="Title"/>
    <w:basedOn w:val="Normal"/>
    <w:link w:val="TitleChar"/>
    <w:qFormat/>
    <w:rsid w:val="001F09F1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F09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nhideWhenUsed/>
    <w:rsid w:val="001F09F1"/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1F09F1"/>
    <w:rPr>
      <w:rFonts w:ascii="Times New Roman" w:eastAsia="Times New Roman" w:hAnsi="Times New Roman" w:cs="Times New Roman"/>
      <w:sz w:val="28"/>
      <w:szCs w:val="24"/>
    </w:rPr>
  </w:style>
  <w:style w:type="paragraph" w:customStyle="1" w:styleId="naiskr">
    <w:name w:val="naiskr"/>
    <w:basedOn w:val="Normal"/>
    <w:uiPriority w:val="99"/>
    <w:rsid w:val="001F09F1"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  <w:rsid w:val="00345A90"/>
  </w:style>
  <w:style w:type="character" w:styleId="CommentReference">
    <w:name w:val="annotation reference"/>
    <w:basedOn w:val="DefaultParagraphFont"/>
    <w:uiPriority w:val="99"/>
    <w:semiHidden/>
    <w:unhideWhenUsed/>
    <w:rsid w:val="009674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4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4BD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4B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D5000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5000"/>
    <w:rPr>
      <w:rFonts w:ascii="Calibri" w:eastAsia="Times New Roman" w:hAnsi="Calibri" w:cs="Times New Roman"/>
      <w:szCs w:val="21"/>
    </w:rPr>
  </w:style>
  <w:style w:type="paragraph" w:customStyle="1" w:styleId="norm">
    <w:name w:val="norm"/>
    <w:basedOn w:val="Normal"/>
    <w:rsid w:val="00D37B82"/>
    <w:pPr>
      <w:spacing w:before="100" w:beforeAutospacing="1" w:after="100" w:afterAutospacing="1"/>
    </w:pPr>
  </w:style>
  <w:style w:type="paragraph" w:styleId="ListParagraph">
    <w:name w:val="List Paragraph"/>
    <w:aliases w:val="2,H&amp;P List Paragraph,Strip,Saraksta rindkopa1,Normal bullet 2,Bullet list"/>
    <w:basedOn w:val="Normal"/>
    <w:link w:val="ListParagraphChar"/>
    <w:uiPriority w:val="34"/>
    <w:qFormat/>
    <w:rsid w:val="004E4D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2 Char,H&amp;P List Paragraph Char,Strip Char,Saraksta rindkopa1 Char,Normal bullet 2 Char,Bullet list Char"/>
    <w:link w:val="ListParagraph"/>
    <w:uiPriority w:val="34"/>
    <w:qFormat/>
    <w:rsid w:val="004E4DAA"/>
    <w:rPr>
      <w:rFonts w:ascii="Calibri" w:eastAsia="Times New Roman" w:hAnsi="Calibri" w:cs="Times New Roman"/>
    </w:rPr>
  </w:style>
  <w:style w:type="character" w:styleId="FootnoteReference">
    <w:name w:val="footnote reference"/>
    <w:semiHidden/>
    <w:rsid w:val="00B60AF3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6827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271E"/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48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484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84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nhideWhenUsed/>
    <w:rsid w:val="008D484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8D484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8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84F"/>
    <w:rPr>
      <w:rFonts w:ascii="Tahoma" w:eastAsia="Times New Roman" w:hAnsi="Tahoma" w:cs="Tahoma"/>
      <w:sz w:val="16"/>
      <w:szCs w:val="16"/>
      <w:lang w:eastAsia="lv-LV"/>
    </w:rPr>
  </w:style>
  <w:style w:type="paragraph" w:styleId="Title">
    <w:name w:val="Title"/>
    <w:basedOn w:val="Normal"/>
    <w:link w:val="TitleChar"/>
    <w:qFormat/>
    <w:rsid w:val="001F09F1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F09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unhideWhenUsed/>
    <w:rsid w:val="001F09F1"/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1F09F1"/>
    <w:rPr>
      <w:rFonts w:ascii="Times New Roman" w:eastAsia="Times New Roman" w:hAnsi="Times New Roman" w:cs="Times New Roman"/>
      <w:sz w:val="28"/>
      <w:szCs w:val="24"/>
    </w:rPr>
  </w:style>
  <w:style w:type="paragraph" w:customStyle="1" w:styleId="naiskr">
    <w:name w:val="naiskr"/>
    <w:basedOn w:val="Normal"/>
    <w:uiPriority w:val="99"/>
    <w:rsid w:val="001F09F1"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  <w:rsid w:val="00345A90"/>
  </w:style>
  <w:style w:type="character" w:styleId="CommentReference">
    <w:name w:val="annotation reference"/>
    <w:basedOn w:val="DefaultParagraphFont"/>
    <w:uiPriority w:val="99"/>
    <w:semiHidden/>
    <w:unhideWhenUsed/>
    <w:rsid w:val="009674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4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4BD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4B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D5000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5000"/>
    <w:rPr>
      <w:rFonts w:ascii="Calibri" w:eastAsia="Times New Roman" w:hAnsi="Calibri" w:cs="Times New Roman"/>
      <w:szCs w:val="21"/>
    </w:rPr>
  </w:style>
  <w:style w:type="paragraph" w:customStyle="1" w:styleId="norm">
    <w:name w:val="norm"/>
    <w:basedOn w:val="Normal"/>
    <w:rsid w:val="00D37B82"/>
    <w:pPr>
      <w:spacing w:before="100" w:beforeAutospacing="1" w:after="100" w:afterAutospacing="1"/>
    </w:pPr>
  </w:style>
  <w:style w:type="paragraph" w:styleId="ListParagraph">
    <w:name w:val="List Paragraph"/>
    <w:aliases w:val="2,H&amp;P List Paragraph,Strip,Saraksta rindkopa1,Normal bullet 2,Bullet list"/>
    <w:basedOn w:val="Normal"/>
    <w:link w:val="ListParagraphChar"/>
    <w:uiPriority w:val="34"/>
    <w:qFormat/>
    <w:rsid w:val="004E4D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2 Char,H&amp;P List Paragraph Char,Strip Char,Saraksta rindkopa1 Char,Normal bullet 2 Char,Bullet list Char"/>
    <w:link w:val="ListParagraph"/>
    <w:uiPriority w:val="34"/>
    <w:qFormat/>
    <w:rsid w:val="004E4DAA"/>
    <w:rPr>
      <w:rFonts w:ascii="Calibri" w:eastAsia="Times New Roman" w:hAnsi="Calibri" w:cs="Times New Roman"/>
    </w:rPr>
  </w:style>
  <w:style w:type="character" w:styleId="FootnoteReference">
    <w:name w:val="footnote reference"/>
    <w:semiHidden/>
    <w:rsid w:val="00B60AF3"/>
    <w:rPr>
      <w:rFonts w:ascii="Times New Roman" w:hAnsi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6827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271E"/>
    <w:rPr>
      <w:rFonts w:ascii="Times New Roman" w:eastAsia="Times New Roman" w:hAnsi="Times New Roman" w:cs="Times New Roman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C66DD-5550-4C37-93CB-2C93AC992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1114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VARAM</dc:creator>
  <cp:lastModifiedBy>Viesturs</cp:lastModifiedBy>
  <cp:revision>4</cp:revision>
  <dcterms:created xsi:type="dcterms:W3CDTF">2020-05-07T09:20:00Z</dcterms:created>
  <dcterms:modified xsi:type="dcterms:W3CDTF">2020-05-07T09:25:00Z</dcterms:modified>
</cp:coreProperties>
</file>