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550C" w14:textId="77777777" w:rsidR="004D6BD9" w:rsidRPr="004A450B" w:rsidRDefault="00723E1A" w:rsidP="00723E1A">
      <w:pPr>
        <w:spacing w:after="0" w:line="240" w:lineRule="auto"/>
        <w:jc w:val="center"/>
        <w:rPr>
          <w:rFonts w:ascii="Times New Roman" w:eastAsia="Times New Roman" w:hAnsi="Times New Roman" w:cs="Times New Roman"/>
          <w:b/>
          <w:sz w:val="24"/>
          <w:szCs w:val="24"/>
        </w:rPr>
      </w:pPr>
      <w:bookmarkStart w:id="0" w:name="_Hlk509840237"/>
      <w:bookmarkStart w:id="1" w:name="_Hlk509840260"/>
      <w:r w:rsidRPr="004A450B">
        <w:rPr>
          <w:rFonts w:ascii="Times New Roman" w:eastAsia="Times New Roman" w:hAnsi="Times New Roman" w:cs="Times New Roman"/>
          <w:b/>
          <w:sz w:val="24"/>
          <w:szCs w:val="24"/>
        </w:rPr>
        <w:t xml:space="preserve">Grozījumi Ministru kabineta 2018. gada 24. jūlija noteikumos Nr. 447 </w:t>
      </w:r>
      <w:bookmarkStart w:id="2" w:name="_Hlk40694763"/>
      <w:r w:rsidR="00E402F1" w:rsidRPr="004A450B">
        <w:rPr>
          <w:rFonts w:ascii="Times New Roman" w:eastAsia="Times New Roman" w:hAnsi="Times New Roman" w:cs="Times New Roman"/>
          <w:b/>
          <w:sz w:val="24"/>
          <w:szCs w:val="24"/>
        </w:rPr>
        <w:t>"</w:t>
      </w:r>
      <w:r w:rsidRPr="004A450B">
        <w:rPr>
          <w:rFonts w:ascii="Times New Roman" w:eastAsia="Times New Roman" w:hAnsi="Times New Roman" w:cs="Times New Roman"/>
          <w:b/>
          <w:sz w:val="24"/>
          <w:szCs w:val="24"/>
        </w:rPr>
        <w:t>Noteikumi par darbiem, kas saistīti ar iespējamu risku citu cilvēku veselībai, un obligāto veselības pārbaužu veikšanas kārtīb</w:t>
      </w:r>
      <w:bookmarkEnd w:id="0"/>
      <w:r w:rsidRPr="004A450B">
        <w:rPr>
          <w:rFonts w:ascii="Times New Roman" w:eastAsia="Times New Roman" w:hAnsi="Times New Roman" w:cs="Times New Roman"/>
          <w:b/>
          <w:sz w:val="24"/>
          <w:szCs w:val="24"/>
        </w:rPr>
        <w:t>a</w:t>
      </w:r>
      <w:bookmarkEnd w:id="2"/>
      <w:bookmarkEnd w:id="1"/>
      <w:r w:rsidR="00E402F1" w:rsidRPr="004A450B">
        <w:rPr>
          <w:rFonts w:ascii="Times New Roman" w:eastAsia="Times New Roman" w:hAnsi="Times New Roman" w:cs="Times New Roman"/>
          <w:b/>
          <w:sz w:val="24"/>
          <w:szCs w:val="24"/>
        </w:rPr>
        <w:t>"</w:t>
      </w:r>
      <w:r w:rsidRPr="004A450B">
        <w:rPr>
          <w:rFonts w:ascii="Times New Roman" w:eastAsia="Times New Roman" w:hAnsi="Times New Roman" w:cs="Times New Roman"/>
          <w:b/>
          <w:sz w:val="24"/>
          <w:szCs w:val="24"/>
        </w:rPr>
        <w:t xml:space="preserve"> </w:t>
      </w:r>
      <w:r w:rsidRPr="004A450B">
        <w:rPr>
          <w:rFonts w:ascii="Times New Roman" w:eastAsia="Times New Roman" w:hAnsi="Times New Roman" w:cs="Times New Roman"/>
          <w:b/>
          <w:bCs/>
          <w:sz w:val="24"/>
          <w:lang w:eastAsia="lv-LV"/>
        </w:rPr>
        <w:t>p</w:t>
      </w:r>
      <w:r w:rsidR="004D6BD9" w:rsidRPr="004A450B">
        <w:rPr>
          <w:rFonts w:ascii="Times New Roman" w:eastAsia="Times New Roman" w:hAnsi="Times New Roman" w:cs="Times New Roman"/>
          <w:b/>
          <w:bCs/>
          <w:sz w:val="24"/>
          <w:lang w:eastAsia="lv-LV"/>
        </w:rPr>
        <w:t>rojekta</w:t>
      </w:r>
      <w:r w:rsidR="008551FD" w:rsidRPr="004A450B">
        <w:rPr>
          <w:rFonts w:ascii="Times New Roman" w:eastAsia="Times New Roman" w:hAnsi="Times New Roman" w:cs="Times New Roman"/>
          <w:b/>
          <w:bCs/>
          <w:sz w:val="24"/>
          <w:lang w:eastAsia="lv-LV"/>
        </w:rPr>
        <w:t xml:space="preserve"> </w:t>
      </w:r>
      <w:r w:rsidR="004D6BD9" w:rsidRPr="004A450B">
        <w:rPr>
          <w:rFonts w:ascii="Times New Roman" w:eastAsia="Times New Roman" w:hAnsi="Times New Roman" w:cs="Times New Roman"/>
          <w:b/>
          <w:bCs/>
          <w:sz w:val="24"/>
          <w:lang w:eastAsia="lv-LV"/>
        </w:rPr>
        <w:t>sākotnējās ietekmes novērtējuma ziņojums (anotācija)</w:t>
      </w:r>
    </w:p>
    <w:p w14:paraId="5AB58373" w14:textId="77777777" w:rsidR="004D6BD9" w:rsidRPr="004A450B" w:rsidRDefault="004D6BD9" w:rsidP="004D6BD9">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A450B" w:rsidRPr="004A450B" w14:paraId="6778AC62" w14:textId="77777777" w:rsidTr="001409C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80C7AB" w14:textId="77777777" w:rsidR="004D6BD9" w:rsidRPr="004A450B" w:rsidRDefault="004D6BD9" w:rsidP="001409C8">
            <w:pPr>
              <w:spacing w:after="0" w:line="240" w:lineRule="auto"/>
              <w:rPr>
                <w:rFonts w:ascii="Times New Roman" w:eastAsia="Times New Roman" w:hAnsi="Times New Roman" w:cs="Times New Roman"/>
                <w:b/>
                <w:bCs/>
                <w:iCs/>
                <w:sz w:val="24"/>
                <w:szCs w:val="24"/>
                <w:lang w:eastAsia="lv-LV"/>
              </w:rPr>
            </w:pPr>
            <w:r w:rsidRPr="004A450B">
              <w:rPr>
                <w:rFonts w:ascii="Times New Roman" w:eastAsia="Times New Roman" w:hAnsi="Times New Roman" w:cs="Times New Roman"/>
                <w:b/>
                <w:bCs/>
                <w:iCs/>
                <w:sz w:val="24"/>
                <w:szCs w:val="24"/>
                <w:lang w:eastAsia="lv-LV"/>
              </w:rPr>
              <w:t>Tiesību akta projekta anotācijas kopsavilkums</w:t>
            </w:r>
          </w:p>
        </w:tc>
      </w:tr>
      <w:tr w:rsidR="004A450B" w:rsidRPr="004A450B" w14:paraId="63992A75" w14:textId="77777777" w:rsidTr="001409C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B7A0D76"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89E815" w14:textId="3DABA8C0" w:rsidR="00776455" w:rsidRPr="004A450B" w:rsidRDefault="000C5DA1" w:rsidP="0030362C">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Grozījumu Ministru kabineta 2018.</w:t>
            </w:r>
            <w:r w:rsidR="00757B2A">
              <w:rPr>
                <w:rFonts w:ascii="Times New Roman" w:eastAsia="Times New Roman" w:hAnsi="Times New Roman" w:cs="Times New Roman"/>
                <w:iCs/>
                <w:sz w:val="24"/>
                <w:szCs w:val="24"/>
                <w:lang w:eastAsia="lv-LV"/>
              </w:rPr>
              <w:t> g</w:t>
            </w:r>
            <w:r w:rsidRPr="004A450B">
              <w:rPr>
                <w:rFonts w:ascii="Times New Roman" w:eastAsia="Times New Roman" w:hAnsi="Times New Roman" w:cs="Times New Roman"/>
                <w:iCs/>
                <w:sz w:val="24"/>
                <w:szCs w:val="24"/>
                <w:lang w:eastAsia="lv-LV"/>
              </w:rPr>
              <w:t>ada 24.</w:t>
            </w:r>
            <w:r w:rsidR="00757B2A">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jūlija noteikumos Nr.</w:t>
            </w:r>
            <w:r w:rsidR="00757B2A">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 xml:space="preserve">447 "Noteikumi par darbiem, kas saistīti ar iespējamu risku citu cilvēku veselībai, un obligāto veselības pārbaužu veikšanas kārtība" (turpmāk – </w:t>
            </w:r>
            <w:r w:rsidR="00243C0D">
              <w:rPr>
                <w:rFonts w:ascii="Times New Roman" w:eastAsia="Times New Roman" w:hAnsi="Times New Roman" w:cs="Times New Roman"/>
                <w:iCs/>
                <w:sz w:val="24"/>
                <w:szCs w:val="24"/>
                <w:lang w:eastAsia="lv-LV"/>
              </w:rPr>
              <w:t>Noteikumu p</w:t>
            </w:r>
            <w:r w:rsidRPr="004A450B">
              <w:rPr>
                <w:rFonts w:ascii="Times New Roman" w:eastAsia="Times New Roman" w:hAnsi="Times New Roman" w:cs="Times New Roman"/>
                <w:iCs/>
                <w:sz w:val="24"/>
                <w:szCs w:val="24"/>
                <w:lang w:eastAsia="lv-LV"/>
              </w:rPr>
              <w:t xml:space="preserve">rojekts) mērķis </w:t>
            </w:r>
            <w:r w:rsidR="00876931" w:rsidRPr="004A450B">
              <w:rPr>
                <w:rFonts w:ascii="Times New Roman" w:eastAsia="Times New Roman" w:hAnsi="Times New Roman" w:cs="Times New Roman"/>
                <w:iCs/>
                <w:sz w:val="24"/>
                <w:szCs w:val="24"/>
                <w:lang w:eastAsia="lv-LV"/>
              </w:rPr>
              <w:t xml:space="preserve">ir </w:t>
            </w:r>
            <w:r w:rsidR="0030362C" w:rsidRPr="004A450B">
              <w:rPr>
                <w:rFonts w:ascii="Times New Roman" w:eastAsia="Times New Roman" w:hAnsi="Times New Roman" w:cs="Times New Roman"/>
                <w:iCs/>
                <w:sz w:val="24"/>
                <w:szCs w:val="24"/>
                <w:lang w:eastAsia="lv-LV"/>
              </w:rPr>
              <w:t xml:space="preserve">papildināt </w:t>
            </w:r>
            <w:r w:rsidRPr="004A450B">
              <w:rPr>
                <w:rFonts w:ascii="Times New Roman" w:eastAsia="Times New Roman" w:hAnsi="Times New Roman" w:cs="Times New Roman"/>
                <w:iCs/>
                <w:sz w:val="24"/>
                <w:szCs w:val="24"/>
                <w:lang w:eastAsia="lv-LV"/>
              </w:rPr>
              <w:t>Ministru kabineta noteikumu Nr.</w:t>
            </w:r>
            <w:r w:rsidR="00757B2A">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 xml:space="preserve">447 "Noteikumi par darbiem, kas saistīti ar iespējamu risku citu cilvēku veselībai, un obligāto veselības pārbaužu veikšanas kārtība (turpmāk – </w:t>
            </w:r>
            <w:r w:rsidR="0030362C" w:rsidRPr="004A450B">
              <w:rPr>
                <w:rFonts w:ascii="Times New Roman" w:eastAsia="Times New Roman" w:hAnsi="Times New Roman" w:cs="Times New Roman"/>
                <w:iCs/>
                <w:sz w:val="24"/>
                <w:szCs w:val="24"/>
                <w:lang w:eastAsia="lv-LV"/>
              </w:rPr>
              <w:t>Noteikum</w:t>
            </w:r>
            <w:r w:rsidR="00183BFE" w:rsidRPr="004A450B">
              <w:rPr>
                <w:rFonts w:ascii="Times New Roman" w:eastAsia="Times New Roman" w:hAnsi="Times New Roman" w:cs="Times New Roman"/>
                <w:iCs/>
                <w:sz w:val="24"/>
                <w:szCs w:val="24"/>
                <w:lang w:eastAsia="lv-LV"/>
              </w:rPr>
              <w:t>i</w:t>
            </w:r>
            <w:r w:rsidRPr="004A450B">
              <w:rPr>
                <w:rFonts w:ascii="Times New Roman" w:eastAsia="Times New Roman" w:hAnsi="Times New Roman" w:cs="Times New Roman"/>
                <w:iCs/>
                <w:sz w:val="24"/>
                <w:szCs w:val="24"/>
                <w:lang w:eastAsia="lv-LV"/>
              </w:rPr>
              <w:t>)</w:t>
            </w:r>
            <w:r w:rsidR="0030362C" w:rsidRPr="004A450B">
              <w:rPr>
                <w:rFonts w:ascii="Times New Roman" w:eastAsia="Times New Roman" w:hAnsi="Times New Roman" w:cs="Times New Roman"/>
                <w:iCs/>
                <w:sz w:val="24"/>
                <w:szCs w:val="24"/>
                <w:lang w:eastAsia="lv-LV"/>
              </w:rPr>
              <w:t xml:space="preserve"> </w:t>
            </w:r>
            <w:r w:rsidR="00876931" w:rsidRPr="004A450B">
              <w:rPr>
                <w:rFonts w:ascii="Times New Roman" w:eastAsia="Times New Roman" w:hAnsi="Times New Roman" w:cs="Times New Roman"/>
                <w:iCs/>
                <w:sz w:val="24"/>
                <w:szCs w:val="24"/>
                <w:lang w:eastAsia="lv-LV"/>
              </w:rPr>
              <w:t>ar tām normām</w:t>
            </w:r>
            <w:r w:rsidR="0030362C" w:rsidRPr="004A450B">
              <w:rPr>
                <w:rFonts w:ascii="Times New Roman" w:eastAsia="Times New Roman" w:hAnsi="Times New Roman" w:cs="Times New Roman"/>
                <w:iCs/>
                <w:sz w:val="24"/>
                <w:szCs w:val="24"/>
                <w:lang w:eastAsia="lv-LV"/>
              </w:rPr>
              <w:t>, kas izriet no 2020.</w:t>
            </w:r>
            <w:r w:rsidR="00757B2A">
              <w:rPr>
                <w:rFonts w:ascii="Times New Roman" w:eastAsia="Times New Roman" w:hAnsi="Times New Roman" w:cs="Times New Roman"/>
                <w:iCs/>
                <w:sz w:val="24"/>
                <w:szCs w:val="24"/>
                <w:lang w:eastAsia="lv-LV"/>
              </w:rPr>
              <w:t> </w:t>
            </w:r>
            <w:r w:rsidR="0030362C" w:rsidRPr="004A450B">
              <w:rPr>
                <w:rFonts w:ascii="Times New Roman" w:eastAsia="Times New Roman" w:hAnsi="Times New Roman" w:cs="Times New Roman"/>
                <w:iCs/>
                <w:sz w:val="24"/>
                <w:szCs w:val="24"/>
                <w:lang w:eastAsia="lv-LV"/>
              </w:rPr>
              <w:t>gada 12.</w:t>
            </w:r>
            <w:r w:rsidR="00757B2A">
              <w:t> </w:t>
            </w:r>
            <w:r w:rsidR="0030362C" w:rsidRPr="004A450B">
              <w:rPr>
                <w:rFonts w:ascii="Times New Roman" w:eastAsia="Times New Roman" w:hAnsi="Times New Roman" w:cs="Times New Roman"/>
                <w:iCs/>
                <w:sz w:val="24"/>
                <w:szCs w:val="24"/>
                <w:lang w:eastAsia="lv-LV"/>
              </w:rPr>
              <w:t>marta Ministru kabineta rīkojuma Nr.</w:t>
            </w:r>
            <w:r w:rsidR="00757B2A">
              <w:rPr>
                <w:rFonts w:ascii="Times New Roman" w:eastAsia="Times New Roman" w:hAnsi="Times New Roman" w:cs="Times New Roman"/>
                <w:iCs/>
                <w:sz w:val="24"/>
                <w:szCs w:val="24"/>
                <w:lang w:eastAsia="lv-LV"/>
              </w:rPr>
              <w:t> </w:t>
            </w:r>
            <w:r w:rsidR="0030362C" w:rsidRPr="004A450B">
              <w:rPr>
                <w:rFonts w:ascii="Times New Roman" w:eastAsia="Times New Roman" w:hAnsi="Times New Roman" w:cs="Times New Roman"/>
                <w:iCs/>
                <w:sz w:val="24"/>
                <w:szCs w:val="24"/>
                <w:lang w:eastAsia="lv-LV"/>
              </w:rPr>
              <w:t>103 "Par ārkārtējās situācijas izsludināšanu"</w:t>
            </w:r>
            <w:r w:rsidRPr="004A450B">
              <w:rPr>
                <w:rFonts w:ascii="Times New Roman" w:eastAsia="Times New Roman" w:hAnsi="Times New Roman" w:cs="Times New Roman"/>
                <w:iCs/>
                <w:sz w:val="24"/>
                <w:szCs w:val="24"/>
                <w:lang w:eastAsia="lv-LV"/>
              </w:rPr>
              <w:t xml:space="preserve"> (turpmāk – Rīkojum</w:t>
            </w:r>
            <w:r w:rsidR="00D04718" w:rsidRPr="004A450B">
              <w:rPr>
                <w:rFonts w:ascii="Times New Roman" w:eastAsia="Times New Roman" w:hAnsi="Times New Roman" w:cs="Times New Roman"/>
                <w:iCs/>
                <w:sz w:val="24"/>
                <w:szCs w:val="24"/>
                <w:lang w:eastAsia="lv-LV"/>
              </w:rPr>
              <w:t>s</w:t>
            </w:r>
            <w:r w:rsidRPr="004A450B">
              <w:rPr>
                <w:rFonts w:ascii="Times New Roman" w:eastAsia="Times New Roman" w:hAnsi="Times New Roman" w:cs="Times New Roman"/>
                <w:iCs/>
                <w:sz w:val="24"/>
                <w:szCs w:val="24"/>
                <w:lang w:eastAsia="lv-LV"/>
              </w:rPr>
              <w:t>)</w:t>
            </w:r>
            <w:r w:rsidR="0030362C" w:rsidRPr="004A450B">
              <w:rPr>
                <w:rFonts w:ascii="Times New Roman" w:eastAsia="Times New Roman" w:hAnsi="Times New Roman" w:cs="Times New Roman"/>
                <w:iCs/>
                <w:sz w:val="24"/>
                <w:szCs w:val="24"/>
                <w:lang w:eastAsia="lv-LV"/>
              </w:rPr>
              <w:t xml:space="preserve">. </w:t>
            </w:r>
          </w:p>
          <w:p w14:paraId="0D24319E" w14:textId="77777777" w:rsidR="00776455" w:rsidRPr="004A450B" w:rsidRDefault="00776455" w:rsidP="0030362C">
            <w:pPr>
              <w:spacing w:after="0" w:line="240" w:lineRule="auto"/>
              <w:jc w:val="both"/>
              <w:rPr>
                <w:rFonts w:ascii="Times New Roman" w:eastAsia="Times New Roman" w:hAnsi="Times New Roman" w:cs="Times New Roman"/>
                <w:iCs/>
                <w:sz w:val="24"/>
                <w:szCs w:val="24"/>
                <w:lang w:eastAsia="lv-LV"/>
              </w:rPr>
            </w:pPr>
          </w:p>
          <w:p w14:paraId="6E4FBE28" w14:textId="2C9938C9" w:rsidR="009F0CD4" w:rsidRPr="004A450B" w:rsidRDefault="0030362C" w:rsidP="0030362C">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Projektā ir nepieciešams pārņemt tās </w:t>
            </w:r>
            <w:r w:rsidR="000C5DA1" w:rsidRPr="004A450B">
              <w:rPr>
                <w:rFonts w:ascii="Times New Roman" w:eastAsia="Times New Roman" w:hAnsi="Times New Roman" w:cs="Times New Roman"/>
                <w:iCs/>
                <w:sz w:val="24"/>
                <w:szCs w:val="24"/>
                <w:lang w:eastAsia="lv-LV"/>
              </w:rPr>
              <w:t>R</w:t>
            </w:r>
            <w:r w:rsidRPr="004A450B">
              <w:rPr>
                <w:rFonts w:ascii="Times New Roman" w:eastAsia="Times New Roman" w:hAnsi="Times New Roman" w:cs="Times New Roman"/>
                <w:iCs/>
                <w:sz w:val="24"/>
                <w:szCs w:val="24"/>
                <w:lang w:eastAsia="lv-LV"/>
              </w:rPr>
              <w:t>īkojuma prasības, kuras vispārēji var attiecināt uz epidemioloģisko drošību valstī, paredzot iespēju, ka valstī arī nākotnē var veidoties sabiedrības veselības apdraudējums kādas citas no jauna parādījušās infekcijas slimības izplatīšanās dēļ.</w:t>
            </w:r>
            <w:r w:rsidR="00D04718" w:rsidRPr="004A450B">
              <w:rPr>
                <w:rFonts w:ascii="Times New Roman" w:eastAsia="Times New Roman" w:hAnsi="Times New Roman" w:cs="Times New Roman"/>
                <w:iCs/>
                <w:sz w:val="24"/>
                <w:szCs w:val="24"/>
                <w:lang w:eastAsia="lv-LV"/>
              </w:rPr>
              <w:t xml:space="preserve"> </w:t>
            </w:r>
            <w:r w:rsidR="000C5DA1" w:rsidRPr="004A450B">
              <w:rPr>
                <w:rFonts w:ascii="Times New Roman" w:eastAsia="Times New Roman" w:hAnsi="Times New Roman" w:cs="Times New Roman"/>
                <w:iCs/>
                <w:sz w:val="24"/>
                <w:szCs w:val="24"/>
                <w:lang w:eastAsia="lv-LV"/>
              </w:rPr>
              <w:t xml:space="preserve">Tādēļ ir nepieciešams pilnveidot </w:t>
            </w:r>
            <w:r w:rsidR="00BC3CC5" w:rsidRPr="004A450B">
              <w:rPr>
                <w:rFonts w:ascii="Times New Roman" w:eastAsia="Times New Roman" w:hAnsi="Times New Roman" w:cs="Times New Roman"/>
                <w:iCs/>
                <w:sz w:val="24"/>
                <w:szCs w:val="24"/>
                <w:lang w:eastAsia="lv-LV"/>
              </w:rPr>
              <w:t>Noteikumu</w:t>
            </w:r>
            <w:r w:rsidR="000C5DA1" w:rsidRPr="004A450B">
              <w:rPr>
                <w:rFonts w:ascii="Times New Roman" w:eastAsia="Times New Roman" w:hAnsi="Times New Roman" w:cs="Times New Roman"/>
                <w:iCs/>
                <w:sz w:val="24"/>
                <w:szCs w:val="24"/>
                <w:lang w:eastAsia="lv-LV"/>
              </w:rPr>
              <w:t xml:space="preserve"> </w:t>
            </w:r>
            <w:r w:rsidR="00BC3CC5" w:rsidRPr="004A450B">
              <w:rPr>
                <w:rFonts w:ascii="Times New Roman" w:eastAsia="Times New Roman" w:hAnsi="Times New Roman" w:cs="Times New Roman"/>
                <w:iCs/>
                <w:sz w:val="24"/>
                <w:szCs w:val="24"/>
                <w:lang w:eastAsia="lv-LV"/>
              </w:rPr>
              <w:t>prasības</w:t>
            </w:r>
            <w:r w:rsidRPr="004A450B">
              <w:rPr>
                <w:rFonts w:ascii="Times New Roman" w:eastAsia="Times New Roman" w:hAnsi="Times New Roman" w:cs="Times New Roman"/>
                <w:iCs/>
                <w:sz w:val="24"/>
                <w:szCs w:val="24"/>
                <w:lang w:eastAsia="lv-LV"/>
              </w:rPr>
              <w:t>.</w:t>
            </w:r>
          </w:p>
          <w:p w14:paraId="5C1C4E1C" w14:textId="77777777" w:rsidR="00966CA8" w:rsidRPr="004A450B" w:rsidRDefault="00966CA8" w:rsidP="00EC7B03">
            <w:pPr>
              <w:spacing w:after="0" w:line="240" w:lineRule="auto"/>
              <w:jc w:val="both"/>
              <w:rPr>
                <w:rFonts w:ascii="Times New Roman" w:eastAsia="Times New Roman" w:hAnsi="Times New Roman" w:cs="Times New Roman"/>
                <w:iCs/>
                <w:sz w:val="24"/>
                <w:szCs w:val="24"/>
                <w:lang w:eastAsia="lv-LV"/>
              </w:rPr>
            </w:pPr>
          </w:p>
          <w:p w14:paraId="44ED6DC6" w14:textId="42625360" w:rsidR="00674FC1" w:rsidRPr="004A450B" w:rsidRDefault="00422060" w:rsidP="00EC7B03">
            <w:pPr>
              <w:spacing w:after="0" w:line="240" w:lineRule="auto"/>
              <w:jc w:val="both"/>
              <w:rPr>
                <w:rFonts w:ascii="Times New Roman" w:eastAsia="Times New Roman" w:hAnsi="Times New Roman" w:cs="Times New Roman"/>
                <w:iCs/>
                <w:sz w:val="24"/>
                <w:szCs w:val="24"/>
                <w:lang w:eastAsia="lv-LV"/>
              </w:rPr>
            </w:pPr>
            <w:r w:rsidRPr="00422060">
              <w:rPr>
                <w:rFonts w:ascii="Times New Roman" w:eastAsia="Times New Roman" w:hAnsi="Times New Roman" w:cs="Times New Roman"/>
                <w:iCs/>
                <w:sz w:val="24"/>
                <w:szCs w:val="24"/>
                <w:lang w:eastAsia="lv-LV"/>
              </w:rPr>
              <w:t>Noteikumi stājas spēkā vienlaikus ar grozījumiem Epidemioloģiskās drošības likuma 34. panta pirmajā daļā.</w:t>
            </w:r>
          </w:p>
        </w:tc>
      </w:tr>
    </w:tbl>
    <w:p w14:paraId="05FEA911" w14:textId="77777777" w:rsidR="004D6BD9" w:rsidRPr="004A450B"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450B" w:rsidRPr="004A450B" w14:paraId="03149D15"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A8AD7F" w14:textId="77777777" w:rsidR="004D6BD9" w:rsidRPr="004A450B" w:rsidRDefault="004D6BD9" w:rsidP="001409C8">
            <w:pPr>
              <w:spacing w:after="0" w:line="240" w:lineRule="auto"/>
              <w:rPr>
                <w:rFonts w:ascii="Times New Roman" w:eastAsia="Times New Roman" w:hAnsi="Times New Roman" w:cs="Times New Roman"/>
                <w:b/>
                <w:bCs/>
                <w:iCs/>
                <w:sz w:val="24"/>
                <w:szCs w:val="24"/>
                <w:lang w:eastAsia="lv-LV"/>
              </w:rPr>
            </w:pPr>
            <w:r w:rsidRPr="004A450B">
              <w:rPr>
                <w:rFonts w:ascii="Times New Roman" w:eastAsia="Times New Roman" w:hAnsi="Times New Roman" w:cs="Times New Roman"/>
                <w:b/>
                <w:bCs/>
                <w:iCs/>
                <w:sz w:val="24"/>
                <w:szCs w:val="24"/>
                <w:lang w:eastAsia="lv-LV"/>
              </w:rPr>
              <w:t>I. Tiesību akta projekta izstrādes nepieciešamība</w:t>
            </w:r>
          </w:p>
        </w:tc>
      </w:tr>
      <w:tr w:rsidR="004A450B" w:rsidRPr="004A450B" w14:paraId="767E56DD"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DAEE18"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CE2CB"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AE677CF" w14:textId="77777777" w:rsidR="004B0EE3" w:rsidRPr="004A450B" w:rsidRDefault="004B0EE3" w:rsidP="004B0EE3">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Epidemioloģiskās drošības likuma</w:t>
            </w:r>
          </w:p>
          <w:p w14:paraId="47C54895" w14:textId="242FAE9A" w:rsidR="004D6BD9" w:rsidRPr="004A450B" w:rsidRDefault="004B0EE3" w:rsidP="004B0EE3">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34.</w:t>
            </w:r>
            <w:r w:rsidR="00757B2A">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panta pirmā daļa.</w:t>
            </w:r>
          </w:p>
        </w:tc>
      </w:tr>
      <w:tr w:rsidR="004A450B" w:rsidRPr="004A450B" w14:paraId="59263260" w14:textId="77777777" w:rsidTr="00DB4FC9">
        <w:trPr>
          <w:trHeight w:val="22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75B36"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28CFB3" w14:textId="77777777" w:rsidR="004D6BD9"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F98A95B" w14:textId="77777777" w:rsidR="00B13D1C" w:rsidRPr="00B13D1C" w:rsidRDefault="00B13D1C" w:rsidP="00B13D1C">
            <w:pPr>
              <w:rPr>
                <w:rFonts w:ascii="Times New Roman" w:eastAsia="Times New Roman" w:hAnsi="Times New Roman" w:cs="Times New Roman"/>
                <w:sz w:val="24"/>
                <w:szCs w:val="24"/>
                <w:lang w:eastAsia="lv-LV"/>
              </w:rPr>
            </w:pPr>
          </w:p>
          <w:p w14:paraId="3E9E31CB" w14:textId="77777777" w:rsidR="00B13D1C" w:rsidRPr="00B13D1C" w:rsidRDefault="00B13D1C" w:rsidP="00B13D1C">
            <w:pPr>
              <w:rPr>
                <w:rFonts w:ascii="Times New Roman" w:eastAsia="Times New Roman" w:hAnsi="Times New Roman" w:cs="Times New Roman"/>
                <w:sz w:val="24"/>
                <w:szCs w:val="24"/>
                <w:lang w:eastAsia="lv-LV"/>
              </w:rPr>
            </w:pPr>
          </w:p>
          <w:p w14:paraId="6991D521" w14:textId="77777777" w:rsidR="00B13D1C" w:rsidRPr="00B13D1C" w:rsidRDefault="00B13D1C" w:rsidP="00B13D1C">
            <w:pPr>
              <w:rPr>
                <w:rFonts w:ascii="Times New Roman" w:eastAsia="Times New Roman" w:hAnsi="Times New Roman" w:cs="Times New Roman"/>
                <w:sz w:val="24"/>
                <w:szCs w:val="24"/>
                <w:lang w:eastAsia="lv-LV"/>
              </w:rPr>
            </w:pPr>
          </w:p>
          <w:p w14:paraId="0E444A28" w14:textId="77777777" w:rsidR="00B13D1C" w:rsidRPr="00B13D1C" w:rsidRDefault="00B13D1C" w:rsidP="00B13D1C">
            <w:pPr>
              <w:rPr>
                <w:rFonts w:ascii="Times New Roman" w:eastAsia="Times New Roman" w:hAnsi="Times New Roman" w:cs="Times New Roman"/>
                <w:sz w:val="24"/>
                <w:szCs w:val="24"/>
                <w:lang w:eastAsia="lv-LV"/>
              </w:rPr>
            </w:pPr>
          </w:p>
          <w:p w14:paraId="0AEE6920" w14:textId="77777777" w:rsidR="00B13D1C" w:rsidRPr="00B13D1C" w:rsidRDefault="00B13D1C" w:rsidP="00B13D1C">
            <w:pPr>
              <w:rPr>
                <w:rFonts w:ascii="Times New Roman" w:eastAsia="Times New Roman" w:hAnsi="Times New Roman" w:cs="Times New Roman"/>
                <w:sz w:val="24"/>
                <w:szCs w:val="24"/>
                <w:lang w:eastAsia="lv-LV"/>
              </w:rPr>
            </w:pPr>
          </w:p>
          <w:p w14:paraId="7C4E24D5" w14:textId="77777777" w:rsidR="00B13D1C" w:rsidRPr="00B13D1C" w:rsidRDefault="00B13D1C" w:rsidP="00B13D1C">
            <w:pPr>
              <w:rPr>
                <w:rFonts w:ascii="Times New Roman" w:eastAsia="Times New Roman" w:hAnsi="Times New Roman" w:cs="Times New Roman"/>
                <w:sz w:val="24"/>
                <w:szCs w:val="24"/>
                <w:lang w:eastAsia="lv-LV"/>
              </w:rPr>
            </w:pPr>
          </w:p>
          <w:p w14:paraId="4C643BF1" w14:textId="77777777" w:rsidR="00B13D1C" w:rsidRDefault="00B13D1C" w:rsidP="00B13D1C">
            <w:pPr>
              <w:rPr>
                <w:rFonts w:ascii="Times New Roman" w:eastAsia="Times New Roman" w:hAnsi="Times New Roman" w:cs="Times New Roman"/>
                <w:iCs/>
                <w:sz w:val="24"/>
                <w:szCs w:val="24"/>
                <w:lang w:eastAsia="lv-LV"/>
              </w:rPr>
            </w:pPr>
          </w:p>
          <w:p w14:paraId="4BD31B6E" w14:textId="5CE80713" w:rsidR="00B13D1C" w:rsidRPr="00B13D1C" w:rsidRDefault="00B13D1C" w:rsidP="00B13D1C">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03B365F2" w14:textId="3D000317" w:rsidR="001558D9" w:rsidRPr="004A450B" w:rsidRDefault="001558D9" w:rsidP="00B83958">
            <w:pPr>
              <w:spacing w:after="0" w:line="240" w:lineRule="auto"/>
              <w:jc w:val="both"/>
              <w:rPr>
                <w:rFonts w:ascii="Times New Roman" w:hAnsi="Times New Roman" w:cs="Times New Roman"/>
                <w:sz w:val="24"/>
                <w:szCs w:val="24"/>
                <w:lang w:eastAsia="lv-LV"/>
              </w:rPr>
            </w:pPr>
            <w:r w:rsidRPr="004A450B">
              <w:rPr>
                <w:rFonts w:ascii="Times New Roman" w:eastAsia="Times New Roman" w:hAnsi="Times New Roman" w:cs="Times New Roman"/>
                <w:iCs/>
                <w:sz w:val="24"/>
                <w:szCs w:val="24"/>
                <w:lang w:eastAsia="lv-LV"/>
              </w:rPr>
              <w:lastRenderedPageBreak/>
              <w:t>Šobrīd spēkā esoši</w:t>
            </w:r>
            <w:r w:rsidR="004A450B">
              <w:rPr>
                <w:rFonts w:ascii="Times New Roman" w:eastAsia="Times New Roman" w:hAnsi="Times New Roman" w:cs="Times New Roman"/>
                <w:iCs/>
                <w:sz w:val="24"/>
                <w:szCs w:val="24"/>
                <w:lang w:eastAsia="lv-LV"/>
              </w:rPr>
              <w:t>e</w:t>
            </w:r>
            <w:r w:rsidRPr="004A450B">
              <w:rPr>
                <w:rFonts w:ascii="Times New Roman" w:eastAsia="Times New Roman" w:hAnsi="Times New Roman" w:cs="Times New Roman"/>
                <w:iCs/>
                <w:sz w:val="24"/>
                <w:szCs w:val="24"/>
                <w:lang w:eastAsia="lv-LV"/>
              </w:rPr>
              <w:t xml:space="preserve"> Noteikumi paredz to, ka pers</w:t>
            </w:r>
            <w:r w:rsidR="004A450B">
              <w:rPr>
                <w:rFonts w:ascii="Times New Roman" w:eastAsia="Times New Roman" w:hAnsi="Times New Roman" w:cs="Times New Roman"/>
                <w:iCs/>
                <w:sz w:val="24"/>
                <w:szCs w:val="24"/>
                <w:lang w:eastAsia="lv-LV"/>
              </w:rPr>
              <w:t>o</w:t>
            </w:r>
            <w:r w:rsidRPr="004A450B">
              <w:rPr>
                <w:rFonts w:ascii="Times New Roman" w:eastAsia="Times New Roman" w:hAnsi="Times New Roman" w:cs="Times New Roman"/>
                <w:iCs/>
                <w:sz w:val="24"/>
                <w:szCs w:val="24"/>
                <w:lang w:eastAsia="lv-LV"/>
              </w:rPr>
              <w:t>nas ar konkrētām slimības pazīmēm vai, ja ir pamat</w:t>
            </w:r>
            <w:r w:rsidR="004A450B">
              <w:rPr>
                <w:rFonts w:ascii="Times New Roman" w:eastAsia="Times New Roman" w:hAnsi="Times New Roman" w:cs="Times New Roman"/>
                <w:iCs/>
                <w:sz w:val="24"/>
                <w:szCs w:val="24"/>
                <w:lang w:eastAsia="lv-LV"/>
              </w:rPr>
              <w:t>o</w:t>
            </w:r>
            <w:r w:rsidRPr="004A450B">
              <w:rPr>
                <w:rFonts w:ascii="Times New Roman" w:eastAsia="Times New Roman" w:hAnsi="Times New Roman" w:cs="Times New Roman"/>
                <w:iCs/>
                <w:sz w:val="24"/>
                <w:szCs w:val="24"/>
                <w:lang w:eastAsia="lv-LV"/>
              </w:rPr>
              <w:t>tas aizdomas, ka per</w:t>
            </w:r>
            <w:r w:rsidR="004A450B">
              <w:rPr>
                <w:rFonts w:ascii="Times New Roman" w:eastAsia="Times New Roman" w:hAnsi="Times New Roman" w:cs="Times New Roman"/>
                <w:iCs/>
                <w:sz w:val="24"/>
                <w:szCs w:val="24"/>
                <w:lang w:eastAsia="lv-LV"/>
              </w:rPr>
              <w:t>so</w:t>
            </w:r>
            <w:r w:rsidRPr="004A450B">
              <w:rPr>
                <w:rFonts w:ascii="Times New Roman" w:eastAsia="Times New Roman" w:hAnsi="Times New Roman" w:cs="Times New Roman"/>
                <w:iCs/>
                <w:sz w:val="24"/>
                <w:szCs w:val="24"/>
                <w:lang w:eastAsia="lv-LV"/>
              </w:rPr>
              <w:t>na ir inficēju</w:t>
            </w:r>
            <w:r w:rsidR="004A450B">
              <w:rPr>
                <w:rFonts w:ascii="Times New Roman" w:eastAsia="Times New Roman" w:hAnsi="Times New Roman" w:cs="Times New Roman"/>
                <w:iCs/>
                <w:sz w:val="24"/>
                <w:szCs w:val="24"/>
                <w:lang w:eastAsia="lv-LV"/>
              </w:rPr>
              <w:t>s</w:t>
            </w:r>
            <w:r w:rsidRPr="004A450B">
              <w:rPr>
                <w:rFonts w:ascii="Times New Roman" w:eastAsia="Times New Roman" w:hAnsi="Times New Roman" w:cs="Times New Roman"/>
                <w:iCs/>
                <w:sz w:val="24"/>
                <w:szCs w:val="24"/>
                <w:lang w:eastAsia="lv-LV"/>
              </w:rPr>
              <w:t>ies ar kādu no infekcijas slimībām</w:t>
            </w:r>
            <w:r w:rsidR="004A450B">
              <w:rPr>
                <w:rFonts w:ascii="Times New Roman" w:eastAsia="Times New Roman" w:hAnsi="Times New Roman" w:cs="Times New Roman"/>
                <w:iCs/>
                <w:sz w:val="24"/>
                <w:szCs w:val="24"/>
                <w:lang w:eastAsia="lv-LV"/>
              </w:rPr>
              <w:t xml:space="preserve">, </w:t>
            </w:r>
            <w:r w:rsidRPr="004A450B">
              <w:rPr>
                <w:rFonts w:ascii="Times New Roman" w:eastAsia="Times New Roman" w:hAnsi="Times New Roman" w:cs="Times New Roman"/>
                <w:iCs/>
                <w:sz w:val="24"/>
                <w:szCs w:val="24"/>
                <w:lang w:eastAsia="lv-LV"/>
              </w:rPr>
              <w:t>ir aizliegts nodarbināt darbos, kas saistīti ar risku citu cilvēku veselībai un š</w:t>
            </w:r>
            <w:r w:rsidR="004A450B">
              <w:rPr>
                <w:rFonts w:ascii="Times New Roman" w:eastAsia="Times New Roman" w:hAnsi="Times New Roman" w:cs="Times New Roman"/>
                <w:iCs/>
                <w:sz w:val="24"/>
                <w:szCs w:val="24"/>
                <w:lang w:eastAsia="lv-LV"/>
              </w:rPr>
              <w:t>īs</w:t>
            </w:r>
            <w:r w:rsidRPr="004A450B">
              <w:rPr>
                <w:rFonts w:ascii="Times New Roman" w:eastAsia="Times New Roman" w:hAnsi="Times New Roman" w:cs="Times New Roman"/>
                <w:iCs/>
                <w:sz w:val="24"/>
                <w:szCs w:val="24"/>
                <w:lang w:eastAsia="lv-LV"/>
              </w:rPr>
              <w:t xml:space="preserve"> pers</w:t>
            </w:r>
            <w:r w:rsidR="004A450B">
              <w:rPr>
                <w:rFonts w:ascii="Times New Roman" w:eastAsia="Times New Roman" w:hAnsi="Times New Roman" w:cs="Times New Roman"/>
                <w:iCs/>
                <w:sz w:val="24"/>
                <w:szCs w:val="24"/>
                <w:lang w:eastAsia="lv-LV"/>
              </w:rPr>
              <w:t>o</w:t>
            </w:r>
            <w:r w:rsidRPr="004A450B">
              <w:rPr>
                <w:rFonts w:ascii="Times New Roman" w:eastAsia="Times New Roman" w:hAnsi="Times New Roman" w:cs="Times New Roman"/>
                <w:iCs/>
                <w:sz w:val="24"/>
                <w:szCs w:val="24"/>
                <w:lang w:eastAsia="lv-LV"/>
              </w:rPr>
              <w:t>nas nedrīkst veikt savus darba pienākumus. Bet kā ir parādījusi pieredze Covid-19 izplatīšanās apdraudējuma laikā, arī pers</w:t>
            </w:r>
            <w:r w:rsidR="004A450B">
              <w:rPr>
                <w:rFonts w:ascii="Times New Roman" w:eastAsia="Times New Roman" w:hAnsi="Times New Roman" w:cs="Times New Roman"/>
                <w:iCs/>
                <w:sz w:val="24"/>
                <w:szCs w:val="24"/>
                <w:lang w:eastAsia="lv-LV"/>
              </w:rPr>
              <w:t>o</w:t>
            </w:r>
            <w:r w:rsidRPr="004A450B">
              <w:rPr>
                <w:rFonts w:ascii="Times New Roman" w:eastAsia="Times New Roman" w:hAnsi="Times New Roman" w:cs="Times New Roman"/>
                <w:iCs/>
                <w:sz w:val="24"/>
                <w:szCs w:val="24"/>
                <w:lang w:eastAsia="lv-LV"/>
              </w:rPr>
              <w:t>n</w:t>
            </w:r>
            <w:r w:rsidR="005D3C13" w:rsidRPr="004A450B">
              <w:rPr>
                <w:rFonts w:ascii="Times New Roman" w:eastAsia="Times New Roman" w:hAnsi="Times New Roman" w:cs="Times New Roman"/>
                <w:iCs/>
                <w:sz w:val="24"/>
                <w:szCs w:val="24"/>
                <w:lang w:eastAsia="lv-LV"/>
              </w:rPr>
              <w:t>u</w:t>
            </w:r>
            <w:r w:rsidRPr="004A450B">
              <w:rPr>
                <w:rFonts w:ascii="Times New Roman" w:eastAsia="Times New Roman" w:hAnsi="Times New Roman" w:cs="Times New Roman"/>
                <w:iCs/>
                <w:sz w:val="24"/>
                <w:szCs w:val="24"/>
                <w:lang w:eastAsia="lv-LV"/>
              </w:rPr>
              <w:t>, kas ir not</w:t>
            </w:r>
            <w:r w:rsidR="004A450B">
              <w:rPr>
                <w:rFonts w:ascii="Times New Roman" w:eastAsia="Times New Roman" w:hAnsi="Times New Roman" w:cs="Times New Roman"/>
                <w:iCs/>
                <w:sz w:val="24"/>
                <w:szCs w:val="24"/>
                <w:lang w:eastAsia="lv-LV"/>
              </w:rPr>
              <w:t>eiktas</w:t>
            </w:r>
            <w:r w:rsidRPr="004A450B">
              <w:rPr>
                <w:rFonts w:ascii="Times New Roman" w:eastAsia="Times New Roman" w:hAnsi="Times New Roman" w:cs="Times New Roman"/>
                <w:iCs/>
                <w:sz w:val="24"/>
                <w:szCs w:val="24"/>
                <w:lang w:eastAsia="lv-LV"/>
              </w:rPr>
              <w:t xml:space="preserve"> kā infekcio</w:t>
            </w:r>
            <w:r w:rsidR="004A450B">
              <w:rPr>
                <w:rFonts w:ascii="Times New Roman" w:eastAsia="Times New Roman" w:hAnsi="Times New Roman" w:cs="Times New Roman"/>
                <w:iCs/>
                <w:sz w:val="24"/>
                <w:szCs w:val="24"/>
                <w:lang w:eastAsia="lv-LV"/>
              </w:rPr>
              <w:t>z</w:t>
            </w:r>
            <w:r w:rsidRPr="004A450B">
              <w:rPr>
                <w:rFonts w:ascii="Times New Roman" w:eastAsia="Times New Roman" w:hAnsi="Times New Roman" w:cs="Times New Roman"/>
                <w:iCs/>
                <w:sz w:val="24"/>
                <w:szCs w:val="24"/>
                <w:lang w:eastAsia="lv-LV"/>
              </w:rPr>
              <w:t>as personas</w:t>
            </w:r>
            <w:r w:rsidR="005D3C13" w:rsidRPr="004A450B">
              <w:rPr>
                <w:rFonts w:ascii="Times New Roman" w:eastAsia="Times New Roman" w:hAnsi="Times New Roman" w:cs="Times New Roman"/>
                <w:iCs/>
                <w:sz w:val="24"/>
                <w:szCs w:val="24"/>
                <w:lang w:eastAsia="lv-LV"/>
              </w:rPr>
              <w:t xml:space="preserve"> </w:t>
            </w:r>
            <w:r w:rsidRPr="004A450B">
              <w:rPr>
                <w:rFonts w:ascii="Times New Roman" w:eastAsia="Times New Roman" w:hAnsi="Times New Roman" w:cs="Times New Roman"/>
                <w:iCs/>
                <w:sz w:val="24"/>
                <w:szCs w:val="24"/>
                <w:lang w:eastAsia="lv-LV"/>
              </w:rPr>
              <w:t>kontaktper</w:t>
            </w:r>
            <w:r w:rsidR="004A450B">
              <w:rPr>
                <w:rFonts w:ascii="Times New Roman" w:eastAsia="Times New Roman" w:hAnsi="Times New Roman" w:cs="Times New Roman"/>
                <w:iCs/>
                <w:sz w:val="24"/>
                <w:szCs w:val="24"/>
                <w:lang w:eastAsia="lv-LV"/>
              </w:rPr>
              <w:t>sona</w:t>
            </w:r>
            <w:r w:rsidRPr="004A450B">
              <w:rPr>
                <w:rFonts w:ascii="Times New Roman" w:eastAsia="Times New Roman" w:hAnsi="Times New Roman" w:cs="Times New Roman"/>
                <w:iCs/>
                <w:sz w:val="24"/>
                <w:szCs w:val="24"/>
                <w:lang w:eastAsia="lv-LV"/>
              </w:rPr>
              <w:t xml:space="preserve"> vai arī personu</w:t>
            </w:r>
            <w:r w:rsidR="005D3C13" w:rsidRPr="004A450B">
              <w:rPr>
                <w:rFonts w:ascii="Times New Roman" w:eastAsia="Times New Roman" w:hAnsi="Times New Roman" w:cs="Times New Roman"/>
                <w:iCs/>
                <w:sz w:val="24"/>
                <w:szCs w:val="24"/>
                <w:lang w:eastAsia="lv-LV"/>
              </w:rPr>
              <w:t xml:space="preserve"> par kuru</w:t>
            </w:r>
            <w:r w:rsidRPr="004A450B">
              <w:rPr>
                <w:rFonts w:ascii="Times New Roman" w:eastAsia="Times New Roman" w:hAnsi="Times New Roman" w:cs="Times New Roman"/>
                <w:iCs/>
                <w:sz w:val="24"/>
                <w:szCs w:val="24"/>
                <w:lang w:eastAsia="lv-LV"/>
              </w:rPr>
              <w:t xml:space="preserve"> ir </w:t>
            </w:r>
            <w:r w:rsidRPr="004A450B">
              <w:rPr>
                <w:rFonts w:ascii="Times New Roman" w:hAnsi="Times New Roman" w:cs="Times New Roman"/>
                <w:sz w:val="24"/>
                <w:szCs w:val="24"/>
                <w:lang w:eastAsia="lv-LV"/>
              </w:rPr>
              <w:t xml:space="preserve">epidemioloģiski pamatotas aizdomas, ka persona atradusies paaugstināta inficēšanās riska apstākļos </w:t>
            </w:r>
            <w:r w:rsidR="005D3C13" w:rsidRPr="004A450B">
              <w:rPr>
                <w:rFonts w:ascii="Times New Roman" w:hAnsi="Times New Roman" w:cs="Times New Roman"/>
                <w:sz w:val="24"/>
                <w:szCs w:val="24"/>
                <w:lang w:eastAsia="lv-LV"/>
              </w:rPr>
              <w:t>(</w:t>
            </w:r>
            <w:r w:rsidRPr="004A450B">
              <w:rPr>
                <w:rFonts w:ascii="Times New Roman" w:hAnsi="Times New Roman" w:cs="Times New Roman"/>
                <w:sz w:val="24"/>
                <w:szCs w:val="24"/>
                <w:lang w:eastAsia="lv-LV"/>
              </w:rPr>
              <w:t>piemēram</w:t>
            </w:r>
            <w:r w:rsidR="004A450B">
              <w:rPr>
                <w:rFonts w:ascii="Times New Roman" w:hAnsi="Times New Roman" w:cs="Times New Roman"/>
                <w:sz w:val="24"/>
                <w:szCs w:val="24"/>
                <w:lang w:eastAsia="lv-LV"/>
              </w:rPr>
              <w:t>,</w:t>
            </w:r>
            <w:r w:rsidRPr="004A450B">
              <w:rPr>
                <w:rFonts w:ascii="Times New Roman" w:hAnsi="Times New Roman" w:cs="Times New Roman"/>
                <w:sz w:val="24"/>
                <w:szCs w:val="24"/>
                <w:lang w:eastAsia="lv-LV"/>
              </w:rPr>
              <w:t xml:space="preserve"> persona ir apmeklējusi valsti, kurā ir augsta saslimstība ar konkrēto infekcijas slimību</w:t>
            </w:r>
            <w:r w:rsidR="005D3C13" w:rsidRPr="004A450B">
              <w:rPr>
                <w:rFonts w:ascii="Times New Roman" w:hAnsi="Times New Roman" w:cs="Times New Roman"/>
                <w:sz w:val="24"/>
                <w:szCs w:val="24"/>
                <w:lang w:eastAsia="lv-LV"/>
              </w:rPr>
              <w:t xml:space="preserve">), nedrīkst veikt darba pienākumus, kuru laikā var radīt inficēšanās risku citiem cilvēkiem. Šīs </w:t>
            </w:r>
            <w:r w:rsidR="005D3C13" w:rsidRPr="004A450B">
              <w:rPr>
                <w:rFonts w:ascii="Times New Roman" w:hAnsi="Times New Roman" w:cs="Times New Roman"/>
                <w:sz w:val="24"/>
                <w:szCs w:val="24"/>
                <w:lang w:eastAsia="lv-LV"/>
              </w:rPr>
              <w:lastRenderedPageBreak/>
              <w:t xml:space="preserve">personas nevar veikt darba pienākumus ārstniecības iestādēs saskarē ar pacientiem, sociālās aprūpes iestādēs saskarē ar klientiem un izglītības iestādes saskarē ar bērniem. </w:t>
            </w:r>
          </w:p>
          <w:p w14:paraId="6102D35B" w14:textId="5A1502EA" w:rsidR="005D3C13" w:rsidRPr="004A450B" w:rsidRDefault="005D3C13" w:rsidP="00B83958">
            <w:pPr>
              <w:spacing w:after="0" w:line="240" w:lineRule="auto"/>
              <w:jc w:val="both"/>
              <w:rPr>
                <w:rFonts w:ascii="Times New Roman" w:hAnsi="Times New Roman" w:cs="Times New Roman"/>
                <w:sz w:val="24"/>
                <w:szCs w:val="24"/>
                <w:lang w:eastAsia="lv-LV"/>
              </w:rPr>
            </w:pPr>
            <w:r w:rsidRPr="004A450B">
              <w:rPr>
                <w:rFonts w:ascii="Times New Roman" w:hAnsi="Times New Roman" w:cs="Times New Roman"/>
                <w:sz w:val="24"/>
                <w:szCs w:val="24"/>
                <w:lang w:eastAsia="lv-LV"/>
              </w:rPr>
              <w:t>Ņemot vērā to, ka situācija ar Covid-19 izplatīšanās draudiem ir pierādījusi nepieciešamību būt gataviem situācijām, kad rodas sabiedr</w:t>
            </w:r>
            <w:r w:rsidR="00631F68" w:rsidRPr="004A450B">
              <w:rPr>
                <w:rFonts w:ascii="Times New Roman" w:hAnsi="Times New Roman" w:cs="Times New Roman"/>
                <w:sz w:val="24"/>
                <w:szCs w:val="24"/>
                <w:lang w:eastAsia="lv-LV"/>
              </w:rPr>
              <w:t>ī</w:t>
            </w:r>
            <w:r w:rsidRPr="004A450B">
              <w:rPr>
                <w:rFonts w:ascii="Times New Roman" w:hAnsi="Times New Roman" w:cs="Times New Roman"/>
                <w:sz w:val="24"/>
                <w:szCs w:val="24"/>
                <w:lang w:eastAsia="lv-LV"/>
              </w:rPr>
              <w:t>bas veselības apdraudējums jebkuru bīstamu infek</w:t>
            </w:r>
            <w:r w:rsidR="00631F68" w:rsidRPr="004A450B">
              <w:rPr>
                <w:rFonts w:ascii="Times New Roman" w:hAnsi="Times New Roman" w:cs="Times New Roman"/>
                <w:sz w:val="24"/>
                <w:szCs w:val="24"/>
                <w:lang w:eastAsia="lv-LV"/>
              </w:rPr>
              <w:t>c</w:t>
            </w:r>
            <w:r w:rsidRPr="004A450B">
              <w:rPr>
                <w:rFonts w:ascii="Times New Roman" w:hAnsi="Times New Roman" w:cs="Times New Roman"/>
                <w:sz w:val="24"/>
                <w:szCs w:val="24"/>
                <w:lang w:eastAsia="lv-LV"/>
              </w:rPr>
              <w:t>ijas slimību gadījumā</w:t>
            </w:r>
            <w:r w:rsidR="00631F68" w:rsidRPr="004A450B">
              <w:rPr>
                <w:rFonts w:ascii="Times New Roman" w:hAnsi="Times New Roman" w:cs="Times New Roman"/>
                <w:sz w:val="24"/>
                <w:szCs w:val="24"/>
                <w:lang w:eastAsia="lv-LV"/>
              </w:rPr>
              <w:t xml:space="preserve">, </w:t>
            </w:r>
            <w:r w:rsidRPr="004A450B">
              <w:rPr>
                <w:rFonts w:ascii="Times New Roman" w:eastAsia="Times New Roman" w:hAnsi="Times New Roman" w:cs="Times New Roman"/>
                <w:iCs/>
                <w:sz w:val="24"/>
                <w:szCs w:val="24"/>
                <w:lang w:eastAsia="lv-LV"/>
              </w:rPr>
              <w:t xml:space="preserve">lai </w:t>
            </w:r>
            <w:r w:rsidR="00631F68" w:rsidRPr="004A450B">
              <w:rPr>
                <w:rFonts w:ascii="Times New Roman" w:eastAsia="Times New Roman" w:hAnsi="Times New Roman" w:cs="Times New Roman"/>
                <w:iCs/>
                <w:sz w:val="24"/>
                <w:szCs w:val="24"/>
                <w:lang w:eastAsia="lv-LV"/>
              </w:rPr>
              <w:t>novērstu</w:t>
            </w:r>
            <w:r w:rsidRPr="004A450B">
              <w:rPr>
                <w:rFonts w:ascii="Times New Roman" w:eastAsia="Times New Roman" w:hAnsi="Times New Roman" w:cs="Times New Roman"/>
                <w:iCs/>
                <w:sz w:val="24"/>
                <w:szCs w:val="24"/>
                <w:lang w:eastAsia="lv-LV"/>
              </w:rPr>
              <w:t xml:space="preserve"> bīstamu infek</w:t>
            </w:r>
            <w:r w:rsidR="004A450B">
              <w:rPr>
                <w:rFonts w:ascii="Times New Roman" w:eastAsia="Times New Roman" w:hAnsi="Times New Roman" w:cs="Times New Roman"/>
                <w:iCs/>
                <w:sz w:val="24"/>
                <w:szCs w:val="24"/>
                <w:lang w:eastAsia="lv-LV"/>
              </w:rPr>
              <w:t>c</w:t>
            </w:r>
            <w:r w:rsidRPr="004A450B">
              <w:rPr>
                <w:rFonts w:ascii="Times New Roman" w:eastAsia="Times New Roman" w:hAnsi="Times New Roman" w:cs="Times New Roman"/>
                <w:iCs/>
                <w:sz w:val="24"/>
                <w:szCs w:val="24"/>
                <w:lang w:eastAsia="lv-LV"/>
              </w:rPr>
              <w:t>ijas slimību  izplatīšan</w:t>
            </w:r>
            <w:r w:rsidR="00631F68" w:rsidRPr="004A450B">
              <w:rPr>
                <w:rFonts w:ascii="Times New Roman" w:eastAsia="Times New Roman" w:hAnsi="Times New Roman" w:cs="Times New Roman"/>
                <w:iCs/>
                <w:sz w:val="24"/>
                <w:szCs w:val="24"/>
                <w:lang w:eastAsia="lv-LV"/>
              </w:rPr>
              <w:t>ā</w:t>
            </w:r>
            <w:r w:rsidRPr="004A450B">
              <w:rPr>
                <w:rFonts w:ascii="Times New Roman" w:eastAsia="Times New Roman" w:hAnsi="Times New Roman" w:cs="Times New Roman"/>
                <w:iCs/>
                <w:sz w:val="24"/>
                <w:szCs w:val="24"/>
                <w:lang w:eastAsia="lv-LV"/>
              </w:rPr>
              <w:t>s</w:t>
            </w:r>
            <w:r w:rsidR="00631F68" w:rsidRPr="004A450B">
              <w:rPr>
                <w:rFonts w:ascii="Times New Roman" w:eastAsia="Times New Roman" w:hAnsi="Times New Roman" w:cs="Times New Roman"/>
                <w:iCs/>
                <w:sz w:val="24"/>
                <w:szCs w:val="24"/>
                <w:lang w:eastAsia="lv-LV"/>
              </w:rPr>
              <w:t xml:space="preserve"> riskus</w:t>
            </w:r>
            <w:r w:rsidRPr="004A450B">
              <w:rPr>
                <w:rFonts w:ascii="Times New Roman" w:eastAsia="Times New Roman" w:hAnsi="Times New Roman" w:cs="Times New Roman"/>
                <w:iCs/>
                <w:sz w:val="24"/>
                <w:szCs w:val="24"/>
                <w:lang w:eastAsia="lv-LV"/>
              </w:rPr>
              <w:t xml:space="preserve"> veicot darba pienākumus, nepieciešams papildināt spēkā esošo regulē</w:t>
            </w:r>
            <w:r w:rsidR="004A450B">
              <w:rPr>
                <w:rFonts w:ascii="Times New Roman" w:eastAsia="Times New Roman" w:hAnsi="Times New Roman" w:cs="Times New Roman"/>
                <w:iCs/>
                <w:sz w:val="24"/>
                <w:szCs w:val="24"/>
                <w:lang w:eastAsia="lv-LV"/>
              </w:rPr>
              <w:t>j</w:t>
            </w:r>
            <w:r w:rsidRPr="004A450B">
              <w:rPr>
                <w:rFonts w:ascii="Times New Roman" w:eastAsia="Times New Roman" w:hAnsi="Times New Roman" w:cs="Times New Roman"/>
                <w:iCs/>
                <w:sz w:val="24"/>
                <w:szCs w:val="24"/>
                <w:lang w:eastAsia="lv-LV"/>
              </w:rPr>
              <w:t>umu.</w:t>
            </w:r>
          </w:p>
          <w:p w14:paraId="74DE174A" w14:textId="3F4E331C" w:rsidR="001558D9" w:rsidRPr="004A450B" w:rsidRDefault="005D3C13" w:rsidP="00B83958">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Ņemot vērā minēto ir izstrādāts </w:t>
            </w:r>
            <w:r w:rsidR="004A450B">
              <w:rPr>
                <w:rFonts w:ascii="Times New Roman" w:eastAsia="Times New Roman" w:hAnsi="Times New Roman" w:cs="Times New Roman"/>
                <w:iCs/>
                <w:sz w:val="24"/>
                <w:szCs w:val="24"/>
                <w:lang w:eastAsia="lv-LV"/>
              </w:rPr>
              <w:t>Noteikumu p</w:t>
            </w:r>
            <w:r w:rsidRPr="004A450B">
              <w:rPr>
                <w:rFonts w:ascii="Times New Roman" w:eastAsia="Times New Roman" w:hAnsi="Times New Roman" w:cs="Times New Roman"/>
                <w:iCs/>
                <w:sz w:val="24"/>
                <w:szCs w:val="24"/>
                <w:lang w:eastAsia="lv-LV"/>
              </w:rPr>
              <w:t>rojekts, kas paredz šādus grozījumus:</w:t>
            </w:r>
          </w:p>
          <w:p w14:paraId="0361B0B9" w14:textId="7F956EAF" w:rsidR="00631F68" w:rsidRPr="004A450B" w:rsidRDefault="005D3C13" w:rsidP="00631F68">
            <w:pPr>
              <w:pStyle w:val="Sarakstarindkopa"/>
              <w:numPr>
                <w:ilvl w:val="0"/>
                <w:numId w:val="1"/>
              </w:numPr>
              <w:spacing w:after="0" w:line="240" w:lineRule="auto"/>
              <w:ind w:left="0" w:firstLine="360"/>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Noteikumu 4.</w:t>
            </w:r>
            <w:r w:rsidR="002822CC">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punktā nosakot to, ka bīstamas infekcijas slimības gadījumā</w:t>
            </w:r>
            <w:r w:rsidR="00631F68" w:rsidRPr="004A450B">
              <w:rPr>
                <w:rFonts w:ascii="Times New Roman" w:eastAsia="Times New Roman" w:hAnsi="Times New Roman" w:cs="Times New Roman"/>
                <w:iCs/>
                <w:sz w:val="24"/>
                <w:szCs w:val="24"/>
                <w:lang w:eastAsia="lv-LV"/>
              </w:rPr>
              <w:t xml:space="preserve"> darbos, </w:t>
            </w:r>
            <w:r w:rsidR="002822CC">
              <w:rPr>
                <w:rFonts w:ascii="Times New Roman" w:eastAsia="Times New Roman" w:hAnsi="Times New Roman" w:cs="Times New Roman"/>
                <w:iCs/>
                <w:sz w:val="24"/>
                <w:szCs w:val="24"/>
                <w:lang w:eastAsia="lv-LV"/>
              </w:rPr>
              <w:t>kas</w:t>
            </w:r>
            <w:r w:rsidR="00631F68" w:rsidRPr="004A450B">
              <w:rPr>
                <w:rFonts w:ascii="Times New Roman" w:eastAsia="Times New Roman" w:hAnsi="Times New Roman" w:cs="Times New Roman"/>
                <w:iCs/>
                <w:sz w:val="24"/>
                <w:szCs w:val="24"/>
                <w:lang w:eastAsia="lv-LV"/>
              </w:rPr>
              <w:t xml:space="preserve"> saistīti ar risku citu cilvēku veselībai</w:t>
            </w:r>
            <w:r w:rsidRPr="004A450B">
              <w:rPr>
                <w:rFonts w:ascii="Times New Roman" w:eastAsia="Times New Roman" w:hAnsi="Times New Roman" w:cs="Times New Roman"/>
                <w:iCs/>
                <w:sz w:val="24"/>
                <w:szCs w:val="24"/>
                <w:lang w:eastAsia="lv-LV"/>
              </w:rPr>
              <w:t xml:space="preserve"> </w:t>
            </w:r>
            <w:r w:rsidR="00631F68" w:rsidRPr="004A450B">
              <w:rPr>
                <w:rFonts w:ascii="Times New Roman" w:eastAsia="Times New Roman" w:hAnsi="Times New Roman" w:cs="Times New Roman"/>
                <w:iCs/>
                <w:sz w:val="24"/>
                <w:szCs w:val="24"/>
                <w:lang w:eastAsia="lv-LV"/>
              </w:rPr>
              <w:t xml:space="preserve">ir aizliegts </w:t>
            </w:r>
            <w:r w:rsidR="002822CC">
              <w:rPr>
                <w:rFonts w:ascii="Times New Roman" w:eastAsia="Times New Roman" w:hAnsi="Times New Roman" w:cs="Times New Roman"/>
                <w:iCs/>
                <w:sz w:val="24"/>
                <w:szCs w:val="24"/>
                <w:lang w:eastAsia="lv-LV"/>
              </w:rPr>
              <w:t>nodarbināt</w:t>
            </w:r>
            <w:r w:rsidR="00631F68" w:rsidRPr="004A450B">
              <w:rPr>
                <w:rFonts w:ascii="Times New Roman" w:eastAsia="Times New Roman" w:hAnsi="Times New Roman" w:cs="Times New Roman"/>
                <w:iCs/>
                <w:sz w:val="24"/>
                <w:szCs w:val="24"/>
                <w:lang w:eastAsia="lv-LV"/>
              </w:rPr>
              <w:t xml:space="preserve"> personas, kas ir </w:t>
            </w:r>
            <w:r w:rsidR="002822CC">
              <w:rPr>
                <w:rFonts w:ascii="Times New Roman" w:eastAsia="Times New Roman" w:hAnsi="Times New Roman" w:cs="Times New Roman"/>
                <w:iCs/>
                <w:sz w:val="24"/>
                <w:szCs w:val="24"/>
                <w:lang w:eastAsia="lv-LV"/>
              </w:rPr>
              <w:t xml:space="preserve">kontaktpersonas </w:t>
            </w:r>
            <w:r w:rsidR="00631F68" w:rsidRPr="004A450B">
              <w:rPr>
                <w:rFonts w:ascii="Times New Roman" w:eastAsia="Times New Roman" w:hAnsi="Times New Roman" w:cs="Times New Roman"/>
                <w:iCs/>
                <w:sz w:val="24"/>
                <w:szCs w:val="24"/>
                <w:lang w:eastAsia="lv-LV"/>
              </w:rPr>
              <w:t>vai atradušās paaugstinātas inficēšanās apstākļos, ar nosacījumu, ja šīs personas var radīt risku citu cilvēku veselībai.</w:t>
            </w:r>
          </w:p>
          <w:p w14:paraId="15CBCC6F" w14:textId="43766DC0" w:rsidR="005D3C13" w:rsidRPr="004A450B" w:rsidRDefault="00631F68" w:rsidP="00631F68">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Šos riskus nosaka Slimību profilakses un kontroles centrs. Piemēram</w:t>
            </w:r>
            <w:r w:rsidR="002822CC">
              <w:rPr>
                <w:rFonts w:ascii="Times New Roman" w:eastAsia="Times New Roman" w:hAnsi="Times New Roman" w:cs="Times New Roman"/>
                <w:iCs/>
                <w:sz w:val="24"/>
                <w:szCs w:val="24"/>
                <w:lang w:eastAsia="lv-LV"/>
              </w:rPr>
              <w:t>,</w:t>
            </w:r>
            <w:r w:rsidRPr="004A450B">
              <w:rPr>
                <w:rFonts w:ascii="Times New Roman" w:eastAsia="Times New Roman" w:hAnsi="Times New Roman" w:cs="Times New Roman"/>
                <w:iCs/>
                <w:sz w:val="24"/>
                <w:szCs w:val="24"/>
                <w:lang w:eastAsia="lv-LV"/>
              </w:rPr>
              <w:t xml:space="preserve"> šobrīd saistībā ar Covid-19 izplatīšanās draudiem ir noteikts, ka Covid-19 riska grup</w:t>
            </w:r>
            <w:r w:rsidR="002822CC">
              <w:rPr>
                <w:rFonts w:ascii="Times New Roman" w:eastAsia="Times New Roman" w:hAnsi="Times New Roman" w:cs="Times New Roman"/>
                <w:iCs/>
                <w:sz w:val="24"/>
                <w:szCs w:val="24"/>
                <w:lang w:eastAsia="lv-LV"/>
              </w:rPr>
              <w:t>ā</w:t>
            </w:r>
            <w:r w:rsidRPr="004A450B">
              <w:rPr>
                <w:rFonts w:ascii="Times New Roman" w:eastAsia="Times New Roman" w:hAnsi="Times New Roman" w:cs="Times New Roman"/>
                <w:iCs/>
                <w:sz w:val="24"/>
                <w:szCs w:val="24"/>
                <w:lang w:eastAsia="lv-LV"/>
              </w:rPr>
              <w:t xml:space="preserve"> ir seniori</w:t>
            </w:r>
            <w:r w:rsidR="002822CC">
              <w:rPr>
                <w:rFonts w:ascii="Times New Roman" w:eastAsia="Times New Roman" w:hAnsi="Times New Roman" w:cs="Times New Roman"/>
                <w:iCs/>
                <w:sz w:val="24"/>
                <w:szCs w:val="24"/>
                <w:lang w:eastAsia="lv-LV"/>
              </w:rPr>
              <w:t>, personas</w:t>
            </w:r>
            <w:r w:rsidRPr="004A450B">
              <w:rPr>
                <w:rFonts w:ascii="Times New Roman" w:eastAsia="Times New Roman" w:hAnsi="Times New Roman" w:cs="Times New Roman"/>
                <w:iCs/>
                <w:sz w:val="24"/>
                <w:szCs w:val="24"/>
                <w:lang w:eastAsia="lv-LV"/>
              </w:rPr>
              <w:t xml:space="preserve"> ar hronikām slimībām, tādēļ, ka šiem cilvēkiem Covid</w:t>
            </w:r>
            <w:r w:rsidR="002822CC">
              <w:rPr>
                <w:rFonts w:ascii="Times New Roman" w:eastAsia="Times New Roman" w:hAnsi="Times New Roman" w:cs="Times New Roman"/>
                <w:iCs/>
                <w:sz w:val="24"/>
                <w:szCs w:val="24"/>
                <w:lang w:eastAsia="lv-LV"/>
              </w:rPr>
              <w:t>-</w:t>
            </w:r>
            <w:r w:rsidRPr="004A450B">
              <w:rPr>
                <w:rFonts w:ascii="Times New Roman" w:eastAsia="Times New Roman" w:hAnsi="Times New Roman" w:cs="Times New Roman"/>
                <w:iCs/>
                <w:sz w:val="24"/>
                <w:szCs w:val="24"/>
                <w:lang w:eastAsia="lv-LV"/>
              </w:rPr>
              <w:t xml:space="preserve">19 var izsaukt smagas veselības problēmas vai nāvi, savukārt bērni, tādēļ, ka bērnu vidū infekcija var straujāk </w:t>
            </w:r>
            <w:r w:rsidR="002822CC">
              <w:rPr>
                <w:rFonts w:ascii="Times New Roman" w:eastAsia="Times New Roman" w:hAnsi="Times New Roman" w:cs="Times New Roman"/>
                <w:iCs/>
                <w:sz w:val="24"/>
                <w:szCs w:val="24"/>
                <w:lang w:eastAsia="lv-LV"/>
              </w:rPr>
              <w:t>izplatīties</w:t>
            </w:r>
            <w:r w:rsidRPr="004A450B">
              <w:rPr>
                <w:rFonts w:ascii="Times New Roman" w:eastAsia="Times New Roman" w:hAnsi="Times New Roman" w:cs="Times New Roman"/>
                <w:iCs/>
                <w:sz w:val="24"/>
                <w:szCs w:val="24"/>
                <w:lang w:eastAsia="lv-LV"/>
              </w:rPr>
              <w:t xml:space="preserve"> un tādējādi </w:t>
            </w:r>
            <w:r w:rsidR="002822CC">
              <w:rPr>
                <w:rFonts w:ascii="Times New Roman" w:eastAsia="Times New Roman" w:hAnsi="Times New Roman" w:cs="Times New Roman"/>
                <w:iCs/>
                <w:sz w:val="24"/>
                <w:szCs w:val="24"/>
                <w:lang w:eastAsia="lv-LV"/>
              </w:rPr>
              <w:t xml:space="preserve">bērni </w:t>
            </w:r>
            <w:r w:rsidRPr="004A450B">
              <w:rPr>
                <w:rFonts w:ascii="Times New Roman" w:eastAsia="Times New Roman" w:hAnsi="Times New Roman" w:cs="Times New Roman"/>
                <w:iCs/>
                <w:sz w:val="24"/>
                <w:szCs w:val="24"/>
                <w:lang w:eastAsia="lv-LV"/>
              </w:rPr>
              <w:t xml:space="preserve">var veicināt infekcijas </w:t>
            </w:r>
            <w:r w:rsidR="002822CC">
              <w:rPr>
                <w:rFonts w:ascii="Times New Roman" w:eastAsia="Times New Roman" w:hAnsi="Times New Roman" w:cs="Times New Roman"/>
                <w:iCs/>
                <w:sz w:val="24"/>
                <w:szCs w:val="24"/>
                <w:lang w:eastAsia="lv-LV"/>
              </w:rPr>
              <w:t>izplatību</w:t>
            </w:r>
            <w:r w:rsidRPr="004A450B">
              <w:rPr>
                <w:rFonts w:ascii="Times New Roman" w:eastAsia="Times New Roman" w:hAnsi="Times New Roman" w:cs="Times New Roman"/>
                <w:iCs/>
                <w:sz w:val="24"/>
                <w:szCs w:val="24"/>
                <w:lang w:eastAsia="lv-LV"/>
              </w:rPr>
              <w:t xml:space="preserve"> sabiedrībā kopumā. Tādēļ rekomendācijās ārstniecības iestādēm</w:t>
            </w:r>
            <w:r w:rsidR="002822CC">
              <w:rPr>
                <w:rFonts w:ascii="Times New Roman" w:eastAsia="Times New Roman" w:hAnsi="Times New Roman" w:cs="Times New Roman"/>
                <w:iCs/>
                <w:sz w:val="24"/>
                <w:szCs w:val="24"/>
                <w:lang w:eastAsia="lv-LV"/>
              </w:rPr>
              <w:t>,</w:t>
            </w:r>
            <w:r w:rsidRPr="004A450B">
              <w:rPr>
                <w:rFonts w:ascii="Times New Roman" w:eastAsia="Times New Roman" w:hAnsi="Times New Roman" w:cs="Times New Roman"/>
                <w:iCs/>
                <w:sz w:val="24"/>
                <w:szCs w:val="24"/>
                <w:lang w:eastAsia="lv-LV"/>
              </w:rPr>
              <w:t xml:space="preserve"> sociālās aprūpes iestādēm un izglītība </w:t>
            </w:r>
            <w:r w:rsidR="002822CC">
              <w:rPr>
                <w:rFonts w:ascii="Times New Roman" w:eastAsia="Times New Roman" w:hAnsi="Times New Roman" w:cs="Times New Roman"/>
                <w:iCs/>
                <w:sz w:val="24"/>
                <w:szCs w:val="24"/>
                <w:lang w:eastAsia="lv-LV"/>
              </w:rPr>
              <w:t>iestādēm</w:t>
            </w:r>
            <w:r w:rsidRPr="004A450B">
              <w:rPr>
                <w:rFonts w:ascii="Times New Roman" w:eastAsia="Times New Roman" w:hAnsi="Times New Roman" w:cs="Times New Roman"/>
                <w:iCs/>
                <w:sz w:val="24"/>
                <w:szCs w:val="24"/>
                <w:lang w:eastAsia="lv-LV"/>
              </w:rPr>
              <w:t xml:space="preserve"> tiek </w:t>
            </w:r>
            <w:r w:rsidR="002822CC">
              <w:rPr>
                <w:rFonts w:ascii="Times New Roman" w:eastAsia="Times New Roman" w:hAnsi="Times New Roman" w:cs="Times New Roman"/>
                <w:iCs/>
                <w:sz w:val="24"/>
                <w:szCs w:val="24"/>
                <w:lang w:eastAsia="lv-LV"/>
              </w:rPr>
              <w:t>noteikts</w:t>
            </w:r>
            <w:r w:rsidRPr="004A450B">
              <w:rPr>
                <w:rFonts w:ascii="Times New Roman" w:eastAsia="Times New Roman" w:hAnsi="Times New Roman" w:cs="Times New Roman"/>
                <w:iCs/>
                <w:sz w:val="24"/>
                <w:szCs w:val="24"/>
                <w:lang w:eastAsia="lv-LV"/>
              </w:rPr>
              <w:t xml:space="preserve">, ka nedrīkst nodarbināt cilvēkus, kas ir Covid-19 pacienta kontaktpersonas un </w:t>
            </w:r>
            <w:r w:rsidR="002822CC">
              <w:rPr>
                <w:rFonts w:ascii="Times New Roman" w:eastAsia="Times New Roman" w:hAnsi="Times New Roman" w:cs="Times New Roman"/>
                <w:iCs/>
                <w:sz w:val="24"/>
                <w:szCs w:val="24"/>
                <w:lang w:eastAsia="lv-LV"/>
              </w:rPr>
              <w:t>personas,</w:t>
            </w:r>
            <w:r w:rsidRPr="004A450B">
              <w:rPr>
                <w:rFonts w:ascii="Times New Roman" w:eastAsia="Times New Roman" w:hAnsi="Times New Roman" w:cs="Times New Roman"/>
                <w:iCs/>
                <w:sz w:val="24"/>
                <w:szCs w:val="24"/>
                <w:lang w:eastAsia="lv-LV"/>
              </w:rPr>
              <w:t xml:space="preserve"> kurām ir noteikta </w:t>
            </w:r>
            <w:proofErr w:type="spellStart"/>
            <w:r w:rsidR="002822CC">
              <w:rPr>
                <w:rFonts w:ascii="Times New Roman" w:eastAsia="Times New Roman" w:hAnsi="Times New Roman" w:cs="Times New Roman"/>
                <w:iCs/>
                <w:sz w:val="24"/>
                <w:szCs w:val="24"/>
                <w:lang w:eastAsia="lv-LV"/>
              </w:rPr>
              <w:t>pašizolācija</w:t>
            </w:r>
            <w:proofErr w:type="spellEnd"/>
            <w:r w:rsidRPr="004A450B">
              <w:rPr>
                <w:rFonts w:ascii="Times New Roman" w:eastAsia="Times New Roman" w:hAnsi="Times New Roman" w:cs="Times New Roman"/>
                <w:iCs/>
                <w:sz w:val="24"/>
                <w:szCs w:val="24"/>
                <w:lang w:eastAsia="lv-LV"/>
              </w:rPr>
              <w:t xml:space="preserve"> dēļ ārvalstu ceļojuma.</w:t>
            </w:r>
            <w:r w:rsidR="002822CC">
              <w:rPr>
                <w:rFonts w:ascii="Times New Roman" w:eastAsia="Times New Roman" w:hAnsi="Times New Roman" w:cs="Times New Roman"/>
                <w:iCs/>
                <w:sz w:val="24"/>
                <w:szCs w:val="24"/>
                <w:lang w:eastAsia="lv-LV"/>
              </w:rPr>
              <w:t xml:space="preserve"> </w:t>
            </w:r>
            <w:r w:rsidRPr="004A450B">
              <w:rPr>
                <w:rFonts w:ascii="Times New Roman" w:eastAsia="Times New Roman" w:hAnsi="Times New Roman" w:cs="Times New Roman"/>
                <w:iCs/>
                <w:sz w:val="24"/>
                <w:szCs w:val="24"/>
                <w:lang w:eastAsia="lv-LV"/>
              </w:rPr>
              <w:t xml:space="preserve">Lai darba devējs minētos ieteikumus varētu piemērot, </w:t>
            </w:r>
            <w:r w:rsidR="000D676D" w:rsidRPr="004A450B">
              <w:rPr>
                <w:rFonts w:ascii="Times New Roman" w:eastAsia="Times New Roman" w:hAnsi="Times New Roman" w:cs="Times New Roman"/>
                <w:iCs/>
                <w:sz w:val="24"/>
                <w:szCs w:val="24"/>
                <w:lang w:eastAsia="lv-LV"/>
              </w:rPr>
              <w:t>ir veikti attiecīgi grozījumi Noteikumos.</w:t>
            </w:r>
          </w:p>
          <w:p w14:paraId="171F655E" w14:textId="6BE3010A" w:rsidR="000D676D" w:rsidRPr="004A450B" w:rsidRDefault="000D676D" w:rsidP="000D676D">
            <w:pPr>
              <w:pStyle w:val="Sarakstarindkopa"/>
              <w:numPr>
                <w:ilvl w:val="0"/>
                <w:numId w:val="1"/>
              </w:numPr>
              <w:spacing w:after="0" w:line="240" w:lineRule="auto"/>
              <w:ind w:left="0" w:firstLine="360"/>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Noteikumus papildinot ar 5</w:t>
            </w:r>
            <w:r w:rsidRPr="004A450B">
              <w:rPr>
                <w:rFonts w:ascii="Times New Roman" w:eastAsia="Times New Roman" w:hAnsi="Times New Roman" w:cs="Times New Roman"/>
                <w:iCs/>
                <w:sz w:val="24"/>
                <w:szCs w:val="24"/>
                <w:vertAlign w:val="superscript"/>
                <w:lang w:eastAsia="lv-LV"/>
              </w:rPr>
              <w:t>1</w:t>
            </w:r>
            <w:r w:rsidRPr="004A450B">
              <w:rPr>
                <w:rFonts w:ascii="Times New Roman" w:eastAsia="Times New Roman" w:hAnsi="Times New Roman" w:cs="Times New Roman"/>
                <w:iCs/>
                <w:sz w:val="24"/>
                <w:szCs w:val="24"/>
                <w:lang w:eastAsia="lv-LV"/>
              </w:rPr>
              <w:t>.</w:t>
            </w:r>
            <w:r w:rsidR="002822CC">
              <w:rPr>
                <w:rFonts w:ascii="Times New Roman" w:eastAsia="Times New Roman" w:hAnsi="Times New Roman" w:cs="Times New Roman"/>
                <w:iCs/>
                <w:sz w:val="24"/>
                <w:szCs w:val="24"/>
                <w:lang w:eastAsia="lv-LV"/>
              </w:rPr>
              <w:t> p</w:t>
            </w:r>
            <w:r w:rsidRPr="004A450B">
              <w:rPr>
                <w:rFonts w:ascii="Times New Roman" w:eastAsia="Times New Roman" w:hAnsi="Times New Roman" w:cs="Times New Roman"/>
                <w:iCs/>
                <w:sz w:val="24"/>
                <w:szCs w:val="24"/>
                <w:lang w:eastAsia="lv-LV"/>
              </w:rPr>
              <w:t xml:space="preserve">unktu, paredzot </w:t>
            </w:r>
            <w:r w:rsidR="002822CC">
              <w:rPr>
                <w:rFonts w:ascii="Times New Roman" w:eastAsia="Times New Roman" w:hAnsi="Times New Roman" w:cs="Times New Roman"/>
                <w:iCs/>
                <w:sz w:val="24"/>
                <w:szCs w:val="24"/>
                <w:lang w:eastAsia="lv-LV"/>
              </w:rPr>
              <w:t xml:space="preserve">darbinieka </w:t>
            </w:r>
            <w:r w:rsidRPr="004A450B">
              <w:rPr>
                <w:rFonts w:ascii="Times New Roman" w:eastAsia="Times New Roman" w:hAnsi="Times New Roman" w:cs="Times New Roman"/>
                <w:iCs/>
                <w:sz w:val="24"/>
                <w:szCs w:val="24"/>
                <w:lang w:eastAsia="lv-LV"/>
              </w:rPr>
              <w:t xml:space="preserve">atbildību bīstamas infekcijas slimības gadījumā neveikt darba pienākumus, ja </w:t>
            </w:r>
            <w:r w:rsidR="002822CC">
              <w:rPr>
                <w:rFonts w:ascii="Times New Roman" w:eastAsia="Times New Roman" w:hAnsi="Times New Roman" w:cs="Times New Roman"/>
                <w:iCs/>
                <w:sz w:val="24"/>
                <w:szCs w:val="24"/>
                <w:lang w:eastAsia="lv-LV"/>
              </w:rPr>
              <w:t>viņš</w:t>
            </w:r>
            <w:r w:rsidRPr="004A450B">
              <w:rPr>
                <w:rFonts w:ascii="Times New Roman" w:eastAsia="Times New Roman" w:hAnsi="Times New Roman" w:cs="Times New Roman"/>
                <w:iCs/>
                <w:sz w:val="24"/>
                <w:szCs w:val="24"/>
                <w:lang w:eastAsia="lv-LV"/>
              </w:rPr>
              <w:t xml:space="preserve"> ir atzīts par </w:t>
            </w:r>
            <w:r w:rsidR="002822CC">
              <w:rPr>
                <w:rFonts w:ascii="Times New Roman" w:eastAsia="Times New Roman" w:hAnsi="Times New Roman" w:cs="Times New Roman"/>
                <w:iCs/>
                <w:sz w:val="24"/>
                <w:szCs w:val="24"/>
                <w:lang w:eastAsia="lv-LV"/>
              </w:rPr>
              <w:t>kontaktpersonu</w:t>
            </w:r>
            <w:r w:rsidRPr="004A450B">
              <w:rPr>
                <w:rFonts w:ascii="Times New Roman" w:eastAsia="Times New Roman" w:hAnsi="Times New Roman" w:cs="Times New Roman"/>
                <w:iCs/>
                <w:sz w:val="24"/>
                <w:szCs w:val="24"/>
                <w:lang w:eastAsia="lv-LV"/>
              </w:rPr>
              <w:t xml:space="preserve"> vai darbinieks ir bijis paaugstinātas inficēšanās apstākļos. </w:t>
            </w:r>
          </w:p>
          <w:p w14:paraId="3CAE8151" w14:textId="54FEFEBC" w:rsidR="000D676D" w:rsidRPr="004A450B" w:rsidRDefault="000D676D" w:rsidP="000D676D">
            <w:pPr>
              <w:pStyle w:val="Sarakstarindkopa"/>
              <w:numPr>
                <w:ilvl w:val="0"/>
                <w:numId w:val="1"/>
              </w:numPr>
              <w:spacing w:after="0" w:line="240" w:lineRule="auto"/>
              <w:ind w:left="0" w:firstLine="360"/>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Noteikumu 6.</w:t>
            </w:r>
            <w:r w:rsidR="002822CC">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punktā nosakot to, ka bīstama</w:t>
            </w:r>
            <w:r w:rsidR="002822CC">
              <w:rPr>
                <w:rFonts w:ascii="Times New Roman" w:eastAsia="Times New Roman" w:hAnsi="Times New Roman" w:cs="Times New Roman"/>
                <w:iCs/>
                <w:sz w:val="24"/>
                <w:szCs w:val="24"/>
                <w:lang w:eastAsia="lv-LV"/>
              </w:rPr>
              <w:t>s</w:t>
            </w:r>
            <w:r w:rsidRPr="004A450B">
              <w:rPr>
                <w:rFonts w:ascii="Times New Roman" w:eastAsia="Times New Roman" w:hAnsi="Times New Roman" w:cs="Times New Roman"/>
                <w:iCs/>
                <w:sz w:val="24"/>
                <w:szCs w:val="24"/>
                <w:lang w:eastAsia="lv-LV"/>
              </w:rPr>
              <w:t xml:space="preserve"> infekcijas slimības</w:t>
            </w:r>
            <w:r w:rsidR="002822CC">
              <w:rPr>
                <w:rFonts w:ascii="Times New Roman" w:eastAsia="Times New Roman" w:hAnsi="Times New Roman" w:cs="Times New Roman"/>
                <w:iCs/>
                <w:sz w:val="24"/>
                <w:szCs w:val="24"/>
                <w:lang w:eastAsia="lv-LV"/>
              </w:rPr>
              <w:t xml:space="preserve"> </w:t>
            </w:r>
            <w:r w:rsidRPr="004A450B">
              <w:rPr>
                <w:rFonts w:ascii="Times New Roman" w:eastAsia="Times New Roman" w:hAnsi="Times New Roman" w:cs="Times New Roman"/>
                <w:iCs/>
                <w:sz w:val="24"/>
                <w:szCs w:val="24"/>
                <w:lang w:eastAsia="lv-LV"/>
              </w:rPr>
              <w:t>g</w:t>
            </w:r>
            <w:r w:rsidR="002822CC">
              <w:rPr>
                <w:rFonts w:ascii="Times New Roman" w:eastAsia="Times New Roman" w:hAnsi="Times New Roman" w:cs="Times New Roman"/>
                <w:iCs/>
                <w:sz w:val="24"/>
                <w:szCs w:val="24"/>
                <w:lang w:eastAsia="lv-LV"/>
              </w:rPr>
              <w:t>a</w:t>
            </w:r>
            <w:r w:rsidRPr="004A450B">
              <w:rPr>
                <w:rFonts w:ascii="Times New Roman" w:eastAsia="Times New Roman" w:hAnsi="Times New Roman" w:cs="Times New Roman"/>
                <w:iCs/>
                <w:sz w:val="24"/>
                <w:szCs w:val="24"/>
                <w:lang w:eastAsia="lv-LV"/>
              </w:rPr>
              <w:t xml:space="preserve">dījumā darbiniekam ir pienākums informēt darba devēju arī par to, </w:t>
            </w:r>
            <w:r w:rsidR="002822CC">
              <w:rPr>
                <w:rFonts w:ascii="Times New Roman" w:eastAsia="Times New Roman" w:hAnsi="Times New Roman" w:cs="Times New Roman"/>
                <w:iCs/>
                <w:sz w:val="24"/>
                <w:szCs w:val="24"/>
                <w:lang w:eastAsia="lv-LV"/>
              </w:rPr>
              <w:t>k</w:t>
            </w:r>
            <w:r w:rsidRPr="004A450B">
              <w:rPr>
                <w:rFonts w:ascii="Times New Roman" w:eastAsia="Times New Roman" w:hAnsi="Times New Roman" w:cs="Times New Roman"/>
                <w:iCs/>
                <w:sz w:val="24"/>
                <w:szCs w:val="24"/>
                <w:lang w:eastAsia="lv-LV"/>
              </w:rPr>
              <w:t>a darb</w:t>
            </w:r>
            <w:r w:rsidR="002822CC">
              <w:rPr>
                <w:rFonts w:ascii="Times New Roman" w:eastAsia="Times New Roman" w:hAnsi="Times New Roman" w:cs="Times New Roman"/>
                <w:iCs/>
                <w:sz w:val="24"/>
                <w:szCs w:val="24"/>
                <w:lang w:eastAsia="lv-LV"/>
              </w:rPr>
              <w:t>i</w:t>
            </w:r>
            <w:r w:rsidRPr="004A450B">
              <w:rPr>
                <w:rFonts w:ascii="Times New Roman" w:eastAsia="Times New Roman" w:hAnsi="Times New Roman" w:cs="Times New Roman"/>
                <w:iCs/>
                <w:sz w:val="24"/>
                <w:szCs w:val="24"/>
                <w:lang w:eastAsia="lv-LV"/>
              </w:rPr>
              <w:t xml:space="preserve">nieks nevar veikt darba pienākumus </w:t>
            </w:r>
            <w:r w:rsidR="002822CC">
              <w:rPr>
                <w:rFonts w:ascii="Times New Roman" w:eastAsia="Times New Roman" w:hAnsi="Times New Roman" w:cs="Times New Roman"/>
                <w:iCs/>
                <w:sz w:val="24"/>
                <w:szCs w:val="24"/>
                <w:lang w:eastAsia="lv-LV"/>
              </w:rPr>
              <w:t>tādēļ,</w:t>
            </w:r>
            <w:r w:rsidRPr="004A450B">
              <w:rPr>
                <w:rFonts w:ascii="Times New Roman" w:eastAsia="Times New Roman" w:hAnsi="Times New Roman" w:cs="Times New Roman"/>
                <w:iCs/>
                <w:sz w:val="24"/>
                <w:szCs w:val="24"/>
                <w:lang w:eastAsia="lv-LV"/>
              </w:rPr>
              <w:t xml:space="preserve"> ka ir infekciozas personas kontaktpersona vai ir bijis paaugstinātas inficēšanās apstākļos.</w:t>
            </w:r>
          </w:p>
          <w:p w14:paraId="7CD02B9D" w14:textId="21EF8DDB" w:rsidR="004C2AC7" w:rsidRPr="002822CC" w:rsidRDefault="00425764" w:rsidP="00B83958">
            <w:pPr>
              <w:pStyle w:val="Sarakstarindkopa"/>
              <w:numPr>
                <w:ilvl w:val="0"/>
                <w:numId w:val="1"/>
              </w:numPr>
              <w:spacing w:after="0" w:line="240" w:lineRule="auto"/>
              <w:ind w:left="0" w:firstLine="360"/>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Noteikumu 8.</w:t>
            </w:r>
            <w:r w:rsidR="002822CC">
              <w:rPr>
                <w:rFonts w:ascii="Times New Roman" w:eastAsia="Times New Roman" w:hAnsi="Times New Roman" w:cs="Times New Roman"/>
                <w:iCs/>
                <w:sz w:val="24"/>
                <w:szCs w:val="24"/>
                <w:lang w:eastAsia="lv-LV"/>
              </w:rPr>
              <w:t> </w:t>
            </w:r>
            <w:r w:rsidRPr="004A450B">
              <w:rPr>
                <w:rFonts w:ascii="Times New Roman" w:eastAsia="Times New Roman" w:hAnsi="Times New Roman" w:cs="Times New Roman"/>
                <w:iCs/>
                <w:sz w:val="24"/>
                <w:szCs w:val="24"/>
                <w:lang w:eastAsia="lv-LV"/>
              </w:rPr>
              <w:t xml:space="preserve">punktā nosakot to, ka, ja </w:t>
            </w:r>
            <w:r w:rsidRPr="004A450B">
              <w:rPr>
                <w:rFonts w:ascii="Times New Roman" w:hAnsi="Times New Roman" w:cs="Times New Roman"/>
                <w:sz w:val="24"/>
                <w:szCs w:val="24"/>
                <w:lang w:eastAsia="lv-LV"/>
              </w:rPr>
              <w:t>par personu ir epidemioloģiski pamatotas aizdomas, ka persona atradusies paaugstināta inficēšanās riska apstākļos, darbiniekam, lai uzsāktu darba pienākumu veikšanu</w:t>
            </w:r>
            <w:r w:rsidR="00BB4960">
              <w:rPr>
                <w:rFonts w:ascii="Times New Roman" w:hAnsi="Times New Roman" w:cs="Times New Roman"/>
                <w:sz w:val="24"/>
                <w:szCs w:val="24"/>
                <w:lang w:eastAsia="lv-LV"/>
              </w:rPr>
              <w:t xml:space="preserve">, </w:t>
            </w:r>
            <w:r w:rsidRPr="004A450B">
              <w:rPr>
                <w:rFonts w:ascii="Times New Roman" w:hAnsi="Times New Roman" w:cs="Times New Roman"/>
                <w:sz w:val="24"/>
                <w:szCs w:val="24"/>
                <w:lang w:eastAsia="lv-LV"/>
              </w:rPr>
              <w:t>nav nepieciešama darba nespējas lapa</w:t>
            </w:r>
            <w:r w:rsidR="00BB4960">
              <w:rPr>
                <w:rFonts w:ascii="Times New Roman" w:hAnsi="Times New Roman" w:cs="Times New Roman"/>
                <w:sz w:val="24"/>
                <w:szCs w:val="24"/>
                <w:lang w:eastAsia="lv-LV"/>
              </w:rPr>
              <w:t xml:space="preserve">, </w:t>
            </w:r>
            <w:r w:rsidRPr="004A450B">
              <w:rPr>
                <w:rFonts w:ascii="Times New Roman" w:hAnsi="Times New Roman" w:cs="Times New Roman"/>
                <w:sz w:val="24"/>
                <w:szCs w:val="24"/>
                <w:lang w:eastAsia="lv-LV"/>
              </w:rPr>
              <w:t xml:space="preserve"> vai izziņa no ārstniecības personas, jo par šādiem </w:t>
            </w:r>
            <w:r w:rsidRPr="004A450B">
              <w:rPr>
                <w:rFonts w:ascii="Times New Roman" w:hAnsi="Times New Roman" w:cs="Times New Roman"/>
                <w:sz w:val="24"/>
                <w:szCs w:val="24"/>
                <w:lang w:eastAsia="lv-LV"/>
              </w:rPr>
              <w:lastRenderedPageBreak/>
              <w:t xml:space="preserve">gadījumiem ārstniecības persona nav informēta un viņa nevar izsniegt izziņu šādās situācijās. Gadījumos, kad persona atradusies paaugstināta inficēšanās riska apstākļos, piemēram ceļojusi uz valstīm, kur ir augsta saslimstība ar kādu bīstamu infekcijas slimību un veicot darba pienākumus darbinieks var radīt risku citu cilvēku veselībai, darbiniekam ir jāuzņemas atbildība, jāveic </w:t>
            </w:r>
            <w:proofErr w:type="spellStart"/>
            <w:r w:rsidR="002822CC">
              <w:rPr>
                <w:rFonts w:ascii="Times New Roman" w:hAnsi="Times New Roman" w:cs="Times New Roman"/>
                <w:sz w:val="24"/>
                <w:szCs w:val="24"/>
                <w:lang w:eastAsia="lv-LV"/>
              </w:rPr>
              <w:t>pašizolācija</w:t>
            </w:r>
            <w:proofErr w:type="spellEnd"/>
            <w:r w:rsidRPr="004A450B">
              <w:rPr>
                <w:rFonts w:ascii="Times New Roman" w:hAnsi="Times New Roman" w:cs="Times New Roman"/>
                <w:sz w:val="24"/>
                <w:szCs w:val="24"/>
                <w:lang w:eastAsia="lv-LV"/>
              </w:rPr>
              <w:t xml:space="preserve"> un par to jāinformē darba devējs.</w:t>
            </w:r>
            <w:r w:rsidR="00BB4960">
              <w:t xml:space="preserve"> </w:t>
            </w:r>
            <w:r w:rsidR="00BB4960">
              <w:rPr>
                <w:rFonts w:ascii="Times New Roman" w:hAnsi="Times New Roman" w:cs="Times New Roman"/>
                <w:sz w:val="24"/>
                <w:szCs w:val="24"/>
              </w:rPr>
              <w:t>Šādos</w:t>
            </w:r>
            <w:r w:rsidR="00BB4960" w:rsidRPr="00BB4960">
              <w:rPr>
                <w:rFonts w:ascii="Times New Roman" w:hAnsi="Times New Roman" w:cs="Times New Roman"/>
                <w:sz w:val="24"/>
                <w:szCs w:val="24"/>
              </w:rPr>
              <w:t xml:space="preserve"> gadījumos, darbinieks</w:t>
            </w:r>
            <w:r w:rsidR="00BB4960">
              <w:rPr>
                <w:rFonts w:ascii="Times New Roman" w:hAnsi="Times New Roman" w:cs="Times New Roman"/>
                <w:sz w:val="24"/>
                <w:szCs w:val="24"/>
              </w:rPr>
              <w:t>, ja iespējams,</w:t>
            </w:r>
            <w:r w:rsidR="00BB4960" w:rsidRPr="00BB4960">
              <w:rPr>
                <w:rFonts w:ascii="Times New Roman" w:hAnsi="Times New Roman" w:cs="Times New Roman"/>
                <w:sz w:val="24"/>
                <w:szCs w:val="24"/>
              </w:rPr>
              <w:t xml:space="preserve"> darba pienākumus var</w:t>
            </w:r>
            <w:r w:rsidR="00BB4960" w:rsidRPr="00BB4960">
              <w:rPr>
                <w:rFonts w:ascii="Times New Roman" w:hAnsi="Times New Roman" w:cs="Times New Roman"/>
                <w:sz w:val="24"/>
                <w:szCs w:val="24"/>
                <w:lang w:eastAsia="lv-LV"/>
              </w:rPr>
              <w:t xml:space="preserve"> veikt attālināti.</w:t>
            </w:r>
          </w:p>
        </w:tc>
      </w:tr>
      <w:tr w:rsidR="004A450B" w:rsidRPr="004A450B" w14:paraId="1510AB7C"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676EF5"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0187DEE"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04521F4" w14:textId="06A40976" w:rsidR="00940A1A" w:rsidRPr="004A450B" w:rsidRDefault="00425764" w:rsidP="00940A1A">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Nav</w:t>
            </w:r>
            <w:r w:rsidR="007632FF">
              <w:rPr>
                <w:rFonts w:ascii="Times New Roman" w:eastAsia="Times New Roman" w:hAnsi="Times New Roman" w:cs="Times New Roman"/>
                <w:iCs/>
                <w:sz w:val="24"/>
                <w:szCs w:val="24"/>
                <w:lang w:eastAsia="lv-LV"/>
              </w:rPr>
              <w:t>.</w:t>
            </w:r>
          </w:p>
          <w:p w14:paraId="46A3CD88" w14:textId="33362C10" w:rsidR="00940A1A" w:rsidRPr="004A450B" w:rsidRDefault="00940A1A" w:rsidP="00940A1A">
            <w:pPr>
              <w:rPr>
                <w:rFonts w:ascii="Times New Roman" w:eastAsia="Times New Roman" w:hAnsi="Times New Roman" w:cs="Times New Roman"/>
                <w:sz w:val="24"/>
                <w:szCs w:val="24"/>
                <w:lang w:eastAsia="lv-LV"/>
              </w:rPr>
            </w:pPr>
          </w:p>
        </w:tc>
      </w:tr>
      <w:tr w:rsidR="004A450B" w:rsidRPr="004A450B" w14:paraId="6B9B65DC"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8F6354"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6E25899"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6D9935" w14:textId="1A5FE1EF" w:rsidR="004D6BD9" w:rsidRPr="004A450B" w:rsidRDefault="00B678AE"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Nav.</w:t>
            </w:r>
          </w:p>
        </w:tc>
      </w:tr>
    </w:tbl>
    <w:p w14:paraId="439FA06F" w14:textId="77777777" w:rsidR="004D6BD9" w:rsidRPr="004A450B"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450B" w:rsidRPr="004A450B" w14:paraId="2507DB8E"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A915F" w14:textId="77777777" w:rsidR="004D6BD9" w:rsidRPr="004A450B" w:rsidRDefault="004D6BD9" w:rsidP="001409C8">
            <w:pPr>
              <w:spacing w:after="0" w:line="240" w:lineRule="auto"/>
              <w:rPr>
                <w:rFonts w:ascii="Times New Roman" w:eastAsia="Times New Roman" w:hAnsi="Times New Roman" w:cs="Times New Roman"/>
                <w:b/>
                <w:bCs/>
                <w:iCs/>
                <w:sz w:val="24"/>
                <w:szCs w:val="24"/>
                <w:lang w:eastAsia="lv-LV"/>
              </w:rPr>
            </w:pPr>
            <w:r w:rsidRPr="004A450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A450B" w:rsidRPr="004A450B" w14:paraId="6073BD5C"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E9B98"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923FB39"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Sabiedrības </w:t>
            </w:r>
            <w:proofErr w:type="spellStart"/>
            <w:r w:rsidRPr="004A450B">
              <w:rPr>
                <w:rFonts w:ascii="Times New Roman" w:eastAsia="Times New Roman" w:hAnsi="Times New Roman" w:cs="Times New Roman"/>
                <w:iCs/>
                <w:sz w:val="24"/>
                <w:szCs w:val="24"/>
                <w:lang w:eastAsia="lv-LV"/>
              </w:rPr>
              <w:t>mērķgrupas</w:t>
            </w:r>
            <w:proofErr w:type="spellEnd"/>
            <w:r w:rsidRPr="004A450B">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4698DDB" w14:textId="7F677847" w:rsidR="00BF3B08" w:rsidRPr="004A450B" w:rsidRDefault="00940A1A"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sz w:val="24"/>
                <w:szCs w:val="24"/>
              </w:rPr>
              <w:t>Projekta tiesiskais regulējums attiecas uz subjektiem (fiziskām un juridiskām personām), kuriem ir saistoša epidemioloģisko prasību ievērošana un kuriem var tikt piemērota administratīvā atbildība.</w:t>
            </w:r>
          </w:p>
        </w:tc>
      </w:tr>
      <w:tr w:rsidR="004A450B" w:rsidRPr="004A450B" w14:paraId="524080B9"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34521B"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93EADED"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A158721" w14:textId="0690103A" w:rsidR="00BF3B08" w:rsidRPr="004A450B" w:rsidRDefault="001F3353" w:rsidP="006035AC">
            <w:pPr>
              <w:spacing w:after="0" w:line="240" w:lineRule="auto"/>
              <w:jc w:val="both"/>
              <w:rPr>
                <w:rFonts w:ascii="Times New Roman" w:eastAsia="Times New Roman" w:hAnsi="Times New Roman" w:cs="Times New Roman"/>
                <w:sz w:val="24"/>
                <w:szCs w:val="24"/>
                <w:lang w:eastAsia="lv-LV"/>
              </w:rPr>
            </w:pPr>
            <w:r w:rsidRPr="004A450B">
              <w:rPr>
                <w:rFonts w:ascii="Times New Roman" w:eastAsia="Times New Roman" w:hAnsi="Times New Roman" w:cs="Times New Roman"/>
                <w:sz w:val="24"/>
                <w:szCs w:val="24"/>
                <w:lang w:eastAsia="lv-LV"/>
              </w:rPr>
              <w:t>P</w:t>
            </w:r>
            <w:r w:rsidR="00BF3B08" w:rsidRPr="004A450B">
              <w:rPr>
                <w:rFonts w:ascii="Times New Roman" w:eastAsia="Times New Roman" w:hAnsi="Times New Roman" w:cs="Times New Roman"/>
                <w:sz w:val="24"/>
                <w:szCs w:val="24"/>
                <w:lang w:eastAsia="lv-LV"/>
              </w:rPr>
              <w:t>rojekta tiesiskais regulējums administratīvo slogu neietekmē un tiks īstenots no esošajiem administratīvajiem resursiem.</w:t>
            </w:r>
          </w:p>
          <w:p w14:paraId="2A7134DA" w14:textId="48FDE463" w:rsidR="00425764" w:rsidRPr="004A450B" w:rsidRDefault="001F3353" w:rsidP="006035AC">
            <w:pPr>
              <w:spacing w:after="0" w:line="240" w:lineRule="auto"/>
              <w:jc w:val="both"/>
              <w:rPr>
                <w:rFonts w:ascii="Times New Roman" w:eastAsia="Times New Roman" w:hAnsi="Times New Roman" w:cs="Times New Roman"/>
                <w:sz w:val="24"/>
                <w:szCs w:val="24"/>
                <w:lang w:eastAsia="lv-LV"/>
              </w:rPr>
            </w:pPr>
            <w:r w:rsidRPr="004A450B">
              <w:rPr>
                <w:rFonts w:ascii="Times New Roman" w:eastAsia="Times New Roman" w:hAnsi="Times New Roman" w:cs="Times New Roman"/>
                <w:sz w:val="24"/>
                <w:szCs w:val="24"/>
                <w:lang w:eastAsia="lv-LV"/>
              </w:rPr>
              <w:t xml:space="preserve">Iespēju </w:t>
            </w:r>
            <w:r w:rsidR="006035AC">
              <w:rPr>
                <w:rFonts w:ascii="Times New Roman" w:eastAsia="Times New Roman" w:hAnsi="Times New Roman" w:cs="Times New Roman"/>
                <w:sz w:val="24"/>
                <w:szCs w:val="24"/>
                <w:lang w:eastAsia="lv-LV"/>
              </w:rPr>
              <w:t>izsniegt darb</w:t>
            </w:r>
            <w:r w:rsidR="00425764" w:rsidRPr="004A450B">
              <w:rPr>
                <w:rFonts w:ascii="Times New Roman" w:eastAsia="Times New Roman" w:hAnsi="Times New Roman" w:cs="Times New Roman"/>
                <w:sz w:val="24"/>
                <w:szCs w:val="24"/>
                <w:lang w:eastAsia="lv-LV"/>
              </w:rPr>
              <w:t>nespēj</w:t>
            </w:r>
            <w:r w:rsidR="006035AC">
              <w:rPr>
                <w:rFonts w:ascii="Times New Roman" w:eastAsia="Times New Roman" w:hAnsi="Times New Roman" w:cs="Times New Roman"/>
                <w:sz w:val="24"/>
                <w:szCs w:val="24"/>
                <w:lang w:eastAsia="lv-LV"/>
              </w:rPr>
              <w:t>as lapu</w:t>
            </w:r>
            <w:r w:rsidR="00425764" w:rsidRPr="004A450B">
              <w:rPr>
                <w:rFonts w:ascii="Times New Roman" w:eastAsia="Times New Roman" w:hAnsi="Times New Roman" w:cs="Times New Roman"/>
                <w:sz w:val="24"/>
                <w:szCs w:val="24"/>
                <w:lang w:eastAsia="lv-LV"/>
              </w:rPr>
              <w:t xml:space="preserve"> </w:t>
            </w:r>
            <w:r w:rsidRPr="004A450B">
              <w:rPr>
                <w:rFonts w:ascii="Times New Roman" w:eastAsia="Times New Roman" w:hAnsi="Times New Roman" w:cs="Times New Roman"/>
                <w:sz w:val="24"/>
                <w:szCs w:val="24"/>
                <w:lang w:eastAsia="lv-LV"/>
              </w:rPr>
              <w:t>kontaktpersonām paredz jau esošais regulējums 2001.</w:t>
            </w:r>
            <w:r w:rsidR="00BB4468">
              <w:rPr>
                <w:rFonts w:ascii="Times New Roman" w:eastAsia="Times New Roman" w:hAnsi="Times New Roman" w:cs="Times New Roman"/>
                <w:sz w:val="24"/>
                <w:szCs w:val="24"/>
                <w:lang w:eastAsia="lv-LV"/>
              </w:rPr>
              <w:t> </w:t>
            </w:r>
            <w:r w:rsidRPr="004A450B">
              <w:rPr>
                <w:rFonts w:ascii="Times New Roman" w:eastAsia="Times New Roman" w:hAnsi="Times New Roman" w:cs="Times New Roman"/>
                <w:sz w:val="24"/>
                <w:szCs w:val="24"/>
                <w:lang w:eastAsia="lv-LV"/>
              </w:rPr>
              <w:t>gada 3.</w:t>
            </w:r>
            <w:r w:rsidR="00BB4468">
              <w:rPr>
                <w:rFonts w:ascii="Times New Roman" w:eastAsia="Times New Roman" w:hAnsi="Times New Roman" w:cs="Times New Roman"/>
                <w:sz w:val="24"/>
                <w:szCs w:val="24"/>
                <w:lang w:eastAsia="lv-LV"/>
              </w:rPr>
              <w:t> </w:t>
            </w:r>
            <w:r w:rsidRPr="004A450B">
              <w:rPr>
                <w:rFonts w:ascii="Times New Roman" w:eastAsia="Times New Roman" w:hAnsi="Times New Roman" w:cs="Times New Roman"/>
                <w:sz w:val="24"/>
                <w:szCs w:val="24"/>
                <w:lang w:eastAsia="lv-LV"/>
              </w:rPr>
              <w:t>aprīļa M</w:t>
            </w:r>
            <w:r w:rsidR="00BB4468">
              <w:rPr>
                <w:rFonts w:ascii="Times New Roman" w:eastAsia="Times New Roman" w:hAnsi="Times New Roman" w:cs="Times New Roman"/>
                <w:sz w:val="24"/>
                <w:szCs w:val="24"/>
                <w:lang w:eastAsia="lv-LV"/>
              </w:rPr>
              <w:t>inistru kabineta</w:t>
            </w:r>
            <w:r w:rsidRPr="004A450B">
              <w:rPr>
                <w:rFonts w:ascii="Times New Roman" w:eastAsia="Times New Roman" w:hAnsi="Times New Roman" w:cs="Times New Roman"/>
                <w:sz w:val="24"/>
                <w:szCs w:val="24"/>
                <w:lang w:eastAsia="lv-LV"/>
              </w:rPr>
              <w:t xml:space="preserve"> noteikum</w:t>
            </w:r>
            <w:r w:rsidR="00BB4468">
              <w:rPr>
                <w:rFonts w:ascii="Times New Roman" w:eastAsia="Times New Roman" w:hAnsi="Times New Roman" w:cs="Times New Roman"/>
                <w:sz w:val="24"/>
                <w:szCs w:val="24"/>
                <w:lang w:eastAsia="lv-LV"/>
              </w:rPr>
              <w:t>os</w:t>
            </w:r>
            <w:r w:rsidRPr="004A450B">
              <w:rPr>
                <w:rFonts w:ascii="Times New Roman" w:eastAsia="Times New Roman" w:hAnsi="Times New Roman" w:cs="Times New Roman"/>
                <w:sz w:val="24"/>
                <w:szCs w:val="24"/>
                <w:lang w:eastAsia="lv-LV"/>
              </w:rPr>
              <w:t xml:space="preserve"> Nr.</w:t>
            </w:r>
            <w:r w:rsidR="00757B2A">
              <w:rPr>
                <w:rFonts w:ascii="Times New Roman" w:eastAsia="Times New Roman" w:hAnsi="Times New Roman" w:cs="Times New Roman"/>
                <w:sz w:val="24"/>
                <w:szCs w:val="24"/>
                <w:lang w:eastAsia="lv-LV"/>
              </w:rPr>
              <w:t> </w:t>
            </w:r>
            <w:r w:rsidRPr="004A450B">
              <w:rPr>
                <w:rFonts w:ascii="Times New Roman" w:eastAsia="Times New Roman" w:hAnsi="Times New Roman" w:cs="Times New Roman"/>
                <w:sz w:val="24"/>
                <w:szCs w:val="24"/>
                <w:lang w:eastAsia="lv-LV"/>
              </w:rPr>
              <w:t xml:space="preserve">152 “Darbnespējas lapu izsniegšanas un anulēšanas kārtība”, tādēļ jaunais regulējums attiecibā uz darba pienākumu veikšanas ierobežojumu kontaktpersonām ietekmi uz tautsaimniecību neradīs. </w:t>
            </w:r>
          </w:p>
          <w:p w14:paraId="14A327F4" w14:textId="6EC89811" w:rsidR="00425764" w:rsidRPr="004A450B" w:rsidRDefault="00425764" w:rsidP="006035AC">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Savukārt </w:t>
            </w:r>
            <w:r w:rsidR="001F3353" w:rsidRPr="004A450B">
              <w:rPr>
                <w:rFonts w:ascii="Times New Roman" w:eastAsia="Times New Roman" w:hAnsi="Times New Roman" w:cs="Times New Roman"/>
                <w:iCs/>
                <w:sz w:val="24"/>
                <w:szCs w:val="24"/>
                <w:lang w:eastAsia="lv-LV"/>
              </w:rPr>
              <w:t xml:space="preserve">attiecībā uz darba pienākumu veikšanas ierobežojumu personām, kas atradušās paaugstinātas inficēšanās apstākļos, </w:t>
            </w:r>
            <w:r w:rsidRPr="004A450B">
              <w:rPr>
                <w:rFonts w:ascii="Times New Roman" w:eastAsia="Times New Roman" w:hAnsi="Times New Roman" w:cs="Times New Roman"/>
                <w:iCs/>
                <w:sz w:val="24"/>
                <w:szCs w:val="24"/>
                <w:lang w:eastAsia="lv-LV"/>
              </w:rPr>
              <w:t xml:space="preserve">ietekme uz tautsaimniecību nav nosakāma, jo nav iespējams prognozēt </w:t>
            </w:r>
            <w:r w:rsidR="001F3353" w:rsidRPr="004A450B">
              <w:rPr>
                <w:rFonts w:ascii="Times New Roman" w:eastAsia="Times New Roman" w:hAnsi="Times New Roman" w:cs="Times New Roman"/>
                <w:iCs/>
                <w:sz w:val="24"/>
                <w:szCs w:val="24"/>
                <w:lang w:eastAsia="lv-LV"/>
              </w:rPr>
              <w:t>bīstamas infekcijas izplatības riskus un to, cik lielu personu skaitu un cik ilgā laika periodā šāds ierobežojumus varētu skart.</w:t>
            </w:r>
          </w:p>
        </w:tc>
      </w:tr>
      <w:tr w:rsidR="004A450B" w:rsidRPr="004A450B" w14:paraId="0C09CBE8"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97252F"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47A25BC"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D0676D6"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Projekts nerada ietekmi uz administratīvajām izmaksām.</w:t>
            </w:r>
          </w:p>
        </w:tc>
      </w:tr>
      <w:tr w:rsidR="004A450B" w:rsidRPr="004A450B" w14:paraId="2706E8C8"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E046CA"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D08A679"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FE749CC"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Projekts nerada ietekmi uz atbilstību izmaksām.</w:t>
            </w:r>
          </w:p>
        </w:tc>
      </w:tr>
      <w:tr w:rsidR="004A450B" w:rsidRPr="004A450B" w14:paraId="555516DD"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1D1A0C"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A7D0C96"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58A23F" w14:textId="2340CC27" w:rsidR="00BF3B08" w:rsidRPr="004A450B" w:rsidRDefault="00BB4468" w:rsidP="00BF3B0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753BE30" w14:textId="77777777" w:rsidR="00FD1F7C" w:rsidRPr="004A450B"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D1F7C" w:rsidRPr="00FD1F7C" w14:paraId="002A4C6D"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B40B81" w14:textId="77777777" w:rsidR="00FD1F7C" w:rsidRPr="00FD1F7C" w:rsidRDefault="00FD1F7C" w:rsidP="000100DE">
            <w:pPr>
              <w:spacing w:after="0" w:line="240" w:lineRule="auto"/>
              <w:jc w:val="center"/>
              <w:rPr>
                <w:rFonts w:ascii="Times New Roman" w:eastAsia="Times New Roman" w:hAnsi="Times New Roman" w:cs="Times New Roman"/>
                <w:b/>
                <w:bCs/>
                <w:iCs/>
                <w:sz w:val="24"/>
                <w:szCs w:val="24"/>
                <w:lang w:eastAsia="lv-LV"/>
              </w:rPr>
            </w:pPr>
            <w:r w:rsidRPr="00FD1F7C">
              <w:rPr>
                <w:rFonts w:ascii="Times New Roman" w:eastAsia="Times New Roman" w:hAnsi="Times New Roman" w:cs="Times New Roman"/>
                <w:b/>
                <w:bCs/>
                <w:iCs/>
                <w:sz w:val="24"/>
                <w:szCs w:val="24"/>
                <w:lang w:eastAsia="lv-LV"/>
              </w:rPr>
              <w:t>III. Tiesību akta projekta ietekme uz valsts budžetu un pašvaldību budžetiem</w:t>
            </w:r>
          </w:p>
        </w:tc>
      </w:tr>
      <w:tr w:rsidR="00FD1F7C" w:rsidRPr="00FD1F7C" w14:paraId="54C4CA3F"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C2AF1C" w14:textId="7755BAFD" w:rsidR="00FD1F7C" w:rsidRPr="00FD1F7C" w:rsidRDefault="00FD1F7C" w:rsidP="00FD1F7C">
            <w:pPr>
              <w:spacing w:after="0" w:line="240" w:lineRule="auto"/>
              <w:jc w:val="center"/>
              <w:rPr>
                <w:rFonts w:ascii="Times New Roman" w:eastAsia="Times New Roman" w:hAnsi="Times New Roman" w:cs="Times New Roman"/>
                <w:bCs/>
                <w:iCs/>
                <w:sz w:val="24"/>
                <w:szCs w:val="24"/>
                <w:lang w:eastAsia="lv-LV"/>
              </w:rPr>
            </w:pPr>
            <w:r w:rsidRPr="00FD1F7C">
              <w:rPr>
                <w:rFonts w:ascii="Times New Roman" w:eastAsia="Times New Roman" w:hAnsi="Times New Roman" w:cs="Times New Roman"/>
                <w:bCs/>
                <w:iCs/>
                <w:sz w:val="24"/>
                <w:szCs w:val="24"/>
                <w:lang w:eastAsia="lv-LV"/>
              </w:rPr>
              <w:t>Projekts šo jomu neskar</w:t>
            </w:r>
            <w:r w:rsidR="000100DE">
              <w:rPr>
                <w:rFonts w:ascii="Times New Roman" w:eastAsia="Times New Roman" w:hAnsi="Times New Roman" w:cs="Times New Roman"/>
                <w:bCs/>
                <w:iCs/>
                <w:sz w:val="24"/>
                <w:szCs w:val="24"/>
                <w:lang w:eastAsia="lv-LV"/>
              </w:rPr>
              <w:t>.</w:t>
            </w:r>
          </w:p>
        </w:tc>
      </w:tr>
    </w:tbl>
    <w:p w14:paraId="3C5AFD2B" w14:textId="05707C0D" w:rsidR="004D6BD9" w:rsidRPr="004A450B" w:rsidRDefault="004D6BD9" w:rsidP="004D6BD9">
      <w:pPr>
        <w:spacing w:after="0" w:line="240" w:lineRule="auto"/>
        <w:rPr>
          <w:rFonts w:ascii="Times New Roman" w:eastAsia="Times New Roman" w:hAnsi="Times New Roman" w:cs="Times New Roman"/>
          <w:iCs/>
          <w:sz w:val="24"/>
          <w:szCs w:val="24"/>
          <w:lang w:eastAsia="lv-LV"/>
        </w:rPr>
      </w:pPr>
    </w:p>
    <w:p w14:paraId="5AB7857E" w14:textId="77777777" w:rsidR="004D6BD9" w:rsidRPr="004A450B"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450B" w:rsidRPr="004A450B" w14:paraId="1D9EB5BE"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890C03" w14:textId="6F522A21" w:rsidR="004D6BD9" w:rsidRPr="004A450B" w:rsidRDefault="004D6BD9" w:rsidP="001409C8">
            <w:pPr>
              <w:spacing w:after="0" w:line="240" w:lineRule="auto"/>
              <w:rPr>
                <w:rFonts w:ascii="Times New Roman" w:eastAsia="Times New Roman" w:hAnsi="Times New Roman" w:cs="Times New Roman"/>
                <w:b/>
                <w:bCs/>
                <w:iCs/>
                <w:sz w:val="24"/>
                <w:szCs w:val="24"/>
                <w:lang w:eastAsia="lv-LV"/>
              </w:rPr>
            </w:pPr>
            <w:r w:rsidRPr="004A450B">
              <w:rPr>
                <w:rFonts w:ascii="Times New Roman" w:eastAsia="Times New Roman" w:hAnsi="Times New Roman" w:cs="Times New Roman"/>
                <w:b/>
                <w:bCs/>
                <w:iCs/>
                <w:sz w:val="24"/>
                <w:szCs w:val="24"/>
                <w:lang w:eastAsia="lv-LV"/>
              </w:rPr>
              <w:t>I</w:t>
            </w:r>
            <w:r w:rsidR="00811C9E">
              <w:rPr>
                <w:rFonts w:ascii="Times New Roman" w:eastAsia="Times New Roman" w:hAnsi="Times New Roman" w:cs="Times New Roman"/>
                <w:b/>
                <w:bCs/>
                <w:iCs/>
                <w:sz w:val="24"/>
                <w:szCs w:val="24"/>
                <w:lang w:eastAsia="lv-LV"/>
              </w:rPr>
              <w:t>V</w:t>
            </w:r>
            <w:r w:rsidRPr="004A450B">
              <w:rPr>
                <w:rFonts w:ascii="Times New Roman" w:eastAsia="Times New Roman" w:hAnsi="Times New Roman" w:cs="Times New Roman"/>
                <w:b/>
                <w:bCs/>
                <w:iCs/>
                <w:sz w:val="24"/>
                <w:szCs w:val="24"/>
                <w:lang w:eastAsia="lv-LV"/>
              </w:rPr>
              <w:t>. Tiesību akta projekta ietekme uz spēkā esošo tiesību normu sistēmu</w:t>
            </w:r>
          </w:p>
        </w:tc>
      </w:tr>
      <w:tr w:rsidR="004A450B" w:rsidRPr="004A450B" w14:paraId="7703D719"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AF0E04"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B9A10C"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6640AEB" w14:textId="5A5381B6" w:rsidR="004D6BD9" w:rsidRPr="004A450B" w:rsidRDefault="00BF3B08"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Grozījumi Epidemioloģiskās drošības likumā</w:t>
            </w:r>
            <w:r w:rsidR="006035AC">
              <w:rPr>
                <w:rFonts w:ascii="Times New Roman" w:eastAsia="Times New Roman" w:hAnsi="Times New Roman" w:cs="Times New Roman"/>
                <w:iCs/>
                <w:sz w:val="24"/>
                <w:szCs w:val="24"/>
                <w:lang w:eastAsia="lv-LV"/>
              </w:rPr>
              <w:t xml:space="preserve"> (izskatīti 2020.gada 28.maija Ministru kabineta sēdē)</w:t>
            </w:r>
            <w:r w:rsidR="00764FFF">
              <w:rPr>
                <w:rFonts w:ascii="Times New Roman" w:eastAsia="Times New Roman" w:hAnsi="Times New Roman" w:cs="Times New Roman"/>
                <w:iCs/>
                <w:sz w:val="24"/>
                <w:szCs w:val="24"/>
                <w:lang w:eastAsia="lv-LV"/>
              </w:rPr>
              <w:t>.</w:t>
            </w:r>
          </w:p>
        </w:tc>
      </w:tr>
      <w:tr w:rsidR="004A450B" w:rsidRPr="004A450B" w14:paraId="35065BD4"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5FD27D"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1B01B8"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31DB06E" w14:textId="48CDABF2" w:rsidR="004D6BD9" w:rsidRPr="004A450B" w:rsidRDefault="00BF3B08"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Veselības ministrija.</w:t>
            </w:r>
          </w:p>
        </w:tc>
      </w:tr>
      <w:tr w:rsidR="004A450B" w:rsidRPr="004A450B" w14:paraId="65601C8B" w14:textId="77777777" w:rsidTr="00BF3B08">
        <w:trPr>
          <w:trHeight w:val="12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FDB51F"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31A4FAF"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6FDC38" w14:textId="795E57CC" w:rsidR="004D6BD9" w:rsidRPr="004A450B" w:rsidRDefault="004468AE" w:rsidP="001409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58A644E" w14:textId="7ED2ABF8" w:rsidR="004D6BD9" w:rsidRPr="004A450B"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p w14:paraId="251AA549" w14:textId="77777777" w:rsidR="00811C9E"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1C9E" w:rsidRPr="00811C9E" w14:paraId="60C2C942"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3A94E" w14:textId="77777777" w:rsidR="00811C9E" w:rsidRPr="00811C9E" w:rsidRDefault="00811C9E" w:rsidP="00811C9E">
            <w:pPr>
              <w:spacing w:after="0" w:line="240" w:lineRule="auto"/>
              <w:jc w:val="center"/>
              <w:rPr>
                <w:rFonts w:ascii="Times New Roman" w:eastAsia="Times New Roman" w:hAnsi="Times New Roman" w:cs="Times New Roman"/>
                <w:b/>
                <w:bCs/>
                <w:iCs/>
                <w:sz w:val="24"/>
                <w:szCs w:val="24"/>
                <w:lang w:eastAsia="lv-LV"/>
              </w:rPr>
            </w:pPr>
            <w:r w:rsidRPr="00811C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11C9E" w:rsidRPr="00811C9E" w14:paraId="15DC4389" w14:textId="77777777" w:rsidTr="00ED43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FE476" w14:textId="66D316FB" w:rsidR="00811C9E" w:rsidRPr="00811C9E" w:rsidRDefault="00811C9E" w:rsidP="00811C9E">
            <w:pPr>
              <w:spacing w:after="0" w:line="240" w:lineRule="auto"/>
              <w:jc w:val="center"/>
              <w:rPr>
                <w:rFonts w:ascii="Times New Roman" w:eastAsia="Times New Roman" w:hAnsi="Times New Roman" w:cs="Times New Roman"/>
                <w:bCs/>
                <w:iCs/>
                <w:sz w:val="24"/>
                <w:szCs w:val="24"/>
                <w:lang w:eastAsia="lv-LV"/>
              </w:rPr>
            </w:pPr>
            <w:r w:rsidRPr="00811C9E">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2B067111" w14:textId="2B66E2E1" w:rsidR="004D6BD9" w:rsidRDefault="004D6BD9" w:rsidP="004D6BD9">
      <w:pPr>
        <w:spacing w:after="0" w:line="240" w:lineRule="auto"/>
        <w:rPr>
          <w:rFonts w:ascii="Times New Roman" w:eastAsia="Times New Roman" w:hAnsi="Times New Roman" w:cs="Times New Roman"/>
          <w:iCs/>
          <w:sz w:val="24"/>
          <w:szCs w:val="24"/>
          <w:lang w:eastAsia="lv-LV"/>
        </w:rPr>
      </w:pPr>
    </w:p>
    <w:p w14:paraId="000F5054" w14:textId="77777777" w:rsidR="00811C9E" w:rsidRPr="004A450B" w:rsidRDefault="00811C9E" w:rsidP="004D6BD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450B" w:rsidRPr="004A450B" w14:paraId="0F7946D2"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2C6707" w14:textId="77777777" w:rsidR="004D6BD9" w:rsidRPr="004A450B" w:rsidRDefault="004D6BD9" w:rsidP="001409C8">
            <w:pPr>
              <w:spacing w:after="0" w:line="240" w:lineRule="auto"/>
              <w:rPr>
                <w:rFonts w:ascii="Times New Roman" w:eastAsia="Times New Roman" w:hAnsi="Times New Roman" w:cs="Times New Roman"/>
                <w:b/>
                <w:bCs/>
                <w:iCs/>
                <w:sz w:val="24"/>
                <w:szCs w:val="24"/>
                <w:lang w:eastAsia="lv-LV"/>
              </w:rPr>
            </w:pPr>
            <w:r w:rsidRPr="004A450B">
              <w:rPr>
                <w:rFonts w:ascii="Times New Roman" w:eastAsia="Times New Roman" w:hAnsi="Times New Roman" w:cs="Times New Roman"/>
                <w:b/>
                <w:bCs/>
                <w:iCs/>
                <w:sz w:val="24"/>
                <w:szCs w:val="24"/>
                <w:lang w:eastAsia="lv-LV"/>
              </w:rPr>
              <w:t>VI. Sabiedrības līdzdalība un komunikācijas aktivitātes</w:t>
            </w:r>
          </w:p>
        </w:tc>
      </w:tr>
      <w:tr w:rsidR="004A450B" w:rsidRPr="004A450B" w14:paraId="78C78EC0"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EA082"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807A3C"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5DE35ED" w14:textId="0B5020B9" w:rsidR="004D6BD9" w:rsidRPr="004A450B" w:rsidRDefault="00940A1A" w:rsidP="006035AC">
            <w:pPr>
              <w:spacing w:after="0" w:line="240" w:lineRule="auto"/>
              <w:jc w:val="both"/>
              <w:rPr>
                <w:rFonts w:ascii="Times New Roman" w:eastAsia="Times New Roman" w:hAnsi="Times New Roman" w:cs="Times New Roman"/>
                <w:iCs/>
                <w:sz w:val="24"/>
                <w:szCs w:val="24"/>
                <w:lang w:eastAsia="lv-LV"/>
              </w:rPr>
            </w:pPr>
            <w:r w:rsidRPr="004A450B">
              <w:rPr>
                <w:rFonts w:ascii="Times New Roman" w:hAnsi="Times New Roman" w:cs="Times New Roman"/>
                <w:sz w:val="24"/>
                <w:szCs w:val="24"/>
              </w:rPr>
              <w:t xml:space="preserve">Īpaši sabiedrības informēšanas pasākumi par </w:t>
            </w:r>
            <w:r w:rsidR="009B24E8">
              <w:rPr>
                <w:rFonts w:ascii="Times New Roman" w:hAnsi="Times New Roman" w:cs="Times New Roman"/>
                <w:sz w:val="24"/>
                <w:szCs w:val="24"/>
              </w:rPr>
              <w:t>Noteikumu p</w:t>
            </w:r>
            <w:r w:rsidR="001F3353" w:rsidRPr="004A450B">
              <w:rPr>
                <w:rFonts w:ascii="Times New Roman" w:hAnsi="Times New Roman" w:cs="Times New Roman"/>
                <w:sz w:val="24"/>
                <w:szCs w:val="24"/>
              </w:rPr>
              <w:t>rojektu</w:t>
            </w:r>
            <w:r w:rsidRPr="004A450B">
              <w:rPr>
                <w:rFonts w:ascii="Times New Roman" w:hAnsi="Times New Roman" w:cs="Times New Roman"/>
                <w:sz w:val="24"/>
                <w:szCs w:val="24"/>
              </w:rPr>
              <w:t xml:space="preserve"> nav plānoti.</w:t>
            </w:r>
          </w:p>
        </w:tc>
      </w:tr>
      <w:tr w:rsidR="004A450B" w:rsidRPr="004A450B" w14:paraId="2716BCB7"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C4ACC"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8E2F14"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DB0EA3C" w14:textId="1C04184D" w:rsidR="004D6BD9" w:rsidRPr="004A450B" w:rsidRDefault="00940A1A" w:rsidP="006035AC">
            <w:pPr>
              <w:spacing w:after="0" w:line="240" w:lineRule="auto"/>
              <w:jc w:val="both"/>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Konsultācijas ar sabiedrības pārstāvjiem nav notikušas</w:t>
            </w:r>
            <w:r w:rsidR="009B24E8">
              <w:rPr>
                <w:rFonts w:ascii="Times New Roman" w:eastAsia="Times New Roman" w:hAnsi="Times New Roman" w:cs="Times New Roman"/>
                <w:iCs/>
                <w:sz w:val="24"/>
                <w:szCs w:val="24"/>
                <w:lang w:eastAsia="lv-LV"/>
              </w:rPr>
              <w:t>.</w:t>
            </w:r>
          </w:p>
        </w:tc>
      </w:tr>
      <w:tr w:rsidR="004A450B" w:rsidRPr="004A450B" w14:paraId="0AE7D558"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285CF"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E41B0F"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FEEE583" w14:textId="648E06F7" w:rsidR="004D6BD9" w:rsidRPr="004A450B" w:rsidRDefault="00940A1A"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Nav.</w:t>
            </w:r>
          </w:p>
        </w:tc>
      </w:tr>
      <w:tr w:rsidR="004A450B" w:rsidRPr="004A450B" w14:paraId="78EFFE40" w14:textId="77777777" w:rsidTr="001409C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F04318"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E4ADD69"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1D0259" w14:textId="77777777" w:rsidR="004D6BD9" w:rsidRPr="004A450B" w:rsidRDefault="00BF3B08"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Nav.</w:t>
            </w:r>
          </w:p>
        </w:tc>
      </w:tr>
    </w:tbl>
    <w:p w14:paraId="29F9C900" w14:textId="77777777" w:rsidR="004D6BD9" w:rsidRPr="004A450B" w:rsidRDefault="004D6BD9" w:rsidP="004D6BD9">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450B" w:rsidRPr="004A450B" w14:paraId="27FCE48B" w14:textId="77777777" w:rsidTr="001409C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0C044" w14:textId="05EDB348" w:rsidR="004D6BD9" w:rsidRPr="004A450B" w:rsidRDefault="004D6BD9" w:rsidP="001409C8">
            <w:pPr>
              <w:spacing w:after="0" w:line="240" w:lineRule="auto"/>
              <w:rPr>
                <w:rFonts w:ascii="Times New Roman" w:eastAsia="Times New Roman" w:hAnsi="Times New Roman" w:cs="Times New Roman"/>
                <w:b/>
                <w:bCs/>
                <w:iCs/>
                <w:sz w:val="24"/>
                <w:szCs w:val="24"/>
                <w:lang w:eastAsia="lv-LV"/>
              </w:rPr>
            </w:pPr>
            <w:r w:rsidRPr="004A450B">
              <w:rPr>
                <w:rFonts w:ascii="Times New Roman" w:eastAsia="Times New Roman" w:hAnsi="Times New Roman" w:cs="Times New Roman"/>
                <w:b/>
                <w:bCs/>
                <w:iCs/>
                <w:sz w:val="24"/>
                <w:szCs w:val="24"/>
                <w:lang w:eastAsia="lv-LV"/>
              </w:rPr>
              <w:t>V</w:t>
            </w:r>
            <w:r w:rsidR="00E84A31">
              <w:rPr>
                <w:rFonts w:ascii="Times New Roman" w:eastAsia="Times New Roman" w:hAnsi="Times New Roman" w:cs="Times New Roman"/>
                <w:b/>
                <w:bCs/>
                <w:iCs/>
                <w:sz w:val="24"/>
                <w:szCs w:val="24"/>
                <w:lang w:eastAsia="lv-LV"/>
              </w:rPr>
              <w:t>II</w:t>
            </w:r>
            <w:r w:rsidRPr="004A450B">
              <w:rPr>
                <w:rFonts w:ascii="Times New Roman" w:eastAsia="Times New Roman" w:hAnsi="Times New Roman" w:cs="Times New Roman"/>
                <w:b/>
                <w:bCs/>
                <w:iCs/>
                <w:sz w:val="24"/>
                <w:szCs w:val="24"/>
                <w:lang w:eastAsia="lv-LV"/>
              </w:rPr>
              <w:t>. Tiesību akta projekta izpildes nodrošināšana un tās ietekme uz institūcijām</w:t>
            </w:r>
          </w:p>
        </w:tc>
      </w:tr>
      <w:tr w:rsidR="004A450B" w:rsidRPr="004A450B" w14:paraId="1CB024A1"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D87B71"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047AD0" w14:textId="77777777" w:rsidR="004D6BD9" w:rsidRPr="004A450B" w:rsidRDefault="004D6BD9"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5E85274" w14:textId="546E1E44" w:rsidR="004D6BD9" w:rsidRPr="004A450B" w:rsidRDefault="00BF3B08" w:rsidP="001409C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S</w:t>
            </w:r>
            <w:r w:rsidR="009B24E8">
              <w:rPr>
                <w:rFonts w:ascii="Times New Roman" w:eastAsia="Times New Roman" w:hAnsi="Times New Roman" w:cs="Times New Roman"/>
                <w:iCs/>
                <w:sz w:val="24"/>
                <w:szCs w:val="24"/>
                <w:lang w:eastAsia="lv-LV"/>
              </w:rPr>
              <w:t>limību profilakses un kontroles centrs.</w:t>
            </w:r>
          </w:p>
        </w:tc>
      </w:tr>
      <w:tr w:rsidR="004A450B" w:rsidRPr="004A450B" w14:paraId="3A494389"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9EAF6"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C37BB3A"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Projekta izpildes ietekme uz pārvaldes funkcijām un institucionālo struktūru.</w:t>
            </w:r>
            <w:r w:rsidRPr="004A450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6116946F" w14:textId="77777777" w:rsidR="00BF3B08" w:rsidRPr="004A450B" w:rsidRDefault="00BF3B08" w:rsidP="006035AC">
            <w:pPr>
              <w:spacing w:after="0" w:line="240" w:lineRule="auto"/>
              <w:jc w:val="both"/>
              <w:rPr>
                <w:rFonts w:ascii="Times New Roman" w:eastAsia="Times New Roman" w:hAnsi="Times New Roman" w:cs="Times New Roman"/>
                <w:iCs/>
                <w:sz w:val="24"/>
                <w:szCs w:val="24"/>
                <w:lang w:eastAsia="lv-LV"/>
              </w:rPr>
            </w:pPr>
            <w:r w:rsidRPr="004A450B">
              <w:rPr>
                <w:rFonts w:ascii="Times New Roman" w:hAnsi="Times New Roman" w:cs="Times New Roman"/>
                <w:sz w:val="24"/>
                <w:szCs w:val="24"/>
              </w:rPr>
              <w:t>Projekts neietekmēs pārvaldes funkcijas un institucionālo struktūru. Jaunu institūciju izveide, esošo institūciju likvidācija vai reorganizācija nav paredzēta. Projekta izpilde tiks nodrošināta esošo cilvēkresursu ietvaros.</w:t>
            </w:r>
          </w:p>
        </w:tc>
      </w:tr>
      <w:tr w:rsidR="00BF3B08" w:rsidRPr="004A450B" w14:paraId="63787297" w14:textId="77777777" w:rsidTr="00BF3B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B0B71D"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16D8CEE"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2C4658C" w14:textId="77777777" w:rsidR="00BF3B08" w:rsidRPr="004A450B" w:rsidRDefault="00BF3B08" w:rsidP="00BF3B08">
            <w:pPr>
              <w:spacing w:after="0" w:line="240" w:lineRule="auto"/>
              <w:rPr>
                <w:rFonts w:ascii="Times New Roman" w:eastAsia="Times New Roman" w:hAnsi="Times New Roman" w:cs="Times New Roman"/>
                <w:iCs/>
                <w:sz w:val="24"/>
                <w:szCs w:val="24"/>
                <w:lang w:eastAsia="lv-LV"/>
              </w:rPr>
            </w:pPr>
            <w:r w:rsidRPr="004A450B">
              <w:rPr>
                <w:rFonts w:ascii="Times New Roman" w:eastAsia="Times New Roman" w:hAnsi="Times New Roman" w:cs="Times New Roman"/>
                <w:iCs/>
                <w:sz w:val="24"/>
                <w:szCs w:val="24"/>
                <w:lang w:eastAsia="lv-LV"/>
              </w:rPr>
              <w:t>Nav.</w:t>
            </w:r>
          </w:p>
        </w:tc>
      </w:tr>
    </w:tbl>
    <w:p w14:paraId="3D80CC64" w14:textId="107CF0D1" w:rsidR="00BF3B08" w:rsidRPr="004A450B" w:rsidRDefault="00BF3B08" w:rsidP="00BF3B08">
      <w:pPr>
        <w:spacing w:after="0" w:line="240" w:lineRule="auto"/>
        <w:rPr>
          <w:rFonts w:ascii="Times New Roman" w:hAnsi="Times New Roman" w:cs="Times New Roman"/>
          <w:sz w:val="24"/>
          <w:szCs w:val="24"/>
        </w:rPr>
      </w:pPr>
    </w:p>
    <w:p w14:paraId="242F2E83" w14:textId="77777777" w:rsidR="00B53147" w:rsidRPr="004A450B" w:rsidRDefault="00B53147" w:rsidP="00BF3B08">
      <w:pPr>
        <w:spacing w:after="0" w:line="240" w:lineRule="auto"/>
        <w:rPr>
          <w:rFonts w:ascii="Times New Roman" w:hAnsi="Times New Roman" w:cs="Times New Roman"/>
          <w:sz w:val="24"/>
          <w:szCs w:val="24"/>
        </w:rPr>
      </w:pPr>
    </w:p>
    <w:p w14:paraId="112DF3BE" w14:textId="3688DE87" w:rsidR="00BF3B08" w:rsidRPr="004A450B" w:rsidRDefault="00BF3B08" w:rsidP="00BF3B08">
      <w:pPr>
        <w:spacing w:after="0" w:line="240" w:lineRule="auto"/>
        <w:rPr>
          <w:rFonts w:ascii="Times New Roman" w:hAnsi="Times New Roman" w:cs="Times New Roman"/>
          <w:sz w:val="28"/>
          <w:szCs w:val="28"/>
        </w:rPr>
      </w:pPr>
      <w:r w:rsidRPr="004A450B">
        <w:rPr>
          <w:rFonts w:ascii="Times New Roman" w:hAnsi="Times New Roman" w:cs="Times New Roman"/>
          <w:sz w:val="28"/>
          <w:szCs w:val="28"/>
        </w:rPr>
        <w:t>Veselības ministre                                 </w:t>
      </w:r>
      <w:r w:rsidRPr="004A450B">
        <w:rPr>
          <w:rFonts w:ascii="Times New Roman" w:hAnsi="Times New Roman" w:cs="Times New Roman"/>
          <w:sz w:val="28"/>
          <w:szCs w:val="28"/>
        </w:rPr>
        <w:tab/>
        <w:t xml:space="preserve">                           I.</w:t>
      </w:r>
      <w:r w:rsidR="00757B2A">
        <w:rPr>
          <w:rFonts w:ascii="Times New Roman" w:hAnsi="Times New Roman" w:cs="Times New Roman"/>
          <w:sz w:val="28"/>
          <w:szCs w:val="28"/>
        </w:rPr>
        <w:t> </w:t>
      </w:r>
      <w:r w:rsidRPr="004A450B">
        <w:rPr>
          <w:rFonts w:ascii="Times New Roman" w:hAnsi="Times New Roman" w:cs="Times New Roman"/>
          <w:sz w:val="28"/>
          <w:szCs w:val="28"/>
        </w:rPr>
        <w:t>Viņķele</w:t>
      </w:r>
    </w:p>
    <w:p w14:paraId="2AEC8A94" w14:textId="77777777" w:rsidR="00BF3B08" w:rsidRPr="004A450B" w:rsidRDefault="00BF3B08" w:rsidP="00D6738E">
      <w:pPr>
        <w:spacing w:after="0" w:line="240" w:lineRule="auto"/>
        <w:rPr>
          <w:rFonts w:ascii="Times New Roman" w:hAnsi="Times New Roman" w:cs="Times New Roman"/>
          <w:sz w:val="28"/>
          <w:szCs w:val="28"/>
        </w:rPr>
      </w:pPr>
    </w:p>
    <w:p w14:paraId="4F8D1F57" w14:textId="77777777" w:rsidR="00BF3B08" w:rsidRPr="004A450B" w:rsidRDefault="00BF3B08" w:rsidP="00BF3B08">
      <w:pPr>
        <w:spacing w:after="0" w:line="240" w:lineRule="auto"/>
        <w:rPr>
          <w:rFonts w:ascii="Times New Roman" w:hAnsi="Times New Roman" w:cs="Times New Roman"/>
          <w:sz w:val="28"/>
          <w:szCs w:val="28"/>
        </w:rPr>
      </w:pPr>
    </w:p>
    <w:p w14:paraId="73F822B2" w14:textId="3BCDA90D" w:rsidR="00BF3B08" w:rsidRPr="004A450B" w:rsidRDefault="00BF3B08" w:rsidP="00BF3B08">
      <w:pPr>
        <w:spacing w:after="0" w:line="240" w:lineRule="auto"/>
        <w:rPr>
          <w:rFonts w:ascii="Times New Roman" w:hAnsi="Times New Roman" w:cs="Times New Roman"/>
          <w:sz w:val="28"/>
          <w:szCs w:val="28"/>
        </w:rPr>
      </w:pPr>
      <w:r w:rsidRPr="004A450B">
        <w:rPr>
          <w:rFonts w:ascii="Times New Roman" w:hAnsi="Times New Roman" w:cs="Times New Roman"/>
          <w:sz w:val="28"/>
          <w:szCs w:val="28"/>
        </w:rPr>
        <w:t>Vīza: Valsts sekretāre</w:t>
      </w:r>
      <w:r w:rsidRPr="004A450B">
        <w:rPr>
          <w:rFonts w:ascii="Times New Roman" w:hAnsi="Times New Roman" w:cs="Times New Roman"/>
          <w:sz w:val="28"/>
          <w:szCs w:val="28"/>
        </w:rPr>
        <w:tab/>
      </w:r>
      <w:r w:rsidRPr="004A450B">
        <w:rPr>
          <w:rFonts w:ascii="Times New Roman" w:hAnsi="Times New Roman" w:cs="Times New Roman"/>
          <w:sz w:val="28"/>
          <w:szCs w:val="28"/>
        </w:rPr>
        <w:tab/>
      </w:r>
      <w:r w:rsidRPr="004A450B">
        <w:rPr>
          <w:rFonts w:ascii="Times New Roman" w:hAnsi="Times New Roman" w:cs="Times New Roman"/>
          <w:sz w:val="28"/>
          <w:szCs w:val="28"/>
        </w:rPr>
        <w:tab/>
      </w:r>
      <w:r w:rsidRPr="004A450B">
        <w:rPr>
          <w:rFonts w:ascii="Times New Roman" w:hAnsi="Times New Roman" w:cs="Times New Roman"/>
          <w:sz w:val="28"/>
          <w:szCs w:val="28"/>
        </w:rPr>
        <w:tab/>
        <w:t xml:space="preserve">         D.</w:t>
      </w:r>
      <w:r w:rsidR="00757B2A">
        <w:rPr>
          <w:rFonts w:ascii="Times New Roman" w:hAnsi="Times New Roman" w:cs="Times New Roman"/>
          <w:sz w:val="28"/>
          <w:szCs w:val="28"/>
        </w:rPr>
        <w:t> </w:t>
      </w:r>
      <w:proofErr w:type="spellStart"/>
      <w:r w:rsidRPr="004A450B">
        <w:rPr>
          <w:rFonts w:ascii="Times New Roman" w:hAnsi="Times New Roman" w:cs="Times New Roman"/>
          <w:sz w:val="28"/>
          <w:szCs w:val="28"/>
        </w:rPr>
        <w:t>Mūrmane</w:t>
      </w:r>
      <w:proofErr w:type="spellEnd"/>
      <w:r w:rsidRPr="004A450B">
        <w:rPr>
          <w:rFonts w:ascii="Times New Roman" w:hAnsi="Times New Roman" w:cs="Times New Roman"/>
          <w:sz w:val="28"/>
          <w:szCs w:val="28"/>
        </w:rPr>
        <w:t xml:space="preserve"> – </w:t>
      </w:r>
      <w:proofErr w:type="spellStart"/>
      <w:r w:rsidRPr="004A450B">
        <w:rPr>
          <w:rFonts w:ascii="Times New Roman" w:hAnsi="Times New Roman" w:cs="Times New Roman"/>
          <w:sz w:val="28"/>
          <w:szCs w:val="28"/>
        </w:rPr>
        <w:t>Umbraško</w:t>
      </w:r>
      <w:proofErr w:type="spellEnd"/>
    </w:p>
    <w:p w14:paraId="67ABE4F4" w14:textId="7689FDF7" w:rsidR="0062681E" w:rsidRPr="004A450B" w:rsidRDefault="0062681E" w:rsidP="00BF3B08">
      <w:pPr>
        <w:spacing w:after="0" w:line="240" w:lineRule="auto"/>
        <w:rPr>
          <w:rFonts w:ascii="Times New Roman" w:hAnsi="Times New Roman" w:cs="Times New Roman"/>
          <w:sz w:val="28"/>
          <w:szCs w:val="28"/>
        </w:rPr>
      </w:pPr>
    </w:p>
    <w:p w14:paraId="26E0E119" w14:textId="0F3CB404" w:rsidR="00494FED" w:rsidRDefault="00494FED" w:rsidP="00BF3B08">
      <w:pPr>
        <w:spacing w:after="0" w:line="240" w:lineRule="auto"/>
        <w:rPr>
          <w:rFonts w:ascii="Times New Roman" w:hAnsi="Times New Roman" w:cs="Times New Roman"/>
          <w:sz w:val="20"/>
          <w:szCs w:val="20"/>
        </w:rPr>
      </w:pPr>
    </w:p>
    <w:p w14:paraId="26D2B786" w14:textId="77777777" w:rsidR="00F771EB" w:rsidRPr="007C3FB3" w:rsidRDefault="00F771EB" w:rsidP="00BF3B08">
      <w:pPr>
        <w:spacing w:after="0" w:line="240" w:lineRule="auto"/>
        <w:rPr>
          <w:rFonts w:ascii="Times New Roman" w:hAnsi="Times New Roman" w:cs="Times New Roman"/>
          <w:sz w:val="20"/>
          <w:szCs w:val="20"/>
        </w:rPr>
      </w:pPr>
      <w:bookmarkStart w:id="3" w:name="_GoBack"/>
      <w:bookmarkEnd w:id="3"/>
    </w:p>
    <w:p w14:paraId="4DF921A8" w14:textId="44E4CC38" w:rsidR="00C9079E" w:rsidRPr="007C3FB3" w:rsidRDefault="00C9079E" w:rsidP="00C9079E">
      <w:pPr>
        <w:spacing w:after="0" w:line="240" w:lineRule="auto"/>
        <w:rPr>
          <w:rFonts w:ascii="Times New Roman" w:hAnsi="Times New Roman" w:cs="Times New Roman"/>
        </w:rPr>
      </w:pPr>
      <w:r w:rsidRPr="007C3FB3">
        <w:rPr>
          <w:rFonts w:ascii="Times New Roman" w:hAnsi="Times New Roman" w:cs="Times New Roman"/>
        </w:rPr>
        <w:lastRenderedPageBreak/>
        <w:t>Feldmane 67876119</w:t>
      </w:r>
    </w:p>
    <w:p w14:paraId="46B14AB8" w14:textId="3F7B3EE7" w:rsidR="00494FED" w:rsidRPr="007C3FB3" w:rsidRDefault="00C9079E" w:rsidP="00BF3B08">
      <w:pPr>
        <w:spacing w:after="0" w:line="240" w:lineRule="auto"/>
        <w:rPr>
          <w:rFonts w:ascii="Times New Roman" w:hAnsi="Times New Roman" w:cs="Times New Roman"/>
        </w:rPr>
      </w:pPr>
      <w:r w:rsidRPr="007C3FB3">
        <w:rPr>
          <w:rFonts w:ascii="Times New Roman" w:hAnsi="Times New Roman" w:cs="Times New Roman"/>
        </w:rPr>
        <w:t>Jana.Feldmane@vm.gov.lv</w:t>
      </w:r>
    </w:p>
    <w:p w14:paraId="40004C18" w14:textId="66741274" w:rsidR="00C9079E" w:rsidRPr="007C3FB3" w:rsidRDefault="00C9079E" w:rsidP="00BF3B08">
      <w:pPr>
        <w:spacing w:after="0" w:line="240" w:lineRule="auto"/>
        <w:rPr>
          <w:rFonts w:ascii="Times New Roman" w:hAnsi="Times New Roman" w:cs="Times New Roman"/>
        </w:rPr>
      </w:pPr>
    </w:p>
    <w:p w14:paraId="0DF4CEE6" w14:textId="77777777" w:rsidR="00C9079E" w:rsidRPr="007C3FB3" w:rsidRDefault="00C9079E" w:rsidP="00BF3B08">
      <w:pPr>
        <w:spacing w:after="0" w:line="240" w:lineRule="auto"/>
        <w:rPr>
          <w:rFonts w:ascii="Times New Roman" w:hAnsi="Times New Roman" w:cs="Times New Roman"/>
        </w:rPr>
      </w:pPr>
    </w:p>
    <w:p w14:paraId="5B1D61B0" w14:textId="5B91FC58" w:rsidR="00BF3B08" w:rsidRPr="007C3FB3" w:rsidRDefault="00BF3B08" w:rsidP="00BF3B08">
      <w:pPr>
        <w:spacing w:after="0" w:line="240" w:lineRule="auto"/>
        <w:rPr>
          <w:rFonts w:ascii="Times New Roman" w:hAnsi="Times New Roman" w:cs="Times New Roman"/>
        </w:rPr>
      </w:pPr>
      <w:r w:rsidRPr="007C3FB3">
        <w:rPr>
          <w:rFonts w:ascii="Times New Roman" w:hAnsi="Times New Roman" w:cs="Times New Roman"/>
        </w:rPr>
        <w:t>Sprudz</w:t>
      </w:r>
      <w:r w:rsidR="007C3FB3" w:rsidRPr="007C3FB3">
        <w:rPr>
          <w:rFonts w:ascii="Times New Roman" w:hAnsi="Times New Roman" w:cs="Times New Roman"/>
        </w:rPr>
        <w:t>ā</w:t>
      </w:r>
      <w:r w:rsidRPr="007C3FB3">
        <w:rPr>
          <w:rFonts w:ascii="Times New Roman" w:hAnsi="Times New Roman" w:cs="Times New Roman"/>
        </w:rPr>
        <w:t>ne 60001573</w:t>
      </w:r>
    </w:p>
    <w:p w14:paraId="49B15D02" w14:textId="396B63F6" w:rsidR="00244514" w:rsidRPr="007C3FB3" w:rsidRDefault="00BF3B08" w:rsidP="00683B39">
      <w:pPr>
        <w:spacing w:after="0" w:line="240" w:lineRule="auto"/>
        <w:rPr>
          <w:rFonts w:ascii="Times New Roman" w:hAnsi="Times New Roman" w:cs="Times New Roman"/>
        </w:rPr>
      </w:pPr>
      <w:r w:rsidRPr="007C3FB3">
        <w:rPr>
          <w:rFonts w:ascii="Times New Roman" w:hAnsi="Times New Roman" w:cs="Times New Roman"/>
        </w:rPr>
        <w:t>linda.sprudzane@vm.gov.l</w:t>
      </w:r>
      <w:r w:rsidR="00683B39" w:rsidRPr="007C3FB3">
        <w:rPr>
          <w:rFonts w:ascii="Times New Roman" w:hAnsi="Times New Roman" w:cs="Times New Roman"/>
        </w:rPr>
        <w:t>v</w:t>
      </w:r>
    </w:p>
    <w:sectPr w:rsidR="00244514" w:rsidRPr="007C3FB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FF7B2" w14:textId="77777777" w:rsidR="0085526F" w:rsidRDefault="004C3595">
      <w:pPr>
        <w:spacing w:after="0" w:line="240" w:lineRule="auto"/>
      </w:pPr>
      <w:r>
        <w:separator/>
      </w:r>
    </w:p>
  </w:endnote>
  <w:endnote w:type="continuationSeparator" w:id="0">
    <w:p w14:paraId="58447193" w14:textId="77777777" w:rsidR="0085526F" w:rsidRDefault="004C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4ABC" w14:textId="5C09B32A" w:rsidR="00894C55" w:rsidRPr="00C9079E" w:rsidRDefault="00C9079E" w:rsidP="00C9079E">
    <w:pPr>
      <w:pStyle w:val="Kjene"/>
    </w:pPr>
    <w:r w:rsidRPr="00C9079E">
      <w:rPr>
        <w:rFonts w:ascii="Times New Roman" w:hAnsi="Times New Roman" w:cs="Times New Roman"/>
        <w:sz w:val="20"/>
        <w:szCs w:val="20"/>
      </w:rPr>
      <w:t>VManot_</w:t>
    </w:r>
    <w:r w:rsidR="00B13D1C">
      <w:rPr>
        <w:rFonts w:ascii="Times New Roman" w:hAnsi="Times New Roman" w:cs="Times New Roman"/>
        <w:sz w:val="20"/>
        <w:szCs w:val="20"/>
      </w:rPr>
      <w:t>020620</w:t>
    </w:r>
    <w:r w:rsidRPr="00C9079E">
      <w:rPr>
        <w:rFonts w:ascii="Times New Roman" w:hAnsi="Times New Roman" w:cs="Times New Roman"/>
        <w:sz w:val="20"/>
        <w:szCs w:val="20"/>
      </w:rPr>
      <w:t>_grozMK477_Covid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E35D" w14:textId="071711FC" w:rsidR="009A2654" w:rsidRPr="009A2654" w:rsidRDefault="00C9079E">
    <w:pPr>
      <w:pStyle w:val="Kjene"/>
      <w:rPr>
        <w:rFonts w:ascii="Times New Roman" w:hAnsi="Times New Roman" w:cs="Times New Roman"/>
        <w:sz w:val="20"/>
        <w:szCs w:val="20"/>
      </w:rPr>
    </w:pPr>
    <w:r w:rsidRPr="00C9079E">
      <w:rPr>
        <w:rFonts w:ascii="Times New Roman" w:hAnsi="Times New Roman" w:cs="Times New Roman"/>
        <w:sz w:val="20"/>
        <w:szCs w:val="20"/>
      </w:rPr>
      <w:t>VManot_</w:t>
    </w:r>
    <w:r w:rsidR="00B13D1C">
      <w:rPr>
        <w:rFonts w:ascii="Times New Roman" w:hAnsi="Times New Roman" w:cs="Times New Roman"/>
        <w:sz w:val="20"/>
        <w:szCs w:val="20"/>
      </w:rPr>
      <w:t>020620</w:t>
    </w:r>
    <w:r w:rsidRPr="00C9079E">
      <w:rPr>
        <w:rFonts w:ascii="Times New Roman" w:hAnsi="Times New Roman" w:cs="Times New Roman"/>
        <w:sz w:val="20"/>
        <w:szCs w:val="20"/>
      </w:rPr>
      <w:t>_grozMK477_Covid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A6C31" w14:textId="77777777" w:rsidR="0085526F" w:rsidRDefault="004C3595">
      <w:pPr>
        <w:spacing w:after="0" w:line="240" w:lineRule="auto"/>
      </w:pPr>
      <w:r>
        <w:separator/>
      </w:r>
    </w:p>
  </w:footnote>
  <w:footnote w:type="continuationSeparator" w:id="0">
    <w:p w14:paraId="64B9036C" w14:textId="77777777" w:rsidR="0085526F" w:rsidRDefault="004C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9A4C2EF" w14:textId="77777777" w:rsidR="00894C55" w:rsidRPr="00C25B49" w:rsidRDefault="00BF3B0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32394"/>
    <w:multiLevelType w:val="hybridMultilevel"/>
    <w:tmpl w:val="C27A72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D9"/>
    <w:rsid w:val="000100DE"/>
    <w:rsid w:val="000810DC"/>
    <w:rsid w:val="000B4031"/>
    <w:rsid w:val="000C5DA1"/>
    <w:rsid w:val="000D676D"/>
    <w:rsid w:val="00135503"/>
    <w:rsid w:val="001558D9"/>
    <w:rsid w:val="00183BFE"/>
    <w:rsid w:val="001E5237"/>
    <w:rsid w:val="001F3353"/>
    <w:rsid w:val="00224754"/>
    <w:rsid w:val="00232FF7"/>
    <w:rsid w:val="00243C0D"/>
    <w:rsid w:val="00244514"/>
    <w:rsid w:val="002822CC"/>
    <w:rsid w:val="00294D7C"/>
    <w:rsid w:val="002D07C0"/>
    <w:rsid w:val="002D0926"/>
    <w:rsid w:val="002F751A"/>
    <w:rsid w:val="0030362C"/>
    <w:rsid w:val="00371F44"/>
    <w:rsid w:val="00412230"/>
    <w:rsid w:val="00414888"/>
    <w:rsid w:val="00422060"/>
    <w:rsid w:val="00425764"/>
    <w:rsid w:val="004468AE"/>
    <w:rsid w:val="00494FED"/>
    <w:rsid w:val="00497F8D"/>
    <w:rsid w:val="004A450B"/>
    <w:rsid w:val="004B0EE3"/>
    <w:rsid w:val="004C2AC7"/>
    <w:rsid w:val="004C3595"/>
    <w:rsid w:val="004D6BD9"/>
    <w:rsid w:val="004F6A43"/>
    <w:rsid w:val="00501BEA"/>
    <w:rsid w:val="00537B70"/>
    <w:rsid w:val="005B6F6B"/>
    <w:rsid w:val="005D3C13"/>
    <w:rsid w:val="005F321C"/>
    <w:rsid w:val="006035AC"/>
    <w:rsid w:val="0062681E"/>
    <w:rsid w:val="00631F68"/>
    <w:rsid w:val="006653AC"/>
    <w:rsid w:val="00674FC1"/>
    <w:rsid w:val="00683B39"/>
    <w:rsid w:val="006D77BA"/>
    <w:rsid w:val="00723E1A"/>
    <w:rsid w:val="00733B75"/>
    <w:rsid w:val="00757B2A"/>
    <w:rsid w:val="007632FF"/>
    <w:rsid w:val="00764FFF"/>
    <w:rsid w:val="00770854"/>
    <w:rsid w:val="00776455"/>
    <w:rsid w:val="007B47AF"/>
    <w:rsid w:val="007B47D8"/>
    <w:rsid w:val="007C3FB3"/>
    <w:rsid w:val="007D212A"/>
    <w:rsid w:val="007F61AC"/>
    <w:rsid w:val="00811C9E"/>
    <w:rsid w:val="008551FD"/>
    <w:rsid w:val="0085526F"/>
    <w:rsid w:val="00876931"/>
    <w:rsid w:val="008D4F69"/>
    <w:rsid w:val="00903F6C"/>
    <w:rsid w:val="009230B7"/>
    <w:rsid w:val="00940A1A"/>
    <w:rsid w:val="00965F7F"/>
    <w:rsid w:val="00966CA8"/>
    <w:rsid w:val="009B24E8"/>
    <w:rsid w:val="009F0CD4"/>
    <w:rsid w:val="009F5F5C"/>
    <w:rsid w:val="00A07B0A"/>
    <w:rsid w:val="00A31688"/>
    <w:rsid w:val="00A80B4E"/>
    <w:rsid w:val="00A82303"/>
    <w:rsid w:val="00AB0E15"/>
    <w:rsid w:val="00B13D1C"/>
    <w:rsid w:val="00B26FD6"/>
    <w:rsid w:val="00B3464A"/>
    <w:rsid w:val="00B53147"/>
    <w:rsid w:val="00B678AE"/>
    <w:rsid w:val="00B83958"/>
    <w:rsid w:val="00BB4468"/>
    <w:rsid w:val="00BB4960"/>
    <w:rsid w:val="00BC3CC5"/>
    <w:rsid w:val="00BF3B08"/>
    <w:rsid w:val="00C9079E"/>
    <w:rsid w:val="00CB2CC9"/>
    <w:rsid w:val="00CC59E3"/>
    <w:rsid w:val="00D04718"/>
    <w:rsid w:val="00D20C8B"/>
    <w:rsid w:val="00D46667"/>
    <w:rsid w:val="00D64D87"/>
    <w:rsid w:val="00D6738E"/>
    <w:rsid w:val="00DB4FC9"/>
    <w:rsid w:val="00DE3301"/>
    <w:rsid w:val="00E402F1"/>
    <w:rsid w:val="00E71CA4"/>
    <w:rsid w:val="00E84A31"/>
    <w:rsid w:val="00E92469"/>
    <w:rsid w:val="00EC7B03"/>
    <w:rsid w:val="00EF1D59"/>
    <w:rsid w:val="00F46843"/>
    <w:rsid w:val="00F771EB"/>
    <w:rsid w:val="00F84B48"/>
    <w:rsid w:val="00FB5BC6"/>
    <w:rsid w:val="00FD1F7C"/>
    <w:rsid w:val="00FF1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B90C"/>
  <w15:chartTrackingRefBased/>
  <w15:docId w15:val="{DB5F54C1-024B-436C-9ECE-816D3857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line="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D6BD9"/>
    <w:pPr>
      <w:spacing w:after="160" w:line="259" w:lineRule="auto"/>
      <w:ind w:firstLine="0"/>
    </w:pPr>
    <w:rPr>
      <w:rFonts w:asciiTheme="minorHAnsi" w:hAnsiTheme="minorHAnsi" w:cstheme="minorBidi"/>
      <w:sz w:val="22"/>
      <w:szCs w:val="2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6BD9"/>
    <w:rPr>
      <w:color w:val="0000FF"/>
      <w:u w:val="single"/>
    </w:rPr>
  </w:style>
  <w:style w:type="paragraph" w:styleId="Galvene">
    <w:name w:val="header"/>
    <w:basedOn w:val="Parasts"/>
    <w:link w:val="GalveneRakstz"/>
    <w:uiPriority w:val="99"/>
    <w:unhideWhenUsed/>
    <w:rsid w:val="004D6BD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6BD9"/>
    <w:rPr>
      <w:rFonts w:asciiTheme="minorHAnsi" w:hAnsiTheme="minorHAnsi" w:cstheme="minorBidi"/>
      <w:sz w:val="22"/>
      <w:szCs w:val="22"/>
    </w:rPr>
  </w:style>
  <w:style w:type="paragraph" w:styleId="Kjene">
    <w:name w:val="footer"/>
    <w:basedOn w:val="Parasts"/>
    <w:link w:val="KjeneRakstz"/>
    <w:uiPriority w:val="99"/>
    <w:unhideWhenUsed/>
    <w:rsid w:val="004D6BD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6BD9"/>
    <w:rPr>
      <w:rFonts w:asciiTheme="minorHAnsi" w:hAnsiTheme="minorHAnsi" w:cstheme="minorBidi"/>
      <w:sz w:val="22"/>
      <w:szCs w:val="22"/>
    </w:rPr>
  </w:style>
  <w:style w:type="character" w:styleId="Vietturateksts">
    <w:name w:val="Placeholder Text"/>
    <w:basedOn w:val="Noklusjumarindkopasfonts"/>
    <w:uiPriority w:val="99"/>
    <w:semiHidden/>
    <w:rsid w:val="004D6BD9"/>
    <w:rPr>
      <w:color w:val="808080"/>
    </w:rPr>
  </w:style>
  <w:style w:type="paragraph" w:styleId="Balonteksts">
    <w:name w:val="Balloon Text"/>
    <w:basedOn w:val="Parasts"/>
    <w:link w:val="BalontekstsRakstz"/>
    <w:uiPriority w:val="99"/>
    <w:semiHidden/>
    <w:unhideWhenUsed/>
    <w:rsid w:val="001558D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558D9"/>
    <w:rPr>
      <w:rFonts w:ascii="Segoe UI" w:hAnsi="Segoe UI" w:cs="Segoe UI"/>
      <w:sz w:val="18"/>
      <w:szCs w:val="18"/>
    </w:rPr>
  </w:style>
  <w:style w:type="character" w:styleId="Komentraatsauce">
    <w:name w:val="annotation reference"/>
    <w:basedOn w:val="Noklusjumarindkopasfonts"/>
    <w:uiPriority w:val="99"/>
    <w:semiHidden/>
    <w:unhideWhenUsed/>
    <w:rsid w:val="001558D9"/>
    <w:rPr>
      <w:sz w:val="16"/>
      <w:szCs w:val="16"/>
    </w:rPr>
  </w:style>
  <w:style w:type="paragraph" w:styleId="Komentrateksts">
    <w:name w:val="annotation text"/>
    <w:basedOn w:val="Parasts"/>
    <w:link w:val="KomentratekstsRakstz"/>
    <w:uiPriority w:val="99"/>
    <w:semiHidden/>
    <w:unhideWhenUsed/>
    <w:rsid w:val="001558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8D9"/>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1558D9"/>
    <w:rPr>
      <w:b/>
      <w:bCs/>
    </w:rPr>
  </w:style>
  <w:style w:type="character" w:customStyle="1" w:styleId="KomentratmaRakstz">
    <w:name w:val="Komentāra tēma Rakstz."/>
    <w:basedOn w:val="KomentratekstsRakstz"/>
    <w:link w:val="Komentratma"/>
    <w:uiPriority w:val="99"/>
    <w:semiHidden/>
    <w:rsid w:val="001558D9"/>
    <w:rPr>
      <w:rFonts w:asciiTheme="minorHAnsi" w:hAnsiTheme="minorHAnsi" w:cstheme="minorBidi"/>
      <w:b/>
      <w:bCs/>
      <w:sz w:val="20"/>
      <w:szCs w:val="20"/>
    </w:rPr>
  </w:style>
  <w:style w:type="paragraph" w:styleId="Sarakstarindkopa">
    <w:name w:val="List Paragraph"/>
    <w:basedOn w:val="Parasts"/>
    <w:uiPriority w:val="34"/>
    <w:qFormat/>
    <w:rsid w:val="005D3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50224">
      <w:bodyDiv w:val="1"/>
      <w:marLeft w:val="0"/>
      <w:marRight w:val="0"/>
      <w:marTop w:val="0"/>
      <w:marBottom w:val="0"/>
      <w:divBdr>
        <w:top w:val="none" w:sz="0" w:space="0" w:color="auto"/>
        <w:left w:val="none" w:sz="0" w:space="0" w:color="auto"/>
        <w:bottom w:val="none" w:sz="0" w:space="0" w:color="auto"/>
        <w:right w:val="none" w:sz="0" w:space="0" w:color="auto"/>
      </w:divBdr>
    </w:div>
    <w:div w:id="9896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5</Pages>
  <Words>5582</Words>
  <Characters>3182</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2018. gada 24. jūlija noteikumos Nr. 447 "Noteikumi par darbiem, kas saistīti ar iespējamu risku citu cilvēku veselībai, un obligāto veselības pārbaužu veikšanas kārtība" projekta sākotnējās ietekmes novērtējuma ziņojums (anotā</vt:lpstr>
      <vt:lpstr>Grozījumi Ministru kabineta 2018. gada 24. jūlija noteikumos Nr. 447 "Noteikumi par darbiem, kas saistīti ar iespējamu risku citu cilvēku veselībai, un obligāto veselības pārbaužu veikšanas kārtība" projekta sākotnējās ietekmes novērtējuma ziņojums (anotā</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24. jūlija noteikumos Nr. 447 "Noteikumi par darbiem, kas saistīti ar iespējamu risku citu cilvēku veselībai, un obligāto veselības pārbaužu veikšanas kārtība" projekta sākotnējās ietekmes novērtējuma ziņojums (anotācija)</dc:title>
  <dc:subject/>
  <dc:creator>Linda Sprudzāne</dc:creator>
  <cp:keywords/>
  <dc:description/>
  <cp:lastModifiedBy>Linda Sprudzāne</cp:lastModifiedBy>
  <cp:revision>77</cp:revision>
  <cp:lastPrinted>2020-05-25T05:56:00Z</cp:lastPrinted>
  <dcterms:created xsi:type="dcterms:W3CDTF">2020-05-19T07:47:00Z</dcterms:created>
  <dcterms:modified xsi:type="dcterms:W3CDTF">2020-06-03T12:39:00Z</dcterms:modified>
</cp:coreProperties>
</file>