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360" w14:textId="77777777" w:rsidR="00D77DF6" w:rsidRPr="00095D8C" w:rsidRDefault="001C00D1" w:rsidP="00353C43">
      <w:pPr>
        <w:spacing w:after="0" w:line="240" w:lineRule="auto"/>
        <w:jc w:val="center"/>
        <w:rPr>
          <w:rFonts w:ascii="Times New Roman" w:eastAsia="Times New Roman" w:hAnsi="Times New Roman" w:cs="Times New Roman"/>
          <w:b/>
          <w:sz w:val="28"/>
          <w:szCs w:val="28"/>
          <w:lang w:eastAsia="lv-LV"/>
        </w:rPr>
      </w:pPr>
      <w:r w:rsidRPr="00095D8C">
        <w:rPr>
          <w:rFonts w:ascii="Times New Roman" w:eastAsia="Times New Roman" w:hAnsi="Times New Roman" w:cs="Times New Roman"/>
          <w:b/>
          <w:sz w:val="28"/>
          <w:szCs w:val="28"/>
          <w:lang w:eastAsia="lv-LV"/>
        </w:rPr>
        <w:t xml:space="preserve">Ministru kabineta noteikumu projekta </w:t>
      </w:r>
    </w:p>
    <w:p w14:paraId="28D7CACD" w14:textId="2C369604" w:rsidR="00D77DF6" w:rsidRPr="00095D8C" w:rsidRDefault="001D09DF" w:rsidP="00353C43">
      <w:pPr>
        <w:spacing w:line="240" w:lineRule="auto"/>
        <w:jc w:val="center"/>
        <w:rPr>
          <w:rFonts w:ascii="Times New Roman" w:eastAsia="Times New Roman" w:hAnsi="Times New Roman" w:cs="Times New Roman"/>
          <w:b/>
          <w:sz w:val="28"/>
          <w:szCs w:val="28"/>
          <w:lang w:eastAsia="lv-LV"/>
        </w:rPr>
      </w:pPr>
      <w:r w:rsidRPr="00095D8C">
        <w:rPr>
          <w:rFonts w:ascii="Times New Roman" w:eastAsia="Times New Roman" w:hAnsi="Times New Roman" w:cs="Times New Roman"/>
          <w:b/>
          <w:sz w:val="28"/>
          <w:szCs w:val="28"/>
          <w:lang w:eastAsia="lv-LV"/>
        </w:rPr>
        <w:t>Grozījumi Ministru kabineta 2005.</w:t>
      </w:r>
      <w:r w:rsidR="00095D8C">
        <w:rPr>
          <w:rFonts w:ascii="Times New Roman" w:eastAsia="Times New Roman" w:hAnsi="Times New Roman" w:cs="Times New Roman"/>
          <w:b/>
          <w:sz w:val="28"/>
          <w:szCs w:val="28"/>
          <w:lang w:eastAsia="lv-LV"/>
        </w:rPr>
        <w:t> </w:t>
      </w:r>
      <w:r w:rsidRPr="00095D8C">
        <w:rPr>
          <w:rFonts w:ascii="Times New Roman" w:eastAsia="Times New Roman" w:hAnsi="Times New Roman" w:cs="Times New Roman"/>
          <w:b/>
          <w:sz w:val="28"/>
          <w:szCs w:val="28"/>
          <w:lang w:eastAsia="lv-LV"/>
        </w:rPr>
        <w:t>gada 19.</w:t>
      </w:r>
      <w:r w:rsidR="00095D8C">
        <w:rPr>
          <w:rFonts w:ascii="Times New Roman" w:eastAsia="Times New Roman" w:hAnsi="Times New Roman" w:cs="Times New Roman"/>
          <w:b/>
          <w:sz w:val="28"/>
          <w:szCs w:val="28"/>
          <w:lang w:eastAsia="lv-LV"/>
        </w:rPr>
        <w:t> </w:t>
      </w:r>
      <w:r w:rsidRPr="00095D8C">
        <w:rPr>
          <w:rFonts w:ascii="Times New Roman" w:eastAsia="Times New Roman" w:hAnsi="Times New Roman" w:cs="Times New Roman"/>
          <w:b/>
          <w:sz w:val="28"/>
          <w:szCs w:val="28"/>
          <w:lang w:eastAsia="lv-LV"/>
        </w:rPr>
        <w:t>jūlija noteikumos Nr.</w:t>
      </w:r>
      <w:r w:rsidR="00095D8C">
        <w:rPr>
          <w:rFonts w:ascii="Times New Roman" w:eastAsia="Times New Roman" w:hAnsi="Times New Roman" w:cs="Times New Roman"/>
          <w:b/>
          <w:sz w:val="28"/>
          <w:szCs w:val="28"/>
          <w:lang w:eastAsia="lv-LV"/>
        </w:rPr>
        <w:t> </w:t>
      </w:r>
      <w:r w:rsidRPr="00095D8C">
        <w:rPr>
          <w:rFonts w:ascii="Times New Roman" w:eastAsia="Times New Roman" w:hAnsi="Times New Roman" w:cs="Times New Roman"/>
          <w:b/>
          <w:sz w:val="28"/>
          <w:szCs w:val="28"/>
          <w:lang w:eastAsia="lv-LV"/>
        </w:rPr>
        <w:t>523 "Kārtība, kādā ieved valstī vai izved no tās miruša cilvēka ķermeni, pārvadā, glabā, apbedī vai kremē no infekcijas slimības miruša cilvēka ķermeni un veic obligāto patologanatomisko izmeklēšanu diagnozes precizēšanai pēc slimnieka nāves"</w:t>
      </w:r>
      <w:r w:rsidR="00D24910" w:rsidRPr="00095D8C">
        <w:rPr>
          <w:rFonts w:ascii="Times New Roman" w:hAnsi="Times New Roman" w:cs="Times New Roman"/>
          <w:b/>
          <w:sz w:val="28"/>
          <w:szCs w:val="28"/>
          <w:lang w:eastAsia="lv-LV"/>
        </w:rPr>
        <w:t xml:space="preserve"> </w:t>
      </w:r>
      <w:r w:rsidR="001C00D1" w:rsidRPr="00095D8C">
        <w:rPr>
          <w:rFonts w:ascii="Times New Roman" w:eastAsia="Times New Roman" w:hAnsi="Times New Roman" w:cs="Times New Roman"/>
          <w:b/>
          <w:sz w:val="28"/>
          <w:szCs w:val="28"/>
          <w:lang w:eastAsia="lv-LV"/>
        </w:rPr>
        <w:t>sākotnējās ietekmes novērtējuma ziņojums (anotācija)</w:t>
      </w:r>
    </w:p>
    <w:p w14:paraId="798BD48A" w14:textId="77777777" w:rsidR="00E5323B" w:rsidRPr="00095D8C" w:rsidRDefault="00E5323B" w:rsidP="002A233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095D8C" w:rsidRPr="00095D8C" w14:paraId="4B270E32"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095D8C"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095D8C">
              <w:rPr>
                <w:rFonts w:ascii="Times New Roman" w:eastAsia="Times New Roman" w:hAnsi="Times New Roman" w:cs="Times New Roman"/>
                <w:b/>
                <w:bCs/>
                <w:iCs/>
                <w:sz w:val="24"/>
                <w:szCs w:val="24"/>
                <w:lang w:val="sv-SE" w:eastAsia="lv-LV"/>
              </w:rPr>
              <w:t>Tiesību akta projekta anotācijas kopsavilkums</w:t>
            </w:r>
          </w:p>
        </w:tc>
      </w:tr>
      <w:tr w:rsidR="00095D8C" w:rsidRPr="00095D8C" w14:paraId="2172514F" w14:textId="77777777"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34586AEF" w14:textId="77777777" w:rsidR="00E5323B"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6AF2E597" w14:textId="4A8F4564" w:rsidR="00CF2F70" w:rsidRPr="00095D8C" w:rsidRDefault="001C00D1" w:rsidP="00CF2F70">
            <w:pPr>
              <w:spacing w:after="0" w:line="240" w:lineRule="auto"/>
              <w:jc w:val="both"/>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 xml:space="preserve">     </w:t>
            </w:r>
            <w:bookmarkStart w:id="0" w:name="_Hlk10534086"/>
            <w:r w:rsidRPr="00095D8C">
              <w:rPr>
                <w:rFonts w:ascii="Times New Roman" w:eastAsia="Times New Roman" w:hAnsi="Times New Roman" w:cs="Times New Roman"/>
                <w:iCs/>
                <w:sz w:val="24"/>
                <w:szCs w:val="24"/>
                <w:lang w:eastAsia="lv-LV"/>
              </w:rPr>
              <w:t>Noteikumu projekta mērķi</w:t>
            </w:r>
            <w:r w:rsidR="00AA3B7B" w:rsidRPr="00095D8C">
              <w:rPr>
                <w:rFonts w:ascii="Times New Roman" w:eastAsia="Times New Roman" w:hAnsi="Times New Roman" w:cs="Times New Roman"/>
                <w:iCs/>
                <w:sz w:val="24"/>
                <w:szCs w:val="24"/>
                <w:lang w:eastAsia="lv-LV"/>
              </w:rPr>
              <w:t>s</w:t>
            </w:r>
            <w:r w:rsidRPr="00095D8C">
              <w:rPr>
                <w:rFonts w:ascii="Times New Roman" w:eastAsia="Times New Roman" w:hAnsi="Times New Roman" w:cs="Times New Roman"/>
                <w:iCs/>
                <w:sz w:val="24"/>
                <w:szCs w:val="24"/>
                <w:lang w:eastAsia="lv-LV"/>
              </w:rPr>
              <w:t xml:space="preserve"> ir</w:t>
            </w:r>
            <w:r w:rsidR="00CF2F70" w:rsidRPr="00095D8C">
              <w:rPr>
                <w:rFonts w:ascii="Times New Roman" w:eastAsia="Times New Roman" w:hAnsi="Times New Roman" w:cs="Times New Roman"/>
                <w:iCs/>
                <w:sz w:val="24"/>
                <w:szCs w:val="24"/>
                <w:lang w:eastAsia="lv-LV"/>
              </w:rPr>
              <w:t xml:space="preserve"> sabiedrības veselības aizsardzībai nodrošināt </w:t>
            </w:r>
            <w:r w:rsidR="00373C47" w:rsidRPr="00095D8C">
              <w:rPr>
                <w:rFonts w:ascii="Times New Roman" w:eastAsia="Times New Roman" w:hAnsi="Times New Roman" w:cs="Times New Roman"/>
                <w:iCs/>
                <w:sz w:val="24"/>
                <w:szCs w:val="24"/>
                <w:lang w:eastAsia="lv-LV"/>
              </w:rPr>
              <w:t xml:space="preserve">tādu </w:t>
            </w:r>
            <w:r w:rsidR="00CF2F70" w:rsidRPr="00095D8C">
              <w:rPr>
                <w:rFonts w:ascii="Times New Roman" w:eastAsia="Times New Roman" w:hAnsi="Times New Roman" w:cs="Times New Roman"/>
                <w:iCs/>
                <w:sz w:val="24"/>
                <w:szCs w:val="24"/>
                <w:lang w:eastAsia="lv-LV"/>
              </w:rPr>
              <w:t>epidemioloģiskās drošības pasākumu ievērošanu</w:t>
            </w:r>
            <w:r w:rsidR="00CF2F70" w:rsidRPr="00095D8C">
              <w:rPr>
                <w:rFonts w:ascii="Times New Roman" w:hAnsi="Times New Roman" w:cs="Times New Roman"/>
                <w:sz w:val="24"/>
                <w:szCs w:val="24"/>
              </w:rPr>
              <w:t xml:space="preserve"> rīcībai ar miruša cilvēka ķermeni, kas bijis inficēts ar </w:t>
            </w:r>
            <w:r w:rsidR="00013862" w:rsidRPr="00095D8C">
              <w:rPr>
                <w:rFonts w:ascii="Times New Roman" w:hAnsi="Times New Roman" w:cs="Times New Roman"/>
                <w:sz w:val="24"/>
                <w:szCs w:val="24"/>
              </w:rPr>
              <w:t>SARS-CoV-2 koronavīrusa izraisīto Covid-19 slimību (turpmāk – Covid-19)</w:t>
            </w:r>
            <w:r w:rsidR="00373C47" w:rsidRPr="00095D8C">
              <w:rPr>
                <w:rFonts w:ascii="Times New Roman" w:hAnsi="Times New Roman" w:cs="Times New Roman"/>
                <w:sz w:val="24"/>
                <w:szCs w:val="24"/>
              </w:rPr>
              <w:t xml:space="preserve">, kas ir atbilstoši Pasaules Veselības organizācijas un Eiropas </w:t>
            </w:r>
            <w:r w:rsidR="002A2336" w:rsidRPr="00095D8C">
              <w:rPr>
                <w:rFonts w:ascii="Times New Roman" w:hAnsi="Times New Roman" w:cs="Times New Roman"/>
                <w:sz w:val="24"/>
                <w:szCs w:val="24"/>
              </w:rPr>
              <w:t>S</w:t>
            </w:r>
            <w:r w:rsidR="00373C47" w:rsidRPr="00095D8C">
              <w:rPr>
                <w:rFonts w:ascii="Times New Roman" w:hAnsi="Times New Roman" w:cs="Times New Roman"/>
                <w:sz w:val="24"/>
                <w:szCs w:val="24"/>
              </w:rPr>
              <w:t>limību profilakses un kontroles centra vadlīnijām.</w:t>
            </w:r>
          </w:p>
          <w:p w14:paraId="26F1B325" w14:textId="5742AE7C" w:rsidR="009412A4" w:rsidRPr="00095D8C" w:rsidRDefault="00353C43" w:rsidP="00353C43">
            <w:pPr>
              <w:spacing w:after="0" w:line="240" w:lineRule="auto"/>
              <w:jc w:val="both"/>
              <w:rPr>
                <w:rFonts w:ascii="Times New Roman" w:hAnsi="Times New Roman" w:cs="Times New Roman"/>
                <w:sz w:val="24"/>
              </w:rPr>
            </w:pPr>
            <w:r w:rsidRPr="00095D8C">
              <w:rPr>
                <w:rFonts w:ascii="Times New Roman" w:eastAsia="Times New Roman" w:hAnsi="Times New Roman" w:cs="Times New Roman"/>
                <w:iCs/>
                <w:sz w:val="24"/>
                <w:szCs w:val="24"/>
                <w:lang w:eastAsia="lv-LV"/>
              </w:rPr>
              <w:t xml:space="preserve">     </w:t>
            </w:r>
            <w:r w:rsidR="001C00D1" w:rsidRPr="00095D8C">
              <w:rPr>
                <w:rFonts w:ascii="Times New Roman" w:eastAsia="Times New Roman" w:hAnsi="Times New Roman" w:cs="Times New Roman"/>
                <w:iCs/>
                <w:sz w:val="24"/>
                <w:szCs w:val="24"/>
                <w:lang w:eastAsia="lv-LV"/>
              </w:rPr>
              <w:t xml:space="preserve">Ministru kabineta noteikumi stājas spēkā </w:t>
            </w:r>
            <w:bookmarkEnd w:id="0"/>
            <w:r w:rsidR="0087062D" w:rsidRPr="00095D8C">
              <w:rPr>
                <w:rFonts w:ascii="Times New Roman" w:eastAsia="Times New Roman" w:hAnsi="Times New Roman" w:cs="Times New Roman"/>
                <w:sz w:val="24"/>
                <w:szCs w:val="24"/>
                <w:lang w:eastAsia="lv-LV"/>
              </w:rPr>
              <w:t>2020.</w:t>
            </w:r>
            <w:r w:rsidR="00095D8C">
              <w:rPr>
                <w:rFonts w:ascii="Times New Roman" w:eastAsia="Times New Roman" w:hAnsi="Times New Roman" w:cs="Times New Roman"/>
                <w:sz w:val="24"/>
                <w:szCs w:val="24"/>
                <w:lang w:eastAsia="lv-LV"/>
              </w:rPr>
              <w:t> </w:t>
            </w:r>
            <w:r w:rsidR="0087062D" w:rsidRPr="00095D8C">
              <w:rPr>
                <w:rFonts w:ascii="Times New Roman" w:eastAsia="Times New Roman" w:hAnsi="Times New Roman" w:cs="Times New Roman"/>
                <w:sz w:val="24"/>
                <w:szCs w:val="24"/>
                <w:lang w:eastAsia="lv-LV"/>
              </w:rPr>
              <w:t>gada 10.</w:t>
            </w:r>
            <w:r w:rsidR="00095D8C">
              <w:rPr>
                <w:rFonts w:ascii="Times New Roman" w:eastAsia="Times New Roman" w:hAnsi="Times New Roman" w:cs="Times New Roman"/>
                <w:sz w:val="24"/>
                <w:szCs w:val="24"/>
                <w:lang w:eastAsia="lv-LV"/>
              </w:rPr>
              <w:t> </w:t>
            </w:r>
            <w:r w:rsidR="0087062D" w:rsidRPr="00095D8C">
              <w:rPr>
                <w:rFonts w:ascii="Times New Roman" w:eastAsia="Times New Roman" w:hAnsi="Times New Roman" w:cs="Times New Roman"/>
                <w:sz w:val="24"/>
                <w:szCs w:val="24"/>
                <w:lang w:eastAsia="lv-LV"/>
              </w:rPr>
              <w:t>jūnijā.</w:t>
            </w:r>
          </w:p>
        </w:tc>
      </w:tr>
    </w:tbl>
    <w:p w14:paraId="39A60663" w14:textId="77777777" w:rsidR="00E5323B"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095D8C" w:rsidRPr="00095D8C" w14:paraId="5E08D002" w14:textId="77777777"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095D8C"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095D8C">
              <w:rPr>
                <w:rFonts w:ascii="Times New Roman" w:eastAsia="Times New Roman" w:hAnsi="Times New Roman" w:cs="Times New Roman"/>
                <w:b/>
                <w:bCs/>
                <w:iCs/>
                <w:sz w:val="24"/>
                <w:szCs w:val="24"/>
                <w:lang w:val="sv-SE" w:eastAsia="lv-LV"/>
              </w:rPr>
              <w:t>I. Tiesību akta projekta izstrādes nepieciešamība</w:t>
            </w:r>
          </w:p>
        </w:tc>
      </w:tr>
      <w:tr w:rsidR="00095D8C" w:rsidRPr="00095D8C" w14:paraId="1CC5566F"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095D8C" w:rsidRDefault="001C00D1" w:rsidP="00E5323B">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6CF0FD57" w14:textId="77777777" w:rsidR="00E5323B" w:rsidRPr="00095D8C" w:rsidRDefault="001C00D1" w:rsidP="00E5323B">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14:paraId="05B21B13" w14:textId="3B1365E3" w:rsidR="001D5052" w:rsidRPr="00095D8C" w:rsidRDefault="001C00D1" w:rsidP="00D77DF6">
            <w:pPr>
              <w:spacing w:after="0" w:line="240" w:lineRule="auto"/>
              <w:jc w:val="both"/>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 xml:space="preserve">     </w:t>
            </w:r>
            <w:r w:rsidR="00E87A54" w:rsidRPr="00095D8C">
              <w:rPr>
                <w:rFonts w:ascii="Times New Roman" w:eastAsia="Times New Roman" w:hAnsi="Times New Roman" w:cs="Times New Roman"/>
                <w:iCs/>
                <w:sz w:val="24"/>
                <w:szCs w:val="24"/>
                <w:lang w:val="en-US" w:eastAsia="lv-LV"/>
              </w:rPr>
              <w:t>Ministru kabineta noteikumu projekts Ministru kabineta 2005.</w:t>
            </w:r>
            <w:r w:rsidR="00095D8C">
              <w:rPr>
                <w:rFonts w:ascii="Times New Roman" w:eastAsia="Times New Roman" w:hAnsi="Times New Roman" w:cs="Times New Roman"/>
                <w:iCs/>
                <w:sz w:val="24"/>
                <w:szCs w:val="24"/>
                <w:lang w:val="en-US" w:eastAsia="lv-LV"/>
              </w:rPr>
              <w:t> </w:t>
            </w:r>
            <w:r w:rsidR="00E87A54" w:rsidRPr="00095D8C">
              <w:rPr>
                <w:rFonts w:ascii="Times New Roman" w:eastAsia="Times New Roman" w:hAnsi="Times New Roman" w:cs="Times New Roman"/>
                <w:iCs/>
                <w:sz w:val="24"/>
                <w:szCs w:val="24"/>
                <w:lang w:val="en-US" w:eastAsia="lv-LV"/>
              </w:rPr>
              <w:t>gada 19.</w:t>
            </w:r>
            <w:r w:rsidR="00095D8C">
              <w:rPr>
                <w:rFonts w:ascii="Times New Roman" w:eastAsia="Times New Roman" w:hAnsi="Times New Roman" w:cs="Times New Roman"/>
                <w:iCs/>
                <w:sz w:val="24"/>
                <w:szCs w:val="24"/>
                <w:lang w:val="en-US" w:eastAsia="lv-LV"/>
              </w:rPr>
              <w:t> </w:t>
            </w:r>
            <w:r w:rsidR="00E87A54" w:rsidRPr="00095D8C">
              <w:rPr>
                <w:rFonts w:ascii="Times New Roman" w:eastAsia="Times New Roman" w:hAnsi="Times New Roman" w:cs="Times New Roman"/>
                <w:iCs/>
                <w:sz w:val="24"/>
                <w:szCs w:val="24"/>
                <w:lang w:val="en-US" w:eastAsia="lv-LV"/>
              </w:rPr>
              <w:t>jūlija noteikumos Nr.</w:t>
            </w:r>
            <w:r w:rsidR="00095D8C">
              <w:rPr>
                <w:rFonts w:ascii="Times New Roman" w:eastAsia="Times New Roman" w:hAnsi="Times New Roman" w:cs="Times New Roman"/>
                <w:iCs/>
                <w:sz w:val="24"/>
                <w:szCs w:val="24"/>
                <w:lang w:val="en-US" w:eastAsia="lv-LV"/>
              </w:rPr>
              <w:t> </w:t>
            </w:r>
            <w:r w:rsidR="00E87A54" w:rsidRPr="00095D8C">
              <w:rPr>
                <w:rFonts w:ascii="Times New Roman" w:eastAsia="Times New Roman" w:hAnsi="Times New Roman" w:cs="Times New Roman"/>
                <w:iCs/>
                <w:sz w:val="24"/>
                <w:szCs w:val="24"/>
                <w:lang w:val="en-US" w:eastAsia="lv-LV"/>
              </w:rPr>
              <w:t>523 "Kārtība, kādā ieved valstī vai izved no tās miruša cilvēka ķermeni, pārvadā, glabā, apbedī vai kremē no infekcijas slimības miruša cilvēka ķermeni un veic obligāto patologanatomisko izmeklēšanu diagnozes precizēšanai pēc slimnieka nāves" (turpmāk – Noteikumu projekts) izstrādāts pamatojoties uz 2020.</w:t>
            </w:r>
            <w:r w:rsidR="00095D8C">
              <w:rPr>
                <w:rFonts w:ascii="Times New Roman" w:eastAsia="Times New Roman" w:hAnsi="Times New Roman" w:cs="Times New Roman"/>
                <w:iCs/>
                <w:sz w:val="24"/>
                <w:szCs w:val="24"/>
                <w:lang w:val="en-US" w:eastAsia="lv-LV"/>
              </w:rPr>
              <w:t> </w:t>
            </w:r>
            <w:r w:rsidR="00E87A54" w:rsidRPr="00095D8C">
              <w:rPr>
                <w:rFonts w:ascii="Times New Roman" w:eastAsia="Times New Roman" w:hAnsi="Times New Roman" w:cs="Times New Roman"/>
                <w:iCs/>
                <w:sz w:val="24"/>
                <w:szCs w:val="24"/>
                <w:lang w:val="en-US" w:eastAsia="lv-LV"/>
              </w:rPr>
              <w:t>gada 14.</w:t>
            </w:r>
            <w:r w:rsidR="00095D8C">
              <w:rPr>
                <w:rFonts w:ascii="Times New Roman" w:eastAsia="Times New Roman" w:hAnsi="Times New Roman" w:cs="Times New Roman"/>
                <w:iCs/>
                <w:sz w:val="24"/>
                <w:szCs w:val="24"/>
                <w:lang w:val="en-US" w:eastAsia="lv-LV"/>
              </w:rPr>
              <w:t> </w:t>
            </w:r>
            <w:r w:rsidR="00E87A54" w:rsidRPr="00095D8C">
              <w:rPr>
                <w:rFonts w:ascii="Times New Roman" w:eastAsia="Times New Roman" w:hAnsi="Times New Roman" w:cs="Times New Roman"/>
                <w:iCs/>
                <w:sz w:val="24"/>
                <w:szCs w:val="24"/>
                <w:lang w:val="en-US" w:eastAsia="lv-LV"/>
              </w:rPr>
              <w:t>maija Ministru kabineta sēdes protokola Nr.</w:t>
            </w:r>
            <w:r w:rsidR="00095D8C">
              <w:t> </w:t>
            </w:r>
            <w:r w:rsidR="00E87A54" w:rsidRPr="00095D8C">
              <w:rPr>
                <w:rFonts w:ascii="Times New Roman" w:eastAsia="Times New Roman" w:hAnsi="Times New Roman" w:cs="Times New Roman"/>
                <w:iCs/>
                <w:sz w:val="24"/>
                <w:szCs w:val="24"/>
                <w:lang w:val="en-US" w:eastAsia="lv-LV"/>
              </w:rPr>
              <w:t>33 (15.</w:t>
            </w:r>
            <w:r w:rsidR="00095D8C">
              <w:rPr>
                <w:rFonts w:ascii="Times New Roman" w:eastAsia="Times New Roman" w:hAnsi="Times New Roman" w:cs="Times New Roman"/>
                <w:iCs/>
                <w:sz w:val="24"/>
                <w:szCs w:val="24"/>
                <w:lang w:val="en-US" w:eastAsia="lv-LV"/>
              </w:rPr>
              <w:t> </w:t>
            </w:r>
            <w:r w:rsidR="00E87A54" w:rsidRPr="00095D8C">
              <w:rPr>
                <w:rFonts w:ascii="Times New Roman" w:eastAsia="Times New Roman" w:hAnsi="Times New Roman" w:cs="Times New Roman"/>
                <w:iCs/>
                <w:sz w:val="24"/>
                <w:szCs w:val="24"/>
                <w:lang w:val="en-US" w:eastAsia="lv-LV"/>
              </w:rPr>
              <w:t>§; informatīvais ziņojums "Par tiesisko ietvaru pēc ārkārtējās situācijas atcelšanas, lai nodrošinātu nepieciešamo ilgtermiņa ierobežojumu saglabāšanu un elastīgu kārtību epidemioloģiskai drošībai un veselības nozares noturībai") 5.</w:t>
            </w:r>
            <w:r w:rsidR="00095D8C">
              <w:rPr>
                <w:rFonts w:ascii="Times New Roman" w:eastAsia="Times New Roman" w:hAnsi="Times New Roman" w:cs="Times New Roman"/>
                <w:iCs/>
                <w:sz w:val="24"/>
                <w:szCs w:val="24"/>
                <w:lang w:val="en-US" w:eastAsia="lv-LV"/>
              </w:rPr>
              <w:t> </w:t>
            </w:r>
            <w:r w:rsidR="00E87A54" w:rsidRPr="00095D8C">
              <w:rPr>
                <w:rFonts w:ascii="Times New Roman" w:eastAsia="Times New Roman" w:hAnsi="Times New Roman" w:cs="Times New Roman"/>
                <w:iCs/>
                <w:sz w:val="24"/>
                <w:szCs w:val="24"/>
                <w:lang w:val="en-US" w:eastAsia="lv-LV"/>
              </w:rPr>
              <w:t>punktu, kas nosaka, ka Veselības ministrijai ir jāsagatavo jaunajam Covid-19 likumam pakārtotos Ministru kabineta noteikumu projektus un jāiesniedz tos izskatīšanai Ministru kabineta 2020.</w:t>
            </w:r>
            <w:r w:rsidR="00095D8C">
              <w:rPr>
                <w:rFonts w:ascii="Times New Roman" w:eastAsia="Times New Roman" w:hAnsi="Times New Roman" w:cs="Times New Roman"/>
                <w:iCs/>
                <w:sz w:val="24"/>
                <w:szCs w:val="24"/>
                <w:lang w:val="en-US" w:eastAsia="lv-LV"/>
              </w:rPr>
              <w:t> </w:t>
            </w:r>
            <w:r w:rsidR="00E87A54" w:rsidRPr="00095D8C">
              <w:rPr>
                <w:rFonts w:ascii="Times New Roman" w:eastAsia="Times New Roman" w:hAnsi="Times New Roman" w:cs="Times New Roman"/>
                <w:iCs/>
                <w:sz w:val="24"/>
                <w:szCs w:val="24"/>
                <w:lang w:val="en-US" w:eastAsia="lv-LV"/>
              </w:rPr>
              <w:t>gada 4.</w:t>
            </w:r>
            <w:r w:rsidR="00095D8C">
              <w:rPr>
                <w:rFonts w:ascii="Times New Roman" w:eastAsia="Times New Roman" w:hAnsi="Times New Roman" w:cs="Times New Roman"/>
                <w:iCs/>
                <w:sz w:val="24"/>
                <w:szCs w:val="24"/>
                <w:lang w:val="en-US" w:eastAsia="lv-LV"/>
              </w:rPr>
              <w:t> </w:t>
            </w:r>
            <w:r w:rsidR="00E87A54" w:rsidRPr="00095D8C">
              <w:rPr>
                <w:rFonts w:ascii="Times New Roman" w:eastAsia="Times New Roman" w:hAnsi="Times New Roman" w:cs="Times New Roman"/>
                <w:iCs/>
                <w:sz w:val="24"/>
                <w:szCs w:val="24"/>
                <w:lang w:val="en-US" w:eastAsia="lv-LV"/>
              </w:rPr>
              <w:t>jūnija sēdē.</w:t>
            </w:r>
          </w:p>
        </w:tc>
      </w:tr>
      <w:tr w:rsidR="00095D8C" w:rsidRPr="00095D8C" w14:paraId="0DBF8531"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F03ED1" w:rsidRPr="00095D8C" w:rsidRDefault="00F03ED1" w:rsidP="00F03ED1">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45779C40" w14:textId="77777777" w:rsidR="00F03ED1" w:rsidRPr="00095D8C" w:rsidRDefault="00F03ED1" w:rsidP="00F03ED1">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p w14:paraId="18B21F1D" w14:textId="77777777" w:rsidR="00F03ED1" w:rsidRPr="00095D8C" w:rsidRDefault="00F03ED1" w:rsidP="00F03ED1">
            <w:pPr>
              <w:rPr>
                <w:rFonts w:ascii="Times New Roman" w:eastAsia="Times New Roman" w:hAnsi="Times New Roman" w:cs="Times New Roman"/>
                <w:sz w:val="24"/>
                <w:szCs w:val="24"/>
                <w:lang w:val="en-US" w:eastAsia="lv-LV"/>
              </w:rPr>
            </w:pPr>
          </w:p>
          <w:p w14:paraId="0460698A" w14:textId="77777777" w:rsidR="00F03ED1" w:rsidRPr="00095D8C" w:rsidRDefault="00F03ED1" w:rsidP="00F03ED1">
            <w:pPr>
              <w:rPr>
                <w:rFonts w:ascii="Times New Roman" w:eastAsia="Times New Roman" w:hAnsi="Times New Roman" w:cs="Times New Roman"/>
                <w:sz w:val="24"/>
                <w:szCs w:val="24"/>
                <w:lang w:val="en-US" w:eastAsia="lv-LV"/>
              </w:rPr>
            </w:pPr>
          </w:p>
          <w:p w14:paraId="01BD89FC" w14:textId="77777777" w:rsidR="00F03ED1" w:rsidRPr="00095D8C" w:rsidRDefault="00F03ED1" w:rsidP="00F03ED1">
            <w:pPr>
              <w:ind w:firstLine="720"/>
              <w:rPr>
                <w:rFonts w:ascii="Times New Roman" w:eastAsia="Times New Roman" w:hAnsi="Times New Roman" w:cs="Times New Roman"/>
                <w:sz w:val="24"/>
                <w:szCs w:val="24"/>
                <w:lang w:val="en-US" w:eastAsia="lv-LV"/>
              </w:rPr>
            </w:pPr>
          </w:p>
        </w:tc>
        <w:tc>
          <w:tcPr>
            <w:tcW w:w="6336" w:type="dxa"/>
            <w:tcBorders>
              <w:top w:val="outset" w:sz="6" w:space="0" w:color="auto"/>
              <w:left w:val="outset" w:sz="6" w:space="0" w:color="auto"/>
              <w:bottom w:val="outset" w:sz="6" w:space="0" w:color="auto"/>
              <w:right w:val="outset" w:sz="6" w:space="0" w:color="auto"/>
            </w:tcBorders>
            <w:hideMark/>
          </w:tcPr>
          <w:p w14:paraId="1EF0EFF3" w14:textId="4460BE15" w:rsidR="00F03ED1" w:rsidRPr="00095D8C" w:rsidRDefault="00F03ED1" w:rsidP="00F03ED1">
            <w:pPr>
              <w:spacing w:after="0" w:line="240" w:lineRule="auto"/>
              <w:jc w:val="both"/>
              <w:rPr>
                <w:rFonts w:ascii="Times New Roman" w:hAnsi="Times New Roman" w:cs="Times New Roman"/>
                <w:sz w:val="24"/>
                <w:szCs w:val="24"/>
              </w:rPr>
            </w:pPr>
            <w:r w:rsidRPr="00095D8C">
              <w:rPr>
                <w:rFonts w:ascii="Times New Roman" w:hAnsi="Times New Roman" w:cs="Times New Roman"/>
                <w:sz w:val="24"/>
                <w:szCs w:val="24"/>
              </w:rPr>
              <w:lastRenderedPageBreak/>
              <w:t xml:space="preserve">    Saskaņā ar Ministru kabineta 2020.</w:t>
            </w:r>
            <w:r w:rsidR="00095D8C">
              <w:rPr>
                <w:rFonts w:ascii="Times New Roman" w:hAnsi="Times New Roman" w:cs="Times New Roman"/>
                <w:sz w:val="24"/>
                <w:szCs w:val="24"/>
              </w:rPr>
              <w:t> </w:t>
            </w:r>
            <w:r w:rsidRPr="00095D8C">
              <w:rPr>
                <w:rFonts w:ascii="Times New Roman" w:hAnsi="Times New Roman" w:cs="Times New Roman"/>
                <w:sz w:val="24"/>
                <w:szCs w:val="24"/>
              </w:rPr>
              <w:t>gada 12.</w:t>
            </w:r>
            <w:r w:rsidR="00095D8C">
              <w:rPr>
                <w:rFonts w:ascii="Times New Roman" w:hAnsi="Times New Roman" w:cs="Times New Roman"/>
                <w:sz w:val="24"/>
                <w:szCs w:val="24"/>
              </w:rPr>
              <w:t> </w:t>
            </w:r>
            <w:r w:rsidRPr="00095D8C">
              <w:rPr>
                <w:rFonts w:ascii="Times New Roman" w:hAnsi="Times New Roman" w:cs="Times New Roman"/>
                <w:sz w:val="24"/>
                <w:szCs w:val="24"/>
              </w:rPr>
              <w:t>marta rīkojuma Nr.</w:t>
            </w:r>
            <w:r w:rsidR="00095D8C">
              <w:rPr>
                <w:rFonts w:ascii="Times New Roman" w:hAnsi="Times New Roman" w:cs="Times New Roman"/>
                <w:sz w:val="24"/>
                <w:szCs w:val="24"/>
              </w:rPr>
              <w:t> </w:t>
            </w:r>
            <w:r w:rsidRPr="00095D8C">
              <w:rPr>
                <w:rFonts w:ascii="Times New Roman" w:hAnsi="Times New Roman" w:cs="Times New Roman"/>
                <w:sz w:val="24"/>
                <w:szCs w:val="24"/>
              </w:rPr>
              <w:t xml:space="preserve">103 </w:t>
            </w:r>
            <w:r w:rsidRPr="00095D8C">
              <w:rPr>
                <w:rFonts w:ascii="Times New Roman" w:hAnsi="Times New Roman" w:cs="Times New Roman"/>
                <w:i/>
                <w:iCs/>
                <w:sz w:val="24"/>
                <w:szCs w:val="24"/>
              </w:rPr>
              <w:t>"Par ārkārtējās situācijas izsludināšanu"</w:t>
            </w:r>
            <w:r w:rsidRPr="00095D8C">
              <w:rPr>
                <w:rFonts w:ascii="Times New Roman" w:hAnsi="Times New Roman" w:cs="Times New Roman"/>
                <w:sz w:val="24"/>
                <w:szCs w:val="24"/>
              </w:rPr>
              <w:t xml:space="preserve"> 4.22.</w:t>
            </w:r>
            <w:r w:rsidRPr="00095D8C">
              <w:rPr>
                <w:rFonts w:ascii="Times New Roman" w:hAnsi="Times New Roman" w:cs="Times New Roman"/>
                <w:sz w:val="24"/>
                <w:szCs w:val="24"/>
                <w:vertAlign w:val="superscript"/>
              </w:rPr>
              <w:t>5</w:t>
            </w:r>
            <w:r w:rsidRPr="00095D8C">
              <w:rPr>
                <w:rFonts w:ascii="Times New Roman" w:hAnsi="Times New Roman" w:cs="Times New Roman"/>
                <w:sz w:val="24"/>
                <w:szCs w:val="24"/>
              </w:rPr>
              <w:t xml:space="preserve"> apakšpunktu Veselības ministrija izdeva 2020.</w:t>
            </w:r>
            <w:r w:rsidR="00095D8C">
              <w:rPr>
                <w:rFonts w:ascii="Times New Roman" w:hAnsi="Times New Roman" w:cs="Times New Roman"/>
                <w:sz w:val="24"/>
                <w:szCs w:val="24"/>
              </w:rPr>
              <w:t> </w:t>
            </w:r>
            <w:r w:rsidRPr="00095D8C">
              <w:rPr>
                <w:rFonts w:ascii="Times New Roman" w:hAnsi="Times New Roman" w:cs="Times New Roman"/>
                <w:sz w:val="24"/>
                <w:szCs w:val="24"/>
              </w:rPr>
              <w:t>gada 9.</w:t>
            </w:r>
            <w:r w:rsidR="00095D8C">
              <w:rPr>
                <w:rFonts w:ascii="Times New Roman" w:hAnsi="Times New Roman" w:cs="Times New Roman"/>
                <w:sz w:val="24"/>
                <w:szCs w:val="24"/>
              </w:rPr>
              <w:t> </w:t>
            </w:r>
            <w:r w:rsidRPr="00095D8C">
              <w:rPr>
                <w:rFonts w:ascii="Times New Roman" w:hAnsi="Times New Roman" w:cs="Times New Roman"/>
                <w:sz w:val="24"/>
                <w:szCs w:val="24"/>
              </w:rPr>
              <w:t>aprīļa rīkojumu Nr.</w:t>
            </w:r>
            <w:r w:rsidR="00095D8C">
              <w:rPr>
                <w:rFonts w:ascii="Times New Roman" w:hAnsi="Times New Roman" w:cs="Times New Roman"/>
                <w:sz w:val="24"/>
                <w:szCs w:val="24"/>
              </w:rPr>
              <w:t> </w:t>
            </w:r>
            <w:r w:rsidRPr="00095D8C">
              <w:rPr>
                <w:rFonts w:ascii="Times New Roman" w:hAnsi="Times New Roman" w:cs="Times New Roman"/>
                <w:sz w:val="24"/>
                <w:szCs w:val="24"/>
              </w:rPr>
              <w:t xml:space="preserve">83 </w:t>
            </w:r>
            <w:r w:rsidRPr="00095D8C">
              <w:rPr>
                <w:rFonts w:ascii="Times New Roman" w:hAnsi="Times New Roman" w:cs="Times New Roman"/>
                <w:i/>
                <w:iCs/>
                <w:sz w:val="24"/>
                <w:szCs w:val="24"/>
              </w:rPr>
              <w:t>"Par pasākumiem rīcībai ar tāda miruša cilvēka ķermeni, kurš ir bijis inficēts ar Covid-19 vai par kuru ir pamatotas aizdomas, ka tas ir bijis inficēts ar Covid-19"</w:t>
            </w:r>
            <w:r w:rsidRPr="00095D8C">
              <w:rPr>
                <w:rFonts w:ascii="Times New Roman" w:hAnsi="Times New Roman" w:cs="Times New Roman"/>
                <w:sz w:val="24"/>
                <w:szCs w:val="24"/>
              </w:rPr>
              <w:t xml:space="preserve"> (turpmāk – Rīkojums Nr.</w:t>
            </w:r>
            <w:r w:rsidR="00095D8C">
              <w:rPr>
                <w:rFonts w:ascii="Times New Roman" w:hAnsi="Times New Roman" w:cs="Times New Roman"/>
                <w:sz w:val="24"/>
                <w:szCs w:val="24"/>
              </w:rPr>
              <w:t> </w:t>
            </w:r>
            <w:r w:rsidRPr="00095D8C">
              <w:rPr>
                <w:rFonts w:ascii="Times New Roman" w:hAnsi="Times New Roman" w:cs="Times New Roman"/>
                <w:sz w:val="24"/>
                <w:szCs w:val="24"/>
              </w:rPr>
              <w:t>83). Rīkojumā Nr.</w:t>
            </w:r>
            <w:r w:rsidR="00095D8C">
              <w:rPr>
                <w:rFonts w:ascii="Times New Roman" w:hAnsi="Times New Roman" w:cs="Times New Roman"/>
                <w:sz w:val="24"/>
                <w:szCs w:val="24"/>
              </w:rPr>
              <w:t> </w:t>
            </w:r>
            <w:r w:rsidRPr="00095D8C">
              <w:rPr>
                <w:rFonts w:ascii="Times New Roman" w:hAnsi="Times New Roman" w:cs="Times New Roman"/>
                <w:sz w:val="24"/>
                <w:szCs w:val="24"/>
              </w:rPr>
              <w:t>83 iekļautie pasākumi izstrādāti, balstoties uz Pasaules Veselības organizācijas</w:t>
            </w:r>
            <w:r w:rsidRPr="00095D8C">
              <w:rPr>
                <w:rStyle w:val="FootnoteReference"/>
                <w:rFonts w:ascii="Times New Roman" w:hAnsi="Times New Roman" w:cs="Times New Roman"/>
                <w:sz w:val="24"/>
                <w:szCs w:val="24"/>
              </w:rPr>
              <w:footnoteReference w:id="1"/>
            </w:r>
            <w:r w:rsidRPr="00095D8C">
              <w:rPr>
                <w:rFonts w:ascii="Times New Roman" w:hAnsi="Times New Roman" w:cs="Times New Roman"/>
                <w:sz w:val="24"/>
                <w:szCs w:val="24"/>
              </w:rPr>
              <w:t xml:space="preserve"> </w:t>
            </w:r>
            <w:r w:rsidRPr="00095D8C">
              <w:rPr>
                <w:rFonts w:ascii="Times New Roman" w:hAnsi="Times New Roman" w:cs="Times New Roman"/>
                <w:sz w:val="24"/>
                <w:szCs w:val="24"/>
              </w:rPr>
              <w:lastRenderedPageBreak/>
              <w:t>(turpmāk – PVO) un Eiropas Slimību profilakses un kontroles centra</w:t>
            </w:r>
            <w:r w:rsidRPr="00095D8C">
              <w:rPr>
                <w:rStyle w:val="FootnoteReference"/>
                <w:rFonts w:ascii="Times New Roman" w:hAnsi="Times New Roman" w:cs="Times New Roman"/>
                <w:sz w:val="24"/>
                <w:szCs w:val="24"/>
              </w:rPr>
              <w:footnoteReference w:id="2"/>
            </w:r>
            <w:r w:rsidRPr="00095D8C">
              <w:rPr>
                <w:rFonts w:ascii="Times New Roman" w:hAnsi="Times New Roman" w:cs="Times New Roman"/>
                <w:sz w:val="24"/>
                <w:szCs w:val="24"/>
              </w:rPr>
              <w:t xml:space="preserve"> (turpmāk – ECDC) vadlīnijām.</w:t>
            </w:r>
          </w:p>
          <w:p w14:paraId="1C31FC38" w14:textId="77777777" w:rsidR="00F03ED1" w:rsidRPr="00095D8C" w:rsidRDefault="00F03ED1" w:rsidP="00F03ED1">
            <w:pPr>
              <w:spacing w:after="0" w:line="240" w:lineRule="auto"/>
              <w:jc w:val="both"/>
              <w:rPr>
                <w:rFonts w:ascii="Times New Roman" w:hAnsi="Times New Roman" w:cs="Times New Roman"/>
                <w:sz w:val="24"/>
                <w:szCs w:val="24"/>
              </w:rPr>
            </w:pPr>
          </w:p>
          <w:p w14:paraId="06B1BF83" w14:textId="306222FB" w:rsidR="007D05EE" w:rsidRPr="00095D8C" w:rsidRDefault="00F03ED1" w:rsidP="00F03ED1">
            <w:pPr>
              <w:spacing w:after="0" w:line="240" w:lineRule="auto"/>
              <w:jc w:val="both"/>
              <w:rPr>
                <w:rFonts w:ascii="Times New Roman" w:hAnsi="Times New Roman" w:cs="Times New Roman"/>
                <w:sz w:val="24"/>
                <w:szCs w:val="24"/>
              </w:rPr>
            </w:pPr>
            <w:r w:rsidRPr="00095D8C">
              <w:rPr>
                <w:rFonts w:ascii="Times New Roman" w:hAnsi="Times New Roman" w:cs="Times New Roman"/>
                <w:sz w:val="24"/>
                <w:szCs w:val="24"/>
              </w:rPr>
              <w:t xml:space="preserve"> Ņemot vērā, ka ārkārtējās situācijas darbības laiks beigsies 2020.</w:t>
            </w:r>
            <w:r w:rsidR="00095D8C">
              <w:rPr>
                <w:rFonts w:ascii="Times New Roman" w:hAnsi="Times New Roman" w:cs="Times New Roman"/>
                <w:sz w:val="24"/>
                <w:szCs w:val="24"/>
              </w:rPr>
              <w:t> </w:t>
            </w:r>
            <w:r w:rsidRPr="00095D8C">
              <w:rPr>
                <w:rFonts w:ascii="Times New Roman" w:hAnsi="Times New Roman" w:cs="Times New Roman"/>
                <w:sz w:val="24"/>
                <w:szCs w:val="24"/>
              </w:rPr>
              <w:t>gada 9.</w:t>
            </w:r>
            <w:r w:rsidR="00095D8C">
              <w:rPr>
                <w:rFonts w:ascii="Times New Roman" w:hAnsi="Times New Roman" w:cs="Times New Roman"/>
                <w:sz w:val="24"/>
                <w:szCs w:val="24"/>
              </w:rPr>
              <w:t> </w:t>
            </w:r>
            <w:r w:rsidRPr="00095D8C">
              <w:rPr>
                <w:rFonts w:ascii="Times New Roman" w:hAnsi="Times New Roman" w:cs="Times New Roman"/>
                <w:sz w:val="24"/>
                <w:szCs w:val="24"/>
              </w:rPr>
              <w:t>jūnijā un epidemioloģiskā situācija ar Covid-19 var turpināties nenoteiktu laika periodu, ir nepieciešams</w:t>
            </w:r>
            <w:r w:rsidR="007D05EE" w:rsidRPr="00095D8C">
              <w:rPr>
                <w:rFonts w:ascii="Times New Roman" w:hAnsi="Times New Roman" w:cs="Times New Roman"/>
                <w:sz w:val="24"/>
                <w:szCs w:val="24"/>
              </w:rPr>
              <w:t xml:space="preserve"> nodrošināt to, ka kārtība rīcībai ar miruša cilvēka ķermeni, kas tika ieviesta ārkārtējās situācijas laikā un ir pierādījusi sevi kā efektīvu Covid-19 infekcijas gadījumā, turpinātu darboties arī pēc ārkārtējās situācijas izbeigšanas. </w:t>
            </w:r>
          </w:p>
          <w:p w14:paraId="30971021" w14:textId="5DFDDC3C" w:rsidR="007D05EE" w:rsidRPr="00095D8C" w:rsidRDefault="007D05EE" w:rsidP="00F03ED1">
            <w:pPr>
              <w:spacing w:after="0" w:line="240" w:lineRule="auto"/>
              <w:jc w:val="both"/>
              <w:rPr>
                <w:rFonts w:ascii="Times New Roman" w:hAnsi="Times New Roman" w:cs="Times New Roman"/>
                <w:sz w:val="24"/>
                <w:szCs w:val="24"/>
              </w:rPr>
            </w:pPr>
            <w:r w:rsidRPr="00095D8C">
              <w:rPr>
                <w:rFonts w:ascii="Times New Roman" w:hAnsi="Times New Roman" w:cs="Times New Roman"/>
                <w:sz w:val="24"/>
                <w:szCs w:val="24"/>
              </w:rPr>
              <w:t>Tā kā situācija Covid-19 pandēmijas gadījumā būtiski atšķiras no pieredzes saistībā ar rīcību citu bīstamu infekcijas slimību gadījumā, ir nepieciešams Ministru kabineta 2005.</w:t>
            </w:r>
            <w:r w:rsidR="00095D8C">
              <w:rPr>
                <w:rFonts w:ascii="Times New Roman" w:hAnsi="Times New Roman" w:cs="Times New Roman"/>
                <w:sz w:val="24"/>
                <w:szCs w:val="24"/>
              </w:rPr>
              <w:t> </w:t>
            </w:r>
            <w:r w:rsidRPr="00095D8C">
              <w:rPr>
                <w:rFonts w:ascii="Times New Roman" w:hAnsi="Times New Roman" w:cs="Times New Roman"/>
                <w:sz w:val="24"/>
                <w:szCs w:val="24"/>
              </w:rPr>
              <w:t>gada 19.</w:t>
            </w:r>
            <w:r w:rsidR="00095D8C">
              <w:rPr>
                <w:rFonts w:ascii="Times New Roman" w:hAnsi="Times New Roman" w:cs="Times New Roman"/>
                <w:sz w:val="24"/>
                <w:szCs w:val="24"/>
              </w:rPr>
              <w:t> </w:t>
            </w:r>
            <w:r w:rsidRPr="00095D8C">
              <w:rPr>
                <w:rFonts w:ascii="Times New Roman" w:hAnsi="Times New Roman" w:cs="Times New Roman"/>
                <w:sz w:val="24"/>
                <w:szCs w:val="24"/>
              </w:rPr>
              <w:t>jūlija noteikumos Nr.</w:t>
            </w:r>
            <w:r w:rsidR="00095D8C">
              <w:t> </w:t>
            </w:r>
            <w:r w:rsidRPr="00095D8C">
              <w:rPr>
                <w:rFonts w:ascii="Times New Roman" w:hAnsi="Times New Roman" w:cs="Times New Roman"/>
                <w:i/>
                <w:iCs/>
                <w:sz w:val="24"/>
                <w:szCs w:val="24"/>
              </w:rPr>
              <w:t>523 "Kārtība, kādā ieved valstī vai izved no tās miruša cilvēka ķermeni, pārvadā, glabā, apbedī vai kremē no infekcijas slimības miruša cilvēka ķermeni un veic obligāto patologanatomisko izmeklēšanu diagnozes precizēšanai pēc slimnieka nāves"</w:t>
            </w:r>
            <w:r w:rsidRPr="00095D8C">
              <w:rPr>
                <w:rFonts w:ascii="Times New Roman" w:hAnsi="Times New Roman" w:cs="Times New Roman"/>
                <w:sz w:val="24"/>
                <w:szCs w:val="24"/>
              </w:rPr>
              <w:t xml:space="preserve"> (turpmāk – noteikumi Nr.</w:t>
            </w:r>
            <w:r w:rsidR="00095D8C">
              <w:rPr>
                <w:rFonts w:ascii="Times New Roman" w:hAnsi="Times New Roman" w:cs="Times New Roman"/>
                <w:sz w:val="24"/>
                <w:szCs w:val="24"/>
              </w:rPr>
              <w:t> </w:t>
            </w:r>
            <w:r w:rsidRPr="00095D8C">
              <w:rPr>
                <w:rFonts w:ascii="Times New Roman" w:hAnsi="Times New Roman" w:cs="Times New Roman"/>
                <w:sz w:val="24"/>
                <w:szCs w:val="24"/>
              </w:rPr>
              <w:t xml:space="preserve">523) paredzēt </w:t>
            </w:r>
            <w:r w:rsidR="00DC6318" w:rsidRPr="00095D8C">
              <w:rPr>
                <w:rFonts w:ascii="Times New Roman" w:hAnsi="Times New Roman" w:cs="Times New Roman"/>
                <w:sz w:val="24"/>
                <w:szCs w:val="24"/>
              </w:rPr>
              <w:t>īpašas specifiskas prasības, kas ir attiecināmas tieši uz Covid-19.</w:t>
            </w:r>
          </w:p>
          <w:p w14:paraId="24DD5AAF" w14:textId="5E43DCE1" w:rsidR="00F03ED1" w:rsidRPr="00095D8C" w:rsidRDefault="00F03ED1" w:rsidP="00DC6318">
            <w:pPr>
              <w:spacing w:after="0" w:line="240" w:lineRule="auto"/>
              <w:jc w:val="both"/>
              <w:rPr>
                <w:rFonts w:ascii="Times New Roman" w:hAnsi="Times New Roman" w:cs="Times New Roman"/>
                <w:sz w:val="24"/>
                <w:szCs w:val="24"/>
              </w:rPr>
            </w:pPr>
          </w:p>
          <w:p w14:paraId="5AECA664" w14:textId="77777777" w:rsidR="00F03ED1" w:rsidRPr="00095D8C" w:rsidRDefault="00F03ED1" w:rsidP="00F03ED1">
            <w:pPr>
              <w:spacing w:after="0" w:line="240" w:lineRule="auto"/>
              <w:jc w:val="both"/>
              <w:rPr>
                <w:rFonts w:ascii="Times New Roman" w:eastAsia="Times New Roman" w:hAnsi="Times New Roman" w:cs="Times New Roman"/>
                <w:iCs/>
                <w:sz w:val="24"/>
                <w:szCs w:val="24"/>
                <w:u w:val="single"/>
                <w:lang w:eastAsia="lv-LV"/>
              </w:rPr>
            </w:pPr>
            <w:r w:rsidRPr="00095D8C">
              <w:rPr>
                <w:rFonts w:ascii="Times New Roman" w:eastAsia="Times New Roman" w:hAnsi="Times New Roman" w:cs="Times New Roman"/>
                <w:iCs/>
                <w:sz w:val="24"/>
                <w:szCs w:val="24"/>
                <w:lang w:eastAsia="lv-LV"/>
              </w:rPr>
              <w:t xml:space="preserve">   </w:t>
            </w:r>
            <w:r w:rsidRPr="00095D8C">
              <w:rPr>
                <w:rFonts w:ascii="Times New Roman" w:eastAsia="Times New Roman" w:hAnsi="Times New Roman" w:cs="Times New Roman"/>
                <w:iCs/>
                <w:sz w:val="24"/>
                <w:szCs w:val="24"/>
                <w:u w:val="single"/>
                <w:lang w:eastAsia="lv-LV"/>
              </w:rPr>
              <w:t>Projekta mērķi ir:</w:t>
            </w:r>
          </w:p>
          <w:p w14:paraId="43B83AB8" w14:textId="75752F3C" w:rsidR="00F03ED1" w:rsidRPr="00095D8C" w:rsidRDefault="00F03ED1" w:rsidP="00F03ED1">
            <w:pPr>
              <w:spacing w:after="0" w:line="240" w:lineRule="auto"/>
              <w:jc w:val="both"/>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 xml:space="preserve"> - Sabiedrības veselības aizsardzībai nodrošināt epidemioloģiskās drošības pasākumu ievērošanu</w:t>
            </w:r>
            <w:r w:rsidRPr="00095D8C">
              <w:rPr>
                <w:rFonts w:ascii="Times New Roman" w:hAnsi="Times New Roman" w:cs="Times New Roman"/>
                <w:sz w:val="24"/>
                <w:szCs w:val="24"/>
              </w:rPr>
              <w:t xml:space="preserve"> rīcībai ar miruša cilvēka ķermeni, kas bijis inficēts ar Covid-19</w:t>
            </w:r>
            <w:r w:rsidR="007D05EE" w:rsidRPr="00095D8C">
              <w:rPr>
                <w:rFonts w:ascii="Times New Roman" w:hAnsi="Times New Roman" w:cs="Times New Roman"/>
                <w:sz w:val="24"/>
                <w:szCs w:val="24"/>
              </w:rPr>
              <w:t>, ieviešot PVO un ECDC rekomendācijas. Projektā ietvertās normas ir balstītas uz turpmāk Rīkojumā Nr.</w:t>
            </w:r>
            <w:r w:rsidR="006F1F00">
              <w:rPr>
                <w:rFonts w:ascii="Times New Roman" w:hAnsi="Times New Roman" w:cs="Times New Roman"/>
                <w:sz w:val="24"/>
                <w:szCs w:val="24"/>
              </w:rPr>
              <w:t> </w:t>
            </w:r>
            <w:r w:rsidR="007D05EE" w:rsidRPr="00095D8C">
              <w:rPr>
                <w:rFonts w:ascii="Times New Roman" w:hAnsi="Times New Roman" w:cs="Times New Roman"/>
                <w:sz w:val="24"/>
                <w:szCs w:val="24"/>
              </w:rPr>
              <w:t>83 ietvertajiem nosacījumiem, kā arī praksi, kas tika izmantota ārkārtējās situācijas laikā.</w:t>
            </w:r>
          </w:p>
          <w:p w14:paraId="6E345CF2" w14:textId="77777777" w:rsidR="00F03ED1" w:rsidRPr="00095D8C" w:rsidRDefault="00F03ED1" w:rsidP="00F03ED1">
            <w:pPr>
              <w:spacing w:after="0" w:line="240" w:lineRule="auto"/>
              <w:jc w:val="both"/>
              <w:rPr>
                <w:rFonts w:ascii="Times New Roman" w:eastAsia="Times New Roman" w:hAnsi="Times New Roman" w:cs="Times New Roman"/>
                <w:bCs/>
                <w:sz w:val="24"/>
                <w:szCs w:val="24"/>
                <w:lang w:eastAsia="lv-LV"/>
              </w:rPr>
            </w:pPr>
          </w:p>
          <w:p w14:paraId="69DE8F85" w14:textId="011D19A7" w:rsidR="00F03ED1" w:rsidRPr="00095D8C" w:rsidRDefault="00F03ED1" w:rsidP="00F03ED1">
            <w:pPr>
              <w:spacing w:after="0" w:line="240" w:lineRule="auto"/>
              <w:jc w:val="both"/>
              <w:rPr>
                <w:rFonts w:ascii="Times New Roman" w:eastAsia="Times New Roman" w:hAnsi="Times New Roman" w:cs="Times New Roman"/>
                <w:b/>
                <w:bCs/>
                <w:sz w:val="24"/>
                <w:szCs w:val="24"/>
                <w:lang w:eastAsia="lv-LV"/>
              </w:rPr>
            </w:pPr>
            <w:r w:rsidRPr="00095D8C">
              <w:rPr>
                <w:rFonts w:ascii="Times New Roman" w:eastAsia="Times New Roman" w:hAnsi="Times New Roman" w:cs="Times New Roman"/>
                <w:b/>
                <w:bCs/>
                <w:sz w:val="24"/>
                <w:szCs w:val="24"/>
                <w:lang w:eastAsia="lv-LV"/>
              </w:rPr>
              <w:t xml:space="preserve">1. </w:t>
            </w:r>
            <w:r w:rsidRPr="00095D8C">
              <w:rPr>
                <w:rFonts w:ascii="Times New Roman" w:eastAsia="Times New Roman" w:hAnsi="Times New Roman" w:cs="Times New Roman"/>
                <w:iCs/>
                <w:sz w:val="24"/>
                <w:szCs w:val="24"/>
                <w:lang w:eastAsia="lv-LV"/>
              </w:rPr>
              <w:t xml:space="preserve">Projekta </w:t>
            </w:r>
            <w:r w:rsidR="0087062D" w:rsidRPr="00095D8C">
              <w:rPr>
                <w:rFonts w:ascii="Times New Roman" w:eastAsia="Times New Roman" w:hAnsi="Times New Roman" w:cs="Times New Roman"/>
                <w:iCs/>
                <w:sz w:val="24"/>
                <w:szCs w:val="24"/>
                <w:lang w:eastAsia="lv-LV"/>
              </w:rPr>
              <w:t>1.</w:t>
            </w:r>
            <w:r w:rsidRPr="00095D8C">
              <w:rPr>
                <w:rFonts w:ascii="Times New Roman" w:eastAsia="Times New Roman" w:hAnsi="Times New Roman" w:cs="Times New Roman"/>
                <w:iCs/>
                <w:sz w:val="24"/>
                <w:szCs w:val="24"/>
                <w:lang w:eastAsia="lv-LV"/>
              </w:rPr>
              <w:t>1.</w:t>
            </w:r>
            <w:r w:rsidR="006F1F00">
              <w:rPr>
                <w:rFonts w:ascii="Times New Roman" w:eastAsia="Times New Roman" w:hAnsi="Times New Roman" w:cs="Times New Roman"/>
                <w:iCs/>
                <w:sz w:val="24"/>
                <w:szCs w:val="24"/>
                <w:lang w:eastAsia="lv-LV"/>
              </w:rPr>
              <w:t> </w:t>
            </w:r>
            <w:r w:rsidRPr="00095D8C">
              <w:rPr>
                <w:rFonts w:ascii="Times New Roman" w:eastAsia="Times New Roman" w:hAnsi="Times New Roman" w:cs="Times New Roman"/>
                <w:iCs/>
                <w:sz w:val="24"/>
                <w:szCs w:val="24"/>
                <w:lang w:eastAsia="lv-LV"/>
              </w:rPr>
              <w:t>punkts paredz papildināt noteikumu Nr.</w:t>
            </w:r>
            <w:r w:rsidR="006F1F00">
              <w:rPr>
                <w:rFonts w:ascii="Times New Roman" w:eastAsia="Times New Roman" w:hAnsi="Times New Roman" w:cs="Times New Roman"/>
                <w:iCs/>
                <w:sz w:val="24"/>
                <w:szCs w:val="24"/>
                <w:lang w:eastAsia="lv-LV"/>
              </w:rPr>
              <w:t> </w:t>
            </w:r>
            <w:r w:rsidRPr="00095D8C">
              <w:rPr>
                <w:rFonts w:ascii="Times New Roman" w:eastAsia="Times New Roman" w:hAnsi="Times New Roman" w:cs="Times New Roman"/>
                <w:iCs/>
                <w:sz w:val="24"/>
                <w:szCs w:val="24"/>
                <w:lang w:eastAsia="lv-LV"/>
              </w:rPr>
              <w:t>523 10.punktā noteikto infekcijas slimību sarakstu ar Covid-19, lai turpmāk Veselības inspekcija informētu arī ar Covid-19 mirušā cilvēka ķermeņa pārvadāšanas, glabāšanas, apbedīšanas vai kremēšanas un dezinfekcijas pasākumos iesaistītās personas par epidemioloģiskās drošības prasībām.</w:t>
            </w:r>
          </w:p>
          <w:p w14:paraId="1A34D8D4" w14:textId="77777777" w:rsidR="00F03ED1" w:rsidRPr="00095D8C" w:rsidRDefault="00F03ED1" w:rsidP="00F03ED1">
            <w:pPr>
              <w:spacing w:after="0" w:line="240" w:lineRule="auto"/>
              <w:jc w:val="both"/>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Veselības inspekcija informāciju par epidemioloģiskās drošības prasībām ar Covid-19 miruša cilvēka ķermeņa pārvadāšanai, glabāšanai, apbedīšanai vai kremēšanai un dezinfekcijas pasākumiem, tai skaitā aizsargapģērba un individuālo aizsarglīdzekļu lietošanai publicē savā tīmekļvietnē.</w:t>
            </w:r>
          </w:p>
          <w:p w14:paraId="786F0BFD" w14:textId="77777777" w:rsidR="00F03ED1" w:rsidRPr="00095D8C" w:rsidRDefault="00F03ED1" w:rsidP="00F03ED1">
            <w:pPr>
              <w:spacing w:after="0" w:line="240" w:lineRule="auto"/>
              <w:jc w:val="both"/>
              <w:rPr>
                <w:rFonts w:ascii="Times New Roman" w:eastAsia="Times New Roman" w:hAnsi="Times New Roman" w:cs="Times New Roman"/>
                <w:iCs/>
                <w:sz w:val="24"/>
                <w:szCs w:val="24"/>
                <w:highlight w:val="yellow"/>
                <w:lang w:eastAsia="lv-LV"/>
              </w:rPr>
            </w:pPr>
          </w:p>
          <w:p w14:paraId="572BD3FB" w14:textId="09C996AC" w:rsidR="00F03ED1" w:rsidRPr="00095D8C" w:rsidRDefault="00F03ED1" w:rsidP="00F03ED1">
            <w:pPr>
              <w:spacing w:after="0" w:line="240" w:lineRule="auto"/>
              <w:jc w:val="both"/>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b/>
                <w:iCs/>
                <w:sz w:val="24"/>
                <w:szCs w:val="24"/>
                <w:lang w:eastAsia="lv-LV"/>
              </w:rPr>
              <w:t>2.</w:t>
            </w:r>
            <w:r w:rsidRPr="00095D8C">
              <w:rPr>
                <w:rFonts w:ascii="Times New Roman" w:eastAsia="Times New Roman" w:hAnsi="Times New Roman" w:cs="Times New Roman"/>
                <w:iCs/>
                <w:sz w:val="24"/>
                <w:szCs w:val="24"/>
                <w:lang w:eastAsia="lv-LV"/>
              </w:rPr>
              <w:t xml:space="preserve"> Lai gan saskaņā ar Ministru kabineta 1999.</w:t>
            </w:r>
            <w:r w:rsidR="006F1F00">
              <w:rPr>
                <w:rFonts w:ascii="Times New Roman" w:eastAsia="Times New Roman" w:hAnsi="Times New Roman" w:cs="Times New Roman"/>
                <w:iCs/>
                <w:sz w:val="24"/>
                <w:szCs w:val="24"/>
                <w:lang w:eastAsia="lv-LV"/>
              </w:rPr>
              <w:t> </w:t>
            </w:r>
            <w:r w:rsidRPr="00095D8C">
              <w:rPr>
                <w:rFonts w:ascii="Times New Roman" w:eastAsia="Times New Roman" w:hAnsi="Times New Roman" w:cs="Times New Roman"/>
                <w:iCs/>
                <w:sz w:val="24"/>
                <w:szCs w:val="24"/>
                <w:lang w:eastAsia="lv-LV"/>
              </w:rPr>
              <w:t>gada 5.</w:t>
            </w:r>
            <w:r w:rsidR="006F1F00">
              <w:rPr>
                <w:rFonts w:ascii="Times New Roman" w:eastAsia="Times New Roman" w:hAnsi="Times New Roman" w:cs="Times New Roman"/>
                <w:iCs/>
                <w:sz w:val="24"/>
                <w:szCs w:val="24"/>
                <w:lang w:eastAsia="lv-LV"/>
              </w:rPr>
              <w:t> </w:t>
            </w:r>
            <w:r w:rsidRPr="00095D8C">
              <w:rPr>
                <w:rFonts w:ascii="Times New Roman" w:eastAsia="Times New Roman" w:hAnsi="Times New Roman" w:cs="Times New Roman"/>
                <w:iCs/>
                <w:sz w:val="24"/>
                <w:szCs w:val="24"/>
                <w:lang w:eastAsia="lv-LV"/>
              </w:rPr>
              <w:t>janvāra noteikumiem Nr.</w:t>
            </w:r>
            <w:r w:rsidR="006F1F00">
              <w:rPr>
                <w:rFonts w:ascii="Times New Roman" w:eastAsia="Times New Roman" w:hAnsi="Times New Roman" w:cs="Times New Roman"/>
                <w:iCs/>
                <w:sz w:val="24"/>
                <w:szCs w:val="24"/>
                <w:lang w:eastAsia="lv-LV"/>
              </w:rPr>
              <w:t> </w:t>
            </w:r>
            <w:r w:rsidRPr="00095D8C">
              <w:rPr>
                <w:rFonts w:ascii="Times New Roman" w:eastAsia="Times New Roman" w:hAnsi="Times New Roman" w:cs="Times New Roman"/>
                <w:iCs/>
                <w:sz w:val="24"/>
                <w:szCs w:val="24"/>
                <w:lang w:eastAsia="lv-LV"/>
              </w:rPr>
              <w:t xml:space="preserve">7 </w:t>
            </w:r>
            <w:r w:rsidRPr="00095D8C">
              <w:rPr>
                <w:rFonts w:ascii="Times New Roman" w:eastAsia="Times New Roman" w:hAnsi="Times New Roman" w:cs="Times New Roman"/>
                <w:i/>
                <w:sz w:val="24"/>
                <w:szCs w:val="24"/>
                <w:lang w:eastAsia="lv-LV"/>
              </w:rPr>
              <w:t>"Infekcijas slimību reģistrācijas kārtība"</w:t>
            </w:r>
            <w:r w:rsidRPr="00095D8C">
              <w:rPr>
                <w:rFonts w:ascii="Times New Roman" w:eastAsia="Times New Roman" w:hAnsi="Times New Roman" w:cs="Times New Roman"/>
                <w:iCs/>
                <w:sz w:val="24"/>
                <w:szCs w:val="24"/>
                <w:lang w:eastAsia="lv-LV"/>
              </w:rPr>
              <w:t xml:space="preserve"> Covid-19 uzskatāms par bīstamu infekcijas slimību, rīcībā ar Covid-19 mirušā cilvēka ķermeni atbilstoši PVO un ECDC atšķiras no pasākumiem kā pie nāves gadījumiem ar bakām, mēri vai citām bīstamajām infekcijas slimībām. Lai novērstu pārmērīgas prasības rīcībai ar no Covid-19 miruša cilvēka </w:t>
            </w:r>
            <w:r w:rsidRPr="00095D8C">
              <w:rPr>
                <w:rFonts w:ascii="Times New Roman" w:eastAsia="Times New Roman" w:hAnsi="Times New Roman" w:cs="Times New Roman"/>
                <w:iCs/>
                <w:sz w:val="24"/>
                <w:szCs w:val="24"/>
                <w:lang w:eastAsia="lv-LV"/>
              </w:rPr>
              <w:lastRenderedPageBreak/>
              <w:t>ķermeni, Projekts paredz noteikumus Nr.523 papildināt ar jaunu 12.</w:t>
            </w:r>
            <w:r w:rsidRPr="00095D8C">
              <w:rPr>
                <w:rFonts w:ascii="Times New Roman" w:eastAsia="Times New Roman" w:hAnsi="Times New Roman" w:cs="Times New Roman"/>
                <w:iCs/>
                <w:sz w:val="24"/>
                <w:szCs w:val="24"/>
                <w:vertAlign w:val="superscript"/>
                <w:lang w:eastAsia="lv-LV"/>
              </w:rPr>
              <w:t>1</w:t>
            </w:r>
            <w:r w:rsidR="006F1F00">
              <w:rPr>
                <w:rFonts w:ascii="Times New Roman" w:eastAsia="Times New Roman" w:hAnsi="Times New Roman" w:cs="Times New Roman"/>
                <w:iCs/>
                <w:sz w:val="24"/>
                <w:szCs w:val="24"/>
                <w:lang w:eastAsia="lv-LV"/>
              </w:rPr>
              <w:t> </w:t>
            </w:r>
            <w:r w:rsidRPr="00095D8C">
              <w:rPr>
                <w:rFonts w:ascii="Times New Roman" w:eastAsia="Times New Roman" w:hAnsi="Times New Roman" w:cs="Times New Roman"/>
                <w:iCs/>
                <w:sz w:val="24"/>
                <w:szCs w:val="24"/>
                <w:lang w:eastAsia="lv-LV"/>
              </w:rPr>
              <w:t>apakšpunktu, paredzot to, ka ar Covid-19 miruša cilvēka ķermeni drīkst pārvest uz jebkuras ārstniecības iestādes morgu ar transportu, kam nav obligāti jābūt sanitārajam transportam.</w:t>
            </w:r>
          </w:p>
          <w:p w14:paraId="67FD5AAC" w14:textId="2234FA4A" w:rsidR="00343E68" w:rsidRPr="00095D8C" w:rsidRDefault="00343E68" w:rsidP="007D05EE">
            <w:pPr>
              <w:spacing w:after="0" w:line="240" w:lineRule="auto"/>
              <w:jc w:val="both"/>
              <w:rPr>
                <w:rFonts w:ascii="Times New Roman" w:eastAsia="Times New Roman" w:hAnsi="Times New Roman" w:cs="Times New Roman"/>
                <w:iCs/>
                <w:sz w:val="24"/>
                <w:szCs w:val="24"/>
                <w:lang w:eastAsia="lv-LV"/>
              </w:rPr>
            </w:pPr>
          </w:p>
          <w:p w14:paraId="477033C0" w14:textId="15A5E8AD" w:rsidR="00F03ED1" w:rsidRPr="00095D8C" w:rsidRDefault="00F03ED1" w:rsidP="00F03ED1">
            <w:pPr>
              <w:spacing w:after="0" w:line="240" w:lineRule="auto"/>
              <w:jc w:val="both"/>
              <w:rPr>
                <w:rFonts w:ascii="Times New Roman" w:eastAsia="Times New Roman" w:hAnsi="Times New Roman" w:cs="Times New Roman"/>
                <w:iCs/>
                <w:sz w:val="24"/>
                <w:szCs w:val="24"/>
                <w:highlight w:val="yellow"/>
                <w:lang w:eastAsia="lv-LV"/>
              </w:rPr>
            </w:pPr>
            <w:r w:rsidRPr="00095D8C">
              <w:rPr>
                <w:rFonts w:ascii="Times New Roman" w:eastAsia="Times New Roman" w:hAnsi="Times New Roman" w:cs="Times New Roman"/>
                <w:iCs/>
                <w:sz w:val="24"/>
                <w:szCs w:val="24"/>
                <w:lang w:eastAsia="lv-LV"/>
              </w:rPr>
              <w:t>Kā arī Projekts paredz grozījumus noteikumu Nr.</w:t>
            </w:r>
            <w:r w:rsidR="006F1F00">
              <w:rPr>
                <w:rFonts w:ascii="Times New Roman" w:eastAsia="Times New Roman" w:hAnsi="Times New Roman" w:cs="Times New Roman"/>
                <w:iCs/>
                <w:sz w:val="24"/>
                <w:szCs w:val="24"/>
                <w:lang w:eastAsia="lv-LV"/>
              </w:rPr>
              <w:t> </w:t>
            </w:r>
            <w:r w:rsidRPr="00095D8C">
              <w:rPr>
                <w:rFonts w:ascii="Times New Roman" w:eastAsia="Times New Roman" w:hAnsi="Times New Roman" w:cs="Times New Roman"/>
                <w:iCs/>
                <w:sz w:val="24"/>
                <w:szCs w:val="24"/>
                <w:lang w:eastAsia="lv-LV"/>
              </w:rPr>
              <w:t xml:space="preserve">523 12., 15., 22. punktiem, nosakot Covid-19 kā izņēmumu attiecīgajām darbībām. </w:t>
            </w:r>
          </w:p>
          <w:p w14:paraId="367E3859" w14:textId="77777777" w:rsidR="00F03ED1" w:rsidRPr="00095D8C" w:rsidRDefault="00F03ED1" w:rsidP="00F03ED1">
            <w:pPr>
              <w:spacing w:after="0" w:line="240" w:lineRule="auto"/>
              <w:jc w:val="both"/>
              <w:rPr>
                <w:rFonts w:ascii="Times New Roman" w:eastAsia="Times New Roman" w:hAnsi="Times New Roman" w:cs="Times New Roman"/>
                <w:iCs/>
                <w:sz w:val="24"/>
                <w:szCs w:val="24"/>
                <w:highlight w:val="yellow"/>
                <w:lang w:eastAsia="lv-LV"/>
              </w:rPr>
            </w:pPr>
          </w:p>
          <w:p w14:paraId="234481E1" w14:textId="4BA27954" w:rsidR="00F03ED1" w:rsidRPr="00095D8C" w:rsidRDefault="00F03ED1" w:rsidP="00F03ED1">
            <w:pPr>
              <w:spacing w:after="0" w:line="240" w:lineRule="auto"/>
              <w:jc w:val="both"/>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b/>
                <w:iCs/>
                <w:sz w:val="24"/>
                <w:szCs w:val="24"/>
                <w:lang w:eastAsia="lv-LV"/>
              </w:rPr>
              <w:t>3.</w:t>
            </w:r>
            <w:r w:rsidRPr="00095D8C">
              <w:rPr>
                <w:rFonts w:ascii="Times New Roman" w:eastAsia="Times New Roman" w:hAnsi="Times New Roman" w:cs="Times New Roman"/>
                <w:bCs/>
                <w:iCs/>
                <w:sz w:val="24"/>
                <w:szCs w:val="24"/>
                <w:lang w:eastAsia="lv-LV"/>
              </w:rPr>
              <w:t xml:space="preserve"> Tā kā saskaņā ar PVO un ECDC vadlīnijām ar Covid-19 miruša cilvēka ķermeni var gan ap</w:t>
            </w:r>
            <w:r w:rsidR="0087062D" w:rsidRPr="00095D8C">
              <w:rPr>
                <w:rFonts w:ascii="Times New Roman" w:eastAsia="Times New Roman" w:hAnsi="Times New Roman" w:cs="Times New Roman"/>
                <w:bCs/>
                <w:iCs/>
                <w:sz w:val="24"/>
                <w:szCs w:val="24"/>
                <w:lang w:eastAsia="lv-LV"/>
              </w:rPr>
              <w:t>b</w:t>
            </w:r>
            <w:r w:rsidRPr="00095D8C">
              <w:rPr>
                <w:rFonts w:ascii="Times New Roman" w:eastAsia="Times New Roman" w:hAnsi="Times New Roman" w:cs="Times New Roman"/>
                <w:bCs/>
                <w:iCs/>
                <w:sz w:val="24"/>
                <w:szCs w:val="24"/>
                <w:lang w:eastAsia="lv-LV"/>
              </w:rPr>
              <w:t xml:space="preserve">edīt, gan kremēt, </w:t>
            </w:r>
            <w:r w:rsidRPr="00095D8C">
              <w:rPr>
                <w:rFonts w:ascii="Times New Roman" w:eastAsia="Times New Roman" w:hAnsi="Times New Roman" w:cs="Times New Roman"/>
                <w:iCs/>
                <w:sz w:val="24"/>
                <w:szCs w:val="24"/>
                <w:lang w:eastAsia="lv-LV"/>
              </w:rPr>
              <w:t>Projektā iekļauts precizējums arī noteikumu Nr.</w:t>
            </w:r>
            <w:r w:rsidR="006F1F00">
              <w:rPr>
                <w:rFonts w:ascii="Times New Roman" w:eastAsia="Times New Roman" w:hAnsi="Times New Roman" w:cs="Times New Roman"/>
                <w:iCs/>
                <w:sz w:val="24"/>
                <w:szCs w:val="24"/>
                <w:lang w:eastAsia="lv-LV"/>
              </w:rPr>
              <w:t> </w:t>
            </w:r>
            <w:r w:rsidRPr="00095D8C">
              <w:rPr>
                <w:rFonts w:ascii="Times New Roman" w:eastAsia="Times New Roman" w:hAnsi="Times New Roman" w:cs="Times New Roman"/>
                <w:iCs/>
                <w:sz w:val="24"/>
                <w:szCs w:val="24"/>
                <w:lang w:eastAsia="lv-LV"/>
              </w:rPr>
              <w:t>523 17.</w:t>
            </w:r>
            <w:r w:rsidR="006F1F00">
              <w:rPr>
                <w:rFonts w:ascii="Times New Roman" w:eastAsia="Times New Roman" w:hAnsi="Times New Roman" w:cs="Times New Roman"/>
                <w:iCs/>
                <w:sz w:val="24"/>
                <w:szCs w:val="24"/>
                <w:lang w:eastAsia="lv-LV"/>
              </w:rPr>
              <w:t> </w:t>
            </w:r>
            <w:r w:rsidRPr="00095D8C">
              <w:rPr>
                <w:rFonts w:ascii="Times New Roman" w:eastAsia="Times New Roman" w:hAnsi="Times New Roman" w:cs="Times New Roman"/>
                <w:iCs/>
                <w:sz w:val="24"/>
                <w:szCs w:val="24"/>
                <w:lang w:eastAsia="lv-LV"/>
              </w:rPr>
              <w:t xml:space="preserve">punktam. </w:t>
            </w:r>
          </w:p>
          <w:p w14:paraId="16375C86" w14:textId="77777777" w:rsidR="00F03ED1" w:rsidRPr="00095D8C" w:rsidRDefault="00F03ED1" w:rsidP="00F03ED1">
            <w:pPr>
              <w:spacing w:after="0" w:line="240" w:lineRule="auto"/>
              <w:jc w:val="both"/>
              <w:rPr>
                <w:rFonts w:ascii="Times New Roman" w:eastAsia="Times New Roman" w:hAnsi="Times New Roman" w:cs="Times New Roman"/>
                <w:iCs/>
                <w:sz w:val="24"/>
                <w:szCs w:val="24"/>
                <w:highlight w:val="yellow"/>
                <w:lang w:eastAsia="lv-LV"/>
              </w:rPr>
            </w:pPr>
          </w:p>
          <w:p w14:paraId="64E5349A" w14:textId="17D1DAD6" w:rsidR="00F03ED1" w:rsidRPr="00095D8C" w:rsidRDefault="00F03ED1" w:rsidP="00F03ED1">
            <w:pPr>
              <w:spacing w:after="0" w:line="240" w:lineRule="auto"/>
              <w:jc w:val="both"/>
              <w:rPr>
                <w:rFonts w:ascii="Times New Roman" w:eastAsia="Times New Roman" w:hAnsi="Times New Roman" w:cs="Times New Roman"/>
                <w:sz w:val="24"/>
                <w:szCs w:val="24"/>
                <w:lang w:eastAsia="lv-LV"/>
              </w:rPr>
            </w:pPr>
            <w:r w:rsidRPr="00095D8C">
              <w:rPr>
                <w:rFonts w:ascii="Times New Roman" w:eastAsia="Times New Roman" w:hAnsi="Times New Roman" w:cs="Times New Roman"/>
                <w:b/>
                <w:bCs/>
                <w:sz w:val="24"/>
                <w:szCs w:val="24"/>
                <w:lang w:eastAsia="lv-LV"/>
              </w:rPr>
              <w:t xml:space="preserve">4. </w:t>
            </w:r>
            <w:r w:rsidRPr="00095D8C">
              <w:rPr>
                <w:rFonts w:ascii="Times New Roman" w:eastAsia="Times New Roman" w:hAnsi="Times New Roman" w:cs="Times New Roman"/>
                <w:sz w:val="24"/>
                <w:szCs w:val="24"/>
                <w:lang w:eastAsia="lv-LV"/>
              </w:rPr>
              <w:t>Šobrīd noteikumi Nr.</w:t>
            </w:r>
            <w:r w:rsidR="006F1F00">
              <w:rPr>
                <w:rFonts w:ascii="Times New Roman" w:eastAsia="Times New Roman" w:hAnsi="Times New Roman" w:cs="Times New Roman"/>
                <w:sz w:val="24"/>
                <w:szCs w:val="24"/>
                <w:lang w:eastAsia="lv-LV"/>
              </w:rPr>
              <w:t> </w:t>
            </w:r>
            <w:r w:rsidRPr="00095D8C">
              <w:rPr>
                <w:rFonts w:ascii="Times New Roman" w:eastAsia="Times New Roman" w:hAnsi="Times New Roman" w:cs="Times New Roman"/>
                <w:sz w:val="24"/>
                <w:szCs w:val="24"/>
                <w:lang w:eastAsia="lv-LV"/>
              </w:rPr>
              <w:t>523 nosaka, ka</w:t>
            </w:r>
            <w:r w:rsidRPr="00095D8C">
              <w:rPr>
                <w:rFonts w:ascii="Times New Roman" w:eastAsia="Times New Roman" w:hAnsi="Times New Roman" w:cs="Times New Roman"/>
                <w:b/>
                <w:bCs/>
                <w:sz w:val="24"/>
                <w:szCs w:val="24"/>
                <w:lang w:eastAsia="lv-LV"/>
              </w:rPr>
              <w:t xml:space="preserve"> </w:t>
            </w:r>
            <w:r w:rsidRPr="00095D8C">
              <w:rPr>
                <w:rFonts w:ascii="Times New Roman" w:eastAsia="Times New Roman" w:hAnsi="Times New Roman" w:cs="Times New Roman"/>
                <w:sz w:val="24"/>
                <w:szCs w:val="24"/>
                <w:lang w:eastAsia="lv-LV"/>
              </w:rPr>
              <w:t xml:space="preserve">patologanatomiskā izmeklēšana ir obligāti jāveic visos gadījumos, kad cilvēka nāves cēlonis ir  infekcijas slimība. </w:t>
            </w:r>
            <w:r w:rsidR="00BE5A65" w:rsidRPr="00095D8C">
              <w:rPr>
                <w:rFonts w:ascii="Times New Roman" w:eastAsia="Times New Roman" w:hAnsi="Times New Roman" w:cs="Times New Roman"/>
                <w:sz w:val="24"/>
                <w:szCs w:val="24"/>
                <w:lang w:eastAsia="lv-LV"/>
              </w:rPr>
              <w:t>Covid-19 infekcijas gadījumā veikt patologanatomisko izmeklēšanu pilnīgi visiem mirušajiem, kas miruši ar diagnozi Covid-19 nebūtu lietderīgi un pamatoti. Bez tam, ņemot vērā citu valstu pieredzi ar ļoti augstu Covid-19 saslimstību un attiecīgi augstu nāves gadījumu skaitu, šāda pieeja patologanatomiskajai izmeklēšanai radītu milzīgu slogu uz veselības aprūpes sistēmu. Tādēļ, lai nodrošinātu to, ka Covid-19 gadījumā patologanatomiskā izmeklēšanā tiek veikta tikai tādos gadījumos, kad tā ir nepieciešama</w:t>
            </w:r>
            <w:r w:rsidR="00D62C89" w:rsidRPr="00095D8C">
              <w:rPr>
                <w:rFonts w:ascii="Times New Roman" w:eastAsia="Times New Roman" w:hAnsi="Times New Roman" w:cs="Times New Roman"/>
                <w:sz w:val="24"/>
                <w:szCs w:val="24"/>
                <w:lang w:eastAsia="lv-LV"/>
              </w:rPr>
              <w:t>, kā arī nodrošinātu to, ka speciālistiem ir pieejama objektīva informācija par Covid-19 ieraisītiem nāves gadījumiem.</w:t>
            </w:r>
            <w:r w:rsidR="00BE5A65" w:rsidRPr="00095D8C">
              <w:rPr>
                <w:rFonts w:ascii="Times New Roman" w:eastAsia="Times New Roman" w:hAnsi="Times New Roman" w:cs="Times New Roman"/>
                <w:sz w:val="24"/>
                <w:szCs w:val="24"/>
                <w:lang w:eastAsia="lv-LV"/>
              </w:rPr>
              <w:t xml:space="preserve"> MK noteikumu projekta ir ietvert</w:t>
            </w:r>
            <w:r w:rsidR="00A86C33" w:rsidRPr="00095D8C">
              <w:rPr>
                <w:rFonts w:ascii="Times New Roman" w:eastAsia="Times New Roman" w:hAnsi="Times New Roman" w:cs="Times New Roman"/>
                <w:sz w:val="24"/>
                <w:szCs w:val="24"/>
                <w:lang w:eastAsia="lv-LV"/>
              </w:rPr>
              <w:t>a</w:t>
            </w:r>
            <w:r w:rsidR="00BE5A65" w:rsidRPr="00095D8C">
              <w:rPr>
                <w:rFonts w:ascii="Times New Roman" w:eastAsia="Times New Roman" w:hAnsi="Times New Roman" w:cs="Times New Roman"/>
                <w:sz w:val="24"/>
                <w:szCs w:val="24"/>
                <w:lang w:eastAsia="lv-LV"/>
              </w:rPr>
              <w:t xml:space="preserve"> atšķirīga pieeja nosakot gadījumus, kad tiek veikta patologanatomiska izmeklēšana Covid-19 infekcijas gadījumā</w:t>
            </w:r>
            <w:r w:rsidR="00DC6318" w:rsidRPr="00095D8C">
              <w:rPr>
                <w:rFonts w:ascii="Times New Roman" w:eastAsia="Times New Roman" w:hAnsi="Times New Roman" w:cs="Times New Roman"/>
                <w:sz w:val="24"/>
                <w:szCs w:val="24"/>
                <w:lang w:eastAsia="lv-LV"/>
              </w:rPr>
              <w:t>, paredzot izņēmumu MK noteikumu Nr.</w:t>
            </w:r>
            <w:r w:rsidR="006F1F00">
              <w:rPr>
                <w:rFonts w:ascii="Times New Roman" w:eastAsia="Times New Roman" w:hAnsi="Times New Roman" w:cs="Times New Roman"/>
                <w:sz w:val="24"/>
                <w:szCs w:val="24"/>
                <w:lang w:eastAsia="lv-LV"/>
              </w:rPr>
              <w:t> </w:t>
            </w:r>
            <w:r w:rsidR="00DC6318" w:rsidRPr="00095D8C">
              <w:rPr>
                <w:rFonts w:ascii="Times New Roman" w:eastAsia="Times New Roman" w:hAnsi="Times New Roman" w:cs="Times New Roman"/>
                <w:sz w:val="24"/>
                <w:szCs w:val="24"/>
                <w:lang w:eastAsia="lv-LV"/>
              </w:rPr>
              <w:t>523. 22.</w:t>
            </w:r>
            <w:r w:rsidR="006F1F00">
              <w:rPr>
                <w:rFonts w:ascii="Times New Roman" w:eastAsia="Times New Roman" w:hAnsi="Times New Roman" w:cs="Times New Roman"/>
                <w:sz w:val="24"/>
                <w:szCs w:val="24"/>
                <w:lang w:eastAsia="lv-LV"/>
              </w:rPr>
              <w:t> </w:t>
            </w:r>
            <w:r w:rsidR="00DC6318" w:rsidRPr="00095D8C">
              <w:rPr>
                <w:rFonts w:ascii="Times New Roman" w:eastAsia="Times New Roman" w:hAnsi="Times New Roman" w:cs="Times New Roman"/>
                <w:sz w:val="24"/>
                <w:szCs w:val="24"/>
                <w:lang w:eastAsia="lv-LV"/>
              </w:rPr>
              <w:t>punktā, pasakot, ka patologanatomisko izmeklēšanu veic visos gadījumos, ja ir pamatotas aizdomas, ka nāves cēlonis ir infekcijas slimība, izņemot Covid-19.</w:t>
            </w:r>
          </w:p>
          <w:p w14:paraId="10DB604B" w14:textId="7B1000D9" w:rsidR="00927F68" w:rsidRPr="00095D8C" w:rsidRDefault="00BE5A65" w:rsidP="00F03ED1">
            <w:pPr>
              <w:spacing w:after="0" w:line="240" w:lineRule="auto"/>
              <w:jc w:val="both"/>
              <w:rPr>
                <w:rFonts w:ascii="Times New Roman" w:eastAsia="Times New Roman" w:hAnsi="Times New Roman" w:cs="Times New Roman"/>
                <w:sz w:val="24"/>
                <w:szCs w:val="24"/>
                <w:lang w:eastAsia="lv-LV"/>
              </w:rPr>
            </w:pPr>
            <w:r w:rsidRPr="00095D8C">
              <w:rPr>
                <w:rFonts w:ascii="Times New Roman" w:eastAsia="Times New Roman" w:hAnsi="Times New Roman" w:cs="Times New Roman"/>
                <w:sz w:val="24"/>
                <w:szCs w:val="24"/>
                <w:lang w:eastAsia="lv-LV"/>
              </w:rPr>
              <w:t>Ja cilvēkam, kas miris pirms nāves Covid-19 diagnoze ir apstiprināta laboratoriski, bet nav pārliecības, ka cilvēks nāves cēlonis ir Covid-19, bet kāda cita akūta vai hroniska slimība, kas cilvēkam bijusi kā blakus diagnoze, nepieciešams veikt patologanatomisko izmeklēšanu, lai precizētu nāves cēloni. Piemēram, ja cilvēkam ar laboratoriski pastiprinātu Covid-19 diagnozi ilgstoši ir smaga slimības gaita – smaga pneimonija vai citas komplikācijas, kas radušās vīrusa infekcijas dēļ un ārsts ir pārliecināts, ka slimības gaita ir tieši saistīta ar Covid-19, paloganatomiskā izm</w:t>
            </w:r>
            <w:r w:rsidR="00927F68" w:rsidRPr="00095D8C">
              <w:rPr>
                <w:rFonts w:ascii="Times New Roman" w:eastAsia="Times New Roman" w:hAnsi="Times New Roman" w:cs="Times New Roman"/>
                <w:sz w:val="24"/>
                <w:szCs w:val="24"/>
                <w:lang w:eastAsia="lv-LV"/>
              </w:rPr>
              <w:t>e</w:t>
            </w:r>
            <w:r w:rsidRPr="00095D8C">
              <w:rPr>
                <w:rFonts w:ascii="Times New Roman" w:eastAsia="Times New Roman" w:hAnsi="Times New Roman" w:cs="Times New Roman"/>
                <w:sz w:val="24"/>
                <w:szCs w:val="24"/>
                <w:lang w:eastAsia="lv-LV"/>
              </w:rPr>
              <w:t xml:space="preserve">klēšana nav jāveic. </w:t>
            </w:r>
            <w:r w:rsidR="00927F68" w:rsidRPr="00095D8C">
              <w:rPr>
                <w:rFonts w:ascii="Times New Roman" w:eastAsia="Times New Roman" w:hAnsi="Times New Roman" w:cs="Times New Roman"/>
                <w:sz w:val="24"/>
                <w:szCs w:val="24"/>
                <w:lang w:eastAsia="lv-LV"/>
              </w:rPr>
              <w:t>Savukārt gadījumos, ja ir aizdomas, ka cilvēka tiešais nāves cēlonis ir, piemēram onkoloģiska slimība, sirds-asinsvadu sistēmas slimība vai cita hroniska slimība, kurai i</w:t>
            </w:r>
            <w:r w:rsidR="001B09EF">
              <w:rPr>
                <w:rFonts w:ascii="Times New Roman" w:eastAsia="Times New Roman" w:hAnsi="Times New Roman" w:cs="Times New Roman"/>
                <w:sz w:val="24"/>
                <w:szCs w:val="24"/>
                <w:lang w:eastAsia="lv-LV"/>
              </w:rPr>
              <w:t>r</w:t>
            </w:r>
            <w:bookmarkStart w:id="1" w:name="_GoBack"/>
            <w:bookmarkEnd w:id="1"/>
            <w:r w:rsidR="00927F68" w:rsidRPr="00095D8C">
              <w:rPr>
                <w:rFonts w:ascii="Times New Roman" w:eastAsia="Times New Roman" w:hAnsi="Times New Roman" w:cs="Times New Roman"/>
                <w:sz w:val="24"/>
                <w:szCs w:val="24"/>
                <w:lang w:eastAsia="lv-LV"/>
              </w:rPr>
              <w:t xml:space="preserve"> uzslāņojusies Covid-19, nepieciešams veikt paloganatomisko izmeklēšanu. Tāpat laboratoriski apstiprinātas Covid-19 diagnozes gadījumā patologanatomiskā izmeklēšana jāveic ja ir miris jaundzimušais, bērns līdz 17 gadu vecumam vai grūtniece, jo šajās situācijās jebkurā gadījumā ir jānoskaidro tiešas nāves cēlonis. Un patologanatomiskā </w:t>
            </w:r>
            <w:r w:rsidR="00927F68" w:rsidRPr="00095D8C">
              <w:rPr>
                <w:rFonts w:ascii="Times New Roman" w:eastAsia="Times New Roman" w:hAnsi="Times New Roman" w:cs="Times New Roman"/>
                <w:sz w:val="24"/>
                <w:szCs w:val="24"/>
                <w:lang w:eastAsia="lv-LV"/>
              </w:rPr>
              <w:lastRenderedPageBreak/>
              <w:t>izmeklēšana ir nepieciešama arī, ja nav zināms tiešais nāves cēlonis un cilvēks miris mēnesi pēc Covid-19 slimības pazīmju izzušanas. Šajā gadījumā ir nepieciešams izslēgt Covid-19 kā nāves cēloni.</w:t>
            </w:r>
            <w:r w:rsidR="00E3433D" w:rsidRPr="00095D8C">
              <w:rPr>
                <w:rFonts w:ascii="Times New Roman" w:eastAsia="Times New Roman" w:hAnsi="Times New Roman" w:cs="Times New Roman"/>
                <w:sz w:val="24"/>
                <w:szCs w:val="24"/>
                <w:lang w:eastAsia="lv-LV"/>
              </w:rPr>
              <w:t xml:space="preserve"> </w:t>
            </w:r>
            <w:r w:rsidR="00D62C89" w:rsidRPr="00095D8C">
              <w:rPr>
                <w:rFonts w:ascii="Times New Roman" w:eastAsia="Times New Roman" w:hAnsi="Times New Roman" w:cs="Times New Roman"/>
                <w:sz w:val="24"/>
                <w:szCs w:val="24"/>
                <w:lang w:eastAsia="lv-LV"/>
              </w:rPr>
              <w:t>Tāpat patologanatomiskā izmeklēšana ir jāveic, ja mēneša laikā pēc kontaktpersonas statusa noteikšanas ir mirusi persona, kuru SPKC atzinuši par Covid-19 pacienta kontaktpersonu. Šajā gadījumā ir pamatotas aizdomas, ka personai ir Covid-19 un</w:t>
            </w:r>
            <w:r w:rsidR="00095D8C" w:rsidRPr="00095D8C">
              <w:rPr>
                <w:rFonts w:ascii="Times New Roman" w:eastAsia="Times New Roman" w:hAnsi="Times New Roman" w:cs="Times New Roman"/>
                <w:sz w:val="24"/>
                <w:szCs w:val="24"/>
                <w:lang w:eastAsia="lv-LV"/>
              </w:rPr>
              <w:t xml:space="preserve">, </w:t>
            </w:r>
            <w:r w:rsidR="00D62C89" w:rsidRPr="00095D8C">
              <w:rPr>
                <w:rFonts w:ascii="Times New Roman" w:eastAsia="Times New Roman" w:hAnsi="Times New Roman" w:cs="Times New Roman"/>
                <w:sz w:val="24"/>
                <w:szCs w:val="24"/>
                <w:lang w:eastAsia="lv-LV"/>
              </w:rPr>
              <w:t>lai apstiprinātu vai izslēgtu šīs aizdomas ir jāveic patologanatomiskā izmeklēšana. Tāpat arī patologanatomisko izmeklēšanu ir jāveic gadījumos, ja cilvēks miris no neskaidras izcel</w:t>
            </w:r>
            <w:r w:rsidR="00095D8C" w:rsidRPr="00095D8C">
              <w:rPr>
                <w:rFonts w:ascii="Times New Roman" w:eastAsia="Times New Roman" w:hAnsi="Times New Roman" w:cs="Times New Roman"/>
                <w:sz w:val="24"/>
                <w:szCs w:val="24"/>
                <w:lang w:eastAsia="lv-LV"/>
              </w:rPr>
              <w:t>s</w:t>
            </w:r>
            <w:r w:rsidR="00D62C89" w:rsidRPr="00095D8C">
              <w:rPr>
                <w:rFonts w:ascii="Times New Roman" w:eastAsia="Times New Roman" w:hAnsi="Times New Roman" w:cs="Times New Roman"/>
                <w:sz w:val="24"/>
                <w:szCs w:val="24"/>
                <w:lang w:eastAsia="lv-LV"/>
              </w:rPr>
              <w:t>mes smagu elpošanas ceļu infekcijas slimīb</w:t>
            </w:r>
            <w:r w:rsidR="00095D8C" w:rsidRPr="00095D8C">
              <w:rPr>
                <w:rFonts w:ascii="Times New Roman" w:eastAsia="Times New Roman" w:hAnsi="Times New Roman" w:cs="Times New Roman"/>
                <w:sz w:val="24"/>
                <w:szCs w:val="24"/>
                <w:lang w:eastAsia="lv-LV"/>
              </w:rPr>
              <w:t>as</w:t>
            </w:r>
            <w:r w:rsidR="00D62C89" w:rsidRPr="00095D8C">
              <w:rPr>
                <w:rFonts w:ascii="Times New Roman" w:eastAsia="Times New Roman" w:hAnsi="Times New Roman" w:cs="Times New Roman"/>
                <w:sz w:val="24"/>
                <w:szCs w:val="24"/>
                <w:lang w:eastAsia="lv-LV"/>
              </w:rPr>
              <w:t xml:space="preserve">, lai izslēgtu vai apstiprinātu, kas nāves cēlonis ir Covid-19. </w:t>
            </w:r>
          </w:p>
          <w:p w14:paraId="1D5252C5" w14:textId="0718EA58" w:rsidR="00BE5A65" w:rsidRPr="00095D8C" w:rsidRDefault="00927F68" w:rsidP="00F03ED1">
            <w:pPr>
              <w:spacing w:after="0" w:line="240" w:lineRule="auto"/>
              <w:jc w:val="both"/>
              <w:rPr>
                <w:rFonts w:ascii="Times New Roman" w:eastAsia="Times New Roman" w:hAnsi="Times New Roman" w:cs="Times New Roman"/>
                <w:sz w:val="24"/>
                <w:szCs w:val="24"/>
                <w:lang w:eastAsia="lv-LV"/>
              </w:rPr>
            </w:pPr>
            <w:r w:rsidRPr="00095D8C">
              <w:rPr>
                <w:rFonts w:ascii="Times New Roman" w:eastAsia="Times New Roman" w:hAnsi="Times New Roman" w:cs="Times New Roman"/>
                <w:sz w:val="24"/>
                <w:szCs w:val="24"/>
                <w:lang w:eastAsia="lv-LV"/>
              </w:rPr>
              <w:t>Tāpat arī patologanatomisko izmeklēšanu veic gadījumos, ja Covid-19 diagnoze nav apstiprināta laboratoriski</w:t>
            </w:r>
            <w:r w:rsidR="00095D8C" w:rsidRPr="00095D8C">
              <w:rPr>
                <w:rFonts w:ascii="Times New Roman" w:eastAsia="Times New Roman" w:hAnsi="Times New Roman" w:cs="Times New Roman"/>
                <w:sz w:val="24"/>
                <w:szCs w:val="24"/>
                <w:lang w:eastAsia="lv-LV"/>
              </w:rPr>
              <w:t>.</w:t>
            </w:r>
          </w:p>
          <w:p w14:paraId="0CCA83A1" w14:textId="77777777" w:rsidR="00F03ED1" w:rsidRPr="00095D8C" w:rsidRDefault="00F03ED1" w:rsidP="00F03ED1">
            <w:pPr>
              <w:spacing w:after="0" w:line="240" w:lineRule="auto"/>
              <w:jc w:val="both"/>
              <w:rPr>
                <w:rFonts w:ascii="Times New Roman" w:eastAsia="Times New Roman" w:hAnsi="Times New Roman" w:cs="Times New Roman"/>
                <w:bCs/>
                <w:sz w:val="24"/>
                <w:szCs w:val="24"/>
                <w:highlight w:val="yellow"/>
                <w:lang w:eastAsia="lv-LV"/>
              </w:rPr>
            </w:pPr>
          </w:p>
          <w:p w14:paraId="38350792" w14:textId="7EDBBF2E" w:rsidR="00F03ED1" w:rsidRPr="00095D8C" w:rsidRDefault="00F03ED1" w:rsidP="00764FC0">
            <w:pPr>
              <w:spacing w:after="0" w:line="240" w:lineRule="auto"/>
              <w:jc w:val="both"/>
              <w:rPr>
                <w:rFonts w:ascii="Times New Roman" w:hAnsi="Times New Roman" w:cs="Times New Roman"/>
                <w:iCs/>
              </w:rPr>
            </w:pPr>
            <w:r w:rsidRPr="00095D8C">
              <w:rPr>
                <w:rFonts w:ascii="Times New Roman" w:eastAsia="Times New Roman" w:hAnsi="Times New Roman" w:cs="Times New Roman"/>
                <w:b/>
                <w:bCs/>
                <w:sz w:val="24"/>
                <w:szCs w:val="24"/>
                <w:lang w:eastAsia="lv-LV"/>
              </w:rPr>
              <w:t>5.</w:t>
            </w:r>
            <w:r w:rsidRPr="00095D8C">
              <w:rPr>
                <w:rFonts w:ascii="Times New Roman" w:eastAsia="Times New Roman" w:hAnsi="Times New Roman" w:cs="Times New Roman"/>
                <w:bCs/>
                <w:sz w:val="24"/>
                <w:szCs w:val="24"/>
                <w:lang w:eastAsia="lv-LV"/>
              </w:rPr>
              <w:t xml:space="preserve"> </w:t>
            </w:r>
            <w:r w:rsidR="00095D8C" w:rsidRPr="00095D8C">
              <w:rPr>
                <w:rFonts w:ascii="Times New Roman" w:eastAsia="Times New Roman" w:hAnsi="Times New Roman" w:cs="Times New Roman"/>
                <w:bCs/>
                <w:sz w:val="24"/>
                <w:szCs w:val="24"/>
                <w:lang w:eastAsia="lv-LV"/>
              </w:rPr>
              <w:t>L</w:t>
            </w:r>
            <w:r w:rsidR="00665210" w:rsidRPr="00095D8C">
              <w:rPr>
                <w:rFonts w:ascii="Times New Roman" w:eastAsia="Times New Roman" w:hAnsi="Times New Roman" w:cs="Times New Roman"/>
                <w:bCs/>
                <w:sz w:val="24"/>
                <w:szCs w:val="24"/>
                <w:lang w:eastAsia="lv-LV"/>
              </w:rPr>
              <w:t>ai nodrošinātu patologanatomiskās izmeklēšanas</w:t>
            </w:r>
            <w:r w:rsidR="003928A8" w:rsidRPr="00095D8C">
              <w:rPr>
                <w:rFonts w:ascii="Times New Roman" w:eastAsia="Times New Roman" w:hAnsi="Times New Roman" w:cs="Times New Roman"/>
                <w:bCs/>
                <w:sz w:val="24"/>
                <w:szCs w:val="24"/>
                <w:lang w:eastAsia="lv-LV"/>
              </w:rPr>
              <w:t xml:space="preserve"> </w:t>
            </w:r>
            <w:r w:rsidR="00665210" w:rsidRPr="00095D8C">
              <w:rPr>
                <w:rFonts w:ascii="Times New Roman" w:eastAsia="Times New Roman" w:hAnsi="Times New Roman" w:cs="Times New Roman"/>
                <w:bCs/>
                <w:sz w:val="24"/>
                <w:szCs w:val="24"/>
                <w:lang w:eastAsia="lv-LV"/>
              </w:rPr>
              <w:t xml:space="preserve">laikā veiktās  laboratoriskās izmeklēšanas kvalitāti, ir jānosaka </w:t>
            </w:r>
            <w:r w:rsidRPr="00095D8C">
              <w:rPr>
                <w:rFonts w:ascii="Times New Roman" w:eastAsia="Times New Roman" w:hAnsi="Times New Roman" w:cs="Times New Roman"/>
                <w:iCs/>
                <w:sz w:val="24"/>
                <w:szCs w:val="24"/>
                <w:lang w:eastAsia="lv-LV"/>
              </w:rPr>
              <w:t>vienotas prasības kā veikt autopsijas materiāla noņemšanu, glabāšanu, transportēšanu un nosūtīšanu</w:t>
            </w:r>
            <w:r w:rsidRPr="00095D8C">
              <w:rPr>
                <w:rFonts w:ascii="Times New Roman" w:hAnsi="Times New Roman" w:cs="Times New Roman"/>
              </w:rPr>
              <w:t xml:space="preserve"> </w:t>
            </w:r>
            <w:r w:rsidRPr="00095D8C">
              <w:rPr>
                <w:rFonts w:ascii="Times New Roman" w:eastAsia="Times New Roman" w:hAnsi="Times New Roman" w:cs="Times New Roman"/>
                <w:iCs/>
                <w:sz w:val="24"/>
                <w:szCs w:val="24"/>
                <w:lang w:eastAsia="lv-LV"/>
              </w:rPr>
              <w:t>uz Nacionālo references laboratoriju epidemioloģiskās drošības jomā (turpmāk – NRL</w:t>
            </w:r>
            <w:r w:rsidR="0087062D" w:rsidRPr="00095D8C">
              <w:rPr>
                <w:rFonts w:ascii="Times New Roman" w:eastAsia="Times New Roman" w:hAnsi="Times New Roman" w:cs="Times New Roman"/>
                <w:iCs/>
                <w:sz w:val="24"/>
                <w:szCs w:val="24"/>
                <w:lang w:eastAsia="lv-LV"/>
              </w:rPr>
              <w:t>) Covid-19 infekcijas laboratoriskajai diagnostikai</w:t>
            </w:r>
            <w:r w:rsidR="00665210" w:rsidRPr="00095D8C">
              <w:rPr>
                <w:rFonts w:ascii="Times New Roman" w:eastAsia="Times New Roman" w:hAnsi="Times New Roman" w:cs="Times New Roman"/>
                <w:iCs/>
                <w:sz w:val="24"/>
                <w:szCs w:val="24"/>
                <w:lang w:eastAsia="lv-LV"/>
              </w:rPr>
              <w:t>. Tā kā šobrīd NRL funkcijas atbilstoši 2017.</w:t>
            </w:r>
            <w:r w:rsidR="006F1F00">
              <w:rPr>
                <w:rFonts w:ascii="Times New Roman" w:eastAsia="Times New Roman" w:hAnsi="Times New Roman" w:cs="Times New Roman"/>
                <w:iCs/>
                <w:sz w:val="24"/>
                <w:szCs w:val="24"/>
                <w:lang w:eastAsia="lv-LV"/>
              </w:rPr>
              <w:t> </w:t>
            </w:r>
            <w:r w:rsidR="00665210" w:rsidRPr="00095D8C">
              <w:rPr>
                <w:rFonts w:ascii="Times New Roman" w:eastAsia="Times New Roman" w:hAnsi="Times New Roman" w:cs="Times New Roman"/>
                <w:iCs/>
                <w:sz w:val="24"/>
                <w:szCs w:val="24"/>
                <w:lang w:eastAsia="lv-LV"/>
              </w:rPr>
              <w:t>gada 7.</w:t>
            </w:r>
            <w:r w:rsidR="006F1F00">
              <w:rPr>
                <w:rFonts w:ascii="Times New Roman" w:eastAsia="Times New Roman" w:hAnsi="Times New Roman" w:cs="Times New Roman"/>
                <w:iCs/>
                <w:sz w:val="24"/>
                <w:szCs w:val="24"/>
                <w:lang w:eastAsia="lv-LV"/>
              </w:rPr>
              <w:t> </w:t>
            </w:r>
            <w:r w:rsidR="00665210" w:rsidRPr="00095D8C">
              <w:rPr>
                <w:rFonts w:ascii="Times New Roman" w:eastAsia="Times New Roman" w:hAnsi="Times New Roman" w:cs="Times New Roman"/>
                <w:iCs/>
                <w:sz w:val="24"/>
                <w:szCs w:val="24"/>
                <w:lang w:eastAsia="lv-LV"/>
              </w:rPr>
              <w:t>marta MK noteikumiem Nr.</w:t>
            </w:r>
            <w:r w:rsidR="006F1F00">
              <w:rPr>
                <w:rFonts w:ascii="Times New Roman" w:eastAsia="Times New Roman" w:hAnsi="Times New Roman" w:cs="Times New Roman"/>
                <w:iCs/>
                <w:sz w:val="24"/>
                <w:szCs w:val="24"/>
                <w:lang w:eastAsia="lv-LV"/>
              </w:rPr>
              <w:t> </w:t>
            </w:r>
            <w:r w:rsidR="00665210" w:rsidRPr="00095D8C">
              <w:rPr>
                <w:rFonts w:ascii="Times New Roman" w:eastAsia="Times New Roman" w:hAnsi="Times New Roman" w:cs="Times New Roman"/>
                <w:iCs/>
                <w:sz w:val="24"/>
                <w:szCs w:val="24"/>
                <w:lang w:eastAsia="lv-LV"/>
              </w:rPr>
              <w:t>125 “</w:t>
            </w:r>
            <w:r w:rsidR="00665210" w:rsidRPr="00095D8C">
              <w:rPr>
                <w:rFonts w:ascii="Times New Roman" w:hAnsi="Times New Roman" w:cs="Times New Roman"/>
                <w:sz w:val="24"/>
                <w:szCs w:val="24"/>
                <w:shd w:val="clear" w:color="auto" w:fill="FFFFFF"/>
              </w:rPr>
              <w:t>Noteikumi par kārtību, kādā piešķir un anulē nacionālās references laboratorijas statusu epidemioloģiskās drošības jomā vai aptur tās darbību, kā arī par nacionālās references laboratorijas tiesībām un pienākumiem”</w:t>
            </w:r>
            <w:r w:rsidR="00764FC0" w:rsidRPr="00095D8C">
              <w:rPr>
                <w:rFonts w:ascii="Times New Roman" w:hAnsi="Times New Roman" w:cs="Times New Roman"/>
                <w:sz w:val="24"/>
                <w:szCs w:val="24"/>
                <w:shd w:val="clear" w:color="auto" w:fill="FFFFFF"/>
              </w:rPr>
              <w:t xml:space="preserve"> veic Rīgas Austrumu klīniskā universitātes slimnīca,  </w:t>
            </w:r>
            <w:r w:rsidR="00764FC0" w:rsidRPr="00095D8C">
              <w:rPr>
                <w:rFonts w:ascii="Times New Roman" w:eastAsia="Times New Roman" w:hAnsi="Times New Roman" w:cs="Times New Roman"/>
                <w:iCs/>
                <w:sz w:val="24"/>
                <w:szCs w:val="24"/>
                <w:lang w:eastAsia="lv-LV"/>
              </w:rPr>
              <w:t>p</w:t>
            </w:r>
            <w:r w:rsidRPr="00095D8C">
              <w:rPr>
                <w:rFonts w:ascii="Times New Roman" w:eastAsia="Times New Roman" w:hAnsi="Times New Roman" w:cs="Times New Roman"/>
                <w:iCs/>
                <w:sz w:val="24"/>
                <w:szCs w:val="24"/>
                <w:lang w:eastAsia="lv-LV"/>
              </w:rPr>
              <w:t>rojekts paredz papildināt noteikumus Nr.</w:t>
            </w:r>
            <w:r w:rsidR="006F1F00">
              <w:rPr>
                <w:rFonts w:ascii="Times New Roman" w:eastAsia="Times New Roman" w:hAnsi="Times New Roman" w:cs="Times New Roman"/>
                <w:iCs/>
                <w:sz w:val="24"/>
                <w:szCs w:val="24"/>
                <w:lang w:eastAsia="lv-LV"/>
              </w:rPr>
              <w:t> </w:t>
            </w:r>
            <w:r w:rsidRPr="00095D8C">
              <w:rPr>
                <w:rFonts w:ascii="Times New Roman" w:eastAsia="Times New Roman" w:hAnsi="Times New Roman" w:cs="Times New Roman"/>
                <w:iCs/>
                <w:sz w:val="24"/>
                <w:szCs w:val="24"/>
                <w:lang w:eastAsia="lv-LV"/>
              </w:rPr>
              <w:t xml:space="preserve">523 ar jaunu punktu, kas nosaka, ka </w:t>
            </w:r>
            <w:r w:rsidR="0087062D" w:rsidRPr="00095D8C">
              <w:rPr>
                <w:rFonts w:ascii="Times New Roman" w:eastAsia="Times New Roman" w:hAnsi="Times New Roman" w:cs="Times New Roman"/>
                <w:iCs/>
                <w:sz w:val="24"/>
                <w:szCs w:val="24"/>
                <w:lang w:eastAsia="lv-LV"/>
              </w:rPr>
              <w:t xml:space="preserve">minētie pasākumi tiek veikti atbilstoši </w:t>
            </w:r>
            <w:r w:rsidR="00764FC0" w:rsidRPr="00095D8C">
              <w:rPr>
                <w:rFonts w:ascii="Times New Roman" w:hAnsi="Times New Roman" w:cs="Times New Roman"/>
                <w:sz w:val="24"/>
                <w:szCs w:val="24"/>
                <w:shd w:val="clear" w:color="auto" w:fill="FFFFFF"/>
              </w:rPr>
              <w:t>Rīgas Austrumu klīniskā universitātes slimnīca</w:t>
            </w:r>
            <w:r w:rsidR="00764FC0" w:rsidRPr="00095D8C">
              <w:rPr>
                <w:rFonts w:ascii="Times New Roman" w:eastAsia="Times New Roman" w:hAnsi="Times New Roman" w:cs="Times New Roman"/>
                <w:iCs/>
                <w:sz w:val="24"/>
                <w:szCs w:val="24"/>
                <w:lang w:eastAsia="lv-LV"/>
              </w:rPr>
              <w:t xml:space="preserve"> </w:t>
            </w:r>
            <w:r w:rsidR="0087062D" w:rsidRPr="00095D8C">
              <w:rPr>
                <w:rFonts w:ascii="Times New Roman" w:eastAsia="Times New Roman" w:hAnsi="Times New Roman" w:cs="Times New Roman"/>
                <w:iCs/>
                <w:sz w:val="24"/>
                <w:szCs w:val="24"/>
                <w:lang w:eastAsia="lv-LV"/>
              </w:rPr>
              <w:t>tīmekļa vietnē</w:t>
            </w:r>
            <w:r w:rsidR="00764FC0" w:rsidRPr="00095D8C">
              <w:rPr>
                <w:rFonts w:ascii="Times New Roman" w:eastAsia="Times New Roman" w:hAnsi="Times New Roman" w:cs="Times New Roman"/>
                <w:iCs/>
                <w:sz w:val="24"/>
                <w:szCs w:val="24"/>
                <w:lang w:eastAsia="lv-LV"/>
              </w:rPr>
              <w:t xml:space="preserve"> publicētajiem nosacījumiem un veidlapai, ka jau šobrīd ir pieejami slimnīcas tīmekļa vietnē un atbilstoši kuriem patologanatomijas nodaļas strādā jau šobrīd.</w:t>
            </w:r>
          </w:p>
          <w:p w14:paraId="65702F79" w14:textId="77777777" w:rsidR="00F03ED1" w:rsidRPr="00095D8C" w:rsidRDefault="00F03ED1" w:rsidP="00F03ED1">
            <w:pPr>
              <w:spacing w:after="0" w:line="240" w:lineRule="auto"/>
              <w:jc w:val="both"/>
              <w:rPr>
                <w:rFonts w:ascii="Times New Roman" w:eastAsia="Times New Roman" w:hAnsi="Times New Roman" w:cs="Times New Roman"/>
                <w:bCs/>
                <w:sz w:val="24"/>
                <w:szCs w:val="24"/>
                <w:lang w:eastAsia="lv-LV"/>
              </w:rPr>
            </w:pPr>
            <w:r w:rsidRPr="00095D8C">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48C3772B" w14:textId="77777777" w:rsidR="00F03ED1" w:rsidRPr="00095D8C" w:rsidRDefault="00F03ED1" w:rsidP="00F03ED1">
            <w:pPr>
              <w:spacing w:after="0" w:line="240" w:lineRule="auto"/>
              <w:jc w:val="both"/>
              <w:rPr>
                <w:rFonts w:ascii="Times New Roman" w:eastAsia="Times New Roman" w:hAnsi="Times New Roman" w:cs="Times New Roman"/>
                <w:b/>
                <w:sz w:val="24"/>
                <w:szCs w:val="24"/>
                <w:lang w:eastAsia="lv-LV"/>
              </w:rPr>
            </w:pPr>
          </w:p>
        </w:tc>
      </w:tr>
      <w:tr w:rsidR="00095D8C" w:rsidRPr="00095D8C" w14:paraId="49D3A6D6"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77777777" w:rsidR="00D77DF6" w:rsidRPr="00095D8C" w:rsidRDefault="001C00D1" w:rsidP="00D77DF6">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54D73561" w14:textId="44C5E553" w:rsidR="00D77DF6" w:rsidRPr="00095D8C" w:rsidRDefault="001C00D1" w:rsidP="00D77DF6">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Projekta izstrādē iesaistītās institūcijas un publiskas personas</w:t>
            </w:r>
            <w:r w:rsidR="00C905D9" w:rsidRPr="00095D8C">
              <w:rPr>
                <w:rFonts w:ascii="Times New Roman" w:eastAsia="Times New Roman" w:hAnsi="Times New Roman" w:cs="Times New Roman"/>
                <w:iCs/>
                <w:sz w:val="24"/>
                <w:szCs w:val="24"/>
                <w:lang w:val="en-US" w:eastAsia="lv-LV"/>
              </w:rPr>
              <w:t>,</w:t>
            </w:r>
            <w:r w:rsidRPr="00095D8C">
              <w:rPr>
                <w:rFonts w:ascii="Times New Roman" w:eastAsia="Times New Roman" w:hAnsi="Times New Roman" w:cs="Times New Roman"/>
                <w:iCs/>
                <w:sz w:val="24"/>
                <w:szCs w:val="24"/>
                <w:lang w:val="en-US" w:eastAsia="lv-LV"/>
              </w:rPr>
              <w:t xml:space="preserve"> kapitālsabiedrības</w:t>
            </w:r>
          </w:p>
        </w:tc>
        <w:tc>
          <w:tcPr>
            <w:tcW w:w="6336" w:type="dxa"/>
            <w:tcBorders>
              <w:top w:val="outset" w:sz="6" w:space="0" w:color="auto"/>
              <w:left w:val="outset" w:sz="6" w:space="0" w:color="auto"/>
              <w:bottom w:val="outset" w:sz="6" w:space="0" w:color="auto"/>
              <w:right w:val="outset" w:sz="6" w:space="0" w:color="auto"/>
            </w:tcBorders>
            <w:hideMark/>
          </w:tcPr>
          <w:p w14:paraId="5F27B875" w14:textId="55DAD457" w:rsidR="002B311B" w:rsidRPr="00095D8C" w:rsidRDefault="00BC05BF" w:rsidP="002B311B">
            <w:pPr>
              <w:pStyle w:val="NormalWeb"/>
              <w:spacing w:before="0" w:after="0"/>
              <w:jc w:val="both"/>
              <w:rPr>
                <w:noProof/>
              </w:rPr>
            </w:pPr>
            <w:r w:rsidRPr="00095D8C">
              <w:rPr>
                <w:noProof/>
              </w:rPr>
              <w:t>Veselības i</w:t>
            </w:r>
            <w:r w:rsidR="001C00D1" w:rsidRPr="00095D8C">
              <w:rPr>
                <w:noProof/>
              </w:rPr>
              <w:t>nspekcija</w:t>
            </w:r>
            <w:r w:rsidRPr="00095D8C">
              <w:rPr>
                <w:noProof/>
              </w:rPr>
              <w:t xml:space="preserve">, </w:t>
            </w:r>
            <w:r w:rsidR="001D09DF" w:rsidRPr="00095D8C">
              <w:rPr>
                <w:noProof/>
              </w:rPr>
              <w:t>Slimību profilakses un kontroles centrs, Nacionālā references laboratorijas epidemioloģiskās drošības jomā</w:t>
            </w:r>
            <w:r w:rsidR="00095D8C" w:rsidRPr="00095D8C">
              <w:rPr>
                <w:noProof/>
              </w:rPr>
              <w:t>.</w:t>
            </w:r>
          </w:p>
          <w:p w14:paraId="11DC41C4" w14:textId="77777777" w:rsidR="00D77DF6" w:rsidRPr="00095D8C"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095D8C" w:rsidRPr="00095D8C" w14:paraId="20727837"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095D8C" w:rsidRDefault="001C00D1" w:rsidP="00D77DF6">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3A1A2365" w14:textId="77777777" w:rsidR="00D77DF6" w:rsidRPr="00095D8C" w:rsidRDefault="001C00D1" w:rsidP="00D77DF6">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14:paraId="17CCA213" w14:textId="54BD81BF" w:rsidR="00D77DF6" w:rsidRPr="00095D8C" w:rsidRDefault="00E602FF" w:rsidP="00D77DF6">
            <w:pPr>
              <w:spacing w:after="0" w:line="240" w:lineRule="auto"/>
              <w:rPr>
                <w:rFonts w:ascii="Times New Roman" w:eastAsia="Times New Roman" w:hAnsi="Times New Roman" w:cs="Times New Roman"/>
                <w:iCs/>
                <w:sz w:val="24"/>
                <w:szCs w:val="24"/>
                <w:lang w:val="en-US" w:eastAsia="lv-LV"/>
              </w:rPr>
            </w:pPr>
            <w:r w:rsidRPr="00095D8C">
              <w:rPr>
                <w:rFonts w:ascii="Times New Roman" w:hAnsi="Times New Roman" w:cs="Times New Roman"/>
                <w:sz w:val="24"/>
                <w:szCs w:val="24"/>
              </w:rPr>
              <w:t>Nav.</w:t>
            </w:r>
          </w:p>
        </w:tc>
      </w:tr>
    </w:tbl>
    <w:p w14:paraId="627A8A21" w14:textId="77777777" w:rsidR="00E5323B" w:rsidRPr="00095D8C"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 xml:space="preserve">  </w:t>
      </w:r>
      <w:r w:rsidR="00787A97" w:rsidRPr="00095D8C">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095D8C" w:rsidRPr="00095D8C" w14:paraId="574A93C1" w14:textId="77777777"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095D8C"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095D8C">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095D8C" w:rsidRPr="00095D8C" w14:paraId="52FD462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31324B5" w14:textId="77777777" w:rsidR="00CD526E" w:rsidRPr="00095D8C" w:rsidRDefault="001C00D1" w:rsidP="00E5323B">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0742C89" w14:textId="77777777" w:rsidR="00E5323B" w:rsidRPr="00095D8C" w:rsidRDefault="001C00D1" w:rsidP="00E5323B">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 xml:space="preserve">Sabiedrības mērķgrupas, kuras tiesiskais </w:t>
            </w:r>
            <w:r w:rsidRPr="00095D8C">
              <w:rPr>
                <w:rFonts w:ascii="Times New Roman" w:eastAsia="Times New Roman" w:hAnsi="Times New Roman" w:cs="Times New Roman"/>
                <w:iCs/>
                <w:sz w:val="24"/>
                <w:szCs w:val="24"/>
                <w:lang w:val="en-US" w:eastAsia="lv-LV"/>
              </w:rPr>
              <w:lastRenderedPageBreak/>
              <w:t>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33DD7C7B" w14:textId="704801D6" w:rsidR="00E5323B" w:rsidRPr="00095D8C" w:rsidRDefault="005C33F5" w:rsidP="006A7EC5">
            <w:pPr>
              <w:pStyle w:val="NormalWeb"/>
              <w:spacing w:before="0" w:after="0"/>
              <w:jc w:val="both"/>
              <w:rPr>
                <w:noProof/>
              </w:rPr>
            </w:pPr>
            <w:r w:rsidRPr="00095D8C">
              <w:rPr>
                <w:noProof/>
              </w:rPr>
              <w:lastRenderedPageBreak/>
              <w:t>P</w:t>
            </w:r>
            <w:r w:rsidR="001C00D1" w:rsidRPr="00095D8C">
              <w:rPr>
                <w:noProof/>
              </w:rPr>
              <w:t xml:space="preserve">rojekta tiesiskais regulējums attiecas uz </w:t>
            </w:r>
            <w:r w:rsidR="006A7EC5" w:rsidRPr="00095D8C">
              <w:rPr>
                <w:noProof/>
              </w:rPr>
              <w:t>ārstniecības iestādēm, ārstniecības personām, kas veic patologanatomiskos izmeklējumus, apbedīšanas un kremēšanas pakalpojumu sniedzējiem.</w:t>
            </w:r>
          </w:p>
        </w:tc>
      </w:tr>
      <w:tr w:rsidR="00095D8C" w:rsidRPr="00095D8C" w14:paraId="2DD9B839"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78832E" w14:textId="77777777" w:rsidR="00CD526E" w:rsidRPr="00095D8C" w:rsidRDefault="001C00D1" w:rsidP="00E5323B">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lastRenderedPageBreak/>
              <w:t>2.</w:t>
            </w:r>
          </w:p>
        </w:tc>
        <w:tc>
          <w:tcPr>
            <w:tcW w:w="1150" w:type="pct"/>
            <w:tcBorders>
              <w:top w:val="outset" w:sz="6" w:space="0" w:color="auto"/>
              <w:left w:val="outset" w:sz="6" w:space="0" w:color="auto"/>
              <w:bottom w:val="outset" w:sz="6" w:space="0" w:color="auto"/>
              <w:right w:val="outset" w:sz="6" w:space="0" w:color="auto"/>
            </w:tcBorders>
            <w:hideMark/>
          </w:tcPr>
          <w:p w14:paraId="7F4D6D13" w14:textId="77777777" w:rsidR="003C4E8E" w:rsidRPr="00095D8C" w:rsidRDefault="001C00D1" w:rsidP="00E5323B">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Tiesiskā regulējuma ietekme uz tautsaimniecību un administratīvo slogu</w:t>
            </w:r>
          </w:p>
          <w:p w14:paraId="27436499" w14:textId="77777777" w:rsidR="003C4E8E" w:rsidRPr="00095D8C" w:rsidRDefault="003C4E8E" w:rsidP="003C4E8E">
            <w:pPr>
              <w:rPr>
                <w:rFonts w:ascii="Times New Roman" w:eastAsia="Times New Roman" w:hAnsi="Times New Roman" w:cs="Times New Roman"/>
                <w:sz w:val="24"/>
                <w:szCs w:val="24"/>
                <w:lang w:val="en-US" w:eastAsia="lv-LV"/>
              </w:rPr>
            </w:pPr>
          </w:p>
          <w:p w14:paraId="5F77156D" w14:textId="77777777" w:rsidR="00E5323B" w:rsidRPr="00095D8C" w:rsidRDefault="00E5323B" w:rsidP="003C4E8E">
            <w:pPr>
              <w:rPr>
                <w:rFonts w:ascii="Times New Roman" w:eastAsia="Times New Roman" w:hAnsi="Times New Roman" w:cs="Times New Roman"/>
                <w:sz w:val="24"/>
                <w:szCs w:val="24"/>
                <w:lang w:val="en-US" w:eastAsia="lv-LV"/>
              </w:rPr>
            </w:pPr>
          </w:p>
        </w:tc>
        <w:tc>
          <w:tcPr>
            <w:tcW w:w="3492" w:type="pct"/>
            <w:tcBorders>
              <w:top w:val="outset" w:sz="6" w:space="0" w:color="auto"/>
              <w:left w:val="outset" w:sz="6" w:space="0" w:color="auto"/>
              <w:bottom w:val="outset" w:sz="6" w:space="0" w:color="auto"/>
              <w:right w:val="outset" w:sz="6" w:space="0" w:color="auto"/>
            </w:tcBorders>
            <w:hideMark/>
          </w:tcPr>
          <w:p w14:paraId="20C3D81E" w14:textId="165AB378" w:rsidR="002821C2" w:rsidRPr="00095D8C" w:rsidRDefault="008B2560" w:rsidP="00F945E3">
            <w:pPr>
              <w:spacing w:after="0" w:line="240" w:lineRule="auto"/>
              <w:jc w:val="both"/>
              <w:rPr>
                <w:rFonts w:ascii="Times New Roman" w:hAnsi="Times New Roman" w:cs="Times New Roman"/>
                <w:sz w:val="24"/>
                <w:szCs w:val="24"/>
              </w:rPr>
            </w:pPr>
            <w:r w:rsidRPr="00095D8C">
              <w:rPr>
                <w:rFonts w:ascii="Times New Roman" w:hAnsi="Times New Roman" w:cs="Times New Roman"/>
                <w:sz w:val="24"/>
                <w:szCs w:val="24"/>
              </w:rPr>
              <w:t xml:space="preserve"> </w:t>
            </w:r>
            <w:r w:rsidR="00380274" w:rsidRPr="00095D8C">
              <w:rPr>
                <w:rFonts w:ascii="Times New Roman" w:hAnsi="Times New Roman" w:cs="Times New Roman"/>
                <w:sz w:val="24"/>
                <w:szCs w:val="24"/>
              </w:rPr>
              <w:t>Noteikumi Nr.</w:t>
            </w:r>
            <w:r w:rsidR="006F1F00">
              <w:rPr>
                <w:rFonts w:ascii="Times New Roman" w:hAnsi="Times New Roman" w:cs="Times New Roman"/>
                <w:sz w:val="24"/>
                <w:szCs w:val="24"/>
              </w:rPr>
              <w:t> </w:t>
            </w:r>
            <w:r w:rsidR="00380274" w:rsidRPr="00095D8C">
              <w:rPr>
                <w:rFonts w:ascii="Times New Roman" w:hAnsi="Times New Roman" w:cs="Times New Roman"/>
                <w:sz w:val="24"/>
                <w:szCs w:val="24"/>
              </w:rPr>
              <w:t>523 jau šobrīd paredz, ka patologanatomiskā izmeklēšana</w:t>
            </w:r>
            <w:r w:rsidR="0073691C" w:rsidRPr="00095D8C">
              <w:rPr>
                <w:rFonts w:ascii="Times New Roman" w:hAnsi="Times New Roman" w:cs="Times New Roman"/>
                <w:sz w:val="24"/>
                <w:szCs w:val="24"/>
              </w:rPr>
              <w:t xml:space="preserve"> ir jāveic obligāti, ja ir pamatotas aizdomas, ka iespējamais nāves cēlonis ir infekcijas slimība, tādēļ Projektā noteiktie nosacījumi, gadījumiem, kad ir jāveic patologanatomiskā izmeklēšana, ja ir aizdomas par inficēšanos ar Covid-19, nemaina admin</w:t>
            </w:r>
            <w:r w:rsidR="006F1F00">
              <w:rPr>
                <w:rFonts w:ascii="Times New Roman" w:hAnsi="Times New Roman" w:cs="Times New Roman"/>
                <w:sz w:val="24"/>
                <w:szCs w:val="24"/>
              </w:rPr>
              <w:t>i</w:t>
            </w:r>
            <w:r w:rsidR="0073691C" w:rsidRPr="00095D8C">
              <w:rPr>
                <w:rFonts w:ascii="Times New Roman" w:hAnsi="Times New Roman" w:cs="Times New Roman"/>
                <w:sz w:val="24"/>
                <w:szCs w:val="24"/>
              </w:rPr>
              <w:t>stratīvo slogu</w:t>
            </w:r>
            <w:r w:rsidR="00E246DC" w:rsidRPr="00095D8C">
              <w:rPr>
                <w:rFonts w:ascii="Times New Roman" w:hAnsi="Times New Roman" w:cs="Times New Roman"/>
                <w:sz w:val="24"/>
                <w:szCs w:val="24"/>
              </w:rPr>
              <w:t xml:space="preserve"> ārstniecības iestādēm</w:t>
            </w:r>
            <w:r w:rsidR="0073691C" w:rsidRPr="00095D8C">
              <w:rPr>
                <w:rFonts w:ascii="Times New Roman" w:hAnsi="Times New Roman" w:cs="Times New Roman"/>
                <w:sz w:val="24"/>
                <w:szCs w:val="24"/>
              </w:rPr>
              <w:t xml:space="preserve">, bet </w:t>
            </w:r>
            <w:r w:rsidR="00E246DC" w:rsidRPr="00095D8C">
              <w:rPr>
                <w:rFonts w:ascii="Times New Roman" w:hAnsi="Times New Roman" w:cs="Times New Roman"/>
                <w:sz w:val="24"/>
                <w:szCs w:val="24"/>
              </w:rPr>
              <w:t xml:space="preserve">ievieš skaidrākus kritērijus </w:t>
            </w:r>
            <w:r w:rsidR="0073691C" w:rsidRPr="00095D8C">
              <w:rPr>
                <w:rFonts w:ascii="Times New Roman" w:hAnsi="Times New Roman" w:cs="Times New Roman"/>
                <w:sz w:val="24"/>
                <w:szCs w:val="24"/>
              </w:rPr>
              <w:t>procesa veikšan</w:t>
            </w:r>
            <w:r w:rsidR="00E246DC" w:rsidRPr="00095D8C">
              <w:rPr>
                <w:rFonts w:ascii="Times New Roman" w:hAnsi="Times New Roman" w:cs="Times New Roman"/>
                <w:sz w:val="24"/>
                <w:szCs w:val="24"/>
              </w:rPr>
              <w:t>ai</w:t>
            </w:r>
            <w:r w:rsidR="0073691C" w:rsidRPr="00095D8C">
              <w:rPr>
                <w:rFonts w:ascii="Times New Roman" w:hAnsi="Times New Roman" w:cs="Times New Roman"/>
                <w:sz w:val="24"/>
                <w:szCs w:val="24"/>
              </w:rPr>
              <w:t>.</w:t>
            </w:r>
          </w:p>
          <w:p w14:paraId="00EC69C5" w14:textId="30A3C31C" w:rsidR="00E246DC" w:rsidRPr="00095D8C" w:rsidRDefault="00E246DC" w:rsidP="00F945E3">
            <w:pPr>
              <w:spacing w:after="0" w:line="240" w:lineRule="auto"/>
              <w:jc w:val="both"/>
              <w:rPr>
                <w:rFonts w:ascii="Times New Roman" w:hAnsi="Times New Roman" w:cs="Times New Roman"/>
                <w:sz w:val="24"/>
                <w:szCs w:val="24"/>
              </w:rPr>
            </w:pPr>
            <w:r w:rsidRPr="00095D8C">
              <w:rPr>
                <w:rFonts w:ascii="Times New Roman" w:hAnsi="Times New Roman" w:cs="Times New Roman"/>
                <w:sz w:val="24"/>
                <w:szCs w:val="24"/>
              </w:rPr>
              <w:t xml:space="preserve"> Projektā noteiktā prasība par </w:t>
            </w:r>
            <w:r w:rsidR="00772C42" w:rsidRPr="00095D8C">
              <w:rPr>
                <w:rFonts w:ascii="Times New Roman" w:hAnsi="Times New Roman" w:cs="Times New Roman"/>
                <w:sz w:val="24"/>
                <w:szCs w:val="24"/>
              </w:rPr>
              <w:t>Covid-19 laboratorisko diagnostiku, autopsijas materiāla noņemšanu, glabāšanu un transportēšanu atbilstoši NRL rekomendācijām nemaina administratīvo slogu ārstniecības iestādēm, bet nosūtījuma autopsijas materiāla izmeklēšanai veidlapas aizpilde paredz papildu administratīvo slogu.</w:t>
            </w:r>
          </w:p>
          <w:p w14:paraId="63181490" w14:textId="27292FE6" w:rsidR="00F945E3" w:rsidRPr="00095D8C" w:rsidRDefault="00772C42" w:rsidP="00772C42">
            <w:pPr>
              <w:spacing w:after="0" w:line="240" w:lineRule="auto"/>
              <w:jc w:val="both"/>
              <w:rPr>
                <w:rFonts w:ascii="Times New Roman" w:hAnsi="Times New Roman" w:cs="Times New Roman"/>
                <w:sz w:val="24"/>
                <w:szCs w:val="24"/>
                <w:highlight w:val="yellow"/>
              </w:rPr>
            </w:pPr>
            <w:r w:rsidRPr="00095D8C">
              <w:rPr>
                <w:rFonts w:ascii="Times New Roman" w:hAnsi="Times New Roman" w:cs="Times New Roman"/>
                <w:sz w:val="24"/>
                <w:szCs w:val="24"/>
              </w:rPr>
              <w:t>Veidlapas aizpilde</w:t>
            </w:r>
            <w:r w:rsidR="0073691C" w:rsidRPr="00095D8C">
              <w:rPr>
                <w:rFonts w:ascii="Times New Roman" w:hAnsi="Times New Roman" w:cs="Times New Roman"/>
                <w:sz w:val="24"/>
                <w:szCs w:val="24"/>
              </w:rPr>
              <w:t xml:space="preserve"> ir vērsta uz to, lai </w:t>
            </w:r>
            <w:r w:rsidRPr="00095D8C">
              <w:rPr>
                <w:rFonts w:ascii="Times New Roman" w:hAnsi="Times New Roman" w:cs="Times New Roman"/>
                <w:sz w:val="24"/>
                <w:szCs w:val="24"/>
              </w:rPr>
              <w:t xml:space="preserve">nodrošinātu autopsijas materiāla atbilstošu nosūtīšanu, pieņemšanu un kvalitatīvu apstrādi. </w:t>
            </w:r>
          </w:p>
        </w:tc>
      </w:tr>
      <w:tr w:rsidR="00095D8C" w:rsidRPr="00095D8C" w14:paraId="3F00966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7D295E" w14:textId="77777777" w:rsidR="00D73A43" w:rsidRPr="00095D8C" w:rsidRDefault="001C00D1" w:rsidP="00D73A43">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20A8B9A4" w14:textId="77777777" w:rsidR="00D73A43" w:rsidRPr="00095D8C" w:rsidRDefault="001C00D1" w:rsidP="00D73A43">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03E68ECA" w14:textId="21877B4F" w:rsidR="00D73A43" w:rsidRPr="00095D8C" w:rsidRDefault="00D93667" w:rsidP="00F30257">
            <w:pPr>
              <w:spacing w:after="0" w:line="240" w:lineRule="auto"/>
              <w:jc w:val="both"/>
              <w:rPr>
                <w:rFonts w:ascii="Times New Roman" w:hAnsi="Times New Roman" w:cs="Times New Roman"/>
                <w:sz w:val="24"/>
                <w:szCs w:val="24"/>
              </w:rPr>
            </w:pPr>
            <w:r w:rsidRPr="00095D8C">
              <w:rPr>
                <w:rFonts w:ascii="Times New Roman" w:hAnsi="Times New Roman" w:cs="Times New Roman"/>
                <w:sz w:val="24"/>
                <w:szCs w:val="24"/>
              </w:rPr>
              <w:t>A</w:t>
            </w:r>
            <w:r w:rsidR="001C00D1" w:rsidRPr="00095D8C">
              <w:rPr>
                <w:rFonts w:ascii="Times New Roman" w:hAnsi="Times New Roman" w:cs="Times New Roman"/>
                <w:sz w:val="24"/>
                <w:szCs w:val="24"/>
              </w:rPr>
              <w:t>dministratīvās izmaksas (naudas izteiksmē) gada laikā mēr</w:t>
            </w:r>
            <w:r w:rsidR="00F97DC0" w:rsidRPr="00095D8C">
              <w:rPr>
                <w:rFonts w:ascii="Times New Roman" w:hAnsi="Times New Roman" w:cs="Times New Roman"/>
                <w:sz w:val="24"/>
                <w:szCs w:val="24"/>
              </w:rPr>
              <w:t>ķ</w:t>
            </w:r>
            <w:r w:rsidR="001C00D1" w:rsidRPr="00095D8C">
              <w:rPr>
                <w:rFonts w:ascii="Times New Roman" w:hAnsi="Times New Roman" w:cs="Times New Roman"/>
                <w:sz w:val="24"/>
                <w:szCs w:val="24"/>
              </w:rPr>
              <w:t>grupai, ko veido fiziskas personas, nepārsniedz 200 eiro, bet mērķgrupai, kuru veido juridiskas personas, – 2000 eiro.</w:t>
            </w:r>
          </w:p>
        </w:tc>
      </w:tr>
      <w:tr w:rsidR="00095D8C" w:rsidRPr="00095D8C" w14:paraId="50386C9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97B289" w14:textId="77777777" w:rsidR="00D73A43" w:rsidRPr="00095D8C" w:rsidRDefault="001C00D1" w:rsidP="00D73A43">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1AA8EA91" w14:textId="77777777" w:rsidR="00D73A43" w:rsidRPr="00095D8C" w:rsidRDefault="001C00D1" w:rsidP="00D73A43">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5D3B8A60" w14:textId="3D7B5C33" w:rsidR="00300997" w:rsidRPr="00095D8C" w:rsidRDefault="00800F50" w:rsidP="00373630">
            <w:pPr>
              <w:spacing w:after="0" w:line="240" w:lineRule="auto"/>
              <w:jc w:val="both"/>
              <w:rPr>
                <w:rFonts w:ascii="Times New Roman" w:hAnsi="Times New Roman" w:cs="Times New Roman"/>
                <w:sz w:val="24"/>
                <w:szCs w:val="24"/>
              </w:rPr>
            </w:pPr>
            <w:r w:rsidRPr="00095D8C">
              <w:rPr>
                <w:rFonts w:ascii="Times New Roman" w:hAnsi="Times New Roman" w:cs="Times New Roman"/>
                <w:sz w:val="24"/>
                <w:szCs w:val="24"/>
              </w:rPr>
              <w:t>Projekts šo jomu neskar.</w:t>
            </w:r>
          </w:p>
        </w:tc>
      </w:tr>
      <w:tr w:rsidR="00095D8C" w:rsidRPr="00095D8C" w14:paraId="7110E65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FAA2C3B" w14:textId="77777777" w:rsidR="00D73A43" w:rsidRPr="00095D8C" w:rsidRDefault="001C00D1" w:rsidP="00D73A43">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5E6F8B54" w14:textId="77777777" w:rsidR="00D73A43" w:rsidRPr="00095D8C" w:rsidRDefault="001C00D1" w:rsidP="00D73A43">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84102AF" w14:textId="671DBADB" w:rsidR="00D73A43" w:rsidRPr="00095D8C" w:rsidRDefault="00E602FF" w:rsidP="00D73A43">
            <w:pPr>
              <w:spacing w:after="0" w:line="240" w:lineRule="auto"/>
              <w:rPr>
                <w:rFonts w:ascii="Times New Roman" w:eastAsia="Times New Roman" w:hAnsi="Times New Roman" w:cs="Times New Roman"/>
                <w:iCs/>
                <w:sz w:val="24"/>
                <w:szCs w:val="24"/>
                <w:lang w:val="en-US" w:eastAsia="lv-LV"/>
              </w:rPr>
            </w:pPr>
            <w:r w:rsidRPr="00095D8C">
              <w:rPr>
                <w:rFonts w:ascii="Times New Roman" w:hAnsi="Times New Roman" w:cs="Times New Roman"/>
                <w:sz w:val="24"/>
                <w:szCs w:val="24"/>
              </w:rPr>
              <w:t>Nav.</w:t>
            </w:r>
          </w:p>
        </w:tc>
      </w:tr>
    </w:tbl>
    <w:p w14:paraId="3062621E" w14:textId="5399D33F" w:rsidR="00E5323B" w:rsidRPr="00095D8C" w:rsidRDefault="001C00D1" w:rsidP="00E5323B">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95D8C" w:rsidRPr="00095D8C" w14:paraId="3682A6C8"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39833" w14:textId="5119757D" w:rsidR="00BC05BF" w:rsidRPr="00095D8C" w:rsidRDefault="00BC05BF" w:rsidP="00453CFE">
            <w:pPr>
              <w:spacing w:after="0" w:line="240" w:lineRule="auto"/>
              <w:jc w:val="center"/>
              <w:rPr>
                <w:rFonts w:ascii="Times New Roman" w:eastAsia="Times New Roman" w:hAnsi="Times New Roman" w:cs="Times New Roman"/>
                <w:b/>
                <w:bCs/>
                <w:iCs/>
                <w:sz w:val="24"/>
                <w:szCs w:val="24"/>
                <w:lang w:val="en-US" w:eastAsia="lv-LV"/>
              </w:rPr>
            </w:pPr>
            <w:r w:rsidRPr="00095D8C">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BC05BF" w:rsidRPr="00095D8C" w14:paraId="7005196B"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520B8" w14:textId="1580CBB6" w:rsidR="00BC05BF" w:rsidRPr="00095D8C" w:rsidRDefault="00BC05BF" w:rsidP="00453CFE">
            <w:pPr>
              <w:spacing w:after="0" w:line="240" w:lineRule="auto"/>
              <w:jc w:val="center"/>
              <w:rPr>
                <w:rFonts w:ascii="Times New Roman" w:eastAsia="Times New Roman" w:hAnsi="Times New Roman" w:cs="Times New Roman"/>
                <w:bCs/>
                <w:iCs/>
                <w:sz w:val="24"/>
                <w:szCs w:val="24"/>
                <w:lang w:val="en-US" w:eastAsia="lv-LV"/>
              </w:rPr>
            </w:pPr>
            <w:r w:rsidRPr="00095D8C">
              <w:rPr>
                <w:rFonts w:ascii="Times New Roman" w:eastAsia="Times New Roman" w:hAnsi="Times New Roman" w:cs="Times New Roman"/>
                <w:bCs/>
                <w:iCs/>
                <w:sz w:val="24"/>
                <w:szCs w:val="24"/>
                <w:lang w:val="en-US" w:eastAsia="lv-LV"/>
              </w:rPr>
              <w:t>Projekts šo jomu neskar</w:t>
            </w:r>
            <w:r w:rsidR="006F1F00">
              <w:rPr>
                <w:rFonts w:ascii="Times New Roman" w:eastAsia="Times New Roman" w:hAnsi="Times New Roman" w:cs="Times New Roman"/>
                <w:bCs/>
                <w:iCs/>
                <w:sz w:val="24"/>
                <w:szCs w:val="24"/>
                <w:lang w:val="en-US" w:eastAsia="lv-LV"/>
              </w:rPr>
              <w:t>.</w:t>
            </w:r>
          </w:p>
        </w:tc>
      </w:tr>
    </w:tbl>
    <w:p w14:paraId="18464CF6" w14:textId="77777777" w:rsidR="00683A0A" w:rsidRPr="00095D8C"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095D8C" w:rsidRPr="00095D8C" w14:paraId="37B32E4E"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095D8C" w:rsidRDefault="00731794" w:rsidP="00731794">
            <w:pPr>
              <w:spacing w:after="0" w:line="240" w:lineRule="auto"/>
              <w:jc w:val="center"/>
              <w:rPr>
                <w:rFonts w:ascii="Times New Roman" w:eastAsia="Times New Roman" w:hAnsi="Times New Roman" w:cs="Times New Roman"/>
                <w:b/>
                <w:bCs/>
                <w:iCs/>
                <w:sz w:val="24"/>
                <w:szCs w:val="24"/>
                <w:lang w:eastAsia="lv-LV"/>
              </w:rPr>
            </w:pPr>
            <w:r w:rsidRPr="00095D8C">
              <w:rPr>
                <w:rFonts w:ascii="Times New Roman" w:eastAsia="Times New Roman" w:hAnsi="Times New Roman" w:cs="Times New Roman"/>
                <w:b/>
                <w:bCs/>
                <w:iCs/>
                <w:sz w:val="24"/>
                <w:szCs w:val="24"/>
                <w:lang w:eastAsia="lv-LV"/>
              </w:rPr>
              <w:t>IV. Tiesību akta projekta ietekme uz spēkā esošo tiesību normu sistēmu</w:t>
            </w:r>
          </w:p>
        </w:tc>
      </w:tr>
      <w:tr w:rsidR="00095D8C" w:rsidRPr="00095D8C" w14:paraId="75B2B9A7"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70043679" w14:textId="77777777" w:rsidR="00731794" w:rsidRPr="00095D8C" w:rsidRDefault="00731794" w:rsidP="00731794">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6CAAA7BB" w14:textId="77777777" w:rsidR="00731794" w:rsidRPr="00095D8C" w:rsidRDefault="00731794" w:rsidP="00731794">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69F1A0CD" w14:textId="0913C3FC" w:rsidR="00731794" w:rsidRPr="00095D8C" w:rsidRDefault="00522F74" w:rsidP="006A7EC5">
            <w:pPr>
              <w:spacing w:after="0" w:line="240" w:lineRule="auto"/>
              <w:jc w:val="both"/>
              <w:rPr>
                <w:rFonts w:ascii="Times New Roman" w:hAnsi="Times New Roman" w:cs="Times New Roman"/>
                <w:sz w:val="24"/>
                <w:szCs w:val="24"/>
              </w:rPr>
            </w:pPr>
            <w:r w:rsidRPr="00095D8C">
              <w:rPr>
                <w:rFonts w:ascii="Times New Roman" w:hAnsi="Times New Roman" w:cs="Times New Roman"/>
                <w:sz w:val="24"/>
                <w:szCs w:val="24"/>
              </w:rPr>
              <w:t>Projekts šo jomu neskar</w:t>
            </w:r>
            <w:r w:rsidR="006F1F00">
              <w:rPr>
                <w:rFonts w:ascii="Times New Roman" w:hAnsi="Times New Roman" w:cs="Times New Roman"/>
                <w:sz w:val="24"/>
                <w:szCs w:val="24"/>
              </w:rPr>
              <w:t>.</w:t>
            </w:r>
            <w:r w:rsidR="006A7EC5" w:rsidRPr="00095D8C">
              <w:rPr>
                <w:rFonts w:ascii="Times New Roman" w:hAnsi="Times New Roman" w:cs="Times New Roman"/>
                <w:sz w:val="24"/>
                <w:szCs w:val="24"/>
              </w:rPr>
              <w:t xml:space="preserve"> </w:t>
            </w:r>
          </w:p>
        </w:tc>
      </w:tr>
      <w:tr w:rsidR="00095D8C" w:rsidRPr="00095D8C" w14:paraId="18888453"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4892C0F" w14:textId="77777777" w:rsidR="00731794" w:rsidRPr="00095D8C" w:rsidRDefault="00731794" w:rsidP="00731794">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7D6C26F8" w14:textId="77777777" w:rsidR="00731794" w:rsidRPr="00095D8C" w:rsidRDefault="00731794" w:rsidP="00731794">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391FEB09" w14:textId="56525D3B" w:rsidR="00731794" w:rsidRPr="00095D8C" w:rsidRDefault="00522F74" w:rsidP="00731794">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Projekts šo jomu neskar</w:t>
            </w:r>
            <w:r w:rsidR="006F1F00">
              <w:rPr>
                <w:rFonts w:ascii="Times New Roman" w:eastAsia="Times New Roman" w:hAnsi="Times New Roman" w:cs="Times New Roman"/>
                <w:iCs/>
                <w:sz w:val="24"/>
                <w:szCs w:val="24"/>
                <w:lang w:val="en-US" w:eastAsia="lv-LV"/>
              </w:rPr>
              <w:t>.</w:t>
            </w:r>
          </w:p>
        </w:tc>
      </w:tr>
      <w:tr w:rsidR="00731794" w:rsidRPr="00095D8C" w14:paraId="48820FA9"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84925A4" w14:textId="77777777" w:rsidR="00731794" w:rsidRPr="00095D8C" w:rsidRDefault="00731794" w:rsidP="00731794">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3935D4FA" w14:textId="77777777" w:rsidR="00731794" w:rsidRPr="00095D8C" w:rsidRDefault="00731794" w:rsidP="00731794">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613850D6" w14:textId="79DDCDAE" w:rsidR="00731794" w:rsidRPr="00095D8C" w:rsidRDefault="00E602FF" w:rsidP="00731794">
            <w:pPr>
              <w:spacing w:after="0" w:line="240" w:lineRule="auto"/>
              <w:rPr>
                <w:rFonts w:ascii="Times New Roman" w:eastAsia="Times New Roman" w:hAnsi="Times New Roman" w:cs="Times New Roman"/>
                <w:iCs/>
                <w:sz w:val="24"/>
                <w:szCs w:val="24"/>
                <w:lang w:val="en-US" w:eastAsia="lv-LV"/>
              </w:rPr>
            </w:pPr>
            <w:r w:rsidRPr="00095D8C">
              <w:rPr>
                <w:rFonts w:ascii="Times New Roman" w:hAnsi="Times New Roman" w:cs="Times New Roman"/>
                <w:sz w:val="24"/>
                <w:szCs w:val="24"/>
              </w:rPr>
              <w:t>Nav.</w:t>
            </w:r>
          </w:p>
        </w:tc>
      </w:tr>
    </w:tbl>
    <w:p w14:paraId="409FB224" w14:textId="77777777" w:rsidR="00D73A43" w:rsidRPr="00095D8C"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95D8C" w:rsidRPr="00095D8C" w14:paraId="18F683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F08F" w14:textId="77777777" w:rsidR="00CD526E" w:rsidRPr="00095D8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95D8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95D8C" w:rsidRPr="00095D8C" w14:paraId="11C754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1D3C" w14:textId="30CF939A" w:rsidR="001B6A66" w:rsidRPr="00095D8C" w:rsidRDefault="001C00D1" w:rsidP="001B6A66">
            <w:pPr>
              <w:spacing w:after="0" w:line="240" w:lineRule="auto"/>
              <w:jc w:val="center"/>
              <w:rPr>
                <w:rFonts w:ascii="Times New Roman" w:eastAsia="Times New Roman" w:hAnsi="Times New Roman" w:cs="Times New Roman"/>
                <w:bCs/>
                <w:iCs/>
                <w:sz w:val="24"/>
                <w:szCs w:val="24"/>
                <w:lang w:eastAsia="lv-LV"/>
              </w:rPr>
            </w:pPr>
            <w:r w:rsidRPr="00095D8C">
              <w:rPr>
                <w:rFonts w:ascii="Times New Roman" w:eastAsia="Times New Roman" w:hAnsi="Times New Roman" w:cs="Times New Roman"/>
                <w:bCs/>
                <w:iCs/>
                <w:sz w:val="24"/>
                <w:szCs w:val="24"/>
                <w:lang w:eastAsia="lv-LV"/>
              </w:rPr>
              <w:t>Projekts šo jomu neskar</w:t>
            </w:r>
            <w:r w:rsidR="006F1F00">
              <w:rPr>
                <w:rFonts w:ascii="Times New Roman" w:eastAsia="Times New Roman" w:hAnsi="Times New Roman" w:cs="Times New Roman"/>
                <w:bCs/>
                <w:iCs/>
                <w:sz w:val="24"/>
                <w:szCs w:val="24"/>
                <w:lang w:eastAsia="lv-LV"/>
              </w:rPr>
              <w:t>.</w:t>
            </w:r>
          </w:p>
        </w:tc>
      </w:tr>
    </w:tbl>
    <w:p w14:paraId="270FD331" w14:textId="77777777" w:rsidR="00E5323B"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095D8C" w:rsidRPr="00095D8C" w14:paraId="371D46F3" w14:textId="77777777"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525D306" w14:textId="77777777" w:rsidR="00CD526E" w:rsidRPr="00095D8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95D8C">
              <w:rPr>
                <w:rFonts w:ascii="Times New Roman" w:eastAsia="Times New Roman" w:hAnsi="Times New Roman" w:cs="Times New Roman"/>
                <w:b/>
                <w:bCs/>
                <w:iCs/>
                <w:sz w:val="24"/>
                <w:szCs w:val="24"/>
                <w:lang w:eastAsia="lv-LV"/>
              </w:rPr>
              <w:t>VI. Sabiedrības līdzdalība un komunikācijas aktivitātes</w:t>
            </w:r>
          </w:p>
        </w:tc>
      </w:tr>
      <w:tr w:rsidR="00095D8C" w:rsidRPr="00095D8C" w14:paraId="3A033AB9"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937B3D6" w14:textId="77777777" w:rsidR="00CD526E"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68FB1798" w14:textId="77777777" w:rsidR="00E5323B"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 xml:space="preserve">Plānotās sabiedrības līdzdalības un komunikācijas </w:t>
            </w:r>
            <w:r w:rsidRPr="00095D8C">
              <w:rPr>
                <w:rFonts w:ascii="Times New Roman" w:eastAsia="Times New Roman" w:hAnsi="Times New Roman" w:cs="Times New Roman"/>
                <w:iCs/>
                <w:sz w:val="24"/>
                <w:szCs w:val="24"/>
                <w:lang w:eastAsia="lv-LV"/>
              </w:rPr>
              <w:lastRenderedPageBreak/>
              <w:t>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3C50FFE" w14:textId="4FFA5D45" w:rsidR="00E5323B" w:rsidRPr="00095D8C" w:rsidRDefault="001C00D1" w:rsidP="009C68C7">
            <w:pPr>
              <w:spacing w:after="0" w:line="240" w:lineRule="auto"/>
              <w:jc w:val="both"/>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lastRenderedPageBreak/>
              <w:t xml:space="preserve">Pēc Projekta izstrādes paredzēts informāciju par </w:t>
            </w:r>
            <w:r w:rsidR="004222FA" w:rsidRPr="00095D8C">
              <w:rPr>
                <w:rFonts w:ascii="Times New Roman" w:eastAsia="Times New Roman" w:hAnsi="Times New Roman" w:cs="Times New Roman"/>
                <w:iCs/>
                <w:sz w:val="24"/>
                <w:szCs w:val="24"/>
                <w:lang w:eastAsia="lv-LV"/>
              </w:rPr>
              <w:t xml:space="preserve">veiktajiem grozījumiem, </w:t>
            </w:r>
            <w:r w:rsidRPr="00095D8C">
              <w:rPr>
                <w:rFonts w:ascii="Times New Roman" w:eastAsia="Times New Roman" w:hAnsi="Times New Roman" w:cs="Times New Roman"/>
                <w:iCs/>
                <w:sz w:val="24"/>
                <w:szCs w:val="24"/>
                <w:lang w:eastAsia="lv-LV"/>
              </w:rPr>
              <w:t xml:space="preserve">ievietot Veselības ministrijas un </w:t>
            </w:r>
            <w:r w:rsidR="000E56B1" w:rsidRPr="00095D8C">
              <w:rPr>
                <w:rFonts w:ascii="Times New Roman" w:eastAsia="Times New Roman" w:hAnsi="Times New Roman" w:cs="Times New Roman"/>
                <w:iCs/>
                <w:sz w:val="24"/>
                <w:szCs w:val="24"/>
                <w:lang w:eastAsia="lv-LV"/>
              </w:rPr>
              <w:t>Veselības i</w:t>
            </w:r>
            <w:r w:rsidRPr="00095D8C">
              <w:rPr>
                <w:rFonts w:ascii="Times New Roman" w:eastAsia="Times New Roman" w:hAnsi="Times New Roman" w:cs="Times New Roman"/>
                <w:iCs/>
                <w:sz w:val="24"/>
                <w:szCs w:val="24"/>
                <w:lang w:eastAsia="lv-LV"/>
              </w:rPr>
              <w:t xml:space="preserve">nspekcijas mājas lapās, kā arī elektroniski izplatīt </w:t>
            </w:r>
            <w:r w:rsidR="00DB29BD" w:rsidRPr="00095D8C">
              <w:rPr>
                <w:rFonts w:ascii="Times New Roman" w:eastAsia="Times New Roman" w:hAnsi="Times New Roman" w:cs="Times New Roman"/>
                <w:iCs/>
                <w:sz w:val="24"/>
                <w:szCs w:val="24"/>
                <w:lang w:eastAsia="lv-LV"/>
              </w:rPr>
              <w:t xml:space="preserve">iesaistītajām </w:t>
            </w:r>
            <w:r w:rsidRPr="00095D8C">
              <w:rPr>
                <w:rFonts w:ascii="Times New Roman" w:eastAsia="Times New Roman" w:hAnsi="Times New Roman" w:cs="Times New Roman"/>
                <w:iCs/>
                <w:sz w:val="24"/>
                <w:szCs w:val="24"/>
                <w:lang w:eastAsia="lv-LV"/>
              </w:rPr>
              <w:t>organizācijām un institūcijām</w:t>
            </w:r>
            <w:r w:rsidR="00DB29BD" w:rsidRPr="00095D8C">
              <w:rPr>
                <w:rFonts w:ascii="Times New Roman" w:eastAsia="Times New Roman" w:hAnsi="Times New Roman" w:cs="Times New Roman"/>
                <w:iCs/>
                <w:sz w:val="24"/>
                <w:szCs w:val="24"/>
                <w:lang w:eastAsia="lv-LV"/>
              </w:rPr>
              <w:t>.</w:t>
            </w:r>
          </w:p>
        </w:tc>
      </w:tr>
      <w:tr w:rsidR="00095D8C" w:rsidRPr="00095D8C" w14:paraId="4457B815"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8F08E92" w14:textId="77777777" w:rsidR="00CD526E"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lastRenderedPageBreak/>
              <w:t>2.</w:t>
            </w:r>
          </w:p>
        </w:tc>
        <w:tc>
          <w:tcPr>
            <w:tcW w:w="2100" w:type="dxa"/>
            <w:tcBorders>
              <w:top w:val="outset" w:sz="6" w:space="0" w:color="auto"/>
              <w:left w:val="outset" w:sz="6" w:space="0" w:color="auto"/>
              <w:bottom w:val="outset" w:sz="6" w:space="0" w:color="auto"/>
              <w:right w:val="outset" w:sz="6" w:space="0" w:color="auto"/>
            </w:tcBorders>
            <w:hideMark/>
          </w:tcPr>
          <w:p w14:paraId="2F9A35D5" w14:textId="77777777" w:rsidR="00E5323B"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7F2E7F9B" w14:textId="5615CFC7" w:rsidR="004222FA" w:rsidRPr="00095D8C" w:rsidRDefault="00D93667" w:rsidP="003961B1">
            <w:pPr>
              <w:pStyle w:val="NormalWeb"/>
              <w:shd w:val="clear" w:color="auto" w:fill="FFFFFF"/>
              <w:spacing w:before="0" w:after="0"/>
              <w:jc w:val="both"/>
              <w:rPr>
                <w:shd w:val="clear" w:color="auto" w:fill="FFFFFF"/>
              </w:rPr>
            </w:pPr>
            <w:r w:rsidRPr="00095D8C">
              <w:rPr>
                <w:iCs/>
              </w:rPr>
              <w:t xml:space="preserve">Tā kā </w:t>
            </w:r>
            <w:r w:rsidR="004222FA" w:rsidRPr="00095D8C">
              <w:rPr>
                <w:iCs/>
              </w:rPr>
              <w:t>Projekt</w:t>
            </w:r>
            <w:r w:rsidRPr="00095D8C">
              <w:rPr>
                <w:iCs/>
              </w:rPr>
              <w:t>s tiek virzīts steidzamības kārtā, sabiedrības iesaiste Projekta izstrādē</w:t>
            </w:r>
            <w:r w:rsidR="004222FA" w:rsidRPr="00095D8C">
              <w:rPr>
                <w:iCs/>
              </w:rPr>
              <w:t xml:space="preserve"> </w:t>
            </w:r>
            <w:r w:rsidRPr="00095D8C">
              <w:rPr>
                <w:iCs/>
              </w:rPr>
              <w:t>netika organizēta</w:t>
            </w:r>
            <w:r w:rsidR="000E56B1" w:rsidRPr="00095D8C">
              <w:rPr>
                <w:iCs/>
              </w:rPr>
              <w:t>.</w:t>
            </w:r>
          </w:p>
          <w:p w14:paraId="5FAB292E" w14:textId="77777777" w:rsidR="00DB29BD" w:rsidRPr="00095D8C" w:rsidRDefault="00DB29BD" w:rsidP="00D93667">
            <w:pPr>
              <w:pStyle w:val="NormalWeb"/>
              <w:shd w:val="clear" w:color="auto" w:fill="FFFFFF"/>
              <w:spacing w:before="0" w:after="0"/>
              <w:jc w:val="both"/>
              <w:rPr>
                <w:iCs/>
                <w:highlight w:val="lightGray"/>
              </w:rPr>
            </w:pPr>
          </w:p>
        </w:tc>
      </w:tr>
      <w:tr w:rsidR="00095D8C" w:rsidRPr="00095D8C" w14:paraId="6129FC4C"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43DC675" w14:textId="77777777" w:rsidR="00CD526E"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00F365A0" w14:textId="77777777" w:rsidR="00E5323B"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36F7F2CA" w14:textId="265E3564" w:rsidR="0041611C" w:rsidRPr="00095D8C" w:rsidRDefault="00D93667" w:rsidP="006A7EC5">
            <w:pPr>
              <w:spacing w:after="0" w:line="240" w:lineRule="auto"/>
              <w:jc w:val="both"/>
              <w:rPr>
                <w:rFonts w:ascii="Times New Roman" w:hAnsi="Times New Roman" w:cs="Times New Roman"/>
                <w:sz w:val="24"/>
                <w:szCs w:val="24"/>
              </w:rPr>
            </w:pPr>
            <w:r w:rsidRPr="00095D8C">
              <w:rPr>
                <w:rFonts w:ascii="Times New Roman" w:hAnsi="Times New Roman" w:cs="Times New Roman"/>
                <w:sz w:val="24"/>
                <w:szCs w:val="24"/>
              </w:rPr>
              <w:t>Nav</w:t>
            </w:r>
            <w:r w:rsidR="006F1F00">
              <w:rPr>
                <w:rFonts w:ascii="Times New Roman" w:hAnsi="Times New Roman" w:cs="Times New Roman"/>
                <w:sz w:val="24"/>
                <w:szCs w:val="24"/>
              </w:rPr>
              <w:t>.</w:t>
            </w:r>
          </w:p>
        </w:tc>
      </w:tr>
      <w:tr w:rsidR="00095D8C" w:rsidRPr="00095D8C" w14:paraId="4340CE2F"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2C0C7BA" w14:textId="77777777" w:rsidR="00CD526E" w:rsidRPr="00095D8C" w:rsidRDefault="001C00D1" w:rsidP="00E5323B">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58BAF56C" w14:textId="77777777" w:rsidR="00E5323B" w:rsidRPr="00095D8C" w:rsidRDefault="001C00D1" w:rsidP="00E5323B">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17661BAF" w14:textId="50685A50" w:rsidR="00E5323B" w:rsidRPr="00095D8C" w:rsidRDefault="00E602FF" w:rsidP="00DB29BD">
            <w:pPr>
              <w:spacing w:after="0" w:line="240" w:lineRule="auto"/>
              <w:jc w:val="both"/>
              <w:rPr>
                <w:rFonts w:ascii="Times New Roman" w:eastAsia="Times New Roman" w:hAnsi="Times New Roman" w:cs="Times New Roman"/>
                <w:iCs/>
                <w:sz w:val="24"/>
                <w:szCs w:val="24"/>
                <w:lang w:val="en-US" w:eastAsia="lv-LV"/>
              </w:rPr>
            </w:pPr>
            <w:r w:rsidRPr="00095D8C">
              <w:rPr>
                <w:rFonts w:ascii="Times New Roman" w:hAnsi="Times New Roman" w:cs="Times New Roman"/>
                <w:sz w:val="24"/>
                <w:szCs w:val="24"/>
              </w:rPr>
              <w:t>Nav.</w:t>
            </w:r>
          </w:p>
        </w:tc>
      </w:tr>
    </w:tbl>
    <w:p w14:paraId="2832B119" w14:textId="77777777" w:rsidR="00E5323B" w:rsidRPr="00095D8C" w:rsidRDefault="001C00D1" w:rsidP="00E5323B">
      <w:pPr>
        <w:spacing w:after="0" w:line="240" w:lineRule="auto"/>
        <w:rPr>
          <w:rFonts w:ascii="Times New Roman" w:eastAsia="Times New Roman" w:hAnsi="Times New Roman" w:cs="Times New Roman"/>
          <w:iCs/>
          <w:sz w:val="24"/>
          <w:szCs w:val="24"/>
          <w:lang w:val="en-US" w:eastAsia="lv-LV"/>
        </w:rPr>
      </w:pPr>
      <w:r w:rsidRPr="00095D8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095D8C" w:rsidRPr="00095D8C" w14:paraId="7235E0EC" w14:textId="77777777"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095D8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95D8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95D8C" w:rsidRPr="00095D8C" w14:paraId="56DF7EC1" w14:textId="77777777"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802A79C" w14:textId="77777777" w:rsidR="00CD526E"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38E4D879" w14:textId="77777777" w:rsidR="00E5323B"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3E517AC4" w14:textId="5C28586C" w:rsidR="00E5323B" w:rsidRPr="00095D8C" w:rsidRDefault="006A7EC5" w:rsidP="000A6F4B">
            <w:pPr>
              <w:spacing w:after="0" w:line="240" w:lineRule="auto"/>
              <w:jc w:val="both"/>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Veselības inspekcij</w:t>
            </w:r>
            <w:r w:rsidR="000E56B1" w:rsidRPr="00095D8C">
              <w:rPr>
                <w:rFonts w:ascii="Times New Roman" w:eastAsia="Times New Roman" w:hAnsi="Times New Roman" w:cs="Times New Roman"/>
                <w:iCs/>
                <w:sz w:val="24"/>
                <w:szCs w:val="24"/>
                <w:lang w:eastAsia="lv-LV"/>
              </w:rPr>
              <w:t>a</w:t>
            </w:r>
            <w:r w:rsidRPr="00095D8C">
              <w:rPr>
                <w:rFonts w:ascii="Times New Roman" w:eastAsia="Times New Roman" w:hAnsi="Times New Roman" w:cs="Times New Roman"/>
                <w:iCs/>
                <w:sz w:val="24"/>
                <w:szCs w:val="24"/>
                <w:lang w:eastAsia="lv-LV"/>
              </w:rPr>
              <w:t>, Slimību profilakses un kontroles centr</w:t>
            </w:r>
            <w:r w:rsidR="000E56B1" w:rsidRPr="00095D8C">
              <w:rPr>
                <w:rFonts w:ascii="Times New Roman" w:eastAsia="Times New Roman" w:hAnsi="Times New Roman" w:cs="Times New Roman"/>
                <w:iCs/>
                <w:sz w:val="24"/>
                <w:szCs w:val="24"/>
                <w:lang w:eastAsia="lv-LV"/>
              </w:rPr>
              <w:t>s</w:t>
            </w:r>
            <w:r w:rsidRPr="00095D8C">
              <w:rPr>
                <w:rFonts w:ascii="Times New Roman" w:eastAsia="Times New Roman" w:hAnsi="Times New Roman" w:cs="Times New Roman"/>
                <w:iCs/>
                <w:sz w:val="24"/>
                <w:szCs w:val="24"/>
                <w:lang w:eastAsia="lv-LV"/>
              </w:rPr>
              <w:t>, Nacionāl</w:t>
            </w:r>
            <w:r w:rsidR="000E56B1" w:rsidRPr="00095D8C">
              <w:rPr>
                <w:rFonts w:ascii="Times New Roman" w:eastAsia="Times New Roman" w:hAnsi="Times New Roman" w:cs="Times New Roman"/>
                <w:iCs/>
                <w:sz w:val="24"/>
                <w:szCs w:val="24"/>
                <w:lang w:eastAsia="lv-LV"/>
              </w:rPr>
              <w:t>ā</w:t>
            </w:r>
            <w:r w:rsidRPr="00095D8C">
              <w:rPr>
                <w:rFonts w:ascii="Times New Roman" w:eastAsia="Times New Roman" w:hAnsi="Times New Roman" w:cs="Times New Roman"/>
                <w:iCs/>
                <w:sz w:val="24"/>
                <w:szCs w:val="24"/>
                <w:lang w:eastAsia="lv-LV"/>
              </w:rPr>
              <w:t xml:space="preserve"> references laboratorij</w:t>
            </w:r>
            <w:r w:rsidR="000E56B1" w:rsidRPr="00095D8C">
              <w:rPr>
                <w:rFonts w:ascii="Times New Roman" w:eastAsia="Times New Roman" w:hAnsi="Times New Roman" w:cs="Times New Roman"/>
                <w:iCs/>
                <w:sz w:val="24"/>
                <w:szCs w:val="24"/>
                <w:lang w:eastAsia="lv-LV"/>
              </w:rPr>
              <w:t>a</w:t>
            </w:r>
            <w:r w:rsidRPr="00095D8C">
              <w:rPr>
                <w:rFonts w:ascii="Times New Roman" w:eastAsia="Times New Roman" w:hAnsi="Times New Roman" w:cs="Times New Roman"/>
                <w:iCs/>
                <w:sz w:val="24"/>
                <w:szCs w:val="24"/>
                <w:lang w:eastAsia="lv-LV"/>
              </w:rPr>
              <w:t xml:space="preserve"> epidemioloģiskās drošības jomā.</w:t>
            </w:r>
          </w:p>
        </w:tc>
      </w:tr>
      <w:tr w:rsidR="00095D8C" w:rsidRPr="00095D8C" w14:paraId="5F62E588" w14:textId="77777777"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70E8BE0" w14:textId="77777777" w:rsidR="00CD526E"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7C27D303" w14:textId="77777777" w:rsidR="00800F50"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Projekta izpildes ietekme uz pārvaldes funkcijām un institucionālo struktūru.</w:t>
            </w:r>
            <w:r w:rsidRPr="00095D8C">
              <w:rPr>
                <w:rFonts w:ascii="Times New Roman" w:eastAsia="Times New Roman" w:hAnsi="Times New Roman" w:cs="Times New Roman"/>
                <w:iCs/>
                <w:sz w:val="24"/>
                <w:szCs w:val="24"/>
                <w:lang w:eastAsia="lv-LV"/>
              </w:rPr>
              <w:br/>
            </w:r>
          </w:p>
          <w:p w14:paraId="7461C418" w14:textId="77777777" w:rsidR="002A2336" w:rsidRPr="00095D8C" w:rsidRDefault="002A2336" w:rsidP="00E5323B">
            <w:pPr>
              <w:spacing w:after="0" w:line="240" w:lineRule="auto"/>
              <w:rPr>
                <w:rFonts w:ascii="Times New Roman" w:eastAsia="Times New Roman" w:hAnsi="Times New Roman" w:cs="Times New Roman"/>
                <w:iCs/>
                <w:sz w:val="24"/>
                <w:szCs w:val="24"/>
                <w:lang w:eastAsia="lv-LV"/>
              </w:rPr>
            </w:pPr>
          </w:p>
          <w:p w14:paraId="64190171" w14:textId="49379527" w:rsidR="00E5323B" w:rsidRPr="00095D8C" w:rsidRDefault="001C00D1" w:rsidP="00E5323B">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01A023B" w14:textId="6D93C988" w:rsidR="00800F50" w:rsidRPr="00095D8C" w:rsidRDefault="001C00D1" w:rsidP="00A62053">
            <w:pPr>
              <w:jc w:val="both"/>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Projekts tiks īstenots esošu institūciju un cilvēkresursu ietvaros.</w:t>
            </w:r>
            <w:r w:rsidR="00A62053" w:rsidRPr="00095D8C">
              <w:rPr>
                <w:rFonts w:ascii="Times New Roman" w:eastAsia="Times New Roman" w:hAnsi="Times New Roman" w:cs="Times New Roman"/>
                <w:iCs/>
                <w:sz w:val="24"/>
                <w:szCs w:val="24"/>
                <w:lang w:eastAsia="lv-LV"/>
              </w:rPr>
              <w:t xml:space="preserve"> </w:t>
            </w:r>
            <w:r w:rsidR="00800F50" w:rsidRPr="00095D8C">
              <w:rPr>
                <w:rFonts w:ascii="Times New Roman" w:eastAsia="Times New Roman" w:hAnsi="Times New Roman" w:cs="Times New Roman"/>
                <w:iCs/>
                <w:sz w:val="24"/>
                <w:szCs w:val="24"/>
                <w:lang w:eastAsia="lv-LV"/>
              </w:rPr>
              <w:t>Inspekcija</w:t>
            </w:r>
            <w:r w:rsidR="006A7EC5" w:rsidRPr="00095D8C">
              <w:rPr>
                <w:rFonts w:ascii="Times New Roman" w:eastAsia="Times New Roman" w:hAnsi="Times New Roman" w:cs="Times New Roman"/>
                <w:iCs/>
                <w:sz w:val="24"/>
                <w:szCs w:val="24"/>
                <w:lang w:eastAsia="lv-LV"/>
              </w:rPr>
              <w:t>, NRL</w:t>
            </w:r>
            <w:r w:rsidR="00800F50" w:rsidRPr="00095D8C">
              <w:rPr>
                <w:rFonts w:ascii="Times New Roman" w:eastAsia="Times New Roman" w:hAnsi="Times New Roman" w:cs="Times New Roman"/>
                <w:iCs/>
                <w:sz w:val="24"/>
                <w:szCs w:val="24"/>
                <w:lang w:eastAsia="lv-LV"/>
              </w:rPr>
              <w:t xml:space="preserve"> Projektā paredzētos pasākumus nodrošinās t</w:t>
            </w:r>
            <w:r w:rsidR="006A7EC5" w:rsidRPr="00095D8C">
              <w:rPr>
                <w:rFonts w:ascii="Times New Roman" w:eastAsia="Times New Roman" w:hAnsi="Times New Roman" w:cs="Times New Roman"/>
                <w:iCs/>
                <w:sz w:val="24"/>
                <w:szCs w:val="24"/>
                <w:lang w:eastAsia="lv-LV"/>
              </w:rPr>
              <w:t>iem</w:t>
            </w:r>
            <w:r w:rsidR="00800F50" w:rsidRPr="00095D8C">
              <w:rPr>
                <w:rFonts w:ascii="Times New Roman" w:eastAsia="Times New Roman" w:hAnsi="Times New Roman" w:cs="Times New Roman"/>
                <w:iCs/>
                <w:sz w:val="24"/>
                <w:szCs w:val="24"/>
                <w:lang w:eastAsia="lv-LV"/>
              </w:rPr>
              <w:t xml:space="preserve"> piešķirto valsts budžeta līdzekļu ietvaros. </w:t>
            </w:r>
          </w:p>
          <w:p w14:paraId="2D9C472A" w14:textId="742572F8" w:rsidR="00E5323B" w:rsidRPr="00095D8C" w:rsidRDefault="001C00D1" w:rsidP="00BB5ECA">
            <w:pPr>
              <w:spacing w:after="0" w:line="240" w:lineRule="auto"/>
              <w:jc w:val="both"/>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 xml:space="preserve">Saistībā ar </w:t>
            </w:r>
            <w:r w:rsidR="001F41D5" w:rsidRPr="00095D8C">
              <w:rPr>
                <w:rFonts w:ascii="Times New Roman" w:eastAsia="Times New Roman" w:hAnsi="Times New Roman" w:cs="Times New Roman"/>
                <w:iCs/>
                <w:sz w:val="24"/>
                <w:szCs w:val="24"/>
                <w:lang w:eastAsia="lv-LV"/>
              </w:rPr>
              <w:t>Projekt</w:t>
            </w:r>
            <w:r w:rsidRPr="00095D8C">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095D8C">
              <w:rPr>
                <w:rFonts w:ascii="Times New Roman" w:eastAsia="Times New Roman" w:hAnsi="Times New Roman" w:cs="Times New Roman"/>
                <w:iCs/>
                <w:sz w:val="24"/>
                <w:szCs w:val="24"/>
                <w:lang w:eastAsia="lv-LV"/>
              </w:rPr>
              <w:t>.</w:t>
            </w:r>
          </w:p>
        </w:tc>
      </w:tr>
      <w:tr w:rsidR="002A1440" w:rsidRPr="00095D8C" w14:paraId="0FBDC315" w14:textId="77777777"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00C72FC" w14:textId="77777777" w:rsidR="00A51BFE" w:rsidRPr="00095D8C" w:rsidRDefault="001C00D1" w:rsidP="00A51BFE">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28A432EC" w14:textId="77777777" w:rsidR="00A51BFE" w:rsidRPr="00095D8C" w:rsidRDefault="001C00D1" w:rsidP="00A51BFE">
            <w:pPr>
              <w:spacing w:after="0" w:line="240" w:lineRule="auto"/>
              <w:rPr>
                <w:rFonts w:ascii="Times New Roman" w:eastAsia="Times New Roman" w:hAnsi="Times New Roman" w:cs="Times New Roman"/>
                <w:iCs/>
                <w:sz w:val="24"/>
                <w:szCs w:val="24"/>
                <w:lang w:eastAsia="lv-LV"/>
              </w:rPr>
            </w:pPr>
            <w:r w:rsidRPr="00095D8C">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E424780" w14:textId="7148657B" w:rsidR="00A51BFE" w:rsidRPr="00095D8C" w:rsidRDefault="00E602FF" w:rsidP="00A51BFE">
            <w:pPr>
              <w:spacing w:after="0"/>
              <w:jc w:val="both"/>
              <w:rPr>
                <w:rFonts w:ascii="Times New Roman" w:hAnsi="Times New Roman" w:cs="Times New Roman"/>
                <w:iCs/>
              </w:rPr>
            </w:pPr>
            <w:r w:rsidRPr="00095D8C">
              <w:rPr>
                <w:rFonts w:ascii="Times New Roman" w:hAnsi="Times New Roman" w:cs="Times New Roman"/>
                <w:sz w:val="24"/>
                <w:szCs w:val="24"/>
              </w:rPr>
              <w:t>Nav.</w:t>
            </w:r>
          </w:p>
        </w:tc>
      </w:tr>
    </w:tbl>
    <w:p w14:paraId="7DF1BE56" w14:textId="77777777" w:rsidR="00A51BFE" w:rsidRPr="00095D8C" w:rsidRDefault="00A51BFE" w:rsidP="00A51BFE">
      <w:pPr>
        <w:pStyle w:val="NoSpacing"/>
        <w:rPr>
          <w:rFonts w:ascii="Times New Roman" w:hAnsi="Times New Roman" w:cs="Times New Roman"/>
          <w:sz w:val="28"/>
          <w:szCs w:val="28"/>
        </w:rPr>
      </w:pPr>
    </w:p>
    <w:p w14:paraId="3E1FF4E9" w14:textId="77777777" w:rsidR="00B6417D" w:rsidRPr="00095D8C" w:rsidRDefault="00B6417D" w:rsidP="00A51BFE">
      <w:pPr>
        <w:pStyle w:val="NoSpacing"/>
        <w:rPr>
          <w:rFonts w:ascii="Times New Roman" w:hAnsi="Times New Roman" w:cs="Times New Roman"/>
          <w:sz w:val="28"/>
          <w:szCs w:val="28"/>
        </w:rPr>
      </w:pPr>
    </w:p>
    <w:p w14:paraId="6B03584C" w14:textId="15855067" w:rsidR="00B6417D" w:rsidRPr="00095D8C" w:rsidRDefault="001C00D1" w:rsidP="00B6417D">
      <w:pPr>
        <w:shd w:val="clear" w:color="auto" w:fill="FFFFFF"/>
        <w:rPr>
          <w:rFonts w:ascii="Times New Roman" w:hAnsi="Times New Roman" w:cs="Times New Roman"/>
          <w:sz w:val="28"/>
          <w:szCs w:val="28"/>
          <w:lang w:eastAsia="lv-LV"/>
        </w:rPr>
      </w:pPr>
      <w:r w:rsidRPr="00095D8C">
        <w:rPr>
          <w:rFonts w:ascii="Times New Roman" w:hAnsi="Times New Roman" w:cs="Times New Roman"/>
          <w:sz w:val="28"/>
          <w:szCs w:val="28"/>
          <w:lang w:eastAsia="lv-LV"/>
        </w:rPr>
        <w:t>Veselības ministre                                 </w:t>
      </w:r>
      <w:r w:rsidRPr="00095D8C">
        <w:rPr>
          <w:rFonts w:ascii="Times New Roman" w:hAnsi="Times New Roman" w:cs="Times New Roman"/>
          <w:sz w:val="28"/>
          <w:szCs w:val="28"/>
          <w:lang w:eastAsia="lv-LV"/>
        </w:rPr>
        <w:tab/>
        <w:t xml:space="preserve">                                   </w:t>
      </w:r>
      <w:r w:rsidR="00F30257" w:rsidRPr="00095D8C">
        <w:rPr>
          <w:rFonts w:ascii="Times New Roman" w:hAnsi="Times New Roman" w:cs="Times New Roman"/>
          <w:sz w:val="28"/>
          <w:szCs w:val="28"/>
          <w:lang w:eastAsia="lv-LV"/>
        </w:rPr>
        <w:t xml:space="preserve">  </w:t>
      </w:r>
      <w:r w:rsidR="008679BA" w:rsidRPr="00095D8C">
        <w:rPr>
          <w:rFonts w:ascii="Times New Roman" w:hAnsi="Times New Roman" w:cs="Times New Roman"/>
          <w:sz w:val="28"/>
          <w:szCs w:val="28"/>
          <w:lang w:eastAsia="lv-LV"/>
        </w:rPr>
        <w:t xml:space="preserve">    </w:t>
      </w:r>
      <w:r w:rsidR="00DB29BD" w:rsidRPr="00095D8C">
        <w:rPr>
          <w:rFonts w:ascii="Times New Roman" w:hAnsi="Times New Roman" w:cs="Times New Roman"/>
          <w:sz w:val="28"/>
          <w:szCs w:val="28"/>
          <w:lang w:eastAsia="lv-LV"/>
        </w:rPr>
        <w:t>I</w:t>
      </w:r>
      <w:r w:rsidR="008679BA" w:rsidRPr="00095D8C">
        <w:rPr>
          <w:rFonts w:ascii="Times New Roman" w:hAnsi="Times New Roman" w:cs="Times New Roman"/>
          <w:sz w:val="28"/>
          <w:szCs w:val="28"/>
          <w:lang w:eastAsia="lv-LV"/>
        </w:rPr>
        <w:t xml:space="preserve">. </w:t>
      </w:r>
      <w:r w:rsidR="00DB29BD" w:rsidRPr="00095D8C">
        <w:rPr>
          <w:rFonts w:ascii="Times New Roman" w:hAnsi="Times New Roman" w:cs="Times New Roman"/>
          <w:sz w:val="28"/>
          <w:szCs w:val="28"/>
          <w:lang w:eastAsia="lv-LV"/>
        </w:rPr>
        <w:t>Viņķele</w:t>
      </w:r>
    </w:p>
    <w:p w14:paraId="7A5F4AA6" w14:textId="77777777" w:rsidR="00B6417D" w:rsidRPr="00095D8C" w:rsidRDefault="00B6417D" w:rsidP="00B6417D">
      <w:pPr>
        <w:pStyle w:val="NoSpacing"/>
        <w:rPr>
          <w:rFonts w:ascii="Times New Roman" w:hAnsi="Times New Roman" w:cs="Times New Roman"/>
          <w:sz w:val="28"/>
          <w:szCs w:val="28"/>
        </w:rPr>
      </w:pPr>
    </w:p>
    <w:p w14:paraId="3384D9EF" w14:textId="128FAABA" w:rsidR="00300997" w:rsidRPr="00095D8C" w:rsidRDefault="001C00D1" w:rsidP="00492CA5">
      <w:pPr>
        <w:pStyle w:val="NoSpacing"/>
        <w:rPr>
          <w:rFonts w:ascii="Times New Roman" w:eastAsia="Lucida Sans Unicode" w:hAnsi="Times New Roman" w:cs="Times New Roman"/>
          <w:kern w:val="3"/>
          <w:sz w:val="28"/>
          <w:szCs w:val="28"/>
        </w:rPr>
      </w:pPr>
      <w:r w:rsidRPr="00095D8C">
        <w:rPr>
          <w:rFonts w:ascii="Times New Roman" w:hAnsi="Times New Roman" w:cs="Times New Roman"/>
          <w:sz w:val="28"/>
          <w:szCs w:val="28"/>
        </w:rPr>
        <w:t>Vīza: Valsts sekretār</w:t>
      </w:r>
      <w:r w:rsidR="00DB29BD" w:rsidRPr="00095D8C">
        <w:rPr>
          <w:rFonts w:ascii="Times New Roman" w:hAnsi="Times New Roman" w:cs="Times New Roman"/>
          <w:sz w:val="28"/>
          <w:szCs w:val="28"/>
        </w:rPr>
        <w:t>e</w:t>
      </w:r>
      <w:r w:rsidRPr="00095D8C">
        <w:rPr>
          <w:rFonts w:ascii="Times New Roman" w:hAnsi="Times New Roman" w:cs="Times New Roman"/>
          <w:sz w:val="28"/>
          <w:szCs w:val="28"/>
        </w:rPr>
        <w:tab/>
      </w:r>
      <w:r w:rsidRPr="00095D8C">
        <w:rPr>
          <w:rFonts w:ascii="Times New Roman" w:hAnsi="Times New Roman" w:cs="Times New Roman"/>
          <w:sz w:val="28"/>
          <w:szCs w:val="28"/>
        </w:rPr>
        <w:tab/>
      </w:r>
      <w:r w:rsidRPr="00095D8C">
        <w:rPr>
          <w:rFonts w:ascii="Times New Roman" w:hAnsi="Times New Roman" w:cs="Times New Roman"/>
          <w:sz w:val="28"/>
          <w:szCs w:val="28"/>
        </w:rPr>
        <w:tab/>
      </w:r>
      <w:r w:rsidRPr="00095D8C">
        <w:rPr>
          <w:rFonts w:ascii="Times New Roman" w:hAnsi="Times New Roman" w:cs="Times New Roman"/>
          <w:sz w:val="28"/>
          <w:szCs w:val="28"/>
        </w:rPr>
        <w:tab/>
      </w:r>
      <w:r w:rsidRPr="00095D8C">
        <w:rPr>
          <w:rFonts w:ascii="Times New Roman" w:hAnsi="Times New Roman" w:cs="Times New Roman"/>
          <w:sz w:val="28"/>
          <w:szCs w:val="28"/>
        </w:rPr>
        <w:tab/>
      </w:r>
      <w:r w:rsidR="008679BA" w:rsidRPr="00095D8C">
        <w:rPr>
          <w:rFonts w:ascii="Times New Roman" w:hAnsi="Times New Roman" w:cs="Times New Roman"/>
          <w:sz w:val="28"/>
          <w:szCs w:val="28"/>
        </w:rPr>
        <w:t xml:space="preserve">      </w:t>
      </w:r>
      <w:r w:rsidR="00DB29BD" w:rsidRPr="00095D8C">
        <w:rPr>
          <w:rFonts w:ascii="Times New Roman" w:hAnsi="Times New Roman" w:cs="Times New Roman"/>
          <w:sz w:val="28"/>
          <w:szCs w:val="28"/>
        </w:rPr>
        <w:t>D</w:t>
      </w:r>
      <w:r w:rsidR="008679BA" w:rsidRPr="00095D8C">
        <w:rPr>
          <w:rFonts w:ascii="Times New Roman" w:hAnsi="Times New Roman" w:cs="Times New Roman"/>
          <w:sz w:val="28"/>
          <w:szCs w:val="28"/>
        </w:rPr>
        <w:t xml:space="preserve">. </w:t>
      </w:r>
      <w:r w:rsidR="00DB29BD" w:rsidRPr="00095D8C">
        <w:rPr>
          <w:rFonts w:ascii="Times New Roman" w:hAnsi="Times New Roman" w:cs="Times New Roman"/>
          <w:sz w:val="28"/>
          <w:szCs w:val="28"/>
        </w:rPr>
        <w:t>Mūrmane - Umbraško</w:t>
      </w:r>
    </w:p>
    <w:p w14:paraId="08AA1CC0" w14:textId="011DB364" w:rsidR="009A2098" w:rsidRPr="00095D8C" w:rsidRDefault="009A2098" w:rsidP="00A51BFE">
      <w:pPr>
        <w:spacing w:after="0" w:line="240" w:lineRule="auto"/>
        <w:ind w:right="-3228"/>
        <w:rPr>
          <w:rFonts w:ascii="Times New Roman" w:hAnsi="Times New Roman" w:cs="Times New Roman"/>
          <w:sz w:val="24"/>
          <w:szCs w:val="28"/>
        </w:rPr>
      </w:pPr>
    </w:p>
    <w:p w14:paraId="32BD19B8" w14:textId="77777777" w:rsidR="002A648E" w:rsidRPr="00095D8C" w:rsidRDefault="002A648E" w:rsidP="00A51BFE">
      <w:pPr>
        <w:spacing w:after="0" w:line="240" w:lineRule="auto"/>
        <w:ind w:right="-3228"/>
        <w:rPr>
          <w:rFonts w:ascii="Times New Roman" w:hAnsi="Times New Roman" w:cs="Times New Roman"/>
          <w:sz w:val="24"/>
          <w:szCs w:val="28"/>
        </w:rPr>
      </w:pPr>
    </w:p>
    <w:p w14:paraId="0D709A6E" w14:textId="77777777" w:rsidR="002A648E" w:rsidRPr="00095D8C" w:rsidRDefault="002A648E" w:rsidP="00A51BFE">
      <w:pPr>
        <w:spacing w:after="0" w:line="240" w:lineRule="auto"/>
        <w:ind w:right="-3228"/>
        <w:rPr>
          <w:rFonts w:ascii="Times New Roman" w:hAnsi="Times New Roman" w:cs="Times New Roman"/>
          <w:sz w:val="24"/>
          <w:szCs w:val="28"/>
        </w:rPr>
      </w:pPr>
    </w:p>
    <w:p w14:paraId="6BE90AB4" w14:textId="77777777" w:rsidR="00A62053" w:rsidRPr="00095D8C" w:rsidRDefault="00A62053" w:rsidP="00A51BFE">
      <w:pPr>
        <w:spacing w:after="0" w:line="240" w:lineRule="auto"/>
        <w:ind w:right="-3228"/>
        <w:rPr>
          <w:rFonts w:ascii="Times New Roman" w:hAnsi="Times New Roman" w:cs="Times New Roman"/>
          <w:sz w:val="24"/>
          <w:szCs w:val="28"/>
        </w:rPr>
      </w:pPr>
    </w:p>
    <w:p w14:paraId="3AE58C89" w14:textId="3D150EE4" w:rsidR="00A51BFE" w:rsidRPr="00095D8C" w:rsidRDefault="001C00D1" w:rsidP="00A51BFE">
      <w:pPr>
        <w:spacing w:after="0" w:line="240" w:lineRule="auto"/>
        <w:ind w:right="-3228"/>
        <w:rPr>
          <w:rFonts w:ascii="Times New Roman" w:hAnsi="Times New Roman" w:cs="Times New Roman"/>
          <w:sz w:val="24"/>
          <w:szCs w:val="28"/>
        </w:rPr>
      </w:pPr>
      <w:r w:rsidRPr="00095D8C">
        <w:rPr>
          <w:rFonts w:ascii="Times New Roman" w:hAnsi="Times New Roman" w:cs="Times New Roman"/>
          <w:sz w:val="24"/>
          <w:szCs w:val="28"/>
        </w:rPr>
        <w:t>Būmane 67876148</w:t>
      </w:r>
    </w:p>
    <w:p w14:paraId="046C5D04" w14:textId="1017A418" w:rsidR="00172559" w:rsidRPr="00095D8C" w:rsidRDefault="001C00D1" w:rsidP="00BC05BF">
      <w:pPr>
        <w:spacing w:after="0" w:line="240" w:lineRule="auto"/>
        <w:ind w:right="-3228"/>
        <w:rPr>
          <w:rFonts w:ascii="Times New Roman" w:hAnsi="Times New Roman" w:cs="Times New Roman"/>
          <w:sz w:val="24"/>
          <w:szCs w:val="28"/>
        </w:rPr>
      </w:pPr>
      <w:r w:rsidRPr="00095D8C">
        <w:rPr>
          <w:rFonts w:ascii="Times New Roman" w:hAnsi="Times New Roman" w:cs="Times New Roman"/>
          <w:sz w:val="24"/>
          <w:szCs w:val="28"/>
        </w:rPr>
        <w:t>dace.bumane@vm.gov.l</w:t>
      </w:r>
      <w:r w:rsidR="00BC05BF" w:rsidRPr="00095D8C">
        <w:rPr>
          <w:rFonts w:ascii="Times New Roman" w:hAnsi="Times New Roman" w:cs="Times New Roman"/>
          <w:sz w:val="24"/>
          <w:szCs w:val="28"/>
        </w:rPr>
        <w:t>v</w:t>
      </w:r>
    </w:p>
    <w:sectPr w:rsidR="00172559" w:rsidRPr="00095D8C" w:rsidSect="00171252">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0C07" w14:textId="77777777" w:rsidR="00EA5C3C" w:rsidRDefault="00EA5C3C">
      <w:pPr>
        <w:spacing w:after="0" w:line="240" w:lineRule="auto"/>
      </w:pPr>
      <w:r>
        <w:separator/>
      </w:r>
    </w:p>
  </w:endnote>
  <w:endnote w:type="continuationSeparator" w:id="0">
    <w:p w14:paraId="396CA4B7" w14:textId="77777777" w:rsidR="00EA5C3C" w:rsidRDefault="00EA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877" w14:textId="6EA4A804" w:rsidR="00453CFE" w:rsidRPr="00A62053" w:rsidRDefault="00A62053" w:rsidP="00A62053">
    <w:pPr>
      <w:pStyle w:val="Footer"/>
      <w:rPr>
        <w:rFonts w:ascii="Times New Roman" w:hAnsi="Times New Roman" w:cs="Times New Roman"/>
        <w:sz w:val="20"/>
        <w:szCs w:val="20"/>
      </w:rPr>
    </w:pPr>
    <w:r>
      <w:rPr>
        <w:rFonts w:ascii="Times New Roman" w:hAnsi="Times New Roman" w:cs="Times New Roman"/>
        <w:sz w:val="20"/>
        <w:szCs w:val="20"/>
      </w:rPr>
      <w:t>VManot_</w:t>
    </w:r>
    <w:r w:rsidR="00095D8C">
      <w:rPr>
        <w:rFonts w:ascii="Times New Roman" w:hAnsi="Times New Roman" w:cs="Times New Roman"/>
        <w:sz w:val="20"/>
        <w:szCs w:val="20"/>
      </w:rPr>
      <w:t>020620</w:t>
    </w:r>
    <w:r w:rsidR="006A7EC5">
      <w:rPr>
        <w:rFonts w:ascii="Times New Roman" w:hAnsi="Times New Roman" w:cs="Times New Roman"/>
        <w:sz w:val="20"/>
        <w:szCs w:val="20"/>
      </w:rPr>
      <w:t>_grozMK523_Covid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657678AE" w:rsidR="00453CFE" w:rsidRPr="006A7EC5" w:rsidRDefault="006A7EC5" w:rsidP="006A7EC5">
    <w:pPr>
      <w:pStyle w:val="Footer"/>
      <w:rPr>
        <w:rFonts w:ascii="Times New Roman" w:hAnsi="Times New Roman" w:cs="Times New Roman"/>
        <w:sz w:val="20"/>
        <w:szCs w:val="20"/>
      </w:rPr>
    </w:pPr>
    <w:r>
      <w:rPr>
        <w:rFonts w:ascii="Times New Roman" w:hAnsi="Times New Roman" w:cs="Times New Roman"/>
        <w:sz w:val="20"/>
        <w:szCs w:val="20"/>
      </w:rPr>
      <w:t>VManot_</w:t>
    </w:r>
    <w:r w:rsidR="00095D8C">
      <w:rPr>
        <w:rFonts w:ascii="Times New Roman" w:hAnsi="Times New Roman" w:cs="Times New Roman"/>
        <w:sz w:val="20"/>
        <w:szCs w:val="20"/>
      </w:rPr>
      <w:t>020620</w:t>
    </w:r>
    <w:r>
      <w:rPr>
        <w:rFonts w:ascii="Times New Roman" w:hAnsi="Times New Roman" w:cs="Times New Roman"/>
        <w:sz w:val="20"/>
        <w:szCs w:val="20"/>
      </w:rPr>
      <w:t>_grozMK523_Covid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69F4" w14:textId="77777777" w:rsidR="00EA5C3C" w:rsidRDefault="00EA5C3C" w:rsidP="00894C55">
      <w:pPr>
        <w:spacing w:after="0" w:line="240" w:lineRule="auto"/>
      </w:pPr>
      <w:r>
        <w:separator/>
      </w:r>
    </w:p>
  </w:footnote>
  <w:footnote w:type="continuationSeparator" w:id="0">
    <w:p w14:paraId="6CF36C5F" w14:textId="77777777" w:rsidR="00EA5C3C" w:rsidRDefault="00EA5C3C" w:rsidP="00894C55">
      <w:pPr>
        <w:spacing w:after="0" w:line="240" w:lineRule="auto"/>
      </w:pPr>
      <w:r>
        <w:continuationSeparator/>
      </w:r>
    </w:p>
  </w:footnote>
  <w:footnote w:id="1">
    <w:p w14:paraId="1BDA2115" w14:textId="77777777" w:rsidR="00F03ED1" w:rsidRDefault="00F03ED1">
      <w:pPr>
        <w:pStyle w:val="FootnoteText"/>
      </w:pPr>
      <w:r>
        <w:rPr>
          <w:rStyle w:val="FootnoteReference"/>
        </w:rPr>
        <w:footnoteRef/>
      </w:r>
      <w:r>
        <w:t xml:space="preserve"> </w:t>
      </w:r>
      <w:hyperlink r:id="rId1" w:history="1">
        <w:r w:rsidRPr="00B16BA1">
          <w:rPr>
            <w:rStyle w:val="Hyperlink"/>
          </w:rPr>
          <w:t>Infection prevention and control for the safe management of a dead body in the context of COVID-19: interim guidance</w:t>
        </w:r>
      </w:hyperlink>
      <w:r>
        <w:t xml:space="preserve">; </w:t>
      </w:r>
      <w:r w:rsidRPr="00B16BA1">
        <w:t>WHO/2019-nCoV/lPC_DBMgmt/2020.1</w:t>
      </w:r>
      <w:r>
        <w:t xml:space="preserve">; </w:t>
      </w:r>
    </w:p>
  </w:footnote>
  <w:footnote w:id="2">
    <w:p w14:paraId="1A33DA3A" w14:textId="77777777" w:rsidR="00F03ED1" w:rsidRDefault="00F03ED1" w:rsidP="00B16BA1">
      <w:pPr>
        <w:pStyle w:val="FootnoteText"/>
      </w:pPr>
      <w:r>
        <w:rPr>
          <w:rStyle w:val="FootnoteReference"/>
        </w:rPr>
        <w:footnoteRef/>
      </w:r>
      <w:r>
        <w:t xml:space="preserve"> </w:t>
      </w:r>
      <w:hyperlink r:id="rId2" w:anchor="copy-to-clipboard" w:history="1">
        <w:r w:rsidRPr="002A2336">
          <w:rPr>
            <w:rStyle w:val="Hyperlink"/>
          </w:rPr>
          <w:t>Considerations related to the safe handling of bodies of deceased persons with suspected or confirmed COVID-19</w:t>
        </w:r>
      </w:hyperlink>
      <w:r>
        <w:t>. Stockholm: European Centre for Disease Prevention and Control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12A"/>
    <w:rsid w:val="00013862"/>
    <w:rsid w:val="00030157"/>
    <w:rsid w:val="0003029C"/>
    <w:rsid w:val="00034C78"/>
    <w:rsid w:val="00040E74"/>
    <w:rsid w:val="000732A9"/>
    <w:rsid w:val="00091B8D"/>
    <w:rsid w:val="00095D8C"/>
    <w:rsid w:val="000A2D05"/>
    <w:rsid w:val="000A6F4B"/>
    <w:rsid w:val="000B2FB1"/>
    <w:rsid w:val="000B5D94"/>
    <w:rsid w:val="000C31F6"/>
    <w:rsid w:val="000C5BCA"/>
    <w:rsid w:val="000E56B1"/>
    <w:rsid w:val="001048E8"/>
    <w:rsid w:val="001127BB"/>
    <w:rsid w:val="00113722"/>
    <w:rsid w:val="001173BE"/>
    <w:rsid w:val="0014317A"/>
    <w:rsid w:val="001506C5"/>
    <w:rsid w:val="00152276"/>
    <w:rsid w:val="001560E2"/>
    <w:rsid w:val="00160882"/>
    <w:rsid w:val="001660F2"/>
    <w:rsid w:val="00167C14"/>
    <w:rsid w:val="00171252"/>
    <w:rsid w:val="00172559"/>
    <w:rsid w:val="00192482"/>
    <w:rsid w:val="00192B3D"/>
    <w:rsid w:val="00194A41"/>
    <w:rsid w:val="00194C2A"/>
    <w:rsid w:val="001A5D30"/>
    <w:rsid w:val="001A6B03"/>
    <w:rsid w:val="001B09EF"/>
    <w:rsid w:val="001B6A66"/>
    <w:rsid w:val="001C00D1"/>
    <w:rsid w:val="001C7443"/>
    <w:rsid w:val="001D09DF"/>
    <w:rsid w:val="001D1C8F"/>
    <w:rsid w:val="001D368D"/>
    <w:rsid w:val="001D5052"/>
    <w:rsid w:val="001D596C"/>
    <w:rsid w:val="001D7723"/>
    <w:rsid w:val="001E7A1D"/>
    <w:rsid w:val="001F2CF3"/>
    <w:rsid w:val="001F41D5"/>
    <w:rsid w:val="001F5082"/>
    <w:rsid w:val="00202020"/>
    <w:rsid w:val="00205A90"/>
    <w:rsid w:val="00206891"/>
    <w:rsid w:val="00210EB6"/>
    <w:rsid w:val="00214CCE"/>
    <w:rsid w:val="0022079A"/>
    <w:rsid w:val="00221D58"/>
    <w:rsid w:val="00222D2F"/>
    <w:rsid w:val="002328C5"/>
    <w:rsid w:val="00243426"/>
    <w:rsid w:val="00256366"/>
    <w:rsid w:val="002567D6"/>
    <w:rsid w:val="0026239F"/>
    <w:rsid w:val="002624FE"/>
    <w:rsid w:val="00262771"/>
    <w:rsid w:val="002714E6"/>
    <w:rsid w:val="00271C23"/>
    <w:rsid w:val="002736D9"/>
    <w:rsid w:val="002821C2"/>
    <w:rsid w:val="002A1440"/>
    <w:rsid w:val="002A2336"/>
    <w:rsid w:val="002A5FC4"/>
    <w:rsid w:val="002A648E"/>
    <w:rsid w:val="002B28E5"/>
    <w:rsid w:val="002B311B"/>
    <w:rsid w:val="002B446B"/>
    <w:rsid w:val="002B603B"/>
    <w:rsid w:val="002B6A97"/>
    <w:rsid w:val="002C50D8"/>
    <w:rsid w:val="002D5D4B"/>
    <w:rsid w:val="002E1C05"/>
    <w:rsid w:val="002E1C20"/>
    <w:rsid w:val="002F00B3"/>
    <w:rsid w:val="002F0889"/>
    <w:rsid w:val="002F362E"/>
    <w:rsid w:val="002F5796"/>
    <w:rsid w:val="002F7AE9"/>
    <w:rsid w:val="00300997"/>
    <w:rsid w:val="0030126F"/>
    <w:rsid w:val="00320CFD"/>
    <w:rsid w:val="003268FB"/>
    <w:rsid w:val="00330A8D"/>
    <w:rsid w:val="00334B25"/>
    <w:rsid w:val="0033795E"/>
    <w:rsid w:val="0034250E"/>
    <w:rsid w:val="00343E68"/>
    <w:rsid w:val="003450AE"/>
    <w:rsid w:val="00346006"/>
    <w:rsid w:val="00353C43"/>
    <w:rsid w:val="00366AE2"/>
    <w:rsid w:val="0037046B"/>
    <w:rsid w:val="00373630"/>
    <w:rsid w:val="00373C47"/>
    <w:rsid w:val="00380274"/>
    <w:rsid w:val="00381E2E"/>
    <w:rsid w:val="00383939"/>
    <w:rsid w:val="00385E98"/>
    <w:rsid w:val="003928A8"/>
    <w:rsid w:val="003940B7"/>
    <w:rsid w:val="003961B1"/>
    <w:rsid w:val="003962CA"/>
    <w:rsid w:val="003A0B85"/>
    <w:rsid w:val="003A5D9F"/>
    <w:rsid w:val="003B06B1"/>
    <w:rsid w:val="003B0BF9"/>
    <w:rsid w:val="003B3346"/>
    <w:rsid w:val="003B3CAE"/>
    <w:rsid w:val="003B3D78"/>
    <w:rsid w:val="003B3DA4"/>
    <w:rsid w:val="003C4E8E"/>
    <w:rsid w:val="003D2C43"/>
    <w:rsid w:val="003E0791"/>
    <w:rsid w:val="003E28B5"/>
    <w:rsid w:val="003E6715"/>
    <w:rsid w:val="003F28AC"/>
    <w:rsid w:val="00400F89"/>
    <w:rsid w:val="004014B0"/>
    <w:rsid w:val="004069B4"/>
    <w:rsid w:val="00407114"/>
    <w:rsid w:val="0041611C"/>
    <w:rsid w:val="004222FA"/>
    <w:rsid w:val="00441D4E"/>
    <w:rsid w:val="00443C09"/>
    <w:rsid w:val="004454FE"/>
    <w:rsid w:val="00451CB0"/>
    <w:rsid w:val="00452233"/>
    <w:rsid w:val="00453CFE"/>
    <w:rsid w:val="00456E40"/>
    <w:rsid w:val="0046026E"/>
    <w:rsid w:val="00461F01"/>
    <w:rsid w:val="0046269D"/>
    <w:rsid w:val="00471F27"/>
    <w:rsid w:val="00474225"/>
    <w:rsid w:val="00474308"/>
    <w:rsid w:val="00477C30"/>
    <w:rsid w:val="00482159"/>
    <w:rsid w:val="00492CA5"/>
    <w:rsid w:val="004B247B"/>
    <w:rsid w:val="004B684F"/>
    <w:rsid w:val="004C0FE1"/>
    <w:rsid w:val="004C4069"/>
    <w:rsid w:val="004D1FDA"/>
    <w:rsid w:val="004D4A8B"/>
    <w:rsid w:val="004D7701"/>
    <w:rsid w:val="004E33A1"/>
    <w:rsid w:val="004E49BD"/>
    <w:rsid w:val="00500FB2"/>
    <w:rsid w:val="0050178F"/>
    <w:rsid w:val="00501FB2"/>
    <w:rsid w:val="00507DB8"/>
    <w:rsid w:val="00507E77"/>
    <w:rsid w:val="00510894"/>
    <w:rsid w:val="005170F5"/>
    <w:rsid w:val="00522F74"/>
    <w:rsid w:val="00534323"/>
    <w:rsid w:val="00543705"/>
    <w:rsid w:val="005451A6"/>
    <w:rsid w:val="005467FF"/>
    <w:rsid w:val="00583EDB"/>
    <w:rsid w:val="00584EE3"/>
    <w:rsid w:val="00586456"/>
    <w:rsid w:val="00586806"/>
    <w:rsid w:val="005A64BD"/>
    <w:rsid w:val="005A67B3"/>
    <w:rsid w:val="005B1958"/>
    <w:rsid w:val="005B1DCA"/>
    <w:rsid w:val="005B2BB7"/>
    <w:rsid w:val="005C05C3"/>
    <w:rsid w:val="005C0F67"/>
    <w:rsid w:val="005C30B8"/>
    <w:rsid w:val="005C33F5"/>
    <w:rsid w:val="005C401A"/>
    <w:rsid w:val="005C54D4"/>
    <w:rsid w:val="005C62F9"/>
    <w:rsid w:val="005D134C"/>
    <w:rsid w:val="005D163E"/>
    <w:rsid w:val="005D1650"/>
    <w:rsid w:val="005D54A0"/>
    <w:rsid w:val="005D70AE"/>
    <w:rsid w:val="005E2F3C"/>
    <w:rsid w:val="005F0D8F"/>
    <w:rsid w:val="005F7E7F"/>
    <w:rsid w:val="0060389C"/>
    <w:rsid w:val="0060753D"/>
    <w:rsid w:val="006226C0"/>
    <w:rsid w:val="00650CB5"/>
    <w:rsid w:val="00653449"/>
    <w:rsid w:val="00653E81"/>
    <w:rsid w:val="00665210"/>
    <w:rsid w:val="006658DE"/>
    <w:rsid w:val="00666C83"/>
    <w:rsid w:val="0067411B"/>
    <w:rsid w:val="00676856"/>
    <w:rsid w:val="00680B53"/>
    <w:rsid w:val="00683A0A"/>
    <w:rsid w:val="00685245"/>
    <w:rsid w:val="0068782A"/>
    <w:rsid w:val="00692D3A"/>
    <w:rsid w:val="00695156"/>
    <w:rsid w:val="0069730D"/>
    <w:rsid w:val="006A13D2"/>
    <w:rsid w:val="006A641F"/>
    <w:rsid w:val="006A7EC5"/>
    <w:rsid w:val="006B2807"/>
    <w:rsid w:val="006C3CD9"/>
    <w:rsid w:val="006C4BF1"/>
    <w:rsid w:val="006D1E64"/>
    <w:rsid w:val="006E1081"/>
    <w:rsid w:val="006E6413"/>
    <w:rsid w:val="006F1F00"/>
    <w:rsid w:val="00703FD9"/>
    <w:rsid w:val="00707B0E"/>
    <w:rsid w:val="00713881"/>
    <w:rsid w:val="00713CB5"/>
    <w:rsid w:val="007168B4"/>
    <w:rsid w:val="00720585"/>
    <w:rsid w:val="0073099C"/>
    <w:rsid w:val="00731794"/>
    <w:rsid w:val="00733774"/>
    <w:rsid w:val="0073691C"/>
    <w:rsid w:val="007379A9"/>
    <w:rsid w:val="00737E2A"/>
    <w:rsid w:val="00746F6F"/>
    <w:rsid w:val="007472DD"/>
    <w:rsid w:val="007511B8"/>
    <w:rsid w:val="00752E15"/>
    <w:rsid w:val="0075336B"/>
    <w:rsid w:val="00761C5D"/>
    <w:rsid w:val="00763245"/>
    <w:rsid w:val="007633F1"/>
    <w:rsid w:val="00764FC0"/>
    <w:rsid w:val="0076595C"/>
    <w:rsid w:val="00766588"/>
    <w:rsid w:val="00772551"/>
    <w:rsid w:val="00772C42"/>
    <w:rsid w:val="00773AF6"/>
    <w:rsid w:val="00782FFB"/>
    <w:rsid w:val="00787A97"/>
    <w:rsid w:val="007913D3"/>
    <w:rsid w:val="00791A31"/>
    <w:rsid w:val="00795F71"/>
    <w:rsid w:val="007A2181"/>
    <w:rsid w:val="007B3F26"/>
    <w:rsid w:val="007B51D9"/>
    <w:rsid w:val="007C18EF"/>
    <w:rsid w:val="007C4561"/>
    <w:rsid w:val="007D05EE"/>
    <w:rsid w:val="007D5AE9"/>
    <w:rsid w:val="007D6D0D"/>
    <w:rsid w:val="007E73AB"/>
    <w:rsid w:val="007F3E82"/>
    <w:rsid w:val="00800F50"/>
    <w:rsid w:val="00804D0B"/>
    <w:rsid w:val="008157E8"/>
    <w:rsid w:val="00816C11"/>
    <w:rsid w:val="0082461B"/>
    <w:rsid w:val="008254A9"/>
    <w:rsid w:val="008270FB"/>
    <w:rsid w:val="00830727"/>
    <w:rsid w:val="00835923"/>
    <w:rsid w:val="00835B82"/>
    <w:rsid w:val="008370CB"/>
    <w:rsid w:val="008418B7"/>
    <w:rsid w:val="00853378"/>
    <w:rsid w:val="00854CC7"/>
    <w:rsid w:val="00856F0B"/>
    <w:rsid w:val="008679BA"/>
    <w:rsid w:val="0087062D"/>
    <w:rsid w:val="00894C55"/>
    <w:rsid w:val="008A1A0B"/>
    <w:rsid w:val="008A204C"/>
    <w:rsid w:val="008A3ACD"/>
    <w:rsid w:val="008A654D"/>
    <w:rsid w:val="008A7058"/>
    <w:rsid w:val="008B2560"/>
    <w:rsid w:val="008B2638"/>
    <w:rsid w:val="008C5FE1"/>
    <w:rsid w:val="008E3408"/>
    <w:rsid w:val="008F29B7"/>
    <w:rsid w:val="0091568B"/>
    <w:rsid w:val="00922DCB"/>
    <w:rsid w:val="009250FF"/>
    <w:rsid w:val="009273B2"/>
    <w:rsid w:val="00927F68"/>
    <w:rsid w:val="009336D3"/>
    <w:rsid w:val="0094032A"/>
    <w:rsid w:val="009408B2"/>
    <w:rsid w:val="0094093C"/>
    <w:rsid w:val="009412A4"/>
    <w:rsid w:val="00942E61"/>
    <w:rsid w:val="00957452"/>
    <w:rsid w:val="00957936"/>
    <w:rsid w:val="00961D90"/>
    <w:rsid w:val="00971027"/>
    <w:rsid w:val="00972F55"/>
    <w:rsid w:val="009806E6"/>
    <w:rsid w:val="00983A12"/>
    <w:rsid w:val="009907FF"/>
    <w:rsid w:val="009A2098"/>
    <w:rsid w:val="009A2654"/>
    <w:rsid w:val="009C4805"/>
    <w:rsid w:val="009C53FB"/>
    <w:rsid w:val="009C68C7"/>
    <w:rsid w:val="009D6ABC"/>
    <w:rsid w:val="009E1AA1"/>
    <w:rsid w:val="009E2FE4"/>
    <w:rsid w:val="009E3480"/>
    <w:rsid w:val="009E582F"/>
    <w:rsid w:val="009F2893"/>
    <w:rsid w:val="009F48DD"/>
    <w:rsid w:val="009F5A24"/>
    <w:rsid w:val="009F712D"/>
    <w:rsid w:val="00A10FC3"/>
    <w:rsid w:val="00A11F86"/>
    <w:rsid w:val="00A13846"/>
    <w:rsid w:val="00A16C08"/>
    <w:rsid w:val="00A22E43"/>
    <w:rsid w:val="00A301E7"/>
    <w:rsid w:val="00A3048F"/>
    <w:rsid w:val="00A31324"/>
    <w:rsid w:val="00A31E14"/>
    <w:rsid w:val="00A338F4"/>
    <w:rsid w:val="00A452F5"/>
    <w:rsid w:val="00A50C56"/>
    <w:rsid w:val="00A51BFE"/>
    <w:rsid w:val="00A57236"/>
    <w:rsid w:val="00A6073E"/>
    <w:rsid w:val="00A62053"/>
    <w:rsid w:val="00A63290"/>
    <w:rsid w:val="00A658EE"/>
    <w:rsid w:val="00A725C7"/>
    <w:rsid w:val="00A7628C"/>
    <w:rsid w:val="00A85FBA"/>
    <w:rsid w:val="00A86C33"/>
    <w:rsid w:val="00A9324E"/>
    <w:rsid w:val="00A9590D"/>
    <w:rsid w:val="00AA05F2"/>
    <w:rsid w:val="00AA21BD"/>
    <w:rsid w:val="00AA3B7B"/>
    <w:rsid w:val="00AA51D8"/>
    <w:rsid w:val="00AD0E20"/>
    <w:rsid w:val="00AD281E"/>
    <w:rsid w:val="00AD6D73"/>
    <w:rsid w:val="00AE2F71"/>
    <w:rsid w:val="00AE5567"/>
    <w:rsid w:val="00B15B54"/>
    <w:rsid w:val="00B16480"/>
    <w:rsid w:val="00B16BA1"/>
    <w:rsid w:val="00B2165C"/>
    <w:rsid w:val="00B27317"/>
    <w:rsid w:val="00B3504D"/>
    <w:rsid w:val="00B61869"/>
    <w:rsid w:val="00B62A70"/>
    <w:rsid w:val="00B6417D"/>
    <w:rsid w:val="00B74AD9"/>
    <w:rsid w:val="00B752AB"/>
    <w:rsid w:val="00B75F24"/>
    <w:rsid w:val="00B8054C"/>
    <w:rsid w:val="00B8116C"/>
    <w:rsid w:val="00B841DE"/>
    <w:rsid w:val="00B85405"/>
    <w:rsid w:val="00B95536"/>
    <w:rsid w:val="00B96303"/>
    <w:rsid w:val="00BA0837"/>
    <w:rsid w:val="00BA20AA"/>
    <w:rsid w:val="00BA2C1D"/>
    <w:rsid w:val="00BA7A69"/>
    <w:rsid w:val="00BB0E64"/>
    <w:rsid w:val="00BB3E9B"/>
    <w:rsid w:val="00BB5ECA"/>
    <w:rsid w:val="00BC05BF"/>
    <w:rsid w:val="00BC3426"/>
    <w:rsid w:val="00BC42A7"/>
    <w:rsid w:val="00BC5403"/>
    <w:rsid w:val="00BD2549"/>
    <w:rsid w:val="00BD356F"/>
    <w:rsid w:val="00BD4425"/>
    <w:rsid w:val="00BD4C3E"/>
    <w:rsid w:val="00BE5A65"/>
    <w:rsid w:val="00BE5CC8"/>
    <w:rsid w:val="00BE7746"/>
    <w:rsid w:val="00BF6A80"/>
    <w:rsid w:val="00C25B49"/>
    <w:rsid w:val="00C27BCA"/>
    <w:rsid w:val="00C30542"/>
    <w:rsid w:val="00C331EF"/>
    <w:rsid w:val="00C44FE5"/>
    <w:rsid w:val="00C50921"/>
    <w:rsid w:val="00C51177"/>
    <w:rsid w:val="00C532DF"/>
    <w:rsid w:val="00C54089"/>
    <w:rsid w:val="00C63C03"/>
    <w:rsid w:val="00C6425D"/>
    <w:rsid w:val="00C649C5"/>
    <w:rsid w:val="00C6591F"/>
    <w:rsid w:val="00C67733"/>
    <w:rsid w:val="00C67D13"/>
    <w:rsid w:val="00C74CE3"/>
    <w:rsid w:val="00C87E9D"/>
    <w:rsid w:val="00C905D9"/>
    <w:rsid w:val="00C95D3A"/>
    <w:rsid w:val="00CA0A05"/>
    <w:rsid w:val="00CA3BE2"/>
    <w:rsid w:val="00CA69A6"/>
    <w:rsid w:val="00CB13F5"/>
    <w:rsid w:val="00CC2518"/>
    <w:rsid w:val="00CC6ACF"/>
    <w:rsid w:val="00CD526E"/>
    <w:rsid w:val="00CE03E0"/>
    <w:rsid w:val="00CE5657"/>
    <w:rsid w:val="00CF2F70"/>
    <w:rsid w:val="00CF328B"/>
    <w:rsid w:val="00CF48D1"/>
    <w:rsid w:val="00CF49F9"/>
    <w:rsid w:val="00D02FB9"/>
    <w:rsid w:val="00D066A8"/>
    <w:rsid w:val="00D13065"/>
    <w:rsid w:val="00D133F8"/>
    <w:rsid w:val="00D14A3E"/>
    <w:rsid w:val="00D16011"/>
    <w:rsid w:val="00D1633F"/>
    <w:rsid w:val="00D171E9"/>
    <w:rsid w:val="00D22465"/>
    <w:rsid w:val="00D24910"/>
    <w:rsid w:val="00D42A92"/>
    <w:rsid w:val="00D458E0"/>
    <w:rsid w:val="00D530F4"/>
    <w:rsid w:val="00D60B3E"/>
    <w:rsid w:val="00D62C89"/>
    <w:rsid w:val="00D7312C"/>
    <w:rsid w:val="00D73A43"/>
    <w:rsid w:val="00D77DF6"/>
    <w:rsid w:val="00D77EA3"/>
    <w:rsid w:val="00D8055A"/>
    <w:rsid w:val="00D93667"/>
    <w:rsid w:val="00D95AB6"/>
    <w:rsid w:val="00DA0793"/>
    <w:rsid w:val="00DA1D27"/>
    <w:rsid w:val="00DB29BD"/>
    <w:rsid w:val="00DB5AF9"/>
    <w:rsid w:val="00DB7AE6"/>
    <w:rsid w:val="00DC2FF6"/>
    <w:rsid w:val="00DC6318"/>
    <w:rsid w:val="00DD30A6"/>
    <w:rsid w:val="00DD6301"/>
    <w:rsid w:val="00DE56E0"/>
    <w:rsid w:val="00DE6AA3"/>
    <w:rsid w:val="00E04AA1"/>
    <w:rsid w:val="00E1021A"/>
    <w:rsid w:val="00E1022D"/>
    <w:rsid w:val="00E246DC"/>
    <w:rsid w:val="00E24978"/>
    <w:rsid w:val="00E25546"/>
    <w:rsid w:val="00E3433D"/>
    <w:rsid w:val="00E3716B"/>
    <w:rsid w:val="00E42D04"/>
    <w:rsid w:val="00E5323B"/>
    <w:rsid w:val="00E57556"/>
    <w:rsid w:val="00E602FF"/>
    <w:rsid w:val="00E62CE7"/>
    <w:rsid w:val="00E67BB6"/>
    <w:rsid w:val="00E766F9"/>
    <w:rsid w:val="00E8178F"/>
    <w:rsid w:val="00E838F4"/>
    <w:rsid w:val="00E8749E"/>
    <w:rsid w:val="00E87A54"/>
    <w:rsid w:val="00E9035D"/>
    <w:rsid w:val="00E90C01"/>
    <w:rsid w:val="00E916C6"/>
    <w:rsid w:val="00E943AC"/>
    <w:rsid w:val="00E94805"/>
    <w:rsid w:val="00E96724"/>
    <w:rsid w:val="00E96CC9"/>
    <w:rsid w:val="00EA486E"/>
    <w:rsid w:val="00EA5C3C"/>
    <w:rsid w:val="00EA652B"/>
    <w:rsid w:val="00EB2626"/>
    <w:rsid w:val="00EB4AEA"/>
    <w:rsid w:val="00EC0EA1"/>
    <w:rsid w:val="00EC13A1"/>
    <w:rsid w:val="00EC4AA3"/>
    <w:rsid w:val="00EC6545"/>
    <w:rsid w:val="00EE42AA"/>
    <w:rsid w:val="00EE67D0"/>
    <w:rsid w:val="00EE71BF"/>
    <w:rsid w:val="00EF4784"/>
    <w:rsid w:val="00EF661D"/>
    <w:rsid w:val="00F03ED1"/>
    <w:rsid w:val="00F15364"/>
    <w:rsid w:val="00F16963"/>
    <w:rsid w:val="00F27575"/>
    <w:rsid w:val="00F30214"/>
    <w:rsid w:val="00F30257"/>
    <w:rsid w:val="00F36553"/>
    <w:rsid w:val="00F53BE3"/>
    <w:rsid w:val="00F55088"/>
    <w:rsid w:val="00F57B0C"/>
    <w:rsid w:val="00F66726"/>
    <w:rsid w:val="00F75E11"/>
    <w:rsid w:val="00F83DD9"/>
    <w:rsid w:val="00F849AF"/>
    <w:rsid w:val="00F92041"/>
    <w:rsid w:val="00F921D5"/>
    <w:rsid w:val="00F93E58"/>
    <w:rsid w:val="00F945E3"/>
    <w:rsid w:val="00F96A1F"/>
    <w:rsid w:val="00F97DC0"/>
    <w:rsid w:val="00FA6572"/>
    <w:rsid w:val="00FA6C51"/>
    <w:rsid w:val="00FB3A29"/>
    <w:rsid w:val="00FC6FBA"/>
    <w:rsid w:val="00FD0044"/>
    <w:rsid w:val="00FD226A"/>
    <w:rsid w:val="00FD39AA"/>
    <w:rsid w:val="00FE3C84"/>
    <w:rsid w:val="00FE53CF"/>
    <w:rsid w:val="00FE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cdc.europa.eu/en/publications-data/considerations-related-safe-handling-bodies-deceased-persons-suspected-or" TargetMode="External"/><Relationship Id="rId1" Type="http://schemas.openxmlformats.org/officeDocument/2006/relationships/hyperlink" Target="https://www.who.int/publications-detail/infection-prevention-and-control-for-the-safe-management-of-a-dead-body-in-the-context-of-covid-19-interim-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9C78A-2E48-4C61-A15C-B6BD602D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8736</Words>
  <Characters>4980</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Dace Būmane</dc:creator>
  <dc:description>67876148, dace.bumane@vm.gov.lv</dc:description>
  <cp:lastModifiedBy>Anita Jurševica</cp:lastModifiedBy>
  <cp:revision>6</cp:revision>
  <cp:lastPrinted>2020-05-21T12:19:00Z</cp:lastPrinted>
  <dcterms:created xsi:type="dcterms:W3CDTF">2020-06-01T17:10:00Z</dcterms:created>
  <dcterms:modified xsi:type="dcterms:W3CDTF">2020-06-03T13:19:00Z</dcterms:modified>
</cp:coreProperties>
</file>