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7827" w14:textId="77777777" w:rsidR="00703F0F" w:rsidRPr="00A513DA" w:rsidRDefault="00703F0F" w:rsidP="009D2908">
      <w:pPr>
        <w:widowControl/>
        <w:tabs>
          <w:tab w:val="right" w:pos="9000"/>
        </w:tabs>
        <w:spacing w:after="0" w:line="240" w:lineRule="auto"/>
        <w:ind w:right="-382"/>
        <w:rPr>
          <w:rFonts w:ascii="Times New Roman" w:eastAsia="Times New Roman" w:hAnsi="Times New Roman"/>
          <w:sz w:val="28"/>
          <w:szCs w:val="28"/>
        </w:rPr>
      </w:pPr>
    </w:p>
    <w:p w14:paraId="709DF4FD" w14:textId="3EA1F10B" w:rsidR="00E23915" w:rsidRPr="008B3E56" w:rsidRDefault="00E23915" w:rsidP="009D2908">
      <w:pPr>
        <w:tabs>
          <w:tab w:val="left" w:pos="6662"/>
        </w:tabs>
        <w:spacing w:after="0" w:line="240" w:lineRule="auto"/>
        <w:rPr>
          <w:rFonts w:ascii="Times New Roman" w:eastAsia="Times New Roman" w:hAnsi="Times New Roman"/>
          <w:sz w:val="28"/>
          <w:szCs w:val="28"/>
        </w:rPr>
      </w:pPr>
      <w:r w:rsidRPr="008B3E56">
        <w:rPr>
          <w:rFonts w:ascii="Times New Roman" w:eastAsia="Times New Roman" w:hAnsi="Times New Roman"/>
          <w:sz w:val="28"/>
          <w:szCs w:val="28"/>
        </w:rPr>
        <w:t>20</w:t>
      </w:r>
      <w:r w:rsidR="00B15F0F" w:rsidRPr="008B3E56">
        <w:rPr>
          <w:rFonts w:ascii="Times New Roman" w:eastAsia="Times New Roman" w:hAnsi="Times New Roman"/>
          <w:sz w:val="28"/>
          <w:szCs w:val="28"/>
        </w:rPr>
        <w:t>20</w:t>
      </w:r>
      <w:r w:rsidRPr="008B3E56">
        <w:rPr>
          <w:rFonts w:ascii="Times New Roman" w:eastAsia="Times New Roman" w:hAnsi="Times New Roman"/>
          <w:sz w:val="28"/>
          <w:szCs w:val="28"/>
        </w:rPr>
        <w:t>.</w:t>
      </w:r>
      <w:r w:rsidR="00EA62DF" w:rsidRPr="008B3E56">
        <w:rPr>
          <w:rFonts w:ascii="Times New Roman" w:eastAsia="Times New Roman" w:hAnsi="Times New Roman"/>
          <w:sz w:val="28"/>
          <w:szCs w:val="28"/>
        </w:rPr>
        <w:t xml:space="preserve"> </w:t>
      </w:r>
      <w:r w:rsidRPr="008B3E56">
        <w:rPr>
          <w:rFonts w:ascii="Times New Roman" w:eastAsia="Times New Roman" w:hAnsi="Times New Roman"/>
          <w:sz w:val="28"/>
          <w:szCs w:val="28"/>
        </w:rPr>
        <w:t>gada</w:t>
      </w:r>
      <w:r w:rsidRPr="008B3E56">
        <w:rPr>
          <w:rFonts w:ascii="Times New Roman" w:eastAsia="Times New Roman" w:hAnsi="Times New Roman"/>
          <w:sz w:val="28"/>
          <w:szCs w:val="28"/>
        </w:rPr>
        <w:tab/>
        <w:t>Rīkojums Nr.</w:t>
      </w:r>
    </w:p>
    <w:p w14:paraId="76CC76BB" w14:textId="4E42D7DA" w:rsidR="00E23915" w:rsidRPr="008B3E56" w:rsidRDefault="00E23915" w:rsidP="009D2908">
      <w:pPr>
        <w:tabs>
          <w:tab w:val="left" w:pos="6662"/>
        </w:tabs>
        <w:spacing w:after="0" w:line="240" w:lineRule="auto"/>
        <w:rPr>
          <w:rFonts w:ascii="Times New Roman" w:eastAsia="Times New Roman" w:hAnsi="Times New Roman"/>
          <w:sz w:val="28"/>
          <w:szCs w:val="28"/>
        </w:rPr>
      </w:pPr>
      <w:r w:rsidRPr="008B3E56">
        <w:rPr>
          <w:rFonts w:ascii="Times New Roman" w:eastAsia="Times New Roman" w:hAnsi="Times New Roman"/>
          <w:sz w:val="28"/>
          <w:szCs w:val="28"/>
        </w:rPr>
        <w:t>Rīgā</w:t>
      </w:r>
      <w:r w:rsidRPr="008B3E56">
        <w:rPr>
          <w:rFonts w:ascii="Times New Roman" w:eastAsia="Times New Roman" w:hAnsi="Times New Roman"/>
          <w:sz w:val="28"/>
          <w:szCs w:val="28"/>
        </w:rPr>
        <w:tab/>
        <w:t>(</w:t>
      </w:r>
      <w:r w:rsidR="002F3448" w:rsidRPr="008B3E56">
        <w:rPr>
          <w:rFonts w:ascii="Times New Roman" w:eastAsia="Times New Roman" w:hAnsi="Times New Roman"/>
          <w:sz w:val="28"/>
          <w:szCs w:val="28"/>
        </w:rPr>
        <w:t>p</w:t>
      </w:r>
      <w:r w:rsidRPr="008B3E56">
        <w:rPr>
          <w:rFonts w:ascii="Times New Roman" w:eastAsia="Times New Roman" w:hAnsi="Times New Roman"/>
          <w:sz w:val="28"/>
          <w:szCs w:val="28"/>
        </w:rPr>
        <w:t>rot. Nr.</w:t>
      </w:r>
      <w:r w:rsidR="002F3448" w:rsidRPr="008B3E56">
        <w:rPr>
          <w:rFonts w:ascii="Times New Roman" w:eastAsia="Times New Roman" w:hAnsi="Times New Roman"/>
          <w:sz w:val="28"/>
          <w:szCs w:val="28"/>
        </w:rPr>
        <w:t xml:space="preserve">            </w:t>
      </w:r>
      <w:r w:rsidRPr="008B3E56">
        <w:rPr>
          <w:rFonts w:ascii="Times New Roman" w:eastAsia="Times New Roman" w:hAnsi="Times New Roman"/>
          <w:sz w:val="28"/>
          <w:szCs w:val="28"/>
        </w:rPr>
        <w:t>. §)</w:t>
      </w:r>
    </w:p>
    <w:p w14:paraId="35D57AF3" w14:textId="77777777" w:rsidR="00703F0F" w:rsidRPr="008B3E56" w:rsidRDefault="00703F0F" w:rsidP="009D2908">
      <w:pPr>
        <w:spacing w:after="0" w:line="240" w:lineRule="auto"/>
        <w:ind w:firstLine="720"/>
        <w:jc w:val="center"/>
        <w:rPr>
          <w:rFonts w:ascii="Times New Roman" w:eastAsia="Times New Roman" w:hAnsi="Times New Roman"/>
          <w:sz w:val="28"/>
          <w:szCs w:val="28"/>
        </w:rPr>
      </w:pPr>
    </w:p>
    <w:p w14:paraId="3EF4592A" w14:textId="22F96919" w:rsidR="00703F0F" w:rsidRPr="008B3E56" w:rsidRDefault="003E71F7" w:rsidP="00EA62DF">
      <w:pPr>
        <w:spacing w:after="0" w:line="240" w:lineRule="auto"/>
        <w:jc w:val="center"/>
        <w:rPr>
          <w:rFonts w:ascii="Times New Roman" w:eastAsia="Times New Roman" w:hAnsi="Times New Roman"/>
          <w:b/>
          <w:sz w:val="28"/>
          <w:szCs w:val="28"/>
        </w:rPr>
      </w:pPr>
      <w:r w:rsidRPr="008B3E56">
        <w:rPr>
          <w:rFonts w:ascii="Times New Roman" w:eastAsia="Times New Roman" w:hAnsi="Times New Roman"/>
          <w:b/>
          <w:sz w:val="28"/>
          <w:szCs w:val="28"/>
        </w:rPr>
        <w:t>Par valstij dividendēs izmaksājamo valsts sabiedrības ar ierobežotu atbildību “Aknīstes psihoneiroloģiskā slimnīca”, sabiedrības ar ierobežotu atbildību “</w:t>
      </w:r>
      <w:r w:rsidR="00F1500A" w:rsidRPr="008B3E56">
        <w:rPr>
          <w:rFonts w:ascii="Times New Roman" w:eastAsia="Times New Roman" w:hAnsi="Times New Roman"/>
          <w:b/>
          <w:sz w:val="28"/>
          <w:szCs w:val="28"/>
        </w:rPr>
        <w:t>Ludzas medicīnas centrs</w:t>
      </w:r>
      <w:r w:rsidRPr="008B3E56">
        <w:rPr>
          <w:rFonts w:ascii="Times New Roman" w:eastAsia="Times New Roman" w:hAnsi="Times New Roman"/>
          <w:b/>
          <w:sz w:val="28"/>
          <w:szCs w:val="28"/>
        </w:rPr>
        <w:t>”, valsts sabiedrības ar ierobežotu atbildību “Piejūras slimnīca” un valsts sabiedrības ar ierobežotu atbildību “</w:t>
      </w:r>
      <w:r w:rsidR="00F1500A" w:rsidRPr="008B3E56">
        <w:rPr>
          <w:rFonts w:ascii="Times New Roman" w:eastAsia="Times New Roman" w:hAnsi="Times New Roman"/>
          <w:b/>
          <w:sz w:val="28"/>
          <w:szCs w:val="28"/>
        </w:rPr>
        <w:t>Bērnu klīniskā universitātes slimnīca</w:t>
      </w:r>
      <w:r w:rsidRPr="008B3E56">
        <w:rPr>
          <w:rFonts w:ascii="Times New Roman" w:eastAsia="Times New Roman" w:hAnsi="Times New Roman"/>
          <w:b/>
          <w:sz w:val="28"/>
          <w:szCs w:val="28"/>
        </w:rPr>
        <w:t>” 201</w:t>
      </w:r>
      <w:r w:rsidR="00F1500A" w:rsidRPr="008B3E56">
        <w:rPr>
          <w:rFonts w:ascii="Times New Roman" w:eastAsia="Times New Roman" w:hAnsi="Times New Roman"/>
          <w:b/>
          <w:sz w:val="28"/>
          <w:szCs w:val="28"/>
        </w:rPr>
        <w:t>9</w:t>
      </w:r>
      <w:r w:rsidRPr="008B3E56">
        <w:rPr>
          <w:rFonts w:ascii="Times New Roman" w:eastAsia="Times New Roman" w:hAnsi="Times New Roman"/>
          <w:b/>
          <w:sz w:val="28"/>
          <w:szCs w:val="28"/>
        </w:rPr>
        <w:t>.gada peļņas daļu</w:t>
      </w:r>
    </w:p>
    <w:p w14:paraId="5FFF869B" w14:textId="77777777" w:rsidR="00EA62DF" w:rsidRPr="008B3E56" w:rsidRDefault="00EA62DF" w:rsidP="00EA62DF">
      <w:pPr>
        <w:spacing w:after="0" w:line="240" w:lineRule="auto"/>
        <w:jc w:val="center"/>
        <w:rPr>
          <w:rFonts w:ascii="Times New Roman" w:eastAsia="Times New Roman" w:hAnsi="Times New Roman"/>
          <w:b/>
          <w:sz w:val="28"/>
          <w:szCs w:val="28"/>
        </w:rPr>
      </w:pPr>
    </w:p>
    <w:p w14:paraId="31A6BC6A" w14:textId="7DC5ADA5" w:rsidR="003E71F7" w:rsidRPr="008B3E56" w:rsidRDefault="003E71F7" w:rsidP="003E71F7">
      <w:pPr>
        <w:tabs>
          <w:tab w:val="right" w:pos="8931"/>
        </w:tabs>
        <w:spacing w:after="0" w:line="240" w:lineRule="auto"/>
        <w:ind w:firstLine="709"/>
        <w:jc w:val="both"/>
        <w:rPr>
          <w:rFonts w:ascii="Times New Roman" w:eastAsia="Times New Roman" w:hAnsi="Times New Roman"/>
          <w:sz w:val="28"/>
          <w:szCs w:val="28"/>
        </w:rPr>
      </w:pPr>
      <w:r w:rsidRPr="008B3E56">
        <w:rPr>
          <w:rFonts w:ascii="Times New Roman" w:eastAsia="Times New Roman" w:hAnsi="Times New Roman"/>
          <w:sz w:val="28"/>
          <w:szCs w:val="28"/>
        </w:rPr>
        <w:t xml:space="preserve">1. </w:t>
      </w:r>
      <w:r w:rsidR="00F40AF1" w:rsidRPr="00F40AF1">
        <w:rPr>
          <w:rFonts w:ascii="Times New Roman" w:eastAsia="Times New Roman" w:hAnsi="Times New Roman"/>
          <w:sz w:val="28"/>
          <w:szCs w:val="28"/>
        </w:rPr>
        <w:t>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11.2.3. un 11.2.4. apakšpunktu noteikt, ka:</w:t>
      </w:r>
      <w:bookmarkStart w:id="0" w:name="_GoBack"/>
      <w:bookmarkEnd w:id="0"/>
    </w:p>
    <w:p w14:paraId="1061B8EE" w14:textId="34C19DA1" w:rsidR="003E71F7" w:rsidRPr="008B3E56" w:rsidRDefault="003E71F7" w:rsidP="0043588F">
      <w:pPr>
        <w:tabs>
          <w:tab w:val="right" w:pos="8931"/>
        </w:tabs>
        <w:spacing w:after="0" w:line="240" w:lineRule="auto"/>
        <w:ind w:firstLine="709"/>
        <w:jc w:val="both"/>
        <w:rPr>
          <w:rFonts w:ascii="Times New Roman" w:eastAsia="Times New Roman" w:hAnsi="Times New Roman"/>
          <w:sz w:val="28"/>
          <w:szCs w:val="28"/>
        </w:rPr>
      </w:pPr>
      <w:r w:rsidRPr="008B3E56">
        <w:rPr>
          <w:rFonts w:ascii="Times New Roman" w:eastAsia="Times New Roman" w:hAnsi="Times New Roman"/>
          <w:sz w:val="28"/>
          <w:szCs w:val="28"/>
        </w:rPr>
        <w:t>1.1. valsts sabiedrībai ar ierobežotu atbildību “Aknīstes psihoneiroloģiskā slimnīca” (vienotais reģistrācijas Nr.40003453643) nav jāmaksā dividendes (</w:t>
      </w:r>
      <w:r w:rsidR="003B4CB0" w:rsidRPr="008B3E56">
        <w:rPr>
          <w:rFonts w:ascii="Times New Roman" w:eastAsia="Times New Roman" w:hAnsi="Times New Roman"/>
          <w:sz w:val="28"/>
          <w:szCs w:val="28"/>
        </w:rPr>
        <w:t>1 116,80</w:t>
      </w:r>
      <w:r w:rsidRPr="008B3E56">
        <w:rPr>
          <w:rFonts w:ascii="Times New Roman" w:eastAsia="Times New Roman" w:hAnsi="Times New Roman"/>
          <w:sz w:val="28"/>
          <w:szCs w:val="28"/>
        </w:rPr>
        <w:t xml:space="preserve"> </w:t>
      </w:r>
      <w:proofErr w:type="spellStart"/>
      <w:r w:rsidRPr="008B3E56">
        <w:rPr>
          <w:rFonts w:ascii="Times New Roman" w:eastAsia="Times New Roman" w:hAnsi="Times New Roman"/>
          <w:sz w:val="28"/>
          <w:szCs w:val="28"/>
        </w:rPr>
        <w:t>euro</w:t>
      </w:r>
      <w:proofErr w:type="spellEnd"/>
      <w:r w:rsidRPr="008B3E56">
        <w:rPr>
          <w:rFonts w:ascii="Times New Roman" w:eastAsia="Times New Roman" w:hAnsi="Times New Roman"/>
          <w:sz w:val="28"/>
          <w:szCs w:val="28"/>
        </w:rPr>
        <w:t>) no tīrās peļņas par 201</w:t>
      </w:r>
      <w:r w:rsidR="00F1500A" w:rsidRPr="008B3E56">
        <w:rPr>
          <w:rFonts w:ascii="Times New Roman" w:eastAsia="Times New Roman" w:hAnsi="Times New Roman"/>
          <w:sz w:val="28"/>
          <w:szCs w:val="28"/>
        </w:rPr>
        <w:t>9</w:t>
      </w:r>
      <w:r w:rsidRPr="008B3E56">
        <w:rPr>
          <w:rFonts w:ascii="Times New Roman" w:eastAsia="Times New Roman" w:hAnsi="Times New Roman"/>
          <w:sz w:val="28"/>
          <w:szCs w:val="28"/>
        </w:rPr>
        <w:t>.gadu;</w:t>
      </w:r>
    </w:p>
    <w:p w14:paraId="1000454D" w14:textId="01A90FC8" w:rsidR="003E71F7" w:rsidRPr="008B3E56" w:rsidRDefault="003E71F7" w:rsidP="003E71F7">
      <w:pPr>
        <w:tabs>
          <w:tab w:val="right" w:pos="8931"/>
        </w:tabs>
        <w:spacing w:after="0" w:line="240" w:lineRule="auto"/>
        <w:ind w:firstLine="709"/>
        <w:jc w:val="both"/>
        <w:rPr>
          <w:rFonts w:ascii="Times New Roman" w:eastAsia="Times New Roman" w:hAnsi="Times New Roman"/>
          <w:sz w:val="28"/>
          <w:szCs w:val="28"/>
        </w:rPr>
      </w:pPr>
      <w:r w:rsidRPr="008B3E56">
        <w:rPr>
          <w:rFonts w:ascii="Times New Roman" w:eastAsia="Times New Roman" w:hAnsi="Times New Roman"/>
          <w:sz w:val="28"/>
          <w:szCs w:val="28"/>
        </w:rPr>
        <w:t>1.2. sabiedrībai ar ierobežotu atbildību “</w:t>
      </w:r>
      <w:r w:rsidR="00F1500A" w:rsidRPr="008B3E56">
        <w:rPr>
          <w:rFonts w:ascii="Times New Roman" w:eastAsia="Times New Roman" w:hAnsi="Times New Roman"/>
          <w:sz w:val="28"/>
          <w:szCs w:val="28"/>
        </w:rPr>
        <w:t>Ludzas medicīnas centrs</w:t>
      </w:r>
      <w:r w:rsidRPr="008B3E56">
        <w:rPr>
          <w:rFonts w:ascii="Times New Roman" w:eastAsia="Times New Roman" w:hAnsi="Times New Roman"/>
          <w:sz w:val="28"/>
          <w:szCs w:val="28"/>
        </w:rPr>
        <w:t xml:space="preserve">” (vienotais reģistrācijas Nr. </w:t>
      </w:r>
      <w:r w:rsidR="00F1500A" w:rsidRPr="008B3E56">
        <w:rPr>
          <w:rFonts w:ascii="Times New Roman" w:eastAsia="Times New Roman" w:hAnsi="Times New Roman"/>
          <w:sz w:val="28"/>
          <w:szCs w:val="28"/>
        </w:rPr>
        <w:t>40003258973</w:t>
      </w:r>
      <w:r w:rsidRPr="008B3E56">
        <w:rPr>
          <w:rFonts w:ascii="Times New Roman" w:eastAsia="Times New Roman" w:hAnsi="Times New Roman"/>
          <w:sz w:val="28"/>
          <w:szCs w:val="28"/>
        </w:rPr>
        <w:t>) nav jāmaksā dividendes (</w:t>
      </w:r>
      <w:r w:rsidR="003B4CB0" w:rsidRPr="008B3E56">
        <w:rPr>
          <w:rFonts w:ascii="Times New Roman" w:eastAsia="Times New Roman" w:hAnsi="Times New Roman"/>
          <w:sz w:val="28"/>
          <w:szCs w:val="28"/>
        </w:rPr>
        <w:t>360 462</w:t>
      </w:r>
      <w:r w:rsidRPr="008B3E56">
        <w:rPr>
          <w:rFonts w:ascii="Times New Roman" w:eastAsia="Times New Roman" w:hAnsi="Times New Roman"/>
          <w:sz w:val="28"/>
          <w:szCs w:val="28"/>
        </w:rPr>
        <w:t>,</w:t>
      </w:r>
      <w:r w:rsidR="003B4CB0" w:rsidRPr="008B3E56">
        <w:rPr>
          <w:rFonts w:ascii="Times New Roman" w:eastAsia="Times New Roman" w:hAnsi="Times New Roman"/>
          <w:sz w:val="28"/>
          <w:szCs w:val="28"/>
        </w:rPr>
        <w:t>4</w:t>
      </w:r>
      <w:r w:rsidRPr="008B3E56">
        <w:rPr>
          <w:rFonts w:ascii="Times New Roman" w:eastAsia="Times New Roman" w:hAnsi="Times New Roman"/>
          <w:sz w:val="28"/>
          <w:szCs w:val="28"/>
        </w:rPr>
        <w:t xml:space="preserve">0 </w:t>
      </w:r>
      <w:proofErr w:type="spellStart"/>
      <w:r w:rsidRPr="008B3E56">
        <w:rPr>
          <w:rFonts w:ascii="Times New Roman" w:eastAsia="Times New Roman" w:hAnsi="Times New Roman"/>
          <w:sz w:val="28"/>
          <w:szCs w:val="28"/>
        </w:rPr>
        <w:t>euro</w:t>
      </w:r>
      <w:proofErr w:type="spellEnd"/>
      <w:r w:rsidRPr="008B3E56">
        <w:rPr>
          <w:rFonts w:ascii="Times New Roman" w:eastAsia="Times New Roman" w:hAnsi="Times New Roman"/>
          <w:sz w:val="28"/>
          <w:szCs w:val="28"/>
        </w:rPr>
        <w:t>) no tīrās peļņas par 201</w:t>
      </w:r>
      <w:r w:rsidR="00F1500A" w:rsidRPr="008B3E56">
        <w:rPr>
          <w:rFonts w:ascii="Times New Roman" w:eastAsia="Times New Roman" w:hAnsi="Times New Roman"/>
          <w:sz w:val="28"/>
          <w:szCs w:val="28"/>
        </w:rPr>
        <w:t>9</w:t>
      </w:r>
      <w:r w:rsidRPr="008B3E56">
        <w:rPr>
          <w:rFonts w:ascii="Times New Roman" w:eastAsia="Times New Roman" w:hAnsi="Times New Roman"/>
          <w:sz w:val="28"/>
          <w:szCs w:val="28"/>
        </w:rPr>
        <w:t>.gadu;</w:t>
      </w:r>
    </w:p>
    <w:p w14:paraId="4B061E05" w14:textId="14273443" w:rsidR="003E71F7" w:rsidRPr="008B3E56" w:rsidRDefault="003E71F7" w:rsidP="00F1500A">
      <w:pPr>
        <w:tabs>
          <w:tab w:val="right" w:pos="8931"/>
        </w:tabs>
        <w:spacing w:after="0" w:line="240" w:lineRule="auto"/>
        <w:ind w:firstLine="709"/>
        <w:jc w:val="both"/>
        <w:rPr>
          <w:rFonts w:ascii="Times New Roman" w:eastAsia="Times New Roman" w:hAnsi="Times New Roman"/>
          <w:sz w:val="28"/>
          <w:szCs w:val="28"/>
        </w:rPr>
      </w:pPr>
      <w:r w:rsidRPr="008B3E56">
        <w:rPr>
          <w:rFonts w:ascii="Times New Roman" w:eastAsia="Times New Roman" w:hAnsi="Times New Roman"/>
          <w:sz w:val="28"/>
          <w:szCs w:val="28"/>
        </w:rPr>
        <w:t>1.</w:t>
      </w:r>
      <w:r w:rsidR="00B066C4">
        <w:rPr>
          <w:rFonts w:ascii="Times New Roman" w:eastAsia="Times New Roman" w:hAnsi="Times New Roman"/>
          <w:sz w:val="28"/>
          <w:szCs w:val="28"/>
        </w:rPr>
        <w:t>3</w:t>
      </w:r>
      <w:r w:rsidRPr="008B3E56">
        <w:rPr>
          <w:rFonts w:ascii="Times New Roman" w:eastAsia="Times New Roman" w:hAnsi="Times New Roman"/>
          <w:sz w:val="28"/>
          <w:szCs w:val="28"/>
        </w:rPr>
        <w:t>. valsts sabiedrībai ar ierobežotu atbildību “Piejūras slimnīca” (vienotais reģistrācijas Nr.40003343729) nav jāmaksā dividendes (</w:t>
      </w:r>
      <w:r w:rsidR="00F669E5" w:rsidRPr="008B3E56">
        <w:rPr>
          <w:rFonts w:ascii="Times New Roman" w:eastAsia="Times New Roman" w:hAnsi="Times New Roman"/>
          <w:sz w:val="28"/>
          <w:szCs w:val="28"/>
        </w:rPr>
        <w:t>3 037,60</w:t>
      </w:r>
      <w:r w:rsidRPr="008B3E56">
        <w:rPr>
          <w:rFonts w:ascii="Times New Roman" w:eastAsia="Times New Roman" w:hAnsi="Times New Roman"/>
          <w:sz w:val="28"/>
          <w:szCs w:val="28"/>
        </w:rPr>
        <w:t xml:space="preserve"> </w:t>
      </w:r>
      <w:proofErr w:type="spellStart"/>
      <w:r w:rsidRPr="008B3E56">
        <w:rPr>
          <w:rFonts w:ascii="Times New Roman" w:eastAsia="Times New Roman" w:hAnsi="Times New Roman"/>
          <w:sz w:val="28"/>
          <w:szCs w:val="28"/>
        </w:rPr>
        <w:t>euro</w:t>
      </w:r>
      <w:proofErr w:type="spellEnd"/>
      <w:r w:rsidRPr="008B3E56">
        <w:rPr>
          <w:rFonts w:ascii="Times New Roman" w:eastAsia="Times New Roman" w:hAnsi="Times New Roman"/>
          <w:sz w:val="28"/>
          <w:szCs w:val="28"/>
        </w:rPr>
        <w:t>) no tīrās peļņas par 201</w:t>
      </w:r>
      <w:r w:rsidR="00F1500A" w:rsidRPr="008B3E56">
        <w:rPr>
          <w:rFonts w:ascii="Times New Roman" w:eastAsia="Times New Roman" w:hAnsi="Times New Roman"/>
          <w:sz w:val="28"/>
          <w:szCs w:val="28"/>
        </w:rPr>
        <w:t>9</w:t>
      </w:r>
      <w:r w:rsidRPr="008B3E56">
        <w:rPr>
          <w:rFonts w:ascii="Times New Roman" w:eastAsia="Times New Roman" w:hAnsi="Times New Roman"/>
          <w:sz w:val="28"/>
          <w:szCs w:val="28"/>
        </w:rPr>
        <w:t>.gadu;</w:t>
      </w:r>
    </w:p>
    <w:p w14:paraId="44BA8BCB" w14:textId="643B0E7D" w:rsidR="003E71F7" w:rsidRPr="008B3E56" w:rsidRDefault="003E71F7" w:rsidP="003E71F7">
      <w:pPr>
        <w:tabs>
          <w:tab w:val="right" w:pos="8931"/>
        </w:tabs>
        <w:spacing w:after="0" w:line="240" w:lineRule="auto"/>
        <w:ind w:firstLine="709"/>
        <w:jc w:val="both"/>
        <w:rPr>
          <w:rFonts w:ascii="Times New Roman" w:eastAsia="Times New Roman" w:hAnsi="Times New Roman"/>
          <w:sz w:val="28"/>
          <w:szCs w:val="28"/>
        </w:rPr>
      </w:pPr>
      <w:r w:rsidRPr="008B3E56">
        <w:rPr>
          <w:rFonts w:ascii="Times New Roman" w:eastAsia="Times New Roman" w:hAnsi="Times New Roman"/>
          <w:sz w:val="28"/>
          <w:szCs w:val="28"/>
        </w:rPr>
        <w:t>1.</w:t>
      </w:r>
      <w:r w:rsidR="00B066C4">
        <w:rPr>
          <w:rFonts w:ascii="Times New Roman" w:eastAsia="Times New Roman" w:hAnsi="Times New Roman"/>
          <w:sz w:val="28"/>
          <w:szCs w:val="28"/>
        </w:rPr>
        <w:t>4</w:t>
      </w:r>
      <w:r w:rsidRPr="008B3E56">
        <w:rPr>
          <w:rFonts w:ascii="Times New Roman" w:eastAsia="Times New Roman" w:hAnsi="Times New Roman"/>
          <w:sz w:val="28"/>
          <w:szCs w:val="28"/>
        </w:rPr>
        <w:t>. valsts sabiedrībai ar ierobežotu atbildību “</w:t>
      </w:r>
      <w:r w:rsidR="00F1500A" w:rsidRPr="008B3E56">
        <w:rPr>
          <w:rFonts w:ascii="Times New Roman" w:eastAsia="Times New Roman" w:hAnsi="Times New Roman"/>
          <w:sz w:val="28"/>
          <w:szCs w:val="28"/>
        </w:rPr>
        <w:t>Bērnu klīniskā universitātes slimnīca</w:t>
      </w:r>
      <w:r w:rsidRPr="008B3E56">
        <w:rPr>
          <w:rFonts w:ascii="Times New Roman" w:eastAsia="Times New Roman" w:hAnsi="Times New Roman"/>
          <w:sz w:val="28"/>
          <w:szCs w:val="28"/>
        </w:rPr>
        <w:t xml:space="preserve">” (vienotais reģistrācijas Nr. </w:t>
      </w:r>
      <w:r w:rsidR="00F1500A" w:rsidRPr="008B3E56">
        <w:rPr>
          <w:rFonts w:ascii="Times New Roman" w:eastAsia="Times New Roman" w:hAnsi="Times New Roman"/>
          <w:sz w:val="28"/>
          <w:szCs w:val="28"/>
        </w:rPr>
        <w:t>40003457128</w:t>
      </w:r>
      <w:r w:rsidRPr="008B3E56">
        <w:rPr>
          <w:rFonts w:ascii="Times New Roman" w:eastAsia="Times New Roman" w:hAnsi="Times New Roman"/>
          <w:sz w:val="28"/>
          <w:szCs w:val="28"/>
        </w:rPr>
        <w:t>) nav jāmaksā dividendes (</w:t>
      </w:r>
      <w:r w:rsidR="00F669E5" w:rsidRPr="008B3E56">
        <w:rPr>
          <w:rFonts w:ascii="Times New Roman" w:eastAsia="Times New Roman" w:hAnsi="Times New Roman"/>
          <w:sz w:val="28"/>
          <w:szCs w:val="28"/>
        </w:rPr>
        <w:t>6 004,00</w:t>
      </w:r>
      <w:r w:rsidRPr="008B3E56">
        <w:rPr>
          <w:rFonts w:ascii="Times New Roman" w:eastAsia="Times New Roman" w:hAnsi="Times New Roman"/>
          <w:sz w:val="28"/>
          <w:szCs w:val="28"/>
        </w:rPr>
        <w:t xml:space="preserve"> </w:t>
      </w:r>
      <w:proofErr w:type="spellStart"/>
      <w:r w:rsidRPr="008B3E56">
        <w:rPr>
          <w:rFonts w:ascii="Times New Roman" w:eastAsia="Times New Roman" w:hAnsi="Times New Roman"/>
          <w:sz w:val="28"/>
          <w:szCs w:val="28"/>
        </w:rPr>
        <w:t>euro</w:t>
      </w:r>
      <w:proofErr w:type="spellEnd"/>
      <w:r w:rsidRPr="008B3E56">
        <w:rPr>
          <w:rFonts w:ascii="Times New Roman" w:eastAsia="Times New Roman" w:hAnsi="Times New Roman"/>
          <w:sz w:val="28"/>
          <w:szCs w:val="28"/>
        </w:rPr>
        <w:t>) no tīrās peļņas par 201</w:t>
      </w:r>
      <w:r w:rsidR="00F1500A" w:rsidRPr="008B3E56">
        <w:rPr>
          <w:rFonts w:ascii="Times New Roman" w:eastAsia="Times New Roman" w:hAnsi="Times New Roman"/>
          <w:sz w:val="28"/>
          <w:szCs w:val="28"/>
        </w:rPr>
        <w:t>9</w:t>
      </w:r>
      <w:r w:rsidRPr="008B3E56">
        <w:rPr>
          <w:rFonts w:ascii="Times New Roman" w:eastAsia="Times New Roman" w:hAnsi="Times New Roman"/>
          <w:sz w:val="28"/>
          <w:szCs w:val="28"/>
        </w:rPr>
        <w:t>.gadu.</w:t>
      </w:r>
    </w:p>
    <w:p w14:paraId="4391CCC1" w14:textId="201AACC9" w:rsidR="003E71F7" w:rsidRPr="008B3E56" w:rsidRDefault="003E71F7" w:rsidP="003E71F7">
      <w:pPr>
        <w:tabs>
          <w:tab w:val="right" w:pos="8931"/>
        </w:tabs>
        <w:spacing w:after="0" w:line="240" w:lineRule="auto"/>
        <w:ind w:firstLine="709"/>
        <w:jc w:val="both"/>
        <w:rPr>
          <w:rFonts w:ascii="Times New Roman" w:eastAsia="Times New Roman" w:hAnsi="Times New Roman"/>
          <w:sz w:val="28"/>
          <w:szCs w:val="28"/>
        </w:rPr>
      </w:pPr>
      <w:r w:rsidRPr="008B3E56">
        <w:rPr>
          <w:rFonts w:ascii="Times New Roman" w:eastAsia="Times New Roman" w:hAnsi="Times New Roman"/>
          <w:sz w:val="28"/>
          <w:szCs w:val="28"/>
        </w:rPr>
        <w:t>2. Veselības ministrijai kā kapitāla daļu turētājai nodrošināt, ka šā rīkojuma 1. punktā minēto valsts sabiedrību ar ierobežotu atbildību 201</w:t>
      </w:r>
      <w:r w:rsidR="00F1500A" w:rsidRPr="008B3E56">
        <w:rPr>
          <w:rFonts w:ascii="Times New Roman" w:eastAsia="Times New Roman" w:hAnsi="Times New Roman"/>
          <w:sz w:val="28"/>
          <w:szCs w:val="28"/>
        </w:rPr>
        <w:t>9</w:t>
      </w:r>
      <w:r w:rsidRPr="008B3E56">
        <w:rPr>
          <w:rFonts w:ascii="Times New Roman" w:eastAsia="Times New Roman" w:hAnsi="Times New Roman"/>
          <w:sz w:val="28"/>
          <w:szCs w:val="28"/>
        </w:rPr>
        <w:t>. gadā gūtā tīrā peļņa tiek novirzīta valsts apmaksāto veselības aprūpes pakalpojumu kvalitātes un pieejamības uzlabošanai, tai skaitā:</w:t>
      </w:r>
    </w:p>
    <w:p w14:paraId="4B68D211" w14:textId="65BA7219" w:rsidR="003E71F7" w:rsidRPr="008B3E56" w:rsidRDefault="003E71F7" w:rsidP="003E71F7">
      <w:pPr>
        <w:tabs>
          <w:tab w:val="right" w:pos="8931"/>
        </w:tabs>
        <w:spacing w:after="0" w:line="240" w:lineRule="auto"/>
        <w:ind w:firstLine="709"/>
        <w:jc w:val="both"/>
        <w:rPr>
          <w:rFonts w:ascii="Times New Roman" w:eastAsia="Times New Roman" w:hAnsi="Times New Roman"/>
          <w:sz w:val="28"/>
          <w:szCs w:val="28"/>
        </w:rPr>
      </w:pPr>
      <w:r w:rsidRPr="008B3E56">
        <w:rPr>
          <w:rFonts w:ascii="Times New Roman" w:eastAsia="Times New Roman" w:hAnsi="Times New Roman"/>
          <w:sz w:val="28"/>
          <w:szCs w:val="28"/>
        </w:rPr>
        <w:t xml:space="preserve">2.1. valsts sabiedrības ar ierobežotu atbildību “Aknīstes psihoneiroloģiskā slimnīca” </w:t>
      </w:r>
      <w:r w:rsidR="003B4CB0" w:rsidRPr="008B3E56">
        <w:rPr>
          <w:rFonts w:ascii="Times New Roman" w:eastAsia="Times New Roman" w:hAnsi="Times New Roman"/>
          <w:sz w:val="28"/>
          <w:szCs w:val="28"/>
        </w:rPr>
        <w:t>maģistrālā ūdensvada un kanalizācijas pārbūves izmaksu segšanai</w:t>
      </w:r>
      <w:r w:rsidRPr="008B3E56">
        <w:rPr>
          <w:rFonts w:ascii="Times New Roman" w:eastAsia="Times New Roman" w:hAnsi="Times New Roman"/>
          <w:sz w:val="28"/>
          <w:szCs w:val="28"/>
        </w:rPr>
        <w:t>, lai nodrošinātu nepārtrauktu slimnīcas saimniecisko darbību;</w:t>
      </w:r>
    </w:p>
    <w:p w14:paraId="0F4FBABC" w14:textId="0D3F3AAC" w:rsidR="003E71F7" w:rsidRPr="008B3E56" w:rsidRDefault="003E71F7" w:rsidP="003E71F7">
      <w:pPr>
        <w:tabs>
          <w:tab w:val="right" w:pos="8931"/>
        </w:tabs>
        <w:spacing w:after="0" w:line="240" w:lineRule="auto"/>
        <w:ind w:firstLine="709"/>
        <w:jc w:val="both"/>
        <w:rPr>
          <w:rFonts w:ascii="Times New Roman" w:eastAsia="Times New Roman" w:hAnsi="Times New Roman"/>
          <w:sz w:val="28"/>
          <w:szCs w:val="28"/>
        </w:rPr>
      </w:pPr>
      <w:r w:rsidRPr="008B3E56">
        <w:rPr>
          <w:rFonts w:ascii="Times New Roman" w:eastAsia="Times New Roman" w:hAnsi="Times New Roman"/>
          <w:sz w:val="28"/>
          <w:szCs w:val="28"/>
        </w:rPr>
        <w:t>2.2. sabiedrības ar ierobežotu atbildību “</w:t>
      </w:r>
      <w:r w:rsidR="00F1500A" w:rsidRPr="008B3E56">
        <w:rPr>
          <w:rFonts w:ascii="Times New Roman" w:eastAsia="Times New Roman" w:hAnsi="Times New Roman"/>
          <w:sz w:val="28"/>
          <w:szCs w:val="28"/>
        </w:rPr>
        <w:t>Ludzas medicīnas centrs</w:t>
      </w:r>
      <w:r w:rsidRPr="008B3E56">
        <w:rPr>
          <w:rFonts w:ascii="Times New Roman" w:eastAsia="Times New Roman" w:hAnsi="Times New Roman"/>
          <w:sz w:val="28"/>
          <w:szCs w:val="28"/>
        </w:rPr>
        <w:t xml:space="preserve">” </w:t>
      </w:r>
      <w:r w:rsidR="003B4CB0" w:rsidRPr="008B3E56">
        <w:rPr>
          <w:rFonts w:ascii="Times New Roman" w:eastAsia="Times New Roman" w:hAnsi="Times New Roman"/>
          <w:sz w:val="28"/>
          <w:szCs w:val="28"/>
        </w:rPr>
        <w:t xml:space="preserve">iepriekšējos periodos uzkrāto zaudējumu segšanai un medicīnas iekārtu iegādei, t.sk. hemodialīzes iekārtas un </w:t>
      </w:r>
      <w:proofErr w:type="spellStart"/>
      <w:r w:rsidR="003B4CB0" w:rsidRPr="008B3E56">
        <w:rPr>
          <w:rFonts w:ascii="Times New Roman" w:eastAsia="Times New Roman" w:hAnsi="Times New Roman"/>
          <w:sz w:val="28"/>
          <w:szCs w:val="28"/>
        </w:rPr>
        <w:t>transezofageālās</w:t>
      </w:r>
      <w:proofErr w:type="spellEnd"/>
      <w:r w:rsidR="003B4CB0" w:rsidRPr="008B3E56">
        <w:rPr>
          <w:rFonts w:ascii="Times New Roman" w:eastAsia="Times New Roman" w:hAnsi="Times New Roman"/>
          <w:sz w:val="28"/>
          <w:szCs w:val="28"/>
        </w:rPr>
        <w:t xml:space="preserve"> zondes iegādei, lai nodrošinātu veselības aprūpes pakalpojumu attīstību</w:t>
      </w:r>
      <w:r w:rsidRPr="008B3E56">
        <w:rPr>
          <w:rFonts w:ascii="Times New Roman" w:eastAsia="Times New Roman" w:hAnsi="Times New Roman"/>
          <w:sz w:val="28"/>
          <w:szCs w:val="28"/>
        </w:rPr>
        <w:t>;</w:t>
      </w:r>
    </w:p>
    <w:p w14:paraId="30A9DA61" w14:textId="68D68911" w:rsidR="003E71F7" w:rsidRPr="008B3E56" w:rsidRDefault="003E71F7" w:rsidP="003E71F7">
      <w:pPr>
        <w:tabs>
          <w:tab w:val="right" w:pos="8931"/>
        </w:tabs>
        <w:spacing w:after="0" w:line="240" w:lineRule="auto"/>
        <w:ind w:firstLine="709"/>
        <w:jc w:val="both"/>
        <w:rPr>
          <w:rFonts w:ascii="Times New Roman" w:eastAsia="Times New Roman" w:hAnsi="Times New Roman"/>
          <w:sz w:val="28"/>
          <w:szCs w:val="28"/>
        </w:rPr>
      </w:pPr>
      <w:r w:rsidRPr="008B3E56">
        <w:rPr>
          <w:rFonts w:ascii="Times New Roman" w:eastAsia="Times New Roman" w:hAnsi="Times New Roman"/>
          <w:sz w:val="28"/>
          <w:szCs w:val="28"/>
        </w:rPr>
        <w:t>2.</w:t>
      </w:r>
      <w:r w:rsidR="00B066C4">
        <w:rPr>
          <w:rFonts w:ascii="Times New Roman" w:eastAsia="Times New Roman" w:hAnsi="Times New Roman"/>
          <w:sz w:val="28"/>
          <w:szCs w:val="28"/>
        </w:rPr>
        <w:t>3</w:t>
      </w:r>
      <w:r w:rsidRPr="008B3E56">
        <w:rPr>
          <w:rFonts w:ascii="Times New Roman" w:eastAsia="Times New Roman" w:hAnsi="Times New Roman"/>
          <w:sz w:val="28"/>
          <w:szCs w:val="28"/>
        </w:rPr>
        <w:t xml:space="preserve">. valsts sabiedrības ar ierobežotu atbildību “Piejūras slimnīca” </w:t>
      </w:r>
      <w:r w:rsidR="005F0D63" w:rsidRPr="008B3E56">
        <w:rPr>
          <w:rFonts w:ascii="Times New Roman" w:eastAsia="Times New Roman" w:hAnsi="Times New Roman"/>
          <w:sz w:val="28"/>
          <w:szCs w:val="28"/>
        </w:rPr>
        <w:t>pārrobežu projekta ar Lietuvu INTERREG Nr. LLI-336 “</w:t>
      </w:r>
      <w:proofErr w:type="spellStart"/>
      <w:r w:rsidR="005F0D63" w:rsidRPr="008B3E56">
        <w:rPr>
          <w:rFonts w:ascii="Times New Roman" w:eastAsia="Times New Roman" w:hAnsi="Times New Roman"/>
          <w:sz w:val="28"/>
          <w:szCs w:val="28"/>
        </w:rPr>
        <w:t>Successful</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psychosocial</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and</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sensory</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rehabilitation</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for</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children</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and</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adults</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suffering</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from</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mental</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behavioral</w:t>
      </w:r>
      <w:proofErr w:type="spellEnd"/>
      <w:r w:rsidR="005F0D63" w:rsidRPr="008B3E56">
        <w:rPr>
          <w:rFonts w:ascii="Times New Roman" w:eastAsia="Times New Roman" w:hAnsi="Times New Roman"/>
          <w:sz w:val="28"/>
          <w:szCs w:val="28"/>
        </w:rPr>
        <w:t xml:space="preserve"> </w:t>
      </w:r>
      <w:proofErr w:type="spellStart"/>
      <w:r w:rsidR="005F0D63" w:rsidRPr="008B3E56">
        <w:rPr>
          <w:rFonts w:ascii="Times New Roman" w:eastAsia="Times New Roman" w:hAnsi="Times New Roman"/>
          <w:sz w:val="28"/>
          <w:szCs w:val="28"/>
        </w:rPr>
        <w:t>disorders</w:t>
      </w:r>
      <w:proofErr w:type="spellEnd"/>
      <w:r w:rsidR="005F0D63" w:rsidRPr="008B3E56">
        <w:rPr>
          <w:rFonts w:ascii="Times New Roman" w:eastAsia="Times New Roman" w:hAnsi="Times New Roman"/>
          <w:sz w:val="28"/>
          <w:szCs w:val="28"/>
        </w:rPr>
        <w:t xml:space="preserve">” (SUPER) “Veiksmīga </w:t>
      </w:r>
      <w:proofErr w:type="spellStart"/>
      <w:r w:rsidR="005F0D63" w:rsidRPr="008B3E56">
        <w:rPr>
          <w:rFonts w:ascii="Times New Roman" w:eastAsia="Times New Roman" w:hAnsi="Times New Roman"/>
          <w:sz w:val="28"/>
          <w:szCs w:val="28"/>
        </w:rPr>
        <w:t>psihosociālā</w:t>
      </w:r>
      <w:proofErr w:type="spellEnd"/>
      <w:r w:rsidR="005F0D63" w:rsidRPr="008B3E56">
        <w:rPr>
          <w:rFonts w:ascii="Times New Roman" w:eastAsia="Times New Roman" w:hAnsi="Times New Roman"/>
          <w:sz w:val="28"/>
          <w:szCs w:val="28"/>
        </w:rPr>
        <w:t xml:space="preserve"> un sensorā rehabilitācija bērniem un pieaugušajiem, kuri cieš no garīgiem un uzvedības traucējumiem” realizācijai</w:t>
      </w:r>
      <w:r w:rsidRPr="008B3E56">
        <w:rPr>
          <w:rFonts w:ascii="Times New Roman" w:eastAsia="Times New Roman" w:hAnsi="Times New Roman"/>
          <w:sz w:val="28"/>
          <w:szCs w:val="28"/>
        </w:rPr>
        <w:t>;</w:t>
      </w:r>
    </w:p>
    <w:p w14:paraId="0A1E3FF6" w14:textId="27DDD665" w:rsidR="00763829" w:rsidRPr="008B3E56" w:rsidRDefault="003E71F7" w:rsidP="003B4CB0">
      <w:pPr>
        <w:tabs>
          <w:tab w:val="right" w:pos="8931"/>
        </w:tabs>
        <w:spacing w:after="0" w:line="240" w:lineRule="auto"/>
        <w:ind w:firstLine="709"/>
        <w:jc w:val="both"/>
        <w:rPr>
          <w:rFonts w:ascii="Times New Roman" w:eastAsia="Times New Roman" w:hAnsi="Times New Roman"/>
          <w:sz w:val="28"/>
          <w:szCs w:val="28"/>
        </w:rPr>
      </w:pPr>
      <w:r w:rsidRPr="008B3E56">
        <w:rPr>
          <w:rFonts w:ascii="Times New Roman" w:eastAsia="Times New Roman" w:hAnsi="Times New Roman"/>
          <w:sz w:val="28"/>
          <w:szCs w:val="28"/>
        </w:rPr>
        <w:t>2.</w:t>
      </w:r>
      <w:r w:rsidR="00B066C4">
        <w:rPr>
          <w:rFonts w:ascii="Times New Roman" w:eastAsia="Times New Roman" w:hAnsi="Times New Roman"/>
          <w:sz w:val="28"/>
          <w:szCs w:val="28"/>
        </w:rPr>
        <w:t>4</w:t>
      </w:r>
      <w:r w:rsidRPr="008B3E56">
        <w:rPr>
          <w:rFonts w:ascii="Times New Roman" w:eastAsia="Times New Roman" w:hAnsi="Times New Roman"/>
          <w:sz w:val="28"/>
          <w:szCs w:val="28"/>
        </w:rPr>
        <w:t>. valsts sabiedrības ar ierobežotu atbildību “</w:t>
      </w:r>
      <w:r w:rsidR="00721418" w:rsidRPr="008B3E56">
        <w:rPr>
          <w:rFonts w:ascii="Times New Roman" w:eastAsia="Times New Roman" w:hAnsi="Times New Roman"/>
          <w:sz w:val="28"/>
          <w:szCs w:val="28"/>
        </w:rPr>
        <w:t xml:space="preserve">Bērnu klīniskā universitātes </w:t>
      </w:r>
      <w:r w:rsidR="00721418" w:rsidRPr="008B3E56">
        <w:rPr>
          <w:rFonts w:ascii="Times New Roman" w:eastAsia="Times New Roman" w:hAnsi="Times New Roman"/>
          <w:sz w:val="28"/>
          <w:szCs w:val="28"/>
        </w:rPr>
        <w:lastRenderedPageBreak/>
        <w:t>slimnīca</w:t>
      </w:r>
      <w:r w:rsidRPr="008B3E56">
        <w:rPr>
          <w:rFonts w:ascii="Times New Roman" w:eastAsia="Times New Roman" w:hAnsi="Times New Roman"/>
          <w:sz w:val="28"/>
          <w:szCs w:val="28"/>
        </w:rPr>
        <w:t xml:space="preserve">” </w:t>
      </w:r>
      <w:r w:rsidR="008B3E56" w:rsidRPr="008B3E56">
        <w:rPr>
          <w:rFonts w:ascii="Times New Roman" w:eastAsia="Times New Roman" w:hAnsi="Times New Roman"/>
          <w:sz w:val="28"/>
          <w:szCs w:val="28"/>
        </w:rPr>
        <w:t>iepriekšējo gadu zaudējumu segšanai</w:t>
      </w:r>
      <w:r w:rsidRPr="008B3E56">
        <w:rPr>
          <w:rFonts w:ascii="Times New Roman" w:eastAsia="Times New Roman" w:hAnsi="Times New Roman"/>
          <w:sz w:val="28"/>
          <w:szCs w:val="28"/>
        </w:rPr>
        <w:t>.</w:t>
      </w:r>
    </w:p>
    <w:p w14:paraId="355CB550" w14:textId="40A485FE" w:rsidR="000422AE" w:rsidRPr="008B3E56" w:rsidRDefault="000422AE" w:rsidP="002F3448">
      <w:pPr>
        <w:tabs>
          <w:tab w:val="right" w:pos="8931"/>
        </w:tabs>
        <w:spacing w:after="0" w:line="240" w:lineRule="auto"/>
        <w:ind w:firstLine="709"/>
        <w:jc w:val="both"/>
        <w:rPr>
          <w:rFonts w:ascii="Times New Roman" w:hAnsi="Times New Roman"/>
          <w:sz w:val="28"/>
          <w:szCs w:val="28"/>
        </w:rPr>
      </w:pPr>
    </w:p>
    <w:p w14:paraId="02B54981" w14:textId="77777777" w:rsidR="000422AE" w:rsidRPr="008B3E56" w:rsidRDefault="000422AE" w:rsidP="002F3448">
      <w:pPr>
        <w:tabs>
          <w:tab w:val="right" w:pos="8931"/>
        </w:tabs>
        <w:spacing w:after="0" w:line="240" w:lineRule="auto"/>
        <w:ind w:firstLine="709"/>
        <w:jc w:val="both"/>
        <w:rPr>
          <w:rFonts w:ascii="Times New Roman" w:hAnsi="Times New Roman"/>
          <w:sz w:val="28"/>
          <w:szCs w:val="28"/>
        </w:rPr>
      </w:pPr>
    </w:p>
    <w:p w14:paraId="513677BB" w14:textId="3927154F" w:rsidR="00964CED" w:rsidRPr="008B3E56" w:rsidRDefault="00964CED" w:rsidP="00315145">
      <w:pPr>
        <w:tabs>
          <w:tab w:val="right" w:pos="8931"/>
        </w:tabs>
        <w:spacing w:after="0" w:line="240" w:lineRule="auto"/>
        <w:ind w:firstLine="709"/>
        <w:rPr>
          <w:rFonts w:ascii="Times New Roman" w:hAnsi="Times New Roman"/>
          <w:sz w:val="28"/>
          <w:szCs w:val="28"/>
        </w:rPr>
      </w:pPr>
      <w:r w:rsidRPr="008B3E56">
        <w:rPr>
          <w:rFonts w:ascii="Times New Roman" w:hAnsi="Times New Roman"/>
          <w:sz w:val="28"/>
          <w:szCs w:val="28"/>
        </w:rPr>
        <w:t>Ministru prezidents</w:t>
      </w:r>
      <w:r w:rsidRPr="008B3E56">
        <w:rPr>
          <w:rFonts w:ascii="Times New Roman" w:hAnsi="Times New Roman"/>
          <w:sz w:val="28"/>
          <w:szCs w:val="28"/>
        </w:rPr>
        <w:tab/>
      </w:r>
      <w:bookmarkStart w:id="1" w:name="_Hlk503862611"/>
      <w:r w:rsidRPr="008B3E56">
        <w:rPr>
          <w:rFonts w:ascii="Times New Roman" w:hAnsi="Times New Roman"/>
          <w:sz w:val="28"/>
          <w:szCs w:val="28"/>
        </w:rPr>
        <w:t xml:space="preserve">        A</w:t>
      </w:r>
      <w:r w:rsidR="00394F0F" w:rsidRPr="008B3E56">
        <w:rPr>
          <w:rFonts w:ascii="Times New Roman" w:hAnsi="Times New Roman"/>
          <w:sz w:val="28"/>
          <w:szCs w:val="28"/>
        </w:rPr>
        <w:t>.</w:t>
      </w:r>
      <w:r w:rsidRPr="008B3E56">
        <w:rPr>
          <w:rFonts w:ascii="Times New Roman" w:hAnsi="Times New Roman"/>
          <w:sz w:val="28"/>
          <w:szCs w:val="28"/>
        </w:rPr>
        <w:t xml:space="preserve"> K</w:t>
      </w:r>
      <w:r w:rsidR="00394F0F" w:rsidRPr="008B3E56">
        <w:rPr>
          <w:rFonts w:ascii="Times New Roman" w:hAnsi="Times New Roman"/>
          <w:sz w:val="28"/>
          <w:szCs w:val="28"/>
        </w:rPr>
        <w:t>.</w:t>
      </w:r>
      <w:r w:rsidRPr="008B3E56">
        <w:rPr>
          <w:rFonts w:ascii="Times New Roman" w:hAnsi="Times New Roman"/>
          <w:sz w:val="28"/>
          <w:szCs w:val="28"/>
        </w:rPr>
        <w:t xml:space="preserve"> Kariņš</w:t>
      </w:r>
      <w:bookmarkEnd w:id="1"/>
    </w:p>
    <w:p w14:paraId="319C1C0C" w14:textId="7FD1805F" w:rsidR="00964CED" w:rsidRPr="008B3E56" w:rsidRDefault="00964CED" w:rsidP="00751672">
      <w:pPr>
        <w:autoSpaceDE w:val="0"/>
        <w:autoSpaceDN w:val="0"/>
        <w:adjustRightInd w:val="0"/>
        <w:spacing w:after="0" w:line="240" w:lineRule="auto"/>
        <w:ind w:firstLine="709"/>
        <w:rPr>
          <w:rFonts w:ascii="Times New Roman" w:hAnsi="Times New Roman"/>
          <w:sz w:val="28"/>
          <w:szCs w:val="28"/>
          <w:lang w:bidi="gu-IN"/>
        </w:rPr>
      </w:pPr>
    </w:p>
    <w:p w14:paraId="2336CAA8" w14:textId="0809491B" w:rsidR="000422AE" w:rsidRPr="008B3E56" w:rsidRDefault="000422AE" w:rsidP="00751672">
      <w:pPr>
        <w:autoSpaceDE w:val="0"/>
        <w:autoSpaceDN w:val="0"/>
        <w:adjustRightInd w:val="0"/>
        <w:spacing w:after="0" w:line="240" w:lineRule="auto"/>
        <w:ind w:firstLine="709"/>
        <w:rPr>
          <w:rFonts w:ascii="Times New Roman" w:hAnsi="Times New Roman"/>
          <w:sz w:val="28"/>
          <w:szCs w:val="28"/>
          <w:lang w:bidi="gu-IN"/>
        </w:rPr>
      </w:pPr>
    </w:p>
    <w:p w14:paraId="67463B84" w14:textId="77777777" w:rsidR="000422AE" w:rsidRPr="008B3E56" w:rsidRDefault="000422AE" w:rsidP="00751672">
      <w:pPr>
        <w:autoSpaceDE w:val="0"/>
        <w:autoSpaceDN w:val="0"/>
        <w:adjustRightInd w:val="0"/>
        <w:spacing w:after="0" w:line="240" w:lineRule="auto"/>
        <w:ind w:firstLine="709"/>
        <w:rPr>
          <w:rFonts w:ascii="Times New Roman" w:hAnsi="Times New Roman"/>
          <w:sz w:val="28"/>
          <w:szCs w:val="28"/>
          <w:lang w:bidi="gu-IN"/>
        </w:rPr>
      </w:pPr>
    </w:p>
    <w:p w14:paraId="4CECCD67" w14:textId="01673873" w:rsidR="00964CED" w:rsidRPr="00A513DA" w:rsidRDefault="00964CED" w:rsidP="00315145">
      <w:pPr>
        <w:tabs>
          <w:tab w:val="right" w:pos="8931"/>
        </w:tabs>
        <w:autoSpaceDE w:val="0"/>
        <w:autoSpaceDN w:val="0"/>
        <w:adjustRightInd w:val="0"/>
        <w:spacing w:after="0" w:line="240" w:lineRule="auto"/>
        <w:ind w:firstLine="709"/>
        <w:rPr>
          <w:rFonts w:ascii="Times New Roman" w:hAnsi="Times New Roman"/>
          <w:sz w:val="28"/>
          <w:szCs w:val="28"/>
          <w:lang w:bidi="gu-IN"/>
        </w:rPr>
      </w:pPr>
      <w:r w:rsidRPr="008B3E56">
        <w:rPr>
          <w:rFonts w:ascii="Times New Roman" w:hAnsi="Times New Roman"/>
          <w:sz w:val="28"/>
          <w:szCs w:val="28"/>
          <w:lang w:bidi="gu-IN"/>
        </w:rPr>
        <w:t xml:space="preserve">Veselības ministre </w:t>
      </w:r>
      <w:r w:rsidRPr="008B3E56">
        <w:rPr>
          <w:rFonts w:ascii="Times New Roman" w:hAnsi="Times New Roman"/>
          <w:sz w:val="28"/>
          <w:szCs w:val="28"/>
          <w:lang w:bidi="gu-IN"/>
        </w:rPr>
        <w:tab/>
        <w:t>I</w:t>
      </w:r>
      <w:r w:rsidR="00394F0F" w:rsidRPr="008B3E56">
        <w:rPr>
          <w:rFonts w:ascii="Times New Roman" w:hAnsi="Times New Roman"/>
          <w:sz w:val="28"/>
          <w:szCs w:val="28"/>
          <w:lang w:bidi="gu-IN"/>
        </w:rPr>
        <w:t>.</w:t>
      </w:r>
      <w:r w:rsidRPr="008B3E56">
        <w:rPr>
          <w:rFonts w:ascii="Times New Roman" w:hAnsi="Times New Roman"/>
          <w:sz w:val="28"/>
          <w:szCs w:val="28"/>
          <w:lang w:bidi="gu-IN"/>
        </w:rPr>
        <w:t xml:space="preserve"> Viņķele</w:t>
      </w:r>
    </w:p>
    <w:p w14:paraId="75E92973" w14:textId="432A84D3" w:rsidR="00EF207D" w:rsidRPr="00A513DA" w:rsidRDefault="00EF207D" w:rsidP="009831B4">
      <w:pPr>
        <w:tabs>
          <w:tab w:val="right" w:pos="6946"/>
          <w:tab w:val="right" w:pos="8931"/>
        </w:tabs>
        <w:spacing w:after="0" w:line="240" w:lineRule="auto"/>
        <w:ind w:firstLine="709"/>
        <w:rPr>
          <w:rFonts w:ascii="Times New Roman" w:hAnsi="Times New Roman"/>
          <w:sz w:val="28"/>
          <w:szCs w:val="28"/>
          <w:lang w:bidi="gu-IN"/>
        </w:rPr>
      </w:pPr>
    </w:p>
    <w:sectPr w:rsidR="00EF207D" w:rsidRPr="00A513DA" w:rsidSect="009D2908">
      <w:headerReference w:type="default" r:id="rId8"/>
      <w:footerReference w:type="default" r:id="rId9"/>
      <w:footerReference w:type="first" r:id="rId10"/>
      <w:pgSz w:w="11907"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7FB9B" w14:textId="77777777" w:rsidR="00E86A4B" w:rsidRDefault="00E86A4B">
      <w:pPr>
        <w:spacing w:after="0" w:line="240" w:lineRule="auto"/>
      </w:pPr>
      <w:r>
        <w:separator/>
      </w:r>
    </w:p>
  </w:endnote>
  <w:endnote w:type="continuationSeparator" w:id="0">
    <w:p w14:paraId="29E905FD" w14:textId="77777777" w:rsidR="00E86A4B" w:rsidRDefault="00E8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DF9F" w14:textId="7964964D" w:rsidR="00C25BBB" w:rsidRPr="005F0D63" w:rsidRDefault="005F0D63" w:rsidP="005F0D63">
    <w:pPr>
      <w:pStyle w:val="Footer"/>
      <w:rPr>
        <w:rFonts w:ascii="Times New Roman" w:hAnsi="Times New Roman"/>
        <w:sz w:val="20"/>
        <w:szCs w:val="20"/>
        <w:lang w:val="en-US"/>
      </w:rPr>
    </w:pPr>
    <w:r>
      <w:rPr>
        <w:rFonts w:ascii="Times New Roman" w:hAnsi="Times New Roman"/>
        <w:sz w:val="20"/>
        <w:szCs w:val="20"/>
        <w:lang w:val="en-US"/>
      </w:rPr>
      <w:t>VM</w:t>
    </w:r>
    <w:r w:rsidRPr="00C25BBB">
      <w:rPr>
        <w:rFonts w:ascii="Times New Roman" w:hAnsi="Times New Roman"/>
        <w:sz w:val="20"/>
        <w:szCs w:val="20"/>
        <w:lang w:val="en-US"/>
      </w:rPr>
      <w:t>rik_</w:t>
    </w:r>
    <w:r>
      <w:rPr>
        <w:rFonts w:ascii="Times New Roman" w:hAnsi="Times New Roman"/>
        <w:sz w:val="20"/>
        <w:szCs w:val="20"/>
        <w:lang w:val="en-US"/>
      </w:rPr>
      <w:t>1</w:t>
    </w:r>
    <w:r w:rsidR="002E3E9A">
      <w:rPr>
        <w:rFonts w:ascii="Times New Roman" w:hAnsi="Times New Roman"/>
        <w:sz w:val="20"/>
        <w:szCs w:val="20"/>
        <w:lang w:val="en-US"/>
      </w:rPr>
      <w:t>2</w:t>
    </w:r>
    <w:r>
      <w:rPr>
        <w:rFonts w:ascii="Times New Roman" w:hAnsi="Times New Roman"/>
        <w:sz w:val="20"/>
        <w:szCs w:val="20"/>
        <w:lang w:val="en-US"/>
      </w:rPr>
      <w:t>0620_KS_divid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D828" w14:textId="6A99ED3C" w:rsidR="00C25BBB" w:rsidRPr="00DB6CFA" w:rsidRDefault="00DB6CFA" w:rsidP="00DB6CFA">
    <w:pPr>
      <w:pStyle w:val="Footer"/>
      <w:rPr>
        <w:rFonts w:ascii="Times New Roman" w:hAnsi="Times New Roman"/>
        <w:sz w:val="20"/>
        <w:szCs w:val="20"/>
        <w:lang w:val="en-US"/>
      </w:rPr>
    </w:pPr>
    <w:r>
      <w:rPr>
        <w:rFonts w:ascii="Times New Roman" w:hAnsi="Times New Roman"/>
        <w:sz w:val="20"/>
        <w:szCs w:val="20"/>
        <w:lang w:val="en-US"/>
      </w:rPr>
      <w:t>VM</w:t>
    </w:r>
    <w:r w:rsidRPr="00C25BBB">
      <w:rPr>
        <w:rFonts w:ascii="Times New Roman" w:hAnsi="Times New Roman"/>
        <w:sz w:val="20"/>
        <w:szCs w:val="20"/>
        <w:lang w:val="en-US"/>
      </w:rPr>
      <w:t>rik_</w:t>
    </w:r>
    <w:r w:rsidR="005F0D63">
      <w:rPr>
        <w:rFonts w:ascii="Times New Roman" w:hAnsi="Times New Roman"/>
        <w:sz w:val="20"/>
        <w:szCs w:val="20"/>
        <w:lang w:val="en-US"/>
      </w:rPr>
      <w:t>1</w:t>
    </w:r>
    <w:r w:rsidR="002E3E9A">
      <w:rPr>
        <w:rFonts w:ascii="Times New Roman" w:hAnsi="Times New Roman"/>
        <w:sz w:val="20"/>
        <w:szCs w:val="20"/>
        <w:lang w:val="en-US"/>
      </w:rPr>
      <w:t>2</w:t>
    </w:r>
    <w:r w:rsidR="005F0D63">
      <w:rPr>
        <w:rFonts w:ascii="Times New Roman" w:hAnsi="Times New Roman"/>
        <w:sz w:val="20"/>
        <w:szCs w:val="20"/>
        <w:lang w:val="en-US"/>
      </w:rPr>
      <w:t>0620</w:t>
    </w:r>
    <w:r>
      <w:rPr>
        <w:rFonts w:ascii="Times New Roman" w:hAnsi="Times New Roman"/>
        <w:sz w:val="20"/>
        <w:szCs w:val="20"/>
        <w:lang w:val="en-US"/>
      </w:rPr>
      <w:t>_</w:t>
    </w:r>
    <w:r w:rsidR="005F0D63">
      <w:rPr>
        <w:rFonts w:ascii="Times New Roman" w:hAnsi="Times New Roman"/>
        <w:sz w:val="20"/>
        <w:szCs w:val="20"/>
        <w:lang w:val="en-US"/>
      </w:rPr>
      <w:t>KS</w:t>
    </w:r>
    <w:r>
      <w:rPr>
        <w:rFonts w:ascii="Times New Roman" w:hAnsi="Times New Roman"/>
        <w:sz w:val="20"/>
        <w:szCs w:val="20"/>
        <w:lang w:val="en-US"/>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2EB1" w14:textId="77777777" w:rsidR="00E86A4B" w:rsidRDefault="00E86A4B">
      <w:pPr>
        <w:spacing w:after="0" w:line="240" w:lineRule="auto"/>
      </w:pPr>
      <w:r>
        <w:separator/>
      </w:r>
    </w:p>
  </w:footnote>
  <w:footnote w:type="continuationSeparator" w:id="0">
    <w:p w14:paraId="543C32DE" w14:textId="77777777" w:rsidR="00E86A4B" w:rsidRDefault="00E8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671256"/>
      <w:docPartObj>
        <w:docPartGallery w:val="Page Numbers (Top of Page)"/>
        <w:docPartUnique/>
      </w:docPartObj>
    </w:sdtPr>
    <w:sdtEndPr/>
    <w:sdtContent>
      <w:p w14:paraId="224C63C3" w14:textId="2F06552E" w:rsidR="00CE6819" w:rsidRPr="00F72466" w:rsidRDefault="00006209" w:rsidP="00960DE2">
        <w:pPr>
          <w:pStyle w:val="Header"/>
          <w:jc w:val="center"/>
          <w:rPr>
            <w:sz w:val="24"/>
            <w:szCs w:val="24"/>
          </w:rPr>
        </w:pPr>
        <w:r w:rsidRPr="00F72466">
          <w:rPr>
            <w:rFonts w:ascii="Times New Roman" w:hAnsi="Times New Roman"/>
            <w:sz w:val="24"/>
            <w:szCs w:val="24"/>
          </w:rPr>
          <w:fldChar w:fldCharType="begin"/>
        </w:r>
        <w:r w:rsidR="00CE6819" w:rsidRPr="00F72466">
          <w:rPr>
            <w:rFonts w:ascii="Times New Roman" w:hAnsi="Times New Roman"/>
            <w:sz w:val="24"/>
            <w:szCs w:val="24"/>
          </w:rPr>
          <w:instrText xml:space="preserve"> PAGE   \* MERGEFORMAT </w:instrText>
        </w:r>
        <w:r w:rsidRPr="00F72466">
          <w:rPr>
            <w:rFonts w:ascii="Times New Roman" w:hAnsi="Times New Roman"/>
            <w:sz w:val="24"/>
            <w:szCs w:val="24"/>
          </w:rPr>
          <w:fldChar w:fldCharType="separate"/>
        </w:r>
        <w:r w:rsidR="00402D05">
          <w:rPr>
            <w:rFonts w:ascii="Times New Roman" w:hAnsi="Times New Roman"/>
            <w:noProof/>
            <w:sz w:val="24"/>
            <w:szCs w:val="24"/>
          </w:rPr>
          <w:t>2</w:t>
        </w:r>
        <w:r w:rsidRPr="00F7246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E25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F0D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D6E33"/>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FD76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733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20B4B"/>
    <w:multiLevelType w:val="hybridMultilevel"/>
    <w:tmpl w:val="C2A81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3725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6"/>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31"/>
    <w:rsid w:val="00000D67"/>
    <w:rsid w:val="00002CD3"/>
    <w:rsid w:val="000051B0"/>
    <w:rsid w:val="00006209"/>
    <w:rsid w:val="00006384"/>
    <w:rsid w:val="00012CFA"/>
    <w:rsid w:val="00014AFA"/>
    <w:rsid w:val="00017633"/>
    <w:rsid w:val="00020637"/>
    <w:rsid w:val="00021763"/>
    <w:rsid w:val="00023140"/>
    <w:rsid w:val="00023527"/>
    <w:rsid w:val="000260A8"/>
    <w:rsid w:val="00030349"/>
    <w:rsid w:val="000305DA"/>
    <w:rsid w:val="00034776"/>
    <w:rsid w:val="000422AE"/>
    <w:rsid w:val="00051DFD"/>
    <w:rsid w:val="00060BB6"/>
    <w:rsid w:val="00061D37"/>
    <w:rsid w:val="000647EA"/>
    <w:rsid w:val="00064E4B"/>
    <w:rsid w:val="0007463F"/>
    <w:rsid w:val="0008360D"/>
    <w:rsid w:val="0008522E"/>
    <w:rsid w:val="000A5C1A"/>
    <w:rsid w:val="000A7506"/>
    <w:rsid w:val="000B0B1A"/>
    <w:rsid w:val="000F0BC0"/>
    <w:rsid w:val="000F5255"/>
    <w:rsid w:val="00102F08"/>
    <w:rsid w:val="00124173"/>
    <w:rsid w:val="001539D5"/>
    <w:rsid w:val="001639CA"/>
    <w:rsid w:val="001719CA"/>
    <w:rsid w:val="001947D0"/>
    <w:rsid w:val="001A1853"/>
    <w:rsid w:val="001A1FB3"/>
    <w:rsid w:val="001F652C"/>
    <w:rsid w:val="00202562"/>
    <w:rsid w:val="00213070"/>
    <w:rsid w:val="00213527"/>
    <w:rsid w:val="00221B01"/>
    <w:rsid w:val="0022337C"/>
    <w:rsid w:val="00225F5D"/>
    <w:rsid w:val="00233A05"/>
    <w:rsid w:val="002354C7"/>
    <w:rsid w:val="0023575F"/>
    <w:rsid w:val="00267332"/>
    <w:rsid w:val="00275B9E"/>
    <w:rsid w:val="0029006F"/>
    <w:rsid w:val="00297CFF"/>
    <w:rsid w:val="002B3077"/>
    <w:rsid w:val="002C09B6"/>
    <w:rsid w:val="002C19E3"/>
    <w:rsid w:val="002C64E3"/>
    <w:rsid w:val="002D0866"/>
    <w:rsid w:val="002E061B"/>
    <w:rsid w:val="002E1474"/>
    <w:rsid w:val="002E3E9A"/>
    <w:rsid w:val="002F3448"/>
    <w:rsid w:val="003015FE"/>
    <w:rsid w:val="00315145"/>
    <w:rsid w:val="00335032"/>
    <w:rsid w:val="00335F42"/>
    <w:rsid w:val="00351450"/>
    <w:rsid w:val="00390F57"/>
    <w:rsid w:val="00393AAF"/>
    <w:rsid w:val="00394F0F"/>
    <w:rsid w:val="003B0084"/>
    <w:rsid w:val="003B4CB0"/>
    <w:rsid w:val="003B564C"/>
    <w:rsid w:val="003E71F7"/>
    <w:rsid w:val="004011DA"/>
    <w:rsid w:val="004016BA"/>
    <w:rsid w:val="00402D05"/>
    <w:rsid w:val="0040603F"/>
    <w:rsid w:val="00415AF3"/>
    <w:rsid w:val="0043294E"/>
    <w:rsid w:val="0043588F"/>
    <w:rsid w:val="0043692A"/>
    <w:rsid w:val="00437927"/>
    <w:rsid w:val="00443338"/>
    <w:rsid w:val="004463CF"/>
    <w:rsid w:val="004465B6"/>
    <w:rsid w:val="0046014F"/>
    <w:rsid w:val="00472BD8"/>
    <w:rsid w:val="004744F8"/>
    <w:rsid w:val="00480FA1"/>
    <w:rsid w:val="00493308"/>
    <w:rsid w:val="004A2049"/>
    <w:rsid w:val="004D13FC"/>
    <w:rsid w:val="004D3DAF"/>
    <w:rsid w:val="0050361C"/>
    <w:rsid w:val="00506C6C"/>
    <w:rsid w:val="00515F6C"/>
    <w:rsid w:val="00522348"/>
    <w:rsid w:val="005266FA"/>
    <w:rsid w:val="00535564"/>
    <w:rsid w:val="00537D3E"/>
    <w:rsid w:val="00542B95"/>
    <w:rsid w:val="00542D9E"/>
    <w:rsid w:val="00561684"/>
    <w:rsid w:val="00566B70"/>
    <w:rsid w:val="0058222C"/>
    <w:rsid w:val="005A0450"/>
    <w:rsid w:val="005A40B8"/>
    <w:rsid w:val="005A7535"/>
    <w:rsid w:val="005F020D"/>
    <w:rsid w:val="005F0D63"/>
    <w:rsid w:val="00600C77"/>
    <w:rsid w:val="00603B57"/>
    <w:rsid w:val="00613FA6"/>
    <w:rsid w:val="00620294"/>
    <w:rsid w:val="00625255"/>
    <w:rsid w:val="0064073D"/>
    <w:rsid w:val="00650BAD"/>
    <w:rsid w:val="006566FF"/>
    <w:rsid w:val="00657384"/>
    <w:rsid w:val="0066396D"/>
    <w:rsid w:val="00663C3A"/>
    <w:rsid w:val="00664293"/>
    <w:rsid w:val="0067338E"/>
    <w:rsid w:val="00697459"/>
    <w:rsid w:val="006A1B9C"/>
    <w:rsid w:val="006A30B4"/>
    <w:rsid w:val="006B4649"/>
    <w:rsid w:val="006C1639"/>
    <w:rsid w:val="006C6997"/>
    <w:rsid w:val="006D3CCE"/>
    <w:rsid w:val="00703F0F"/>
    <w:rsid w:val="00705920"/>
    <w:rsid w:val="00710DF6"/>
    <w:rsid w:val="00721418"/>
    <w:rsid w:val="00727306"/>
    <w:rsid w:val="00747CCB"/>
    <w:rsid w:val="00750341"/>
    <w:rsid w:val="00751672"/>
    <w:rsid w:val="00753135"/>
    <w:rsid w:val="00756F8E"/>
    <w:rsid w:val="00762127"/>
    <w:rsid w:val="00763829"/>
    <w:rsid w:val="007704BD"/>
    <w:rsid w:val="00773247"/>
    <w:rsid w:val="00777E1C"/>
    <w:rsid w:val="00790F07"/>
    <w:rsid w:val="007913F7"/>
    <w:rsid w:val="007A510A"/>
    <w:rsid w:val="007A56F5"/>
    <w:rsid w:val="007B3BA5"/>
    <w:rsid w:val="007B48EC"/>
    <w:rsid w:val="007D0493"/>
    <w:rsid w:val="007D2C73"/>
    <w:rsid w:val="007E4D1F"/>
    <w:rsid w:val="007F50BB"/>
    <w:rsid w:val="00803CD6"/>
    <w:rsid w:val="00815277"/>
    <w:rsid w:val="008162CD"/>
    <w:rsid w:val="00832C73"/>
    <w:rsid w:val="00846258"/>
    <w:rsid w:val="00847D9D"/>
    <w:rsid w:val="00857A29"/>
    <w:rsid w:val="00862174"/>
    <w:rsid w:val="00870ABE"/>
    <w:rsid w:val="00876C21"/>
    <w:rsid w:val="008819B7"/>
    <w:rsid w:val="00891CF4"/>
    <w:rsid w:val="00894081"/>
    <w:rsid w:val="00897561"/>
    <w:rsid w:val="008A1A03"/>
    <w:rsid w:val="008A2EF6"/>
    <w:rsid w:val="008A64D9"/>
    <w:rsid w:val="008A7C7D"/>
    <w:rsid w:val="008B3E56"/>
    <w:rsid w:val="008B4F8D"/>
    <w:rsid w:val="008C323E"/>
    <w:rsid w:val="008D5661"/>
    <w:rsid w:val="008D7000"/>
    <w:rsid w:val="008F64D8"/>
    <w:rsid w:val="00906F9D"/>
    <w:rsid w:val="00907D51"/>
    <w:rsid w:val="00912EB0"/>
    <w:rsid w:val="00917553"/>
    <w:rsid w:val="00954D5A"/>
    <w:rsid w:val="00960DE2"/>
    <w:rsid w:val="00964CED"/>
    <w:rsid w:val="009831B4"/>
    <w:rsid w:val="00983CB5"/>
    <w:rsid w:val="00986DE4"/>
    <w:rsid w:val="009879F9"/>
    <w:rsid w:val="009944F7"/>
    <w:rsid w:val="009A1747"/>
    <w:rsid w:val="009A2C00"/>
    <w:rsid w:val="009B4F5D"/>
    <w:rsid w:val="009B54ED"/>
    <w:rsid w:val="009C48FE"/>
    <w:rsid w:val="009C548E"/>
    <w:rsid w:val="009D2908"/>
    <w:rsid w:val="009D6CFC"/>
    <w:rsid w:val="009E258A"/>
    <w:rsid w:val="00A0782C"/>
    <w:rsid w:val="00A11671"/>
    <w:rsid w:val="00A1355C"/>
    <w:rsid w:val="00A32D2C"/>
    <w:rsid w:val="00A36835"/>
    <w:rsid w:val="00A446D1"/>
    <w:rsid w:val="00A513DA"/>
    <w:rsid w:val="00A62802"/>
    <w:rsid w:val="00A657D7"/>
    <w:rsid w:val="00A738B1"/>
    <w:rsid w:val="00A764E1"/>
    <w:rsid w:val="00A8026B"/>
    <w:rsid w:val="00A81D9B"/>
    <w:rsid w:val="00A86C47"/>
    <w:rsid w:val="00AC4DC0"/>
    <w:rsid w:val="00AD6392"/>
    <w:rsid w:val="00AF530A"/>
    <w:rsid w:val="00B066C4"/>
    <w:rsid w:val="00B12FBC"/>
    <w:rsid w:val="00B15F0F"/>
    <w:rsid w:val="00B16DD7"/>
    <w:rsid w:val="00B30FF3"/>
    <w:rsid w:val="00B340F4"/>
    <w:rsid w:val="00B373CF"/>
    <w:rsid w:val="00B4317B"/>
    <w:rsid w:val="00B44ECC"/>
    <w:rsid w:val="00B51431"/>
    <w:rsid w:val="00B6469A"/>
    <w:rsid w:val="00B83578"/>
    <w:rsid w:val="00B85743"/>
    <w:rsid w:val="00B956C6"/>
    <w:rsid w:val="00BA25DE"/>
    <w:rsid w:val="00BA6E33"/>
    <w:rsid w:val="00BD6797"/>
    <w:rsid w:val="00BE3D00"/>
    <w:rsid w:val="00BF0A9E"/>
    <w:rsid w:val="00C04366"/>
    <w:rsid w:val="00C05E26"/>
    <w:rsid w:val="00C105C0"/>
    <w:rsid w:val="00C25BBB"/>
    <w:rsid w:val="00C30529"/>
    <w:rsid w:val="00C31329"/>
    <w:rsid w:val="00C33319"/>
    <w:rsid w:val="00C47F57"/>
    <w:rsid w:val="00C52F89"/>
    <w:rsid w:val="00C82422"/>
    <w:rsid w:val="00C83466"/>
    <w:rsid w:val="00C84F3B"/>
    <w:rsid w:val="00C94925"/>
    <w:rsid w:val="00C95019"/>
    <w:rsid w:val="00C97DA1"/>
    <w:rsid w:val="00CA6272"/>
    <w:rsid w:val="00CA6B08"/>
    <w:rsid w:val="00CC08A1"/>
    <w:rsid w:val="00CC652E"/>
    <w:rsid w:val="00CE214C"/>
    <w:rsid w:val="00CE4AC8"/>
    <w:rsid w:val="00CE6819"/>
    <w:rsid w:val="00CF7247"/>
    <w:rsid w:val="00CF758D"/>
    <w:rsid w:val="00CF7832"/>
    <w:rsid w:val="00D15A9A"/>
    <w:rsid w:val="00D21FA6"/>
    <w:rsid w:val="00D32752"/>
    <w:rsid w:val="00D32974"/>
    <w:rsid w:val="00D41331"/>
    <w:rsid w:val="00D45595"/>
    <w:rsid w:val="00D55B4B"/>
    <w:rsid w:val="00D56684"/>
    <w:rsid w:val="00D67F52"/>
    <w:rsid w:val="00D704C3"/>
    <w:rsid w:val="00D71462"/>
    <w:rsid w:val="00D9230B"/>
    <w:rsid w:val="00D93BD1"/>
    <w:rsid w:val="00DA165F"/>
    <w:rsid w:val="00DB6CFA"/>
    <w:rsid w:val="00DB6E28"/>
    <w:rsid w:val="00DD4AF1"/>
    <w:rsid w:val="00DF16D3"/>
    <w:rsid w:val="00DF7D8D"/>
    <w:rsid w:val="00E01ADB"/>
    <w:rsid w:val="00E178A3"/>
    <w:rsid w:val="00E23915"/>
    <w:rsid w:val="00E345C8"/>
    <w:rsid w:val="00E346EC"/>
    <w:rsid w:val="00E365CE"/>
    <w:rsid w:val="00E36C45"/>
    <w:rsid w:val="00E43D18"/>
    <w:rsid w:val="00E45DF0"/>
    <w:rsid w:val="00E72B5D"/>
    <w:rsid w:val="00E86A4B"/>
    <w:rsid w:val="00E9325C"/>
    <w:rsid w:val="00E94B0F"/>
    <w:rsid w:val="00E973B2"/>
    <w:rsid w:val="00EA05C3"/>
    <w:rsid w:val="00EA0927"/>
    <w:rsid w:val="00EA5837"/>
    <w:rsid w:val="00EA62DF"/>
    <w:rsid w:val="00EF1FFA"/>
    <w:rsid w:val="00EF207D"/>
    <w:rsid w:val="00F1500A"/>
    <w:rsid w:val="00F24EF1"/>
    <w:rsid w:val="00F27EB5"/>
    <w:rsid w:val="00F3788B"/>
    <w:rsid w:val="00F40AF1"/>
    <w:rsid w:val="00F60586"/>
    <w:rsid w:val="00F64D88"/>
    <w:rsid w:val="00F65A1E"/>
    <w:rsid w:val="00F669E5"/>
    <w:rsid w:val="00F72466"/>
    <w:rsid w:val="00F9198F"/>
    <w:rsid w:val="00F96497"/>
    <w:rsid w:val="00FB74CC"/>
    <w:rsid w:val="00FD7A0E"/>
    <w:rsid w:val="00FE6016"/>
    <w:rsid w:val="00FF151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F547DAA"/>
  <w15:docId w15:val="{C7A7E17A-CDBB-4518-99BD-118FA68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D4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31"/>
    <w:rPr>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D41331"/>
    <w:rPr>
      <w:rFonts w:cs="Times New Roman"/>
      <w:vertAlign w:val="superscript"/>
    </w:rPr>
  </w:style>
  <w:style w:type="table" w:styleId="TableGrid">
    <w:name w:val="Table Grid"/>
    <w:basedOn w:val="TableNormal"/>
    <w:rsid w:val="00D4133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31"/>
    <w:pPr>
      <w:widowControl/>
      <w:spacing w:after="0" w:line="240" w:lineRule="auto"/>
      <w:ind w:left="720"/>
      <w:contextualSpacing/>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2C09B6"/>
    <w:rPr>
      <w:sz w:val="16"/>
      <w:szCs w:val="16"/>
    </w:rPr>
  </w:style>
  <w:style w:type="paragraph" w:styleId="CommentText">
    <w:name w:val="annotation text"/>
    <w:basedOn w:val="Normal"/>
    <w:link w:val="CommentTextChar"/>
    <w:uiPriority w:val="99"/>
    <w:semiHidden/>
    <w:unhideWhenUsed/>
    <w:rsid w:val="002C09B6"/>
    <w:pPr>
      <w:spacing w:line="240" w:lineRule="auto"/>
    </w:pPr>
    <w:rPr>
      <w:sz w:val="20"/>
      <w:szCs w:val="20"/>
    </w:rPr>
  </w:style>
  <w:style w:type="character" w:customStyle="1" w:styleId="CommentTextChar">
    <w:name w:val="Comment Text Char"/>
    <w:basedOn w:val="DefaultParagraphFont"/>
    <w:link w:val="CommentText"/>
    <w:uiPriority w:val="99"/>
    <w:semiHidden/>
    <w:rsid w:val="002C09B6"/>
    <w:rPr>
      <w:lang w:eastAsia="en-US"/>
    </w:rPr>
  </w:style>
  <w:style w:type="paragraph" w:styleId="CommentSubject">
    <w:name w:val="annotation subject"/>
    <w:basedOn w:val="CommentText"/>
    <w:next w:val="CommentText"/>
    <w:link w:val="CommentSubjectChar"/>
    <w:uiPriority w:val="99"/>
    <w:semiHidden/>
    <w:unhideWhenUsed/>
    <w:rsid w:val="002C09B6"/>
    <w:rPr>
      <w:b/>
      <w:bCs/>
    </w:rPr>
  </w:style>
  <w:style w:type="character" w:customStyle="1" w:styleId="CommentSubjectChar">
    <w:name w:val="Comment Subject Char"/>
    <w:basedOn w:val="CommentTextChar"/>
    <w:link w:val="CommentSubject"/>
    <w:uiPriority w:val="99"/>
    <w:semiHidden/>
    <w:rsid w:val="002C09B6"/>
    <w:rPr>
      <w:b/>
      <w:bCs/>
      <w:lang w:eastAsia="en-US"/>
    </w:rPr>
  </w:style>
  <w:style w:type="paragraph" w:styleId="BodyText2">
    <w:name w:val="Body Text 2"/>
    <w:basedOn w:val="Normal"/>
    <w:link w:val="BodyText2Char"/>
    <w:rsid w:val="000A7506"/>
    <w:pPr>
      <w:widowControl/>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0A7506"/>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msone\AppData\Local\Temp\notes7E8AEE\VMveidl_V_19_4.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9EEF8-AACE-48ED-ACB2-15D83CD1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VMveidl_V_19_4</Template>
  <TotalTime>209</TotalTime>
  <Pages>2</Pages>
  <Words>1830</Words>
  <Characters>1044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sabiedrības ar ierobežotu atbildību “Daugavpils psihoneiroloģiskā slimnīca” stratēģisko mērķi un valstij dividendēs izmaksājamo peļņas daļu</vt:lpstr>
      <vt:lpstr/>
    </vt:vector>
  </TitlesOfParts>
  <Company>Veselibas ministrija</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sabiedrības ar ierobežotu atbildību “Daugavpils psihoneiroloģiskā slimnīca” stratēģisko mērķi un valstij dividendēs izmaksājamo peļņas daļu</dc:title>
  <dc:subject>Rīkojuma projekts</dc:subject>
  <dc:creator>Ligita Roze</dc:creator>
  <dc:description>Ligita Roze 67876157 _x000d_
Ligita.Roze@vm.gov.lv</dc:description>
  <cp:lastModifiedBy>Konstantīns Karpovs</cp:lastModifiedBy>
  <cp:revision>26</cp:revision>
  <cp:lastPrinted>2020-06-11T13:42:00Z</cp:lastPrinted>
  <dcterms:created xsi:type="dcterms:W3CDTF">2020-01-17T08:53:00Z</dcterms:created>
  <dcterms:modified xsi:type="dcterms:W3CDTF">2020-06-16T06:38:00Z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