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F60" w:rsidRPr="00746536" w:rsidRDefault="00E0448A" w:rsidP="00EE5955">
      <w:pPr>
        <w:spacing w:after="0" w:line="240" w:lineRule="auto"/>
        <w:jc w:val="center"/>
        <w:rPr>
          <w:rFonts w:ascii="Times New Roman" w:eastAsia="Times New Roman" w:hAnsi="Times New Roman" w:cs="Times New Roman"/>
          <w:sz w:val="28"/>
          <w:szCs w:val="28"/>
          <w:lang w:eastAsia="lv-LV"/>
        </w:rPr>
      </w:pPr>
      <w:r w:rsidRPr="00746536">
        <w:rPr>
          <w:rFonts w:ascii="Times New Roman" w:eastAsia="Times New Roman" w:hAnsi="Times New Roman" w:cs="Times New Roman"/>
          <w:sz w:val="28"/>
          <w:szCs w:val="28"/>
          <w:lang w:eastAsia="lv-LV"/>
        </w:rPr>
        <w:t>Ministru kabineta noteikumu projekta</w:t>
      </w:r>
      <w:r w:rsidR="002C1F60" w:rsidRPr="00746536">
        <w:rPr>
          <w:rFonts w:ascii="Times New Roman" w:eastAsia="Times New Roman" w:hAnsi="Times New Roman" w:cs="Times New Roman"/>
          <w:sz w:val="28"/>
          <w:szCs w:val="28"/>
          <w:lang w:eastAsia="lv-LV"/>
        </w:rPr>
        <w:t xml:space="preserve"> </w:t>
      </w:r>
      <w:r w:rsidR="002C1F60" w:rsidRPr="00746536">
        <w:rPr>
          <w:rFonts w:ascii="Times New Roman" w:eastAsia="Times New Roman" w:hAnsi="Times New Roman" w:cs="Times New Roman"/>
          <w:b/>
          <w:sz w:val="28"/>
          <w:szCs w:val="28"/>
          <w:lang w:eastAsia="lv-LV"/>
        </w:rPr>
        <w:t>„</w:t>
      </w:r>
      <w:r w:rsidRPr="00746536">
        <w:rPr>
          <w:rFonts w:ascii="Times New Roman" w:eastAsiaTheme="minorEastAsia" w:hAnsi="Times New Roman" w:cs="Times New Roman"/>
          <w:b/>
          <w:bCs/>
          <w:sz w:val="28"/>
          <w:szCs w:val="28"/>
          <w:lang w:eastAsia="lv-LV"/>
        </w:rPr>
        <w:t>Medību saimniecības attīstības fonda nolikums</w:t>
      </w:r>
      <w:r w:rsidR="002C1F60" w:rsidRPr="00746536">
        <w:rPr>
          <w:rFonts w:ascii="Times New Roman" w:eastAsia="Times New Roman" w:hAnsi="Times New Roman" w:cs="Times New Roman"/>
          <w:b/>
          <w:sz w:val="28"/>
          <w:szCs w:val="28"/>
          <w:lang w:eastAsia="lv-LV"/>
        </w:rPr>
        <w:t>”</w:t>
      </w:r>
      <w:r w:rsidR="002C1F60" w:rsidRPr="00746536">
        <w:rPr>
          <w:rFonts w:ascii="Times New Roman" w:eastAsia="Times New Roman" w:hAnsi="Times New Roman" w:cs="Times New Roman"/>
          <w:sz w:val="28"/>
          <w:szCs w:val="28"/>
          <w:lang w:eastAsia="lv-LV"/>
        </w:rPr>
        <w:t xml:space="preserve"> sākotnējās ietekmes novērtējuma </w:t>
      </w:r>
      <w:smartTag w:uri="schemas-tilde-lv/tildestengine" w:element="veidnes">
        <w:smartTagPr>
          <w:attr w:name="id" w:val="-1"/>
          <w:attr w:name="baseform" w:val="ziņojums"/>
          <w:attr w:name="text" w:val="ziņojums"/>
        </w:smartTagPr>
        <w:r w:rsidR="002C1F60" w:rsidRPr="00746536">
          <w:rPr>
            <w:rFonts w:ascii="Times New Roman" w:eastAsia="Times New Roman" w:hAnsi="Times New Roman" w:cs="Times New Roman"/>
            <w:sz w:val="28"/>
            <w:szCs w:val="28"/>
            <w:lang w:eastAsia="lv-LV"/>
          </w:rPr>
          <w:t>ziņojums</w:t>
        </w:r>
      </w:smartTag>
      <w:r w:rsidR="002C1F60" w:rsidRPr="00746536">
        <w:rPr>
          <w:rFonts w:ascii="Times New Roman" w:eastAsia="Times New Roman" w:hAnsi="Times New Roman" w:cs="Times New Roman"/>
          <w:sz w:val="28"/>
          <w:szCs w:val="28"/>
          <w:lang w:eastAsia="lv-LV"/>
        </w:rPr>
        <w:t xml:space="preserve"> (anotācija)</w:t>
      </w:r>
    </w:p>
    <w:p w:rsidR="00976BBC" w:rsidRPr="001F2A60" w:rsidRDefault="00976BBC" w:rsidP="002C1F60">
      <w:pPr>
        <w:spacing w:after="0" w:line="240" w:lineRule="auto"/>
        <w:ind w:firstLine="720"/>
        <w:jc w:val="center"/>
        <w:rPr>
          <w:rFonts w:ascii="Times New Roman" w:eastAsia="Times New Roman" w:hAnsi="Times New Roman" w:cs="Times New Roman"/>
          <w:sz w:val="24"/>
          <w:szCs w:val="24"/>
          <w:lang w:eastAsia="lv-LV"/>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613"/>
        <w:gridCol w:w="6240"/>
      </w:tblGrid>
      <w:tr w:rsidR="002C1F60" w:rsidRPr="001F2A60" w:rsidTr="004D218B">
        <w:trPr>
          <w:cantSplit/>
        </w:trPr>
        <w:tc>
          <w:tcPr>
            <w:tcW w:w="92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C1F60" w:rsidRPr="001F2A60" w:rsidRDefault="002C1F60" w:rsidP="002C1F60">
            <w:pPr>
              <w:spacing w:after="0" w:line="276" w:lineRule="auto"/>
              <w:jc w:val="center"/>
              <w:rPr>
                <w:rFonts w:ascii="Times New Roman" w:eastAsia="Times New Roman" w:hAnsi="Times New Roman" w:cs="Times New Roman"/>
                <w:b/>
                <w:iCs/>
                <w:sz w:val="24"/>
                <w:szCs w:val="24"/>
              </w:rPr>
            </w:pPr>
            <w:r w:rsidRPr="001F2A60">
              <w:rPr>
                <w:rFonts w:ascii="Times New Roman" w:eastAsia="Times New Roman" w:hAnsi="Times New Roman" w:cs="Times New Roman"/>
                <w:b/>
                <w:iCs/>
                <w:sz w:val="24"/>
                <w:szCs w:val="24"/>
              </w:rPr>
              <w:t>Tiesību akta projekta anotācijas kopsavilkums</w:t>
            </w:r>
          </w:p>
        </w:tc>
      </w:tr>
      <w:tr w:rsidR="002C1F60" w:rsidRPr="001F2A60" w:rsidTr="004D218B">
        <w:trPr>
          <w:cantSplit/>
        </w:trPr>
        <w:tc>
          <w:tcPr>
            <w:tcW w:w="2726" w:type="dxa"/>
            <w:tcBorders>
              <w:top w:val="single" w:sz="4" w:space="0" w:color="auto"/>
              <w:left w:val="single" w:sz="4" w:space="0" w:color="auto"/>
              <w:bottom w:val="single" w:sz="4" w:space="0" w:color="auto"/>
              <w:right w:val="single" w:sz="4" w:space="0" w:color="auto"/>
            </w:tcBorders>
            <w:shd w:val="clear" w:color="auto" w:fill="FFFFFF"/>
            <w:hideMark/>
          </w:tcPr>
          <w:p w:rsidR="002C1F60" w:rsidRPr="001F2A60" w:rsidRDefault="002C1F60" w:rsidP="002C1F60">
            <w:pPr>
              <w:spacing w:after="0" w:line="276" w:lineRule="auto"/>
              <w:jc w:val="both"/>
              <w:rPr>
                <w:rFonts w:ascii="Times New Roman" w:eastAsia="Times New Roman" w:hAnsi="Times New Roman" w:cs="Times New Roman"/>
                <w:iCs/>
                <w:sz w:val="24"/>
                <w:szCs w:val="24"/>
              </w:rPr>
            </w:pPr>
            <w:r w:rsidRPr="001F2A60">
              <w:rPr>
                <w:rFonts w:ascii="Times New Roman" w:eastAsia="Times New Roman" w:hAnsi="Times New Roman" w:cs="Times New Roman"/>
                <w:iCs/>
                <w:sz w:val="24"/>
                <w:szCs w:val="24"/>
              </w:rPr>
              <w:t>Mērķis, risinājums un projekta spēkā stāšanās laiks (500 zīmes bez atstarpēm)</w:t>
            </w:r>
          </w:p>
        </w:tc>
        <w:tc>
          <w:tcPr>
            <w:tcW w:w="6539" w:type="dxa"/>
            <w:tcBorders>
              <w:top w:val="single" w:sz="4" w:space="0" w:color="auto"/>
              <w:left w:val="single" w:sz="4" w:space="0" w:color="auto"/>
              <w:bottom w:val="single" w:sz="4" w:space="0" w:color="auto"/>
              <w:right w:val="single" w:sz="4" w:space="0" w:color="auto"/>
            </w:tcBorders>
            <w:shd w:val="clear" w:color="auto" w:fill="FFFFFF"/>
            <w:hideMark/>
          </w:tcPr>
          <w:p w:rsidR="002C1F60" w:rsidRPr="001F2A60" w:rsidRDefault="003970E2" w:rsidP="00184113">
            <w:pPr>
              <w:spacing w:after="0" w:line="240" w:lineRule="auto"/>
              <w:ind w:left="103" w:right="122" w:firstLine="436"/>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Lai īstenotu Valsts kontroles likumības/lietderības revīzijas “Vai lauksaimniecības, meža un zivsaimniecības nozares nevalstiskajām organizācijām piešķirtie budžeta līdzekļi ir izmantoti lietderīgi?” lietas Nr.2.4.1-14/2018 ziņojumā ietvertos ieteikumus</w:t>
            </w:r>
            <w:r w:rsidR="00184113">
              <w:rPr>
                <w:rFonts w:ascii="Times New Roman" w:eastAsia="Times New Roman" w:hAnsi="Times New Roman" w:cs="Times New Roman"/>
                <w:sz w:val="24"/>
                <w:szCs w:val="24"/>
                <w:lang w:eastAsia="lv-LV"/>
              </w:rPr>
              <w:t>,</w:t>
            </w:r>
            <w:r w:rsidRPr="001F2A60">
              <w:rPr>
                <w:rFonts w:ascii="Times New Roman" w:eastAsia="Times New Roman" w:hAnsi="Times New Roman" w:cs="Times New Roman"/>
                <w:sz w:val="24"/>
                <w:szCs w:val="24"/>
                <w:lang w:eastAsia="lv-LV"/>
              </w:rPr>
              <w:t xml:space="preserve"> nepieciešams </w:t>
            </w:r>
            <w:r w:rsidR="00184113">
              <w:rPr>
                <w:rFonts w:ascii="Times New Roman" w:eastAsia="Times New Roman" w:hAnsi="Times New Roman" w:cs="Times New Roman"/>
                <w:sz w:val="24"/>
                <w:szCs w:val="24"/>
                <w:lang w:eastAsia="lv-LV"/>
              </w:rPr>
              <w:t>izdarīt</w:t>
            </w:r>
            <w:r w:rsidRPr="001F2A60">
              <w:rPr>
                <w:rFonts w:ascii="Times New Roman" w:eastAsia="Times New Roman" w:hAnsi="Times New Roman" w:cs="Times New Roman"/>
                <w:sz w:val="24"/>
                <w:szCs w:val="24"/>
                <w:lang w:eastAsia="lv-LV"/>
              </w:rPr>
              <w:t xml:space="preserve"> grozījumus Ministru kabineta 2013.gada 10.decembra noteikumos Nr.1455 „Medību saimniecības attīstības fonda nolikums”.</w:t>
            </w:r>
          </w:p>
          <w:p w:rsidR="003970E2" w:rsidRPr="001F2A60" w:rsidRDefault="003970E2" w:rsidP="00184113">
            <w:pPr>
              <w:spacing w:after="0" w:line="240" w:lineRule="auto"/>
              <w:ind w:left="103" w:right="122" w:firstLine="436"/>
              <w:jc w:val="both"/>
              <w:rPr>
                <w:rFonts w:ascii="Times New Roman" w:eastAsia="Times New Roman" w:hAnsi="Times New Roman" w:cs="Times New Roman"/>
                <w:sz w:val="24"/>
                <w:szCs w:val="24"/>
                <w:highlight w:val="yellow"/>
              </w:rPr>
            </w:pPr>
            <w:r w:rsidRPr="001F2A60">
              <w:rPr>
                <w:rFonts w:ascii="Times New Roman" w:eastAsia="Times New Roman" w:hAnsi="Times New Roman" w:cs="Times New Roman"/>
                <w:sz w:val="24"/>
                <w:szCs w:val="24"/>
              </w:rPr>
              <w:t xml:space="preserve">Projekts stājas spēkā </w:t>
            </w:r>
            <w:r w:rsidR="00F6273E">
              <w:rPr>
                <w:rFonts w:ascii="Times New Roman" w:eastAsia="Times New Roman" w:hAnsi="Times New Roman" w:cs="Times New Roman"/>
                <w:sz w:val="24"/>
                <w:szCs w:val="24"/>
              </w:rPr>
              <w:t>vienlaikus</w:t>
            </w:r>
            <w:r w:rsidRPr="001F2A60">
              <w:rPr>
                <w:rFonts w:ascii="Times New Roman" w:eastAsia="Times New Roman" w:hAnsi="Times New Roman" w:cs="Times New Roman"/>
                <w:sz w:val="24"/>
                <w:szCs w:val="24"/>
              </w:rPr>
              <w:t xml:space="preserve"> ar likumu „Par valsts budžetu 2021.gadam”.</w:t>
            </w:r>
          </w:p>
        </w:tc>
      </w:tr>
    </w:tbl>
    <w:tbl>
      <w:tblPr>
        <w:tblpPr w:leftFromText="180" w:rightFromText="180" w:vertAnchor="text" w:horzAnchor="margin" w:tblpXSpec="center" w:tblpY="149"/>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
        <w:gridCol w:w="2135"/>
        <w:gridCol w:w="6230"/>
      </w:tblGrid>
      <w:tr w:rsidR="002C1F60" w:rsidRPr="001F2A60" w:rsidTr="004D3C10">
        <w:trPr>
          <w:trHeight w:val="419"/>
        </w:trPr>
        <w:tc>
          <w:tcPr>
            <w:tcW w:w="5000" w:type="pct"/>
            <w:gridSpan w:val="3"/>
            <w:vAlign w:val="center"/>
          </w:tcPr>
          <w:p w:rsidR="002C1F60" w:rsidRPr="001F2A60" w:rsidRDefault="002C1F60" w:rsidP="002C1F60">
            <w:pPr>
              <w:spacing w:after="0" w:line="240" w:lineRule="auto"/>
              <w:ind w:left="57" w:right="57"/>
              <w:jc w:val="center"/>
              <w:rPr>
                <w:rFonts w:ascii="Times New Roman" w:eastAsia="Times New Roman" w:hAnsi="Times New Roman" w:cs="Times New Roman"/>
                <w:b/>
                <w:sz w:val="24"/>
                <w:szCs w:val="24"/>
                <w:lang w:eastAsia="lv-LV"/>
              </w:rPr>
            </w:pPr>
            <w:r w:rsidRPr="001F2A60">
              <w:rPr>
                <w:rFonts w:ascii="Times New Roman" w:eastAsia="Times New Roman" w:hAnsi="Times New Roman" w:cs="Times New Roman"/>
                <w:b/>
                <w:sz w:val="24"/>
                <w:szCs w:val="24"/>
                <w:lang w:eastAsia="lv-LV"/>
              </w:rPr>
              <w:t>I. Tiesību akta projekta izstrādes nepieciešamība</w:t>
            </w:r>
          </w:p>
        </w:tc>
      </w:tr>
      <w:tr w:rsidR="002C1F60" w:rsidRPr="001F2A60" w:rsidTr="004D3C10">
        <w:trPr>
          <w:trHeight w:val="415"/>
        </w:trPr>
        <w:tc>
          <w:tcPr>
            <w:tcW w:w="231" w:type="pct"/>
          </w:tcPr>
          <w:p w:rsidR="002C1F60" w:rsidRPr="001F2A60" w:rsidRDefault="002C1F60" w:rsidP="002C1F60">
            <w:pPr>
              <w:spacing w:after="0" w:line="240" w:lineRule="auto"/>
              <w:ind w:left="57" w:right="57"/>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1.</w:t>
            </w:r>
          </w:p>
        </w:tc>
        <w:tc>
          <w:tcPr>
            <w:tcW w:w="1217" w:type="pct"/>
          </w:tcPr>
          <w:p w:rsidR="002C1F60" w:rsidRPr="001F2A60" w:rsidRDefault="002C1F60" w:rsidP="002C1F60">
            <w:pPr>
              <w:spacing w:after="0" w:line="240" w:lineRule="auto"/>
              <w:ind w:left="57" w:right="57"/>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Pamatojums</w:t>
            </w:r>
          </w:p>
        </w:tc>
        <w:tc>
          <w:tcPr>
            <w:tcW w:w="3552" w:type="pct"/>
          </w:tcPr>
          <w:p w:rsidR="003970E2" w:rsidRPr="001F2A60" w:rsidRDefault="003970E2" w:rsidP="00184113">
            <w:pPr>
              <w:shd w:val="clear" w:color="auto" w:fill="FFFFFF"/>
              <w:spacing w:after="0" w:line="240" w:lineRule="auto"/>
              <w:ind w:left="141" w:right="99" w:firstLine="466"/>
              <w:jc w:val="both"/>
              <w:outlineLvl w:val="2"/>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Medību likuma 31.panta ceturtā daļa.</w:t>
            </w:r>
          </w:p>
          <w:p w:rsidR="00E0448A" w:rsidRPr="001F2A60" w:rsidRDefault="00E0448A" w:rsidP="00184113">
            <w:pPr>
              <w:shd w:val="clear" w:color="auto" w:fill="FFFFFF"/>
              <w:spacing w:after="0" w:line="240" w:lineRule="auto"/>
              <w:ind w:left="141" w:right="99" w:firstLine="466"/>
              <w:jc w:val="both"/>
              <w:outlineLvl w:val="2"/>
              <w:rPr>
                <w:rFonts w:ascii="Times New Roman" w:eastAsia="Times New Roman" w:hAnsi="Times New Roman" w:cs="Times New Roman"/>
                <w:bCs/>
                <w:sz w:val="24"/>
                <w:szCs w:val="24"/>
                <w:lang w:eastAsia="lv-LV"/>
              </w:rPr>
            </w:pPr>
            <w:r w:rsidRPr="001F2A60">
              <w:rPr>
                <w:rFonts w:ascii="Times New Roman" w:eastAsia="Times New Roman" w:hAnsi="Times New Roman" w:cs="Times New Roman"/>
                <w:sz w:val="24"/>
                <w:szCs w:val="24"/>
                <w:lang w:eastAsia="lv-LV"/>
              </w:rPr>
              <w:t xml:space="preserve">Valsts kontroles </w:t>
            </w:r>
            <w:r w:rsidR="003970E2" w:rsidRPr="001F2A60">
              <w:rPr>
                <w:rFonts w:ascii="Times New Roman" w:eastAsia="Times New Roman" w:hAnsi="Times New Roman" w:cs="Times New Roman"/>
                <w:sz w:val="24"/>
                <w:szCs w:val="24"/>
                <w:lang w:eastAsia="lv-LV"/>
              </w:rPr>
              <w:t>likumības/lietderības revīzijas</w:t>
            </w:r>
            <w:r w:rsidRPr="001F2A60">
              <w:rPr>
                <w:rFonts w:ascii="Times New Roman" w:eastAsia="Times New Roman" w:hAnsi="Times New Roman" w:cs="Times New Roman"/>
                <w:sz w:val="24"/>
                <w:szCs w:val="24"/>
                <w:lang w:eastAsia="lv-LV"/>
              </w:rPr>
              <w:t xml:space="preserve"> “Vai lauksaimniecības, meža un zivsaimniecības nozares nevalstiskajām organizācijām piešķirtie budžeta līdzekļi ir izmantoti lietderīgi?”</w:t>
            </w:r>
            <w:r w:rsidR="003970E2" w:rsidRPr="001F2A60">
              <w:rPr>
                <w:rFonts w:ascii="Times New Roman" w:eastAsia="Times New Roman" w:hAnsi="Times New Roman" w:cs="Times New Roman"/>
                <w:sz w:val="24"/>
                <w:szCs w:val="24"/>
                <w:lang w:eastAsia="lv-LV"/>
              </w:rPr>
              <w:t xml:space="preserve"> lietas Nr.2.4.1-14/2018 ziņojums un ieteikumu ieviešanas grafiks.</w:t>
            </w:r>
          </w:p>
        </w:tc>
      </w:tr>
      <w:tr w:rsidR="002C1F60" w:rsidRPr="001F2A60" w:rsidTr="004D3C10">
        <w:trPr>
          <w:trHeight w:val="472"/>
        </w:trPr>
        <w:tc>
          <w:tcPr>
            <w:tcW w:w="231" w:type="pct"/>
          </w:tcPr>
          <w:p w:rsidR="002C1F60" w:rsidRPr="001F2A60" w:rsidRDefault="002C1F60" w:rsidP="002C1F60">
            <w:pPr>
              <w:spacing w:after="0" w:line="240" w:lineRule="auto"/>
              <w:ind w:left="57" w:right="57"/>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2.</w:t>
            </w:r>
          </w:p>
        </w:tc>
        <w:tc>
          <w:tcPr>
            <w:tcW w:w="1217" w:type="pct"/>
          </w:tcPr>
          <w:p w:rsidR="002C1F60" w:rsidRPr="001F2A60" w:rsidRDefault="002C1F60" w:rsidP="002C1F60">
            <w:pPr>
              <w:tabs>
                <w:tab w:val="left" w:pos="170"/>
              </w:tabs>
              <w:spacing w:after="0" w:line="240" w:lineRule="auto"/>
              <w:ind w:left="57" w:right="57"/>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2C1F60" w:rsidRPr="001F2A60" w:rsidRDefault="002C1F60" w:rsidP="002C1F60">
            <w:pPr>
              <w:spacing w:after="200" w:line="276" w:lineRule="auto"/>
              <w:jc w:val="both"/>
              <w:rPr>
                <w:rFonts w:eastAsiaTheme="minorEastAsia"/>
                <w:sz w:val="24"/>
                <w:szCs w:val="24"/>
                <w:lang w:eastAsia="lv-LV"/>
              </w:rPr>
            </w:pPr>
          </w:p>
          <w:p w:rsidR="002C1F60" w:rsidRPr="001F2A60" w:rsidRDefault="002C1F60" w:rsidP="002C1F60">
            <w:pPr>
              <w:spacing w:after="200" w:line="276" w:lineRule="auto"/>
              <w:jc w:val="both"/>
              <w:rPr>
                <w:rFonts w:eastAsiaTheme="minorEastAsia"/>
                <w:sz w:val="24"/>
                <w:szCs w:val="24"/>
                <w:lang w:eastAsia="lv-LV"/>
              </w:rPr>
            </w:pPr>
          </w:p>
          <w:p w:rsidR="002C1F60" w:rsidRPr="001F2A60" w:rsidRDefault="002C1F60" w:rsidP="002C1F60">
            <w:pPr>
              <w:spacing w:after="200" w:line="276" w:lineRule="auto"/>
              <w:jc w:val="both"/>
              <w:rPr>
                <w:rFonts w:eastAsiaTheme="minorEastAsia"/>
                <w:sz w:val="24"/>
                <w:szCs w:val="24"/>
                <w:lang w:eastAsia="lv-LV"/>
              </w:rPr>
            </w:pPr>
          </w:p>
          <w:p w:rsidR="002C1F60" w:rsidRPr="001F2A60" w:rsidRDefault="002C1F60" w:rsidP="002C1F60">
            <w:pPr>
              <w:spacing w:after="200" w:line="276" w:lineRule="auto"/>
              <w:jc w:val="both"/>
              <w:rPr>
                <w:rFonts w:eastAsiaTheme="minorEastAsia"/>
                <w:sz w:val="24"/>
                <w:szCs w:val="24"/>
                <w:lang w:eastAsia="lv-LV"/>
              </w:rPr>
            </w:pPr>
          </w:p>
          <w:p w:rsidR="002C1F60" w:rsidRPr="001F2A60" w:rsidRDefault="002C1F60" w:rsidP="002C1F60">
            <w:pPr>
              <w:spacing w:after="200" w:line="276" w:lineRule="auto"/>
              <w:jc w:val="both"/>
              <w:rPr>
                <w:rFonts w:eastAsiaTheme="minorEastAsia"/>
                <w:sz w:val="24"/>
                <w:szCs w:val="24"/>
                <w:lang w:eastAsia="lv-LV"/>
              </w:rPr>
            </w:pPr>
          </w:p>
          <w:p w:rsidR="002C1F60" w:rsidRPr="001F2A60" w:rsidRDefault="002C1F60" w:rsidP="002C1F60">
            <w:pPr>
              <w:spacing w:after="200" w:line="276" w:lineRule="auto"/>
              <w:jc w:val="both"/>
              <w:rPr>
                <w:rFonts w:eastAsiaTheme="minorEastAsia"/>
                <w:sz w:val="24"/>
                <w:szCs w:val="24"/>
                <w:lang w:eastAsia="lv-LV"/>
              </w:rPr>
            </w:pPr>
          </w:p>
          <w:p w:rsidR="002C1F60" w:rsidRPr="001F2A60" w:rsidRDefault="002C1F60" w:rsidP="002C1F60">
            <w:pPr>
              <w:spacing w:after="200" w:line="276" w:lineRule="auto"/>
              <w:jc w:val="both"/>
              <w:rPr>
                <w:rFonts w:eastAsiaTheme="minorEastAsia"/>
                <w:sz w:val="24"/>
                <w:szCs w:val="24"/>
                <w:lang w:eastAsia="lv-LV"/>
              </w:rPr>
            </w:pPr>
          </w:p>
          <w:p w:rsidR="002C1F60" w:rsidRPr="001F2A60" w:rsidRDefault="002C1F60" w:rsidP="00732364">
            <w:pPr>
              <w:spacing w:after="200" w:line="276" w:lineRule="auto"/>
              <w:jc w:val="both"/>
              <w:rPr>
                <w:rFonts w:eastAsiaTheme="minorEastAsia"/>
                <w:sz w:val="24"/>
                <w:szCs w:val="24"/>
                <w:lang w:eastAsia="lv-LV"/>
              </w:rPr>
            </w:pPr>
          </w:p>
        </w:tc>
        <w:tc>
          <w:tcPr>
            <w:tcW w:w="3552" w:type="pct"/>
          </w:tcPr>
          <w:p w:rsidR="00E0448A" w:rsidRPr="001F2A60" w:rsidRDefault="00F16418" w:rsidP="00184113">
            <w:pPr>
              <w:spacing w:after="0" w:line="240" w:lineRule="auto"/>
              <w:ind w:firstLine="607"/>
              <w:jc w:val="both"/>
              <w:rPr>
                <w:rFonts w:ascii="Times New Roman" w:hAnsi="Times New Roman" w:cs="Times New Roman"/>
                <w:sz w:val="24"/>
                <w:szCs w:val="24"/>
              </w:rPr>
            </w:pPr>
            <w:r w:rsidRPr="001F2A60">
              <w:rPr>
                <w:rFonts w:ascii="Times New Roman" w:hAnsi="Times New Roman" w:cs="Times New Roman"/>
                <w:sz w:val="24"/>
                <w:szCs w:val="24"/>
              </w:rPr>
              <w:t xml:space="preserve">Ar noteikumu projektu tiks īstenoti </w:t>
            </w:r>
            <w:r w:rsidR="00F6273E">
              <w:rPr>
                <w:rFonts w:ascii="Times New Roman" w:hAnsi="Times New Roman" w:cs="Times New Roman"/>
                <w:sz w:val="24"/>
                <w:szCs w:val="24"/>
              </w:rPr>
              <w:t>šādi</w:t>
            </w:r>
            <w:r w:rsidRPr="001F2A60">
              <w:rPr>
                <w:rFonts w:ascii="Times New Roman" w:hAnsi="Times New Roman" w:cs="Times New Roman"/>
                <w:sz w:val="24"/>
                <w:szCs w:val="24"/>
              </w:rPr>
              <w:t xml:space="preserve"> Valsts kontroles ieteikumi:</w:t>
            </w:r>
          </w:p>
          <w:p w:rsidR="00F16418" w:rsidRPr="001F2A60" w:rsidRDefault="00F16418" w:rsidP="00F16418">
            <w:pPr>
              <w:pStyle w:val="Sarakstarindkopa"/>
              <w:numPr>
                <w:ilvl w:val="0"/>
                <w:numId w:val="1"/>
              </w:numPr>
              <w:spacing w:after="0" w:line="240" w:lineRule="auto"/>
              <w:jc w:val="both"/>
              <w:rPr>
                <w:rFonts w:ascii="Times New Roman" w:hAnsi="Times New Roman" w:cs="Times New Roman"/>
                <w:sz w:val="24"/>
                <w:szCs w:val="24"/>
              </w:rPr>
            </w:pPr>
            <w:r w:rsidRPr="001F2A60">
              <w:rPr>
                <w:rFonts w:ascii="Times New Roman" w:hAnsi="Times New Roman" w:cs="Times New Roman"/>
                <w:sz w:val="24"/>
                <w:szCs w:val="24"/>
              </w:rPr>
              <w:t>paredzēt projektu īstenotājiem iesniegt precīzas projektu tāmes un detalizētus noslēguma finanšu pārskatus, norādot pakalpojuma sniedzējus, rēķinu summas un darījuma būtību, kas ļauj izsekot plānotajam un izlietotajam finansējumam konkrētās pozīcijās;</w:t>
            </w:r>
          </w:p>
          <w:p w:rsidR="00F16418" w:rsidRPr="001F2A60" w:rsidRDefault="00F16418" w:rsidP="00F16418">
            <w:pPr>
              <w:pStyle w:val="Sarakstarindkopa"/>
              <w:numPr>
                <w:ilvl w:val="0"/>
                <w:numId w:val="1"/>
              </w:numPr>
              <w:spacing w:after="0" w:line="240" w:lineRule="auto"/>
              <w:jc w:val="both"/>
              <w:rPr>
                <w:rFonts w:ascii="Times New Roman" w:hAnsi="Times New Roman" w:cs="Times New Roman"/>
                <w:sz w:val="24"/>
                <w:szCs w:val="24"/>
              </w:rPr>
            </w:pPr>
            <w:r w:rsidRPr="001F2A60">
              <w:rPr>
                <w:rFonts w:ascii="Times New Roman" w:hAnsi="Times New Roman" w:cs="Times New Roman"/>
                <w:sz w:val="24"/>
                <w:szCs w:val="24"/>
              </w:rPr>
              <w:t>paredzēt projektu īstenotājiem iesniegt izdevumus apliecinošos dokumentus, t</w:t>
            </w:r>
            <w:r w:rsidR="00184113">
              <w:rPr>
                <w:rFonts w:ascii="Times New Roman" w:hAnsi="Times New Roman" w:cs="Times New Roman"/>
                <w:sz w:val="24"/>
                <w:szCs w:val="24"/>
              </w:rPr>
              <w:t>ostarp</w:t>
            </w:r>
            <w:r w:rsidRPr="001F2A60">
              <w:rPr>
                <w:rFonts w:ascii="Times New Roman" w:hAnsi="Times New Roman" w:cs="Times New Roman"/>
                <w:sz w:val="24"/>
                <w:szCs w:val="24"/>
              </w:rPr>
              <w:t xml:space="preserve"> par izlietoto līdzfinansējumu, vai izvērtēt iespēju finansējuma uzraudzību nodot Lauku atbalsta dienestam;</w:t>
            </w:r>
          </w:p>
          <w:p w:rsidR="00F16418" w:rsidRPr="001F2A60" w:rsidRDefault="00F16418" w:rsidP="00F16418">
            <w:pPr>
              <w:pStyle w:val="Sarakstarindkopa"/>
              <w:numPr>
                <w:ilvl w:val="0"/>
                <w:numId w:val="1"/>
              </w:numPr>
              <w:spacing w:after="0" w:line="240" w:lineRule="auto"/>
              <w:jc w:val="both"/>
              <w:rPr>
                <w:rFonts w:ascii="Times New Roman" w:hAnsi="Times New Roman" w:cs="Times New Roman"/>
                <w:sz w:val="24"/>
                <w:szCs w:val="24"/>
              </w:rPr>
            </w:pPr>
            <w:r w:rsidRPr="001F2A60">
              <w:rPr>
                <w:rFonts w:ascii="Times New Roman" w:hAnsi="Times New Roman" w:cs="Times New Roman"/>
                <w:sz w:val="24"/>
                <w:szCs w:val="24"/>
              </w:rPr>
              <w:t>pārskatīt finansējuma piešķiršanas nosacījumus, paredzot ierobežojumu projekta īstenošanu pilnībā nodot ārpakalpojumā vai pārliecinoties par šo pakalpojumu izdevumu pamatotību;</w:t>
            </w:r>
          </w:p>
          <w:p w:rsidR="00F16418" w:rsidRPr="001F2A60" w:rsidRDefault="00F16418" w:rsidP="00F16418">
            <w:pPr>
              <w:pStyle w:val="Sarakstarindkopa"/>
              <w:numPr>
                <w:ilvl w:val="0"/>
                <w:numId w:val="1"/>
              </w:numPr>
              <w:spacing w:after="0" w:line="240" w:lineRule="auto"/>
              <w:jc w:val="both"/>
              <w:rPr>
                <w:rFonts w:ascii="Times New Roman" w:hAnsi="Times New Roman" w:cs="Times New Roman"/>
                <w:sz w:val="24"/>
                <w:szCs w:val="24"/>
              </w:rPr>
            </w:pPr>
            <w:r w:rsidRPr="001F2A60">
              <w:rPr>
                <w:rFonts w:ascii="Times New Roman" w:hAnsi="Times New Roman" w:cs="Times New Roman"/>
                <w:sz w:val="24"/>
                <w:szCs w:val="24"/>
              </w:rPr>
              <w:t>pārvērtēt visu valsts atbalsta fondu finansējuma saņemšanas un uzraudzības nosacījumus un gadījumos, kad nepastāv objektīvi iemesli atšķirīgām pieejām, izstrādāt vienotus nosacījumus, piemēram, attiecībā uz iesniedzamajiem attaisnojuma dokumentiem un to pārbaudi, līdzfinansējumu, u.c.;</w:t>
            </w:r>
          </w:p>
          <w:p w:rsidR="00F16418" w:rsidRPr="001F2A60" w:rsidRDefault="00F16418" w:rsidP="00F16418">
            <w:pPr>
              <w:pStyle w:val="Sarakstarindkopa"/>
              <w:numPr>
                <w:ilvl w:val="0"/>
                <w:numId w:val="1"/>
              </w:numPr>
              <w:spacing w:after="0" w:line="240" w:lineRule="auto"/>
              <w:jc w:val="both"/>
              <w:rPr>
                <w:rFonts w:ascii="Times New Roman" w:hAnsi="Times New Roman" w:cs="Times New Roman"/>
                <w:sz w:val="24"/>
                <w:szCs w:val="24"/>
              </w:rPr>
            </w:pPr>
            <w:r w:rsidRPr="001F2A60">
              <w:rPr>
                <w:rFonts w:ascii="Times New Roman" w:hAnsi="Times New Roman" w:cs="Times New Roman"/>
                <w:sz w:val="24"/>
                <w:szCs w:val="24"/>
              </w:rPr>
              <w:t>izvērtēt iespēju gadījumos, kad projektu īstenošanu pilnā vai lielākajā apmērā nodrošina citi pakalpojumu sniedzēji, paredzēt papildu kontroles, lai pārliecinātos par izdevumu pamatotību.</w:t>
            </w:r>
          </w:p>
          <w:p w:rsidR="00F16418" w:rsidRPr="001F2A60" w:rsidRDefault="00F16418" w:rsidP="00184113">
            <w:pPr>
              <w:pStyle w:val="Sarakstarindkopa"/>
              <w:spacing w:after="0" w:line="240" w:lineRule="auto"/>
              <w:ind w:left="17" w:firstLine="590"/>
              <w:jc w:val="both"/>
              <w:rPr>
                <w:rFonts w:ascii="Times New Roman" w:hAnsi="Times New Roman" w:cs="Times New Roman"/>
                <w:sz w:val="24"/>
                <w:szCs w:val="24"/>
              </w:rPr>
            </w:pPr>
            <w:r w:rsidRPr="001F2A60">
              <w:rPr>
                <w:rFonts w:ascii="Times New Roman" w:hAnsi="Times New Roman" w:cs="Times New Roman"/>
                <w:sz w:val="24"/>
                <w:szCs w:val="24"/>
              </w:rPr>
              <w:t xml:space="preserve">Projektā ietvertie risinājumi, cik </w:t>
            </w:r>
            <w:r w:rsidR="00184113">
              <w:rPr>
                <w:rFonts w:ascii="Times New Roman" w:hAnsi="Times New Roman" w:cs="Times New Roman"/>
                <w:sz w:val="24"/>
                <w:szCs w:val="24"/>
              </w:rPr>
              <w:t xml:space="preserve">tas </w:t>
            </w:r>
            <w:r w:rsidRPr="001F2A60">
              <w:rPr>
                <w:rFonts w:ascii="Times New Roman" w:hAnsi="Times New Roman" w:cs="Times New Roman"/>
                <w:sz w:val="24"/>
                <w:szCs w:val="24"/>
              </w:rPr>
              <w:t>iespējams, sinhronizēti ar Zivju fonda</w:t>
            </w:r>
            <w:r w:rsidR="00D37C53" w:rsidRPr="001F2A60">
              <w:rPr>
                <w:rFonts w:ascii="Times New Roman" w:hAnsi="Times New Roman" w:cs="Times New Roman"/>
                <w:sz w:val="24"/>
                <w:szCs w:val="24"/>
              </w:rPr>
              <w:t xml:space="preserve"> un Meža attīstības fonda administrēšanu.</w:t>
            </w:r>
          </w:p>
          <w:p w:rsidR="002C1F60" w:rsidRDefault="00D37C53" w:rsidP="00184113">
            <w:pPr>
              <w:pStyle w:val="Sarakstarindkopa"/>
              <w:spacing w:after="0" w:line="240" w:lineRule="auto"/>
              <w:ind w:left="17" w:firstLine="590"/>
              <w:jc w:val="both"/>
              <w:rPr>
                <w:rFonts w:ascii="Times New Roman" w:hAnsi="Times New Roman" w:cs="Times New Roman"/>
                <w:sz w:val="24"/>
                <w:szCs w:val="24"/>
              </w:rPr>
            </w:pPr>
            <w:r w:rsidRPr="001F2A60">
              <w:rPr>
                <w:rFonts w:ascii="Times New Roman" w:hAnsi="Times New Roman" w:cs="Times New Roman"/>
                <w:sz w:val="24"/>
                <w:szCs w:val="24"/>
              </w:rPr>
              <w:lastRenderedPageBreak/>
              <w:t xml:space="preserve">Atbalstam pieteikto projektu iesniegumu un pārskatu iesniegšana Lauku atbalsta dienesta elektroniskās pieteikšanas sistēmā (EPS) nodrošina laikmetam atbilstošu informācijas apriti, kā arī adekvātu un detalizētu administratīvo un grāmatvedisko izvērtēšanu. </w:t>
            </w:r>
          </w:p>
          <w:p w:rsidR="005D0F2A" w:rsidRDefault="003B3588">
            <w:pPr>
              <w:spacing w:after="0" w:line="240" w:lineRule="auto"/>
              <w:ind w:right="122" w:firstLine="465"/>
              <w:jc w:val="both"/>
              <w:rPr>
                <w:rFonts w:ascii="Times New Roman" w:eastAsia="Times New Roman" w:hAnsi="Times New Roman" w:cs="Times New Roman"/>
                <w:sz w:val="24"/>
                <w:szCs w:val="24"/>
                <w:lang w:eastAsia="lv-LV"/>
              </w:rPr>
            </w:pPr>
            <w:r w:rsidRPr="003B3588">
              <w:rPr>
                <w:rFonts w:ascii="Times New Roman" w:hAnsi="Times New Roman" w:cs="Times New Roman"/>
                <w:sz w:val="24"/>
                <w:szCs w:val="24"/>
              </w:rPr>
              <w:t xml:space="preserve">Stājoties spēkā noteikumu projektam, spēku zaudēs </w:t>
            </w:r>
            <w:r w:rsidR="00F6273E" w:rsidRPr="001F2A60">
              <w:rPr>
                <w:rFonts w:ascii="Times New Roman" w:eastAsia="Times New Roman" w:hAnsi="Times New Roman" w:cs="Times New Roman"/>
                <w:sz w:val="24"/>
                <w:szCs w:val="24"/>
                <w:lang w:eastAsia="lv-LV"/>
              </w:rPr>
              <w:t>Ministru kabineta 2013.gada 10.decembra noteikum</w:t>
            </w:r>
            <w:r w:rsidR="00F6273E">
              <w:rPr>
                <w:rFonts w:ascii="Times New Roman" w:eastAsia="Times New Roman" w:hAnsi="Times New Roman" w:cs="Times New Roman"/>
                <w:sz w:val="24"/>
                <w:szCs w:val="24"/>
                <w:lang w:eastAsia="lv-LV"/>
              </w:rPr>
              <w:t>i</w:t>
            </w:r>
            <w:r w:rsidR="00F6273E" w:rsidRPr="001F2A60">
              <w:rPr>
                <w:rFonts w:ascii="Times New Roman" w:eastAsia="Times New Roman" w:hAnsi="Times New Roman" w:cs="Times New Roman"/>
                <w:sz w:val="24"/>
                <w:szCs w:val="24"/>
                <w:lang w:eastAsia="lv-LV"/>
              </w:rPr>
              <w:t xml:space="preserve"> Nr.1455 „Medību saimniecības attīstības fonda nolikums”.</w:t>
            </w:r>
          </w:p>
        </w:tc>
      </w:tr>
      <w:tr w:rsidR="002C1F60" w:rsidRPr="001F2A60" w:rsidTr="004D3C10">
        <w:trPr>
          <w:trHeight w:val="476"/>
        </w:trPr>
        <w:tc>
          <w:tcPr>
            <w:tcW w:w="231" w:type="pct"/>
          </w:tcPr>
          <w:p w:rsidR="002C1F60" w:rsidRPr="001F2A60" w:rsidRDefault="002C1F60" w:rsidP="002C1F60">
            <w:pPr>
              <w:spacing w:after="0" w:line="240" w:lineRule="auto"/>
              <w:ind w:left="57" w:right="57"/>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lastRenderedPageBreak/>
              <w:t>3.</w:t>
            </w:r>
          </w:p>
        </w:tc>
        <w:tc>
          <w:tcPr>
            <w:tcW w:w="1217" w:type="pct"/>
          </w:tcPr>
          <w:p w:rsidR="002C1F60" w:rsidRPr="001F2A60" w:rsidRDefault="002C1F60" w:rsidP="002C1F60">
            <w:pPr>
              <w:spacing w:after="0" w:line="240" w:lineRule="auto"/>
              <w:ind w:left="57" w:right="57"/>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Projekta izstrādē iesaistītās institūcijas un publiskas personas kapitālsabiedrības</w:t>
            </w:r>
            <w:r w:rsidRPr="001F2A60" w:rsidDel="00997637">
              <w:rPr>
                <w:rFonts w:ascii="Times New Roman" w:eastAsia="Times New Roman" w:hAnsi="Times New Roman" w:cs="Times New Roman"/>
                <w:sz w:val="24"/>
                <w:szCs w:val="24"/>
                <w:lang w:eastAsia="lv-LV"/>
              </w:rPr>
              <w:t xml:space="preserve"> </w:t>
            </w:r>
          </w:p>
        </w:tc>
        <w:tc>
          <w:tcPr>
            <w:tcW w:w="3552" w:type="pct"/>
          </w:tcPr>
          <w:p w:rsidR="002C1F60" w:rsidRPr="001F2A60" w:rsidRDefault="00721592" w:rsidP="00721592">
            <w:pPr>
              <w:spacing w:after="0" w:line="240" w:lineRule="auto"/>
              <w:ind w:right="57"/>
              <w:jc w:val="both"/>
              <w:rPr>
                <w:rFonts w:ascii="Times New Roman" w:eastAsiaTheme="minorEastAsia" w:hAnsi="Times New Roman" w:cs="Times New Roman"/>
                <w:sz w:val="24"/>
                <w:szCs w:val="24"/>
                <w:lang w:eastAsia="lv-LV"/>
              </w:rPr>
            </w:pPr>
            <w:r w:rsidRPr="001F2A60">
              <w:rPr>
                <w:rFonts w:ascii="Times New Roman" w:eastAsiaTheme="minorEastAsia" w:hAnsi="Times New Roman" w:cs="Times New Roman"/>
                <w:sz w:val="24"/>
                <w:szCs w:val="24"/>
                <w:lang w:eastAsia="lv-LV"/>
              </w:rPr>
              <w:t>Zemkopības ministrija</w:t>
            </w:r>
            <w:r w:rsidR="00732364" w:rsidRPr="001F2A60">
              <w:rPr>
                <w:rFonts w:ascii="Times New Roman" w:eastAsiaTheme="minorEastAsia" w:hAnsi="Times New Roman" w:cs="Times New Roman"/>
                <w:sz w:val="24"/>
                <w:szCs w:val="24"/>
                <w:lang w:eastAsia="lv-LV"/>
              </w:rPr>
              <w:t xml:space="preserve">, Valsts </w:t>
            </w:r>
            <w:r w:rsidR="0031230D">
              <w:rPr>
                <w:rFonts w:ascii="Times New Roman" w:eastAsiaTheme="minorEastAsia" w:hAnsi="Times New Roman" w:cs="Times New Roman"/>
                <w:sz w:val="24"/>
                <w:szCs w:val="24"/>
                <w:lang w:eastAsia="lv-LV"/>
              </w:rPr>
              <w:t>kontrole, Lauku atbalsta</w:t>
            </w:r>
            <w:r w:rsidRPr="001F2A60">
              <w:rPr>
                <w:rFonts w:ascii="Times New Roman" w:eastAsiaTheme="minorEastAsia" w:hAnsi="Times New Roman" w:cs="Times New Roman"/>
                <w:sz w:val="24"/>
                <w:szCs w:val="24"/>
                <w:lang w:eastAsia="lv-LV"/>
              </w:rPr>
              <w:t xml:space="preserve"> dienests, medniekus pārstāvošās nevalstiskās organizācijas.</w:t>
            </w:r>
          </w:p>
        </w:tc>
      </w:tr>
      <w:tr w:rsidR="002C1F60" w:rsidRPr="001F2A60" w:rsidTr="004D3C10">
        <w:tc>
          <w:tcPr>
            <w:tcW w:w="231" w:type="pct"/>
          </w:tcPr>
          <w:p w:rsidR="002C1F60" w:rsidRPr="001F2A60" w:rsidRDefault="002C1F60" w:rsidP="002C1F60">
            <w:pPr>
              <w:spacing w:after="0" w:line="240" w:lineRule="auto"/>
              <w:ind w:left="57" w:right="57"/>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4.</w:t>
            </w:r>
          </w:p>
        </w:tc>
        <w:tc>
          <w:tcPr>
            <w:tcW w:w="1217" w:type="pct"/>
          </w:tcPr>
          <w:p w:rsidR="005D0F2A" w:rsidRDefault="002C1F60">
            <w:pPr>
              <w:spacing w:after="0" w:line="240" w:lineRule="auto"/>
              <w:ind w:left="57" w:right="57"/>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Cita informācija</w:t>
            </w:r>
          </w:p>
        </w:tc>
        <w:tc>
          <w:tcPr>
            <w:tcW w:w="3552" w:type="pct"/>
          </w:tcPr>
          <w:p w:rsidR="002C1F60" w:rsidRPr="001F2A60" w:rsidRDefault="002C1F60" w:rsidP="002C1F60">
            <w:pPr>
              <w:spacing w:after="0" w:line="240" w:lineRule="auto"/>
              <w:ind w:left="57" w:right="57"/>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Nav.</w:t>
            </w:r>
          </w:p>
        </w:tc>
      </w:tr>
    </w:tbl>
    <w:p w:rsidR="00976BBC" w:rsidRPr="001F2A60" w:rsidRDefault="00976BBC" w:rsidP="002C1F60">
      <w:pPr>
        <w:spacing w:after="0" w:line="240" w:lineRule="auto"/>
        <w:jc w:val="both"/>
        <w:rPr>
          <w:rFonts w:ascii="Times New Roman" w:eastAsia="Times New Roman" w:hAnsi="Times New Roman" w:cs="Times New Roman"/>
          <w:sz w:val="24"/>
          <w:szCs w:val="24"/>
          <w:lang w:eastAsia="lv-LV"/>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4"/>
        <w:gridCol w:w="2880"/>
        <w:gridCol w:w="5567"/>
      </w:tblGrid>
      <w:tr w:rsidR="002C1F60" w:rsidRPr="001F2A60" w:rsidTr="00D33A15">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before="100" w:beforeAutospacing="1" w:after="100" w:afterAutospacing="1" w:line="293" w:lineRule="atLeast"/>
              <w:jc w:val="both"/>
              <w:rPr>
                <w:rFonts w:ascii="Times New Roman" w:eastAsia="Times New Roman" w:hAnsi="Times New Roman" w:cs="Times New Roman"/>
                <w:b/>
                <w:bCs/>
                <w:sz w:val="24"/>
                <w:szCs w:val="24"/>
                <w:lang w:eastAsia="lv-LV"/>
              </w:rPr>
            </w:pPr>
            <w:r w:rsidRPr="001F2A6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C1F60" w:rsidRPr="001F2A60" w:rsidTr="00F46E06">
        <w:trPr>
          <w:trHeight w:val="372"/>
        </w:trPr>
        <w:tc>
          <w:tcPr>
            <w:tcW w:w="22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1.</w:t>
            </w:r>
          </w:p>
        </w:tc>
        <w:tc>
          <w:tcPr>
            <w:tcW w:w="1627"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4D3C10">
            <w:pPr>
              <w:spacing w:after="0" w:line="240" w:lineRule="auto"/>
              <w:ind w:right="110"/>
              <w:jc w:val="both"/>
              <w:rPr>
                <w:rFonts w:ascii="Times New Roman" w:eastAsia="Times New Roman" w:hAnsi="Times New Roman" w:cs="Times New Roman"/>
                <w:sz w:val="24"/>
                <w:szCs w:val="24"/>
                <w:lang w:eastAsia="lv-LV"/>
              </w:rPr>
            </w:pPr>
            <w:r w:rsidRPr="001F2A60">
              <w:rPr>
                <w:rFonts w:ascii="Times New Roman" w:eastAsia="Calibri" w:hAnsi="Times New Roman" w:cs="Times New Roman"/>
                <w:sz w:val="24"/>
                <w:szCs w:val="24"/>
                <w:lang w:eastAsia="lv-LV"/>
              </w:rPr>
              <w:t>Tiesiskais regulējums neietekmē un nemaina sabiedrības mērķgrupas tiesības un pienākumus.</w:t>
            </w:r>
          </w:p>
        </w:tc>
      </w:tr>
      <w:tr w:rsidR="002C1F60" w:rsidRPr="001F2A60" w:rsidTr="00F46E06">
        <w:trPr>
          <w:trHeight w:val="408"/>
        </w:trPr>
        <w:tc>
          <w:tcPr>
            <w:tcW w:w="22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2.</w:t>
            </w:r>
          </w:p>
        </w:tc>
        <w:tc>
          <w:tcPr>
            <w:tcW w:w="1627"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2C1F60" w:rsidRPr="001F2A60" w:rsidRDefault="00D37C53" w:rsidP="004D3C10">
            <w:pPr>
              <w:spacing w:after="0" w:line="240" w:lineRule="auto"/>
              <w:ind w:left="-17" w:right="110"/>
              <w:jc w:val="both"/>
              <w:rPr>
                <w:rFonts w:ascii="Times New Roman" w:eastAsia="Times New Roman" w:hAnsi="Times New Roman" w:cs="Times New Roman"/>
                <w:sz w:val="24"/>
                <w:szCs w:val="24"/>
                <w:lang w:eastAsia="lv-LV"/>
              </w:rPr>
            </w:pPr>
            <w:r w:rsidRPr="001F2A60">
              <w:rPr>
                <w:rFonts w:ascii="Times New Roman" w:eastAsia="Calibri" w:hAnsi="Times New Roman" w:cs="Times New Roman"/>
                <w:sz w:val="24"/>
                <w:szCs w:val="24"/>
                <w:lang w:eastAsia="lv-LV"/>
              </w:rPr>
              <w:t>Uzlabota Medību saimniecības attīstības fonda līdzekļu aprite</w:t>
            </w:r>
            <w:r w:rsidR="007A379E">
              <w:rPr>
                <w:rFonts w:ascii="Times New Roman" w:eastAsia="Calibri" w:hAnsi="Times New Roman" w:cs="Times New Roman"/>
                <w:sz w:val="24"/>
                <w:szCs w:val="24"/>
                <w:lang w:eastAsia="lv-LV"/>
              </w:rPr>
              <w:t xml:space="preserve"> un atvieglota administrēšana</w:t>
            </w:r>
            <w:r w:rsidR="00B7663C">
              <w:rPr>
                <w:rFonts w:ascii="Times New Roman" w:eastAsia="Calibri" w:hAnsi="Times New Roman" w:cs="Times New Roman"/>
                <w:sz w:val="24"/>
                <w:szCs w:val="24"/>
                <w:lang w:eastAsia="lv-LV"/>
              </w:rPr>
              <w:t>, izmantojot LAD elektroniskās sistēmas</w:t>
            </w:r>
            <w:r w:rsidR="002C1F60" w:rsidRPr="001F2A60">
              <w:rPr>
                <w:rFonts w:ascii="Times New Roman" w:eastAsia="Calibri" w:hAnsi="Times New Roman" w:cs="Times New Roman"/>
                <w:sz w:val="24"/>
                <w:szCs w:val="24"/>
                <w:lang w:eastAsia="lv-LV"/>
              </w:rPr>
              <w:t>.</w:t>
            </w:r>
          </w:p>
        </w:tc>
      </w:tr>
      <w:tr w:rsidR="002C1F60" w:rsidRPr="001F2A60" w:rsidTr="00F46E06">
        <w:trPr>
          <w:trHeight w:val="408"/>
        </w:trPr>
        <w:tc>
          <w:tcPr>
            <w:tcW w:w="22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3.</w:t>
            </w:r>
          </w:p>
        </w:tc>
        <w:tc>
          <w:tcPr>
            <w:tcW w:w="1627"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2C1F60" w:rsidRPr="00EE5955" w:rsidRDefault="002C1F60" w:rsidP="004D3C10">
            <w:pPr>
              <w:spacing w:after="0" w:line="240" w:lineRule="auto"/>
              <w:ind w:right="110"/>
              <w:jc w:val="both"/>
              <w:rPr>
                <w:rFonts w:ascii="Times New Roman" w:eastAsia="Times New Roman" w:hAnsi="Times New Roman" w:cs="Times New Roman"/>
                <w:sz w:val="24"/>
                <w:szCs w:val="24"/>
                <w:lang w:eastAsia="lv-LV"/>
              </w:rPr>
            </w:pPr>
            <w:r w:rsidRPr="00EE5955">
              <w:rPr>
                <w:rFonts w:ascii="Times New Roman" w:eastAsia="Calibri" w:hAnsi="Times New Roman" w:cs="Times New Roman"/>
                <w:sz w:val="24"/>
                <w:szCs w:val="24"/>
                <w:lang w:eastAsia="lv-LV"/>
              </w:rPr>
              <w:t>Projekts šo jomu neskar.</w:t>
            </w:r>
          </w:p>
        </w:tc>
      </w:tr>
      <w:tr w:rsidR="002C1F60" w:rsidRPr="001F2A60" w:rsidTr="00F46E06">
        <w:trPr>
          <w:trHeight w:val="408"/>
        </w:trPr>
        <w:tc>
          <w:tcPr>
            <w:tcW w:w="228" w:type="pct"/>
            <w:tcBorders>
              <w:top w:val="outset" w:sz="6" w:space="0" w:color="414142"/>
              <w:left w:val="outset" w:sz="6" w:space="0" w:color="414142"/>
              <w:bottom w:val="outset" w:sz="6" w:space="0" w:color="414142"/>
              <w:right w:val="outset" w:sz="6" w:space="0" w:color="414142"/>
            </w:tcBorders>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4.</w:t>
            </w:r>
          </w:p>
        </w:tc>
        <w:tc>
          <w:tcPr>
            <w:tcW w:w="1627" w:type="pct"/>
            <w:tcBorders>
              <w:top w:val="outset" w:sz="6" w:space="0" w:color="414142"/>
              <w:left w:val="outset" w:sz="6" w:space="0" w:color="414142"/>
              <w:bottom w:val="outset" w:sz="6" w:space="0" w:color="414142"/>
              <w:right w:val="outset" w:sz="6" w:space="0" w:color="414142"/>
            </w:tcBorders>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2C1F60" w:rsidRPr="00EE5955" w:rsidRDefault="004E55E9" w:rsidP="004D3C10">
            <w:pPr>
              <w:spacing w:after="0" w:line="240" w:lineRule="auto"/>
              <w:ind w:left="-17" w:right="110"/>
              <w:jc w:val="both"/>
              <w:rPr>
                <w:rFonts w:ascii="Times New Roman" w:eastAsia="Calibri" w:hAnsi="Times New Roman" w:cs="Times New Roman"/>
                <w:sz w:val="24"/>
                <w:szCs w:val="24"/>
                <w:lang w:eastAsia="lv-LV"/>
              </w:rPr>
            </w:pPr>
            <w:r w:rsidRPr="00EE5955">
              <w:rPr>
                <w:rFonts w:ascii="Times New Roman" w:eastAsia="Calibri" w:hAnsi="Times New Roman" w:cs="Times New Roman"/>
                <w:sz w:val="24"/>
                <w:szCs w:val="24"/>
                <w:lang w:eastAsia="lv-LV"/>
              </w:rPr>
              <w:t>P</w:t>
            </w:r>
            <w:r w:rsidR="002C1F60" w:rsidRPr="00EE5955">
              <w:rPr>
                <w:rFonts w:ascii="Times New Roman" w:eastAsia="Calibri" w:hAnsi="Times New Roman" w:cs="Times New Roman"/>
                <w:sz w:val="24"/>
                <w:szCs w:val="24"/>
                <w:lang w:eastAsia="lv-LV"/>
              </w:rPr>
              <w:t>rojekta tiesiskais regulējums atbilstības izmaksas neietekmē.</w:t>
            </w:r>
          </w:p>
        </w:tc>
      </w:tr>
      <w:tr w:rsidR="002C1F60" w:rsidRPr="001F2A60" w:rsidTr="00F46E06">
        <w:trPr>
          <w:trHeight w:val="276"/>
        </w:trPr>
        <w:tc>
          <w:tcPr>
            <w:tcW w:w="22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5.</w:t>
            </w:r>
          </w:p>
        </w:tc>
        <w:tc>
          <w:tcPr>
            <w:tcW w:w="1627"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4D3C10">
            <w:pPr>
              <w:spacing w:after="0" w:line="240" w:lineRule="auto"/>
              <w:ind w:right="110"/>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Nav.</w:t>
            </w:r>
          </w:p>
        </w:tc>
      </w:tr>
    </w:tbl>
    <w:p w:rsidR="00976BBC" w:rsidRPr="001F2A60" w:rsidRDefault="00976BBC" w:rsidP="002C1F60">
      <w:pPr>
        <w:spacing w:after="0" w:line="240" w:lineRule="auto"/>
        <w:jc w:val="both"/>
        <w:rPr>
          <w:rFonts w:ascii="Times New Roman" w:eastAsia="Times New Roman" w:hAnsi="Times New Roman" w:cs="Times New Roman"/>
          <w:sz w:val="24"/>
          <w:szCs w:val="24"/>
          <w:lang w:eastAsia="lv-LV"/>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00"/>
        <w:gridCol w:w="900"/>
        <w:gridCol w:w="994"/>
        <w:gridCol w:w="807"/>
        <w:gridCol w:w="994"/>
        <w:gridCol w:w="807"/>
        <w:gridCol w:w="994"/>
        <w:gridCol w:w="1370"/>
      </w:tblGrid>
      <w:tr w:rsidR="002C1F60" w:rsidRPr="001F2A60" w:rsidTr="00D33A15">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b/>
                <w:bCs/>
                <w:sz w:val="24"/>
                <w:szCs w:val="24"/>
                <w:lang w:eastAsia="lv-LV"/>
              </w:rPr>
            </w:pPr>
            <w:r w:rsidRPr="00EE5955">
              <w:rPr>
                <w:rFonts w:ascii="Times New Roman" w:eastAsia="Times New Roman" w:hAnsi="Times New Roman" w:cs="Times New Roman"/>
                <w:b/>
                <w:bCs/>
                <w:sz w:val="24"/>
                <w:szCs w:val="24"/>
                <w:lang w:eastAsia="lv-LV"/>
              </w:rPr>
              <w:t>III. Tiesību akta projekta ietekme uz valsts budžetu un pašvaldību budžetiem</w:t>
            </w:r>
          </w:p>
        </w:tc>
      </w:tr>
      <w:tr w:rsidR="002C1F60" w:rsidRPr="001F2A60" w:rsidTr="000913A3">
        <w:tc>
          <w:tcPr>
            <w:tcW w:w="1195" w:type="pct"/>
            <w:vMerge w:val="restar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Rādītāji</w:t>
            </w:r>
          </w:p>
        </w:tc>
        <w:tc>
          <w:tcPr>
            <w:tcW w:w="102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p>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2021.gads</w:t>
            </w:r>
          </w:p>
        </w:tc>
        <w:tc>
          <w:tcPr>
            <w:tcW w:w="2782" w:type="pct"/>
            <w:gridSpan w:val="5"/>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Turpmākie trīs gadi (</w:t>
            </w:r>
            <w:proofErr w:type="spellStart"/>
            <w:r w:rsidRPr="001F2A60">
              <w:rPr>
                <w:rFonts w:ascii="Times New Roman" w:eastAsia="Times New Roman" w:hAnsi="Times New Roman" w:cs="Times New Roman"/>
                <w:i/>
                <w:iCs/>
                <w:sz w:val="24"/>
                <w:szCs w:val="24"/>
                <w:lang w:eastAsia="lv-LV"/>
              </w:rPr>
              <w:t>euro</w:t>
            </w:r>
            <w:proofErr w:type="spellEnd"/>
            <w:r w:rsidRPr="001F2A60">
              <w:rPr>
                <w:rFonts w:ascii="Times New Roman" w:eastAsia="Times New Roman" w:hAnsi="Times New Roman" w:cs="Times New Roman"/>
                <w:sz w:val="24"/>
                <w:szCs w:val="24"/>
                <w:lang w:eastAsia="lv-LV"/>
              </w:rPr>
              <w:t>)</w:t>
            </w:r>
          </w:p>
        </w:tc>
      </w:tr>
      <w:tr w:rsidR="002C1F60" w:rsidRPr="001F2A60" w:rsidTr="000913A3">
        <w:tc>
          <w:tcPr>
            <w:tcW w:w="1195" w:type="pct"/>
            <w:vMerge/>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p>
        </w:tc>
        <w:tc>
          <w:tcPr>
            <w:tcW w:w="1023" w:type="pct"/>
            <w:gridSpan w:val="2"/>
            <w:vMerge/>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p>
        </w:tc>
        <w:tc>
          <w:tcPr>
            <w:tcW w:w="971" w:type="pct"/>
            <w:gridSpan w:val="2"/>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2022.gads</w:t>
            </w:r>
          </w:p>
        </w:tc>
        <w:tc>
          <w:tcPr>
            <w:tcW w:w="971" w:type="pct"/>
            <w:gridSpan w:val="2"/>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2023.gads</w:t>
            </w:r>
          </w:p>
        </w:tc>
        <w:tc>
          <w:tcPr>
            <w:tcW w:w="840"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2024.gads</w:t>
            </w:r>
          </w:p>
        </w:tc>
      </w:tr>
      <w:tr w:rsidR="002C1F60" w:rsidRPr="001F2A60" w:rsidTr="000913A3">
        <w:tc>
          <w:tcPr>
            <w:tcW w:w="1195" w:type="pct"/>
            <w:vMerge/>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p>
        </w:tc>
        <w:tc>
          <w:tcPr>
            <w:tcW w:w="485"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saskaņā ar valsts budžetu kārtējam gadam</w:t>
            </w:r>
          </w:p>
        </w:tc>
        <w:tc>
          <w:tcPr>
            <w:tcW w:w="538"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izmaiņas kārtējā gadā, salīdzinot ar valsts budžetu kārtējam gadam</w:t>
            </w:r>
          </w:p>
        </w:tc>
        <w:tc>
          <w:tcPr>
            <w:tcW w:w="435"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saskaņā ar vidēja termiņa budžeta ietvaru</w:t>
            </w:r>
          </w:p>
        </w:tc>
        <w:tc>
          <w:tcPr>
            <w:tcW w:w="536"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izmaiņas, salīdzinot ar vidēja termiņa budžeta ietvaru n+1 gadam</w:t>
            </w:r>
          </w:p>
        </w:tc>
        <w:tc>
          <w:tcPr>
            <w:tcW w:w="435"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saskaņā ar vidēja termiņa budžeta ietvaru</w:t>
            </w:r>
          </w:p>
        </w:tc>
        <w:tc>
          <w:tcPr>
            <w:tcW w:w="536"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izmaiņas, salīdzinot ar vidēja termiņa budžeta ietvaru n+2 gadam</w:t>
            </w:r>
          </w:p>
        </w:tc>
        <w:tc>
          <w:tcPr>
            <w:tcW w:w="840"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izmaiņas, salīdzinot ar vidēja termiņa budžeta ietvaru n+2 gadam</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1</w:t>
            </w:r>
          </w:p>
        </w:tc>
        <w:tc>
          <w:tcPr>
            <w:tcW w:w="485"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2</w:t>
            </w:r>
          </w:p>
        </w:tc>
        <w:tc>
          <w:tcPr>
            <w:tcW w:w="538"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3</w:t>
            </w:r>
          </w:p>
        </w:tc>
        <w:tc>
          <w:tcPr>
            <w:tcW w:w="435"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4</w:t>
            </w:r>
          </w:p>
        </w:tc>
        <w:tc>
          <w:tcPr>
            <w:tcW w:w="536"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5</w:t>
            </w:r>
          </w:p>
        </w:tc>
        <w:tc>
          <w:tcPr>
            <w:tcW w:w="435"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6</w:t>
            </w:r>
          </w:p>
        </w:tc>
        <w:tc>
          <w:tcPr>
            <w:tcW w:w="536"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7</w:t>
            </w:r>
          </w:p>
        </w:tc>
        <w:tc>
          <w:tcPr>
            <w:tcW w:w="840"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8</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1. Budžeta ieņēmumi</w:t>
            </w:r>
          </w:p>
        </w:tc>
        <w:tc>
          <w:tcPr>
            <w:tcW w:w="485"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 xml:space="preserve">1.1. valsts pamatbudžets, tai skaitā ieņēmumi no maksas pakalpojumiem un </w:t>
            </w:r>
            <w:r w:rsidRPr="001F2A60">
              <w:rPr>
                <w:rFonts w:ascii="Times New Roman" w:eastAsia="Times New Roman" w:hAnsi="Times New Roman" w:cs="Times New Roman"/>
                <w:sz w:val="24"/>
                <w:szCs w:val="24"/>
                <w:lang w:eastAsia="lv-LV"/>
              </w:rPr>
              <w:lastRenderedPageBreak/>
              <w:t>citi pašu ieņēmumi</w:t>
            </w:r>
          </w:p>
        </w:tc>
        <w:tc>
          <w:tcPr>
            <w:tcW w:w="48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lastRenderedPageBreak/>
              <w:t>0</w:t>
            </w:r>
          </w:p>
        </w:tc>
        <w:tc>
          <w:tcPr>
            <w:tcW w:w="53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1.2. valsts speciālais budžets</w:t>
            </w:r>
          </w:p>
        </w:tc>
        <w:tc>
          <w:tcPr>
            <w:tcW w:w="48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1.3. pašvaldību budžets</w:t>
            </w:r>
          </w:p>
        </w:tc>
        <w:tc>
          <w:tcPr>
            <w:tcW w:w="48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2. Budžeta izdevumi</w:t>
            </w:r>
          </w:p>
        </w:tc>
        <w:tc>
          <w:tcPr>
            <w:tcW w:w="48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2.1. valsts pamatbudžets</w:t>
            </w:r>
          </w:p>
        </w:tc>
        <w:tc>
          <w:tcPr>
            <w:tcW w:w="48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2.2. valsts speciālais budžets</w:t>
            </w:r>
          </w:p>
        </w:tc>
        <w:tc>
          <w:tcPr>
            <w:tcW w:w="48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2.3. pašvaldību budžets</w:t>
            </w:r>
          </w:p>
        </w:tc>
        <w:tc>
          <w:tcPr>
            <w:tcW w:w="48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3. Finansiālā ietekme</w:t>
            </w:r>
          </w:p>
        </w:tc>
        <w:tc>
          <w:tcPr>
            <w:tcW w:w="48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3.1. valsts pamatbudžets</w:t>
            </w:r>
          </w:p>
        </w:tc>
        <w:tc>
          <w:tcPr>
            <w:tcW w:w="48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3.2. speciālais budžets</w:t>
            </w:r>
          </w:p>
        </w:tc>
        <w:tc>
          <w:tcPr>
            <w:tcW w:w="48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single" w:sz="4" w:space="0" w:color="auto"/>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3.3. pašvaldību budžets</w:t>
            </w:r>
          </w:p>
        </w:tc>
        <w:tc>
          <w:tcPr>
            <w:tcW w:w="485" w:type="pct"/>
            <w:tcBorders>
              <w:top w:val="outset" w:sz="6" w:space="0" w:color="414142"/>
              <w:left w:val="single" w:sz="4" w:space="0" w:color="auto"/>
              <w:bottom w:val="outset" w:sz="6" w:space="0" w:color="414142"/>
              <w:right w:val="outset" w:sz="6" w:space="0" w:color="414142"/>
            </w:tcBorders>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single" w:sz="4" w:space="0" w:color="auto"/>
            </w:tcBorders>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8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5. Precizēta finansiālā ietekme</w:t>
            </w:r>
          </w:p>
        </w:tc>
        <w:tc>
          <w:tcPr>
            <w:tcW w:w="485" w:type="pct"/>
            <w:vMerge w:val="restar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vMerge w:val="restar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vMerge w:val="restar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5.1. valsts pamatbudžets</w:t>
            </w:r>
          </w:p>
        </w:tc>
        <w:tc>
          <w:tcPr>
            <w:tcW w:w="485" w:type="pct"/>
            <w:vMerge/>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p>
        </w:tc>
        <w:tc>
          <w:tcPr>
            <w:tcW w:w="53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5.2. speciālais budžets</w:t>
            </w:r>
          </w:p>
        </w:tc>
        <w:tc>
          <w:tcPr>
            <w:tcW w:w="485" w:type="pct"/>
            <w:vMerge/>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p>
        </w:tc>
        <w:tc>
          <w:tcPr>
            <w:tcW w:w="53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5.3. pašvaldību budžets</w:t>
            </w:r>
          </w:p>
        </w:tc>
        <w:tc>
          <w:tcPr>
            <w:tcW w:w="485" w:type="pct"/>
            <w:vMerge/>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p>
        </w:tc>
        <w:tc>
          <w:tcPr>
            <w:tcW w:w="53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805"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lastRenderedPageBreak/>
              <w:t>6.1. detalizēts ieņēmumu aprēķins</w:t>
            </w:r>
          </w:p>
        </w:tc>
        <w:tc>
          <w:tcPr>
            <w:tcW w:w="3805" w:type="pct"/>
            <w:gridSpan w:val="7"/>
            <w:vMerge/>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6.2. detalizēts izdevumu aprēķins</w:t>
            </w:r>
          </w:p>
        </w:tc>
        <w:tc>
          <w:tcPr>
            <w:tcW w:w="3805" w:type="pct"/>
            <w:gridSpan w:val="7"/>
            <w:vMerge/>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7. Amata vietu skaita izmaiņas</w:t>
            </w:r>
          </w:p>
        </w:tc>
        <w:tc>
          <w:tcPr>
            <w:tcW w:w="3805" w:type="pct"/>
            <w:gridSpan w:val="7"/>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EE5955">
              <w:rPr>
                <w:rFonts w:ascii="Times New Roman" w:eastAsia="Times New Roman" w:hAnsi="Times New Roman" w:cs="Times New Roman"/>
                <w:sz w:val="24"/>
                <w:szCs w:val="24"/>
                <w:lang w:eastAsia="lv-LV"/>
              </w:rPr>
              <w:t>Nav.</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8. Cita informācija</w:t>
            </w:r>
          </w:p>
        </w:tc>
        <w:tc>
          <w:tcPr>
            <w:tcW w:w="3805" w:type="pct"/>
            <w:gridSpan w:val="7"/>
            <w:tcBorders>
              <w:top w:val="outset" w:sz="6" w:space="0" w:color="414142"/>
              <w:left w:val="outset" w:sz="6" w:space="0" w:color="414142"/>
              <w:bottom w:val="outset" w:sz="6" w:space="0" w:color="414142"/>
              <w:right w:val="outset" w:sz="6" w:space="0" w:color="414142"/>
            </w:tcBorders>
            <w:hideMark/>
          </w:tcPr>
          <w:p w:rsidR="002C1F60" w:rsidRPr="001F2A60" w:rsidRDefault="00D33A15" w:rsidP="002C1F60">
            <w:pPr>
              <w:spacing w:after="0" w:line="240" w:lineRule="auto"/>
              <w:ind w:left="44" w:right="114"/>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Nav</w:t>
            </w:r>
            <w:r w:rsidR="002C1F60" w:rsidRPr="001F2A60">
              <w:rPr>
                <w:rFonts w:ascii="Times New Roman" w:eastAsia="Times New Roman" w:hAnsi="Times New Roman" w:cs="Times New Roman"/>
                <w:sz w:val="24"/>
                <w:szCs w:val="24"/>
                <w:lang w:eastAsia="lv-LV"/>
              </w:rPr>
              <w:t>.</w:t>
            </w:r>
          </w:p>
        </w:tc>
      </w:tr>
    </w:tbl>
    <w:p w:rsidR="00144BCC" w:rsidRPr="001F2A60" w:rsidRDefault="00144BCC" w:rsidP="002C1F60">
      <w:pPr>
        <w:spacing w:after="0" w:line="240" w:lineRule="auto"/>
        <w:jc w:val="both"/>
        <w:rPr>
          <w:rFonts w:ascii="Times New Roman" w:eastAsia="Times New Roman" w:hAnsi="Times New Roman" w:cs="Times New Roman"/>
          <w:sz w:val="24"/>
          <w:szCs w:val="24"/>
          <w:lang w:eastAsia="lv-LV"/>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2C1F60" w:rsidRPr="001F2A60" w:rsidTr="00D33A15">
        <w:tc>
          <w:tcPr>
            <w:tcW w:w="5000"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b/>
                <w:bCs/>
                <w:sz w:val="24"/>
                <w:szCs w:val="24"/>
                <w:lang w:eastAsia="lv-LV"/>
              </w:rPr>
            </w:pPr>
            <w:r w:rsidRPr="001F2A60">
              <w:rPr>
                <w:rFonts w:ascii="Times New Roman" w:eastAsia="Times New Roman" w:hAnsi="Times New Roman" w:cs="Times New Roman"/>
                <w:b/>
                <w:bCs/>
                <w:sz w:val="24"/>
                <w:szCs w:val="24"/>
                <w:lang w:eastAsia="lv-LV"/>
              </w:rPr>
              <w:t>IV. Tiesību akta projekta ietekme uz spēkā esošo tiesību normu sistēmu</w:t>
            </w:r>
          </w:p>
        </w:tc>
      </w:tr>
      <w:tr w:rsidR="002C1F60" w:rsidRPr="001F2A60" w:rsidTr="00D33A15">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2C1F60" w:rsidRPr="001F2A60" w:rsidRDefault="002C1F60" w:rsidP="002C1F60">
            <w:pPr>
              <w:spacing w:after="0" w:line="240" w:lineRule="auto"/>
              <w:jc w:val="both"/>
              <w:rPr>
                <w:rFonts w:ascii="Times New Roman" w:eastAsia="Times New Roman" w:hAnsi="Times New Roman" w:cs="Times New Roman"/>
                <w:bCs/>
                <w:sz w:val="24"/>
                <w:szCs w:val="24"/>
                <w:lang w:eastAsia="lv-LV"/>
              </w:rPr>
            </w:pPr>
            <w:r w:rsidRPr="001F2A60">
              <w:rPr>
                <w:rFonts w:ascii="Times New Roman" w:eastAsia="Times New Roman" w:hAnsi="Times New Roman" w:cs="Times New Roman"/>
                <w:bCs/>
                <w:sz w:val="24"/>
                <w:szCs w:val="24"/>
                <w:lang w:eastAsia="lv-LV"/>
              </w:rPr>
              <w:t>Projekts šo jomu neskar.</w:t>
            </w:r>
          </w:p>
        </w:tc>
      </w:tr>
    </w:tbl>
    <w:p w:rsidR="00976BBC" w:rsidRPr="001F2A60" w:rsidRDefault="00976BBC" w:rsidP="002C1F60">
      <w:pPr>
        <w:spacing w:after="0" w:line="240" w:lineRule="auto"/>
        <w:jc w:val="both"/>
        <w:rPr>
          <w:rFonts w:ascii="Times New Roman" w:eastAsia="Times New Roman" w:hAnsi="Times New Roman" w:cs="Times New Roman"/>
          <w:sz w:val="24"/>
          <w:szCs w:val="24"/>
          <w:lang w:eastAsia="lv-LV"/>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2C1F60" w:rsidRPr="001F2A60" w:rsidTr="00D33A15">
        <w:tc>
          <w:tcPr>
            <w:tcW w:w="5000"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b/>
                <w:bCs/>
                <w:sz w:val="24"/>
                <w:szCs w:val="24"/>
                <w:lang w:eastAsia="lv-LV"/>
              </w:rPr>
            </w:pPr>
            <w:r w:rsidRPr="001F2A60">
              <w:rPr>
                <w:rFonts w:ascii="Times New Roman" w:eastAsia="Times New Roman" w:hAnsi="Times New Roman" w:cs="Times New Roman"/>
                <w:b/>
                <w:bCs/>
                <w:sz w:val="24"/>
                <w:szCs w:val="24"/>
                <w:lang w:eastAsia="lv-LV"/>
              </w:rPr>
              <w:t>V. Tiesību akta projekta atbilstība Latvijas Republikas starptautiskajām saistībām</w:t>
            </w:r>
          </w:p>
        </w:tc>
      </w:tr>
      <w:tr w:rsidR="002C1F60" w:rsidRPr="001F2A60" w:rsidTr="00D33A15">
        <w:tc>
          <w:tcPr>
            <w:tcW w:w="5000" w:type="pct"/>
            <w:tcBorders>
              <w:top w:val="outset" w:sz="6" w:space="0" w:color="414142"/>
              <w:left w:val="outset" w:sz="6" w:space="0" w:color="414142"/>
              <w:bottom w:val="outset" w:sz="6" w:space="0" w:color="414142"/>
              <w:right w:val="outset" w:sz="6" w:space="0" w:color="414142"/>
            </w:tcBorders>
            <w:vAlign w:val="center"/>
          </w:tcPr>
          <w:p w:rsidR="002C1F60" w:rsidRPr="001F2A60" w:rsidRDefault="002C1F60" w:rsidP="002C1F60">
            <w:pPr>
              <w:spacing w:after="0" w:line="240" w:lineRule="auto"/>
              <w:jc w:val="both"/>
              <w:rPr>
                <w:rFonts w:ascii="Times New Roman" w:eastAsia="Times New Roman" w:hAnsi="Times New Roman" w:cs="Times New Roman"/>
                <w:bCs/>
                <w:sz w:val="24"/>
                <w:szCs w:val="24"/>
                <w:lang w:eastAsia="lv-LV"/>
              </w:rPr>
            </w:pPr>
            <w:r w:rsidRPr="001F2A60">
              <w:rPr>
                <w:rFonts w:ascii="Times New Roman" w:eastAsia="Times New Roman" w:hAnsi="Times New Roman" w:cs="Times New Roman"/>
                <w:bCs/>
                <w:sz w:val="24"/>
                <w:szCs w:val="24"/>
                <w:lang w:eastAsia="lv-LV"/>
              </w:rPr>
              <w:t>Projekts šo jomu neskar.</w:t>
            </w:r>
          </w:p>
        </w:tc>
      </w:tr>
    </w:tbl>
    <w:p w:rsidR="00976BBC" w:rsidRPr="001F2A60" w:rsidRDefault="00976BBC" w:rsidP="002C1F60">
      <w:pPr>
        <w:spacing w:after="0" w:line="240" w:lineRule="auto"/>
        <w:jc w:val="both"/>
        <w:rPr>
          <w:rFonts w:ascii="Times New Roman" w:eastAsia="Times New Roman" w:hAnsi="Times New Roman" w:cs="Times New Roman"/>
          <w:sz w:val="24"/>
          <w:szCs w:val="24"/>
          <w:lang w:eastAsia="lv-LV"/>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5"/>
        <w:gridCol w:w="3116"/>
        <w:gridCol w:w="5295"/>
      </w:tblGrid>
      <w:tr w:rsidR="002C1F60" w:rsidRPr="001F2A60" w:rsidTr="00D33A1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b/>
                <w:bCs/>
                <w:sz w:val="24"/>
                <w:szCs w:val="24"/>
                <w:lang w:eastAsia="lv-LV"/>
              </w:rPr>
            </w:pPr>
            <w:r w:rsidRPr="001F2A60">
              <w:rPr>
                <w:rFonts w:ascii="Times New Roman" w:eastAsia="Times New Roman" w:hAnsi="Times New Roman" w:cs="Times New Roman"/>
                <w:b/>
                <w:bCs/>
                <w:sz w:val="24"/>
                <w:szCs w:val="24"/>
                <w:lang w:eastAsia="lv-LV"/>
              </w:rPr>
              <w:t>VI. Sabiedrības līdzdalība un komunikācijas aktivitātes</w:t>
            </w:r>
          </w:p>
        </w:tc>
      </w:tr>
      <w:tr w:rsidR="002C1F60" w:rsidRPr="001F2A60" w:rsidTr="004D3C10">
        <w:tc>
          <w:tcPr>
            <w:tcW w:w="24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1.</w:t>
            </w:r>
          </w:p>
        </w:tc>
        <w:tc>
          <w:tcPr>
            <w:tcW w:w="1761"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Plānotās sabiedrības līdzdalības un komunikācijas aktivitātes saistībā ar projektu</w:t>
            </w:r>
          </w:p>
        </w:tc>
        <w:tc>
          <w:tcPr>
            <w:tcW w:w="2993" w:type="pct"/>
            <w:tcBorders>
              <w:top w:val="outset" w:sz="6" w:space="0" w:color="414142"/>
              <w:left w:val="outset" w:sz="6" w:space="0" w:color="414142"/>
              <w:bottom w:val="outset" w:sz="6" w:space="0" w:color="414142"/>
              <w:right w:val="outset" w:sz="6" w:space="0" w:color="414142"/>
            </w:tcBorders>
            <w:hideMark/>
          </w:tcPr>
          <w:p w:rsidR="005D0F2A" w:rsidRDefault="003B3588">
            <w:pPr>
              <w:spacing w:after="0" w:line="240" w:lineRule="auto"/>
              <w:ind w:firstLine="261"/>
              <w:jc w:val="both"/>
              <w:rPr>
                <w:rFonts w:ascii="Times New Roman" w:eastAsia="Times New Roman" w:hAnsi="Times New Roman" w:cs="Times New Roman"/>
                <w:iCs/>
                <w:sz w:val="24"/>
                <w:szCs w:val="24"/>
                <w:lang w:eastAsia="lv-LV"/>
              </w:rPr>
            </w:pPr>
            <w:r w:rsidRPr="003B3588">
              <w:rPr>
                <w:rFonts w:ascii="Times New Roman" w:hAnsi="Times New Roman" w:cs="Times New Roman"/>
                <w:bCs/>
                <w:sz w:val="24"/>
                <w:szCs w:val="24"/>
              </w:rPr>
              <w:t>Projekts publicēts Zemkopības ministrijas tīmekļvietn</w:t>
            </w:r>
            <w:r w:rsidR="008703BB">
              <w:rPr>
                <w:rFonts w:ascii="Times New Roman" w:hAnsi="Times New Roman" w:cs="Times New Roman"/>
                <w:bCs/>
                <w:sz w:val="24"/>
                <w:szCs w:val="24"/>
              </w:rPr>
              <w:t>es</w:t>
            </w:r>
            <w:r w:rsidRPr="003B3588">
              <w:rPr>
                <w:rFonts w:ascii="Times New Roman" w:hAnsi="Times New Roman" w:cs="Times New Roman"/>
                <w:sz w:val="24"/>
                <w:szCs w:val="24"/>
              </w:rPr>
              <w:t xml:space="preserve"> sadaļā "Sabiedrības līdzdalība", tādējādi informējot sabiedrību par projektu un dodot iespēju sabiedrībai līdzdarboties tiesību akta izstrādes procesā</w:t>
            </w:r>
            <w:r w:rsidR="008E1E32" w:rsidRPr="00F6273E">
              <w:rPr>
                <w:rFonts w:ascii="Times New Roman" w:eastAsia="Times New Roman" w:hAnsi="Times New Roman" w:cs="Times New Roman"/>
                <w:iCs/>
                <w:sz w:val="24"/>
                <w:szCs w:val="24"/>
                <w:lang w:eastAsia="lv-LV"/>
              </w:rPr>
              <w:t>.</w:t>
            </w:r>
            <w:r w:rsidR="00BC5ACB" w:rsidRPr="00F6273E">
              <w:rPr>
                <w:rFonts w:ascii="Times New Roman" w:eastAsia="Times New Roman" w:hAnsi="Times New Roman" w:cs="Times New Roman"/>
                <w:iCs/>
                <w:sz w:val="24"/>
                <w:szCs w:val="24"/>
                <w:lang w:eastAsia="lv-LV"/>
              </w:rPr>
              <w:t xml:space="preserve"> </w:t>
            </w:r>
          </w:p>
        </w:tc>
      </w:tr>
      <w:tr w:rsidR="002C1F60" w:rsidRPr="001F2A60" w:rsidTr="00352ECD">
        <w:trPr>
          <w:trHeight w:val="3670"/>
        </w:trPr>
        <w:tc>
          <w:tcPr>
            <w:tcW w:w="24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2.</w:t>
            </w:r>
          </w:p>
        </w:tc>
        <w:tc>
          <w:tcPr>
            <w:tcW w:w="1761"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Sabiedrības līdzdalība projekta izstrādē</w:t>
            </w:r>
          </w:p>
        </w:tc>
        <w:tc>
          <w:tcPr>
            <w:tcW w:w="2993" w:type="pct"/>
            <w:tcBorders>
              <w:top w:val="outset" w:sz="6" w:space="0" w:color="414142"/>
              <w:left w:val="outset" w:sz="6" w:space="0" w:color="414142"/>
              <w:bottom w:val="outset" w:sz="6" w:space="0" w:color="414142"/>
              <w:right w:val="outset" w:sz="6" w:space="0" w:color="414142"/>
            </w:tcBorders>
            <w:hideMark/>
          </w:tcPr>
          <w:p w:rsidR="005D0F2A" w:rsidRDefault="003B3588" w:rsidP="00352ECD">
            <w:pPr>
              <w:jc w:val="both"/>
              <w:rPr>
                <w:rFonts w:ascii="Times New Roman" w:eastAsia="Times New Roman" w:hAnsi="Times New Roman" w:cs="Times New Roman"/>
                <w:sz w:val="24"/>
                <w:szCs w:val="24"/>
                <w:lang w:eastAsia="lv-LV"/>
              </w:rPr>
            </w:pPr>
            <w:r w:rsidRPr="003B3588">
              <w:rPr>
                <w:rFonts w:ascii="Times New Roman" w:hAnsi="Times New Roman" w:cs="Times New Roman"/>
                <w:sz w:val="24"/>
                <w:szCs w:val="24"/>
              </w:rPr>
              <w:t>Lai informētu sabiedrību par projektu un dotu iespēju izteikt par to viedokļus,</w:t>
            </w:r>
            <w:r w:rsidRPr="003B3588">
              <w:rPr>
                <w:rFonts w:ascii="Times New Roman" w:hAnsi="Times New Roman" w:cs="Times New Roman"/>
                <w:color w:val="C00000"/>
                <w:sz w:val="24"/>
                <w:szCs w:val="24"/>
              </w:rPr>
              <w:t xml:space="preserve"> </w:t>
            </w:r>
            <w:r w:rsidRPr="003B3588">
              <w:rPr>
                <w:rFonts w:ascii="Times New Roman" w:hAnsi="Times New Roman" w:cs="Times New Roman"/>
                <w:sz w:val="24"/>
                <w:szCs w:val="24"/>
              </w:rPr>
              <w:t xml:space="preserve">projekts saskaņā ar Ministru kabineta 2009. gada 25. augusta noteikumiem Nr. 970 "Sabiedrības līdzdalības kārtība attīstības plānošanas procesā" </w:t>
            </w:r>
            <w:r w:rsidRPr="00352ECD">
              <w:rPr>
                <w:rFonts w:ascii="Times New Roman" w:hAnsi="Times New Roman" w:cs="Times New Roman"/>
                <w:sz w:val="24"/>
                <w:szCs w:val="24"/>
              </w:rPr>
              <w:t xml:space="preserve">no </w:t>
            </w:r>
            <w:r w:rsidR="00352ECD" w:rsidRPr="00352ECD">
              <w:rPr>
                <w:rFonts w:ascii="Times New Roman" w:hAnsi="Times New Roman" w:cs="Times New Roman"/>
                <w:sz w:val="24"/>
                <w:szCs w:val="24"/>
              </w:rPr>
              <w:t>2020. gada 25.maija</w:t>
            </w:r>
            <w:r w:rsidRPr="00352ECD">
              <w:rPr>
                <w:rFonts w:ascii="Times New Roman" w:hAnsi="Times New Roman" w:cs="Times New Roman"/>
                <w:sz w:val="24"/>
                <w:szCs w:val="24"/>
              </w:rPr>
              <w:t xml:space="preserve"> līdz</w:t>
            </w:r>
            <w:r w:rsidR="00352ECD" w:rsidRPr="00352ECD">
              <w:rPr>
                <w:rFonts w:ascii="Times New Roman" w:hAnsi="Times New Roman" w:cs="Times New Roman"/>
                <w:sz w:val="24"/>
                <w:szCs w:val="24"/>
              </w:rPr>
              <w:t xml:space="preserve"> 2020.gada 8.jūnijam </w:t>
            </w:r>
            <w:r w:rsidRPr="00352ECD">
              <w:rPr>
                <w:rFonts w:ascii="Times New Roman" w:hAnsi="Times New Roman" w:cs="Times New Roman"/>
                <w:sz w:val="24"/>
                <w:szCs w:val="24"/>
              </w:rPr>
              <w:t>tika ievietots Zemkopības ministrijas tīmekļvietnē</w:t>
            </w:r>
            <w:r w:rsidR="00352ECD" w:rsidRPr="00352ECD">
              <w:rPr>
                <w:rFonts w:ascii="Times New Roman" w:hAnsi="Times New Roman" w:cs="Times New Roman"/>
                <w:sz w:val="24"/>
                <w:szCs w:val="24"/>
              </w:rPr>
              <w:t xml:space="preserve"> </w:t>
            </w:r>
            <w:hyperlink r:id="rId7" w:history="1">
              <w:r w:rsidR="00352ECD" w:rsidRPr="00352ECD">
                <w:rPr>
                  <w:rStyle w:val="Hipersaite"/>
                  <w:rFonts w:ascii="Times New Roman" w:hAnsi="Times New Roman" w:cs="Times New Roman"/>
                  <w:sz w:val="24"/>
                  <w:szCs w:val="24"/>
                </w:rPr>
                <w:t>https://www.zm.gov.lv/zemkopibas-ministrija/arhivetas-apspriesanas/ministru-kabineta-noteikumu-projekts-medibu-saimniecibas-attistibas-fo?id=916</w:t>
              </w:r>
            </w:hyperlink>
            <w:r w:rsidR="00352ECD" w:rsidRPr="00352ECD">
              <w:rPr>
                <w:rFonts w:ascii="Times New Roman" w:hAnsi="Times New Roman" w:cs="Times New Roman"/>
                <w:sz w:val="24"/>
                <w:szCs w:val="24"/>
              </w:rPr>
              <w:t xml:space="preserve"> </w:t>
            </w:r>
            <w:r w:rsidRPr="00352ECD">
              <w:rPr>
                <w:rFonts w:ascii="Times New Roman" w:hAnsi="Times New Roman" w:cs="Times New Roman"/>
                <w:sz w:val="24"/>
                <w:szCs w:val="24"/>
              </w:rPr>
              <w:t xml:space="preserve">un Valsts kancelejas </w:t>
            </w:r>
            <w:r w:rsidR="008703BB" w:rsidRPr="00352ECD">
              <w:rPr>
                <w:rFonts w:ascii="Times New Roman" w:hAnsi="Times New Roman" w:cs="Times New Roman"/>
                <w:sz w:val="24"/>
                <w:szCs w:val="24"/>
              </w:rPr>
              <w:t>tīmekļvietnē</w:t>
            </w:r>
            <w:r w:rsidRPr="00352ECD">
              <w:rPr>
                <w:rFonts w:ascii="Times New Roman" w:hAnsi="Times New Roman" w:cs="Times New Roman"/>
                <w:sz w:val="24"/>
                <w:szCs w:val="24"/>
              </w:rPr>
              <w:t xml:space="preserve"> </w:t>
            </w:r>
            <w:hyperlink r:id="rId8" w:history="1">
              <w:r w:rsidRPr="00352ECD">
                <w:rPr>
                  <w:rStyle w:val="Hipersaite"/>
                  <w:rFonts w:ascii="Times New Roman" w:hAnsi="Times New Roman" w:cs="Times New Roman"/>
                  <w:sz w:val="24"/>
                  <w:szCs w:val="24"/>
                </w:rPr>
                <w:t>https://www.mk.gov.lv/content/ministru-kabineta-diskusiju-dokumenti</w:t>
              </w:r>
            </w:hyperlink>
            <w:r w:rsidRPr="00352ECD">
              <w:rPr>
                <w:rFonts w:ascii="Times New Roman" w:hAnsi="Times New Roman" w:cs="Times New Roman"/>
                <w:sz w:val="24"/>
                <w:szCs w:val="24"/>
              </w:rPr>
              <w:t>.</w:t>
            </w:r>
            <w:r w:rsidR="00352ECD" w:rsidRPr="00352ECD">
              <w:rPr>
                <w:rFonts w:ascii="Times New Roman" w:hAnsi="Times New Roman" w:cs="Times New Roman"/>
                <w:sz w:val="24"/>
                <w:szCs w:val="24"/>
              </w:rPr>
              <w:t xml:space="preserve"> Komentāri</w:t>
            </w:r>
            <w:r w:rsidR="00352ECD">
              <w:rPr>
                <w:rFonts w:ascii="Times New Roman" w:hAnsi="Times New Roman" w:cs="Times New Roman"/>
                <w:sz w:val="24"/>
                <w:szCs w:val="24"/>
              </w:rPr>
              <w:t xml:space="preserve"> netika saņemti.</w:t>
            </w:r>
          </w:p>
        </w:tc>
      </w:tr>
      <w:tr w:rsidR="002C1F60" w:rsidRPr="001F2A60" w:rsidTr="004D3C10">
        <w:tc>
          <w:tcPr>
            <w:tcW w:w="24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3.</w:t>
            </w:r>
          </w:p>
        </w:tc>
        <w:tc>
          <w:tcPr>
            <w:tcW w:w="1761"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Sabiedrības līdzdalības rezultāti</w:t>
            </w:r>
          </w:p>
        </w:tc>
        <w:tc>
          <w:tcPr>
            <w:tcW w:w="2993" w:type="pct"/>
            <w:tcBorders>
              <w:top w:val="outset" w:sz="6" w:space="0" w:color="414142"/>
              <w:left w:val="outset" w:sz="6" w:space="0" w:color="414142"/>
              <w:bottom w:val="outset" w:sz="6" w:space="0" w:color="414142"/>
              <w:right w:val="outset" w:sz="6" w:space="0" w:color="414142"/>
            </w:tcBorders>
          </w:tcPr>
          <w:p w:rsidR="005D0F2A" w:rsidRDefault="00F6273E">
            <w:pPr>
              <w:spacing w:after="0" w:line="240" w:lineRule="auto"/>
              <w:ind w:firstLine="403"/>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Ar projektu iepazīstinātas medniekus pārstāvošās nevalstiskās organizācijas (biedrība „Latvijas Mednieku asociācija”</w:t>
            </w:r>
            <w:r w:rsidR="008703BB">
              <w:rPr>
                <w:rFonts w:ascii="Times New Roman" w:eastAsia="Times New Roman" w:hAnsi="Times New Roman" w:cs="Times New Roman"/>
                <w:sz w:val="24"/>
                <w:szCs w:val="24"/>
                <w:lang w:eastAsia="lv-LV"/>
              </w:rPr>
              <w:t xml:space="preserve"> un</w:t>
            </w:r>
            <w:r w:rsidRPr="001F2A60">
              <w:rPr>
                <w:rFonts w:ascii="Times New Roman" w:eastAsia="Times New Roman" w:hAnsi="Times New Roman" w:cs="Times New Roman"/>
                <w:sz w:val="24"/>
                <w:szCs w:val="24"/>
                <w:lang w:eastAsia="lv-LV"/>
              </w:rPr>
              <w:t xml:space="preserve"> biedrība „Latvijas Mednieku savienība”), kā arī 2020.gadā Medību saimniecības attīstības fonda atbalstīto projektu īstenotāji. Saņemtie priekšlikumi izvērtēti un pēc iespējas ņemti vērā.</w:t>
            </w:r>
          </w:p>
        </w:tc>
      </w:tr>
      <w:tr w:rsidR="002C1F60" w:rsidRPr="001F2A60" w:rsidTr="004D3C10">
        <w:tc>
          <w:tcPr>
            <w:tcW w:w="24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4.</w:t>
            </w:r>
          </w:p>
        </w:tc>
        <w:tc>
          <w:tcPr>
            <w:tcW w:w="1761"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Cita informācija</w:t>
            </w:r>
          </w:p>
        </w:tc>
        <w:tc>
          <w:tcPr>
            <w:tcW w:w="2993"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Nav.</w:t>
            </w:r>
          </w:p>
        </w:tc>
      </w:tr>
    </w:tbl>
    <w:p w:rsidR="002C1F60" w:rsidRPr="001F2A60" w:rsidRDefault="002C1F60" w:rsidP="002C1F60">
      <w:pPr>
        <w:spacing w:after="0" w:line="240" w:lineRule="auto"/>
        <w:jc w:val="both"/>
        <w:rPr>
          <w:rFonts w:ascii="Times New Roman" w:eastAsia="Times New Roman" w:hAnsi="Times New Roman" w:cs="Times New Roman"/>
          <w:b/>
          <w:sz w:val="24"/>
          <w:szCs w:val="24"/>
          <w:lang w:eastAsia="lv-LV"/>
        </w:rPr>
      </w:pPr>
    </w:p>
    <w:tbl>
      <w:tblPr>
        <w:tblW w:w="92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845"/>
      </w:tblGrid>
      <w:tr w:rsidR="002C1F60" w:rsidRPr="001F2A60" w:rsidTr="00EE5955">
        <w:tc>
          <w:tcPr>
            <w:tcW w:w="9247" w:type="dxa"/>
            <w:gridSpan w:val="3"/>
            <w:tcBorders>
              <w:top w:val="nil"/>
              <w:left w:val="single" w:sz="4" w:space="0" w:color="auto"/>
              <w:bottom w:val="single" w:sz="4" w:space="0" w:color="auto"/>
              <w:right w:val="single" w:sz="4" w:space="0" w:color="auto"/>
            </w:tcBorders>
          </w:tcPr>
          <w:p w:rsidR="002C1F60" w:rsidRPr="001F2A60" w:rsidRDefault="002C1F60" w:rsidP="001F2A6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lv-LV"/>
              </w:rPr>
            </w:pPr>
            <w:r w:rsidRPr="001F2A60">
              <w:rPr>
                <w:rFonts w:ascii="Times New Roman" w:eastAsia="Times New Roman" w:hAnsi="Times New Roman" w:cs="Times New Roman"/>
                <w:b/>
                <w:bCs/>
                <w:sz w:val="24"/>
                <w:szCs w:val="24"/>
                <w:lang w:eastAsia="lv-LV"/>
              </w:rPr>
              <w:t>VII. Tiesību akta projekta izpildes nodrošināšana</w:t>
            </w:r>
            <w:r w:rsidR="001F2A60" w:rsidRPr="001F2A60">
              <w:rPr>
                <w:rFonts w:ascii="Times New Roman" w:eastAsia="Times New Roman" w:hAnsi="Times New Roman" w:cs="Times New Roman"/>
                <w:b/>
                <w:bCs/>
                <w:sz w:val="24"/>
                <w:szCs w:val="24"/>
                <w:lang w:eastAsia="lv-LV"/>
              </w:rPr>
              <w:t xml:space="preserve"> </w:t>
            </w:r>
            <w:r w:rsidRPr="001F2A60">
              <w:rPr>
                <w:rFonts w:ascii="Times New Roman" w:eastAsia="Times New Roman" w:hAnsi="Times New Roman" w:cs="Times New Roman"/>
                <w:b/>
                <w:bCs/>
                <w:sz w:val="24"/>
                <w:szCs w:val="24"/>
                <w:lang w:eastAsia="lv-LV"/>
              </w:rPr>
              <w:t>un tās ietekme uz institūcijām</w:t>
            </w:r>
          </w:p>
        </w:tc>
      </w:tr>
      <w:tr w:rsidR="002C1F60" w:rsidRPr="001F2A60" w:rsidTr="00EE5955">
        <w:trPr>
          <w:trHeight w:val="427"/>
        </w:trPr>
        <w:tc>
          <w:tcPr>
            <w:tcW w:w="436" w:type="dxa"/>
            <w:tcBorders>
              <w:top w:val="single" w:sz="4" w:space="0" w:color="auto"/>
              <w:right w:val="single" w:sz="4" w:space="0" w:color="auto"/>
            </w:tcBorders>
          </w:tcPr>
          <w:p w:rsidR="002C1F60" w:rsidRPr="001F2A60" w:rsidRDefault="002C1F60" w:rsidP="002C1F60">
            <w:pPr>
              <w:spacing w:after="0" w:line="240" w:lineRule="auto"/>
              <w:jc w:val="both"/>
              <w:rPr>
                <w:rFonts w:ascii="Times New Roman" w:eastAsia="Times New Roman" w:hAnsi="Times New Roman" w:cs="Times New Roman"/>
                <w:bCs/>
                <w:sz w:val="24"/>
                <w:szCs w:val="24"/>
                <w:lang w:eastAsia="lv-LV"/>
              </w:rPr>
            </w:pPr>
            <w:r w:rsidRPr="001F2A60">
              <w:rPr>
                <w:rFonts w:ascii="Times New Roman" w:eastAsia="Times New Roman" w:hAnsi="Times New Roman" w:cs="Times New Roman"/>
                <w:bCs/>
                <w:sz w:val="24"/>
                <w:szCs w:val="24"/>
                <w:lang w:eastAsia="lv-LV"/>
              </w:rPr>
              <w:t>1.</w:t>
            </w:r>
          </w:p>
        </w:tc>
        <w:tc>
          <w:tcPr>
            <w:tcW w:w="2966" w:type="dxa"/>
            <w:tcBorders>
              <w:top w:val="single" w:sz="4" w:space="0" w:color="auto"/>
              <w:left w:val="single" w:sz="4" w:space="0" w:color="auto"/>
              <w:right w:val="single" w:sz="4" w:space="0" w:color="auto"/>
            </w:tcBorders>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Projekta izpildē iesaistītās institūcijas un publiskās kapitālsabiedrības</w:t>
            </w:r>
          </w:p>
        </w:tc>
        <w:tc>
          <w:tcPr>
            <w:tcW w:w="5845" w:type="dxa"/>
            <w:tcBorders>
              <w:top w:val="single" w:sz="4" w:space="0" w:color="auto"/>
              <w:left w:val="single" w:sz="4" w:space="0" w:color="auto"/>
            </w:tcBorders>
          </w:tcPr>
          <w:p w:rsidR="002C1F60" w:rsidRPr="001F2A60" w:rsidRDefault="002C1F60" w:rsidP="001F2A60">
            <w:pPr>
              <w:spacing w:after="0" w:line="240" w:lineRule="auto"/>
              <w:jc w:val="both"/>
              <w:rPr>
                <w:rFonts w:ascii="Times New Roman" w:eastAsia="Times New Roman" w:hAnsi="Times New Roman" w:cs="Times New Roman"/>
                <w:bCs/>
                <w:sz w:val="24"/>
                <w:szCs w:val="24"/>
                <w:lang w:eastAsia="lv-LV"/>
              </w:rPr>
            </w:pPr>
            <w:r w:rsidRPr="001F2A60">
              <w:rPr>
                <w:rFonts w:ascii="Times New Roman" w:eastAsia="Times New Roman" w:hAnsi="Times New Roman" w:cs="Times New Roman"/>
                <w:bCs/>
                <w:iCs/>
                <w:sz w:val="24"/>
                <w:szCs w:val="24"/>
                <w:lang w:eastAsia="lv-LV"/>
              </w:rPr>
              <w:t xml:space="preserve">Projekta izpildi nodrošinās </w:t>
            </w:r>
            <w:r w:rsidR="001F2A60" w:rsidRPr="001F2A60">
              <w:rPr>
                <w:rFonts w:ascii="Times New Roman" w:eastAsia="Times New Roman" w:hAnsi="Times New Roman" w:cs="Times New Roman"/>
                <w:bCs/>
                <w:iCs/>
                <w:sz w:val="24"/>
                <w:szCs w:val="24"/>
                <w:lang w:eastAsia="lv-LV"/>
              </w:rPr>
              <w:t xml:space="preserve">Zemkopības ministrija un </w:t>
            </w:r>
            <w:r w:rsidR="001F2A60" w:rsidRPr="00EE5955">
              <w:rPr>
                <w:rFonts w:ascii="Times New Roman" w:eastAsia="Times New Roman" w:hAnsi="Times New Roman" w:cs="Times New Roman"/>
                <w:bCs/>
                <w:iCs/>
                <w:sz w:val="24"/>
                <w:szCs w:val="24"/>
                <w:lang w:eastAsia="lv-LV"/>
              </w:rPr>
              <w:t>Lauku atbalsta dienests</w:t>
            </w:r>
            <w:r w:rsidRPr="00EE5955">
              <w:rPr>
                <w:rFonts w:ascii="Times New Roman" w:eastAsia="Times New Roman" w:hAnsi="Times New Roman" w:cs="Times New Roman"/>
                <w:bCs/>
                <w:iCs/>
                <w:sz w:val="24"/>
                <w:szCs w:val="24"/>
                <w:lang w:eastAsia="lv-LV"/>
              </w:rPr>
              <w:t>.</w:t>
            </w:r>
          </w:p>
        </w:tc>
      </w:tr>
      <w:tr w:rsidR="002C1F60" w:rsidRPr="001F2A60" w:rsidTr="00EE5955">
        <w:trPr>
          <w:trHeight w:val="463"/>
        </w:trPr>
        <w:tc>
          <w:tcPr>
            <w:tcW w:w="436" w:type="dxa"/>
          </w:tcPr>
          <w:p w:rsidR="002C1F60" w:rsidRPr="001F2A60" w:rsidRDefault="002C1F60" w:rsidP="002C1F60">
            <w:pPr>
              <w:spacing w:after="0" w:line="240" w:lineRule="auto"/>
              <w:jc w:val="both"/>
              <w:rPr>
                <w:rFonts w:ascii="Times New Roman" w:eastAsia="Times New Roman" w:hAnsi="Times New Roman" w:cs="Times New Roman"/>
                <w:bCs/>
                <w:sz w:val="24"/>
                <w:szCs w:val="24"/>
                <w:lang w:eastAsia="lv-LV"/>
              </w:rPr>
            </w:pPr>
            <w:r w:rsidRPr="001F2A60">
              <w:rPr>
                <w:rFonts w:ascii="Times New Roman" w:eastAsia="Times New Roman" w:hAnsi="Times New Roman" w:cs="Times New Roman"/>
                <w:bCs/>
                <w:sz w:val="24"/>
                <w:szCs w:val="24"/>
                <w:lang w:eastAsia="lv-LV"/>
              </w:rPr>
              <w:lastRenderedPageBreak/>
              <w:t>2.</w:t>
            </w:r>
          </w:p>
        </w:tc>
        <w:tc>
          <w:tcPr>
            <w:tcW w:w="2966" w:type="dxa"/>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Projekta izpildes ietekme uz pārvaldes funkcijām un institucionālo struktūru.</w:t>
            </w:r>
          </w:p>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845" w:type="dxa"/>
          </w:tcPr>
          <w:p w:rsidR="002C1F60" w:rsidRPr="001F2A60" w:rsidRDefault="00732364" w:rsidP="00EE5955">
            <w:pPr>
              <w:spacing w:after="0" w:line="240" w:lineRule="auto"/>
              <w:jc w:val="both"/>
              <w:rPr>
                <w:rFonts w:ascii="Times New Roman" w:eastAsia="Times New Roman" w:hAnsi="Times New Roman" w:cs="Times New Roman"/>
                <w:bCs/>
                <w:sz w:val="24"/>
                <w:szCs w:val="24"/>
                <w:lang w:eastAsia="lv-LV"/>
              </w:rPr>
            </w:pPr>
            <w:r w:rsidRPr="001F2A60">
              <w:rPr>
                <w:rFonts w:ascii="Times New Roman" w:eastAsia="Times New Roman" w:hAnsi="Times New Roman" w:cs="Times New Roman"/>
                <w:bCs/>
                <w:sz w:val="24"/>
                <w:szCs w:val="24"/>
                <w:lang w:eastAsia="lv-LV"/>
              </w:rPr>
              <w:t>P</w:t>
            </w:r>
            <w:r w:rsidR="002C1F60" w:rsidRPr="001F2A60">
              <w:rPr>
                <w:rFonts w:ascii="Times New Roman" w:eastAsia="Times New Roman" w:hAnsi="Times New Roman" w:cs="Times New Roman"/>
                <w:bCs/>
                <w:sz w:val="24"/>
                <w:szCs w:val="24"/>
                <w:lang w:eastAsia="lv-LV"/>
              </w:rPr>
              <w:t xml:space="preserve">rojekta izpilde neietekmē pārvaldes funkcijas un uzdevumus, tās netiek paplašinātas vai sašaurinātas. Jaunas institūcijas saistībā ar rīkojuma projekta izpildi netiek radītas, un </w:t>
            </w:r>
            <w:r w:rsidR="002C1F60" w:rsidRPr="00EE5955">
              <w:rPr>
                <w:rFonts w:ascii="Times New Roman" w:eastAsia="Times New Roman" w:hAnsi="Times New Roman" w:cs="Times New Roman"/>
                <w:bCs/>
                <w:sz w:val="24"/>
                <w:szCs w:val="24"/>
                <w:lang w:eastAsia="lv-LV"/>
              </w:rPr>
              <w:t xml:space="preserve">rīkojuma projekts neparedz arī esošu institūciju likvidāciju vai reorganizāciju. </w:t>
            </w:r>
            <w:r w:rsidRPr="00EE5955">
              <w:rPr>
                <w:rFonts w:ascii="Times New Roman" w:eastAsia="Times New Roman" w:hAnsi="Times New Roman" w:cs="Times New Roman"/>
                <w:bCs/>
                <w:sz w:val="24"/>
                <w:szCs w:val="24"/>
                <w:lang w:eastAsia="lv-LV"/>
              </w:rPr>
              <w:t>P</w:t>
            </w:r>
            <w:r w:rsidR="00EE5955" w:rsidRPr="00EE5955">
              <w:rPr>
                <w:rFonts w:ascii="Times New Roman" w:eastAsia="Times New Roman" w:hAnsi="Times New Roman" w:cs="Times New Roman"/>
                <w:bCs/>
                <w:sz w:val="24"/>
                <w:szCs w:val="24"/>
                <w:lang w:eastAsia="lv-LV"/>
              </w:rPr>
              <w:t>rojekta izpilde</w:t>
            </w:r>
            <w:r w:rsidR="002C1F60" w:rsidRPr="00EE5955">
              <w:rPr>
                <w:rFonts w:ascii="Times New Roman" w:eastAsia="Times New Roman" w:hAnsi="Times New Roman" w:cs="Times New Roman"/>
                <w:bCs/>
                <w:sz w:val="24"/>
                <w:szCs w:val="24"/>
                <w:lang w:eastAsia="lv-LV"/>
              </w:rPr>
              <w:t xml:space="preserve"> </w:t>
            </w:r>
            <w:r w:rsidR="00EE5955" w:rsidRPr="00EE5955">
              <w:rPr>
                <w:rFonts w:ascii="Times New Roman" w:eastAsia="Times New Roman" w:hAnsi="Times New Roman" w:cs="Times New Roman"/>
                <w:bCs/>
                <w:sz w:val="24"/>
                <w:szCs w:val="24"/>
                <w:lang w:eastAsia="lv-LV"/>
              </w:rPr>
              <w:t>tiks</w:t>
            </w:r>
            <w:r w:rsidR="002C1F60" w:rsidRPr="00EE5955">
              <w:rPr>
                <w:rFonts w:ascii="Times New Roman" w:eastAsia="Times New Roman" w:hAnsi="Times New Roman" w:cs="Times New Roman"/>
                <w:bCs/>
                <w:sz w:val="24"/>
                <w:szCs w:val="24"/>
                <w:lang w:eastAsia="lv-LV"/>
              </w:rPr>
              <w:t xml:space="preserve"> nodrošināt</w:t>
            </w:r>
            <w:r w:rsidR="00EE5955" w:rsidRPr="00EE5955">
              <w:rPr>
                <w:rFonts w:ascii="Times New Roman" w:eastAsia="Times New Roman" w:hAnsi="Times New Roman" w:cs="Times New Roman"/>
                <w:bCs/>
                <w:sz w:val="24"/>
                <w:szCs w:val="24"/>
                <w:lang w:eastAsia="lv-LV"/>
              </w:rPr>
              <w:t>a</w:t>
            </w:r>
            <w:r w:rsidR="002C1F60" w:rsidRPr="00EE5955">
              <w:rPr>
                <w:rFonts w:ascii="Times New Roman" w:eastAsia="Times New Roman" w:hAnsi="Times New Roman" w:cs="Times New Roman"/>
                <w:bCs/>
                <w:sz w:val="24"/>
                <w:szCs w:val="24"/>
                <w:lang w:eastAsia="lv-LV"/>
              </w:rPr>
              <w:t xml:space="preserve"> esošajās institūcijās ar tām pieejamiem resursiem</w:t>
            </w:r>
            <w:r w:rsidR="00EE5955" w:rsidRPr="00EE5955">
              <w:rPr>
                <w:rFonts w:ascii="Times New Roman" w:eastAsia="Times New Roman" w:hAnsi="Times New Roman" w:cs="Times New Roman"/>
                <w:bCs/>
                <w:sz w:val="24"/>
                <w:szCs w:val="24"/>
                <w:lang w:eastAsia="lv-LV"/>
              </w:rPr>
              <w:t xml:space="preserve"> esošā budžeta ietvaros</w:t>
            </w:r>
            <w:r w:rsidR="002C1F60" w:rsidRPr="00EE5955">
              <w:rPr>
                <w:rFonts w:ascii="Times New Roman" w:eastAsia="Times New Roman" w:hAnsi="Times New Roman" w:cs="Times New Roman"/>
                <w:bCs/>
                <w:sz w:val="24"/>
                <w:szCs w:val="24"/>
                <w:lang w:eastAsia="lv-LV"/>
              </w:rPr>
              <w:t>.</w:t>
            </w:r>
          </w:p>
        </w:tc>
      </w:tr>
      <w:tr w:rsidR="002C1F60" w:rsidRPr="001F2A60" w:rsidTr="00EE5955">
        <w:trPr>
          <w:trHeight w:val="382"/>
        </w:trPr>
        <w:tc>
          <w:tcPr>
            <w:tcW w:w="436" w:type="dxa"/>
          </w:tcPr>
          <w:p w:rsidR="002C1F60" w:rsidRPr="001F2A60" w:rsidRDefault="002C1F60" w:rsidP="002C1F60">
            <w:pPr>
              <w:spacing w:after="0" w:line="240" w:lineRule="auto"/>
              <w:jc w:val="both"/>
              <w:rPr>
                <w:rFonts w:ascii="Times New Roman" w:eastAsia="Times New Roman" w:hAnsi="Times New Roman" w:cs="Times New Roman"/>
                <w:bCs/>
                <w:sz w:val="24"/>
                <w:szCs w:val="24"/>
                <w:lang w:eastAsia="lv-LV"/>
              </w:rPr>
            </w:pPr>
            <w:r w:rsidRPr="001F2A60">
              <w:rPr>
                <w:rFonts w:ascii="Times New Roman" w:eastAsia="Times New Roman" w:hAnsi="Times New Roman" w:cs="Times New Roman"/>
                <w:bCs/>
                <w:sz w:val="24"/>
                <w:szCs w:val="24"/>
                <w:lang w:eastAsia="lv-LV"/>
              </w:rPr>
              <w:t>3.</w:t>
            </w:r>
          </w:p>
        </w:tc>
        <w:tc>
          <w:tcPr>
            <w:tcW w:w="2966" w:type="dxa"/>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Cita informācija</w:t>
            </w:r>
          </w:p>
        </w:tc>
        <w:tc>
          <w:tcPr>
            <w:tcW w:w="5845" w:type="dxa"/>
          </w:tcPr>
          <w:p w:rsidR="002C1F60" w:rsidRPr="001F2A60" w:rsidRDefault="002C1F60" w:rsidP="002C1F60">
            <w:pPr>
              <w:spacing w:after="0" w:line="240" w:lineRule="auto"/>
              <w:jc w:val="both"/>
              <w:rPr>
                <w:rFonts w:ascii="Times New Roman" w:eastAsia="Times New Roman" w:hAnsi="Times New Roman" w:cs="Times New Roman"/>
                <w:bCs/>
                <w:sz w:val="24"/>
                <w:szCs w:val="24"/>
                <w:lang w:eastAsia="lv-LV"/>
              </w:rPr>
            </w:pPr>
            <w:r w:rsidRPr="001F2A60">
              <w:rPr>
                <w:rFonts w:ascii="Times New Roman" w:eastAsia="Times New Roman" w:hAnsi="Times New Roman" w:cs="Times New Roman"/>
                <w:bCs/>
                <w:sz w:val="24"/>
                <w:szCs w:val="24"/>
                <w:lang w:eastAsia="lv-LV"/>
              </w:rPr>
              <w:t>Nav.</w:t>
            </w:r>
          </w:p>
        </w:tc>
      </w:tr>
    </w:tbl>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p>
    <w:p w:rsidR="00976BBC" w:rsidRPr="001F2A60" w:rsidRDefault="00976BBC"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770709">
      <w:pPr>
        <w:spacing w:after="0" w:line="240" w:lineRule="auto"/>
        <w:ind w:firstLine="720"/>
        <w:jc w:val="both"/>
        <w:rPr>
          <w:rFonts w:ascii="Times New Roman" w:eastAsia="Times New Roman" w:hAnsi="Times New Roman" w:cs="Times New Roman"/>
          <w:sz w:val="24"/>
          <w:szCs w:val="24"/>
          <w:lang w:eastAsia="lv-LV"/>
        </w:rPr>
      </w:pPr>
    </w:p>
    <w:p w:rsidR="003405CF" w:rsidRDefault="003405CF" w:rsidP="00770709">
      <w:pPr>
        <w:spacing w:after="0" w:line="240" w:lineRule="auto"/>
        <w:ind w:firstLine="720"/>
        <w:jc w:val="both"/>
        <w:rPr>
          <w:rFonts w:ascii="Times New Roman" w:eastAsia="Times New Roman" w:hAnsi="Times New Roman" w:cs="Times New Roman"/>
          <w:sz w:val="24"/>
          <w:szCs w:val="24"/>
          <w:lang w:eastAsia="lv-LV"/>
        </w:rPr>
      </w:pPr>
    </w:p>
    <w:p w:rsidR="003405CF" w:rsidRDefault="003405CF" w:rsidP="00770709">
      <w:pPr>
        <w:spacing w:after="0" w:line="240" w:lineRule="auto"/>
        <w:ind w:firstLine="720"/>
        <w:jc w:val="both"/>
        <w:rPr>
          <w:rFonts w:ascii="Times New Roman" w:eastAsia="Times New Roman" w:hAnsi="Times New Roman" w:cs="Times New Roman"/>
          <w:sz w:val="24"/>
          <w:szCs w:val="24"/>
          <w:lang w:eastAsia="lv-LV"/>
        </w:rPr>
      </w:pPr>
    </w:p>
    <w:p w:rsidR="002C1F60" w:rsidRPr="003405CF" w:rsidRDefault="002C1F60" w:rsidP="00770709">
      <w:pPr>
        <w:spacing w:after="0" w:line="240" w:lineRule="auto"/>
        <w:ind w:firstLine="720"/>
        <w:jc w:val="both"/>
        <w:rPr>
          <w:rFonts w:ascii="Times New Roman" w:eastAsia="Times New Roman" w:hAnsi="Times New Roman" w:cs="Times New Roman"/>
          <w:sz w:val="28"/>
          <w:szCs w:val="28"/>
          <w:lang w:eastAsia="lv-LV"/>
        </w:rPr>
      </w:pPr>
      <w:r w:rsidRPr="003405CF">
        <w:rPr>
          <w:rFonts w:ascii="Times New Roman" w:eastAsia="Times New Roman" w:hAnsi="Times New Roman" w:cs="Times New Roman"/>
          <w:sz w:val="28"/>
          <w:szCs w:val="28"/>
          <w:lang w:eastAsia="lv-LV"/>
        </w:rPr>
        <w:t>Zemkopības ministrs</w:t>
      </w:r>
      <w:r w:rsidRPr="003405CF">
        <w:rPr>
          <w:rFonts w:ascii="Times New Roman" w:eastAsia="Times New Roman" w:hAnsi="Times New Roman" w:cs="Times New Roman"/>
          <w:sz w:val="28"/>
          <w:szCs w:val="28"/>
          <w:lang w:eastAsia="lv-LV"/>
        </w:rPr>
        <w:tab/>
      </w:r>
      <w:r w:rsidRPr="003405CF">
        <w:rPr>
          <w:rFonts w:ascii="Times New Roman" w:eastAsia="Times New Roman" w:hAnsi="Times New Roman" w:cs="Times New Roman"/>
          <w:sz w:val="28"/>
          <w:szCs w:val="28"/>
          <w:lang w:eastAsia="lv-LV"/>
        </w:rPr>
        <w:tab/>
      </w:r>
      <w:r w:rsidRPr="003405CF">
        <w:rPr>
          <w:rFonts w:ascii="Times New Roman" w:eastAsia="Times New Roman" w:hAnsi="Times New Roman" w:cs="Times New Roman"/>
          <w:sz w:val="28"/>
          <w:szCs w:val="28"/>
          <w:lang w:eastAsia="lv-LV"/>
        </w:rPr>
        <w:tab/>
      </w:r>
      <w:r w:rsidRPr="003405CF">
        <w:rPr>
          <w:rFonts w:ascii="Times New Roman" w:eastAsia="Times New Roman" w:hAnsi="Times New Roman" w:cs="Times New Roman"/>
          <w:sz w:val="28"/>
          <w:szCs w:val="28"/>
          <w:lang w:eastAsia="lv-LV"/>
        </w:rPr>
        <w:tab/>
      </w:r>
      <w:r w:rsidRPr="003405CF">
        <w:rPr>
          <w:rFonts w:ascii="Times New Roman" w:eastAsia="Times New Roman" w:hAnsi="Times New Roman" w:cs="Times New Roman"/>
          <w:sz w:val="28"/>
          <w:szCs w:val="28"/>
          <w:lang w:eastAsia="lv-LV"/>
        </w:rPr>
        <w:tab/>
      </w:r>
      <w:r w:rsidRPr="003405CF">
        <w:rPr>
          <w:rFonts w:ascii="Times New Roman" w:eastAsia="Times New Roman" w:hAnsi="Times New Roman" w:cs="Times New Roman"/>
          <w:sz w:val="28"/>
          <w:szCs w:val="28"/>
          <w:lang w:eastAsia="lv-LV"/>
        </w:rPr>
        <w:tab/>
        <w:t>K.Gerhards</w:t>
      </w:r>
    </w:p>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p>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bookmarkStart w:id="0" w:name="_GoBack"/>
      <w:bookmarkEnd w:id="0"/>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2C1F60" w:rsidRPr="003405CF" w:rsidRDefault="00732364" w:rsidP="002C1F60">
      <w:pPr>
        <w:spacing w:after="0" w:line="240" w:lineRule="auto"/>
        <w:jc w:val="both"/>
        <w:rPr>
          <w:rFonts w:ascii="Times New Roman" w:eastAsia="Times New Roman" w:hAnsi="Times New Roman" w:cs="Times New Roman"/>
          <w:sz w:val="24"/>
          <w:szCs w:val="24"/>
          <w:lang w:eastAsia="lv-LV"/>
        </w:rPr>
      </w:pPr>
      <w:r w:rsidRPr="003405CF">
        <w:rPr>
          <w:rFonts w:ascii="Times New Roman" w:eastAsia="Times New Roman" w:hAnsi="Times New Roman" w:cs="Times New Roman"/>
          <w:sz w:val="24"/>
          <w:szCs w:val="24"/>
          <w:lang w:eastAsia="lv-LV"/>
        </w:rPr>
        <w:t>Bārs</w:t>
      </w:r>
      <w:r w:rsidR="003405CF">
        <w:rPr>
          <w:rFonts w:ascii="Times New Roman" w:eastAsia="Times New Roman" w:hAnsi="Times New Roman" w:cs="Times New Roman"/>
          <w:sz w:val="24"/>
          <w:szCs w:val="24"/>
          <w:lang w:eastAsia="lv-LV"/>
        </w:rPr>
        <w:t xml:space="preserve"> </w:t>
      </w:r>
      <w:r w:rsidR="002C1F60" w:rsidRPr="003405CF">
        <w:rPr>
          <w:rFonts w:ascii="Times New Roman" w:eastAsia="Times New Roman" w:hAnsi="Times New Roman" w:cs="Times New Roman"/>
          <w:sz w:val="24"/>
          <w:szCs w:val="24"/>
          <w:lang w:eastAsia="lv-LV"/>
        </w:rPr>
        <w:t>67027</w:t>
      </w:r>
      <w:r w:rsidRPr="003405CF">
        <w:rPr>
          <w:rFonts w:ascii="Times New Roman" w:eastAsia="Times New Roman" w:hAnsi="Times New Roman" w:cs="Times New Roman"/>
          <w:sz w:val="24"/>
          <w:szCs w:val="24"/>
          <w:lang w:eastAsia="lv-LV"/>
        </w:rPr>
        <w:t>554</w:t>
      </w:r>
    </w:p>
    <w:p w:rsidR="00ED3F6E" w:rsidRPr="003405CF" w:rsidRDefault="003405CF" w:rsidP="005A1402">
      <w:pPr>
        <w:spacing w:after="0" w:line="240" w:lineRule="auto"/>
        <w:jc w:val="both"/>
        <w:rPr>
          <w:rFonts w:ascii="Times New Roman" w:hAnsi="Times New Roman" w:cs="Times New Roman"/>
          <w:sz w:val="24"/>
          <w:szCs w:val="24"/>
        </w:rPr>
      </w:pPr>
      <w:hyperlink r:id="rId9" w:history="1">
        <w:r w:rsidR="00732364" w:rsidRPr="003405CF">
          <w:rPr>
            <w:rStyle w:val="Hipersaite"/>
            <w:rFonts w:ascii="Times New Roman" w:eastAsia="Times New Roman" w:hAnsi="Times New Roman" w:cs="Times New Roman"/>
            <w:sz w:val="24"/>
            <w:szCs w:val="24"/>
            <w:lang w:eastAsia="lv-LV"/>
          </w:rPr>
          <w:t>janis.bars@zm.gov.lv</w:t>
        </w:r>
      </w:hyperlink>
    </w:p>
    <w:sectPr w:rsidR="00ED3F6E" w:rsidRPr="003405CF" w:rsidSect="00746536">
      <w:headerReference w:type="default" r:id="rId10"/>
      <w:footerReference w:type="even"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6F4" w:rsidRDefault="001B36F4" w:rsidP="005A1402">
      <w:pPr>
        <w:spacing w:after="0" w:line="240" w:lineRule="auto"/>
      </w:pPr>
      <w:r>
        <w:separator/>
      </w:r>
    </w:p>
  </w:endnote>
  <w:endnote w:type="continuationSeparator" w:id="0">
    <w:p w:rsidR="001B36F4" w:rsidRDefault="001B36F4" w:rsidP="005A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A15" w:rsidRDefault="00D33A15" w:rsidP="00D33A15">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A15" w:rsidRPr="003405CF" w:rsidRDefault="003405CF" w:rsidP="003405CF">
    <w:pPr>
      <w:pStyle w:val="Kjene"/>
    </w:pPr>
    <w:r w:rsidRPr="003405CF">
      <w:rPr>
        <w:rFonts w:ascii="Times New Roman" w:hAnsi="Times New Roman" w:cs="Times New Roman"/>
        <w:sz w:val="20"/>
        <w:szCs w:val="20"/>
      </w:rPr>
      <w:t>ZMAnot_090620_msaf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A15" w:rsidRPr="003405CF" w:rsidRDefault="003405CF" w:rsidP="003405CF">
    <w:pPr>
      <w:pStyle w:val="Kjene"/>
    </w:pPr>
    <w:r w:rsidRPr="003405CF">
      <w:rPr>
        <w:rFonts w:ascii="Times New Roman" w:hAnsi="Times New Roman" w:cs="Times New Roman"/>
        <w:sz w:val="20"/>
        <w:szCs w:val="20"/>
      </w:rPr>
      <w:t>ZMAnot_090620_msaf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6F4" w:rsidRDefault="001B36F4" w:rsidP="005A1402">
      <w:pPr>
        <w:spacing w:after="0" w:line="240" w:lineRule="auto"/>
      </w:pPr>
      <w:r>
        <w:separator/>
      </w:r>
    </w:p>
  </w:footnote>
  <w:footnote w:type="continuationSeparator" w:id="0">
    <w:p w:rsidR="001B36F4" w:rsidRDefault="001B36F4" w:rsidP="005A1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rsidR="00D33A15" w:rsidRPr="00746536" w:rsidRDefault="003B3588" w:rsidP="00D33A15">
        <w:pPr>
          <w:pStyle w:val="Galvene"/>
          <w:jc w:val="center"/>
          <w:rPr>
            <w:rFonts w:ascii="Times New Roman" w:hAnsi="Times New Roman" w:cs="Times New Roman"/>
            <w:sz w:val="24"/>
            <w:szCs w:val="24"/>
          </w:rPr>
        </w:pPr>
        <w:r w:rsidRPr="00746536">
          <w:rPr>
            <w:rFonts w:ascii="Times New Roman" w:hAnsi="Times New Roman" w:cs="Times New Roman"/>
            <w:sz w:val="24"/>
            <w:szCs w:val="24"/>
          </w:rPr>
          <w:fldChar w:fldCharType="begin"/>
        </w:r>
        <w:r w:rsidR="00D33A15" w:rsidRPr="00746536">
          <w:rPr>
            <w:rFonts w:ascii="Times New Roman" w:hAnsi="Times New Roman" w:cs="Times New Roman"/>
            <w:sz w:val="24"/>
            <w:szCs w:val="24"/>
          </w:rPr>
          <w:instrText>PAGE   \* MERGEFORMAT</w:instrText>
        </w:r>
        <w:r w:rsidRPr="00746536">
          <w:rPr>
            <w:rFonts w:ascii="Times New Roman" w:hAnsi="Times New Roman" w:cs="Times New Roman"/>
            <w:sz w:val="24"/>
            <w:szCs w:val="24"/>
          </w:rPr>
          <w:fldChar w:fldCharType="separate"/>
        </w:r>
        <w:r w:rsidR="00352ECD" w:rsidRPr="00746536">
          <w:rPr>
            <w:rFonts w:ascii="Times New Roman" w:hAnsi="Times New Roman" w:cs="Times New Roman"/>
            <w:noProof/>
            <w:sz w:val="24"/>
            <w:szCs w:val="24"/>
          </w:rPr>
          <w:t>2</w:t>
        </w:r>
        <w:r w:rsidRPr="0074653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46719"/>
    <w:multiLevelType w:val="hybridMultilevel"/>
    <w:tmpl w:val="D5861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1F60"/>
    <w:rsid w:val="00006C48"/>
    <w:rsid w:val="000118ED"/>
    <w:rsid w:val="000913A3"/>
    <w:rsid w:val="000B23C8"/>
    <w:rsid w:val="00144BCC"/>
    <w:rsid w:val="00172AFF"/>
    <w:rsid w:val="00184113"/>
    <w:rsid w:val="0019421B"/>
    <w:rsid w:val="001A3198"/>
    <w:rsid w:val="001B36F4"/>
    <w:rsid w:val="001F2A60"/>
    <w:rsid w:val="00200075"/>
    <w:rsid w:val="00200DD5"/>
    <w:rsid w:val="002A14F7"/>
    <w:rsid w:val="002A48CD"/>
    <w:rsid w:val="002C1F60"/>
    <w:rsid w:val="002E437D"/>
    <w:rsid w:val="0031230D"/>
    <w:rsid w:val="00326856"/>
    <w:rsid w:val="003405CF"/>
    <w:rsid w:val="00352ECD"/>
    <w:rsid w:val="003873EB"/>
    <w:rsid w:val="003970E2"/>
    <w:rsid w:val="003B3588"/>
    <w:rsid w:val="003B52D7"/>
    <w:rsid w:val="00463DBF"/>
    <w:rsid w:val="004C403A"/>
    <w:rsid w:val="004D218B"/>
    <w:rsid w:val="004D3C10"/>
    <w:rsid w:val="004E55E9"/>
    <w:rsid w:val="00544875"/>
    <w:rsid w:val="005A1402"/>
    <w:rsid w:val="005D0F2A"/>
    <w:rsid w:val="00641DE7"/>
    <w:rsid w:val="006717C8"/>
    <w:rsid w:val="00721592"/>
    <w:rsid w:val="00732364"/>
    <w:rsid w:val="00746536"/>
    <w:rsid w:val="007666D1"/>
    <w:rsid w:val="00770709"/>
    <w:rsid w:val="007A379E"/>
    <w:rsid w:val="007A4844"/>
    <w:rsid w:val="007D0115"/>
    <w:rsid w:val="008703BB"/>
    <w:rsid w:val="008E089C"/>
    <w:rsid w:val="008E1E32"/>
    <w:rsid w:val="008F42FB"/>
    <w:rsid w:val="009116BC"/>
    <w:rsid w:val="00976BBC"/>
    <w:rsid w:val="009F0F58"/>
    <w:rsid w:val="00A62C72"/>
    <w:rsid w:val="00A871A3"/>
    <w:rsid w:val="00B250BA"/>
    <w:rsid w:val="00B7663C"/>
    <w:rsid w:val="00BC5ACB"/>
    <w:rsid w:val="00BE78F9"/>
    <w:rsid w:val="00C56FF5"/>
    <w:rsid w:val="00C76D07"/>
    <w:rsid w:val="00D0375E"/>
    <w:rsid w:val="00D071C1"/>
    <w:rsid w:val="00D33A15"/>
    <w:rsid w:val="00D37C53"/>
    <w:rsid w:val="00E0448A"/>
    <w:rsid w:val="00E07389"/>
    <w:rsid w:val="00E36EC5"/>
    <w:rsid w:val="00EB1721"/>
    <w:rsid w:val="00ED3F6E"/>
    <w:rsid w:val="00EE5955"/>
    <w:rsid w:val="00F16418"/>
    <w:rsid w:val="00F323B7"/>
    <w:rsid w:val="00F45363"/>
    <w:rsid w:val="00F46E06"/>
    <w:rsid w:val="00F6273E"/>
    <w:rsid w:val="00FF14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9217"/>
    <o:shapelayout v:ext="edit">
      <o:idmap v:ext="edit" data="1"/>
    </o:shapelayout>
  </w:shapeDefaults>
  <w:decimalSymbol w:val=","/>
  <w:listSeparator w:val=";"/>
  <w14:docId w14:val="618CBE91"/>
  <w15:docId w15:val="{9BEBDD47-C5F8-4E28-9D11-42FFB9B2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D071C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C1F60"/>
    <w:pPr>
      <w:tabs>
        <w:tab w:val="center" w:pos="4153"/>
        <w:tab w:val="right" w:pos="8306"/>
      </w:tabs>
      <w:spacing w:after="0" w:line="240" w:lineRule="auto"/>
    </w:pPr>
    <w:rPr>
      <w:rFonts w:eastAsiaTheme="minorEastAsia"/>
      <w:lang w:eastAsia="lv-LV"/>
    </w:rPr>
  </w:style>
  <w:style w:type="character" w:customStyle="1" w:styleId="GalveneRakstz">
    <w:name w:val="Galvene Rakstz."/>
    <w:basedOn w:val="Noklusjumarindkopasfonts"/>
    <w:link w:val="Galvene"/>
    <w:uiPriority w:val="99"/>
    <w:rsid w:val="002C1F60"/>
    <w:rPr>
      <w:rFonts w:eastAsiaTheme="minorEastAsia"/>
      <w:lang w:eastAsia="lv-LV"/>
    </w:rPr>
  </w:style>
  <w:style w:type="paragraph" w:styleId="Kjene">
    <w:name w:val="footer"/>
    <w:basedOn w:val="Parasts"/>
    <w:link w:val="KjeneRakstz"/>
    <w:uiPriority w:val="99"/>
    <w:unhideWhenUsed/>
    <w:rsid w:val="002C1F60"/>
    <w:pPr>
      <w:tabs>
        <w:tab w:val="center" w:pos="4153"/>
        <w:tab w:val="right" w:pos="8306"/>
      </w:tabs>
      <w:spacing w:after="0" w:line="240" w:lineRule="auto"/>
    </w:pPr>
    <w:rPr>
      <w:rFonts w:eastAsiaTheme="minorEastAsia"/>
      <w:lang w:eastAsia="lv-LV"/>
    </w:rPr>
  </w:style>
  <w:style w:type="character" w:customStyle="1" w:styleId="KjeneRakstz">
    <w:name w:val="Kājene Rakstz."/>
    <w:basedOn w:val="Noklusjumarindkopasfonts"/>
    <w:link w:val="Kjene"/>
    <w:uiPriority w:val="99"/>
    <w:rsid w:val="002C1F60"/>
    <w:rPr>
      <w:rFonts w:eastAsiaTheme="minorEastAsia"/>
      <w:lang w:eastAsia="lv-LV"/>
    </w:rPr>
  </w:style>
  <w:style w:type="character" w:styleId="Hipersaite">
    <w:name w:val="Hyperlink"/>
    <w:basedOn w:val="Noklusjumarindkopasfonts"/>
    <w:uiPriority w:val="99"/>
    <w:unhideWhenUsed/>
    <w:rsid w:val="00732364"/>
    <w:rPr>
      <w:color w:val="0563C1" w:themeColor="hyperlink"/>
      <w:u w:val="single"/>
    </w:rPr>
  </w:style>
  <w:style w:type="character" w:customStyle="1" w:styleId="UnresolvedMention1">
    <w:name w:val="Unresolved Mention1"/>
    <w:basedOn w:val="Noklusjumarindkopasfonts"/>
    <w:uiPriority w:val="99"/>
    <w:semiHidden/>
    <w:unhideWhenUsed/>
    <w:rsid w:val="00732364"/>
    <w:rPr>
      <w:color w:val="605E5C"/>
      <w:shd w:val="clear" w:color="auto" w:fill="E1DFDD"/>
    </w:rPr>
  </w:style>
  <w:style w:type="paragraph" w:styleId="Balonteksts">
    <w:name w:val="Balloon Text"/>
    <w:basedOn w:val="Parasts"/>
    <w:link w:val="BalontekstsRakstz"/>
    <w:uiPriority w:val="99"/>
    <w:semiHidden/>
    <w:unhideWhenUsed/>
    <w:rsid w:val="003873E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873EB"/>
    <w:rPr>
      <w:rFonts w:ascii="Segoe UI" w:hAnsi="Segoe UI" w:cs="Segoe UI"/>
      <w:sz w:val="18"/>
      <w:szCs w:val="18"/>
    </w:rPr>
  </w:style>
  <w:style w:type="character" w:styleId="Komentraatsauce">
    <w:name w:val="annotation reference"/>
    <w:basedOn w:val="Noklusjumarindkopasfonts"/>
    <w:uiPriority w:val="99"/>
    <w:semiHidden/>
    <w:unhideWhenUsed/>
    <w:rsid w:val="00FF1478"/>
    <w:rPr>
      <w:sz w:val="16"/>
      <w:szCs w:val="16"/>
    </w:rPr>
  </w:style>
  <w:style w:type="paragraph" w:styleId="Komentrateksts">
    <w:name w:val="annotation text"/>
    <w:basedOn w:val="Parasts"/>
    <w:link w:val="KomentratekstsRakstz"/>
    <w:uiPriority w:val="99"/>
    <w:semiHidden/>
    <w:unhideWhenUsed/>
    <w:rsid w:val="00FF147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F1478"/>
    <w:rPr>
      <w:sz w:val="20"/>
      <w:szCs w:val="20"/>
    </w:rPr>
  </w:style>
  <w:style w:type="paragraph" w:styleId="Komentratma">
    <w:name w:val="annotation subject"/>
    <w:basedOn w:val="Komentrateksts"/>
    <w:next w:val="Komentrateksts"/>
    <w:link w:val="KomentratmaRakstz"/>
    <w:uiPriority w:val="99"/>
    <w:semiHidden/>
    <w:unhideWhenUsed/>
    <w:rsid w:val="00FF1478"/>
    <w:rPr>
      <w:b/>
      <w:bCs/>
    </w:rPr>
  </w:style>
  <w:style w:type="character" w:customStyle="1" w:styleId="KomentratmaRakstz">
    <w:name w:val="Komentāra tēma Rakstz."/>
    <w:basedOn w:val="KomentratekstsRakstz"/>
    <w:link w:val="Komentratma"/>
    <w:uiPriority w:val="99"/>
    <w:semiHidden/>
    <w:rsid w:val="00FF1478"/>
    <w:rPr>
      <w:b/>
      <w:bCs/>
      <w:sz w:val="20"/>
      <w:szCs w:val="20"/>
    </w:rPr>
  </w:style>
  <w:style w:type="paragraph" w:styleId="Sarakstarindkopa">
    <w:name w:val="List Paragraph"/>
    <w:basedOn w:val="Parasts"/>
    <w:uiPriority w:val="34"/>
    <w:qFormat/>
    <w:rsid w:val="00F16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zm.gov.lv/zemkopibas-ministrija/arhivetas-apspriesanas/ministru-kabineta-noteikumu-projekts-medibu-saimniecibas-attistibas-fo?id=91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nis.bars@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5291</Words>
  <Characters>3016</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„Medību saimniecības attīstības fonda nolikums” sākotnējās ietekmes novērtējuma ziņojums (anotācija)</dc:title>
  <dc:subject>Anotācija</dc:subject>
  <dc:creator>Jānis Bārs</dc:creator>
  <dc:description>Bārs 67027554_x000d_
janis.bars@zm.gov.lv</dc:description>
  <cp:lastModifiedBy>Kristiāna Sebre</cp:lastModifiedBy>
  <cp:revision>4</cp:revision>
  <dcterms:created xsi:type="dcterms:W3CDTF">2020-06-09T09:27:00Z</dcterms:created>
  <dcterms:modified xsi:type="dcterms:W3CDTF">2020-06-09T13:32:00Z</dcterms:modified>
</cp:coreProperties>
</file>