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70DC" w14:textId="79B836B8" w:rsidR="00E52AAB" w:rsidRPr="00737664" w:rsidRDefault="00E52AAB" w:rsidP="00E14B94">
      <w:pPr>
        <w:spacing w:after="0" w:line="240" w:lineRule="auto"/>
        <w:jc w:val="center"/>
        <w:rPr>
          <w:rFonts w:ascii="Times New Roman" w:hAnsi="Times New Roman"/>
          <w:b/>
          <w:sz w:val="28"/>
          <w:szCs w:val="28"/>
        </w:rPr>
      </w:pPr>
      <w:r w:rsidRPr="00737664">
        <w:rPr>
          <w:rFonts w:ascii="Times New Roman" w:hAnsi="Times New Roman"/>
          <w:b/>
          <w:sz w:val="28"/>
          <w:szCs w:val="28"/>
        </w:rPr>
        <w:t xml:space="preserve">Ministru kabineta noteikumu projekta </w:t>
      </w:r>
      <w:r w:rsidR="006E663C" w:rsidRPr="00737664">
        <w:rPr>
          <w:rFonts w:ascii="Times New Roman" w:hAnsi="Times New Roman"/>
          <w:b/>
          <w:sz w:val="28"/>
          <w:szCs w:val="28"/>
        </w:rPr>
        <w:t>„</w:t>
      </w:r>
      <w:r w:rsidR="00370C7B" w:rsidRPr="00737664">
        <w:rPr>
          <w:rFonts w:ascii="Times New Roman" w:eastAsia="Times New Roman" w:hAnsi="Times New Roman"/>
          <w:b/>
          <w:bCs/>
          <w:sz w:val="28"/>
          <w:szCs w:val="28"/>
          <w:lang w:eastAsia="lv-LV"/>
        </w:rPr>
        <w:t>Grozījumi Ministru kabineta 201</w:t>
      </w:r>
      <w:r w:rsidR="00F551D6" w:rsidRPr="00737664">
        <w:rPr>
          <w:rFonts w:ascii="Times New Roman" w:eastAsia="Times New Roman" w:hAnsi="Times New Roman"/>
          <w:b/>
          <w:bCs/>
          <w:sz w:val="28"/>
          <w:szCs w:val="28"/>
          <w:lang w:eastAsia="lv-LV"/>
        </w:rPr>
        <w:t>6</w:t>
      </w:r>
      <w:r w:rsidR="00370C7B" w:rsidRPr="00737664">
        <w:rPr>
          <w:rFonts w:ascii="Times New Roman" w:eastAsia="Times New Roman" w:hAnsi="Times New Roman"/>
          <w:b/>
          <w:bCs/>
          <w:sz w:val="28"/>
          <w:szCs w:val="28"/>
          <w:lang w:eastAsia="lv-LV"/>
        </w:rPr>
        <w:t xml:space="preserve">. gada </w:t>
      </w:r>
      <w:r w:rsidR="00554D58" w:rsidRPr="00737664">
        <w:rPr>
          <w:rFonts w:ascii="Times New Roman" w:eastAsia="Times New Roman" w:hAnsi="Times New Roman"/>
          <w:b/>
          <w:bCs/>
          <w:sz w:val="28"/>
          <w:szCs w:val="28"/>
          <w:lang w:eastAsia="lv-LV"/>
        </w:rPr>
        <w:t>5</w:t>
      </w:r>
      <w:r w:rsidR="00370C7B" w:rsidRPr="00737664">
        <w:rPr>
          <w:rFonts w:ascii="Times New Roman" w:eastAsia="Times New Roman" w:hAnsi="Times New Roman"/>
          <w:b/>
          <w:bCs/>
          <w:sz w:val="28"/>
          <w:szCs w:val="28"/>
          <w:lang w:eastAsia="lv-LV"/>
        </w:rPr>
        <w:t>. </w:t>
      </w:r>
      <w:r w:rsidR="00F551D6" w:rsidRPr="00737664">
        <w:rPr>
          <w:rFonts w:ascii="Times New Roman" w:eastAsia="Times New Roman" w:hAnsi="Times New Roman"/>
          <w:b/>
          <w:bCs/>
          <w:sz w:val="28"/>
          <w:szCs w:val="28"/>
          <w:lang w:eastAsia="lv-LV"/>
        </w:rPr>
        <w:t>janvār</w:t>
      </w:r>
      <w:r w:rsidR="00370C7B" w:rsidRPr="00737664">
        <w:rPr>
          <w:rFonts w:ascii="Times New Roman" w:eastAsia="Times New Roman" w:hAnsi="Times New Roman"/>
          <w:b/>
          <w:bCs/>
          <w:sz w:val="28"/>
          <w:szCs w:val="28"/>
          <w:lang w:eastAsia="lv-LV"/>
        </w:rPr>
        <w:t>a noteikumos Nr. </w:t>
      </w:r>
      <w:r w:rsidR="00F551D6" w:rsidRPr="00737664">
        <w:rPr>
          <w:rFonts w:ascii="Times New Roman" w:eastAsia="Times New Roman" w:hAnsi="Times New Roman"/>
          <w:b/>
          <w:bCs/>
          <w:sz w:val="28"/>
          <w:szCs w:val="28"/>
          <w:lang w:eastAsia="lv-LV"/>
        </w:rPr>
        <w:t>1</w:t>
      </w:r>
      <w:r w:rsidR="00370C7B" w:rsidRPr="00737664">
        <w:rPr>
          <w:rFonts w:ascii="Times New Roman" w:eastAsia="Times New Roman" w:hAnsi="Times New Roman"/>
          <w:b/>
          <w:bCs/>
          <w:sz w:val="28"/>
          <w:szCs w:val="28"/>
          <w:lang w:eastAsia="lv-LV"/>
        </w:rPr>
        <w:t>2 „</w:t>
      </w:r>
      <w:r w:rsidR="00F551D6" w:rsidRPr="00737664">
        <w:rPr>
          <w:rFonts w:ascii="Times New Roman" w:hAnsi="Times New Roman"/>
          <w:b/>
          <w:sz w:val="28"/>
          <w:szCs w:val="28"/>
        </w:rPr>
        <w:t>Kartupeļu sēklaudzēšanas un sēklas kartupeļu tirdzniecības noteikumi</w:t>
      </w:r>
      <w:r w:rsidR="00370C7B" w:rsidRPr="00737664">
        <w:rPr>
          <w:rFonts w:ascii="Times New Roman" w:eastAsia="Times New Roman" w:hAnsi="Times New Roman"/>
          <w:b/>
          <w:bCs/>
          <w:sz w:val="28"/>
          <w:szCs w:val="28"/>
          <w:lang w:eastAsia="lv-LV"/>
        </w:rPr>
        <w:t>”</w:t>
      </w:r>
      <w:r w:rsidR="006E663C" w:rsidRPr="00737664">
        <w:rPr>
          <w:rFonts w:ascii="Times New Roman" w:eastAsia="Times New Roman" w:hAnsi="Times New Roman"/>
          <w:b/>
          <w:bCs/>
          <w:sz w:val="28"/>
          <w:szCs w:val="28"/>
          <w:lang w:eastAsia="lv-LV"/>
        </w:rPr>
        <w:t>”</w:t>
      </w:r>
      <w:r w:rsidRPr="00737664">
        <w:rPr>
          <w:rFonts w:ascii="Times New Roman" w:hAnsi="Times New Roman"/>
          <w:b/>
          <w:sz w:val="28"/>
          <w:szCs w:val="28"/>
        </w:rPr>
        <w:t xml:space="preserve"> sākotnējās ietekmes novērtējuma ziņojums (anotācija)</w:t>
      </w:r>
    </w:p>
    <w:p w14:paraId="0CF8B970" w14:textId="77777777" w:rsidR="00DF2E5E" w:rsidRPr="00E14B94" w:rsidRDefault="00DF2E5E" w:rsidP="00E14B94">
      <w:pPr>
        <w:spacing w:after="0" w:line="240" w:lineRule="auto"/>
        <w:rPr>
          <w:rFonts w:ascii="Times New Roman" w:eastAsia="Times New Roman" w:hAnsi="Times New Roman"/>
          <w:b/>
          <w:bCs/>
          <w:sz w:val="24"/>
          <w:szCs w:val="24"/>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43"/>
        <w:gridCol w:w="7087"/>
      </w:tblGrid>
      <w:tr w:rsidR="00D75F88" w:rsidRPr="00E14B94" w14:paraId="2CB52640" w14:textId="77777777" w:rsidTr="00D75F88">
        <w:trPr>
          <w:trHeight w:val="383"/>
        </w:trPr>
        <w:tc>
          <w:tcPr>
            <w:tcW w:w="9356" w:type="dxa"/>
            <w:gridSpan w:val="3"/>
            <w:vAlign w:val="center"/>
          </w:tcPr>
          <w:p w14:paraId="72C5E37D" w14:textId="667A6AE5" w:rsidR="00D75F88" w:rsidRPr="00E14B94" w:rsidRDefault="00D75F88" w:rsidP="00E14B94">
            <w:pPr>
              <w:pStyle w:val="Bezatstarpm"/>
              <w:jc w:val="center"/>
              <w:rPr>
                <w:rFonts w:ascii="Times New Roman" w:hAnsi="Times New Roman"/>
                <w:b/>
                <w:color w:val="0070C0"/>
                <w:sz w:val="24"/>
                <w:szCs w:val="24"/>
              </w:rPr>
            </w:pPr>
            <w:r w:rsidRPr="00E14B94">
              <w:rPr>
                <w:rFonts w:ascii="Times New Roman" w:eastAsia="Times New Roman" w:hAnsi="Times New Roman"/>
                <w:b/>
                <w:bCs/>
                <w:iCs/>
                <w:sz w:val="24"/>
                <w:szCs w:val="24"/>
                <w:lang w:eastAsia="lv-LV"/>
              </w:rPr>
              <w:t>Tiesību akta projekta anotācijas kopsavilkums</w:t>
            </w:r>
          </w:p>
        </w:tc>
      </w:tr>
      <w:tr w:rsidR="00D75F88" w:rsidRPr="00E14B94" w14:paraId="1C14FC11" w14:textId="77777777" w:rsidTr="00E20D52">
        <w:trPr>
          <w:trHeight w:val="261"/>
        </w:trPr>
        <w:tc>
          <w:tcPr>
            <w:tcW w:w="2269" w:type="dxa"/>
            <w:gridSpan w:val="2"/>
          </w:tcPr>
          <w:p w14:paraId="7737F32E" w14:textId="69508DCC" w:rsidR="00D75F88" w:rsidRPr="00E14B94" w:rsidRDefault="00D75F88" w:rsidP="00E14B94">
            <w:pPr>
              <w:pStyle w:val="Bezatstarpm"/>
              <w:rPr>
                <w:rFonts w:ascii="Times New Roman" w:hAnsi="Times New Roman"/>
                <w:sz w:val="24"/>
                <w:szCs w:val="24"/>
              </w:rPr>
            </w:pPr>
            <w:r w:rsidRPr="00E14B94">
              <w:rPr>
                <w:rFonts w:ascii="Times New Roman" w:eastAsia="Times New Roman" w:hAnsi="Times New Roman"/>
                <w:iCs/>
                <w:sz w:val="24"/>
                <w:szCs w:val="24"/>
                <w:lang w:eastAsia="lv-LV"/>
              </w:rPr>
              <w:t>Mērķis, risinājums un projekta spēkā stāšanās laiks (500 zīmes bez atstarpēm)</w:t>
            </w:r>
          </w:p>
        </w:tc>
        <w:tc>
          <w:tcPr>
            <w:tcW w:w="7087" w:type="dxa"/>
          </w:tcPr>
          <w:p w14:paraId="38792F36" w14:textId="15FBF9DD" w:rsidR="00D75F88" w:rsidRPr="00E14B94" w:rsidRDefault="00C555D5" w:rsidP="00C64FC6">
            <w:pPr>
              <w:pStyle w:val="Bezatstarpm"/>
              <w:jc w:val="both"/>
              <w:rPr>
                <w:rFonts w:ascii="Times New Roman" w:hAnsi="Times New Roman"/>
                <w:color w:val="0070C0"/>
                <w:sz w:val="24"/>
                <w:szCs w:val="24"/>
              </w:rPr>
            </w:pPr>
            <w:r w:rsidRPr="00E14B94">
              <w:rPr>
                <w:rFonts w:ascii="Times New Roman" w:eastAsia="Times New Roman" w:hAnsi="Times New Roman"/>
                <w:iCs/>
                <w:sz w:val="24"/>
                <w:szCs w:val="24"/>
                <w:lang w:eastAsia="lv-LV"/>
              </w:rPr>
              <w:t xml:space="preserve">Ministru kabineta noteikumu projekta </w:t>
            </w:r>
            <w:r>
              <w:rPr>
                <w:rFonts w:ascii="Times New Roman" w:eastAsia="Times New Roman" w:hAnsi="Times New Roman"/>
                <w:iCs/>
                <w:sz w:val="24"/>
                <w:szCs w:val="24"/>
                <w:lang w:eastAsia="lv-LV"/>
              </w:rPr>
              <w:t>“</w:t>
            </w:r>
            <w:r w:rsidRPr="00D67A29">
              <w:rPr>
                <w:rFonts w:ascii="Times New Roman" w:eastAsia="Times New Roman" w:hAnsi="Times New Roman"/>
                <w:bCs/>
                <w:sz w:val="24"/>
                <w:szCs w:val="24"/>
                <w:lang w:eastAsia="lv-LV"/>
              </w:rPr>
              <w:t>Grozījumi Ministru kabineta 2016. gada 5. janvāra noteikumos Nr. 12 „</w:t>
            </w:r>
            <w:r w:rsidRPr="00D67A29">
              <w:rPr>
                <w:rFonts w:ascii="Times New Roman" w:hAnsi="Times New Roman"/>
                <w:sz w:val="24"/>
                <w:szCs w:val="24"/>
              </w:rPr>
              <w:t>Kartupeļu sēklaudzēšanas un sēklas kartupeļu tirdzniecības noteikumi</w:t>
            </w:r>
            <w:r w:rsidRPr="00D67A29">
              <w:rPr>
                <w:rFonts w:ascii="Times New Roman" w:eastAsia="Times New Roman" w:hAnsi="Times New Roman"/>
                <w:bCs/>
                <w:sz w:val="24"/>
                <w:szCs w:val="24"/>
                <w:lang w:eastAsia="lv-LV"/>
              </w:rPr>
              <w:t>””</w:t>
            </w:r>
            <w:r w:rsidRPr="00E14B94">
              <w:rPr>
                <w:rFonts w:ascii="Times New Roman" w:eastAsia="Times New Roman" w:hAnsi="Times New Roman"/>
                <w:iCs/>
                <w:sz w:val="24"/>
                <w:szCs w:val="24"/>
                <w:lang w:eastAsia="lv-LV"/>
              </w:rPr>
              <w:t xml:space="preserve"> mērķis ir pārņemt</w:t>
            </w:r>
            <w:r>
              <w:rPr>
                <w:rFonts w:ascii="Times New Roman" w:eastAsia="Times New Roman" w:hAnsi="Times New Roman"/>
                <w:iCs/>
                <w:sz w:val="24"/>
                <w:szCs w:val="24"/>
                <w:lang w:eastAsia="lv-LV"/>
              </w:rPr>
              <w:t xml:space="preserve"> direktīvas</w:t>
            </w:r>
            <w:r w:rsidRPr="00E14B94">
              <w:rPr>
                <w:rFonts w:ascii="Times New Roman" w:eastAsia="Times New Roman" w:hAnsi="Times New Roman"/>
                <w:iCs/>
                <w:sz w:val="24"/>
                <w:szCs w:val="24"/>
                <w:lang w:eastAsia="lv-LV"/>
              </w:rPr>
              <w:t xml:space="preserve"> prasības</w:t>
            </w:r>
            <w:r>
              <w:rPr>
                <w:rFonts w:ascii="Times New Roman" w:eastAsia="Times New Roman" w:hAnsi="Times New Roman"/>
                <w:iCs/>
                <w:sz w:val="24"/>
                <w:szCs w:val="24"/>
                <w:lang w:eastAsia="lv-LV"/>
              </w:rPr>
              <w:t>, papildinot noteikumus</w:t>
            </w:r>
            <w:r w:rsidRPr="00E14B94">
              <w:rPr>
                <w:rFonts w:ascii="Times New Roman" w:eastAsia="Times New Roman" w:hAnsi="Times New Roman"/>
                <w:iCs/>
                <w:sz w:val="24"/>
                <w:szCs w:val="24"/>
                <w:lang w:eastAsia="lv-LV"/>
              </w:rPr>
              <w:t xml:space="preserve"> ar </w:t>
            </w:r>
            <w:r>
              <w:rPr>
                <w:rFonts w:ascii="Times New Roman" w:eastAsia="Times New Roman" w:hAnsi="Times New Roman"/>
                <w:iCs/>
                <w:sz w:val="24"/>
                <w:szCs w:val="24"/>
                <w:lang w:eastAsia="lv-LV"/>
              </w:rPr>
              <w:t xml:space="preserve">jauniem </w:t>
            </w:r>
            <w:r w:rsidR="007F61B1">
              <w:rPr>
                <w:rFonts w:ascii="Times New Roman" w:eastAsia="Times New Roman" w:hAnsi="Times New Roman"/>
                <w:iCs/>
                <w:sz w:val="24"/>
                <w:szCs w:val="24"/>
                <w:lang w:eastAsia="lv-LV"/>
              </w:rPr>
              <w:t xml:space="preserve">to </w:t>
            </w:r>
            <w:r w:rsidRPr="00E14B94">
              <w:rPr>
                <w:rFonts w:ascii="Times New Roman" w:eastAsia="Times New Roman" w:hAnsi="Times New Roman"/>
                <w:iCs/>
                <w:sz w:val="24"/>
                <w:szCs w:val="24"/>
                <w:lang w:eastAsia="lv-LV"/>
              </w:rPr>
              <w:t>augiem kaitīg</w:t>
            </w:r>
            <w:r w:rsidR="007F61B1">
              <w:rPr>
                <w:rFonts w:ascii="Times New Roman" w:eastAsia="Times New Roman" w:hAnsi="Times New Roman"/>
                <w:iCs/>
                <w:sz w:val="24"/>
                <w:szCs w:val="24"/>
                <w:lang w:eastAsia="lv-LV"/>
              </w:rPr>
              <w:t>o</w:t>
            </w:r>
            <w:r w:rsidRPr="00E14B94">
              <w:rPr>
                <w:rFonts w:ascii="Times New Roman" w:eastAsia="Times New Roman" w:hAnsi="Times New Roman"/>
                <w:iCs/>
                <w:sz w:val="24"/>
                <w:szCs w:val="24"/>
                <w:lang w:eastAsia="lv-LV"/>
              </w:rPr>
              <w:t xml:space="preserve"> organism</w:t>
            </w:r>
            <w:r w:rsidR="007F61B1">
              <w:rPr>
                <w:rFonts w:ascii="Times New Roman" w:eastAsia="Times New Roman" w:hAnsi="Times New Roman"/>
                <w:iCs/>
                <w:sz w:val="24"/>
                <w:szCs w:val="24"/>
                <w:lang w:eastAsia="lv-LV"/>
              </w:rPr>
              <w:t>u nosaukumiem</w:t>
            </w:r>
            <w:r>
              <w:rPr>
                <w:rFonts w:ascii="Times New Roman" w:eastAsia="Times New Roman" w:hAnsi="Times New Roman"/>
                <w:iCs/>
                <w:sz w:val="24"/>
                <w:szCs w:val="24"/>
                <w:lang w:eastAsia="lv-LV"/>
              </w:rPr>
              <w:t xml:space="preserve">, </w:t>
            </w:r>
            <w:r w:rsidRPr="00CF5C7C">
              <w:rPr>
                <w:rFonts w:ascii="Times New Roman" w:eastAsia="Times New Roman" w:hAnsi="Times New Roman"/>
                <w:iCs/>
                <w:sz w:val="24"/>
                <w:szCs w:val="24"/>
                <w:lang w:eastAsia="lv-LV"/>
              </w:rPr>
              <w:t>kur</w:t>
            </w:r>
            <w:r>
              <w:rPr>
                <w:rFonts w:ascii="Times New Roman" w:eastAsia="Times New Roman" w:hAnsi="Times New Roman"/>
                <w:iCs/>
                <w:sz w:val="24"/>
                <w:szCs w:val="24"/>
                <w:lang w:eastAsia="lv-LV"/>
              </w:rPr>
              <w:t>i</w:t>
            </w:r>
            <w:r w:rsidRPr="00CF5C7C">
              <w:rPr>
                <w:rFonts w:ascii="Times New Roman" w:eastAsia="Times New Roman" w:hAnsi="Times New Roman"/>
                <w:iCs/>
                <w:sz w:val="24"/>
                <w:szCs w:val="24"/>
                <w:lang w:eastAsia="lv-LV"/>
              </w:rPr>
              <w:t xml:space="preserve"> samazina sēklu lietderību un pasliktina to kvalitāti, </w:t>
            </w:r>
            <w:r w:rsidR="00C64FC6">
              <w:rPr>
                <w:rFonts w:ascii="Times New Roman" w:eastAsia="Times New Roman" w:hAnsi="Times New Roman"/>
                <w:iCs/>
                <w:sz w:val="24"/>
                <w:szCs w:val="24"/>
                <w:lang w:eastAsia="lv-LV"/>
              </w:rPr>
              <w:t xml:space="preserve">un </w:t>
            </w:r>
            <w:r w:rsidRPr="00CF5C7C">
              <w:rPr>
                <w:rFonts w:ascii="Times New Roman" w:eastAsia="Times New Roman" w:hAnsi="Times New Roman"/>
                <w:iCs/>
                <w:sz w:val="24"/>
                <w:szCs w:val="24"/>
                <w:lang w:eastAsia="lv-LV"/>
              </w:rPr>
              <w:t>noteikt kaitīgo organismu tolerances līmeņus</w:t>
            </w:r>
            <w:r>
              <w:rPr>
                <w:rFonts w:ascii="Times New Roman" w:eastAsia="Times New Roman" w:hAnsi="Times New Roman"/>
                <w:iCs/>
                <w:sz w:val="24"/>
                <w:szCs w:val="24"/>
                <w:lang w:eastAsia="lv-LV"/>
              </w:rPr>
              <w:t xml:space="preserve">. </w:t>
            </w:r>
            <w:r w:rsidRPr="00CF5C7C">
              <w:rPr>
                <w:rFonts w:ascii="Times New Roman" w:eastAsia="Times New Roman" w:hAnsi="Times New Roman"/>
                <w:iCs/>
                <w:sz w:val="24"/>
                <w:szCs w:val="24"/>
                <w:lang w:eastAsia="lv-LV"/>
              </w:rPr>
              <w:t>Tāpat noteikumu projektā precizēt</w:t>
            </w:r>
            <w:r>
              <w:rPr>
                <w:rFonts w:ascii="Times New Roman" w:eastAsia="Times New Roman" w:hAnsi="Times New Roman"/>
                <w:iCs/>
                <w:sz w:val="24"/>
                <w:szCs w:val="24"/>
                <w:lang w:eastAsia="lv-LV"/>
              </w:rPr>
              <w:t xml:space="preserve">i </w:t>
            </w:r>
            <w:r w:rsidRPr="00E14B94">
              <w:rPr>
                <w:rFonts w:ascii="Times New Roman" w:eastAsia="Times New Roman" w:hAnsi="Times New Roman"/>
                <w:iCs/>
                <w:sz w:val="24"/>
                <w:szCs w:val="24"/>
                <w:lang w:eastAsia="lv-LV"/>
              </w:rPr>
              <w:t>nosacījumi par sēklaudzētāju reģistrāciju</w:t>
            </w:r>
            <w:r>
              <w:rPr>
                <w:rFonts w:ascii="Times New Roman" w:eastAsia="Times New Roman" w:hAnsi="Times New Roman"/>
                <w:iCs/>
                <w:sz w:val="24"/>
                <w:szCs w:val="24"/>
                <w:lang w:eastAsia="lv-LV"/>
              </w:rPr>
              <w:t>, termiņi un</w:t>
            </w:r>
            <w:r w:rsidRPr="00CF5C7C">
              <w:rPr>
                <w:rFonts w:ascii="Times New Roman" w:eastAsia="Times New Roman" w:hAnsi="Times New Roman"/>
                <w:iCs/>
                <w:sz w:val="24"/>
                <w:szCs w:val="24"/>
                <w:lang w:eastAsia="lv-LV"/>
              </w:rPr>
              <w:t xml:space="preserve"> prasības lauku apskates veikšanai</w:t>
            </w:r>
            <w:r>
              <w:rPr>
                <w:rFonts w:ascii="Times New Roman" w:eastAsia="Times New Roman" w:hAnsi="Times New Roman"/>
                <w:iCs/>
                <w:sz w:val="24"/>
                <w:szCs w:val="24"/>
                <w:lang w:eastAsia="lv-LV"/>
              </w:rPr>
              <w:t>,</w:t>
            </w:r>
            <w:r w:rsidRPr="00CF5C7C">
              <w:rPr>
                <w:rFonts w:ascii="Times New Roman" w:eastAsia="Times New Roman" w:hAnsi="Times New Roman"/>
                <w:iCs/>
                <w:sz w:val="24"/>
                <w:szCs w:val="24"/>
                <w:lang w:eastAsia="lv-LV"/>
              </w:rPr>
              <w:t xml:space="preserve"> </w:t>
            </w:r>
            <w:r w:rsidR="00C64FC6">
              <w:rPr>
                <w:rFonts w:ascii="Times New Roman" w:eastAsia="Times New Roman" w:hAnsi="Times New Roman"/>
                <w:iCs/>
                <w:sz w:val="24"/>
                <w:szCs w:val="24"/>
                <w:lang w:eastAsia="lv-LV"/>
              </w:rPr>
              <w:t>kā arī</w:t>
            </w:r>
            <w:r w:rsidRPr="00CF5C7C">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izsniedzamie sēklu kvalitāti apliecinoši dokumenti. </w:t>
            </w:r>
            <w:r w:rsidRPr="00CF5C7C">
              <w:rPr>
                <w:rFonts w:ascii="Times New Roman" w:eastAsia="Times New Roman" w:hAnsi="Times New Roman"/>
                <w:iCs/>
                <w:sz w:val="24"/>
                <w:szCs w:val="24"/>
                <w:lang w:eastAsia="lv-LV"/>
              </w:rPr>
              <w:t xml:space="preserve">Ņemot vērā </w:t>
            </w:r>
            <w:r w:rsidR="00C64FC6">
              <w:rPr>
                <w:rFonts w:ascii="Times New Roman" w:eastAsia="Times New Roman" w:hAnsi="Times New Roman"/>
                <w:iCs/>
                <w:sz w:val="24"/>
                <w:szCs w:val="24"/>
                <w:lang w:eastAsia="lv-LV"/>
              </w:rPr>
              <w:t xml:space="preserve">Komisijas </w:t>
            </w:r>
            <w:r w:rsidR="00C64FC6" w:rsidRPr="007A7059">
              <w:rPr>
                <w:rFonts w:ascii="Times New Roman" w:hAnsi="Times New Roman"/>
                <w:sz w:val="24"/>
                <w:szCs w:val="24"/>
              </w:rPr>
              <w:t xml:space="preserve">2020.gada 11.februāra Īstenošanas </w:t>
            </w:r>
            <w:r w:rsidR="00C64FC6">
              <w:rPr>
                <w:rFonts w:ascii="Times New Roman" w:hAnsi="Times New Roman"/>
                <w:sz w:val="24"/>
                <w:szCs w:val="24"/>
              </w:rPr>
              <w:t>direktīvā</w:t>
            </w:r>
            <w:r w:rsidR="00C64FC6" w:rsidRPr="007A7059">
              <w:rPr>
                <w:rFonts w:ascii="Times New Roman" w:hAnsi="Times New Roman"/>
                <w:sz w:val="24"/>
                <w:szCs w:val="24"/>
              </w:rPr>
              <w:t xml:space="preserve"> (ES) </w:t>
            </w:r>
            <w:r w:rsidR="00C64FC6" w:rsidRPr="007A7059">
              <w:rPr>
                <w:rFonts w:ascii="Times New Roman" w:hAnsi="Times New Roman"/>
                <w:bCs/>
                <w:sz w:val="24"/>
                <w:szCs w:val="24"/>
              </w:rPr>
              <w:t>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w:t>
            </w:r>
            <w:r w:rsidR="00C64FC6">
              <w:rPr>
                <w:rFonts w:ascii="Times New Roman" w:hAnsi="Times New Roman"/>
                <w:bCs/>
                <w:sz w:val="24"/>
                <w:szCs w:val="24"/>
              </w:rPr>
              <w:t>,</w:t>
            </w:r>
            <w:r w:rsidR="00C64FC6" w:rsidRPr="007A7059">
              <w:rPr>
                <w:rFonts w:ascii="Times New Roman" w:hAnsi="Times New Roman"/>
                <w:sz w:val="24"/>
                <w:szCs w:val="24"/>
              </w:rPr>
              <w:t xml:space="preserve"> (turpmāk – Direktīva 2020/177)</w:t>
            </w:r>
            <w:r w:rsidR="00C64FC6">
              <w:rPr>
                <w:rFonts w:ascii="Times New Roman" w:hAnsi="Times New Roman"/>
                <w:sz w:val="24"/>
                <w:szCs w:val="24"/>
              </w:rPr>
              <w:t xml:space="preserve"> </w:t>
            </w:r>
            <w:r w:rsidRPr="00CF5C7C">
              <w:rPr>
                <w:rFonts w:ascii="Times New Roman" w:eastAsia="Times New Roman" w:hAnsi="Times New Roman"/>
                <w:iCs/>
                <w:sz w:val="24"/>
                <w:szCs w:val="24"/>
                <w:lang w:eastAsia="lv-LV"/>
              </w:rPr>
              <w:t xml:space="preserve">noteikto, noteikumu projektam jāstājas spēkā 2020. gada </w:t>
            </w:r>
            <w:r w:rsidR="00564380">
              <w:rPr>
                <w:rFonts w:ascii="Times New Roman" w:eastAsia="Times New Roman" w:hAnsi="Times New Roman"/>
                <w:iCs/>
                <w:sz w:val="24"/>
                <w:szCs w:val="24"/>
                <w:lang w:eastAsia="lv-LV"/>
              </w:rPr>
              <w:t>31</w:t>
            </w:r>
            <w:r w:rsidRPr="00CF5C7C">
              <w:rPr>
                <w:rFonts w:ascii="Times New Roman" w:eastAsia="Times New Roman" w:hAnsi="Times New Roman"/>
                <w:iCs/>
                <w:sz w:val="24"/>
                <w:szCs w:val="24"/>
                <w:lang w:eastAsia="lv-LV"/>
              </w:rPr>
              <w:t>.</w:t>
            </w:r>
            <w:r w:rsidR="00C64FC6">
              <w:rPr>
                <w:rFonts w:ascii="Times New Roman" w:eastAsia="Times New Roman" w:hAnsi="Times New Roman"/>
                <w:iCs/>
                <w:sz w:val="24"/>
                <w:szCs w:val="24"/>
                <w:lang w:eastAsia="lv-LV"/>
              </w:rPr>
              <w:t> </w:t>
            </w:r>
            <w:r w:rsidR="00564380">
              <w:rPr>
                <w:rFonts w:ascii="Times New Roman" w:eastAsia="Times New Roman" w:hAnsi="Times New Roman"/>
                <w:iCs/>
                <w:sz w:val="24"/>
                <w:szCs w:val="24"/>
                <w:lang w:eastAsia="lv-LV"/>
              </w:rPr>
              <w:t>mai</w:t>
            </w:r>
            <w:r w:rsidRPr="00CF5C7C">
              <w:rPr>
                <w:rFonts w:ascii="Times New Roman" w:eastAsia="Times New Roman" w:hAnsi="Times New Roman"/>
                <w:iCs/>
                <w:sz w:val="24"/>
                <w:szCs w:val="24"/>
                <w:lang w:eastAsia="lv-LV"/>
              </w:rPr>
              <w:t>jā.</w:t>
            </w:r>
          </w:p>
        </w:tc>
      </w:tr>
      <w:tr w:rsidR="00580FF7" w:rsidRPr="00E14B94" w14:paraId="7444FF40" w14:textId="77777777" w:rsidTr="0065678F">
        <w:trPr>
          <w:trHeight w:val="383"/>
        </w:trPr>
        <w:tc>
          <w:tcPr>
            <w:tcW w:w="9356" w:type="dxa"/>
            <w:gridSpan w:val="3"/>
          </w:tcPr>
          <w:p w14:paraId="71416177" w14:textId="77777777" w:rsidR="00E52AAB" w:rsidRPr="00E14B94" w:rsidRDefault="00E52AAB" w:rsidP="00E14B94">
            <w:pPr>
              <w:pStyle w:val="Bezatstarpm"/>
              <w:jc w:val="center"/>
              <w:rPr>
                <w:rFonts w:ascii="Times New Roman" w:hAnsi="Times New Roman"/>
                <w:b/>
                <w:color w:val="0070C0"/>
                <w:sz w:val="24"/>
                <w:szCs w:val="24"/>
              </w:rPr>
            </w:pPr>
            <w:r w:rsidRPr="00E14B94">
              <w:rPr>
                <w:rFonts w:ascii="Times New Roman" w:hAnsi="Times New Roman"/>
                <w:b/>
                <w:sz w:val="24"/>
                <w:szCs w:val="24"/>
              </w:rPr>
              <w:t>I. Tiesību akta projekta izstrādes nepieciešamība</w:t>
            </w:r>
          </w:p>
        </w:tc>
      </w:tr>
      <w:tr w:rsidR="007132A3" w:rsidRPr="00E14B94" w14:paraId="153E5FF4" w14:textId="77777777" w:rsidTr="00E20D52">
        <w:trPr>
          <w:trHeight w:val="261"/>
        </w:trPr>
        <w:tc>
          <w:tcPr>
            <w:tcW w:w="426" w:type="dxa"/>
          </w:tcPr>
          <w:p w14:paraId="16011F2E" w14:textId="77777777" w:rsidR="007132A3" w:rsidRPr="00E14B94" w:rsidRDefault="007132A3" w:rsidP="007132A3">
            <w:pPr>
              <w:pStyle w:val="Bezatstarpm"/>
              <w:rPr>
                <w:rFonts w:ascii="Times New Roman" w:hAnsi="Times New Roman"/>
                <w:sz w:val="24"/>
                <w:szCs w:val="24"/>
              </w:rPr>
            </w:pPr>
            <w:r w:rsidRPr="00E14B94">
              <w:rPr>
                <w:rFonts w:ascii="Times New Roman" w:hAnsi="Times New Roman"/>
                <w:sz w:val="24"/>
                <w:szCs w:val="24"/>
              </w:rPr>
              <w:t>1.</w:t>
            </w:r>
          </w:p>
        </w:tc>
        <w:tc>
          <w:tcPr>
            <w:tcW w:w="1843" w:type="dxa"/>
          </w:tcPr>
          <w:p w14:paraId="4415F4F6" w14:textId="77777777" w:rsidR="007132A3" w:rsidRPr="00E14B94" w:rsidRDefault="007132A3" w:rsidP="007132A3">
            <w:pPr>
              <w:pStyle w:val="Bezatstarpm"/>
              <w:rPr>
                <w:rFonts w:ascii="Times New Roman" w:hAnsi="Times New Roman"/>
                <w:sz w:val="24"/>
                <w:szCs w:val="24"/>
              </w:rPr>
            </w:pPr>
            <w:r w:rsidRPr="00E14B94">
              <w:rPr>
                <w:rFonts w:ascii="Times New Roman" w:hAnsi="Times New Roman"/>
                <w:sz w:val="24"/>
                <w:szCs w:val="24"/>
              </w:rPr>
              <w:t>Pamatojums</w:t>
            </w:r>
          </w:p>
        </w:tc>
        <w:tc>
          <w:tcPr>
            <w:tcW w:w="7087" w:type="dxa"/>
          </w:tcPr>
          <w:p w14:paraId="402EF5FA" w14:textId="77777777" w:rsidR="00C555D5" w:rsidRPr="00E14B94" w:rsidRDefault="00C555D5" w:rsidP="00C555D5">
            <w:pPr>
              <w:pStyle w:val="Bezatstarpm"/>
              <w:jc w:val="both"/>
              <w:rPr>
                <w:rFonts w:ascii="Times New Roman" w:hAnsi="Times New Roman"/>
                <w:iCs/>
                <w:sz w:val="24"/>
                <w:szCs w:val="24"/>
              </w:rPr>
            </w:pPr>
            <w:r w:rsidRPr="00E14B94">
              <w:rPr>
                <w:rFonts w:ascii="Times New Roman" w:hAnsi="Times New Roman"/>
                <w:iCs/>
                <w:sz w:val="24"/>
                <w:szCs w:val="24"/>
              </w:rPr>
              <w:t>Sēklu un šķirņu aprites likuma 2. panta 1. punkta "a" apakšpunkts un 17. panta piektā daļa,</w:t>
            </w:r>
          </w:p>
          <w:p w14:paraId="196365A0" w14:textId="568609B1" w:rsidR="007132A3" w:rsidRPr="00E14B94" w:rsidRDefault="00C555D5" w:rsidP="007132A3">
            <w:pPr>
              <w:pStyle w:val="Bezatstarpm"/>
              <w:jc w:val="both"/>
              <w:rPr>
                <w:rFonts w:ascii="Times New Roman" w:hAnsi="Times New Roman"/>
                <w:sz w:val="24"/>
                <w:szCs w:val="24"/>
              </w:rPr>
            </w:pPr>
            <w:r w:rsidRPr="007A7059">
              <w:rPr>
                <w:rFonts w:ascii="Times New Roman" w:hAnsi="Times New Roman"/>
                <w:sz w:val="24"/>
                <w:szCs w:val="24"/>
              </w:rPr>
              <w:t>Direktīva 2020/177.</w:t>
            </w:r>
          </w:p>
        </w:tc>
      </w:tr>
      <w:tr w:rsidR="00580FF7" w:rsidRPr="00E14B94" w14:paraId="15599EA8" w14:textId="77777777" w:rsidTr="00E20D52">
        <w:trPr>
          <w:trHeight w:val="274"/>
        </w:trPr>
        <w:tc>
          <w:tcPr>
            <w:tcW w:w="426" w:type="dxa"/>
          </w:tcPr>
          <w:p w14:paraId="14F3C94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2.</w:t>
            </w:r>
          </w:p>
        </w:tc>
        <w:tc>
          <w:tcPr>
            <w:tcW w:w="1843" w:type="dxa"/>
          </w:tcPr>
          <w:p w14:paraId="34A42BA6" w14:textId="77777777" w:rsidR="00E52AAB" w:rsidRDefault="00E52AAB" w:rsidP="00E14B94">
            <w:pPr>
              <w:pStyle w:val="Bezatstarpm"/>
              <w:rPr>
                <w:rFonts w:ascii="Times New Roman" w:hAnsi="Times New Roman"/>
                <w:sz w:val="24"/>
                <w:szCs w:val="24"/>
              </w:rPr>
            </w:pPr>
            <w:r w:rsidRPr="00E14B94">
              <w:rPr>
                <w:rFonts w:ascii="Times New Roman" w:hAnsi="Times New Roman"/>
                <w:sz w:val="24"/>
                <w:szCs w:val="24"/>
              </w:rPr>
              <w:t>Pašreizējā situācija un problēmas, kuru risināšanai tiesību akta projekts izstrādāts, tiesiskā regulējuma mērķis un būtība</w:t>
            </w:r>
          </w:p>
          <w:p w14:paraId="677DF7D1" w14:textId="3A170D14" w:rsidR="006F5753" w:rsidRDefault="006F5753" w:rsidP="00D67A29"/>
          <w:p w14:paraId="16F8F575" w14:textId="77777777" w:rsidR="006F5753" w:rsidRPr="006F5753" w:rsidRDefault="006F5753" w:rsidP="006F5753"/>
          <w:p w14:paraId="1645D875" w14:textId="77777777" w:rsidR="006F5753" w:rsidRPr="00522580" w:rsidRDefault="006F5753" w:rsidP="00522580"/>
          <w:p w14:paraId="299FDA71" w14:textId="77777777" w:rsidR="006F5753" w:rsidRPr="00522580" w:rsidRDefault="006F5753" w:rsidP="00522580"/>
          <w:p w14:paraId="34A1427D" w14:textId="77777777" w:rsidR="006F5753" w:rsidRPr="00522580" w:rsidRDefault="006F5753" w:rsidP="00522580"/>
          <w:p w14:paraId="4501508B" w14:textId="77777777" w:rsidR="006F5753" w:rsidRPr="00522580" w:rsidRDefault="006F5753" w:rsidP="00522580"/>
          <w:p w14:paraId="499599B1" w14:textId="77777777" w:rsidR="006F5753" w:rsidRPr="00522580" w:rsidRDefault="006F5753" w:rsidP="00522580"/>
          <w:p w14:paraId="778B7CC1" w14:textId="77777777" w:rsidR="00AF5375" w:rsidRDefault="00AF5375" w:rsidP="00522580">
            <w:pPr>
              <w:jc w:val="center"/>
            </w:pPr>
          </w:p>
          <w:p w14:paraId="215D8166" w14:textId="5E06E929" w:rsidR="000C07D3" w:rsidRDefault="000C07D3" w:rsidP="00B279E2"/>
          <w:p w14:paraId="5264A8A4" w14:textId="77777777" w:rsidR="000C07D3" w:rsidRPr="000C07D3" w:rsidRDefault="000C07D3" w:rsidP="000C07D3"/>
          <w:p w14:paraId="5EAB7EC6" w14:textId="77777777" w:rsidR="000C07D3" w:rsidRPr="000C07D3" w:rsidRDefault="000C07D3" w:rsidP="000C07D3"/>
          <w:p w14:paraId="3FE9297E" w14:textId="77777777" w:rsidR="000C07D3" w:rsidRPr="000C07D3" w:rsidRDefault="000C07D3" w:rsidP="000C07D3"/>
          <w:p w14:paraId="12BB049C" w14:textId="77777777" w:rsidR="000C07D3" w:rsidRPr="000C07D3" w:rsidRDefault="000C07D3" w:rsidP="000C07D3"/>
          <w:p w14:paraId="1437F3C2" w14:textId="77777777" w:rsidR="000C07D3" w:rsidRPr="000C07D3" w:rsidRDefault="000C07D3" w:rsidP="000C07D3"/>
          <w:p w14:paraId="2727875E" w14:textId="77777777" w:rsidR="000C07D3" w:rsidRPr="000C07D3" w:rsidRDefault="000C07D3" w:rsidP="000C07D3"/>
          <w:p w14:paraId="16552E2D" w14:textId="77777777" w:rsidR="000C07D3" w:rsidRPr="000C07D3" w:rsidRDefault="000C07D3" w:rsidP="000C07D3"/>
          <w:p w14:paraId="122FD773" w14:textId="77777777" w:rsidR="000C07D3" w:rsidRPr="000C07D3" w:rsidRDefault="000C07D3" w:rsidP="000C07D3"/>
          <w:p w14:paraId="676240CD" w14:textId="77777777" w:rsidR="000C07D3" w:rsidRPr="000C07D3" w:rsidRDefault="000C07D3" w:rsidP="000C07D3"/>
          <w:p w14:paraId="6C0A9E89" w14:textId="77777777" w:rsidR="000C07D3" w:rsidRPr="000C07D3" w:rsidRDefault="000C07D3" w:rsidP="000C07D3"/>
          <w:p w14:paraId="7B60D27B" w14:textId="77777777" w:rsidR="000C07D3" w:rsidRPr="000C07D3" w:rsidRDefault="000C07D3" w:rsidP="000C07D3"/>
          <w:p w14:paraId="25284ECE" w14:textId="77777777" w:rsidR="000C07D3" w:rsidRPr="000C07D3" w:rsidRDefault="000C07D3" w:rsidP="000C07D3"/>
          <w:p w14:paraId="1335A6D5" w14:textId="77777777" w:rsidR="000C07D3" w:rsidRPr="000C07D3" w:rsidRDefault="000C07D3" w:rsidP="000C07D3"/>
          <w:p w14:paraId="2339CE1B" w14:textId="77777777" w:rsidR="000C07D3" w:rsidRPr="000C07D3" w:rsidRDefault="000C07D3" w:rsidP="000C07D3"/>
          <w:p w14:paraId="75F6EC8E" w14:textId="77777777" w:rsidR="000C07D3" w:rsidRPr="000C07D3" w:rsidRDefault="000C07D3" w:rsidP="000C07D3"/>
          <w:p w14:paraId="0D5DE176" w14:textId="77777777" w:rsidR="000C07D3" w:rsidRPr="000C07D3" w:rsidRDefault="000C07D3" w:rsidP="000C07D3"/>
          <w:p w14:paraId="22743C4F" w14:textId="77777777" w:rsidR="000C07D3" w:rsidRPr="000C07D3" w:rsidRDefault="000C07D3" w:rsidP="000C07D3"/>
          <w:p w14:paraId="3CC04337" w14:textId="77777777" w:rsidR="000C07D3" w:rsidRPr="000C07D3" w:rsidRDefault="000C07D3" w:rsidP="000C07D3"/>
          <w:p w14:paraId="3166C599" w14:textId="77777777" w:rsidR="000C07D3" w:rsidRPr="000C07D3" w:rsidRDefault="000C07D3" w:rsidP="000C07D3"/>
          <w:p w14:paraId="66754AB2" w14:textId="77777777" w:rsidR="000C07D3" w:rsidRPr="000C07D3" w:rsidRDefault="000C07D3" w:rsidP="000C07D3"/>
          <w:p w14:paraId="1815B7A6" w14:textId="77777777" w:rsidR="000C07D3" w:rsidRPr="000C07D3" w:rsidRDefault="000C07D3" w:rsidP="000C07D3"/>
          <w:p w14:paraId="05A58203" w14:textId="77777777" w:rsidR="000C07D3" w:rsidRPr="000C07D3" w:rsidRDefault="000C07D3" w:rsidP="000C07D3"/>
          <w:p w14:paraId="4A2BA5AE" w14:textId="14330DCF" w:rsidR="00B279E2" w:rsidRPr="000C07D3" w:rsidRDefault="00B279E2" w:rsidP="000C07D3"/>
        </w:tc>
        <w:tc>
          <w:tcPr>
            <w:tcW w:w="7087" w:type="dxa"/>
          </w:tcPr>
          <w:p w14:paraId="11D8B7A7" w14:textId="3B8C00BC" w:rsidR="00C555D5" w:rsidRDefault="00C555D5" w:rsidP="00C555D5">
            <w:pPr>
              <w:spacing w:after="0" w:line="240" w:lineRule="auto"/>
              <w:jc w:val="both"/>
              <w:rPr>
                <w:rFonts w:ascii="Times New Roman" w:eastAsia="Times New Roman" w:hAnsi="Times New Roman"/>
                <w:sz w:val="24"/>
                <w:szCs w:val="24"/>
                <w:lang w:val="da-DK" w:eastAsia="en-GB"/>
              </w:rPr>
            </w:pPr>
            <w:r w:rsidRPr="00E14B94">
              <w:rPr>
                <w:rFonts w:ascii="Times New Roman" w:hAnsi="Times New Roman"/>
                <w:sz w:val="24"/>
                <w:szCs w:val="24"/>
              </w:rPr>
              <w:lastRenderedPageBreak/>
              <w:t>Patlaban ir spēkā Ministru kabineta 2016. gada 5. janvāra noteikumi Nr.</w:t>
            </w:r>
            <w:r w:rsidR="00C64FC6">
              <w:rPr>
                <w:rFonts w:ascii="Times New Roman" w:hAnsi="Times New Roman"/>
                <w:sz w:val="24"/>
                <w:szCs w:val="24"/>
              </w:rPr>
              <w:t> </w:t>
            </w:r>
            <w:r w:rsidRPr="00E14B94">
              <w:rPr>
                <w:rFonts w:ascii="Times New Roman" w:hAnsi="Times New Roman"/>
                <w:sz w:val="24"/>
                <w:szCs w:val="24"/>
              </w:rPr>
              <w:t xml:space="preserve">12 „Kartupeļu sēklaudzēšanas un sēklas kartupeļu tirdzniecības noteikumi” (turpmāk – noteikumi Nr.12). 2020. gada 11.februārī tika  pieņemta </w:t>
            </w:r>
            <w:r w:rsidR="00C64FC6">
              <w:rPr>
                <w:rFonts w:ascii="Times New Roman" w:hAnsi="Times New Roman"/>
                <w:sz w:val="24"/>
                <w:szCs w:val="24"/>
              </w:rPr>
              <w:t>D</w:t>
            </w:r>
            <w:r w:rsidRPr="00E14B94">
              <w:rPr>
                <w:rFonts w:ascii="Times New Roman" w:hAnsi="Times New Roman"/>
                <w:sz w:val="24"/>
                <w:szCs w:val="24"/>
              </w:rPr>
              <w:t>irektīva</w:t>
            </w:r>
            <w:r>
              <w:rPr>
                <w:rFonts w:ascii="Times New Roman" w:hAnsi="Times New Roman"/>
                <w:sz w:val="24"/>
                <w:szCs w:val="24"/>
              </w:rPr>
              <w:t xml:space="preserve"> </w:t>
            </w:r>
            <w:r w:rsidRPr="00E14B94">
              <w:rPr>
                <w:rFonts w:ascii="Times New Roman" w:hAnsi="Times New Roman"/>
                <w:sz w:val="24"/>
                <w:szCs w:val="24"/>
              </w:rPr>
              <w:t>2020/177</w:t>
            </w:r>
            <w:r>
              <w:rPr>
                <w:rFonts w:ascii="Times New Roman" w:hAnsi="Times New Roman"/>
                <w:sz w:val="24"/>
                <w:szCs w:val="24"/>
              </w:rPr>
              <w:t xml:space="preserve">. </w:t>
            </w:r>
            <w:r w:rsidRPr="00AF5375">
              <w:rPr>
                <w:rFonts w:ascii="Times New Roman" w:hAnsi="Times New Roman"/>
                <w:sz w:val="24"/>
                <w:szCs w:val="24"/>
              </w:rPr>
              <w:t xml:space="preserve">Attiecībā uz kartupeļiem </w:t>
            </w:r>
            <w:r w:rsidR="00C64FC6" w:rsidRPr="00AF5375">
              <w:rPr>
                <w:rFonts w:ascii="Times New Roman" w:hAnsi="Times New Roman"/>
                <w:sz w:val="24"/>
                <w:szCs w:val="24"/>
              </w:rPr>
              <w:t xml:space="preserve">ir mainīts </w:t>
            </w:r>
            <w:r>
              <w:rPr>
                <w:rFonts w:ascii="Times New Roman" w:hAnsi="Times New Roman"/>
                <w:sz w:val="24"/>
                <w:szCs w:val="24"/>
              </w:rPr>
              <w:t>d</w:t>
            </w:r>
            <w:r w:rsidRPr="00AF5375">
              <w:rPr>
                <w:rFonts w:ascii="Times New Roman" w:hAnsi="Times New Roman"/>
                <w:sz w:val="24"/>
                <w:szCs w:val="24"/>
              </w:rPr>
              <w:t>až</w:t>
            </w:r>
            <w:r w:rsidR="00C64FC6">
              <w:rPr>
                <w:rFonts w:ascii="Times New Roman" w:hAnsi="Times New Roman"/>
                <w:sz w:val="24"/>
                <w:szCs w:val="24"/>
              </w:rPr>
              <w:t>u</w:t>
            </w:r>
            <w:r w:rsidRPr="00AF5375">
              <w:rPr>
                <w:rFonts w:ascii="Times New Roman" w:hAnsi="Times New Roman"/>
                <w:sz w:val="24"/>
                <w:szCs w:val="24"/>
              </w:rPr>
              <w:t xml:space="preserve"> kaitīg</w:t>
            </w:r>
            <w:r w:rsidR="00C64FC6">
              <w:rPr>
                <w:rFonts w:ascii="Times New Roman" w:hAnsi="Times New Roman"/>
                <w:sz w:val="24"/>
                <w:szCs w:val="24"/>
              </w:rPr>
              <w:t>o</w:t>
            </w:r>
            <w:r w:rsidRPr="00AF5375">
              <w:rPr>
                <w:rFonts w:ascii="Times New Roman" w:hAnsi="Times New Roman"/>
                <w:sz w:val="24"/>
                <w:szCs w:val="24"/>
              </w:rPr>
              <w:t xml:space="preserve"> organism</w:t>
            </w:r>
            <w:r w:rsidR="00C64FC6">
              <w:rPr>
                <w:rFonts w:ascii="Times New Roman" w:hAnsi="Times New Roman"/>
                <w:sz w:val="24"/>
                <w:szCs w:val="24"/>
              </w:rPr>
              <w:t>u</w:t>
            </w:r>
            <w:r w:rsidRPr="00AF5375">
              <w:rPr>
                <w:rFonts w:ascii="Times New Roman" w:hAnsi="Times New Roman"/>
                <w:sz w:val="24"/>
                <w:szCs w:val="24"/>
              </w:rPr>
              <w:t xml:space="preserve"> </w:t>
            </w:r>
            <w:r w:rsidR="00C64FC6" w:rsidRPr="00AF5375">
              <w:rPr>
                <w:rFonts w:ascii="Times New Roman" w:hAnsi="Times New Roman"/>
                <w:sz w:val="24"/>
                <w:szCs w:val="24"/>
              </w:rPr>
              <w:t>status</w:t>
            </w:r>
            <w:r w:rsidR="00C64FC6">
              <w:rPr>
                <w:rFonts w:ascii="Times New Roman" w:hAnsi="Times New Roman"/>
                <w:sz w:val="24"/>
                <w:szCs w:val="24"/>
              </w:rPr>
              <w:t>s</w:t>
            </w:r>
            <w:r w:rsidR="00C64FC6" w:rsidRPr="00AF5375">
              <w:rPr>
                <w:rFonts w:ascii="Times New Roman" w:hAnsi="Times New Roman"/>
                <w:sz w:val="24"/>
                <w:szCs w:val="24"/>
              </w:rPr>
              <w:t xml:space="preserve"> </w:t>
            </w:r>
            <w:r w:rsidRPr="00AF5375">
              <w:rPr>
                <w:rFonts w:ascii="Times New Roman" w:hAnsi="Times New Roman"/>
                <w:sz w:val="24"/>
                <w:szCs w:val="24"/>
              </w:rPr>
              <w:t>no karantīnas organismiem uz Savienības reglamentēt</w:t>
            </w:r>
            <w:r w:rsidR="00C64FC6">
              <w:rPr>
                <w:rFonts w:ascii="Times New Roman" w:hAnsi="Times New Roman"/>
                <w:sz w:val="24"/>
                <w:szCs w:val="24"/>
              </w:rPr>
              <w:t>ajiem</w:t>
            </w:r>
            <w:r w:rsidRPr="00AF5375">
              <w:rPr>
                <w:rFonts w:ascii="Times New Roman" w:hAnsi="Times New Roman"/>
                <w:sz w:val="24"/>
                <w:szCs w:val="24"/>
              </w:rPr>
              <w:t xml:space="preserve"> </w:t>
            </w:r>
            <w:proofErr w:type="spellStart"/>
            <w:r w:rsidRPr="00AF5375">
              <w:rPr>
                <w:rFonts w:ascii="Times New Roman" w:hAnsi="Times New Roman"/>
                <w:sz w:val="24"/>
                <w:szCs w:val="24"/>
              </w:rPr>
              <w:t>nekarantīnas</w:t>
            </w:r>
            <w:proofErr w:type="spellEnd"/>
            <w:r w:rsidRPr="00AF5375">
              <w:rPr>
                <w:rFonts w:ascii="Times New Roman" w:hAnsi="Times New Roman"/>
                <w:sz w:val="24"/>
                <w:szCs w:val="24"/>
              </w:rPr>
              <w:t xml:space="preserve"> organismi</w:t>
            </w:r>
            <w:r w:rsidR="00C64FC6">
              <w:rPr>
                <w:rFonts w:ascii="Times New Roman" w:hAnsi="Times New Roman"/>
                <w:sz w:val="24"/>
                <w:szCs w:val="24"/>
              </w:rPr>
              <w:t>em</w:t>
            </w:r>
            <w:r w:rsidRPr="00AF5375">
              <w:rPr>
                <w:rFonts w:ascii="Times New Roman" w:hAnsi="Times New Roman"/>
                <w:sz w:val="24"/>
                <w:szCs w:val="24"/>
              </w:rPr>
              <w:t xml:space="preserve"> (turpmāk – RNKO)</w:t>
            </w:r>
            <w:r w:rsidR="00C64FC6">
              <w:rPr>
                <w:rFonts w:ascii="Times New Roman" w:hAnsi="Times New Roman"/>
                <w:sz w:val="24"/>
                <w:szCs w:val="24"/>
              </w:rPr>
              <w:t>, t.i.,</w:t>
            </w:r>
            <w:r w:rsidRPr="00AF5375">
              <w:rPr>
                <w:rFonts w:ascii="Times New Roman" w:hAnsi="Times New Roman"/>
                <w:sz w:val="24"/>
                <w:szCs w:val="24"/>
              </w:rPr>
              <w:t xml:space="preserve"> kartupeļu bumbuļu nematode</w:t>
            </w:r>
            <w:r w:rsidR="00C64FC6">
              <w:rPr>
                <w:rFonts w:ascii="Times New Roman" w:hAnsi="Times New Roman"/>
                <w:sz w:val="24"/>
                <w:szCs w:val="24"/>
              </w:rPr>
              <w:t>i</w:t>
            </w:r>
            <w:r w:rsidRPr="00AF5375">
              <w:rPr>
                <w:rFonts w:ascii="Times New Roman" w:hAnsi="Times New Roman"/>
                <w:sz w:val="24"/>
                <w:szCs w:val="24"/>
              </w:rPr>
              <w:t xml:space="preserve"> </w:t>
            </w:r>
            <w:proofErr w:type="spellStart"/>
            <w:r w:rsidRPr="00AF5375">
              <w:rPr>
                <w:rFonts w:ascii="Times New Roman" w:hAnsi="Times New Roman"/>
                <w:i/>
                <w:sz w:val="24"/>
                <w:szCs w:val="24"/>
              </w:rPr>
              <w:t>Ditylenchus</w:t>
            </w:r>
            <w:proofErr w:type="spellEnd"/>
            <w:r w:rsidRPr="00AF5375">
              <w:rPr>
                <w:rFonts w:ascii="Times New Roman" w:hAnsi="Times New Roman"/>
                <w:i/>
                <w:sz w:val="24"/>
                <w:szCs w:val="24"/>
              </w:rPr>
              <w:t xml:space="preserve"> </w:t>
            </w:r>
            <w:proofErr w:type="spellStart"/>
            <w:r w:rsidRPr="00AF5375">
              <w:rPr>
                <w:rFonts w:ascii="Times New Roman" w:hAnsi="Times New Roman"/>
                <w:i/>
                <w:sz w:val="24"/>
                <w:szCs w:val="24"/>
              </w:rPr>
              <w:t>destructor</w:t>
            </w:r>
            <w:proofErr w:type="spellEnd"/>
            <w:r w:rsidRPr="00AF5375">
              <w:rPr>
                <w:rFonts w:ascii="Times New Roman" w:hAnsi="Times New Roman"/>
                <w:i/>
                <w:sz w:val="24"/>
                <w:szCs w:val="24"/>
              </w:rPr>
              <w:t xml:space="preserve"> </w:t>
            </w:r>
            <w:proofErr w:type="spellStart"/>
            <w:r w:rsidRPr="00AF5375">
              <w:rPr>
                <w:rFonts w:ascii="Times New Roman" w:hAnsi="Times New Roman"/>
                <w:sz w:val="24"/>
                <w:szCs w:val="24"/>
              </w:rPr>
              <w:t>Thorne</w:t>
            </w:r>
            <w:proofErr w:type="spellEnd"/>
            <w:r w:rsidRPr="00AF5375">
              <w:rPr>
                <w:rFonts w:ascii="Times New Roman" w:hAnsi="Times New Roman"/>
                <w:sz w:val="24"/>
                <w:szCs w:val="24"/>
              </w:rPr>
              <w:t xml:space="preserve">  [DITYDE] un</w:t>
            </w:r>
            <w:r w:rsidRPr="00AF5375">
              <w:rPr>
                <w:rFonts w:ascii="Times New Roman" w:eastAsia="Times New Roman" w:hAnsi="Times New Roman"/>
                <w:sz w:val="24"/>
                <w:szCs w:val="24"/>
                <w:lang w:eastAsia="lv-LV"/>
              </w:rPr>
              <w:t xml:space="preserve"> </w:t>
            </w:r>
            <w:r w:rsidR="00C64FC6">
              <w:rPr>
                <w:rFonts w:ascii="Times New Roman" w:eastAsia="Times New Roman" w:hAnsi="Times New Roman"/>
                <w:sz w:val="24"/>
                <w:szCs w:val="24"/>
                <w:lang w:eastAsia="lv-LV"/>
              </w:rPr>
              <w:t>k</w:t>
            </w:r>
            <w:r w:rsidRPr="00AF5375">
              <w:rPr>
                <w:rFonts w:ascii="Times New Roman" w:eastAsia="Times New Roman" w:hAnsi="Times New Roman"/>
                <w:sz w:val="24"/>
                <w:szCs w:val="24"/>
                <w:lang w:eastAsia="lv-LV"/>
              </w:rPr>
              <w:t xml:space="preserve">artupeļu vārpstveida bumbuļu </w:t>
            </w:r>
            <w:proofErr w:type="spellStart"/>
            <w:r w:rsidRPr="00AF5375">
              <w:rPr>
                <w:rFonts w:ascii="Times New Roman" w:eastAsia="Times New Roman" w:hAnsi="Times New Roman"/>
                <w:sz w:val="24"/>
                <w:szCs w:val="24"/>
                <w:lang w:eastAsia="lv-LV"/>
              </w:rPr>
              <w:t>viroīd</w:t>
            </w:r>
            <w:r w:rsidR="00C64FC6">
              <w:rPr>
                <w:rFonts w:ascii="Times New Roman" w:eastAsia="Times New Roman" w:hAnsi="Times New Roman"/>
                <w:sz w:val="24"/>
                <w:szCs w:val="24"/>
                <w:lang w:eastAsia="lv-LV"/>
              </w:rPr>
              <w:t>am</w:t>
            </w:r>
            <w:proofErr w:type="spellEnd"/>
            <w:r w:rsidRPr="00AF5375">
              <w:rPr>
                <w:rFonts w:ascii="Times New Roman" w:eastAsia="Times New Roman" w:hAnsi="Times New Roman"/>
                <w:sz w:val="24"/>
                <w:szCs w:val="24"/>
                <w:lang w:eastAsia="lv-LV"/>
              </w:rPr>
              <w:t xml:space="preserve"> (</w:t>
            </w:r>
            <w:r w:rsidRPr="00AF5375">
              <w:rPr>
                <w:rFonts w:ascii="Times New Roman" w:eastAsia="Times New Roman" w:hAnsi="Times New Roman"/>
                <w:i/>
                <w:noProof/>
                <w:sz w:val="24"/>
                <w:szCs w:val="24"/>
                <w:lang w:val="da-DK" w:eastAsia="en-GB"/>
              </w:rPr>
              <w:t>Potato spindle tuber viroid</w:t>
            </w:r>
            <w:r w:rsidRPr="00AF5375">
              <w:rPr>
                <w:rFonts w:ascii="Times New Roman" w:eastAsia="Times New Roman" w:hAnsi="Times New Roman"/>
                <w:noProof/>
                <w:sz w:val="24"/>
                <w:szCs w:val="24"/>
                <w:lang w:val="da-DK" w:eastAsia="en-GB"/>
              </w:rPr>
              <w:t xml:space="preserve"> [</w:t>
            </w:r>
            <w:r w:rsidRPr="00AF5375">
              <w:rPr>
                <w:rFonts w:ascii="Times New Roman" w:eastAsia="Times New Roman" w:hAnsi="Times New Roman"/>
                <w:sz w:val="24"/>
                <w:szCs w:val="24"/>
                <w:lang w:val="da-DK" w:eastAsia="en-GB"/>
              </w:rPr>
              <w:t>PSTVD0].</w:t>
            </w:r>
          </w:p>
          <w:p w14:paraId="420A4CD2" w14:textId="0504F3DB" w:rsidR="00C555D5" w:rsidRDefault="00C555D5" w:rsidP="00C555D5">
            <w:pPr>
              <w:spacing w:after="0" w:line="240" w:lineRule="auto"/>
              <w:jc w:val="both"/>
              <w:rPr>
                <w:rFonts w:ascii="Times New Roman" w:eastAsia="Times New Roman" w:hAnsi="Times New Roman"/>
                <w:sz w:val="24"/>
                <w:szCs w:val="24"/>
                <w:lang w:val="da-DK" w:eastAsia="en-GB"/>
              </w:rPr>
            </w:pPr>
            <w:r>
              <w:rPr>
                <w:rFonts w:ascii="Times New Roman" w:eastAsia="Times New Roman" w:hAnsi="Times New Roman"/>
                <w:sz w:val="24"/>
                <w:szCs w:val="24"/>
                <w:lang w:val="da-DK" w:eastAsia="en-GB"/>
              </w:rPr>
              <w:t xml:space="preserve">Direktīvā 2020/177 ir iekļauti arī jauni RNKO, kas ietekmē kartupeļu </w:t>
            </w:r>
            <w:r w:rsidRPr="00C64FC6">
              <w:rPr>
                <w:rFonts w:ascii="Times New Roman" w:eastAsia="Times New Roman" w:hAnsi="Times New Roman"/>
                <w:sz w:val="24"/>
                <w:szCs w:val="24"/>
                <w:lang w:val="da-DK" w:eastAsia="en-GB"/>
              </w:rPr>
              <w:t>ražu</w:t>
            </w:r>
            <w:r w:rsidR="00C64FC6" w:rsidRPr="00C64FC6">
              <w:rPr>
                <w:rFonts w:ascii="Times New Roman" w:eastAsia="Times New Roman" w:hAnsi="Times New Roman"/>
                <w:sz w:val="24"/>
                <w:szCs w:val="24"/>
                <w:lang w:val="da-DK" w:eastAsia="en-GB"/>
              </w:rPr>
              <w:t> –</w:t>
            </w:r>
            <w:r w:rsidRPr="00A86678">
              <w:rPr>
                <w:rFonts w:ascii="Times New Roman" w:eastAsia="Times New Roman" w:hAnsi="Times New Roman"/>
                <w:sz w:val="24"/>
                <w:szCs w:val="24"/>
                <w:lang w:val="da-DK" w:eastAsia="en-GB"/>
              </w:rPr>
              <w:t xml:space="preserve"> b</w:t>
            </w:r>
            <w:r w:rsidRPr="00C64FC6">
              <w:rPr>
                <w:rFonts w:ascii="Times New Roman" w:eastAsia="Times New Roman" w:hAnsi="Times New Roman"/>
                <w:sz w:val="24"/>
                <w:szCs w:val="24"/>
                <w:lang w:val="da-DK" w:eastAsia="en-GB"/>
              </w:rPr>
              <w:t>aktērijas</w:t>
            </w:r>
            <w:r w:rsidRPr="006F1734">
              <w:rPr>
                <w:rFonts w:ascii="Times New Roman" w:eastAsia="Times New Roman" w:hAnsi="Times New Roman"/>
                <w:sz w:val="24"/>
                <w:szCs w:val="24"/>
                <w:lang w:val="da-DK" w:eastAsia="en-GB"/>
              </w:rPr>
              <w:t xml:space="preserve"> </w:t>
            </w:r>
            <w:r w:rsidRPr="007132A3">
              <w:rPr>
                <w:rFonts w:ascii="Times New Roman" w:eastAsia="Times New Roman" w:hAnsi="Times New Roman"/>
                <w:i/>
                <w:sz w:val="24"/>
                <w:szCs w:val="24"/>
                <w:lang w:val="da-DK" w:eastAsia="en-GB"/>
              </w:rPr>
              <w:t>Candidatus</w:t>
            </w:r>
            <w:r w:rsidRPr="006F1734">
              <w:rPr>
                <w:rFonts w:ascii="Times New Roman" w:eastAsia="Times New Roman" w:hAnsi="Times New Roman"/>
                <w:sz w:val="24"/>
                <w:szCs w:val="24"/>
                <w:lang w:val="da-DK" w:eastAsia="en-GB"/>
              </w:rPr>
              <w:t xml:space="preserve"> Liberibacter </w:t>
            </w:r>
            <w:r w:rsidRPr="007132A3">
              <w:rPr>
                <w:rFonts w:ascii="Times New Roman" w:eastAsia="Times New Roman" w:hAnsi="Times New Roman"/>
                <w:i/>
                <w:sz w:val="24"/>
                <w:szCs w:val="24"/>
                <w:lang w:val="da-DK" w:eastAsia="en-GB"/>
              </w:rPr>
              <w:t>solanacearum</w:t>
            </w:r>
            <w:r w:rsidRPr="006F1734">
              <w:rPr>
                <w:rFonts w:ascii="Times New Roman" w:eastAsia="Times New Roman" w:hAnsi="Times New Roman"/>
                <w:sz w:val="24"/>
                <w:szCs w:val="24"/>
                <w:lang w:val="da-DK" w:eastAsia="en-GB"/>
              </w:rPr>
              <w:t xml:space="preserve"> Liefting </w:t>
            </w:r>
            <w:r w:rsidRPr="007132A3">
              <w:rPr>
                <w:rFonts w:ascii="Times New Roman" w:eastAsia="Times New Roman" w:hAnsi="Times New Roman"/>
                <w:i/>
                <w:sz w:val="24"/>
                <w:szCs w:val="24"/>
                <w:lang w:val="da-DK" w:eastAsia="en-GB"/>
              </w:rPr>
              <w:t>et al</w:t>
            </w:r>
            <w:r w:rsidRPr="006F1734">
              <w:rPr>
                <w:rFonts w:ascii="Times New Roman" w:eastAsia="Times New Roman" w:hAnsi="Times New Roman"/>
                <w:sz w:val="24"/>
                <w:szCs w:val="24"/>
                <w:lang w:val="da-DK" w:eastAsia="en-GB"/>
              </w:rPr>
              <w:t xml:space="preserve">. </w:t>
            </w:r>
            <w:r>
              <w:rPr>
                <w:rFonts w:ascii="Times New Roman" w:eastAsia="Times New Roman" w:hAnsi="Times New Roman"/>
                <w:sz w:val="24"/>
                <w:szCs w:val="24"/>
                <w:lang w:val="da-DK" w:eastAsia="en-GB"/>
              </w:rPr>
              <w:t xml:space="preserve">un </w:t>
            </w:r>
            <w:r w:rsidRPr="007132A3">
              <w:rPr>
                <w:rFonts w:ascii="Times New Roman" w:eastAsia="Times New Roman" w:hAnsi="Times New Roman"/>
                <w:i/>
                <w:sz w:val="24"/>
                <w:szCs w:val="24"/>
                <w:lang w:val="da-DK" w:eastAsia="en-GB"/>
              </w:rPr>
              <w:t>Candidatus</w:t>
            </w:r>
            <w:r w:rsidRPr="006F1734">
              <w:rPr>
                <w:rFonts w:ascii="Times New Roman" w:eastAsia="Times New Roman" w:hAnsi="Times New Roman"/>
                <w:sz w:val="24"/>
                <w:szCs w:val="24"/>
                <w:lang w:val="da-DK" w:eastAsia="en-GB"/>
              </w:rPr>
              <w:t xml:space="preserve"> Phytoplasma </w:t>
            </w:r>
            <w:r w:rsidRPr="007132A3">
              <w:rPr>
                <w:rFonts w:ascii="Times New Roman" w:eastAsia="Times New Roman" w:hAnsi="Times New Roman"/>
                <w:i/>
                <w:sz w:val="24"/>
                <w:szCs w:val="24"/>
                <w:lang w:val="da-DK" w:eastAsia="en-GB"/>
              </w:rPr>
              <w:t>solani</w:t>
            </w:r>
            <w:r w:rsidRPr="006F1734">
              <w:rPr>
                <w:rFonts w:ascii="Times New Roman" w:eastAsia="Times New Roman" w:hAnsi="Times New Roman"/>
                <w:sz w:val="24"/>
                <w:szCs w:val="24"/>
                <w:lang w:val="da-DK" w:eastAsia="en-GB"/>
              </w:rPr>
              <w:t xml:space="preserve">, Quaglino </w:t>
            </w:r>
            <w:r w:rsidRPr="007132A3">
              <w:rPr>
                <w:rFonts w:ascii="Times New Roman" w:eastAsia="Times New Roman" w:hAnsi="Times New Roman"/>
                <w:i/>
                <w:sz w:val="24"/>
                <w:szCs w:val="24"/>
                <w:lang w:val="da-DK" w:eastAsia="en-GB"/>
              </w:rPr>
              <w:t>et al.</w:t>
            </w:r>
            <w:r>
              <w:rPr>
                <w:rFonts w:ascii="Times New Roman" w:eastAsia="Times New Roman" w:hAnsi="Times New Roman"/>
                <w:sz w:val="24"/>
                <w:szCs w:val="24"/>
                <w:lang w:val="da-DK" w:eastAsia="en-GB"/>
              </w:rPr>
              <w:t>.</w:t>
            </w:r>
            <w:r w:rsidR="00EB3366">
              <w:rPr>
                <w:rFonts w:ascii="Times New Roman" w:eastAsia="Times New Roman" w:hAnsi="Times New Roman"/>
                <w:sz w:val="24"/>
                <w:szCs w:val="24"/>
                <w:lang w:val="da-DK" w:eastAsia="en-GB"/>
              </w:rPr>
              <w:t xml:space="preserve"> </w:t>
            </w:r>
          </w:p>
          <w:p w14:paraId="379A4D60" w14:textId="32249DA2" w:rsidR="00C555D5" w:rsidRDefault="00C64FC6" w:rsidP="00C555D5">
            <w:pPr>
              <w:spacing w:after="0" w:line="240" w:lineRule="auto"/>
              <w:jc w:val="both"/>
              <w:rPr>
                <w:rFonts w:ascii="Times New Roman" w:hAnsi="Times New Roman"/>
                <w:sz w:val="24"/>
                <w:szCs w:val="24"/>
              </w:rPr>
            </w:pPr>
            <w:r>
              <w:rPr>
                <w:rFonts w:ascii="Times New Roman" w:hAnsi="Times New Roman"/>
                <w:sz w:val="24"/>
                <w:szCs w:val="24"/>
              </w:rPr>
              <w:t>Tā kā n</w:t>
            </w:r>
            <w:r w:rsidR="00C555D5" w:rsidRPr="00AF5375">
              <w:rPr>
                <w:rFonts w:ascii="Times New Roman" w:hAnsi="Times New Roman"/>
                <w:sz w:val="24"/>
                <w:szCs w:val="24"/>
              </w:rPr>
              <w:t xml:space="preserve">oteikumiem Nr.12 jāatbilst </w:t>
            </w:r>
            <w:r w:rsidRPr="00AF5375">
              <w:rPr>
                <w:rFonts w:ascii="Times New Roman" w:hAnsi="Times New Roman"/>
                <w:sz w:val="24"/>
                <w:szCs w:val="24"/>
              </w:rPr>
              <w:t>Direktīvā 2020/177</w:t>
            </w:r>
            <w:r>
              <w:rPr>
                <w:rFonts w:ascii="Times New Roman" w:hAnsi="Times New Roman"/>
                <w:sz w:val="24"/>
                <w:szCs w:val="24"/>
              </w:rPr>
              <w:t xml:space="preserve"> noteiktajām </w:t>
            </w:r>
            <w:r w:rsidR="00C555D5" w:rsidRPr="00AF5375">
              <w:rPr>
                <w:rFonts w:ascii="Times New Roman" w:hAnsi="Times New Roman"/>
                <w:sz w:val="24"/>
                <w:szCs w:val="24"/>
              </w:rPr>
              <w:t>prasībām attiecībā uz Savienības karantīnas organismiem un RNKO</w:t>
            </w:r>
            <w:r>
              <w:rPr>
                <w:rFonts w:ascii="Times New Roman" w:hAnsi="Times New Roman"/>
                <w:sz w:val="24"/>
                <w:szCs w:val="24"/>
              </w:rPr>
              <w:t>,</w:t>
            </w:r>
            <w:r w:rsidR="00C555D5" w:rsidRPr="00E14B94">
              <w:rPr>
                <w:rFonts w:ascii="Times New Roman" w:hAnsi="Times New Roman"/>
                <w:sz w:val="24"/>
                <w:szCs w:val="24"/>
              </w:rPr>
              <w:t xml:space="preserve"> ir </w:t>
            </w:r>
            <w:r>
              <w:rPr>
                <w:rFonts w:ascii="Times New Roman" w:hAnsi="Times New Roman"/>
                <w:sz w:val="24"/>
                <w:szCs w:val="24"/>
              </w:rPr>
              <w:t>jāsagatavo</w:t>
            </w:r>
            <w:r w:rsidR="00C555D5" w:rsidRPr="00E14B94">
              <w:rPr>
                <w:rFonts w:ascii="Times New Roman" w:hAnsi="Times New Roman"/>
                <w:sz w:val="24"/>
                <w:szCs w:val="24"/>
              </w:rPr>
              <w:t xml:space="preserve"> Ministru kabineta noteikumu projekt</w:t>
            </w:r>
            <w:r>
              <w:rPr>
                <w:rFonts w:ascii="Times New Roman" w:hAnsi="Times New Roman"/>
                <w:sz w:val="24"/>
                <w:szCs w:val="24"/>
              </w:rPr>
              <w:t>s</w:t>
            </w:r>
            <w:r w:rsidR="00C555D5" w:rsidRPr="00E14B94">
              <w:rPr>
                <w:rFonts w:ascii="Times New Roman" w:hAnsi="Times New Roman"/>
                <w:sz w:val="24"/>
                <w:szCs w:val="24"/>
              </w:rPr>
              <w:t xml:space="preserve"> „Grozījumi Ministru kabineta 2016. gada 5. janvāra noteikumos Nr. 12 „Kartupeļu sēklaudzēšanas un sēklas kartupeļu tirdzniecības noteikumi”</w:t>
            </w:r>
            <w:r>
              <w:rPr>
                <w:rFonts w:ascii="Times New Roman" w:hAnsi="Times New Roman"/>
                <w:sz w:val="24"/>
                <w:szCs w:val="24"/>
              </w:rPr>
              <w:t>”</w:t>
            </w:r>
            <w:r w:rsidR="00C555D5" w:rsidRPr="00E14B94">
              <w:rPr>
                <w:rFonts w:ascii="Times New Roman" w:hAnsi="Times New Roman"/>
                <w:sz w:val="24"/>
                <w:szCs w:val="24"/>
              </w:rPr>
              <w:t xml:space="preserve"> (turpmāk</w:t>
            </w:r>
            <w:r>
              <w:rPr>
                <w:rFonts w:ascii="Times New Roman" w:hAnsi="Times New Roman"/>
                <w:sz w:val="24"/>
                <w:szCs w:val="24"/>
              </w:rPr>
              <w:t> </w:t>
            </w:r>
            <w:r w:rsidR="00C555D5" w:rsidRPr="00E14B94">
              <w:rPr>
                <w:rFonts w:ascii="Times New Roman" w:hAnsi="Times New Roman"/>
                <w:sz w:val="24"/>
                <w:szCs w:val="24"/>
              </w:rPr>
              <w:t xml:space="preserve">– noteikumu projekts), </w:t>
            </w:r>
            <w:r>
              <w:rPr>
                <w:rFonts w:ascii="Times New Roman" w:hAnsi="Times New Roman"/>
                <w:sz w:val="24"/>
                <w:szCs w:val="24"/>
              </w:rPr>
              <w:t>ietverot</w:t>
            </w:r>
            <w:r w:rsidR="00C555D5" w:rsidRPr="00E14B94">
              <w:rPr>
                <w:rFonts w:ascii="Times New Roman" w:hAnsi="Times New Roman"/>
                <w:sz w:val="24"/>
                <w:szCs w:val="24"/>
              </w:rPr>
              <w:t xml:space="preserve"> jaunās prasības par RNKO kartupeļu sēklaudzēšanā. </w:t>
            </w:r>
          </w:p>
          <w:p w14:paraId="556977CC" w14:textId="14EB0B9B" w:rsidR="002D77DD" w:rsidRDefault="00C64FC6" w:rsidP="000B1A7E">
            <w:pPr>
              <w:spacing w:after="0" w:line="240" w:lineRule="auto"/>
              <w:jc w:val="both"/>
              <w:rPr>
                <w:rFonts w:ascii="Times New Roman" w:eastAsiaTheme="minorHAnsi" w:hAnsi="Times New Roman"/>
                <w:sz w:val="24"/>
                <w:szCs w:val="24"/>
              </w:rPr>
            </w:pPr>
            <w:r>
              <w:rPr>
                <w:rFonts w:ascii="Times New Roman" w:hAnsi="Times New Roman"/>
                <w:sz w:val="24"/>
                <w:szCs w:val="24"/>
              </w:rPr>
              <w:t>Tā kā</w:t>
            </w:r>
            <w:r w:rsidR="00C555D5" w:rsidRPr="00120F1B">
              <w:rPr>
                <w:rFonts w:ascii="Times New Roman" w:hAnsi="Times New Roman"/>
                <w:sz w:val="24"/>
                <w:szCs w:val="24"/>
              </w:rPr>
              <w:t xml:space="preserve"> 2019.gada 14.decembrī ir stājušās spēkā augu veselības regulas </w:t>
            </w:r>
            <w:r>
              <w:rPr>
                <w:rFonts w:ascii="Times New Roman" w:hAnsi="Times New Roman"/>
                <w:sz w:val="24"/>
                <w:szCs w:val="24"/>
              </w:rPr>
              <w:t>–</w:t>
            </w:r>
            <w:r w:rsidR="00C555D5" w:rsidRPr="00120F1B">
              <w:rPr>
                <w:rFonts w:ascii="Times New Roman" w:hAnsi="Times New Roman"/>
                <w:sz w:val="24"/>
                <w:szCs w:val="24"/>
              </w:rPr>
              <w:t xml:space="preserve"> Eiropas Parlamenta un Padomes 2016. gada 26. oktobra Regula (ES) 2016/2031 par aizsardzības pasākumiem pret augiem kaitīgajiem organismiem, ar ko groza Eiropas Parlamenta un Padomes Regulas (ES) Nr. 228/2013, (ES) Nr. 652/2014 un (ES) Nr. 1143/2014 un atceļ </w:t>
            </w:r>
            <w:r w:rsidR="00C555D5" w:rsidRPr="00120F1B">
              <w:rPr>
                <w:rFonts w:ascii="Times New Roman" w:hAnsi="Times New Roman"/>
                <w:sz w:val="24"/>
                <w:szCs w:val="24"/>
              </w:rPr>
              <w:lastRenderedPageBreak/>
              <w:t xml:space="preserve">Padomes Direktīvas 69/464/EEK, 74/647/EEK, 93/85/EEK, 98/57/EK, 2000/29/EK, 2006/91/EK un 2007/33/EK (turpmāk – </w:t>
            </w:r>
            <w:r w:rsidR="00C555D5">
              <w:rPr>
                <w:rFonts w:ascii="Times New Roman" w:hAnsi="Times New Roman"/>
                <w:sz w:val="24"/>
                <w:szCs w:val="24"/>
              </w:rPr>
              <w:t>Augu veselības regula</w:t>
            </w:r>
            <w:r w:rsidR="00C555D5" w:rsidRPr="00120F1B">
              <w:rPr>
                <w:rFonts w:ascii="Times New Roman" w:hAnsi="Times New Roman"/>
                <w:sz w:val="24"/>
                <w:szCs w:val="24"/>
              </w:rPr>
              <w:t xml:space="preserve">), Komisijas 2019. gada 28. novembra Īstenošanas </w:t>
            </w:r>
            <w:r>
              <w:rPr>
                <w:rFonts w:ascii="Times New Roman" w:hAnsi="Times New Roman"/>
                <w:sz w:val="24"/>
                <w:szCs w:val="24"/>
              </w:rPr>
              <w:t>r</w:t>
            </w:r>
            <w:r w:rsidR="00C555D5" w:rsidRPr="00120F1B">
              <w:rPr>
                <w:rFonts w:ascii="Times New Roman" w:hAnsi="Times New Roman"/>
                <w:sz w:val="24"/>
                <w:szCs w:val="24"/>
              </w:rPr>
              <w:t>egula (ES) 2019/2072, ar ko paredz vienotus nosacījumus Eiropas Parlamenta un Padomes Regulas (ES) 2016/2031 par aizsardzības pasākumiem pret augiem kaitīgajiem organismiem īstenošanai, atceļ Komisijas Regulu (EK) Nr. 690/2008 un groza Komisijas Īstenošanas regulu (ES) 2018/</w:t>
            </w:r>
            <w:r w:rsidR="00C555D5" w:rsidRPr="009876CF">
              <w:rPr>
                <w:rFonts w:ascii="Times New Roman" w:hAnsi="Times New Roman"/>
                <w:sz w:val="24"/>
                <w:szCs w:val="24"/>
              </w:rPr>
              <w:t>2019</w:t>
            </w:r>
            <w:r>
              <w:rPr>
                <w:rFonts w:ascii="Times New Roman" w:hAnsi="Times New Roman"/>
                <w:sz w:val="24"/>
                <w:szCs w:val="24"/>
              </w:rPr>
              <w:t>,</w:t>
            </w:r>
            <w:r w:rsidR="00C555D5" w:rsidRPr="009876CF">
              <w:rPr>
                <w:rFonts w:ascii="Times New Roman" w:hAnsi="Times New Roman"/>
                <w:sz w:val="24"/>
                <w:szCs w:val="24"/>
              </w:rPr>
              <w:t xml:space="preserve"> (turpmāk – Regula 2019/2072) un Komisijas 2017. gada 13. decembra Īstenošanas </w:t>
            </w:r>
            <w:r>
              <w:rPr>
                <w:rFonts w:ascii="Times New Roman" w:hAnsi="Times New Roman"/>
                <w:sz w:val="24"/>
                <w:szCs w:val="24"/>
              </w:rPr>
              <w:t>r</w:t>
            </w:r>
            <w:r w:rsidR="00C555D5" w:rsidRPr="009876CF">
              <w:rPr>
                <w:rFonts w:ascii="Times New Roman" w:hAnsi="Times New Roman"/>
                <w:sz w:val="24"/>
                <w:szCs w:val="24"/>
              </w:rPr>
              <w:t>egula (ES) 2017/2313</w:t>
            </w:r>
            <w:r>
              <w:rPr>
                <w:rFonts w:ascii="Times New Roman" w:hAnsi="Times New Roman"/>
                <w:sz w:val="24"/>
                <w:szCs w:val="24"/>
              </w:rPr>
              <w:t>,</w:t>
            </w:r>
            <w:r w:rsidR="00C555D5" w:rsidRPr="009876CF">
              <w:rPr>
                <w:rFonts w:ascii="Times New Roman" w:hAnsi="Times New Roman"/>
                <w:sz w:val="24"/>
                <w:szCs w:val="24"/>
              </w:rPr>
              <w:t xml:space="preserve"> ar ko nosaka prasības augu pasēm, to formai un lietošanai, pārvietošanai Savienības teritorijā,</w:t>
            </w:r>
            <w:r w:rsidR="00C555D5">
              <w:rPr>
                <w:rFonts w:ascii="Times New Roman" w:hAnsi="Times New Roman"/>
                <w:sz w:val="24"/>
                <w:szCs w:val="24"/>
              </w:rPr>
              <w:t xml:space="preserve"> </w:t>
            </w:r>
            <w:r w:rsidRPr="009876CF">
              <w:rPr>
                <w:rFonts w:ascii="Times New Roman" w:hAnsi="Times New Roman"/>
                <w:sz w:val="24"/>
                <w:szCs w:val="24"/>
              </w:rPr>
              <w:t xml:space="preserve">noteikumos Nr. 12 </w:t>
            </w:r>
            <w:r w:rsidR="00C555D5">
              <w:rPr>
                <w:rFonts w:ascii="Times New Roman" w:hAnsi="Times New Roman"/>
                <w:sz w:val="24"/>
                <w:szCs w:val="24"/>
              </w:rPr>
              <w:t xml:space="preserve">ir </w:t>
            </w:r>
            <w:r w:rsidR="007F61B1">
              <w:rPr>
                <w:rFonts w:ascii="Times New Roman" w:hAnsi="Times New Roman"/>
                <w:sz w:val="24"/>
                <w:szCs w:val="24"/>
              </w:rPr>
              <w:t>jā</w:t>
            </w:r>
            <w:r w:rsidR="00C555D5" w:rsidRPr="009876CF">
              <w:rPr>
                <w:rFonts w:ascii="Times New Roman" w:hAnsi="Times New Roman"/>
                <w:sz w:val="24"/>
                <w:szCs w:val="24"/>
              </w:rPr>
              <w:t>precizē norm</w:t>
            </w:r>
            <w:r w:rsidR="007F61B1">
              <w:rPr>
                <w:rFonts w:ascii="Times New Roman" w:hAnsi="Times New Roman"/>
                <w:sz w:val="24"/>
                <w:szCs w:val="24"/>
              </w:rPr>
              <w:t>a</w:t>
            </w:r>
            <w:r w:rsidR="00C555D5" w:rsidRPr="009876CF">
              <w:rPr>
                <w:rFonts w:ascii="Times New Roman" w:hAnsi="Times New Roman"/>
                <w:sz w:val="24"/>
                <w:szCs w:val="24"/>
              </w:rPr>
              <w:t xml:space="preserve"> par augu pasēm.</w:t>
            </w:r>
            <w:r w:rsidR="00C555D5" w:rsidRPr="00120F1B">
              <w:rPr>
                <w:rFonts w:ascii="Times New Roman" w:hAnsi="Times New Roman"/>
                <w:sz w:val="24"/>
                <w:szCs w:val="24"/>
              </w:rPr>
              <w:t xml:space="preserve"> </w:t>
            </w:r>
            <w:r w:rsidR="000B1A7E">
              <w:rPr>
                <w:rFonts w:ascii="Times New Roman" w:hAnsi="Times New Roman"/>
                <w:sz w:val="24"/>
                <w:szCs w:val="24"/>
              </w:rPr>
              <w:t xml:space="preserve"> </w:t>
            </w:r>
            <w:r w:rsidR="000B1A7E" w:rsidRPr="00C732AD">
              <w:rPr>
                <w:rFonts w:ascii="Times New Roman" w:eastAsiaTheme="minorHAnsi" w:hAnsi="Times New Roman"/>
                <w:sz w:val="24"/>
                <w:szCs w:val="24"/>
              </w:rPr>
              <w:t xml:space="preserve">Noteikumu projektā tiek precizētas </w:t>
            </w:r>
            <w:r w:rsidR="000B1A7E">
              <w:rPr>
                <w:rFonts w:ascii="Times New Roman" w:eastAsiaTheme="minorHAnsi" w:hAnsi="Times New Roman"/>
                <w:sz w:val="24"/>
                <w:szCs w:val="24"/>
              </w:rPr>
              <w:t>noteikumu Nr. 12 tiesību normas</w:t>
            </w:r>
            <w:r w:rsidR="000B1A7E" w:rsidRPr="00C732AD">
              <w:rPr>
                <w:rFonts w:ascii="Times New Roman" w:eastAsiaTheme="minorHAnsi" w:hAnsi="Times New Roman"/>
                <w:sz w:val="24"/>
                <w:szCs w:val="24"/>
              </w:rPr>
              <w:t>, ņemot vērā 2019. gada 7. novembra grozījumus Sēklu un šķirņu aprites likumā</w:t>
            </w:r>
            <w:r w:rsidR="000B1A7E">
              <w:rPr>
                <w:rFonts w:ascii="Times New Roman" w:eastAsiaTheme="minorHAnsi" w:hAnsi="Times New Roman"/>
                <w:sz w:val="24"/>
                <w:szCs w:val="24"/>
              </w:rPr>
              <w:t>. N</w:t>
            </w:r>
            <w:r w:rsidR="000B1A7E" w:rsidRPr="002A6FDA">
              <w:rPr>
                <w:rFonts w:ascii="Times New Roman" w:eastAsiaTheme="minorHAnsi" w:hAnsi="Times New Roman"/>
                <w:sz w:val="24"/>
                <w:szCs w:val="24"/>
              </w:rPr>
              <w:t>oteikumu Nr. 12</w:t>
            </w:r>
            <w:r w:rsidR="000B1A7E">
              <w:rPr>
                <w:rFonts w:ascii="Times New Roman" w:eastAsiaTheme="minorHAnsi" w:hAnsi="Times New Roman"/>
                <w:sz w:val="24"/>
                <w:szCs w:val="24"/>
              </w:rPr>
              <w:t xml:space="preserve"> 5. punkts precizējams, lai norādītu personas, kas saskaņā ar likuma 4. pantu reģistrējamas </w:t>
            </w:r>
            <w:r w:rsidR="000B1A7E" w:rsidRPr="002A6FDA">
              <w:rPr>
                <w:rFonts w:ascii="Times New Roman" w:eastAsiaTheme="minorHAnsi" w:hAnsi="Times New Roman"/>
                <w:sz w:val="24"/>
                <w:szCs w:val="24"/>
              </w:rPr>
              <w:t>Kultūraugu uzraudzības valsts informācijas sistēmas Sēklaudzētāju un sēklu tirgotāju reģistrā</w:t>
            </w:r>
            <w:r w:rsidR="000B1A7E">
              <w:rPr>
                <w:rFonts w:ascii="Times New Roman" w:eastAsiaTheme="minorHAnsi" w:hAnsi="Times New Roman"/>
                <w:sz w:val="24"/>
                <w:szCs w:val="24"/>
              </w:rPr>
              <w:t>.</w:t>
            </w:r>
            <w:r w:rsidR="000B1A7E" w:rsidRPr="002A6FDA">
              <w:rPr>
                <w:rFonts w:ascii="Times New Roman" w:eastAsiaTheme="minorHAnsi" w:hAnsi="Times New Roman"/>
                <w:sz w:val="24"/>
                <w:szCs w:val="24"/>
              </w:rPr>
              <w:t xml:space="preserve"> Noteikumu Nr. 12 </w:t>
            </w:r>
            <w:r w:rsidR="000B1A7E">
              <w:rPr>
                <w:rFonts w:ascii="Times New Roman" w:eastAsiaTheme="minorHAnsi" w:hAnsi="Times New Roman"/>
                <w:sz w:val="24"/>
                <w:szCs w:val="24"/>
              </w:rPr>
              <w:t>11.un 12. </w:t>
            </w:r>
            <w:r w:rsidR="000B1A7E" w:rsidRPr="002A6FDA">
              <w:rPr>
                <w:rFonts w:ascii="Times New Roman" w:eastAsiaTheme="minorHAnsi" w:hAnsi="Times New Roman"/>
                <w:sz w:val="24"/>
                <w:szCs w:val="24"/>
              </w:rPr>
              <w:t>punkts precizē</w:t>
            </w:r>
            <w:r w:rsidR="000B1A7E">
              <w:rPr>
                <w:rFonts w:ascii="Times New Roman" w:eastAsiaTheme="minorHAnsi" w:hAnsi="Times New Roman"/>
                <w:sz w:val="24"/>
                <w:szCs w:val="24"/>
              </w:rPr>
              <w:t>ts tā</w:t>
            </w:r>
            <w:r w:rsidR="000B1A7E" w:rsidRPr="00C732AD">
              <w:rPr>
                <w:rFonts w:ascii="Times New Roman" w:eastAsiaTheme="minorHAnsi" w:hAnsi="Times New Roman"/>
                <w:sz w:val="24"/>
                <w:szCs w:val="24"/>
              </w:rPr>
              <w:t>,</w:t>
            </w:r>
            <w:r w:rsidR="000B1A7E">
              <w:rPr>
                <w:rFonts w:ascii="Times New Roman" w:eastAsiaTheme="minorHAnsi" w:hAnsi="Times New Roman"/>
                <w:sz w:val="24"/>
                <w:szCs w:val="24"/>
              </w:rPr>
              <w:t xml:space="preserve"> lai nedublētu likuma 4.</w:t>
            </w:r>
            <w:r>
              <w:rPr>
                <w:rFonts w:ascii="Times New Roman" w:eastAsiaTheme="minorHAnsi" w:hAnsi="Times New Roman"/>
                <w:sz w:val="24"/>
                <w:szCs w:val="24"/>
              </w:rPr>
              <w:t> </w:t>
            </w:r>
            <w:r w:rsidR="000B1A7E">
              <w:rPr>
                <w:rFonts w:ascii="Times New Roman" w:eastAsiaTheme="minorHAnsi" w:hAnsi="Times New Roman"/>
                <w:sz w:val="24"/>
                <w:szCs w:val="24"/>
              </w:rPr>
              <w:t xml:space="preserve">pantā iekļautās tiesību normas par reģistrācijas anulēšanu un informācijas ievietošanu dienesta tīmekļvietnē par reģistrētajām personām. </w:t>
            </w:r>
          </w:p>
          <w:p w14:paraId="147A3310" w14:textId="54E93AEA" w:rsidR="000B1A7E" w:rsidRDefault="000B1A7E" w:rsidP="000B1A7E">
            <w:pPr>
              <w:spacing w:after="0" w:line="240" w:lineRule="auto"/>
              <w:jc w:val="both"/>
              <w:rPr>
                <w:rFonts w:ascii="Times New Roman" w:hAnsi="Times New Roman"/>
                <w:sz w:val="24"/>
                <w:szCs w:val="24"/>
              </w:rPr>
            </w:pPr>
            <w:r>
              <w:rPr>
                <w:rFonts w:ascii="Times New Roman" w:hAnsi="Times New Roman"/>
                <w:sz w:val="24"/>
                <w:szCs w:val="24"/>
              </w:rPr>
              <w:t>Noteikumi</w:t>
            </w:r>
            <w:r w:rsidR="002D77DD">
              <w:rPr>
                <w:rFonts w:ascii="Times New Roman" w:hAnsi="Times New Roman"/>
                <w:sz w:val="24"/>
                <w:szCs w:val="24"/>
              </w:rPr>
              <w:t xml:space="preserve"> Nr.12</w:t>
            </w:r>
            <w:r>
              <w:rPr>
                <w:rFonts w:ascii="Times New Roman" w:hAnsi="Times New Roman"/>
                <w:sz w:val="24"/>
                <w:szCs w:val="24"/>
              </w:rPr>
              <w:t xml:space="preserve"> papildināti ar normu, ka sēklaudzētājiem, sēklu sagatavotājiem, saiņotājiem un tirgotājiem ir jāreģistrējas arī Valsts augu aizsardzības dienesta </w:t>
            </w:r>
            <w:r w:rsidRPr="007132A3">
              <w:rPr>
                <w:rFonts w:ascii="Times New Roman" w:hAnsi="Times New Roman"/>
                <w:sz w:val="24"/>
                <w:szCs w:val="24"/>
              </w:rPr>
              <w:t>Profesionālo operatoru oficiālajā reģistrā atbilstoši Eiropas Savienības tieši piemērojamajiem normatīvajiem aktiem par aizsardzības pasākumiem pret augiem kaitīgajiem organismiem</w:t>
            </w:r>
            <w:r>
              <w:rPr>
                <w:rFonts w:ascii="Times New Roman" w:hAnsi="Times New Roman"/>
                <w:sz w:val="24"/>
                <w:szCs w:val="24"/>
              </w:rPr>
              <w:t>, tāpēc noteikumi Nr. 12 tiek papildināti ar 6.</w:t>
            </w:r>
            <w:r>
              <w:rPr>
                <w:rFonts w:ascii="Times New Roman" w:hAnsi="Times New Roman"/>
                <w:sz w:val="24"/>
                <w:szCs w:val="24"/>
                <w:vertAlign w:val="superscript"/>
              </w:rPr>
              <w:t>1</w:t>
            </w:r>
            <w:r w:rsidR="00C64FC6">
              <w:rPr>
                <w:rFonts w:ascii="Times New Roman" w:hAnsi="Times New Roman"/>
                <w:sz w:val="24"/>
                <w:szCs w:val="24"/>
                <w:vertAlign w:val="superscript"/>
              </w:rPr>
              <w:t> </w:t>
            </w:r>
            <w:r>
              <w:rPr>
                <w:rFonts w:ascii="Times New Roman" w:hAnsi="Times New Roman"/>
                <w:sz w:val="24"/>
                <w:szCs w:val="24"/>
              </w:rPr>
              <w:t>punktu.</w:t>
            </w:r>
          </w:p>
          <w:p w14:paraId="2F05B20C" w14:textId="76042336" w:rsidR="000B1A7E" w:rsidRDefault="002D77DD" w:rsidP="000B1A7E">
            <w:pPr>
              <w:spacing w:after="0" w:line="240" w:lineRule="auto"/>
              <w:jc w:val="both"/>
              <w:rPr>
                <w:rFonts w:ascii="Times New Roman" w:hAnsi="Times New Roman"/>
                <w:sz w:val="24"/>
                <w:szCs w:val="24"/>
              </w:rPr>
            </w:pPr>
            <w:r>
              <w:rPr>
                <w:rFonts w:ascii="Times New Roman" w:hAnsi="Times New Roman"/>
                <w:sz w:val="24"/>
                <w:szCs w:val="24"/>
              </w:rPr>
              <w:t>Noteikumi Nr.12 20.punktā papildināti ar normu, ka s</w:t>
            </w:r>
            <w:r w:rsidRPr="002D77DD">
              <w:rPr>
                <w:rFonts w:ascii="Times New Roman" w:hAnsi="Times New Roman"/>
                <w:sz w:val="24"/>
                <w:szCs w:val="24"/>
              </w:rPr>
              <w:t>elekcionār</w:t>
            </w:r>
            <w:r>
              <w:rPr>
                <w:rFonts w:ascii="Times New Roman" w:hAnsi="Times New Roman"/>
                <w:sz w:val="24"/>
                <w:szCs w:val="24"/>
              </w:rPr>
              <w:t>am</w:t>
            </w:r>
            <w:r w:rsidRPr="002D77DD">
              <w:rPr>
                <w:rFonts w:ascii="Times New Roman" w:hAnsi="Times New Roman"/>
                <w:sz w:val="24"/>
                <w:szCs w:val="24"/>
              </w:rPr>
              <w:t xml:space="preserve"> vai šķirnes uzturētāj</w:t>
            </w:r>
            <w:r>
              <w:rPr>
                <w:rFonts w:ascii="Times New Roman" w:hAnsi="Times New Roman"/>
                <w:sz w:val="24"/>
                <w:szCs w:val="24"/>
              </w:rPr>
              <w:t>am</w:t>
            </w:r>
            <w:r w:rsidRPr="002D77DD">
              <w:rPr>
                <w:rFonts w:ascii="Times New Roman" w:hAnsi="Times New Roman"/>
                <w:sz w:val="24"/>
                <w:szCs w:val="24"/>
              </w:rPr>
              <w:t xml:space="preserve"> </w:t>
            </w:r>
            <w:r>
              <w:rPr>
                <w:rFonts w:ascii="Times New Roman" w:hAnsi="Times New Roman"/>
                <w:sz w:val="24"/>
                <w:szCs w:val="24"/>
              </w:rPr>
              <w:t>jā</w:t>
            </w:r>
            <w:r w:rsidRPr="002D77DD">
              <w:rPr>
                <w:rFonts w:ascii="Times New Roman" w:hAnsi="Times New Roman"/>
                <w:sz w:val="24"/>
                <w:szCs w:val="24"/>
              </w:rPr>
              <w:t>iesniedz dienestā</w:t>
            </w:r>
            <w:r>
              <w:rPr>
                <w:rFonts w:ascii="Times New Roman" w:hAnsi="Times New Roman"/>
                <w:sz w:val="24"/>
                <w:szCs w:val="24"/>
              </w:rPr>
              <w:t xml:space="preserve"> pirmsbāzes kategorijas (</w:t>
            </w:r>
            <w:r w:rsidRPr="00A86678">
              <w:rPr>
                <w:rFonts w:ascii="Times New Roman" w:hAnsi="Times New Roman"/>
                <w:i/>
                <w:sz w:val="24"/>
                <w:szCs w:val="24"/>
              </w:rPr>
              <w:t>PBTC</w:t>
            </w:r>
            <w:r>
              <w:rPr>
                <w:rFonts w:ascii="Times New Roman" w:hAnsi="Times New Roman"/>
                <w:sz w:val="24"/>
                <w:szCs w:val="24"/>
              </w:rPr>
              <w:t>)</w:t>
            </w:r>
            <w:r w:rsidRPr="002D77DD">
              <w:rPr>
                <w:rFonts w:ascii="Times New Roman" w:hAnsi="Times New Roman"/>
                <w:sz w:val="24"/>
                <w:szCs w:val="24"/>
              </w:rPr>
              <w:t xml:space="preserve"> audzēšanas shēm</w:t>
            </w:r>
            <w:r>
              <w:rPr>
                <w:rFonts w:ascii="Times New Roman" w:hAnsi="Times New Roman"/>
                <w:sz w:val="24"/>
                <w:szCs w:val="24"/>
              </w:rPr>
              <w:t>a</w:t>
            </w:r>
            <w:r w:rsidRPr="002D77DD">
              <w:rPr>
                <w:rFonts w:ascii="Times New Roman" w:hAnsi="Times New Roman"/>
                <w:sz w:val="24"/>
                <w:szCs w:val="24"/>
              </w:rPr>
              <w:t xml:space="preserve">, </w:t>
            </w:r>
            <w:r>
              <w:rPr>
                <w:rFonts w:ascii="Times New Roman" w:hAnsi="Times New Roman"/>
                <w:sz w:val="24"/>
                <w:szCs w:val="24"/>
              </w:rPr>
              <w:t xml:space="preserve">kurā </w:t>
            </w:r>
            <w:r w:rsidR="00A81AB3">
              <w:rPr>
                <w:rFonts w:ascii="Times New Roman" w:hAnsi="Times New Roman"/>
                <w:sz w:val="24"/>
                <w:szCs w:val="24"/>
              </w:rPr>
              <w:t>jā</w:t>
            </w:r>
            <w:r w:rsidRPr="002D77DD">
              <w:rPr>
                <w:rFonts w:ascii="Times New Roman" w:hAnsi="Times New Roman"/>
                <w:sz w:val="24"/>
                <w:szCs w:val="24"/>
              </w:rPr>
              <w:t>norād</w:t>
            </w:r>
            <w:r>
              <w:rPr>
                <w:rFonts w:ascii="Times New Roman" w:hAnsi="Times New Roman"/>
                <w:sz w:val="24"/>
                <w:szCs w:val="24"/>
              </w:rPr>
              <w:t>a</w:t>
            </w:r>
            <w:r w:rsidRPr="002D77DD">
              <w:rPr>
                <w:rFonts w:ascii="Times New Roman" w:hAnsi="Times New Roman"/>
                <w:sz w:val="24"/>
                <w:szCs w:val="24"/>
              </w:rPr>
              <w:t xml:space="preserve"> </w:t>
            </w:r>
            <w:r>
              <w:rPr>
                <w:rFonts w:ascii="Times New Roman" w:hAnsi="Times New Roman"/>
                <w:sz w:val="24"/>
                <w:szCs w:val="24"/>
              </w:rPr>
              <w:t>šīs kategorijas</w:t>
            </w:r>
            <w:r w:rsidRPr="002D77DD">
              <w:rPr>
                <w:rFonts w:ascii="Times New Roman" w:hAnsi="Times New Roman"/>
                <w:sz w:val="24"/>
                <w:szCs w:val="24"/>
              </w:rPr>
              <w:t xml:space="preserve"> audzēšanas apstākļ</w:t>
            </w:r>
            <w:r w:rsidR="00A81AB3">
              <w:rPr>
                <w:rFonts w:ascii="Times New Roman" w:hAnsi="Times New Roman"/>
                <w:sz w:val="24"/>
                <w:szCs w:val="24"/>
              </w:rPr>
              <w:t>i</w:t>
            </w:r>
            <w:r>
              <w:rPr>
                <w:rFonts w:ascii="Times New Roman" w:hAnsi="Times New Roman"/>
                <w:sz w:val="24"/>
                <w:szCs w:val="24"/>
              </w:rPr>
              <w:t xml:space="preserve"> </w:t>
            </w:r>
            <w:r w:rsidRPr="002D77DD">
              <w:rPr>
                <w:rFonts w:ascii="Times New Roman" w:hAnsi="Times New Roman"/>
                <w:sz w:val="24"/>
                <w:szCs w:val="24"/>
              </w:rPr>
              <w:t xml:space="preserve"> un īstenoto pasākumu kopum</w:t>
            </w:r>
            <w:r w:rsidR="00A81AB3">
              <w:rPr>
                <w:rFonts w:ascii="Times New Roman" w:hAnsi="Times New Roman"/>
                <w:sz w:val="24"/>
                <w:szCs w:val="24"/>
              </w:rPr>
              <w:t>s</w:t>
            </w:r>
            <w:r>
              <w:rPr>
                <w:rFonts w:ascii="Times New Roman" w:hAnsi="Times New Roman"/>
                <w:sz w:val="24"/>
                <w:szCs w:val="24"/>
              </w:rPr>
              <w:t xml:space="preserve"> (</w:t>
            </w:r>
            <w:r w:rsidRPr="002D77DD">
              <w:rPr>
                <w:rFonts w:ascii="Times New Roman" w:hAnsi="Times New Roman"/>
                <w:sz w:val="24"/>
                <w:szCs w:val="24"/>
              </w:rPr>
              <w:t xml:space="preserve">audzēšanas </w:t>
            </w:r>
            <w:r w:rsidR="00D72EAF">
              <w:rPr>
                <w:rFonts w:ascii="Times New Roman" w:hAnsi="Times New Roman"/>
                <w:sz w:val="24"/>
                <w:szCs w:val="24"/>
              </w:rPr>
              <w:t>vietai</w:t>
            </w:r>
            <w:r>
              <w:rPr>
                <w:rFonts w:ascii="Times New Roman" w:hAnsi="Times New Roman"/>
                <w:sz w:val="24"/>
                <w:szCs w:val="24"/>
              </w:rPr>
              <w:t xml:space="preserve"> un</w:t>
            </w:r>
            <w:r w:rsidRPr="002D77DD">
              <w:rPr>
                <w:rFonts w:ascii="Times New Roman" w:hAnsi="Times New Roman"/>
                <w:sz w:val="24"/>
                <w:szCs w:val="24"/>
              </w:rPr>
              <w:t xml:space="preserve"> augu augšanas substrāt</w:t>
            </w:r>
            <w:r>
              <w:rPr>
                <w:rFonts w:ascii="Times New Roman" w:hAnsi="Times New Roman"/>
                <w:sz w:val="24"/>
                <w:szCs w:val="24"/>
              </w:rPr>
              <w:t>am</w:t>
            </w:r>
            <w:r w:rsidRPr="002D77DD">
              <w:rPr>
                <w:rFonts w:ascii="Times New Roman" w:hAnsi="Times New Roman"/>
                <w:sz w:val="24"/>
                <w:szCs w:val="24"/>
              </w:rPr>
              <w:t>),</w:t>
            </w:r>
            <w:r>
              <w:t xml:space="preserve"> </w:t>
            </w:r>
            <w:r w:rsidRPr="002D77DD">
              <w:rPr>
                <w:rFonts w:ascii="Times New Roman" w:hAnsi="Times New Roman"/>
                <w:sz w:val="24"/>
                <w:szCs w:val="24"/>
              </w:rPr>
              <w:t xml:space="preserve">lai izvairītos no </w:t>
            </w:r>
            <w:r w:rsidR="00DD4691">
              <w:rPr>
                <w:rFonts w:ascii="Times New Roman" w:hAnsi="Times New Roman"/>
                <w:sz w:val="24"/>
                <w:szCs w:val="24"/>
              </w:rPr>
              <w:t xml:space="preserve">inficēšanās vai </w:t>
            </w:r>
            <w:proofErr w:type="spellStart"/>
            <w:r w:rsidR="00DD4691">
              <w:rPr>
                <w:rFonts w:ascii="Times New Roman" w:hAnsi="Times New Roman"/>
                <w:sz w:val="24"/>
                <w:szCs w:val="24"/>
              </w:rPr>
              <w:t>invadēšanās</w:t>
            </w:r>
            <w:proofErr w:type="spellEnd"/>
            <w:r w:rsidRPr="002D77DD">
              <w:rPr>
                <w:rFonts w:ascii="Times New Roman" w:hAnsi="Times New Roman"/>
                <w:sz w:val="24"/>
                <w:szCs w:val="24"/>
              </w:rPr>
              <w:t xml:space="preserve"> ar </w:t>
            </w:r>
            <w:r>
              <w:rPr>
                <w:rFonts w:ascii="Times New Roman" w:hAnsi="Times New Roman"/>
                <w:sz w:val="24"/>
                <w:szCs w:val="24"/>
              </w:rPr>
              <w:t xml:space="preserve">augiem </w:t>
            </w:r>
            <w:r w:rsidRPr="002D77DD">
              <w:rPr>
                <w:rFonts w:ascii="Times New Roman" w:hAnsi="Times New Roman"/>
                <w:sz w:val="24"/>
                <w:szCs w:val="24"/>
              </w:rPr>
              <w:t>kaitīgiem organismiem</w:t>
            </w:r>
            <w:r>
              <w:rPr>
                <w:rFonts w:ascii="Times New Roman" w:hAnsi="Times New Roman"/>
                <w:sz w:val="24"/>
                <w:szCs w:val="24"/>
              </w:rPr>
              <w:t xml:space="preserve">. </w:t>
            </w:r>
            <w:r w:rsidR="006F68E6" w:rsidRPr="006F68E6">
              <w:rPr>
                <w:rFonts w:ascii="Times New Roman" w:hAnsi="Times New Roman"/>
                <w:sz w:val="24"/>
                <w:szCs w:val="24"/>
                <w:lang w:eastAsia="lv-LV"/>
              </w:rPr>
              <w:t>Ja dienests konstatē</w:t>
            </w:r>
            <w:r w:rsidR="00B51460">
              <w:rPr>
                <w:rFonts w:ascii="Times New Roman" w:hAnsi="Times New Roman"/>
                <w:sz w:val="24"/>
                <w:szCs w:val="24"/>
                <w:lang w:eastAsia="lv-LV"/>
              </w:rPr>
              <w:t>s</w:t>
            </w:r>
            <w:r w:rsidR="006F68E6" w:rsidRPr="006F68E6">
              <w:rPr>
                <w:rFonts w:ascii="Times New Roman" w:hAnsi="Times New Roman"/>
                <w:sz w:val="24"/>
                <w:szCs w:val="24"/>
                <w:lang w:eastAsia="lv-LV"/>
              </w:rPr>
              <w:t>, ka shēmā norādītie audzēšanas apstākļi vai pasākumu sistēma</w:t>
            </w:r>
            <w:r w:rsidR="00B51460">
              <w:rPr>
                <w:rFonts w:ascii="Times New Roman" w:hAnsi="Times New Roman"/>
                <w:sz w:val="24"/>
                <w:szCs w:val="24"/>
                <w:lang w:eastAsia="lv-LV"/>
              </w:rPr>
              <w:t xml:space="preserve"> varētu</w:t>
            </w:r>
            <w:r w:rsidR="006F68E6" w:rsidRPr="006F68E6">
              <w:rPr>
                <w:rFonts w:ascii="Times New Roman" w:hAnsi="Times New Roman"/>
                <w:sz w:val="24"/>
                <w:szCs w:val="24"/>
                <w:lang w:eastAsia="lv-LV"/>
              </w:rPr>
              <w:t xml:space="preserve"> rad</w:t>
            </w:r>
            <w:r w:rsidR="00B51460">
              <w:rPr>
                <w:rFonts w:ascii="Times New Roman" w:hAnsi="Times New Roman"/>
                <w:sz w:val="24"/>
                <w:szCs w:val="24"/>
                <w:lang w:eastAsia="lv-LV"/>
              </w:rPr>
              <w:t>īt</w:t>
            </w:r>
            <w:r w:rsidR="006F68E6" w:rsidRPr="006F68E6">
              <w:rPr>
                <w:rFonts w:ascii="Times New Roman" w:hAnsi="Times New Roman"/>
                <w:sz w:val="24"/>
                <w:szCs w:val="24"/>
                <w:lang w:eastAsia="lv-LV"/>
              </w:rPr>
              <w:t xml:space="preserve"> </w:t>
            </w:r>
            <w:r w:rsidR="006F68E6" w:rsidRPr="00A86678">
              <w:rPr>
                <w:rFonts w:ascii="Times New Roman" w:hAnsi="Times New Roman"/>
                <w:i/>
                <w:iCs/>
                <w:sz w:val="24"/>
                <w:szCs w:val="24"/>
                <w:lang w:eastAsia="lv-LV"/>
              </w:rPr>
              <w:t>PBTC</w:t>
            </w:r>
            <w:r w:rsidR="006F68E6" w:rsidRPr="006F68E6">
              <w:rPr>
                <w:rFonts w:ascii="Times New Roman" w:hAnsi="Times New Roman"/>
                <w:sz w:val="24"/>
                <w:szCs w:val="24"/>
                <w:lang w:eastAsia="lv-LV"/>
              </w:rPr>
              <w:t xml:space="preserve"> materiāla inficēšan</w:t>
            </w:r>
            <w:r w:rsidR="007F61B1">
              <w:rPr>
                <w:rFonts w:ascii="Times New Roman" w:hAnsi="Times New Roman"/>
                <w:sz w:val="24"/>
                <w:szCs w:val="24"/>
                <w:lang w:eastAsia="lv-LV"/>
              </w:rPr>
              <w:t>ā</w:t>
            </w:r>
            <w:r w:rsidR="006F68E6" w:rsidRPr="006F68E6">
              <w:rPr>
                <w:rFonts w:ascii="Times New Roman" w:hAnsi="Times New Roman"/>
                <w:sz w:val="24"/>
                <w:szCs w:val="24"/>
                <w:lang w:eastAsia="lv-LV"/>
              </w:rPr>
              <w:t xml:space="preserve">s vai </w:t>
            </w:r>
            <w:proofErr w:type="spellStart"/>
            <w:r w:rsidR="006F68E6" w:rsidRPr="006F68E6">
              <w:rPr>
                <w:rFonts w:ascii="Times New Roman" w:hAnsi="Times New Roman"/>
                <w:sz w:val="24"/>
                <w:szCs w:val="24"/>
                <w:lang w:eastAsia="lv-LV"/>
              </w:rPr>
              <w:t>invadēšanās</w:t>
            </w:r>
            <w:proofErr w:type="spellEnd"/>
            <w:r w:rsidR="006F68E6" w:rsidRPr="006F68E6">
              <w:rPr>
                <w:rFonts w:ascii="Times New Roman" w:hAnsi="Times New Roman"/>
                <w:sz w:val="24"/>
                <w:szCs w:val="24"/>
                <w:lang w:eastAsia="lv-LV"/>
              </w:rPr>
              <w:t xml:space="preserve"> </w:t>
            </w:r>
            <w:r w:rsidR="007F61B1">
              <w:rPr>
                <w:rFonts w:ascii="Times New Roman" w:hAnsi="Times New Roman"/>
                <w:sz w:val="24"/>
                <w:szCs w:val="24"/>
                <w:lang w:eastAsia="lv-LV"/>
              </w:rPr>
              <w:t>risku</w:t>
            </w:r>
            <w:r w:rsidR="006F68E6" w:rsidRPr="006F68E6">
              <w:rPr>
                <w:rFonts w:ascii="Times New Roman" w:hAnsi="Times New Roman"/>
                <w:sz w:val="24"/>
                <w:szCs w:val="24"/>
                <w:lang w:eastAsia="lv-LV"/>
              </w:rPr>
              <w:t xml:space="preserve"> ar augiem kaitīgiem organismiem, dienests</w:t>
            </w:r>
            <w:r w:rsidR="00B51460">
              <w:rPr>
                <w:rFonts w:ascii="Times New Roman" w:hAnsi="Times New Roman"/>
                <w:sz w:val="24"/>
                <w:szCs w:val="24"/>
                <w:lang w:eastAsia="lv-LV"/>
              </w:rPr>
              <w:t xml:space="preserve"> varēs noteikt</w:t>
            </w:r>
            <w:r w:rsidR="006F68E6" w:rsidRPr="006F68E6">
              <w:rPr>
                <w:rFonts w:ascii="Times New Roman" w:hAnsi="Times New Roman"/>
                <w:sz w:val="24"/>
                <w:szCs w:val="24"/>
                <w:lang w:eastAsia="lv-LV"/>
              </w:rPr>
              <w:t xml:space="preserve"> termiņu nepilnību novēršanai</w:t>
            </w:r>
            <w:r w:rsidR="00B51460">
              <w:rPr>
                <w:rFonts w:ascii="Times New Roman" w:hAnsi="Times New Roman"/>
                <w:sz w:val="24"/>
                <w:szCs w:val="24"/>
                <w:lang w:eastAsia="lv-LV"/>
              </w:rPr>
              <w:t>.</w:t>
            </w:r>
            <w:r w:rsidR="00E055AE">
              <w:rPr>
                <w:rFonts w:ascii="Times New Roman" w:hAnsi="Times New Roman"/>
                <w:sz w:val="24"/>
                <w:szCs w:val="24"/>
                <w:lang w:eastAsia="lv-LV"/>
              </w:rPr>
              <w:t xml:space="preserve"> </w:t>
            </w:r>
            <w:r w:rsidR="000B1A7E">
              <w:rPr>
                <w:rFonts w:ascii="Times New Roman" w:hAnsi="Times New Roman"/>
                <w:color w:val="000000" w:themeColor="text1"/>
                <w:sz w:val="24"/>
                <w:szCs w:val="24"/>
              </w:rPr>
              <w:t>Ievērojot</w:t>
            </w:r>
            <w:r w:rsidR="000B1A7E" w:rsidRPr="006E158B">
              <w:rPr>
                <w:rFonts w:ascii="Times New Roman" w:hAnsi="Times New Roman"/>
                <w:color w:val="000000" w:themeColor="text1"/>
                <w:sz w:val="24"/>
                <w:szCs w:val="24"/>
              </w:rPr>
              <w:t xml:space="preserve"> p</w:t>
            </w:r>
            <w:r w:rsidR="000B1A7E" w:rsidRPr="006E158B">
              <w:rPr>
                <w:rFonts w:ascii="Times New Roman" w:eastAsia="Times New Roman" w:hAnsi="Times New Roman"/>
                <w:iCs/>
                <w:color w:val="000000" w:themeColor="text1"/>
                <w:sz w:val="24"/>
                <w:szCs w:val="24"/>
                <w:lang w:eastAsia="lv-LV"/>
              </w:rPr>
              <w:t xml:space="preserve">ēdējo gadu klimata pārmaiņas (straujo veģetācijas attīstību pavasarī), noteikumu projektā </w:t>
            </w:r>
            <w:r w:rsidR="000B1A7E" w:rsidRPr="006E158B">
              <w:rPr>
                <w:rFonts w:ascii="Times New Roman" w:hAnsi="Times New Roman"/>
                <w:color w:val="000000" w:themeColor="text1"/>
                <w:sz w:val="24"/>
                <w:szCs w:val="24"/>
              </w:rPr>
              <w:t>iesnieguma iesniegšanas datums lauku apskatei no 1.</w:t>
            </w:r>
            <w:r w:rsidR="000B1A7E">
              <w:rPr>
                <w:rFonts w:ascii="Times New Roman" w:hAnsi="Times New Roman"/>
                <w:color w:val="000000" w:themeColor="text1"/>
                <w:sz w:val="24"/>
                <w:szCs w:val="24"/>
              </w:rPr>
              <w:t> </w:t>
            </w:r>
            <w:r w:rsidR="000B1A7E" w:rsidRPr="006E158B">
              <w:rPr>
                <w:rFonts w:ascii="Times New Roman" w:hAnsi="Times New Roman"/>
                <w:color w:val="000000" w:themeColor="text1"/>
                <w:sz w:val="24"/>
                <w:szCs w:val="24"/>
              </w:rPr>
              <w:t xml:space="preserve">jūnija </w:t>
            </w:r>
            <w:r w:rsidR="000B1A7E" w:rsidRPr="006E158B">
              <w:rPr>
                <w:rFonts w:ascii="Times New Roman" w:eastAsia="Times New Roman" w:hAnsi="Times New Roman"/>
                <w:iCs/>
                <w:color w:val="000000" w:themeColor="text1"/>
                <w:sz w:val="24"/>
                <w:szCs w:val="24"/>
                <w:lang w:eastAsia="lv-LV"/>
              </w:rPr>
              <w:t>t</w:t>
            </w:r>
            <w:r w:rsidR="000B1A7E" w:rsidRPr="006E158B">
              <w:rPr>
                <w:rFonts w:ascii="Times New Roman" w:hAnsi="Times New Roman"/>
                <w:color w:val="000000" w:themeColor="text1"/>
                <w:sz w:val="24"/>
                <w:szCs w:val="24"/>
              </w:rPr>
              <w:t>iek mainīts uz 25.</w:t>
            </w:r>
            <w:r w:rsidR="000B1A7E">
              <w:rPr>
                <w:rFonts w:ascii="Times New Roman" w:hAnsi="Times New Roman"/>
                <w:color w:val="000000" w:themeColor="text1"/>
                <w:sz w:val="24"/>
                <w:szCs w:val="24"/>
              </w:rPr>
              <w:t> </w:t>
            </w:r>
            <w:r w:rsidR="000B1A7E" w:rsidRPr="006E158B">
              <w:rPr>
                <w:rFonts w:ascii="Times New Roman" w:hAnsi="Times New Roman"/>
                <w:color w:val="000000" w:themeColor="text1"/>
                <w:sz w:val="24"/>
                <w:szCs w:val="24"/>
              </w:rPr>
              <w:t>maiju</w:t>
            </w:r>
            <w:r w:rsidR="000B1A7E">
              <w:rPr>
                <w:rFonts w:ascii="Times New Roman" w:hAnsi="Times New Roman"/>
                <w:color w:val="000000" w:themeColor="text1"/>
                <w:sz w:val="24"/>
                <w:szCs w:val="24"/>
              </w:rPr>
              <w:t>,</w:t>
            </w:r>
            <w:r w:rsidR="00C64FC6">
              <w:rPr>
                <w:rFonts w:ascii="Times New Roman" w:hAnsi="Times New Roman"/>
                <w:color w:val="000000" w:themeColor="text1"/>
                <w:sz w:val="24"/>
                <w:szCs w:val="24"/>
              </w:rPr>
              <w:t xml:space="preserve"> turklāt</w:t>
            </w:r>
            <w:r w:rsidR="000B1A7E">
              <w:rPr>
                <w:rFonts w:ascii="Times New Roman" w:hAnsi="Times New Roman"/>
                <w:sz w:val="24"/>
                <w:szCs w:val="24"/>
              </w:rPr>
              <w:t xml:space="preserve"> informācija</w:t>
            </w:r>
            <w:r w:rsidR="00C64FC6">
              <w:rPr>
                <w:rFonts w:ascii="Times New Roman" w:hAnsi="Times New Roman"/>
                <w:sz w:val="24"/>
                <w:szCs w:val="24"/>
              </w:rPr>
              <w:t>i</w:t>
            </w:r>
            <w:r w:rsidR="000B1A7E">
              <w:rPr>
                <w:rFonts w:ascii="Times New Roman" w:hAnsi="Times New Roman"/>
                <w:sz w:val="24"/>
                <w:szCs w:val="24"/>
              </w:rPr>
              <w:t xml:space="preserve"> </w:t>
            </w:r>
            <w:r w:rsidR="00C64FC6">
              <w:rPr>
                <w:rFonts w:ascii="Times New Roman" w:hAnsi="Times New Roman"/>
                <w:sz w:val="24"/>
                <w:szCs w:val="24"/>
              </w:rPr>
              <w:t>jā</w:t>
            </w:r>
            <w:r w:rsidR="000B1A7E">
              <w:rPr>
                <w:rFonts w:ascii="Times New Roman" w:hAnsi="Times New Roman"/>
                <w:sz w:val="24"/>
                <w:szCs w:val="24"/>
              </w:rPr>
              <w:t xml:space="preserve">saskan ar Lauku atbalsta dienestā iesniegto informāciju, ja sēklaudzētājs pretendē uz valsts vai Eiropas Savienības tiešo atbalstu. </w:t>
            </w:r>
            <w:r w:rsidR="00C64FC6">
              <w:rPr>
                <w:rFonts w:ascii="Times New Roman" w:hAnsi="Times New Roman"/>
                <w:sz w:val="24"/>
                <w:szCs w:val="24"/>
              </w:rPr>
              <w:t>Norma</w:t>
            </w:r>
            <w:r w:rsidR="000B1A7E">
              <w:rPr>
                <w:rFonts w:ascii="Times New Roman" w:hAnsi="Times New Roman"/>
                <w:sz w:val="24"/>
                <w:szCs w:val="24"/>
              </w:rPr>
              <w:t xml:space="preserve"> tiek noteikt</w:t>
            </w:r>
            <w:r w:rsidR="007F61B1">
              <w:rPr>
                <w:rFonts w:ascii="Times New Roman" w:hAnsi="Times New Roman"/>
                <w:sz w:val="24"/>
                <w:szCs w:val="24"/>
              </w:rPr>
              <w:t>a</w:t>
            </w:r>
            <w:r w:rsidR="000B1A7E">
              <w:rPr>
                <w:rFonts w:ascii="Times New Roman" w:hAnsi="Times New Roman"/>
                <w:sz w:val="24"/>
                <w:szCs w:val="24"/>
              </w:rPr>
              <w:t xml:space="preserve"> </w:t>
            </w:r>
            <w:r w:rsidR="00C64FC6">
              <w:rPr>
                <w:rFonts w:ascii="Times New Roman" w:hAnsi="Times New Roman"/>
                <w:sz w:val="24"/>
                <w:szCs w:val="24"/>
              </w:rPr>
              <w:t>n</w:t>
            </w:r>
            <w:r w:rsidR="000B1A7E">
              <w:rPr>
                <w:rFonts w:ascii="Times New Roman" w:hAnsi="Times New Roman"/>
                <w:sz w:val="24"/>
                <w:szCs w:val="24"/>
              </w:rPr>
              <w:t>oteikumu Nr.12 31.punktā.</w:t>
            </w:r>
          </w:p>
          <w:p w14:paraId="088C49E8" w14:textId="2C00CFC1" w:rsidR="000B1A7E" w:rsidRPr="006E158B" w:rsidRDefault="000B1A7E" w:rsidP="000B1A7E">
            <w:pPr>
              <w:spacing w:after="120" w:line="240" w:lineRule="auto"/>
              <w:jc w:val="both"/>
              <w:rPr>
                <w:rFonts w:ascii="Times New Roman" w:eastAsia="Times New Roman" w:hAnsi="Times New Roman"/>
                <w:iCs/>
                <w:color w:val="000000" w:themeColor="text1"/>
                <w:sz w:val="24"/>
                <w:szCs w:val="24"/>
                <w:lang w:eastAsia="lv-LV"/>
              </w:rPr>
            </w:pPr>
            <w:r>
              <w:rPr>
                <w:rFonts w:ascii="Times New Roman" w:hAnsi="Times New Roman"/>
                <w:color w:val="000000" w:themeColor="text1"/>
                <w:sz w:val="24"/>
                <w:szCs w:val="24"/>
              </w:rPr>
              <w:t xml:space="preserve">Iesniegumu par 2020. gadā nepieciešamajām lauka apskatēm dienestā šogad varēs iesniegt līdz 1. jūnijam </w:t>
            </w:r>
            <w:r w:rsidR="00C64FC6">
              <w:rPr>
                <w:rFonts w:ascii="Times New Roman" w:hAnsi="Times New Roman"/>
                <w:color w:val="000000" w:themeColor="text1"/>
                <w:sz w:val="24"/>
                <w:szCs w:val="24"/>
              </w:rPr>
              <w:t>(</w:t>
            </w:r>
            <w:r>
              <w:rPr>
                <w:rFonts w:ascii="Times New Roman" w:hAnsi="Times New Roman"/>
                <w:sz w:val="24"/>
                <w:szCs w:val="24"/>
              </w:rPr>
              <w:t>noteikum</w:t>
            </w:r>
            <w:r w:rsidR="00C64FC6">
              <w:rPr>
                <w:rFonts w:ascii="Times New Roman" w:hAnsi="Times New Roman"/>
                <w:sz w:val="24"/>
                <w:szCs w:val="24"/>
              </w:rPr>
              <w:t>u</w:t>
            </w:r>
            <w:r>
              <w:rPr>
                <w:rFonts w:ascii="Times New Roman" w:hAnsi="Times New Roman"/>
                <w:sz w:val="24"/>
                <w:szCs w:val="24"/>
              </w:rPr>
              <w:t xml:space="preserve"> Nr. 12 109. punkt</w:t>
            </w:r>
            <w:r w:rsidR="00C64FC6">
              <w:rPr>
                <w:rFonts w:ascii="Times New Roman" w:hAnsi="Times New Roman"/>
                <w:sz w:val="24"/>
                <w:szCs w:val="24"/>
              </w:rPr>
              <w:t>s</w:t>
            </w:r>
            <w:r>
              <w:rPr>
                <w:rFonts w:ascii="Times New Roman" w:hAnsi="Times New Roman"/>
                <w:sz w:val="24"/>
                <w:szCs w:val="24"/>
              </w:rPr>
              <w:t>).</w:t>
            </w:r>
            <w:r>
              <w:rPr>
                <w:rFonts w:ascii="Times New Roman" w:hAnsi="Times New Roman"/>
                <w:color w:val="000000" w:themeColor="text1"/>
                <w:sz w:val="24"/>
                <w:szCs w:val="24"/>
              </w:rPr>
              <w:t xml:space="preserve"> </w:t>
            </w:r>
          </w:p>
          <w:p w14:paraId="08FC1111" w14:textId="17C7BD70" w:rsidR="000B1A7E" w:rsidRPr="0035684D" w:rsidRDefault="000B1A7E" w:rsidP="000B1A7E">
            <w:pPr>
              <w:spacing w:after="120" w:line="240" w:lineRule="auto"/>
              <w:jc w:val="both"/>
              <w:rPr>
                <w:rFonts w:ascii="Times New Roman" w:hAnsi="Times New Roman"/>
                <w:sz w:val="24"/>
                <w:szCs w:val="24"/>
              </w:rPr>
            </w:pPr>
            <w:r w:rsidRPr="0035684D">
              <w:rPr>
                <w:rFonts w:ascii="Times New Roman" w:hAnsi="Times New Roman"/>
                <w:sz w:val="24"/>
                <w:szCs w:val="24"/>
              </w:rPr>
              <w:t>Ar noteikumu projektu noteikumi Nr.</w:t>
            </w:r>
            <w:r>
              <w:rPr>
                <w:rFonts w:ascii="Times New Roman" w:hAnsi="Times New Roman"/>
                <w:sz w:val="24"/>
                <w:szCs w:val="24"/>
              </w:rPr>
              <w:t>1</w:t>
            </w:r>
            <w:r w:rsidRPr="0035684D">
              <w:rPr>
                <w:rFonts w:ascii="Times New Roman" w:hAnsi="Times New Roman"/>
                <w:sz w:val="24"/>
                <w:szCs w:val="24"/>
              </w:rPr>
              <w:t xml:space="preserve">2 </w:t>
            </w:r>
            <w:r w:rsidR="00C64FC6" w:rsidRPr="0035684D">
              <w:rPr>
                <w:rFonts w:ascii="Times New Roman" w:hAnsi="Times New Roman"/>
                <w:sz w:val="24"/>
                <w:szCs w:val="24"/>
              </w:rPr>
              <w:t xml:space="preserve">tiek papildināti </w:t>
            </w:r>
            <w:r w:rsidRPr="0035684D">
              <w:rPr>
                <w:rFonts w:ascii="Times New Roman" w:hAnsi="Times New Roman"/>
                <w:sz w:val="24"/>
                <w:szCs w:val="24"/>
              </w:rPr>
              <w:t xml:space="preserve">ar </w:t>
            </w:r>
            <w:r>
              <w:rPr>
                <w:rFonts w:ascii="Times New Roman" w:hAnsi="Times New Roman"/>
                <w:sz w:val="24"/>
                <w:szCs w:val="24"/>
              </w:rPr>
              <w:t>36</w:t>
            </w:r>
            <w:r w:rsidRPr="0035684D">
              <w:rPr>
                <w:rFonts w:ascii="Times New Roman" w:hAnsi="Times New Roman"/>
                <w:sz w:val="24"/>
                <w:szCs w:val="24"/>
              </w:rPr>
              <w:t>.</w:t>
            </w:r>
            <w:r w:rsidRPr="0035684D">
              <w:rPr>
                <w:rFonts w:ascii="Times New Roman" w:hAnsi="Times New Roman"/>
                <w:sz w:val="24"/>
                <w:szCs w:val="24"/>
                <w:vertAlign w:val="superscript"/>
              </w:rPr>
              <w:t>1</w:t>
            </w:r>
            <w:r w:rsidRPr="0035684D">
              <w:rPr>
                <w:rFonts w:ascii="Times New Roman" w:hAnsi="Times New Roman"/>
                <w:sz w:val="24"/>
                <w:szCs w:val="24"/>
              </w:rPr>
              <w:t xml:space="preserve"> un </w:t>
            </w:r>
            <w:r>
              <w:rPr>
                <w:rFonts w:ascii="Times New Roman" w:hAnsi="Times New Roman"/>
                <w:sz w:val="24"/>
                <w:szCs w:val="24"/>
              </w:rPr>
              <w:t>36</w:t>
            </w:r>
            <w:r w:rsidRPr="0035684D">
              <w:rPr>
                <w:rFonts w:ascii="Times New Roman" w:hAnsi="Times New Roman"/>
                <w:sz w:val="24"/>
                <w:szCs w:val="24"/>
              </w:rPr>
              <w:t>.</w:t>
            </w:r>
            <w:r w:rsidRPr="0035684D">
              <w:rPr>
                <w:rFonts w:ascii="Times New Roman" w:hAnsi="Times New Roman"/>
                <w:sz w:val="24"/>
                <w:szCs w:val="24"/>
                <w:vertAlign w:val="superscript"/>
              </w:rPr>
              <w:t>2</w:t>
            </w:r>
            <w:r w:rsidR="007F61B1">
              <w:rPr>
                <w:rFonts w:ascii="Times New Roman" w:hAnsi="Times New Roman"/>
                <w:sz w:val="24"/>
                <w:szCs w:val="24"/>
              </w:rPr>
              <w:t> </w:t>
            </w:r>
            <w:r w:rsidRPr="0035684D">
              <w:rPr>
                <w:rFonts w:ascii="Times New Roman" w:hAnsi="Times New Roman"/>
                <w:sz w:val="24"/>
                <w:szCs w:val="24"/>
              </w:rPr>
              <w:t>punkt</w:t>
            </w:r>
            <w:r w:rsidR="00C64FC6">
              <w:rPr>
                <w:rFonts w:ascii="Times New Roman" w:hAnsi="Times New Roman"/>
                <w:sz w:val="24"/>
                <w:szCs w:val="24"/>
              </w:rPr>
              <w:t>u,</w:t>
            </w:r>
            <w:r w:rsidRPr="0035684D">
              <w:rPr>
                <w:rFonts w:ascii="Times New Roman" w:hAnsi="Times New Roman"/>
                <w:sz w:val="24"/>
                <w:szCs w:val="24"/>
              </w:rPr>
              <w:t xml:space="preserve"> </w:t>
            </w:r>
            <w:r w:rsidR="00C64FC6">
              <w:rPr>
                <w:rFonts w:ascii="Times New Roman" w:hAnsi="Times New Roman"/>
                <w:sz w:val="24"/>
                <w:szCs w:val="24"/>
              </w:rPr>
              <w:t>pared</w:t>
            </w:r>
            <w:r w:rsidR="000C07D3">
              <w:rPr>
                <w:rFonts w:ascii="Times New Roman" w:hAnsi="Times New Roman"/>
                <w:sz w:val="24"/>
                <w:szCs w:val="24"/>
              </w:rPr>
              <w:t>z</w:t>
            </w:r>
            <w:r w:rsidR="00C64FC6">
              <w:rPr>
                <w:rFonts w:ascii="Times New Roman" w:hAnsi="Times New Roman"/>
                <w:sz w:val="24"/>
                <w:szCs w:val="24"/>
              </w:rPr>
              <w:t>ot</w:t>
            </w:r>
            <w:r w:rsidRPr="0035684D">
              <w:rPr>
                <w:rFonts w:ascii="Times New Roman" w:hAnsi="Times New Roman"/>
                <w:sz w:val="24"/>
                <w:szCs w:val="24"/>
              </w:rPr>
              <w:t xml:space="preserve">, ka pirms lauku apskates sēklaudzētājam ir jāinformē dienesta inspektors par laiku, kad sēklaudzēšanas sējumi ir apstrādāti ar augu aizsardzības un mēslošanas līdzekļiem, norādot arī konkrētos līdzekļus. Jau patlaban dienesta inspektors vienojas ar sēklaudzētāju par lauku apskates laiku. Lai varētu plānot lauka apskati, dienesta inspektoram ir jāzina, kad sēklaudzēšanas lauks tiek miglots, lai lauku apskate nenotiktu tikko miglotā laukā vai miglošanas laikā, jo </w:t>
            </w:r>
            <w:r w:rsidRPr="0035684D">
              <w:rPr>
                <w:rFonts w:ascii="Times New Roman" w:hAnsi="Times New Roman"/>
                <w:sz w:val="24"/>
                <w:szCs w:val="24"/>
              </w:rPr>
              <w:lastRenderedPageBreak/>
              <w:t xml:space="preserve">tas var radīt kaitējumu inspektora veselībai (ieelpojot vai saskaroties ar ķīmiskajām vielām). Katram augu aizsardzības līdzeklim ir noteikts nogaidīšanas laiks, kad nav ieteicams apmeklēt migloto lauku. Sēklaudzētājam jānodrošina, lai lauku apskate notiktu atbilstošā periodā pēc lauka apstrādes un lai būtu iespēja piekļūt sēklaudzēšanas laukam, kā arī jāuzrāda sēklaudzēšanas lauks dabā, lai inspektors nekļūdīgi varētu veikt lauku apskati. </w:t>
            </w:r>
          </w:p>
          <w:p w14:paraId="49276D1A" w14:textId="2014881D" w:rsidR="000B1A7E" w:rsidRPr="0035684D" w:rsidRDefault="000B1A7E" w:rsidP="000B1A7E">
            <w:pPr>
              <w:spacing w:after="120" w:line="240" w:lineRule="auto"/>
              <w:jc w:val="both"/>
              <w:rPr>
                <w:rFonts w:ascii="Times New Roman" w:hAnsi="Times New Roman"/>
                <w:sz w:val="24"/>
                <w:szCs w:val="24"/>
              </w:rPr>
            </w:pPr>
            <w:r w:rsidRPr="0035684D">
              <w:rPr>
                <w:rFonts w:ascii="Times New Roman" w:hAnsi="Times New Roman"/>
                <w:sz w:val="24"/>
                <w:szCs w:val="24"/>
              </w:rPr>
              <w:t xml:space="preserve">Sēklu parauga noņemšanas laikā reģistrētajai personai ir jānodrošina atbilstoši darba drošības apstākļi. Pašlaik dienesta inspektori saskaras ar grūtībām noņemt sēklu paraugus droši, nekaitējot veselībai. Sēklu maisi ir sakrauti uz paletēm vairākos stāvos un bieži vien novietoti nestabili, tāpēc inspektoram jāstrādā lielā augstumā uz nestabilām virsmām. </w:t>
            </w:r>
            <w:r>
              <w:rPr>
                <w:rFonts w:ascii="Times New Roman" w:eastAsia="Times New Roman" w:hAnsi="Times New Roman"/>
                <w:sz w:val="24"/>
                <w:szCs w:val="24"/>
                <w:lang w:eastAsia="lv-LV"/>
              </w:rPr>
              <w:t>Lai nodrošināt</w:t>
            </w:r>
            <w:r w:rsidR="00AF16E9">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kvalitatīvas sēklu partijas analīzes, </w:t>
            </w:r>
            <w:r w:rsidRPr="00A2302C">
              <w:rPr>
                <w:rFonts w:ascii="Times New Roman" w:eastAsia="Times New Roman" w:hAnsi="Times New Roman"/>
                <w:sz w:val="24"/>
                <w:szCs w:val="24"/>
                <w:lang w:eastAsia="lv-LV"/>
              </w:rPr>
              <w:t xml:space="preserve">dienesta inspektoram </w:t>
            </w:r>
            <w:r>
              <w:rPr>
                <w:rFonts w:ascii="Times New Roman" w:eastAsia="Times New Roman" w:hAnsi="Times New Roman"/>
                <w:sz w:val="24"/>
                <w:szCs w:val="24"/>
                <w:lang w:eastAsia="lv-LV"/>
              </w:rPr>
              <w:t>jā</w:t>
            </w:r>
            <w:r w:rsidRPr="00A2302C">
              <w:rPr>
                <w:rFonts w:ascii="Times New Roman" w:eastAsia="Times New Roman" w:hAnsi="Times New Roman"/>
                <w:sz w:val="24"/>
                <w:szCs w:val="24"/>
                <w:lang w:eastAsia="lv-LV"/>
              </w:rPr>
              <w:t>paņem paraugs no visas</w:t>
            </w:r>
            <w:r>
              <w:rPr>
                <w:rFonts w:ascii="Times New Roman" w:eastAsia="Times New Roman" w:hAnsi="Times New Roman"/>
                <w:sz w:val="24"/>
                <w:szCs w:val="24"/>
                <w:lang w:eastAsia="lv-LV"/>
              </w:rPr>
              <w:t xml:space="preserve"> maisos iesaiņotās</w:t>
            </w:r>
            <w:r w:rsidRPr="00A2302C">
              <w:rPr>
                <w:rFonts w:ascii="Times New Roman" w:eastAsia="Times New Roman" w:hAnsi="Times New Roman"/>
                <w:sz w:val="24"/>
                <w:szCs w:val="24"/>
                <w:lang w:eastAsia="lv-LV"/>
              </w:rPr>
              <w:t xml:space="preserve"> sēklu partijas</w:t>
            </w:r>
            <w:r>
              <w:rPr>
                <w:rFonts w:ascii="Times New Roman" w:eastAsia="Times New Roman" w:hAnsi="Times New Roman"/>
                <w:sz w:val="24"/>
                <w:szCs w:val="24"/>
                <w:lang w:eastAsia="lv-LV"/>
              </w:rPr>
              <w:t xml:space="preserve"> (līdz 100 tonnām). </w:t>
            </w:r>
            <w:r w:rsidR="00C64FC6">
              <w:rPr>
                <w:rFonts w:ascii="Times New Roman" w:hAnsi="Times New Roman"/>
                <w:sz w:val="24"/>
                <w:szCs w:val="24"/>
              </w:rPr>
              <w:t>Turklāt</w:t>
            </w:r>
            <w:r>
              <w:rPr>
                <w:rFonts w:ascii="Times New Roman" w:hAnsi="Times New Roman"/>
                <w:sz w:val="24"/>
                <w:szCs w:val="24"/>
              </w:rPr>
              <w:t xml:space="preserve"> sēklu partija parasti ir sakrauta vienlaidus krāvumā, bez jebkādām ejām vai tuneļiem.</w:t>
            </w:r>
            <w:r w:rsidRPr="0035684D">
              <w:rPr>
                <w:rFonts w:ascii="Times New Roman" w:hAnsi="Times New Roman"/>
                <w:sz w:val="24"/>
                <w:szCs w:val="24"/>
              </w:rPr>
              <w:t xml:space="preserve"> </w:t>
            </w:r>
            <w:r w:rsidR="00C64FC6">
              <w:rPr>
                <w:rFonts w:ascii="Times New Roman" w:hAnsi="Times New Roman"/>
                <w:sz w:val="24"/>
                <w:szCs w:val="24"/>
              </w:rPr>
              <w:t>Ievērojot minēto,</w:t>
            </w:r>
            <w:r w:rsidRPr="0035684D">
              <w:rPr>
                <w:rFonts w:ascii="Times New Roman" w:hAnsi="Times New Roman"/>
                <w:sz w:val="24"/>
                <w:szCs w:val="24"/>
              </w:rPr>
              <w:t xml:space="preserve"> tiek precizēts noteikumu Nr. </w:t>
            </w:r>
            <w:r>
              <w:rPr>
                <w:rFonts w:ascii="Times New Roman" w:hAnsi="Times New Roman"/>
                <w:sz w:val="24"/>
                <w:szCs w:val="24"/>
              </w:rPr>
              <w:t>1</w:t>
            </w:r>
            <w:r w:rsidRPr="0035684D">
              <w:rPr>
                <w:rFonts w:ascii="Times New Roman" w:hAnsi="Times New Roman"/>
                <w:sz w:val="24"/>
                <w:szCs w:val="24"/>
              </w:rPr>
              <w:t xml:space="preserve">2 </w:t>
            </w:r>
            <w:r>
              <w:rPr>
                <w:rFonts w:ascii="Times New Roman" w:hAnsi="Times New Roman"/>
                <w:sz w:val="24"/>
                <w:szCs w:val="24"/>
              </w:rPr>
              <w:t>76</w:t>
            </w:r>
            <w:r w:rsidRPr="0035684D">
              <w:rPr>
                <w:rFonts w:ascii="Times New Roman" w:hAnsi="Times New Roman"/>
                <w:sz w:val="24"/>
                <w:szCs w:val="24"/>
              </w:rPr>
              <w:t>. punkts.</w:t>
            </w:r>
          </w:p>
          <w:p w14:paraId="08915391" w14:textId="77777777" w:rsidR="000B1A7E" w:rsidRPr="0035684D" w:rsidRDefault="000B1A7E" w:rsidP="000B1A7E">
            <w:pPr>
              <w:spacing w:after="120" w:line="240" w:lineRule="auto"/>
              <w:jc w:val="both"/>
              <w:rPr>
                <w:rFonts w:ascii="Times New Roman" w:hAnsi="Times New Roman"/>
                <w:sz w:val="24"/>
                <w:szCs w:val="24"/>
              </w:rPr>
            </w:pPr>
            <w:r w:rsidRPr="0035684D">
              <w:rPr>
                <w:rFonts w:ascii="Times New Roman" w:hAnsi="Times New Roman"/>
                <w:sz w:val="24"/>
                <w:szCs w:val="24"/>
              </w:rPr>
              <w:t>Ja reģistrētā persona nenodrošina kādu no šīm prasībām, dienesta inspektors ir tiesīgs atteikt lauka apskati vai sēklu parauga noņemšanu.</w:t>
            </w:r>
          </w:p>
          <w:p w14:paraId="5A4CD09B" w14:textId="7E47E2FD" w:rsidR="000B1A7E" w:rsidRPr="000C07D3" w:rsidRDefault="000B1A7E" w:rsidP="000B1A7E">
            <w:pPr>
              <w:spacing w:after="0" w:line="240" w:lineRule="auto"/>
              <w:jc w:val="both"/>
              <w:rPr>
                <w:rFonts w:ascii="Times New Roman" w:hAnsi="Times New Roman"/>
                <w:sz w:val="24"/>
                <w:szCs w:val="24"/>
              </w:rPr>
            </w:pPr>
            <w:r w:rsidRPr="00C64FC6">
              <w:rPr>
                <w:rFonts w:ascii="Times New Roman" w:hAnsi="Times New Roman"/>
                <w:sz w:val="24"/>
                <w:szCs w:val="24"/>
              </w:rPr>
              <w:t xml:space="preserve">Lai veiktu sēklas </w:t>
            </w:r>
            <w:r w:rsidR="0077783A" w:rsidRPr="00C64FC6">
              <w:rPr>
                <w:rFonts w:ascii="Times New Roman" w:hAnsi="Times New Roman"/>
                <w:sz w:val="24"/>
                <w:szCs w:val="24"/>
              </w:rPr>
              <w:t>kartupeļu mātesaug</w:t>
            </w:r>
            <w:r w:rsidR="007F61B1">
              <w:rPr>
                <w:rFonts w:ascii="Times New Roman" w:hAnsi="Times New Roman"/>
                <w:sz w:val="24"/>
                <w:szCs w:val="24"/>
              </w:rPr>
              <w:t>u</w:t>
            </w:r>
            <w:r w:rsidRPr="00C64FC6">
              <w:rPr>
                <w:rFonts w:ascii="Times New Roman" w:hAnsi="Times New Roman"/>
                <w:sz w:val="24"/>
                <w:szCs w:val="24"/>
              </w:rPr>
              <w:t xml:space="preserve"> </w:t>
            </w:r>
            <w:r w:rsidR="0077783A" w:rsidRPr="00C64FC6">
              <w:rPr>
                <w:rFonts w:ascii="Times New Roman" w:hAnsi="Times New Roman"/>
                <w:sz w:val="24"/>
                <w:szCs w:val="24"/>
              </w:rPr>
              <w:t>analīzes</w:t>
            </w:r>
            <w:r w:rsidRPr="00C64FC6">
              <w:rPr>
                <w:rFonts w:ascii="Times New Roman" w:hAnsi="Times New Roman"/>
                <w:sz w:val="24"/>
                <w:szCs w:val="24"/>
              </w:rPr>
              <w:t xml:space="preserve"> attiecībā </w:t>
            </w:r>
            <w:r w:rsidR="00AF16E9" w:rsidRPr="00C64FC6">
              <w:rPr>
                <w:rFonts w:ascii="Times New Roman" w:hAnsi="Times New Roman"/>
                <w:sz w:val="24"/>
                <w:szCs w:val="24"/>
              </w:rPr>
              <w:t xml:space="preserve">uz </w:t>
            </w:r>
            <w:r w:rsidRPr="00C64FC6">
              <w:rPr>
                <w:rFonts w:ascii="Times New Roman" w:hAnsi="Times New Roman"/>
                <w:sz w:val="24"/>
                <w:szCs w:val="24"/>
              </w:rPr>
              <w:t xml:space="preserve">karantīnas </w:t>
            </w:r>
            <w:r w:rsidR="0077783A" w:rsidRPr="00C64FC6">
              <w:rPr>
                <w:rFonts w:ascii="Times New Roman" w:hAnsi="Times New Roman"/>
                <w:sz w:val="24"/>
                <w:szCs w:val="24"/>
              </w:rPr>
              <w:t xml:space="preserve">organismiem </w:t>
            </w:r>
            <w:r w:rsidR="00AF16E9" w:rsidRPr="00C64FC6">
              <w:rPr>
                <w:rFonts w:ascii="Times New Roman" w:hAnsi="Times New Roman"/>
                <w:sz w:val="24"/>
                <w:szCs w:val="24"/>
              </w:rPr>
              <w:t xml:space="preserve">un </w:t>
            </w:r>
            <w:r w:rsidR="0077783A" w:rsidRPr="00C64FC6">
              <w:rPr>
                <w:rFonts w:ascii="Times New Roman" w:hAnsi="Times New Roman"/>
                <w:sz w:val="24"/>
                <w:szCs w:val="24"/>
              </w:rPr>
              <w:t>Direktīvā 2020/177 noteiktajiem</w:t>
            </w:r>
            <w:r w:rsidRPr="00C64FC6">
              <w:rPr>
                <w:rFonts w:ascii="Times New Roman" w:hAnsi="Times New Roman"/>
                <w:sz w:val="24"/>
                <w:szCs w:val="24"/>
              </w:rPr>
              <w:t xml:space="preserve"> RNKO, </w:t>
            </w:r>
            <w:r w:rsidR="0077783A" w:rsidRPr="00C64FC6">
              <w:rPr>
                <w:rFonts w:ascii="Times New Roman" w:hAnsi="Times New Roman"/>
                <w:sz w:val="24"/>
                <w:szCs w:val="24"/>
              </w:rPr>
              <w:t>n</w:t>
            </w:r>
            <w:r w:rsidRPr="00C64FC6">
              <w:rPr>
                <w:rFonts w:ascii="Times New Roman" w:hAnsi="Times New Roman"/>
                <w:sz w:val="24"/>
                <w:szCs w:val="24"/>
              </w:rPr>
              <w:t xml:space="preserve">oteikumi </w:t>
            </w:r>
            <w:r w:rsidR="0077783A" w:rsidRPr="00C64FC6">
              <w:rPr>
                <w:rFonts w:ascii="Times New Roman" w:hAnsi="Times New Roman"/>
                <w:sz w:val="24"/>
                <w:szCs w:val="24"/>
              </w:rPr>
              <w:t>Nr.12 tiek papildināti ar</w:t>
            </w:r>
            <w:r w:rsidRPr="00C64FC6">
              <w:rPr>
                <w:rFonts w:ascii="Times New Roman" w:hAnsi="Times New Roman"/>
                <w:sz w:val="24"/>
                <w:szCs w:val="24"/>
              </w:rPr>
              <w:t xml:space="preserve"> </w:t>
            </w:r>
            <w:r w:rsidR="0077783A" w:rsidRPr="00C64FC6">
              <w:rPr>
                <w:rFonts w:ascii="Times New Roman" w:hAnsi="Times New Roman"/>
                <w:sz w:val="24"/>
                <w:szCs w:val="24"/>
              </w:rPr>
              <w:t>50.</w:t>
            </w:r>
            <w:r w:rsidR="0077783A" w:rsidRPr="000C07D3">
              <w:rPr>
                <w:rFonts w:ascii="Times New Roman" w:hAnsi="Times New Roman"/>
                <w:sz w:val="24"/>
                <w:szCs w:val="24"/>
                <w:vertAlign w:val="superscript"/>
              </w:rPr>
              <w:t>1</w:t>
            </w:r>
            <w:r w:rsidR="0077783A" w:rsidRPr="000C07D3">
              <w:rPr>
                <w:rFonts w:ascii="Times New Roman" w:hAnsi="Times New Roman"/>
                <w:sz w:val="24"/>
                <w:szCs w:val="24"/>
              </w:rPr>
              <w:t xml:space="preserve"> punktu par nepieciešam</w:t>
            </w:r>
            <w:r w:rsidR="00AF16E9" w:rsidRPr="000C07D3">
              <w:rPr>
                <w:rFonts w:ascii="Times New Roman" w:hAnsi="Times New Roman"/>
                <w:sz w:val="24"/>
                <w:szCs w:val="24"/>
              </w:rPr>
              <w:t>ā</w:t>
            </w:r>
            <w:r w:rsidR="0077783A" w:rsidRPr="000C07D3">
              <w:rPr>
                <w:rFonts w:ascii="Times New Roman" w:hAnsi="Times New Roman"/>
                <w:sz w:val="24"/>
                <w:szCs w:val="24"/>
              </w:rPr>
              <w:t xml:space="preserve"> parauga lielumu.</w:t>
            </w:r>
          </w:p>
          <w:p w14:paraId="39B352A4" w14:textId="26DC108D" w:rsidR="000B1A7E" w:rsidRDefault="000B1A7E" w:rsidP="000B1A7E">
            <w:pPr>
              <w:spacing w:after="0" w:line="240" w:lineRule="auto"/>
              <w:jc w:val="both"/>
              <w:rPr>
                <w:rFonts w:ascii="Times New Roman" w:hAnsi="Times New Roman"/>
                <w:sz w:val="24"/>
                <w:szCs w:val="24"/>
              </w:rPr>
            </w:pPr>
            <w:r w:rsidRPr="00E14B94">
              <w:rPr>
                <w:rFonts w:ascii="Times New Roman" w:hAnsi="Times New Roman"/>
                <w:sz w:val="24"/>
                <w:szCs w:val="24"/>
              </w:rPr>
              <w:t>Līdz šim sēklu kvalitāti apliecināja sēklas kartupeļu sertifikāts (ja sēklas kvalitātes prasības pilnībā atbilda noteikumu prasībām), bet</w:t>
            </w:r>
            <w:r w:rsidR="00C64FC6">
              <w:rPr>
                <w:rFonts w:ascii="Times New Roman" w:hAnsi="Times New Roman"/>
                <w:sz w:val="24"/>
                <w:szCs w:val="24"/>
              </w:rPr>
              <w:t>,</w:t>
            </w:r>
            <w:r w:rsidRPr="00E14B94">
              <w:rPr>
                <w:rFonts w:ascii="Times New Roman" w:hAnsi="Times New Roman"/>
                <w:sz w:val="24"/>
                <w:szCs w:val="24"/>
              </w:rPr>
              <w:t xml:space="preserve"> ja </w:t>
            </w:r>
            <w:r w:rsidR="00C64FC6">
              <w:rPr>
                <w:rFonts w:ascii="Times New Roman" w:hAnsi="Times New Roman"/>
                <w:sz w:val="24"/>
                <w:szCs w:val="24"/>
              </w:rPr>
              <w:t xml:space="preserve">tās </w:t>
            </w:r>
            <w:r w:rsidRPr="00E14B94">
              <w:rPr>
                <w:rFonts w:ascii="Times New Roman" w:hAnsi="Times New Roman"/>
                <w:sz w:val="24"/>
                <w:szCs w:val="24"/>
              </w:rPr>
              <w:t>neatbilda kvalitātes rādītājiem vai netika novērtēti visi rādītāji, tad tika izsniegts pārskats "Sēklas kartupeļu kvalitātes novērtēšanas rezultāti". Lai mazinātu administratīvo slogu</w:t>
            </w:r>
            <w:r w:rsidR="00C64FC6">
              <w:rPr>
                <w:rFonts w:ascii="Times New Roman" w:hAnsi="Times New Roman"/>
                <w:sz w:val="24"/>
                <w:szCs w:val="24"/>
              </w:rPr>
              <w:t>,</w:t>
            </w:r>
            <w:r w:rsidRPr="00E14B94">
              <w:rPr>
                <w:rFonts w:ascii="Times New Roman" w:hAnsi="Times New Roman"/>
                <w:sz w:val="24"/>
                <w:szCs w:val="24"/>
              </w:rPr>
              <w:t xml:space="preserve"> ir paredzēts, ka </w:t>
            </w:r>
            <w:r w:rsidR="00C64FC6">
              <w:rPr>
                <w:rFonts w:ascii="Times New Roman" w:hAnsi="Times New Roman"/>
                <w:sz w:val="24"/>
                <w:szCs w:val="24"/>
              </w:rPr>
              <w:t>pašreizējo</w:t>
            </w:r>
            <w:r w:rsidRPr="00E14B94">
              <w:rPr>
                <w:rFonts w:ascii="Times New Roman" w:hAnsi="Times New Roman"/>
                <w:sz w:val="24"/>
                <w:szCs w:val="24"/>
              </w:rPr>
              <w:t xml:space="preserve"> divu dokumentu vietā būs apvienotais pārskats "Sēklas kartupeļu testēšanas pārskats".</w:t>
            </w:r>
            <w:r>
              <w:rPr>
                <w:rFonts w:ascii="Times New Roman" w:hAnsi="Times New Roman"/>
                <w:sz w:val="24"/>
                <w:szCs w:val="24"/>
              </w:rPr>
              <w:t xml:space="preserve"> </w:t>
            </w:r>
            <w:r w:rsidR="00C64FC6">
              <w:rPr>
                <w:rFonts w:ascii="Times New Roman" w:hAnsi="Times New Roman"/>
                <w:sz w:val="24"/>
                <w:szCs w:val="24"/>
              </w:rPr>
              <w:t>T</w:t>
            </w:r>
            <w:r w:rsidRPr="0035684D">
              <w:rPr>
                <w:rFonts w:ascii="Times New Roman" w:hAnsi="Times New Roman"/>
                <w:sz w:val="24"/>
                <w:szCs w:val="24"/>
              </w:rPr>
              <w:t xml:space="preserve">urpmāk visi sēklu kvalitātes testēšanas rezultāti tiks norādīti vienā dokumentā – sēklu testēšanas pārskatā, kas tiek noteikts noteikumu Nr. </w:t>
            </w:r>
            <w:r>
              <w:rPr>
                <w:rFonts w:ascii="Times New Roman" w:hAnsi="Times New Roman"/>
                <w:sz w:val="24"/>
                <w:szCs w:val="24"/>
              </w:rPr>
              <w:t>1</w:t>
            </w:r>
            <w:r w:rsidRPr="0035684D">
              <w:rPr>
                <w:rFonts w:ascii="Times New Roman" w:hAnsi="Times New Roman"/>
                <w:sz w:val="24"/>
                <w:szCs w:val="24"/>
              </w:rPr>
              <w:t xml:space="preserve">2 </w:t>
            </w:r>
            <w:r>
              <w:rPr>
                <w:rFonts w:ascii="Times New Roman" w:hAnsi="Times New Roman"/>
                <w:sz w:val="24"/>
                <w:szCs w:val="24"/>
              </w:rPr>
              <w:t>17. pielikumā</w:t>
            </w:r>
            <w:r w:rsidR="007F61B1">
              <w:rPr>
                <w:rFonts w:ascii="Times New Roman" w:hAnsi="Times New Roman"/>
                <w:sz w:val="24"/>
                <w:szCs w:val="24"/>
              </w:rPr>
              <w:t>.</w:t>
            </w:r>
          </w:p>
          <w:p w14:paraId="7D8DC10C" w14:textId="3FCEAE8A" w:rsidR="000B1A7E" w:rsidRPr="006F1734" w:rsidRDefault="000B1A7E" w:rsidP="000B1A7E">
            <w:pPr>
              <w:spacing w:after="0" w:line="240" w:lineRule="auto"/>
              <w:jc w:val="both"/>
              <w:rPr>
                <w:rFonts w:ascii="Times New Roman" w:hAnsi="Times New Roman"/>
                <w:sz w:val="24"/>
                <w:szCs w:val="24"/>
              </w:rPr>
            </w:pPr>
            <w:r>
              <w:rPr>
                <w:rFonts w:ascii="Times New Roman" w:hAnsi="Times New Roman"/>
                <w:sz w:val="24"/>
                <w:szCs w:val="24"/>
              </w:rPr>
              <w:t>T</w:t>
            </w:r>
            <w:r w:rsidR="00C64FC6">
              <w:rPr>
                <w:rFonts w:ascii="Times New Roman" w:hAnsi="Times New Roman"/>
                <w:sz w:val="24"/>
                <w:szCs w:val="24"/>
              </w:rPr>
              <w:t>āpat</w:t>
            </w:r>
            <w:r>
              <w:rPr>
                <w:rFonts w:ascii="Times New Roman" w:hAnsi="Times New Roman"/>
                <w:sz w:val="24"/>
                <w:szCs w:val="24"/>
              </w:rPr>
              <w:t xml:space="preserve"> noteikts, ka </w:t>
            </w:r>
            <w:r w:rsidRPr="006F1734">
              <w:rPr>
                <w:rFonts w:ascii="Times New Roman" w:eastAsia="Times New Roman" w:hAnsi="Times New Roman"/>
                <w:sz w:val="24"/>
                <w:szCs w:val="24"/>
                <w:lang w:eastAsia="lv-LV"/>
              </w:rPr>
              <w:t>sēklu iesaiņojuma</w:t>
            </w:r>
            <w:r w:rsidRPr="006F1734">
              <w:rPr>
                <w:rFonts w:ascii="Arial" w:eastAsia="Times New Roman" w:hAnsi="Arial" w:cs="Arial"/>
                <w:sz w:val="24"/>
                <w:szCs w:val="24"/>
                <w:lang w:eastAsia="lv-LV"/>
              </w:rPr>
              <w:t xml:space="preserve"> </w:t>
            </w:r>
            <w:r w:rsidRPr="006F1734">
              <w:rPr>
                <w:rFonts w:ascii="Times New Roman" w:eastAsia="Times New Roman" w:hAnsi="Times New Roman"/>
                <w:sz w:val="24"/>
                <w:szCs w:val="24"/>
                <w:shd w:val="clear" w:color="auto" w:fill="FFFFFF"/>
                <w:lang w:eastAsia="lv-LV"/>
              </w:rPr>
              <w:t>oficiālo etiķeti apvieno ar augu pasi</w:t>
            </w:r>
            <w:r w:rsidRPr="006F1734">
              <w:rPr>
                <w:rFonts w:ascii="Times New Roman" w:eastAsia="Times New Roman" w:hAnsi="Times New Roman"/>
                <w:sz w:val="24"/>
                <w:szCs w:val="24"/>
                <w:lang w:eastAsia="lv-LV"/>
              </w:rPr>
              <w:t>, kas satur visu etiķetes informāciju un ir oficiālas etiķetes krāsā ar norādi "Eiropas Savienības tiesību akti" vai "ES tiesību akti" un kas atbilst Augu veselības regulas prasībām</w:t>
            </w:r>
            <w:r w:rsidR="00C64FC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noteikumu Nr.12 78.punkt</w:t>
            </w:r>
            <w:r w:rsidR="00C64FC6">
              <w:rPr>
                <w:rFonts w:ascii="Times New Roman" w:eastAsia="Times New Roman" w:hAnsi="Times New Roman"/>
                <w:sz w:val="24"/>
                <w:szCs w:val="24"/>
                <w:lang w:eastAsia="lv-LV"/>
              </w:rPr>
              <w:t>s)</w:t>
            </w:r>
            <w:r>
              <w:rPr>
                <w:rFonts w:ascii="Times New Roman" w:eastAsia="Times New Roman" w:hAnsi="Times New Roman"/>
                <w:sz w:val="24"/>
                <w:szCs w:val="24"/>
                <w:lang w:eastAsia="lv-LV"/>
              </w:rPr>
              <w:t>.</w:t>
            </w:r>
          </w:p>
          <w:p w14:paraId="3CAE1D11" w14:textId="6373C8D0" w:rsidR="0077783A" w:rsidRPr="006F5753" w:rsidRDefault="00AF16E9" w:rsidP="00C555D5">
            <w:pPr>
              <w:spacing w:after="0" w:line="240" w:lineRule="auto"/>
              <w:jc w:val="both"/>
              <w:rPr>
                <w:rFonts w:ascii="Times New Roman" w:hAnsi="Times New Roman"/>
                <w:iCs/>
                <w:sz w:val="24"/>
                <w:szCs w:val="24"/>
                <w:shd w:val="clear" w:color="auto" w:fill="FFFFFF"/>
              </w:rPr>
            </w:pPr>
            <w:r>
              <w:rPr>
                <w:rFonts w:ascii="Times New Roman" w:hAnsi="Times New Roman"/>
                <w:sz w:val="24"/>
                <w:szCs w:val="24"/>
              </w:rPr>
              <w:t>L</w:t>
            </w:r>
            <w:r w:rsidR="000B1A7E">
              <w:rPr>
                <w:rFonts w:ascii="Times New Roman" w:hAnsi="Times New Roman"/>
                <w:sz w:val="24"/>
                <w:szCs w:val="24"/>
              </w:rPr>
              <w:t>ai pārņemtu Direktīv</w:t>
            </w:r>
            <w:r w:rsidR="00C64FC6">
              <w:rPr>
                <w:rFonts w:ascii="Times New Roman" w:hAnsi="Times New Roman"/>
                <w:sz w:val="24"/>
                <w:szCs w:val="24"/>
              </w:rPr>
              <w:t>as</w:t>
            </w:r>
            <w:r w:rsidR="000B1A7E">
              <w:rPr>
                <w:rFonts w:ascii="Times New Roman" w:hAnsi="Times New Roman"/>
                <w:sz w:val="24"/>
                <w:szCs w:val="24"/>
              </w:rPr>
              <w:t xml:space="preserve"> </w:t>
            </w:r>
            <w:r w:rsidR="000B1A7E" w:rsidRPr="00E80811">
              <w:rPr>
                <w:rFonts w:ascii="Times New Roman" w:hAnsi="Times New Roman"/>
                <w:sz w:val="24"/>
                <w:szCs w:val="24"/>
              </w:rPr>
              <w:t>2020/177</w:t>
            </w:r>
            <w:r w:rsidR="000B1A7E">
              <w:rPr>
                <w:rFonts w:ascii="Times New Roman" w:hAnsi="Times New Roman"/>
                <w:sz w:val="24"/>
                <w:szCs w:val="24"/>
              </w:rPr>
              <w:t xml:space="preserve"> nosacījumus </w:t>
            </w:r>
            <w:r>
              <w:rPr>
                <w:rFonts w:ascii="Times New Roman" w:hAnsi="Times New Roman"/>
                <w:sz w:val="24"/>
                <w:szCs w:val="24"/>
              </w:rPr>
              <w:t>attiecībā uz konkrētiem</w:t>
            </w:r>
            <w:r w:rsidR="000B1A7E">
              <w:rPr>
                <w:rFonts w:ascii="Times New Roman" w:hAnsi="Times New Roman"/>
                <w:sz w:val="24"/>
                <w:szCs w:val="24"/>
              </w:rPr>
              <w:t xml:space="preserve"> RNKO</w:t>
            </w:r>
            <w:r>
              <w:rPr>
                <w:rFonts w:ascii="Times New Roman" w:hAnsi="Times New Roman"/>
                <w:sz w:val="24"/>
                <w:szCs w:val="24"/>
              </w:rPr>
              <w:t xml:space="preserve"> un to tolerances līmeņiem gan lauku apskatēs, gan sēklu partijās</w:t>
            </w:r>
            <w:r w:rsidR="00C64FC6">
              <w:rPr>
                <w:rFonts w:ascii="Times New Roman" w:hAnsi="Times New Roman"/>
                <w:sz w:val="24"/>
                <w:szCs w:val="24"/>
              </w:rPr>
              <w:t>,</w:t>
            </w:r>
            <w:r w:rsidR="000B1A7E">
              <w:rPr>
                <w:rFonts w:ascii="Times New Roman" w:hAnsi="Times New Roman"/>
                <w:sz w:val="24"/>
                <w:szCs w:val="24"/>
              </w:rPr>
              <w:t xml:space="preserve"> tiek precizēts arī 4., 5., 8. un 11. pielikums. Savukārt 3.</w:t>
            </w:r>
            <w:r w:rsidR="007F61B1">
              <w:rPr>
                <w:rFonts w:ascii="Times New Roman" w:hAnsi="Times New Roman"/>
                <w:sz w:val="24"/>
                <w:szCs w:val="24"/>
              </w:rPr>
              <w:t> </w:t>
            </w:r>
            <w:r w:rsidR="000B1A7E">
              <w:rPr>
                <w:rFonts w:ascii="Times New Roman" w:hAnsi="Times New Roman"/>
                <w:sz w:val="24"/>
                <w:szCs w:val="24"/>
              </w:rPr>
              <w:t xml:space="preserve">pielikums tiek mainīts, jo atbilstoši </w:t>
            </w:r>
            <w:r w:rsidR="000B1A7E" w:rsidRPr="009876CF">
              <w:rPr>
                <w:rFonts w:ascii="Times New Roman" w:hAnsi="Times New Roman"/>
                <w:sz w:val="24"/>
                <w:szCs w:val="24"/>
              </w:rPr>
              <w:t>Regula</w:t>
            </w:r>
            <w:r w:rsidR="000B1A7E">
              <w:rPr>
                <w:rFonts w:ascii="Times New Roman" w:hAnsi="Times New Roman"/>
                <w:sz w:val="24"/>
                <w:szCs w:val="24"/>
              </w:rPr>
              <w:t>i</w:t>
            </w:r>
            <w:r w:rsidR="000B1A7E" w:rsidRPr="009876CF">
              <w:rPr>
                <w:rFonts w:ascii="Times New Roman" w:hAnsi="Times New Roman"/>
                <w:sz w:val="24"/>
                <w:szCs w:val="24"/>
              </w:rPr>
              <w:t xml:space="preserve"> 2019/2072</w:t>
            </w:r>
            <w:r w:rsidR="000B1A7E">
              <w:rPr>
                <w:rFonts w:ascii="Times New Roman" w:hAnsi="Times New Roman"/>
                <w:sz w:val="24"/>
                <w:szCs w:val="24"/>
              </w:rPr>
              <w:t xml:space="preserve"> ir mainīti zinātniskie nosaukumi augu karantīnas organismiem </w:t>
            </w:r>
            <w:r w:rsidR="000B1A7E" w:rsidRPr="006F5753">
              <w:rPr>
                <w:rFonts w:ascii="Times New Roman" w:hAnsi="Times New Roman"/>
                <w:sz w:val="24"/>
                <w:szCs w:val="24"/>
              </w:rPr>
              <w:t xml:space="preserve">un </w:t>
            </w:r>
            <w:r w:rsidR="00A96D5E">
              <w:rPr>
                <w:rFonts w:ascii="Times New Roman" w:hAnsi="Times New Roman"/>
                <w:sz w:val="24"/>
                <w:szCs w:val="24"/>
                <w:shd w:val="clear" w:color="auto" w:fill="FFFFFF"/>
              </w:rPr>
              <w:t>k</w:t>
            </w:r>
            <w:r w:rsidR="000B1A7E" w:rsidRPr="006F5753">
              <w:rPr>
                <w:rFonts w:ascii="Times New Roman" w:hAnsi="Times New Roman"/>
                <w:sz w:val="24"/>
                <w:szCs w:val="24"/>
                <w:shd w:val="clear" w:color="auto" w:fill="FFFFFF"/>
              </w:rPr>
              <w:t>artupeļu bumbuļu nematode </w:t>
            </w:r>
            <w:proofErr w:type="spellStart"/>
            <w:r w:rsidR="000B1A7E" w:rsidRPr="006F5753">
              <w:rPr>
                <w:rFonts w:ascii="Times New Roman" w:hAnsi="Times New Roman"/>
                <w:i/>
                <w:iCs/>
                <w:sz w:val="24"/>
                <w:szCs w:val="24"/>
                <w:shd w:val="clear" w:color="auto" w:fill="FFFFFF"/>
              </w:rPr>
              <w:t>Ditylenchus</w:t>
            </w:r>
            <w:proofErr w:type="spellEnd"/>
            <w:r w:rsidR="000B1A7E" w:rsidRPr="006F5753">
              <w:rPr>
                <w:rFonts w:ascii="Times New Roman" w:hAnsi="Times New Roman"/>
                <w:i/>
                <w:iCs/>
                <w:sz w:val="24"/>
                <w:szCs w:val="24"/>
                <w:shd w:val="clear" w:color="auto" w:fill="FFFFFF"/>
              </w:rPr>
              <w:t xml:space="preserve"> </w:t>
            </w:r>
            <w:proofErr w:type="spellStart"/>
            <w:r w:rsidR="000B1A7E" w:rsidRPr="006F5753">
              <w:rPr>
                <w:rFonts w:ascii="Times New Roman" w:hAnsi="Times New Roman"/>
                <w:i/>
                <w:iCs/>
                <w:sz w:val="24"/>
                <w:szCs w:val="24"/>
                <w:shd w:val="clear" w:color="auto" w:fill="FFFFFF"/>
              </w:rPr>
              <w:t>destructor</w:t>
            </w:r>
            <w:proofErr w:type="spellEnd"/>
            <w:r w:rsidR="000B1A7E" w:rsidRPr="006F5753">
              <w:rPr>
                <w:rFonts w:ascii="Times New Roman" w:hAnsi="Times New Roman"/>
                <w:i/>
                <w:iCs/>
                <w:sz w:val="24"/>
                <w:szCs w:val="24"/>
                <w:shd w:val="clear" w:color="auto" w:fill="FFFFFF"/>
              </w:rPr>
              <w:t xml:space="preserve"> </w:t>
            </w:r>
            <w:r w:rsidR="000B1A7E" w:rsidRPr="006F5753">
              <w:rPr>
                <w:rFonts w:ascii="Times New Roman" w:hAnsi="Times New Roman"/>
                <w:iCs/>
                <w:sz w:val="24"/>
                <w:szCs w:val="24"/>
                <w:shd w:val="clear" w:color="auto" w:fill="FFFFFF"/>
              </w:rPr>
              <w:t>vairs nav karantīnas organisms,</w:t>
            </w:r>
            <w:r w:rsidR="000B1A7E" w:rsidRPr="006F5753">
              <w:rPr>
                <w:rFonts w:ascii="Times New Roman" w:hAnsi="Times New Roman"/>
                <w:i/>
                <w:iCs/>
                <w:sz w:val="24"/>
                <w:szCs w:val="24"/>
                <w:shd w:val="clear" w:color="auto" w:fill="FFFFFF"/>
              </w:rPr>
              <w:t xml:space="preserve"> </w:t>
            </w:r>
            <w:r w:rsidR="000B1A7E" w:rsidRPr="006F5753">
              <w:rPr>
                <w:rFonts w:ascii="Times New Roman" w:hAnsi="Times New Roman"/>
                <w:iCs/>
                <w:sz w:val="24"/>
                <w:szCs w:val="24"/>
                <w:shd w:val="clear" w:color="auto" w:fill="FFFFFF"/>
              </w:rPr>
              <w:t xml:space="preserve">bet </w:t>
            </w:r>
            <w:r w:rsidR="007F61B1">
              <w:rPr>
                <w:rFonts w:ascii="Times New Roman" w:hAnsi="Times New Roman"/>
                <w:iCs/>
                <w:sz w:val="24"/>
                <w:szCs w:val="24"/>
                <w:shd w:val="clear" w:color="auto" w:fill="FFFFFF"/>
              </w:rPr>
              <w:t xml:space="preserve">gan </w:t>
            </w:r>
            <w:r w:rsidR="000B1A7E" w:rsidRPr="006F5753">
              <w:rPr>
                <w:rFonts w:ascii="Times New Roman" w:hAnsi="Times New Roman"/>
                <w:iCs/>
                <w:sz w:val="24"/>
                <w:szCs w:val="24"/>
                <w:shd w:val="clear" w:color="auto" w:fill="FFFFFF"/>
              </w:rPr>
              <w:t>RNKO.</w:t>
            </w:r>
          </w:p>
          <w:p w14:paraId="214FA5F9" w14:textId="4066A3FE" w:rsidR="00C555D5" w:rsidRPr="00E14B94" w:rsidRDefault="00E447BA" w:rsidP="00C555D5">
            <w:pPr>
              <w:spacing w:after="0" w:line="240" w:lineRule="auto"/>
              <w:jc w:val="both"/>
              <w:rPr>
                <w:rFonts w:ascii="Times New Roman" w:hAnsi="Times New Roman"/>
                <w:sz w:val="24"/>
                <w:szCs w:val="24"/>
              </w:rPr>
            </w:pPr>
            <w:r>
              <w:rPr>
                <w:rFonts w:ascii="Times New Roman" w:hAnsi="Times New Roman"/>
                <w:sz w:val="24"/>
                <w:szCs w:val="24"/>
              </w:rPr>
              <w:t>N</w:t>
            </w:r>
            <w:r w:rsidR="00C555D5" w:rsidRPr="00E14B94">
              <w:rPr>
                <w:rFonts w:ascii="Times New Roman" w:hAnsi="Times New Roman"/>
                <w:sz w:val="24"/>
                <w:szCs w:val="24"/>
              </w:rPr>
              <w:t>oteikumu projekts paredz:</w:t>
            </w:r>
          </w:p>
          <w:p w14:paraId="079F13F5" w14:textId="02B4EBFB" w:rsidR="00C555D5" w:rsidRPr="00E14B94" w:rsidRDefault="00E447B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t>1) </w:t>
            </w:r>
            <w:r w:rsidR="00C555D5" w:rsidRPr="00E14B94">
              <w:rPr>
                <w:rFonts w:ascii="Times New Roman" w:hAnsi="Times New Roman"/>
                <w:sz w:val="24"/>
                <w:szCs w:val="24"/>
              </w:rPr>
              <w:t>papildināt noteikumus ar jauniem kaitīgiem organismiem</w:t>
            </w:r>
            <w:r w:rsidR="00C555D5">
              <w:rPr>
                <w:rFonts w:ascii="Times New Roman" w:hAnsi="Times New Roman"/>
                <w:sz w:val="24"/>
                <w:szCs w:val="24"/>
              </w:rPr>
              <w:t xml:space="preserve"> </w:t>
            </w:r>
            <w:r w:rsidR="00C555D5" w:rsidRPr="007132A3">
              <w:rPr>
                <w:rFonts w:ascii="Times New Roman" w:hAnsi="Times New Roman"/>
                <w:sz w:val="24"/>
                <w:szCs w:val="24"/>
              </w:rPr>
              <w:t>(RNKO),</w:t>
            </w:r>
            <w:r w:rsidR="00C555D5" w:rsidRPr="00E14B94">
              <w:rPr>
                <w:rFonts w:ascii="Times New Roman" w:hAnsi="Times New Roman"/>
                <w:sz w:val="24"/>
                <w:szCs w:val="24"/>
              </w:rPr>
              <w:t xml:space="preserve"> to pieļaujamo klātbūtnes līmeni sēklas kartupeļu mātesaugiem,</w:t>
            </w:r>
            <w:r w:rsidR="00C555D5">
              <w:rPr>
                <w:rFonts w:ascii="Times New Roman" w:hAnsi="Times New Roman"/>
                <w:sz w:val="24"/>
                <w:szCs w:val="24"/>
              </w:rPr>
              <w:t xml:space="preserve"> </w:t>
            </w:r>
            <w:r w:rsidR="00C555D5" w:rsidRPr="00E14B94">
              <w:rPr>
                <w:rFonts w:ascii="Times New Roman" w:hAnsi="Times New Roman"/>
                <w:sz w:val="24"/>
                <w:szCs w:val="24"/>
              </w:rPr>
              <w:t>stādījumos un sēklu partijām atbilstoši kategorijām</w:t>
            </w:r>
            <w:r w:rsidR="00A96D5E">
              <w:rPr>
                <w:rFonts w:ascii="Times New Roman" w:hAnsi="Times New Roman"/>
                <w:sz w:val="24"/>
                <w:szCs w:val="24"/>
              </w:rPr>
              <w:t>;</w:t>
            </w:r>
          </w:p>
          <w:p w14:paraId="287A8775" w14:textId="7A0121C4" w:rsidR="0077783A" w:rsidRDefault="00E447B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t>2) </w:t>
            </w:r>
            <w:r w:rsidR="0077783A">
              <w:rPr>
                <w:rFonts w:ascii="Times New Roman" w:hAnsi="Times New Roman"/>
                <w:sz w:val="24"/>
                <w:szCs w:val="24"/>
              </w:rPr>
              <w:t>papildin</w:t>
            </w:r>
            <w:r w:rsidR="00A96D5E">
              <w:rPr>
                <w:rFonts w:ascii="Times New Roman" w:hAnsi="Times New Roman"/>
                <w:sz w:val="24"/>
                <w:szCs w:val="24"/>
              </w:rPr>
              <w:t>āt</w:t>
            </w:r>
            <w:r w:rsidR="0077783A">
              <w:rPr>
                <w:rFonts w:ascii="Times New Roman" w:hAnsi="Times New Roman"/>
                <w:sz w:val="24"/>
                <w:szCs w:val="24"/>
              </w:rPr>
              <w:t xml:space="preserve"> noteikumus par nepieciešamā parauga lielumu kartupeļu mātesaugiem</w:t>
            </w:r>
            <w:r w:rsidR="00A96D5E">
              <w:rPr>
                <w:rFonts w:ascii="Times New Roman" w:hAnsi="Times New Roman"/>
                <w:sz w:val="24"/>
                <w:szCs w:val="24"/>
              </w:rPr>
              <w:t>;</w:t>
            </w:r>
          </w:p>
          <w:p w14:paraId="7CCD50F4" w14:textId="18794EC5" w:rsidR="00C555D5" w:rsidRPr="00E14B94" w:rsidRDefault="0077783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t xml:space="preserve">3) </w:t>
            </w:r>
            <w:r w:rsidR="00C555D5" w:rsidRPr="00E14B94">
              <w:rPr>
                <w:rFonts w:ascii="Times New Roman" w:hAnsi="Times New Roman"/>
                <w:sz w:val="24"/>
                <w:szCs w:val="24"/>
              </w:rPr>
              <w:t xml:space="preserve">precizēt atsevišķu kaitīgo organismu mainīto statusu </w:t>
            </w:r>
            <w:r w:rsidR="00A96D5E">
              <w:rPr>
                <w:rFonts w:ascii="Times New Roman" w:hAnsi="Times New Roman"/>
                <w:sz w:val="24"/>
                <w:szCs w:val="24"/>
              </w:rPr>
              <w:t>(</w:t>
            </w:r>
            <w:r w:rsidR="00C555D5" w:rsidRPr="00E14B94">
              <w:rPr>
                <w:rFonts w:ascii="Times New Roman" w:hAnsi="Times New Roman"/>
                <w:sz w:val="24"/>
                <w:szCs w:val="24"/>
              </w:rPr>
              <w:t>no karantīnas organismiem uz RNKO</w:t>
            </w:r>
            <w:r w:rsidR="00A96D5E">
              <w:rPr>
                <w:rFonts w:ascii="Times New Roman" w:hAnsi="Times New Roman"/>
                <w:sz w:val="24"/>
                <w:szCs w:val="24"/>
              </w:rPr>
              <w:t>);</w:t>
            </w:r>
          </w:p>
          <w:p w14:paraId="6BA78E42" w14:textId="00CFAB12" w:rsidR="00C555D5" w:rsidRPr="00E14B94" w:rsidRDefault="0077783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lastRenderedPageBreak/>
              <w:t>4</w:t>
            </w:r>
            <w:r w:rsidR="00E447BA">
              <w:rPr>
                <w:rFonts w:ascii="Times New Roman" w:hAnsi="Times New Roman"/>
                <w:sz w:val="24"/>
                <w:szCs w:val="24"/>
              </w:rPr>
              <w:t>) </w:t>
            </w:r>
            <w:r w:rsidR="00C555D5" w:rsidRPr="00E14B94">
              <w:rPr>
                <w:rFonts w:ascii="Times New Roman" w:hAnsi="Times New Roman"/>
                <w:sz w:val="24"/>
                <w:szCs w:val="24"/>
              </w:rPr>
              <w:t>precizēt nosacījumus sēklaudzētāju reģistrācijai un izslēgšanai no reģistra</w:t>
            </w:r>
            <w:r w:rsidR="00A96D5E">
              <w:rPr>
                <w:rFonts w:ascii="Times New Roman" w:hAnsi="Times New Roman"/>
                <w:sz w:val="24"/>
                <w:szCs w:val="24"/>
              </w:rPr>
              <w:t>;</w:t>
            </w:r>
          </w:p>
          <w:p w14:paraId="1609704B" w14:textId="682482D3" w:rsidR="00C555D5" w:rsidRPr="00E447BA" w:rsidRDefault="0077783A" w:rsidP="00B1310A">
            <w:pPr>
              <w:spacing w:after="0" w:line="240" w:lineRule="auto"/>
              <w:ind w:left="339" w:hanging="284"/>
              <w:jc w:val="both"/>
              <w:rPr>
                <w:rFonts w:ascii="Times New Roman" w:hAnsi="Times New Roman"/>
                <w:sz w:val="24"/>
                <w:szCs w:val="24"/>
              </w:rPr>
            </w:pPr>
            <w:r>
              <w:rPr>
                <w:rFonts w:ascii="Times New Roman" w:hAnsi="Times New Roman"/>
                <w:sz w:val="24"/>
                <w:szCs w:val="24"/>
              </w:rPr>
              <w:t>5</w:t>
            </w:r>
            <w:r w:rsidR="00E447BA">
              <w:rPr>
                <w:rFonts w:ascii="Times New Roman" w:hAnsi="Times New Roman"/>
                <w:sz w:val="24"/>
                <w:szCs w:val="24"/>
              </w:rPr>
              <w:t>) </w:t>
            </w:r>
            <w:r w:rsidR="00C555D5" w:rsidRPr="00E447BA">
              <w:rPr>
                <w:rFonts w:ascii="Times New Roman" w:hAnsi="Times New Roman"/>
                <w:sz w:val="24"/>
                <w:szCs w:val="24"/>
              </w:rPr>
              <w:t>mainīt iesnieguma iesniegšanas termiņu sēklaudzēšanas lauka apskatei</w:t>
            </w:r>
            <w:r w:rsidR="00A96D5E">
              <w:rPr>
                <w:rFonts w:ascii="Times New Roman" w:hAnsi="Times New Roman"/>
                <w:sz w:val="24"/>
                <w:szCs w:val="24"/>
              </w:rPr>
              <w:t>;</w:t>
            </w:r>
          </w:p>
          <w:p w14:paraId="03259988" w14:textId="53126F6F" w:rsidR="00C555D5" w:rsidRPr="00E14B94" w:rsidRDefault="0077783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t>6</w:t>
            </w:r>
            <w:r w:rsidR="00E447BA">
              <w:rPr>
                <w:rFonts w:ascii="Times New Roman" w:hAnsi="Times New Roman"/>
                <w:sz w:val="24"/>
                <w:szCs w:val="24"/>
              </w:rPr>
              <w:t>) </w:t>
            </w:r>
            <w:r w:rsidR="00C555D5" w:rsidRPr="00E14B94">
              <w:rPr>
                <w:rFonts w:ascii="Times New Roman" w:hAnsi="Times New Roman"/>
                <w:sz w:val="24"/>
                <w:szCs w:val="24"/>
              </w:rPr>
              <w:t xml:space="preserve">precizēt nosacījumus sēklaudzētājam, </w:t>
            </w:r>
            <w:r w:rsidR="00C555D5">
              <w:rPr>
                <w:rFonts w:ascii="Times New Roman" w:hAnsi="Times New Roman"/>
                <w:sz w:val="24"/>
                <w:szCs w:val="24"/>
              </w:rPr>
              <w:t xml:space="preserve">nodrošinot </w:t>
            </w:r>
            <w:r w:rsidR="00C555D5" w:rsidRPr="00E14B94">
              <w:rPr>
                <w:rFonts w:ascii="Times New Roman" w:hAnsi="Times New Roman"/>
                <w:sz w:val="24"/>
                <w:szCs w:val="24"/>
              </w:rPr>
              <w:t>dienesta inspektor</w:t>
            </w:r>
            <w:r w:rsidR="00C555D5">
              <w:rPr>
                <w:rFonts w:ascii="Times New Roman" w:hAnsi="Times New Roman"/>
                <w:sz w:val="24"/>
                <w:szCs w:val="24"/>
              </w:rPr>
              <w:t xml:space="preserve">iem priekšnosacījumus </w:t>
            </w:r>
            <w:r w:rsidR="00C555D5" w:rsidRPr="00E14B94">
              <w:rPr>
                <w:rFonts w:ascii="Times New Roman" w:hAnsi="Times New Roman"/>
                <w:sz w:val="24"/>
                <w:szCs w:val="24"/>
              </w:rPr>
              <w:t>sekmīgai lauku apskate</w:t>
            </w:r>
            <w:r w:rsidR="00A96D5E">
              <w:rPr>
                <w:rFonts w:ascii="Times New Roman" w:hAnsi="Times New Roman"/>
                <w:sz w:val="24"/>
                <w:szCs w:val="24"/>
              </w:rPr>
              <w:t>i;</w:t>
            </w:r>
          </w:p>
          <w:p w14:paraId="547FB74B" w14:textId="7D74BAB7" w:rsidR="00C555D5" w:rsidRPr="00E14B94" w:rsidRDefault="0077783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t>7</w:t>
            </w:r>
            <w:r w:rsidR="00E447BA">
              <w:rPr>
                <w:rFonts w:ascii="Times New Roman" w:hAnsi="Times New Roman"/>
                <w:sz w:val="24"/>
                <w:szCs w:val="24"/>
              </w:rPr>
              <w:t>) </w:t>
            </w:r>
            <w:r w:rsidR="00C555D5" w:rsidRPr="00E14B94">
              <w:rPr>
                <w:rFonts w:ascii="Times New Roman" w:hAnsi="Times New Roman"/>
                <w:sz w:val="24"/>
                <w:szCs w:val="24"/>
              </w:rPr>
              <w:t>precizēt dokumentus par sēklas kvalitāti – sēklas sertifikātu</w:t>
            </w:r>
            <w:r w:rsidR="00C555D5">
              <w:rPr>
                <w:rFonts w:ascii="Times New Roman" w:hAnsi="Times New Roman"/>
                <w:sz w:val="24"/>
                <w:szCs w:val="24"/>
              </w:rPr>
              <w:t xml:space="preserve"> un sēklu novērtēšanas rezultātus </w:t>
            </w:r>
            <w:r w:rsidR="00C555D5" w:rsidRPr="00E14B94">
              <w:rPr>
                <w:rFonts w:ascii="Times New Roman" w:hAnsi="Times New Roman"/>
                <w:sz w:val="24"/>
                <w:szCs w:val="24"/>
              </w:rPr>
              <w:t>aizstāt ar “Sēklas</w:t>
            </w:r>
            <w:r w:rsidR="00C555D5">
              <w:rPr>
                <w:rFonts w:ascii="Times New Roman" w:hAnsi="Times New Roman"/>
                <w:sz w:val="24"/>
                <w:szCs w:val="24"/>
              </w:rPr>
              <w:t xml:space="preserve"> testēšanas pārskatu</w:t>
            </w:r>
            <w:r w:rsidR="00C555D5" w:rsidRPr="00E14B94">
              <w:rPr>
                <w:rFonts w:ascii="Times New Roman" w:hAnsi="Times New Roman"/>
                <w:sz w:val="24"/>
                <w:szCs w:val="24"/>
              </w:rPr>
              <w:t>”</w:t>
            </w:r>
            <w:r w:rsidR="00A96D5E">
              <w:rPr>
                <w:rFonts w:ascii="Times New Roman" w:hAnsi="Times New Roman"/>
                <w:sz w:val="24"/>
                <w:szCs w:val="24"/>
              </w:rPr>
              <w:t>;</w:t>
            </w:r>
          </w:p>
          <w:p w14:paraId="42A79DA0" w14:textId="022C0CEC" w:rsidR="00C555D5" w:rsidRDefault="0077783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t>8</w:t>
            </w:r>
            <w:r w:rsidR="00E447BA">
              <w:rPr>
                <w:rFonts w:ascii="Times New Roman" w:hAnsi="Times New Roman"/>
                <w:sz w:val="24"/>
                <w:szCs w:val="24"/>
              </w:rPr>
              <w:t>) </w:t>
            </w:r>
            <w:r w:rsidR="00C555D5" w:rsidRPr="00E14B94">
              <w:rPr>
                <w:rFonts w:ascii="Times New Roman" w:hAnsi="Times New Roman"/>
                <w:sz w:val="24"/>
                <w:szCs w:val="24"/>
              </w:rPr>
              <w:t>precizēt informāciju lauku apskates protokolā</w:t>
            </w:r>
            <w:r w:rsidR="00A96D5E">
              <w:rPr>
                <w:rFonts w:ascii="Times New Roman" w:hAnsi="Times New Roman"/>
                <w:sz w:val="24"/>
                <w:szCs w:val="24"/>
              </w:rPr>
              <w:t>;</w:t>
            </w:r>
          </w:p>
          <w:p w14:paraId="3356EAC0" w14:textId="6EF878BF" w:rsidR="00C555D5" w:rsidRPr="007132A3" w:rsidRDefault="0077783A" w:rsidP="00B1310A">
            <w:pPr>
              <w:pStyle w:val="Sarakstarindkopa"/>
              <w:spacing w:after="0" w:line="240" w:lineRule="auto"/>
              <w:ind w:left="339" w:hanging="284"/>
              <w:jc w:val="both"/>
              <w:rPr>
                <w:rFonts w:ascii="Times New Roman" w:hAnsi="Times New Roman"/>
                <w:sz w:val="24"/>
                <w:szCs w:val="24"/>
              </w:rPr>
            </w:pPr>
            <w:r>
              <w:rPr>
                <w:rFonts w:ascii="Times New Roman" w:hAnsi="Times New Roman"/>
                <w:sz w:val="24"/>
                <w:szCs w:val="24"/>
              </w:rPr>
              <w:t>9</w:t>
            </w:r>
            <w:r w:rsidR="00E447BA">
              <w:rPr>
                <w:rFonts w:ascii="Times New Roman" w:hAnsi="Times New Roman"/>
                <w:sz w:val="24"/>
                <w:szCs w:val="24"/>
              </w:rPr>
              <w:t>) </w:t>
            </w:r>
            <w:r w:rsidR="00C555D5" w:rsidRPr="007132A3">
              <w:rPr>
                <w:rFonts w:ascii="Times New Roman" w:hAnsi="Times New Roman"/>
                <w:sz w:val="24"/>
                <w:szCs w:val="24"/>
              </w:rPr>
              <w:t xml:space="preserve">precizēt informāciju par apvienoto oficiālo etiķeti </w:t>
            </w:r>
            <w:r w:rsidR="00C555D5">
              <w:rPr>
                <w:rFonts w:ascii="Times New Roman" w:hAnsi="Times New Roman"/>
                <w:sz w:val="24"/>
                <w:szCs w:val="24"/>
              </w:rPr>
              <w:t>ar</w:t>
            </w:r>
            <w:r w:rsidR="00C555D5" w:rsidRPr="007132A3">
              <w:rPr>
                <w:rFonts w:ascii="Times New Roman" w:hAnsi="Times New Roman"/>
                <w:sz w:val="24"/>
                <w:szCs w:val="24"/>
              </w:rPr>
              <w:t xml:space="preserve"> augu pasi.</w:t>
            </w:r>
          </w:p>
          <w:p w14:paraId="713EE810" w14:textId="3F28F483" w:rsidR="00F03B1E" w:rsidRPr="00E14B94" w:rsidRDefault="00C555D5">
            <w:pPr>
              <w:spacing w:line="240" w:lineRule="auto"/>
              <w:jc w:val="both"/>
              <w:rPr>
                <w:rFonts w:ascii="Times New Roman" w:eastAsia="Times New Roman" w:hAnsi="Times New Roman"/>
                <w:sz w:val="24"/>
                <w:szCs w:val="24"/>
                <w:lang w:eastAsia="lv-LV"/>
              </w:rPr>
            </w:pPr>
            <w:r w:rsidRPr="00E14B94">
              <w:rPr>
                <w:rFonts w:ascii="Times New Roman" w:eastAsia="Times New Roman" w:hAnsi="Times New Roman"/>
                <w:sz w:val="24"/>
                <w:szCs w:val="24"/>
                <w:lang w:eastAsia="lv-LV"/>
              </w:rPr>
              <w:t xml:space="preserve">Ar noteikumu projekta pieņemšanu tiks pilnībā pārņemtas </w:t>
            </w:r>
            <w:r>
              <w:rPr>
                <w:rFonts w:ascii="Times New Roman" w:eastAsia="Times New Roman" w:hAnsi="Times New Roman"/>
                <w:sz w:val="24"/>
                <w:szCs w:val="24"/>
                <w:lang w:eastAsia="lv-LV"/>
              </w:rPr>
              <w:t>D</w:t>
            </w:r>
            <w:r w:rsidRPr="00E14B94">
              <w:rPr>
                <w:rFonts w:ascii="Times New Roman" w:eastAsia="Times New Roman" w:hAnsi="Times New Roman"/>
                <w:sz w:val="24"/>
                <w:szCs w:val="24"/>
                <w:lang w:eastAsia="lv-LV"/>
              </w:rPr>
              <w:t>irektīv</w:t>
            </w:r>
            <w:r w:rsidR="00A96D5E">
              <w:rPr>
                <w:rFonts w:ascii="Times New Roman" w:eastAsia="Times New Roman" w:hAnsi="Times New Roman"/>
                <w:sz w:val="24"/>
                <w:szCs w:val="24"/>
                <w:lang w:eastAsia="lv-LV"/>
              </w:rPr>
              <w:t>as</w:t>
            </w:r>
            <w:r w:rsidRPr="00E14B94">
              <w:rPr>
                <w:rFonts w:ascii="Times New Roman" w:eastAsia="Times New Roman" w:hAnsi="Times New Roman"/>
                <w:sz w:val="24"/>
                <w:szCs w:val="24"/>
                <w:lang w:eastAsia="lv-LV"/>
              </w:rPr>
              <w:t xml:space="preserve"> 2020/177 prasības. Tā kā direktīvas normas jāievieš ne vēlāk kā līdz 2020.gada 31.maijam, ir paredzēts, ka noteikumi stāsies spēkā 2020.gada 1.jūnijā.</w:t>
            </w:r>
          </w:p>
        </w:tc>
      </w:tr>
      <w:tr w:rsidR="00E52AAB" w:rsidRPr="00E14B94" w14:paraId="7DDB25B9" w14:textId="77777777" w:rsidTr="00E20D52">
        <w:trPr>
          <w:trHeight w:val="435"/>
        </w:trPr>
        <w:tc>
          <w:tcPr>
            <w:tcW w:w="426" w:type="dxa"/>
          </w:tcPr>
          <w:p w14:paraId="2A285BCA" w14:textId="19968156"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lastRenderedPageBreak/>
              <w:t>3.</w:t>
            </w:r>
          </w:p>
        </w:tc>
        <w:tc>
          <w:tcPr>
            <w:tcW w:w="1843" w:type="dxa"/>
          </w:tcPr>
          <w:p w14:paraId="6956162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Projekta izstrādē iesaistītās institūcijas</w:t>
            </w:r>
          </w:p>
        </w:tc>
        <w:tc>
          <w:tcPr>
            <w:tcW w:w="7087" w:type="dxa"/>
          </w:tcPr>
          <w:p w14:paraId="269D5BE5" w14:textId="743B20CA" w:rsidR="0003167B" w:rsidRPr="00E14B94" w:rsidRDefault="0003167B" w:rsidP="00E14B94">
            <w:pPr>
              <w:pStyle w:val="Bezatstarpm"/>
              <w:jc w:val="both"/>
              <w:rPr>
                <w:rFonts w:ascii="Times New Roman" w:hAnsi="Times New Roman"/>
                <w:sz w:val="24"/>
                <w:szCs w:val="24"/>
              </w:rPr>
            </w:pPr>
            <w:r w:rsidRPr="00E14B94">
              <w:rPr>
                <w:rFonts w:ascii="Times New Roman" w:hAnsi="Times New Roman"/>
                <w:sz w:val="24"/>
                <w:szCs w:val="24"/>
              </w:rPr>
              <w:t>Zemkopības ministrija</w:t>
            </w:r>
            <w:r w:rsidR="00941AEB" w:rsidRPr="00E14B94">
              <w:rPr>
                <w:rFonts w:ascii="Times New Roman" w:hAnsi="Times New Roman"/>
                <w:sz w:val="24"/>
                <w:szCs w:val="24"/>
              </w:rPr>
              <w:t xml:space="preserve"> un</w:t>
            </w:r>
            <w:r w:rsidRPr="00E14B94">
              <w:rPr>
                <w:rFonts w:ascii="Times New Roman" w:hAnsi="Times New Roman"/>
                <w:sz w:val="24"/>
                <w:szCs w:val="24"/>
              </w:rPr>
              <w:t xml:space="preserve"> Valsts augu aizsardzības dienests</w:t>
            </w:r>
            <w:r w:rsidR="00974185" w:rsidRPr="00E14B94">
              <w:rPr>
                <w:rFonts w:ascii="Times New Roman" w:hAnsi="Times New Roman"/>
                <w:sz w:val="24"/>
                <w:szCs w:val="24"/>
              </w:rPr>
              <w:t xml:space="preserve"> </w:t>
            </w:r>
          </w:p>
        </w:tc>
      </w:tr>
      <w:tr w:rsidR="00E52AAB" w:rsidRPr="00E14B94" w14:paraId="03AA5420" w14:textId="77777777" w:rsidTr="00E20D52">
        <w:trPr>
          <w:trHeight w:val="349"/>
        </w:trPr>
        <w:tc>
          <w:tcPr>
            <w:tcW w:w="426" w:type="dxa"/>
          </w:tcPr>
          <w:p w14:paraId="5B4319A0"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4.</w:t>
            </w:r>
          </w:p>
        </w:tc>
        <w:tc>
          <w:tcPr>
            <w:tcW w:w="1843" w:type="dxa"/>
          </w:tcPr>
          <w:p w14:paraId="383AECDC"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Cita informācija</w:t>
            </w:r>
          </w:p>
        </w:tc>
        <w:tc>
          <w:tcPr>
            <w:tcW w:w="7087" w:type="dxa"/>
          </w:tcPr>
          <w:p w14:paraId="479D96AD" w14:textId="485420D5"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Nav</w:t>
            </w:r>
            <w:r w:rsidR="00525EAC">
              <w:rPr>
                <w:rFonts w:ascii="Times New Roman" w:hAnsi="Times New Roman"/>
                <w:sz w:val="24"/>
                <w:szCs w:val="24"/>
              </w:rPr>
              <w:t>.</w:t>
            </w:r>
          </w:p>
        </w:tc>
      </w:tr>
    </w:tbl>
    <w:p w14:paraId="386A0AF8" w14:textId="77777777" w:rsidR="00E52AAB" w:rsidRPr="00E14B94" w:rsidRDefault="00E52AAB" w:rsidP="00E14B94">
      <w:pPr>
        <w:pStyle w:val="Bezatstarpm"/>
        <w:rPr>
          <w:rFonts w:ascii="Times New Roman" w:hAnsi="Times New Roman"/>
          <w:sz w:val="24"/>
          <w:szCs w:val="24"/>
        </w:rPr>
      </w:pPr>
    </w:p>
    <w:tbl>
      <w:tblPr>
        <w:tblW w:w="93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328"/>
        <w:gridCol w:w="6635"/>
      </w:tblGrid>
      <w:tr w:rsidR="00E52AAB" w:rsidRPr="00E14B94" w14:paraId="72A29CCE" w14:textId="77777777" w:rsidTr="00714408">
        <w:trPr>
          <w:trHeight w:val="570"/>
        </w:trPr>
        <w:tc>
          <w:tcPr>
            <w:tcW w:w="9359" w:type="dxa"/>
            <w:gridSpan w:val="3"/>
          </w:tcPr>
          <w:p w14:paraId="5733A089" w14:textId="77777777" w:rsidR="00E52AAB" w:rsidRPr="00E14B94" w:rsidRDefault="00E52AAB" w:rsidP="00E14B94">
            <w:pPr>
              <w:pStyle w:val="Bezatstarpm"/>
              <w:jc w:val="center"/>
              <w:rPr>
                <w:rFonts w:ascii="Times New Roman" w:hAnsi="Times New Roman"/>
                <w:b/>
                <w:sz w:val="24"/>
                <w:szCs w:val="24"/>
              </w:rPr>
            </w:pPr>
            <w:r w:rsidRPr="00E14B94">
              <w:rPr>
                <w:rFonts w:ascii="Times New Roman" w:hAnsi="Times New Roman"/>
                <w:b/>
                <w:sz w:val="24"/>
                <w:szCs w:val="24"/>
              </w:rPr>
              <w:t>II. Tiesību akta projekta ietekme uz sabiedrību, tautsaimniecības attīstību un administratīvo slogu</w:t>
            </w:r>
          </w:p>
        </w:tc>
      </w:tr>
      <w:tr w:rsidR="00E52AAB" w:rsidRPr="00E14B94" w14:paraId="0EFDAFE6" w14:textId="77777777" w:rsidTr="00714408">
        <w:trPr>
          <w:trHeight w:val="570"/>
        </w:trPr>
        <w:tc>
          <w:tcPr>
            <w:tcW w:w="396" w:type="dxa"/>
          </w:tcPr>
          <w:p w14:paraId="63668066"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1.</w:t>
            </w:r>
          </w:p>
        </w:tc>
        <w:tc>
          <w:tcPr>
            <w:tcW w:w="2328" w:type="dxa"/>
          </w:tcPr>
          <w:p w14:paraId="6E58A2BE" w14:textId="0DF6E142"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Sabiedrības</w:t>
            </w:r>
            <w:r w:rsidR="00BD3C1D" w:rsidRPr="00E14B94">
              <w:rPr>
                <w:rFonts w:ascii="Times New Roman" w:hAnsi="Times New Roman"/>
                <w:sz w:val="24"/>
                <w:szCs w:val="24"/>
              </w:rPr>
              <w:t xml:space="preserve"> </w:t>
            </w:r>
            <w:r w:rsidRPr="00E14B94">
              <w:rPr>
                <w:rFonts w:ascii="Times New Roman" w:hAnsi="Times New Roman"/>
                <w:sz w:val="24"/>
                <w:szCs w:val="24"/>
              </w:rPr>
              <w:t>mērķgrupas, kuras tiesiskais regulējums ietekmē vai varētu ietekmēt</w:t>
            </w:r>
          </w:p>
        </w:tc>
        <w:tc>
          <w:tcPr>
            <w:tcW w:w="6635" w:type="dxa"/>
          </w:tcPr>
          <w:p w14:paraId="59683D1F" w14:textId="249C4738" w:rsidR="00E52AAB" w:rsidRPr="00E14B94" w:rsidRDefault="00626E87" w:rsidP="00E14B94">
            <w:pPr>
              <w:pStyle w:val="Bezatstarpm"/>
              <w:jc w:val="both"/>
              <w:rPr>
                <w:rFonts w:ascii="Times New Roman" w:hAnsi="Times New Roman"/>
                <w:sz w:val="24"/>
                <w:szCs w:val="24"/>
              </w:rPr>
            </w:pPr>
            <w:r w:rsidRPr="00E14B94">
              <w:rPr>
                <w:rFonts w:ascii="Times New Roman" w:hAnsi="Times New Roman"/>
                <w:sz w:val="24"/>
                <w:szCs w:val="24"/>
              </w:rPr>
              <w:t xml:space="preserve">Noteikumu projekts attiecas uz </w:t>
            </w:r>
            <w:r w:rsidR="00394CD2" w:rsidRPr="00E14B94">
              <w:rPr>
                <w:rFonts w:ascii="Times New Roman" w:hAnsi="Times New Roman"/>
                <w:sz w:val="24"/>
                <w:szCs w:val="24"/>
              </w:rPr>
              <w:t xml:space="preserve">kartupeļu </w:t>
            </w:r>
            <w:r w:rsidRPr="00E14B94">
              <w:rPr>
                <w:rFonts w:ascii="Times New Roman" w:hAnsi="Times New Roman"/>
                <w:sz w:val="24"/>
                <w:szCs w:val="24"/>
              </w:rPr>
              <w:t>sēklaudzētājiem, sēklu sagatavotājiem, saiņotājiem un tirgotājiem.</w:t>
            </w:r>
          </w:p>
        </w:tc>
      </w:tr>
      <w:tr w:rsidR="00E52AAB" w:rsidRPr="00E14B94" w14:paraId="1DA4804D" w14:textId="77777777" w:rsidTr="00714408">
        <w:trPr>
          <w:trHeight w:val="570"/>
        </w:trPr>
        <w:tc>
          <w:tcPr>
            <w:tcW w:w="396" w:type="dxa"/>
          </w:tcPr>
          <w:p w14:paraId="3551B1A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2.</w:t>
            </w:r>
          </w:p>
        </w:tc>
        <w:tc>
          <w:tcPr>
            <w:tcW w:w="2328" w:type="dxa"/>
          </w:tcPr>
          <w:p w14:paraId="1A19BFE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Tiesiskā regulējuma ietekme uz tautsaimniecību un administratīvo slogu</w:t>
            </w:r>
          </w:p>
        </w:tc>
        <w:tc>
          <w:tcPr>
            <w:tcW w:w="6635" w:type="dxa"/>
          </w:tcPr>
          <w:p w14:paraId="68E46932" w14:textId="1A64EA8A" w:rsidR="008C7D02" w:rsidRPr="00E14B94" w:rsidRDefault="00833C64" w:rsidP="00E14B94">
            <w:pPr>
              <w:pStyle w:val="Bezatstarpm"/>
              <w:jc w:val="both"/>
              <w:rPr>
                <w:rFonts w:ascii="Times New Roman" w:hAnsi="Times New Roman"/>
                <w:color w:val="0070C0"/>
                <w:sz w:val="24"/>
                <w:szCs w:val="24"/>
              </w:rPr>
            </w:pPr>
            <w:r w:rsidRPr="00E14B94">
              <w:rPr>
                <w:rFonts w:ascii="Times New Roman" w:eastAsia="Times New Roman" w:hAnsi="Times New Roman"/>
                <w:iCs/>
                <w:sz w:val="24"/>
                <w:szCs w:val="24"/>
                <w:lang w:eastAsia="lv-LV"/>
              </w:rPr>
              <w:t xml:space="preserve">Noteikumu projekta tiesiskais regulējums kartupeļu sēklaudzētājiem, saiņotājiem un tirgotājiem nemainās, jo kartupeļu sertifikācijas kārtība paliek tāda pati kā līdz šim. </w:t>
            </w:r>
            <w:r w:rsidR="00626E87" w:rsidRPr="00E14B94">
              <w:rPr>
                <w:rFonts w:ascii="Times New Roman" w:hAnsi="Times New Roman"/>
                <w:sz w:val="24"/>
                <w:szCs w:val="24"/>
              </w:rPr>
              <w:t xml:space="preserve">Noteikumu projekts neuzliek administratīvo slogu </w:t>
            </w:r>
            <w:r w:rsidR="00394CD2" w:rsidRPr="00E14B94">
              <w:rPr>
                <w:rFonts w:ascii="Times New Roman" w:hAnsi="Times New Roman"/>
                <w:sz w:val="24"/>
                <w:szCs w:val="24"/>
              </w:rPr>
              <w:t xml:space="preserve">kartupeļu </w:t>
            </w:r>
            <w:r w:rsidR="00626E87" w:rsidRPr="00E14B94">
              <w:rPr>
                <w:rFonts w:ascii="Times New Roman" w:hAnsi="Times New Roman"/>
                <w:sz w:val="24"/>
                <w:szCs w:val="24"/>
              </w:rPr>
              <w:t>sēklaudzētājiem, sagatavotājiem, saiņotājiem, ievedējiem un tirgotājiem, jo neparedz papildu informācijas sniegšanas vai uzglabāšanas pienākumus.</w:t>
            </w:r>
          </w:p>
        </w:tc>
      </w:tr>
      <w:tr w:rsidR="00E52AAB" w:rsidRPr="00E14B94" w14:paraId="5E2EC7C0" w14:textId="77777777" w:rsidTr="00714408">
        <w:trPr>
          <w:trHeight w:val="570"/>
        </w:trPr>
        <w:tc>
          <w:tcPr>
            <w:tcW w:w="396" w:type="dxa"/>
          </w:tcPr>
          <w:p w14:paraId="4ADADB58"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3.</w:t>
            </w:r>
          </w:p>
        </w:tc>
        <w:tc>
          <w:tcPr>
            <w:tcW w:w="2328" w:type="dxa"/>
          </w:tcPr>
          <w:p w14:paraId="491DA2D9"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Administratīvo izmaksu monetārs novērtējums</w:t>
            </w:r>
          </w:p>
        </w:tc>
        <w:tc>
          <w:tcPr>
            <w:tcW w:w="6635" w:type="dxa"/>
          </w:tcPr>
          <w:p w14:paraId="10FD3D8B"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Projekts šo jomu neskar.</w:t>
            </w:r>
          </w:p>
        </w:tc>
      </w:tr>
      <w:tr w:rsidR="00E52AAB" w:rsidRPr="00E14B94" w14:paraId="2046B929" w14:textId="77777777" w:rsidTr="00714408">
        <w:trPr>
          <w:trHeight w:val="132"/>
        </w:trPr>
        <w:tc>
          <w:tcPr>
            <w:tcW w:w="396" w:type="dxa"/>
          </w:tcPr>
          <w:p w14:paraId="43B1EAD0"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4.</w:t>
            </w:r>
          </w:p>
        </w:tc>
        <w:tc>
          <w:tcPr>
            <w:tcW w:w="2328" w:type="dxa"/>
          </w:tcPr>
          <w:p w14:paraId="1B8A1424"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Cita informācija</w:t>
            </w:r>
          </w:p>
        </w:tc>
        <w:tc>
          <w:tcPr>
            <w:tcW w:w="6635" w:type="dxa"/>
          </w:tcPr>
          <w:p w14:paraId="1B33761B" w14:textId="5E7C6E95"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Nav</w:t>
            </w:r>
            <w:r w:rsidR="00525EAC">
              <w:rPr>
                <w:rFonts w:ascii="Times New Roman" w:hAnsi="Times New Roman"/>
                <w:sz w:val="24"/>
                <w:szCs w:val="24"/>
              </w:rPr>
              <w:t>.</w:t>
            </w:r>
          </w:p>
        </w:tc>
      </w:tr>
    </w:tbl>
    <w:p w14:paraId="19741455" w14:textId="77777777" w:rsidR="00F54C8C" w:rsidRDefault="00F54C8C" w:rsidP="00F54C8C">
      <w:pPr>
        <w:pStyle w:val="naisf"/>
        <w:spacing w:before="0" w:after="0"/>
        <w:ind w:firstLine="0"/>
        <w:rPr>
          <w:sz w:val="16"/>
          <w:szCs w:val="16"/>
        </w:rPr>
      </w:pPr>
    </w:p>
    <w:tbl>
      <w:tblPr>
        <w:tblW w:w="529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95"/>
      </w:tblGrid>
      <w:tr w:rsidR="00F54C8C" w:rsidRPr="00F54C8C" w14:paraId="58974DEC" w14:textId="77777777" w:rsidTr="00D67A2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3CCD29" w14:textId="77777777" w:rsidR="00F54C8C" w:rsidRPr="00F54C8C" w:rsidRDefault="00F54C8C" w:rsidP="00E55AAE">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F54C8C">
              <w:rPr>
                <w:rFonts w:ascii="Times New Roman" w:eastAsia="Times New Roman" w:hAnsi="Times New Roman"/>
                <w:b/>
                <w:bCs/>
                <w:color w:val="414142"/>
                <w:sz w:val="24"/>
                <w:szCs w:val="24"/>
                <w:lang w:eastAsia="lv-LV"/>
              </w:rPr>
              <w:t>III. Tiesību akta projekta ietekme uz valsts budžetu un pašvaldību budžetiem</w:t>
            </w:r>
          </w:p>
        </w:tc>
      </w:tr>
      <w:tr w:rsidR="00F54C8C" w:rsidRPr="00F54C8C" w14:paraId="5BF08C7E" w14:textId="77777777" w:rsidTr="00D67A29">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F954122" w14:textId="77777777" w:rsidR="00F54C8C" w:rsidRPr="00F54C8C" w:rsidRDefault="00F54C8C" w:rsidP="00E55AAE">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F54C8C">
              <w:rPr>
                <w:rFonts w:ascii="Times New Roman" w:hAnsi="Times New Roman"/>
                <w:sz w:val="24"/>
                <w:szCs w:val="24"/>
              </w:rPr>
              <w:t>Projekts šo jomu neskar.</w:t>
            </w:r>
          </w:p>
        </w:tc>
      </w:tr>
    </w:tbl>
    <w:p w14:paraId="364AA121" w14:textId="77777777" w:rsidR="00F54C8C" w:rsidRPr="00F54C8C" w:rsidRDefault="00F54C8C" w:rsidP="00F54C8C">
      <w:pPr>
        <w:spacing w:after="0" w:line="240" w:lineRule="auto"/>
        <w:rPr>
          <w:rFonts w:ascii="Times New Roman" w:hAnsi="Times New Roman"/>
          <w:i/>
          <w:sz w:val="24"/>
          <w:szCs w:val="24"/>
          <w:lang w:eastAsia="lv-LV"/>
        </w:rPr>
      </w:pPr>
    </w:p>
    <w:tbl>
      <w:tblPr>
        <w:tblW w:w="521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50"/>
      </w:tblGrid>
      <w:tr w:rsidR="00F54C8C" w:rsidRPr="00F54C8C" w14:paraId="6C660841" w14:textId="77777777" w:rsidTr="00D67A29">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8144348" w14:textId="77777777" w:rsidR="00F54C8C" w:rsidRPr="00F54C8C" w:rsidRDefault="00F54C8C" w:rsidP="00E55AAE">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F54C8C">
              <w:rPr>
                <w:rFonts w:ascii="Times New Roman" w:eastAsia="Times New Roman" w:hAnsi="Times New Roman"/>
                <w:b/>
                <w:bCs/>
                <w:color w:val="414142"/>
                <w:sz w:val="24"/>
                <w:szCs w:val="24"/>
                <w:lang w:eastAsia="lv-LV"/>
              </w:rPr>
              <w:t>IV. Tiesību akta projekta ietekme uz spēkā esošo tiesību normu sistēmu</w:t>
            </w:r>
          </w:p>
        </w:tc>
      </w:tr>
      <w:tr w:rsidR="00F54C8C" w:rsidRPr="00894C55" w14:paraId="3A2518D0" w14:textId="77777777" w:rsidTr="00D67A29">
        <w:trPr>
          <w:trHeight w:val="228"/>
          <w:jc w:val="center"/>
        </w:trPr>
        <w:tc>
          <w:tcPr>
            <w:tcW w:w="5000" w:type="pct"/>
            <w:tcBorders>
              <w:top w:val="outset" w:sz="6" w:space="0" w:color="414142"/>
              <w:left w:val="outset" w:sz="6" w:space="0" w:color="414142"/>
              <w:bottom w:val="outset" w:sz="6" w:space="0" w:color="414142"/>
              <w:right w:val="outset" w:sz="6" w:space="0" w:color="414142"/>
            </w:tcBorders>
          </w:tcPr>
          <w:p w14:paraId="2157A36C" w14:textId="77777777" w:rsidR="00F54C8C" w:rsidRDefault="00F54C8C" w:rsidP="00E55AAE">
            <w:pPr>
              <w:tabs>
                <w:tab w:val="left" w:pos="1815"/>
                <w:tab w:val="center" w:pos="4581"/>
              </w:tabs>
              <w:spacing w:after="0" w:line="240" w:lineRule="auto"/>
              <w:jc w:val="center"/>
              <w:rPr>
                <w:rFonts w:ascii="Times New Roman" w:hAnsi="Times New Roman"/>
                <w:sz w:val="24"/>
                <w:szCs w:val="24"/>
              </w:rPr>
            </w:pPr>
            <w:r w:rsidRPr="00F54C8C">
              <w:rPr>
                <w:rFonts w:ascii="Times New Roman" w:hAnsi="Times New Roman"/>
                <w:sz w:val="24"/>
                <w:szCs w:val="24"/>
              </w:rPr>
              <w:t>Projekts šo jomu neskar.</w:t>
            </w:r>
          </w:p>
        </w:tc>
      </w:tr>
    </w:tbl>
    <w:p w14:paraId="793A4B74" w14:textId="4C6DAB15" w:rsidR="00E14B94" w:rsidRPr="00E14B94" w:rsidRDefault="00E14B94" w:rsidP="00E14B94">
      <w:pPr>
        <w:pStyle w:val="naisf"/>
        <w:spacing w:before="0" w:after="0"/>
        <w:ind w:firstLine="0"/>
        <w:rPr>
          <w:sz w:val="16"/>
          <w:szCs w:val="16"/>
        </w:rPr>
      </w:pPr>
    </w:p>
    <w:tbl>
      <w:tblPr>
        <w:tblW w:w="5279"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93"/>
        <w:gridCol w:w="2386"/>
        <w:gridCol w:w="6681"/>
      </w:tblGrid>
      <w:tr w:rsidR="00E52AAB" w:rsidRPr="00E14B94" w14:paraId="6F9ACDB3" w14:textId="77777777" w:rsidTr="008B1DDD">
        <w:tc>
          <w:tcPr>
            <w:tcW w:w="5000" w:type="pct"/>
            <w:gridSpan w:val="3"/>
            <w:tcBorders>
              <w:top w:val="outset" w:sz="6" w:space="0" w:color="414142"/>
              <w:bottom w:val="outset" w:sz="6" w:space="0" w:color="414142"/>
            </w:tcBorders>
            <w:vAlign w:val="center"/>
          </w:tcPr>
          <w:p w14:paraId="3F7466DC" w14:textId="77777777" w:rsidR="00E52AAB" w:rsidRPr="00E14B94" w:rsidRDefault="00E52AAB" w:rsidP="00E14B94">
            <w:pPr>
              <w:pStyle w:val="Bezatstarpm"/>
              <w:jc w:val="center"/>
              <w:rPr>
                <w:rFonts w:ascii="Times New Roman" w:hAnsi="Times New Roman"/>
                <w:b/>
                <w:sz w:val="24"/>
                <w:szCs w:val="24"/>
                <w:lang w:eastAsia="lv-LV"/>
              </w:rPr>
            </w:pPr>
            <w:r w:rsidRPr="00E14B94">
              <w:rPr>
                <w:rFonts w:ascii="Times New Roman" w:hAnsi="Times New Roman"/>
                <w:b/>
                <w:sz w:val="24"/>
                <w:szCs w:val="24"/>
                <w:lang w:eastAsia="lv-LV"/>
              </w:rPr>
              <w:t>V. Tiesību akta projekta atbilstība Latvijas Republikas starptautiskajām saistībām</w:t>
            </w:r>
          </w:p>
        </w:tc>
      </w:tr>
      <w:tr w:rsidR="00E52AAB" w:rsidRPr="00E14B94" w14:paraId="60A1A45B" w14:textId="77777777" w:rsidTr="00396508">
        <w:tc>
          <w:tcPr>
            <w:tcW w:w="258" w:type="pct"/>
            <w:tcBorders>
              <w:top w:val="outset" w:sz="6" w:space="0" w:color="414142"/>
              <w:bottom w:val="outset" w:sz="6" w:space="0" w:color="414142"/>
              <w:right w:val="outset" w:sz="6" w:space="0" w:color="414142"/>
            </w:tcBorders>
          </w:tcPr>
          <w:p w14:paraId="20D24CAE" w14:textId="77777777" w:rsidR="00E52AAB" w:rsidRPr="00E14B94" w:rsidRDefault="00E52AAB" w:rsidP="00396508">
            <w:pPr>
              <w:pStyle w:val="Bezatstarpm"/>
              <w:jc w:val="center"/>
              <w:rPr>
                <w:rFonts w:ascii="Times New Roman" w:hAnsi="Times New Roman"/>
                <w:sz w:val="24"/>
                <w:szCs w:val="24"/>
                <w:lang w:eastAsia="lv-LV"/>
              </w:rPr>
            </w:pPr>
            <w:r w:rsidRPr="00E14B94">
              <w:rPr>
                <w:rFonts w:ascii="Times New Roman" w:hAnsi="Times New Roman"/>
                <w:sz w:val="24"/>
                <w:szCs w:val="24"/>
                <w:lang w:eastAsia="lv-LV"/>
              </w:rPr>
              <w:t>1.</w:t>
            </w:r>
          </w:p>
        </w:tc>
        <w:tc>
          <w:tcPr>
            <w:tcW w:w="1248" w:type="pct"/>
            <w:tcBorders>
              <w:top w:val="outset" w:sz="6" w:space="0" w:color="414142"/>
              <w:left w:val="outset" w:sz="6" w:space="0" w:color="414142"/>
              <w:bottom w:val="outset" w:sz="6" w:space="0" w:color="414142"/>
              <w:right w:val="outset" w:sz="6" w:space="0" w:color="414142"/>
            </w:tcBorders>
          </w:tcPr>
          <w:p w14:paraId="3ED48468" w14:textId="77777777" w:rsidR="00E52AAB" w:rsidRPr="00E14B94" w:rsidRDefault="00E52AAB" w:rsidP="00E14B94">
            <w:pPr>
              <w:pStyle w:val="Bezatstarpm"/>
              <w:ind w:left="112"/>
              <w:rPr>
                <w:rFonts w:ascii="Times New Roman" w:hAnsi="Times New Roman"/>
                <w:sz w:val="24"/>
                <w:szCs w:val="24"/>
                <w:lang w:eastAsia="lv-LV"/>
              </w:rPr>
            </w:pPr>
            <w:r w:rsidRPr="00E14B94">
              <w:rPr>
                <w:rFonts w:ascii="Times New Roman" w:hAnsi="Times New Roman"/>
                <w:sz w:val="24"/>
                <w:szCs w:val="24"/>
                <w:lang w:eastAsia="lv-LV"/>
              </w:rPr>
              <w:t>Saistības pret Eiropas Savienību</w:t>
            </w:r>
          </w:p>
        </w:tc>
        <w:tc>
          <w:tcPr>
            <w:tcW w:w="3494" w:type="pct"/>
            <w:tcBorders>
              <w:top w:val="outset" w:sz="6" w:space="0" w:color="414142"/>
              <w:left w:val="outset" w:sz="6" w:space="0" w:color="414142"/>
              <w:bottom w:val="outset" w:sz="6" w:space="0" w:color="414142"/>
            </w:tcBorders>
          </w:tcPr>
          <w:p w14:paraId="2756A6B9" w14:textId="66AB36D9" w:rsidR="00626E87" w:rsidRPr="00E14B94" w:rsidRDefault="00975CC5" w:rsidP="00E14B94">
            <w:pPr>
              <w:pStyle w:val="Bezatstarpm"/>
              <w:jc w:val="both"/>
              <w:rPr>
                <w:rFonts w:ascii="Times New Roman" w:hAnsi="Times New Roman"/>
                <w:sz w:val="24"/>
                <w:szCs w:val="24"/>
              </w:rPr>
            </w:pPr>
            <w:r>
              <w:rPr>
                <w:rFonts w:ascii="Times New Roman" w:hAnsi="Times New Roman"/>
                <w:sz w:val="24"/>
                <w:szCs w:val="24"/>
              </w:rPr>
              <w:t>D</w:t>
            </w:r>
            <w:r w:rsidR="00104201" w:rsidRPr="00E14B94">
              <w:rPr>
                <w:rFonts w:ascii="Times New Roman" w:hAnsi="Times New Roman"/>
                <w:sz w:val="24"/>
                <w:szCs w:val="24"/>
              </w:rPr>
              <w:t xml:space="preserve">irektīva </w:t>
            </w:r>
            <w:r w:rsidR="001C7735" w:rsidRPr="00E14B94">
              <w:rPr>
                <w:rFonts w:ascii="Times New Roman" w:hAnsi="Times New Roman"/>
                <w:sz w:val="24"/>
                <w:szCs w:val="24"/>
              </w:rPr>
              <w:t>2020/177</w:t>
            </w:r>
            <w:r w:rsidR="00525EAC">
              <w:rPr>
                <w:rFonts w:ascii="Times New Roman" w:hAnsi="Times New Roman"/>
                <w:sz w:val="24"/>
                <w:szCs w:val="24"/>
              </w:rPr>
              <w:t>.</w:t>
            </w:r>
          </w:p>
          <w:p w14:paraId="780CF427" w14:textId="0976F3CE" w:rsidR="0040762A" w:rsidRDefault="009876CF" w:rsidP="00E14B94">
            <w:pPr>
              <w:pStyle w:val="Bezatstarpm"/>
              <w:jc w:val="both"/>
              <w:rPr>
                <w:rFonts w:ascii="Times New Roman" w:hAnsi="Times New Roman"/>
                <w:sz w:val="24"/>
                <w:szCs w:val="24"/>
              </w:rPr>
            </w:pPr>
            <w:r w:rsidRPr="00120F1B">
              <w:rPr>
                <w:rFonts w:ascii="Times New Roman" w:hAnsi="Times New Roman"/>
                <w:sz w:val="24"/>
                <w:szCs w:val="24"/>
              </w:rPr>
              <w:t xml:space="preserve">Eiropas Parlamenta un Padomes 2016. gada 26. oktobra Regula (ES) 2016/2031 par aizsardzības pasākumiem pret augiem kaitīgajiem organismiem, ar ko groza Eiropas Parlamenta un Padomes Regulas </w:t>
            </w:r>
            <w:r w:rsidRPr="00120F1B">
              <w:rPr>
                <w:rFonts w:ascii="Times New Roman" w:hAnsi="Times New Roman"/>
                <w:sz w:val="24"/>
                <w:szCs w:val="24"/>
              </w:rPr>
              <w:lastRenderedPageBreak/>
              <w:t>(ES) Nr. 228/2013, (ES) Nr. 652/2014 un (ES) Nr. 1143/2014 un atceļ Padomes Direktīvas 69/464/EEK, 74/647/EEK, 93/85/EEK, 98/57/EK, 2000/29/EK, 2006/91/EK un 2007/33/EK</w:t>
            </w:r>
            <w:r>
              <w:rPr>
                <w:rFonts w:ascii="Times New Roman" w:hAnsi="Times New Roman"/>
                <w:sz w:val="24"/>
                <w:szCs w:val="24"/>
              </w:rPr>
              <w:t xml:space="preserve"> (turpmāk</w:t>
            </w:r>
            <w:r w:rsidR="00525EAC">
              <w:rPr>
                <w:rFonts w:ascii="Times New Roman" w:hAnsi="Times New Roman"/>
                <w:sz w:val="24"/>
                <w:szCs w:val="24"/>
              </w:rPr>
              <w:t xml:space="preserve"> – </w:t>
            </w:r>
            <w:r>
              <w:rPr>
                <w:rFonts w:ascii="Times New Roman" w:hAnsi="Times New Roman"/>
                <w:sz w:val="24"/>
                <w:szCs w:val="24"/>
              </w:rPr>
              <w:t>Regula 2016/2031).</w:t>
            </w:r>
          </w:p>
          <w:p w14:paraId="58CAAD30" w14:textId="3373D1AC" w:rsidR="009876CF" w:rsidRDefault="009876CF" w:rsidP="00E14B94">
            <w:pPr>
              <w:pStyle w:val="Bezatstarpm"/>
              <w:jc w:val="both"/>
              <w:rPr>
                <w:rFonts w:ascii="Times New Roman" w:hAnsi="Times New Roman"/>
                <w:sz w:val="24"/>
                <w:szCs w:val="24"/>
              </w:rPr>
            </w:pPr>
            <w:r w:rsidRPr="00120F1B">
              <w:rPr>
                <w:rFonts w:ascii="Times New Roman" w:hAnsi="Times New Roman"/>
                <w:sz w:val="24"/>
                <w:szCs w:val="24"/>
              </w:rPr>
              <w:t xml:space="preserve">Komisijas 2019. gada 28. novembra Īstenošanas </w:t>
            </w:r>
            <w:r w:rsidR="00525EAC">
              <w:rPr>
                <w:rFonts w:ascii="Times New Roman" w:hAnsi="Times New Roman"/>
                <w:sz w:val="24"/>
                <w:szCs w:val="24"/>
              </w:rPr>
              <w:t>r</w:t>
            </w:r>
            <w:r w:rsidRPr="00120F1B">
              <w:rPr>
                <w:rFonts w:ascii="Times New Roman" w:hAnsi="Times New Roman"/>
                <w:sz w:val="24"/>
                <w:szCs w:val="24"/>
              </w:rPr>
              <w:t>egula (ES) 2019/2072, ar ko paredz vienotus nosacījumus Eiropas Parlamenta un Padomes Regulas (ES) 2016/2031 par aizsardzības pasākumiem pret augiem kaitīgajiem organismiem īstenošanai, atceļ Komisijas Regulu (EK) Nr. 690/2008 un groza Komisijas Īstenošanas regulu (ES) 2018/</w:t>
            </w:r>
            <w:r w:rsidRPr="009876CF">
              <w:rPr>
                <w:rFonts w:ascii="Times New Roman" w:hAnsi="Times New Roman"/>
                <w:sz w:val="24"/>
                <w:szCs w:val="24"/>
              </w:rPr>
              <w:t>2019 (turpmāk – Regula 2019/2072)</w:t>
            </w:r>
            <w:r>
              <w:rPr>
                <w:rFonts w:ascii="Times New Roman" w:hAnsi="Times New Roman"/>
                <w:sz w:val="24"/>
                <w:szCs w:val="24"/>
              </w:rPr>
              <w:t>.</w:t>
            </w:r>
          </w:p>
          <w:p w14:paraId="60881BDC" w14:textId="39E27A4D" w:rsidR="009876CF" w:rsidRPr="009876CF" w:rsidRDefault="009876CF" w:rsidP="009876CF">
            <w:pPr>
              <w:pStyle w:val="Bezatstarpm"/>
              <w:jc w:val="both"/>
              <w:rPr>
                <w:rFonts w:ascii="Times New Roman" w:hAnsi="Times New Roman"/>
                <w:sz w:val="24"/>
                <w:szCs w:val="24"/>
              </w:rPr>
            </w:pPr>
            <w:r w:rsidRPr="009876CF">
              <w:rPr>
                <w:rFonts w:ascii="Times New Roman" w:hAnsi="Times New Roman"/>
                <w:sz w:val="24"/>
                <w:szCs w:val="24"/>
              </w:rPr>
              <w:t xml:space="preserve">Komisijas 2017. gada 13. decembra Īstenošanas </w:t>
            </w:r>
            <w:r w:rsidR="00525EAC">
              <w:rPr>
                <w:rFonts w:ascii="Times New Roman" w:hAnsi="Times New Roman"/>
                <w:sz w:val="24"/>
                <w:szCs w:val="24"/>
              </w:rPr>
              <w:t>r</w:t>
            </w:r>
            <w:r w:rsidRPr="009876CF">
              <w:rPr>
                <w:rFonts w:ascii="Times New Roman" w:hAnsi="Times New Roman"/>
                <w:sz w:val="24"/>
                <w:szCs w:val="24"/>
              </w:rPr>
              <w:t>egula (ES) 2017/2313</w:t>
            </w:r>
            <w:r w:rsidR="00525EAC">
              <w:rPr>
                <w:rFonts w:ascii="Times New Roman" w:hAnsi="Times New Roman"/>
                <w:sz w:val="24"/>
                <w:szCs w:val="24"/>
              </w:rPr>
              <w:t>,</w:t>
            </w:r>
            <w:r w:rsidRPr="009876CF">
              <w:rPr>
                <w:rFonts w:ascii="Times New Roman" w:hAnsi="Times New Roman"/>
                <w:sz w:val="24"/>
                <w:szCs w:val="24"/>
              </w:rPr>
              <w:t xml:space="preserve"> ar ko nosaka formāta specifikācijas augu pasei, kas nepieciešama pārvietošanai Savienības teritorijā,</w:t>
            </w:r>
            <w:r>
              <w:rPr>
                <w:rFonts w:ascii="Times New Roman" w:hAnsi="Times New Roman"/>
                <w:sz w:val="24"/>
                <w:szCs w:val="24"/>
              </w:rPr>
              <w:t xml:space="preserve"> </w:t>
            </w:r>
            <w:r w:rsidRPr="009876CF">
              <w:rPr>
                <w:rFonts w:ascii="Times New Roman" w:hAnsi="Times New Roman"/>
                <w:sz w:val="24"/>
                <w:szCs w:val="24"/>
              </w:rPr>
              <w:t>un augu pasei, kas nepieciešama ievešanai un pārvietošanai aizsargājamā zonā</w:t>
            </w:r>
            <w:r>
              <w:rPr>
                <w:rFonts w:ascii="Times New Roman" w:hAnsi="Times New Roman"/>
                <w:sz w:val="24"/>
                <w:szCs w:val="24"/>
              </w:rPr>
              <w:t xml:space="preserve"> (turpmāk</w:t>
            </w:r>
            <w:r w:rsidR="00A96D5E">
              <w:rPr>
                <w:rFonts w:ascii="Times New Roman" w:hAnsi="Times New Roman"/>
                <w:sz w:val="24"/>
                <w:szCs w:val="24"/>
              </w:rPr>
              <w:t> </w:t>
            </w:r>
            <w:r w:rsidR="00525EAC">
              <w:rPr>
                <w:rFonts w:ascii="Times New Roman" w:hAnsi="Times New Roman"/>
                <w:sz w:val="24"/>
                <w:szCs w:val="24"/>
              </w:rPr>
              <w:t xml:space="preserve">– </w:t>
            </w:r>
            <w:bookmarkStart w:id="0" w:name="_Hlk36123737"/>
            <w:r>
              <w:rPr>
                <w:rFonts w:ascii="Times New Roman" w:hAnsi="Times New Roman"/>
                <w:sz w:val="24"/>
                <w:szCs w:val="24"/>
              </w:rPr>
              <w:t>Regula 2017/2313</w:t>
            </w:r>
            <w:bookmarkEnd w:id="0"/>
            <w:r>
              <w:rPr>
                <w:rFonts w:ascii="Times New Roman" w:hAnsi="Times New Roman"/>
                <w:sz w:val="24"/>
                <w:szCs w:val="24"/>
              </w:rPr>
              <w:t>).</w:t>
            </w:r>
          </w:p>
        </w:tc>
      </w:tr>
      <w:tr w:rsidR="00E52AAB" w:rsidRPr="00E14B94" w14:paraId="0BFF649D" w14:textId="77777777" w:rsidTr="008B1DDD">
        <w:tc>
          <w:tcPr>
            <w:tcW w:w="258" w:type="pct"/>
            <w:tcBorders>
              <w:top w:val="outset" w:sz="6" w:space="0" w:color="414142"/>
              <w:bottom w:val="outset" w:sz="6" w:space="0" w:color="414142"/>
              <w:right w:val="outset" w:sz="6" w:space="0" w:color="414142"/>
            </w:tcBorders>
            <w:vAlign w:val="center"/>
          </w:tcPr>
          <w:p w14:paraId="342B244E" w14:textId="77777777" w:rsidR="00E52AAB" w:rsidRPr="00E14B94" w:rsidRDefault="00E52AAB" w:rsidP="00E14B94">
            <w:pPr>
              <w:pStyle w:val="Bezatstarpm"/>
              <w:jc w:val="center"/>
              <w:rPr>
                <w:rFonts w:ascii="Times New Roman" w:hAnsi="Times New Roman"/>
                <w:sz w:val="24"/>
                <w:szCs w:val="24"/>
                <w:lang w:eastAsia="lv-LV"/>
              </w:rPr>
            </w:pPr>
            <w:r w:rsidRPr="00E14B94">
              <w:rPr>
                <w:rFonts w:ascii="Times New Roman" w:hAnsi="Times New Roman"/>
                <w:sz w:val="24"/>
                <w:szCs w:val="24"/>
                <w:lang w:eastAsia="lv-LV"/>
              </w:rPr>
              <w:lastRenderedPageBreak/>
              <w:t>2.</w:t>
            </w:r>
          </w:p>
        </w:tc>
        <w:tc>
          <w:tcPr>
            <w:tcW w:w="1248" w:type="pct"/>
            <w:tcBorders>
              <w:top w:val="outset" w:sz="6" w:space="0" w:color="414142"/>
              <w:left w:val="outset" w:sz="6" w:space="0" w:color="414142"/>
              <w:bottom w:val="outset" w:sz="6" w:space="0" w:color="414142"/>
              <w:right w:val="outset" w:sz="6" w:space="0" w:color="414142"/>
            </w:tcBorders>
          </w:tcPr>
          <w:p w14:paraId="761C97BA" w14:textId="77777777" w:rsidR="00E52AAB" w:rsidRPr="00E14B94" w:rsidRDefault="00E52AAB" w:rsidP="00E14B94">
            <w:pPr>
              <w:pStyle w:val="Bezatstarpm"/>
              <w:ind w:left="112"/>
              <w:rPr>
                <w:rFonts w:ascii="Times New Roman" w:hAnsi="Times New Roman"/>
                <w:sz w:val="24"/>
                <w:szCs w:val="24"/>
                <w:lang w:eastAsia="lv-LV"/>
              </w:rPr>
            </w:pPr>
            <w:r w:rsidRPr="00E14B94">
              <w:rPr>
                <w:rFonts w:ascii="Times New Roman" w:hAnsi="Times New Roman"/>
                <w:sz w:val="24"/>
                <w:szCs w:val="24"/>
                <w:lang w:eastAsia="lv-LV"/>
              </w:rPr>
              <w:t>Citas starptautiskās saistības</w:t>
            </w:r>
          </w:p>
        </w:tc>
        <w:tc>
          <w:tcPr>
            <w:tcW w:w="3494" w:type="pct"/>
            <w:tcBorders>
              <w:top w:val="outset" w:sz="6" w:space="0" w:color="414142"/>
              <w:left w:val="outset" w:sz="6" w:space="0" w:color="414142"/>
              <w:bottom w:val="outset" w:sz="6" w:space="0" w:color="414142"/>
            </w:tcBorders>
          </w:tcPr>
          <w:p w14:paraId="41F5C124" w14:textId="77777777" w:rsidR="00E52AAB" w:rsidRPr="00E14B94" w:rsidRDefault="00E52AAB" w:rsidP="00E14B94">
            <w:pPr>
              <w:pStyle w:val="Bezatstarpm"/>
              <w:rPr>
                <w:rFonts w:ascii="Times New Roman" w:hAnsi="Times New Roman"/>
                <w:sz w:val="24"/>
                <w:szCs w:val="24"/>
                <w:lang w:eastAsia="lv-LV"/>
              </w:rPr>
            </w:pPr>
            <w:r w:rsidRPr="00E14B94">
              <w:rPr>
                <w:rFonts w:ascii="Times New Roman" w:hAnsi="Times New Roman"/>
                <w:sz w:val="24"/>
                <w:szCs w:val="24"/>
                <w:lang w:eastAsia="lv-LV"/>
              </w:rPr>
              <w:t>Projekts šo jomu neskar.</w:t>
            </w:r>
          </w:p>
        </w:tc>
      </w:tr>
      <w:tr w:rsidR="00E52AAB" w:rsidRPr="00E14B94" w14:paraId="258B7D5C" w14:textId="77777777" w:rsidTr="008B1DDD">
        <w:tc>
          <w:tcPr>
            <w:tcW w:w="258" w:type="pct"/>
            <w:tcBorders>
              <w:top w:val="outset" w:sz="6" w:space="0" w:color="414142"/>
              <w:bottom w:val="outset" w:sz="6" w:space="0" w:color="414142"/>
              <w:right w:val="outset" w:sz="6" w:space="0" w:color="414142"/>
            </w:tcBorders>
            <w:vAlign w:val="center"/>
          </w:tcPr>
          <w:p w14:paraId="5FC3890A" w14:textId="77777777" w:rsidR="00E52AAB" w:rsidRPr="00E14B94" w:rsidRDefault="00E52AAB" w:rsidP="00E14B94">
            <w:pPr>
              <w:pStyle w:val="Bezatstarpm"/>
              <w:jc w:val="center"/>
              <w:rPr>
                <w:rFonts w:ascii="Times New Roman" w:hAnsi="Times New Roman"/>
                <w:sz w:val="24"/>
                <w:szCs w:val="24"/>
                <w:lang w:eastAsia="lv-LV"/>
              </w:rPr>
            </w:pPr>
            <w:r w:rsidRPr="00E14B94">
              <w:rPr>
                <w:rFonts w:ascii="Times New Roman" w:hAnsi="Times New Roman"/>
                <w:sz w:val="24"/>
                <w:szCs w:val="24"/>
                <w:lang w:eastAsia="lv-LV"/>
              </w:rPr>
              <w:t>3.</w:t>
            </w:r>
          </w:p>
        </w:tc>
        <w:tc>
          <w:tcPr>
            <w:tcW w:w="1248" w:type="pct"/>
            <w:tcBorders>
              <w:top w:val="outset" w:sz="6" w:space="0" w:color="414142"/>
              <w:left w:val="outset" w:sz="6" w:space="0" w:color="414142"/>
              <w:bottom w:val="outset" w:sz="6" w:space="0" w:color="414142"/>
              <w:right w:val="outset" w:sz="6" w:space="0" w:color="414142"/>
            </w:tcBorders>
          </w:tcPr>
          <w:p w14:paraId="6B6D32B3" w14:textId="77777777" w:rsidR="00E52AAB" w:rsidRPr="00E14B94" w:rsidRDefault="00E52AAB" w:rsidP="00E14B94">
            <w:pPr>
              <w:pStyle w:val="Bezatstarpm"/>
              <w:ind w:left="112"/>
              <w:rPr>
                <w:rFonts w:ascii="Times New Roman" w:hAnsi="Times New Roman"/>
                <w:sz w:val="24"/>
                <w:szCs w:val="24"/>
                <w:lang w:eastAsia="lv-LV"/>
              </w:rPr>
            </w:pPr>
            <w:r w:rsidRPr="00E14B94">
              <w:rPr>
                <w:rFonts w:ascii="Times New Roman" w:hAnsi="Times New Roman"/>
                <w:sz w:val="24"/>
                <w:szCs w:val="24"/>
                <w:lang w:eastAsia="lv-LV"/>
              </w:rPr>
              <w:t>Cita informācija</w:t>
            </w:r>
          </w:p>
        </w:tc>
        <w:tc>
          <w:tcPr>
            <w:tcW w:w="3494" w:type="pct"/>
            <w:tcBorders>
              <w:top w:val="outset" w:sz="6" w:space="0" w:color="414142"/>
              <w:left w:val="outset" w:sz="6" w:space="0" w:color="414142"/>
              <w:bottom w:val="outset" w:sz="6" w:space="0" w:color="414142"/>
            </w:tcBorders>
          </w:tcPr>
          <w:p w14:paraId="573EF6B6" w14:textId="7472E4DD" w:rsidR="00E52AAB" w:rsidRPr="00E14B94" w:rsidRDefault="00E52AAB" w:rsidP="00E14B94">
            <w:pPr>
              <w:pStyle w:val="Bezatstarpm"/>
              <w:rPr>
                <w:rFonts w:ascii="Times New Roman" w:hAnsi="Times New Roman"/>
                <w:sz w:val="24"/>
                <w:szCs w:val="24"/>
                <w:lang w:eastAsia="lv-LV"/>
              </w:rPr>
            </w:pPr>
            <w:r w:rsidRPr="00E14B94">
              <w:rPr>
                <w:rFonts w:ascii="Times New Roman" w:hAnsi="Times New Roman"/>
                <w:sz w:val="24"/>
                <w:szCs w:val="24"/>
                <w:lang w:eastAsia="lv-LV"/>
              </w:rPr>
              <w:t>Nav</w:t>
            </w:r>
            <w:r w:rsidR="007F61B1">
              <w:rPr>
                <w:rFonts w:ascii="Times New Roman" w:hAnsi="Times New Roman"/>
                <w:sz w:val="24"/>
                <w:szCs w:val="24"/>
                <w:lang w:eastAsia="lv-LV"/>
              </w:rPr>
              <w:t>.</w:t>
            </w:r>
          </w:p>
        </w:tc>
      </w:tr>
    </w:tbl>
    <w:p w14:paraId="7354F2B5" w14:textId="77777777" w:rsidR="00E52AAB" w:rsidRPr="00E14B94" w:rsidRDefault="00E52AAB" w:rsidP="00E14B94">
      <w:pPr>
        <w:spacing w:after="0" w:line="240" w:lineRule="auto"/>
        <w:rPr>
          <w:rFonts w:ascii="Times New Roman" w:hAnsi="Times New Roman"/>
          <w:vanish/>
          <w:sz w:val="24"/>
          <w:szCs w:val="24"/>
          <w:lang w:eastAsia="lv-LV"/>
        </w:rPr>
      </w:pPr>
    </w:p>
    <w:tbl>
      <w:tblPr>
        <w:tblW w:w="5302"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966"/>
        <w:gridCol w:w="3336"/>
        <w:gridCol w:w="2293"/>
        <w:gridCol w:w="2007"/>
      </w:tblGrid>
      <w:tr w:rsidR="00E52AAB" w:rsidRPr="00E14B94" w14:paraId="3EDA97D7" w14:textId="77777777" w:rsidTr="00671705">
        <w:tc>
          <w:tcPr>
            <w:tcW w:w="5000" w:type="pct"/>
            <w:gridSpan w:val="4"/>
            <w:tcBorders>
              <w:top w:val="outset" w:sz="6" w:space="0" w:color="414142"/>
              <w:bottom w:val="outset" w:sz="6" w:space="0" w:color="414142"/>
            </w:tcBorders>
            <w:vAlign w:val="center"/>
          </w:tcPr>
          <w:p w14:paraId="1CF0041D" w14:textId="77777777" w:rsidR="00E52AAB" w:rsidRPr="00E14B94" w:rsidRDefault="00E52AAB" w:rsidP="00E14B94">
            <w:pPr>
              <w:pStyle w:val="Bezatstarpm"/>
              <w:jc w:val="center"/>
              <w:rPr>
                <w:rFonts w:ascii="Times New Roman" w:hAnsi="Times New Roman"/>
                <w:b/>
                <w:sz w:val="24"/>
                <w:szCs w:val="24"/>
                <w:lang w:eastAsia="lv-LV"/>
              </w:rPr>
            </w:pPr>
            <w:r w:rsidRPr="00E14B94">
              <w:rPr>
                <w:rFonts w:ascii="Times New Roman" w:hAnsi="Times New Roman"/>
                <w:b/>
                <w:sz w:val="24"/>
                <w:szCs w:val="24"/>
                <w:lang w:eastAsia="lv-LV"/>
              </w:rPr>
              <w:t>1.tabula</w:t>
            </w:r>
            <w:r w:rsidRPr="00E14B94">
              <w:rPr>
                <w:rFonts w:ascii="Times New Roman" w:hAnsi="Times New Roman"/>
                <w:b/>
                <w:sz w:val="24"/>
                <w:szCs w:val="24"/>
                <w:lang w:eastAsia="lv-LV"/>
              </w:rPr>
              <w:br/>
              <w:t>Tiesību akta projekta atbilstība ES tiesību aktiem</w:t>
            </w:r>
          </w:p>
        </w:tc>
      </w:tr>
      <w:tr w:rsidR="00E52AAB" w:rsidRPr="00E14B94" w14:paraId="03B8B424" w14:textId="77777777" w:rsidTr="00671705">
        <w:tc>
          <w:tcPr>
            <w:tcW w:w="1024" w:type="pct"/>
            <w:tcBorders>
              <w:top w:val="outset" w:sz="6" w:space="0" w:color="414142"/>
              <w:bottom w:val="outset" w:sz="6" w:space="0" w:color="414142"/>
              <w:right w:val="outset" w:sz="6" w:space="0" w:color="414142"/>
            </w:tcBorders>
          </w:tcPr>
          <w:p w14:paraId="62FFDBA2" w14:textId="77777777" w:rsidR="00E52AAB" w:rsidRPr="00E14B94" w:rsidRDefault="00E52AAB" w:rsidP="00E14B94">
            <w:pPr>
              <w:pStyle w:val="Bezatstarpm"/>
              <w:rPr>
                <w:rFonts w:ascii="Times New Roman" w:hAnsi="Times New Roman"/>
                <w:sz w:val="24"/>
                <w:szCs w:val="24"/>
              </w:rPr>
            </w:pPr>
            <w:r w:rsidRPr="00E14B94">
              <w:rPr>
                <w:rFonts w:ascii="Times New Roman" w:hAnsi="Times New Roman"/>
                <w:sz w:val="24"/>
                <w:szCs w:val="24"/>
              </w:rPr>
              <w:t>Attiecīgā ES tiesību akta datums, numurs un nosaukums</w:t>
            </w:r>
          </w:p>
        </w:tc>
        <w:tc>
          <w:tcPr>
            <w:tcW w:w="3976" w:type="pct"/>
            <w:gridSpan w:val="3"/>
            <w:tcBorders>
              <w:top w:val="outset" w:sz="6" w:space="0" w:color="414142"/>
              <w:left w:val="outset" w:sz="6" w:space="0" w:color="414142"/>
              <w:bottom w:val="outset" w:sz="6" w:space="0" w:color="414142"/>
            </w:tcBorders>
          </w:tcPr>
          <w:p w14:paraId="5C96B935" w14:textId="6C44F93E" w:rsidR="001C7735" w:rsidRPr="00E14B94" w:rsidRDefault="00975CC5" w:rsidP="00E14B94">
            <w:pPr>
              <w:pStyle w:val="Bezatstarpm"/>
              <w:jc w:val="both"/>
              <w:rPr>
                <w:rFonts w:ascii="Times New Roman" w:hAnsi="Times New Roman"/>
                <w:sz w:val="24"/>
                <w:szCs w:val="24"/>
              </w:rPr>
            </w:pPr>
            <w:r>
              <w:rPr>
                <w:rFonts w:ascii="Times New Roman" w:hAnsi="Times New Roman"/>
                <w:sz w:val="24"/>
                <w:szCs w:val="24"/>
              </w:rPr>
              <w:t>D</w:t>
            </w:r>
            <w:r w:rsidR="001C7735" w:rsidRPr="00E14B94">
              <w:rPr>
                <w:rFonts w:ascii="Times New Roman" w:hAnsi="Times New Roman"/>
                <w:sz w:val="24"/>
                <w:szCs w:val="24"/>
              </w:rPr>
              <w:t>irektīva 2020/177</w:t>
            </w:r>
            <w:r w:rsidR="00C555D5">
              <w:rPr>
                <w:rFonts w:ascii="Times New Roman" w:hAnsi="Times New Roman"/>
                <w:sz w:val="24"/>
                <w:szCs w:val="24"/>
              </w:rPr>
              <w:t>.</w:t>
            </w:r>
          </w:p>
          <w:p w14:paraId="49445CA3" w14:textId="77777777" w:rsidR="00E52AAB" w:rsidRDefault="0005161A" w:rsidP="00E14B94">
            <w:pPr>
              <w:pStyle w:val="Bezatstarpm"/>
              <w:rPr>
                <w:rFonts w:ascii="Times New Roman" w:hAnsi="Times New Roman"/>
                <w:sz w:val="24"/>
                <w:szCs w:val="24"/>
              </w:rPr>
            </w:pPr>
            <w:r>
              <w:rPr>
                <w:rFonts w:ascii="Times New Roman" w:hAnsi="Times New Roman"/>
                <w:sz w:val="24"/>
                <w:szCs w:val="24"/>
              </w:rPr>
              <w:t>Regula 2016/2031.</w:t>
            </w:r>
          </w:p>
          <w:p w14:paraId="146FD47A" w14:textId="77777777" w:rsidR="0005161A" w:rsidRDefault="0005161A" w:rsidP="00E14B94">
            <w:pPr>
              <w:pStyle w:val="Bezatstarpm"/>
              <w:rPr>
                <w:rFonts w:ascii="Times New Roman" w:hAnsi="Times New Roman"/>
                <w:sz w:val="24"/>
                <w:szCs w:val="24"/>
              </w:rPr>
            </w:pPr>
            <w:r w:rsidRPr="009876CF">
              <w:rPr>
                <w:rFonts w:ascii="Times New Roman" w:hAnsi="Times New Roman"/>
                <w:sz w:val="24"/>
                <w:szCs w:val="24"/>
              </w:rPr>
              <w:t>Regula 2019/2072</w:t>
            </w:r>
            <w:r>
              <w:rPr>
                <w:rFonts w:ascii="Times New Roman" w:hAnsi="Times New Roman"/>
                <w:sz w:val="24"/>
                <w:szCs w:val="24"/>
              </w:rPr>
              <w:t>.</w:t>
            </w:r>
          </w:p>
          <w:p w14:paraId="0C99CF77" w14:textId="146E0593" w:rsidR="0005161A" w:rsidRPr="00E14B94" w:rsidRDefault="0005161A" w:rsidP="00E14B94">
            <w:pPr>
              <w:pStyle w:val="Bezatstarpm"/>
              <w:rPr>
                <w:rFonts w:ascii="Times New Roman" w:hAnsi="Times New Roman"/>
                <w:sz w:val="24"/>
                <w:szCs w:val="24"/>
                <w:lang w:eastAsia="lv-LV"/>
              </w:rPr>
            </w:pPr>
            <w:r>
              <w:rPr>
                <w:rFonts w:ascii="Times New Roman" w:hAnsi="Times New Roman"/>
                <w:sz w:val="24"/>
                <w:szCs w:val="24"/>
              </w:rPr>
              <w:t>Regula 2017/2313.</w:t>
            </w:r>
          </w:p>
        </w:tc>
      </w:tr>
      <w:tr w:rsidR="00E52AAB" w:rsidRPr="00E14B94" w14:paraId="72E84205" w14:textId="77777777" w:rsidTr="00CC2F78">
        <w:trPr>
          <w:trHeight w:val="114"/>
        </w:trPr>
        <w:tc>
          <w:tcPr>
            <w:tcW w:w="1024" w:type="pct"/>
            <w:tcBorders>
              <w:top w:val="outset" w:sz="6" w:space="0" w:color="414142"/>
              <w:bottom w:val="outset" w:sz="6" w:space="0" w:color="414142"/>
              <w:right w:val="outset" w:sz="6" w:space="0" w:color="414142"/>
            </w:tcBorders>
            <w:vAlign w:val="center"/>
          </w:tcPr>
          <w:p w14:paraId="5FE38D7C" w14:textId="77777777" w:rsidR="00E52AAB" w:rsidRPr="00E14B94" w:rsidRDefault="00E52AAB" w:rsidP="00E14B94">
            <w:pPr>
              <w:pStyle w:val="Bezatstarpm"/>
              <w:jc w:val="center"/>
              <w:rPr>
                <w:rFonts w:ascii="Times New Roman" w:hAnsi="Times New Roman"/>
                <w:lang w:eastAsia="lv-LV"/>
              </w:rPr>
            </w:pPr>
            <w:r w:rsidRPr="00E14B94">
              <w:rPr>
                <w:rFonts w:ascii="Times New Roman" w:hAnsi="Times New Roman"/>
                <w:lang w:eastAsia="lv-LV"/>
              </w:rPr>
              <w:t>A</w:t>
            </w:r>
          </w:p>
        </w:tc>
        <w:tc>
          <w:tcPr>
            <w:tcW w:w="1737" w:type="pct"/>
            <w:tcBorders>
              <w:top w:val="outset" w:sz="6" w:space="0" w:color="414142"/>
              <w:left w:val="outset" w:sz="6" w:space="0" w:color="414142"/>
              <w:bottom w:val="outset" w:sz="6" w:space="0" w:color="414142"/>
              <w:right w:val="outset" w:sz="6" w:space="0" w:color="414142"/>
            </w:tcBorders>
            <w:vAlign w:val="center"/>
          </w:tcPr>
          <w:p w14:paraId="37B7C808" w14:textId="77777777" w:rsidR="00E52AAB" w:rsidRPr="00E14B94" w:rsidRDefault="00E52AAB" w:rsidP="00E14B94">
            <w:pPr>
              <w:pStyle w:val="Bezatstarpm"/>
              <w:jc w:val="center"/>
              <w:rPr>
                <w:rFonts w:ascii="Times New Roman" w:hAnsi="Times New Roman"/>
                <w:lang w:eastAsia="lv-LV"/>
              </w:rPr>
            </w:pPr>
            <w:r w:rsidRPr="00E14B94">
              <w:rPr>
                <w:rFonts w:ascii="Times New Roman" w:hAnsi="Times New Roman"/>
                <w:lang w:eastAsia="lv-LV"/>
              </w:rPr>
              <w:t>B</w:t>
            </w:r>
          </w:p>
        </w:tc>
        <w:tc>
          <w:tcPr>
            <w:tcW w:w="1194" w:type="pct"/>
            <w:tcBorders>
              <w:top w:val="outset" w:sz="6" w:space="0" w:color="414142"/>
              <w:left w:val="outset" w:sz="6" w:space="0" w:color="414142"/>
              <w:bottom w:val="outset" w:sz="6" w:space="0" w:color="414142"/>
              <w:right w:val="outset" w:sz="6" w:space="0" w:color="414142"/>
            </w:tcBorders>
            <w:vAlign w:val="center"/>
          </w:tcPr>
          <w:p w14:paraId="2081A9A8" w14:textId="77777777" w:rsidR="00E52AAB" w:rsidRPr="00E14B94" w:rsidRDefault="00E52AAB" w:rsidP="00E14B94">
            <w:pPr>
              <w:pStyle w:val="Bezatstarpm"/>
              <w:jc w:val="center"/>
              <w:rPr>
                <w:rFonts w:ascii="Times New Roman" w:hAnsi="Times New Roman"/>
                <w:lang w:eastAsia="lv-LV"/>
              </w:rPr>
            </w:pPr>
            <w:r w:rsidRPr="00E14B94">
              <w:rPr>
                <w:rFonts w:ascii="Times New Roman" w:hAnsi="Times New Roman"/>
                <w:lang w:eastAsia="lv-LV"/>
              </w:rPr>
              <w:t>C</w:t>
            </w:r>
          </w:p>
        </w:tc>
        <w:tc>
          <w:tcPr>
            <w:tcW w:w="1045" w:type="pct"/>
            <w:tcBorders>
              <w:top w:val="outset" w:sz="6" w:space="0" w:color="414142"/>
              <w:left w:val="outset" w:sz="6" w:space="0" w:color="414142"/>
              <w:bottom w:val="outset" w:sz="6" w:space="0" w:color="414142"/>
            </w:tcBorders>
            <w:vAlign w:val="center"/>
          </w:tcPr>
          <w:p w14:paraId="29566833" w14:textId="77777777" w:rsidR="00E52AAB" w:rsidRPr="00E14B94" w:rsidRDefault="00E52AAB" w:rsidP="00E14B94">
            <w:pPr>
              <w:pStyle w:val="Bezatstarpm"/>
              <w:jc w:val="center"/>
              <w:rPr>
                <w:rFonts w:ascii="Times New Roman" w:hAnsi="Times New Roman"/>
                <w:lang w:eastAsia="lv-LV"/>
              </w:rPr>
            </w:pPr>
            <w:r w:rsidRPr="00E14B94">
              <w:rPr>
                <w:rFonts w:ascii="Times New Roman" w:hAnsi="Times New Roman"/>
                <w:lang w:eastAsia="lv-LV"/>
              </w:rPr>
              <w:t>D</w:t>
            </w:r>
          </w:p>
        </w:tc>
      </w:tr>
      <w:tr w:rsidR="00E52AAB" w:rsidRPr="00E14B94" w14:paraId="4E0E2D00" w14:textId="77777777" w:rsidTr="00CC2F78">
        <w:tc>
          <w:tcPr>
            <w:tcW w:w="1024" w:type="pct"/>
            <w:tcBorders>
              <w:top w:val="outset" w:sz="6" w:space="0" w:color="414142"/>
              <w:bottom w:val="outset" w:sz="6" w:space="0" w:color="414142"/>
              <w:right w:val="outset" w:sz="6" w:space="0" w:color="414142"/>
            </w:tcBorders>
          </w:tcPr>
          <w:p w14:paraId="53399D52" w14:textId="77777777" w:rsidR="00E52AAB" w:rsidRPr="00E14B94" w:rsidRDefault="00E52AAB" w:rsidP="00E14B94">
            <w:pPr>
              <w:spacing w:after="0" w:line="240" w:lineRule="auto"/>
              <w:rPr>
                <w:rFonts w:ascii="Times New Roman" w:hAnsi="Times New Roman"/>
                <w:lang w:eastAsia="lv-LV"/>
              </w:rPr>
            </w:pPr>
            <w:r w:rsidRPr="00E14B94">
              <w:rPr>
                <w:rFonts w:ascii="Times New Roman" w:hAnsi="Times New Roman"/>
                <w:lang w:eastAsia="lv-LV"/>
              </w:rPr>
              <w:t>Attiecīgā ES tiesību akta panta numurs (uzskaitot katru tiesību akta vienību - pantu, daļu, punktu, apakšpunktu)</w:t>
            </w:r>
          </w:p>
        </w:tc>
        <w:tc>
          <w:tcPr>
            <w:tcW w:w="1737" w:type="pct"/>
            <w:tcBorders>
              <w:top w:val="outset" w:sz="6" w:space="0" w:color="414142"/>
              <w:left w:val="outset" w:sz="6" w:space="0" w:color="414142"/>
              <w:bottom w:val="outset" w:sz="6" w:space="0" w:color="414142"/>
              <w:right w:val="outset" w:sz="6" w:space="0" w:color="414142"/>
            </w:tcBorders>
          </w:tcPr>
          <w:p w14:paraId="64553505" w14:textId="77777777" w:rsidR="00E52AAB" w:rsidRPr="00E14B94" w:rsidRDefault="00E52AAB" w:rsidP="00E14B94">
            <w:pPr>
              <w:spacing w:after="0" w:line="240" w:lineRule="auto"/>
              <w:rPr>
                <w:rFonts w:ascii="Times New Roman" w:hAnsi="Times New Roman"/>
                <w:lang w:eastAsia="lv-LV"/>
              </w:rPr>
            </w:pPr>
            <w:r w:rsidRPr="00E14B94">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194" w:type="pct"/>
            <w:tcBorders>
              <w:top w:val="outset" w:sz="6" w:space="0" w:color="414142"/>
              <w:left w:val="outset" w:sz="6" w:space="0" w:color="414142"/>
              <w:bottom w:val="outset" w:sz="6" w:space="0" w:color="414142"/>
              <w:right w:val="outset" w:sz="6" w:space="0" w:color="414142"/>
            </w:tcBorders>
          </w:tcPr>
          <w:p w14:paraId="33DFDFAD" w14:textId="77777777" w:rsidR="00E52AAB" w:rsidRPr="00E14B94" w:rsidRDefault="00E52AAB" w:rsidP="00E14B94">
            <w:pPr>
              <w:pStyle w:val="Bezatstarpm"/>
              <w:rPr>
                <w:rFonts w:ascii="Times New Roman" w:hAnsi="Times New Roman"/>
                <w:lang w:eastAsia="lv-LV"/>
              </w:rPr>
            </w:pPr>
            <w:r w:rsidRPr="00E14B94">
              <w:rPr>
                <w:rFonts w:ascii="Times New Roman" w:hAnsi="Times New Roman"/>
                <w:lang w:eastAsia="lv-LV"/>
              </w:rPr>
              <w:t xml:space="preserve">Informācija par to, vai šīs tabulas A ailē minētās ES tiesību akta vienības tiek pārņemtas vai ieviestas pilnībā vai daļēji. </w:t>
            </w:r>
          </w:p>
          <w:p w14:paraId="2E94C80A" w14:textId="77777777" w:rsidR="00E52AAB" w:rsidRPr="00E14B94" w:rsidRDefault="00E52AAB" w:rsidP="00E14B94">
            <w:pPr>
              <w:pStyle w:val="Bezatstarpm"/>
              <w:rPr>
                <w:rFonts w:ascii="Times New Roman" w:hAnsi="Times New Roman"/>
                <w:lang w:eastAsia="lv-LV"/>
              </w:rPr>
            </w:pPr>
            <w:r w:rsidRPr="00E14B94">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1CCAF975" w14:textId="77777777" w:rsidR="00E52AAB" w:rsidRPr="00E14B94" w:rsidRDefault="00E52AAB" w:rsidP="00E14B94">
            <w:pPr>
              <w:pStyle w:val="Bezatstarpm"/>
              <w:rPr>
                <w:rFonts w:ascii="Times New Roman" w:hAnsi="Times New Roman"/>
                <w:lang w:eastAsia="lv-LV"/>
              </w:rPr>
            </w:pPr>
            <w:r w:rsidRPr="00E14B94">
              <w:rPr>
                <w:rFonts w:ascii="Times New Roman" w:hAnsi="Times New Roman"/>
                <w:lang w:eastAsia="lv-LV"/>
              </w:rPr>
              <w:t>Norāda institūciju, kas ir atbildīga par šo saistību izpildi pilnībā</w:t>
            </w:r>
          </w:p>
        </w:tc>
        <w:tc>
          <w:tcPr>
            <w:tcW w:w="1045" w:type="pct"/>
            <w:tcBorders>
              <w:top w:val="outset" w:sz="6" w:space="0" w:color="414142"/>
              <w:left w:val="outset" w:sz="6" w:space="0" w:color="414142"/>
              <w:bottom w:val="outset" w:sz="6" w:space="0" w:color="414142"/>
            </w:tcBorders>
          </w:tcPr>
          <w:p w14:paraId="31D0BE78" w14:textId="77777777" w:rsidR="00E52AAB" w:rsidRPr="00E14B94" w:rsidRDefault="00E52AAB" w:rsidP="00E14B94">
            <w:pPr>
              <w:pStyle w:val="Bezatstarpm"/>
              <w:rPr>
                <w:rFonts w:ascii="Times New Roman" w:hAnsi="Times New Roman"/>
                <w:lang w:eastAsia="lv-LV"/>
              </w:rPr>
            </w:pPr>
            <w:r w:rsidRPr="00E14B94">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14:paraId="3027C794" w14:textId="77777777" w:rsidR="00E52AAB" w:rsidRPr="00E14B94" w:rsidRDefault="00E52AAB" w:rsidP="00E14B94">
            <w:pPr>
              <w:pStyle w:val="Bezatstarpm"/>
              <w:rPr>
                <w:rFonts w:ascii="Times New Roman" w:hAnsi="Times New Roman"/>
                <w:lang w:eastAsia="lv-LV"/>
              </w:rPr>
            </w:pPr>
            <w:r w:rsidRPr="00E14B94">
              <w:rPr>
                <w:rFonts w:ascii="Times New Roman" w:hAnsi="Times New Roman"/>
                <w:lang w:eastAsia="lv-LV"/>
              </w:rPr>
              <w:t>Ja projekts satur stingrākas prasības nekā attiecīgais ES tiesību akts, norāda pamatojumu un samērīgumu.</w:t>
            </w:r>
          </w:p>
          <w:p w14:paraId="01204546" w14:textId="30A1EA5D" w:rsidR="00696394" w:rsidRPr="00E14B94" w:rsidRDefault="00E52AAB" w:rsidP="00E14B94">
            <w:pPr>
              <w:pStyle w:val="Bezatstarpm"/>
              <w:rPr>
                <w:rFonts w:ascii="Times New Roman" w:hAnsi="Times New Roman"/>
                <w:lang w:eastAsia="lv-LV"/>
              </w:rPr>
            </w:pPr>
            <w:r w:rsidRPr="00E14B94">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177AB" w:rsidRPr="00E14B94" w14:paraId="2810F952" w14:textId="77777777" w:rsidTr="00B1310A">
        <w:tc>
          <w:tcPr>
            <w:tcW w:w="5000" w:type="pct"/>
            <w:gridSpan w:val="4"/>
            <w:tcBorders>
              <w:top w:val="outset" w:sz="6" w:space="0" w:color="414142"/>
              <w:bottom w:val="outset" w:sz="6" w:space="0" w:color="414142"/>
            </w:tcBorders>
            <w:vAlign w:val="center"/>
          </w:tcPr>
          <w:p w14:paraId="0E4DEE1D" w14:textId="77777777" w:rsidR="00CC2F78" w:rsidRDefault="00CC2F78" w:rsidP="00A86678">
            <w:pPr>
              <w:pStyle w:val="Bezatstarpm"/>
              <w:rPr>
                <w:rFonts w:ascii="Times New Roman" w:hAnsi="Times New Roman"/>
                <w:b/>
                <w:sz w:val="24"/>
                <w:szCs w:val="24"/>
              </w:rPr>
            </w:pPr>
          </w:p>
          <w:p w14:paraId="70932B12" w14:textId="3D52031B" w:rsidR="001C7735" w:rsidRPr="00D806BD" w:rsidRDefault="001C7735" w:rsidP="00B1310A">
            <w:pPr>
              <w:pStyle w:val="Bezatstarpm"/>
              <w:jc w:val="center"/>
              <w:rPr>
                <w:rFonts w:ascii="Times New Roman" w:hAnsi="Times New Roman"/>
                <w:b/>
                <w:sz w:val="24"/>
                <w:szCs w:val="24"/>
              </w:rPr>
            </w:pPr>
            <w:r w:rsidRPr="00D806BD">
              <w:rPr>
                <w:rFonts w:ascii="Times New Roman" w:hAnsi="Times New Roman"/>
                <w:b/>
                <w:sz w:val="24"/>
                <w:szCs w:val="24"/>
              </w:rPr>
              <w:t>Komisijas Īstenošanas direktīva 2020/177</w:t>
            </w:r>
          </w:p>
          <w:p w14:paraId="740612ED" w14:textId="5CD4F3A0" w:rsidR="005177AB" w:rsidRPr="00E14B94" w:rsidRDefault="005177AB" w:rsidP="00B1310A">
            <w:pPr>
              <w:pStyle w:val="Bezatstarpm"/>
              <w:rPr>
                <w:rFonts w:ascii="Times New Roman" w:hAnsi="Times New Roman"/>
                <w:b/>
                <w:sz w:val="24"/>
                <w:szCs w:val="24"/>
              </w:rPr>
            </w:pPr>
          </w:p>
        </w:tc>
      </w:tr>
      <w:tr w:rsidR="00F51803" w:rsidRPr="00E14B94" w14:paraId="00CD5BB4" w14:textId="77777777" w:rsidTr="00CC2F78">
        <w:tc>
          <w:tcPr>
            <w:tcW w:w="1024" w:type="pct"/>
            <w:tcBorders>
              <w:top w:val="outset" w:sz="6" w:space="0" w:color="414142"/>
              <w:bottom w:val="outset" w:sz="6" w:space="0" w:color="414142"/>
              <w:right w:val="outset" w:sz="6" w:space="0" w:color="414142"/>
            </w:tcBorders>
          </w:tcPr>
          <w:p w14:paraId="034C5459" w14:textId="31041F0E" w:rsidR="00F51803" w:rsidRPr="00D145EC" w:rsidRDefault="00F51803" w:rsidP="00E14B94">
            <w:pPr>
              <w:spacing w:after="0" w:line="240" w:lineRule="auto"/>
              <w:rPr>
                <w:rFonts w:ascii="Times New Roman" w:hAnsi="Times New Roman"/>
                <w:sz w:val="24"/>
                <w:szCs w:val="24"/>
              </w:rPr>
            </w:pPr>
            <w:r w:rsidRPr="00D145EC">
              <w:rPr>
                <w:rFonts w:ascii="Times New Roman" w:hAnsi="Times New Roman"/>
                <w:sz w:val="24"/>
                <w:szCs w:val="24"/>
              </w:rPr>
              <w:t>Direktīva</w:t>
            </w:r>
            <w:r w:rsidR="00A176AB" w:rsidRPr="00D145EC">
              <w:rPr>
                <w:rFonts w:ascii="Times New Roman" w:hAnsi="Times New Roman"/>
                <w:sz w:val="24"/>
                <w:szCs w:val="24"/>
              </w:rPr>
              <w:t>s</w:t>
            </w:r>
            <w:r w:rsidRPr="00D145EC">
              <w:rPr>
                <w:rFonts w:ascii="Times New Roman" w:hAnsi="Times New Roman"/>
                <w:sz w:val="24"/>
                <w:szCs w:val="24"/>
              </w:rPr>
              <w:t xml:space="preserve"> </w:t>
            </w:r>
            <w:r w:rsidR="00FC44CB" w:rsidRPr="00D145EC">
              <w:rPr>
                <w:rFonts w:ascii="Times New Roman" w:hAnsi="Times New Roman"/>
                <w:sz w:val="24"/>
                <w:szCs w:val="24"/>
              </w:rPr>
              <w:t>2020/177</w:t>
            </w:r>
          </w:p>
          <w:p w14:paraId="20340234" w14:textId="77777777" w:rsidR="00F51803" w:rsidRPr="00D145EC" w:rsidRDefault="00F51803" w:rsidP="00E14B94">
            <w:pPr>
              <w:pStyle w:val="Bezatstarpm"/>
              <w:rPr>
                <w:rFonts w:ascii="Times New Roman" w:hAnsi="Times New Roman"/>
                <w:sz w:val="24"/>
                <w:szCs w:val="24"/>
              </w:rPr>
            </w:pPr>
            <w:r w:rsidRPr="00D145EC">
              <w:rPr>
                <w:rFonts w:ascii="Times New Roman" w:hAnsi="Times New Roman"/>
                <w:sz w:val="24"/>
                <w:szCs w:val="24"/>
              </w:rPr>
              <w:t>1.pants</w:t>
            </w:r>
          </w:p>
          <w:p w14:paraId="727C0D91" w14:textId="2D4926BE"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un I pielikums</w:t>
            </w:r>
            <w:r w:rsidR="00E46BF4">
              <w:rPr>
                <w:rFonts w:ascii="Times New Roman" w:hAnsi="Times New Roman"/>
                <w:sz w:val="24"/>
                <w:szCs w:val="24"/>
              </w:rPr>
              <w:t>.</w:t>
            </w:r>
          </w:p>
          <w:p w14:paraId="4E647814" w14:textId="1C216951"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Grozījumi Direktīvā 66/401/EEK</w:t>
            </w:r>
          </w:p>
        </w:tc>
        <w:tc>
          <w:tcPr>
            <w:tcW w:w="1737" w:type="pct"/>
            <w:tcBorders>
              <w:top w:val="outset" w:sz="6" w:space="0" w:color="414142"/>
              <w:left w:val="outset" w:sz="6" w:space="0" w:color="414142"/>
              <w:bottom w:val="outset" w:sz="6" w:space="0" w:color="414142"/>
              <w:right w:val="outset" w:sz="6" w:space="0" w:color="414142"/>
            </w:tcBorders>
          </w:tcPr>
          <w:p w14:paraId="7F5F6D82" w14:textId="6BEBBA5D" w:rsidR="00F51803" w:rsidRPr="00E14B94" w:rsidRDefault="00F51803" w:rsidP="00E14B94">
            <w:pPr>
              <w:pStyle w:val="Bezatstarpm"/>
              <w:rPr>
                <w:rFonts w:ascii="Times New Roman" w:hAnsi="Times New Roman"/>
                <w:color w:val="0070C0"/>
                <w:sz w:val="24"/>
                <w:szCs w:val="24"/>
              </w:rPr>
            </w:pPr>
            <w:r w:rsidRPr="00E14B94">
              <w:rPr>
                <w:rFonts w:ascii="Times New Roman" w:hAnsi="Times New Roman"/>
                <w:sz w:val="24"/>
                <w:szCs w:val="24"/>
              </w:rPr>
              <w:t>Tiks pārņemts ar grozījumiem Ministru kabineta 2009. gada 17.</w:t>
            </w:r>
            <w:r w:rsidR="007F61B1">
              <w:rPr>
                <w:rFonts w:ascii="Times New Roman" w:hAnsi="Times New Roman"/>
                <w:sz w:val="24"/>
                <w:szCs w:val="24"/>
              </w:rPr>
              <w:t> </w:t>
            </w:r>
            <w:r w:rsidRPr="00E14B94">
              <w:rPr>
                <w:rFonts w:ascii="Times New Roman" w:hAnsi="Times New Roman"/>
                <w:sz w:val="24"/>
                <w:szCs w:val="24"/>
              </w:rPr>
              <w:t>februāra noteikumos Nr. 152 "Lopbarības augu sēklaudzēšanas un sēklu tirdzniecības noteikumi".</w:t>
            </w:r>
          </w:p>
        </w:tc>
        <w:tc>
          <w:tcPr>
            <w:tcW w:w="1194" w:type="pct"/>
            <w:tcBorders>
              <w:top w:val="outset" w:sz="6" w:space="0" w:color="414142"/>
              <w:left w:val="outset" w:sz="6" w:space="0" w:color="414142"/>
              <w:bottom w:val="outset" w:sz="6" w:space="0" w:color="414142"/>
              <w:right w:val="outset" w:sz="6" w:space="0" w:color="414142"/>
            </w:tcBorders>
          </w:tcPr>
          <w:p w14:paraId="0AF907B2" w14:textId="021770C2"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0EA8E7B2" w14:textId="584D6EAF" w:rsidR="00F51803" w:rsidRPr="00E14B94" w:rsidRDefault="00F51803" w:rsidP="00E14B94">
            <w:pPr>
              <w:pStyle w:val="Bezatstarpm"/>
              <w:rPr>
                <w:rFonts w:ascii="Times New Roman" w:hAnsi="Times New Roman"/>
                <w:color w:val="0070C0"/>
                <w:sz w:val="24"/>
                <w:szCs w:val="24"/>
              </w:rPr>
            </w:pPr>
          </w:p>
        </w:tc>
      </w:tr>
      <w:tr w:rsidR="00F51803" w:rsidRPr="00E14B94" w14:paraId="73689151" w14:textId="77777777" w:rsidTr="00CC2F78">
        <w:tc>
          <w:tcPr>
            <w:tcW w:w="1024" w:type="pct"/>
            <w:tcBorders>
              <w:top w:val="outset" w:sz="6" w:space="0" w:color="414142"/>
              <w:bottom w:val="outset" w:sz="6" w:space="0" w:color="414142"/>
              <w:right w:val="outset" w:sz="6" w:space="0" w:color="414142"/>
            </w:tcBorders>
          </w:tcPr>
          <w:p w14:paraId="352FBD02" w14:textId="22D3AC62" w:rsidR="00F51803" w:rsidRPr="00D806BD" w:rsidRDefault="00F51803" w:rsidP="00E14B94">
            <w:pPr>
              <w:spacing w:after="0" w:line="240" w:lineRule="auto"/>
              <w:rPr>
                <w:rFonts w:ascii="Times New Roman" w:hAnsi="Times New Roman"/>
                <w:sz w:val="24"/>
                <w:szCs w:val="24"/>
              </w:rPr>
            </w:pPr>
            <w:r w:rsidRPr="00D806BD">
              <w:rPr>
                <w:rFonts w:ascii="Times New Roman" w:hAnsi="Times New Roman"/>
                <w:sz w:val="24"/>
                <w:szCs w:val="24"/>
              </w:rPr>
              <w:t>Direktīva</w:t>
            </w:r>
            <w:r w:rsidR="00A176AB" w:rsidRPr="00D806BD">
              <w:rPr>
                <w:rFonts w:ascii="Times New Roman" w:hAnsi="Times New Roman"/>
                <w:sz w:val="24"/>
                <w:szCs w:val="24"/>
              </w:rPr>
              <w:t>s</w:t>
            </w:r>
            <w:r w:rsidRPr="00D806BD">
              <w:rPr>
                <w:rFonts w:ascii="Times New Roman" w:hAnsi="Times New Roman"/>
                <w:sz w:val="24"/>
                <w:szCs w:val="24"/>
              </w:rPr>
              <w:t xml:space="preserve"> </w:t>
            </w:r>
            <w:r w:rsidR="00FC44CB" w:rsidRPr="00D806BD">
              <w:rPr>
                <w:rFonts w:ascii="Times New Roman" w:hAnsi="Times New Roman"/>
                <w:sz w:val="24"/>
                <w:szCs w:val="24"/>
              </w:rPr>
              <w:t>2020/177</w:t>
            </w:r>
          </w:p>
          <w:p w14:paraId="0A4A4D3D" w14:textId="554AA798" w:rsidR="00F51803" w:rsidRPr="00D806BD" w:rsidRDefault="00F51803" w:rsidP="00E14B94">
            <w:pPr>
              <w:pStyle w:val="Bezatstarpm"/>
              <w:rPr>
                <w:rFonts w:ascii="Times New Roman" w:hAnsi="Times New Roman"/>
                <w:sz w:val="24"/>
                <w:szCs w:val="24"/>
              </w:rPr>
            </w:pPr>
            <w:r w:rsidRPr="00D806BD">
              <w:rPr>
                <w:rFonts w:ascii="Times New Roman" w:hAnsi="Times New Roman"/>
                <w:sz w:val="24"/>
                <w:szCs w:val="24"/>
              </w:rPr>
              <w:t>2.pants</w:t>
            </w:r>
            <w:r w:rsidR="008630CE" w:rsidRPr="00D806BD">
              <w:rPr>
                <w:rFonts w:ascii="Times New Roman" w:hAnsi="Times New Roman"/>
                <w:sz w:val="24"/>
                <w:szCs w:val="24"/>
              </w:rPr>
              <w:t xml:space="preserve"> un</w:t>
            </w:r>
          </w:p>
          <w:p w14:paraId="4F0ABDE4" w14:textId="6A601014"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II pielikums</w:t>
            </w:r>
            <w:r w:rsidR="00E46BF4">
              <w:rPr>
                <w:rFonts w:ascii="Times New Roman" w:hAnsi="Times New Roman"/>
                <w:sz w:val="24"/>
                <w:szCs w:val="24"/>
              </w:rPr>
              <w:t>.</w:t>
            </w:r>
          </w:p>
          <w:p w14:paraId="63FCF918" w14:textId="6A23C4F8"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Grozījumi Direktīvā 66/402/EEK</w:t>
            </w:r>
          </w:p>
        </w:tc>
        <w:tc>
          <w:tcPr>
            <w:tcW w:w="1737" w:type="pct"/>
            <w:tcBorders>
              <w:top w:val="outset" w:sz="6" w:space="0" w:color="414142"/>
              <w:left w:val="outset" w:sz="6" w:space="0" w:color="414142"/>
              <w:bottom w:val="outset" w:sz="6" w:space="0" w:color="414142"/>
              <w:right w:val="outset" w:sz="6" w:space="0" w:color="414142"/>
            </w:tcBorders>
          </w:tcPr>
          <w:p w14:paraId="7AED0227" w14:textId="4D5963B7" w:rsidR="00F51803" w:rsidRPr="00E14B94" w:rsidRDefault="00F51803" w:rsidP="00E14B94">
            <w:pPr>
              <w:pStyle w:val="Bezatstarpm"/>
              <w:rPr>
                <w:rFonts w:ascii="Times New Roman" w:hAnsi="Times New Roman"/>
                <w:color w:val="0070C0"/>
                <w:sz w:val="24"/>
                <w:szCs w:val="24"/>
              </w:rPr>
            </w:pPr>
            <w:r w:rsidRPr="00E14B94">
              <w:rPr>
                <w:rFonts w:ascii="Times New Roman" w:hAnsi="Times New Roman"/>
                <w:sz w:val="24"/>
                <w:szCs w:val="24"/>
              </w:rPr>
              <w:t>Tiks pārņemts ar grozījumiem Ministru kabineta 2007. gada 13.</w:t>
            </w:r>
            <w:r w:rsidR="007F61B1">
              <w:rPr>
                <w:rFonts w:ascii="Times New Roman" w:hAnsi="Times New Roman"/>
                <w:sz w:val="24"/>
                <w:szCs w:val="24"/>
              </w:rPr>
              <w:t> </w:t>
            </w:r>
            <w:r w:rsidRPr="00E14B94">
              <w:rPr>
                <w:rFonts w:ascii="Times New Roman" w:hAnsi="Times New Roman"/>
                <w:sz w:val="24"/>
                <w:szCs w:val="24"/>
              </w:rPr>
              <w:t>februāra noteikumos Nr. 120 "Labības sēklaudzēšanas un sēklu tirdzniecības noteikumi".</w:t>
            </w:r>
          </w:p>
        </w:tc>
        <w:tc>
          <w:tcPr>
            <w:tcW w:w="1194" w:type="pct"/>
            <w:tcBorders>
              <w:top w:val="outset" w:sz="6" w:space="0" w:color="414142"/>
              <w:left w:val="outset" w:sz="6" w:space="0" w:color="414142"/>
              <w:bottom w:val="outset" w:sz="6" w:space="0" w:color="414142"/>
              <w:right w:val="outset" w:sz="6" w:space="0" w:color="414142"/>
            </w:tcBorders>
          </w:tcPr>
          <w:p w14:paraId="71789CB5" w14:textId="77777777"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3B20C66A" w14:textId="77777777" w:rsidR="00F51803" w:rsidRPr="00E14B94" w:rsidRDefault="00F51803" w:rsidP="00E14B94">
            <w:pPr>
              <w:pStyle w:val="Bezatstarpm"/>
              <w:rPr>
                <w:rFonts w:ascii="Times New Roman" w:hAnsi="Times New Roman"/>
                <w:color w:val="0070C0"/>
                <w:sz w:val="24"/>
                <w:szCs w:val="24"/>
              </w:rPr>
            </w:pPr>
          </w:p>
        </w:tc>
      </w:tr>
      <w:tr w:rsidR="00F51803" w:rsidRPr="00E14B94" w14:paraId="2F6ED711" w14:textId="77777777" w:rsidTr="00CC2F78">
        <w:tc>
          <w:tcPr>
            <w:tcW w:w="1024" w:type="pct"/>
            <w:tcBorders>
              <w:top w:val="outset" w:sz="6" w:space="0" w:color="414142"/>
              <w:bottom w:val="outset" w:sz="6" w:space="0" w:color="414142"/>
              <w:right w:val="outset" w:sz="6" w:space="0" w:color="414142"/>
            </w:tcBorders>
          </w:tcPr>
          <w:p w14:paraId="77E95E64" w14:textId="77777777" w:rsidR="00FC44CB" w:rsidRPr="00D145EC" w:rsidRDefault="00F51803" w:rsidP="00E14B94">
            <w:pPr>
              <w:spacing w:after="0" w:line="240" w:lineRule="auto"/>
              <w:rPr>
                <w:rFonts w:ascii="Times New Roman" w:hAnsi="Times New Roman"/>
                <w:sz w:val="24"/>
                <w:szCs w:val="24"/>
              </w:rPr>
            </w:pPr>
            <w:r w:rsidRPr="00D145EC">
              <w:rPr>
                <w:rFonts w:ascii="Times New Roman" w:hAnsi="Times New Roman"/>
                <w:sz w:val="24"/>
                <w:szCs w:val="24"/>
              </w:rPr>
              <w:t>Direktīva</w:t>
            </w:r>
            <w:r w:rsidR="00A176AB" w:rsidRPr="00D145EC">
              <w:rPr>
                <w:rFonts w:ascii="Times New Roman" w:hAnsi="Times New Roman"/>
                <w:sz w:val="24"/>
                <w:szCs w:val="24"/>
              </w:rPr>
              <w:t>s</w:t>
            </w:r>
          </w:p>
          <w:p w14:paraId="08FB0BD6" w14:textId="08D1E921" w:rsidR="00F51803" w:rsidRPr="00D145EC" w:rsidRDefault="00FC44CB" w:rsidP="00E14B94">
            <w:pPr>
              <w:spacing w:after="0" w:line="240" w:lineRule="auto"/>
              <w:rPr>
                <w:rFonts w:ascii="Times New Roman" w:hAnsi="Times New Roman"/>
                <w:sz w:val="24"/>
                <w:szCs w:val="24"/>
              </w:rPr>
            </w:pPr>
            <w:r w:rsidRPr="00D145EC">
              <w:rPr>
                <w:rFonts w:ascii="Times New Roman" w:hAnsi="Times New Roman"/>
                <w:sz w:val="24"/>
                <w:szCs w:val="24"/>
              </w:rPr>
              <w:t>2020/177</w:t>
            </w:r>
          </w:p>
          <w:p w14:paraId="7233A6FF" w14:textId="11384DF2" w:rsidR="00F51803" w:rsidRPr="00D145EC" w:rsidRDefault="00F51803" w:rsidP="00E14B94">
            <w:pPr>
              <w:pStyle w:val="Bezatstarpm"/>
              <w:rPr>
                <w:rFonts w:ascii="Times New Roman" w:hAnsi="Times New Roman"/>
                <w:sz w:val="24"/>
                <w:szCs w:val="24"/>
              </w:rPr>
            </w:pPr>
            <w:r w:rsidRPr="00D145EC">
              <w:rPr>
                <w:rFonts w:ascii="Times New Roman" w:hAnsi="Times New Roman"/>
                <w:sz w:val="24"/>
                <w:szCs w:val="24"/>
              </w:rPr>
              <w:t>3.pants</w:t>
            </w:r>
            <w:r w:rsidR="008630CE" w:rsidRPr="00D145EC">
              <w:rPr>
                <w:rFonts w:ascii="Times New Roman" w:hAnsi="Times New Roman"/>
                <w:sz w:val="24"/>
                <w:szCs w:val="24"/>
              </w:rPr>
              <w:t xml:space="preserve"> un</w:t>
            </w:r>
          </w:p>
          <w:p w14:paraId="1900D70F" w14:textId="0255ACEE"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III pielikums</w:t>
            </w:r>
            <w:r w:rsidR="00E46BF4">
              <w:rPr>
                <w:rFonts w:ascii="Times New Roman" w:hAnsi="Times New Roman"/>
                <w:sz w:val="24"/>
                <w:szCs w:val="24"/>
              </w:rPr>
              <w:t>.</w:t>
            </w:r>
          </w:p>
          <w:p w14:paraId="0BCB3BCD" w14:textId="504728C0"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Grozījumi Direktīvā 68/193/EEK</w:t>
            </w:r>
          </w:p>
        </w:tc>
        <w:tc>
          <w:tcPr>
            <w:tcW w:w="1737" w:type="pct"/>
            <w:tcBorders>
              <w:top w:val="outset" w:sz="6" w:space="0" w:color="414142"/>
              <w:left w:val="outset" w:sz="6" w:space="0" w:color="414142"/>
              <w:bottom w:val="outset" w:sz="6" w:space="0" w:color="414142"/>
              <w:right w:val="outset" w:sz="6" w:space="0" w:color="414142"/>
            </w:tcBorders>
          </w:tcPr>
          <w:p w14:paraId="38F6C856" w14:textId="79534CE7" w:rsidR="00F51803" w:rsidRPr="00E14B94" w:rsidRDefault="00F51803" w:rsidP="00E14B94">
            <w:pPr>
              <w:pStyle w:val="Default"/>
            </w:pPr>
            <w:r w:rsidRPr="00E14B94">
              <w:t xml:space="preserve">Komisijas </w:t>
            </w:r>
            <w:r w:rsidRPr="00E14B94">
              <w:rPr>
                <w:bCs/>
              </w:rPr>
              <w:t xml:space="preserve">2017. gada 16. marta </w:t>
            </w:r>
            <w:r w:rsidRPr="00E14B94">
              <w:t xml:space="preserve">Īstenošanas </w:t>
            </w:r>
            <w:r w:rsidR="007F61B1">
              <w:t>l</w:t>
            </w:r>
            <w:r w:rsidRPr="00E14B94">
              <w:t>ēmums</w:t>
            </w:r>
          </w:p>
          <w:p w14:paraId="0EC1CDEA" w14:textId="6E70556B" w:rsidR="00F51803" w:rsidRPr="00E14B94" w:rsidRDefault="00F51803" w:rsidP="00E14B94">
            <w:pPr>
              <w:pStyle w:val="Bezatstarpm"/>
              <w:rPr>
                <w:rFonts w:ascii="Times New Roman" w:hAnsi="Times New Roman"/>
                <w:color w:val="0070C0"/>
                <w:sz w:val="24"/>
                <w:szCs w:val="24"/>
              </w:rPr>
            </w:pPr>
            <w:r w:rsidRPr="00E14B94">
              <w:rPr>
                <w:rFonts w:ascii="Times New Roman" w:hAnsi="Times New Roman"/>
                <w:bCs/>
                <w:color w:val="000000"/>
                <w:sz w:val="24"/>
                <w:szCs w:val="24"/>
                <w:lang w:eastAsia="lv-LV"/>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 atbrīvo Latviju no prasību pārņemšanas vīnogulājiem.</w:t>
            </w:r>
          </w:p>
        </w:tc>
        <w:tc>
          <w:tcPr>
            <w:tcW w:w="1194" w:type="pct"/>
            <w:tcBorders>
              <w:top w:val="outset" w:sz="6" w:space="0" w:color="414142"/>
              <w:left w:val="outset" w:sz="6" w:space="0" w:color="414142"/>
              <w:bottom w:val="outset" w:sz="6" w:space="0" w:color="414142"/>
              <w:right w:val="outset" w:sz="6" w:space="0" w:color="414142"/>
            </w:tcBorders>
          </w:tcPr>
          <w:p w14:paraId="3C054474" w14:textId="3606288B"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311FE3B1" w14:textId="77777777" w:rsidR="00F51803" w:rsidRPr="00E14B94" w:rsidRDefault="00F51803" w:rsidP="00E14B94">
            <w:pPr>
              <w:pStyle w:val="Bezatstarpm"/>
              <w:rPr>
                <w:rFonts w:ascii="Times New Roman" w:hAnsi="Times New Roman"/>
                <w:color w:val="0070C0"/>
                <w:sz w:val="24"/>
                <w:szCs w:val="24"/>
              </w:rPr>
            </w:pPr>
          </w:p>
        </w:tc>
      </w:tr>
      <w:tr w:rsidR="00F51803" w:rsidRPr="00E14B94" w14:paraId="3872FD3D" w14:textId="77777777" w:rsidTr="00CC2F78">
        <w:tc>
          <w:tcPr>
            <w:tcW w:w="1024" w:type="pct"/>
            <w:tcBorders>
              <w:top w:val="outset" w:sz="6" w:space="0" w:color="414142"/>
              <w:bottom w:val="outset" w:sz="6" w:space="0" w:color="414142"/>
              <w:right w:val="outset" w:sz="6" w:space="0" w:color="414142"/>
            </w:tcBorders>
          </w:tcPr>
          <w:p w14:paraId="6689E354" w14:textId="2EECE63A" w:rsidR="00F51803" w:rsidRPr="00D806BD" w:rsidRDefault="00F51803" w:rsidP="00E14B94">
            <w:pPr>
              <w:spacing w:after="0" w:line="240" w:lineRule="auto"/>
              <w:rPr>
                <w:rFonts w:ascii="Times New Roman" w:hAnsi="Times New Roman"/>
                <w:sz w:val="24"/>
                <w:szCs w:val="24"/>
              </w:rPr>
            </w:pPr>
            <w:r w:rsidRPr="00D806BD">
              <w:rPr>
                <w:rFonts w:ascii="Times New Roman" w:hAnsi="Times New Roman"/>
                <w:sz w:val="24"/>
                <w:szCs w:val="24"/>
              </w:rPr>
              <w:t>Direktīva</w:t>
            </w:r>
            <w:r w:rsidR="00A176AB" w:rsidRPr="00D806BD">
              <w:rPr>
                <w:rFonts w:ascii="Times New Roman" w:hAnsi="Times New Roman"/>
                <w:sz w:val="24"/>
                <w:szCs w:val="24"/>
              </w:rPr>
              <w:t>s</w:t>
            </w:r>
            <w:r w:rsidRPr="00D806BD">
              <w:rPr>
                <w:rFonts w:ascii="Times New Roman" w:hAnsi="Times New Roman"/>
                <w:sz w:val="24"/>
                <w:szCs w:val="24"/>
              </w:rPr>
              <w:t xml:space="preserve"> </w:t>
            </w:r>
            <w:r w:rsidR="00FC44CB" w:rsidRPr="00D806BD">
              <w:rPr>
                <w:rFonts w:ascii="Times New Roman" w:hAnsi="Times New Roman"/>
                <w:sz w:val="24"/>
                <w:szCs w:val="24"/>
              </w:rPr>
              <w:t>2020/177</w:t>
            </w:r>
          </w:p>
          <w:p w14:paraId="0377B206" w14:textId="18EF8ACA" w:rsidR="007B674D" w:rsidRPr="00D806BD" w:rsidRDefault="00F51803" w:rsidP="00E14B94">
            <w:pPr>
              <w:pStyle w:val="Bezatstarpm"/>
              <w:rPr>
                <w:rFonts w:ascii="Times New Roman" w:hAnsi="Times New Roman"/>
                <w:sz w:val="24"/>
                <w:szCs w:val="24"/>
              </w:rPr>
            </w:pPr>
            <w:r w:rsidRPr="00D806BD">
              <w:rPr>
                <w:rFonts w:ascii="Times New Roman" w:hAnsi="Times New Roman"/>
                <w:sz w:val="24"/>
                <w:szCs w:val="24"/>
              </w:rPr>
              <w:t>4.pants</w:t>
            </w:r>
            <w:r w:rsidR="008630CE" w:rsidRPr="00D806BD">
              <w:rPr>
                <w:rFonts w:ascii="Times New Roman" w:hAnsi="Times New Roman"/>
                <w:sz w:val="24"/>
                <w:szCs w:val="24"/>
              </w:rPr>
              <w:t xml:space="preserve"> un </w:t>
            </w:r>
          </w:p>
          <w:p w14:paraId="2A487F26" w14:textId="2BD7DBE3" w:rsidR="007B674D" w:rsidRPr="00D806BD" w:rsidRDefault="007B674D" w:rsidP="00E14B94">
            <w:pPr>
              <w:pStyle w:val="Bezatstarpm"/>
              <w:rPr>
                <w:rFonts w:ascii="Times New Roman" w:hAnsi="Times New Roman"/>
                <w:sz w:val="24"/>
                <w:szCs w:val="24"/>
              </w:rPr>
            </w:pPr>
            <w:r w:rsidRPr="00D806BD">
              <w:rPr>
                <w:rFonts w:ascii="Times New Roman" w:hAnsi="Times New Roman"/>
              </w:rPr>
              <w:t xml:space="preserve"> </w:t>
            </w:r>
            <w:r w:rsidRPr="00D806BD">
              <w:rPr>
                <w:rFonts w:ascii="Times New Roman" w:hAnsi="Times New Roman"/>
                <w:sz w:val="24"/>
                <w:szCs w:val="24"/>
              </w:rPr>
              <w:t>IV pielikums</w:t>
            </w:r>
            <w:r w:rsidR="00E46BF4">
              <w:rPr>
                <w:rFonts w:ascii="Times New Roman" w:hAnsi="Times New Roman"/>
                <w:sz w:val="24"/>
                <w:szCs w:val="24"/>
              </w:rPr>
              <w:t>.</w:t>
            </w:r>
          </w:p>
          <w:p w14:paraId="7E6DBAA5" w14:textId="4E6743B4" w:rsidR="00A70D55" w:rsidRPr="00D806BD" w:rsidRDefault="007B674D" w:rsidP="00E14B94">
            <w:pPr>
              <w:pStyle w:val="Bezatstarpm"/>
              <w:rPr>
                <w:rFonts w:ascii="Times New Roman" w:hAnsi="Times New Roman"/>
                <w:sz w:val="24"/>
                <w:szCs w:val="24"/>
              </w:rPr>
            </w:pPr>
            <w:r w:rsidRPr="00D806BD">
              <w:rPr>
                <w:rFonts w:ascii="Times New Roman" w:hAnsi="Times New Roman"/>
                <w:sz w:val="24"/>
                <w:szCs w:val="24"/>
              </w:rPr>
              <w:t>Grozījumi Direktīvā 93/49/EEK</w:t>
            </w:r>
          </w:p>
        </w:tc>
        <w:tc>
          <w:tcPr>
            <w:tcW w:w="1737" w:type="pct"/>
            <w:tcBorders>
              <w:top w:val="outset" w:sz="6" w:space="0" w:color="414142"/>
              <w:left w:val="outset" w:sz="6" w:space="0" w:color="414142"/>
              <w:bottom w:val="outset" w:sz="6" w:space="0" w:color="414142"/>
              <w:right w:val="outset" w:sz="6" w:space="0" w:color="414142"/>
            </w:tcBorders>
          </w:tcPr>
          <w:p w14:paraId="529E4759" w14:textId="0BBA2991" w:rsidR="00F51803" w:rsidRPr="00E14B94" w:rsidRDefault="00F51803" w:rsidP="00E14B94">
            <w:pPr>
              <w:pStyle w:val="Bezatstarpm"/>
              <w:rPr>
                <w:rFonts w:ascii="Times New Roman" w:hAnsi="Times New Roman"/>
                <w:color w:val="0070C0"/>
                <w:sz w:val="24"/>
                <w:szCs w:val="24"/>
              </w:rPr>
            </w:pPr>
            <w:r w:rsidRPr="00E14B94">
              <w:rPr>
                <w:rFonts w:ascii="Times New Roman" w:hAnsi="Times New Roman"/>
                <w:sz w:val="24"/>
                <w:szCs w:val="24"/>
              </w:rPr>
              <w:t>Tiks pārņemts ar grozījumiem Ministru kabineta 2009. gada 20.</w:t>
            </w:r>
            <w:r w:rsidR="007F61B1">
              <w:rPr>
                <w:rFonts w:ascii="Times New Roman" w:hAnsi="Times New Roman"/>
                <w:sz w:val="24"/>
                <w:szCs w:val="24"/>
              </w:rPr>
              <w:t> </w:t>
            </w:r>
            <w:r w:rsidRPr="00E14B94">
              <w:rPr>
                <w:rFonts w:ascii="Times New Roman" w:hAnsi="Times New Roman"/>
                <w:sz w:val="24"/>
                <w:szCs w:val="24"/>
              </w:rPr>
              <w:t>janvāra noteikumos Nr. 54 "Dekoratīvo augu pavairojamā materiāla atbilstības kritēriji un aprites kārtība".</w:t>
            </w:r>
          </w:p>
        </w:tc>
        <w:tc>
          <w:tcPr>
            <w:tcW w:w="1194" w:type="pct"/>
            <w:tcBorders>
              <w:top w:val="outset" w:sz="6" w:space="0" w:color="414142"/>
              <w:left w:val="outset" w:sz="6" w:space="0" w:color="414142"/>
              <w:bottom w:val="outset" w:sz="6" w:space="0" w:color="414142"/>
              <w:right w:val="outset" w:sz="6" w:space="0" w:color="414142"/>
            </w:tcBorders>
          </w:tcPr>
          <w:p w14:paraId="1D240178" w14:textId="77777777"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09590DCC" w14:textId="77777777" w:rsidR="00F51803" w:rsidRPr="00E14B94" w:rsidRDefault="00F51803" w:rsidP="00E14B94">
            <w:pPr>
              <w:pStyle w:val="Bezatstarpm"/>
              <w:rPr>
                <w:rFonts w:ascii="Times New Roman" w:hAnsi="Times New Roman"/>
                <w:color w:val="0070C0"/>
                <w:sz w:val="24"/>
                <w:szCs w:val="24"/>
              </w:rPr>
            </w:pPr>
          </w:p>
        </w:tc>
      </w:tr>
      <w:tr w:rsidR="00F51803" w:rsidRPr="00E14B94" w14:paraId="46EB535D" w14:textId="77777777" w:rsidTr="00CC2F78">
        <w:tc>
          <w:tcPr>
            <w:tcW w:w="1024" w:type="pct"/>
            <w:tcBorders>
              <w:top w:val="outset" w:sz="6" w:space="0" w:color="414142"/>
              <w:bottom w:val="outset" w:sz="6" w:space="0" w:color="414142"/>
              <w:right w:val="outset" w:sz="6" w:space="0" w:color="414142"/>
            </w:tcBorders>
          </w:tcPr>
          <w:p w14:paraId="557EA6F4" w14:textId="77777777" w:rsidR="00FC44CB" w:rsidRPr="00D145EC" w:rsidRDefault="00F51803" w:rsidP="00E14B94">
            <w:pPr>
              <w:spacing w:after="0" w:line="240" w:lineRule="auto"/>
              <w:rPr>
                <w:rFonts w:ascii="Times New Roman" w:hAnsi="Times New Roman"/>
                <w:sz w:val="24"/>
                <w:szCs w:val="24"/>
              </w:rPr>
            </w:pPr>
            <w:r w:rsidRPr="00D145EC">
              <w:rPr>
                <w:rFonts w:ascii="Times New Roman" w:hAnsi="Times New Roman"/>
                <w:sz w:val="24"/>
                <w:szCs w:val="24"/>
              </w:rPr>
              <w:t>Direktīva</w:t>
            </w:r>
            <w:r w:rsidR="00A176AB" w:rsidRPr="00D145EC">
              <w:rPr>
                <w:rFonts w:ascii="Times New Roman" w:hAnsi="Times New Roman"/>
                <w:sz w:val="24"/>
                <w:szCs w:val="24"/>
              </w:rPr>
              <w:t>s</w:t>
            </w:r>
          </w:p>
          <w:p w14:paraId="2CD8DD9D" w14:textId="4128CE49" w:rsidR="00F51803" w:rsidRPr="00D145EC" w:rsidRDefault="00FC44CB" w:rsidP="00E14B94">
            <w:pPr>
              <w:spacing w:after="0" w:line="240" w:lineRule="auto"/>
              <w:rPr>
                <w:rFonts w:ascii="Times New Roman" w:hAnsi="Times New Roman"/>
                <w:sz w:val="24"/>
                <w:szCs w:val="24"/>
              </w:rPr>
            </w:pPr>
            <w:r w:rsidRPr="00D145EC">
              <w:rPr>
                <w:rFonts w:ascii="Times New Roman" w:hAnsi="Times New Roman"/>
                <w:sz w:val="24"/>
                <w:szCs w:val="24"/>
              </w:rPr>
              <w:t>2020/177</w:t>
            </w:r>
          </w:p>
          <w:p w14:paraId="7539ABAF" w14:textId="00C4A860" w:rsidR="00F51803" w:rsidRPr="00D145EC" w:rsidRDefault="00F51803" w:rsidP="00E14B94">
            <w:pPr>
              <w:pStyle w:val="Bezatstarpm"/>
              <w:rPr>
                <w:rFonts w:ascii="Times New Roman" w:hAnsi="Times New Roman"/>
                <w:sz w:val="24"/>
                <w:szCs w:val="24"/>
              </w:rPr>
            </w:pPr>
            <w:r w:rsidRPr="00D145EC">
              <w:rPr>
                <w:rFonts w:ascii="Times New Roman" w:hAnsi="Times New Roman"/>
                <w:sz w:val="24"/>
                <w:szCs w:val="24"/>
              </w:rPr>
              <w:t>5.pants</w:t>
            </w:r>
            <w:r w:rsidR="008630CE" w:rsidRPr="00D145EC">
              <w:rPr>
                <w:rFonts w:ascii="Times New Roman" w:hAnsi="Times New Roman"/>
                <w:sz w:val="24"/>
                <w:szCs w:val="24"/>
              </w:rPr>
              <w:t xml:space="preserve"> un </w:t>
            </w:r>
          </w:p>
          <w:p w14:paraId="3BCAA8EA" w14:textId="131B5A81" w:rsidR="00B91859" w:rsidRPr="00D806BD" w:rsidRDefault="00B91859" w:rsidP="00E14B94">
            <w:pPr>
              <w:pStyle w:val="Bezatstarpm"/>
              <w:rPr>
                <w:rFonts w:ascii="Times New Roman" w:hAnsi="Times New Roman"/>
                <w:sz w:val="24"/>
                <w:szCs w:val="24"/>
              </w:rPr>
            </w:pPr>
            <w:r w:rsidRPr="00D806BD">
              <w:rPr>
                <w:rFonts w:ascii="Times New Roman" w:hAnsi="Times New Roman"/>
                <w:sz w:val="24"/>
                <w:szCs w:val="24"/>
              </w:rPr>
              <w:t>V pielikums</w:t>
            </w:r>
            <w:r w:rsidR="00E46BF4">
              <w:rPr>
                <w:rFonts w:ascii="Times New Roman" w:hAnsi="Times New Roman"/>
                <w:sz w:val="24"/>
                <w:szCs w:val="24"/>
              </w:rPr>
              <w:t>.</w:t>
            </w:r>
          </w:p>
          <w:p w14:paraId="31BE48B9" w14:textId="407AAE9F" w:rsidR="00A70D55" w:rsidRPr="006F5753" w:rsidRDefault="00B91859" w:rsidP="000C07D3">
            <w:pPr>
              <w:pStyle w:val="Bezatstarpm"/>
            </w:pPr>
            <w:r w:rsidRPr="00D806BD">
              <w:rPr>
                <w:rFonts w:ascii="Times New Roman" w:hAnsi="Times New Roman"/>
                <w:sz w:val="24"/>
                <w:szCs w:val="24"/>
              </w:rPr>
              <w:lastRenderedPageBreak/>
              <w:t>Grozījumi Direktīvā 93/61/EEK</w:t>
            </w:r>
          </w:p>
        </w:tc>
        <w:tc>
          <w:tcPr>
            <w:tcW w:w="1737" w:type="pct"/>
            <w:tcBorders>
              <w:top w:val="outset" w:sz="6" w:space="0" w:color="414142"/>
              <w:left w:val="outset" w:sz="6" w:space="0" w:color="414142"/>
              <w:bottom w:val="outset" w:sz="6" w:space="0" w:color="414142"/>
              <w:right w:val="outset" w:sz="6" w:space="0" w:color="414142"/>
            </w:tcBorders>
          </w:tcPr>
          <w:p w14:paraId="0AA4173F" w14:textId="3D89D61D" w:rsidR="00F51803" w:rsidRPr="006F5753" w:rsidRDefault="00F51803" w:rsidP="000C07D3">
            <w:pPr>
              <w:pStyle w:val="Bezatstarpm"/>
            </w:pPr>
            <w:r w:rsidRPr="00E14B94">
              <w:rPr>
                <w:rFonts w:ascii="Times New Roman" w:hAnsi="Times New Roman"/>
                <w:sz w:val="24"/>
                <w:szCs w:val="24"/>
              </w:rPr>
              <w:lastRenderedPageBreak/>
              <w:t>Tiks pārņemts ar grozījumiem Ministru kabineta 2010.gada 9.februāra noteikumos Nr.124 "Dārzeņu pavairojamā materiāla atbilstības kritēriji un aprites kārtība".</w:t>
            </w:r>
          </w:p>
        </w:tc>
        <w:tc>
          <w:tcPr>
            <w:tcW w:w="1194" w:type="pct"/>
            <w:tcBorders>
              <w:top w:val="outset" w:sz="6" w:space="0" w:color="414142"/>
              <w:left w:val="outset" w:sz="6" w:space="0" w:color="414142"/>
              <w:bottom w:val="outset" w:sz="6" w:space="0" w:color="414142"/>
              <w:right w:val="outset" w:sz="6" w:space="0" w:color="414142"/>
            </w:tcBorders>
          </w:tcPr>
          <w:p w14:paraId="01D53119" w14:textId="77777777"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6AC94866" w14:textId="77777777" w:rsidR="00F51803" w:rsidRPr="00E14B94" w:rsidRDefault="00F51803" w:rsidP="00E14B94">
            <w:pPr>
              <w:pStyle w:val="Bezatstarpm"/>
              <w:rPr>
                <w:rFonts w:ascii="Times New Roman" w:hAnsi="Times New Roman"/>
                <w:color w:val="0070C0"/>
                <w:sz w:val="24"/>
                <w:szCs w:val="24"/>
              </w:rPr>
            </w:pPr>
          </w:p>
        </w:tc>
      </w:tr>
      <w:tr w:rsidR="00F51803" w:rsidRPr="00E14B94" w14:paraId="07DA99F3" w14:textId="77777777" w:rsidTr="00CC2F78">
        <w:tc>
          <w:tcPr>
            <w:tcW w:w="1024" w:type="pct"/>
            <w:tcBorders>
              <w:top w:val="outset" w:sz="6" w:space="0" w:color="414142"/>
              <w:bottom w:val="outset" w:sz="6" w:space="0" w:color="414142"/>
              <w:right w:val="outset" w:sz="6" w:space="0" w:color="414142"/>
            </w:tcBorders>
          </w:tcPr>
          <w:p w14:paraId="0074091C" w14:textId="4B7CC77C" w:rsidR="00F51803" w:rsidRPr="00D806BD" w:rsidRDefault="00F51803" w:rsidP="00E14B94">
            <w:pPr>
              <w:spacing w:after="0" w:line="240" w:lineRule="auto"/>
              <w:rPr>
                <w:rFonts w:ascii="Times New Roman" w:hAnsi="Times New Roman"/>
                <w:sz w:val="24"/>
                <w:szCs w:val="24"/>
              </w:rPr>
            </w:pPr>
            <w:r w:rsidRPr="00D806BD">
              <w:rPr>
                <w:rFonts w:ascii="Times New Roman" w:hAnsi="Times New Roman"/>
                <w:sz w:val="24"/>
                <w:szCs w:val="24"/>
              </w:rPr>
              <w:t>Direktīva</w:t>
            </w:r>
            <w:r w:rsidR="00A176AB" w:rsidRPr="00D806BD">
              <w:rPr>
                <w:rFonts w:ascii="Times New Roman" w:hAnsi="Times New Roman"/>
                <w:sz w:val="24"/>
                <w:szCs w:val="24"/>
              </w:rPr>
              <w:t>s</w:t>
            </w:r>
            <w:r w:rsidRPr="00D806BD">
              <w:rPr>
                <w:rFonts w:ascii="Times New Roman" w:hAnsi="Times New Roman"/>
                <w:sz w:val="24"/>
                <w:szCs w:val="24"/>
              </w:rPr>
              <w:t xml:space="preserve"> </w:t>
            </w:r>
            <w:r w:rsidR="00FC44CB" w:rsidRPr="00D806BD">
              <w:rPr>
                <w:rFonts w:ascii="Times New Roman" w:hAnsi="Times New Roman"/>
                <w:sz w:val="24"/>
                <w:szCs w:val="24"/>
              </w:rPr>
              <w:t>2020/177</w:t>
            </w:r>
          </w:p>
          <w:p w14:paraId="4214087D" w14:textId="1E84D9E3" w:rsidR="00F51803" w:rsidRPr="00D806BD" w:rsidRDefault="00F51803" w:rsidP="00E14B94">
            <w:pPr>
              <w:pStyle w:val="Bezatstarpm"/>
              <w:rPr>
                <w:rFonts w:ascii="Times New Roman" w:hAnsi="Times New Roman"/>
                <w:sz w:val="24"/>
                <w:szCs w:val="24"/>
              </w:rPr>
            </w:pPr>
            <w:r w:rsidRPr="00D806BD">
              <w:rPr>
                <w:rFonts w:ascii="Times New Roman" w:hAnsi="Times New Roman"/>
                <w:sz w:val="24"/>
                <w:szCs w:val="24"/>
              </w:rPr>
              <w:t>6.pants</w:t>
            </w:r>
            <w:r w:rsidR="008630CE" w:rsidRPr="00D806BD">
              <w:rPr>
                <w:rFonts w:ascii="Times New Roman" w:hAnsi="Times New Roman"/>
                <w:sz w:val="24"/>
                <w:szCs w:val="24"/>
              </w:rPr>
              <w:t xml:space="preserve"> un</w:t>
            </w:r>
          </w:p>
          <w:p w14:paraId="0ECB3AD5" w14:textId="1B6BB279"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V</w:t>
            </w:r>
            <w:r w:rsidR="00B91859" w:rsidRPr="00D806BD">
              <w:rPr>
                <w:rFonts w:ascii="Times New Roman" w:hAnsi="Times New Roman"/>
                <w:sz w:val="24"/>
                <w:szCs w:val="24"/>
              </w:rPr>
              <w:t>I</w:t>
            </w:r>
            <w:r w:rsidRPr="00D806BD">
              <w:rPr>
                <w:rFonts w:ascii="Times New Roman" w:hAnsi="Times New Roman"/>
                <w:sz w:val="24"/>
                <w:szCs w:val="24"/>
              </w:rPr>
              <w:t xml:space="preserve"> pielikums</w:t>
            </w:r>
            <w:r w:rsidR="00E46BF4">
              <w:rPr>
                <w:rFonts w:ascii="Times New Roman" w:hAnsi="Times New Roman"/>
                <w:sz w:val="24"/>
                <w:szCs w:val="24"/>
              </w:rPr>
              <w:t>.</w:t>
            </w:r>
            <w:r w:rsidRPr="00D806BD">
              <w:rPr>
                <w:rFonts w:ascii="Times New Roman" w:hAnsi="Times New Roman"/>
                <w:sz w:val="24"/>
                <w:szCs w:val="24"/>
              </w:rPr>
              <w:t xml:space="preserve"> </w:t>
            </w:r>
          </w:p>
          <w:p w14:paraId="4B7D1D16" w14:textId="6BD21A9F" w:rsidR="00A70D55" w:rsidRPr="00D806BD" w:rsidRDefault="00A70D55" w:rsidP="00E14B94">
            <w:pPr>
              <w:pStyle w:val="Bezatstarpm"/>
              <w:rPr>
                <w:rFonts w:ascii="Times New Roman" w:hAnsi="Times New Roman"/>
                <w:sz w:val="24"/>
                <w:szCs w:val="24"/>
              </w:rPr>
            </w:pPr>
            <w:r w:rsidRPr="00D806BD">
              <w:rPr>
                <w:rFonts w:ascii="Times New Roman" w:hAnsi="Times New Roman"/>
                <w:sz w:val="24"/>
                <w:szCs w:val="24"/>
              </w:rPr>
              <w:t xml:space="preserve">Grozījumi Direktīvā </w:t>
            </w:r>
            <w:r w:rsidR="00B91859" w:rsidRPr="00D806BD">
              <w:rPr>
                <w:rFonts w:ascii="Times New Roman" w:hAnsi="Times New Roman"/>
                <w:sz w:val="24"/>
                <w:szCs w:val="24"/>
              </w:rPr>
              <w:t>2002</w:t>
            </w:r>
            <w:r w:rsidRPr="00D806BD">
              <w:rPr>
                <w:rFonts w:ascii="Times New Roman" w:hAnsi="Times New Roman"/>
                <w:sz w:val="24"/>
                <w:szCs w:val="24"/>
              </w:rPr>
              <w:t>/</w:t>
            </w:r>
            <w:r w:rsidR="00B91859" w:rsidRPr="00D806BD">
              <w:rPr>
                <w:rFonts w:ascii="Times New Roman" w:hAnsi="Times New Roman"/>
                <w:sz w:val="24"/>
                <w:szCs w:val="24"/>
              </w:rPr>
              <w:t>5</w:t>
            </w:r>
            <w:r w:rsidR="00AC21A4" w:rsidRPr="00D806BD">
              <w:rPr>
                <w:rFonts w:ascii="Times New Roman" w:hAnsi="Times New Roman"/>
                <w:sz w:val="24"/>
                <w:szCs w:val="24"/>
              </w:rPr>
              <w:t>5</w:t>
            </w:r>
            <w:r w:rsidRPr="00D806BD">
              <w:rPr>
                <w:rFonts w:ascii="Times New Roman" w:hAnsi="Times New Roman"/>
                <w:sz w:val="24"/>
                <w:szCs w:val="24"/>
              </w:rPr>
              <w:t>/EK</w:t>
            </w:r>
          </w:p>
        </w:tc>
        <w:tc>
          <w:tcPr>
            <w:tcW w:w="1737" w:type="pct"/>
            <w:tcBorders>
              <w:top w:val="outset" w:sz="6" w:space="0" w:color="414142"/>
              <w:left w:val="outset" w:sz="6" w:space="0" w:color="414142"/>
              <w:bottom w:val="outset" w:sz="6" w:space="0" w:color="414142"/>
              <w:right w:val="outset" w:sz="6" w:space="0" w:color="414142"/>
            </w:tcBorders>
          </w:tcPr>
          <w:p w14:paraId="19D1B940" w14:textId="7FD945A9" w:rsidR="00F51803" w:rsidRPr="00E14B94" w:rsidRDefault="00F51803" w:rsidP="00E14B94">
            <w:pPr>
              <w:pStyle w:val="Bezatstarpm"/>
              <w:rPr>
                <w:rFonts w:ascii="Times New Roman" w:hAnsi="Times New Roman"/>
                <w:color w:val="0070C0"/>
                <w:sz w:val="24"/>
                <w:szCs w:val="24"/>
              </w:rPr>
            </w:pPr>
            <w:r w:rsidRPr="00E14B94">
              <w:rPr>
                <w:rFonts w:ascii="Times New Roman" w:hAnsi="Times New Roman"/>
                <w:sz w:val="24"/>
                <w:szCs w:val="24"/>
              </w:rPr>
              <w:t>Tiks pārņemts ar grozījumiem Ministru kabineta 2010. gada 29.</w:t>
            </w:r>
            <w:r w:rsidR="007F61B1">
              <w:rPr>
                <w:rFonts w:ascii="Times New Roman" w:hAnsi="Times New Roman"/>
                <w:sz w:val="24"/>
                <w:szCs w:val="24"/>
              </w:rPr>
              <w:t> </w:t>
            </w:r>
            <w:r w:rsidRPr="00E14B94">
              <w:rPr>
                <w:rFonts w:ascii="Times New Roman" w:hAnsi="Times New Roman"/>
                <w:sz w:val="24"/>
                <w:szCs w:val="24"/>
              </w:rPr>
              <w:t>jūnija noteikumos Nr. 592 "Dārzeņu sēklaudzēšanas un sēklu tirdzniecības noteikumi".</w:t>
            </w:r>
          </w:p>
        </w:tc>
        <w:tc>
          <w:tcPr>
            <w:tcW w:w="1194" w:type="pct"/>
            <w:tcBorders>
              <w:top w:val="outset" w:sz="6" w:space="0" w:color="414142"/>
              <w:left w:val="outset" w:sz="6" w:space="0" w:color="414142"/>
              <w:bottom w:val="outset" w:sz="6" w:space="0" w:color="414142"/>
              <w:right w:val="outset" w:sz="6" w:space="0" w:color="414142"/>
            </w:tcBorders>
          </w:tcPr>
          <w:p w14:paraId="1DBC8114" w14:textId="77777777"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63B091EA" w14:textId="77777777" w:rsidR="00F51803" w:rsidRPr="00E14B94" w:rsidRDefault="00F51803" w:rsidP="00E14B94">
            <w:pPr>
              <w:pStyle w:val="Bezatstarpm"/>
              <w:rPr>
                <w:rFonts w:ascii="Times New Roman" w:hAnsi="Times New Roman"/>
                <w:color w:val="0070C0"/>
                <w:sz w:val="24"/>
                <w:szCs w:val="24"/>
              </w:rPr>
            </w:pPr>
          </w:p>
        </w:tc>
      </w:tr>
      <w:tr w:rsidR="00392F93" w:rsidRPr="00182905" w14:paraId="7E0DD683" w14:textId="77777777" w:rsidTr="00CC2F78">
        <w:tc>
          <w:tcPr>
            <w:tcW w:w="1024" w:type="pct"/>
            <w:tcBorders>
              <w:top w:val="outset" w:sz="6" w:space="0" w:color="414142"/>
              <w:bottom w:val="outset" w:sz="6" w:space="0" w:color="414142"/>
              <w:right w:val="outset" w:sz="6" w:space="0" w:color="414142"/>
            </w:tcBorders>
          </w:tcPr>
          <w:p w14:paraId="7798F680" w14:textId="59B5CF06" w:rsidR="00392F93" w:rsidRPr="00487E51" w:rsidRDefault="00392F93" w:rsidP="00E14B94">
            <w:pPr>
              <w:spacing w:after="0" w:line="240" w:lineRule="auto"/>
              <w:rPr>
                <w:rFonts w:ascii="Times New Roman" w:hAnsi="Times New Roman"/>
                <w:sz w:val="24"/>
                <w:szCs w:val="24"/>
              </w:rPr>
            </w:pPr>
            <w:r w:rsidRPr="00487E51">
              <w:rPr>
                <w:rFonts w:ascii="Times New Roman" w:hAnsi="Times New Roman"/>
                <w:sz w:val="24"/>
                <w:szCs w:val="24"/>
              </w:rPr>
              <w:t>Direktīva</w:t>
            </w:r>
            <w:r w:rsidR="00A176AB" w:rsidRPr="00487E51">
              <w:rPr>
                <w:rFonts w:ascii="Times New Roman" w:hAnsi="Times New Roman"/>
                <w:sz w:val="24"/>
                <w:szCs w:val="24"/>
              </w:rPr>
              <w:t>s</w:t>
            </w:r>
            <w:r w:rsidRPr="00487E51">
              <w:rPr>
                <w:rFonts w:ascii="Times New Roman" w:hAnsi="Times New Roman"/>
                <w:sz w:val="24"/>
                <w:szCs w:val="24"/>
              </w:rPr>
              <w:t xml:space="preserve"> </w:t>
            </w:r>
            <w:r w:rsidR="00FC44CB" w:rsidRPr="00487E51">
              <w:rPr>
                <w:rFonts w:ascii="Times New Roman" w:hAnsi="Times New Roman"/>
                <w:sz w:val="24"/>
                <w:szCs w:val="24"/>
              </w:rPr>
              <w:t>2020/177</w:t>
            </w:r>
          </w:p>
          <w:p w14:paraId="6AE982B9" w14:textId="77777777" w:rsidR="00B218E9" w:rsidRPr="00487E51" w:rsidRDefault="00392F93" w:rsidP="00E14B94">
            <w:pPr>
              <w:pStyle w:val="Bezatstarpm"/>
              <w:rPr>
                <w:rFonts w:ascii="Times New Roman" w:hAnsi="Times New Roman"/>
                <w:sz w:val="24"/>
                <w:szCs w:val="24"/>
              </w:rPr>
            </w:pPr>
            <w:r w:rsidRPr="00487E51">
              <w:rPr>
                <w:rFonts w:ascii="Times New Roman" w:hAnsi="Times New Roman"/>
                <w:sz w:val="24"/>
                <w:szCs w:val="24"/>
              </w:rPr>
              <w:t>7.pants</w:t>
            </w:r>
            <w:r w:rsidR="00E46BF4" w:rsidRPr="00487E51">
              <w:rPr>
                <w:rFonts w:ascii="Times New Roman" w:hAnsi="Times New Roman"/>
                <w:sz w:val="24"/>
                <w:szCs w:val="24"/>
              </w:rPr>
              <w:t>.</w:t>
            </w:r>
            <w:r w:rsidR="008630CE" w:rsidRPr="00487E51">
              <w:rPr>
                <w:rFonts w:ascii="Times New Roman" w:hAnsi="Times New Roman"/>
                <w:sz w:val="24"/>
                <w:szCs w:val="24"/>
              </w:rPr>
              <w:t xml:space="preserve"> </w:t>
            </w:r>
          </w:p>
          <w:p w14:paraId="63EB365A" w14:textId="6AB989D4" w:rsidR="00A70D55" w:rsidRPr="0009087F" w:rsidRDefault="00B91859" w:rsidP="00E14B94">
            <w:pPr>
              <w:pStyle w:val="Bezatstarpm"/>
              <w:rPr>
                <w:rFonts w:ascii="Times New Roman" w:hAnsi="Times New Roman"/>
                <w:b/>
                <w:sz w:val="24"/>
                <w:szCs w:val="24"/>
              </w:rPr>
            </w:pPr>
            <w:r w:rsidRPr="0009087F">
              <w:rPr>
                <w:rFonts w:ascii="Times New Roman" w:hAnsi="Times New Roman"/>
                <w:b/>
                <w:sz w:val="24"/>
                <w:szCs w:val="24"/>
              </w:rPr>
              <w:t>Grozījumi Direktīvā 2002/5</w:t>
            </w:r>
            <w:r w:rsidR="00AC21A4" w:rsidRPr="0009087F">
              <w:rPr>
                <w:rFonts w:ascii="Times New Roman" w:hAnsi="Times New Roman"/>
                <w:b/>
                <w:sz w:val="24"/>
                <w:szCs w:val="24"/>
              </w:rPr>
              <w:t>6</w:t>
            </w:r>
            <w:r w:rsidRPr="0009087F">
              <w:rPr>
                <w:rFonts w:ascii="Times New Roman" w:hAnsi="Times New Roman"/>
                <w:b/>
                <w:sz w:val="24"/>
                <w:szCs w:val="24"/>
              </w:rPr>
              <w:t>/EK</w:t>
            </w:r>
          </w:p>
        </w:tc>
        <w:tc>
          <w:tcPr>
            <w:tcW w:w="1737" w:type="pct"/>
            <w:tcBorders>
              <w:top w:val="outset" w:sz="6" w:space="0" w:color="414142"/>
              <w:left w:val="outset" w:sz="6" w:space="0" w:color="414142"/>
              <w:bottom w:val="outset" w:sz="6" w:space="0" w:color="414142"/>
              <w:right w:val="outset" w:sz="6" w:space="0" w:color="414142"/>
            </w:tcBorders>
          </w:tcPr>
          <w:p w14:paraId="0503468D" w14:textId="788C89DE" w:rsidR="00392F93" w:rsidRPr="00487E51" w:rsidRDefault="00392F93" w:rsidP="00E14B94">
            <w:pPr>
              <w:pStyle w:val="Bezatstarpm"/>
              <w:rPr>
                <w:rFonts w:ascii="Times New Roman" w:hAnsi="Times New Roman"/>
                <w:sz w:val="24"/>
                <w:szCs w:val="24"/>
              </w:rPr>
            </w:pPr>
            <w:r w:rsidRPr="00B35E29">
              <w:rPr>
                <w:rFonts w:ascii="Times New Roman" w:hAnsi="Times New Roman"/>
                <w:sz w:val="24"/>
                <w:szCs w:val="24"/>
              </w:rPr>
              <w:t>Noteikumu projekta</w:t>
            </w:r>
            <w:r w:rsidR="00FC44CB" w:rsidRPr="00B35E29">
              <w:rPr>
                <w:rFonts w:ascii="Times New Roman" w:hAnsi="Times New Roman"/>
                <w:sz w:val="24"/>
                <w:szCs w:val="24"/>
              </w:rPr>
              <w:t xml:space="preserve"> 1.</w:t>
            </w:r>
            <w:r w:rsidR="00AE3C01" w:rsidRPr="00B35E29">
              <w:rPr>
                <w:rFonts w:ascii="Times New Roman" w:hAnsi="Times New Roman"/>
                <w:sz w:val="24"/>
                <w:szCs w:val="24"/>
              </w:rPr>
              <w:t>4</w:t>
            </w:r>
            <w:r w:rsidR="002D7E48" w:rsidRPr="00B35E29">
              <w:rPr>
                <w:rFonts w:ascii="Times New Roman" w:hAnsi="Times New Roman"/>
                <w:sz w:val="24"/>
                <w:szCs w:val="24"/>
              </w:rPr>
              <w:t>5</w:t>
            </w:r>
            <w:r w:rsidR="00FC44CB" w:rsidRPr="00B35E29">
              <w:rPr>
                <w:rFonts w:ascii="Times New Roman" w:hAnsi="Times New Roman"/>
                <w:sz w:val="24"/>
                <w:szCs w:val="24"/>
              </w:rPr>
              <w:t>. un 1.</w:t>
            </w:r>
            <w:r w:rsidR="00487E51">
              <w:rPr>
                <w:rFonts w:ascii="Times New Roman" w:hAnsi="Times New Roman"/>
                <w:sz w:val="24"/>
                <w:szCs w:val="24"/>
              </w:rPr>
              <w:t>4</w:t>
            </w:r>
            <w:r w:rsidR="002D7E48" w:rsidRPr="00487E51">
              <w:rPr>
                <w:rFonts w:ascii="Times New Roman" w:hAnsi="Times New Roman"/>
                <w:sz w:val="24"/>
                <w:szCs w:val="24"/>
              </w:rPr>
              <w:t>9</w:t>
            </w:r>
            <w:r w:rsidR="00FC44CB" w:rsidRPr="00487E51">
              <w:rPr>
                <w:rFonts w:ascii="Times New Roman" w:hAnsi="Times New Roman"/>
                <w:sz w:val="24"/>
                <w:szCs w:val="24"/>
              </w:rPr>
              <w:t>.</w:t>
            </w:r>
            <w:r w:rsidR="003368FC" w:rsidRPr="00487E51">
              <w:rPr>
                <w:rFonts w:ascii="Times New Roman" w:hAnsi="Times New Roman"/>
                <w:sz w:val="24"/>
                <w:szCs w:val="24"/>
              </w:rPr>
              <w:t xml:space="preserve"> </w:t>
            </w:r>
            <w:r w:rsidRPr="00487E51">
              <w:rPr>
                <w:rFonts w:ascii="Times New Roman" w:hAnsi="Times New Roman"/>
                <w:sz w:val="24"/>
                <w:szCs w:val="24"/>
              </w:rPr>
              <w:t>apakšpunkt</w:t>
            </w:r>
            <w:r w:rsidR="00047E93" w:rsidRPr="00487E51">
              <w:rPr>
                <w:rFonts w:ascii="Times New Roman" w:hAnsi="Times New Roman"/>
                <w:sz w:val="24"/>
                <w:szCs w:val="24"/>
              </w:rPr>
              <w:t xml:space="preserve">s un </w:t>
            </w:r>
          </w:p>
          <w:p w14:paraId="4CFC22DA" w14:textId="3F71DDBE" w:rsidR="003368FC" w:rsidRPr="0009087F" w:rsidRDefault="003368FC" w:rsidP="003368FC">
            <w:pPr>
              <w:pStyle w:val="Bezatstarpm"/>
              <w:rPr>
                <w:rFonts w:ascii="Times New Roman" w:hAnsi="Times New Roman"/>
                <w:sz w:val="24"/>
                <w:szCs w:val="24"/>
              </w:rPr>
            </w:pPr>
            <w:r w:rsidRPr="0009087F">
              <w:rPr>
                <w:rFonts w:ascii="Times New Roman" w:hAnsi="Times New Roman"/>
                <w:sz w:val="24"/>
                <w:szCs w:val="24"/>
              </w:rPr>
              <w:t>Ministru kabineta 2016. gada 5. janvāra noteikum</w:t>
            </w:r>
            <w:r w:rsidR="004B4AD3" w:rsidRPr="0009087F">
              <w:rPr>
                <w:rFonts w:ascii="Times New Roman" w:hAnsi="Times New Roman"/>
                <w:sz w:val="24"/>
                <w:szCs w:val="24"/>
              </w:rPr>
              <w:t>u</w:t>
            </w:r>
            <w:r w:rsidRPr="0009087F">
              <w:rPr>
                <w:rFonts w:ascii="Times New Roman" w:hAnsi="Times New Roman"/>
                <w:sz w:val="24"/>
                <w:szCs w:val="24"/>
              </w:rPr>
              <w:t xml:space="preserve"> Nr. 12</w:t>
            </w:r>
          </w:p>
          <w:p w14:paraId="519110B5" w14:textId="0E54859D" w:rsidR="003368FC" w:rsidRPr="00B35E29" w:rsidRDefault="003368FC" w:rsidP="003368FC">
            <w:pPr>
              <w:pStyle w:val="Bezatstarpm"/>
              <w:rPr>
                <w:rFonts w:ascii="Times New Roman" w:hAnsi="Times New Roman"/>
                <w:sz w:val="24"/>
                <w:szCs w:val="24"/>
              </w:rPr>
            </w:pPr>
            <w:r w:rsidRPr="00B35E29">
              <w:rPr>
                <w:rFonts w:ascii="Times New Roman" w:hAnsi="Times New Roman"/>
                <w:sz w:val="24"/>
                <w:szCs w:val="24"/>
              </w:rPr>
              <w:t>“Kartupeļu sēklaudzēšanas un sēklas kartupeļu tirdzniecības noteikumi” 9.pielikums</w:t>
            </w:r>
          </w:p>
        </w:tc>
        <w:tc>
          <w:tcPr>
            <w:tcW w:w="1194" w:type="pct"/>
            <w:tcBorders>
              <w:top w:val="outset" w:sz="6" w:space="0" w:color="414142"/>
              <w:left w:val="outset" w:sz="6" w:space="0" w:color="414142"/>
              <w:bottom w:val="outset" w:sz="6" w:space="0" w:color="414142"/>
              <w:right w:val="outset" w:sz="6" w:space="0" w:color="414142"/>
            </w:tcBorders>
          </w:tcPr>
          <w:p w14:paraId="453ACCD1" w14:textId="40A7FB70" w:rsidR="00392F93" w:rsidRPr="00E46BF4" w:rsidRDefault="00392F93" w:rsidP="00E14B94">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7BD03854" w14:textId="0765BCED" w:rsidR="00392F93" w:rsidRPr="00E46BF4" w:rsidRDefault="00392F93" w:rsidP="00E14B94">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80490C" w:rsidRPr="00182905" w14:paraId="571E3A79" w14:textId="77777777" w:rsidTr="00CC2F78">
        <w:tc>
          <w:tcPr>
            <w:tcW w:w="1024" w:type="pct"/>
            <w:tcBorders>
              <w:top w:val="outset" w:sz="6" w:space="0" w:color="414142"/>
              <w:bottom w:val="outset" w:sz="6" w:space="0" w:color="414142"/>
              <w:right w:val="outset" w:sz="6" w:space="0" w:color="414142"/>
            </w:tcBorders>
          </w:tcPr>
          <w:p w14:paraId="04435728" w14:textId="77777777" w:rsidR="0080490C" w:rsidRPr="00487E51" w:rsidRDefault="0080490C" w:rsidP="00E14B94">
            <w:pPr>
              <w:spacing w:after="0" w:line="240" w:lineRule="auto"/>
              <w:rPr>
                <w:rFonts w:ascii="Times New Roman" w:hAnsi="Times New Roman"/>
                <w:sz w:val="24"/>
                <w:szCs w:val="24"/>
              </w:rPr>
            </w:pPr>
            <w:r w:rsidRPr="00487E51">
              <w:rPr>
                <w:rFonts w:ascii="Times New Roman" w:hAnsi="Times New Roman"/>
                <w:sz w:val="24"/>
                <w:szCs w:val="24"/>
              </w:rPr>
              <w:t>Direktīvas 2020/177</w:t>
            </w:r>
          </w:p>
          <w:p w14:paraId="70063651" w14:textId="77777777" w:rsidR="00AE5979" w:rsidRPr="00487E51" w:rsidRDefault="0080490C" w:rsidP="00AE5979">
            <w:pPr>
              <w:pStyle w:val="Bezatstarpm"/>
              <w:rPr>
                <w:rFonts w:ascii="Times New Roman" w:hAnsi="Times New Roman"/>
                <w:sz w:val="24"/>
                <w:szCs w:val="24"/>
              </w:rPr>
            </w:pPr>
            <w:r w:rsidRPr="00487E51">
              <w:rPr>
                <w:rFonts w:ascii="Times New Roman" w:hAnsi="Times New Roman"/>
                <w:sz w:val="24"/>
                <w:szCs w:val="24"/>
              </w:rPr>
              <w:t xml:space="preserve"> VII pielikuma</w:t>
            </w:r>
          </w:p>
          <w:p w14:paraId="08130781" w14:textId="27ECB8B8" w:rsidR="00F01E82" w:rsidRPr="00487E51" w:rsidRDefault="00AE5979" w:rsidP="00AE5979">
            <w:pPr>
              <w:pStyle w:val="Bezatstarpm"/>
              <w:rPr>
                <w:rFonts w:ascii="Times New Roman" w:hAnsi="Times New Roman"/>
                <w:sz w:val="24"/>
                <w:szCs w:val="24"/>
              </w:rPr>
            </w:pPr>
            <w:r w:rsidRPr="00487E51">
              <w:rPr>
                <w:rFonts w:ascii="Times New Roman" w:hAnsi="Times New Roman"/>
                <w:sz w:val="24"/>
                <w:szCs w:val="24"/>
              </w:rPr>
              <w:t xml:space="preserve">pirmās </w:t>
            </w:r>
            <w:r w:rsidR="001A4450" w:rsidRPr="00487E51">
              <w:rPr>
                <w:rFonts w:ascii="Times New Roman" w:hAnsi="Times New Roman"/>
                <w:sz w:val="24"/>
                <w:szCs w:val="24"/>
              </w:rPr>
              <w:t>daļas</w:t>
            </w:r>
            <w:r w:rsidR="00F01E82" w:rsidRPr="00487E51">
              <w:rPr>
                <w:rFonts w:ascii="Times New Roman" w:hAnsi="Times New Roman"/>
                <w:sz w:val="24"/>
                <w:szCs w:val="24"/>
              </w:rPr>
              <w:t xml:space="preserve"> </w:t>
            </w:r>
          </w:p>
          <w:p w14:paraId="5CD739D5" w14:textId="7AEEFC08" w:rsidR="0080490C" w:rsidRPr="00487E51" w:rsidRDefault="00F01E82" w:rsidP="00D806BD">
            <w:pPr>
              <w:pStyle w:val="Bezatstarpm"/>
            </w:pPr>
            <w:r w:rsidRPr="00487E51">
              <w:rPr>
                <w:rFonts w:ascii="Times New Roman" w:hAnsi="Times New Roman"/>
                <w:sz w:val="24"/>
                <w:szCs w:val="24"/>
              </w:rPr>
              <w:t>1. un 2.apakšpunkts</w:t>
            </w:r>
            <w:r w:rsidR="0080490C" w:rsidRPr="00487E51">
              <w:rPr>
                <w:rFonts w:ascii="Times New Roman" w:hAnsi="Times New Roman"/>
                <w:sz w:val="24"/>
                <w:szCs w:val="24"/>
              </w:rPr>
              <w:t xml:space="preserve"> </w:t>
            </w:r>
          </w:p>
        </w:tc>
        <w:tc>
          <w:tcPr>
            <w:tcW w:w="1737" w:type="pct"/>
            <w:tcBorders>
              <w:top w:val="outset" w:sz="6" w:space="0" w:color="414142"/>
              <w:left w:val="outset" w:sz="6" w:space="0" w:color="414142"/>
              <w:bottom w:val="outset" w:sz="6" w:space="0" w:color="414142"/>
              <w:right w:val="outset" w:sz="6" w:space="0" w:color="414142"/>
            </w:tcBorders>
          </w:tcPr>
          <w:p w14:paraId="7389A7DE" w14:textId="77777777" w:rsidR="0080490C" w:rsidRPr="00487E51" w:rsidRDefault="0080490C" w:rsidP="00E14B94">
            <w:pPr>
              <w:pStyle w:val="Bezatstarpm"/>
              <w:rPr>
                <w:rFonts w:ascii="Times New Roman" w:hAnsi="Times New Roman"/>
                <w:sz w:val="24"/>
                <w:szCs w:val="24"/>
              </w:rPr>
            </w:pPr>
            <w:r w:rsidRPr="00487E51">
              <w:rPr>
                <w:rFonts w:ascii="Times New Roman" w:hAnsi="Times New Roman"/>
                <w:sz w:val="24"/>
                <w:szCs w:val="24"/>
              </w:rPr>
              <w:t xml:space="preserve">Noteikumu projekta </w:t>
            </w:r>
          </w:p>
          <w:p w14:paraId="4BF653E7" w14:textId="4291F09A" w:rsidR="00EB0452" w:rsidRPr="00487E51" w:rsidRDefault="0080490C" w:rsidP="00E14B94">
            <w:pPr>
              <w:pStyle w:val="Bezatstarpm"/>
              <w:rPr>
                <w:rFonts w:ascii="Times New Roman" w:hAnsi="Times New Roman"/>
                <w:sz w:val="24"/>
                <w:szCs w:val="24"/>
              </w:rPr>
            </w:pPr>
            <w:r w:rsidRPr="00487E51">
              <w:rPr>
                <w:rFonts w:ascii="Times New Roman" w:hAnsi="Times New Roman"/>
                <w:sz w:val="24"/>
                <w:szCs w:val="24"/>
              </w:rPr>
              <w:t>1.</w:t>
            </w:r>
            <w:r w:rsidR="00AE3C01" w:rsidRPr="00487E51">
              <w:rPr>
                <w:rFonts w:ascii="Times New Roman" w:hAnsi="Times New Roman"/>
                <w:sz w:val="24"/>
                <w:szCs w:val="24"/>
              </w:rPr>
              <w:t>4</w:t>
            </w:r>
            <w:r w:rsidR="002D7E48" w:rsidRPr="00487E51">
              <w:rPr>
                <w:rFonts w:ascii="Times New Roman" w:hAnsi="Times New Roman"/>
                <w:sz w:val="24"/>
                <w:szCs w:val="24"/>
              </w:rPr>
              <w:t>5</w:t>
            </w:r>
            <w:r w:rsidR="0035052D" w:rsidRPr="00487E51">
              <w:rPr>
                <w:rFonts w:ascii="Times New Roman" w:hAnsi="Times New Roman"/>
                <w:sz w:val="24"/>
                <w:szCs w:val="24"/>
              </w:rPr>
              <w:t>.</w:t>
            </w:r>
            <w:r w:rsidRPr="00487E51">
              <w:rPr>
                <w:rFonts w:ascii="Times New Roman" w:hAnsi="Times New Roman"/>
                <w:sz w:val="24"/>
                <w:szCs w:val="24"/>
              </w:rPr>
              <w:t xml:space="preserve"> apakšpunkt</w:t>
            </w:r>
            <w:r w:rsidR="00EB0452" w:rsidRPr="00487E51">
              <w:rPr>
                <w:rFonts w:ascii="Times New Roman" w:hAnsi="Times New Roman"/>
                <w:sz w:val="24"/>
                <w:szCs w:val="24"/>
              </w:rPr>
              <w:t>s</w:t>
            </w:r>
            <w:r w:rsidR="004B4AD3" w:rsidRPr="00487E51">
              <w:rPr>
                <w:rFonts w:ascii="Times New Roman" w:hAnsi="Times New Roman"/>
                <w:sz w:val="24"/>
                <w:szCs w:val="24"/>
              </w:rPr>
              <w:t>,</w:t>
            </w:r>
          </w:p>
          <w:p w14:paraId="47D2962B" w14:textId="3D47C388" w:rsidR="0080490C" w:rsidRPr="00487E51" w:rsidRDefault="00F01E82" w:rsidP="00E14B94">
            <w:pPr>
              <w:pStyle w:val="Bezatstarpm"/>
              <w:rPr>
                <w:rFonts w:ascii="Times New Roman" w:hAnsi="Times New Roman"/>
                <w:sz w:val="24"/>
                <w:szCs w:val="24"/>
              </w:rPr>
            </w:pPr>
            <w:r w:rsidRPr="00487E51">
              <w:rPr>
                <w:rFonts w:ascii="Times New Roman" w:hAnsi="Times New Roman"/>
                <w:sz w:val="24"/>
                <w:szCs w:val="24"/>
              </w:rPr>
              <w:t xml:space="preserve"> 5.pielikuma 1.punkts</w:t>
            </w:r>
          </w:p>
        </w:tc>
        <w:tc>
          <w:tcPr>
            <w:tcW w:w="1194" w:type="pct"/>
            <w:tcBorders>
              <w:top w:val="outset" w:sz="6" w:space="0" w:color="414142"/>
              <w:left w:val="outset" w:sz="6" w:space="0" w:color="414142"/>
              <w:bottom w:val="outset" w:sz="6" w:space="0" w:color="414142"/>
              <w:right w:val="outset" w:sz="6" w:space="0" w:color="414142"/>
            </w:tcBorders>
          </w:tcPr>
          <w:p w14:paraId="74D7B7C6" w14:textId="11A04F67" w:rsidR="0080490C" w:rsidRPr="00E447BA" w:rsidRDefault="0080490C" w:rsidP="00E14B94">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12B22410" w14:textId="4E12DB96" w:rsidR="0080490C" w:rsidRPr="00E447BA" w:rsidRDefault="0080490C" w:rsidP="00E14B94">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A4613E" w:rsidRPr="00E14B94" w14:paraId="7E2C1B59" w14:textId="77777777" w:rsidTr="00CC2F78">
        <w:tc>
          <w:tcPr>
            <w:tcW w:w="1024" w:type="pct"/>
            <w:tcBorders>
              <w:top w:val="outset" w:sz="6" w:space="0" w:color="414142"/>
              <w:bottom w:val="outset" w:sz="6" w:space="0" w:color="414142"/>
              <w:right w:val="outset" w:sz="6" w:space="0" w:color="414142"/>
            </w:tcBorders>
          </w:tcPr>
          <w:p w14:paraId="0B552E2F" w14:textId="77777777" w:rsidR="00A4613E" w:rsidRPr="00D806BD" w:rsidRDefault="00A4613E" w:rsidP="00A4613E">
            <w:pPr>
              <w:spacing w:after="0" w:line="240" w:lineRule="auto"/>
              <w:rPr>
                <w:rFonts w:ascii="Times New Roman" w:hAnsi="Times New Roman"/>
                <w:sz w:val="24"/>
                <w:szCs w:val="24"/>
              </w:rPr>
            </w:pPr>
            <w:r w:rsidRPr="00D806BD">
              <w:rPr>
                <w:rFonts w:ascii="Times New Roman" w:hAnsi="Times New Roman"/>
                <w:sz w:val="24"/>
                <w:szCs w:val="24"/>
              </w:rPr>
              <w:t>Direktīvas 2020/177</w:t>
            </w:r>
          </w:p>
          <w:p w14:paraId="5DD9705B" w14:textId="77777777" w:rsidR="00A4613E" w:rsidRPr="00D806BD" w:rsidRDefault="00A4613E" w:rsidP="00A4613E">
            <w:pPr>
              <w:spacing w:after="0" w:line="240" w:lineRule="auto"/>
              <w:rPr>
                <w:rFonts w:ascii="Times New Roman" w:hAnsi="Times New Roman"/>
                <w:sz w:val="24"/>
                <w:szCs w:val="24"/>
              </w:rPr>
            </w:pPr>
            <w:r w:rsidRPr="00D806BD">
              <w:rPr>
                <w:rFonts w:ascii="Times New Roman" w:hAnsi="Times New Roman"/>
                <w:sz w:val="24"/>
                <w:szCs w:val="24"/>
              </w:rPr>
              <w:t xml:space="preserve"> VII pielikuma </w:t>
            </w:r>
          </w:p>
          <w:p w14:paraId="1B550C57" w14:textId="01E6BE72" w:rsidR="00A4613E" w:rsidRPr="00D806BD" w:rsidRDefault="00AE5979" w:rsidP="00A4613E">
            <w:pPr>
              <w:spacing w:after="0" w:line="240" w:lineRule="auto"/>
              <w:rPr>
                <w:rFonts w:ascii="Times New Roman" w:hAnsi="Times New Roman"/>
                <w:sz w:val="24"/>
                <w:szCs w:val="24"/>
              </w:rPr>
            </w:pPr>
            <w:r>
              <w:rPr>
                <w:rFonts w:ascii="Times New Roman" w:hAnsi="Times New Roman"/>
                <w:sz w:val="24"/>
                <w:szCs w:val="24"/>
              </w:rPr>
              <w:t xml:space="preserve">pirmās </w:t>
            </w:r>
            <w:r w:rsidR="001A4450" w:rsidRPr="001A4450">
              <w:rPr>
                <w:rFonts w:ascii="Times New Roman" w:hAnsi="Times New Roman"/>
                <w:sz w:val="24"/>
                <w:szCs w:val="24"/>
              </w:rPr>
              <w:t>daļas</w:t>
            </w:r>
            <w:r w:rsidR="00A4613E" w:rsidRPr="00D806BD">
              <w:rPr>
                <w:rFonts w:ascii="Times New Roman" w:hAnsi="Times New Roman"/>
                <w:sz w:val="24"/>
                <w:szCs w:val="24"/>
              </w:rPr>
              <w:t xml:space="preserve"> 3.apakšpunkts</w:t>
            </w:r>
          </w:p>
        </w:tc>
        <w:tc>
          <w:tcPr>
            <w:tcW w:w="1737" w:type="pct"/>
            <w:tcBorders>
              <w:top w:val="outset" w:sz="6" w:space="0" w:color="414142"/>
              <w:left w:val="outset" w:sz="6" w:space="0" w:color="414142"/>
              <w:bottom w:val="outset" w:sz="6" w:space="0" w:color="414142"/>
              <w:right w:val="outset" w:sz="6" w:space="0" w:color="414142"/>
            </w:tcBorders>
          </w:tcPr>
          <w:p w14:paraId="6AB4E736" w14:textId="77777777" w:rsidR="00A4613E"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5286B3DF" w14:textId="73C80D99" w:rsidR="00A4613E"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87E51">
              <w:rPr>
                <w:rFonts w:ascii="Times New Roman" w:hAnsi="Times New Roman"/>
                <w:sz w:val="24"/>
                <w:szCs w:val="24"/>
              </w:rPr>
              <w:t>5</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r w:rsidRPr="00E447BA">
              <w:rPr>
                <w:rFonts w:ascii="Times New Roman" w:hAnsi="Times New Roman"/>
                <w:sz w:val="24"/>
                <w:szCs w:val="24"/>
              </w:rPr>
              <w:t xml:space="preserve"> </w:t>
            </w:r>
          </w:p>
          <w:p w14:paraId="28C71CE7" w14:textId="38873CDE" w:rsidR="00A4613E"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5.pielikuma 2.–</w:t>
            </w:r>
            <w:r w:rsidR="0037091E" w:rsidRPr="00E447BA">
              <w:rPr>
                <w:rFonts w:ascii="Times New Roman" w:hAnsi="Times New Roman"/>
                <w:sz w:val="24"/>
                <w:szCs w:val="24"/>
              </w:rPr>
              <w:t>6.</w:t>
            </w:r>
            <w:r w:rsidRPr="00E447BA">
              <w:rPr>
                <w:rFonts w:ascii="Times New Roman" w:hAnsi="Times New Roman"/>
                <w:sz w:val="24"/>
                <w:szCs w:val="24"/>
              </w:rPr>
              <w:t>punkts</w:t>
            </w:r>
          </w:p>
        </w:tc>
        <w:tc>
          <w:tcPr>
            <w:tcW w:w="1194" w:type="pct"/>
            <w:tcBorders>
              <w:top w:val="outset" w:sz="6" w:space="0" w:color="414142"/>
              <w:left w:val="outset" w:sz="6" w:space="0" w:color="414142"/>
              <w:bottom w:val="outset" w:sz="6" w:space="0" w:color="414142"/>
              <w:right w:val="outset" w:sz="6" w:space="0" w:color="414142"/>
            </w:tcBorders>
          </w:tcPr>
          <w:p w14:paraId="79ACA5B4" w14:textId="7C8E7BC2" w:rsidR="00A4613E"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6F5DD7C9" w14:textId="012EB2C6" w:rsidR="00A4613E"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F01E82" w:rsidRPr="00E14B94" w14:paraId="148C29B8" w14:textId="77777777" w:rsidTr="00CC2F78">
        <w:tc>
          <w:tcPr>
            <w:tcW w:w="1024" w:type="pct"/>
            <w:tcBorders>
              <w:top w:val="outset" w:sz="6" w:space="0" w:color="414142"/>
              <w:bottom w:val="outset" w:sz="6" w:space="0" w:color="414142"/>
              <w:right w:val="outset" w:sz="6" w:space="0" w:color="414142"/>
            </w:tcBorders>
          </w:tcPr>
          <w:p w14:paraId="15FE546E" w14:textId="77777777" w:rsidR="00A4613E" w:rsidRPr="00D806BD" w:rsidRDefault="00A4613E" w:rsidP="00A4613E">
            <w:pPr>
              <w:spacing w:after="0" w:line="240" w:lineRule="auto"/>
              <w:rPr>
                <w:rFonts w:ascii="Times New Roman" w:hAnsi="Times New Roman"/>
                <w:sz w:val="24"/>
                <w:szCs w:val="24"/>
              </w:rPr>
            </w:pPr>
            <w:r w:rsidRPr="00D806BD">
              <w:rPr>
                <w:rFonts w:ascii="Times New Roman" w:hAnsi="Times New Roman"/>
                <w:sz w:val="24"/>
                <w:szCs w:val="24"/>
              </w:rPr>
              <w:t>Direktīvas 2020/177</w:t>
            </w:r>
          </w:p>
          <w:p w14:paraId="58F9B53C" w14:textId="3736E2B2" w:rsidR="00A4613E" w:rsidRPr="00D806BD" w:rsidRDefault="00A4613E" w:rsidP="00A4613E">
            <w:pPr>
              <w:spacing w:after="0" w:line="240" w:lineRule="auto"/>
              <w:rPr>
                <w:rFonts w:ascii="Times New Roman" w:hAnsi="Times New Roman"/>
                <w:sz w:val="24"/>
                <w:szCs w:val="24"/>
              </w:rPr>
            </w:pPr>
            <w:r w:rsidRPr="00D806BD">
              <w:rPr>
                <w:rFonts w:ascii="Times New Roman" w:hAnsi="Times New Roman"/>
                <w:sz w:val="24"/>
                <w:szCs w:val="24"/>
              </w:rPr>
              <w:t xml:space="preserve">VII pielikuma </w:t>
            </w:r>
          </w:p>
          <w:p w14:paraId="266D9BC9" w14:textId="0C24CBD2" w:rsidR="00F01E82" w:rsidRPr="00D806BD" w:rsidRDefault="00AE5979" w:rsidP="00A4613E">
            <w:pPr>
              <w:spacing w:after="0" w:line="240" w:lineRule="auto"/>
              <w:rPr>
                <w:rFonts w:ascii="Times New Roman" w:hAnsi="Times New Roman"/>
                <w:sz w:val="24"/>
                <w:szCs w:val="24"/>
              </w:rPr>
            </w:pPr>
            <w:r>
              <w:rPr>
                <w:rFonts w:ascii="Times New Roman" w:hAnsi="Times New Roman"/>
                <w:sz w:val="24"/>
                <w:szCs w:val="24"/>
              </w:rPr>
              <w:t xml:space="preserve">pirmās </w:t>
            </w:r>
            <w:r w:rsidR="001A4450" w:rsidRPr="001A4450">
              <w:rPr>
                <w:rFonts w:ascii="Times New Roman" w:hAnsi="Times New Roman"/>
                <w:sz w:val="24"/>
                <w:szCs w:val="24"/>
              </w:rPr>
              <w:t>daļas</w:t>
            </w:r>
            <w:r w:rsidR="00A4613E" w:rsidRPr="00D806BD">
              <w:rPr>
                <w:rFonts w:ascii="Times New Roman" w:hAnsi="Times New Roman"/>
                <w:sz w:val="24"/>
                <w:szCs w:val="24"/>
              </w:rPr>
              <w:t xml:space="preserve"> 3.apakšpunkta noslēguma tabula</w:t>
            </w:r>
          </w:p>
        </w:tc>
        <w:tc>
          <w:tcPr>
            <w:tcW w:w="1737" w:type="pct"/>
            <w:tcBorders>
              <w:top w:val="outset" w:sz="6" w:space="0" w:color="414142"/>
              <w:left w:val="outset" w:sz="6" w:space="0" w:color="414142"/>
              <w:bottom w:val="outset" w:sz="6" w:space="0" w:color="414142"/>
              <w:right w:val="outset" w:sz="6" w:space="0" w:color="414142"/>
            </w:tcBorders>
          </w:tcPr>
          <w:p w14:paraId="0F36DB15" w14:textId="52B8ED63" w:rsidR="00A4613E"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55FE32BA" w14:textId="1B77E2F5" w:rsidR="00F01E82" w:rsidRPr="00E447BA" w:rsidRDefault="00A4613E" w:rsidP="00A4613E">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9.pielikums</w:t>
            </w:r>
          </w:p>
        </w:tc>
        <w:tc>
          <w:tcPr>
            <w:tcW w:w="1194" w:type="pct"/>
            <w:tcBorders>
              <w:top w:val="outset" w:sz="6" w:space="0" w:color="414142"/>
              <w:left w:val="outset" w:sz="6" w:space="0" w:color="414142"/>
              <w:bottom w:val="outset" w:sz="6" w:space="0" w:color="414142"/>
              <w:right w:val="outset" w:sz="6" w:space="0" w:color="414142"/>
            </w:tcBorders>
          </w:tcPr>
          <w:p w14:paraId="13ECF911" w14:textId="77777777" w:rsidR="00F01E82" w:rsidRPr="00E14B94" w:rsidRDefault="00F01E82" w:rsidP="00E14B94">
            <w:pPr>
              <w:pStyle w:val="Bezatstarpm"/>
              <w:rPr>
                <w:rFonts w:ascii="Times New Roman" w:hAnsi="Times New Roman"/>
              </w:rPr>
            </w:pPr>
          </w:p>
        </w:tc>
        <w:tc>
          <w:tcPr>
            <w:tcW w:w="1045" w:type="pct"/>
            <w:tcBorders>
              <w:top w:val="outset" w:sz="6" w:space="0" w:color="414142"/>
              <w:left w:val="outset" w:sz="6" w:space="0" w:color="414142"/>
              <w:bottom w:val="outset" w:sz="6" w:space="0" w:color="414142"/>
            </w:tcBorders>
          </w:tcPr>
          <w:p w14:paraId="051BBF72" w14:textId="77777777" w:rsidR="00F01E82" w:rsidRPr="00E14B94" w:rsidRDefault="00F01E82" w:rsidP="00E14B94">
            <w:pPr>
              <w:pStyle w:val="Bezatstarpm"/>
              <w:rPr>
                <w:rFonts w:ascii="Times New Roman" w:hAnsi="Times New Roman"/>
              </w:rPr>
            </w:pPr>
          </w:p>
        </w:tc>
      </w:tr>
      <w:tr w:rsidR="00D145EC" w:rsidRPr="00E14B94" w14:paraId="5D0DE64D" w14:textId="77777777" w:rsidTr="00CC2F78">
        <w:tc>
          <w:tcPr>
            <w:tcW w:w="1024" w:type="pct"/>
            <w:tcBorders>
              <w:top w:val="outset" w:sz="6" w:space="0" w:color="414142"/>
              <w:bottom w:val="outset" w:sz="6" w:space="0" w:color="414142"/>
              <w:right w:val="outset" w:sz="6" w:space="0" w:color="414142"/>
            </w:tcBorders>
          </w:tcPr>
          <w:p w14:paraId="1238AA14" w14:textId="77777777" w:rsidR="00FA7CB4" w:rsidRPr="00182905" w:rsidRDefault="00FA7CB4" w:rsidP="00FA7CB4">
            <w:pPr>
              <w:spacing w:after="0" w:line="240" w:lineRule="auto"/>
              <w:rPr>
                <w:rFonts w:ascii="Times New Roman" w:hAnsi="Times New Roman"/>
                <w:sz w:val="24"/>
                <w:szCs w:val="24"/>
              </w:rPr>
            </w:pPr>
            <w:r w:rsidRPr="00182905">
              <w:rPr>
                <w:rFonts w:ascii="Times New Roman" w:hAnsi="Times New Roman"/>
                <w:sz w:val="24"/>
                <w:szCs w:val="24"/>
              </w:rPr>
              <w:t>Direktīvas 2020/177</w:t>
            </w:r>
          </w:p>
          <w:p w14:paraId="22E16BAD" w14:textId="614A8B5F" w:rsidR="00FA7CB4" w:rsidRPr="00182905" w:rsidRDefault="00FA7CB4" w:rsidP="00FA7CB4">
            <w:pPr>
              <w:spacing w:after="0" w:line="240" w:lineRule="auto"/>
              <w:rPr>
                <w:rFonts w:ascii="Times New Roman" w:hAnsi="Times New Roman"/>
                <w:sz w:val="24"/>
                <w:szCs w:val="24"/>
              </w:rPr>
            </w:pPr>
            <w:r w:rsidRPr="00182905">
              <w:rPr>
                <w:rFonts w:ascii="Times New Roman" w:hAnsi="Times New Roman"/>
                <w:sz w:val="24"/>
                <w:szCs w:val="24"/>
              </w:rPr>
              <w:t xml:space="preserve">VII pielikuma </w:t>
            </w:r>
          </w:p>
          <w:p w14:paraId="0932D6B3" w14:textId="3F7742F6" w:rsidR="00D145EC" w:rsidRPr="00182905" w:rsidRDefault="00AE5979" w:rsidP="00FA7CB4">
            <w:pPr>
              <w:spacing w:after="0" w:line="240" w:lineRule="auto"/>
              <w:rPr>
                <w:rFonts w:ascii="Times New Roman" w:hAnsi="Times New Roman"/>
                <w:sz w:val="24"/>
                <w:szCs w:val="24"/>
              </w:rPr>
            </w:pPr>
            <w:r>
              <w:rPr>
                <w:rFonts w:ascii="Times New Roman" w:hAnsi="Times New Roman"/>
                <w:sz w:val="24"/>
                <w:szCs w:val="24"/>
              </w:rPr>
              <w:t xml:space="preserve">pirmās </w:t>
            </w:r>
            <w:r w:rsidR="001A4450" w:rsidRPr="00182905">
              <w:rPr>
                <w:rFonts w:ascii="Times New Roman" w:hAnsi="Times New Roman"/>
                <w:sz w:val="24"/>
                <w:szCs w:val="24"/>
              </w:rPr>
              <w:t>daļas</w:t>
            </w:r>
            <w:r w:rsidR="00FA7CB4" w:rsidRPr="00182905">
              <w:rPr>
                <w:rFonts w:ascii="Times New Roman" w:hAnsi="Times New Roman"/>
                <w:sz w:val="24"/>
                <w:szCs w:val="24"/>
              </w:rPr>
              <w:t xml:space="preserve"> 4.apakšpunkt</w:t>
            </w:r>
            <w:r w:rsidR="006438B4" w:rsidRPr="00182905">
              <w:rPr>
                <w:rFonts w:ascii="Times New Roman" w:hAnsi="Times New Roman"/>
                <w:sz w:val="24"/>
                <w:szCs w:val="24"/>
              </w:rPr>
              <w:t>a</w:t>
            </w:r>
          </w:p>
          <w:p w14:paraId="163DB3A9" w14:textId="4D8DA048" w:rsidR="00182905" w:rsidRPr="00182905" w:rsidRDefault="00182905" w:rsidP="00FA7CB4">
            <w:pPr>
              <w:spacing w:after="0" w:line="240" w:lineRule="auto"/>
              <w:rPr>
                <w:rFonts w:ascii="Times New Roman" w:hAnsi="Times New Roman"/>
                <w:sz w:val="24"/>
                <w:szCs w:val="24"/>
              </w:rPr>
            </w:pPr>
            <w:r w:rsidRPr="00182905">
              <w:rPr>
                <w:rFonts w:ascii="Times New Roman" w:hAnsi="Times New Roman"/>
                <w:sz w:val="24"/>
                <w:szCs w:val="24"/>
              </w:rPr>
              <w:t>pirmā rindkopa</w:t>
            </w:r>
          </w:p>
        </w:tc>
        <w:tc>
          <w:tcPr>
            <w:tcW w:w="1737" w:type="pct"/>
            <w:tcBorders>
              <w:top w:val="outset" w:sz="6" w:space="0" w:color="414142"/>
              <w:left w:val="outset" w:sz="6" w:space="0" w:color="414142"/>
              <w:bottom w:val="outset" w:sz="6" w:space="0" w:color="414142"/>
              <w:right w:val="outset" w:sz="6" w:space="0" w:color="414142"/>
            </w:tcBorders>
          </w:tcPr>
          <w:p w14:paraId="1C0F872B" w14:textId="1D386E64" w:rsidR="00FA7CB4" w:rsidRPr="00E447BA" w:rsidRDefault="00FA7CB4" w:rsidP="00FA7CB4">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582206FA" w14:textId="18EFBCA9" w:rsidR="00D145EC" w:rsidRPr="00E447BA" w:rsidRDefault="00FA7CB4" w:rsidP="00FA7CB4">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23.</w:t>
            </w:r>
            <w:r w:rsidR="003275FD" w:rsidRPr="00E447BA">
              <w:rPr>
                <w:rFonts w:ascii="Times New Roman" w:hAnsi="Times New Roman"/>
                <w:sz w:val="24"/>
                <w:szCs w:val="24"/>
              </w:rPr>
              <w:t xml:space="preserve"> </w:t>
            </w:r>
            <w:r w:rsidRPr="00E447BA">
              <w:rPr>
                <w:rFonts w:ascii="Times New Roman" w:hAnsi="Times New Roman"/>
                <w:sz w:val="24"/>
                <w:szCs w:val="24"/>
              </w:rPr>
              <w:t xml:space="preserve">punkts </w:t>
            </w:r>
          </w:p>
        </w:tc>
        <w:tc>
          <w:tcPr>
            <w:tcW w:w="1194" w:type="pct"/>
            <w:tcBorders>
              <w:top w:val="outset" w:sz="6" w:space="0" w:color="414142"/>
              <w:left w:val="outset" w:sz="6" w:space="0" w:color="414142"/>
              <w:bottom w:val="outset" w:sz="6" w:space="0" w:color="414142"/>
              <w:right w:val="outset" w:sz="6" w:space="0" w:color="414142"/>
            </w:tcBorders>
          </w:tcPr>
          <w:p w14:paraId="2C728195" w14:textId="77777777" w:rsidR="00D145EC" w:rsidRPr="00E14B94" w:rsidRDefault="00D145EC" w:rsidP="00E14B94">
            <w:pPr>
              <w:pStyle w:val="Bezatstarpm"/>
              <w:rPr>
                <w:rFonts w:ascii="Times New Roman" w:hAnsi="Times New Roman"/>
              </w:rPr>
            </w:pPr>
          </w:p>
        </w:tc>
        <w:tc>
          <w:tcPr>
            <w:tcW w:w="1045" w:type="pct"/>
            <w:tcBorders>
              <w:top w:val="outset" w:sz="6" w:space="0" w:color="414142"/>
              <w:left w:val="outset" w:sz="6" w:space="0" w:color="414142"/>
              <w:bottom w:val="outset" w:sz="6" w:space="0" w:color="414142"/>
            </w:tcBorders>
          </w:tcPr>
          <w:p w14:paraId="3FE20606" w14:textId="77777777" w:rsidR="00D145EC" w:rsidRPr="00E14B94" w:rsidRDefault="00D145EC" w:rsidP="00E14B94">
            <w:pPr>
              <w:pStyle w:val="Bezatstarpm"/>
              <w:rPr>
                <w:rFonts w:ascii="Times New Roman" w:hAnsi="Times New Roman"/>
              </w:rPr>
            </w:pPr>
          </w:p>
        </w:tc>
      </w:tr>
      <w:tr w:rsidR="00182905" w:rsidRPr="00E14B94" w14:paraId="40791067" w14:textId="77777777" w:rsidTr="00CC2F78">
        <w:tc>
          <w:tcPr>
            <w:tcW w:w="1024" w:type="pct"/>
            <w:tcBorders>
              <w:top w:val="outset" w:sz="6" w:space="0" w:color="414142"/>
              <w:bottom w:val="outset" w:sz="6" w:space="0" w:color="414142"/>
              <w:right w:val="outset" w:sz="6" w:space="0" w:color="414142"/>
            </w:tcBorders>
          </w:tcPr>
          <w:p w14:paraId="4F0BAEFB" w14:textId="77777777" w:rsidR="00182905" w:rsidRPr="00182905" w:rsidRDefault="00182905" w:rsidP="00182905">
            <w:pPr>
              <w:spacing w:after="0" w:line="240" w:lineRule="auto"/>
              <w:rPr>
                <w:rFonts w:ascii="Times New Roman" w:hAnsi="Times New Roman"/>
                <w:sz w:val="24"/>
                <w:szCs w:val="24"/>
              </w:rPr>
            </w:pPr>
            <w:r w:rsidRPr="00182905">
              <w:rPr>
                <w:rFonts w:ascii="Times New Roman" w:hAnsi="Times New Roman"/>
                <w:sz w:val="24"/>
                <w:szCs w:val="24"/>
              </w:rPr>
              <w:t>Direktīvas 2020/177</w:t>
            </w:r>
          </w:p>
          <w:p w14:paraId="0E44B9D7" w14:textId="40255A10" w:rsidR="00182905" w:rsidRPr="00182905" w:rsidRDefault="00182905" w:rsidP="00182905">
            <w:pPr>
              <w:spacing w:after="0" w:line="240" w:lineRule="auto"/>
              <w:rPr>
                <w:rFonts w:ascii="Times New Roman" w:hAnsi="Times New Roman"/>
                <w:sz w:val="24"/>
                <w:szCs w:val="24"/>
              </w:rPr>
            </w:pPr>
            <w:r w:rsidRPr="00182905">
              <w:rPr>
                <w:rFonts w:ascii="Times New Roman" w:hAnsi="Times New Roman"/>
                <w:sz w:val="24"/>
                <w:szCs w:val="24"/>
              </w:rPr>
              <w:t xml:space="preserve">VII pielikuma </w:t>
            </w:r>
          </w:p>
          <w:p w14:paraId="1CC76C8B" w14:textId="324E735E" w:rsidR="00182905" w:rsidRPr="00182905" w:rsidRDefault="00AE5979" w:rsidP="00182905">
            <w:pPr>
              <w:spacing w:after="0" w:line="240" w:lineRule="auto"/>
              <w:rPr>
                <w:rFonts w:ascii="Times New Roman" w:hAnsi="Times New Roman"/>
                <w:sz w:val="24"/>
                <w:szCs w:val="24"/>
              </w:rPr>
            </w:pPr>
            <w:r>
              <w:rPr>
                <w:rFonts w:ascii="Times New Roman" w:hAnsi="Times New Roman"/>
                <w:sz w:val="24"/>
                <w:szCs w:val="24"/>
              </w:rPr>
              <w:t xml:space="preserve">pirmās </w:t>
            </w:r>
            <w:r w:rsidR="00182905" w:rsidRPr="00182905">
              <w:rPr>
                <w:rFonts w:ascii="Times New Roman" w:hAnsi="Times New Roman"/>
                <w:sz w:val="24"/>
                <w:szCs w:val="24"/>
              </w:rPr>
              <w:t>daļas 4.apakšpunkta otrā</w:t>
            </w:r>
          </w:p>
          <w:p w14:paraId="13C4FDCB" w14:textId="74C44325" w:rsidR="00182905" w:rsidRPr="00182905" w:rsidRDefault="00182905" w:rsidP="00182905">
            <w:pPr>
              <w:spacing w:after="0" w:line="240" w:lineRule="auto"/>
              <w:rPr>
                <w:rFonts w:ascii="Times New Roman" w:hAnsi="Times New Roman"/>
                <w:sz w:val="24"/>
                <w:szCs w:val="24"/>
              </w:rPr>
            </w:pPr>
            <w:r w:rsidRPr="00182905">
              <w:rPr>
                <w:rFonts w:ascii="Times New Roman" w:hAnsi="Times New Roman"/>
                <w:sz w:val="24"/>
                <w:szCs w:val="24"/>
              </w:rPr>
              <w:t>rindkopa</w:t>
            </w:r>
          </w:p>
        </w:tc>
        <w:tc>
          <w:tcPr>
            <w:tcW w:w="1737" w:type="pct"/>
            <w:tcBorders>
              <w:top w:val="outset" w:sz="6" w:space="0" w:color="414142"/>
              <w:left w:val="outset" w:sz="6" w:space="0" w:color="414142"/>
              <w:bottom w:val="outset" w:sz="6" w:space="0" w:color="414142"/>
              <w:right w:val="outset" w:sz="6" w:space="0" w:color="414142"/>
            </w:tcBorders>
          </w:tcPr>
          <w:p w14:paraId="78F7B709" w14:textId="4B19F678" w:rsidR="00182905" w:rsidRPr="00E447BA" w:rsidRDefault="00182905" w:rsidP="00182905">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0749156A" w14:textId="3E11257F" w:rsidR="00182905" w:rsidRPr="00E447BA" w:rsidRDefault="00182905" w:rsidP="00182905">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25. punkts</w:t>
            </w:r>
          </w:p>
        </w:tc>
        <w:tc>
          <w:tcPr>
            <w:tcW w:w="1194" w:type="pct"/>
            <w:tcBorders>
              <w:top w:val="outset" w:sz="6" w:space="0" w:color="414142"/>
              <w:left w:val="outset" w:sz="6" w:space="0" w:color="414142"/>
              <w:bottom w:val="outset" w:sz="6" w:space="0" w:color="414142"/>
              <w:right w:val="outset" w:sz="6" w:space="0" w:color="414142"/>
            </w:tcBorders>
          </w:tcPr>
          <w:p w14:paraId="19C72D9F" w14:textId="77777777" w:rsidR="00182905" w:rsidRPr="00E14B94" w:rsidRDefault="00182905" w:rsidP="00E14B94">
            <w:pPr>
              <w:pStyle w:val="Bezatstarpm"/>
              <w:rPr>
                <w:rFonts w:ascii="Times New Roman" w:hAnsi="Times New Roman"/>
              </w:rPr>
            </w:pPr>
          </w:p>
        </w:tc>
        <w:tc>
          <w:tcPr>
            <w:tcW w:w="1045" w:type="pct"/>
            <w:tcBorders>
              <w:top w:val="outset" w:sz="6" w:space="0" w:color="414142"/>
              <w:left w:val="outset" w:sz="6" w:space="0" w:color="414142"/>
              <w:bottom w:val="outset" w:sz="6" w:space="0" w:color="414142"/>
            </w:tcBorders>
          </w:tcPr>
          <w:p w14:paraId="092DE363" w14:textId="77777777" w:rsidR="00182905" w:rsidRPr="00E14B94" w:rsidRDefault="00182905" w:rsidP="00E14B94">
            <w:pPr>
              <w:pStyle w:val="Bezatstarpm"/>
              <w:rPr>
                <w:rFonts w:ascii="Times New Roman" w:hAnsi="Times New Roman"/>
              </w:rPr>
            </w:pPr>
          </w:p>
        </w:tc>
      </w:tr>
      <w:tr w:rsidR="00182905" w:rsidRPr="00E14B94" w14:paraId="51D9D160" w14:textId="77777777" w:rsidTr="00CC2F78">
        <w:tc>
          <w:tcPr>
            <w:tcW w:w="1024" w:type="pct"/>
            <w:tcBorders>
              <w:top w:val="outset" w:sz="6" w:space="0" w:color="414142"/>
              <w:bottom w:val="outset" w:sz="6" w:space="0" w:color="414142"/>
              <w:right w:val="outset" w:sz="6" w:space="0" w:color="414142"/>
            </w:tcBorders>
          </w:tcPr>
          <w:p w14:paraId="638A03C7" w14:textId="77777777" w:rsidR="00182905" w:rsidRPr="00182905" w:rsidRDefault="00182905" w:rsidP="00182905">
            <w:pPr>
              <w:spacing w:after="0" w:line="240" w:lineRule="auto"/>
              <w:rPr>
                <w:rFonts w:ascii="Times New Roman" w:hAnsi="Times New Roman"/>
                <w:sz w:val="24"/>
                <w:szCs w:val="24"/>
              </w:rPr>
            </w:pPr>
            <w:r w:rsidRPr="00182905">
              <w:rPr>
                <w:rFonts w:ascii="Times New Roman" w:hAnsi="Times New Roman"/>
                <w:sz w:val="24"/>
                <w:szCs w:val="24"/>
              </w:rPr>
              <w:t>Direktīvas 2020/177</w:t>
            </w:r>
          </w:p>
          <w:p w14:paraId="40BFE440" w14:textId="32D8530D" w:rsidR="00182905" w:rsidRPr="00182905" w:rsidRDefault="00182905" w:rsidP="00182905">
            <w:pPr>
              <w:spacing w:after="0" w:line="240" w:lineRule="auto"/>
              <w:rPr>
                <w:rFonts w:ascii="Times New Roman" w:hAnsi="Times New Roman"/>
                <w:sz w:val="24"/>
                <w:szCs w:val="24"/>
              </w:rPr>
            </w:pPr>
            <w:r w:rsidRPr="00182905">
              <w:rPr>
                <w:rFonts w:ascii="Times New Roman" w:hAnsi="Times New Roman"/>
                <w:sz w:val="24"/>
                <w:szCs w:val="24"/>
              </w:rPr>
              <w:t xml:space="preserve">VII pielikuma </w:t>
            </w:r>
          </w:p>
          <w:p w14:paraId="1CA447DD" w14:textId="5D50A238" w:rsidR="00182905" w:rsidRPr="00182905" w:rsidRDefault="00AE5979" w:rsidP="00182905">
            <w:pPr>
              <w:spacing w:after="0" w:line="240" w:lineRule="auto"/>
              <w:rPr>
                <w:rFonts w:ascii="Times New Roman" w:hAnsi="Times New Roman"/>
                <w:sz w:val="24"/>
                <w:szCs w:val="24"/>
              </w:rPr>
            </w:pPr>
            <w:r>
              <w:rPr>
                <w:rFonts w:ascii="Times New Roman" w:hAnsi="Times New Roman"/>
                <w:sz w:val="24"/>
                <w:szCs w:val="24"/>
              </w:rPr>
              <w:lastRenderedPageBreak/>
              <w:t xml:space="preserve">pirmās </w:t>
            </w:r>
            <w:r w:rsidR="00182905" w:rsidRPr="00182905">
              <w:rPr>
                <w:rFonts w:ascii="Times New Roman" w:hAnsi="Times New Roman"/>
                <w:sz w:val="24"/>
                <w:szCs w:val="24"/>
              </w:rPr>
              <w:t xml:space="preserve">daļas 4.apakšpunkta </w:t>
            </w:r>
            <w:r w:rsidR="00182905">
              <w:rPr>
                <w:rFonts w:ascii="Times New Roman" w:hAnsi="Times New Roman"/>
                <w:sz w:val="24"/>
                <w:szCs w:val="24"/>
              </w:rPr>
              <w:t>treš</w:t>
            </w:r>
            <w:r w:rsidR="00182905" w:rsidRPr="00182905">
              <w:rPr>
                <w:rFonts w:ascii="Times New Roman" w:hAnsi="Times New Roman"/>
                <w:sz w:val="24"/>
                <w:szCs w:val="24"/>
              </w:rPr>
              <w:t>ā</w:t>
            </w:r>
          </w:p>
          <w:p w14:paraId="0124D87A" w14:textId="6565B03E" w:rsidR="00182905" w:rsidRPr="00182905" w:rsidRDefault="00182905" w:rsidP="00182905">
            <w:pPr>
              <w:spacing w:after="0" w:line="240" w:lineRule="auto"/>
              <w:rPr>
                <w:rFonts w:ascii="Times New Roman" w:hAnsi="Times New Roman"/>
                <w:sz w:val="24"/>
                <w:szCs w:val="24"/>
              </w:rPr>
            </w:pPr>
            <w:r w:rsidRPr="00182905">
              <w:rPr>
                <w:rFonts w:ascii="Times New Roman" w:hAnsi="Times New Roman"/>
                <w:sz w:val="24"/>
                <w:szCs w:val="24"/>
              </w:rPr>
              <w:t>rindkopa</w:t>
            </w:r>
          </w:p>
        </w:tc>
        <w:tc>
          <w:tcPr>
            <w:tcW w:w="1737" w:type="pct"/>
            <w:tcBorders>
              <w:top w:val="outset" w:sz="6" w:space="0" w:color="414142"/>
              <w:left w:val="outset" w:sz="6" w:space="0" w:color="414142"/>
              <w:bottom w:val="outset" w:sz="6" w:space="0" w:color="414142"/>
              <w:right w:val="outset" w:sz="6" w:space="0" w:color="414142"/>
            </w:tcBorders>
          </w:tcPr>
          <w:p w14:paraId="74534CA7" w14:textId="2FBCAF0E" w:rsidR="00182905" w:rsidRPr="00E447BA" w:rsidRDefault="00182905" w:rsidP="00182905">
            <w:pPr>
              <w:pStyle w:val="Bezatstarpm"/>
              <w:rPr>
                <w:rFonts w:ascii="Times New Roman" w:hAnsi="Times New Roman"/>
                <w:sz w:val="24"/>
                <w:szCs w:val="24"/>
              </w:rPr>
            </w:pPr>
            <w:r w:rsidRPr="00E447BA">
              <w:rPr>
                <w:rFonts w:ascii="Times New Roman" w:hAnsi="Times New Roman"/>
                <w:sz w:val="24"/>
                <w:szCs w:val="24"/>
              </w:rPr>
              <w:lastRenderedPageBreak/>
              <w:t>Ministru kabineta 2016. gada 5. 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7D916495" w14:textId="74947AAF" w:rsidR="00182905" w:rsidRPr="00E447BA" w:rsidRDefault="00182905" w:rsidP="00182905">
            <w:pPr>
              <w:pStyle w:val="Bezatstarpm"/>
              <w:rPr>
                <w:rFonts w:ascii="Times New Roman" w:hAnsi="Times New Roman"/>
                <w:sz w:val="24"/>
                <w:szCs w:val="24"/>
              </w:rPr>
            </w:pPr>
            <w:r w:rsidRPr="00E447BA">
              <w:rPr>
                <w:rFonts w:ascii="Times New Roman" w:hAnsi="Times New Roman"/>
                <w:sz w:val="24"/>
                <w:szCs w:val="24"/>
              </w:rPr>
              <w:lastRenderedPageBreak/>
              <w:t>“Kartupeļu sēklaudzēšanas un sēklas kartupeļu tirdzniecības noteikumi” 81.punkts</w:t>
            </w:r>
          </w:p>
        </w:tc>
        <w:tc>
          <w:tcPr>
            <w:tcW w:w="1194" w:type="pct"/>
            <w:tcBorders>
              <w:top w:val="outset" w:sz="6" w:space="0" w:color="414142"/>
              <w:left w:val="outset" w:sz="6" w:space="0" w:color="414142"/>
              <w:bottom w:val="outset" w:sz="6" w:space="0" w:color="414142"/>
              <w:right w:val="outset" w:sz="6" w:space="0" w:color="414142"/>
            </w:tcBorders>
          </w:tcPr>
          <w:p w14:paraId="4DCCA509" w14:textId="77777777" w:rsidR="00182905" w:rsidRPr="00E447BA" w:rsidRDefault="00182905" w:rsidP="00E14B94">
            <w:pPr>
              <w:pStyle w:val="Bezatstarpm"/>
              <w:rPr>
                <w:rFonts w:ascii="Times New Roman" w:hAnsi="Times New Roman"/>
                <w:sz w:val="24"/>
                <w:szCs w:val="24"/>
              </w:rPr>
            </w:pPr>
          </w:p>
        </w:tc>
        <w:tc>
          <w:tcPr>
            <w:tcW w:w="1045" w:type="pct"/>
            <w:tcBorders>
              <w:top w:val="outset" w:sz="6" w:space="0" w:color="414142"/>
              <w:left w:val="outset" w:sz="6" w:space="0" w:color="414142"/>
              <w:bottom w:val="outset" w:sz="6" w:space="0" w:color="414142"/>
            </w:tcBorders>
          </w:tcPr>
          <w:p w14:paraId="3EE427DB" w14:textId="77777777" w:rsidR="00182905" w:rsidRPr="00E447BA" w:rsidRDefault="00182905" w:rsidP="00E14B94">
            <w:pPr>
              <w:pStyle w:val="Bezatstarpm"/>
              <w:rPr>
                <w:rFonts w:ascii="Times New Roman" w:hAnsi="Times New Roman"/>
                <w:sz w:val="24"/>
                <w:szCs w:val="24"/>
              </w:rPr>
            </w:pPr>
          </w:p>
        </w:tc>
      </w:tr>
      <w:tr w:rsidR="003275FD" w:rsidRPr="00E14B94" w14:paraId="26ACB3CE" w14:textId="77777777" w:rsidTr="00CC2F78">
        <w:tc>
          <w:tcPr>
            <w:tcW w:w="1024" w:type="pct"/>
            <w:tcBorders>
              <w:top w:val="outset" w:sz="6" w:space="0" w:color="414142"/>
              <w:bottom w:val="outset" w:sz="6" w:space="0" w:color="414142"/>
              <w:right w:val="outset" w:sz="6" w:space="0" w:color="414142"/>
            </w:tcBorders>
          </w:tcPr>
          <w:p w14:paraId="7AC3C73E" w14:textId="77777777" w:rsidR="003275FD" w:rsidRPr="00D806BD" w:rsidRDefault="003275FD" w:rsidP="003275FD">
            <w:pPr>
              <w:spacing w:after="0" w:line="240" w:lineRule="auto"/>
              <w:rPr>
                <w:rFonts w:ascii="Times New Roman" w:hAnsi="Times New Roman"/>
                <w:sz w:val="24"/>
                <w:szCs w:val="24"/>
              </w:rPr>
            </w:pPr>
            <w:r w:rsidRPr="00D806BD">
              <w:rPr>
                <w:rFonts w:ascii="Times New Roman" w:hAnsi="Times New Roman"/>
                <w:sz w:val="24"/>
                <w:szCs w:val="24"/>
              </w:rPr>
              <w:t>Direktīvas 2020/177</w:t>
            </w:r>
          </w:p>
          <w:p w14:paraId="43BF949A" w14:textId="77777777" w:rsidR="003275FD" w:rsidRPr="00D806BD" w:rsidRDefault="003275FD" w:rsidP="003275FD">
            <w:pPr>
              <w:spacing w:after="0" w:line="240" w:lineRule="auto"/>
              <w:rPr>
                <w:rFonts w:ascii="Times New Roman" w:hAnsi="Times New Roman"/>
                <w:sz w:val="24"/>
                <w:szCs w:val="24"/>
              </w:rPr>
            </w:pPr>
            <w:r w:rsidRPr="00D806BD">
              <w:rPr>
                <w:rFonts w:ascii="Times New Roman" w:hAnsi="Times New Roman"/>
                <w:sz w:val="24"/>
                <w:szCs w:val="24"/>
              </w:rPr>
              <w:t xml:space="preserve"> VII pielikuma </w:t>
            </w:r>
          </w:p>
          <w:p w14:paraId="7547AAAD" w14:textId="7F337A2A" w:rsidR="003275FD" w:rsidRPr="00D806BD" w:rsidRDefault="00AE5979" w:rsidP="003275FD">
            <w:pPr>
              <w:spacing w:after="0" w:line="240" w:lineRule="auto"/>
              <w:rPr>
                <w:rFonts w:ascii="Times New Roman" w:hAnsi="Times New Roman"/>
                <w:sz w:val="24"/>
                <w:szCs w:val="24"/>
              </w:rPr>
            </w:pPr>
            <w:r>
              <w:rPr>
                <w:rFonts w:ascii="Times New Roman" w:hAnsi="Times New Roman"/>
                <w:sz w:val="24"/>
                <w:szCs w:val="24"/>
              </w:rPr>
              <w:t>otrās</w:t>
            </w:r>
            <w:r w:rsidR="003275FD" w:rsidRPr="00D806BD">
              <w:rPr>
                <w:rFonts w:ascii="Times New Roman" w:hAnsi="Times New Roman"/>
                <w:sz w:val="24"/>
                <w:szCs w:val="24"/>
              </w:rPr>
              <w:t> daļas 1</w:t>
            </w:r>
            <w:r w:rsidR="004B4AD3">
              <w:rPr>
                <w:rFonts w:ascii="Times New Roman" w:hAnsi="Times New Roman"/>
                <w:sz w:val="24"/>
                <w:szCs w:val="24"/>
              </w:rPr>
              <w:t>.</w:t>
            </w:r>
            <w:r w:rsidR="003275FD"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5A71398D" w14:textId="77777777" w:rsidR="003275FD" w:rsidRPr="00E447BA" w:rsidRDefault="003275FD" w:rsidP="003275FD">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6BB3125E" w14:textId="167EFC76" w:rsidR="00EB0452" w:rsidRPr="00E447BA" w:rsidRDefault="003275FD" w:rsidP="003275FD">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r w:rsidR="004B7C76" w:rsidRPr="00E447BA">
              <w:rPr>
                <w:rFonts w:ascii="Times New Roman" w:hAnsi="Times New Roman"/>
                <w:sz w:val="24"/>
                <w:szCs w:val="24"/>
              </w:rPr>
              <w:t xml:space="preserve"> </w:t>
            </w:r>
          </w:p>
          <w:p w14:paraId="596B9593" w14:textId="74E2A15A" w:rsidR="003275FD" w:rsidRPr="00E447BA" w:rsidRDefault="003275FD" w:rsidP="003275FD">
            <w:pPr>
              <w:pStyle w:val="Bezatstarpm"/>
              <w:rPr>
                <w:rFonts w:ascii="Times New Roman" w:hAnsi="Times New Roman"/>
                <w:sz w:val="24"/>
                <w:szCs w:val="24"/>
              </w:rPr>
            </w:pPr>
            <w:r w:rsidRPr="00E447BA">
              <w:rPr>
                <w:rFonts w:ascii="Times New Roman" w:hAnsi="Times New Roman"/>
                <w:sz w:val="24"/>
                <w:szCs w:val="24"/>
              </w:rPr>
              <w:t>11.pielikuma 1.punkts</w:t>
            </w:r>
          </w:p>
        </w:tc>
        <w:tc>
          <w:tcPr>
            <w:tcW w:w="1194" w:type="pct"/>
            <w:tcBorders>
              <w:top w:val="outset" w:sz="6" w:space="0" w:color="414142"/>
              <w:left w:val="outset" w:sz="6" w:space="0" w:color="414142"/>
              <w:bottom w:val="outset" w:sz="6" w:space="0" w:color="414142"/>
              <w:right w:val="outset" w:sz="6" w:space="0" w:color="414142"/>
            </w:tcBorders>
          </w:tcPr>
          <w:p w14:paraId="0F560372" w14:textId="25CEC304" w:rsidR="003275FD" w:rsidRPr="00E447BA" w:rsidRDefault="003275FD" w:rsidP="003275FD">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71CED420" w14:textId="081C3E9B" w:rsidR="003275FD" w:rsidRPr="00E447BA" w:rsidRDefault="003275FD" w:rsidP="003275FD">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5967C2" w:rsidRPr="00E14B94" w14:paraId="514E4D7C" w14:textId="77777777" w:rsidTr="00CC2F78">
        <w:tc>
          <w:tcPr>
            <w:tcW w:w="1024" w:type="pct"/>
            <w:tcBorders>
              <w:top w:val="outset" w:sz="6" w:space="0" w:color="414142"/>
              <w:bottom w:val="outset" w:sz="6" w:space="0" w:color="414142"/>
              <w:right w:val="outset" w:sz="6" w:space="0" w:color="414142"/>
            </w:tcBorders>
          </w:tcPr>
          <w:p w14:paraId="51EB62FD" w14:textId="77777777" w:rsidR="005967C2" w:rsidRPr="005967C2" w:rsidRDefault="005967C2" w:rsidP="005967C2">
            <w:pPr>
              <w:spacing w:after="0" w:line="240" w:lineRule="auto"/>
              <w:rPr>
                <w:rFonts w:ascii="Times New Roman" w:hAnsi="Times New Roman"/>
                <w:sz w:val="24"/>
                <w:szCs w:val="24"/>
              </w:rPr>
            </w:pPr>
            <w:r w:rsidRPr="005967C2">
              <w:rPr>
                <w:rFonts w:ascii="Times New Roman" w:hAnsi="Times New Roman"/>
                <w:sz w:val="24"/>
                <w:szCs w:val="24"/>
              </w:rPr>
              <w:t>Direktīvas 2020/177</w:t>
            </w:r>
          </w:p>
          <w:p w14:paraId="4E4173A1" w14:textId="77777777" w:rsidR="005967C2" w:rsidRPr="005967C2" w:rsidRDefault="005967C2" w:rsidP="005967C2">
            <w:pPr>
              <w:spacing w:after="0" w:line="240" w:lineRule="auto"/>
              <w:rPr>
                <w:rFonts w:ascii="Times New Roman" w:hAnsi="Times New Roman"/>
                <w:sz w:val="24"/>
                <w:szCs w:val="24"/>
              </w:rPr>
            </w:pPr>
            <w:r w:rsidRPr="005967C2">
              <w:rPr>
                <w:rFonts w:ascii="Times New Roman" w:hAnsi="Times New Roman"/>
                <w:sz w:val="24"/>
                <w:szCs w:val="24"/>
              </w:rPr>
              <w:t xml:space="preserve"> VII pielikuma </w:t>
            </w:r>
          </w:p>
          <w:p w14:paraId="3FFDBAA9" w14:textId="458C165B" w:rsidR="005967C2" w:rsidRPr="005967C2" w:rsidRDefault="00AE5979" w:rsidP="005967C2">
            <w:pPr>
              <w:spacing w:after="0" w:line="240" w:lineRule="auto"/>
              <w:rPr>
                <w:rFonts w:ascii="Times New Roman" w:hAnsi="Times New Roman"/>
                <w:sz w:val="24"/>
                <w:szCs w:val="24"/>
              </w:rPr>
            </w:pPr>
            <w:r>
              <w:rPr>
                <w:rFonts w:ascii="Times New Roman" w:hAnsi="Times New Roman"/>
                <w:sz w:val="24"/>
                <w:szCs w:val="24"/>
              </w:rPr>
              <w:t>otrās</w:t>
            </w:r>
            <w:r w:rsidRPr="005967C2" w:rsidDel="00AE5979">
              <w:rPr>
                <w:rFonts w:ascii="Times New Roman" w:hAnsi="Times New Roman"/>
                <w:sz w:val="24"/>
                <w:szCs w:val="24"/>
              </w:rPr>
              <w:t xml:space="preserve"> </w:t>
            </w:r>
            <w:r w:rsidR="005967C2" w:rsidRPr="005967C2">
              <w:rPr>
                <w:rFonts w:ascii="Times New Roman" w:hAnsi="Times New Roman"/>
                <w:sz w:val="24"/>
                <w:szCs w:val="24"/>
              </w:rPr>
              <w:t xml:space="preserve">daļas </w:t>
            </w:r>
          </w:p>
          <w:p w14:paraId="6D63D236" w14:textId="355502E4" w:rsidR="005967C2" w:rsidRPr="00D806BD" w:rsidRDefault="005967C2" w:rsidP="005967C2">
            <w:pPr>
              <w:spacing w:after="0" w:line="240" w:lineRule="auto"/>
              <w:rPr>
                <w:rFonts w:ascii="Times New Roman" w:hAnsi="Times New Roman"/>
                <w:sz w:val="24"/>
                <w:szCs w:val="24"/>
              </w:rPr>
            </w:pPr>
            <w:r>
              <w:rPr>
                <w:rFonts w:ascii="Times New Roman" w:hAnsi="Times New Roman"/>
                <w:sz w:val="24"/>
                <w:szCs w:val="24"/>
              </w:rPr>
              <w:t>2</w:t>
            </w:r>
            <w:r w:rsidR="004B4AD3">
              <w:rPr>
                <w:rFonts w:ascii="Times New Roman" w:hAnsi="Times New Roman"/>
                <w:sz w:val="24"/>
                <w:szCs w:val="24"/>
              </w:rPr>
              <w:t>.</w:t>
            </w:r>
            <w:r>
              <w:rPr>
                <w:rFonts w:ascii="Times New Roman" w:hAnsi="Times New Roman"/>
                <w:sz w:val="24"/>
                <w:szCs w:val="24"/>
              </w:rPr>
              <w:t xml:space="preserve"> </w:t>
            </w:r>
            <w:r w:rsidRPr="005967C2">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6C87D709" w14:textId="77777777"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32517719" w14:textId="65279ADF"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4B4AD3">
              <w:rPr>
                <w:rFonts w:ascii="Times New Roman" w:hAnsi="Times New Roman"/>
                <w:sz w:val="24"/>
                <w:szCs w:val="24"/>
              </w:rPr>
              <w:t>,</w:t>
            </w:r>
          </w:p>
          <w:p w14:paraId="298443DA" w14:textId="195CAEC9"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11.pielikuma 2. punkts</w:t>
            </w:r>
          </w:p>
        </w:tc>
        <w:tc>
          <w:tcPr>
            <w:tcW w:w="1194" w:type="pct"/>
            <w:tcBorders>
              <w:top w:val="outset" w:sz="6" w:space="0" w:color="414142"/>
              <w:left w:val="outset" w:sz="6" w:space="0" w:color="414142"/>
              <w:bottom w:val="outset" w:sz="6" w:space="0" w:color="414142"/>
              <w:right w:val="outset" w:sz="6" w:space="0" w:color="414142"/>
            </w:tcBorders>
          </w:tcPr>
          <w:p w14:paraId="522BBAC4" w14:textId="55232738"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72A8D05C" w14:textId="40A46763"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5967C2" w:rsidRPr="00E14B94" w14:paraId="0F856F4B" w14:textId="77777777" w:rsidTr="00CC2F78">
        <w:tc>
          <w:tcPr>
            <w:tcW w:w="1024" w:type="pct"/>
            <w:tcBorders>
              <w:top w:val="outset" w:sz="6" w:space="0" w:color="414142"/>
              <w:bottom w:val="outset" w:sz="6" w:space="0" w:color="414142"/>
              <w:right w:val="outset" w:sz="6" w:space="0" w:color="414142"/>
            </w:tcBorders>
          </w:tcPr>
          <w:p w14:paraId="059DEF9E" w14:textId="77777777" w:rsidR="005967C2" w:rsidRPr="005967C2" w:rsidRDefault="005967C2" w:rsidP="005967C2">
            <w:pPr>
              <w:spacing w:after="0" w:line="240" w:lineRule="auto"/>
              <w:rPr>
                <w:rFonts w:ascii="Times New Roman" w:hAnsi="Times New Roman"/>
                <w:sz w:val="24"/>
                <w:szCs w:val="24"/>
              </w:rPr>
            </w:pPr>
            <w:r w:rsidRPr="005967C2">
              <w:rPr>
                <w:rFonts w:ascii="Times New Roman" w:hAnsi="Times New Roman"/>
                <w:sz w:val="24"/>
                <w:szCs w:val="24"/>
              </w:rPr>
              <w:t>Direktīvas 2020/177</w:t>
            </w:r>
          </w:p>
          <w:p w14:paraId="16FE3813" w14:textId="77777777" w:rsidR="005967C2" w:rsidRPr="005967C2" w:rsidRDefault="005967C2" w:rsidP="005967C2">
            <w:pPr>
              <w:spacing w:after="0" w:line="240" w:lineRule="auto"/>
              <w:rPr>
                <w:rFonts w:ascii="Times New Roman" w:hAnsi="Times New Roman"/>
                <w:sz w:val="24"/>
                <w:szCs w:val="24"/>
              </w:rPr>
            </w:pPr>
            <w:r w:rsidRPr="005967C2">
              <w:rPr>
                <w:rFonts w:ascii="Times New Roman" w:hAnsi="Times New Roman"/>
                <w:sz w:val="24"/>
                <w:szCs w:val="24"/>
              </w:rPr>
              <w:t xml:space="preserve"> VII pielikuma </w:t>
            </w:r>
          </w:p>
          <w:p w14:paraId="31B9E2CE" w14:textId="2A427129" w:rsidR="005967C2" w:rsidRPr="005967C2" w:rsidRDefault="00AE5979" w:rsidP="005967C2">
            <w:pPr>
              <w:spacing w:after="0" w:line="240" w:lineRule="auto"/>
              <w:rPr>
                <w:rFonts w:ascii="Times New Roman" w:hAnsi="Times New Roman"/>
                <w:sz w:val="24"/>
                <w:szCs w:val="24"/>
              </w:rPr>
            </w:pPr>
            <w:r>
              <w:rPr>
                <w:rFonts w:ascii="Times New Roman" w:hAnsi="Times New Roman"/>
                <w:sz w:val="24"/>
                <w:szCs w:val="24"/>
              </w:rPr>
              <w:t>otrās</w:t>
            </w:r>
            <w:r w:rsidRPr="005967C2" w:rsidDel="00AE5979">
              <w:rPr>
                <w:rFonts w:ascii="Times New Roman" w:hAnsi="Times New Roman"/>
                <w:sz w:val="24"/>
                <w:szCs w:val="24"/>
              </w:rPr>
              <w:t xml:space="preserve"> </w:t>
            </w:r>
            <w:r w:rsidR="005967C2" w:rsidRPr="005967C2">
              <w:rPr>
                <w:rFonts w:ascii="Times New Roman" w:hAnsi="Times New Roman"/>
                <w:sz w:val="24"/>
                <w:szCs w:val="24"/>
              </w:rPr>
              <w:t xml:space="preserve">daļas </w:t>
            </w:r>
          </w:p>
          <w:p w14:paraId="2F63D7E9" w14:textId="13AA1337" w:rsidR="005967C2" w:rsidRPr="005967C2" w:rsidRDefault="005967C2" w:rsidP="005967C2">
            <w:pPr>
              <w:spacing w:after="0" w:line="240" w:lineRule="auto"/>
              <w:rPr>
                <w:rFonts w:ascii="Times New Roman" w:hAnsi="Times New Roman"/>
                <w:sz w:val="24"/>
                <w:szCs w:val="24"/>
              </w:rPr>
            </w:pPr>
            <w:r>
              <w:rPr>
                <w:rFonts w:ascii="Times New Roman" w:hAnsi="Times New Roman"/>
                <w:sz w:val="24"/>
                <w:szCs w:val="24"/>
              </w:rPr>
              <w:t>3</w:t>
            </w:r>
            <w:r w:rsidR="004B4AD3">
              <w:rPr>
                <w:rFonts w:ascii="Times New Roman" w:hAnsi="Times New Roman"/>
                <w:sz w:val="24"/>
                <w:szCs w:val="24"/>
              </w:rPr>
              <w:t>.</w:t>
            </w:r>
            <w:r>
              <w:rPr>
                <w:rFonts w:ascii="Times New Roman" w:hAnsi="Times New Roman"/>
                <w:sz w:val="24"/>
                <w:szCs w:val="24"/>
              </w:rPr>
              <w:t xml:space="preserve"> </w:t>
            </w:r>
            <w:r w:rsidRPr="005967C2">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5BFCCA54" w14:textId="77777777"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BEAE53D" w14:textId="6BBDCE3F"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4B4AD3">
              <w:rPr>
                <w:rFonts w:ascii="Times New Roman" w:hAnsi="Times New Roman"/>
                <w:sz w:val="24"/>
                <w:szCs w:val="24"/>
              </w:rPr>
              <w:t>,</w:t>
            </w:r>
          </w:p>
          <w:p w14:paraId="245EDBE4" w14:textId="3544E15A"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 xml:space="preserve"> 11.pielikuma </w:t>
            </w:r>
            <w:r w:rsidR="00630666" w:rsidRPr="00E447BA">
              <w:rPr>
                <w:rFonts w:ascii="Times New Roman" w:hAnsi="Times New Roman"/>
                <w:sz w:val="24"/>
                <w:szCs w:val="24"/>
              </w:rPr>
              <w:t>3</w:t>
            </w:r>
            <w:r w:rsidRPr="00E447BA">
              <w:rPr>
                <w:rFonts w:ascii="Times New Roman" w:hAnsi="Times New Roman"/>
                <w:sz w:val="24"/>
                <w:szCs w:val="24"/>
              </w:rPr>
              <w:t>. punkts</w:t>
            </w:r>
          </w:p>
        </w:tc>
        <w:tc>
          <w:tcPr>
            <w:tcW w:w="1194" w:type="pct"/>
            <w:tcBorders>
              <w:top w:val="outset" w:sz="6" w:space="0" w:color="414142"/>
              <w:left w:val="outset" w:sz="6" w:space="0" w:color="414142"/>
              <w:bottom w:val="outset" w:sz="6" w:space="0" w:color="414142"/>
              <w:right w:val="outset" w:sz="6" w:space="0" w:color="414142"/>
            </w:tcBorders>
          </w:tcPr>
          <w:p w14:paraId="66266FED" w14:textId="54B621C5"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6BA0B67B" w14:textId="6A3A6279" w:rsidR="005967C2" w:rsidRPr="00E447BA" w:rsidRDefault="005967C2" w:rsidP="005967C2">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630666" w:rsidRPr="00E14B94" w14:paraId="7910F94F" w14:textId="77777777" w:rsidTr="00CC2F78">
        <w:tc>
          <w:tcPr>
            <w:tcW w:w="1024" w:type="pct"/>
            <w:tcBorders>
              <w:top w:val="outset" w:sz="6" w:space="0" w:color="414142"/>
              <w:bottom w:val="outset" w:sz="6" w:space="0" w:color="414142"/>
              <w:right w:val="outset" w:sz="6" w:space="0" w:color="414142"/>
            </w:tcBorders>
          </w:tcPr>
          <w:p w14:paraId="20D88BE0" w14:textId="77777777" w:rsidR="00630666" w:rsidRPr="005967C2" w:rsidRDefault="00630666" w:rsidP="00630666">
            <w:pPr>
              <w:spacing w:after="0" w:line="240" w:lineRule="auto"/>
              <w:rPr>
                <w:rFonts w:ascii="Times New Roman" w:hAnsi="Times New Roman"/>
                <w:sz w:val="24"/>
                <w:szCs w:val="24"/>
              </w:rPr>
            </w:pPr>
            <w:r w:rsidRPr="005967C2">
              <w:rPr>
                <w:rFonts w:ascii="Times New Roman" w:hAnsi="Times New Roman"/>
                <w:sz w:val="24"/>
                <w:szCs w:val="24"/>
              </w:rPr>
              <w:t>Direktīvas 2020/177</w:t>
            </w:r>
          </w:p>
          <w:p w14:paraId="2E7ADD8D" w14:textId="77777777" w:rsidR="00630666" w:rsidRPr="005967C2" w:rsidRDefault="00630666" w:rsidP="00630666">
            <w:pPr>
              <w:spacing w:after="0" w:line="240" w:lineRule="auto"/>
              <w:rPr>
                <w:rFonts w:ascii="Times New Roman" w:hAnsi="Times New Roman"/>
                <w:sz w:val="24"/>
                <w:szCs w:val="24"/>
              </w:rPr>
            </w:pPr>
            <w:r w:rsidRPr="005967C2">
              <w:rPr>
                <w:rFonts w:ascii="Times New Roman" w:hAnsi="Times New Roman"/>
                <w:sz w:val="24"/>
                <w:szCs w:val="24"/>
              </w:rPr>
              <w:t xml:space="preserve"> VII pielikuma </w:t>
            </w:r>
          </w:p>
          <w:p w14:paraId="3A924782" w14:textId="51FBEC0A" w:rsidR="00630666" w:rsidRPr="005967C2" w:rsidRDefault="00AE5979" w:rsidP="00630666">
            <w:pPr>
              <w:spacing w:after="0" w:line="240" w:lineRule="auto"/>
              <w:rPr>
                <w:rFonts w:ascii="Times New Roman" w:hAnsi="Times New Roman"/>
                <w:sz w:val="24"/>
                <w:szCs w:val="24"/>
              </w:rPr>
            </w:pPr>
            <w:r>
              <w:rPr>
                <w:rFonts w:ascii="Times New Roman" w:hAnsi="Times New Roman"/>
                <w:sz w:val="24"/>
                <w:szCs w:val="24"/>
              </w:rPr>
              <w:t>otrās</w:t>
            </w:r>
            <w:r w:rsidRPr="005967C2" w:rsidDel="00AE5979">
              <w:rPr>
                <w:rFonts w:ascii="Times New Roman" w:hAnsi="Times New Roman"/>
                <w:sz w:val="24"/>
                <w:szCs w:val="24"/>
              </w:rPr>
              <w:t xml:space="preserve"> </w:t>
            </w:r>
            <w:r w:rsidR="00630666" w:rsidRPr="005967C2">
              <w:rPr>
                <w:rFonts w:ascii="Times New Roman" w:hAnsi="Times New Roman"/>
                <w:sz w:val="24"/>
                <w:szCs w:val="24"/>
              </w:rPr>
              <w:t xml:space="preserve">daļas </w:t>
            </w:r>
          </w:p>
          <w:p w14:paraId="55859094" w14:textId="7EAFCF50" w:rsidR="00630666" w:rsidRPr="005967C2" w:rsidRDefault="00630666" w:rsidP="00630666">
            <w:pPr>
              <w:spacing w:after="0" w:line="240" w:lineRule="auto"/>
              <w:rPr>
                <w:rFonts w:ascii="Times New Roman" w:hAnsi="Times New Roman"/>
                <w:sz w:val="24"/>
                <w:szCs w:val="24"/>
              </w:rPr>
            </w:pPr>
            <w:r>
              <w:rPr>
                <w:rFonts w:ascii="Times New Roman" w:hAnsi="Times New Roman"/>
                <w:sz w:val="24"/>
                <w:szCs w:val="24"/>
              </w:rPr>
              <w:t>4</w:t>
            </w:r>
            <w:r w:rsidR="004B4AD3">
              <w:rPr>
                <w:rFonts w:ascii="Times New Roman" w:hAnsi="Times New Roman"/>
                <w:sz w:val="24"/>
                <w:szCs w:val="24"/>
              </w:rPr>
              <w:t>.</w:t>
            </w:r>
            <w:r>
              <w:rPr>
                <w:rFonts w:ascii="Times New Roman" w:hAnsi="Times New Roman"/>
                <w:sz w:val="24"/>
                <w:szCs w:val="24"/>
              </w:rPr>
              <w:t xml:space="preserve"> </w:t>
            </w:r>
            <w:r w:rsidRPr="005967C2">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3782D468" w14:textId="77777777" w:rsidR="00630666" w:rsidRPr="00E447BA" w:rsidRDefault="00630666" w:rsidP="00630666">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311B793E" w14:textId="31AFB3F7" w:rsidR="00630666" w:rsidRPr="00E447BA" w:rsidRDefault="00630666" w:rsidP="00630666">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4B4AD3">
              <w:rPr>
                <w:rFonts w:ascii="Times New Roman" w:hAnsi="Times New Roman"/>
                <w:sz w:val="24"/>
                <w:szCs w:val="24"/>
              </w:rPr>
              <w:t>,</w:t>
            </w:r>
          </w:p>
          <w:p w14:paraId="00085E47" w14:textId="04C662BA" w:rsidR="00630666" w:rsidRPr="00E447BA" w:rsidRDefault="00630666" w:rsidP="00630666">
            <w:pPr>
              <w:pStyle w:val="Bezatstarpm"/>
              <w:rPr>
                <w:rFonts w:ascii="Times New Roman" w:hAnsi="Times New Roman"/>
                <w:sz w:val="24"/>
                <w:szCs w:val="24"/>
              </w:rPr>
            </w:pPr>
            <w:r w:rsidRPr="00E447BA">
              <w:rPr>
                <w:rFonts w:ascii="Times New Roman" w:hAnsi="Times New Roman"/>
                <w:sz w:val="24"/>
                <w:szCs w:val="24"/>
              </w:rPr>
              <w:t xml:space="preserve"> 11.pielikuma 4. punkts</w:t>
            </w:r>
          </w:p>
        </w:tc>
        <w:tc>
          <w:tcPr>
            <w:tcW w:w="1194" w:type="pct"/>
            <w:tcBorders>
              <w:top w:val="outset" w:sz="6" w:space="0" w:color="414142"/>
              <w:left w:val="outset" w:sz="6" w:space="0" w:color="414142"/>
              <w:bottom w:val="outset" w:sz="6" w:space="0" w:color="414142"/>
              <w:right w:val="outset" w:sz="6" w:space="0" w:color="414142"/>
            </w:tcBorders>
          </w:tcPr>
          <w:p w14:paraId="5C157B78" w14:textId="5600BD83" w:rsidR="00630666" w:rsidRPr="00E447BA" w:rsidRDefault="00630666" w:rsidP="00630666">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3F2E94D8" w14:textId="757334E9" w:rsidR="00630666" w:rsidRPr="00E447BA" w:rsidRDefault="00630666" w:rsidP="00630666">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1A4450" w:rsidRPr="00E14B94" w14:paraId="4C105DB4" w14:textId="77777777" w:rsidTr="00CC2F78">
        <w:tc>
          <w:tcPr>
            <w:tcW w:w="1024" w:type="pct"/>
            <w:tcBorders>
              <w:top w:val="outset" w:sz="6" w:space="0" w:color="414142"/>
              <w:bottom w:val="outset" w:sz="6" w:space="0" w:color="414142"/>
              <w:right w:val="outset" w:sz="6" w:space="0" w:color="414142"/>
            </w:tcBorders>
          </w:tcPr>
          <w:p w14:paraId="3BA1D476" w14:textId="77777777"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Direktīvas 2020/177</w:t>
            </w:r>
          </w:p>
          <w:p w14:paraId="4A60758E" w14:textId="77777777"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 xml:space="preserve"> VII pielikuma </w:t>
            </w:r>
          </w:p>
          <w:p w14:paraId="7E5798FC" w14:textId="489B13AC" w:rsidR="001A4450" w:rsidRPr="00630666" w:rsidRDefault="00AE5979" w:rsidP="001A4450">
            <w:pPr>
              <w:spacing w:after="0" w:line="240" w:lineRule="auto"/>
              <w:rPr>
                <w:rFonts w:ascii="Times New Roman" w:hAnsi="Times New Roman"/>
                <w:sz w:val="24"/>
                <w:szCs w:val="24"/>
              </w:rPr>
            </w:pPr>
            <w:r>
              <w:rPr>
                <w:rFonts w:ascii="Times New Roman" w:hAnsi="Times New Roman"/>
                <w:sz w:val="24"/>
                <w:szCs w:val="24"/>
              </w:rPr>
              <w:t>otrās</w:t>
            </w:r>
            <w:r w:rsidRPr="00630666" w:rsidDel="00AE5979">
              <w:rPr>
                <w:rFonts w:ascii="Times New Roman" w:hAnsi="Times New Roman"/>
                <w:sz w:val="24"/>
                <w:szCs w:val="24"/>
              </w:rPr>
              <w:t xml:space="preserve"> </w:t>
            </w:r>
            <w:r w:rsidR="001A4450" w:rsidRPr="00630666">
              <w:rPr>
                <w:rFonts w:ascii="Times New Roman" w:hAnsi="Times New Roman"/>
                <w:sz w:val="24"/>
                <w:szCs w:val="24"/>
              </w:rPr>
              <w:t xml:space="preserve">daļas </w:t>
            </w:r>
          </w:p>
          <w:p w14:paraId="6B4B24C7" w14:textId="39B121F4"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5</w:t>
            </w:r>
            <w:r w:rsidR="004B4AD3">
              <w:rPr>
                <w:rFonts w:ascii="Times New Roman" w:hAnsi="Times New Roman"/>
                <w:sz w:val="24"/>
                <w:szCs w:val="24"/>
              </w:rPr>
              <w:t>.</w:t>
            </w:r>
            <w:r w:rsidRPr="00630666">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7E471AB8" w14:textId="77777777"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2CE6FD4C" w14:textId="264BB333" w:rsidR="00EB0452"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p>
          <w:p w14:paraId="3CCEDCD4" w14:textId="0DEF55EA"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 xml:space="preserve"> 11.pielikuma </w:t>
            </w:r>
            <w:r w:rsidR="00630666" w:rsidRPr="00E447BA">
              <w:rPr>
                <w:rFonts w:ascii="Times New Roman" w:hAnsi="Times New Roman"/>
                <w:sz w:val="24"/>
                <w:szCs w:val="24"/>
              </w:rPr>
              <w:t>5</w:t>
            </w:r>
            <w:r w:rsidRPr="00E447BA">
              <w:rPr>
                <w:rFonts w:ascii="Times New Roman" w:hAnsi="Times New Roman"/>
                <w:sz w:val="24"/>
                <w:szCs w:val="24"/>
              </w:rPr>
              <w:t>. punkts</w:t>
            </w:r>
          </w:p>
        </w:tc>
        <w:tc>
          <w:tcPr>
            <w:tcW w:w="1194" w:type="pct"/>
            <w:tcBorders>
              <w:top w:val="outset" w:sz="6" w:space="0" w:color="414142"/>
              <w:left w:val="outset" w:sz="6" w:space="0" w:color="414142"/>
              <w:bottom w:val="outset" w:sz="6" w:space="0" w:color="414142"/>
              <w:right w:val="outset" w:sz="6" w:space="0" w:color="414142"/>
            </w:tcBorders>
          </w:tcPr>
          <w:p w14:paraId="66FA98A4" w14:textId="50E3173A"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36BEAD6F" w14:textId="32FEF13A"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1A4450" w:rsidRPr="00E14B94" w14:paraId="7284F937" w14:textId="77777777" w:rsidTr="00CC2F78">
        <w:tc>
          <w:tcPr>
            <w:tcW w:w="1024" w:type="pct"/>
            <w:tcBorders>
              <w:top w:val="outset" w:sz="6" w:space="0" w:color="414142"/>
              <w:bottom w:val="outset" w:sz="6" w:space="0" w:color="414142"/>
              <w:right w:val="outset" w:sz="6" w:space="0" w:color="414142"/>
            </w:tcBorders>
          </w:tcPr>
          <w:p w14:paraId="1975EBCF" w14:textId="77777777"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Direktīvas 2020/177</w:t>
            </w:r>
          </w:p>
          <w:p w14:paraId="5BE42370" w14:textId="77777777"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 xml:space="preserve"> VII pielikuma </w:t>
            </w:r>
          </w:p>
          <w:p w14:paraId="58BE72CB" w14:textId="5B706B13" w:rsidR="001A4450" w:rsidRPr="00630666" w:rsidRDefault="00AE5979" w:rsidP="001A4450">
            <w:pPr>
              <w:spacing w:after="0" w:line="240" w:lineRule="auto"/>
              <w:rPr>
                <w:rFonts w:ascii="Times New Roman" w:hAnsi="Times New Roman"/>
                <w:sz w:val="24"/>
                <w:szCs w:val="24"/>
              </w:rPr>
            </w:pPr>
            <w:r>
              <w:rPr>
                <w:rFonts w:ascii="Times New Roman" w:hAnsi="Times New Roman"/>
                <w:sz w:val="24"/>
                <w:szCs w:val="24"/>
              </w:rPr>
              <w:t>otrās</w:t>
            </w:r>
            <w:r w:rsidRPr="00630666" w:rsidDel="00AE5979">
              <w:rPr>
                <w:rFonts w:ascii="Times New Roman" w:hAnsi="Times New Roman"/>
                <w:sz w:val="24"/>
                <w:szCs w:val="24"/>
              </w:rPr>
              <w:t xml:space="preserve"> </w:t>
            </w:r>
            <w:r w:rsidR="001A4450" w:rsidRPr="00630666">
              <w:rPr>
                <w:rFonts w:ascii="Times New Roman" w:hAnsi="Times New Roman"/>
                <w:sz w:val="24"/>
                <w:szCs w:val="24"/>
              </w:rPr>
              <w:t>daļas 6</w:t>
            </w:r>
            <w:r w:rsidR="004B4AD3">
              <w:rPr>
                <w:rFonts w:ascii="Times New Roman" w:hAnsi="Times New Roman"/>
                <w:sz w:val="24"/>
                <w:szCs w:val="24"/>
              </w:rPr>
              <w:t>.</w:t>
            </w:r>
            <w:r w:rsidR="001A4450" w:rsidRPr="00630666">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5B146E65" w14:textId="77777777"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8ADBE77" w14:textId="7D80FCB2" w:rsidR="00EB0452"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p>
          <w:p w14:paraId="1D46CD09" w14:textId="5F78B033"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 xml:space="preserve"> 11.pielikuma </w:t>
            </w:r>
            <w:r w:rsidR="00630666" w:rsidRPr="00E447BA">
              <w:rPr>
                <w:rFonts w:ascii="Times New Roman" w:hAnsi="Times New Roman"/>
                <w:sz w:val="24"/>
                <w:szCs w:val="24"/>
              </w:rPr>
              <w:t>6</w:t>
            </w:r>
            <w:r w:rsidRPr="00E447BA">
              <w:rPr>
                <w:rFonts w:ascii="Times New Roman" w:hAnsi="Times New Roman"/>
                <w:sz w:val="24"/>
                <w:szCs w:val="24"/>
              </w:rPr>
              <w:t>. punkts</w:t>
            </w:r>
          </w:p>
        </w:tc>
        <w:tc>
          <w:tcPr>
            <w:tcW w:w="1194" w:type="pct"/>
            <w:tcBorders>
              <w:top w:val="outset" w:sz="6" w:space="0" w:color="414142"/>
              <w:left w:val="outset" w:sz="6" w:space="0" w:color="414142"/>
              <w:bottom w:val="outset" w:sz="6" w:space="0" w:color="414142"/>
              <w:right w:val="outset" w:sz="6" w:space="0" w:color="414142"/>
            </w:tcBorders>
          </w:tcPr>
          <w:p w14:paraId="40348C57" w14:textId="1DA11202"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3AF8B6AE" w14:textId="473C8602"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1A4450" w:rsidRPr="00E14B94" w14:paraId="602BCE13" w14:textId="77777777" w:rsidTr="00CC2F78">
        <w:tc>
          <w:tcPr>
            <w:tcW w:w="1024" w:type="pct"/>
            <w:tcBorders>
              <w:top w:val="outset" w:sz="6" w:space="0" w:color="414142"/>
              <w:bottom w:val="outset" w:sz="6" w:space="0" w:color="414142"/>
              <w:right w:val="outset" w:sz="6" w:space="0" w:color="414142"/>
            </w:tcBorders>
          </w:tcPr>
          <w:p w14:paraId="0975FB1A" w14:textId="77777777"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Direktīvas 2020/177</w:t>
            </w:r>
          </w:p>
          <w:p w14:paraId="0E2EBFC2" w14:textId="77777777" w:rsidR="001A4450" w:rsidRPr="00630666" w:rsidRDefault="001A4450" w:rsidP="001A4450">
            <w:pPr>
              <w:spacing w:after="0" w:line="240" w:lineRule="auto"/>
              <w:rPr>
                <w:rFonts w:ascii="Times New Roman" w:hAnsi="Times New Roman"/>
                <w:sz w:val="24"/>
                <w:szCs w:val="24"/>
              </w:rPr>
            </w:pPr>
            <w:r w:rsidRPr="00630666">
              <w:rPr>
                <w:rFonts w:ascii="Times New Roman" w:hAnsi="Times New Roman"/>
                <w:sz w:val="24"/>
                <w:szCs w:val="24"/>
              </w:rPr>
              <w:t xml:space="preserve"> VII pielikuma </w:t>
            </w:r>
          </w:p>
          <w:p w14:paraId="4A8666F1" w14:textId="02C8A527" w:rsidR="001A4450" w:rsidRPr="00630666" w:rsidRDefault="00AE5979" w:rsidP="001A4450">
            <w:pPr>
              <w:spacing w:after="0" w:line="240" w:lineRule="auto"/>
              <w:rPr>
                <w:rFonts w:ascii="Times New Roman" w:hAnsi="Times New Roman"/>
                <w:sz w:val="24"/>
                <w:szCs w:val="24"/>
              </w:rPr>
            </w:pPr>
            <w:r>
              <w:rPr>
                <w:rFonts w:ascii="Times New Roman" w:hAnsi="Times New Roman"/>
                <w:sz w:val="24"/>
                <w:szCs w:val="24"/>
              </w:rPr>
              <w:t>otrās</w:t>
            </w:r>
            <w:r w:rsidRPr="00630666" w:rsidDel="00AE5979">
              <w:rPr>
                <w:rFonts w:ascii="Times New Roman" w:hAnsi="Times New Roman"/>
                <w:sz w:val="24"/>
                <w:szCs w:val="24"/>
              </w:rPr>
              <w:t xml:space="preserve"> </w:t>
            </w:r>
            <w:r w:rsidR="001A4450" w:rsidRPr="00630666">
              <w:rPr>
                <w:rFonts w:ascii="Times New Roman" w:hAnsi="Times New Roman"/>
                <w:sz w:val="24"/>
                <w:szCs w:val="24"/>
              </w:rPr>
              <w:t>daļas 7</w:t>
            </w:r>
            <w:r w:rsidR="004B4AD3">
              <w:rPr>
                <w:rFonts w:ascii="Times New Roman" w:hAnsi="Times New Roman"/>
                <w:sz w:val="24"/>
                <w:szCs w:val="24"/>
              </w:rPr>
              <w:t>.</w:t>
            </w:r>
            <w:r w:rsidR="001A4450" w:rsidRPr="00630666">
              <w:rPr>
                <w:rFonts w:ascii="Times New Roman" w:hAnsi="Times New Roman"/>
                <w:sz w:val="24"/>
                <w:szCs w:val="24"/>
              </w:rPr>
              <w:t>apakšpunkts</w:t>
            </w:r>
            <w:r w:rsidR="001A4450" w:rsidRPr="00630666" w:rsidDel="003275FD">
              <w:rPr>
                <w:rFonts w:ascii="Times New Roman" w:hAnsi="Times New Roman"/>
                <w:sz w:val="24"/>
                <w:szCs w:val="24"/>
              </w:rPr>
              <w:t xml:space="preserve"> </w:t>
            </w:r>
          </w:p>
        </w:tc>
        <w:tc>
          <w:tcPr>
            <w:tcW w:w="1737" w:type="pct"/>
            <w:tcBorders>
              <w:top w:val="outset" w:sz="6" w:space="0" w:color="414142"/>
              <w:left w:val="outset" w:sz="6" w:space="0" w:color="414142"/>
              <w:bottom w:val="outset" w:sz="6" w:space="0" w:color="414142"/>
              <w:right w:val="outset" w:sz="6" w:space="0" w:color="414142"/>
            </w:tcBorders>
          </w:tcPr>
          <w:p w14:paraId="4CDB68F7" w14:textId="77777777"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4E5EEF3A" w14:textId="25A7E06E" w:rsidR="00EB0452"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p>
          <w:p w14:paraId="21280E15" w14:textId="603CEC6B" w:rsidR="001A4450" w:rsidRPr="00E447BA" w:rsidRDefault="001A4450" w:rsidP="001A4450">
            <w:pPr>
              <w:pStyle w:val="Bezatstarpm"/>
              <w:rPr>
                <w:rFonts w:ascii="Times New Roman" w:hAnsi="Times New Roman"/>
                <w:sz w:val="24"/>
                <w:szCs w:val="24"/>
              </w:rPr>
            </w:pPr>
            <w:r w:rsidRPr="00E447BA">
              <w:rPr>
                <w:rFonts w:ascii="Times New Roman" w:hAnsi="Times New Roman"/>
                <w:sz w:val="24"/>
                <w:szCs w:val="24"/>
              </w:rPr>
              <w:t xml:space="preserve"> 11.pielikuma </w:t>
            </w:r>
            <w:r w:rsidR="00630666" w:rsidRPr="00E447BA">
              <w:rPr>
                <w:rFonts w:ascii="Times New Roman" w:hAnsi="Times New Roman"/>
                <w:sz w:val="24"/>
                <w:szCs w:val="24"/>
              </w:rPr>
              <w:t>7</w:t>
            </w:r>
            <w:r w:rsidRPr="00E447BA">
              <w:rPr>
                <w:rFonts w:ascii="Times New Roman" w:hAnsi="Times New Roman"/>
                <w:sz w:val="24"/>
                <w:szCs w:val="24"/>
              </w:rPr>
              <w:t>. punkts</w:t>
            </w:r>
            <w:r w:rsidRPr="00E447BA" w:rsidDel="003275FD">
              <w:rPr>
                <w:rFonts w:ascii="Times New Roman" w:hAnsi="Times New Roman"/>
                <w:sz w:val="24"/>
                <w:szCs w:val="24"/>
              </w:rPr>
              <w:t xml:space="preserve"> </w:t>
            </w:r>
          </w:p>
        </w:tc>
        <w:tc>
          <w:tcPr>
            <w:tcW w:w="1194" w:type="pct"/>
            <w:tcBorders>
              <w:top w:val="outset" w:sz="6" w:space="0" w:color="414142"/>
              <w:left w:val="outset" w:sz="6" w:space="0" w:color="414142"/>
              <w:bottom w:val="outset" w:sz="6" w:space="0" w:color="414142"/>
              <w:right w:val="outset" w:sz="6" w:space="0" w:color="414142"/>
            </w:tcBorders>
          </w:tcPr>
          <w:p w14:paraId="18B11000" w14:textId="66942C2C" w:rsidR="001A4450" w:rsidRPr="00E447BA" w:rsidRDefault="001A4450" w:rsidP="001A4450">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5BBF97B4" w14:textId="5D6F6EB9" w:rsidR="001A4450" w:rsidRPr="00E447BA" w:rsidRDefault="001A4450" w:rsidP="001A4450">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F51803" w:rsidRPr="00E14B94" w14:paraId="20AAF4EE" w14:textId="77777777" w:rsidTr="00CC2F78">
        <w:tc>
          <w:tcPr>
            <w:tcW w:w="1024" w:type="pct"/>
            <w:tcBorders>
              <w:top w:val="outset" w:sz="6" w:space="0" w:color="414142"/>
              <w:bottom w:val="outset" w:sz="6" w:space="0" w:color="414142"/>
              <w:right w:val="outset" w:sz="6" w:space="0" w:color="414142"/>
            </w:tcBorders>
          </w:tcPr>
          <w:p w14:paraId="39CA9D2C" w14:textId="3761AEF0" w:rsidR="00F51803" w:rsidRPr="00D806BD" w:rsidRDefault="00F51803" w:rsidP="00E14B94">
            <w:pPr>
              <w:spacing w:after="0" w:line="240" w:lineRule="auto"/>
              <w:rPr>
                <w:rFonts w:ascii="Times New Roman" w:hAnsi="Times New Roman"/>
                <w:sz w:val="24"/>
                <w:szCs w:val="24"/>
              </w:rPr>
            </w:pPr>
            <w:r w:rsidRPr="00D806BD">
              <w:rPr>
                <w:rFonts w:ascii="Times New Roman" w:hAnsi="Times New Roman"/>
                <w:sz w:val="24"/>
                <w:szCs w:val="24"/>
              </w:rPr>
              <w:t>Direktīva</w:t>
            </w:r>
            <w:r w:rsidR="00A176AB" w:rsidRPr="00D806BD">
              <w:rPr>
                <w:rFonts w:ascii="Times New Roman" w:hAnsi="Times New Roman"/>
                <w:sz w:val="24"/>
                <w:szCs w:val="24"/>
              </w:rPr>
              <w:t>s</w:t>
            </w:r>
            <w:r w:rsidRPr="00D806BD">
              <w:rPr>
                <w:rFonts w:ascii="Times New Roman" w:hAnsi="Times New Roman"/>
                <w:sz w:val="24"/>
                <w:szCs w:val="24"/>
              </w:rPr>
              <w:t xml:space="preserve"> </w:t>
            </w:r>
            <w:r w:rsidR="00FC44CB" w:rsidRPr="00D806BD">
              <w:rPr>
                <w:rFonts w:ascii="Times New Roman" w:hAnsi="Times New Roman"/>
                <w:sz w:val="24"/>
                <w:szCs w:val="24"/>
              </w:rPr>
              <w:t>2020/177</w:t>
            </w:r>
          </w:p>
          <w:p w14:paraId="0E7117F8" w14:textId="2B16E273" w:rsidR="00F51803" w:rsidRPr="00D806BD" w:rsidRDefault="00F51803" w:rsidP="00E14B94">
            <w:pPr>
              <w:pStyle w:val="Bezatstarpm"/>
              <w:rPr>
                <w:rFonts w:ascii="Times New Roman" w:hAnsi="Times New Roman"/>
                <w:sz w:val="24"/>
                <w:szCs w:val="24"/>
              </w:rPr>
            </w:pPr>
            <w:r w:rsidRPr="00D806BD">
              <w:rPr>
                <w:rFonts w:ascii="Times New Roman" w:hAnsi="Times New Roman"/>
                <w:sz w:val="24"/>
                <w:szCs w:val="24"/>
              </w:rPr>
              <w:t>8.pants</w:t>
            </w:r>
            <w:r w:rsidR="008630CE" w:rsidRPr="00D806BD">
              <w:rPr>
                <w:rFonts w:ascii="Times New Roman" w:hAnsi="Times New Roman"/>
                <w:sz w:val="24"/>
                <w:szCs w:val="24"/>
              </w:rPr>
              <w:t xml:space="preserve"> un </w:t>
            </w:r>
          </w:p>
          <w:p w14:paraId="6C57E109" w14:textId="74E96497" w:rsidR="00B91859" w:rsidRPr="00D806BD" w:rsidRDefault="00B91859" w:rsidP="00E14B94">
            <w:pPr>
              <w:pStyle w:val="Bezatstarpm"/>
              <w:rPr>
                <w:rFonts w:ascii="Times New Roman" w:hAnsi="Times New Roman"/>
                <w:sz w:val="24"/>
                <w:szCs w:val="24"/>
              </w:rPr>
            </w:pPr>
            <w:r w:rsidRPr="00D806BD">
              <w:rPr>
                <w:rFonts w:ascii="Times New Roman" w:hAnsi="Times New Roman"/>
                <w:sz w:val="24"/>
                <w:szCs w:val="24"/>
              </w:rPr>
              <w:t>V</w:t>
            </w:r>
            <w:r w:rsidR="008630CE" w:rsidRPr="00D806BD">
              <w:rPr>
                <w:rFonts w:ascii="Times New Roman" w:hAnsi="Times New Roman"/>
                <w:sz w:val="24"/>
                <w:szCs w:val="24"/>
              </w:rPr>
              <w:t xml:space="preserve">III </w:t>
            </w:r>
            <w:r w:rsidRPr="00D806BD">
              <w:rPr>
                <w:rFonts w:ascii="Times New Roman" w:hAnsi="Times New Roman"/>
                <w:sz w:val="24"/>
                <w:szCs w:val="24"/>
              </w:rPr>
              <w:t xml:space="preserve">pielikums </w:t>
            </w:r>
          </w:p>
          <w:p w14:paraId="43094E6D" w14:textId="66747633" w:rsidR="00B91859" w:rsidRPr="00D806BD" w:rsidRDefault="00B91859" w:rsidP="00E14B94">
            <w:pPr>
              <w:pStyle w:val="Bezatstarpm"/>
              <w:rPr>
                <w:rFonts w:ascii="Times New Roman" w:hAnsi="Times New Roman"/>
                <w:sz w:val="24"/>
                <w:szCs w:val="24"/>
              </w:rPr>
            </w:pPr>
            <w:r w:rsidRPr="00D806BD">
              <w:rPr>
                <w:rFonts w:ascii="Times New Roman" w:hAnsi="Times New Roman"/>
                <w:sz w:val="24"/>
                <w:szCs w:val="24"/>
              </w:rPr>
              <w:t xml:space="preserve">Grozījumi Direktīvā </w:t>
            </w:r>
            <w:r w:rsidR="00AC21A4" w:rsidRPr="00D806BD">
              <w:rPr>
                <w:rFonts w:ascii="Times New Roman" w:hAnsi="Times New Roman"/>
                <w:sz w:val="24"/>
                <w:szCs w:val="24"/>
              </w:rPr>
              <w:t>2002</w:t>
            </w:r>
            <w:r w:rsidRPr="00D806BD">
              <w:rPr>
                <w:rFonts w:ascii="Times New Roman" w:hAnsi="Times New Roman"/>
                <w:sz w:val="24"/>
                <w:szCs w:val="24"/>
              </w:rPr>
              <w:t>/</w:t>
            </w:r>
            <w:r w:rsidR="00AC21A4" w:rsidRPr="00D806BD">
              <w:rPr>
                <w:rFonts w:ascii="Times New Roman" w:hAnsi="Times New Roman"/>
                <w:sz w:val="24"/>
                <w:szCs w:val="24"/>
              </w:rPr>
              <w:t>57/</w:t>
            </w:r>
            <w:r w:rsidRPr="00D806BD">
              <w:rPr>
                <w:rFonts w:ascii="Times New Roman" w:hAnsi="Times New Roman"/>
                <w:sz w:val="24"/>
                <w:szCs w:val="24"/>
              </w:rPr>
              <w:t>EEK</w:t>
            </w:r>
          </w:p>
        </w:tc>
        <w:tc>
          <w:tcPr>
            <w:tcW w:w="1737" w:type="pct"/>
            <w:tcBorders>
              <w:top w:val="outset" w:sz="6" w:space="0" w:color="414142"/>
              <w:left w:val="outset" w:sz="6" w:space="0" w:color="414142"/>
              <w:bottom w:val="outset" w:sz="6" w:space="0" w:color="414142"/>
              <w:right w:val="outset" w:sz="6" w:space="0" w:color="414142"/>
            </w:tcBorders>
          </w:tcPr>
          <w:p w14:paraId="57128A9B" w14:textId="4D52681E" w:rsidR="00F51803" w:rsidRPr="00E14B94" w:rsidRDefault="00F51803" w:rsidP="00E14B94">
            <w:pPr>
              <w:pStyle w:val="Bezatstarpm"/>
              <w:rPr>
                <w:rFonts w:ascii="Times New Roman" w:hAnsi="Times New Roman"/>
                <w:color w:val="0070C0"/>
                <w:sz w:val="24"/>
                <w:szCs w:val="24"/>
              </w:rPr>
            </w:pPr>
            <w:r w:rsidRPr="00E14B94">
              <w:rPr>
                <w:rFonts w:ascii="Times New Roman" w:hAnsi="Times New Roman"/>
                <w:sz w:val="24"/>
                <w:szCs w:val="24"/>
              </w:rPr>
              <w:t>Tiks pārņemts ar grozījumiem Ministru kabineta 2010. gada 13.</w:t>
            </w:r>
            <w:r w:rsidR="007F61B1">
              <w:rPr>
                <w:rFonts w:ascii="Times New Roman" w:hAnsi="Times New Roman"/>
                <w:sz w:val="24"/>
                <w:szCs w:val="24"/>
              </w:rPr>
              <w:t> </w:t>
            </w:r>
            <w:r w:rsidRPr="00E14B94">
              <w:rPr>
                <w:rFonts w:ascii="Times New Roman" w:hAnsi="Times New Roman"/>
                <w:sz w:val="24"/>
                <w:szCs w:val="24"/>
              </w:rPr>
              <w:t>aprīļa noteikumos Nr. 352 "Eļļas augu un šķiedraugu sēklaudzēšanas un sēklu tirdzniecības noteikumi".</w:t>
            </w:r>
          </w:p>
        </w:tc>
        <w:tc>
          <w:tcPr>
            <w:tcW w:w="1194" w:type="pct"/>
            <w:tcBorders>
              <w:top w:val="outset" w:sz="6" w:space="0" w:color="414142"/>
              <w:left w:val="outset" w:sz="6" w:space="0" w:color="414142"/>
              <w:bottom w:val="outset" w:sz="6" w:space="0" w:color="414142"/>
              <w:right w:val="outset" w:sz="6" w:space="0" w:color="414142"/>
            </w:tcBorders>
          </w:tcPr>
          <w:p w14:paraId="7D5C426F" w14:textId="35986529" w:rsidR="00F51803" w:rsidRPr="00E14B94" w:rsidRDefault="00F51803" w:rsidP="00E14B94">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576D8C44" w14:textId="77777777" w:rsidR="00F51803" w:rsidRPr="00E14B94" w:rsidRDefault="00F51803" w:rsidP="00E14B94">
            <w:pPr>
              <w:pStyle w:val="Bezatstarpm"/>
              <w:rPr>
                <w:rFonts w:ascii="Times New Roman" w:hAnsi="Times New Roman"/>
                <w:color w:val="0070C0"/>
                <w:sz w:val="24"/>
                <w:szCs w:val="24"/>
              </w:rPr>
            </w:pPr>
          </w:p>
        </w:tc>
      </w:tr>
      <w:tr w:rsidR="00392F93" w:rsidRPr="00E14B94" w14:paraId="4C629430" w14:textId="77777777" w:rsidTr="00CC2F78">
        <w:tc>
          <w:tcPr>
            <w:tcW w:w="1024" w:type="pct"/>
            <w:tcBorders>
              <w:top w:val="outset" w:sz="6" w:space="0" w:color="414142"/>
              <w:bottom w:val="outset" w:sz="6" w:space="0" w:color="414142"/>
              <w:right w:val="outset" w:sz="6" w:space="0" w:color="414142"/>
            </w:tcBorders>
          </w:tcPr>
          <w:p w14:paraId="278776B5" w14:textId="27D7A2E8" w:rsidR="00392F93" w:rsidRPr="00D806BD" w:rsidRDefault="00392F93" w:rsidP="00E14B94">
            <w:pPr>
              <w:spacing w:after="0" w:line="240" w:lineRule="auto"/>
              <w:rPr>
                <w:rFonts w:ascii="Times New Roman" w:hAnsi="Times New Roman"/>
                <w:sz w:val="24"/>
                <w:szCs w:val="24"/>
              </w:rPr>
            </w:pPr>
            <w:r w:rsidRPr="00D806BD">
              <w:rPr>
                <w:rFonts w:ascii="Times New Roman" w:hAnsi="Times New Roman"/>
                <w:sz w:val="24"/>
                <w:szCs w:val="24"/>
              </w:rPr>
              <w:t>Direktīva</w:t>
            </w:r>
            <w:r w:rsidR="00A176AB" w:rsidRPr="00D806BD">
              <w:rPr>
                <w:rFonts w:ascii="Times New Roman" w:hAnsi="Times New Roman"/>
                <w:sz w:val="24"/>
                <w:szCs w:val="24"/>
              </w:rPr>
              <w:t>s</w:t>
            </w:r>
            <w:r w:rsidRPr="00D806BD">
              <w:rPr>
                <w:rFonts w:ascii="Times New Roman" w:hAnsi="Times New Roman"/>
                <w:sz w:val="24"/>
                <w:szCs w:val="24"/>
              </w:rPr>
              <w:t xml:space="preserve"> </w:t>
            </w:r>
            <w:r w:rsidR="00FC44CB" w:rsidRPr="00D806BD">
              <w:rPr>
                <w:rFonts w:ascii="Times New Roman" w:hAnsi="Times New Roman"/>
                <w:sz w:val="24"/>
                <w:szCs w:val="24"/>
              </w:rPr>
              <w:t>2020/177</w:t>
            </w:r>
          </w:p>
          <w:p w14:paraId="07764AFC" w14:textId="77777777" w:rsidR="00AE5979" w:rsidRDefault="00A70D55" w:rsidP="00E14B94">
            <w:pPr>
              <w:pStyle w:val="Bezatstarpm"/>
              <w:rPr>
                <w:rFonts w:ascii="Times New Roman" w:hAnsi="Times New Roman"/>
                <w:sz w:val="24"/>
                <w:szCs w:val="24"/>
              </w:rPr>
            </w:pPr>
            <w:r w:rsidRPr="00774711">
              <w:rPr>
                <w:rFonts w:ascii="Times New Roman" w:hAnsi="Times New Roman"/>
                <w:b/>
                <w:sz w:val="24"/>
                <w:szCs w:val="24"/>
              </w:rPr>
              <w:t>9</w:t>
            </w:r>
            <w:r w:rsidR="00392F93" w:rsidRPr="00774711">
              <w:rPr>
                <w:rFonts w:ascii="Times New Roman" w:hAnsi="Times New Roman"/>
                <w:b/>
                <w:sz w:val="24"/>
                <w:szCs w:val="24"/>
              </w:rPr>
              <w:t>.pant</w:t>
            </w:r>
            <w:r w:rsidR="00A176AB" w:rsidRPr="00774711">
              <w:rPr>
                <w:rFonts w:ascii="Times New Roman" w:hAnsi="Times New Roman"/>
                <w:b/>
                <w:sz w:val="24"/>
                <w:szCs w:val="24"/>
              </w:rPr>
              <w:t>a</w:t>
            </w:r>
            <w:r w:rsidR="00A176AB" w:rsidRPr="00D806BD">
              <w:rPr>
                <w:rFonts w:ascii="Times New Roman" w:hAnsi="Times New Roman"/>
                <w:sz w:val="24"/>
                <w:szCs w:val="24"/>
              </w:rPr>
              <w:t xml:space="preserve"> </w:t>
            </w:r>
          </w:p>
          <w:p w14:paraId="2B86F14E" w14:textId="798EAA18" w:rsidR="005C3552" w:rsidRPr="00D806BD" w:rsidRDefault="005C3552" w:rsidP="00E14B94">
            <w:pPr>
              <w:pStyle w:val="Bezatstarpm"/>
              <w:rPr>
                <w:rFonts w:ascii="Times New Roman" w:hAnsi="Times New Roman"/>
                <w:sz w:val="24"/>
                <w:szCs w:val="24"/>
              </w:rPr>
            </w:pPr>
            <w:r w:rsidRPr="00D806BD">
              <w:rPr>
                <w:rFonts w:ascii="Times New Roman" w:hAnsi="Times New Roman"/>
                <w:sz w:val="24"/>
                <w:szCs w:val="24"/>
              </w:rPr>
              <w:lastRenderedPageBreak/>
              <w:t xml:space="preserve"> </w:t>
            </w:r>
            <w:r w:rsidR="00AE5979">
              <w:rPr>
                <w:rFonts w:ascii="Times New Roman" w:hAnsi="Times New Roman"/>
                <w:sz w:val="24"/>
                <w:szCs w:val="24"/>
              </w:rPr>
              <w:t>pirmās</w:t>
            </w:r>
            <w:r w:rsidRPr="00D806BD">
              <w:rPr>
                <w:rFonts w:ascii="Times New Roman" w:hAnsi="Times New Roman"/>
                <w:sz w:val="24"/>
                <w:szCs w:val="24"/>
              </w:rPr>
              <w:t xml:space="preserve"> daļas </w:t>
            </w:r>
          </w:p>
          <w:p w14:paraId="5D2D64A9" w14:textId="1CE762BD" w:rsidR="00392F93" w:rsidRPr="00D806BD" w:rsidRDefault="005C3552" w:rsidP="00E14B94">
            <w:pPr>
              <w:pStyle w:val="Bezatstarpm"/>
              <w:rPr>
                <w:rFonts w:ascii="Times New Roman" w:hAnsi="Times New Roman"/>
                <w:sz w:val="24"/>
                <w:szCs w:val="24"/>
              </w:rPr>
            </w:pPr>
            <w:r w:rsidRPr="00D806BD">
              <w:rPr>
                <w:rFonts w:ascii="Times New Roman" w:hAnsi="Times New Roman"/>
                <w:sz w:val="24"/>
                <w:szCs w:val="24"/>
              </w:rPr>
              <w:t xml:space="preserve">1.punkta </w:t>
            </w:r>
            <w:r w:rsidR="004B4AD3">
              <w:rPr>
                <w:rFonts w:ascii="Times New Roman" w:hAnsi="Times New Roman"/>
                <w:sz w:val="24"/>
                <w:szCs w:val="24"/>
              </w:rPr>
              <w:t>“</w:t>
            </w:r>
            <w:r w:rsidRPr="00D806BD">
              <w:rPr>
                <w:rFonts w:ascii="Times New Roman" w:hAnsi="Times New Roman"/>
                <w:sz w:val="24"/>
                <w:szCs w:val="24"/>
              </w:rPr>
              <w:t>a</w:t>
            </w:r>
            <w:r w:rsidR="004B4AD3">
              <w:rPr>
                <w:rFonts w:ascii="Times New Roman" w:hAnsi="Times New Roman"/>
                <w:sz w:val="24"/>
                <w:szCs w:val="24"/>
              </w:rPr>
              <w:t>”</w:t>
            </w:r>
            <w:r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5552F946" w14:textId="0EE414E3" w:rsidR="00F242DE" w:rsidRPr="00E447BA" w:rsidRDefault="00392F93" w:rsidP="00E14B94">
            <w:pPr>
              <w:pStyle w:val="Bezatstarpm"/>
              <w:rPr>
                <w:rFonts w:ascii="Times New Roman" w:hAnsi="Times New Roman"/>
                <w:sz w:val="24"/>
                <w:szCs w:val="24"/>
              </w:rPr>
            </w:pPr>
            <w:r w:rsidRPr="00E447BA">
              <w:rPr>
                <w:rFonts w:ascii="Times New Roman" w:hAnsi="Times New Roman"/>
                <w:sz w:val="24"/>
                <w:szCs w:val="24"/>
              </w:rPr>
              <w:lastRenderedPageBreak/>
              <w:t xml:space="preserve">Noteikumu projekta </w:t>
            </w:r>
          </w:p>
          <w:p w14:paraId="317B8DE6" w14:textId="3459A53E" w:rsidR="00392F93" w:rsidRPr="004B4AD3" w:rsidRDefault="00C045F2" w:rsidP="00745491">
            <w:pPr>
              <w:pStyle w:val="Bezatstarpm"/>
              <w:rPr>
                <w:rFonts w:ascii="Times New Roman" w:hAnsi="Times New Roman"/>
                <w:sz w:val="24"/>
                <w:szCs w:val="24"/>
              </w:rPr>
            </w:pPr>
            <w:r w:rsidRPr="00E447BA">
              <w:rPr>
                <w:rFonts w:ascii="Times New Roman" w:hAnsi="Times New Roman"/>
                <w:sz w:val="24"/>
                <w:szCs w:val="24"/>
              </w:rPr>
              <w:t>1.</w:t>
            </w:r>
            <w:r w:rsidR="005900E6" w:rsidRPr="00E447BA">
              <w:rPr>
                <w:rFonts w:ascii="Times New Roman" w:hAnsi="Times New Roman"/>
                <w:sz w:val="24"/>
                <w:szCs w:val="24"/>
              </w:rPr>
              <w:t>1</w:t>
            </w:r>
            <w:r w:rsidR="00AE3C01" w:rsidRPr="00E447BA">
              <w:rPr>
                <w:rFonts w:ascii="Times New Roman" w:hAnsi="Times New Roman"/>
                <w:sz w:val="24"/>
                <w:szCs w:val="24"/>
              </w:rPr>
              <w:t>1</w:t>
            </w:r>
            <w:r w:rsidRPr="00E447BA">
              <w:rPr>
                <w:rFonts w:ascii="Times New Roman" w:hAnsi="Times New Roman"/>
                <w:sz w:val="24"/>
                <w:szCs w:val="24"/>
              </w:rPr>
              <w:t>.</w:t>
            </w:r>
            <w:r w:rsidR="007074F7" w:rsidRPr="00E447BA">
              <w:rPr>
                <w:rFonts w:ascii="Times New Roman" w:hAnsi="Times New Roman"/>
                <w:sz w:val="24"/>
                <w:szCs w:val="24"/>
              </w:rPr>
              <w:t xml:space="preserve"> </w:t>
            </w:r>
            <w:r w:rsidR="00745491" w:rsidRPr="00E447BA">
              <w:rPr>
                <w:rFonts w:ascii="Times New Roman" w:hAnsi="Times New Roman"/>
                <w:sz w:val="24"/>
                <w:szCs w:val="24"/>
              </w:rPr>
              <w:t>un 1.4</w:t>
            </w:r>
            <w:r w:rsidR="00487E51">
              <w:rPr>
                <w:rFonts w:ascii="Times New Roman" w:hAnsi="Times New Roman"/>
                <w:sz w:val="24"/>
                <w:szCs w:val="24"/>
              </w:rPr>
              <w:t>5</w:t>
            </w:r>
            <w:r w:rsidR="00745491" w:rsidRPr="00E447BA">
              <w:rPr>
                <w:rFonts w:ascii="Times New Roman" w:hAnsi="Times New Roman"/>
                <w:sz w:val="24"/>
                <w:szCs w:val="24"/>
              </w:rPr>
              <w:t>. apakšpunkts</w:t>
            </w:r>
          </w:p>
        </w:tc>
        <w:tc>
          <w:tcPr>
            <w:tcW w:w="1194" w:type="pct"/>
            <w:tcBorders>
              <w:top w:val="outset" w:sz="6" w:space="0" w:color="414142"/>
              <w:left w:val="outset" w:sz="6" w:space="0" w:color="414142"/>
              <w:bottom w:val="outset" w:sz="6" w:space="0" w:color="414142"/>
              <w:right w:val="outset" w:sz="6" w:space="0" w:color="414142"/>
            </w:tcBorders>
          </w:tcPr>
          <w:p w14:paraId="6BFF769C" w14:textId="5C0B79BD" w:rsidR="00392F93" w:rsidRPr="004B4AD3" w:rsidRDefault="00392F93" w:rsidP="00E14B94">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42763881" w14:textId="3F4A1D9A" w:rsidR="00392F93" w:rsidRPr="004B4AD3" w:rsidRDefault="00392F93" w:rsidP="00E14B94">
            <w:pPr>
              <w:pStyle w:val="Bezatstarpm"/>
              <w:rPr>
                <w:rFonts w:ascii="Times New Roman" w:hAnsi="Times New Roman"/>
                <w:sz w:val="24"/>
                <w:szCs w:val="24"/>
              </w:rPr>
            </w:pPr>
            <w:r w:rsidRPr="00E447BA">
              <w:rPr>
                <w:rFonts w:ascii="Times New Roman" w:hAnsi="Times New Roman"/>
                <w:sz w:val="24"/>
                <w:szCs w:val="24"/>
              </w:rPr>
              <w:t xml:space="preserve">Neparedz stingrākas prasības, </w:t>
            </w:r>
            <w:r w:rsidRPr="00E447BA">
              <w:rPr>
                <w:rFonts w:ascii="Times New Roman" w:hAnsi="Times New Roman"/>
                <w:sz w:val="24"/>
                <w:szCs w:val="24"/>
              </w:rPr>
              <w:lastRenderedPageBreak/>
              <w:t>kā noteikts direktīvā.</w:t>
            </w:r>
          </w:p>
        </w:tc>
      </w:tr>
      <w:tr w:rsidR="0037091E" w:rsidRPr="00E14B94" w14:paraId="1383CC32" w14:textId="77777777" w:rsidTr="00CC2F78">
        <w:tc>
          <w:tcPr>
            <w:tcW w:w="1024" w:type="pct"/>
            <w:tcBorders>
              <w:top w:val="outset" w:sz="6" w:space="0" w:color="414142"/>
              <w:bottom w:val="outset" w:sz="6" w:space="0" w:color="414142"/>
              <w:right w:val="outset" w:sz="6" w:space="0" w:color="414142"/>
            </w:tcBorders>
          </w:tcPr>
          <w:p w14:paraId="4F27A5A7" w14:textId="77777777" w:rsidR="00AE5979"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lastRenderedPageBreak/>
              <w:t>9.panta</w:t>
            </w:r>
          </w:p>
          <w:p w14:paraId="44D67DB2" w14:textId="71206303" w:rsidR="0037091E" w:rsidRPr="00E554CC"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t xml:space="preserve"> </w:t>
            </w:r>
            <w:r w:rsidR="00AE5979">
              <w:rPr>
                <w:rFonts w:ascii="Times New Roman" w:hAnsi="Times New Roman"/>
                <w:sz w:val="24"/>
                <w:szCs w:val="24"/>
              </w:rPr>
              <w:t xml:space="preserve">pirmās </w:t>
            </w:r>
            <w:r w:rsidRPr="00E554CC">
              <w:rPr>
                <w:rFonts w:ascii="Times New Roman" w:hAnsi="Times New Roman"/>
                <w:sz w:val="24"/>
                <w:szCs w:val="24"/>
              </w:rPr>
              <w:t xml:space="preserve">daļas 1.punkta </w:t>
            </w:r>
          </w:p>
          <w:p w14:paraId="7C544303" w14:textId="73C3BFD4" w:rsidR="0037091E" w:rsidRPr="00E554CC" w:rsidRDefault="004B4AD3" w:rsidP="00D806BD">
            <w:pPr>
              <w:spacing w:after="0" w:line="240" w:lineRule="auto"/>
              <w:rPr>
                <w:rFonts w:ascii="Times New Roman" w:hAnsi="Times New Roman"/>
                <w:sz w:val="24"/>
                <w:szCs w:val="24"/>
              </w:rPr>
            </w:pPr>
            <w:r>
              <w:rPr>
                <w:rFonts w:ascii="Times New Roman" w:hAnsi="Times New Roman"/>
                <w:sz w:val="24"/>
                <w:szCs w:val="24"/>
              </w:rPr>
              <w:t>“</w:t>
            </w:r>
            <w:r w:rsidR="0037091E" w:rsidRPr="00E554CC">
              <w:rPr>
                <w:rFonts w:ascii="Times New Roman" w:hAnsi="Times New Roman"/>
                <w:sz w:val="24"/>
                <w:szCs w:val="24"/>
              </w:rPr>
              <w:t>b</w:t>
            </w:r>
            <w:r>
              <w:rPr>
                <w:rFonts w:ascii="Times New Roman" w:hAnsi="Times New Roman"/>
                <w:sz w:val="24"/>
                <w:szCs w:val="24"/>
              </w:rPr>
              <w:t>”</w:t>
            </w:r>
            <w:r w:rsidR="0037091E" w:rsidRPr="00E554CC">
              <w:rPr>
                <w:rFonts w:ascii="Times New Roman" w:hAnsi="Times New Roman"/>
                <w:sz w:val="24"/>
                <w:szCs w:val="24"/>
              </w:rPr>
              <w:t xml:space="preserve"> apakšpunkts </w:t>
            </w:r>
          </w:p>
        </w:tc>
        <w:tc>
          <w:tcPr>
            <w:tcW w:w="1737" w:type="pct"/>
            <w:tcBorders>
              <w:top w:val="outset" w:sz="6" w:space="0" w:color="414142"/>
              <w:left w:val="outset" w:sz="6" w:space="0" w:color="414142"/>
              <w:bottom w:val="outset" w:sz="6" w:space="0" w:color="414142"/>
              <w:right w:val="outset" w:sz="6" w:space="0" w:color="414142"/>
            </w:tcBorders>
          </w:tcPr>
          <w:p w14:paraId="20DD08FC" w14:textId="77777777"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6F1CA07E" w14:textId="6E2507B9" w:rsidR="00EB0452"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87E51">
              <w:rPr>
                <w:rFonts w:ascii="Times New Roman" w:hAnsi="Times New Roman"/>
                <w:sz w:val="24"/>
                <w:szCs w:val="24"/>
              </w:rPr>
              <w:t>5</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p>
          <w:p w14:paraId="479BB324" w14:textId="60025DE3"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 xml:space="preserve"> 5.pielikuma 1.punkts</w:t>
            </w:r>
          </w:p>
        </w:tc>
        <w:tc>
          <w:tcPr>
            <w:tcW w:w="1194" w:type="pct"/>
            <w:tcBorders>
              <w:top w:val="outset" w:sz="6" w:space="0" w:color="414142"/>
              <w:left w:val="outset" w:sz="6" w:space="0" w:color="414142"/>
              <w:bottom w:val="outset" w:sz="6" w:space="0" w:color="414142"/>
              <w:right w:val="outset" w:sz="6" w:space="0" w:color="414142"/>
            </w:tcBorders>
          </w:tcPr>
          <w:p w14:paraId="3B343908" w14:textId="209FCB0E"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5D7CB049" w14:textId="2D3D96F4"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8A1622" w:rsidRPr="00E14B94" w14:paraId="69A87136" w14:textId="77777777" w:rsidTr="00CC2F78">
        <w:tc>
          <w:tcPr>
            <w:tcW w:w="1024" w:type="pct"/>
            <w:tcBorders>
              <w:top w:val="outset" w:sz="6" w:space="0" w:color="414142"/>
              <w:bottom w:val="outset" w:sz="6" w:space="0" w:color="414142"/>
              <w:right w:val="outset" w:sz="6" w:space="0" w:color="414142"/>
            </w:tcBorders>
          </w:tcPr>
          <w:p w14:paraId="2B0731AF" w14:textId="77777777" w:rsidR="00AE5979" w:rsidRDefault="008A1622" w:rsidP="008A1622">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50EAFF1D" w14:textId="02835385" w:rsidR="0037091E" w:rsidRPr="00D806BD" w:rsidRDefault="00AE5979" w:rsidP="008A1622">
            <w:pPr>
              <w:spacing w:after="0" w:line="240" w:lineRule="auto"/>
              <w:rPr>
                <w:rFonts w:ascii="Times New Roman" w:hAnsi="Times New Roman"/>
                <w:sz w:val="24"/>
                <w:szCs w:val="24"/>
              </w:rPr>
            </w:pPr>
            <w:r>
              <w:rPr>
                <w:rFonts w:ascii="Times New Roman" w:hAnsi="Times New Roman"/>
                <w:sz w:val="24"/>
                <w:szCs w:val="24"/>
              </w:rPr>
              <w:t xml:space="preserve">pirmās </w:t>
            </w:r>
            <w:r w:rsidR="008A1622" w:rsidRPr="00D806BD">
              <w:rPr>
                <w:rFonts w:ascii="Times New Roman" w:hAnsi="Times New Roman"/>
                <w:sz w:val="24"/>
                <w:szCs w:val="24"/>
              </w:rPr>
              <w:t>daļas 1.punkta</w:t>
            </w:r>
          </w:p>
          <w:p w14:paraId="0608BFC1" w14:textId="020F19EE" w:rsidR="008A1622" w:rsidRPr="00D806BD" w:rsidRDefault="004B4AD3" w:rsidP="008A1622">
            <w:pPr>
              <w:spacing w:after="0" w:line="240" w:lineRule="auto"/>
              <w:rPr>
                <w:rFonts w:ascii="Times New Roman" w:hAnsi="Times New Roman"/>
                <w:sz w:val="24"/>
                <w:szCs w:val="24"/>
              </w:rPr>
            </w:pPr>
            <w:r>
              <w:rPr>
                <w:rFonts w:ascii="Times New Roman" w:hAnsi="Times New Roman"/>
                <w:sz w:val="24"/>
                <w:szCs w:val="24"/>
              </w:rPr>
              <w:t>“</w:t>
            </w:r>
            <w:r w:rsidR="008A1622" w:rsidRPr="00D806BD">
              <w:rPr>
                <w:rFonts w:ascii="Times New Roman" w:hAnsi="Times New Roman"/>
                <w:sz w:val="24"/>
                <w:szCs w:val="24"/>
              </w:rPr>
              <w:t>c</w:t>
            </w:r>
            <w:r>
              <w:rPr>
                <w:rFonts w:ascii="Times New Roman" w:hAnsi="Times New Roman"/>
                <w:sz w:val="24"/>
                <w:szCs w:val="24"/>
              </w:rPr>
              <w:t>”</w:t>
            </w:r>
            <w:r w:rsidR="008A1622"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41F87FA1" w14:textId="121FC70A" w:rsidR="008A1622" w:rsidRPr="00E447BA" w:rsidRDefault="008A1622" w:rsidP="008A1622">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18B11493" w14:textId="68238B5E" w:rsidR="008A1622" w:rsidRPr="00E447BA" w:rsidRDefault="008A1622" w:rsidP="008A1622">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20. un 21.punkts</w:t>
            </w:r>
          </w:p>
        </w:tc>
        <w:tc>
          <w:tcPr>
            <w:tcW w:w="1194" w:type="pct"/>
            <w:tcBorders>
              <w:top w:val="outset" w:sz="6" w:space="0" w:color="414142"/>
              <w:left w:val="outset" w:sz="6" w:space="0" w:color="414142"/>
              <w:bottom w:val="outset" w:sz="6" w:space="0" w:color="414142"/>
              <w:right w:val="outset" w:sz="6" w:space="0" w:color="414142"/>
            </w:tcBorders>
          </w:tcPr>
          <w:p w14:paraId="5C6F0D7D" w14:textId="77777777" w:rsidR="008A1622" w:rsidRPr="00E447BA" w:rsidRDefault="008A1622" w:rsidP="008A1622">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2B655631" w14:textId="77777777" w:rsidR="008A1622" w:rsidRPr="00E447BA" w:rsidRDefault="008A1622" w:rsidP="008A1622">
            <w:pPr>
              <w:pStyle w:val="Bezatstarpm"/>
              <w:rPr>
                <w:rFonts w:ascii="Times New Roman" w:hAnsi="Times New Roman"/>
                <w:color w:val="0070C0"/>
                <w:sz w:val="24"/>
                <w:szCs w:val="24"/>
              </w:rPr>
            </w:pPr>
          </w:p>
        </w:tc>
      </w:tr>
      <w:tr w:rsidR="0037091E" w:rsidRPr="00E14B94" w14:paraId="12A9424A" w14:textId="77777777" w:rsidTr="00CC2F78">
        <w:tc>
          <w:tcPr>
            <w:tcW w:w="1024" w:type="pct"/>
            <w:tcBorders>
              <w:top w:val="outset" w:sz="6" w:space="0" w:color="414142"/>
              <w:bottom w:val="outset" w:sz="6" w:space="0" w:color="414142"/>
              <w:right w:val="outset" w:sz="6" w:space="0" w:color="414142"/>
            </w:tcBorders>
          </w:tcPr>
          <w:p w14:paraId="0E6006C3" w14:textId="77777777" w:rsidR="00AE5979" w:rsidRDefault="0037091E" w:rsidP="0037091E">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7D08018A" w14:textId="36A692F4" w:rsidR="0037091E" w:rsidRPr="00D806BD" w:rsidRDefault="00AE5979" w:rsidP="0037091E">
            <w:pPr>
              <w:spacing w:after="0" w:line="240" w:lineRule="auto"/>
              <w:rPr>
                <w:rFonts w:ascii="Times New Roman" w:hAnsi="Times New Roman"/>
                <w:sz w:val="24"/>
                <w:szCs w:val="24"/>
              </w:rPr>
            </w:pPr>
            <w:r>
              <w:rPr>
                <w:rFonts w:ascii="Times New Roman" w:hAnsi="Times New Roman"/>
                <w:sz w:val="24"/>
                <w:szCs w:val="24"/>
              </w:rPr>
              <w:t xml:space="preserve">pirmās </w:t>
            </w:r>
            <w:r w:rsidR="0037091E" w:rsidRPr="00D806BD">
              <w:rPr>
                <w:rFonts w:ascii="Times New Roman" w:hAnsi="Times New Roman"/>
                <w:sz w:val="24"/>
                <w:szCs w:val="24"/>
              </w:rPr>
              <w:t xml:space="preserve">daļas 1.punkta </w:t>
            </w:r>
          </w:p>
          <w:p w14:paraId="15E2B076" w14:textId="2F607382" w:rsidR="0037091E" w:rsidRPr="00D806BD" w:rsidRDefault="004B4AD3" w:rsidP="0037091E">
            <w:pPr>
              <w:spacing w:after="0" w:line="240" w:lineRule="auto"/>
              <w:rPr>
                <w:rFonts w:ascii="Times New Roman" w:hAnsi="Times New Roman"/>
                <w:sz w:val="24"/>
                <w:szCs w:val="24"/>
              </w:rPr>
            </w:pPr>
            <w:r>
              <w:rPr>
                <w:rFonts w:ascii="Times New Roman" w:hAnsi="Times New Roman"/>
                <w:sz w:val="24"/>
                <w:szCs w:val="24"/>
              </w:rPr>
              <w:t>“</w:t>
            </w:r>
            <w:r w:rsidR="0037091E" w:rsidRPr="00D806BD">
              <w:rPr>
                <w:rFonts w:ascii="Times New Roman" w:hAnsi="Times New Roman"/>
                <w:sz w:val="24"/>
                <w:szCs w:val="24"/>
              </w:rPr>
              <w:t>d</w:t>
            </w:r>
            <w:r>
              <w:rPr>
                <w:rFonts w:ascii="Times New Roman" w:hAnsi="Times New Roman"/>
                <w:sz w:val="24"/>
                <w:szCs w:val="24"/>
              </w:rPr>
              <w:t>”</w:t>
            </w:r>
            <w:r w:rsidR="0037091E" w:rsidRPr="00D806BD">
              <w:rPr>
                <w:rFonts w:ascii="Times New Roman" w:hAnsi="Times New Roman"/>
                <w:sz w:val="24"/>
                <w:szCs w:val="24"/>
              </w:rPr>
              <w:t xml:space="preserve"> apakšpunkta tabulas pirmā daļa</w:t>
            </w:r>
          </w:p>
        </w:tc>
        <w:tc>
          <w:tcPr>
            <w:tcW w:w="1737" w:type="pct"/>
            <w:tcBorders>
              <w:top w:val="outset" w:sz="6" w:space="0" w:color="414142"/>
              <w:left w:val="outset" w:sz="6" w:space="0" w:color="414142"/>
              <w:bottom w:val="outset" w:sz="6" w:space="0" w:color="414142"/>
              <w:right w:val="outset" w:sz="6" w:space="0" w:color="414142"/>
            </w:tcBorders>
          </w:tcPr>
          <w:p w14:paraId="313CB7FE" w14:textId="77777777"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16B5DB3" w14:textId="1DA639FF"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87E51">
              <w:rPr>
                <w:rFonts w:ascii="Times New Roman" w:hAnsi="Times New Roman"/>
                <w:sz w:val="24"/>
                <w:szCs w:val="24"/>
              </w:rPr>
              <w:t>5</w:t>
            </w:r>
            <w:r w:rsidRPr="00E447BA">
              <w:rPr>
                <w:rFonts w:ascii="Times New Roman" w:hAnsi="Times New Roman"/>
                <w:sz w:val="24"/>
                <w:szCs w:val="24"/>
              </w:rPr>
              <w:t>. apakšpunkt</w:t>
            </w:r>
            <w:r w:rsidR="00EB0452" w:rsidRPr="00E447BA">
              <w:rPr>
                <w:rFonts w:ascii="Times New Roman" w:hAnsi="Times New Roman"/>
                <w:sz w:val="24"/>
                <w:szCs w:val="24"/>
              </w:rPr>
              <w:t>s</w:t>
            </w:r>
            <w:r w:rsidR="004B4AD3">
              <w:rPr>
                <w:rFonts w:ascii="Times New Roman" w:hAnsi="Times New Roman"/>
                <w:sz w:val="24"/>
                <w:szCs w:val="24"/>
              </w:rPr>
              <w:t>,</w:t>
            </w:r>
          </w:p>
          <w:p w14:paraId="34985C4F" w14:textId="1BA5F465"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5.pielikuma 2.–6.punkts</w:t>
            </w:r>
          </w:p>
        </w:tc>
        <w:tc>
          <w:tcPr>
            <w:tcW w:w="1194" w:type="pct"/>
            <w:tcBorders>
              <w:top w:val="outset" w:sz="6" w:space="0" w:color="414142"/>
              <w:left w:val="outset" w:sz="6" w:space="0" w:color="414142"/>
              <w:bottom w:val="outset" w:sz="6" w:space="0" w:color="414142"/>
              <w:right w:val="outset" w:sz="6" w:space="0" w:color="414142"/>
            </w:tcBorders>
          </w:tcPr>
          <w:p w14:paraId="541A1A70" w14:textId="141505D4"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8752F6E" w14:textId="058D4B72"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37091E" w:rsidRPr="00E14B94" w14:paraId="6A4F0D68" w14:textId="77777777" w:rsidTr="00CC2F78">
        <w:tc>
          <w:tcPr>
            <w:tcW w:w="1024" w:type="pct"/>
            <w:tcBorders>
              <w:top w:val="outset" w:sz="6" w:space="0" w:color="414142"/>
              <w:bottom w:val="outset" w:sz="6" w:space="0" w:color="414142"/>
              <w:right w:val="outset" w:sz="6" w:space="0" w:color="414142"/>
            </w:tcBorders>
          </w:tcPr>
          <w:p w14:paraId="5F6BDB72" w14:textId="77777777" w:rsidR="00AE5979"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t xml:space="preserve">9.panta </w:t>
            </w:r>
          </w:p>
          <w:p w14:paraId="6ECB1826" w14:textId="31412A50" w:rsidR="0037091E" w:rsidRPr="00E554CC" w:rsidRDefault="00AE5979" w:rsidP="0037091E">
            <w:pPr>
              <w:spacing w:after="0" w:line="240" w:lineRule="auto"/>
              <w:rPr>
                <w:rFonts w:ascii="Times New Roman" w:hAnsi="Times New Roman"/>
                <w:sz w:val="24"/>
                <w:szCs w:val="24"/>
              </w:rPr>
            </w:pPr>
            <w:r>
              <w:rPr>
                <w:rFonts w:ascii="Times New Roman" w:hAnsi="Times New Roman"/>
                <w:sz w:val="24"/>
                <w:szCs w:val="24"/>
              </w:rPr>
              <w:t xml:space="preserve">pirmās </w:t>
            </w:r>
            <w:r w:rsidR="0037091E" w:rsidRPr="00E554CC">
              <w:rPr>
                <w:rFonts w:ascii="Times New Roman" w:hAnsi="Times New Roman"/>
                <w:sz w:val="24"/>
                <w:szCs w:val="24"/>
              </w:rPr>
              <w:t xml:space="preserve">daļas 1.punkta </w:t>
            </w:r>
          </w:p>
          <w:p w14:paraId="4C16FC02" w14:textId="489D98F6" w:rsidR="0037091E" w:rsidRPr="00E554CC" w:rsidRDefault="004B4AD3" w:rsidP="0037091E">
            <w:pPr>
              <w:spacing w:after="0" w:line="240" w:lineRule="auto"/>
              <w:rPr>
                <w:rFonts w:ascii="Times New Roman" w:hAnsi="Times New Roman"/>
                <w:sz w:val="24"/>
                <w:szCs w:val="24"/>
              </w:rPr>
            </w:pPr>
            <w:r>
              <w:rPr>
                <w:rFonts w:ascii="Times New Roman" w:hAnsi="Times New Roman"/>
                <w:sz w:val="24"/>
                <w:szCs w:val="24"/>
              </w:rPr>
              <w:t>“</w:t>
            </w:r>
            <w:r w:rsidR="0037091E" w:rsidRPr="00E554CC">
              <w:rPr>
                <w:rFonts w:ascii="Times New Roman" w:hAnsi="Times New Roman"/>
                <w:sz w:val="24"/>
                <w:szCs w:val="24"/>
              </w:rPr>
              <w:t>d</w:t>
            </w:r>
            <w:r>
              <w:rPr>
                <w:rFonts w:ascii="Times New Roman" w:hAnsi="Times New Roman"/>
                <w:sz w:val="24"/>
                <w:szCs w:val="24"/>
              </w:rPr>
              <w:t>”</w:t>
            </w:r>
            <w:r w:rsidR="0037091E" w:rsidRPr="00E554CC">
              <w:rPr>
                <w:rFonts w:ascii="Times New Roman" w:hAnsi="Times New Roman"/>
                <w:sz w:val="24"/>
                <w:szCs w:val="24"/>
              </w:rPr>
              <w:t xml:space="preserve"> apakšpunkta tabulas otrā daļa</w:t>
            </w:r>
          </w:p>
        </w:tc>
        <w:tc>
          <w:tcPr>
            <w:tcW w:w="1737" w:type="pct"/>
            <w:tcBorders>
              <w:top w:val="outset" w:sz="6" w:space="0" w:color="414142"/>
              <w:left w:val="outset" w:sz="6" w:space="0" w:color="414142"/>
              <w:bottom w:val="outset" w:sz="6" w:space="0" w:color="414142"/>
              <w:right w:val="outset" w:sz="6" w:space="0" w:color="414142"/>
            </w:tcBorders>
          </w:tcPr>
          <w:p w14:paraId="0A35C5B9" w14:textId="49A7F9C7"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Ministru kabineta 2016. gada 5.</w:t>
            </w:r>
            <w:r w:rsidR="004B4AD3">
              <w:rPr>
                <w:rFonts w:ascii="Times New Roman" w:hAnsi="Times New Roman"/>
                <w:sz w:val="24"/>
                <w:szCs w:val="24"/>
              </w:rPr>
              <w:t> </w:t>
            </w:r>
            <w:r w:rsidRPr="00E447BA">
              <w:rPr>
                <w:rFonts w:ascii="Times New Roman" w:hAnsi="Times New Roman"/>
                <w:sz w:val="24"/>
                <w:szCs w:val="24"/>
              </w:rPr>
              <w:t>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28CEB75D" w14:textId="4C261D76"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9.pielikums</w:t>
            </w:r>
          </w:p>
        </w:tc>
        <w:tc>
          <w:tcPr>
            <w:tcW w:w="1194" w:type="pct"/>
            <w:tcBorders>
              <w:top w:val="outset" w:sz="6" w:space="0" w:color="414142"/>
              <w:left w:val="outset" w:sz="6" w:space="0" w:color="414142"/>
              <w:bottom w:val="outset" w:sz="6" w:space="0" w:color="414142"/>
              <w:right w:val="outset" w:sz="6" w:space="0" w:color="414142"/>
            </w:tcBorders>
          </w:tcPr>
          <w:p w14:paraId="1D5D2E13" w14:textId="77777777" w:rsidR="0037091E" w:rsidRPr="00E447BA" w:rsidRDefault="0037091E" w:rsidP="0037091E">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1ABD46BA" w14:textId="77777777" w:rsidR="0037091E" w:rsidRPr="00E447BA" w:rsidRDefault="0037091E" w:rsidP="0037091E">
            <w:pPr>
              <w:pStyle w:val="Bezatstarpm"/>
              <w:rPr>
                <w:rFonts w:ascii="Times New Roman" w:hAnsi="Times New Roman"/>
                <w:color w:val="0070C0"/>
                <w:sz w:val="24"/>
                <w:szCs w:val="24"/>
              </w:rPr>
            </w:pPr>
          </w:p>
        </w:tc>
      </w:tr>
      <w:tr w:rsidR="0037091E" w:rsidRPr="00E14B94" w14:paraId="7759BD46" w14:textId="77777777" w:rsidTr="00CC2F78">
        <w:tc>
          <w:tcPr>
            <w:tcW w:w="1024" w:type="pct"/>
            <w:tcBorders>
              <w:top w:val="outset" w:sz="6" w:space="0" w:color="414142"/>
              <w:bottom w:val="outset" w:sz="6" w:space="0" w:color="414142"/>
              <w:right w:val="outset" w:sz="6" w:space="0" w:color="414142"/>
            </w:tcBorders>
          </w:tcPr>
          <w:p w14:paraId="59B41F6E" w14:textId="77777777" w:rsidR="00AE5979"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t>9.panta</w:t>
            </w:r>
          </w:p>
          <w:p w14:paraId="7EA9A9B3" w14:textId="41CBE017" w:rsidR="0037091E" w:rsidRPr="00E554CC"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t xml:space="preserve"> </w:t>
            </w:r>
            <w:r w:rsidR="00AE5979">
              <w:rPr>
                <w:rFonts w:ascii="Times New Roman" w:hAnsi="Times New Roman"/>
                <w:sz w:val="24"/>
                <w:szCs w:val="24"/>
              </w:rPr>
              <w:t xml:space="preserve">pirmās </w:t>
            </w:r>
            <w:r w:rsidRPr="00E554CC">
              <w:rPr>
                <w:rFonts w:ascii="Times New Roman" w:hAnsi="Times New Roman"/>
                <w:sz w:val="24"/>
                <w:szCs w:val="24"/>
              </w:rPr>
              <w:t xml:space="preserve">daļas 2.punkts </w:t>
            </w:r>
          </w:p>
          <w:p w14:paraId="003BF6AA" w14:textId="4874D2DF" w:rsidR="0037091E" w:rsidRPr="00B7043D" w:rsidRDefault="0037091E" w:rsidP="0037091E">
            <w:pPr>
              <w:spacing w:after="0" w:line="240" w:lineRule="auto"/>
              <w:rPr>
                <w:rFonts w:ascii="Times New Roman" w:hAnsi="Times New Roman"/>
                <w:sz w:val="24"/>
                <w:szCs w:val="24"/>
              </w:rPr>
            </w:pPr>
          </w:p>
        </w:tc>
        <w:tc>
          <w:tcPr>
            <w:tcW w:w="1737" w:type="pct"/>
            <w:tcBorders>
              <w:top w:val="outset" w:sz="6" w:space="0" w:color="414142"/>
              <w:left w:val="outset" w:sz="6" w:space="0" w:color="414142"/>
              <w:bottom w:val="outset" w:sz="6" w:space="0" w:color="414142"/>
              <w:right w:val="outset" w:sz="6" w:space="0" w:color="414142"/>
            </w:tcBorders>
          </w:tcPr>
          <w:p w14:paraId="314E0AE3" w14:textId="77777777" w:rsidR="0037091E"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6280B59" w14:textId="0D0BB3CC" w:rsidR="00B7043D" w:rsidRPr="00E447BA" w:rsidRDefault="0037091E" w:rsidP="0037091E">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87E51">
              <w:rPr>
                <w:rFonts w:ascii="Times New Roman" w:hAnsi="Times New Roman"/>
                <w:sz w:val="24"/>
                <w:szCs w:val="24"/>
              </w:rPr>
              <w:t>5</w:t>
            </w:r>
            <w:r w:rsidRPr="00E447BA">
              <w:rPr>
                <w:rFonts w:ascii="Times New Roman" w:hAnsi="Times New Roman"/>
                <w:sz w:val="24"/>
                <w:szCs w:val="24"/>
              </w:rPr>
              <w:t>. apakšpunkts</w:t>
            </w:r>
            <w:r w:rsidR="00B7043D" w:rsidRPr="00E447BA">
              <w:rPr>
                <w:rFonts w:ascii="Times New Roman" w:hAnsi="Times New Roman"/>
                <w:sz w:val="24"/>
                <w:szCs w:val="24"/>
              </w:rPr>
              <w:t>;</w:t>
            </w:r>
          </w:p>
          <w:p w14:paraId="58DDB4E5" w14:textId="62391754" w:rsidR="00B7043D" w:rsidRPr="00E447BA" w:rsidRDefault="00B7043D" w:rsidP="00B7043D">
            <w:pPr>
              <w:pStyle w:val="Bezatstarpm"/>
              <w:rPr>
                <w:rFonts w:ascii="Times New Roman" w:hAnsi="Times New Roman"/>
                <w:sz w:val="24"/>
                <w:szCs w:val="24"/>
              </w:rPr>
            </w:pPr>
            <w:r w:rsidRPr="00E447BA">
              <w:rPr>
                <w:rFonts w:ascii="Times New Roman" w:hAnsi="Times New Roman"/>
                <w:sz w:val="24"/>
                <w:szCs w:val="24"/>
              </w:rPr>
              <w:t>Ministru kabineta 2016. gada 5. janvāra noteikum</w:t>
            </w:r>
            <w:r w:rsidR="004B4AD3">
              <w:rPr>
                <w:rFonts w:ascii="Times New Roman" w:hAnsi="Times New Roman"/>
                <w:sz w:val="24"/>
                <w:szCs w:val="24"/>
              </w:rPr>
              <w:t>u</w:t>
            </w:r>
            <w:r w:rsidRPr="00E447BA">
              <w:rPr>
                <w:rFonts w:ascii="Times New Roman" w:hAnsi="Times New Roman"/>
                <w:sz w:val="24"/>
                <w:szCs w:val="24"/>
              </w:rPr>
              <w:t xml:space="preserve"> Nr. 12</w:t>
            </w:r>
          </w:p>
          <w:p w14:paraId="17727D4D" w14:textId="6A9D370A" w:rsidR="0037091E" w:rsidRPr="00E447BA" w:rsidRDefault="00B7043D" w:rsidP="0037091E">
            <w:pPr>
              <w:pStyle w:val="Bezatstarpm"/>
              <w:rPr>
                <w:rFonts w:ascii="Times New Roman" w:hAnsi="Times New Roman"/>
                <w:color w:val="0070C0"/>
                <w:sz w:val="24"/>
                <w:szCs w:val="24"/>
              </w:rPr>
            </w:pPr>
            <w:r w:rsidRPr="00E447BA">
              <w:rPr>
                <w:rFonts w:ascii="Times New Roman" w:hAnsi="Times New Roman"/>
                <w:sz w:val="24"/>
                <w:szCs w:val="24"/>
              </w:rPr>
              <w:t>“Kartupeļu sēklaudzēšanas un sēklas kartupeļu tirdzniecības noteikumi” 30.</w:t>
            </w:r>
            <w:r w:rsidR="0017111A" w:rsidRPr="00E447BA">
              <w:rPr>
                <w:rFonts w:ascii="Times New Roman" w:hAnsi="Times New Roman"/>
                <w:sz w:val="24"/>
                <w:szCs w:val="24"/>
              </w:rPr>
              <w:t xml:space="preserve"> un 89.</w:t>
            </w:r>
            <w:r w:rsidRPr="00E447BA">
              <w:rPr>
                <w:rFonts w:ascii="Times New Roman" w:hAnsi="Times New Roman"/>
                <w:sz w:val="24"/>
                <w:szCs w:val="24"/>
              </w:rPr>
              <w:t>pants</w:t>
            </w:r>
          </w:p>
        </w:tc>
        <w:tc>
          <w:tcPr>
            <w:tcW w:w="1194" w:type="pct"/>
            <w:tcBorders>
              <w:top w:val="outset" w:sz="6" w:space="0" w:color="414142"/>
              <w:left w:val="outset" w:sz="6" w:space="0" w:color="414142"/>
              <w:bottom w:val="outset" w:sz="6" w:space="0" w:color="414142"/>
              <w:right w:val="outset" w:sz="6" w:space="0" w:color="414142"/>
            </w:tcBorders>
          </w:tcPr>
          <w:p w14:paraId="1E3DA687" w14:textId="0F2E11F7"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3E2A49B0" w14:textId="7573ED7F"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37091E" w:rsidRPr="00E14B94" w14:paraId="4257ED85" w14:textId="77777777" w:rsidTr="00CC2F78">
        <w:tc>
          <w:tcPr>
            <w:tcW w:w="1024" w:type="pct"/>
            <w:tcBorders>
              <w:top w:val="outset" w:sz="6" w:space="0" w:color="414142"/>
              <w:bottom w:val="outset" w:sz="6" w:space="0" w:color="414142"/>
              <w:right w:val="outset" w:sz="6" w:space="0" w:color="414142"/>
            </w:tcBorders>
          </w:tcPr>
          <w:p w14:paraId="18F19E3E" w14:textId="77777777" w:rsidR="00AE5979"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t xml:space="preserve">9.panta </w:t>
            </w:r>
          </w:p>
          <w:p w14:paraId="09D9D558" w14:textId="4560A2E7" w:rsidR="0037091E" w:rsidRPr="00E554CC" w:rsidRDefault="00AE5979" w:rsidP="0037091E">
            <w:pPr>
              <w:spacing w:after="0" w:line="240" w:lineRule="auto"/>
              <w:rPr>
                <w:rFonts w:ascii="Times New Roman" w:hAnsi="Times New Roman"/>
                <w:sz w:val="24"/>
                <w:szCs w:val="24"/>
              </w:rPr>
            </w:pPr>
            <w:r>
              <w:rPr>
                <w:rFonts w:ascii="Times New Roman" w:hAnsi="Times New Roman"/>
                <w:sz w:val="24"/>
                <w:szCs w:val="24"/>
              </w:rPr>
              <w:t>pirmās</w:t>
            </w:r>
            <w:r w:rsidR="0037091E" w:rsidRPr="00E554CC">
              <w:rPr>
                <w:rFonts w:ascii="Times New Roman" w:hAnsi="Times New Roman"/>
                <w:sz w:val="24"/>
                <w:szCs w:val="24"/>
              </w:rPr>
              <w:t xml:space="preserve"> daļas 3.punkta pirmā rindkopa </w:t>
            </w:r>
          </w:p>
          <w:p w14:paraId="690B94FA" w14:textId="43259171" w:rsidR="0037091E" w:rsidRPr="00E554CC" w:rsidRDefault="0037091E" w:rsidP="0037091E">
            <w:pPr>
              <w:spacing w:after="0" w:line="240" w:lineRule="auto"/>
              <w:rPr>
                <w:rFonts w:ascii="Times New Roman" w:hAnsi="Times New Roman"/>
                <w:sz w:val="24"/>
                <w:szCs w:val="24"/>
              </w:rPr>
            </w:pPr>
          </w:p>
        </w:tc>
        <w:tc>
          <w:tcPr>
            <w:tcW w:w="1737" w:type="pct"/>
            <w:tcBorders>
              <w:top w:val="outset" w:sz="6" w:space="0" w:color="414142"/>
              <w:left w:val="outset" w:sz="6" w:space="0" w:color="414142"/>
              <w:bottom w:val="outset" w:sz="6" w:space="0" w:color="414142"/>
              <w:right w:val="outset" w:sz="6" w:space="0" w:color="414142"/>
            </w:tcBorders>
          </w:tcPr>
          <w:p w14:paraId="709E2600" w14:textId="77777777" w:rsidR="0037091E" w:rsidRPr="00E447BA" w:rsidRDefault="0037091E" w:rsidP="0037091E">
            <w:pPr>
              <w:spacing w:after="0" w:line="240" w:lineRule="auto"/>
              <w:rPr>
                <w:rFonts w:ascii="Times New Roman" w:hAnsi="Times New Roman"/>
                <w:sz w:val="24"/>
                <w:szCs w:val="24"/>
              </w:rPr>
            </w:pPr>
            <w:r w:rsidRPr="00E447BA">
              <w:rPr>
                <w:rFonts w:ascii="Times New Roman" w:hAnsi="Times New Roman"/>
                <w:sz w:val="24"/>
                <w:szCs w:val="24"/>
              </w:rPr>
              <w:t xml:space="preserve">Noteikumu projekta </w:t>
            </w:r>
          </w:p>
          <w:p w14:paraId="6F7DCCA7" w14:textId="14FD4984" w:rsidR="00EB37B3" w:rsidRPr="00E447BA" w:rsidRDefault="0037091E" w:rsidP="0037091E">
            <w:pPr>
              <w:spacing w:after="0" w:line="240" w:lineRule="auto"/>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87E51">
              <w:rPr>
                <w:rFonts w:ascii="Times New Roman" w:hAnsi="Times New Roman"/>
                <w:sz w:val="24"/>
                <w:szCs w:val="24"/>
              </w:rPr>
              <w:t>5</w:t>
            </w:r>
            <w:r w:rsidRPr="00E447BA">
              <w:rPr>
                <w:rFonts w:ascii="Times New Roman" w:hAnsi="Times New Roman"/>
                <w:sz w:val="24"/>
                <w:szCs w:val="24"/>
              </w:rPr>
              <w:t>. apakšpunkt</w:t>
            </w:r>
            <w:r w:rsidR="00B7043D" w:rsidRPr="00E447BA">
              <w:rPr>
                <w:rFonts w:ascii="Times New Roman" w:hAnsi="Times New Roman"/>
                <w:sz w:val="24"/>
                <w:szCs w:val="24"/>
              </w:rPr>
              <w:t>s</w:t>
            </w:r>
            <w:r w:rsidR="00DC195D">
              <w:rPr>
                <w:rFonts w:ascii="Times New Roman" w:hAnsi="Times New Roman"/>
                <w:sz w:val="24"/>
                <w:szCs w:val="24"/>
              </w:rPr>
              <w:t>,</w:t>
            </w:r>
          </w:p>
          <w:p w14:paraId="3161B0C5" w14:textId="2886CB11" w:rsidR="0017111A" w:rsidRPr="00E447BA" w:rsidRDefault="0017111A" w:rsidP="0017111A">
            <w:pPr>
              <w:pStyle w:val="Bezatstarpm"/>
              <w:rPr>
                <w:rFonts w:ascii="Times New Roman" w:hAnsi="Times New Roman"/>
                <w:sz w:val="24"/>
                <w:szCs w:val="24"/>
              </w:rPr>
            </w:pPr>
            <w:r w:rsidRPr="00E447BA">
              <w:rPr>
                <w:rFonts w:ascii="Times New Roman" w:hAnsi="Times New Roman"/>
                <w:sz w:val="24"/>
                <w:szCs w:val="24"/>
              </w:rPr>
              <w:t>Ministru kabineta 2016. gada 5.janvāra noteikum</w:t>
            </w:r>
            <w:r w:rsidR="00DC195D">
              <w:rPr>
                <w:rFonts w:ascii="Times New Roman" w:hAnsi="Times New Roman"/>
                <w:sz w:val="24"/>
                <w:szCs w:val="24"/>
              </w:rPr>
              <w:t>u</w:t>
            </w:r>
            <w:r w:rsidRPr="00E447BA">
              <w:rPr>
                <w:rFonts w:ascii="Times New Roman" w:hAnsi="Times New Roman"/>
                <w:sz w:val="24"/>
                <w:szCs w:val="24"/>
              </w:rPr>
              <w:t xml:space="preserve"> Nr. 12</w:t>
            </w:r>
          </w:p>
          <w:p w14:paraId="7C5F3912" w14:textId="2C5574FE" w:rsidR="0037091E" w:rsidRPr="00E447BA" w:rsidRDefault="0017111A" w:rsidP="00671705">
            <w:pPr>
              <w:pStyle w:val="Bezatstarpm"/>
              <w:rPr>
                <w:sz w:val="24"/>
                <w:szCs w:val="24"/>
              </w:rPr>
            </w:pPr>
            <w:r w:rsidRPr="00E447BA">
              <w:rPr>
                <w:rFonts w:ascii="Times New Roman" w:hAnsi="Times New Roman"/>
                <w:sz w:val="24"/>
                <w:szCs w:val="24"/>
              </w:rPr>
              <w:t>“Kartupeļu sēklaudzēšanas un sēklas kartupeļu tirdzniecības noteikumi” 30.pants</w:t>
            </w:r>
          </w:p>
        </w:tc>
        <w:tc>
          <w:tcPr>
            <w:tcW w:w="1194" w:type="pct"/>
            <w:tcBorders>
              <w:top w:val="outset" w:sz="6" w:space="0" w:color="414142"/>
              <w:left w:val="outset" w:sz="6" w:space="0" w:color="414142"/>
              <w:bottom w:val="outset" w:sz="6" w:space="0" w:color="414142"/>
              <w:right w:val="outset" w:sz="6" w:space="0" w:color="414142"/>
            </w:tcBorders>
          </w:tcPr>
          <w:p w14:paraId="6C1D6A36" w14:textId="5981D224"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3F80916E" w14:textId="64678325"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37091E" w:rsidRPr="00E14B94" w14:paraId="60FA3599" w14:textId="77777777" w:rsidTr="00CC2F78">
        <w:tc>
          <w:tcPr>
            <w:tcW w:w="1024" w:type="pct"/>
            <w:tcBorders>
              <w:top w:val="outset" w:sz="6" w:space="0" w:color="414142"/>
              <w:bottom w:val="outset" w:sz="6" w:space="0" w:color="414142"/>
              <w:right w:val="outset" w:sz="6" w:space="0" w:color="414142"/>
            </w:tcBorders>
          </w:tcPr>
          <w:p w14:paraId="63F3D1AA" w14:textId="77777777" w:rsidR="00AE5979" w:rsidRDefault="0037091E" w:rsidP="0037091E">
            <w:pPr>
              <w:spacing w:after="0" w:line="240" w:lineRule="auto"/>
              <w:rPr>
                <w:rFonts w:ascii="Times New Roman" w:hAnsi="Times New Roman"/>
                <w:sz w:val="24"/>
                <w:szCs w:val="24"/>
              </w:rPr>
            </w:pPr>
            <w:r w:rsidRPr="00E554CC">
              <w:rPr>
                <w:rFonts w:ascii="Times New Roman" w:hAnsi="Times New Roman"/>
                <w:sz w:val="24"/>
                <w:szCs w:val="24"/>
              </w:rPr>
              <w:t xml:space="preserve">9.panta </w:t>
            </w:r>
          </w:p>
          <w:p w14:paraId="3E70527D" w14:textId="27565BE0" w:rsidR="0037091E" w:rsidRPr="00E554CC" w:rsidRDefault="00AE5979" w:rsidP="0037091E">
            <w:pPr>
              <w:spacing w:after="0" w:line="240" w:lineRule="auto"/>
              <w:rPr>
                <w:rFonts w:ascii="Times New Roman" w:hAnsi="Times New Roman"/>
                <w:sz w:val="24"/>
                <w:szCs w:val="24"/>
              </w:rPr>
            </w:pPr>
            <w:r>
              <w:rPr>
                <w:rFonts w:ascii="Times New Roman" w:hAnsi="Times New Roman"/>
                <w:sz w:val="24"/>
                <w:szCs w:val="24"/>
              </w:rPr>
              <w:t>pirmās</w:t>
            </w:r>
            <w:r w:rsidR="0037091E" w:rsidRPr="00E554CC">
              <w:rPr>
                <w:rFonts w:ascii="Times New Roman" w:hAnsi="Times New Roman"/>
                <w:sz w:val="24"/>
                <w:szCs w:val="24"/>
              </w:rPr>
              <w:t xml:space="preserve"> daļas 3.punkta otrā </w:t>
            </w:r>
            <w:r w:rsidR="00EB0452" w:rsidRPr="00E554CC">
              <w:rPr>
                <w:rFonts w:ascii="Times New Roman" w:hAnsi="Times New Roman"/>
                <w:sz w:val="24"/>
                <w:szCs w:val="24"/>
              </w:rPr>
              <w:t xml:space="preserve">un trešā </w:t>
            </w:r>
            <w:r w:rsidR="0037091E" w:rsidRPr="00E554CC">
              <w:rPr>
                <w:rFonts w:ascii="Times New Roman" w:hAnsi="Times New Roman"/>
                <w:sz w:val="24"/>
                <w:szCs w:val="24"/>
              </w:rPr>
              <w:t xml:space="preserve">rindkopa </w:t>
            </w:r>
          </w:p>
        </w:tc>
        <w:tc>
          <w:tcPr>
            <w:tcW w:w="1737" w:type="pct"/>
            <w:tcBorders>
              <w:top w:val="outset" w:sz="6" w:space="0" w:color="414142"/>
              <w:left w:val="outset" w:sz="6" w:space="0" w:color="414142"/>
              <w:bottom w:val="outset" w:sz="6" w:space="0" w:color="414142"/>
              <w:right w:val="outset" w:sz="6" w:space="0" w:color="414142"/>
            </w:tcBorders>
          </w:tcPr>
          <w:p w14:paraId="3A6965E5" w14:textId="77777777" w:rsidR="0037091E" w:rsidRPr="00E447BA" w:rsidRDefault="0037091E" w:rsidP="0037091E">
            <w:pPr>
              <w:spacing w:after="0" w:line="240" w:lineRule="auto"/>
              <w:rPr>
                <w:rFonts w:ascii="Times New Roman" w:hAnsi="Times New Roman"/>
                <w:sz w:val="24"/>
                <w:szCs w:val="24"/>
              </w:rPr>
            </w:pPr>
            <w:r w:rsidRPr="00E447BA">
              <w:rPr>
                <w:rFonts w:ascii="Times New Roman" w:hAnsi="Times New Roman"/>
                <w:sz w:val="24"/>
                <w:szCs w:val="24"/>
              </w:rPr>
              <w:t xml:space="preserve">Noteikumu projekta </w:t>
            </w:r>
          </w:p>
          <w:p w14:paraId="7876CADE" w14:textId="2A075949" w:rsidR="0037091E" w:rsidRPr="00E447BA" w:rsidRDefault="0037091E" w:rsidP="0037091E">
            <w:pPr>
              <w:spacing w:after="0" w:line="240" w:lineRule="auto"/>
              <w:rPr>
                <w:rFonts w:ascii="Times New Roman" w:hAnsi="Times New Roman"/>
                <w:sz w:val="24"/>
                <w:szCs w:val="24"/>
              </w:rPr>
            </w:pPr>
            <w:r w:rsidRPr="00E447BA">
              <w:rPr>
                <w:rFonts w:ascii="Times New Roman" w:hAnsi="Times New Roman"/>
                <w:sz w:val="24"/>
                <w:szCs w:val="24"/>
              </w:rPr>
              <w:t>1.</w:t>
            </w:r>
            <w:r w:rsidR="00B279E2">
              <w:rPr>
                <w:rFonts w:ascii="Times New Roman" w:hAnsi="Times New Roman"/>
                <w:sz w:val="24"/>
                <w:szCs w:val="24"/>
              </w:rPr>
              <w:t>24</w:t>
            </w:r>
            <w:r w:rsidRPr="00E447BA">
              <w:rPr>
                <w:rFonts w:ascii="Times New Roman" w:hAnsi="Times New Roman"/>
                <w:sz w:val="24"/>
                <w:szCs w:val="24"/>
              </w:rPr>
              <w:t xml:space="preserve">. apakšpunkts </w:t>
            </w:r>
          </w:p>
          <w:p w14:paraId="5E4DF078" w14:textId="77777777" w:rsidR="00B279E2" w:rsidRPr="00E447BA" w:rsidRDefault="00B279E2" w:rsidP="00B279E2">
            <w:pPr>
              <w:pStyle w:val="Bezatstarpm"/>
              <w:rPr>
                <w:rFonts w:ascii="Times New Roman" w:hAnsi="Times New Roman"/>
                <w:sz w:val="24"/>
                <w:szCs w:val="24"/>
              </w:rPr>
            </w:pPr>
            <w:r w:rsidRPr="00E447BA">
              <w:rPr>
                <w:rFonts w:ascii="Times New Roman" w:hAnsi="Times New Roman"/>
                <w:sz w:val="24"/>
                <w:szCs w:val="24"/>
              </w:rPr>
              <w:t>Ministru kabineta 2016. gada 5.</w:t>
            </w:r>
            <w:r>
              <w:rPr>
                <w:rFonts w:ascii="Times New Roman" w:hAnsi="Times New Roman"/>
                <w:sz w:val="24"/>
                <w:szCs w:val="24"/>
              </w:rPr>
              <w:t> </w:t>
            </w:r>
            <w:r w:rsidRPr="00E447BA">
              <w:rPr>
                <w:rFonts w:ascii="Times New Roman" w:hAnsi="Times New Roman"/>
                <w:sz w:val="24"/>
                <w:szCs w:val="24"/>
              </w:rPr>
              <w:t>janvāra noteikum</w:t>
            </w:r>
            <w:r>
              <w:rPr>
                <w:rFonts w:ascii="Times New Roman" w:hAnsi="Times New Roman"/>
                <w:sz w:val="24"/>
                <w:szCs w:val="24"/>
              </w:rPr>
              <w:t>u</w:t>
            </w:r>
            <w:r w:rsidRPr="00E447BA">
              <w:rPr>
                <w:rFonts w:ascii="Times New Roman" w:hAnsi="Times New Roman"/>
                <w:sz w:val="24"/>
                <w:szCs w:val="24"/>
              </w:rPr>
              <w:t xml:space="preserve"> Nr. 12</w:t>
            </w:r>
          </w:p>
          <w:p w14:paraId="76196A56" w14:textId="5FAB5AD1" w:rsidR="0037091E" w:rsidRPr="00E447BA" w:rsidRDefault="00B279E2" w:rsidP="00B279E2">
            <w:pPr>
              <w:spacing w:after="0" w:line="240" w:lineRule="auto"/>
              <w:rPr>
                <w:rFonts w:ascii="Times New Roman" w:hAnsi="Times New Roman"/>
                <w:sz w:val="24"/>
                <w:szCs w:val="24"/>
              </w:rPr>
            </w:pPr>
            <w:r w:rsidRPr="00E447BA">
              <w:rPr>
                <w:rFonts w:ascii="Times New Roman" w:hAnsi="Times New Roman"/>
                <w:sz w:val="24"/>
                <w:szCs w:val="24"/>
              </w:rPr>
              <w:t>“Kartupeļu sēklaudzēšanas un sēklas kartupeļu tirdzniecības noteikumi”</w:t>
            </w:r>
            <w:r>
              <w:rPr>
                <w:rFonts w:ascii="Times New Roman" w:hAnsi="Times New Roman"/>
                <w:sz w:val="24"/>
                <w:szCs w:val="24"/>
              </w:rPr>
              <w:t xml:space="preserve"> 19.punkts</w:t>
            </w:r>
          </w:p>
        </w:tc>
        <w:tc>
          <w:tcPr>
            <w:tcW w:w="1194" w:type="pct"/>
            <w:tcBorders>
              <w:top w:val="outset" w:sz="6" w:space="0" w:color="414142"/>
              <w:left w:val="outset" w:sz="6" w:space="0" w:color="414142"/>
              <w:bottom w:val="outset" w:sz="6" w:space="0" w:color="414142"/>
              <w:right w:val="outset" w:sz="6" w:space="0" w:color="414142"/>
            </w:tcBorders>
          </w:tcPr>
          <w:p w14:paraId="481158C8" w14:textId="721F1B00"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5C87CE17" w14:textId="2E5BB2CE" w:rsidR="0037091E" w:rsidRPr="00E447BA" w:rsidRDefault="0037091E" w:rsidP="0037091E">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9702B7" w:rsidRPr="00E14B94" w14:paraId="36DA87C2" w14:textId="77777777" w:rsidTr="00CC2F78">
        <w:tc>
          <w:tcPr>
            <w:tcW w:w="1024" w:type="pct"/>
            <w:tcBorders>
              <w:top w:val="outset" w:sz="6" w:space="0" w:color="414142"/>
              <w:bottom w:val="outset" w:sz="6" w:space="0" w:color="414142"/>
              <w:right w:val="outset" w:sz="6" w:space="0" w:color="414142"/>
            </w:tcBorders>
          </w:tcPr>
          <w:p w14:paraId="03356ED1" w14:textId="77777777" w:rsidR="00AE5979"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3772298C" w14:textId="370F5FB1" w:rsidR="009702B7" w:rsidRPr="00D806BD" w:rsidRDefault="00AE5979" w:rsidP="009702B7">
            <w:pPr>
              <w:spacing w:after="0" w:line="240" w:lineRule="auto"/>
              <w:rPr>
                <w:rFonts w:ascii="Times New Roman" w:hAnsi="Times New Roman"/>
                <w:sz w:val="24"/>
                <w:szCs w:val="24"/>
              </w:rPr>
            </w:pPr>
            <w:r>
              <w:rPr>
                <w:rFonts w:ascii="Times New Roman" w:hAnsi="Times New Roman"/>
                <w:sz w:val="24"/>
                <w:szCs w:val="24"/>
              </w:rPr>
              <w:t>otrās</w:t>
            </w:r>
            <w:r w:rsidR="009702B7" w:rsidRPr="00D806BD">
              <w:rPr>
                <w:rFonts w:ascii="Times New Roman" w:hAnsi="Times New Roman"/>
                <w:sz w:val="24"/>
                <w:szCs w:val="24"/>
              </w:rPr>
              <w:t xml:space="preserve"> daļas</w:t>
            </w:r>
          </w:p>
          <w:p w14:paraId="53441A66" w14:textId="024A49F8" w:rsidR="009702B7" w:rsidRPr="00D806BD" w:rsidRDefault="00DC195D" w:rsidP="009702B7">
            <w:pPr>
              <w:spacing w:after="0" w:line="240" w:lineRule="auto"/>
              <w:rPr>
                <w:rFonts w:ascii="Times New Roman" w:hAnsi="Times New Roman"/>
                <w:sz w:val="24"/>
                <w:szCs w:val="24"/>
              </w:rPr>
            </w:pPr>
            <w:r>
              <w:rPr>
                <w:rFonts w:ascii="Times New Roman" w:hAnsi="Times New Roman"/>
                <w:sz w:val="24"/>
                <w:szCs w:val="24"/>
              </w:rPr>
              <w:t>“</w:t>
            </w:r>
            <w:r w:rsidR="009702B7" w:rsidRPr="00D806BD">
              <w:rPr>
                <w:rFonts w:ascii="Times New Roman" w:hAnsi="Times New Roman"/>
                <w:sz w:val="24"/>
                <w:szCs w:val="24"/>
              </w:rPr>
              <w:t>a</w:t>
            </w:r>
            <w:r>
              <w:rPr>
                <w:rFonts w:ascii="Times New Roman" w:hAnsi="Times New Roman"/>
                <w:sz w:val="24"/>
                <w:szCs w:val="24"/>
              </w:rPr>
              <w:t>”</w:t>
            </w:r>
            <w:r w:rsidR="00AE5979">
              <w:rPr>
                <w:rFonts w:ascii="Times New Roman" w:hAnsi="Times New Roman"/>
                <w:sz w:val="24"/>
                <w:szCs w:val="24"/>
              </w:rPr>
              <w:t> </w:t>
            </w:r>
            <w:r w:rsidR="009702B7"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31A8F6A2" w14:textId="77777777"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7024595B" w14:textId="3AE37721"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DC195D">
              <w:rPr>
                <w:rFonts w:ascii="Times New Roman" w:hAnsi="Times New Roman"/>
                <w:sz w:val="24"/>
                <w:szCs w:val="24"/>
              </w:rPr>
              <w:t>,</w:t>
            </w:r>
          </w:p>
          <w:p w14:paraId="76B59364" w14:textId="3985A559" w:rsidR="009702B7" w:rsidRPr="00E447BA" w:rsidRDefault="009702B7" w:rsidP="009702B7">
            <w:pPr>
              <w:pStyle w:val="Bezatstarpm"/>
              <w:rPr>
                <w:rFonts w:ascii="Times New Roman" w:hAnsi="Times New Roman"/>
                <w:sz w:val="24"/>
                <w:szCs w:val="24"/>
                <w:highlight w:val="yellow"/>
              </w:rPr>
            </w:pPr>
            <w:r w:rsidRPr="00E447BA">
              <w:rPr>
                <w:rFonts w:ascii="Times New Roman" w:hAnsi="Times New Roman"/>
                <w:sz w:val="24"/>
                <w:szCs w:val="24"/>
              </w:rPr>
              <w:t xml:space="preserve"> 11.pielikuma 1.punkts</w:t>
            </w:r>
          </w:p>
        </w:tc>
        <w:tc>
          <w:tcPr>
            <w:tcW w:w="1194" w:type="pct"/>
            <w:tcBorders>
              <w:top w:val="outset" w:sz="6" w:space="0" w:color="414142"/>
              <w:left w:val="outset" w:sz="6" w:space="0" w:color="414142"/>
              <w:bottom w:val="outset" w:sz="6" w:space="0" w:color="414142"/>
              <w:right w:val="outset" w:sz="6" w:space="0" w:color="414142"/>
            </w:tcBorders>
          </w:tcPr>
          <w:p w14:paraId="2EE46973" w14:textId="49E3842F"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BAE4004" w14:textId="3852E49A"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9702B7" w:rsidRPr="00E14B94" w14:paraId="1E0D54DE" w14:textId="77777777" w:rsidTr="00CC2F78">
        <w:tc>
          <w:tcPr>
            <w:tcW w:w="1024" w:type="pct"/>
            <w:tcBorders>
              <w:top w:val="outset" w:sz="6" w:space="0" w:color="414142"/>
              <w:bottom w:val="outset" w:sz="6" w:space="0" w:color="414142"/>
              <w:right w:val="outset" w:sz="6" w:space="0" w:color="414142"/>
            </w:tcBorders>
          </w:tcPr>
          <w:p w14:paraId="4620034F" w14:textId="77777777" w:rsidR="00AE5979"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lastRenderedPageBreak/>
              <w:t xml:space="preserve">9.panta </w:t>
            </w:r>
          </w:p>
          <w:p w14:paraId="7B118CCB" w14:textId="7B4C8EFB" w:rsidR="009702B7" w:rsidRPr="00D806BD" w:rsidRDefault="00AE5979" w:rsidP="009702B7">
            <w:pPr>
              <w:spacing w:after="0" w:line="240" w:lineRule="auto"/>
              <w:rPr>
                <w:rFonts w:ascii="Times New Roman" w:hAnsi="Times New Roman"/>
                <w:sz w:val="24"/>
                <w:szCs w:val="24"/>
              </w:rPr>
            </w:pPr>
            <w:r>
              <w:rPr>
                <w:rFonts w:ascii="Times New Roman" w:hAnsi="Times New Roman"/>
                <w:sz w:val="24"/>
                <w:szCs w:val="24"/>
              </w:rPr>
              <w:t>otrās</w:t>
            </w:r>
            <w:r w:rsidRPr="00D806BD">
              <w:rPr>
                <w:rFonts w:ascii="Times New Roman" w:hAnsi="Times New Roman"/>
                <w:sz w:val="24"/>
                <w:szCs w:val="24"/>
              </w:rPr>
              <w:t xml:space="preserve"> </w:t>
            </w:r>
            <w:r w:rsidR="009702B7" w:rsidRPr="00D806BD">
              <w:rPr>
                <w:rFonts w:ascii="Times New Roman" w:hAnsi="Times New Roman"/>
                <w:sz w:val="24"/>
                <w:szCs w:val="24"/>
              </w:rPr>
              <w:t>daļas</w:t>
            </w:r>
          </w:p>
          <w:p w14:paraId="063AAFDB" w14:textId="4316357C" w:rsidR="009702B7" w:rsidRPr="00D806BD" w:rsidRDefault="00DC195D" w:rsidP="00E554CC">
            <w:pPr>
              <w:spacing w:after="0" w:line="240" w:lineRule="auto"/>
              <w:rPr>
                <w:rFonts w:ascii="Times New Roman" w:hAnsi="Times New Roman"/>
                <w:sz w:val="24"/>
                <w:szCs w:val="24"/>
              </w:rPr>
            </w:pPr>
            <w:r>
              <w:rPr>
                <w:rFonts w:ascii="Times New Roman" w:hAnsi="Times New Roman"/>
                <w:sz w:val="24"/>
                <w:szCs w:val="24"/>
              </w:rPr>
              <w:t>“</w:t>
            </w:r>
            <w:r w:rsidR="009702B7" w:rsidRPr="00D806BD">
              <w:rPr>
                <w:rFonts w:ascii="Times New Roman" w:hAnsi="Times New Roman"/>
                <w:sz w:val="24"/>
                <w:szCs w:val="24"/>
              </w:rPr>
              <w:t>b</w:t>
            </w:r>
            <w:r>
              <w:rPr>
                <w:rFonts w:ascii="Times New Roman" w:hAnsi="Times New Roman"/>
                <w:sz w:val="24"/>
                <w:szCs w:val="24"/>
              </w:rPr>
              <w:t>”</w:t>
            </w:r>
            <w:r w:rsidR="009702B7"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1351596E" w14:textId="77777777"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2E82D863" w14:textId="0AEDB109"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DC195D">
              <w:rPr>
                <w:rFonts w:ascii="Times New Roman" w:hAnsi="Times New Roman"/>
                <w:sz w:val="24"/>
                <w:szCs w:val="24"/>
              </w:rPr>
              <w:t>,</w:t>
            </w:r>
          </w:p>
          <w:p w14:paraId="14790F92" w14:textId="504B179C"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 11.pielikuma 2. punkts</w:t>
            </w:r>
          </w:p>
        </w:tc>
        <w:tc>
          <w:tcPr>
            <w:tcW w:w="1194" w:type="pct"/>
            <w:tcBorders>
              <w:top w:val="outset" w:sz="6" w:space="0" w:color="414142"/>
              <w:left w:val="outset" w:sz="6" w:space="0" w:color="414142"/>
              <w:bottom w:val="outset" w:sz="6" w:space="0" w:color="414142"/>
              <w:right w:val="outset" w:sz="6" w:space="0" w:color="414142"/>
            </w:tcBorders>
          </w:tcPr>
          <w:p w14:paraId="0357118F" w14:textId="5F18C681"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3E49534C" w14:textId="5484258B"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D604D0" w:rsidRPr="00E14B94" w14:paraId="351783B0" w14:textId="77777777" w:rsidTr="00CC2F78">
        <w:tc>
          <w:tcPr>
            <w:tcW w:w="1024" w:type="pct"/>
            <w:tcBorders>
              <w:top w:val="outset" w:sz="6" w:space="0" w:color="414142"/>
              <w:bottom w:val="outset" w:sz="6" w:space="0" w:color="414142"/>
              <w:right w:val="outset" w:sz="6" w:space="0" w:color="414142"/>
            </w:tcBorders>
          </w:tcPr>
          <w:p w14:paraId="3C9E448A" w14:textId="77777777" w:rsidR="00AE5979" w:rsidRDefault="00D604D0" w:rsidP="00D604D0">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3BB44F7F" w14:textId="42E0AFC3" w:rsidR="00D604D0" w:rsidRPr="00D806BD" w:rsidRDefault="00AE5979" w:rsidP="00D604D0">
            <w:pPr>
              <w:spacing w:after="0" w:line="240" w:lineRule="auto"/>
              <w:rPr>
                <w:rFonts w:ascii="Times New Roman" w:hAnsi="Times New Roman"/>
                <w:sz w:val="24"/>
                <w:szCs w:val="24"/>
              </w:rPr>
            </w:pPr>
            <w:r>
              <w:rPr>
                <w:rFonts w:ascii="Times New Roman" w:hAnsi="Times New Roman"/>
                <w:sz w:val="24"/>
                <w:szCs w:val="24"/>
              </w:rPr>
              <w:t>otrās</w:t>
            </w:r>
            <w:r w:rsidRPr="00D806BD" w:rsidDel="00AE5979">
              <w:rPr>
                <w:rFonts w:ascii="Times New Roman" w:hAnsi="Times New Roman"/>
                <w:sz w:val="24"/>
                <w:szCs w:val="24"/>
              </w:rPr>
              <w:t xml:space="preserve"> </w:t>
            </w:r>
            <w:r w:rsidR="00D604D0" w:rsidRPr="00D806BD">
              <w:rPr>
                <w:rFonts w:ascii="Times New Roman" w:hAnsi="Times New Roman"/>
                <w:sz w:val="24"/>
                <w:szCs w:val="24"/>
              </w:rPr>
              <w:t>daļas</w:t>
            </w:r>
          </w:p>
          <w:p w14:paraId="1786E521" w14:textId="460EAB17" w:rsidR="00D604D0" w:rsidRPr="00D806BD" w:rsidRDefault="00DC195D" w:rsidP="00D604D0">
            <w:pPr>
              <w:spacing w:after="0" w:line="240" w:lineRule="auto"/>
              <w:rPr>
                <w:rFonts w:ascii="Times New Roman" w:hAnsi="Times New Roman"/>
                <w:sz w:val="24"/>
                <w:szCs w:val="24"/>
              </w:rPr>
            </w:pPr>
            <w:r>
              <w:rPr>
                <w:rFonts w:ascii="Times New Roman" w:hAnsi="Times New Roman"/>
                <w:sz w:val="24"/>
                <w:szCs w:val="24"/>
              </w:rPr>
              <w:t>“</w:t>
            </w:r>
            <w:r w:rsidR="00D604D0">
              <w:rPr>
                <w:rFonts w:ascii="Times New Roman" w:hAnsi="Times New Roman"/>
                <w:sz w:val="24"/>
                <w:szCs w:val="24"/>
              </w:rPr>
              <w:t>c</w:t>
            </w:r>
            <w:r>
              <w:rPr>
                <w:rFonts w:ascii="Times New Roman" w:hAnsi="Times New Roman"/>
                <w:sz w:val="24"/>
                <w:szCs w:val="24"/>
              </w:rPr>
              <w:t>”</w:t>
            </w:r>
            <w:r w:rsidR="00D604D0"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21AD4583" w14:textId="77777777"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F506D43" w14:textId="22649C90"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DC195D">
              <w:rPr>
                <w:rFonts w:ascii="Times New Roman" w:hAnsi="Times New Roman"/>
                <w:sz w:val="24"/>
                <w:szCs w:val="24"/>
              </w:rPr>
              <w:t>,</w:t>
            </w:r>
          </w:p>
          <w:p w14:paraId="2D10DC3C" w14:textId="57D827F0"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 xml:space="preserve"> 11.pielikuma 3. punkts</w:t>
            </w:r>
          </w:p>
        </w:tc>
        <w:tc>
          <w:tcPr>
            <w:tcW w:w="1194" w:type="pct"/>
            <w:tcBorders>
              <w:top w:val="outset" w:sz="6" w:space="0" w:color="414142"/>
              <w:left w:val="outset" w:sz="6" w:space="0" w:color="414142"/>
              <w:bottom w:val="outset" w:sz="6" w:space="0" w:color="414142"/>
              <w:right w:val="outset" w:sz="6" w:space="0" w:color="414142"/>
            </w:tcBorders>
          </w:tcPr>
          <w:p w14:paraId="7ADDBAF1" w14:textId="0D65F2BB"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2759A4E4" w14:textId="1B1D9566"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D604D0" w:rsidRPr="00E14B94" w14:paraId="19471CCB" w14:textId="77777777" w:rsidTr="00CC2F78">
        <w:tc>
          <w:tcPr>
            <w:tcW w:w="1024" w:type="pct"/>
            <w:tcBorders>
              <w:top w:val="outset" w:sz="6" w:space="0" w:color="414142"/>
              <w:bottom w:val="outset" w:sz="6" w:space="0" w:color="414142"/>
              <w:right w:val="outset" w:sz="6" w:space="0" w:color="414142"/>
            </w:tcBorders>
          </w:tcPr>
          <w:p w14:paraId="558CE575" w14:textId="40C3AEE5" w:rsidR="00D604D0" w:rsidRPr="00D806BD" w:rsidRDefault="00D604D0" w:rsidP="00D604D0">
            <w:pPr>
              <w:spacing w:after="0" w:line="240" w:lineRule="auto"/>
              <w:rPr>
                <w:rFonts w:ascii="Times New Roman" w:hAnsi="Times New Roman"/>
                <w:sz w:val="24"/>
                <w:szCs w:val="24"/>
              </w:rPr>
            </w:pPr>
            <w:r w:rsidRPr="00D806BD">
              <w:rPr>
                <w:rFonts w:ascii="Times New Roman" w:hAnsi="Times New Roman"/>
                <w:sz w:val="24"/>
                <w:szCs w:val="24"/>
              </w:rPr>
              <w:t xml:space="preserve">9.panta </w:t>
            </w:r>
            <w:r w:rsidR="00AE5979">
              <w:rPr>
                <w:rFonts w:ascii="Times New Roman" w:hAnsi="Times New Roman"/>
                <w:sz w:val="24"/>
                <w:szCs w:val="24"/>
              </w:rPr>
              <w:t>otrās</w:t>
            </w:r>
            <w:r w:rsidR="00AE5979" w:rsidRPr="00D806BD" w:rsidDel="00AE5979">
              <w:rPr>
                <w:rFonts w:ascii="Times New Roman" w:hAnsi="Times New Roman"/>
                <w:sz w:val="24"/>
                <w:szCs w:val="24"/>
              </w:rPr>
              <w:t xml:space="preserve"> </w:t>
            </w:r>
            <w:r w:rsidRPr="00D806BD">
              <w:rPr>
                <w:rFonts w:ascii="Times New Roman" w:hAnsi="Times New Roman"/>
                <w:sz w:val="24"/>
                <w:szCs w:val="24"/>
              </w:rPr>
              <w:t>daļas</w:t>
            </w:r>
          </w:p>
          <w:p w14:paraId="1D67338F" w14:textId="46F9C41A" w:rsidR="00D604D0" w:rsidRPr="00D806BD" w:rsidRDefault="00DC195D" w:rsidP="00D604D0">
            <w:pPr>
              <w:spacing w:after="0" w:line="240" w:lineRule="auto"/>
              <w:rPr>
                <w:rFonts w:ascii="Times New Roman" w:hAnsi="Times New Roman"/>
                <w:sz w:val="24"/>
                <w:szCs w:val="24"/>
              </w:rPr>
            </w:pPr>
            <w:r>
              <w:rPr>
                <w:rFonts w:ascii="Times New Roman" w:hAnsi="Times New Roman"/>
                <w:sz w:val="24"/>
                <w:szCs w:val="24"/>
              </w:rPr>
              <w:t>“</w:t>
            </w:r>
            <w:r w:rsidR="00D604D0">
              <w:rPr>
                <w:rFonts w:ascii="Times New Roman" w:hAnsi="Times New Roman"/>
                <w:sz w:val="24"/>
                <w:szCs w:val="24"/>
              </w:rPr>
              <w:t>d</w:t>
            </w:r>
            <w:r>
              <w:rPr>
                <w:rFonts w:ascii="Times New Roman" w:hAnsi="Times New Roman"/>
                <w:sz w:val="24"/>
                <w:szCs w:val="24"/>
              </w:rPr>
              <w:t>”</w:t>
            </w:r>
            <w:r w:rsidR="00AE5979">
              <w:rPr>
                <w:rFonts w:ascii="Times New Roman" w:hAnsi="Times New Roman"/>
                <w:sz w:val="24"/>
                <w:szCs w:val="24"/>
              </w:rPr>
              <w:t xml:space="preserve"> </w:t>
            </w:r>
            <w:r w:rsidR="00D604D0"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030FEC44" w14:textId="77777777"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14E7A008" w14:textId="3D3BB10D"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DC195D">
              <w:rPr>
                <w:rFonts w:ascii="Times New Roman" w:hAnsi="Times New Roman"/>
                <w:sz w:val="24"/>
                <w:szCs w:val="24"/>
              </w:rPr>
              <w:t>,</w:t>
            </w:r>
          </w:p>
          <w:p w14:paraId="1B31BFBB" w14:textId="29F3168E" w:rsidR="00D604D0" w:rsidRPr="00E447BA" w:rsidRDefault="00D604D0" w:rsidP="00D604D0">
            <w:pPr>
              <w:pStyle w:val="Bezatstarpm"/>
              <w:rPr>
                <w:rFonts w:ascii="Times New Roman" w:hAnsi="Times New Roman"/>
                <w:sz w:val="24"/>
                <w:szCs w:val="24"/>
                <w:highlight w:val="yellow"/>
              </w:rPr>
            </w:pPr>
            <w:r w:rsidRPr="00E447BA">
              <w:rPr>
                <w:rFonts w:ascii="Times New Roman" w:hAnsi="Times New Roman"/>
                <w:sz w:val="24"/>
                <w:szCs w:val="24"/>
              </w:rPr>
              <w:t xml:space="preserve"> 11.pielikuma 4.punkts</w:t>
            </w:r>
          </w:p>
        </w:tc>
        <w:tc>
          <w:tcPr>
            <w:tcW w:w="1194" w:type="pct"/>
            <w:tcBorders>
              <w:top w:val="outset" w:sz="6" w:space="0" w:color="414142"/>
              <w:bottom w:val="outset" w:sz="6" w:space="0" w:color="414142"/>
              <w:right w:val="outset" w:sz="6" w:space="0" w:color="414142"/>
            </w:tcBorders>
          </w:tcPr>
          <w:p w14:paraId="5E95270C" w14:textId="5557C396"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right w:val="outset" w:sz="6" w:space="0" w:color="414142"/>
            </w:tcBorders>
          </w:tcPr>
          <w:p w14:paraId="1B07E774" w14:textId="22F7366C"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D604D0" w:rsidRPr="00E14B94" w14:paraId="554A9746" w14:textId="77777777" w:rsidTr="00CC2F78">
        <w:tc>
          <w:tcPr>
            <w:tcW w:w="1024" w:type="pct"/>
            <w:tcBorders>
              <w:top w:val="outset" w:sz="6" w:space="0" w:color="414142"/>
              <w:bottom w:val="outset" w:sz="6" w:space="0" w:color="414142"/>
              <w:right w:val="outset" w:sz="6" w:space="0" w:color="414142"/>
            </w:tcBorders>
          </w:tcPr>
          <w:p w14:paraId="54C64DE0" w14:textId="77777777" w:rsidR="00AE5979" w:rsidRDefault="00D604D0" w:rsidP="00D604D0">
            <w:pPr>
              <w:spacing w:after="0" w:line="240" w:lineRule="auto"/>
              <w:rPr>
                <w:rFonts w:ascii="Times New Roman" w:hAnsi="Times New Roman"/>
                <w:sz w:val="24"/>
                <w:szCs w:val="24"/>
              </w:rPr>
            </w:pPr>
            <w:r w:rsidRPr="00D806BD">
              <w:rPr>
                <w:rFonts w:ascii="Times New Roman" w:hAnsi="Times New Roman"/>
                <w:sz w:val="24"/>
                <w:szCs w:val="24"/>
              </w:rPr>
              <w:t>9.panta</w:t>
            </w:r>
          </w:p>
          <w:p w14:paraId="7F77A2E7" w14:textId="2E1965FA" w:rsidR="00D604D0" w:rsidRPr="00D806BD" w:rsidRDefault="00D604D0" w:rsidP="00D604D0">
            <w:pPr>
              <w:spacing w:after="0" w:line="240" w:lineRule="auto"/>
              <w:rPr>
                <w:rFonts w:ascii="Times New Roman" w:hAnsi="Times New Roman"/>
                <w:sz w:val="24"/>
                <w:szCs w:val="24"/>
              </w:rPr>
            </w:pPr>
            <w:r w:rsidRPr="00D806BD">
              <w:rPr>
                <w:rFonts w:ascii="Times New Roman" w:hAnsi="Times New Roman"/>
                <w:sz w:val="24"/>
                <w:szCs w:val="24"/>
              </w:rPr>
              <w:t xml:space="preserve"> </w:t>
            </w:r>
            <w:r w:rsidR="00AE5979">
              <w:rPr>
                <w:rFonts w:ascii="Times New Roman" w:hAnsi="Times New Roman"/>
                <w:sz w:val="24"/>
                <w:szCs w:val="24"/>
              </w:rPr>
              <w:t>otrās</w:t>
            </w:r>
            <w:r w:rsidR="00AE5979" w:rsidRPr="00D806BD" w:rsidDel="00AE5979">
              <w:rPr>
                <w:rFonts w:ascii="Times New Roman" w:hAnsi="Times New Roman"/>
                <w:sz w:val="24"/>
                <w:szCs w:val="24"/>
              </w:rPr>
              <w:t xml:space="preserve"> </w:t>
            </w:r>
            <w:r w:rsidRPr="00D806BD">
              <w:rPr>
                <w:rFonts w:ascii="Times New Roman" w:hAnsi="Times New Roman"/>
                <w:sz w:val="24"/>
                <w:szCs w:val="24"/>
              </w:rPr>
              <w:t>daļas</w:t>
            </w:r>
          </w:p>
          <w:p w14:paraId="727B21C8" w14:textId="48C06468" w:rsidR="00D604D0" w:rsidRPr="00D806BD" w:rsidRDefault="00DC195D" w:rsidP="00D604D0">
            <w:pPr>
              <w:spacing w:after="0" w:line="240" w:lineRule="auto"/>
              <w:rPr>
                <w:rFonts w:ascii="Times New Roman" w:hAnsi="Times New Roman"/>
                <w:sz w:val="24"/>
                <w:szCs w:val="24"/>
              </w:rPr>
            </w:pPr>
            <w:r>
              <w:rPr>
                <w:rFonts w:ascii="Times New Roman" w:hAnsi="Times New Roman"/>
                <w:sz w:val="24"/>
                <w:szCs w:val="24"/>
              </w:rPr>
              <w:t>“</w:t>
            </w:r>
            <w:r w:rsidR="00D604D0">
              <w:rPr>
                <w:rFonts w:ascii="Times New Roman" w:hAnsi="Times New Roman"/>
                <w:sz w:val="24"/>
                <w:szCs w:val="24"/>
              </w:rPr>
              <w:t>e</w:t>
            </w:r>
            <w:r>
              <w:rPr>
                <w:rFonts w:ascii="Times New Roman" w:hAnsi="Times New Roman"/>
                <w:sz w:val="24"/>
                <w:szCs w:val="24"/>
              </w:rPr>
              <w:t>”</w:t>
            </w:r>
            <w:r w:rsidR="00D604D0"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53EF5CB3" w14:textId="77777777"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20C412CD" w14:textId="5410D51B"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DC195D">
              <w:rPr>
                <w:rFonts w:ascii="Times New Roman" w:hAnsi="Times New Roman"/>
                <w:sz w:val="24"/>
                <w:szCs w:val="24"/>
              </w:rPr>
              <w:t>,</w:t>
            </w:r>
          </w:p>
          <w:p w14:paraId="78CBDDA7" w14:textId="37788E37" w:rsidR="00D604D0" w:rsidRPr="00E447BA" w:rsidRDefault="00D604D0" w:rsidP="00D604D0">
            <w:pPr>
              <w:pStyle w:val="Bezatstarpm"/>
              <w:rPr>
                <w:rFonts w:ascii="Times New Roman" w:hAnsi="Times New Roman"/>
                <w:sz w:val="24"/>
                <w:szCs w:val="24"/>
                <w:highlight w:val="yellow"/>
              </w:rPr>
            </w:pPr>
            <w:r w:rsidRPr="00E447BA">
              <w:rPr>
                <w:rFonts w:ascii="Times New Roman" w:hAnsi="Times New Roman"/>
                <w:sz w:val="24"/>
                <w:szCs w:val="24"/>
              </w:rPr>
              <w:t xml:space="preserve"> 11.pielikuma 5. punkts</w:t>
            </w:r>
          </w:p>
        </w:tc>
        <w:tc>
          <w:tcPr>
            <w:tcW w:w="1194" w:type="pct"/>
            <w:tcBorders>
              <w:top w:val="outset" w:sz="6" w:space="0" w:color="414142"/>
              <w:left w:val="outset" w:sz="6" w:space="0" w:color="414142"/>
              <w:bottom w:val="outset" w:sz="6" w:space="0" w:color="414142"/>
              <w:right w:val="outset" w:sz="6" w:space="0" w:color="414142"/>
            </w:tcBorders>
          </w:tcPr>
          <w:p w14:paraId="4003545E" w14:textId="55827809"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5AC867FF" w14:textId="0943C784" w:rsidR="00D604D0" w:rsidRPr="00E447BA" w:rsidRDefault="00D604D0" w:rsidP="00D604D0">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9702B7" w:rsidRPr="00E14B94" w14:paraId="330582A1" w14:textId="77777777" w:rsidTr="00CC2F78">
        <w:tc>
          <w:tcPr>
            <w:tcW w:w="1024" w:type="pct"/>
            <w:tcBorders>
              <w:top w:val="outset" w:sz="6" w:space="0" w:color="414142"/>
              <w:bottom w:val="outset" w:sz="6" w:space="0" w:color="414142"/>
              <w:right w:val="outset" w:sz="6" w:space="0" w:color="414142"/>
            </w:tcBorders>
          </w:tcPr>
          <w:p w14:paraId="5A590484" w14:textId="77777777" w:rsidR="00AE5979"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4CBABF78" w14:textId="1F69F90B" w:rsidR="009702B7" w:rsidRPr="00D806BD" w:rsidRDefault="00AE5979" w:rsidP="009702B7">
            <w:pPr>
              <w:spacing w:after="0" w:line="240" w:lineRule="auto"/>
              <w:rPr>
                <w:rFonts w:ascii="Times New Roman" w:hAnsi="Times New Roman"/>
                <w:sz w:val="24"/>
                <w:szCs w:val="24"/>
              </w:rPr>
            </w:pPr>
            <w:r>
              <w:rPr>
                <w:rFonts w:ascii="Times New Roman" w:hAnsi="Times New Roman"/>
                <w:sz w:val="24"/>
                <w:szCs w:val="24"/>
              </w:rPr>
              <w:t>otrās</w:t>
            </w:r>
            <w:r w:rsidRPr="00D806BD" w:rsidDel="00AE5979">
              <w:rPr>
                <w:rFonts w:ascii="Times New Roman" w:hAnsi="Times New Roman"/>
                <w:sz w:val="24"/>
                <w:szCs w:val="24"/>
              </w:rPr>
              <w:t xml:space="preserve"> </w:t>
            </w:r>
            <w:r w:rsidR="009702B7" w:rsidRPr="00D806BD">
              <w:rPr>
                <w:rFonts w:ascii="Times New Roman" w:hAnsi="Times New Roman"/>
                <w:sz w:val="24"/>
                <w:szCs w:val="24"/>
              </w:rPr>
              <w:t>daļas</w:t>
            </w:r>
          </w:p>
          <w:p w14:paraId="2D51D725" w14:textId="17D8C439" w:rsidR="009702B7" w:rsidRPr="00D806BD" w:rsidRDefault="00DC195D" w:rsidP="009702B7">
            <w:pPr>
              <w:spacing w:after="0" w:line="240" w:lineRule="auto"/>
              <w:rPr>
                <w:rFonts w:ascii="Times New Roman" w:hAnsi="Times New Roman"/>
                <w:sz w:val="24"/>
                <w:szCs w:val="24"/>
              </w:rPr>
            </w:pPr>
            <w:r>
              <w:rPr>
                <w:rFonts w:ascii="Times New Roman" w:hAnsi="Times New Roman"/>
                <w:sz w:val="24"/>
                <w:szCs w:val="24"/>
              </w:rPr>
              <w:t>“</w:t>
            </w:r>
            <w:r w:rsidR="009702B7" w:rsidRPr="00D806BD">
              <w:rPr>
                <w:rFonts w:ascii="Times New Roman" w:hAnsi="Times New Roman"/>
                <w:sz w:val="24"/>
                <w:szCs w:val="24"/>
              </w:rPr>
              <w:t>f</w:t>
            </w:r>
            <w:r>
              <w:rPr>
                <w:rFonts w:ascii="Times New Roman" w:hAnsi="Times New Roman"/>
                <w:sz w:val="24"/>
                <w:szCs w:val="24"/>
              </w:rPr>
              <w:t>”</w:t>
            </w:r>
            <w:r w:rsidR="009702B7"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76B82DD7" w14:textId="77777777"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4ADD8576" w14:textId="4FB2F274"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DC195D">
              <w:rPr>
                <w:rFonts w:ascii="Times New Roman" w:hAnsi="Times New Roman"/>
                <w:sz w:val="24"/>
                <w:szCs w:val="24"/>
              </w:rPr>
              <w:t>,</w:t>
            </w:r>
          </w:p>
          <w:p w14:paraId="37B7709F" w14:textId="70ACC766"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 11.pielikuma </w:t>
            </w:r>
            <w:r w:rsidR="00D604D0" w:rsidRPr="00E447BA">
              <w:rPr>
                <w:rFonts w:ascii="Times New Roman" w:hAnsi="Times New Roman"/>
                <w:sz w:val="24"/>
                <w:szCs w:val="24"/>
              </w:rPr>
              <w:t>6</w:t>
            </w:r>
            <w:r w:rsidR="001205F1" w:rsidRPr="00E447BA">
              <w:rPr>
                <w:rFonts w:ascii="Times New Roman" w:hAnsi="Times New Roman"/>
                <w:sz w:val="24"/>
                <w:szCs w:val="24"/>
              </w:rPr>
              <w:t>.1</w:t>
            </w:r>
            <w:r w:rsidR="00DC195D">
              <w:rPr>
                <w:rFonts w:ascii="Times New Roman" w:hAnsi="Times New Roman"/>
                <w:sz w:val="24"/>
                <w:szCs w:val="24"/>
              </w:rPr>
              <w:t>.</w:t>
            </w:r>
            <w:r w:rsidR="001205F1" w:rsidRPr="00E447BA">
              <w:rPr>
                <w:rFonts w:ascii="Times New Roman" w:hAnsi="Times New Roman"/>
                <w:sz w:val="24"/>
                <w:szCs w:val="24"/>
              </w:rPr>
              <w:t>–6.4.apakš</w:t>
            </w:r>
            <w:r w:rsidRPr="00E447BA">
              <w:rPr>
                <w:rFonts w:ascii="Times New Roman" w:hAnsi="Times New Roman"/>
                <w:sz w:val="24"/>
                <w:szCs w:val="24"/>
              </w:rPr>
              <w:t>punkts</w:t>
            </w:r>
          </w:p>
        </w:tc>
        <w:tc>
          <w:tcPr>
            <w:tcW w:w="1194" w:type="pct"/>
            <w:tcBorders>
              <w:top w:val="outset" w:sz="6" w:space="0" w:color="414142"/>
              <w:left w:val="outset" w:sz="6" w:space="0" w:color="414142"/>
              <w:bottom w:val="outset" w:sz="6" w:space="0" w:color="414142"/>
              <w:right w:val="outset" w:sz="6" w:space="0" w:color="414142"/>
            </w:tcBorders>
          </w:tcPr>
          <w:p w14:paraId="136856DC" w14:textId="6CA127CD"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24D8FA42" w14:textId="7D80C94C"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9702B7" w:rsidRPr="00E14B94" w14:paraId="3591C640" w14:textId="77777777" w:rsidTr="00CC2F78">
        <w:tc>
          <w:tcPr>
            <w:tcW w:w="1024" w:type="pct"/>
            <w:tcBorders>
              <w:top w:val="outset" w:sz="6" w:space="0" w:color="414142"/>
              <w:bottom w:val="outset" w:sz="6" w:space="0" w:color="414142"/>
              <w:right w:val="outset" w:sz="6" w:space="0" w:color="414142"/>
            </w:tcBorders>
          </w:tcPr>
          <w:p w14:paraId="1FB458E2" w14:textId="77777777" w:rsidR="00AE5979"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7DA43BC8" w14:textId="3F83F0F0" w:rsidR="009702B7" w:rsidRPr="00D806BD" w:rsidRDefault="00AE5979" w:rsidP="009702B7">
            <w:pPr>
              <w:spacing w:after="0" w:line="240" w:lineRule="auto"/>
              <w:rPr>
                <w:rFonts w:ascii="Times New Roman" w:hAnsi="Times New Roman"/>
                <w:sz w:val="24"/>
                <w:szCs w:val="24"/>
              </w:rPr>
            </w:pPr>
            <w:r>
              <w:rPr>
                <w:rFonts w:ascii="Times New Roman" w:hAnsi="Times New Roman"/>
                <w:sz w:val="24"/>
                <w:szCs w:val="24"/>
              </w:rPr>
              <w:t>otrās</w:t>
            </w:r>
            <w:r w:rsidRPr="00D806BD" w:rsidDel="00AE5979">
              <w:rPr>
                <w:rFonts w:ascii="Times New Roman" w:hAnsi="Times New Roman"/>
                <w:sz w:val="24"/>
                <w:szCs w:val="24"/>
              </w:rPr>
              <w:t xml:space="preserve"> </w:t>
            </w:r>
            <w:r w:rsidR="009702B7" w:rsidRPr="00D806BD">
              <w:rPr>
                <w:rFonts w:ascii="Times New Roman" w:hAnsi="Times New Roman"/>
                <w:sz w:val="24"/>
                <w:szCs w:val="24"/>
              </w:rPr>
              <w:t>daļas</w:t>
            </w:r>
          </w:p>
          <w:p w14:paraId="1B4FDB00" w14:textId="2F6A9755" w:rsidR="009702B7" w:rsidRPr="00D806BD" w:rsidRDefault="00DC195D" w:rsidP="009702B7">
            <w:pPr>
              <w:spacing w:after="0" w:line="240" w:lineRule="auto"/>
              <w:rPr>
                <w:rFonts w:ascii="Times New Roman" w:hAnsi="Times New Roman"/>
                <w:sz w:val="24"/>
                <w:szCs w:val="24"/>
              </w:rPr>
            </w:pPr>
            <w:r>
              <w:rPr>
                <w:rFonts w:ascii="Times New Roman" w:hAnsi="Times New Roman"/>
                <w:sz w:val="24"/>
                <w:szCs w:val="24"/>
              </w:rPr>
              <w:t>“</w:t>
            </w:r>
            <w:r w:rsidR="009702B7" w:rsidRPr="00D806BD">
              <w:rPr>
                <w:rFonts w:ascii="Times New Roman" w:hAnsi="Times New Roman"/>
                <w:sz w:val="24"/>
                <w:szCs w:val="24"/>
              </w:rPr>
              <w:t>g</w:t>
            </w:r>
            <w:r>
              <w:rPr>
                <w:rFonts w:ascii="Times New Roman" w:hAnsi="Times New Roman"/>
                <w:sz w:val="24"/>
                <w:szCs w:val="24"/>
              </w:rPr>
              <w:t>”</w:t>
            </w:r>
            <w:r w:rsidR="009702B7"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604BC1C3" w14:textId="77777777"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48F7F45B" w14:textId="311C9438"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DC195D">
              <w:rPr>
                <w:rFonts w:ascii="Times New Roman" w:hAnsi="Times New Roman"/>
                <w:sz w:val="24"/>
                <w:szCs w:val="24"/>
              </w:rPr>
              <w:t>,</w:t>
            </w:r>
          </w:p>
          <w:p w14:paraId="61915F65" w14:textId="7465A3F6"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 11.pielikuma </w:t>
            </w:r>
            <w:r w:rsidR="00D604D0" w:rsidRPr="00E447BA">
              <w:rPr>
                <w:rFonts w:ascii="Times New Roman" w:hAnsi="Times New Roman"/>
                <w:sz w:val="24"/>
                <w:szCs w:val="24"/>
              </w:rPr>
              <w:t>7</w:t>
            </w:r>
            <w:r w:rsidRPr="00E447BA">
              <w:rPr>
                <w:rFonts w:ascii="Times New Roman" w:hAnsi="Times New Roman"/>
                <w:sz w:val="24"/>
                <w:szCs w:val="24"/>
              </w:rPr>
              <w:t>. punkts</w:t>
            </w:r>
          </w:p>
        </w:tc>
        <w:tc>
          <w:tcPr>
            <w:tcW w:w="1194" w:type="pct"/>
            <w:tcBorders>
              <w:top w:val="outset" w:sz="6" w:space="0" w:color="414142"/>
              <w:left w:val="outset" w:sz="6" w:space="0" w:color="414142"/>
              <w:bottom w:val="outset" w:sz="6" w:space="0" w:color="414142"/>
              <w:right w:val="outset" w:sz="6" w:space="0" w:color="414142"/>
            </w:tcBorders>
          </w:tcPr>
          <w:p w14:paraId="2105A213" w14:textId="50B7631E"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70277A75" w14:textId="26624F24"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9702B7" w:rsidRPr="00E14B94" w14:paraId="524AA849" w14:textId="77777777" w:rsidTr="00CC2F78">
        <w:tc>
          <w:tcPr>
            <w:tcW w:w="1024" w:type="pct"/>
            <w:tcBorders>
              <w:top w:val="outset" w:sz="6" w:space="0" w:color="414142"/>
              <w:bottom w:val="outset" w:sz="6" w:space="0" w:color="414142"/>
              <w:right w:val="outset" w:sz="6" w:space="0" w:color="414142"/>
            </w:tcBorders>
          </w:tcPr>
          <w:p w14:paraId="2FAD3A9C" w14:textId="77777777" w:rsidR="00AE5979"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 xml:space="preserve">9.panta </w:t>
            </w:r>
          </w:p>
          <w:p w14:paraId="722E647C" w14:textId="273C5459" w:rsidR="009702B7" w:rsidRPr="00D806BD" w:rsidRDefault="00AE5979" w:rsidP="009702B7">
            <w:pPr>
              <w:spacing w:after="0" w:line="240" w:lineRule="auto"/>
              <w:rPr>
                <w:rFonts w:ascii="Times New Roman" w:hAnsi="Times New Roman"/>
                <w:sz w:val="24"/>
                <w:szCs w:val="24"/>
              </w:rPr>
            </w:pPr>
            <w:r>
              <w:rPr>
                <w:rFonts w:ascii="Times New Roman" w:hAnsi="Times New Roman"/>
                <w:sz w:val="24"/>
                <w:szCs w:val="24"/>
              </w:rPr>
              <w:t>trešā</w:t>
            </w:r>
            <w:r w:rsidR="009702B7" w:rsidRPr="00D806BD">
              <w:rPr>
                <w:rFonts w:ascii="Times New Roman" w:hAnsi="Times New Roman"/>
                <w:sz w:val="24"/>
                <w:szCs w:val="24"/>
              </w:rPr>
              <w:t xml:space="preserve"> daļa </w:t>
            </w:r>
            <w:r w:rsidR="001205F1">
              <w:rPr>
                <w:rFonts w:ascii="Times New Roman" w:hAnsi="Times New Roman"/>
                <w:sz w:val="24"/>
                <w:szCs w:val="24"/>
              </w:rPr>
              <w:t>un</w:t>
            </w:r>
          </w:p>
          <w:p w14:paraId="78D1E533" w14:textId="507CA436" w:rsidR="009702B7" w:rsidRPr="00D806BD" w:rsidRDefault="009702B7" w:rsidP="009702B7">
            <w:pPr>
              <w:pStyle w:val="Bezatstarpm"/>
              <w:rPr>
                <w:rFonts w:ascii="Times New Roman" w:hAnsi="Times New Roman"/>
                <w:sz w:val="24"/>
                <w:szCs w:val="24"/>
              </w:rPr>
            </w:pPr>
            <w:r w:rsidRPr="00D806BD">
              <w:rPr>
                <w:rFonts w:ascii="Times New Roman" w:hAnsi="Times New Roman"/>
                <w:sz w:val="24"/>
                <w:szCs w:val="24"/>
              </w:rPr>
              <w:t>IX pielikums</w:t>
            </w:r>
            <w:r w:rsidR="00DC195D">
              <w:rPr>
                <w:rFonts w:ascii="Times New Roman" w:hAnsi="Times New Roman"/>
                <w:sz w:val="24"/>
                <w:szCs w:val="24"/>
              </w:rPr>
              <w:t>.</w:t>
            </w:r>
          </w:p>
          <w:p w14:paraId="59632CCC" w14:textId="2752D4FB" w:rsidR="009702B7" w:rsidRPr="00D806BD"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p>
        </w:tc>
        <w:tc>
          <w:tcPr>
            <w:tcW w:w="1737" w:type="pct"/>
            <w:tcBorders>
              <w:top w:val="outset" w:sz="6" w:space="0" w:color="414142"/>
              <w:left w:val="outset" w:sz="6" w:space="0" w:color="414142"/>
              <w:bottom w:val="outset" w:sz="6" w:space="0" w:color="414142"/>
              <w:right w:val="outset" w:sz="6" w:space="0" w:color="414142"/>
            </w:tcBorders>
          </w:tcPr>
          <w:p w14:paraId="4FB5D428" w14:textId="77777777" w:rsidR="00286B3E" w:rsidRDefault="009702B7" w:rsidP="00286B3E">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4AB6A5B7" w14:textId="0AE44CA5" w:rsidR="00286B3E" w:rsidRPr="00E447BA" w:rsidRDefault="009702B7" w:rsidP="00286B3E">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87E51">
              <w:rPr>
                <w:rFonts w:ascii="Times New Roman" w:hAnsi="Times New Roman"/>
                <w:sz w:val="24"/>
                <w:szCs w:val="24"/>
              </w:rPr>
              <w:t>5</w:t>
            </w:r>
            <w:r w:rsidRPr="00E447BA">
              <w:rPr>
                <w:rFonts w:ascii="Times New Roman" w:hAnsi="Times New Roman"/>
                <w:sz w:val="24"/>
                <w:szCs w:val="24"/>
              </w:rPr>
              <w:t>.</w:t>
            </w:r>
            <w:r w:rsidR="00286B3E" w:rsidRPr="00E447BA">
              <w:rPr>
                <w:rFonts w:ascii="Times New Roman" w:hAnsi="Times New Roman"/>
                <w:sz w:val="24"/>
                <w:szCs w:val="24"/>
              </w:rPr>
              <w:t>apakšpunkts</w:t>
            </w:r>
            <w:r w:rsidR="00286B3E">
              <w:rPr>
                <w:rFonts w:ascii="Times New Roman" w:hAnsi="Times New Roman"/>
                <w:sz w:val="24"/>
                <w:szCs w:val="24"/>
              </w:rPr>
              <w:t xml:space="preserve"> un </w:t>
            </w:r>
          </w:p>
          <w:p w14:paraId="5AC32DC4" w14:textId="4408B5DE" w:rsidR="00286B3E" w:rsidRDefault="00286B3E" w:rsidP="00286B3E">
            <w:pPr>
              <w:pStyle w:val="Bezatstarpm"/>
              <w:rPr>
                <w:rFonts w:ascii="Times New Roman" w:hAnsi="Times New Roman"/>
                <w:sz w:val="24"/>
                <w:szCs w:val="24"/>
              </w:rPr>
            </w:pPr>
            <w:r w:rsidRPr="00E447BA">
              <w:rPr>
                <w:rFonts w:ascii="Times New Roman" w:hAnsi="Times New Roman"/>
                <w:sz w:val="24"/>
                <w:szCs w:val="24"/>
              </w:rPr>
              <w:t xml:space="preserve"> 5.pielikum</w:t>
            </w:r>
            <w:r>
              <w:rPr>
                <w:rFonts w:ascii="Times New Roman" w:hAnsi="Times New Roman"/>
                <w:sz w:val="24"/>
                <w:szCs w:val="24"/>
              </w:rPr>
              <w:t>s;</w:t>
            </w:r>
            <w:r w:rsidRPr="00E447BA">
              <w:rPr>
                <w:rFonts w:ascii="Times New Roman" w:hAnsi="Times New Roman"/>
                <w:sz w:val="24"/>
                <w:szCs w:val="24"/>
              </w:rPr>
              <w:t xml:space="preserve"> </w:t>
            </w:r>
          </w:p>
          <w:p w14:paraId="30BDB4C5" w14:textId="735D12C8" w:rsidR="009702B7" w:rsidRDefault="009702B7" w:rsidP="00286B3E">
            <w:pPr>
              <w:pStyle w:val="Bezatstarpm"/>
              <w:rPr>
                <w:rFonts w:ascii="Times New Roman" w:hAnsi="Times New Roman"/>
                <w:sz w:val="24"/>
                <w:szCs w:val="24"/>
              </w:rPr>
            </w:pPr>
            <w:r w:rsidRPr="00E447BA">
              <w:rPr>
                <w:rFonts w:ascii="Times New Roman" w:hAnsi="Times New Roman"/>
                <w:sz w:val="24"/>
                <w:szCs w:val="24"/>
              </w:rPr>
              <w:t xml:space="preserve"> 1.</w:t>
            </w:r>
            <w:r w:rsidR="00487E51">
              <w:rPr>
                <w:rFonts w:ascii="Times New Roman" w:hAnsi="Times New Roman"/>
                <w:sz w:val="24"/>
                <w:szCs w:val="24"/>
              </w:rPr>
              <w:t>49</w:t>
            </w:r>
            <w:r w:rsidRPr="00E447BA">
              <w:rPr>
                <w:rFonts w:ascii="Times New Roman" w:hAnsi="Times New Roman"/>
                <w:sz w:val="24"/>
                <w:szCs w:val="24"/>
              </w:rPr>
              <w:t>. apakšpunkts</w:t>
            </w:r>
            <w:r w:rsidR="00286B3E">
              <w:rPr>
                <w:rFonts w:ascii="Times New Roman" w:hAnsi="Times New Roman"/>
                <w:sz w:val="24"/>
                <w:szCs w:val="24"/>
              </w:rPr>
              <w:t xml:space="preserve"> un</w:t>
            </w:r>
          </w:p>
          <w:p w14:paraId="4CBA60E8" w14:textId="373A8DEF" w:rsidR="00286B3E" w:rsidRPr="00E447BA" w:rsidRDefault="00286B3E" w:rsidP="00286B3E">
            <w:pPr>
              <w:pStyle w:val="Bezatstarpm"/>
              <w:rPr>
                <w:rFonts w:ascii="Times New Roman" w:hAnsi="Times New Roman"/>
                <w:sz w:val="24"/>
                <w:szCs w:val="24"/>
              </w:rPr>
            </w:pPr>
            <w:r>
              <w:rPr>
                <w:rFonts w:ascii="Times New Roman" w:hAnsi="Times New Roman"/>
                <w:sz w:val="24"/>
                <w:szCs w:val="24"/>
              </w:rPr>
              <w:t>11</w:t>
            </w:r>
            <w:r w:rsidRPr="00E447BA">
              <w:rPr>
                <w:rFonts w:ascii="Times New Roman" w:hAnsi="Times New Roman"/>
                <w:sz w:val="24"/>
                <w:szCs w:val="24"/>
              </w:rPr>
              <w:t>.pielikum</w:t>
            </w:r>
            <w:r>
              <w:rPr>
                <w:rFonts w:ascii="Times New Roman" w:hAnsi="Times New Roman"/>
                <w:sz w:val="24"/>
                <w:szCs w:val="24"/>
              </w:rPr>
              <w:t>s;</w:t>
            </w:r>
          </w:p>
        </w:tc>
        <w:tc>
          <w:tcPr>
            <w:tcW w:w="1194" w:type="pct"/>
            <w:tcBorders>
              <w:top w:val="outset" w:sz="6" w:space="0" w:color="414142"/>
              <w:left w:val="outset" w:sz="6" w:space="0" w:color="414142"/>
              <w:bottom w:val="outset" w:sz="6" w:space="0" w:color="414142"/>
              <w:right w:val="outset" w:sz="6" w:space="0" w:color="414142"/>
            </w:tcBorders>
          </w:tcPr>
          <w:p w14:paraId="2524731C" w14:textId="2482D85E"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260AFF3" w14:textId="4AB36225"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9702B7" w:rsidRPr="00E14B94" w14:paraId="511FC5DB" w14:textId="77777777" w:rsidTr="00CC2F78">
        <w:tc>
          <w:tcPr>
            <w:tcW w:w="1024" w:type="pct"/>
            <w:tcBorders>
              <w:top w:val="outset" w:sz="6" w:space="0" w:color="414142"/>
              <w:bottom w:val="outset" w:sz="6" w:space="0" w:color="414142"/>
              <w:right w:val="outset" w:sz="6" w:space="0" w:color="414142"/>
            </w:tcBorders>
          </w:tcPr>
          <w:p w14:paraId="40184378" w14:textId="541ADD60" w:rsidR="009702B7" w:rsidRPr="00D806BD" w:rsidRDefault="009702B7" w:rsidP="009702B7">
            <w:pPr>
              <w:pStyle w:val="Bezatstarpm"/>
              <w:rPr>
                <w:rFonts w:ascii="Times New Roman" w:hAnsi="Times New Roman"/>
                <w:sz w:val="24"/>
                <w:szCs w:val="24"/>
              </w:rPr>
            </w:pPr>
            <w:r w:rsidRPr="00D806BD">
              <w:rPr>
                <w:rFonts w:ascii="Times New Roman" w:hAnsi="Times New Roman"/>
                <w:sz w:val="24"/>
                <w:szCs w:val="24"/>
              </w:rPr>
              <w:t>IX pielikums</w:t>
            </w:r>
            <w:r w:rsidR="00DC195D">
              <w:rPr>
                <w:rFonts w:ascii="Times New Roman" w:hAnsi="Times New Roman"/>
                <w:sz w:val="24"/>
                <w:szCs w:val="24"/>
              </w:rPr>
              <w:t>.</w:t>
            </w:r>
            <w:r w:rsidRPr="00D806BD">
              <w:rPr>
                <w:rFonts w:ascii="Times New Roman" w:hAnsi="Times New Roman"/>
                <w:sz w:val="24"/>
                <w:szCs w:val="24"/>
              </w:rPr>
              <w:t xml:space="preserve"> </w:t>
            </w:r>
          </w:p>
          <w:p w14:paraId="1543466D" w14:textId="66F0346C" w:rsidR="009702B7" w:rsidRPr="00D806BD"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DC195D">
              <w:rPr>
                <w:rFonts w:ascii="Times New Roman" w:hAnsi="Times New Roman"/>
                <w:sz w:val="24"/>
                <w:szCs w:val="24"/>
              </w:rPr>
              <w:t> –</w:t>
            </w:r>
          </w:p>
          <w:p w14:paraId="5C262290" w14:textId="59F166AA" w:rsidR="009702B7" w:rsidRPr="00D806BD" w:rsidRDefault="00DC195D" w:rsidP="00D806BD">
            <w:pPr>
              <w:pStyle w:val="Sarakstarindkopa"/>
              <w:spacing w:after="0" w:line="240" w:lineRule="auto"/>
              <w:ind w:left="-37" w:firstLine="37"/>
              <w:rPr>
                <w:rFonts w:ascii="Times New Roman" w:hAnsi="Times New Roman"/>
                <w:sz w:val="24"/>
                <w:szCs w:val="24"/>
              </w:rPr>
            </w:pPr>
            <w:r>
              <w:rPr>
                <w:rFonts w:ascii="Times New Roman" w:hAnsi="Times New Roman"/>
                <w:sz w:val="24"/>
                <w:szCs w:val="24"/>
              </w:rPr>
              <w:t>p</w:t>
            </w:r>
            <w:r w:rsidR="00DA17FE">
              <w:rPr>
                <w:rFonts w:ascii="Times New Roman" w:hAnsi="Times New Roman"/>
                <w:sz w:val="24"/>
                <w:szCs w:val="24"/>
              </w:rPr>
              <w:t>irmās</w:t>
            </w:r>
            <w:r>
              <w:rPr>
                <w:rFonts w:ascii="Times New Roman" w:hAnsi="Times New Roman"/>
                <w:sz w:val="24"/>
                <w:szCs w:val="24"/>
              </w:rPr>
              <w:t xml:space="preserve"> </w:t>
            </w:r>
            <w:r w:rsidR="009702B7" w:rsidRPr="00D806BD">
              <w:rPr>
                <w:rFonts w:ascii="Times New Roman" w:hAnsi="Times New Roman"/>
                <w:sz w:val="24"/>
                <w:szCs w:val="24"/>
              </w:rPr>
              <w:t xml:space="preserve">daļas </w:t>
            </w:r>
            <w:r>
              <w:rPr>
                <w:rFonts w:ascii="Times New Roman" w:hAnsi="Times New Roman"/>
                <w:sz w:val="24"/>
                <w:szCs w:val="24"/>
              </w:rPr>
              <w:t>“</w:t>
            </w:r>
            <w:r w:rsidR="009702B7" w:rsidRPr="00D806BD">
              <w:rPr>
                <w:rFonts w:ascii="Times New Roman" w:hAnsi="Times New Roman"/>
                <w:sz w:val="24"/>
                <w:szCs w:val="24"/>
              </w:rPr>
              <w:t>a</w:t>
            </w:r>
            <w:r>
              <w:rPr>
                <w:rFonts w:ascii="Times New Roman" w:hAnsi="Times New Roman"/>
                <w:sz w:val="24"/>
                <w:szCs w:val="24"/>
              </w:rPr>
              <w:t>” </w:t>
            </w:r>
            <w:r w:rsidR="009702B7" w:rsidRPr="00D806BD">
              <w:rPr>
                <w:rFonts w:ascii="Times New Roman" w:hAnsi="Times New Roman"/>
                <w:sz w:val="24"/>
                <w:szCs w:val="24"/>
              </w:rPr>
              <w:t xml:space="preserve">punkta </w:t>
            </w:r>
            <w:r>
              <w:rPr>
                <w:rFonts w:ascii="Times New Roman" w:hAnsi="Times New Roman"/>
                <w:sz w:val="24"/>
                <w:szCs w:val="24"/>
              </w:rPr>
              <w:t>“</w:t>
            </w:r>
            <w:r w:rsidR="009702B7" w:rsidRPr="00D806BD">
              <w:rPr>
                <w:rFonts w:ascii="Times New Roman" w:hAnsi="Times New Roman"/>
                <w:sz w:val="24"/>
                <w:szCs w:val="24"/>
              </w:rPr>
              <w:t>i</w:t>
            </w:r>
            <w:r>
              <w:rPr>
                <w:rFonts w:ascii="Times New Roman" w:hAnsi="Times New Roman"/>
                <w:sz w:val="24"/>
                <w:szCs w:val="24"/>
              </w:rPr>
              <w:t>” </w:t>
            </w:r>
            <w:r w:rsidR="009702B7"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1D7730F9" w14:textId="77777777"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09E9402" w14:textId="070CF7F6"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87E51">
              <w:rPr>
                <w:rFonts w:ascii="Times New Roman" w:hAnsi="Times New Roman"/>
                <w:sz w:val="24"/>
                <w:szCs w:val="24"/>
              </w:rPr>
              <w:t>5</w:t>
            </w:r>
            <w:r w:rsidRPr="00E447BA">
              <w:rPr>
                <w:rFonts w:ascii="Times New Roman" w:hAnsi="Times New Roman"/>
                <w:sz w:val="24"/>
                <w:szCs w:val="24"/>
              </w:rPr>
              <w:t>. apakšpunkts</w:t>
            </w:r>
            <w:r w:rsidR="00DC195D" w:rsidRPr="00E447BA">
              <w:rPr>
                <w:rFonts w:ascii="Times New Roman" w:hAnsi="Times New Roman"/>
                <w:sz w:val="24"/>
                <w:szCs w:val="24"/>
              </w:rPr>
              <w:t>,</w:t>
            </w:r>
          </w:p>
          <w:p w14:paraId="3E08D185" w14:textId="5EA0B225" w:rsidR="009702B7" w:rsidRPr="00E447BA" w:rsidRDefault="009702B7" w:rsidP="009702B7">
            <w:pPr>
              <w:pStyle w:val="Bezatstarpm"/>
              <w:rPr>
                <w:rFonts w:ascii="Times New Roman" w:hAnsi="Times New Roman"/>
                <w:sz w:val="24"/>
                <w:szCs w:val="24"/>
                <w:highlight w:val="yellow"/>
              </w:rPr>
            </w:pPr>
            <w:r w:rsidRPr="00E447BA">
              <w:rPr>
                <w:rFonts w:ascii="Times New Roman" w:hAnsi="Times New Roman"/>
                <w:sz w:val="24"/>
                <w:szCs w:val="24"/>
              </w:rPr>
              <w:t xml:space="preserve"> 5.pielikuma 1.punkts</w:t>
            </w:r>
          </w:p>
        </w:tc>
        <w:tc>
          <w:tcPr>
            <w:tcW w:w="1194" w:type="pct"/>
            <w:tcBorders>
              <w:top w:val="outset" w:sz="6" w:space="0" w:color="414142"/>
              <w:left w:val="outset" w:sz="6" w:space="0" w:color="414142"/>
              <w:bottom w:val="outset" w:sz="6" w:space="0" w:color="414142"/>
              <w:right w:val="outset" w:sz="6" w:space="0" w:color="414142"/>
            </w:tcBorders>
          </w:tcPr>
          <w:p w14:paraId="735AA1AC" w14:textId="5EC8F0AB"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76F932D3" w14:textId="5DC5B80C" w:rsidR="009702B7" w:rsidRPr="00E447BA" w:rsidRDefault="009702B7" w:rsidP="009702B7">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7A3703" w:rsidRPr="00E14B94" w14:paraId="41B33CE4" w14:textId="77777777" w:rsidTr="00CC2F78">
        <w:tc>
          <w:tcPr>
            <w:tcW w:w="1024" w:type="pct"/>
            <w:tcBorders>
              <w:top w:val="outset" w:sz="6" w:space="0" w:color="414142"/>
              <w:bottom w:val="outset" w:sz="6" w:space="0" w:color="414142"/>
              <w:right w:val="outset" w:sz="6" w:space="0" w:color="414142"/>
            </w:tcBorders>
          </w:tcPr>
          <w:p w14:paraId="40AD94E6" w14:textId="254A302F" w:rsidR="009702B7" w:rsidRPr="00D806BD" w:rsidRDefault="009702B7" w:rsidP="009702B7">
            <w:pPr>
              <w:pStyle w:val="Bezatstarpm"/>
              <w:rPr>
                <w:rFonts w:ascii="Times New Roman" w:hAnsi="Times New Roman"/>
                <w:sz w:val="24"/>
                <w:szCs w:val="24"/>
              </w:rPr>
            </w:pPr>
            <w:r w:rsidRPr="00D806BD">
              <w:rPr>
                <w:rFonts w:ascii="Times New Roman" w:hAnsi="Times New Roman"/>
                <w:sz w:val="24"/>
                <w:szCs w:val="24"/>
              </w:rPr>
              <w:t>IX pielikums</w:t>
            </w:r>
            <w:r w:rsidR="00DC195D">
              <w:rPr>
                <w:rFonts w:ascii="Times New Roman" w:hAnsi="Times New Roman"/>
                <w:sz w:val="24"/>
                <w:szCs w:val="24"/>
              </w:rPr>
              <w:t>.</w:t>
            </w:r>
            <w:r w:rsidRPr="00D806BD">
              <w:rPr>
                <w:rFonts w:ascii="Times New Roman" w:hAnsi="Times New Roman"/>
                <w:sz w:val="24"/>
                <w:szCs w:val="24"/>
              </w:rPr>
              <w:t xml:space="preserve"> </w:t>
            </w:r>
          </w:p>
          <w:p w14:paraId="7F8C438D" w14:textId="77777777" w:rsidR="00A61360" w:rsidRPr="00D806BD" w:rsidRDefault="00A61360" w:rsidP="00A61360">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p>
          <w:p w14:paraId="40F6884A" w14:textId="1DB9A866" w:rsidR="007A3703" w:rsidRPr="00D806BD" w:rsidRDefault="009B3BB6" w:rsidP="00A61360">
            <w:pPr>
              <w:spacing w:after="0" w:line="240" w:lineRule="auto"/>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A61360" w:rsidRPr="00D806BD">
              <w:rPr>
                <w:rFonts w:ascii="Times New Roman" w:hAnsi="Times New Roman"/>
                <w:sz w:val="24"/>
                <w:szCs w:val="24"/>
              </w:rPr>
              <w:t xml:space="preserve">daļas </w:t>
            </w:r>
            <w:r w:rsidR="00DC195D">
              <w:rPr>
                <w:rFonts w:ascii="Times New Roman" w:hAnsi="Times New Roman"/>
                <w:sz w:val="24"/>
                <w:szCs w:val="24"/>
              </w:rPr>
              <w:t>“</w:t>
            </w:r>
            <w:r w:rsidR="00A61360" w:rsidRPr="00D806BD">
              <w:rPr>
                <w:rFonts w:ascii="Times New Roman" w:hAnsi="Times New Roman"/>
                <w:sz w:val="24"/>
                <w:szCs w:val="24"/>
              </w:rPr>
              <w:t>a</w:t>
            </w:r>
            <w:r w:rsidR="00DC195D">
              <w:rPr>
                <w:rFonts w:ascii="Times New Roman" w:hAnsi="Times New Roman"/>
                <w:sz w:val="24"/>
                <w:szCs w:val="24"/>
              </w:rPr>
              <w:t>” </w:t>
            </w:r>
            <w:r w:rsidR="00A61360" w:rsidRPr="00D806BD">
              <w:rPr>
                <w:rFonts w:ascii="Times New Roman" w:hAnsi="Times New Roman"/>
                <w:sz w:val="24"/>
                <w:szCs w:val="24"/>
              </w:rPr>
              <w:t xml:space="preserve">punkta </w:t>
            </w:r>
            <w:r w:rsidR="00DC195D">
              <w:rPr>
                <w:rFonts w:ascii="Times New Roman" w:hAnsi="Times New Roman"/>
                <w:sz w:val="24"/>
                <w:szCs w:val="24"/>
              </w:rPr>
              <w:t>“</w:t>
            </w:r>
            <w:proofErr w:type="spellStart"/>
            <w:r w:rsidR="00A61360" w:rsidRPr="00D806BD">
              <w:rPr>
                <w:rFonts w:ascii="Times New Roman" w:hAnsi="Times New Roman"/>
                <w:sz w:val="24"/>
                <w:szCs w:val="24"/>
              </w:rPr>
              <w:t>ii</w:t>
            </w:r>
            <w:proofErr w:type="spellEnd"/>
            <w:r w:rsidR="00DC195D">
              <w:rPr>
                <w:rFonts w:ascii="Times New Roman" w:hAnsi="Times New Roman"/>
                <w:sz w:val="24"/>
                <w:szCs w:val="24"/>
              </w:rPr>
              <w:t>” </w:t>
            </w:r>
            <w:r w:rsidR="00A61360"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775A9D7E" w14:textId="6D712D53" w:rsidR="00A61360" w:rsidRPr="00E447BA" w:rsidRDefault="00A61360" w:rsidP="00A61360">
            <w:pPr>
              <w:pStyle w:val="Bezatstarpm"/>
              <w:rPr>
                <w:rFonts w:ascii="Times New Roman" w:hAnsi="Times New Roman"/>
                <w:sz w:val="24"/>
                <w:szCs w:val="24"/>
              </w:rPr>
            </w:pPr>
            <w:r w:rsidRPr="00E447BA">
              <w:rPr>
                <w:rFonts w:ascii="Times New Roman" w:hAnsi="Times New Roman"/>
                <w:sz w:val="24"/>
                <w:szCs w:val="24"/>
              </w:rPr>
              <w:t>Ministru kabineta 2016. gada 5.</w:t>
            </w:r>
            <w:r w:rsidR="007F61B1">
              <w:rPr>
                <w:rFonts w:ascii="Times New Roman" w:hAnsi="Times New Roman"/>
                <w:sz w:val="24"/>
                <w:szCs w:val="24"/>
              </w:rPr>
              <w:t> </w:t>
            </w:r>
            <w:r w:rsidRPr="00E447BA">
              <w:rPr>
                <w:rFonts w:ascii="Times New Roman" w:hAnsi="Times New Roman"/>
                <w:sz w:val="24"/>
                <w:szCs w:val="24"/>
              </w:rPr>
              <w:t>janvāra noteikum</w:t>
            </w:r>
            <w:r w:rsidR="00DC195D">
              <w:rPr>
                <w:rFonts w:ascii="Times New Roman" w:hAnsi="Times New Roman"/>
                <w:sz w:val="24"/>
                <w:szCs w:val="24"/>
              </w:rPr>
              <w:t>u</w:t>
            </w:r>
            <w:r w:rsidRPr="00E447BA">
              <w:rPr>
                <w:rFonts w:ascii="Times New Roman" w:hAnsi="Times New Roman"/>
                <w:sz w:val="24"/>
                <w:szCs w:val="24"/>
              </w:rPr>
              <w:t xml:space="preserve"> Nr. 12</w:t>
            </w:r>
          </w:p>
          <w:p w14:paraId="4CD763A9" w14:textId="54515E18" w:rsidR="007A3703" w:rsidRPr="00E447BA" w:rsidRDefault="00A61360" w:rsidP="00A61360">
            <w:pPr>
              <w:pStyle w:val="Bezatstarpm"/>
              <w:rPr>
                <w:rFonts w:ascii="Times New Roman" w:hAnsi="Times New Roman"/>
                <w:sz w:val="24"/>
                <w:szCs w:val="24"/>
                <w:highlight w:val="yellow"/>
              </w:rPr>
            </w:pPr>
            <w:r w:rsidRPr="00E447BA">
              <w:rPr>
                <w:rFonts w:ascii="Times New Roman" w:hAnsi="Times New Roman"/>
                <w:sz w:val="24"/>
                <w:szCs w:val="24"/>
              </w:rPr>
              <w:t xml:space="preserve">“Kartupeļu sēklaudzēšanas un sēklas kartupeļu tirdzniecības noteikumi” 18.1.1. apakšpunkts  </w:t>
            </w:r>
          </w:p>
        </w:tc>
        <w:tc>
          <w:tcPr>
            <w:tcW w:w="1194" w:type="pct"/>
            <w:tcBorders>
              <w:top w:val="outset" w:sz="6" w:space="0" w:color="414142"/>
              <w:left w:val="outset" w:sz="6" w:space="0" w:color="414142"/>
              <w:bottom w:val="outset" w:sz="6" w:space="0" w:color="414142"/>
              <w:right w:val="outset" w:sz="6" w:space="0" w:color="414142"/>
            </w:tcBorders>
          </w:tcPr>
          <w:p w14:paraId="7E172FFE" w14:textId="77777777" w:rsidR="007A3703" w:rsidRPr="00E447BA" w:rsidRDefault="007A3703" w:rsidP="00EB0452">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5A992F2A" w14:textId="77777777" w:rsidR="007A3703" w:rsidRPr="00E447BA" w:rsidRDefault="007A3703" w:rsidP="00EB0452">
            <w:pPr>
              <w:pStyle w:val="Bezatstarpm"/>
              <w:rPr>
                <w:rFonts w:ascii="Times New Roman" w:hAnsi="Times New Roman"/>
                <w:color w:val="0070C0"/>
                <w:sz w:val="24"/>
                <w:szCs w:val="24"/>
              </w:rPr>
            </w:pPr>
          </w:p>
        </w:tc>
      </w:tr>
      <w:tr w:rsidR="007A3703" w:rsidRPr="00E14B94" w14:paraId="364E4FB7" w14:textId="77777777" w:rsidTr="00CC2F78">
        <w:tc>
          <w:tcPr>
            <w:tcW w:w="1024" w:type="pct"/>
            <w:tcBorders>
              <w:top w:val="outset" w:sz="6" w:space="0" w:color="414142"/>
              <w:bottom w:val="outset" w:sz="6" w:space="0" w:color="414142"/>
              <w:right w:val="outset" w:sz="6" w:space="0" w:color="414142"/>
            </w:tcBorders>
          </w:tcPr>
          <w:p w14:paraId="5A4E6EC6" w14:textId="3D50C46D" w:rsidR="009702B7" w:rsidRPr="00D806BD" w:rsidRDefault="009702B7" w:rsidP="009702B7">
            <w:pPr>
              <w:pStyle w:val="Bezatstarpm"/>
              <w:rPr>
                <w:rFonts w:ascii="Times New Roman" w:hAnsi="Times New Roman"/>
                <w:sz w:val="24"/>
                <w:szCs w:val="24"/>
              </w:rPr>
            </w:pPr>
            <w:r w:rsidRPr="00D806BD">
              <w:rPr>
                <w:rFonts w:ascii="Times New Roman" w:hAnsi="Times New Roman"/>
                <w:sz w:val="24"/>
                <w:szCs w:val="24"/>
              </w:rPr>
              <w:lastRenderedPageBreak/>
              <w:t>IX pielikums</w:t>
            </w:r>
            <w:r w:rsidR="00DC195D">
              <w:rPr>
                <w:rFonts w:ascii="Times New Roman" w:hAnsi="Times New Roman"/>
                <w:sz w:val="24"/>
                <w:szCs w:val="24"/>
              </w:rPr>
              <w:t>.</w:t>
            </w:r>
            <w:r w:rsidRPr="00D806BD">
              <w:rPr>
                <w:rFonts w:ascii="Times New Roman" w:hAnsi="Times New Roman"/>
                <w:sz w:val="24"/>
                <w:szCs w:val="24"/>
              </w:rPr>
              <w:t xml:space="preserve"> </w:t>
            </w:r>
          </w:p>
          <w:p w14:paraId="0B3D38FE" w14:textId="75050544" w:rsidR="00A61360" w:rsidRPr="00D806BD" w:rsidRDefault="00A61360" w:rsidP="00A61360">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DC195D">
              <w:rPr>
                <w:rFonts w:ascii="Times New Roman" w:hAnsi="Times New Roman"/>
                <w:sz w:val="24"/>
                <w:szCs w:val="24"/>
              </w:rPr>
              <w:t> –</w:t>
            </w:r>
          </w:p>
          <w:p w14:paraId="6107FA29" w14:textId="21DE5901" w:rsidR="007A3703" w:rsidRPr="00D806BD" w:rsidRDefault="009B3BB6" w:rsidP="00A61360">
            <w:pPr>
              <w:spacing w:after="0" w:line="240" w:lineRule="auto"/>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A61360" w:rsidRPr="00D806BD">
              <w:rPr>
                <w:rFonts w:ascii="Times New Roman" w:hAnsi="Times New Roman"/>
                <w:sz w:val="24"/>
                <w:szCs w:val="24"/>
              </w:rPr>
              <w:t xml:space="preserve">daļas </w:t>
            </w:r>
            <w:r w:rsidR="00DC195D">
              <w:rPr>
                <w:rFonts w:ascii="Times New Roman" w:hAnsi="Times New Roman"/>
                <w:sz w:val="24"/>
                <w:szCs w:val="24"/>
              </w:rPr>
              <w:t>“</w:t>
            </w:r>
            <w:r w:rsidR="00A61360" w:rsidRPr="00D806BD">
              <w:rPr>
                <w:rFonts w:ascii="Times New Roman" w:hAnsi="Times New Roman"/>
                <w:sz w:val="24"/>
                <w:szCs w:val="24"/>
              </w:rPr>
              <w:t>a</w:t>
            </w:r>
            <w:r w:rsidR="00DC195D">
              <w:rPr>
                <w:rFonts w:ascii="Times New Roman" w:hAnsi="Times New Roman"/>
                <w:sz w:val="24"/>
                <w:szCs w:val="24"/>
              </w:rPr>
              <w:t>” </w:t>
            </w:r>
            <w:r w:rsidR="00A61360" w:rsidRPr="00D806BD">
              <w:rPr>
                <w:rFonts w:ascii="Times New Roman" w:hAnsi="Times New Roman"/>
                <w:sz w:val="24"/>
                <w:szCs w:val="24"/>
              </w:rPr>
              <w:t xml:space="preserve">punkta </w:t>
            </w:r>
            <w:r w:rsidR="00DC195D">
              <w:rPr>
                <w:rFonts w:ascii="Times New Roman" w:hAnsi="Times New Roman"/>
                <w:sz w:val="24"/>
                <w:szCs w:val="24"/>
              </w:rPr>
              <w:t>“</w:t>
            </w:r>
            <w:proofErr w:type="spellStart"/>
            <w:r w:rsidR="00A61360" w:rsidRPr="00D806BD">
              <w:rPr>
                <w:rFonts w:ascii="Times New Roman" w:hAnsi="Times New Roman"/>
                <w:sz w:val="24"/>
                <w:szCs w:val="24"/>
              </w:rPr>
              <w:t>iii</w:t>
            </w:r>
            <w:proofErr w:type="spellEnd"/>
            <w:r w:rsidR="00DC195D">
              <w:rPr>
                <w:rFonts w:ascii="Times New Roman" w:hAnsi="Times New Roman"/>
                <w:sz w:val="24"/>
                <w:szCs w:val="24"/>
              </w:rPr>
              <w:t>” </w:t>
            </w:r>
            <w:r w:rsidR="00A61360"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32F7F79A" w14:textId="29E4AE9B" w:rsidR="00A61360" w:rsidRPr="00E447BA" w:rsidRDefault="00A61360" w:rsidP="00A61360">
            <w:pPr>
              <w:pStyle w:val="Bezatstarpm"/>
              <w:rPr>
                <w:rFonts w:ascii="Times New Roman" w:hAnsi="Times New Roman"/>
                <w:sz w:val="24"/>
                <w:szCs w:val="24"/>
              </w:rPr>
            </w:pPr>
            <w:r w:rsidRPr="00E447BA">
              <w:rPr>
                <w:rFonts w:ascii="Times New Roman" w:hAnsi="Times New Roman"/>
                <w:sz w:val="24"/>
                <w:szCs w:val="24"/>
              </w:rPr>
              <w:t>Ministru kabineta 2016. gada 5.</w:t>
            </w:r>
            <w:r w:rsidR="007F61B1">
              <w:rPr>
                <w:rFonts w:ascii="Times New Roman" w:hAnsi="Times New Roman"/>
                <w:sz w:val="24"/>
                <w:szCs w:val="24"/>
              </w:rPr>
              <w:t> </w:t>
            </w:r>
            <w:r w:rsidRPr="00E447BA">
              <w:rPr>
                <w:rFonts w:ascii="Times New Roman" w:hAnsi="Times New Roman"/>
                <w:sz w:val="24"/>
                <w:szCs w:val="24"/>
              </w:rPr>
              <w:t>janvāra noteikum</w:t>
            </w:r>
            <w:r w:rsidR="00DC195D">
              <w:rPr>
                <w:rFonts w:ascii="Times New Roman" w:hAnsi="Times New Roman"/>
                <w:sz w:val="24"/>
                <w:szCs w:val="24"/>
              </w:rPr>
              <w:t>u</w:t>
            </w:r>
            <w:r w:rsidRPr="00E447BA">
              <w:rPr>
                <w:rFonts w:ascii="Times New Roman" w:hAnsi="Times New Roman"/>
                <w:sz w:val="24"/>
                <w:szCs w:val="24"/>
              </w:rPr>
              <w:t xml:space="preserve"> Nr. 12</w:t>
            </w:r>
          </w:p>
          <w:p w14:paraId="0A14DCBA" w14:textId="14FA1326" w:rsidR="007A3703" w:rsidRPr="00E447BA" w:rsidRDefault="00A61360" w:rsidP="00A61360">
            <w:pPr>
              <w:pStyle w:val="Bezatstarpm"/>
              <w:rPr>
                <w:rFonts w:ascii="Times New Roman" w:hAnsi="Times New Roman"/>
                <w:sz w:val="24"/>
                <w:szCs w:val="24"/>
                <w:highlight w:val="yellow"/>
              </w:rPr>
            </w:pPr>
            <w:r w:rsidRPr="00E447BA">
              <w:rPr>
                <w:rFonts w:ascii="Times New Roman" w:hAnsi="Times New Roman"/>
                <w:sz w:val="24"/>
                <w:szCs w:val="24"/>
              </w:rPr>
              <w:t>“Kartupeļu sēklaudzēšanas un sēklas kartupeļu tirdzniecības noteikumi” 20.punkts</w:t>
            </w:r>
          </w:p>
        </w:tc>
        <w:tc>
          <w:tcPr>
            <w:tcW w:w="1194" w:type="pct"/>
            <w:tcBorders>
              <w:top w:val="outset" w:sz="6" w:space="0" w:color="414142"/>
              <w:left w:val="outset" w:sz="6" w:space="0" w:color="414142"/>
              <w:bottom w:val="outset" w:sz="6" w:space="0" w:color="414142"/>
              <w:right w:val="outset" w:sz="6" w:space="0" w:color="414142"/>
            </w:tcBorders>
          </w:tcPr>
          <w:p w14:paraId="5D647946" w14:textId="77777777" w:rsidR="007A3703" w:rsidRPr="00E14B94" w:rsidRDefault="007A3703" w:rsidP="00EB0452">
            <w:pPr>
              <w:pStyle w:val="Bezatstarpm"/>
              <w:rPr>
                <w:rFonts w:ascii="Times New Roman" w:hAnsi="Times New Roman"/>
                <w:color w:val="0070C0"/>
              </w:rPr>
            </w:pPr>
          </w:p>
        </w:tc>
        <w:tc>
          <w:tcPr>
            <w:tcW w:w="1045" w:type="pct"/>
            <w:tcBorders>
              <w:top w:val="outset" w:sz="6" w:space="0" w:color="414142"/>
              <w:left w:val="outset" w:sz="6" w:space="0" w:color="414142"/>
              <w:bottom w:val="outset" w:sz="6" w:space="0" w:color="414142"/>
            </w:tcBorders>
          </w:tcPr>
          <w:p w14:paraId="728D6AFD" w14:textId="77777777" w:rsidR="007A3703" w:rsidRPr="00E14B94" w:rsidRDefault="007A3703" w:rsidP="00EB0452">
            <w:pPr>
              <w:pStyle w:val="Bezatstarpm"/>
              <w:rPr>
                <w:rFonts w:ascii="Times New Roman" w:hAnsi="Times New Roman"/>
                <w:color w:val="0070C0"/>
              </w:rPr>
            </w:pPr>
          </w:p>
        </w:tc>
      </w:tr>
      <w:tr w:rsidR="00A61360" w:rsidRPr="00E14B94" w14:paraId="30936264" w14:textId="77777777" w:rsidTr="00CC2F78">
        <w:tc>
          <w:tcPr>
            <w:tcW w:w="1024" w:type="pct"/>
            <w:tcBorders>
              <w:top w:val="outset" w:sz="6" w:space="0" w:color="414142"/>
              <w:bottom w:val="outset" w:sz="6" w:space="0" w:color="414142"/>
              <w:right w:val="outset" w:sz="6" w:space="0" w:color="414142"/>
            </w:tcBorders>
          </w:tcPr>
          <w:p w14:paraId="0245DD7E" w14:textId="5CA7F41E" w:rsidR="009702B7" w:rsidRPr="00D806BD" w:rsidRDefault="009702B7" w:rsidP="009702B7">
            <w:pPr>
              <w:pStyle w:val="Bezatstarpm"/>
              <w:rPr>
                <w:rFonts w:ascii="Times New Roman" w:hAnsi="Times New Roman"/>
                <w:sz w:val="24"/>
                <w:szCs w:val="24"/>
              </w:rPr>
            </w:pPr>
            <w:r w:rsidRPr="00D806BD">
              <w:rPr>
                <w:rFonts w:ascii="Times New Roman" w:hAnsi="Times New Roman"/>
                <w:sz w:val="24"/>
                <w:szCs w:val="24"/>
              </w:rPr>
              <w:t>IX pielikums</w:t>
            </w:r>
            <w:r w:rsidR="00DC195D">
              <w:rPr>
                <w:rFonts w:ascii="Times New Roman" w:hAnsi="Times New Roman"/>
                <w:sz w:val="24"/>
                <w:szCs w:val="24"/>
              </w:rPr>
              <w:t>.</w:t>
            </w:r>
            <w:r w:rsidRPr="00D806BD">
              <w:rPr>
                <w:rFonts w:ascii="Times New Roman" w:hAnsi="Times New Roman"/>
                <w:sz w:val="24"/>
                <w:szCs w:val="24"/>
              </w:rPr>
              <w:t xml:space="preserve"> </w:t>
            </w:r>
          </w:p>
          <w:p w14:paraId="7E319986" w14:textId="689749B6" w:rsidR="00A61360" w:rsidRPr="00D806BD" w:rsidRDefault="00A61360" w:rsidP="00A61360">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DC195D">
              <w:rPr>
                <w:rFonts w:ascii="Times New Roman" w:hAnsi="Times New Roman"/>
                <w:sz w:val="24"/>
                <w:szCs w:val="24"/>
              </w:rPr>
              <w:t xml:space="preserve"> – </w:t>
            </w:r>
          </w:p>
          <w:p w14:paraId="25CA1EDD" w14:textId="185161EF" w:rsidR="00A61360" w:rsidRPr="00D806BD" w:rsidRDefault="009B3BB6" w:rsidP="00A61360">
            <w:pPr>
              <w:spacing w:after="0" w:line="240" w:lineRule="auto"/>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A61360" w:rsidRPr="00D806BD">
              <w:rPr>
                <w:rFonts w:ascii="Times New Roman" w:hAnsi="Times New Roman"/>
                <w:sz w:val="24"/>
                <w:szCs w:val="24"/>
              </w:rPr>
              <w:t xml:space="preserve">daļas </w:t>
            </w:r>
            <w:r w:rsidR="00DC195D">
              <w:rPr>
                <w:rFonts w:ascii="Times New Roman" w:hAnsi="Times New Roman"/>
                <w:sz w:val="24"/>
                <w:szCs w:val="24"/>
              </w:rPr>
              <w:t>“</w:t>
            </w:r>
            <w:r w:rsidR="00A61360" w:rsidRPr="00D806BD">
              <w:rPr>
                <w:rFonts w:ascii="Times New Roman" w:hAnsi="Times New Roman"/>
                <w:sz w:val="24"/>
                <w:szCs w:val="24"/>
              </w:rPr>
              <w:t>a</w:t>
            </w:r>
            <w:r w:rsidR="00DC195D">
              <w:rPr>
                <w:rFonts w:ascii="Times New Roman" w:hAnsi="Times New Roman"/>
                <w:sz w:val="24"/>
                <w:szCs w:val="24"/>
              </w:rPr>
              <w:t>” </w:t>
            </w:r>
            <w:r w:rsidR="00A61360" w:rsidRPr="00D806BD">
              <w:rPr>
                <w:rFonts w:ascii="Times New Roman" w:hAnsi="Times New Roman"/>
                <w:sz w:val="24"/>
                <w:szCs w:val="24"/>
              </w:rPr>
              <w:t xml:space="preserve">punkta </w:t>
            </w:r>
            <w:r w:rsidR="00DC195D">
              <w:rPr>
                <w:rFonts w:ascii="Times New Roman" w:hAnsi="Times New Roman"/>
                <w:sz w:val="24"/>
                <w:szCs w:val="24"/>
              </w:rPr>
              <w:t>“</w:t>
            </w:r>
            <w:proofErr w:type="spellStart"/>
            <w:r w:rsidR="00A61360" w:rsidRPr="00D806BD">
              <w:rPr>
                <w:rFonts w:ascii="Times New Roman" w:hAnsi="Times New Roman"/>
                <w:sz w:val="24"/>
                <w:szCs w:val="24"/>
              </w:rPr>
              <w:t>iv</w:t>
            </w:r>
            <w:proofErr w:type="spellEnd"/>
            <w:r w:rsidR="00DC195D">
              <w:rPr>
                <w:rFonts w:ascii="Times New Roman" w:hAnsi="Times New Roman"/>
                <w:sz w:val="24"/>
                <w:szCs w:val="24"/>
              </w:rPr>
              <w:t>” </w:t>
            </w:r>
            <w:r w:rsidR="00A61360" w:rsidRPr="00D806BD">
              <w:rPr>
                <w:rFonts w:ascii="Times New Roman" w:hAnsi="Times New Roman"/>
                <w:sz w:val="24"/>
                <w:szCs w:val="24"/>
              </w:rPr>
              <w:t>apakšpunkts</w:t>
            </w:r>
          </w:p>
        </w:tc>
        <w:tc>
          <w:tcPr>
            <w:tcW w:w="1737" w:type="pct"/>
            <w:tcBorders>
              <w:top w:val="outset" w:sz="6" w:space="0" w:color="414142"/>
              <w:left w:val="outset" w:sz="6" w:space="0" w:color="414142"/>
              <w:bottom w:val="outset" w:sz="6" w:space="0" w:color="414142"/>
              <w:right w:val="outset" w:sz="6" w:space="0" w:color="414142"/>
            </w:tcBorders>
          </w:tcPr>
          <w:p w14:paraId="3A952377" w14:textId="450B480D" w:rsidR="00A61360" w:rsidRPr="00E447BA" w:rsidRDefault="00A61360" w:rsidP="00A61360">
            <w:pPr>
              <w:pStyle w:val="Bezatstarpm"/>
              <w:rPr>
                <w:rFonts w:ascii="Times New Roman" w:hAnsi="Times New Roman"/>
                <w:sz w:val="24"/>
                <w:szCs w:val="24"/>
              </w:rPr>
            </w:pPr>
            <w:r w:rsidRPr="00E447BA">
              <w:rPr>
                <w:rFonts w:ascii="Times New Roman" w:hAnsi="Times New Roman"/>
                <w:sz w:val="24"/>
                <w:szCs w:val="24"/>
              </w:rPr>
              <w:t>Ministru kabineta 2016. gada 5.</w:t>
            </w:r>
            <w:r w:rsidR="007F61B1">
              <w:rPr>
                <w:rFonts w:ascii="Times New Roman" w:hAnsi="Times New Roman"/>
                <w:sz w:val="24"/>
                <w:szCs w:val="24"/>
              </w:rPr>
              <w:t> </w:t>
            </w:r>
            <w:r w:rsidRPr="00E447BA">
              <w:rPr>
                <w:rFonts w:ascii="Times New Roman" w:hAnsi="Times New Roman"/>
                <w:sz w:val="24"/>
                <w:szCs w:val="24"/>
              </w:rPr>
              <w:t>janvāra noteikum</w:t>
            </w:r>
            <w:r w:rsidR="00DC195D">
              <w:rPr>
                <w:rFonts w:ascii="Times New Roman" w:hAnsi="Times New Roman"/>
                <w:sz w:val="24"/>
                <w:szCs w:val="24"/>
              </w:rPr>
              <w:t>u</w:t>
            </w:r>
            <w:r w:rsidRPr="00E447BA">
              <w:rPr>
                <w:rFonts w:ascii="Times New Roman" w:hAnsi="Times New Roman"/>
                <w:sz w:val="24"/>
                <w:szCs w:val="24"/>
              </w:rPr>
              <w:t xml:space="preserve"> Nr. 12</w:t>
            </w:r>
          </w:p>
          <w:p w14:paraId="560ED25C" w14:textId="1AEF31A4" w:rsidR="00A61360" w:rsidRPr="00E447BA" w:rsidRDefault="00A61360" w:rsidP="00A61360">
            <w:pPr>
              <w:pStyle w:val="Bezatstarpm"/>
              <w:rPr>
                <w:rFonts w:ascii="Times New Roman" w:hAnsi="Times New Roman"/>
                <w:sz w:val="24"/>
                <w:szCs w:val="24"/>
                <w:highlight w:val="yellow"/>
              </w:rPr>
            </w:pPr>
            <w:r w:rsidRPr="00E447BA">
              <w:rPr>
                <w:rFonts w:ascii="Times New Roman" w:hAnsi="Times New Roman"/>
                <w:sz w:val="24"/>
                <w:szCs w:val="24"/>
              </w:rPr>
              <w:t>“Kartupeļu sēklaudzēšanas un sēklas kartupeļu tirdzniecības noteikumi” 20.</w:t>
            </w:r>
            <w:r w:rsidR="009702B7" w:rsidRPr="00E447BA">
              <w:rPr>
                <w:rFonts w:ascii="Times New Roman" w:hAnsi="Times New Roman"/>
                <w:sz w:val="24"/>
                <w:szCs w:val="24"/>
              </w:rPr>
              <w:t>2.apakš</w:t>
            </w:r>
            <w:r w:rsidRPr="00E447BA">
              <w:rPr>
                <w:rFonts w:ascii="Times New Roman" w:hAnsi="Times New Roman"/>
                <w:sz w:val="24"/>
                <w:szCs w:val="24"/>
              </w:rPr>
              <w:t>punkts</w:t>
            </w:r>
          </w:p>
        </w:tc>
        <w:tc>
          <w:tcPr>
            <w:tcW w:w="1194" w:type="pct"/>
            <w:tcBorders>
              <w:top w:val="outset" w:sz="6" w:space="0" w:color="414142"/>
              <w:left w:val="outset" w:sz="6" w:space="0" w:color="414142"/>
              <w:bottom w:val="outset" w:sz="6" w:space="0" w:color="414142"/>
              <w:right w:val="outset" w:sz="6" w:space="0" w:color="414142"/>
            </w:tcBorders>
          </w:tcPr>
          <w:p w14:paraId="11A8F79B" w14:textId="77777777" w:rsidR="00A61360" w:rsidRPr="00E14B94" w:rsidRDefault="00A61360" w:rsidP="00A61360">
            <w:pPr>
              <w:pStyle w:val="Bezatstarpm"/>
              <w:rPr>
                <w:rFonts w:ascii="Times New Roman" w:hAnsi="Times New Roman"/>
                <w:color w:val="0070C0"/>
              </w:rPr>
            </w:pPr>
          </w:p>
        </w:tc>
        <w:tc>
          <w:tcPr>
            <w:tcW w:w="1045" w:type="pct"/>
            <w:tcBorders>
              <w:top w:val="outset" w:sz="6" w:space="0" w:color="414142"/>
              <w:left w:val="outset" w:sz="6" w:space="0" w:color="414142"/>
              <w:bottom w:val="outset" w:sz="6" w:space="0" w:color="414142"/>
            </w:tcBorders>
          </w:tcPr>
          <w:p w14:paraId="1A2FA32B" w14:textId="77777777" w:rsidR="00A61360" w:rsidRPr="00E14B94" w:rsidRDefault="00A61360" w:rsidP="00A61360">
            <w:pPr>
              <w:pStyle w:val="Bezatstarpm"/>
              <w:rPr>
                <w:rFonts w:ascii="Times New Roman" w:hAnsi="Times New Roman"/>
                <w:color w:val="0070C0"/>
              </w:rPr>
            </w:pPr>
          </w:p>
        </w:tc>
      </w:tr>
      <w:tr w:rsidR="00D806BD" w:rsidRPr="00E14B94" w14:paraId="77316471" w14:textId="77777777" w:rsidTr="00CC2F78">
        <w:tc>
          <w:tcPr>
            <w:tcW w:w="1024" w:type="pct"/>
            <w:tcBorders>
              <w:top w:val="outset" w:sz="6" w:space="0" w:color="414142"/>
              <w:bottom w:val="outset" w:sz="6" w:space="0" w:color="414142"/>
              <w:right w:val="outset" w:sz="6" w:space="0" w:color="414142"/>
            </w:tcBorders>
          </w:tcPr>
          <w:p w14:paraId="3C812507" w14:textId="2342713A" w:rsidR="00D806BD" w:rsidRPr="00D806BD" w:rsidRDefault="00D806BD" w:rsidP="00D806BD">
            <w:pPr>
              <w:pStyle w:val="Bezatstarpm"/>
              <w:rPr>
                <w:rFonts w:ascii="Times New Roman" w:hAnsi="Times New Roman"/>
                <w:sz w:val="24"/>
                <w:szCs w:val="24"/>
              </w:rPr>
            </w:pPr>
            <w:r w:rsidRPr="00D806BD">
              <w:rPr>
                <w:rFonts w:ascii="Times New Roman" w:hAnsi="Times New Roman"/>
                <w:sz w:val="24"/>
                <w:szCs w:val="24"/>
              </w:rPr>
              <w:t>IX pielikums</w:t>
            </w:r>
            <w:r w:rsidR="00DC195D">
              <w:rPr>
                <w:rFonts w:ascii="Times New Roman" w:hAnsi="Times New Roman"/>
                <w:sz w:val="24"/>
                <w:szCs w:val="24"/>
              </w:rPr>
              <w:t>.</w:t>
            </w:r>
            <w:r w:rsidRPr="00D806BD">
              <w:rPr>
                <w:rFonts w:ascii="Times New Roman" w:hAnsi="Times New Roman"/>
                <w:sz w:val="24"/>
                <w:szCs w:val="24"/>
              </w:rPr>
              <w:t xml:space="preserve"> </w:t>
            </w:r>
          </w:p>
          <w:p w14:paraId="41765403" w14:textId="1B8D39B1" w:rsidR="00D806BD" w:rsidRPr="00D806BD" w:rsidRDefault="00D806BD" w:rsidP="00D806BD">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DC195D">
              <w:rPr>
                <w:rFonts w:ascii="Times New Roman" w:hAnsi="Times New Roman"/>
                <w:sz w:val="24"/>
                <w:szCs w:val="24"/>
              </w:rPr>
              <w:t> –</w:t>
            </w:r>
          </w:p>
          <w:p w14:paraId="6C387C80" w14:textId="39D4433B" w:rsidR="00D806BD" w:rsidRPr="00D806BD" w:rsidRDefault="009B3BB6" w:rsidP="00D806BD">
            <w:pPr>
              <w:spacing w:after="0" w:line="240" w:lineRule="auto"/>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D806BD" w:rsidRPr="00D806BD">
              <w:rPr>
                <w:rFonts w:ascii="Times New Roman" w:hAnsi="Times New Roman"/>
                <w:sz w:val="24"/>
                <w:szCs w:val="24"/>
              </w:rPr>
              <w:t xml:space="preserve">daļas </w:t>
            </w:r>
            <w:r w:rsidR="00DC195D">
              <w:rPr>
                <w:rFonts w:ascii="Times New Roman" w:hAnsi="Times New Roman"/>
                <w:sz w:val="24"/>
                <w:szCs w:val="24"/>
              </w:rPr>
              <w:t>“</w:t>
            </w:r>
            <w:r w:rsidR="00D806BD" w:rsidRPr="00D806BD">
              <w:rPr>
                <w:rFonts w:ascii="Times New Roman" w:hAnsi="Times New Roman"/>
                <w:sz w:val="24"/>
                <w:szCs w:val="24"/>
              </w:rPr>
              <w:t>a</w:t>
            </w:r>
            <w:r w:rsidR="00DC195D">
              <w:rPr>
                <w:rFonts w:ascii="Times New Roman" w:hAnsi="Times New Roman"/>
                <w:sz w:val="24"/>
                <w:szCs w:val="24"/>
              </w:rPr>
              <w:t xml:space="preserve">” </w:t>
            </w:r>
            <w:r w:rsidR="00D806BD" w:rsidRPr="00D806BD">
              <w:rPr>
                <w:rFonts w:ascii="Times New Roman" w:hAnsi="Times New Roman"/>
                <w:sz w:val="24"/>
                <w:szCs w:val="24"/>
              </w:rPr>
              <w:t xml:space="preserve">punkta </w:t>
            </w:r>
            <w:r w:rsidR="00DC195D">
              <w:rPr>
                <w:rFonts w:ascii="Times New Roman" w:hAnsi="Times New Roman"/>
                <w:sz w:val="24"/>
                <w:szCs w:val="24"/>
              </w:rPr>
              <w:t>“</w:t>
            </w:r>
            <w:r w:rsidR="00D806BD" w:rsidRPr="00D806BD">
              <w:rPr>
                <w:rFonts w:ascii="Times New Roman" w:hAnsi="Times New Roman"/>
                <w:sz w:val="24"/>
                <w:szCs w:val="24"/>
              </w:rPr>
              <w:t>v</w:t>
            </w:r>
            <w:r w:rsidR="00DC195D">
              <w:rPr>
                <w:rFonts w:ascii="Times New Roman" w:hAnsi="Times New Roman"/>
                <w:sz w:val="24"/>
                <w:szCs w:val="24"/>
              </w:rPr>
              <w:t>” </w:t>
            </w:r>
            <w:r w:rsidR="00D806BD" w:rsidRPr="00D806BD">
              <w:rPr>
                <w:rFonts w:ascii="Times New Roman" w:hAnsi="Times New Roman"/>
                <w:sz w:val="24"/>
                <w:szCs w:val="24"/>
              </w:rPr>
              <w:t>apakšpunkta tabulas pirmā daļa</w:t>
            </w:r>
          </w:p>
        </w:tc>
        <w:tc>
          <w:tcPr>
            <w:tcW w:w="1737" w:type="pct"/>
            <w:tcBorders>
              <w:top w:val="outset" w:sz="6" w:space="0" w:color="414142"/>
              <w:left w:val="outset" w:sz="6" w:space="0" w:color="414142"/>
              <w:bottom w:val="outset" w:sz="6" w:space="0" w:color="414142"/>
              <w:right w:val="outset" w:sz="6" w:space="0" w:color="414142"/>
            </w:tcBorders>
          </w:tcPr>
          <w:p w14:paraId="37DC3E49" w14:textId="77777777"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174E4280" w14:textId="17913BA9"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87E51">
              <w:rPr>
                <w:rFonts w:ascii="Times New Roman" w:hAnsi="Times New Roman"/>
                <w:sz w:val="24"/>
                <w:szCs w:val="24"/>
              </w:rPr>
              <w:t>5</w:t>
            </w:r>
            <w:r w:rsidRPr="00E447BA">
              <w:rPr>
                <w:rFonts w:ascii="Times New Roman" w:hAnsi="Times New Roman"/>
                <w:sz w:val="24"/>
                <w:szCs w:val="24"/>
              </w:rPr>
              <w:t>. apakšpunkts</w:t>
            </w:r>
            <w:r w:rsidR="00DC195D">
              <w:rPr>
                <w:rFonts w:ascii="Times New Roman" w:hAnsi="Times New Roman"/>
                <w:sz w:val="24"/>
                <w:szCs w:val="24"/>
              </w:rPr>
              <w:t>,</w:t>
            </w:r>
          </w:p>
          <w:p w14:paraId="4E0D20A0" w14:textId="41813814"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 5.pielikums 2.–6.punkts</w:t>
            </w:r>
          </w:p>
        </w:tc>
        <w:tc>
          <w:tcPr>
            <w:tcW w:w="1194" w:type="pct"/>
            <w:tcBorders>
              <w:top w:val="outset" w:sz="6" w:space="0" w:color="414142"/>
              <w:left w:val="outset" w:sz="6" w:space="0" w:color="414142"/>
              <w:bottom w:val="outset" w:sz="6" w:space="0" w:color="414142"/>
              <w:right w:val="outset" w:sz="6" w:space="0" w:color="414142"/>
            </w:tcBorders>
          </w:tcPr>
          <w:p w14:paraId="68A98A24" w14:textId="6E6D74C8"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4B25761F" w14:textId="7826118B"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9702B7" w:rsidRPr="00E14B94" w14:paraId="122FA889" w14:textId="77777777" w:rsidTr="00CC2F78">
        <w:tc>
          <w:tcPr>
            <w:tcW w:w="1024" w:type="pct"/>
            <w:tcBorders>
              <w:top w:val="outset" w:sz="6" w:space="0" w:color="414142"/>
              <w:bottom w:val="outset" w:sz="6" w:space="0" w:color="414142"/>
              <w:right w:val="outset" w:sz="6" w:space="0" w:color="414142"/>
            </w:tcBorders>
          </w:tcPr>
          <w:p w14:paraId="4818FD27" w14:textId="0C0D6080" w:rsidR="009702B7" w:rsidRPr="00D806BD" w:rsidRDefault="009702B7" w:rsidP="009702B7">
            <w:pPr>
              <w:pStyle w:val="Bezatstarpm"/>
              <w:rPr>
                <w:rFonts w:ascii="Times New Roman" w:hAnsi="Times New Roman"/>
                <w:sz w:val="24"/>
                <w:szCs w:val="24"/>
              </w:rPr>
            </w:pPr>
            <w:r w:rsidRPr="00D806BD">
              <w:rPr>
                <w:rFonts w:ascii="Times New Roman" w:hAnsi="Times New Roman"/>
                <w:sz w:val="24"/>
                <w:szCs w:val="24"/>
              </w:rPr>
              <w:t>IX pielikums</w:t>
            </w:r>
            <w:r w:rsidR="00DC195D">
              <w:rPr>
                <w:rFonts w:ascii="Times New Roman" w:hAnsi="Times New Roman"/>
                <w:sz w:val="24"/>
                <w:szCs w:val="24"/>
              </w:rPr>
              <w:t>.</w:t>
            </w:r>
            <w:r w:rsidRPr="00D806BD">
              <w:rPr>
                <w:rFonts w:ascii="Times New Roman" w:hAnsi="Times New Roman"/>
                <w:sz w:val="24"/>
                <w:szCs w:val="24"/>
              </w:rPr>
              <w:t xml:space="preserve"> </w:t>
            </w:r>
          </w:p>
          <w:p w14:paraId="01B4A0DB" w14:textId="6C1F2C2B" w:rsidR="009702B7" w:rsidRPr="00D806BD" w:rsidRDefault="009702B7" w:rsidP="009702B7">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DC195D">
              <w:rPr>
                <w:rFonts w:ascii="Times New Roman" w:hAnsi="Times New Roman"/>
                <w:sz w:val="24"/>
                <w:szCs w:val="24"/>
              </w:rPr>
              <w:t xml:space="preserve"> – </w:t>
            </w:r>
          </w:p>
          <w:p w14:paraId="0F3FDAFC" w14:textId="69063142" w:rsidR="009702B7" w:rsidRPr="00D806BD" w:rsidRDefault="009B3BB6" w:rsidP="009702B7">
            <w:pPr>
              <w:spacing w:after="0" w:line="240" w:lineRule="auto"/>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9702B7" w:rsidRPr="00D806BD">
              <w:rPr>
                <w:rFonts w:ascii="Times New Roman" w:hAnsi="Times New Roman"/>
                <w:sz w:val="24"/>
                <w:szCs w:val="24"/>
              </w:rPr>
              <w:t xml:space="preserve">daļas </w:t>
            </w:r>
            <w:r w:rsidR="00DC195D">
              <w:rPr>
                <w:rFonts w:ascii="Times New Roman" w:hAnsi="Times New Roman"/>
                <w:sz w:val="24"/>
                <w:szCs w:val="24"/>
              </w:rPr>
              <w:t>“</w:t>
            </w:r>
            <w:r w:rsidR="009702B7" w:rsidRPr="00D806BD">
              <w:rPr>
                <w:rFonts w:ascii="Times New Roman" w:hAnsi="Times New Roman"/>
                <w:sz w:val="24"/>
                <w:szCs w:val="24"/>
              </w:rPr>
              <w:t>a</w:t>
            </w:r>
            <w:r w:rsidR="00DC195D">
              <w:rPr>
                <w:rFonts w:ascii="Times New Roman" w:hAnsi="Times New Roman"/>
                <w:sz w:val="24"/>
                <w:szCs w:val="24"/>
              </w:rPr>
              <w:t>” </w:t>
            </w:r>
            <w:r w:rsidR="009702B7" w:rsidRPr="00D806BD">
              <w:rPr>
                <w:rFonts w:ascii="Times New Roman" w:hAnsi="Times New Roman"/>
                <w:sz w:val="24"/>
                <w:szCs w:val="24"/>
              </w:rPr>
              <w:t xml:space="preserve">punkta </w:t>
            </w:r>
            <w:r w:rsidR="00DC195D">
              <w:rPr>
                <w:rFonts w:ascii="Times New Roman" w:hAnsi="Times New Roman"/>
                <w:sz w:val="24"/>
                <w:szCs w:val="24"/>
              </w:rPr>
              <w:t>“</w:t>
            </w:r>
            <w:r w:rsidR="009702B7" w:rsidRPr="00D806BD">
              <w:rPr>
                <w:rFonts w:ascii="Times New Roman" w:hAnsi="Times New Roman"/>
                <w:sz w:val="24"/>
                <w:szCs w:val="24"/>
              </w:rPr>
              <w:t>v</w:t>
            </w:r>
            <w:r w:rsidR="00DC195D">
              <w:rPr>
                <w:rFonts w:ascii="Times New Roman" w:hAnsi="Times New Roman"/>
                <w:sz w:val="24"/>
                <w:szCs w:val="24"/>
              </w:rPr>
              <w:t>” </w:t>
            </w:r>
            <w:r w:rsidR="009702B7" w:rsidRPr="00D806BD">
              <w:rPr>
                <w:rFonts w:ascii="Times New Roman" w:hAnsi="Times New Roman"/>
                <w:sz w:val="24"/>
                <w:szCs w:val="24"/>
              </w:rPr>
              <w:t>apakšpunkta tabulas otrā daļa</w:t>
            </w:r>
          </w:p>
        </w:tc>
        <w:tc>
          <w:tcPr>
            <w:tcW w:w="1737" w:type="pct"/>
            <w:tcBorders>
              <w:top w:val="outset" w:sz="6" w:space="0" w:color="414142"/>
              <w:left w:val="outset" w:sz="6" w:space="0" w:color="414142"/>
              <w:bottom w:val="outset" w:sz="6" w:space="0" w:color="414142"/>
              <w:right w:val="outset" w:sz="6" w:space="0" w:color="414142"/>
            </w:tcBorders>
          </w:tcPr>
          <w:p w14:paraId="69F76EA5" w14:textId="77C34FB1"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Ministru kabineta 2016. gada 5.</w:t>
            </w:r>
            <w:r w:rsidR="00DC195D">
              <w:rPr>
                <w:rFonts w:ascii="Times New Roman" w:hAnsi="Times New Roman"/>
                <w:sz w:val="24"/>
                <w:szCs w:val="24"/>
              </w:rPr>
              <w:t> </w:t>
            </w:r>
            <w:r w:rsidRPr="00E447BA">
              <w:rPr>
                <w:rFonts w:ascii="Times New Roman" w:hAnsi="Times New Roman"/>
                <w:sz w:val="24"/>
                <w:szCs w:val="24"/>
              </w:rPr>
              <w:t>janvāra noteikum</w:t>
            </w:r>
            <w:r w:rsidR="00DC195D">
              <w:rPr>
                <w:rFonts w:ascii="Times New Roman" w:hAnsi="Times New Roman"/>
                <w:sz w:val="24"/>
                <w:szCs w:val="24"/>
              </w:rPr>
              <w:t>u</w:t>
            </w:r>
            <w:r w:rsidRPr="00E447BA">
              <w:rPr>
                <w:rFonts w:ascii="Times New Roman" w:hAnsi="Times New Roman"/>
                <w:sz w:val="24"/>
                <w:szCs w:val="24"/>
              </w:rPr>
              <w:t xml:space="preserve"> Nr. 12</w:t>
            </w:r>
          </w:p>
          <w:p w14:paraId="1FC0AEDF" w14:textId="1AD535E9" w:rsidR="009702B7" w:rsidRPr="00E447BA" w:rsidRDefault="009702B7" w:rsidP="009702B7">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9.pielikums</w:t>
            </w:r>
          </w:p>
        </w:tc>
        <w:tc>
          <w:tcPr>
            <w:tcW w:w="1194" w:type="pct"/>
            <w:tcBorders>
              <w:top w:val="outset" w:sz="6" w:space="0" w:color="414142"/>
              <w:left w:val="outset" w:sz="6" w:space="0" w:color="414142"/>
              <w:bottom w:val="outset" w:sz="6" w:space="0" w:color="414142"/>
              <w:right w:val="outset" w:sz="6" w:space="0" w:color="414142"/>
            </w:tcBorders>
          </w:tcPr>
          <w:p w14:paraId="3E0152C4" w14:textId="77777777" w:rsidR="009702B7" w:rsidRPr="00E447BA" w:rsidRDefault="009702B7" w:rsidP="00A61360">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53D0F40E" w14:textId="77777777" w:rsidR="009702B7" w:rsidRPr="00E14B94" w:rsidRDefault="009702B7" w:rsidP="00A61360">
            <w:pPr>
              <w:pStyle w:val="Bezatstarpm"/>
              <w:rPr>
                <w:rFonts w:ascii="Times New Roman" w:hAnsi="Times New Roman"/>
                <w:color w:val="0070C0"/>
              </w:rPr>
            </w:pPr>
          </w:p>
        </w:tc>
      </w:tr>
      <w:tr w:rsidR="00D806BD" w:rsidRPr="00E14B94" w14:paraId="481D8220" w14:textId="77777777" w:rsidTr="00CC2F78">
        <w:tc>
          <w:tcPr>
            <w:tcW w:w="1024" w:type="pct"/>
            <w:tcBorders>
              <w:top w:val="outset" w:sz="6" w:space="0" w:color="414142"/>
              <w:bottom w:val="outset" w:sz="6" w:space="0" w:color="414142"/>
              <w:right w:val="outset" w:sz="6" w:space="0" w:color="414142"/>
            </w:tcBorders>
          </w:tcPr>
          <w:p w14:paraId="3E7D2F10" w14:textId="7D8E12B8" w:rsidR="00D806BD" w:rsidRPr="00D806BD" w:rsidRDefault="00D806BD" w:rsidP="00D806BD">
            <w:pPr>
              <w:pStyle w:val="Bezatstarpm"/>
              <w:rPr>
                <w:rFonts w:ascii="Times New Roman" w:hAnsi="Times New Roman"/>
                <w:sz w:val="24"/>
                <w:szCs w:val="24"/>
              </w:rPr>
            </w:pPr>
            <w:r w:rsidRPr="00D806BD">
              <w:rPr>
                <w:rFonts w:ascii="Times New Roman" w:hAnsi="Times New Roman"/>
                <w:sz w:val="24"/>
                <w:szCs w:val="24"/>
              </w:rPr>
              <w:t>IX pielikums</w:t>
            </w:r>
            <w:r w:rsidR="007F61B1">
              <w:rPr>
                <w:rFonts w:ascii="Times New Roman" w:hAnsi="Times New Roman"/>
                <w:sz w:val="24"/>
                <w:szCs w:val="24"/>
              </w:rPr>
              <w:t>.</w:t>
            </w:r>
            <w:r w:rsidRPr="00D806BD">
              <w:rPr>
                <w:rFonts w:ascii="Times New Roman" w:hAnsi="Times New Roman"/>
                <w:sz w:val="24"/>
                <w:szCs w:val="24"/>
              </w:rPr>
              <w:t xml:space="preserve"> Grozījumi Īstenošanas direktīvā 2014/21/ES</w:t>
            </w:r>
            <w:r w:rsidR="00DC195D">
              <w:rPr>
                <w:rFonts w:ascii="Times New Roman" w:hAnsi="Times New Roman"/>
                <w:sz w:val="24"/>
                <w:szCs w:val="24"/>
              </w:rPr>
              <w:t xml:space="preserve"> – </w:t>
            </w:r>
          </w:p>
          <w:p w14:paraId="5BCC79EE" w14:textId="204F2202" w:rsidR="00D806BD" w:rsidRPr="00D806BD" w:rsidRDefault="009B3BB6" w:rsidP="00D806BD">
            <w:pPr>
              <w:pStyle w:val="Bezatstarpm"/>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D806BD" w:rsidRPr="00D806BD">
              <w:rPr>
                <w:rFonts w:ascii="Times New Roman" w:hAnsi="Times New Roman"/>
                <w:sz w:val="24"/>
                <w:szCs w:val="24"/>
              </w:rPr>
              <w:t xml:space="preserve">daļas </w:t>
            </w:r>
            <w:r w:rsidR="00617216">
              <w:rPr>
                <w:rFonts w:ascii="Times New Roman" w:hAnsi="Times New Roman"/>
                <w:sz w:val="24"/>
                <w:szCs w:val="24"/>
              </w:rPr>
              <w:t>“</w:t>
            </w:r>
            <w:r w:rsidR="00D806BD" w:rsidRPr="00D806BD">
              <w:rPr>
                <w:rFonts w:ascii="Times New Roman" w:hAnsi="Times New Roman"/>
                <w:sz w:val="24"/>
                <w:szCs w:val="24"/>
              </w:rPr>
              <w:t>b</w:t>
            </w:r>
            <w:r w:rsidR="00617216">
              <w:rPr>
                <w:rFonts w:ascii="Times New Roman" w:hAnsi="Times New Roman"/>
                <w:sz w:val="24"/>
                <w:szCs w:val="24"/>
              </w:rPr>
              <w:t xml:space="preserve">” </w:t>
            </w:r>
            <w:r w:rsidR="00D806BD" w:rsidRPr="00D806BD">
              <w:rPr>
                <w:rFonts w:ascii="Times New Roman" w:hAnsi="Times New Roman"/>
                <w:sz w:val="24"/>
                <w:szCs w:val="24"/>
              </w:rPr>
              <w:t xml:space="preserve">punkta </w:t>
            </w:r>
            <w:r w:rsidR="00617216">
              <w:rPr>
                <w:rFonts w:ascii="Times New Roman" w:hAnsi="Times New Roman"/>
                <w:sz w:val="24"/>
                <w:szCs w:val="24"/>
              </w:rPr>
              <w:t>“</w:t>
            </w:r>
            <w:r w:rsidR="00D806BD" w:rsidRPr="00D806BD">
              <w:rPr>
                <w:rFonts w:ascii="Times New Roman" w:hAnsi="Times New Roman"/>
                <w:sz w:val="24"/>
                <w:szCs w:val="24"/>
              </w:rPr>
              <w:t>i</w:t>
            </w:r>
            <w:r w:rsidR="00617216">
              <w:rPr>
                <w:rFonts w:ascii="Times New Roman" w:hAnsi="Times New Roman"/>
                <w:sz w:val="24"/>
                <w:szCs w:val="24"/>
              </w:rPr>
              <w:t>”–“</w:t>
            </w:r>
            <w:proofErr w:type="spellStart"/>
            <w:r w:rsidR="00D806BD" w:rsidRPr="00D806BD">
              <w:rPr>
                <w:rFonts w:ascii="Times New Roman" w:hAnsi="Times New Roman"/>
                <w:sz w:val="24"/>
                <w:szCs w:val="24"/>
              </w:rPr>
              <w:t>iv</w:t>
            </w:r>
            <w:proofErr w:type="spellEnd"/>
            <w:r w:rsidR="00617216">
              <w:rPr>
                <w:rFonts w:ascii="Times New Roman" w:hAnsi="Times New Roman"/>
                <w:sz w:val="24"/>
                <w:szCs w:val="24"/>
              </w:rPr>
              <w:t>”</w:t>
            </w:r>
            <w:r w:rsidR="00D806BD"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4079AB37" w14:textId="77777777"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16AA22BE" w14:textId="5EA63915"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617216">
              <w:rPr>
                <w:rFonts w:ascii="Times New Roman" w:hAnsi="Times New Roman"/>
                <w:sz w:val="24"/>
                <w:szCs w:val="24"/>
              </w:rPr>
              <w:t>,</w:t>
            </w:r>
          </w:p>
          <w:p w14:paraId="4E6E7F38" w14:textId="16D87571"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 11.pielikuma 2.</w:t>
            </w:r>
            <w:r w:rsidR="00DC195D">
              <w:rPr>
                <w:rFonts w:ascii="Times New Roman" w:hAnsi="Times New Roman"/>
                <w:sz w:val="24"/>
                <w:szCs w:val="24"/>
              </w:rPr>
              <w:t>–</w:t>
            </w:r>
            <w:r w:rsidR="00387936" w:rsidRPr="00E447BA">
              <w:rPr>
                <w:rFonts w:ascii="Times New Roman" w:hAnsi="Times New Roman"/>
                <w:sz w:val="24"/>
                <w:szCs w:val="24"/>
              </w:rPr>
              <w:t>5</w:t>
            </w:r>
            <w:r w:rsidRPr="00E447BA">
              <w:rPr>
                <w:rFonts w:ascii="Times New Roman" w:hAnsi="Times New Roman"/>
                <w:sz w:val="24"/>
                <w:szCs w:val="24"/>
              </w:rPr>
              <w:t>. punkts</w:t>
            </w:r>
          </w:p>
        </w:tc>
        <w:tc>
          <w:tcPr>
            <w:tcW w:w="1194" w:type="pct"/>
            <w:tcBorders>
              <w:top w:val="outset" w:sz="6" w:space="0" w:color="414142"/>
              <w:left w:val="outset" w:sz="6" w:space="0" w:color="414142"/>
              <w:bottom w:val="outset" w:sz="6" w:space="0" w:color="414142"/>
              <w:right w:val="outset" w:sz="6" w:space="0" w:color="414142"/>
            </w:tcBorders>
          </w:tcPr>
          <w:p w14:paraId="0013666F" w14:textId="5E591601"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34D50B3" w14:textId="1AAE19C7"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D806BD" w:rsidRPr="00E14B94" w14:paraId="1AE09294" w14:textId="77777777" w:rsidTr="00CC2F78">
        <w:tc>
          <w:tcPr>
            <w:tcW w:w="1024" w:type="pct"/>
            <w:tcBorders>
              <w:top w:val="outset" w:sz="6" w:space="0" w:color="414142"/>
              <w:bottom w:val="outset" w:sz="6" w:space="0" w:color="414142"/>
              <w:right w:val="outset" w:sz="6" w:space="0" w:color="414142"/>
            </w:tcBorders>
          </w:tcPr>
          <w:p w14:paraId="0FA9BF78" w14:textId="7F559E73" w:rsidR="00D806BD" w:rsidRPr="00D806BD" w:rsidRDefault="00D806BD" w:rsidP="00D806BD">
            <w:pPr>
              <w:pStyle w:val="Bezatstarpm"/>
              <w:rPr>
                <w:rFonts w:ascii="Times New Roman" w:hAnsi="Times New Roman"/>
                <w:sz w:val="24"/>
                <w:szCs w:val="24"/>
              </w:rPr>
            </w:pPr>
            <w:r w:rsidRPr="00D806BD">
              <w:rPr>
                <w:rFonts w:ascii="Times New Roman" w:hAnsi="Times New Roman"/>
                <w:sz w:val="24"/>
                <w:szCs w:val="24"/>
              </w:rPr>
              <w:t>IX pielikums</w:t>
            </w:r>
            <w:r w:rsidR="00617216">
              <w:rPr>
                <w:rFonts w:ascii="Times New Roman" w:hAnsi="Times New Roman"/>
                <w:sz w:val="24"/>
                <w:szCs w:val="24"/>
              </w:rPr>
              <w:t>.</w:t>
            </w:r>
            <w:r w:rsidRPr="00D806BD">
              <w:rPr>
                <w:rFonts w:ascii="Times New Roman" w:hAnsi="Times New Roman"/>
                <w:sz w:val="24"/>
                <w:szCs w:val="24"/>
              </w:rPr>
              <w:t xml:space="preserve"> Grozījumi Īstenošanas direktīvā 2014/21/ES</w:t>
            </w:r>
            <w:r w:rsidR="00617216">
              <w:rPr>
                <w:rFonts w:ascii="Times New Roman" w:hAnsi="Times New Roman"/>
                <w:sz w:val="24"/>
                <w:szCs w:val="24"/>
              </w:rPr>
              <w:t> –</w:t>
            </w:r>
          </w:p>
          <w:p w14:paraId="56445204" w14:textId="091E2F8E" w:rsidR="00D806BD" w:rsidRPr="00D806BD" w:rsidRDefault="009B3BB6" w:rsidP="00D806BD">
            <w:pPr>
              <w:pStyle w:val="Bezatstarpm"/>
              <w:rPr>
                <w:rFonts w:ascii="Times New Roman" w:hAnsi="Times New Roman"/>
                <w:sz w:val="24"/>
                <w:szCs w:val="24"/>
              </w:rPr>
            </w:pPr>
            <w:r>
              <w:rPr>
                <w:rFonts w:ascii="Times New Roman" w:hAnsi="Times New Roman"/>
                <w:sz w:val="24"/>
                <w:szCs w:val="24"/>
              </w:rPr>
              <w:t>pirmās</w:t>
            </w:r>
            <w:r w:rsidRPr="00D806BD" w:rsidDel="009B3BB6">
              <w:rPr>
                <w:rFonts w:ascii="Times New Roman" w:hAnsi="Times New Roman"/>
                <w:sz w:val="24"/>
                <w:szCs w:val="24"/>
              </w:rPr>
              <w:t xml:space="preserve"> </w:t>
            </w:r>
            <w:r w:rsidR="00D806BD" w:rsidRPr="00D806BD">
              <w:rPr>
                <w:rFonts w:ascii="Times New Roman" w:hAnsi="Times New Roman"/>
                <w:sz w:val="24"/>
                <w:szCs w:val="24"/>
              </w:rPr>
              <w:t xml:space="preserve">daļas </w:t>
            </w:r>
            <w:r w:rsidR="00617216">
              <w:rPr>
                <w:rFonts w:ascii="Times New Roman" w:hAnsi="Times New Roman"/>
                <w:sz w:val="24"/>
                <w:szCs w:val="24"/>
              </w:rPr>
              <w:t>“</w:t>
            </w:r>
            <w:r w:rsidR="00D806BD" w:rsidRPr="00D806BD">
              <w:rPr>
                <w:rFonts w:ascii="Times New Roman" w:hAnsi="Times New Roman"/>
                <w:sz w:val="24"/>
                <w:szCs w:val="24"/>
              </w:rPr>
              <w:t>b</w:t>
            </w:r>
            <w:r w:rsidR="00617216">
              <w:rPr>
                <w:rFonts w:ascii="Times New Roman" w:hAnsi="Times New Roman"/>
                <w:sz w:val="24"/>
                <w:szCs w:val="24"/>
              </w:rPr>
              <w:t>” </w:t>
            </w:r>
            <w:r w:rsidR="00D806BD" w:rsidRPr="00D806BD">
              <w:rPr>
                <w:rFonts w:ascii="Times New Roman" w:hAnsi="Times New Roman"/>
                <w:sz w:val="24"/>
                <w:szCs w:val="24"/>
              </w:rPr>
              <w:t xml:space="preserve">punkta </w:t>
            </w:r>
          </w:p>
          <w:p w14:paraId="4CCEF7D4" w14:textId="66131EF5" w:rsidR="00D806BD" w:rsidRPr="00D806BD" w:rsidRDefault="00617216" w:rsidP="00D806BD">
            <w:pPr>
              <w:pStyle w:val="Bezatstarpm"/>
              <w:rPr>
                <w:rFonts w:ascii="Times New Roman" w:hAnsi="Times New Roman"/>
                <w:sz w:val="24"/>
                <w:szCs w:val="24"/>
              </w:rPr>
            </w:pPr>
            <w:r>
              <w:rPr>
                <w:rFonts w:ascii="Times New Roman" w:hAnsi="Times New Roman"/>
                <w:sz w:val="24"/>
                <w:szCs w:val="24"/>
              </w:rPr>
              <w:t>“</w:t>
            </w:r>
            <w:r w:rsidR="00D806BD" w:rsidRPr="00D806BD">
              <w:rPr>
                <w:rFonts w:ascii="Times New Roman" w:hAnsi="Times New Roman"/>
                <w:sz w:val="24"/>
                <w:szCs w:val="24"/>
              </w:rPr>
              <w:t>v</w:t>
            </w:r>
            <w:r>
              <w:rPr>
                <w:rFonts w:ascii="Times New Roman" w:hAnsi="Times New Roman"/>
                <w:sz w:val="24"/>
                <w:szCs w:val="24"/>
              </w:rPr>
              <w:t>”</w:t>
            </w:r>
            <w:r w:rsidR="00D806BD"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256A2C54" w14:textId="77777777"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7533665C" w14:textId="62C16A56"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617216">
              <w:rPr>
                <w:rFonts w:ascii="Times New Roman" w:hAnsi="Times New Roman"/>
                <w:sz w:val="24"/>
                <w:szCs w:val="24"/>
              </w:rPr>
              <w:t>,</w:t>
            </w:r>
          </w:p>
          <w:p w14:paraId="17B0EBF4" w14:textId="77777777" w:rsidR="00387936"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 </w:t>
            </w:r>
            <w:r w:rsidR="00387936" w:rsidRPr="00E447BA">
              <w:rPr>
                <w:rFonts w:ascii="Times New Roman" w:hAnsi="Times New Roman"/>
                <w:sz w:val="24"/>
                <w:szCs w:val="24"/>
              </w:rPr>
              <w:t>11.pielikuma</w:t>
            </w:r>
          </w:p>
          <w:p w14:paraId="3B065309" w14:textId="7D22ADBD" w:rsidR="00D806BD" w:rsidRPr="00E447BA" w:rsidRDefault="00387936" w:rsidP="00D806BD">
            <w:pPr>
              <w:pStyle w:val="Bezatstarpm"/>
              <w:rPr>
                <w:rFonts w:ascii="Times New Roman" w:hAnsi="Times New Roman"/>
                <w:sz w:val="24"/>
                <w:szCs w:val="24"/>
              </w:rPr>
            </w:pPr>
            <w:r w:rsidRPr="00E447BA">
              <w:rPr>
                <w:rFonts w:ascii="Times New Roman" w:hAnsi="Times New Roman"/>
                <w:sz w:val="24"/>
                <w:szCs w:val="24"/>
              </w:rPr>
              <w:t xml:space="preserve"> 6.1.–6.4.apakšpunkts</w:t>
            </w:r>
          </w:p>
        </w:tc>
        <w:tc>
          <w:tcPr>
            <w:tcW w:w="1194" w:type="pct"/>
            <w:tcBorders>
              <w:top w:val="outset" w:sz="6" w:space="0" w:color="414142"/>
              <w:left w:val="outset" w:sz="6" w:space="0" w:color="414142"/>
              <w:bottom w:val="outset" w:sz="6" w:space="0" w:color="414142"/>
              <w:right w:val="outset" w:sz="6" w:space="0" w:color="414142"/>
            </w:tcBorders>
          </w:tcPr>
          <w:p w14:paraId="7CAC63FF" w14:textId="241FB2F9"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7C8524C5" w14:textId="6F21BF77"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45066A" w:rsidRPr="00E14B94" w14:paraId="00780E0D" w14:textId="77777777" w:rsidTr="00CC2F78">
        <w:tc>
          <w:tcPr>
            <w:tcW w:w="1024" w:type="pct"/>
            <w:tcBorders>
              <w:top w:val="outset" w:sz="6" w:space="0" w:color="414142"/>
              <w:bottom w:val="outset" w:sz="6" w:space="0" w:color="414142"/>
              <w:right w:val="outset" w:sz="6" w:space="0" w:color="414142"/>
            </w:tcBorders>
          </w:tcPr>
          <w:p w14:paraId="3DF366F4" w14:textId="0BABEE82" w:rsidR="0045066A" w:rsidRPr="00D806BD" w:rsidRDefault="0045066A" w:rsidP="0045066A">
            <w:pPr>
              <w:pStyle w:val="Bezatstarpm"/>
              <w:rPr>
                <w:rFonts w:ascii="Times New Roman" w:hAnsi="Times New Roman"/>
                <w:sz w:val="24"/>
                <w:szCs w:val="24"/>
              </w:rPr>
            </w:pPr>
            <w:r w:rsidRPr="00D806BD">
              <w:rPr>
                <w:rFonts w:ascii="Times New Roman" w:hAnsi="Times New Roman"/>
                <w:sz w:val="24"/>
                <w:szCs w:val="24"/>
              </w:rPr>
              <w:lastRenderedPageBreak/>
              <w:t>IX pielikums</w:t>
            </w:r>
            <w:r w:rsidR="00617216">
              <w:rPr>
                <w:rFonts w:ascii="Times New Roman" w:hAnsi="Times New Roman"/>
                <w:sz w:val="24"/>
                <w:szCs w:val="24"/>
              </w:rPr>
              <w:t>.</w:t>
            </w:r>
            <w:r w:rsidRPr="00D806BD">
              <w:rPr>
                <w:rFonts w:ascii="Times New Roman" w:hAnsi="Times New Roman"/>
                <w:sz w:val="24"/>
                <w:szCs w:val="24"/>
              </w:rPr>
              <w:t xml:space="preserve"> Grozījumi Īstenošanas direktīvā 2014/21/ES</w:t>
            </w:r>
            <w:r w:rsidR="00617216">
              <w:rPr>
                <w:rFonts w:ascii="Times New Roman" w:hAnsi="Times New Roman"/>
                <w:sz w:val="24"/>
                <w:szCs w:val="24"/>
              </w:rPr>
              <w:t xml:space="preserve"> – </w:t>
            </w:r>
          </w:p>
          <w:p w14:paraId="3DC16A8B" w14:textId="367037B4" w:rsidR="0045066A" w:rsidRPr="00D806BD" w:rsidRDefault="009B3BB6" w:rsidP="0045066A">
            <w:pPr>
              <w:pStyle w:val="Bezatstarpm"/>
              <w:rPr>
                <w:rFonts w:ascii="Times New Roman" w:hAnsi="Times New Roman"/>
                <w:sz w:val="24"/>
                <w:szCs w:val="24"/>
              </w:rPr>
            </w:pPr>
            <w:r>
              <w:rPr>
                <w:rFonts w:ascii="Times New Roman" w:hAnsi="Times New Roman"/>
                <w:sz w:val="24"/>
                <w:szCs w:val="24"/>
              </w:rPr>
              <w:t xml:space="preserve">otrās </w:t>
            </w:r>
            <w:r w:rsidR="0045066A" w:rsidRPr="00D806BD">
              <w:rPr>
                <w:rFonts w:ascii="Times New Roman" w:hAnsi="Times New Roman"/>
                <w:sz w:val="24"/>
                <w:szCs w:val="24"/>
              </w:rPr>
              <w:t xml:space="preserve">daļas </w:t>
            </w:r>
            <w:r w:rsidR="00617216">
              <w:rPr>
                <w:rFonts w:ascii="Times New Roman" w:hAnsi="Times New Roman"/>
                <w:sz w:val="24"/>
                <w:szCs w:val="24"/>
              </w:rPr>
              <w:t>“</w:t>
            </w:r>
            <w:r w:rsidR="0045066A" w:rsidRPr="00D806BD">
              <w:rPr>
                <w:rFonts w:ascii="Times New Roman" w:hAnsi="Times New Roman"/>
                <w:sz w:val="24"/>
                <w:szCs w:val="24"/>
              </w:rPr>
              <w:t>a</w:t>
            </w:r>
            <w:r w:rsidR="00617216">
              <w:rPr>
                <w:rFonts w:ascii="Times New Roman" w:hAnsi="Times New Roman"/>
                <w:sz w:val="24"/>
                <w:szCs w:val="24"/>
              </w:rPr>
              <w:t xml:space="preserve">” </w:t>
            </w:r>
            <w:r w:rsidR="0045066A" w:rsidRPr="00D806BD">
              <w:rPr>
                <w:rFonts w:ascii="Times New Roman" w:hAnsi="Times New Roman"/>
                <w:sz w:val="24"/>
                <w:szCs w:val="24"/>
              </w:rPr>
              <w:t xml:space="preserve">punkta </w:t>
            </w:r>
          </w:p>
          <w:p w14:paraId="46C2BC0E" w14:textId="0A15BA9A" w:rsidR="0045066A" w:rsidRPr="00D806BD" w:rsidRDefault="00617216" w:rsidP="0045066A">
            <w:pPr>
              <w:pStyle w:val="Bezatstarpm"/>
              <w:rPr>
                <w:rFonts w:ascii="Times New Roman" w:hAnsi="Times New Roman"/>
                <w:sz w:val="24"/>
                <w:szCs w:val="24"/>
              </w:rPr>
            </w:pPr>
            <w:r>
              <w:rPr>
                <w:rFonts w:ascii="Times New Roman" w:hAnsi="Times New Roman"/>
                <w:sz w:val="24"/>
                <w:szCs w:val="24"/>
              </w:rPr>
              <w:t>“</w:t>
            </w:r>
            <w:r w:rsidR="0045066A" w:rsidRPr="00D806BD">
              <w:rPr>
                <w:rFonts w:ascii="Times New Roman" w:hAnsi="Times New Roman"/>
                <w:sz w:val="24"/>
                <w:szCs w:val="24"/>
              </w:rPr>
              <w:t>i</w:t>
            </w:r>
            <w:r>
              <w:rPr>
                <w:rFonts w:ascii="Times New Roman" w:hAnsi="Times New Roman"/>
                <w:sz w:val="24"/>
                <w:szCs w:val="24"/>
              </w:rPr>
              <w:t>”</w:t>
            </w:r>
            <w:r w:rsidR="0045066A"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197C21F6" w14:textId="77777777" w:rsidR="0045066A" w:rsidRPr="00E447BA" w:rsidRDefault="0045066A" w:rsidP="0045066A">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4A2FA49F" w14:textId="3119582F" w:rsidR="0045066A" w:rsidRPr="00E447BA" w:rsidRDefault="0045066A" w:rsidP="0045066A">
            <w:pPr>
              <w:pStyle w:val="Bezatstarpm"/>
              <w:rPr>
                <w:rFonts w:ascii="Times New Roman" w:hAnsi="Times New Roman"/>
                <w:sz w:val="24"/>
                <w:szCs w:val="24"/>
              </w:rPr>
            </w:pPr>
            <w:r w:rsidRPr="00E447BA">
              <w:rPr>
                <w:rFonts w:ascii="Times New Roman" w:hAnsi="Times New Roman"/>
                <w:sz w:val="24"/>
                <w:szCs w:val="24"/>
              </w:rPr>
              <w:t>1.</w:t>
            </w:r>
            <w:r w:rsidR="004B4662" w:rsidRPr="00E447BA">
              <w:rPr>
                <w:rFonts w:ascii="Times New Roman" w:hAnsi="Times New Roman"/>
                <w:sz w:val="24"/>
                <w:szCs w:val="24"/>
              </w:rPr>
              <w:t>4</w:t>
            </w:r>
            <w:r w:rsidR="00487E51">
              <w:rPr>
                <w:rFonts w:ascii="Times New Roman" w:hAnsi="Times New Roman"/>
                <w:sz w:val="24"/>
                <w:szCs w:val="24"/>
              </w:rPr>
              <w:t>5</w:t>
            </w:r>
            <w:r w:rsidR="00617216">
              <w:rPr>
                <w:rFonts w:ascii="Times New Roman" w:hAnsi="Times New Roman"/>
                <w:sz w:val="24"/>
                <w:szCs w:val="24"/>
              </w:rPr>
              <w:t>.</w:t>
            </w:r>
            <w:r w:rsidRPr="00E447BA">
              <w:rPr>
                <w:rFonts w:ascii="Times New Roman" w:hAnsi="Times New Roman"/>
                <w:sz w:val="24"/>
                <w:szCs w:val="24"/>
              </w:rPr>
              <w:t xml:space="preserve"> apakšpunkts</w:t>
            </w:r>
            <w:r w:rsidR="00617216">
              <w:rPr>
                <w:rFonts w:ascii="Times New Roman" w:hAnsi="Times New Roman"/>
                <w:sz w:val="24"/>
                <w:szCs w:val="24"/>
              </w:rPr>
              <w:t>,</w:t>
            </w:r>
          </w:p>
          <w:p w14:paraId="37B544C5" w14:textId="20CB41D4" w:rsidR="0045066A" w:rsidRPr="00E447BA" w:rsidRDefault="0045066A" w:rsidP="0045066A">
            <w:pPr>
              <w:pStyle w:val="Bezatstarpm"/>
              <w:rPr>
                <w:rFonts w:ascii="Times New Roman" w:hAnsi="Times New Roman"/>
                <w:sz w:val="24"/>
                <w:szCs w:val="24"/>
              </w:rPr>
            </w:pPr>
            <w:r w:rsidRPr="00E447BA">
              <w:rPr>
                <w:rFonts w:ascii="Times New Roman" w:hAnsi="Times New Roman"/>
                <w:sz w:val="24"/>
                <w:szCs w:val="24"/>
              </w:rPr>
              <w:t xml:space="preserve"> 5.pielikuma 1.punkts</w:t>
            </w:r>
          </w:p>
        </w:tc>
        <w:tc>
          <w:tcPr>
            <w:tcW w:w="1194" w:type="pct"/>
            <w:tcBorders>
              <w:top w:val="outset" w:sz="6" w:space="0" w:color="414142"/>
              <w:left w:val="outset" w:sz="6" w:space="0" w:color="414142"/>
              <w:bottom w:val="outset" w:sz="6" w:space="0" w:color="414142"/>
              <w:right w:val="outset" w:sz="6" w:space="0" w:color="414142"/>
            </w:tcBorders>
          </w:tcPr>
          <w:p w14:paraId="401C11AF" w14:textId="30A9223B" w:rsidR="0045066A" w:rsidRPr="00E447BA" w:rsidRDefault="0045066A" w:rsidP="0045066A">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FDF316E" w14:textId="6392FE75" w:rsidR="0045066A" w:rsidRPr="00E447BA" w:rsidRDefault="0045066A" w:rsidP="0045066A">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D806BD" w:rsidRPr="00E14B94" w14:paraId="5FC224D4" w14:textId="77777777" w:rsidTr="00CC2F78">
        <w:tc>
          <w:tcPr>
            <w:tcW w:w="1024" w:type="pct"/>
            <w:tcBorders>
              <w:top w:val="outset" w:sz="6" w:space="0" w:color="414142"/>
              <w:bottom w:val="outset" w:sz="6" w:space="0" w:color="414142"/>
              <w:right w:val="outset" w:sz="6" w:space="0" w:color="414142"/>
            </w:tcBorders>
          </w:tcPr>
          <w:p w14:paraId="4C6B5BE6" w14:textId="4FECBFD0" w:rsidR="00D806BD" w:rsidRPr="00D806BD" w:rsidRDefault="00D806BD" w:rsidP="00D806BD">
            <w:pPr>
              <w:pStyle w:val="Bezatstarpm"/>
              <w:rPr>
                <w:rFonts w:ascii="Times New Roman" w:hAnsi="Times New Roman"/>
                <w:sz w:val="24"/>
                <w:szCs w:val="24"/>
              </w:rPr>
            </w:pPr>
            <w:r w:rsidRPr="00D806BD">
              <w:rPr>
                <w:rFonts w:ascii="Times New Roman" w:hAnsi="Times New Roman"/>
                <w:sz w:val="24"/>
                <w:szCs w:val="24"/>
              </w:rPr>
              <w:t>IX pielikums</w:t>
            </w:r>
            <w:r w:rsidR="00617216">
              <w:rPr>
                <w:rFonts w:ascii="Times New Roman" w:hAnsi="Times New Roman"/>
                <w:sz w:val="24"/>
                <w:szCs w:val="24"/>
              </w:rPr>
              <w:t>.</w:t>
            </w:r>
            <w:r w:rsidRPr="00D806BD">
              <w:rPr>
                <w:rFonts w:ascii="Times New Roman" w:hAnsi="Times New Roman"/>
                <w:sz w:val="24"/>
                <w:szCs w:val="24"/>
              </w:rPr>
              <w:t xml:space="preserve"> Grozījumi Īstenošanas direktīvā 2014/21/ES</w:t>
            </w:r>
            <w:r w:rsidR="00617216">
              <w:rPr>
                <w:rFonts w:ascii="Times New Roman" w:hAnsi="Times New Roman"/>
                <w:sz w:val="24"/>
                <w:szCs w:val="24"/>
              </w:rPr>
              <w:t> –</w:t>
            </w:r>
          </w:p>
          <w:p w14:paraId="4DB15B26" w14:textId="0329A8D9" w:rsidR="00D806BD" w:rsidRPr="00D806BD" w:rsidRDefault="00617216" w:rsidP="00D806BD">
            <w:pPr>
              <w:pStyle w:val="Bezatstarpm"/>
              <w:rPr>
                <w:rFonts w:ascii="Times New Roman" w:hAnsi="Times New Roman"/>
                <w:sz w:val="24"/>
                <w:szCs w:val="24"/>
              </w:rPr>
            </w:pPr>
            <w:r>
              <w:rPr>
                <w:rFonts w:ascii="Times New Roman" w:hAnsi="Times New Roman"/>
                <w:sz w:val="24"/>
                <w:szCs w:val="24"/>
              </w:rPr>
              <w:t>o</w:t>
            </w:r>
            <w:r w:rsidR="009B3BB6">
              <w:rPr>
                <w:rFonts w:ascii="Times New Roman" w:hAnsi="Times New Roman"/>
                <w:sz w:val="24"/>
                <w:szCs w:val="24"/>
              </w:rPr>
              <w:t>trās</w:t>
            </w:r>
            <w:r>
              <w:rPr>
                <w:rFonts w:ascii="Times New Roman" w:hAnsi="Times New Roman"/>
                <w:sz w:val="24"/>
                <w:szCs w:val="24"/>
              </w:rPr>
              <w:t xml:space="preserve"> </w:t>
            </w:r>
            <w:r w:rsidR="00D806BD" w:rsidRPr="00D806BD">
              <w:rPr>
                <w:rFonts w:ascii="Times New Roman" w:hAnsi="Times New Roman"/>
                <w:sz w:val="24"/>
                <w:szCs w:val="24"/>
              </w:rPr>
              <w:t xml:space="preserve">daļas </w:t>
            </w:r>
            <w:r>
              <w:rPr>
                <w:rFonts w:ascii="Times New Roman" w:hAnsi="Times New Roman"/>
                <w:sz w:val="24"/>
                <w:szCs w:val="24"/>
              </w:rPr>
              <w:t>“</w:t>
            </w:r>
            <w:r w:rsidR="00D806BD" w:rsidRPr="00D806BD">
              <w:rPr>
                <w:rFonts w:ascii="Times New Roman" w:hAnsi="Times New Roman"/>
                <w:sz w:val="24"/>
                <w:szCs w:val="24"/>
              </w:rPr>
              <w:t>a</w:t>
            </w:r>
            <w:r>
              <w:rPr>
                <w:rFonts w:ascii="Times New Roman" w:hAnsi="Times New Roman"/>
                <w:sz w:val="24"/>
                <w:szCs w:val="24"/>
              </w:rPr>
              <w:t>” </w:t>
            </w:r>
            <w:r w:rsidR="00D806BD" w:rsidRPr="00D806BD">
              <w:rPr>
                <w:rFonts w:ascii="Times New Roman" w:hAnsi="Times New Roman"/>
                <w:sz w:val="24"/>
                <w:szCs w:val="24"/>
              </w:rPr>
              <w:t xml:space="preserve">punkta </w:t>
            </w:r>
          </w:p>
          <w:p w14:paraId="1470402B" w14:textId="703F45B3" w:rsidR="00D806BD" w:rsidRPr="00D806BD" w:rsidRDefault="00617216" w:rsidP="00D806BD">
            <w:pPr>
              <w:pStyle w:val="Bezatstarpm"/>
              <w:rPr>
                <w:rFonts w:ascii="Times New Roman" w:hAnsi="Times New Roman"/>
                <w:sz w:val="24"/>
                <w:szCs w:val="24"/>
              </w:rPr>
            </w:pPr>
            <w:r>
              <w:rPr>
                <w:rFonts w:ascii="Times New Roman" w:hAnsi="Times New Roman"/>
                <w:sz w:val="24"/>
                <w:szCs w:val="24"/>
              </w:rPr>
              <w:t>“</w:t>
            </w:r>
            <w:proofErr w:type="spellStart"/>
            <w:r w:rsidR="00D806BD" w:rsidRPr="00D806BD">
              <w:rPr>
                <w:rFonts w:ascii="Times New Roman" w:hAnsi="Times New Roman"/>
                <w:sz w:val="24"/>
                <w:szCs w:val="24"/>
              </w:rPr>
              <w:t>ii</w:t>
            </w:r>
            <w:proofErr w:type="spellEnd"/>
            <w:r>
              <w:rPr>
                <w:rFonts w:ascii="Times New Roman" w:hAnsi="Times New Roman"/>
                <w:sz w:val="24"/>
                <w:szCs w:val="24"/>
              </w:rPr>
              <w:t>”</w:t>
            </w:r>
            <w:r w:rsidR="00D806BD" w:rsidRPr="00D806BD">
              <w:rPr>
                <w:rFonts w:ascii="Times New Roman" w:hAnsi="Times New Roman"/>
                <w:sz w:val="24"/>
                <w:szCs w:val="24"/>
              </w:rPr>
              <w:t xml:space="preserve"> apakšpunkta tabulas pirmā daļa</w:t>
            </w:r>
          </w:p>
        </w:tc>
        <w:tc>
          <w:tcPr>
            <w:tcW w:w="1737" w:type="pct"/>
            <w:tcBorders>
              <w:top w:val="outset" w:sz="6" w:space="0" w:color="414142"/>
              <w:left w:val="outset" w:sz="6" w:space="0" w:color="414142"/>
              <w:bottom w:val="outset" w:sz="6" w:space="0" w:color="414142"/>
              <w:right w:val="outset" w:sz="6" w:space="0" w:color="414142"/>
            </w:tcBorders>
          </w:tcPr>
          <w:p w14:paraId="5D0E4DC1" w14:textId="77777777"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08C9D7C2" w14:textId="3458CEFA"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1.</w:t>
            </w:r>
            <w:r w:rsidR="00AE3C01" w:rsidRPr="00E447BA">
              <w:rPr>
                <w:rFonts w:ascii="Times New Roman" w:hAnsi="Times New Roman"/>
                <w:sz w:val="24"/>
                <w:szCs w:val="24"/>
              </w:rPr>
              <w:t>4</w:t>
            </w:r>
            <w:r w:rsidR="00487E51">
              <w:rPr>
                <w:rFonts w:ascii="Times New Roman" w:hAnsi="Times New Roman"/>
                <w:sz w:val="24"/>
                <w:szCs w:val="24"/>
              </w:rPr>
              <w:t>5</w:t>
            </w:r>
            <w:r w:rsidRPr="00E447BA">
              <w:rPr>
                <w:rFonts w:ascii="Times New Roman" w:hAnsi="Times New Roman"/>
                <w:sz w:val="24"/>
                <w:szCs w:val="24"/>
              </w:rPr>
              <w:t>. apakšpunkts</w:t>
            </w:r>
            <w:r w:rsidR="00617216">
              <w:rPr>
                <w:rFonts w:ascii="Times New Roman" w:hAnsi="Times New Roman"/>
                <w:sz w:val="24"/>
                <w:szCs w:val="24"/>
              </w:rPr>
              <w:t>,</w:t>
            </w:r>
          </w:p>
          <w:p w14:paraId="315A5C1B" w14:textId="33B73D1C"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 5.pielikum</w:t>
            </w:r>
            <w:r w:rsidR="009B3BB6" w:rsidRPr="00E447BA">
              <w:rPr>
                <w:rFonts w:ascii="Times New Roman" w:hAnsi="Times New Roman"/>
                <w:sz w:val="24"/>
                <w:szCs w:val="24"/>
              </w:rPr>
              <w:t>a</w:t>
            </w:r>
            <w:r w:rsidRPr="00E447BA">
              <w:rPr>
                <w:rFonts w:ascii="Times New Roman" w:hAnsi="Times New Roman"/>
                <w:sz w:val="24"/>
                <w:szCs w:val="24"/>
              </w:rPr>
              <w:t xml:space="preserve"> 2.–6.punkts</w:t>
            </w:r>
          </w:p>
        </w:tc>
        <w:tc>
          <w:tcPr>
            <w:tcW w:w="1194" w:type="pct"/>
            <w:tcBorders>
              <w:top w:val="outset" w:sz="6" w:space="0" w:color="414142"/>
              <w:left w:val="outset" w:sz="6" w:space="0" w:color="414142"/>
              <w:bottom w:val="outset" w:sz="6" w:space="0" w:color="414142"/>
              <w:right w:val="outset" w:sz="6" w:space="0" w:color="414142"/>
            </w:tcBorders>
          </w:tcPr>
          <w:p w14:paraId="728C5145" w14:textId="7E771143"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C16BFA0" w14:textId="38DE28EF"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45066A" w:rsidRPr="00E14B94" w14:paraId="6A44B44C" w14:textId="77777777" w:rsidTr="00CC2F78">
        <w:tc>
          <w:tcPr>
            <w:tcW w:w="1024" w:type="pct"/>
            <w:tcBorders>
              <w:top w:val="outset" w:sz="6" w:space="0" w:color="414142"/>
              <w:bottom w:val="outset" w:sz="6" w:space="0" w:color="414142"/>
              <w:right w:val="outset" w:sz="6" w:space="0" w:color="414142"/>
            </w:tcBorders>
          </w:tcPr>
          <w:p w14:paraId="3909A268" w14:textId="2777971F" w:rsidR="0045066A" w:rsidRPr="00D806BD" w:rsidRDefault="0045066A" w:rsidP="0045066A">
            <w:pPr>
              <w:pStyle w:val="Bezatstarpm"/>
              <w:rPr>
                <w:rFonts w:ascii="Times New Roman" w:hAnsi="Times New Roman"/>
                <w:sz w:val="24"/>
                <w:szCs w:val="24"/>
              </w:rPr>
            </w:pPr>
            <w:r w:rsidRPr="00D806BD">
              <w:rPr>
                <w:rFonts w:ascii="Times New Roman" w:hAnsi="Times New Roman"/>
                <w:sz w:val="24"/>
                <w:szCs w:val="24"/>
              </w:rPr>
              <w:t>IX pielikums</w:t>
            </w:r>
            <w:r w:rsidR="00617216">
              <w:rPr>
                <w:rFonts w:ascii="Times New Roman" w:hAnsi="Times New Roman"/>
                <w:sz w:val="24"/>
                <w:szCs w:val="24"/>
              </w:rPr>
              <w:t>.</w:t>
            </w:r>
            <w:r w:rsidRPr="00D806BD">
              <w:rPr>
                <w:rFonts w:ascii="Times New Roman" w:hAnsi="Times New Roman"/>
                <w:sz w:val="24"/>
                <w:szCs w:val="24"/>
              </w:rPr>
              <w:t xml:space="preserve"> </w:t>
            </w:r>
          </w:p>
          <w:p w14:paraId="41A83949" w14:textId="7D0863CC" w:rsidR="0045066A" w:rsidRPr="00D806BD" w:rsidRDefault="0045066A" w:rsidP="0045066A">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19679CAF" w14:textId="5A2B9116" w:rsidR="0045066A" w:rsidRPr="00D806BD" w:rsidRDefault="00906059" w:rsidP="0045066A">
            <w:pPr>
              <w:pStyle w:val="Bezatstarpm"/>
              <w:rPr>
                <w:rFonts w:ascii="Times New Roman" w:hAnsi="Times New Roman"/>
                <w:sz w:val="24"/>
                <w:szCs w:val="24"/>
              </w:rPr>
            </w:pPr>
            <w:r>
              <w:rPr>
                <w:rFonts w:ascii="Times New Roman" w:hAnsi="Times New Roman"/>
                <w:sz w:val="24"/>
                <w:szCs w:val="24"/>
              </w:rPr>
              <w:t>otrās</w:t>
            </w:r>
            <w:r w:rsidR="009B3BB6" w:rsidRPr="00D806BD" w:rsidDel="009B3BB6">
              <w:rPr>
                <w:rFonts w:ascii="Times New Roman" w:hAnsi="Times New Roman"/>
                <w:sz w:val="24"/>
                <w:szCs w:val="24"/>
              </w:rPr>
              <w:t xml:space="preserve"> </w:t>
            </w:r>
            <w:r w:rsidR="0045066A" w:rsidRPr="00D806BD">
              <w:rPr>
                <w:rFonts w:ascii="Times New Roman" w:hAnsi="Times New Roman"/>
                <w:sz w:val="24"/>
                <w:szCs w:val="24"/>
              </w:rPr>
              <w:t xml:space="preserve">daļas </w:t>
            </w:r>
            <w:r w:rsidR="00617216">
              <w:rPr>
                <w:rFonts w:ascii="Times New Roman" w:hAnsi="Times New Roman"/>
                <w:sz w:val="24"/>
                <w:szCs w:val="24"/>
              </w:rPr>
              <w:t>“</w:t>
            </w:r>
            <w:r w:rsidR="0045066A" w:rsidRPr="00D806BD">
              <w:rPr>
                <w:rFonts w:ascii="Times New Roman" w:hAnsi="Times New Roman"/>
                <w:sz w:val="24"/>
                <w:szCs w:val="24"/>
              </w:rPr>
              <w:t>a</w:t>
            </w:r>
            <w:r w:rsidR="00617216">
              <w:rPr>
                <w:rFonts w:ascii="Times New Roman" w:hAnsi="Times New Roman"/>
                <w:sz w:val="24"/>
                <w:szCs w:val="24"/>
              </w:rPr>
              <w:t>” </w:t>
            </w:r>
            <w:r w:rsidR="0045066A" w:rsidRPr="00D806BD">
              <w:rPr>
                <w:rFonts w:ascii="Times New Roman" w:hAnsi="Times New Roman"/>
                <w:sz w:val="24"/>
                <w:szCs w:val="24"/>
              </w:rPr>
              <w:t xml:space="preserve">punkta </w:t>
            </w:r>
            <w:r w:rsidR="00617216">
              <w:rPr>
                <w:rFonts w:ascii="Times New Roman" w:hAnsi="Times New Roman"/>
                <w:sz w:val="24"/>
                <w:szCs w:val="24"/>
              </w:rPr>
              <w:t>“</w:t>
            </w:r>
            <w:proofErr w:type="spellStart"/>
            <w:r>
              <w:rPr>
                <w:rFonts w:ascii="Times New Roman" w:hAnsi="Times New Roman"/>
                <w:sz w:val="24"/>
                <w:szCs w:val="24"/>
              </w:rPr>
              <w:t>ii</w:t>
            </w:r>
            <w:proofErr w:type="spellEnd"/>
            <w:r w:rsidR="00617216">
              <w:rPr>
                <w:rFonts w:ascii="Times New Roman" w:hAnsi="Times New Roman"/>
                <w:sz w:val="24"/>
                <w:szCs w:val="24"/>
              </w:rPr>
              <w:t>” </w:t>
            </w:r>
            <w:r w:rsidR="0045066A" w:rsidRPr="00D806BD">
              <w:rPr>
                <w:rFonts w:ascii="Times New Roman" w:hAnsi="Times New Roman"/>
                <w:sz w:val="24"/>
                <w:szCs w:val="24"/>
              </w:rPr>
              <w:t>apakšpunkta tabulas otrā daļa</w:t>
            </w:r>
          </w:p>
        </w:tc>
        <w:tc>
          <w:tcPr>
            <w:tcW w:w="1737" w:type="pct"/>
            <w:tcBorders>
              <w:top w:val="outset" w:sz="6" w:space="0" w:color="414142"/>
              <w:left w:val="outset" w:sz="6" w:space="0" w:color="414142"/>
              <w:bottom w:val="outset" w:sz="6" w:space="0" w:color="414142"/>
              <w:right w:val="outset" w:sz="6" w:space="0" w:color="414142"/>
            </w:tcBorders>
          </w:tcPr>
          <w:p w14:paraId="41FB918D" w14:textId="5CD7E919" w:rsidR="0045066A" w:rsidRPr="00E447BA" w:rsidRDefault="0045066A" w:rsidP="0045066A">
            <w:pPr>
              <w:pStyle w:val="Bezatstarpm"/>
              <w:rPr>
                <w:rFonts w:ascii="Times New Roman" w:hAnsi="Times New Roman"/>
                <w:sz w:val="24"/>
                <w:szCs w:val="24"/>
              </w:rPr>
            </w:pPr>
            <w:r w:rsidRPr="00E447BA">
              <w:rPr>
                <w:rFonts w:ascii="Times New Roman" w:hAnsi="Times New Roman"/>
                <w:sz w:val="24"/>
                <w:szCs w:val="24"/>
              </w:rPr>
              <w:t>Ministru kabineta 2016. gada 5.</w:t>
            </w:r>
            <w:r w:rsidR="007F61B1">
              <w:rPr>
                <w:rFonts w:ascii="Times New Roman" w:hAnsi="Times New Roman"/>
                <w:sz w:val="24"/>
                <w:szCs w:val="24"/>
              </w:rPr>
              <w:t> </w:t>
            </w:r>
            <w:r w:rsidRPr="00E447BA">
              <w:rPr>
                <w:rFonts w:ascii="Times New Roman" w:hAnsi="Times New Roman"/>
                <w:sz w:val="24"/>
                <w:szCs w:val="24"/>
              </w:rPr>
              <w:t>janvāra noteikum</w:t>
            </w:r>
            <w:r w:rsidR="00617216">
              <w:rPr>
                <w:rFonts w:ascii="Times New Roman" w:hAnsi="Times New Roman"/>
                <w:sz w:val="24"/>
                <w:szCs w:val="24"/>
              </w:rPr>
              <w:t>u</w:t>
            </w:r>
            <w:r w:rsidRPr="00E447BA">
              <w:rPr>
                <w:rFonts w:ascii="Times New Roman" w:hAnsi="Times New Roman"/>
                <w:sz w:val="24"/>
                <w:szCs w:val="24"/>
              </w:rPr>
              <w:t xml:space="preserve"> Nr. 12</w:t>
            </w:r>
          </w:p>
          <w:p w14:paraId="36F29A53" w14:textId="19E9F689" w:rsidR="0045066A" w:rsidRPr="00E447BA" w:rsidRDefault="0045066A" w:rsidP="0045066A">
            <w:pPr>
              <w:pStyle w:val="Bezatstarpm"/>
              <w:rPr>
                <w:rFonts w:ascii="Times New Roman" w:hAnsi="Times New Roman"/>
                <w:sz w:val="24"/>
                <w:szCs w:val="24"/>
              </w:rPr>
            </w:pPr>
            <w:r w:rsidRPr="00E447BA">
              <w:rPr>
                <w:rFonts w:ascii="Times New Roman" w:hAnsi="Times New Roman"/>
                <w:sz w:val="24"/>
                <w:szCs w:val="24"/>
              </w:rPr>
              <w:t>“Kartupeļu sēklaudzēšanas un sēklas kartupeļu tirdzniecības noteikumi” 9.pielikums</w:t>
            </w:r>
          </w:p>
        </w:tc>
        <w:tc>
          <w:tcPr>
            <w:tcW w:w="1194" w:type="pct"/>
            <w:tcBorders>
              <w:top w:val="outset" w:sz="6" w:space="0" w:color="414142"/>
              <w:left w:val="outset" w:sz="6" w:space="0" w:color="414142"/>
              <w:bottom w:val="outset" w:sz="6" w:space="0" w:color="414142"/>
              <w:right w:val="outset" w:sz="6" w:space="0" w:color="414142"/>
            </w:tcBorders>
          </w:tcPr>
          <w:p w14:paraId="14173733" w14:textId="77777777" w:rsidR="0045066A" w:rsidRPr="00E447BA" w:rsidRDefault="0045066A" w:rsidP="0045066A">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59AD5939" w14:textId="77777777" w:rsidR="0045066A" w:rsidRPr="00E447BA" w:rsidRDefault="0045066A" w:rsidP="0045066A">
            <w:pPr>
              <w:pStyle w:val="Bezatstarpm"/>
              <w:rPr>
                <w:rFonts w:ascii="Times New Roman" w:hAnsi="Times New Roman"/>
                <w:color w:val="0070C0"/>
                <w:sz w:val="24"/>
                <w:szCs w:val="24"/>
              </w:rPr>
            </w:pPr>
          </w:p>
        </w:tc>
      </w:tr>
      <w:tr w:rsidR="00D806BD" w:rsidRPr="00E14B94" w14:paraId="6217CFEC" w14:textId="77777777" w:rsidTr="00CC2F78">
        <w:tc>
          <w:tcPr>
            <w:tcW w:w="1024" w:type="pct"/>
            <w:tcBorders>
              <w:top w:val="outset" w:sz="6" w:space="0" w:color="414142"/>
              <w:bottom w:val="outset" w:sz="6" w:space="0" w:color="414142"/>
              <w:right w:val="outset" w:sz="6" w:space="0" w:color="414142"/>
            </w:tcBorders>
          </w:tcPr>
          <w:p w14:paraId="7BF214CB" w14:textId="564C0385" w:rsidR="00D806BD" w:rsidRPr="00906059" w:rsidRDefault="00D806BD" w:rsidP="00D806BD">
            <w:pPr>
              <w:pStyle w:val="Bezatstarpm"/>
              <w:rPr>
                <w:rFonts w:ascii="Times New Roman" w:hAnsi="Times New Roman"/>
                <w:sz w:val="24"/>
                <w:szCs w:val="24"/>
              </w:rPr>
            </w:pPr>
            <w:r w:rsidRPr="00906059">
              <w:rPr>
                <w:rFonts w:ascii="Times New Roman" w:hAnsi="Times New Roman"/>
                <w:sz w:val="24"/>
                <w:szCs w:val="24"/>
              </w:rPr>
              <w:t>IX pielikums</w:t>
            </w:r>
            <w:r w:rsidR="00617216">
              <w:rPr>
                <w:rFonts w:ascii="Times New Roman" w:hAnsi="Times New Roman"/>
                <w:sz w:val="24"/>
                <w:szCs w:val="24"/>
              </w:rPr>
              <w:t>.</w:t>
            </w:r>
            <w:r w:rsidRPr="00906059">
              <w:rPr>
                <w:rFonts w:ascii="Times New Roman" w:hAnsi="Times New Roman"/>
                <w:sz w:val="24"/>
                <w:szCs w:val="24"/>
              </w:rPr>
              <w:t xml:space="preserve"> </w:t>
            </w:r>
          </w:p>
          <w:p w14:paraId="1114BCC4" w14:textId="45E9A3B8" w:rsidR="00D806BD" w:rsidRPr="00906059" w:rsidRDefault="00D806BD" w:rsidP="00D806BD">
            <w:pPr>
              <w:spacing w:after="0" w:line="240" w:lineRule="auto"/>
              <w:rPr>
                <w:rFonts w:ascii="Times New Roman" w:hAnsi="Times New Roman"/>
                <w:sz w:val="24"/>
                <w:szCs w:val="24"/>
              </w:rPr>
            </w:pPr>
            <w:r w:rsidRPr="00906059">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1273ACB6" w14:textId="3FA3AF20" w:rsidR="00D806BD" w:rsidRPr="00906059" w:rsidRDefault="009B3BB6" w:rsidP="00D806BD">
            <w:pPr>
              <w:pStyle w:val="Bezatstarpm"/>
              <w:rPr>
                <w:rFonts w:ascii="Times New Roman" w:hAnsi="Times New Roman"/>
                <w:sz w:val="24"/>
                <w:szCs w:val="24"/>
              </w:rPr>
            </w:pPr>
            <w:r w:rsidRPr="00906059">
              <w:rPr>
                <w:rFonts w:ascii="Times New Roman" w:hAnsi="Times New Roman"/>
                <w:sz w:val="24"/>
                <w:szCs w:val="24"/>
              </w:rPr>
              <w:t>otrās</w:t>
            </w:r>
            <w:r w:rsidR="00906059" w:rsidRPr="00906059">
              <w:rPr>
                <w:rFonts w:ascii="Times New Roman" w:hAnsi="Times New Roman"/>
                <w:sz w:val="24"/>
                <w:szCs w:val="24"/>
              </w:rPr>
              <w:t xml:space="preserve"> </w:t>
            </w:r>
            <w:r w:rsidR="00D806BD" w:rsidRPr="00906059">
              <w:rPr>
                <w:rFonts w:ascii="Times New Roman" w:hAnsi="Times New Roman"/>
                <w:sz w:val="24"/>
                <w:szCs w:val="24"/>
              </w:rPr>
              <w:t xml:space="preserve">daļas </w:t>
            </w:r>
            <w:r w:rsidR="00617216">
              <w:rPr>
                <w:rFonts w:ascii="Times New Roman" w:hAnsi="Times New Roman"/>
                <w:sz w:val="24"/>
                <w:szCs w:val="24"/>
              </w:rPr>
              <w:t>“</w:t>
            </w:r>
            <w:r w:rsidR="00D806BD" w:rsidRPr="00906059">
              <w:rPr>
                <w:rFonts w:ascii="Times New Roman" w:hAnsi="Times New Roman"/>
                <w:sz w:val="24"/>
                <w:szCs w:val="24"/>
              </w:rPr>
              <w:t>b</w:t>
            </w:r>
            <w:r w:rsidR="00617216">
              <w:rPr>
                <w:rFonts w:ascii="Times New Roman" w:hAnsi="Times New Roman"/>
                <w:sz w:val="24"/>
                <w:szCs w:val="24"/>
              </w:rPr>
              <w:t>” </w:t>
            </w:r>
            <w:r w:rsidR="00D806BD" w:rsidRPr="00906059">
              <w:rPr>
                <w:rFonts w:ascii="Times New Roman" w:hAnsi="Times New Roman"/>
                <w:sz w:val="24"/>
                <w:szCs w:val="24"/>
              </w:rPr>
              <w:t>punkta</w:t>
            </w:r>
          </w:p>
          <w:p w14:paraId="527F0EC6" w14:textId="058231CD" w:rsidR="00D806BD" w:rsidRPr="00906059" w:rsidRDefault="00617216" w:rsidP="00D806BD">
            <w:pPr>
              <w:pStyle w:val="Bezatstarpm"/>
              <w:rPr>
                <w:rFonts w:ascii="Times New Roman" w:hAnsi="Times New Roman"/>
                <w:sz w:val="24"/>
                <w:szCs w:val="24"/>
              </w:rPr>
            </w:pPr>
            <w:r>
              <w:rPr>
                <w:rFonts w:ascii="Times New Roman" w:hAnsi="Times New Roman"/>
                <w:sz w:val="24"/>
                <w:szCs w:val="24"/>
              </w:rPr>
              <w:t>“</w:t>
            </w:r>
            <w:r w:rsidR="00D806BD" w:rsidRPr="00906059">
              <w:rPr>
                <w:rFonts w:ascii="Times New Roman" w:hAnsi="Times New Roman"/>
                <w:sz w:val="24"/>
                <w:szCs w:val="24"/>
              </w:rPr>
              <w:t>i</w:t>
            </w:r>
            <w:r>
              <w:rPr>
                <w:rFonts w:ascii="Times New Roman" w:hAnsi="Times New Roman"/>
                <w:sz w:val="24"/>
                <w:szCs w:val="24"/>
              </w:rPr>
              <w:t>”</w:t>
            </w:r>
            <w:r w:rsidR="00D806BD" w:rsidRPr="00906059">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64AF534D" w14:textId="77777777"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351BA0D7" w14:textId="501FD2F0"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617216">
              <w:rPr>
                <w:rFonts w:ascii="Times New Roman" w:hAnsi="Times New Roman"/>
                <w:sz w:val="24"/>
                <w:szCs w:val="24"/>
              </w:rPr>
              <w:t>,</w:t>
            </w:r>
          </w:p>
          <w:p w14:paraId="6F669672" w14:textId="0F368962"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 11.pielikuma 2.</w:t>
            </w:r>
            <w:r w:rsidR="006B6BD1" w:rsidRPr="00E447BA">
              <w:rPr>
                <w:rFonts w:ascii="Times New Roman" w:hAnsi="Times New Roman"/>
                <w:sz w:val="24"/>
                <w:szCs w:val="24"/>
              </w:rPr>
              <w:t xml:space="preserve"> </w:t>
            </w:r>
            <w:r w:rsidR="00617216">
              <w:rPr>
                <w:rFonts w:ascii="Times New Roman" w:hAnsi="Times New Roman"/>
                <w:sz w:val="24"/>
                <w:szCs w:val="24"/>
              </w:rPr>
              <w:t xml:space="preserve">punkts </w:t>
            </w:r>
            <w:r w:rsidR="006B6BD1" w:rsidRPr="00E447BA">
              <w:rPr>
                <w:rFonts w:ascii="Times New Roman" w:hAnsi="Times New Roman"/>
                <w:sz w:val="24"/>
                <w:szCs w:val="24"/>
              </w:rPr>
              <w:t>un 2.1.</w:t>
            </w:r>
            <w:r w:rsidR="00617216">
              <w:rPr>
                <w:rFonts w:ascii="Times New Roman" w:hAnsi="Times New Roman"/>
                <w:sz w:val="24"/>
                <w:szCs w:val="24"/>
              </w:rPr>
              <w:t>apakš</w:t>
            </w:r>
            <w:r w:rsidRPr="00E447BA">
              <w:rPr>
                <w:rFonts w:ascii="Times New Roman" w:hAnsi="Times New Roman"/>
                <w:sz w:val="24"/>
                <w:szCs w:val="24"/>
              </w:rPr>
              <w:t>punkts</w:t>
            </w:r>
          </w:p>
        </w:tc>
        <w:tc>
          <w:tcPr>
            <w:tcW w:w="1194" w:type="pct"/>
            <w:tcBorders>
              <w:top w:val="outset" w:sz="6" w:space="0" w:color="414142"/>
              <w:left w:val="outset" w:sz="6" w:space="0" w:color="414142"/>
              <w:bottom w:val="outset" w:sz="6" w:space="0" w:color="414142"/>
              <w:right w:val="outset" w:sz="6" w:space="0" w:color="414142"/>
            </w:tcBorders>
          </w:tcPr>
          <w:p w14:paraId="4DA68F6B" w14:textId="2F01BC02"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9D8ED64" w14:textId="709664C7"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6B6BD1" w:rsidRPr="00E14B94" w14:paraId="1210CD19" w14:textId="77777777" w:rsidTr="00CC2F78">
        <w:tc>
          <w:tcPr>
            <w:tcW w:w="1024" w:type="pct"/>
            <w:tcBorders>
              <w:top w:val="outset" w:sz="6" w:space="0" w:color="414142"/>
              <w:bottom w:val="outset" w:sz="6" w:space="0" w:color="414142"/>
              <w:right w:val="outset" w:sz="6" w:space="0" w:color="414142"/>
            </w:tcBorders>
          </w:tcPr>
          <w:p w14:paraId="127819F3" w14:textId="3A4125C1" w:rsidR="006B6BD1" w:rsidRPr="00906059" w:rsidRDefault="006B6BD1" w:rsidP="006B6BD1">
            <w:pPr>
              <w:pStyle w:val="Bezatstarpm"/>
              <w:rPr>
                <w:rFonts w:ascii="Times New Roman" w:hAnsi="Times New Roman"/>
                <w:sz w:val="24"/>
                <w:szCs w:val="24"/>
              </w:rPr>
            </w:pPr>
            <w:r w:rsidRPr="00906059">
              <w:rPr>
                <w:rFonts w:ascii="Times New Roman" w:hAnsi="Times New Roman"/>
                <w:sz w:val="24"/>
                <w:szCs w:val="24"/>
              </w:rPr>
              <w:t>IX pielikums</w:t>
            </w:r>
            <w:r w:rsidR="00617216">
              <w:rPr>
                <w:rFonts w:ascii="Times New Roman" w:hAnsi="Times New Roman"/>
                <w:sz w:val="24"/>
                <w:szCs w:val="24"/>
              </w:rPr>
              <w:t>.</w:t>
            </w:r>
            <w:r w:rsidRPr="00906059">
              <w:rPr>
                <w:rFonts w:ascii="Times New Roman" w:hAnsi="Times New Roman"/>
                <w:sz w:val="24"/>
                <w:szCs w:val="24"/>
              </w:rPr>
              <w:t xml:space="preserve"> </w:t>
            </w:r>
          </w:p>
          <w:p w14:paraId="24882C50" w14:textId="7300EDDA" w:rsidR="006B6BD1" w:rsidRPr="00906059" w:rsidRDefault="006B6BD1" w:rsidP="006B6BD1">
            <w:pPr>
              <w:spacing w:after="0" w:line="240" w:lineRule="auto"/>
              <w:rPr>
                <w:rFonts w:ascii="Times New Roman" w:hAnsi="Times New Roman"/>
                <w:sz w:val="24"/>
                <w:szCs w:val="24"/>
              </w:rPr>
            </w:pPr>
            <w:r w:rsidRPr="00906059">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1718B2E9" w14:textId="6EBD2A69" w:rsidR="006B6BD1" w:rsidRPr="00906059" w:rsidRDefault="009B3BB6" w:rsidP="006B6BD1">
            <w:pPr>
              <w:pStyle w:val="Bezatstarpm"/>
              <w:rPr>
                <w:rFonts w:ascii="Times New Roman" w:hAnsi="Times New Roman"/>
                <w:sz w:val="24"/>
                <w:szCs w:val="24"/>
              </w:rPr>
            </w:pPr>
            <w:r w:rsidRPr="00906059">
              <w:rPr>
                <w:rFonts w:ascii="Times New Roman" w:hAnsi="Times New Roman"/>
                <w:sz w:val="24"/>
                <w:szCs w:val="24"/>
              </w:rPr>
              <w:t>otrās</w:t>
            </w:r>
            <w:r w:rsidR="00906059" w:rsidRPr="00906059">
              <w:rPr>
                <w:rFonts w:ascii="Times New Roman" w:hAnsi="Times New Roman"/>
                <w:sz w:val="24"/>
                <w:szCs w:val="24"/>
              </w:rPr>
              <w:t xml:space="preserve"> </w:t>
            </w:r>
            <w:r w:rsidR="006B6BD1" w:rsidRPr="00906059">
              <w:rPr>
                <w:rFonts w:ascii="Times New Roman" w:hAnsi="Times New Roman"/>
                <w:sz w:val="24"/>
                <w:szCs w:val="24"/>
              </w:rPr>
              <w:t xml:space="preserve">daļas </w:t>
            </w:r>
            <w:r w:rsidR="00617216">
              <w:rPr>
                <w:rFonts w:ascii="Times New Roman" w:hAnsi="Times New Roman"/>
                <w:sz w:val="24"/>
                <w:szCs w:val="24"/>
              </w:rPr>
              <w:t>“</w:t>
            </w:r>
            <w:r w:rsidR="006B6BD1" w:rsidRPr="00906059">
              <w:rPr>
                <w:rFonts w:ascii="Times New Roman" w:hAnsi="Times New Roman"/>
                <w:sz w:val="24"/>
                <w:szCs w:val="24"/>
              </w:rPr>
              <w:t>b</w:t>
            </w:r>
            <w:r w:rsidR="00617216">
              <w:rPr>
                <w:rFonts w:ascii="Times New Roman" w:hAnsi="Times New Roman"/>
                <w:sz w:val="24"/>
                <w:szCs w:val="24"/>
              </w:rPr>
              <w:t xml:space="preserve">” </w:t>
            </w:r>
            <w:r w:rsidR="006B6BD1" w:rsidRPr="00906059">
              <w:rPr>
                <w:rFonts w:ascii="Times New Roman" w:hAnsi="Times New Roman"/>
                <w:sz w:val="24"/>
                <w:szCs w:val="24"/>
              </w:rPr>
              <w:t>punkta</w:t>
            </w:r>
          </w:p>
          <w:p w14:paraId="7E7F9231" w14:textId="6A10ED09" w:rsidR="006B6BD1" w:rsidRPr="00906059" w:rsidRDefault="00617216" w:rsidP="006B6BD1">
            <w:pPr>
              <w:pStyle w:val="Bezatstarpm"/>
              <w:rPr>
                <w:rFonts w:ascii="Times New Roman" w:hAnsi="Times New Roman"/>
                <w:sz w:val="24"/>
                <w:szCs w:val="24"/>
              </w:rPr>
            </w:pPr>
            <w:r>
              <w:rPr>
                <w:rFonts w:ascii="Times New Roman" w:hAnsi="Times New Roman"/>
                <w:sz w:val="24"/>
                <w:szCs w:val="24"/>
              </w:rPr>
              <w:t>“</w:t>
            </w:r>
            <w:proofErr w:type="spellStart"/>
            <w:r w:rsidR="006B6BD1" w:rsidRPr="00906059">
              <w:rPr>
                <w:rFonts w:ascii="Times New Roman" w:hAnsi="Times New Roman"/>
                <w:sz w:val="24"/>
                <w:szCs w:val="24"/>
              </w:rPr>
              <w:t>ii</w:t>
            </w:r>
            <w:proofErr w:type="spellEnd"/>
            <w:r>
              <w:rPr>
                <w:rFonts w:ascii="Times New Roman" w:hAnsi="Times New Roman"/>
                <w:sz w:val="24"/>
                <w:szCs w:val="24"/>
              </w:rPr>
              <w:t>”</w:t>
            </w:r>
            <w:r w:rsidR="006B6BD1" w:rsidRPr="00906059">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0F084858" w14:textId="77777777"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4BCC04DA" w14:textId="4F26551A"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617216">
              <w:rPr>
                <w:rFonts w:ascii="Times New Roman" w:hAnsi="Times New Roman"/>
                <w:sz w:val="24"/>
                <w:szCs w:val="24"/>
              </w:rPr>
              <w:t>,</w:t>
            </w:r>
          </w:p>
          <w:p w14:paraId="7F184B86" w14:textId="415169A0"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 11.pielikuma 4. punkts</w:t>
            </w:r>
          </w:p>
        </w:tc>
        <w:tc>
          <w:tcPr>
            <w:tcW w:w="1194" w:type="pct"/>
            <w:tcBorders>
              <w:top w:val="outset" w:sz="6" w:space="0" w:color="414142"/>
              <w:left w:val="outset" w:sz="6" w:space="0" w:color="414142"/>
              <w:bottom w:val="outset" w:sz="6" w:space="0" w:color="414142"/>
              <w:right w:val="outset" w:sz="6" w:space="0" w:color="414142"/>
            </w:tcBorders>
          </w:tcPr>
          <w:p w14:paraId="62164FD6" w14:textId="581B30EE"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D019DD6" w14:textId="26310A1B"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6B6BD1" w:rsidRPr="00E14B94" w14:paraId="57C16DDB" w14:textId="77777777" w:rsidTr="00CC2F78">
        <w:tc>
          <w:tcPr>
            <w:tcW w:w="1024" w:type="pct"/>
            <w:tcBorders>
              <w:top w:val="outset" w:sz="6" w:space="0" w:color="414142"/>
              <w:bottom w:val="outset" w:sz="6" w:space="0" w:color="414142"/>
              <w:right w:val="outset" w:sz="6" w:space="0" w:color="414142"/>
            </w:tcBorders>
          </w:tcPr>
          <w:p w14:paraId="726BCD51" w14:textId="62163DC5" w:rsidR="006B6BD1" w:rsidRPr="00906059" w:rsidRDefault="006B6BD1" w:rsidP="006B6BD1">
            <w:pPr>
              <w:pStyle w:val="Bezatstarpm"/>
              <w:rPr>
                <w:rFonts w:ascii="Times New Roman" w:hAnsi="Times New Roman"/>
                <w:sz w:val="24"/>
                <w:szCs w:val="24"/>
              </w:rPr>
            </w:pPr>
            <w:r w:rsidRPr="00906059">
              <w:rPr>
                <w:rFonts w:ascii="Times New Roman" w:hAnsi="Times New Roman"/>
                <w:sz w:val="24"/>
                <w:szCs w:val="24"/>
              </w:rPr>
              <w:t>IX pielikums</w:t>
            </w:r>
            <w:r w:rsidR="007F61B1">
              <w:rPr>
                <w:rFonts w:ascii="Times New Roman" w:hAnsi="Times New Roman"/>
                <w:sz w:val="24"/>
                <w:szCs w:val="24"/>
              </w:rPr>
              <w:t>.</w:t>
            </w:r>
            <w:r w:rsidRPr="00906059">
              <w:rPr>
                <w:rFonts w:ascii="Times New Roman" w:hAnsi="Times New Roman"/>
                <w:sz w:val="24"/>
                <w:szCs w:val="24"/>
              </w:rPr>
              <w:t xml:space="preserve"> </w:t>
            </w:r>
          </w:p>
          <w:p w14:paraId="2CB08DF2" w14:textId="14CEBBAD" w:rsidR="006B6BD1" w:rsidRPr="00906059" w:rsidRDefault="006B6BD1" w:rsidP="006B6BD1">
            <w:pPr>
              <w:spacing w:after="0" w:line="240" w:lineRule="auto"/>
              <w:rPr>
                <w:rFonts w:ascii="Times New Roman" w:hAnsi="Times New Roman"/>
                <w:sz w:val="24"/>
                <w:szCs w:val="24"/>
              </w:rPr>
            </w:pPr>
            <w:r w:rsidRPr="00906059">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0C424E84" w14:textId="26626BE1" w:rsidR="006B6BD1" w:rsidRPr="00906059" w:rsidRDefault="00906059" w:rsidP="006B6BD1">
            <w:pPr>
              <w:pStyle w:val="Bezatstarpm"/>
              <w:rPr>
                <w:rFonts w:ascii="Times New Roman" w:hAnsi="Times New Roman"/>
                <w:sz w:val="24"/>
                <w:szCs w:val="24"/>
              </w:rPr>
            </w:pPr>
            <w:r w:rsidRPr="00906059">
              <w:rPr>
                <w:rFonts w:ascii="Times New Roman" w:hAnsi="Times New Roman"/>
                <w:sz w:val="24"/>
                <w:szCs w:val="24"/>
              </w:rPr>
              <w:t xml:space="preserve">otrās </w:t>
            </w:r>
            <w:r w:rsidR="006B6BD1" w:rsidRPr="00906059">
              <w:rPr>
                <w:rFonts w:ascii="Times New Roman" w:hAnsi="Times New Roman"/>
                <w:sz w:val="24"/>
                <w:szCs w:val="24"/>
              </w:rPr>
              <w:t xml:space="preserve">daļas </w:t>
            </w:r>
            <w:r w:rsidR="00617216">
              <w:rPr>
                <w:rFonts w:ascii="Times New Roman" w:hAnsi="Times New Roman"/>
                <w:sz w:val="24"/>
                <w:szCs w:val="24"/>
              </w:rPr>
              <w:t>“</w:t>
            </w:r>
            <w:r w:rsidR="006B6BD1" w:rsidRPr="00906059">
              <w:rPr>
                <w:rFonts w:ascii="Times New Roman" w:hAnsi="Times New Roman"/>
                <w:sz w:val="24"/>
                <w:szCs w:val="24"/>
              </w:rPr>
              <w:t>b</w:t>
            </w:r>
            <w:r w:rsidR="00617216">
              <w:rPr>
                <w:rFonts w:ascii="Times New Roman" w:hAnsi="Times New Roman"/>
                <w:sz w:val="24"/>
                <w:szCs w:val="24"/>
              </w:rPr>
              <w:t>” </w:t>
            </w:r>
            <w:r w:rsidR="006B6BD1" w:rsidRPr="00906059">
              <w:rPr>
                <w:rFonts w:ascii="Times New Roman" w:hAnsi="Times New Roman"/>
                <w:sz w:val="24"/>
                <w:szCs w:val="24"/>
              </w:rPr>
              <w:t>punkta</w:t>
            </w:r>
          </w:p>
          <w:p w14:paraId="065F6A96" w14:textId="28D16903" w:rsidR="006B6BD1" w:rsidRPr="00906059" w:rsidRDefault="00617216" w:rsidP="006B6BD1">
            <w:pPr>
              <w:pStyle w:val="Bezatstarpm"/>
              <w:rPr>
                <w:rFonts w:ascii="Times New Roman" w:hAnsi="Times New Roman"/>
                <w:sz w:val="24"/>
                <w:szCs w:val="24"/>
              </w:rPr>
            </w:pPr>
            <w:r>
              <w:rPr>
                <w:rFonts w:ascii="Times New Roman" w:hAnsi="Times New Roman"/>
                <w:sz w:val="24"/>
                <w:szCs w:val="24"/>
              </w:rPr>
              <w:t>“</w:t>
            </w:r>
            <w:proofErr w:type="spellStart"/>
            <w:r w:rsidR="006B6BD1" w:rsidRPr="00906059">
              <w:rPr>
                <w:rFonts w:ascii="Times New Roman" w:hAnsi="Times New Roman"/>
                <w:sz w:val="24"/>
                <w:szCs w:val="24"/>
              </w:rPr>
              <w:t>iii</w:t>
            </w:r>
            <w:proofErr w:type="spellEnd"/>
            <w:r>
              <w:rPr>
                <w:rFonts w:ascii="Times New Roman" w:hAnsi="Times New Roman"/>
                <w:sz w:val="24"/>
                <w:szCs w:val="24"/>
              </w:rPr>
              <w:t>”</w:t>
            </w:r>
            <w:r w:rsidR="006B6BD1" w:rsidRPr="00906059">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6082B97B" w14:textId="77777777"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12129D25" w14:textId="4C7FFE3D"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617216">
              <w:rPr>
                <w:rFonts w:ascii="Times New Roman" w:hAnsi="Times New Roman"/>
                <w:sz w:val="24"/>
                <w:szCs w:val="24"/>
              </w:rPr>
              <w:t>,</w:t>
            </w:r>
          </w:p>
          <w:p w14:paraId="1588AAF3" w14:textId="4FD894DC"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 11.pielikuma 5. punkts</w:t>
            </w:r>
          </w:p>
        </w:tc>
        <w:tc>
          <w:tcPr>
            <w:tcW w:w="1194" w:type="pct"/>
            <w:tcBorders>
              <w:top w:val="outset" w:sz="6" w:space="0" w:color="414142"/>
              <w:left w:val="outset" w:sz="6" w:space="0" w:color="414142"/>
              <w:bottom w:val="outset" w:sz="6" w:space="0" w:color="414142"/>
              <w:right w:val="outset" w:sz="6" w:space="0" w:color="414142"/>
            </w:tcBorders>
          </w:tcPr>
          <w:p w14:paraId="3712F76E" w14:textId="425D7A03"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6DAB17EA" w14:textId="171E9484"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6B6BD1" w:rsidRPr="00E14B94" w14:paraId="61E2CA60" w14:textId="77777777" w:rsidTr="00CC2F78">
        <w:tc>
          <w:tcPr>
            <w:tcW w:w="1024" w:type="pct"/>
            <w:tcBorders>
              <w:top w:val="outset" w:sz="6" w:space="0" w:color="414142"/>
              <w:bottom w:val="outset" w:sz="6" w:space="0" w:color="414142"/>
              <w:right w:val="outset" w:sz="6" w:space="0" w:color="414142"/>
            </w:tcBorders>
          </w:tcPr>
          <w:p w14:paraId="4AE83EAD" w14:textId="526D68F2" w:rsidR="006B6BD1" w:rsidRPr="00906059" w:rsidRDefault="006B6BD1" w:rsidP="006B6BD1">
            <w:pPr>
              <w:pStyle w:val="Bezatstarpm"/>
              <w:rPr>
                <w:rFonts w:ascii="Times New Roman" w:hAnsi="Times New Roman"/>
                <w:sz w:val="24"/>
                <w:szCs w:val="24"/>
              </w:rPr>
            </w:pPr>
            <w:r w:rsidRPr="00906059">
              <w:rPr>
                <w:rFonts w:ascii="Times New Roman" w:hAnsi="Times New Roman"/>
                <w:sz w:val="24"/>
                <w:szCs w:val="24"/>
              </w:rPr>
              <w:lastRenderedPageBreak/>
              <w:t>IX pielikums</w:t>
            </w:r>
            <w:r w:rsidR="00617216">
              <w:rPr>
                <w:rFonts w:ascii="Times New Roman" w:hAnsi="Times New Roman"/>
                <w:sz w:val="24"/>
                <w:szCs w:val="24"/>
              </w:rPr>
              <w:t>.</w:t>
            </w:r>
            <w:r w:rsidRPr="00906059">
              <w:rPr>
                <w:rFonts w:ascii="Times New Roman" w:hAnsi="Times New Roman"/>
                <w:sz w:val="24"/>
                <w:szCs w:val="24"/>
              </w:rPr>
              <w:t xml:space="preserve"> </w:t>
            </w:r>
          </w:p>
          <w:p w14:paraId="4AB941F9" w14:textId="5AD4434E" w:rsidR="006B6BD1" w:rsidRPr="00906059" w:rsidRDefault="006B6BD1" w:rsidP="006B6BD1">
            <w:pPr>
              <w:spacing w:after="0" w:line="240" w:lineRule="auto"/>
              <w:rPr>
                <w:rFonts w:ascii="Times New Roman" w:hAnsi="Times New Roman"/>
                <w:sz w:val="24"/>
                <w:szCs w:val="24"/>
              </w:rPr>
            </w:pPr>
            <w:r w:rsidRPr="00906059">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4024C01A" w14:textId="04B65C81" w:rsidR="006B6BD1" w:rsidRPr="00906059" w:rsidRDefault="00906059" w:rsidP="006B6BD1">
            <w:pPr>
              <w:pStyle w:val="Bezatstarpm"/>
              <w:rPr>
                <w:rFonts w:ascii="Times New Roman" w:hAnsi="Times New Roman"/>
                <w:sz w:val="24"/>
                <w:szCs w:val="24"/>
              </w:rPr>
            </w:pPr>
            <w:r w:rsidRPr="00906059">
              <w:rPr>
                <w:rFonts w:ascii="Times New Roman" w:hAnsi="Times New Roman"/>
                <w:sz w:val="24"/>
                <w:szCs w:val="24"/>
              </w:rPr>
              <w:t>otrās</w:t>
            </w:r>
            <w:r w:rsidRPr="00906059" w:rsidDel="00906059">
              <w:rPr>
                <w:rFonts w:ascii="Times New Roman" w:hAnsi="Times New Roman"/>
                <w:sz w:val="24"/>
                <w:szCs w:val="24"/>
              </w:rPr>
              <w:t xml:space="preserve"> </w:t>
            </w:r>
            <w:r w:rsidR="006B6BD1" w:rsidRPr="00906059">
              <w:rPr>
                <w:rFonts w:ascii="Times New Roman" w:hAnsi="Times New Roman"/>
                <w:sz w:val="24"/>
                <w:szCs w:val="24"/>
              </w:rPr>
              <w:t xml:space="preserve">daļas </w:t>
            </w:r>
            <w:r w:rsidR="00617216">
              <w:rPr>
                <w:rFonts w:ascii="Times New Roman" w:hAnsi="Times New Roman"/>
                <w:sz w:val="24"/>
                <w:szCs w:val="24"/>
              </w:rPr>
              <w:t>“</w:t>
            </w:r>
            <w:r w:rsidR="006B6BD1" w:rsidRPr="00906059">
              <w:rPr>
                <w:rFonts w:ascii="Times New Roman" w:hAnsi="Times New Roman"/>
                <w:sz w:val="24"/>
                <w:szCs w:val="24"/>
              </w:rPr>
              <w:t>b</w:t>
            </w:r>
            <w:r w:rsidR="00617216">
              <w:rPr>
                <w:rFonts w:ascii="Times New Roman" w:hAnsi="Times New Roman"/>
                <w:sz w:val="24"/>
                <w:szCs w:val="24"/>
              </w:rPr>
              <w:t>” </w:t>
            </w:r>
            <w:r w:rsidR="006B6BD1" w:rsidRPr="00906059">
              <w:rPr>
                <w:rFonts w:ascii="Times New Roman" w:hAnsi="Times New Roman"/>
                <w:sz w:val="24"/>
                <w:szCs w:val="24"/>
              </w:rPr>
              <w:t>punkta</w:t>
            </w:r>
          </w:p>
          <w:p w14:paraId="2903624F" w14:textId="63076E1E" w:rsidR="006B6BD1" w:rsidRPr="00906059" w:rsidRDefault="00617216" w:rsidP="006B6BD1">
            <w:pPr>
              <w:pStyle w:val="Bezatstarpm"/>
              <w:rPr>
                <w:rFonts w:ascii="Times New Roman" w:hAnsi="Times New Roman"/>
                <w:sz w:val="24"/>
                <w:szCs w:val="24"/>
              </w:rPr>
            </w:pPr>
            <w:r>
              <w:rPr>
                <w:rFonts w:ascii="Times New Roman" w:hAnsi="Times New Roman"/>
                <w:sz w:val="24"/>
                <w:szCs w:val="24"/>
              </w:rPr>
              <w:t>“</w:t>
            </w:r>
            <w:proofErr w:type="spellStart"/>
            <w:r w:rsidR="006B6BD1" w:rsidRPr="00906059">
              <w:rPr>
                <w:rFonts w:ascii="Times New Roman" w:hAnsi="Times New Roman"/>
                <w:sz w:val="24"/>
                <w:szCs w:val="24"/>
              </w:rPr>
              <w:t>i</w:t>
            </w:r>
            <w:r w:rsidR="00CB1E0A" w:rsidRPr="00906059">
              <w:rPr>
                <w:rFonts w:ascii="Times New Roman" w:hAnsi="Times New Roman"/>
                <w:sz w:val="24"/>
                <w:szCs w:val="24"/>
              </w:rPr>
              <w:t>v</w:t>
            </w:r>
            <w:proofErr w:type="spellEnd"/>
            <w:r>
              <w:rPr>
                <w:rFonts w:ascii="Times New Roman" w:hAnsi="Times New Roman"/>
                <w:sz w:val="24"/>
                <w:szCs w:val="24"/>
              </w:rPr>
              <w:t>”</w:t>
            </w:r>
            <w:r w:rsidR="006B6BD1" w:rsidRPr="00906059">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34B3D74A" w14:textId="77777777"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7256FFE1" w14:textId="477A7D65"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617216">
              <w:rPr>
                <w:rFonts w:ascii="Times New Roman" w:hAnsi="Times New Roman"/>
                <w:sz w:val="24"/>
                <w:szCs w:val="24"/>
              </w:rPr>
              <w:t>,</w:t>
            </w:r>
          </w:p>
          <w:p w14:paraId="01DF3FD4" w14:textId="786E5FB2"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 11.pielikuma </w:t>
            </w:r>
            <w:r w:rsidR="00CB1E0A" w:rsidRPr="00E447BA">
              <w:rPr>
                <w:rFonts w:ascii="Times New Roman" w:hAnsi="Times New Roman"/>
                <w:sz w:val="24"/>
                <w:szCs w:val="24"/>
              </w:rPr>
              <w:t>3</w:t>
            </w:r>
            <w:r w:rsidRPr="00E447BA">
              <w:rPr>
                <w:rFonts w:ascii="Times New Roman" w:hAnsi="Times New Roman"/>
                <w:sz w:val="24"/>
                <w:szCs w:val="24"/>
              </w:rPr>
              <w:t>. punkts</w:t>
            </w:r>
          </w:p>
        </w:tc>
        <w:tc>
          <w:tcPr>
            <w:tcW w:w="1194" w:type="pct"/>
            <w:tcBorders>
              <w:top w:val="outset" w:sz="6" w:space="0" w:color="414142"/>
              <w:left w:val="outset" w:sz="6" w:space="0" w:color="414142"/>
              <w:bottom w:val="outset" w:sz="6" w:space="0" w:color="414142"/>
              <w:right w:val="outset" w:sz="6" w:space="0" w:color="414142"/>
            </w:tcBorders>
          </w:tcPr>
          <w:p w14:paraId="6CA0544C" w14:textId="0B34541D"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76F20B0C" w14:textId="77777777"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p w14:paraId="6A67A257" w14:textId="77777777" w:rsidR="00CB1E0A" w:rsidRPr="00E447BA" w:rsidRDefault="00CB1E0A" w:rsidP="006B6BD1">
            <w:pPr>
              <w:pStyle w:val="Bezatstarpm"/>
              <w:rPr>
                <w:rFonts w:ascii="Times New Roman" w:hAnsi="Times New Roman"/>
                <w:sz w:val="24"/>
                <w:szCs w:val="24"/>
              </w:rPr>
            </w:pPr>
          </w:p>
          <w:p w14:paraId="5DCECEDD" w14:textId="3E9EBA8E" w:rsidR="00CB1E0A" w:rsidRPr="00E447BA" w:rsidRDefault="00CB1E0A" w:rsidP="006B6BD1">
            <w:pPr>
              <w:pStyle w:val="Bezatstarpm"/>
              <w:rPr>
                <w:rFonts w:ascii="Times New Roman" w:hAnsi="Times New Roman"/>
                <w:sz w:val="24"/>
                <w:szCs w:val="24"/>
              </w:rPr>
            </w:pPr>
          </w:p>
        </w:tc>
      </w:tr>
      <w:tr w:rsidR="006B6BD1" w:rsidRPr="00E14B94" w14:paraId="0FF1E2EE" w14:textId="77777777" w:rsidTr="00CC2F78">
        <w:tc>
          <w:tcPr>
            <w:tcW w:w="1024" w:type="pct"/>
            <w:tcBorders>
              <w:top w:val="outset" w:sz="6" w:space="0" w:color="414142"/>
              <w:bottom w:val="outset" w:sz="6" w:space="0" w:color="414142"/>
              <w:right w:val="outset" w:sz="6" w:space="0" w:color="414142"/>
            </w:tcBorders>
          </w:tcPr>
          <w:p w14:paraId="74DB870A" w14:textId="6AE3318B" w:rsidR="006B6BD1" w:rsidRPr="00D806BD" w:rsidRDefault="006B6BD1" w:rsidP="006B6BD1">
            <w:pPr>
              <w:pStyle w:val="Bezatstarpm"/>
              <w:rPr>
                <w:rFonts w:ascii="Times New Roman" w:hAnsi="Times New Roman"/>
                <w:sz w:val="24"/>
                <w:szCs w:val="24"/>
              </w:rPr>
            </w:pPr>
            <w:r w:rsidRPr="00D806BD">
              <w:rPr>
                <w:rFonts w:ascii="Times New Roman" w:hAnsi="Times New Roman"/>
                <w:sz w:val="24"/>
                <w:szCs w:val="24"/>
              </w:rPr>
              <w:t>IX pielikums</w:t>
            </w:r>
            <w:r w:rsidR="00617216">
              <w:rPr>
                <w:rFonts w:ascii="Times New Roman" w:hAnsi="Times New Roman"/>
                <w:sz w:val="24"/>
                <w:szCs w:val="24"/>
              </w:rPr>
              <w:t>.</w:t>
            </w:r>
            <w:r w:rsidRPr="00D806BD">
              <w:rPr>
                <w:rFonts w:ascii="Times New Roman" w:hAnsi="Times New Roman"/>
                <w:sz w:val="24"/>
                <w:szCs w:val="24"/>
              </w:rPr>
              <w:t xml:space="preserve"> </w:t>
            </w:r>
          </w:p>
          <w:p w14:paraId="24D877E1" w14:textId="155157D1" w:rsidR="006B6BD1" w:rsidRPr="00D806BD" w:rsidRDefault="006B6BD1" w:rsidP="006B6BD1">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1F7BC649" w14:textId="2F186A03" w:rsidR="006B6BD1" w:rsidRPr="00D806BD" w:rsidRDefault="00906059" w:rsidP="006B6BD1">
            <w:pPr>
              <w:pStyle w:val="Bezatstarpm"/>
              <w:rPr>
                <w:rFonts w:ascii="Times New Roman" w:hAnsi="Times New Roman"/>
                <w:sz w:val="24"/>
                <w:szCs w:val="24"/>
              </w:rPr>
            </w:pPr>
            <w:r>
              <w:rPr>
                <w:rFonts w:ascii="Times New Roman" w:hAnsi="Times New Roman"/>
                <w:sz w:val="24"/>
                <w:szCs w:val="24"/>
              </w:rPr>
              <w:t>otrās</w:t>
            </w:r>
            <w:r w:rsidRPr="00D806BD" w:rsidDel="00906059">
              <w:rPr>
                <w:rFonts w:ascii="Times New Roman" w:hAnsi="Times New Roman"/>
                <w:sz w:val="24"/>
                <w:szCs w:val="24"/>
              </w:rPr>
              <w:t xml:space="preserve"> </w:t>
            </w:r>
            <w:r w:rsidR="006B6BD1" w:rsidRPr="00D806BD">
              <w:rPr>
                <w:rFonts w:ascii="Times New Roman" w:hAnsi="Times New Roman"/>
                <w:sz w:val="24"/>
                <w:szCs w:val="24"/>
              </w:rPr>
              <w:t xml:space="preserve">daļas </w:t>
            </w:r>
            <w:r w:rsidR="00617216">
              <w:rPr>
                <w:rFonts w:ascii="Times New Roman" w:hAnsi="Times New Roman"/>
                <w:sz w:val="24"/>
                <w:szCs w:val="24"/>
              </w:rPr>
              <w:t>“</w:t>
            </w:r>
            <w:r w:rsidR="006B6BD1" w:rsidRPr="00D806BD">
              <w:rPr>
                <w:rFonts w:ascii="Times New Roman" w:hAnsi="Times New Roman"/>
                <w:sz w:val="24"/>
                <w:szCs w:val="24"/>
              </w:rPr>
              <w:t>b</w:t>
            </w:r>
            <w:r w:rsidR="00617216">
              <w:rPr>
                <w:rFonts w:ascii="Times New Roman" w:hAnsi="Times New Roman"/>
                <w:sz w:val="24"/>
                <w:szCs w:val="24"/>
              </w:rPr>
              <w:t xml:space="preserve">” </w:t>
            </w:r>
            <w:r w:rsidR="006B6BD1" w:rsidRPr="00D806BD">
              <w:rPr>
                <w:rFonts w:ascii="Times New Roman" w:hAnsi="Times New Roman"/>
                <w:sz w:val="24"/>
                <w:szCs w:val="24"/>
              </w:rPr>
              <w:t>punkta</w:t>
            </w:r>
          </w:p>
          <w:p w14:paraId="202F2CA0" w14:textId="7E2D7877" w:rsidR="006B6BD1" w:rsidRPr="00D806BD" w:rsidRDefault="00617216" w:rsidP="006B6BD1">
            <w:pPr>
              <w:pStyle w:val="Bezatstarpm"/>
              <w:rPr>
                <w:rFonts w:ascii="Times New Roman" w:hAnsi="Times New Roman"/>
                <w:sz w:val="24"/>
                <w:szCs w:val="24"/>
              </w:rPr>
            </w:pPr>
            <w:r>
              <w:rPr>
                <w:rFonts w:ascii="Times New Roman" w:hAnsi="Times New Roman"/>
                <w:sz w:val="24"/>
                <w:szCs w:val="24"/>
              </w:rPr>
              <w:t>“</w:t>
            </w:r>
            <w:r w:rsidR="006B6BD1" w:rsidRPr="00D806BD">
              <w:rPr>
                <w:rFonts w:ascii="Times New Roman" w:hAnsi="Times New Roman"/>
                <w:sz w:val="24"/>
                <w:szCs w:val="24"/>
              </w:rPr>
              <w:t>v</w:t>
            </w:r>
            <w:r>
              <w:rPr>
                <w:rFonts w:ascii="Times New Roman" w:hAnsi="Times New Roman"/>
                <w:sz w:val="24"/>
                <w:szCs w:val="24"/>
              </w:rPr>
              <w:t>”</w:t>
            </w:r>
            <w:r w:rsidR="006B6BD1"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2D117DDA" w14:textId="77777777"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1315F109" w14:textId="6CCF9C93"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617216">
              <w:rPr>
                <w:rFonts w:ascii="Times New Roman" w:hAnsi="Times New Roman"/>
                <w:sz w:val="24"/>
                <w:szCs w:val="24"/>
              </w:rPr>
              <w:t>,</w:t>
            </w:r>
          </w:p>
          <w:p w14:paraId="4CCFB238" w14:textId="4BCC9BC5" w:rsidR="006B6BD1" w:rsidRPr="00E447BA" w:rsidRDefault="006B6BD1" w:rsidP="006B6BD1">
            <w:pPr>
              <w:pStyle w:val="Bezatstarpm"/>
              <w:rPr>
                <w:rFonts w:ascii="Times New Roman" w:hAnsi="Times New Roman"/>
                <w:sz w:val="24"/>
                <w:szCs w:val="24"/>
              </w:rPr>
            </w:pPr>
            <w:r w:rsidRPr="00E447BA">
              <w:rPr>
                <w:rFonts w:ascii="Times New Roman" w:hAnsi="Times New Roman"/>
                <w:sz w:val="24"/>
                <w:szCs w:val="24"/>
              </w:rPr>
              <w:t xml:space="preserve"> 11.pielikuma 1.punkts</w:t>
            </w:r>
          </w:p>
        </w:tc>
        <w:tc>
          <w:tcPr>
            <w:tcW w:w="1194" w:type="pct"/>
            <w:tcBorders>
              <w:top w:val="outset" w:sz="6" w:space="0" w:color="414142"/>
              <w:left w:val="outset" w:sz="6" w:space="0" w:color="414142"/>
              <w:bottom w:val="outset" w:sz="6" w:space="0" w:color="414142"/>
              <w:right w:val="outset" w:sz="6" w:space="0" w:color="414142"/>
            </w:tcBorders>
          </w:tcPr>
          <w:p w14:paraId="56F4DBBE" w14:textId="5275FA09" w:rsidR="006B6BD1" w:rsidRPr="00E447BA" w:rsidRDefault="006B6BD1" w:rsidP="006B6BD1">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0A9EFA38" w14:textId="1306167F" w:rsidR="006B6BD1" w:rsidRPr="00E447BA" w:rsidRDefault="006B6BD1" w:rsidP="006B6BD1">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CB1E0A" w:rsidRPr="00E14B94" w14:paraId="28B53001" w14:textId="77777777" w:rsidTr="00CC2F78">
        <w:tc>
          <w:tcPr>
            <w:tcW w:w="1024" w:type="pct"/>
            <w:tcBorders>
              <w:top w:val="outset" w:sz="6" w:space="0" w:color="414142"/>
              <w:bottom w:val="outset" w:sz="6" w:space="0" w:color="414142"/>
              <w:right w:val="outset" w:sz="6" w:space="0" w:color="414142"/>
            </w:tcBorders>
          </w:tcPr>
          <w:p w14:paraId="167273EB" w14:textId="3173771A" w:rsidR="00CB1E0A" w:rsidRPr="00D806BD" w:rsidRDefault="00CB1E0A" w:rsidP="00CB1E0A">
            <w:pPr>
              <w:pStyle w:val="Bezatstarpm"/>
              <w:rPr>
                <w:rFonts w:ascii="Times New Roman" w:hAnsi="Times New Roman"/>
                <w:sz w:val="24"/>
                <w:szCs w:val="24"/>
              </w:rPr>
            </w:pPr>
            <w:r w:rsidRPr="00D806BD">
              <w:rPr>
                <w:rFonts w:ascii="Times New Roman" w:hAnsi="Times New Roman"/>
                <w:sz w:val="24"/>
                <w:szCs w:val="24"/>
              </w:rPr>
              <w:t>IX pielikums</w:t>
            </w:r>
            <w:r w:rsidR="00617216">
              <w:rPr>
                <w:rFonts w:ascii="Times New Roman" w:hAnsi="Times New Roman"/>
                <w:sz w:val="24"/>
                <w:szCs w:val="24"/>
              </w:rPr>
              <w:t>.</w:t>
            </w:r>
          </w:p>
          <w:p w14:paraId="3FD5BA8A" w14:textId="347D2171" w:rsidR="00CB1E0A" w:rsidRPr="00D806BD" w:rsidRDefault="00CB1E0A" w:rsidP="00CB1E0A">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617216">
              <w:rPr>
                <w:rFonts w:ascii="Times New Roman" w:hAnsi="Times New Roman"/>
                <w:sz w:val="24"/>
                <w:szCs w:val="24"/>
              </w:rPr>
              <w:t> –</w:t>
            </w:r>
          </w:p>
          <w:p w14:paraId="05621482" w14:textId="35ACDC50" w:rsidR="00CB1E0A" w:rsidRPr="00D806BD" w:rsidRDefault="00906059" w:rsidP="00CB1E0A">
            <w:pPr>
              <w:pStyle w:val="Bezatstarpm"/>
              <w:rPr>
                <w:rFonts w:ascii="Times New Roman" w:hAnsi="Times New Roman"/>
                <w:sz w:val="24"/>
                <w:szCs w:val="24"/>
              </w:rPr>
            </w:pPr>
            <w:r>
              <w:rPr>
                <w:rFonts w:ascii="Times New Roman" w:hAnsi="Times New Roman"/>
                <w:sz w:val="24"/>
                <w:szCs w:val="24"/>
              </w:rPr>
              <w:t>otrās</w:t>
            </w:r>
            <w:r w:rsidRPr="00D806BD" w:rsidDel="00906059">
              <w:rPr>
                <w:rFonts w:ascii="Times New Roman" w:hAnsi="Times New Roman"/>
                <w:sz w:val="24"/>
                <w:szCs w:val="24"/>
              </w:rPr>
              <w:t xml:space="preserve"> </w:t>
            </w:r>
            <w:r w:rsidR="00CB1E0A" w:rsidRPr="00D806BD">
              <w:rPr>
                <w:rFonts w:ascii="Times New Roman" w:hAnsi="Times New Roman"/>
                <w:sz w:val="24"/>
                <w:szCs w:val="24"/>
              </w:rPr>
              <w:t xml:space="preserve">daļas </w:t>
            </w:r>
            <w:r w:rsidR="00617216">
              <w:rPr>
                <w:rFonts w:ascii="Times New Roman" w:hAnsi="Times New Roman"/>
                <w:sz w:val="24"/>
                <w:szCs w:val="24"/>
              </w:rPr>
              <w:t>“</w:t>
            </w:r>
            <w:r w:rsidR="00CB1E0A" w:rsidRPr="00D806BD">
              <w:rPr>
                <w:rFonts w:ascii="Times New Roman" w:hAnsi="Times New Roman"/>
                <w:sz w:val="24"/>
                <w:szCs w:val="24"/>
              </w:rPr>
              <w:t>b</w:t>
            </w:r>
            <w:r w:rsidR="00617216">
              <w:rPr>
                <w:rFonts w:ascii="Times New Roman" w:hAnsi="Times New Roman"/>
                <w:sz w:val="24"/>
                <w:szCs w:val="24"/>
              </w:rPr>
              <w:t xml:space="preserve">” </w:t>
            </w:r>
            <w:r w:rsidR="00CB1E0A" w:rsidRPr="00D806BD">
              <w:rPr>
                <w:rFonts w:ascii="Times New Roman" w:hAnsi="Times New Roman"/>
                <w:sz w:val="24"/>
                <w:szCs w:val="24"/>
              </w:rPr>
              <w:t>punkta</w:t>
            </w:r>
          </w:p>
          <w:p w14:paraId="0476E26A" w14:textId="0ADE80EE" w:rsidR="00CB1E0A" w:rsidRPr="00D806BD" w:rsidRDefault="00617216" w:rsidP="00CB1E0A">
            <w:pPr>
              <w:pStyle w:val="Bezatstarpm"/>
              <w:rPr>
                <w:rFonts w:ascii="Times New Roman" w:hAnsi="Times New Roman"/>
                <w:sz w:val="24"/>
                <w:szCs w:val="24"/>
              </w:rPr>
            </w:pPr>
            <w:r>
              <w:rPr>
                <w:rFonts w:ascii="Times New Roman" w:hAnsi="Times New Roman"/>
                <w:sz w:val="24"/>
                <w:szCs w:val="24"/>
              </w:rPr>
              <w:t>“</w:t>
            </w:r>
            <w:proofErr w:type="spellStart"/>
            <w:r w:rsidR="00CB1E0A" w:rsidRPr="00D806BD">
              <w:rPr>
                <w:rFonts w:ascii="Times New Roman" w:hAnsi="Times New Roman"/>
                <w:sz w:val="24"/>
                <w:szCs w:val="24"/>
              </w:rPr>
              <w:t>v</w:t>
            </w:r>
            <w:r w:rsidR="00CB1E0A">
              <w:rPr>
                <w:rFonts w:ascii="Times New Roman" w:hAnsi="Times New Roman"/>
                <w:sz w:val="24"/>
                <w:szCs w:val="24"/>
              </w:rPr>
              <w:t>i</w:t>
            </w:r>
            <w:proofErr w:type="spellEnd"/>
            <w:r>
              <w:rPr>
                <w:rFonts w:ascii="Times New Roman" w:hAnsi="Times New Roman"/>
                <w:sz w:val="24"/>
                <w:szCs w:val="24"/>
              </w:rPr>
              <w:t>”</w:t>
            </w:r>
            <w:r w:rsidR="00CB1E0A"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48BA945C" w14:textId="77777777" w:rsidR="00CB1E0A" w:rsidRPr="00E447BA" w:rsidRDefault="00CB1E0A" w:rsidP="00CB1E0A">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38DA66AA" w14:textId="41B0A318" w:rsidR="00CB1E0A" w:rsidRPr="00E447BA" w:rsidRDefault="00CB1E0A" w:rsidP="00CB1E0A">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617216">
              <w:rPr>
                <w:rFonts w:ascii="Times New Roman" w:hAnsi="Times New Roman"/>
                <w:sz w:val="24"/>
                <w:szCs w:val="24"/>
              </w:rPr>
              <w:t>,</w:t>
            </w:r>
          </w:p>
          <w:p w14:paraId="7D6A2117" w14:textId="77777777" w:rsidR="00CB1E0A" w:rsidRPr="00E447BA" w:rsidRDefault="00CB1E0A" w:rsidP="00CB1E0A">
            <w:pPr>
              <w:pStyle w:val="Bezatstarpm"/>
              <w:rPr>
                <w:rFonts w:ascii="Times New Roman" w:hAnsi="Times New Roman"/>
                <w:sz w:val="24"/>
                <w:szCs w:val="24"/>
              </w:rPr>
            </w:pPr>
            <w:r w:rsidRPr="00E447BA">
              <w:rPr>
                <w:rFonts w:ascii="Times New Roman" w:hAnsi="Times New Roman"/>
                <w:sz w:val="24"/>
                <w:szCs w:val="24"/>
              </w:rPr>
              <w:t xml:space="preserve"> 11.pielikuma</w:t>
            </w:r>
          </w:p>
          <w:p w14:paraId="5FD8B78D" w14:textId="758F7FB2" w:rsidR="00CB1E0A" w:rsidRPr="00E447BA" w:rsidRDefault="00CB1E0A" w:rsidP="00CB1E0A">
            <w:pPr>
              <w:pStyle w:val="Bezatstarpm"/>
              <w:rPr>
                <w:rFonts w:ascii="Times New Roman" w:hAnsi="Times New Roman"/>
                <w:sz w:val="24"/>
                <w:szCs w:val="24"/>
              </w:rPr>
            </w:pPr>
            <w:r w:rsidRPr="00E447BA">
              <w:rPr>
                <w:rFonts w:ascii="Times New Roman" w:hAnsi="Times New Roman"/>
                <w:sz w:val="24"/>
                <w:szCs w:val="24"/>
              </w:rPr>
              <w:t xml:space="preserve"> 6.1.</w:t>
            </w:r>
            <w:r w:rsidR="00617216">
              <w:rPr>
                <w:rFonts w:ascii="Times New Roman" w:hAnsi="Times New Roman"/>
                <w:sz w:val="24"/>
                <w:szCs w:val="24"/>
              </w:rPr>
              <w:t>–</w:t>
            </w:r>
            <w:r w:rsidRPr="00E447BA">
              <w:rPr>
                <w:rFonts w:ascii="Times New Roman" w:hAnsi="Times New Roman"/>
                <w:sz w:val="24"/>
                <w:szCs w:val="24"/>
              </w:rPr>
              <w:t>6.4.apakšpunkts</w:t>
            </w:r>
          </w:p>
        </w:tc>
        <w:tc>
          <w:tcPr>
            <w:tcW w:w="1194" w:type="pct"/>
            <w:tcBorders>
              <w:top w:val="outset" w:sz="6" w:space="0" w:color="414142"/>
              <w:left w:val="outset" w:sz="6" w:space="0" w:color="414142"/>
              <w:bottom w:val="outset" w:sz="6" w:space="0" w:color="414142"/>
              <w:right w:val="outset" w:sz="6" w:space="0" w:color="414142"/>
            </w:tcBorders>
          </w:tcPr>
          <w:p w14:paraId="18067B29" w14:textId="1F55C85B" w:rsidR="00CB1E0A" w:rsidRPr="00E447BA" w:rsidRDefault="00CB1E0A" w:rsidP="00CB1E0A">
            <w:pPr>
              <w:pStyle w:val="Bezatstarpm"/>
              <w:rPr>
                <w:rFonts w:ascii="Times New Roman" w:hAnsi="Times New Roman"/>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4BAF8CB1" w14:textId="38F4164A" w:rsidR="00CB1E0A" w:rsidRPr="00E447BA" w:rsidRDefault="00CB1E0A" w:rsidP="00CB1E0A">
            <w:pPr>
              <w:pStyle w:val="Bezatstarpm"/>
              <w:rPr>
                <w:rFonts w:ascii="Times New Roman" w:hAnsi="Times New Roman"/>
                <w:sz w:val="24"/>
                <w:szCs w:val="24"/>
              </w:rPr>
            </w:pPr>
            <w:r w:rsidRPr="00E447BA">
              <w:rPr>
                <w:rFonts w:ascii="Times New Roman" w:hAnsi="Times New Roman"/>
                <w:sz w:val="24"/>
                <w:szCs w:val="24"/>
              </w:rPr>
              <w:t>Neparedz stingrākas prasības, kā noteikts direktīvā.</w:t>
            </w:r>
          </w:p>
        </w:tc>
      </w:tr>
      <w:tr w:rsidR="00D806BD" w:rsidRPr="00E14B94" w14:paraId="6CA5CD2D" w14:textId="77777777" w:rsidTr="00CC2F78">
        <w:tc>
          <w:tcPr>
            <w:tcW w:w="1024" w:type="pct"/>
            <w:tcBorders>
              <w:top w:val="outset" w:sz="6" w:space="0" w:color="414142"/>
              <w:bottom w:val="outset" w:sz="6" w:space="0" w:color="414142"/>
              <w:right w:val="outset" w:sz="6" w:space="0" w:color="414142"/>
            </w:tcBorders>
          </w:tcPr>
          <w:p w14:paraId="68479153" w14:textId="2B94A9ED" w:rsidR="00D806BD" w:rsidRPr="00D806BD" w:rsidRDefault="00D806BD" w:rsidP="00D806BD">
            <w:pPr>
              <w:pStyle w:val="Bezatstarpm"/>
              <w:rPr>
                <w:rFonts w:ascii="Times New Roman" w:hAnsi="Times New Roman"/>
                <w:sz w:val="24"/>
                <w:szCs w:val="24"/>
              </w:rPr>
            </w:pPr>
            <w:r w:rsidRPr="00D806BD">
              <w:rPr>
                <w:rFonts w:ascii="Times New Roman" w:hAnsi="Times New Roman"/>
                <w:sz w:val="24"/>
                <w:szCs w:val="24"/>
              </w:rPr>
              <w:t>IX pielikums</w:t>
            </w:r>
            <w:r w:rsidR="00617216">
              <w:rPr>
                <w:rFonts w:ascii="Times New Roman" w:hAnsi="Times New Roman"/>
                <w:sz w:val="24"/>
                <w:szCs w:val="24"/>
              </w:rPr>
              <w:t>.</w:t>
            </w:r>
            <w:r w:rsidRPr="00D806BD">
              <w:rPr>
                <w:rFonts w:ascii="Times New Roman" w:hAnsi="Times New Roman"/>
                <w:sz w:val="24"/>
                <w:szCs w:val="24"/>
              </w:rPr>
              <w:t xml:space="preserve"> </w:t>
            </w:r>
          </w:p>
          <w:p w14:paraId="1C9F0C93" w14:textId="6D34E4E8" w:rsidR="00D806BD" w:rsidRPr="00D806BD" w:rsidRDefault="00D806BD" w:rsidP="00D806BD">
            <w:pPr>
              <w:spacing w:after="0" w:line="240" w:lineRule="auto"/>
              <w:rPr>
                <w:rFonts w:ascii="Times New Roman" w:hAnsi="Times New Roman"/>
                <w:sz w:val="24"/>
                <w:szCs w:val="24"/>
              </w:rPr>
            </w:pPr>
            <w:r w:rsidRPr="00D806BD">
              <w:rPr>
                <w:rFonts w:ascii="Times New Roman" w:hAnsi="Times New Roman"/>
                <w:sz w:val="24"/>
                <w:szCs w:val="24"/>
              </w:rPr>
              <w:t>Grozījumi Īstenošanas direktīvā 2014/21/ES</w:t>
            </w:r>
            <w:r w:rsidR="00617216">
              <w:rPr>
                <w:rFonts w:ascii="Times New Roman" w:hAnsi="Times New Roman"/>
                <w:sz w:val="24"/>
                <w:szCs w:val="24"/>
              </w:rPr>
              <w:t xml:space="preserve"> – </w:t>
            </w:r>
          </w:p>
          <w:p w14:paraId="1CB21AB4" w14:textId="1D22BC03" w:rsidR="00D806BD" w:rsidRPr="00D806BD" w:rsidRDefault="00906059" w:rsidP="00D806BD">
            <w:pPr>
              <w:pStyle w:val="Bezatstarpm"/>
              <w:rPr>
                <w:rFonts w:ascii="Times New Roman" w:hAnsi="Times New Roman"/>
                <w:sz w:val="24"/>
                <w:szCs w:val="24"/>
              </w:rPr>
            </w:pPr>
            <w:r>
              <w:rPr>
                <w:rFonts w:ascii="Times New Roman" w:hAnsi="Times New Roman"/>
                <w:sz w:val="24"/>
                <w:szCs w:val="24"/>
              </w:rPr>
              <w:t>otrās</w:t>
            </w:r>
            <w:r w:rsidRPr="00D806BD" w:rsidDel="00906059">
              <w:rPr>
                <w:rFonts w:ascii="Times New Roman" w:hAnsi="Times New Roman"/>
                <w:sz w:val="24"/>
                <w:szCs w:val="24"/>
              </w:rPr>
              <w:t xml:space="preserve"> </w:t>
            </w:r>
            <w:r w:rsidR="00D806BD" w:rsidRPr="00D806BD">
              <w:rPr>
                <w:rFonts w:ascii="Times New Roman" w:hAnsi="Times New Roman"/>
                <w:sz w:val="24"/>
                <w:szCs w:val="24"/>
              </w:rPr>
              <w:t xml:space="preserve">daļas </w:t>
            </w:r>
            <w:r w:rsidR="00617216">
              <w:rPr>
                <w:rFonts w:ascii="Times New Roman" w:hAnsi="Times New Roman"/>
                <w:sz w:val="24"/>
                <w:szCs w:val="24"/>
              </w:rPr>
              <w:t>“</w:t>
            </w:r>
            <w:r w:rsidR="00D806BD" w:rsidRPr="00D806BD">
              <w:rPr>
                <w:rFonts w:ascii="Times New Roman" w:hAnsi="Times New Roman"/>
                <w:sz w:val="24"/>
                <w:szCs w:val="24"/>
              </w:rPr>
              <w:t>b</w:t>
            </w:r>
            <w:r w:rsidR="00617216">
              <w:rPr>
                <w:rFonts w:ascii="Times New Roman" w:hAnsi="Times New Roman"/>
                <w:sz w:val="24"/>
                <w:szCs w:val="24"/>
              </w:rPr>
              <w:t>” </w:t>
            </w:r>
            <w:r w:rsidR="00D806BD" w:rsidRPr="00D806BD">
              <w:rPr>
                <w:rFonts w:ascii="Times New Roman" w:hAnsi="Times New Roman"/>
                <w:sz w:val="24"/>
                <w:szCs w:val="24"/>
              </w:rPr>
              <w:t>punkta</w:t>
            </w:r>
          </w:p>
          <w:p w14:paraId="02039908" w14:textId="2F64CAE5" w:rsidR="00D806BD" w:rsidRPr="00D806BD" w:rsidRDefault="00617216" w:rsidP="00D806BD">
            <w:pPr>
              <w:pStyle w:val="Bezatstarpm"/>
              <w:rPr>
                <w:rFonts w:ascii="Times New Roman" w:hAnsi="Times New Roman"/>
                <w:sz w:val="24"/>
                <w:szCs w:val="24"/>
              </w:rPr>
            </w:pPr>
            <w:r>
              <w:rPr>
                <w:rFonts w:ascii="Times New Roman" w:hAnsi="Times New Roman"/>
                <w:sz w:val="24"/>
                <w:szCs w:val="24"/>
              </w:rPr>
              <w:t>“</w:t>
            </w:r>
            <w:proofErr w:type="spellStart"/>
            <w:r w:rsidR="00D806BD" w:rsidRPr="00D806BD">
              <w:rPr>
                <w:rFonts w:ascii="Times New Roman" w:hAnsi="Times New Roman"/>
                <w:sz w:val="24"/>
                <w:szCs w:val="24"/>
              </w:rPr>
              <w:t>vii</w:t>
            </w:r>
            <w:proofErr w:type="spellEnd"/>
            <w:r>
              <w:rPr>
                <w:rFonts w:ascii="Times New Roman" w:hAnsi="Times New Roman"/>
                <w:sz w:val="24"/>
                <w:szCs w:val="24"/>
              </w:rPr>
              <w:t>”</w:t>
            </w:r>
            <w:r w:rsidR="00D806BD" w:rsidRPr="00D806BD">
              <w:rPr>
                <w:rFonts w:ascii="Times New Roman" w:hAnsi="Times New Roman"/>
                <w:sz w:val="24"/>
                <w:szCs w:val="24"/>
              </w:rPr>
              <w:t xml:space="preserve"> apakšpunkts</w:t>
            </w:r>
          </w:p>
        </w:tc>
        <w:tc>
          <w:tcPr>
            <w:tcW w:w="1737" w:type="pct"/>
            <w:tcBorders>
              <w:top w:val="outset" w:sz="6" w:space="0" w:color="414142"/>
              <w:left w:val="outset" w:sz="6" w:space="0" w:color="414142"/>
              <w:bottom w:val="outset" w:sz="6" w:space="0" w:color="414142"/>
              <w:right w:val="outset" w:sz="6" w:space="0" w:color="414142"/>
            </w:tcBorders>
          </w:tcPr>
          <w:p w14:paraId="395A3182" w14:textId="77777777"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Noteikumu projekta </w:t>
            </w:r>
          </w:p>
          <w:p w14:paraId="542A24FD" w14:textId="7723463E"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1.</w:t>
            </w:r>
            <w:r w:rsidR="00487E51">
              <w:rPr>
                <w:rFonts w:ascii="Times New Roman" w:hAnsi="Times New Roman"/>
                <w:sz w:val="24"/>
                <w:szCs w:val="24"/>
              </w:rPr>
              <w:t>49</w:t>
            </w:r>
            <w:r w:rsidRPr="00E447BA">
              <w:rPr>
                <w:rFonts w:ascii="Times New Roman" w:hAnsi="Times New Roman"/>
                <w:sz w:val="24"/>
                <w:szCs w:val="24"/>
              </w:rPr>
              <w:t>. apakšpunkts</w:t>
            </w:r>
            <w:r w:rsidR="00617216">
              <w:rPr>
                <w:rFonts w:ascii="Times New Roman" w:hAnsi="Times New Roman"/>
                <w:sz w:val="24"/>
                <w:szCs w:val="24"/>
              </w:rPr>
              <w:t>,</w:t>
            </w:r>
          </w:p>
          <w:p w14:paraId="5F126FB1" w14:textId="40D5B52D" w:rsidR="00D806BD" w:rsidRPr="00E447BA" w:rsidRDefault="00D806BD" w:rsidP="00D806BD">
            <w:pPr>
              <w:pStyle w:val="Bezatstarpm"/>
              <w:rPr>
                <w:rFonts w:ascii="Times New Roman" w:hAnsi="Times New Roman"/>
                <w:sz w:val="24"/>
                <w:szCs w:val="24"/>
              </w:rPr>
            </w:pPr>
            <w:r w:rsidRPr="00E447BA">
              <w:rPr>
                <w:rFonts w:ascii="Times New Roman" w:hAnsi="Times New Roman"/>
                <w:sz w:val="24"/>
                <w:szCs w:val="24"/>
              </w:rPr>
              <w:t xml:space="preserve"> 11.pielikuma </w:t>
            </w:r>
            <w:r w:rsidR="00CB1E0A" w:rsidRPr="00E447BA">
              <w:rPr>
                <w:rFonts w:ascii="Times New Roman" w:hAnsi="Times New Roman"/>
                <w:sz w:val="24"/>
                <w:szCs w:val="24"/>
              </w:rPr>
              <w:t>7</w:t>
            </w:r>
            <w:r w:rsidRPr="00E447BA">
              <w:rPr>
                <w:rFonts w:ascii="Times New Roman" w:hAnsi="Times New Roman"/>
                <w:sz w:val="24"/>
                <w:szCs w:val="24"/>
              </w:rPr>
              <w:t>.punkts</w:t>
            </w:r>
          </w:p>
        </w:tc>
        <w:tc>
          <w:tcPr>
            <w:tcW w:w="1194" w:type="pct"/>
            <w:tcBorders>
              <w:top w:val="outset" w:sz="6" w:space="0" w:color="414142"/>
              <w:left w:val="outset" w:sz="6" w:space="0" w:color="414142"/>
              <w:bottom w:val="outset" w:sz="6" w:space="0" w:color="414142"/>
              <w:right w:val="outset" w:sz="6" w:space="0" w:color="414142"/>
            </w:tcBorders>
          </w:tcPr>
          <w:p w14:paraId="6153C473" w14:textId="10F0F828"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Pilnībā pārņemts.</w:t>
            </w:r>
          </w:p>
        </w:tc>
        <w:tc>
          <w:tcPr>
            <w:tcW w:w="1045" w:type="pct"/>
            <w:tcBorders>
              <w:top w:val="outset" w:sz="6" w:space="0" w:color="414142"/>
              <w:left w:val="outset" w:sz="6" w:space="0" w:color="414142"/>
              <w:bottom w:val="outset" w:sz="6" w:space="0" w:color="414142"/>
            </w:tcBorders>
          </w:tcPr>
          <w:p w14:paraId="65A456E0" w14:textId="076CCF55" w:rsidR="00D806BD" w:rsidRPr="00E447BA" w:rsidRDefault="00D806BD" w:rsidP="00D806BD">
            <w:pPr>
              <w:pStyle w:val="Bezatstarpm"/>
              <w:rPr>
                <w:rFonts w:ascii="Times New Roman" w:hAnsi="Times New Roman"/>
                <w:color w:val="0070C0"/>
                <w:sz w:val="24"/>
                <w:szCs w:val="24"/>
              </w:rPr>
            </w:pPr>
            <w:r w:rsidRPr="00E447BA">
              <w:rPr>
                <w:rFonts w:ascii="Times New Roman" w:hAnsi="Times New Roman"/>
                <w:sz w:val="24"/>
                <w:szCs w:val="24"/>
              </w:rPr>
              <w:t>Neparedz stingrākas prasības, kā noteikts direktīvā.</w:t>
            </w:r>
          </w:p>
        </w:tc>
      </w:tr>
      <w:tr w:rsidR="002D7E48" w:rsidRPr="00E14B94" w14:paraId="39624673" w14:textId="77777777" w:rsidTr="00CC2F78">
        <w:tc>
          <w:tcPr>
            <w:tcW w:w="1024" w:type="pct"/>
            <w:tcBorders>
              <w:top w:val="outset" w:sz="6" w:space="0" w:color="414142"/>
              <w:bottom w:val="outset" w:sz="6" w:space="0" w:color="414142"/>
              <w:right w:val="outset" w:sz="6" w:space="0" w:color="414142"/>
            </w:tcBorders>
          </w:tcPr>
          <w:p w14:paraId="74F0515C" w14:textId="77777777" w:rsidR="002D7E48" w:rsidRPr="007D1E6A" w:rsidRDefault="002D7E48" w:rsidP="002D7E48">
            <w:pPr>
              <w:spacing w:after="0" w:line="240" w:lineRule="auto"/>
              <w:rPr>
                <w:rFonts w:ascii="Times New Roman" w:hAnsi="Times New Roman"/>
                <w:sz w:val="24"/>
                <w:szCs w:val="24"/>
              </w:rPr>
            </w:pPr>
            <w:r w:rsidRPr="007D1E6A">
              <w:rPr>
                <w:rFonts w:ascii="Times New Roman" w:hAnsi="Times New Roman"/>
                <w:sz w:val="24"/>
                <w:szCs w:val="24"/>
              </w:rPr>
              <w:t>Regulas 2016/2031</w:t>
            </w:r>
          </w:p>
          <w:p w14:paraId="426E30B5" w14:textId="31ED7501" w:rsidR="002D7E48" w:rsidRPr="007D1E6A" w:rsidRDefault="002D7E48" w:rsidP="002D7E48">
            <w:pPr>
              <w:spacing w:after="0" w:line="312" w:lineRule="atLeast"/>
              <w:rPr>
                <w:rFonts w:ascii="Times New Roman" w:hAnsi="Times New Roman"/>
                <w:sz w:val="24"/>
                <w:szCs w:val="24"/>
              </w:rPr>
            </w:pPr>
            <w:r w:rsidRPr="007D1E6A">
              <w:rPr>
                <w:rFonts w:ascii="Times New Roman" w:hAnsi="Times New Roman"/>
                <w:sz w:val="24"/>
                <w:szCs w:val="24"/>
              </w:rPr>
              <w:t>3.</w:t>
            </w:r>
            <w:r w:rsidR="001B2AE3" w:rsidRPr="007D1E6A">
              <w:rPr>
                <w:rFonts w:ascii="Times New Roman" w:hAnsi="Times New Roman"/>
                <w:sz w:val="24"/>
                <w:szCs w:val="24"/>
              </w:rPr>
              <w:t>, 4.,</w:t>
            </w:r>
            <w:r w:rsidR="00A96D5E" w:rsidRPr="007D1E6A">
              <w:rPr>
                <w:rFonts w:ascii="Times New Roman" w:hAnsi="Times New Roman"/>
                <w:sz w:val="24"/>
                <w:szCs w:val="24"/>
              </w:rPr>
              <w:t xml:space="preserve"> </w:t>
            </w:r>
            <w:r w:rsidR="001B2AE3" w:rsidRPr="007D1E6A">
              <w:rPr>
                <w:rFonts w:ascii="Times New Roman" w:hAnsi="Times New Roman"/>
                <w:sz w:val="24"/>
                <w:szCs w:val="24"/>
              </w:rPr>
              <w:t>5. un 14.</w:t>
            </w:r>
            <w:r w:rsidRPr="007D1E6A">
              <w:rPr>
                <w:rFonts w:ascii="Times New Roman" w:hAnsi="Times New Roman"/>
                <w:sz w:val="24"/>
                <w:szCs w:val="24"/>
              </w:rPr>
              <w:t>pants</w:t>
            </w:r>
          </w:p>
          <w:p w14:paraId="60D6C14F" w14:textId="77777777" w:rsidR="002D7E48" w:rsidRPr="007D1E6A" w:rsidRDefault="002D7E48" w:rsidP="002D7E48">
            <w:pPr>
              <w:pStyle w:val="Bezatstarpm"/>
              <w:rPr>
                <w:rFonts w:ascii="Times New Roman" w:hAnsi="Times New Roman"/>
                <w:sz w:val="24"/>
                <w:szCs w:val="24"/>
              </w:rPr>
            </w:pPr>
          </w:p>
        </w:tc>
        <w:tc>
          <w:tcPr>
            <w:tcW w:w="1737" w:type="pct"/>
            <w:tcBorders>
              <w:top w:val="outset" w:sz="6" w:space="0" w:color="414142"/>
              <w:left w:val="outset" w:sz="6" w:space="0" w:color="414142"/>
              <w:bottom w:val="outset" w:sz="6" w:space="0" w:color="414142"/>
              <w:right w:val="outset" w:sz="6" w:space="0" w:color="414142"/>
            </w:tcBorders>
          </w:tcPr>
          <w:p w14:paraId="2152E386" w14:textId="77777777" w:rsidR="001B2AE3"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 xml:space="preserve">Noteikumu projekta </w:t>
            </w:r>
          </w:p>
          <w:p w14:paraId="184F6B18" w14:textId="7FEE3229"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1.1. apakšpunkt</w:t>
            </w:r>
            <w:r w:rsidR="00A96D5E" w:rsidRPr="007D1E6A">
              <w:rPr>
                <w:rFonts w:ascii="Times New Roman" w:hAnsi="Times New Roman"/>
                <w:sz w:val="24"/>
                <w:szCs w:val="24"/>
              </w:rPr>
              <w:t>ā</w:t>
            </w:r>
          </w:p>
          <w:p w14:paraId="29C2E1EC" w14:textId="70073B77"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izteiktais noteikumu Nr.</w:t>
            </w:r>
            <w:r w:rsidR="001B2AE3" w:rsidRPr="007D1E6A">
              <w:rPr>
                <w:rFonts w:ascii="Times New Roman" w:hAnsi="Times New Roman"/>
                <w:sz w:val="24"/>
                <w:szCs w:val="24"/>
              </w:rPr>
              <w:t>1</w:t>
            </w:r>
            <w:r w:rsidRPr="007D1E6A">
              <w:rPr>
                <w:rFonts w:ascii="Times New Roman" w:hAnsi="Times New Roman"/>
                <w:sz w:val="24"/>
                <w:szCs w:val="24"/>
              </w:rPr>
              <w:t>2 3.punkts.</w:t>
            </w:r>
          </w:p>
        </w:tc>
        <w:tc>
          <w:tcPr>
            <w:tcW w:w="1194" w:type="pct"/>
            <w:tcBorders>
              <w:top w:val="outset" w:sz="6" w:space="0" w:color="414142"/>
              <w:left w:val="outset" w:sz="6" w:space="0" w:color="414142"/>
              <w:bottom w:val="outset" w:sz="6" w:space="0" w:color="414142"/>
              <w:right w:val="outset" w:sz="6" w:space="0" w:color="414142"/>
            </w:tcBorders>
          </w:tcPr>
          <w:p w14:paraId="3461D5A1" w14:textId="6B0BF307"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Minētā norma ir ieviesta pilnībā.</w:t>
            </w:r>
          </w:p>
        </w:tc>
        <w:tc>
          <w:tcPr>
            <w:tcW w:w="1045" w:type="pct"/>
            <w:tcBorders>
              <w:top w:val="outset" w:sz="6" w:space="0" w:color="414142"/>
              <w:left w:val="outset" w:sz="6" w:space="0" w:color="414142"/>
              <w:bottom w:val="outset" w:sz="6" w:space="0" w:color="414142"/>
            </w:tcBorders>
          </w:tcPr>
          <w:p w14:paraId="284D527D" w14:textId="44774FA0"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Ieviestā norma neparedz stingrākas prasības.</w:t>
            </w:r>
          </w:p>
        </w:tc>
      </w:tr>
      <w:tr w:rsidR="002D7E48" w:rsidRPr="00E14B94" w14:paraId="2AE282E7" w14:textId="77777777" w:rsidTr="00CC2F78">
        <w:tc>
          <w:tcPr>
            <w:tcW w:w="1024" w:type="pct"/>
            <w:tcBorders>
              <w:top w:val="outset" w:sz="6" w:space="0" w:color="414142"/>
              <w:bottom w:val="outset" w:sz="6" w:space="0" w:color="414142"/>
              <w:right w:val="outset" w:sz="6" w:space="0" w:color="414142"/>
            </w:tcBorders>
          </w:tcPr>
          <w:p w14:paraId="4CE0AE40" w14:textId="77777777" w:rsidR="002D7E48" w:rsidRPr="007D1E6A" w:rsidRDefault="002D7E48" w:rsidP="002D7E48">
            <w:pPr>
              <w:spacing w:after="0" w:line="240" w:lineRule="auto"/>
              <w:rPr>
                <w:rFonts w:ascii="Times New Roman" w:hAnsi="Times New Roman"/>
                <w:sz w:val="24"/>
                <w:szCs w:val="24"/>
              </w:rPr>
            </w:pPr>
            <w:r w:rsidRPr="007D1E6A">
              <w:rPr>
                <w:rFonts w:ascii="Times New Roman" w:hAnsi="Times New Roman"/>
                <w:sz w:val="24"/>
                <w:szCs w:val="24"/>
              </w:rPr>
              <w:t>Regulas 2016/2031</w:t>
            </w:r>
          </w:p>
          <w:p w14:paraId="6722C224" w14:textId="6289A5E3"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36.pants</w:t>
            </w:r>
          </w:p>
        </w:tc>
        <w:tc>
          <w:tcPr>
            <w:tcW w:w="1737" w:type="pct"/>
            <w:tcBorders>
              <w:top w:val="outset" w:sz="6" w:space="0" w:color="414142"/>
              <w:left w:val="outset" w:sz="6" w:space="0" w:color="414142"/>
              <w:bottom w:val="outset" w:sz="6" w:space="0" w:color="414142"/>
              <w:right w:val="outset" w:sz="6" w:space="0" w:color="414142"/>
            </w:tcBorders>
          </w:tcPr>
          <w:p w14:paraId="3902B22F" w14:textId="77777777" w:rsidR="00B35E29"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 xml:space="preserve">Noteikumu projekta </w:t>
            </w:r>
          </w:p>
          <w:p w14:paraId="55ADF118" w14:textId="608125B6"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1.</w:t>
            </w:r>
            <w:r w:rsidR="001B2AE3" w:rsidRPr="007D1E6A">
              <w:rPr>
                <w:rFonts w:ascii="Times New Roman" w:hAnsi="Times New Roman"/>
                <w:sz w:val="24"/>
                <w:szCs w:val="24"/>
              </w:rPr>
              <w:t>2</w:t>
            </w:r>
            <w:r w:rsidRPr="007D1E6A">
              <w:rPr>
                <w:rFonts w:ascii="Times New Roman" w:hAnsi="Times New Roman"/>
                <w:sz w:val="24"/>
                <w:szCs w:val="24"/>
              </w:rPr>
              <w:t>. apakšpunkt</w:t>
            </w:r>
            <w:r w:rsidR="00A96D5E" w:rsidRPr="007D1E6A">
              <w:rPr>
                <w:rFonts w:ascii="Times New Roman" w:hAnsi="Times New Roman"/>
                <w:sz w:val="24"/>
                <w:szCs w:val="24"/>
              </w:rPr>
              <w:t>ā</w:t>
            </w:r>
          </w:p>
          <w:p w14:paraId="3B7ED192" w14:textId="0A4C98AB"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izteiktais noteikumu Nr.</w:t>
            </w:r>
            <w:r w:rsidR="001B2AE3" w:rsidRPr="007D1E6A">
              <w:rPr>
                <w:rFonts w:ascii="Times New Roman" w:hAnsi="Times New Roman"/>
                <w:sz w:val="24"/>
                <w:szCs w:val="24"/>
              </w:rPr>
              <w:t>1</w:t>
            </w:r>
            <w:r w:rsidRPr="007D1E6A">
              <w:rPr>
                <w:rFonts w:ascii="Times New Roman" w:hAnsi="Times New Roman"/>
                <w:sz w:val="24"/>
                <w:szCs w:val="24"/>
              </w:rPr>
              <w:t>2 3.</w:t>
            </w:r>
            <w:r w:rsidRPr="007D1E6A">
              <w:rPr>
                <w:rFonts w:ascii="Times New Roman" w:hAnsi="Times New Roman"/>
                <w:sz w:val="24"/>
                <w:szCs w:val="24"/>
                <w:vertAlign w:val="superscript"/>
              </w:rPr>
              <w:t>1</w:t>
            </w:r>
            <w:r w:rsidRPr="007D1E6A">
              <w:rPr>
                <w:rFonts w:ascii="Times New Roman" w:hAnsi="Times New Roman"/>
                <w:sz w:val="24"/>
                <w:szCs w:val="24"/>
              </w:rPr>
              <w:t>punkts.</w:t>
            </w:r>
          </w:p>
        </w:tc>
        <w:tc>
          <w:tcPr>
            <w:tcW w:w="1194" w:type="pct"/>
            <w:tcBorders>
              <w:top w:val="outset" w:sz="6" w:space="0" w:color="414142"/>
              <w:left w:val="outset" w:sz="6" w:space="0" w:color="414142"/>
              <w:bottom w:val="outset" w:sz="6" w:space="0" w:color="414142"/>
              <w:right w:val="outset" w:sz="6" w:space="0" w:color="414142"/>
            </w:tcBorders>
          </w:tcPr>
          <w:p w14:paraId="0B3A9680" w14:textId="649773CE"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Minētā norma ir ieviesta pilnībā.</w:t>
            </w:r>
          </w:p>
        </w:tc>
        <w:tc>
          <w:tcPr>
            <w:tcW w:w="1045" w:type="pct"/>
            <w:tcBorders>
              <w:top w:val="outset" w:sz="6" w:space="0" w:color="414142"/>
              <w:left w:val="outset" w:sz="6" w:space="0" w:color="414142"/>
              <w:bottom w:val="outset" w:sz="6" w:space="0" w:color="414142"/>
            </w:tcBorders>
          </w:tcPr>
          <w:p w14:paraId="61AC5269" w14:textId="21428393"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Ieviestā norma neparedz stingrākas prasības.</w:t>
            </w:r>
          </w:p>
        </w:tc>
      </w:tr>
      <w:tr w:rsidR="002D7E48" w:rsidRPr="00E14B94" w14:paraId="5269D14E" w14:textId="77777777" w:rsidTr="00CC2F78">
        <w:tc>
          <w:tcPr>
            <w:tcW w:w="1024" w:type="pct"/>
            <w:tcBorders>
              <w:top w:val="outset" w:sz="6" w:space="0" w:color="414142"/>
              <w:bottom w:val="outset" w:sz="6" w:space="0" w:color="414142"/>
              <w:right w:val="outset" w:sz="6" w:space="0" w:color="414142"/>
            </w:tcBorders>
          </w:tcPr>
          <w:p w14:paraId="0FBE5ACC" w14:textId="77777777" w:rsidR="002D7E48" w:rsidRPr="007D1E6A" w:rsidRDefault="002D7E48" w:rsidP="002D7E48">
            <w:pPr>
              <w:spacing w:after="0" w:line="240" w:lineRule="auto"/>
              <w:rPr>
                <w:rFonts w:ascii="Times New Roman" w:hAnsi="Times New Roman"/>
                <w:sz w:val="24"/>
                <w:szCs w:val="24"/>
              </w:rPr>
            </w:pPr>
            <w:r w:rsidRPr="007D1E6A">
              <w:rPr>
                <w:rFonts w:ascii="Times New Roman" w:hAnsi="Times New Roman"/>
                <w:sz w:val="24"/>
                <w:szCs w:val="24"/>
              </w:rPr>
              <w:t>Regulas 2016/2031</w:t>
            </w:r>
          </w:p>
          <w:p w14:paraId="13E2F67A" w14:textId="14AE0706"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37.pants</w:t>
            </w:r>
          </w:p>
        </w:tc>
        <w:tc>
          <w:tcPr>
            <w:tcW w:w="1737" w:type="pct"/>
            <w:tcBorders>
              <w:top w:val="outset" w:sz="6" w:space="0" w:color="414142"/>
              <w:left w:val="outset" w:sz="6" w:space="0" w:color="414142"/>
              <w:bottom w:val="outset" w:sz="6" w:space="0" w:color="414142"/>
              <w:right w:val="outset" w:sz="6" w:space="0" w:color="414142"/>
            </w:tcBorders>
          </w:tcPr>
          <w:p w14:paraId="74958F7F" w14:textId="77777777" w:rsidR="00B35E29"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 xml:space="preserve">Noteikumu projekta </w:t>
            </w:r>
          </w:p>
          <w:p w14:paraId="73502C85" w14:textId="55909D18"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1.1. apakšpunkt</w:t>
            </w:r>
            <w:r w:rsidR="00A96D5E" w:rsidRPr="007D1E6A">
              <w:rPr>
                <w:rFonts w:ascii="Times New Roman" w:hAnsi="Times New Roman"/>
                <w:sz w:val="24"/>
                <w:szCs w:val="24"/>
              </w:rPr>
              <w:t>ā</w:t>
            </w:r>
          </w:p>
          <w:p w14:paraId="2A0904D2" w14:textId="77777777" w:rsidR="001B2AE3"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izteiktais noteikumu Nr.</w:t>
            </w:r>
            <w:r w:rsidR="001B2AE3" w:rsidRPr="007D1E6A">
              <w:rPr>
                <w:rFonts w:ascii="Times New Roman" w:hAnsi="Times New Roman"/>
                <w:sz w:val="24"/>
                <w:szCs w:val="24"/>
              </w:rPr>
              <w:t>1</w:t>
            </w:r>
            <w:r w:rsidRPr="007D1E6A">
              <w:rPr>
                <w:rFonts w:ascii="Times New Roman" w:hAnsi="Times New Roman"/>
                <w:sz w:val="24"/>
                <w:szCs w:val="24"/>
              </w:rPr>
              <w:t xml:space="preserve">2 </w:t>
            </w:r>
          </w:p>
          <w:p w14:paraId="05166D48" w14:textId="33B1BD73"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 xml:space="preserve"> 3.punkts.</w:t>
            </w:r>
          </w:p>
        </w:tc>
        <w:tc>
          <w:tcPr>
            <w:tcW w:w="1194" w:type="pct"/>
            <w:tcBorders>
              <w:top w:val="outset" w:sz="6" w:space="0" w:color="414142"/>
              <w:left w:val="outset" w:sz="6" w:space="0" w:color="414142"/>
              <w:bottom w:val="outset" w:sz="6" w:space="0" w:color="414142"/>
              <w:right w:val="outset" w:sz="6" w:space="0" w:color="414142"/>
            </w:tcBorders>
          </w:tcPr>
          <w:p w14:paraId="486B1728" w14:textId="670ACB5F"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Minētā norma ir ieviesta pilnībā.</w:t>
            </w:r>
          </w:p>
        </w:tc>
        <w:tc>
          <w:tcPr>
            <w:tcW w:w="1045" w:type="pct"/>
            <w:tcBorders>
              <w:top w:val="outset" w:sz="6" w:space="0" w:color="414142"/>
              <w:left w:val="outset" w:sz="6" w:space="0" w:color="414142"/>
              <w:bottom w:val="outset" w:sz="6" w:space="0" w:color="414142"/>
            </w:tcBorders>
          </w:tcPr>
          <w:p w14:paraId="4F64359E" w14:textId="2428F80B"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Ieviestā norma neparedz stingrākas prasības.</w:t>
            </w:r>
          </w:p>
        </w:tc>
      </w:tr>
      <w:tr w:rsidR="002D7E48" w:rsidRPr="00E14B94" w14:paraId="0E3E07EF" w14:textId="77777777" w:rsidTr="00CC2F78">
        <w:tc>
          <w:tcPr>
            <w:tcW w:w="1024" w:type="pct"/>
            <w:tcBorders>
              <w:top w:val="outset" w:sz="6" w:space="0" w:color="414142"/>
              <w:bottom w:val="outset" w:sz="6" w:space="0" w:color="414142"/>
              <w:right w:val="outset" w:sz="6" w:space="0" w:color="414142"/>
            </w:tcBorders>
          </w:tcPr>
          <w:p w14:paraId="52C0937D" w14:textId="77777777" w:rsidR="002D7E48" w:rsidRPr="007D1E6A" w:rsidRDefault="002D7E48" w:rsidP="002D7E48">
            <w:pPr>
              <w:spacing w:after="0" w:line="240" w:lineRule="auto"/>
              <w:rPr>
                <w:rFonts w:ascii="Times New Roman" w:hAnsi="Times New Roman"/>
                <w:sz w:val="24"/>
                <w:szCs w:val="24"/>
              </w:rPr>
            </w:pPr>
            <w:r w:rsidRPr="007D1E6A">
              <w:rPr>
                <w:rFonts w:ascii="Times New Roman" w:hAnsi="Times New Roman"/>
                <w:sz w:val="24"/>
                <w:szCs w:val="24"/>
              </w:rPr>
              <w:t>Regulas 2016/2031</w:t>
            </w:r>
          </w:p>
          <w:p w14:paraId="2722C129" w14:textId="40E705EA"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83.pants</w:t>
            </w:r>
          </w:p>
        </w:tc>
        <w:tc>
          <w:tcPr>
            <w:tcW w:w="1737" w:type="pct"/>
            <w:tcBorders>
              <w:top w:val="outset" w:sz="6" w:space="0" w:color="414142"/>
              <w:left w:val="outset" w:sz="6" w:space="0" w:color="414142"/>
              <w:bottom w:val="outset" w:sz="6" w:space="0" w:color="414142"/>
              <w:right w:val="outset" w:sz="6" w:space="0" w:color="414142"/>
            </w:tcBorders>
          </w:tcPr>
          <w:p w14:paraId="79DAC43C" w14:textId="77777777"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 xml:space="preserve">Noteikumu projekta </w:t>
            </w:r>
          </w:p>
          <w:p w14:paraId="58A73705" w14:textId="7F79393B"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1.</w:t>
            </w:r>
            <w:r w:rsidR="001B2AE3" w:rsidRPr="007D1E6A">
              <w:rPr>
                <w:rFonts w:ascii="Times New Roman" w:hAnsi="Times New Roman"/>
                <w:sz w:val="24"/>
                <w:szCs w:val="24"/>
              </w:rPr>
              <w:t>1</w:t>
            </w:r>
            <w:r w:rsidRPr="007D1E6A">
              <w:rPr>
                <w:rFonts w:ascii="Times New Roman" w:hAnsi="Times New Roman"/>
                <w:sz w:val="24"/>
                <w:szCs w:val="24"/>
              </w:rPr>
              <w:t>. apakšpunkt</w:t>
            </w:r>
            <w:r w:rsidR="00A96D5E" w:rsidRPr="007D1E6A">
              <w:rPr>
                <w:rFonts w:ascii="Times New Roman" w:hAnsi="Times New Roman"/>
                <w:sz w:val="24"/>
                <w:szCs w:val="24"/>
              </w:rPr>
              <w:t>ā</w:t>
            </w:r>
            <w:r w:rsidRPr="007D1E6A">
              <w:rPr>
                <w:rFonts w:ascii="Times New Roman" w:hAnsi="Times New Roman"/>
                <w:sz w:val="24"/>
                <w:szCs w:val="24"/>
              </w:rPr>
              <w:t xml:space="preserve"> izteiktais noteikumu Nr.</w:t>
            </w:r>
            <w:r w:rsidR="0009087F" w:rsidRPr="007D1E6A">
              <w:rPr>
                <w:rFonts w:ascii="Times New Roman" w:hAnsi="Times New Roman"/>
                <w:sz w:val="24"/>
                <w:szCs w:val="24"/>
              </w:rPr>
              <w:t>1</w:t>
            </w:r>
            <w:r w:rsidRPr="007D1E6A">
              <w:rPr>
                <w:rFonts w:ascii="Times New Roman" w:hAnsi="Times New Roman"/>
                <w:sz w:val="24"/>
                <w:szCs w:val="24"/>
              </w:rPr>
              <w:t>2 3. punkts.</w:t>
            </w:r>
          </w:p>
          <w:p w14:paraId="0B78454B" w14:textId="27D22458"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Noteikumu projekta 1.</w:t>
            </w:r>
            <w:r w:rsidR="001B2AE3" w:rsidRPr="007D1E6A">
              <w:rPr>
                <w:rFonts w:ascii="Times New Roman" w:hAnsi="Times New Roman"/>
                <w:sz w:val="24"/>
                <w:szCs w:val="24"/>
              </w:rPr>
              <w:t>17</w:t>
            </w:r>
            <w:r w:rsidRPr="007D1E6A">
              <w:rPr>
                <w:rFonts w:ascii="Times New Roman" w:hAnsi="Times New Roman"/>
                <w:sz w:val="24"/>
                <w:szCs w:val="24"/>
              </w:rPr>
              <w:t>.</w:t>
            </w:r>
            <w:r w:rsidR="00A96D5E" w:rsidRPr="007D1E6A">
              <w:rPr>
                <w:rFonts w:ascii="Times New Roman" w:hAnsi="Times New Roman"/>
                <w:sz w:val="24"/>
                <w:szCs w:val="24"/>
              </w:rPr>
              <w:t> </w:t>
            </w:r>
            <w:r w:rsidRPr="007D1E6A">
              <w:rPr>
                <w:rFonts w:ascii="Times New Roman" w:hAnsi="Times New Roman"/>
                <w:sz w:val="24"/>
                <w:szCs w:val="24"/>
              </w:rPr>
              <w:t>apakšpunkt</w:t>
            </w:r>
            <w:r w:rsidR="00A96D5E" w:rsidRPr="007D1E6A">
              <w:rPr>
                <w:rFonts w:ascii="Times New Roman" w:hAnsi="Times New Roman"/>
                <w:sz w:val="24"/>
                <w:szCs w:val="24"/>
              </w:rPr>
              <w:t>ā</w:t>
            </w:r>
          </w:p>
          <w:p w14:paraId="3A111924" w14:textId="488DD34E" w:rsidR="001B2AE3"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lastRenderedPageBreak/>
              <w:t>izteiktais noteikumu Nr.</w:t>
            </w:r>
            <w:r w:rsidR="0009087F" w:rsidRPr="007D1E6A">
              <w:rPr>
                <w:rFonts w:ascii="Times New Roman" w:hAnsi="Times New Roman"/>
                <w:sz w:val="24"/>
                <w:szCs w:val="24"/>
              </w:rPr>
              <w:t>1</w:t>
            </w:r>
            <w:r w:rsidRPr="007D1E6A">
              <w:rPr>
                <w:rFonts w:ascii="Times New Roman" w:hAnsi="Times New Roman"/>
                <w:sz w:val="24"/>
                <w:szCs w:val="24"/>
              </w:rPr>
              <w:t>2</w:t>
            </w:r>
          </w:p>
          <w:p w14:paraId="200706F8" w14:textId="43C910B2"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 xml:space="preserve"> </w:t>
            </w:r>
            <w:r w:rsidR="001B2AE3" w:rsidRPr="007D1E6A">
              <w:rPr>
                <w:rFonts w:ascii="Times New Roman" w:hAnsi="Times New Roman"/>
                <w:sz w:val="24"/>
                <w:szCs w:val="24"/>
              </w:rPr>
              <w:t>34</w:t>
            </w:r>
            <w:r w:rsidRPr="007D1E6A">
              <w:rPr>
                <w:rFonts w:ascii="Times New Roman" w:hAnsi="Times New Roman"/>
                <w:sz w:val="24"/>
                <w:szCs w:val="24"/>
              </w:rPr>
              <w:t>. punkts.</w:t>
            </w:r>
          </w:p>
          <w:p w14:paraId="48A31ED3" w14:textId="77777777"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 xml:space="preserve">Noteikumu projekta </w:t>
            </w:r>
          </w:p>
          <w:p w14:paraId="34E2707A" w14:textId="13925682"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 xml:space="preserve"> 1.</w:t>
            </w:r>
            <w:r w:rsidR="001B2AE3" w:rsidRPr="007D1E6A">
              <w:rPr>
                <w:rFonts w:ascii="Times New Roman" w:hAnsi="Times New Roman"/>
                <w:sz w:val="24"/>
                <w:szCs w:val="24"/>
              </w:rPr>
              <w:t>3</w:t>
            </w:r>
            <w:r w:rsidR="0009087F" w:rsidRPr="007D1E6A">
              <w:rPr>
                <w:rFonts w:ascii="Times New Roman" w:hAnsi="Times New Roman"/>
                <w:sz w:val="24"/>
                <w:szCs w:val="24"/>
              </w:rPr>
              <w:t>4</w:t>
            </w:r>
            <w:r w:rsidRPr="007D1E6A">
              <w:rPr>
                <w:rFonts w:ascii="Times New Roman" w:hAnsi="Times New Roman"/>
                <w:sz w:val="24"/>
                <w:szCs w:val="24"/>
              </w:rPr>
              <w:t>. apakšpunkt</w:t>
            </w:r>
            <w:r w:rsidR="00A96D5E" w:rsidRPr="007D1E6A">
              <w:rPr>
                <w:rFonts w:ascii="Times New Roman" w:hAnsi="Times New Roman"/>
                <w:sz w:val="24"/>
                <w:szCs w:val="24"/>
              </w:rPr>
              <w:t>ā</w:t>
            </w:r>
          </w:p>
          <w:p w14:paraId="624B047C" w14:textId="367283F0" w:rsidR="001B2AE3"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izteiktais noteikumu Nr.</w:t>
            </w:r>
            <w:r w:rsidR="0009087F" w:rsidRPr="007D1E6A">
              <w:rPr>
                <w:rFonts w:ascii="Times New Roman" w:hAnsi="Times New Roman"/>
                <w:sz w:val="24"/>
                <w:szCs w:val="24"/>
              </w:rPr>
              <w:t>1</w:t>
            </w:r>
            <w:r w:rsidRPr="007D1E6A">
              <w:rPr>
                <w:rFonts w:ascii="Times New Roman" w:hAnsi="Times New Roman"/>
                <w:sz w:val="24"/>
                <w:szCs w:val="24"/>
              </w:rPr>
              <w:t xml:space="preserve">2 </w:t>
            </w:r>
          </w:p>
          <w:p w14:paraId="7B58F8F7" w14:textId="5DEF61EC" w:rsidR="002D7E48" w:rsidRPr="007D1E6A" w:rsidRDefault="0009087F" w:rsidP="002D7E48">
            <w:pPr>
              <w:pStyle w:val="Bezatstarpm"/>
              <w:rPr>
                <w:rFonts w:ascii="Times New Roman" w:hAnsi="Times New Roman"/>
                <w:sz w:val="24"/>
                <w:szCs w:val="24"/>
              </w:rPr>
            </w:pPr>
            <w:r w:rsidRPr="007D1E6A">
              <w:rPr>
                <w:rFonts w:ascii="Times New Roman" w:hAnsi="Times New Roman"/>
                <w:sz w:val="24"/>
                <w:szCs w:val="24"/>
              </w:rPr>
              <w:t>97</w:t>
            </w:r>
            <w:r w:rsidR="002D7E48" w:rsidRPr="007D1E6A">
              <w:rPr>
                <w:rFonts w:ascii="Times New Roman" w:hAnsi="Times New Roman"/>
                <w:sz w:val="24"/>
                <w:szCs w:val="24"/>
              </w:rPr>
              <w:t>. punkts</w:t>
            </w:r>
          </w:p>
        </w:tc>
        <w:tc>
          <w:tcPr>
            <w:tcW w:w="1194" w:type="pct"/>
            <w:tcBorders>
              <w:top w:val="outset" w:sz="6" w:space="0" w:color="414142"/>
              <w:left w:val="outset" w:sz="6" w:space="0" w:color="414142"/>
              <w:bottom w:val="outset" w:sz="6" w:space="0" w:color="414142"/>
              <w:right w:val="outset" w:sz="6" w:space="0" w:color="414142"/>
            </w:tcBorders>
          </w:tcPr>
          <w:p w14:paraId="1F5408FA" w14:textId="53590990"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lastRenderedPageBreak/>
              <w:t>Minētā norma ir ieviesta pilnībā.</w:t>
            </w:r>
          </w:p>
        </w:tc>
        <w:tc>
          <w:tcPr>
            <w:tcW w:w="1045" w:type="pct"/>
            <w:tcBorders>
              <w:top w:val="outset" w:sz="6" w:space="0" w:color="414142"/>
              <w:left w:val="outset" w:sz="6" w:space="0" w:color="414142"/>
              <w:bottom w:val="outset" w:sz="6" w:space="0" w:color="414142"/>
            </w:tcBorders>
          </w:tcPr>
          <w:p w14:paraId="75E9325D" w14:textId="19D0B4CD"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Ieviestā norma neparedz stingrākas prasības.</w:t>
            </w:r>
          </w:p>
        </w:tc>
      </w:tr>
      <w:tr w:rsidR="002D7E48" w:rsidRPr="00E14B94" w14:paraId="0D33DFA3" w14:textId="77777777" w:rsidTr="00CC2F78">
        <w:tc>
          <w:tcPr>
            <w:tcW w:w="1024" w:type="pct"/>
            <w:tcBorders>
              <w:top w:val="outset" w:sz="6" w:space="0" w:color="414142"/>
              <w:bottom w:val="outset" w:sz="6" w:space="0" w:color="414142"/>
              <w:right w:val="outset" w:sz="6" w:space="0" w:color="414142"/>
            </w:tcBorders>
          </w:tcPr>
          <w:p w14:paraId="2BD19C49" w14:textId="77777777" w:rsidR="002D7E48" w:rsidRPr="007D1E6A" w:rsidRDefault="002D7E48" w:rsidP="002D7E48">
            <w:pPr>
              <w:spacing w:after="0" w:line="240" w:lineRule="auto"/>
              <w:rPr>
                <w:rFonts w:ascii="Times New Roman" w:hAnsi="Times New Roman"/>
                <w:sz w:val="24"/>
                <w:szCs w:val="24"/>
              </w:rPr>
            </w:pPr>
            <w:r w:rsidRPr="007D1E6A">
              <w:rPr>
                <w:rFonts w:ascii="Times New Roman" w:hAnsi="Times New Roman"/>
                <w:sz w:val="24"/>
                <w:szCs w:val="24"/>
              </w:rPr>
              <w:t>Regulas 2016/2031</w:t>
            </w:r>
          </w:p>
          <w:p w14:paraId="52D9ABC7" w14:textId="23655A6A"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88.pants</w:t>
            </w:r>
          </w:p>
        </w:tc>
        <w:tc>
          <w:tcPr>
            <w:tcW w:w="1737" w:type="pct"/>
            <w:tcBorders>
              <w:top w:val="outset" w:sz="6" w:space="0" w:color="414142"/>
              <w:left w:val="outset" w:sz="6" w:space="0" w:color="414142"/>
              <w:bottom w:val="outset" w:sz="6" w:space="0" w:color="414142"/>
              <w:right w:val="outset" w:sz="6" w:space="0" w:color="414142"/>
            </w:tcBorders>
          </w:tcPr>
          <w:p w14:paraId="0DD0EF55" w14:textId="77777777" w:rsidR="00B35E29"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 xml:space="preserve">Noteikumu projekta </w:t>
            </w:r>
          </w:p>
          <w:p w14:paraId="024A54D6" w14:textId="700D6488"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1.1. apakšpunkt</w:t>
            </w:r>
            <w:r w:rsidR="00A96D5E" w:rsidRPr="007D1E6A">
              <w:rPr>
                <w:rFonts w:ascii="Times New Roman" w:hAnsi="Times New Roman"/>
                <w:sz w:val="24"/>
                <w:szCs w:val="24"/>
              </w:rPr>
              <w:t>ā</w:t>
            </w:r>
          </w:p>
          <w:p w14:paraId="00DC407F" w14:textId="25A097C3" w:rsidR="0009087F"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izteiktais noteikumu Nr.</w:t>
            </w:r>
            <w:r w:rsidR="0009087F" w:rsidRPr="007D1E6A">
              <w:rPr>
                <w:rFonts w:ascii="Times New Roman" w:hAnsi="Times New Roman"/>
                <w:sz w:val="24"/>
                <w:szCs w:val="24"/>
              </w:rPr>
              <w:t>1</w:t>
            </w:r>
            <w:r w:rsidRPr="007D1E6A">
              <w:rPr>
                <w:rFonts w:ascii="Times New Roman" w:hAnsi="Times New Roman"/>
                <w:sz w:val="24"/>
                <w:szCs w:val="24"/>
              </w:rPr>
              <w:t>2</w:t>
            </w:r>
          </w:p>
          <w:p w14:paraId="039FCFB5" w14:textId="5F88F679"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 xml:space="preserve"> 3. punkts.</w:t>
            </w:r>
          </w:p>
        </w:tc>
        <w:tc>
          <w:tcPr>
            <w:tcW w:w="1194" w:type="pct"/>
            <w:tcBorders>
              <w:top w:val="outset" w:sz="6" w:space="0" w:color="414142"/>
              <w:left w:val="outset" w:sz="6" w:space="0" w:color="414142"/>
              <w:bottom w:val="outset" w:sz="6" w:space="0" w:color="414142"/>
              <w:right w:val="outset" w:sz="6" w:space="0" w:color="414142"/>
            </w:tcBorders>
          </w:tcPr>
          <w:p w14:paraId="24F00123" w14:textId="7A7C0DFB"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Minētā norma ir ieviesta pilnībā.</w:t>
            </w:r>
          </w:p>
        </w:tc>
        <w:tc>
          <w:tcPr>
            <w:tcW w:w="1045" w:type="pct"/>
            <w:tcBorders>
              <w:top w:val="outset" w:sz="6" w:space="0" w:color="414142"/>
              <w:left w:val="outset" w:sz="6" w:space="0" w:color="414142"/>
              <w:bottom w:val="outset" w:sz="6" w:space="0" w:color="414142"/>
            </w:tcBorders>
          </w:tcPr>
          <w:p w14:paraId="26685FE7" w14:textId="04315557"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Ieviestā norma neparedz stingrākas prasības.</w:t>
            </w:r>
          </w:p>
        </w:tc>
      </w:tr>
      <w:tr w:rsidR="002D7E48" w:rsidRPr="00E14B94" w14:paraId="7924B8AF" w14:textId="77777777" w:rsidTr="00CC2F78">
        <w:tc>
          <w:tcPr>
            <w:tcW w:w="1024" w:type="pct"/>
            <w:tcBorders>
              <w:top w:val="outset" w:sz="6" w:space="0" w:color="414142"/>
              <w:bottom w:val="outset" w:sz="6" w:space="0" w:color="414142"/>
              <w:right w:val="outset" w:sz="6" w:space="0" w:color="414142"/>
            </w:tcBorders>
          </w:tcPr>
          <w:p w14:paraId="585E1BC2" w14:textId="77777777"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Regulas 2019/2072</w:t>
            </w:r>
          </w:p>
          <w:p w14:paraId="047CA60A" w14:textId="2A349E45" w:rsidR="002D7E48" w:rsidRPr="007D1E6A" w:rsidRDefault="002D7E48" w:rsidP="002D7E48">
            <w:pPr>
              <w:pStyle w:val="Bezatstarpm"/>
              <w:rPr>
                <w:rFonts w:ascii="Times New Roman" w:hAnsi="Times New Roman"/>
                <w:sz w:val="24"/>
                <w:szCs w:val="24"/>
              </w:rPr>
            </w:pPr>
            <w:r w:rsidRPr="007D1E6A">
              <w:rPr>
                <w:rFonts w:ascii="Times New Roman" w:eastAsia="Times New Roman" w:hAnsi="Times New Roman"/>
                <w:sz w:val="24"/>
                <w:szCs w:val="24"/>
                <w:lang w:eastAsia="lv-LV"/>
              </w:rPr>
              <w:t>3.</w:t>
            </w:r>
            <w:r w:rsidR="0009087F" w:rsidRPr="007D1E6A">
              <w:rPr>
                <w:rFonts w:ascii="Times New Roman" w:eastAsia="Times New Roman" w:hAnsi="Times New Roman"/>
                <w:sz w:val="24"/>
                <w:szCs w:val="24"/>
                <w:lang w:eastAsia="lv-LV"/>
              </w:rPr>
              <w:t>, 5. un 6.</w:t>
            </w:r>
            <w:r w:rsidRPr="007D1E6A">
              <w:rPr>
                <w:rFonts w:ascii="Times New Roman" w:eastAsia="Times New Roman" w:hAnsi="Times New Roman"/>
                <w:sz w:val="24"/>
                <w:szCs w:val="24"/>
                <w:lang w:eastAsia="lv-LV"/>
              </w:rPr>
              <w:t xml:space="preserve"> pants</w:t>
            </w:r>
          </w:p>
        </w:tc>
        <w:tc>
          <w:tcPr>
            <w:tcW w:w="1737" w:type="pct"/>
            <w:tcBorders>
              <w:top w:val="outset" w:sz="6" w:space="0" w:color="414142"/>
              <w:left w:val="outset" w:sz="6" w:space="0" w:color="414142"/>
              <w:bottom w:val="outset" w:sz="6" w:space="0" w:color="414142"/>
              <w:right w:val="outset" w:sz="6" w:space="0" w:color="414142"/>
            </w:tcBorders>
          </w:tcPr>
          <w:p w14:paraId="261D58B9" w14:textId="77777777" w:rsidR="00B35E29"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Noteikumu projekta</w:t>
            </w:r>
          </w:p>
          <w:p w14:paraId="335BE208" w14:textId="4CD6B529"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 xml:space="preserve"> 1.1. apakšpunkt</w:t>
            </w:r>
            <w:r w:rsidR="00A96D5E" w:rsidRPr="007D1E6A">
              <w:rPr>
                <w:rFonts w:ascii="Times New Roman" w:hAnsi="Times New Roman"/>
                <w:sz w:val="24"/>
                <w:szCs w:val="24"/>
              </w:rPr>
              <w:t>ā</w:t>
            </w:r>
          </w:p>
          <w:p w14:paraId="699CF807" w14:textId="77777777" w:rsidR="0009087F"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izteiktais noteikumu Nr.</w:t>
            </w:r>
            <w:r w:rsidR="0009087F" w:rsidRPr="007D1E6A">
              <w:rPr>
                <w:rFonts w:ascii="Times New Roman" w:hAnsi="Times New Roman"/>
                <w:sz w:val="24"/>
                <w:szCs w:val="24"/>
              </w:rPr>
              <w:t>1</w:t>
            </w:r>
            <w:r w:rsidRPr="007D1E6A">
              <w:rPr>
                <w:rFonts w:ascii="Times New Roman" w:hAnsi="Times New Roman"/>
                <w:sz w:val="24"/>
                <w:szCs w:val="24"/>
              </w:rPr>
              <w:t xml:space="preserve">2 </w:t>
            </w:r>
          </w:p>
          <w:p w14:paraId="3CFA8FB8" w14:textId="6F3F03FD" w:rsidR="002D7E48" w:rsidRPr="007D1E6A" w:rsidRDefault="002D7E48" w:rsidP="002D7E48">
            <w:pPr>
              <w:pStyle w:val="Bezatstarpm"/>
              <w:rPr>
                <w:rFonts w:ascii="Times New Roman" w:hAnsi="Times New Roman"/>
                <w:sz w:val="24"/>
                <w:szCs w:val="24"/>
              </w:rPr>
            </w:pPr>
            <w:r w:rsidRPr="007D1E6A">
              <w:rPr>
                <w:rFonts w:ascii="Times New Roman" w:hAnsi="Times New Roman"/>
                <w:sz w:val="24"/>
                <w:szCs w:val="24"/>
              </w:rPr>
              <w:t>3. punkts.</w:t>
            </w:r>
          </w:p>
        </w:tc>
        <w:tc>
          <w:tcPr>
            <w:tcW w:w="1194" w:type="pct"/>
            <w:tcBorders>
              <w:top w:val="outset" w:sz="6" w:space="0" w:color="414142"/>
              <w:left w:val="outset" w:sz="6" w:space="0" w:color="414142"/>
              <w:bottom w:val="outset" w:sz="6" w:space="0" w:color="414142"/>
              <w:right w:val="outset" w:sz="6" w:space="0" w:color="414142"/>
            </w:tcBorders>
          </w:tcPr>
          <w:p w14:paraId="7368679F" w14:textId="47D72F6D"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Minētā norma ir ieviesta pilnībā.</w:t>
            </w:r>
          </w:p>
        </w:tc>
        <w:tc>
          <w:tcPr>
            <w:tcW w:w="1045" w:type="pct"/>
            <w:tcBorders>
              <w:top w:val="outset" w:sz="6" w:space="0" w:color="414142"/>
              <w:left w:val="outset" w:sz="6" w:space="0" w:color="414142"/>
              <w:bottom w:val="outset" w:sz="6" w:space="0" w:color="414142"/>
            </w:tcBorders>
          </w:tcPr>
          <w:p w14:paraId="075C408B" w14:textId="254348BC"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Ieviestā norma neparedz stingrākas prasības.</w:t>
            </w:r>
          </w:p>
        </w:tc>
      </w:tr>
      <w:tr w:rsidR="002D7E48" w:rsidRPr="00E14B94" w14:paraId="5564B092" w14:textId="77777777" w:rsidTr="00B35E29">
        <w:tc>
          <w:tcPr>
            <w:tcW w:w="1024" w:type="pct"/>
            <w:tcBorders>
              <w:top w:val="outset" w:sz="6" w:space="0" w:color="414142"/>
              <w:left w:val="outset" w:sz="6" w:space="0" w:color="414142"/>
              <w:bottom w:val="outset" w:sz="6" w:space="0" w:color="414142"/>
              <w:right w:val="outset" w:sz="6" w:space="0" w:color="414142"/>
            </w:tcBorders>
          </w:tcPr>
          <w:p w14:paraId="4D931A81" w14:textId="38088F2F" w:rsidR="002D7E48" w:rsidRPr="00D806BD" w:rsidRDefault="002D7E48" w:rsidP="002D7E48">
            <w:pPr>
              <w:pStyle w:val="Bezatstarpm"/>
              <w:rPr>
                <w:rFonts w:ascii="Times New Roman" w:hAnsi="Times New Roman"/>
                <w:sz w:val="24"/>
                <w:szCs w:val="24"/>
              </w:rPr>
            </w:pPr>
            <w:r w:rsidRPr="00522580">
              <w:rPr>
                <w:rFonts w:ascii="Times New Roman" w:eastAsia="Times New Roman" w:hAnsi="Times New Roman"/>
                <w:sz w:val="24"/>
                <w:szCs w:val="24"/>
                <w:lang w:eastAsia="lv-LV"/>
              </w:rPr>
              <w:t xml:space="preserve">Regulas 2017/2313 </w:t>
            </w:r>
            <w:r w:rsidRPr="00522580">
              <w:rPr>
                <w:rFonts w:ascii="Times New Roman" w:hAnsi="Times New Roman"/>
                <w:sz w:val="24"/>
                <w:szCs w:val="24"/>
              </w:rPr>
              <w:t>1. pants.</w:t>
            </w:r>
          </w:p>
        </w:tc>
        <w:tc>
          <w:tcPr>
            <w:tcW w:w="1737" w:type="pct"/>
            <w:tcBorders>
              <w:top w:val="outset" w:sz="6" w:space="0" w:color="414142"/>
              <w:left w:val="outset" w:sz="6" w:space="0" w:color="414142"/>
              <w:bottom w:val="outset" w:sz="6" w:space="0" w:color="414142"/>
              <w:right w:val="outset" w:sz="6" w:space="0" w:color="414142"/>
            </w:tcBorders>
          </w:tcPr>
          <w:p w14:paraId="01A422EA" w14:textId="77777777" w:rsidR="002D7E48" w:rsidRPr="006A2094" w:rsidRDefault="002D7E48" w:rsidP="002D7E48">
            <w:pPr>
              <w:pStyle w:val="Bezatstarpm"/>
              <w:rPr>
                <w:rFonts w:ascii="Times New Roman" w:hAnsi="Times New Roman"/>
                <w:sz w:val="24"/>
                <w:szCs w:val="24"/>
              </w:rPr>
            </w:pPr>
            <w:r w:rsidRPr="006A2094">
              <w:rPr>
                <w:rFonts w:ascii="Times New Roman" w:hAnsi="Times New Roman"/>
                <w:sz w:val="24"/>
                <w:szCs w:val="24"/>
              </w:rPr>
              <w:t>Noteikumu projekta</w:t>
            </w:r>
          </w:p>
          <w:p w14:paraId="1F6CAD11" w14:textId="63F0B431"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1.3</w:t>
            </w:r>
            <w:r w:rsidR="0009087F">
              <w:rPr>
                <w:rFonts w:ascii="Times New Roman" w:hAnsi="Times New Roman"/>
                <w:sz w:val="24"/>
                <w:szCs w:val="24"/>
              </w:rPr>
              <w:t>3</w:t>
            </w:r>
            <w:r w:rsidRPr="006A2094">
              <w:rPr>
                <w:rFonts w:ascii="Times New Roman" w:hAnsi="Times New Roman"/>
                <w:sz w:val="24"/>
                <w:szCs w:val="24"/>
              </w:rPr>
              <w:t>. apakšpunktā izteiktais noteikumu Nr.</w:t>
            </w:r>
            <w:r>
              <w:rPr>
                <w:rFonts w:ascii="Times New Roman" w:hAnsi="Times New Roman"/>
                <w:sz w:val="24"/>
                <w:szCs w:val="24"/>
              </w:rPr>
              <w:t> </w:t>
            </w:r>
            <w:r w:rsidR="0009087F">
              <w:rPr>
                <w:rFonts w:ascii="Times New Roman" w:hAnsi="Times New Roman"/>
                <w:sz w:val="24"/>
                <w:szCs w:val="24"/>
              </w:rPr>
              <w:t>1</w:t>
            </w:r>
            <w:r w:rsidRPr="006A2094">
              <w:rPr>
                <w:rFonts w:ascii="Times New Roman" w:hAnsi="Times New Roman"/>
                <w:sz w:val="24"/>
                <w:szCs w:val="24"/>
              </w:rPr>
              <w:t>2</w:t>
            </w:r>
            <w:r w:rsidR="0009087F">
              <w:rPr>
                <w:rFonts w:ascii="Times New Roman" w:hAnsi="Times New Roman"/>
                <w:sz w:val="24"/>
                <w:szCs w:val="24"/>
              </w:rPr>
              <w:t xml:space="preserve"> 78</w:t>
            </w:r>
            <w:r w:rsidRPr="006A2094">
              <w:rPr>
                <w:rFonts w:ascii="Times New Roman" w:hAnsi="Times New Roman"/>
                <w:sz w:val="24"/>
                <w:szCs w:val="24"/>
              </w:rPr>
              <w:t xml:space="preserve">. punkts. </w:t>
            </w:r>
          </w:p>
        </w:tc>
        <w:tc>
          <w:tcPr>
            <w:tcW w:w="1194" w:type="pct"/>
            <w:tcBorders>
              <w:top w:val="outset" w:sz="6" w:space="0" w:color="414142"/>
              <w:left w:val="outset" w:sz="6" w:space="0" w:color="414142"/>
              <w:bottom w:val="outset" w:sz="6" w:space="0" w:color="414142"/>
              <w:right w:val="outset" w:sz="6" w:space="0" w:color="414142"/>
            </w:tcBorders>
          </w:tcPr>
          <w:p w14:paraId="273835BA" w14:textId="6545A6D7"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Minētā norma ir ieviesta pilnībā.</w:t>
            </w:r>
          </w:p>
        </w:tc>
        <w:tc>
          <w:tcPr>
            <w:tcW w:w="1045" w:type="pct"/>
            <w:tcBorders>
              <w:top w:val="outset" w:sz="6" w:space="0" w:color="414142"/>
              <w:left w:val="outset" w:sz="6" w:space="0" w:color="414142"/>
              <w:bottom w:val="outset" w:sz="6" w:space="0" w:color="414142"/>
              <w:right w:val="outset" w:sz="6" w:space="0" w:color="414142"/>
            </w:tcBorders>
          </w:tcPr>
          <w:p w14:paraId="3271DE2A" w14:textId="3C1E85D2" w:rsidR="002D7E48" w:rsidRPr="00E447BA" w:rsidRDefault="002D7E48" w:rsidP="002D7E48">
            <w:pPr>
              <w:pStyle w:val="Bezatstarpm"/>
              <w:rPr>
                <w:rFonts w:ascii="Times New Roman" w:hAnsi="Times New Roman"/>
                <w:sz w:val="24"/>
                <w:szCs w:val="24"/>
              </w:rPr>
            </w:pPr>
            <w:r w:rsidRPr="006A2094">
              <w:rPr>
                <w:rFonts w:ascii="Times New Roman" w:hAnsi="Times New Roman"/>
                <w:sz w:val="24"/>
                <w:szCs w:val="24"/>
              </w:rPr>
              <w:t>Ieviestā norma neparedz stingrākas prasības.</w:t>
            </w:r>
          </w:p>
        </w:tc>
      </w:tr>
      <w:tr w:rsidR="00120F1B" w:rsidRPr="00E14B94" w14:paraId="3558C87B" w14:textId="77777777" w:rsidTr="00CC2F78">
        <w:tc>
          <w:tcPr>
            <w:tcW w:w="1024" w:type="pct"/>
            <w:tcBorders>
              <w:top w:val="outset" w:sz="6" w:space="0" w:color="414142"/>
              <w:bottom w:val="outset" w:sz="6" w:space="0" w:color="414142"/>
              <w:right w:val="outset" w:sz="6" w:space="0" w:color="414142"/>
            </w:tcBorders>
          </w:tcPr>
          <w:p w14:paraId="25AE63F5" w14:textId="77777777" w:rsidR="00120F1B" w:rsidRPr="00B35E29" w:rsidRDefault="00120F1B" w:rsidP="00120F1B">
            <w:pPr>
              <w:pStyle w:val="Bezatstarpm"/>
              <w:rPr>
                <w:rFonts w:ascii="Times New Roman" w:hAnsi="Times New Roman"/>
                <w:sz w:val="24"/>
                <w:szCs w:val="24"/>
              </w:rPr>
            </w:pPr>
            <w:r w:rsidRPr="00B35E29">
              <w:rPr>
                <w:rFonts w:ascii="Times New Roman" w:hAnsi="Times New Roman"/>
                <w:sz w:val="24"/>
                <w:szCs w:val="24"/>
              </w:rPr>
              <w:t>Regulas 2019/2072</w:t>
            </w:r>
          </w:p>
          <w:p w14:paraId="4CC59F08" w14:textId="2E3D6DFE" w:rsidR="00120F1B" w:rsidRPr="00B35E29" w:rsidRDefault="00120F1B" w:rsidP="00120F1B">
            <w:pPr>
              <w:pStyle w:val="Bezatstarpm"/>
              <w:rPr>
                <w:rFonts w:ascii="Times New Roman" w:hAnsi="Times New Roman"/>
                <w:sz w:val="24"/>
                <w:szCs w:val="24"/>
              </w:rPr>
            </w:pPr>
            <w:r w:rsidRPr="00B35E29">
              <w:rPr>
                <w:rFonts w:ascii="Times New Roman" w:eastAsia="Times New Roman" w:hAnsi="Times New Roman"/>
                <w:sz w:val="24"/>
                <w:szCs w:val="24"/>
                <w:lang w:eastAsia="lv-LV"/>
              </w:rPr>
              <w:t>13. pants</w:t>
            </w:r>
          </w:p>
        </w:tc>
        <w:tc>
          <w:tcPr>
            <w:tcW w:w="1737" w:type="pct"/>
            <w:tcBorders>
              <w:top w:val="outset" w:sz="6" w:space="0" w:color="414142"/>
              <w:left w:val="outset" w:sz="6" w:space="0" w:color="414142"/>
              <w:bottom w:val="outset" w:sz="6" w:space="0" w:color="414142"/>
              <w:right w:val="outset" w:sz="6" w:space="0" w:color="414142"/>
            </w:tcBorders>
          </w:tcPr>
          <w:p w14:paraId="706706CB" w14:textId="77777777" w:rsidR="00F11AEC" w:rsidRPr="00B35E29" w:rsidRDefault="00120F1B" w:rsidP="00120F1B">
            <w:pPr>
              <w:pStyle w:val="Bezatstarpm"/>
              <w:rPr>
                <w:rFonts w:ascii="Times New Roman" w:hAnsi="Times New Roman"/>
                <w:sz w:val="24"/>
                <w:szCs w:val="24"/>
              </w:rPr>
            </w:pPr>
            <w:r w:rsidRPr="00B35E29">
              <w:rPr>
                <w:rFonts w:ascii="Times New Roman" w:hAnsi="Times New Roman"/>
                <w:sz w:val="24"/>
                <w:szCs w:val="24"/>
              </w:rPr>
              <w:t xml:space="preserve">Noteikumu projekta </w:t>
            </w:r>
          </w:p>
          <w:p w14:paraId="6B46E966" w14:textId="1024CEC1" w:rsidR="00F11AEC" w:rsidRPr="00B35E29" w:rsidRDefault="00120F1B" w:rsidP="00120F1B">
            <w:pPr>
              <w:pStyle w:val="Bezatstarpm"/>
              <w:rPr>
                <w:rFonts w:ascii="Times New Roman" w:hAnsi="Times New Roman"/>
                <w:sz w:val="24"/>
                <w:szCs w:val="24"/>
              </w:rPr>
            </w:pPr>
            <w:r w:rsidRPr="00B35E29">
              <w:rPr>
                <w:rFonts w:ascii="Times New Roman" w:hAnsi="Times New Roman"/>
                <w:sz w:val="24"/>
                <w:szCs w:val="24"/>
              </w:rPr>
              <w:t>1.1</w:t>
            </w:r>
            <w:r w:rsidR="0009087F" w:rsidRPr="00B35E29">
              <w:rPr>
                <w:rFonts w:ascii="Times New Roman" w:hAnsi="Times New Roman"/>
                <w:sz w:val="24"/>
                <w:szCs w:val="24"/>
              </w:rPr>
              <w:t>7</w:t>
            </w:r>
            <w:r w:rsidRPr="00B35E29">
              <w:rPr>
                <w:rFonts w:ascii="Times New Roman" w:hAnsi="Times New Roman"/>
                <w:sz w:val="24"/>
                <w:szCs w:val="24"/>
              </w:rPr>
              <w:t xml:space="preserve">. </w:t>
            </w:r>
            <w:r w:rsidR="00F11AEC" w:rsidRPr="00B35E29">
              <w:rPr>
                <w:rFonts w:ascii="Times New Roman" w:hAnsi="Times New Roman"/>
                <w:sz w:val="24"/>
                <w:szCs w:val="24"/>
              </w:rPr>
              <w:t>un 1.3</w:t>
            </w:r>
            <w:r w:rsidR="0009087F" w:rsidRPr="00B35E29">
              <w:rPr>
                <w:rFonts w:ascii="Times New Roman" w:hAnsi="Times New Roman"/>
                <w:sz w:val="24"/>
                <w:szCs w:val="24"/>
              </w:rPr>
              <w:t>4</w:t>
            </w:r>
            <w:r w:rsidR="00F11AEC" w:rsidRPr="00B35E29">
              <w:rPr>
                <w:rFonts w:ascii="Times New Roman" w:hAnsi="Times New Roman"/>
                <w:sz w:val="24"/>
                <w:szCs w:val="24"/>
              </w:rPr>
              <w:t xml:space="preserve">. </w:t>
            </w:r>
            <w:r w:rsidRPr="00B35E29">
              <w:rPr>
                <w:rFonts w:ascii="Times New Roman" w:hAnsi="Times New Roman"/>
                <w:sz w:val="24"/>
                <w:szCs w:val="24"/>
              </w:rPr>
              <w:t xml:space="preserve">apakšpunktā izteiktais noteikumu Nr. 12 </w:t>
            </w:r>
          </w:p>
          <w:p w14:paraId="5472CD6D" w14:textId="6F1C6960" w:rsidR="00120F1B" w:rsidRPr="00B35E29" w:rsidRDefault="00120F1B" w:rsidP="00120F1B">
            <w:pPr>
              <w:pStyle w:val="Bezatstarpm"/>
              <w:rPr>
                <w:rFonts w:ascii="Times New Roman" w:hAnsi="Times New Roman"/>
                <w:sz w:val="24"/>
                <w:szCs w:val="24"/>
              </w:rPr>
            </w:pPr>
            <w:r w:rsidRPr="00B35E29">
              <w:rPr>
                <w:rFonts w:ascii="Times New Roman" w:hAnsi="Times New Roman"/>
                <w:sz w:val="24"/>
                <w:szCs w:val="24"/>
              </w:rPr>
              <w:t>3.</w:t>
            </w:r>
            <w:r w:rsidR="00F11AEC" w:rsidRPr="00B35E29">
              <w:rPr>
                <w:rFonts w:ascii="Times New Roman" w:hAnsi="Times New Roman"/>
                <w:sz w:val="24"/>
                <w:szCs w:val="24"/>
              </w:rPr>
              <w:t xml:space="preserve"> un 97.</w:t>
            </w:r>
            <w:r w:rsidRPr="00B35E29">
              <w:rPr>
                <w:rFonts w:ascii="Times New Roman" w:hAnsi="Times New Roman"/>
                <w:sz w:val="24"/>
                <w:szCs w:val="24"/>
              </w:rPr>
              <w:t xml:space="preserve"> punkts.</w:t>
            </w:r>
          </w:p>
        </w:tc>
        <w:tc>
          <w:tcPr>
            <w:tcW w:w="1194" w:type="pct"/>
            <w:tcBorders>
              <w:top w:val="outset" w:sz="6" w:space="0" w:color="414142"/>
              <w:left w:val="outset" w:sz="6" w:space="0" w:color="414142"/>
              <w:bottom w:val="outset" w:sz="6" w:space="0" w:color="414142"/>
              <w:right w:val="outset" w:sz="6" w:space="0" w:color="414142"/>
            </w:tcBorders>
          </w:tcPr>
          <w:p w14:paraId="533F9F12" w14:textId="06B1F931" w:rsidR="00120F1B" w:rsidRPr="00B35E29" w:rsidRDefault="00120F1B" w:rsidP="00120F1B">
            <w:pPr>
              <w:pStyle w:val="Bezatstarpm"/>
              <w:rPr>
                <w:rFonts w:ascii="Times New Roman" w:hAnsi="Times New Roman"/>
                <w:sz w:val="24"/>
                <w:szCs w:val="24"/>
              </w:rPr>
            </w:pPr>
            <w:r w:rsidRPr="00B35E29">
              <w:rPr>
                <w:rFonts w:ascii="Times New Roman" w:hAnsi="Times New Roman"/>
                <w:sz w:val="24"/>
                <w:szCs w:val="24"/>
              </w:rPr>
              <w:t>Minētā norma ir ieviesta pilnībā.</w:t>
            </w:r>
          </w:p>
        </w:tc>
        <w:tc>
          <w:tcPr>
            <w:tcW w:w="1045" w:type="pct"/>
            <w:tcBorders>
              <w:top w:val="outset" w:sz="6" w:space="0" w:color="414142"/>
              <w:left w:val="outset" w:sz="6" w:space="0" w:color="414142"/>
              <w:bottom w:val="outset" w:sz="6" w:space="0" w:color="414142"/>
            </w:tcBorders>
          </w:tcPr>
          <w:p w14:paraId="4AC65286" w14:textId="74B18CDD" w:rsidR="00120F1B" w:rsidRPr="00E447BA" w:rsidRDefault="00120F1B" w:rsidP="00120F1B">
            <w:pPr>
              <w:pStyle w:val="Bezatstarpm"/>
              <w:rPr>
                <w:rFonts w:ascii="Times New Roman" w:hAnsi="Times New Roman"/>
                <w:sz w:val="24"/>
                <w:szCs w:val="24"/>
              </w:rPr>
            </w:pPr>
            <w:r w:rsidRPr="00E447BA">
              <w:rPr>
                <w:rFonts w:ascii="Times New Roman" w:hAnsi="Times New Roman"/>
                <w:sz w:val="24"/>
                <w:szCs w:val="24"/>
              </w:rPr>
              <w:t>Ieviestā norma neparedz stingrākas prasības.</w:t>
            </w:r>
          </w:p>
        </w:tc>
      </w:tr>
      <w:tr w:rsidR="00EB0452" w:rsidRPr="00E14B94" w14:paraId="2E5F3F99" w14:textId="77777777" w:rsidTr="00CC2F78">
        <w:trPr>
          <w:trHeight w:val="2087"/>
        </w:trPr>
        <w:tc>
          <w:tcPr>
            <w:tcW w:w="1024" w:type="pct"/>
            <w:tcBorders>
              <w:top w:val="outset" w:sz="6" w:space="0" w:color="414142"/>
              <w:bottom w:val="outset" w:sz="6" w:space="0" w:color="414142"/>
              <w:right w:val="outset" w:sz="6" w:space="0" w:color="414142"/>
            </w:tcBorders>
          </w:tcPr>
          <w:p w14:paraId="75D16171" w14:textId="60B248DF" w:rsidR="00EB0452" w:rsidRPr="00D806BD" w:rsidRDefault="00EB0452" w:rsidP="00EB0452">
            <w:pPr>
              <w:spacing w:after="0" w:line="240" w:lineRule="auto"/>
              <w:rPr>
                <w:rFonts w:ascii="Times New Roman" w:hAnsi="Times New Roman"/>
                <w:sz w:val="24"/>
                <w:szCs w:val="24"/>
              </w:rPr>
            </w:pPr>
            <w:r w:rsidRPr="00D806BD">
              <w:rPr>
                <w:rFonts w:ascii="Times New Roman" w:hAnsi="Times New Roman"/>
                <w:sz w:val="24"/>
                <w:szCs w:val="24"/>
              </w:rPr>
              <w:t>Direktīvas 2020/177</w:t>
            </w:r>
          </w:p>
          <w:p w14:paraId="48D0EFD9" w14:textId="1AC3F805" w:rsidR="00EB0452" w:rsidRPr="00D806BD" w:rsidRDefault="00EB0452" w:rsidP="00EB0452">
            <w:pPr>
              <w:spacing w:after="0" w:line="240" w:lineRule="auto"/>
              <w:rPr>
                <w:rFonts w:ascii="Times New Roman" w:hAnsi="Times New Roman"/>
                <w:sz w:val="24"/>
                <w:szCs w:val="24"/>
              </w:rPr>
            </w:pPr>
            <w:r w:rsidRPr="00D806BD">
              <w:rPr>
                <w:rFonts w:ascii="Times New Roman" w:hAnsi="Times New Roman"/>
                <w:sz w:val="24"/>
                <w:szCs w:val="24"/>
              </w:rPr>
              <w:t xml:space="preserve">10.pants un </w:t>
            </w:r>
          </w:p>
          <w:p w14:paraId="2A1F9437" w14:textId="4E148034" w:rsidR="00EB0452" w:rsidRPr="00D806BD" w:rsidRDefault="00EB0452" w:rsidP="00EB0452">
            <w:pPr>
              <w:spacing w:after="0" w:line="240" w:lineRule="auto"/>
              <w:rPr>
                <w:rFonts w:ascii="Times New Roman" w:hAnsi="Times New Roman"/>
                <w:sz w:val="24"/>
                <w:szCs w:val="24"/>
              </w:rPr>
            </w:pPr>
            <w:r w:rsidRPr="00D806BD">
              <w:rPr>
                <w:rFonts w:ascii="Times New Roman" w:hAnsi="Times New Roman"/>
                <w:sz w:val="24"/>
                <w:szCs w:val="24"/>
              </w:rPr>
              <w:t>X pielikums</w:t>
            </w:r>
            <w:r w:rsidR="00617216">
              <w:rPr>
                <w:rFonts w:ascii="Times New Roman" w:hAnsi="Times New Roman"/>
                <w:sz w:val="24"/>
                <w:szCs w:val="24"/>
              </w:rPr>
              <w:t>.</w:t>
            </w:r>
          </w:p>
          <w:p w14:paraId="55EFF1EE" w14:textId="37A1A1D7" w:rsidR="00EB0452" w:rsidRPr="00D806BD" w:rsidRDefault="00EB0452" w:rsidP="00EB0452">
            <w:pPr>
              <w:spacing w:line="240" w:lineRule="auto"/>
              <w:rPr>
                <w:rFonts w:ascii="Times New Roman" w:hAnsi="Times New Roman"/>
                <w:sz w:val="24"/>
                <w:szCs w:val="24"/>
              </w:rPr>
            </w:pPr>
            <w:r w:rsidRPr="00D806BD">
              <w:rPr>
                <w:rFonts w:ascii="Times New Roman" w:hAnsi="Times New Roman"/>
                <w:sz w:val="24"/>
                <w:szCs w:val="24"/>
              </w:rPr>
              <w:t>Grozījumi Īstenošanas direktīvā 2014/98/ES</w:t>
            </w:r>
          </w:p>
        </w:tc>
        <w:tc>
          <w:tcPr>
            <w:tcW w:w="1737" w:type="pct"/>
            <w:tcBorders>
              <w:top w:val="outset" w:sz="6" w:space="0" w:color="414142"/>
              <w:left w:val="outset" w:sz="6" w:space="0" w:color="414142"/>
              <w:bottom w:val="outset" w:sz="6" w:space="0" w:color="414142"/>
              <w:right w:val="outset" w:sz="6" w:space="0" w:color="414142"/>
            </w:tcBorders>
          </w:tcPr>
          <w:p w14:paraId="25658FF1" w14:textId="2A67F85C" w:rsidR="00EB0452" w:rsidRPr="00E14B94" w:rsidRDefault="00EB0452" w:rsidP="00EB0452">
            <w:pPr>
              <w:pStyle w:val="Bezatstarpm"/>
              <w:rPr>
                <w:rFonts w:ascii="Times New Roman" w:hAnsi="Times New Roman"/>
                <w:sz w:val="24"/>
                <w:szCs w:val="24"/>
              </w:rPr>
            </w:pPr>
            <w:r w:rsidRPr="00E14B94">
              <w:rPr>
                <w:rFonts w:ascii="Times New Roman" w:hAnsi="Times New Roman"/>
                <w:sz w:val="24"/>
                <w:szCs w:val="24"/>
              </w:rPr>
              <w:t>Tiks pārņemts ar</w:t>
            </w:r>
          </w:p>
          <w:p w14:paraId="71212B13" w14:textId="24764877" w:rsidR="00EB0452" w:rsidRPr="00E14B94" w:rsidRDefault="00EB0452" w:rsidP="00EB0452">
            <w:pPr>
              <w:pStyle w:val="Bezatstarpm"/>
              <w:rPr>
                <w:rFonts w:ascii="Times New Roman" w:hAnsi="Times New Roman"/>
                <w:sz w:val="24"/>
                <w:szCs w:val="24"/>
              </w:rPr>
            </w:pPr>
            <w:r w:rsidRPr="00E14B94">
              <w:rPr>
                <w:rFonts w:ascii="Times New Roman" w:hAnsi="Times New Roman"/>
                <w:sz w:val="24"/>
                <w:szCs w:val="24"/>
              </w:rPr>
              <w:t>grozījumiem Ministru kabineta 2017. gada 7.februāra noteikumos Nr. 76 "Augļu koku un ogulāju pavairošanas materiāla atbilstības kritēriju un aprites noteikumi"</w:t>
            </w:r>
          </w:p>
        </w:tc>
        <w:tc>
          <w:tcPr>
            <w:tcW w:w="1194" w:type="pct"/>
            <w:tcBorders>
              <w:top w:val="outset" w:sz="6" w:space="0" w:color="414142"/>
              <w:left w:val="outset" w:sz="6" w:space="0" w:color="414142"/>
              <w:bottom w:val="outset" w:sz="6" w:space="0" w:color="414142"/>
              <w:right w:val="outset" w:sz="6" w:space="0" w:color="414142"/>
            </w:tcBorders>
          </w:tcPr>
          <w:p w14:paraId="207E5C29" w14:textId="77777777" w:rsidR="00EB0452" w:rsidRPr="00E14B94" w:rsidRDefault="00EB0452" w:rsidP="00EB0452">
            <w:pPr>
              <w:pStyle w:val="Bezatstarpm"/>
              <w:rPr>
                <w:rFonts w:ascii="Times New Roman" w:hAnsi="Times New Roman"/>
                <w:color w:val="0070C0"/>
                <w:sz w:val="24"/>
                <w:szCs w:val="24"/>
              </w:rPr>
            </w:pPr>
          </w:p>
        </w:tc>
        <w:tc>
          <w:tcPr>
            <w:tcW w:w="1045" w:type="pct"/>
            <w:tcBorders>
              <w:top w:val="outset" w:sz="6" w:space="0" w:color="414142"/>
              <w:left w:val="outset" w:sz="6" w:space="0" w:color="414142"/>
              <w:bottom w:val="outset" w:sz="6" w:space="0" w:color="414142"/>
            </w:tcBorders>
          </w:tcPr>
          <w:p w14:paraId="2AA245DF" w14:textId="77777777" w:rsidR="00EB0452" w:rsidRPr="00E14B94" w:rsidRDefault="00EB0452" w:rsidP="00EB0452">
            <w:pPr>
              <w:pStyle w:val="Bezatstarpm"/>
              <w:rPr>
                <w:rFonts w:ascii="Times New Roman" w:hAnsi="Times New Roman"/>
                <w:color w:val="0070C0"/>
                <w:sz w:val="24"/>
                <w:szCs w:val="24"/>
              </w:rPr>
            </w:pPr>
          </w:p>
        </w:tc>
      </w:tr>
      <w:tr w:rsidR="00EB0452" w:rsidRPr="00E14B94" w14:paraId="55259245" w14:textId="77777777" w:rsidTr="00CC2F78">
        <w:tc>
          <w:tcPr>
            <w:tcW w:w="1024" w:type="pct"/>
            <w:tcBorders>
              <w:top w:val="outset" w:sz="6" w:space="0" w:color="414142"/>
              <w:bottom w:val="outset" w:sz="6" w:space="0" w:color="414142"/>
              <w:right w:val="outset" w:sz="6" w:space="0" w:color="414142"/>
            </w:tcBorders>
          </w:tcPr>
          <w:p w14:paraId="1897A329" w14:textId="038730F2"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Direktīva</w:t>
            </w:r>
            <w:r w:rsidR="00617216">
              <w:rPr>
                <w:rFonts w:ascii="Times New Roman" w:hAnsi="Times New Roman"/>
                <w:sz w:val="24"/>
                <w:szCs w:val="24"/>
              </w:rPr>
              <w:t>s</w:t>
            </w:r>
            <w:r w:rsidRPr="00E14B94">
              <w:rPr>
                <w:rFonts w:ascii="Times New Roman" w:hAnsi="Times New Roman"/>
                <w:sz w:val="24"/>
                <w:szCs w:val="24"/>
              </w:rPr>
              <w:t xml:space="preserve"> 2020/177</w:t>
            </w:r>
          </w:p>
          <w:p w14:paraId="4AD8BB04" w14:textId="792A7971"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11.pant</w:t>
            </w:r>
            <w:r w:rsidR="00906059">
              <w:rPr>
                <w:rFonts w:ascii="Times New Roman" w:hAnsi="Times New Roman"/>
                <w:sz w:val="24"/>
                <w:szCs w:val="24"/>
              </w:rPr>
              <w:t>a</w:t>
            </w:r>
            <w:r w:rsidRPr="00E14B94">
              <w:rPr>
                <w:rFonts w:ascii="Times New Roman" w:hAnsi="Times New Roman"/>
                <w:sz w:val="24"/>
                <w:szCs w:val="24"/>
              </w:rPr>
              <w:t xml:space="preserve"> 1.punkts</w:t>
            </w:r>
          </w:p>
        </w:tc>
        <w:tc>
          <w:tcPr>
            <w:tcW w:w="1737" w:type="pct"/>
            <w:tcBorders>
              <w:top w:val="outset" w:sz="6" w:space="0" w:color="414142"/>
              <w:left w:val="outset" w:sz="6" w:space="0" w:color="414142"/>
              <w:bottom w:val="outset" w:sz="6" w:space="0" w:color="414142"/>
              <w:right w:val="outset" w:sz="6" w:space="0" w:color="414142"/>
            </w:tcBorders>
          </w:tcPr>
          <w:p w14:paraId="778B697B" w14:textId="77777777" w:rsidR="00EB0452" w:rsidRPr="00E14B94" w:rsidRDefault="00EB0452" w:rsidP="00EB0452">
            <w:pPr>
              <w:pStyle w:val="Bezatstarpm"/>
              <w:rPr>
                <w:rFonts w:ascii="Times New Roman" w:hAnsi="Times New Roman"/>
                <w:sz w:val="24"/>
                <w:szCs w:val="24"/>
              </w:rPr>
            </w:pPr>
          </w:p>
        </w:tc>
        <w:tc>
          <w:tcPr>
            <w:tcW w:w="1194" w:type="pct"/>
            <w:tcBorders>
              <w:top w:val="outset" w:sz="6" w:space="0" w:color="414142"/>
              <w:left w:val="outset" w:sz="6" w:space="0" w:color="414142"/>
              <w:bottom w:val="outset" w:sz="6" w:space="0" w:color="414142"/>
              <w:right w:val="outset" w:sz="6" w:space="0" w:color="414142"/>
            </w:tcBorders>
          </w:tcPr>
          <w:p w14:paraId="3A5A9C81" w14:textId="1C7DA048" w:rsidR="00EB0452" w:rsidRPr="00E14B94" w:rsidRDefault="00EB0452" w:rsidP="00EB0452">
            <w:pPr>
              <w:pStyle w:val="Bezatstarpm"/>
              <w:rPr>
                <w:rFonts w:ascii="Times New Roman" w:hAnsi="Times New Roman"/>
                <w:color w:val="0070C0"/>
                <w:sz w:val="24"/>
                <w:szCs w:val="24"/>
              </w:rPr>
            </w:pPr>
            <w:r w:rsidRPr="00E14B94">
              <w:rPr>
                <w:rFonts w:ascii="Times New Roman" w:hAnsi="Times New Roman"/>
                <w:sz w:val="24"/>
                <w:szCs w:val="24"/>
              </w:rPr>
              <w:t>Nav jāpārņem, jo ir noteikta direktīvas spēkā stāšanās kārtība.</w:t>
            </w:r>
          </w:p>
        </w:tc>
        <w:tc>
          <w:tcPr>
            <w:tcW w:w="1045" w:type="pct"/>
            <w:tcBorders>
              <w:top w:val="outset" w:sz="6" w:space="0" w:color="414142"/>
              <w:left w:val="outset" w:sz="6" w:space="0" w:color="414142"/>
              <w:bottom w:val="outset" w:sz="6" w:space="0" w:color="414142"/>
            </w:tcBorders>
          </w:tcPr>
          <w:p w14:paraId="4132CE6A" w14:textId="77777777" w:rsidR="00EB0452" w:rsidRPr="00E14B94" w:rsidRDefault="00EB0452" w:rsidP="00EB0452">
            <w:pPr>
              <w:pStyle w:val="Bezatstarpm"/>
              <w:rPr>
                <w:rFonts w:ascii="Times New Roman" w:hAnsi="Times New Roman"/>
                <w:color w:val="0070C0"/>
                <w:sz w:val="24"/>
                <w:szCs w:val="24"/>
              </w:rPr>
            </w:pPr>
          </w:p>
        </w:tc>
      </w:tr>
      <w:tr w:rsidR="00EB0452" w:rsidRPr="00E14B94" w14:paraId="659CE565" w14:textId="77777777" w:rsidTr="00CC2F78">
        <w:tc>
          <w:tcPr>
            <w:tcW w:w="1024" w:type="pct"/>
            <w:tcBorders>
              <w:top w:val="outset" w:sz="6" w:space="0" w:color="414142"/>
              <w:bottom w:val="outset" w:sz="6" w:space="0" w:color="414142"/>
              <w:right w:val="outset" w:sz="6" w:space="0" w:color="414142"/>
            </w:tcBorders>
          </w:tcPr>
          <w:p w14:paraId="755D475D" w14:textId="746D7686"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Direktīva</w:t>
            </w:r>
            <w:r w:rsidR="00617216">
              <w:rPr>
                <w:rFonts w:ascii="Times New Roman" w:hAnsi="Times New Roman"/>
                <w:sz w:val="24"/>
                <w:szCs w:val="24"/>
              </w:rPr>
              <w:t>s</w:t>
            </w:r>
            <w:r w:rsidRPr="00E14B94">
              <w:rPr>
                <w:rFonts w:ascii="Times New Roman" w:hAnsi="Times New Roman"/>
                <w:sz w:val="24"/>
                <w:szCs w:val="24"/>
              </w:rPr>
              <w:t xml:space="preserve"> 2020/177</w:t>
            </w:r>
          </w:p>
          <w:p w14:paraId="4CF33FD7" w14:textId="6D81E599"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11.pant</w:t>
            </w:r>
            <w:r w:rsidR="00906059">
              <w:rPr>
                <w:rFonts w:ascii="Times New Roman" w:hAnsi="Times New Roman"/>
                <w:sz w:val="24"/>
                <w:szCs w:val="24"/>
              </w:rPr>
              <w:t>a</w:t>
            </w:r>
            <w:r w:rsidRPr="00E14B94">
              <w:rPr>
                <w:rFonts w:ascii="Times New Roman" w:hAnsi="Times New Roman"/>
                <w:sz w:val="24"/>
                <w:szCs w:val="24"/>
              </w:rPr>
              <w:t xml:space="preserve"> 2.punkts</w:t>
            </w:r>
          </w:p>
        </w:tc>
        <w:tc>
          <w:tcPr>
            <w:tcW w:w="1737" w:type="pct"/>
            <w:tcBorders>
              <w:top w:val="outset" w:sz="6" w:space="0" w:color="414142"/>
              <w:left w:val="outset" w:sz="6" w:space="0" w:color="414142"/>
              <w:bottom w:val="outset" w:sz="6" w:space="0" w:color="414142"/>
              <w:right w:val="outset" w:sz="6" w:space="0" w:color="414142"/>
            </w:tcBorders>
          </w:tcPr>
          <w:p w14:paraId="2AE50714" w14:textId="77777777" w:rsidR="00EB0452" w:rsidRPr="00E14B94" w:rsidRDefault="00EB0452" w:rsidP="00EB0452">
            <w:pPr>
              <w:pStyle w:val="Bezatstarpm"/>
              <w:rPr>
                <w:rFonts w:ascii="Times New Roman" w:hAnsi="Times New Roman"/>
                <w:sz w:val="24"/>
                <w:szCs w:val="24"/>
              </w:rPr>
            </w:pPr>
          </w:p>
        </w:tc>
        <w:tc>
          <w:tcPr>
            <w:tcW w:w="1194" w:type="pct"/>
            <w:tcBorders>
              <w:top w:val="outset" w:sz="6" w:space="0" w:color="414142"/>
              <w:left w:val="outset" w:sz="6" w:space="0" w:color="414142"/>
              <w:bottom w:val="outset" w:sz="6" w:space="0" w:color="414142"/>
              <w:right w:val="outset" w:sz="6" w:space="0" w:color="414142"/>
            </w:tcBorders>
          </w:tcPr>
          <w:p w14:paraId="2F4D5A4A" w14:textId="6C0F9C6B" w:rsidR="00EB0452" w:rsidRPr="00E14B94" w:rsidRDefault="00EB0452" w:rsidP="00EB0452">
            <w:pPr>
              <w:pStyle w:val="Bezatstarpm"/>
              <w:rPr>
                <w:rFonts w:ascii="Times New Roman" w:hAnsi="Times New Roman"/>
                <w:color w:val="0070C0"/>
                <w:sz w:val="24"/>
                <w:szCs w:val="24"/>
              </w:rPr>
            </w:pPr>
            <w:r w:rsidRPr="00E14B94">
              <w:rPr>
                <w:rFonts w:ascii="Times New Roman" w:hAnsi="Times New Roman"/>
                <w:sz w:val="24"/>
                <w:szCs w:val="24"/>
              </w:rPr>
              <w:t>Netiek pārņemts, jo tas adresēts Eiropas Savienības institūcijām.</w:t>
            </w:r>
          </w:p>
        </w:tc>
        <w:tc>
          <w:tcPr>
            <w:tcW w:w="1045" w:type="pct"/>
            <w:tcBorders>
              <w:top w:val="outset" w:sz="6" w:space="0" w:color="414142"/>
              <w:left w:val="outset" w:sz="6" w:space="0" w:color="414142"/>
              <w:bottom w:val="outset" w:sz="6" w:space="0" w:color="414142"/>
            </w:tcBorders>
          </w:tcPr>
          <w:p w14:paraId="458DA26C" w14:textId="77777777" w:rsidR="00EB0452" w:rsidRPr="00E14B94" w:rsidRDefault="00EB0452" w:rsidP="00EB0452">
            <w:pPr>
              <w:pStyle w:val="Bezatstarpm"/>
              <w:rPr>
                <w:rFonts w:ascii="Times New Roman" w:hAnsi="Times New Roman"/>
                <w:color w:val="0070C0"/>
                <w:sz w:val="24"/>
                <w:szCs w:val="24"/>
              </w:rPr>
            </w:pPr>
          </w:p>
        </w:tc>
      </w:tr>
      <w:tr w:rsidR="00EB0452" w:rsidRPr="00E14B94" w14:paraId="475D5959" w14:textId="77777777" w:rsidTr="00CC2F78">
        <w:tc>
          <w:tcPr>
            <w:tcW w:w="1024" w:type="pct"/>
            <w:tcBorders>
              <w:top w:val="outset" w:sz="6" w:space="0" w:color="414142"/>
              <w:bottom w:val="outset" w:sz="6" w:space="0" w:color="414142"/>
              <w:right w:val="outset" w:sz="6" w:space="0" w:color="414142"/>
            </w:tcBorders>
          </w:tcPr>
          <w:p w14:paraId="01604547" w14:textId="2668DEE1"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Direktīva</w:t>
            </w:r>
            <w:r w:rsidR="00617216">
              <w:rPr>
                <w:rFonts w:ascii="Times New Roman" w:hAnsi="Times New Roman"/>
                <w:sz w:val="24"/>
                <w:szCs w:val="24"/>
              </w:rPr>
              <w:t>s</w:t>
            </w:r>
            <w:r w:rsidRPr="00E14B94">
              <w:rPr>
                <w:rFonts w:ascii="Times New Roman" w:hAnsi="Times New Roman"/>
                <w:sz w:val="24"/>
                <w:szCs w:val="24"/>
              </w:rPr>
              <w:t xml:space="preserve"> 2020/177</w:t>
            </w:r>
          </w:p>
          <w:p w14:paraId="29CC0609" w14:textId="654E6E30"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12.pants</w:t>
            </w:r>
          </w:p>
        </w:tc>
        <w:tc>
          <w:tcPr>
            <w:tcW w:w="1737" w:type="pct"/>
            <w:tcBorders>
              <w:top w:val="outset" w:sz="6" w:space="0" w:color="414142"/>
              <w:left w:val="outset" w:sz="6" w:space="0" w:color="414142"/>
              <w:bottom w:val="outset" w:sz="6" w:space="0" w:color="414142"/>
              <w:right w:val="outset" w:sz="6" w:space="0" w:color="414142"/>
            </w:tcBorders>
          </w:tcPr>
          <w:p w14:paraId="131040AB" w14:textId="77777777" w:rsidR="00EB0452" w:rsidRPr="00E14B94" w:rsidRDefault="00EB0452" w:rsidP="00EB0452">
            <w:pPr>
              <w:pStyle w:val="Bezatstarpm"/>
              <w:rPr>
                <w:rFonts w:ascii="Times New Roman" w:hAnsi="Times New Roman"/>
                <w:sz w:val="24"/>
                <w:szCs w:val="24"/>
              </w:rPr>
            </w:pPr>
          </w:p>
        </w:tc>
        <w:tc>
          <w:tcPr>
            <w:tcW w:w="1194" w:type="pct"/>
            <w:tcBorders>
              <w:top w:val="outset" w:sz="6" w:space="0" w:color="414142"/>
              <w:left w:val="outset" w:sz="6" w:space="0" w:color="414142"/>
              <w:bottom w:val="outset" w:sz="6" w:space="0" w:color="414142"/>
              <w:right w:val="outset" w:sz="6" w:space="0" w:color="414142"/>
            </w:tcBorders>
          </w:tcPr>
          <w:p w14:paraId="718D98D7" w14:textId="0CE60687" w:rsidR="00EB0452" w:rsidRPr="00E14B94" w:rsidRDefault="00EB0452" w:rsidP="00EB0452">
            <w:pPr>
              <w:pStyle w:val="Bezatstarpm"/>
              <w:rPr>
                <w:rFonts w:ascii="Times New Roman" w:hAnsi="Times New Roman"/>
                <w:color w:val="0070C0"/>
                <w:sz w:val="24"/>
                <w:szCs w:val="24"/>
              </w:rPr>
            </w:pPr>
            <w:r w:rsidRPr="00E14B94">
              <w:rPr>
                <w:rFonts w:ascii="Times New Roman" w:hAnsi="Times New Roman"/>
                <w:sz w:val="24"/>
                <w:szCs w:val="24"/>
              </w:rPr>
              <w:t>Nav jāpārņem, jo ir noteikta direktīvas spēkā stāšanās un piemērošanas kārtība.</w:t>
            </w:r>
          </w:p>
        </w:tc>
        <w:tc>
          <w:tcPr>
            <w:tcW w:w="1045" w:type="pct"/>
            <w:tcBorders>
              <w:top w:val="outset" w:sz="6" w:space="0" w:color="414142"/>
              <w:left w:val="outset" w:sz="6" w:space="0" w:color="414142"/>
              <w:bottom w:val="outset" w:sz="6" w:space="0" w:color="414142"/>
            </w:tcBorders>
          </w:tcPr>
          <w:p w14:paraId="602D5D33" w14:textId="77777777" w:rsidR="00EB0452" w:rsidRPr="00E14B94" w:rsidRDefault="00EB0452" w:rsidP="00EB0452">
            <w:pPr>
              <w:pStyle w:val="Bezatstarpm"/>
              <w:rPr>
                <w:rFonts w:ascii="Times New Roman" w:hAnsi="Times New Roman"/>
                <w:color w:val="0070C0"/>
                <w:sz w:val="24"/>
                <w:szCs w:val="24"/>
              </w:rPr>
            </w:pPr>
          </w:p>
        </w:tc>
      </w:tr>
      <w:tr w:rsidR="00EB0452" w:rsidRPr="00E14B94" w14:paraId="1344870B" w14:textId="77777777" w:rsidTr="00CC2F78">
        <w:tc>
          <w:tcPr>
            <w:tcW w:w="1024" w:type="pct"/>
            <w:tcBorders>
              <w:top w:val="outset" w:sz="6" w:space="0" w:color="414142"/>
              <w:bottom w:val="outset" w:sz="6" w:space="0" w:color="414142"/>
              <w:right w:val="outset" w:sz="6" w:space="0" w:color="414142"/>
            </w:tcBorders>
          </w:tcPr>
          <w:p w14:paraId="6F9514E0" w14:textId="203B1C4E"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Direktīva</w:t>
            </w:r>
            <w:r w:rsidR="00617216">
              <w:rPr>
                <w:rFonts w:ascii="Times New Roman" w:hAnsi="Times New Roman"/>
                <w:sz w:val="24"/>
                <w:szCs w:val="24"/>
              </w:rPr>
              <w:t>s</w:t>
            </w:r>
            <w:r w:rsidRPr="00E14B94">
              <w:rPr>
                <w:rFonts w:ascii="Times New Roman" w:hAnsi="Times New Roman"/>
                <w:sz w:val="24"/>
                <w:szCs w:val="24"/>
              </w:rPr>
              <w:t xml:space="preserve"> 2020/177</w:t>
            </w:r>
          </w:p>
          <w:p w14:paraId="2EE2C8A6" w14:textId="454EB92E" w:rsidR="00EB0452" w:rsidRPr="00E14B94" w:rsidRDefault="00EB0452" w:rsidP="00EB0452">
            <w:pPr>
              <w:spacing w:after="0" w:line="240" w:lineRule="auto"/>
              <w:rPr>
                <w:rFonts w:ascii="Times New Roman" w:hAnsi="Times New Roman"/>
                <w:sz w:val="24"/>
                <w:szCs w:val="24"/>
              </w:rPr>
            </w:pPr>
            <w:r w:rsidRPr="00E14B94">
              <w:rPr>
                <w:rFonts w:ascii="Times New Roman" w:hAnsi="Times New Roman"/>
                <w:sz w:val="24"/>
                <w:szCs w:val="24"/>
              </w:rPr>
              <w:t>13.pants</w:t>
            </w:r>
          </w:p>
        </w:tc>
        <w:tc>
          <w:tcPr>
            <w:tcW w:w="1737" w:type="pct"/>
            <w:tcBorders>
              <w:top w:val="outset" w:sz="6" w:space="0" w:color="414142"/>
              <w:left w:val="outset" w:sz="6" w:space="0" w:color="414142"/>
              <w:bottom w:val="outset" w:sz="6" w:space="0" w:color="414142"/>
              <w:right w:val="outset" w:sz="6" w:space="0" w:color="414142"/>
            </w:tcBorders>
          </w:tcPr>
          <w:p w14:paraId="4D38655D" w14:textId="77777777" w:rsidR="00EB0452" w:rsidRPr="00E14B94" w:rsidRDefault="00EB0452" w:rsidP="00EB0452">
            <w:pPr>
              <w:pStyle w:val="Bezatstarpm"/>
              <w:rPr>
                <w:rFonts w:ascii="Times New Roman" w:hAnsi="Times New Roman"/>
                <w:sz w:val="24"/>
                <w:szCs w:val="24"/>
              </w:rPr>
            </w:pPr>
          </w:p>
        </w:tc>
        <w:tc>
          <w:tcPr>
            <w:tcW w:w="1194" w:type="pct"/>
            <w:tcBorders>
              <w:top w:val="outset" w:sz="6" w:space="0" w:color="414142"/>
              <w:left w:val="outset" w:sz="6" w:space="0" w:color="414142"/>
              <w:bottom w:val="outset" w:sz="6" w:space="0" w:color="414142"/>
              <w:right w:val="outset" w:sz="6" w:space="0" w:color="414142"/>
            </w:tcBorders>
          </w:tcPr>
          <w:p w14:paraId="0795918E" w14:textId="7822F173" w:rsidR="00EB0452" w:rsidRPr="00E14B94" w:rsidRDefault="00EB0452" w:rsidP="00EB0452">
            <w:pPr>
              <w:pStyle w:val="Bezatstarpm"/>
              <w:rPr>
                <w:rFonts w:ascii="Times New Roman" w:hAnsi="Times New Roman"/>
                <w:color w:val="0070C0"/>
                <w:sz w:val="24"/>
                <w:szCs w:val="24"/>
              </w:rPr>
            </w:pPr>
            <w:r w:rsidRPr="00E14B94">
              <w:rPr>
                <w:rFonts w:ascii="Times New Roman" w:hAnsi="Times New Roman"/>
                <w:sz w:val="24"/>
                <w:szCs w:val="24"/>
              </w:rPr>
              <w:t>Nav jāpārņem, jo norādīti adresāti.</w:t>
            </w:r>
          </w:p>
        </w:tc>
        <w:tc>
          <w:tcPr>
            <w:tcW w:w="1045" w:type="pct"/>
            <w:tcBorders>
              <w:top w:val="outset" w:sz="6" w:space="0" w:color="414142"/>
              <w:left w:val="outset" w:sz="6" w:space="0" w:color="414142"/>
              <w:bottom w:val="outset" w:sz="6" w:space="0" w:color="414142"/>
            </w:tcBorders>
          </w:tcPr>
          <w:p w14:paraId="0FFDB63A" w14:textId="77777777" w:rsidR="00EB0452" w:rsidRPr="00E14B94" w:rsidRDefault="00EB0452" w:rsidP="00EB0452">
            <w:pPr>
              <w:pStyle w:val="Bezatstarpm"/>
              <w:rPr>
                <w:rFonts w:ascii="Times New Roman" w:hAnsi="Times New Roman"/>
                <w:color w:val="0070C0"/>
                <w:sz w:val="24"/>
                <w:szCs w:val="24"/>
              </w:rPr>
            </w:pPr>
          </w:p>
        </w:tc>
      </w:tr>
      <w:tr w:rsidR="00EB0452" w:rsidRPr="00E14B94" w14:paraId="70B2BD95" w14:textId="77777777" w:rsidTr="00671705">
        <w:tc>
          <w:tcPr>
            <w:tcW w:w="1024" w:type="pct"/>
            <w:tcBorders>
              <w:top w:val="outset" w:sz="6" w:space="0" w:color="414142"/>
              <w:bottom w:val="outset" w:sz="6" w:space="0" w:color="414142"/>
              <w:right w:val="outset" w:sz="6" w:space="0" w:color="414142"/>
            </w:tcBorders>
          </w:tcPr>
          <w:p w14:paraId="6E5BD1A6" w14:textId="77777777" w:rsidR="00EB0452" w:rsidRPr="00E14B94" w:rsidRDefault="00EB0452" w:rsidP="00EB0452">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 xml:space="preserve">Kā ir izmantota ES tiesību aktā paredzētā rīcības brīvība dalībvalstij </w:t>
            </w:r>
            <w:r w:rsidRPr="00E14B94">
              <w:rPr>
                <w:rFonts w:ascii="Times New Roman" w:hAnsi="Times New Roman"/>
                <w:sz w:val="24"/>
                <w:szCs w:val="24"/>
                <w:lang w:eastAsia="lv-LV"/>
              </w:rPr>
              <w:lastRenderedPageBreak/>
              <w:t>pārņemt vai ieviest noteiktas ES tiesību akta normas?</w:t>
            </w:r>
            <w:r w:rsidRPr="00E14B94">
              <w:rPr>
                <w:rFonts w:ascii="Times New Roman" w:hAnsi="Times New Roman"/>
                <w:sz w:val="24"/>
                <w:szCs w:val="24"/>
                <w:lang w:eastAsia="lv-LV"/>
              </w:rPr>
              <w:br/>
              <w:t>Kādēļ?</w:t>
            </w:r>
          </w:p>
        </w:tc>
        <w:tc>
          <w:tcPr>
            <w:tcW w:w="3976" w:type="pct"/>
            <w:gridSpan w:val="3"/>
            <w:tcBorders>
              <w:top w:val="outset" w:sz="6" w:space="0" w:color="414142"/>
              <w:left w:val="outset" w:sz="6" w:space="0" w:color="414142"/>
              <w:bottom w:val="outset" w:sz="6" w:space="0" w:color="414142"/>
            </w:tcBorders>
          </w:tcPr>
          <w:p w14:paraId="5386AD49" w14:textId="30D9AA17" w:rsidR="00EB0452" w:rsidRPr="00E14B94" w:rsidRDefault="00EB0452" w:rsidP="00EB0452">
            <w:pPr>
              <w:spacing w:after="0" w:line="240" w:lineRule="auto"/>
              <w:ind w:left="112" w:right="113"/>
              <w:jc w:val="both"/>
              <w:rPr>
                <w:rFonts w:ascii="Times New Roman" w:hAnsi="Times New Roman"/>
                <w:sz w:val="24"/>
                <w:szCs w:val="24"/>
                <w:lang w:eastAsia="lv-LV"/>
              </w:rPr>
            </w:pPr>
            <w:r w:rsidRPr="00E14B94">
              <w:rPr>
                <w:rFonts w:ascii="Times New Roman" w:hAnsi="Times New Roman"/>
                <w:sz w:val="24"/>
                <w:szCs w:val="24"/>
                <w:lang w:eastAsia="lv-LV"/>
              </w:rPr>
              <w:lastRenderedPageBreak/>
              <w:t>Projekts šo jomu neskar.</w:t>
            </w:r>
          </w:p>
        </w:tc>
      </w:tr>
      <w:tr w:rsidR="00EB0452" w:rsidRPr="00E14B94" w14:paraId="4B4C23F5" w14:textId="77777777" w:rsidTr="00671705">
        <w:tc>
          <w:tcPr>
            <w:tcW w:w="1024" w:type="pct"/>
            <w:tcBorders>
              <w:top w:val="outset" w:sz="6" w:space="0" w:color="414142"/>
              <w:bottom w:val="outset" w:sz="6" w:space="0" w:color="414142"/>
              <w:right w:val="outset" w:sz="6" w:space="0" w:color="414142"/>
            </w:tcBorders>
          </w:tcPr>
          <w:p w14:paraId="141FE4D5" w14:textId="77777777" w:rsidR="00EB0452" w:rsidRPr="00E14B94" w:rsidRDefault="00EB0452" w:rsidP="00EB0452">
            <w:pPr>
              <w:spacing w:after="0" w:line="240" w:lineRule="auto"/>
              <w:rPr>
                <w:rFonts w:ascii="Times New Roman" w:hAnsi="Times New Roman"/>
                <w:lang w:eastAsia="lv-LV"/>
              </w:rPr>
            </w:pPr>
            <w:r w:rsidRPr="00E14B94">
              <w:rPr>
                <w:rFonts w:ascii="Times New Roman" w:hAnsi="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6" w:type="pct"/>
            <w:gridSpan w:val="3"/>
            <w:tcBorders>
              <w:top w:val="outset" w:sz="6" w:space="0" w:color="414142"/>
              <w:left w:val="outset" w:sz="6" w:space="0" w:color="414142"/>
              <w:bottom w:val="outset" w:sz="6" w:space="0" w:color="414142"/>
            </w:tcBorders>
          </w:tcPr>
          <w:p w14:paraId="1CDD7C3D" w14:textId="77777777" w:rsidR="00030405" w:rsidRPr="00BF3F4C" w:rsidRDefault="00030405" w:rsidP="00030405">
            <w:pPr>
              <w:spacing w:after="0" w:line="240" w:lineRule="auto"/>
              <w:ind w:left="60" w:right="111"/>
              <w:jc w:val="both"/>
              <w:rPr>
                <w:rFonts w:ascii="Times New Roman" w:hAnsi="Times New Roman"/>
                <w:sz w:val="24"/>
                <w:szCs w:val="24"/>
                <w:lang w:eastAsia="lv-LV"/>
              </w:rPr>
            </w:pPr>
            <w:r w:rsidRPr="00BF3F4C">
              <w:rPr>
                <w:rFonts w:ascii="Times New Roman" w:hAnsi="Times New Roman"/>
                <w:sz w:val="24"/>
                <w:szCs w:val="24"/>
                <w:lang w:eastAsia="lv-LV"/>
              </w:rPr>
              <w:t>Noteikumu projekts nesatur valsts normatīvajos aktos noteiktās tehniskās prasības un nav paziņojams Eiropas Komisijai kā tehnisko noteikumu projekts atbilstoši Ministru kabineta 2010.</w:t>
            </w:r>
            <w:r>
              <w:rPr>
                <w:rFonts w:ascii="Times New Roman" w:hAnsi="Times New Roman"/>
                <w:sz w:val="24"/>
                <w:szCs w:val="24"/>
                <w:lang w:eastAsia="lv-LV"/>
              </w:rPr>
              <w:t xml:space="preserve"> </w:t>
            </w:r>
            <w:r w:rsidRPr="00BF3F4C">
              <w:rPr>
                <w:rFonts w:ascii="Times New Roman" w:hAnsi="Times New Roman"/>
                <w:sz w:val="24"/>
                <w:szCs w:val="24"/>
                <w:lang w:eastAsia="lv-LV"/>
              </w:rPr>
              <w:t>gada 23.</w:t>
            </w:r>
            <w:r>
              <w:rPr>
                <w:rFonts w:ascii="Times New Roman" w:hAnsi="Times New Roman"/>
                <w:sz w:val="24"/>
                <w:szCs w:val="24"/>
                <w:lang w:eastAsia="lv-LV"/>
              </w:rPr>
              <w:t xml:space="preserve"> </w:t>
            </w:r>
            <w:r w:rsidRPr="00BF3F4C">
              <w:rPr>
                <w:rFonts w:ascii="Times New Roman" w:hAnsi="Times New Roman"/>
                <w:sz w:val="24"/>
                <w:szCs w:val="24"/>
                <w:lang w:eastAsia="lv-LV"/>
              </w:rPr>
              <w:t>februāra instrukcijai Nr.1 „Kārtība, kādā valsts pārvaldes iestādes sniedz informāciju par tehnisko noteikumu projekt</w:t>
            </w:r>
            <w:r>
              <w:rPr>
                <w:rFonts w:ascii="Times New Roman" w:hAnsi="Times New Roman"/>
                <w:sz w:val="24"/>
                <w:szCs w:val="24"/>
                <w:lang w:eastAsia="lv-LV"/>
              </w:rPr>
              <w:t>iem</w:t>
            </w:r>
            <w:r w:rsidRPr="00BF3F4C">
              <w:rPr>
                <w:rFonts w:ascii="Times New Roman" w:hAnsi="Times New Roman"/>
                <w:sz w:val="24"/>
                <w:szCs w:val="24"/>
                <w:lang w:eastAsia="lv-LV"/>
              </w:rPr>
              <w:t>”.</w:t>
            </w:r>
          </w:p>
          <w:p w14:paraId="1073F35E" w14:textId="7730BAF8" w:rsidR="00EB0452" w:rsidRPr="00E14B94" w:rsidRDefault="00EB0452" w:rsidP="00EB0452">
            <w:pPr>
              <w:spacing w:after="0" w:line="240" w:lineRule="auto"/>
              <w:ind w:left="112" w:right="111"/>
              <w:jc w:val="both"/>
              <w:rPr>
                <w:rFonts w:ascii="Times New Roman" w:hAnsi="Times New Roman"/>
                <w:lang w:eastAsia="lv-LV"/>
              </w:rPr>
            </w:pPr>
          </w:p>
        </w:tc>
      </w:tr>
      <w:tr w:rsidR="00EB0452" w:rsidRPr="00E14B94" w14:paraId="426F630A" w14:textId="77777777" w:rsidTr="00671705">
        <w:trPr>
          <w:trHeight w:val="310"/>
        </w:trPr>
        <w:tc>
          <w:tcPr>
            <w:tcW w:w="1024" w:type="pct"/>
            <w:tcBorders>
              <w:top w:val="outset" w:sz="6" w:space="0" w:color="414142"/>
              <w:bottom w:val="outset" w:sz="6" w:space="0" w:color="414142"/>
              <w:right w:val="outset" w:sz="6" w:space="0" w:color="414142"/>
            </w:tcBorders>
          </w:tcPr>
          <w:p w14:paraId="430C3A6E" w14:textId="77777777" w:rsidR="00EB0452" w:rsidRPr="00E14B94" w:rsidRDefault="00EB0452" w:rsidP="00EB0452">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Cita informācija</w:t>
            </w:r>
          </w:p>
        </w:tc>
        <w:tc>
          <w:tcPr>
            <w:tcW w:w="3976" w:type="pct"/>
            <w:gridSpan w:val="3"/>
            <w:tcBorders>
              <w:top w:val="outset" w:sz="6" w:space="0" w:color="414142"/>
              <w:left w:val="outset" w:sz="6" w:space="0" w:color="414142"/>
              <w:bottom w:val="outset" w:sz="6" w:space="0" w:color="414142"/>
            </w:tcBorders>
          </w:tcPr>
          <w:p w14:paraId="472A724A" w14:textId="259A126A" w:rsidR="00EB0452" w:rsidRPr="00E14B94" w:rsidRDefault="00EB0452" w:rsidP="00EB0452">
            <w:pPr>
              <w:spacing w:before="100" w:beforeAutospacing="1" w:after="100" w:afterAutospacing="1" w:line="240" w:lineRule="auto"/>
              <w:rPr>
                <w:rFonts w:ascii="Times New Roman" w:hAnsi="Times New Roman"/>
                <w:sz w:val="24"/>
                <w:szCs w:val="24"/>
                <w:lang w:eastAsia="lv-LV"/>
              </w:rPr>
            </w:pPr>
            <w:r w:rsidRPr="00E14B94">
              <w:rPr>
                <w:rFonts w:ascii="Times New Roman" w:hAnsi="Times New Roman"/>
                <w:sz w:val="24"/>
                <w:szCs w:val="24"/>
              </w:rPr>
              <w:t xml:space="preserve"> Nav</w:t>
            </w:r>
          </w:p>
        </w:tc>
      </w:tr>
      <w:tr w:rsidR="00EB0452" w:rsidRPr="00E14B94" w14:paraId="52CC46FE" w14:textId="77777777" w:rsidTr="00671705">
        <w:tc>
          <w:tcPr>
            <w:tcW w:w="5000" w:type="pct"/>
            <w:gridSpan w:val="4"/>
            <w:tcBorders>
              <w:top w:val="outset" w:sz="6" w:space="0" w:color="414142"/>
              <w:bottom w:val="outset" w:sz="6" w:space="0" w:color="414142"/>
            </w:tcBorders>
            <w:vAlign w:val="center"/>
          </w:tcPr>
          <w:p w14:paraId="46374E86" w14:textId="77777777" w:rsidR="00EB0452" w:rsidRPr="00E14B94" w:rsidRDefault="00EB0452" w:rsidP="00EB0452">
            <w:pPr>
              <w:pStyle w:val="Bezatstarpm"/>
              <w:jc w:val="center"/>
              <w:rPr>
                <w:rFonts w:ascii="Times New Roman" w:hAnsi="Times New Roman"/>
                <w:b/>
                <w:sz w:val="24"/>
                <w:szCs w:val="24"/>
                <w:lang w:eastAsia="lv-LV"/>
              </w:rPr>
            </w:pPr>
            <w:r w:rsidRPr="00E14B94">
              <w:rPr>
                <w:rFonts w:ascii="Times New Roman" w:hAnsi="Times New Roman"/>
                <w:b/>
                <w:sz w:val="24"/>
                <w:szCs w:val="24"/>
                <w:lang w:eastAsia="lv-LV"/>
              </w:rPr>
              <w:t>2.tabula</w:t>
            </w:r>
            <w:r w:rsidRPr="00E14B94">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E14B94">
              <w:rPr>
                <w:rFonts w:ascii="Times New Roman" w:hAnsi="Times New Roman"/>
                <w:b/>
                <w:sz w:val="24"/>
                <w:szCs w:val="24"/>
                <w:lang w:eastAsia="lv-LV"/>
              </w:rPr>
              <w:br/>
              <w:t>Pasākumi šo saistību izpildei</w:t>
            </w:r>
          </w:p>
        </w:tc>
      </w:tr>
      <w:tr w:rsidR="00EB0452" w:rsidRPr="00E14B94" w14:paraId="161B30B2" w14:textId="77777777" w:rsidTr="00671705">
        <w:tc>
          <w:tcPr>
            <w:tcW w:w="5000" w:type="pct"/>
            <w:gridSpan w:val="4"/>
            <w:tcBorders>
              <w:top w:val="outset" w:sz="6" w:space="0" w:color="414142"/>
              <w:bottom w:val="outset" w:sz="6" w:space="0" w:color="414142"/>
            </w:tcBorders>
            <w:vAlign w:val="center"/>
          </w:tcPr>
          <w:p w14:paraId="01CC4FBA" w14:textId="77777777" w:rsidR="00EB0452" w:rsidRPr="00E14B94" w:rsidRDefault="00EB0452" w:rsidP="00EB0452">
            <w:pPr>
              <w:pStyle w:val="Bezatstarpm"/>
              <w:jc w:val="center"/>
              <w:rPr>
                <w:rFonts w:ascii="Times New Roman" w:hAnsi="Times New Roman"/>
                <w:sz w:val="24"/>
                <w:szCs w:val="24"/>
                <w:lang w:eastAsia="lv-LV"/>
              </w:rPr>
            </w:pPr>
            <w:r w:rsidRPr="00E14B94">
              <w:rPr>
                <w:rFonts w:ascii="Times New Roman" w:hAnsi="Times New Roman"/>
                <w:sz w:val="24"/>
                <w:szCs w:val="24"/>
                <w:lang w:eastAsia="lv-LV"/>
              </w:rPr>
              <w:t>Projekts šo jomu neskar.</w:t>
            </w:r>
          </w:p>
        </w:tc>
      </w:tr>
    </w:tbl>
    <w:p w14:paraId="78239B42" w14:textId="77777777" w:rsidR="00CB1E0A" w:rsidRPr="00E14B94" w:rsidRDefault="00CB1E0A" w:rsidP="00E14B94">
      <w:pPr>
        <w:spacing w:after="0" w:line="240" w:lineRule="auto"/>
        <w:rPr>
          <w:rFonts w:ascii="Times New Roman" w:hAnsi="Times New Roman"/>
          <w:sz w:val="24"/>
          <w:szCs w:val="24"/>
          <w:lang w:eastAsia="lv-LV"/>
        </w:rPr>
      </w:pPr>
    </w:p>
    <w:tbl>
      <w:tblPr>
        <w:tblW w:w="5360"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27"/>
        <w:gridCol w:w="2545"/>
        <w:gridCol w:w="6735"/>
      </w:tblGrid>
      <w:tr w:rsidR="00E52AAB" w:rsidRPr="00E14B94" w14:paraId="36D02858" w14:textId="77777777" w:rsidTr="00F54C8C">
        <w:trPr>
          <w:trHeight w:val="420"/>
        </w:trPr>
        <w:tc>
          <w:tcPr>
            <w:tcW w:w="5000" w:type="pct"/>
            <w:gridSpan w:val="3"/>
            <w:tcBorders>
              <w:top w:val="outset" w:sz="6" w:space="0" w:color="414142"/>
              <w:bottom w:val="outset" w:sz="6" w:space="0" w:color="414142"/>
            </w:tcBorders>
            <w:vAlign w:val="center"/>
          </w:tcPr>
          <w:p w14:paraId="0E859C77" w14:textId="090838F4" w:rsidR="00E52AAB" w:rsidRPr="00E14B94" w:rsidRDefault="00E52AAB" w:rsidP="00E14B94">
            <w:pPr>
              <w:spacing w:before="100" w:beforeAutospacing="1" w:after="100" w:afterAutospacing="1" w:line="240" w:lineRule="auto"/>
              <w:ind w:firstLine="300"/>
              <w:jc w:val="center"/>
              <w:rPr>
                <w:rFonts w:ascii="Times New Roman" w:hAnsi="Times New Roman"/>
                <w:b/>
                <w:bCs/>
                <w:sz w:val="24"/>
                <w:szCs w:val="24"/>
                <w:lang w:eastAsia="lv-LV"/>
              </w:rPr>
            </w:pPr>
            <w:r w:rsidRPr="00E14B94">
              <w:rPr>
                <w:rFonts w:ascii="Times New Roman" w:hAnsi="Times New Roman"/>
                <w:b/>
                <w:bCs/>
                <w:sz w:val="24"/>
                <w:szCs w:val="24"/>
                <w:lang w:eastAsia="lv-LV"/>
              </w:rPr>
              <w:t>VI. Sabiedrības līdzdalība un komunikācijas aktivitātes</w:t>
            </w:r>
          </w:p>
        </w:tc>
      </w:tr>
      <w:tr w:rsidR="00C57B41" w:rsidRPr="00E14B94" w14:paraId="20EE8D03" w14:textId="77777777" w:rsidTr="006F1E34">
        <w:trPr>
          <w:trHeight w:val="540"/>
        </w:trPr>
        <w:tc>
          <w:tcPr>
            <w:tcW w:w="220" w:type="pct"/>
            <w:tcBorders>
              <w:top w:val="outset" w:sz="6" w:space="0" w:color="414142"/>
              <w:bottom w:val="outset" w:sz="6" w:space="0" w:color="414142"/>
              <w:right w:val="outset" w:sz="6" w:space="0" w:color="414142"/>
            </w:tcBorders>
          </w:tcPr>
          <w:p w14:paraId="6AA88AC3" w14:textId="5741CA9F" w:rsidR="00C57B41" w:rsidRPr="00E14B94" w:rsidRDefault="00C57B41"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14:paraId="5EE05007" w14:textId="34A0909A" w:rsidR="00C57B41" w:rsidRPr="00E14B94" w:rsidRDefault="00C57B41"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Plānotās sabiedrības līdzdalības un komunikācijas aktivitātes saistībā ar projektu</w:t>
            </w:r>
          </w:p>
        </w:tc>
        <w:tc>
          <w:tcPr>
            <w:tcW w:w="3469" w:type="pct"/>
            <w:tcBorders>
              <w:top w:val="outset" w:sz="6" w:space="0" w:color="414142"/>
              <w:left w:val="outset" w:sz="6" w:space="0" w:color="414142"/>
              <w:bottom w:val="outset" w:sz="6" w:space="0" w:color="414142"/>
            </w:tcBorders>
          </w:tcPr>
          <w:p w14:paraId="48F95995" w14:textId="064ED8B6" w:rsidR="003811C0" w:rsidRPr="00E14B94" w:rsidRDefault="004A0D9F" w:rsidP="00F54C8C">
            <w:pPr>
              <w:spacing w:after="0" w:line="240" w:lineRule="auto"/>
              <w:ind w:right="117"/>
              <w:jc w:val="both"/>
              <w:rPr>
                <w:rFonts w:ascii="Times New Roman" w:hAnsi="Times New Roman"/>
                <w:sz w:val="24"/>
                <w:szCs w:val="24"/>
                <w:lang w:eastAsia="lv-LV"/>
              </w:rPr>
            </w:pPr>
            <w:r w:rsidRPr="00E14B94">
              <w:rPr>
                <w:rFonts w:ascii="Times New Roman" w:hAnsi="Times New Roman"/>
                <w:sz w:val="24"/>
                <w:szCs w:val="24"/>
                <w:lang w:eastAsia="lv-LV"/>
              </w:rPr>
              <w:t>Atbilstoši Ministru kabineta 2009. gada 25. augusta noteikumu Nr.970 „Sabiedrības līdzdalības kārtība attīstības plānošanas procesā” 7.4.</w:t>
            </w:r>
            <w:r w:rsidRPr="00E14B94">
              <w:rPr>
                <w:rFonts w:ascii="Times New Roman" w:hAnsi="Times New Roman"/>
                <w:sz w:val="24"/>
                <w:szCs w:val="24"/>
                <w:vertAlign w:val="superscript"/>
                <w:lang w:eastAsia="lv-LV"/>
              </w:rPr>
              <w:t xml:space="preserve">1 </w:t>
            </w:r>
            <w:r w:rsidRPr="00E14B94">
              <w:rPr>
                <w:rFonts w:ascii="Times New Roman" w:hAnsi="Times New Roman"/>
                <w:sz w:val="24"/>
                <w:szCs w:val="24"/>
                <w:lang w:eastAsia="lv-LV"/>
              </w:rPr>
              <w:t>apakšpunktam sabiedrībai dota iespēja rakstiski sniegt viedokli par noteikumu projektu tā izstrādes stadijā.</w:t>
            </w:r>
          </w:p>
        </w:tc>
      </w:tr>
      <w:tr w:rsidR="00C57B41" w:rsidRPr="00E14B94" w14:paraId="0CF29E7C" w14:textId="77777777" w:rsidTr="006F1E34">
        <w:trPr>
          <w:trHeight w:val="330"/>
        </w:trPr>
        <w:tc>
          <w:tcPr>
            <w:tcW w:w="220" w:type="pct"/>
            <w:tcBorders>
              <w:top w:val="outset" w:sz="6" w:space="0" w:color="414142"/>
              <w:bottom w:val="outset" w:sz="6" w:space="0" w:color="414142"/>
              <w:right w:val="outset" w:sz="6" w:space="0" w:color="414142"/>
            </w:tcBorders>
          </w:tcPr>
          <w:p w14:paraId="7AA4646F" w14:textId="4D3937DC" w:rsidR="00C57B41" w:rsidRPr="00E14B94" w:rsidRDefault="00C57B41"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tcPr>
          <w:p w14:paraId="0FADE6F2" w14:textId="2720DC59" w:rsidR="00C57B41" w:rsidRPr="00E14B94" w:rsidRDefault="00C57B41"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Sabiedrības līdzdalība projekta izstrādē</w:t>
            </w:r>
          </w:p>
        </w:tc>
        <w:tc>
          <w:tcPr>
            <w:tcW w:w="3469" w:type="pct"/>
            <w:tcBorders>
              <w:top w:val="outset" w:sz="6" w:space="0" w:color="414142"/>
              <w:left w:val="outset" w:sz="6" w:space="0" w:color="414142"/>
              <w:bottom w:val="outset" w:sz="6" w:space="0" w:color="414142"/>
            </w:tcBorders>
          </w:tcPr>
          <w:p w14:paraId="45B2E370" w14:textId="590EF29F" w:rsidR="00C57B41" w:rsidRPr="00671705" w:rsidRDefault="00C57B41" w:rsidP="00E14B94">
            <w:pPr>
              <w:pStyle w:val="Bezatstarpm"/>
              <w:jc w:val="both"/>
              <w:rPr>
                <w:rFonts w:ascii="Times New Roman" w:hAnsi="Times New Roman"/>
                <w:sz w:val="24"/>
                <w:szCs w:val="24"/>
              </w:rPr>
            </w:pPr>
            <w:r w:rsidRPr="00671705">
              <w:rPr>
                <w:rFonts w:ascii="Times New Roman" w:hAnsi="Times New Roman"/>
                <w:sz w:val="24"/>
                <w:szCs w:val="24"/>
              </w:rPr>
              <w:t xml:space="preserve">Noteikumu projekts elektroniski </w:t>
            </w:r>
            <w:r w:rsidR="000C07D3" w:rsidRPr="00671705">
              <w:rPr>
                <w:rFonts w:ascii="Times New Roman" w:hAnsi="Times New Roman"/>
                <w:sz w:val="24"/>
                <w:szCs w:val="24"/>
              </w:rPr>
              <w:t>tik</w:t>
            </w:r>
            <w:r w:rsidR="000C07D3">
              <w:rPr>
                <w:rFonts w:ascii="Times New Roman" w:hAnsi="Times New Roman"/>
                <w:sz w:val="24"/>
                <w:szCs w:val="24"/>
              </w:rPr>
              <w:t xml:space="preserve">a </w:t>
            </w:r>
            <w:r w:rsidRPr="00671705">
              <w:rPr>
                <w:rFonts w:ascii="Times New Roman" w:hAnsi="Times New Roman"/>
                <w:sz w:val="24"/>
                <w:szCs w:val="24"/>
              </w:rPr>
              <w:t>nosūtīts saskaņošanai</w:t>
            </w:r>
            <w:r w:rsidR="00527C46" w:rsidRPr="00671705">
              <w:rPr>
                <w:rFonts w:ascii="Times New Roman" w:hAnsi="Times New Roman"/>
                <w:sz w:val="24"/>
                <w:szCs w:val="24"/>
              </w:rPr>
              <w:t xml:space="preserve"> </w:t>
            </w:r>
            <w:r w:rsidR="00F54C8C" w:rsidRPr="00671705">
              <w:rPr>
                <w:rFonts w:ascii="Times New Roman" w:hAnsi="Times New Roman"/>
                <w:sz w:val="24"/>
                <w:szCs w:val="24"/>
              </w:rPr>
              <w:t>K</w:t>
            </w:r>
            <w:r w:rsidR="00527C46" w:rsidRPr="00671705">
              <w:rPr>
                <w:rFonts w:ascii="Times New Roman" w:hAnsi="Times New Roman"/>
                <w:sz w:val="24"/>
                <w:szCs w:val="24"/>
              </w:rPr>
              <w:t>artupeļu sēklaudzētāju asociācijai,</w:t>
            </w:r>
            <w:r w:rsidRPr="00671705">
              <w:rPr>
                <w:rFonts w:ascii="Times New Roman" w:hAnsi="Times New Roman"/>
                <w:sz w:val="24"/>
                <w:szCs w:val="24"/>
              </w:rPr>
              <w:t xml:space="preserve"> Lauksaimnieku organizāciju sadarbības padomei un Zemnieku saeimai. </w:t>
            </w:r>
          </w:p>
          <w:p w14:paraId="03BCB90E" w14:textId="03BED03E" w:rsidR="00030405" w:rsidRPr="00671705" w:rsidRDefault="00030405" w:rsidP="00030405">
            <w:pPr>
              <w:pStyle w:val="Bezatstarpm"/>
              <w:jc w:val="both"/>
              <w:rPr>
                <w:rFonts w:ascii="Times New Roman" w:hAnsi="Times New Roman"/>
                <w:sz w:val="24"/>
                <w:szCs w:val="24"/>
                <w:lang w:eastAsia="lv-LV"/>
              </w:rPr>
            </w:pPr>
            <w:r w:rsidRPr="00671705">
              <w:rPr>
                <w:rFonts w:ascii="Times New Roman" w:hAnsi="Times New Roman"/>
                <w:sz w:val="24"/>
                <w:szCs w:val="24"/>
                <w:lang w:eastAsia="lv-LV"/>
              </w:rPr>
              <w:t>Informācija par noteikumu projektu tika ievietota Ministru kabineta tīmekļvietnes sadaļā „Sabiedrības līdzdalība” un Zemkopības ministrijas tīmekļvietnes sadaļā „Sabiedrības līdzdalība” no 12.03.2020. līdz 26.03.2020.</w:t>
            </w:r>
          </w:p>
          <w:p w14:paraId="4A478DED" w14:textId="7C408955" w:rsidR="00030405" w:rsidRPr="00671705" w:rsidRDefault="00A96D5E" w:rsidP="00030405">
            <w:pPr>
              <w:pStyle w:val="Bezatstarpm"/>
              <w:jc w:val="both"/>
              <w:rPr>
                <w:rFonts w:ascii="Times New Roman" w:hAnsi="Times New Roman"/>
                <w:sz w:val="24"/>
                <w:szCs w:val="24"/>
              </w:rPr>
            </w:pPr>
            <w:r>
              <w:rPr>
                <w:rFonts w:ascii="Times New Roman" w:hAnsi="Times New Roman"/>
                <w:color w:val="0000FF"/>
                <w:sz w:val="24"/>
                <w:szCs w:val="24"/>
                <w:u w:val="single"/>
              </w:rPr>
              <w:t>(</w:t>
            </w:r>
            <w:hyperlink r:id="rId8" w:history="1">
              <w:r w:rsidR="00030405" w:rsidRPr="00671705">
                <w:rPr>
                  <w:rFonts w:ascii="Times New Roman" w:hAnsi="Times New Roman"/>
                  <w:color w:val="0000FF"/>
                  <w:sz w:val="24"/>
                  <w:szCs w:val="24"/>
                  <w:u w:val="single"/>
                </w:rPr>
                <w:t>https://www.zm.gov.lv/zemkopibas-ministrija/arhivetas-apspriesanas/ministru-kabineta-noteikumu-projekts-grozijumi-ministru-kabineta-2016-?id=898</w:t>
              </w:r>
            </w:hyperlink>
          </w:p>
          <w:p w14:paraId="40C93717" w14:textId="77777777" w:rsidR="00030405" w:rsidRPr="00671705" w:rsidRDefault="00030405" w:rsidP="00030405">
            <w:pPr>
              <w:spacing w:after="0" w:line="240" w:lineRule="auto"/>
              <w:jc w:val="both"/>
              <w:rPr>
                <w:rFonts w:ascii="Times New Roman" w:hAnsi="Times New Roman"/>
                <w:sz w:val="24"/>
                <w:szCs w:val="24"/>
                <w:lang w:eastAsia="lv-LV"/>
              </w:rPr>
            </w:pPr>
            <w:r w:rsidRPr="00671705">
              <w:rPr>
                <w:rFonts w:ascii="Times New Roman" w:hAnsi="Times New Roman"/>
                <w:sz w:val="24"/>
                <w:szCs w:val="24"/>
                <w:lang w:eastAsia="lv-LV"/>
              </w:rPr>
              <w:t xml:space="preserve">un </w:t>
            </w:r>
          </w:p>
          <w:p w14:paraId="1D8185B1" w14:textId="52E18574" w:rsidR="00030405" w:rsidRPr="00E14B94" w:rsidRDefault="00F65216" w:rsidP="00671705">
            <w:pPr>
              <w:spacing w:after="0" w:line="240" w:lineRule="auto"/>
              <w:jc w:val="both"/>
              <w:rPr>
                <w:rFonts w:ascii="Times New Roman" w:hAnsi="Times New Roman"/>
                <w:sz w:val="24"/>
                <w:szCs w:val="24"/>
                <w:lang w:eastAsia="lv-LV"/>
              </w:rPr>
            </w:pPr>
            <w:hyperlink r:id="rId9" w:history="1">
              <w:r w:rsidR="00030405" w:rsidRPr="00671705">
                <w:rPr>
                  <w:rStyle w:val="Hipersaite"/>
                  <w:rFonts w:ascii="Times New Roman" w:hAnsi="Times New Roman"/>
                  <w:sz w:val="24"/>
                  <w:szCs w:val="24"/>
                  <w:lang w:eastAsia="lv-LV"/>
                </w:rPr>
                <w:t>https://www.mk.gov.lv/content/ministru-kabineta-diskusiju-dokumenti</w:t>
              </w:r>
            </w:hyperlink>
            <w:r w:rsidR="00A96D5E">
              <w:rPr>
                <w:rStyle w:val="Hipersaite"/>
                <w:rFonts w:ascii="Times New Roman" w:hAnsi="Times New Roman"/>
                <w:sz w:val="24"/>
                <w:szCs w:val="24"/>
                <w:lang w:eastAsia="lv-LV"/>
              </w:rPr>
              <w:t>)</w:t>
            </w:r>
          </w:p>
        </w:tc>
      </w:tr>
      <w:tr w:rsidR="00C57B41" w:rsidRPr="00E14B94" w14:paraId="7BCAEE35" w14:textId="77777777" w:rsidTr="006F1E34">
        <w:trPr>
          <w:trHeight w:val="465"/>
        </w:trPr>
        <w:tc>
          <w:tcPr>
            <w:tcW w:w="220" w:type="pct"/>
            <w:tcBorders>
              <w:top w:val="outset" w:sz="6" w:space="0" w:color="414142"/>
              <w:bottom w:val="outset" w:sz="6" w:space="0" w:color="414142"/>
              <w:right w:val="outset" w:sz="6" w:space="0" w:color="414142"/>
            </w:tcBorders>
          </w:tcPr>
          <w:p w14:paraId="52B6C3F4" w14:textId="480DA668" w:rsidR="00C57B41" w:rsidRPr="00E14B94" w:rsidRDefault="00C57B41"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tcPr>
          <w:p w14:paraId="4888375D" w14:textId="4EB5C902" w:rsidR="00C57B41" w:rsidRPr="00E14B94" w:rsidRDefault="00C57B41"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Sabiedrības līdzdalības rezultāti</w:t>
            </w:r>
          </w:p>
        </w:tc>
        <w:tc>
          <w:tcPr>
            <w:tcW w:w="3469" w:type="pct"/>
            <w:tcBorders>
              <w:top w:val="outset" w:sz="6" w:space="0" w:color="414142"/>
              <w:left w:val="outset" w:sz="6" w:space="0" w:color="414142"/>
              <w:bottom w:val="outset" w:sz="6" w:space="0" w:color="414142"/>
            </w:tcBorders>
          </w:tcPr>
          <w:p w14:paraId="2CC0CED1" w14:textId="30C98B7B" w:rsidR="00C57B41" w:rsidRPr="00E14B94" w:rsidRDefault="00030405" w:rsidP="00E14B94">
            <w:pPr>
              <w:pStyle w:val="Bezatstarpm"/>
              <w:jc w:val="both"/>
              <w:rPr>
                <w:rFonts w:ascii="Times New Roman" w:hAnsi="Times New Roman"/>
                <w:sz w:val="24"/>
                <w:szCs w:val="24"/>
              </w:rPr>
            </w:pPr>
            <w:r w:rsidRPr="000B7580">
              <w:rPr>
                <w:rFonts w:ascii="Times New Roman" w:hAnsi="Times New Roman"/>
                <w:sz w:val="24"/>
                <w:szCs w:val="24"/>
              </w:rPr>
              <w:t xml:space="preserve">Par Ministru kabineta tīmekļvietnē </w:t>
            </w:r>
            <w:proofErr w:type="spellStart"/>
            <w:r w:rsidRPr="000B7580">
              <w:rPr>
                <w:rFonts w:ascii="Times New Roman" w:hAnsi="Times New Roman"/>
                <w:sz w:val="24"/>
                <w:szCs w:val="24"/>
              </w:rPr>
              <w:t>www.mk.gov.lv</w:t>
            </w:r>
            <w:proofErr w:type="spellEnd"/>
            <w:r w:rsidRPr="000B7580">
              <w:rPr>
                <w:rFonts w:ascii="Times New Roman" w:hAnsi="Times New Roman"/>
                <w:sz w:val="24"/>
                <w:szCs w:val="24"/>
              </w:rPr>
              <w:t xml:space="preserve"> un Zemkopības ministrijas tīmekļvietnē </w:t>
            </w:r>
            <w:hyperlink r:id="rId10" w:history="1">
              <w:r w:rsidRPr="000B7580">
                <w:rPr>
                  <w:rStyle w:val="Hipersaite"/>
                  <w:rFonts w:ascii="Times New Roman" w:hAnsi="Times New Roman"/>
                  <w:sz w:val="24"/>
                  <w:szCs w:val="24"/>
                </w:rPr>
                <w:t>www.zm.gov.lv</w:t>
              </w:r>
            </w:hyperlink>
            <w:r w:rsidRPr="000B7580">
              <w:rPr>
                <w:rFonts w:ascii="Times New Roman" w:hAnsi="Times New Roman"/>
                <w:sz w:val="24"/>
                <w:szCs w:val="24"/>
              </w:rPr>
              <w:t xml:space="preserve"> ievietoto noteikumu projektu netika saņemti iebildumi</w:t>
            </w:r>
            <w:r w:rsidR="00A96D5E">
              <w:rPr>
                <w:rFonts w:ascii="Times New Roman" w:hAnsi="Times New Roman"/>
                <w:sz w:val="24"/>
                <w:szCs w:val="24"/>
              </w:rPr>
              <w:t>.</w:t>
            </w:r>
          </w:p>
        </w:tc>
      </w:tr>
      <w:tr w:rsidR="00C57B41" w:rsidRPr="00E14B94" w14:paraId="0591724D" w14:textId="77777777" w:rsidTr="006F1E34">
        <w:trPr>
          <w:trHeight w:val="152"/>
        </w:trPr>
        <w:tc>
          <w:tcPr>
            <w:tcW w:w="220" w:type="pct"/>
            <w:tcBorders>
              <w:top w:val="outset" w:sz="6" w:space="0" w:color="414142"/>
              <w:bottom w:val="outset" w:sz="6" w:space="0" w:color="414142"/>
              <w:right w:val="outset" w:sz="6" w:space="0" w:color="414142"/>
            </w:tcBorders>
          </w:tcPr>
          <w:p w14:paraId="33214FA1" w14:textId="2EED3AC7" w:rsidR="00C57B41" w:rsidRPr="00E14B94" w:rsidRDefault="00C57B41"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lastRenderedPageBreak/>
              <w:t>4.</w:t>
            </w:r>
          </w:p>
        </w:tc>
        <w:tc>
          <w:tcPr>
            <w:tcW w:w="1311" w:type="pct"/>
            <w:tcBorders>
              <w:top w:val="outset" w:sz="6" w:space="0" w:color="414142"/>
              <w:left w:val="outset" w:sz="6" w:space="0" w:color="414142"/>
              <w:bottom w:val="outset" w:sz="6" w:space="0" w:color="414142"/>
              <w:right w:val="outset" w:sz="6" w:space="0" w:color="414142"/>
            </w:tcBorders>
          </w:tcPr>
          <w:p w14:paraId="1FF8AE61" w14:textId="5DF4B118" w:rsidR="00C57B41" w:rsidRPr="00E14B94" w:rsidRDefault="00C57B41"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Cita informācija</w:t>
            </w:r>
          </w:p>
        </w:tc>
        <w:tc>
          <w:tcPr>
            <w:tcW w:w="3469" w:type="pct"/>
            <w:tcBorders>
              <w:top w:val="outset" w:sz="6" w:space="0" w:color="414142"/>
              <w:left w:val="outset" w:sz="6" w:space="0" w:color="414142"/>
              <w:bottom w:val="outset" w:sz="6" w:space="0" w:color="414142"/>
            </w:tcBorders>
          </w:tcPr>
          <w:p w14:paraId="22467F61" w14:textId="194FA622" w:rsidR="00C57B41" w:rsidRPr="00E14B94" w:rsidRDefault="00C57B41" w:rsidP="00E14B94">
            <w:pPr>
              <w:spacing w:before="100" w:beforeAutospacing="1" w:after="100" w:afterAutospacing="1" w:line="240" w:lineRule="auto"/>
              <w:ind w:left="49"/>
              <w:rPr>
                <w:rFonts w:ascii="Times New Roman" w:hAnsi="Times New Roman"/>
                <w:sz w:val="24"/>
                <w:szCs w:val="24"/>
                <w:lang w:eastAsia="lv-LV"/>
              </w:rPr>
            </w:pPr>
            <w:r w:rsidRPr="00E14B94">
              <w:rPr>
                <w:rFonts w:ascii="Times New Roman" w:hAnsi="Times New Roman"/>
                <w:sz w:val="24"/>
                <w:szCs w:val="24"/>
                <w:lang w:eastAsia="lv-LV"/>
              </w:rPr>
              <w:t>Nav</w:t>
            </w:r>
            <w:r w:rsidR="0099661F" w:rsidRPr="00E14B94">
              <w:rPr>
                <w:rFonts w:ascii="Times New Roman" w:hAnsi="Times New Roman"/>
                <w:sz w:val="24"/>
                <w:szCs w:val="24"/>
                <w:lang w:eastAsia="lv-LV"/>
              </w:rPr>
              <w:t>.</w:t>
            </w:r>
          </w:p>
        </w:tc>
      </w:tr>
      <w:tr w:rsidR="00E52AAB" w:rsidRPr="00E14B94" w14:paraId="59626371" w14:textId="77777777" w:rsidTr="00F54C8C">
        <w:trPr>
          <w:trHeight w:val="375"/>
        </w:trPr>
        <w:tc>
          <w:tcPr>
            <w:tcW w:w="5000" w:type="pct"/>
            <w:gridSpan w:val="3"/>
            <w:tcBorders>
              <w:top w:val="outset" w:sz="6" w:space="0" w:color="414142"/>
              <w:bottom w:val="outset" w:sz="6" w:space="0" w:color="414142"/>
            </w:tcBorders>
            <w:vAlign w:val="center"/>
          </w:tcPr>
          <w:p w14:paraId="37DAA115" w14:textId="77777777" w:rsidR="00E52AAB" w:rsidRPr="00E14B94" w:rsidRDefault="00E52AAB" w:rsidP="00E14B94">
            <w:pPr>
              <w:spacing w:before="100" w:beforeAutospacing="1" w:after="100" w:afterAutospacing="1" w:line="240" w:lineRule="auto"/>
              <w:ind w:firstLine="300"/>
              <w:jc w:val="center"/>
              <w:rPr>
                <w:rFonts w:ascii="Times New Roman" w:hAnsi="Times New Roman"/>
                <w:b/>
                <w:bCs/>
                <w:sz w:val="24"/>
                <w:szCs w:val="24"/>
                <w:lang w:eastAsia="lv-LV"/>
              </w:rPr>
            </w:pPr>
            <w:r w:rsidRPr="00E14B94">
              <w:rPr>
                <w:rFonts w:ascii="Times New Roman" w:hAnsi="Times New Roman"/>
                <w:b/>
                <w:bCs/>
                <w:sz w:val="24"/>
                <w:szCs w:val="24"/>
                <w:lang w:eastAsia="lv-LV"/>
              </w:rPr>
              <w:t>VII. Tiesību akta projekta izpildes nodrošināšana un tās ietekme uz institūcijām</w:t>
            </w:r>
          </w:p>
        </w:tc>
      </w:tr>
      <w:tr w:rsidR="00E52AAB" w:rsidRPr="00E14B94" w14:paraId="1EF7376D" w14:textId="77777777" w:rsidTr="006F1E34">
        <w:trPr>
          <w:trHeight w:val="420"/>
        </w:trPr>
        <w:tc>
          <w:tcPr>
            <w:tcW w:w="220" w:type="pct"/>
            <w:tcBorders>
              <w:top w:val="outset" w:sz="6" w:space="0" w:color="414142"/>
              <w:bottom w:val="outset" w:sz="6" w:space="0" w:color="414142"/>
              <w:right w:val="outset" w:sz="6" w:space="0" w:color="414142"/>
            </w:tcBorders>
            <w:vAlign w:val="center"/>
          </w:tcPr>
          <w:p w14:paraId="2E8DC476" w14:textId="77777777" w:rsidR="00E52AAB" w:rsidRPr="00E14B94" w:rsidRDefault="00E52AAB"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14:paraId="0FB6B79D" w14:textId="77777777" w:rsidR="00E52AAB" w:rsidRPr="00E14B94" w:rsidRDefault="00E52AAB"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Projekta izpildē iesaistītās institūcijas</w:t>
            </w:r>
          </w:p>
        </w:tc>
        <w:tc>
          <w:tcPr>
            <w:tcW w:w="3469" w:type="pct"/>
            <w:tcBorders>
              <w:top w:val="outset" w:sz="6" w:space="0" w:color="414142"/>
              <w:left w:val="outset" w:sz="6" w:space="0" w:color="414142"/>
              <w:bottom w:val="outset" w:sz="6" w:space="0" w:color="414142"/>
            </w:tcBorders>
          </w:tcPr>
          <w:p w14:paraId="6FAEC638" w14:textId="77777777" w:rsidR="00E52AAB" w:rsidRPr="00E14B94" w:rsidRDefault="00E52AAB" w:rsidP="00E14B94">
            <w:pPr>
              <w:spacing w:after="0" w:line="240" w:lineRule="auto"/>
              <w:ind w:left="90"/>
              <w:jc w:val="both"/>
              <w:rPr>
                <w:rFonts w:ascii="Times New Roman" w:hAnsi="Times New Roman"/>
                <w:sz w:val="24"/>
                <w:szCs w:val="24"/>
                <w:lang w:eastAsia="lv-LV"/>
              </w:rPr>
            </w:pPr>
            <w:r w:rsidRPr="00E14B94">
              <w:rPr>
                <w:rFonts w:ascii="Times New Roman" w:hAnsi="Times New Roman"/>
                <w:sz w:val="24"/>
                <w:szCs w:val="24"/>
                <w:lang w:eastAsia="lv-LV"/>
              </w:rPr>
              <w:t>Izpildi nodrošinās Zemkopības ministrijas padotībā esošais Valsts augu aizsardzības dienests.</w:t>
            </w:r>
          </w:p>
        </w:tc>
      </w:tr>
      <w:tr w:rsidR="00E52AAB" w:rsidRPr="00E14B94" w14:paraId="76206BD9" w14:textId="77777777" w:rsidTr="006F1E34">
        <w:trPr>
          <w:trHeight w:val="450"/>
        </w:trPr>
        <w:tc>
          <w:tcPr>
            <w:tcW w:w="220" w:type="pct"/>
            <w:tcBorders>
              <w:top w:val="outset" w:sz="6" w:space="0" w:color="414142"/>
              <w:bottom w:val="outset" w:sz="6" w:space="0" w:color="414142"/>
              <w:right w:val="outset" w:sz="6" w:space="0" w:color="414142"/>
            </w:tcBorders>
            <w:vAlign w:val="center"/>
          </w:tcPr>
          <w:p w14:paraId="0D16056D" w14:textId="77777777" w:rsidR="00E52AAB" w:rsidRPr="00E14B94" w:rsidRDefault="00E52AAB"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tcPr>
          <w:p w14:paraId="20DADC40" w14:textId="77777777" w:rsidR="00E52AAB" w:rsidRPr="00E14B94" w:rsidRDefault="00E52AAB"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 xml:space="preserve">Projekta izpildes ietekme uz pārvaldes funkcijām un institucionālo struktūru. </w:t>
            </w:r>
          </w:p>
          <w:p w14:paraId="074038D4" w14:textId="77777777" w:rsidR="00E52AAB" w:rsidRPr="00E14B94" w:rsidRDefault="00E52AAB" w:rsidP="00E14B94">
            <w:pPr>
              <w:pStyle w:val="Bezatstarpm"/>
              <w:rPr>
                <w:rFonts w:ascii="Times New Roman" w:hAnsi="Times New Roman"/>
                <w:sz w:val="24"/>
                <w:szCs w:val="24"/>
                <w:lang w:eastAsia="lv-LV"/>
              </w:rPr>
            </w:pPr>
            <w:r w:rsidRPr="00E14B94">
              <w:rPr>
                <w:rFonts w:ascii="Times New Roman" w:hAnsi="Times New Roman"/>
                <w:sz w:val="24"/>
                <w:szCs w:val="24"/>
                <w:lang w:eastAsia="lv-LV"/>
              </w:rPr>
              <w:t>Jaunu institūciju izveide, esošu institūciju likvidācija vai reorganizācija, to ietekme uz institūcijas cilvēkresursiem</w:t>
            </w:r>
          </w:p>
        </w:tc>
        <w:tc>
          <w:tcPr>
            <w:tcW w:w="3469" w:type="pct"/>
            <w:tcBorders>
              <w:top w:val="outset" w:sz="6" w:space="0" w:color="414142"/>
              <w:left w:val="outset" w:sz="6" w:space="0" w:color="414142"/>
              <w:bottom w:val="outset" w:sz="6" w:space="0" w:color="414142"/>
            </w:tcBorders>
          </w:tcPr>
          <w:p w14:paraId="6FB1C861" w14:textId="10BFFF5D" w:rsidR="000742BB" w:rsidRPr="00E14B94" w:rsidRDefault="000742BB" w:rsidP="00E14B94">
            <w:pPr>
              <w:pStyle w:val="Bezatstarpm"/>
              <w:ind w:left="110"/>
              <w:jc w:val="both"/>
              <w:rPr>
                <w:rFonts w:ascii="Times New Roman" w:hAnsi="Times New Roman"/>
                <w:sz w:val="24"/>
                <w:szCs w:val="24"/>
                <w:lang w:eastAsia="lv-LV"/>
              </w:rPr>
            </w:pPr>
            <w:r w:rsidRPr="00E14B94">
              <w:rPr>
                <w:rFonts w:ascii="Times New Roman" w:hAnsi="Times New Roman"/>
                <w:sz w:val="24"/>
                <w:szCs w:val="24"/>
                <w:lang w:eastAsia="lv-LV"/>
              </w:rPr>
              <w:t>Nav ietekmes uz pārvaldes funkcijām un institucionālo struktūru.</w:t>
            </w:r>
          </w:p>
          <w:p w14:paraId="45D0CB9F" w14:textId="68EDC341" w:rsidR="00E52AAB" w:rsidRPr="00E14B94" w:rsidRDefault="000742BB" w:rsidP="00E14B94">
            <w:pPr>
              <w:pStyle w:val="Bezatstarpm"/>
              <w:ind w:left="110"/>
              <w:jc w:val="both"/>
              <w:rPr>
                <w:rFonts w:ascii="Times New Roman" w:hAnsi="Times New Roman"/>
                <w:lang w:eastAsia="lv-LV"/>
              </w:rPr>
            </w:pPr>
            <w:r w:rsidRPr="00E14B94">
              <w:rPr>
                <w:rFonts w:ascii="Times New Roman" w:hAnsi="Times New Roman"/>
                <w:sz w:val="24"/>
                <w:szCs w:val="24"/>
                <w:lang w:eastAsia="lv-LV"/>
              </w:rPr>
              <w:t xml:space="preserve">Nav paredzēta jaunu institūciju izveide, esošu institūciju likvidācija vai reorganizācija, </w:t>
            </w:r>
            <w:r w:rsidR="00066E1A" w:rsidRPr="00E14B94">
              <w:rPr>
                <w:rFonts w:ascii="Times New Roman" w:hAnsi="Times New Roman"/>
                <w:sz w:val="24"/>
                <w:szCs w:val="24"/>
                <w:lang w:eastAsia="lv-LV"/>
              </w:rPr>
              <w:t xml:space="preserve">ne arī </w:t>
            </w:r>
            <w:r w:rsidRPr="00E14B94">
              <w:rPr>
                <w:rFonts w:ascii="Times New Roman" w:hAnsi="Times New Roman"/>
                <w:sz w:val="24"/>
                <w:szCs w:val="24"/>
                <w:lang w:eastAsia="lv-LV"/>
              </w:rPr>
              <w:t>to ietekme uz institūcijas cilvēkresursiem</w:t>
            </w:r>
            <w:r w:rsidR="00F8492A" w:rsidRPr="00E14B94">
              <w:rPr>
                <w:rFonts w:ascii="Times New Roman" w:hAnsi="Times New Roman"/>
                <w:sz w:val="24"/>
                <w:szCs w:val="24"/>
                <w:lang w:eastAsia="lv-LV"/>
              </w:rPr>
              <w:t>.</w:t>
            </w:r>
          </w:p>
        </w:tc>
      </w:tr>
      <w:tr w:rsidR="00E52AAB" w:rsidRPr="00E14B94" w14:paraId="2A7684BC" w14:textId="77777777" w:rsidTr="006F1E34">
        <w:trPr>
          <w:trHeight w:val="168"/>
        </w:trPr>
        <w:tc>
          <w:tcPr>
            <w:tcW w:w="220" w:type="pct"/>
            <w:tcBorders>
              <w:top w:val="outset" w:sz="6" w:space="0" w:color="414142"/>
              <w:bottom w:val="outset" w:sz="6" w:space="0" w:color="414142"/>
              <w:right w:val="outset" w:sz="6" w:space="0" w:color="414142"/>
            </w:tcBorders>
            <w:vAlign w:val="center"/>
          </w:tcPr>
          <w:p w14:paraId="54D662E9" w14:textId="77777777" w:rsidR="00E52AAB" w:rsidRPr="00E14B94" w:rsidRDefault="00E52AAB" w:rsidP="00E14B94">
            <w:pPr>
              <w:spacing w:after="0" w:line="240" w:lineRule="auto"/>
              <w:jc w:val="center"/>
              <w:rPr>
                <w:rFonts w:ascii="Times New Roman" w:hAnsi="Times New Roman"/>
                <w:sz w:val="24"/>
                <w:szCs w:val="24"/>
                <w:lang w:eastAsia="lv-LV"/>
              </w:rPr>
            </w:pPr>
            <w:r w:rsidRPr="00E14B94">
              <w:rPr>
                <w:rFonts w:ascii="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tcPr>
          <w:p w14:paraId="3F9D60E2" w14:textId="77777777" w:rsidR="00E52AAB" w:rsidRPr="00E14B94" w:rsidRDefault="00E52AAB" w:rsidP="00E14B94">
            <w:pPr>
              <w:spacing w:after="0" w:line="240" w:lineRule="auto"/>
              <w:rPr>
                <w:rFonts w:ascii="Times New Roman" w:hAnsi="Times New Roman"/>
                <w:sz w:val="24"/>
                <w:szCs w:val="24"/>
                <w:lang w:eastAsia="lv-LV"/>
              </w:rPr>
            </w:pPr>
            <w:r w:rsidRPr="00E14B94">
              <w:rPr>
                <w:rFonts w:ascii="Times New Roman" w:hAnsi="Times New Roman"/>
                <w:sz w:val="24"/>
                <w:szCs w:val="24"/>
                <w:lang w:eastAsia="lv-LV"/>
              </w:rPr>
              <w:t>Cita informācija</w:t>
            </w:r>
          </w:p>
        </w:tc>
        <w:tc>
          <w:tcPr>
            <w:tcW w:w="3469" w:type="pct"/>
            <w:tcBorders>
              <w:top w:val="outset" w:sz="6" w:space="0" w:color="414142"/>
              <w:left w:val="outset" w:sz="6" w:space="0" w:color="414142"/>
              <w:bottom w:val="outset" w:sz="6" w:space="0" w:color="414142"/>
            </w:tcBorders>
          </w:tcPr>
          <w:p w14:paraId="139A8895" w14:textId="136993A3" w:rsidR="00E52AAB" w:rsidRPr="00E14B94" w:rsidRDefault="00E52AAB" w:rsidP="00E14B94">
            <w:pPr>
              <w:spacing w:before="100" w:beforeAutospacing="1" w:after="100" w:afterAutospacing="1" w:line="240" w:lineRule="auto"/>
              <w:rPr>
                <w:rFonts w:ascii="Times New Roman" w:hAnsi="Times New Roman"/>
                <w:sz w:val="24"/>
                <w:szCs w:val="24"/>
                <w:lang w:eastAsia="lv-LV"/>
              </w:rPr>
            </w:pPr>
            <w:r w:rsidRPr="00E14B94">
              <w:rPr>
                <w:rFonts w:ascii="Times New Roman" w:hAnsi="Times New Roman"/>
                <w:sz w:val="24"/>
                <w:szCs w:val="24"/>
                <w:lang w:eastAsia="lv-LV"/>
              </w:rPr>
              <w:t xml:space="preserve"> Nav</w:t>
            </w:r>
            <w:r w:rsidR="0099661F" w:rsidRPr="00E14B94">
              <w:rPr>
                <w:rFonts w:ascii="Times New Roman" w:hAnsi="Times New Roman"/>
                <w:sz w:val="24"/>
                <w:szCs w:val="24"/>
                <w:lang w:eastAsia="lv-LV"/>
              </w:rPr>
              <w:t>.</w:t>
            </w:r>
          </w:p>
        </w:tc>
      </w:tr>
    </w:tbl>
    <w:p w14:paraId="4426740D" w14:textId="77777777" w:rsidR="00AA4A2D" w:rsidRPr="00E14B94" w:rsidRDefault="00AA4A2D" w:rsidP="00E14B94">
      <w:pPr>
        <w:spacing w:after="0" w:line="240" w:lineRule="auto"/>
        <w:rPr>
          <w:rFonts w:ascii="Times New Roman" w:hAnsi="Times New Roman"/>
          <w:sz w:val="24"/>
          <w:szCs w:val="24"/>
        </w:rPr>
      </w:pPr>
    </w:p>
    <w:p w14:paraId="106CC388" w14:textId="77777777" w:rsidR="00737664" w:rsidRDefault="00737664" w:rsidP="00E14B94">
      <w:pPr>
        <w:spacing w:after="0" w:line="240" w:lineRule="auto"/>
        <w:rPr>
          <w:rFonts w:ascii="Times New Roman" w:hAnsi="Times New Roman"/>
          <w:sz w:val="28"/>
          <w:szCs w:val="28"/>
        </w:rPr>
      </w:pPr>
      <w:bookmarkStart w:id="1" w:name="_Hlk31617973"/>
    </w:p>
    <w:p w14:paraId="101C3108" w14:textId="77777777" w:rsidR="00737664" w:rsidRDefault="00737664" w:rsidP="00E14B94">
      <w:pPr>
        <w:spacing w:after="0" w:line="240" w:lineRule="auto"/>
        <w:rPr>
          <w:rFonts w:ascii="Times New Roman" w:hAnsi="Times New Roman"/>
          <w:sz w:val="28"/>
          <w:szCs w:val="28"/>
        </w:rPr>
      </w:pPr>
    </w:p>
    <w:p w14:paraId="147FDAD0" w14:textId="6EB00E17" w:rsidR="00E52AAB" w:rsidRPr="00737664" w:rsidRDefault="00737664" w:rsidP="00E14B94">
      <w:pPr>
        <w:spacing w:after="0" w:line="240" w:lineRule="auto"/>
        <w:rPr>
          <w:rFonts w:ascii="Times New Roman" w:hAnsi="Times New Roman"/>
          <w:sz w:val="28"/>
          <w:szCs w:val="28"/>
        </w:rPr>
      </w:pPr>
      <w:r>
        <w:rPr>
          <w:rFonts w:ascii="Times New Roman" w:hAnsi="Times New Roman"/>
          <w:sz w:val="28"/>
          <w:szCs w:val="28"/>
        </w:rPr>
        <w:tab/>
      </w:r>
      <w:r w:rsidR="00E52AAB" w:rsidRPr="00737664">
        <w:rPr>
          <w:rFonts w:ascii="Times New Roman" w:hAnsi="Times New Roman"/>
          <w:sz w:val="28"/>
          <w:szCs w:val="28"/>
        </w:rPr>
        <w:t xml:space="preserve">Zemkopības ministrs </w:t>
      </w:r>
      <w:r w:rsidR="00E52AAB" w:rsidRPr="00737664">
        <w:rPr>
          <w:rFonts w:ascii="Times New Roman" w:hAnsi="Times New Roman"/>
          <w:sz w:val="28"/>
          <w:szCs w:val="28"/>
        </w:rPr>
        <w:tab/>
      </w:r>
      <w:r w:rsidR="00E52AAB" w:rsidRPr="00737664">
        <w:rPr>
          <w:rFonts w:ascii="Times New Roman" w:hAnsi="Times New Roman"/>
          <w:sz w:val="28"/>
          <w:szCs w:val="28"/>
        </w:rPr>
        <w:tab/>
      </w:r>
      <w:r w:rsidR="00E52AAB" w:rsidRPr="00737664">
        <w:rPr>
          <w:rFonts w:ascii="Times New Roman" w:hAnsi="Times New Roman"/>
          <w:sz w:val="28"/>
          <w:szCs w:val="28"/>
        </w:rPr>
        <w:tab/>
      </w:r>
      <w:r w:rsidR="00E52AAB" w:rsidRPr="00737664">
        <w:rPr>
          <w:rFonts w:ascii="Times New Roman" w:hAnsi="Times New Roman"/>
          <w:sz w:val="28"/>
          <w:szCs w:val="28"/>
        </w:rPr>
        <w:tab/>
      </w:r>
      <w:r w:rsidR="00E52AAB" w:rsidRPr="00737664">
        <w:rPr>
          <w:rFonts w:ascii="Times New Roman" w:hAnsi="Times New Roman"/>
          <w:sz w:val="28"/>
          <w:szCs w:val="28"/>
        </w:rPr>
        <w:tab/>
      </w:r>
      <w:r w:rsidR="00E52AAB" w:rsidRPr="00737664">
        <w:rPr>
          <w:rFonts w:ascii="Times New Roman" w:hAnsi="Times New Roman"/>
          <w:sz w:val="28"/>
          <w:szCs w:val="28"/>
        </w:rPr>
        <w:tab/>
      </w:r>
      <w:r w:rsidR="007418EF" w:rsidRPr="00737664">
        <w:rPr>
          <w:rFonts w:ascii="Times New Roman" w:hAnsi="Times New Roman"/>
          <w:sz w:val="28"/>
          <w:szCs w:val="28"/>
        </w:rPr>
        <w:t>K</w:t>
      </w:r>
      <w:r>
        <w:rPr>
          <w:rFonts w:ascii="Times New Roman" w:hAnsi="Times New Roman"/>
          <w:sz w:val="28"/>
          <w:szCs w:val="28"/>
        </w:rPr>
        <w:t xml:space="preserve">. </w:t>
      </w:r>
      <w:r w:rsidR="007418EF" w:rsidRPr="00737664">
        <w:rPr>
          <w:rFonts w:ascii="Times New Roman" w:hAnsi="Times New Roman"/>
          <w:sz w:val="28"/>
          <w:szCs w:val="28"/>
        </w:rPr>
        <w:t>Gerhards</w:t>
      </w:r>
    </w:p>
    <w:p w14:paraId="6FCF8715" w14:textId="77777777" w:rsidR="00853F40" w:rsidRPr="00E14B94" w:rsidRDefault="00853F40" w:rsidP="00E14B94">
      <w:pPr>
        <w:pStyle w:val="Bezatstarpm"/>
        <w:rPr>
          <w:rFonts w:ascii="Times New Roman" w:hAnsi="Times New Roman"/>
          <w:sz w:val="18"/>
          <w:szCs w:val="18"/>
        </w:rPr>
      </w:pPr>
    </w:p>
    <w:p w14:paraId="65988901" w14:textId="77777777" w:rsidR="00671705" w:rsidRPr="00E14B94" w:rsidRDefault="00671705" w:rsidP="00E14B94">
      <w:pPr>
        <w:pStyle w:val="Bezatstarpm"/>
        <w:rPr>
          <w:rFonts w:ascii="Times New Roman" w:hAnsi="Times New Roman"/>
          <w:sz w:val="18"/>
          <w:szCs w:val="18"/>
        </w:rPr>
      </w:pPr>
    </w:p>
    <w:p w14:paraId="3317A476" w14:textId="77777777" w:rsidR="00737664" w:rsidRDefault="00737664" w:rsidP="00E14B94">
      <w:pPr>
        <w:pStyle w:val="Bezatstarpm"/>
        <w:rPr>
          <w:rFonts w:ascii="Times New Roman" w:hAnsi="Times New Roman"/>
          <w:sz w:val="24"/>
          <w:szCs w:val="24"/>
        </w:rPr>
      </w:pPr>
    </w:p>
    <w:p w14:paraId="6AC2A10B" w14:textId="77777777" w:rsidR="00737664" w:rsidRDefault="00737664" w:rsidP="00E14B94">
      <w:pPr>
        <w:pStyle w:val="Bezatstarpm"/>
        <w:rPr>
          <w:rFonts w:ascii="Times New Roman" w:hAnsi="Times New Roman"/>
          <w:sz w:val="24"/>
          <w:szCs w:val="24"/>
        </w:rPr>
      </w:pPr>
    </w:p>
    <w:p w14:paraId="3EB26D75" w14:textId="77777777" w:rsidR="00737664" w:rsidRDefault="00737664" w:rsidP="00E14B94">
      <w:pPr>
        <w:pStyle w:val="Bezatstarpm"/>
        <w:rPr>
          <w:rFonts w:ascii="Times New Roman" w:hAnsi="Times New Roman"/>
          <w:sz w:val="24"/>
          <w:szCs w:val="24"/>
        </w:rPr>
      </w:pPr>
    </w:p>
    <w:p w14:paraId="406B2331" w14:textId="77777777" w:rsidR="00737664" w:rsidRDefault="00737664" w:rsidP="00E14B94">
      <w:pPr>
        <w:pStyle w:val="Bezatstarpm"/>
        <w:rPr>
          <w:rFonts w:ascii="Times New Roman" w:hAnsi="Times New Roman"/>
          <w:sz w:val="24"/>
          <w:szCs w:val="24"/>
        </w:rPr>
      </w:pPr>
    </w:p>
    <w:p w14:paraId="39A87968" w14:textId="77777777" w:rsidR="00737664" w:rsidRDefault="00737664" w:rsidP="00E14B94">
      <w:pPr>
        <w:pStyle w:val="Bezatstarpm"/>
        <w:rPr>
          <w:rFonts w:ascii="Times New Roman" w:hAnsi="Times New Roman"/>
          <w:sz w:val="24"/>
          <w:szCs w:val="24"/>
        </w:rPr>
      </w:pPr>
    </w:p>
    <w:p w14:paraId="1B0D73BF" w14:textId="77777777" w:rsidR="00737664" w:rsidRDefault="00737664" w:rsidP="00E14B94">
      <w:pPr>
        <w:pStyle w:val="Bezatstarpm"/>
        <w:rPr>
          <w:rFonts w:ascii="Times New Roman" w:hAnsi="Times New Roman"/>
          <w:sz w:val="24"/>
          <w:szCs w:val="24"/>
        </w:rPr>
      </w:pPr>
    </w:p>
    <w:p w14:paraId="155433A1" w14:textId="2C21BE11" w:rsidR="00737664" w:rsidRDefault="00737664" w:rsidP="00E14B94">
      <w:pPr>
        <w:pStyle w:val="Bezatstarpm"/>
        <w:rPr>
          <w:rFonts w:ascii="Times New Roman" w:hAnsi="Times New Roman"/>
          <w:sz w:val="24"/>
          <w:szCs w:val="24"/>
        </w:rPr>
      </w:pPr>
    </w:p>
    <w:p w14:paraId="258560C7" w14:textId="08DE7A87" w:rsidR="00F65216" w:rsidRDefault="00F65216" w:rsidP="00E14B94">
      <w:pPr>
        <w:pStyle w:val="Bezatstarpm"/>
        <w:rPr>
          <w:rFonts w:ascii="Times New Roman" w:hAnsi="Times New Roman"/>
          <w:sz w:val="24"/>
          <w:szCs w:val="24"/>
        </w:rPr>
      </w:pPr>
    </w:p>
    <w:p w14:paraId="5A0F446A" w14:textId="16C07944" w:rsidR="00F65216" w:rsidRDefault="00F65216" w:rsidP="00E14B94">
      <w:pPr>
        <w:pStyle w:val="Bezatstarpm"/>
        <w:rPr>
          <w:rFonts w:ascii="Times New Roman" w:hAnsi="Times New Roman"/>
          <w:sz w:val="24"/>
          <w:szCs w:val="24"/>
        </w:rPr>
      </w:pPr>
    </w:p>
    <w:p w14:paraId="70F8E89D" w14:textId="1800B0BF" w:rsidR="00F65216" w:rsidRDefault="00F65216" w:rsidP="00E14B94">
      <w:pPr>
        <w:pStyle w:val="Bezatstarpm"/>
        <w:rPr>
          <w:rFonts w:ascii="Times New Roman" w:hAnsi="Times New Roman"/>
          <w:sz w:val="24"/>
          <w:szCs w:val="24"/>
        </w:rPr>
      </w:pPr>
    </w:p>
    <w:p w14:paraId="6D893D77" w14:textId="4507F345" w:rsidR="00F65216" w:rsidRDefault="00F65216" w:rsidP="00E14B94">
      <w:pPr>
        <w:pStyle w:val="Bezatstarpm"/>
        <w:rPr>
          <w:rFonts w:ascii="Times New Roman" w:hAnsi="Times New Roman"/>
          <w:sz w:val="24"/>
          <w:szCs w:val="24"/>
        </w:rPr>
      </w:pPr>
    </w:p>
    <w:p w14:paraId="5D0C6D6A" w14:textId="40CE630F" w:rsidR="00F65216" w:rsidRDefault="00F65216" w:rsidP="00E14B94">
      <w:pPr>
        <w:pStyle w:val="Bezatstarpm"/>
        <w:rPr>
          <w:rFonts w:ascii="Times New Roman" w:hAnsi="Times New Roman"/>
          <w:sz w:val="24"/>
          <w:szCs w:val="24"/>
        </w:rPr>
      </w:pPr>
    </w:p>
    <w:p w14:paraId="48BB1156" w14:textId="4B94F6BE" w:rsidR="00F65216" w:rsidRDefault="00F65216" w:rsidP="00E14B94">
      <w:pPr>
        <w:pStyle w:val="Bezatstarpm"/>
        <w:rPr>
          <w:rFonts w:ascii="Times New Roman" w:hAnsi="Times New Roman"/>
          <w:sz w:val="24"/>
          <w:szCs w:val="24"/>
        </w:rPr>
      </w:pPr>
    </w:p>
    <w:p w14:paraId="2CCAC372" w14:textId="79B8BFE2" w:rsidR="00F65216" w:rsidRDefault="00F65216" w:rsidP="00E14B94">
      <w:pPr>
        <w:pStyle w:val="Bezatstarpm"/>
        <w:rPr>
          <w:rFonts w:ascii="Times New Roman" w:hAnsi="Times New Roman"/>
          <w:sz w:val="24"/>
          <w:szCs w:val="24"/>
        </w:rPr>
      </w:pPr>
    </w:p>
    <w:p w14:paraId="3FA62847" w14:textId="64640A47" w:rsidR="00F65216" w:rsidRDefault="00F65216" w:rsidP="00E14B94">
      <w:pPr>
        <w:pStyle w:val="Bezatstarpm"/>
        <w:rPr>
          <w:rFonts w:ascii="Times New Roman" w:hAnsi="Times New Roman"/>
          <w:sz w:val="24"/>
          <w:szCs w:val="24"/>
        </w:rPr>
      </w:pPr>
    </w:p>
    <w:p w14:paraId="6CEB2181" w14:textId="1371384B" w:rsidR="00F65216" w:rsidRDefault="00F65216" w:rsidP="00E14B94">
      <w:pPr>
        <w:pStyle w:val="Bezatstarpm"/>
        <w:rPr>
          <w:rFonts w:ascii="Times New Roman" w:hAnsi="Times New Roman"/>
          <w:sz w:val="24"/>
          <w:szCs w:val="24"/>
        </w:rPr>
      </w:pPr>
      <w:bookmarkStart w:id="2" w:name="_GoBack"/>
      <w:bookmarkEnd w:id="2"/>
    </w:p>
    <w:p w14:paraId="79895468" w14:textId="24781EB5" w:rsidR="00F65216" w:rsidRDefault="00F65216" w:rsidP="00E14B94">
      <w:pPr>
        <w:pStyle w:val="Bezatstarpm"/>
        <w:rPr>
          <w:rFonts w:ascii="Times New Roman" w:hAnsi="Times New Roman"/>
          <w:sz w:val="24"/>
          <w:szCs w:val="24"/>
        </w:rPr>
      </w:pPr>
    </w:p>
    <w:p w14:paraId="2F3EC239" w14:textId="15ADCE97" w:rsidR="00F65216" w:rsidRDefault="00F65216" w:rsidP="00E14B94">
      <w:pPr>
        <w:pStyle w:val="Bezatstarpm"/>
        <w:rPr>
          <w:rFonts w:ascii="Times New Roman" w:hAnsi="Times New Roman"/>
          <w:sz w:val="24"/>
          <w:szCs w:val="24"/>
        </w:rPr>
      </w:pPr>
    </w:p>
    <w:p w14:paraId="47DB2E14" w14:textId="3E838A16" w:rsidR="00F65216" w:rsidRDefault="00F65216" w:rsidP="00E14B94">
      <w:pPr>
        <w:pStyle w:val="Bezatstarpm"/>
        <w:rPr>
          <w:rFonts w:ascii="Times New Roman" w:hAnsi="Times New Roman"/>
          <w:sz w:val="24"/>
          <w:szCs w:val="24"/>
        </w:rPr>
      </w:pPr>
    </w:p>
    <w:p w14:paraId="57553925" w14:textId="7B7E2165" w:rsidR="00F65216" w:rsidRDefault="00F65216" w:rsidP="00E14B94">
      <w:pPr>
        <w:pStyle w:val="Bezatstarpm"/>
        <w:rPr>
          <w:rFonts w:ascii="Times New Roman" w:hAnsi="Times New Roman"/>
          <w:sz w:val="24"/>
          <w:szCs w:val="24"/>
        </w:rPr>
      </w:pPr>
    </w:p>
    <w:p w14:paraId="30D4218B" w14:textId="5517A318" w:rsidR="00F65216" w:rsidRDefault="00F65216" w:rsidP="00E14B94">
      <w:pPr>
        <w:pStyle w:val="Bezatstarpm"/>
        <w:rPr>
          <w:rFonts w:ascii="Times New Roman" w:hAnsi="Times New Roman"/>
          <w:sz w:val="24"/>
          <w:szCs w:val="24"/>
        </w:rPr>
      </w:pPr>
    </w:p>
    <w:p w14:paraId="06D8A225" w14:textId="3FD1116D" w:rsidR="00F65216" w:rsidRDefault="00F65216" w:rsidP="00E14B94">
      <w:pPr>
        <w:pStyle w:val="Bezatstarpm"/>
        <w:rPr>
          <w:rFonts w:ascii="Times New Roman" w:hAnsi="Times New Roman"/>
          <w:sz w:val="24"/>
          <w:szCs w:val="24"/>
        </w:rPr>
      </w:pPr>
    </w:p>
    <w:p w14:paraId="52964DFA" w14:textId="6B3A3F51" w:rsidR="00F65216" w:rsidRDefault="00F65216" w:rsidP="00E14B94">
      <w:pPr>
        <w:pStyle w:val="Bezatstarpm"/>
        <w:rPr>
          <w:rFonts w:ascii="Times New Roman" w:hAnsi="Times New Roman"/>
          <w:sz w:val="24"/>
          <w:szCs w:val="24"/>
        </w:rPr>
      </w:pPr>
    </w:p>
    <w:p w14:paraId="349BFBEA" w14:textId="77777777" w:rsidR="00F65216" w:rsidRDefault="00F65216" w:rsidP="00E14B94">
      <w:pPr>
        <w:pStyle w:val="Bezatstarpm"/>
        <w:rPr>
          <w:rFonts w:ascii="Times New Roman" w:hAnsi="Times New Roman"/>
          <w:sz w:val="24"/>
          <w:szCs w:val="24"/>
        </w:rPr>
      </w:pPr>
    </w:p>
    <w:p w14:paraId="68116016" w14:textId="77777777" w:rsidR="00737664" w:rsidRDefault="00737664" w:rsidP="00E14B94">
      <w:pPr>
        <w:pStyle w:val="Bezatstarpm"/>
        <w:rPr>
          <w:rFonts w:ascii="Times New Roman" w:hAnsi="Times New Roman"/>
          <w:sz w:val="24"/>
          <w:szCs w:val="24"/>
        </w:rPr>
      </w:pPr>
    </w:p>
    <w:p w14:paraId="00F53812" w14:textId="77777777" w:rsidR="00737664" w:rsidRPr="00F65216" w:rsidRDefault="00737664" w:rsidP="00E14B94">
      <w:pPr>
        <w:pStyle w:val="Bezatstarpm"/>
        <w:rPr>
          <w:rFonts w:ascii="Times New Roman" w:hAnsi="Times New Roman"/>
          <w:sz w:val="24"/>
          <w:szCs w:val="24"/>
        </w:rPr>
      </w:pPr>
    </w:p>
    <w:p w14:paraId="643C50BB" w14:textId="7DA01291" w:rsidR="00A964AB" w:rsidRPr="00F65216" w:rsidRDefault="00E52AAB" w:rsidP="00E14B94">
      <w:pPr>
        <w:pStyle w:val="Bezatstarpm"/>
        <w:rPr>
          <w:rFonts w:ascii="Times New Roman" w:hAnsi="Times New Roman"/>
          <w:sz w:val="24"/>
          <w:szCs w:val="24"/>
        </w:rPr>
      </w:pPr>
      <w:r w:rsidRPr="00F65216">
        <w:rPr>
          <w:rFonts w:ascii="Times New Roman" w:hAnsi="Times New Roman"/>
          <w:sz w:val="24"/>
          <w:szCs w:val="24"/>
        </w:rPr>
        <w:t>Magone</w:t>
      </w:r>
      <w:r w:rsidR="00907A16" w:rsidRPr="00F65216">
        <w:rPr>
          <w:rFonts w:ascii="Times New Roman" w:hAnsi="Times New Roman"/>
          <w:sz w:val="24"/>
          <w:szCs w:val="24"/>
        </w:rPr>
        <w:t xml:space="preserve"> </w:t>
      </w:r>
      <w:r w:rsidRPr="00F65216">
        <w:rPr>
          <w:rFonts w:ascii="Times New Roman" w:hAnsi="Times New Roman"/>
          <w:sz w:val="24"/>
          <w:szCs w:val="24"/>
        </w:rPr>
        <w:t>67027</w:t>
      </w:r>
      <w:r w:rsidR="00A964AB" w:rsidRPr="00F65216">
        <w:rPr>
          <w:rFonts w:ascii="Times New Roman" w:hAnsi="Times New Roman"/>
          <w:sz w:val="24"/>
          <w:szCs w:val="24"/>
        </w:rPr>
        <w:t>258</w:t>
      </w:r>
      <w:r w:rsidRPr="00F65216">
        <w:rPr>
          <w:rFonts w:ascii="Times New Roman" w:hAnsi="Times New Roman"/>
          <w:sz w:val="24"/>
          <w:szCs w:val="24"/>
        </w:rPr>
        <w:t xml:space="preserve"> </w:t>
      </w:r>
    </w:p>
    <w:p w14:paraId="25E9CA73" w14:textId="51E1AB7F" w:rsidR="00AF2BB4" w:rsidRPr="00F65216" w:rsidRDefault="00F65216" w:rsidP="00E14B94">
      <w:pPr>
        <w:pStyle w:val="Bezatstarpm"/>
        <w:rPr>
          <w:rFonts w:ascii="Times New Roman" w:hAnsi="Times New Roman"/>
          <w:sz w:val="24"/>
          <w:szCs w:val="24"/>
        </w:rPr>
      </w:pPr>
      <w:hyperlink r:id="rId11" w:history="1">
        <w:r w:rsidR="00AF2BB4" w:rsidRPr="00F65216">
          <w:rPr>
            <w:rStyle w:val="Hipersaite"/>
            <w:rFonts w:ascii="Times New Roman" w:hAnsi="Times New Roman"/>
            <w:sz w:val="24"/>
            <w:szCs w:val="24"/>
          </w:rPr>
          <w:t>Ilze.Magone@zm.gov.lv</w:t>
        </w:r>
      </w:hyperlink>
      <w:bookmarkEnd w:id="1"/>
    </w:p>
    <w:sectPr w:rsidR="00AF2BB4" w:rsidRPr="00F65216" w:rsidSect="0073766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B894" w14:textId="77777777" w:rsidR="000148F7" w:rsidRDefault="000148F7" w:rsidP="00EE11D3">
      <w:pPr>
        <w:spacing w:after="0" w:line="240" w:lineRule="auto"/>
      </w:pPr>
      <w:r>
        <w:separator/>
      </w:r>
    </w:p>
  </w:endnote>
  <w:endnote w:type="continuationSeparator" w:id="0">
    <w:p w14:paraId="781D24E4" w14:textId="77777777" w:rsidR="000148F7" w:rsidRDefault="000148F7"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CEBB" w14:textId="6616DFED" w:rsidR="00C64FC6" w:rsidRPr="00F65216" w:rsidRDefault="00F65216" w:rsidP="00F65216">
    <w:pPr>
      <w:pStyle w:val="Kjene"/>
    </w:pPr>
    <w:r w:rsidRPr="00F65216">
      <w:rPr>
        <w:rFonts w:ascii="Times New Roman" w:hAnsi="Times New Roman"/>
        <w:sz w:val="20"/>
        <w:szCs w:val="20"/>
      </w:rPr>
      <w:t>ZManot_130520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86FF" w14:textId="12ABC42B" w:rsidR="00C64FC6" w:rsidRPr="00737664" w:rsidRDefault="00F65216" w:rsidP="00737664">
    <w:pPr>
      <w:pStyle w:val="Kjene"/>
    </w:pPr>
    <w:r w:rsidRPr="00F65216">
      <w:rPr>
        <w:rFonts w:ascii="Times New Roman" w:hAnsi="Times New Roman"/>
        <w:sz w:val="20"/>
        <w:szCs w:val="20"/>
      </w:rPr>
      <w:t>ZManot_130520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D544" w14:textId="77777777" w:rsidR="000148F7" w:rsidRDefault="000148F7" w:rsidP="00EE11D3">
      <w:pPr>
        <w:spacing w:after="0" w:line="240" w:lineRule="auto"/>
      </w:pPr>
      <w:r>
        <w:separator/>
      </w:r>
    </w:p>
  </w:footnote>
  <w:footnote w:type="continuationSeparator" w:id="0">
    <w:p w14:paraId="1B63633C" w14:textId="77777777" w:rsidR="000148F7" w:rsidRDefault="000148F7"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43DC" w14:textId="7CC01184" w:rsidR="00C64FC6" w:rsidRPr="00AA4A2D" w:rsidRDefault="00C64FC6" w:rsidP="00AA4A2D">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7F61B1">
      <w:rPr>
        <w:rFonts w:ascii="Times New Roman" w:hAnsi="Times New Roman"/>
        <w:noProof/>
        <w:sz w:val="24"/>
        <w:szCs w:val="24"/>
      </w:rPr>
      <w:t>15</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2A121C"/>
    <w:multiLevelType w:val="hybridMultilevel"/>
    <w:tmpl w:val="D528E4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02E1CCB"/>
    <w:multiLevelType w:val="hybridMultilevel"/>
    <w:tmpl w:val="B65A4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D7A3048"/>
    <w:multiLevelType w:val="hybridMultilevel"/>
    <w:tmpl w:val="ACB07FDE"/>
    <w:lvl w:ilvl="0" w:tplc="8CFC3362">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5" w15:restartNumberingAfterBreak="0">
    <w:nsid w:val="6FC23CE0"/>
    <w:multiLevelType w:val="hybridMultilevel"/>
    <w:tmpl w:val="9E92D5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877810"/>
    <w:multiLevelType w:val="hybridMultilevel"/>
    <w:tmpl w:val="6CB86C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EE56FC"/>
    <w:multiLevelType w:val="hybridMultilevel"/>
    <w:tmpl w:val="813C57EA"/>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05"/>
    <w:rsid w:val="00002632"/>
    <w:rsid w:val="0000272B"/>
    <w:rsid w:val="0000522E"/>
    <w:rsid w:val="00006650"/>
    <w:rsid w:val="00007F4A"/>
    <w:rsid w:val="00010392"/>
    <w:rsid w:val="000103C7"/>
    <w:rsid w:val="00011CF2"/>
    <w:rsid w:val="000128D1"/>
    <w:rsid w:val="0001429B"/>
    <w:rsid w:val="000148F7"/>
    <w:rsid w:val="00015579"/>
    <w:rsid w:val="000174B6"/>
    <w:rsid w:val="00024111"/>
    <w:rsid w:val="00026DDD"/>
    <w:rsid w:val="00027F52"/>
    <w:rsid w:val="00030137"/>
    <w:rsid w:val="00030405"/>
    <w:rsid w:val="0003167B"/>
    <w:rsid w:val="000325CF"/>
    <w:rsid w:val="00040269"/>
    <w:rsid w:val="00040852"/>
    <w:rsid w:val="00047E93"/>
    <w:rsid w:val="00050843"/>
    <w:rsid w:val="00050AC3"/>
    <w:rsid w:val="00050CC4"/>
    <w:rsid w:val="000512E5"/>
    <w:rsid w:val="0005161A"/>
    <w:rsid w:val="000557F2"/>
    <w:rsid w:val="00055D53"/>
    <w:rsid w:val="0006121C"/>
    <w:rsid w:val="00066BE7"/>
    <w:rsid w:val="00066E1A"/>
    <w:rsid w:val="00067E02"/>
    <w:rsid w:val="000732A4"/>
    <w:rsid w:val="000742BB"/>
    <w:rsid w:val="0007495B"/>
    <w:rsid w:val="000813E6"/>
    <w:rsid w:val="000815E6"/>
    <w:rsid w:val="00083FCA"/>
    <w:rsid w:val="00085D98"/>
    <w:rsid w:val="0009087F"/>
    <w:rsid w:val="00091C07"/>
    <w:rsid w:val="00095B63"/>
    <w:rsid w:val="00095D03"/>
    <w:rsid w:val="00095E5F"/>
    <w:rsid w:val="00097C26"/>
    <w:rsid w:val="000A0AB5"/>
    <w:rsid w:val="000A5345"/>
    <w:rsid w:val="000A59C3"/>
    <w:rsid w:val="000A6BDB"/>
    <w:rsid w:val="000B1A7E"/>
    <w:rsid w:val="000B1C01"/>
    <w:rsid w:val="000B1D3C"/>
    <w:rsid w:val="000B32D5"/>
    <w:rsid w:val="000B3951"/>
    <w:rsid w:val="000B3E1D"/>
    <w:rsid w:val="000B64AF"/>
    <w:rsid w:val="000C07D3"/>
    <w:rsid w:val="000C10DF"/>
    <w:rsid w:val="000C55F3"/>
    <w:rsid w:val="000C60EC"/>
    <w:rsid w:val="000D306C"/>
    <w:rsid w:val="000D5162"/>
    <w:rsid w:val="000D51A1"/>
    <w:rsid w:val="000D5E6E"/>
    <w:rsid w:val="000D7681"/>
    <w:rsid w:val="000E1BA9"/>
    <w:rsid w:val="000E4DAC"/>
    <w:rsid w:val="000E7EAF"/>
    <w:rsid w:val="000F5E5F"/>
    <w:rsid w:val="001007F6"/>
    <w:rsid w:val="00100BC3"/>
    <w:rsid w:val="001012A6"/>
    <w:rsid w:val="00104201"/>
    <w:rsid w:val="00104241"/>
    <w:rsid w:val="001053E6"/>
    <w:rsid w:val="00106E83"/>
    <w:rsid w:val="00110664"/>
    <w:rsid w:val="00112082"/>
    <w:rsid w:val="00112280"/>
    <w:rsid w:val="001205F1"/>
    <w:rsid w:val="00120DA1"/>
    <w:rsid w:val="00120F1B"/>
    <w:rsid w:val="00122D6E"/>
    <w:rsid w:val="00123511"/>
    <w:rsid w:val="00124C4D"/>
    <w:rsid w:val="001251FB"/>
    <w:rsid w:val="001270B4"/>
    <w:rsid w:val="00130EFE"/>
    <w:rsid w:val="00130FFD"/>
    <w:rsid w:val="00132D77"/>
    <w:rsid w:val="001333D7"/>
    <w:rsid w:val="00136C43"/>
    <w:rsid w:val="00141F06"/>
    <w:rsid w:val="001428C6"/>
    <w:rsid w:val="001432E8"/>
    <w:rsid w:val="00146858"/>
    <w:rsid w:val="0014794B"/>
    <w:rsid w:val="00150A00"/>
    <w:rsid w:val="00152CB0"/>
    <w:rsid w:val="0015415A"/>
    <w:rsid w:val="00155331"/>
    <w:rsid w:val="00156CEC"/>
    <w:rsid w:val="00157719"/>
    <w:rsid w:val="0015776E"/>
    <w:rsid w:val="001618E1"/>
    <w:rsid w:val="0016208A"/>
    <w:rsid w:val="00167423"/>
    <w:rsid w:val="0017111A"/>
    <w:rsid w:val="00171519"/>
    <w:rsid w:val="001719F6"/>
    <w:rsid w:val="001756D7"/>
    <w:rsid w:val="00176F47"/>
    <w:rsid w:val="0018090A"/>
    <w:rsid w:val="00180ADF"/>
    <w:rsid w:val="00180F33"/>
    <w:rsid w:val="00182905"/>
    <w:rsid w:val="001841F4"/>
    <w:rsid w:val="0018526D"/>
    <w:rsid w:val="001857CF"/>
    <w:rsid w:val="001911F9"/>
    <w:rsid w:val="00195CB3"/>
    <w:rsid w:val="001A1F06"/>
    <w:rsid w:val="001A43DD"/>
    <w:rsid w:val="001A4450"/>
    <w:rsid w:val="001A69CB"/>
    <w:rsid w:val="001B1839"/>
    <w:rsid w:val="001B1AFC"/>
    <w:rsid w:val="001B2AE3"/>
    <w:rsid w:val="001B3E3F"/>
    <w:rsid w:val="001B4132"/>
    <w:rsid w:val="001B4AF1"/>
    <w:rsid w:val="001B6BE8"/>
    <w:rsid w:val="001C0363"/>
    <w:rsid w:val="001C0BE0"/>
    <w:rsid w:val="001C2E8D"/>
    <w:rsid w:val="001C3534"/>
    <w:rsid w:val="001C3C3D"/>
    <w:rsid w:val="001C3CC4"/>
    <w:rsid w:val="001C43BD"/>
    <w:rsid w:val="001C7735"/>
    <w:rsid w:val="001D00BF"/>
    <w:rsid w:val="001D0258"/>
    <w:rsid w:val="001D0E2C"/>
    <w:rsid w:val="001D32EF"/>
    <w:rsid w:val="001D6889"/>
    <w:rsid w:val="001D7C16"/>
    <w:rsid w:val="001E4E47"/>
    <w:rsid w:val="001F0554"/>
    <w:rsid w:val="001F2A56"/>
    <w:rsid w:val="001F5007"/>
    <w:rsid w:val="001F51C8"/>
    <w:rsid w:val="001F6597"/>
    <w:rsid w:val="002002E1"/>
    <w:rsid w:val="00202C79"/>
    <w:rsid w:val="00203E57"/>
    <w:rsid w:val="002041C8"/>
    <w:rsid w:val="002041D3"/>
    <w:rsid w:val="00210835"/>
    <w:rsid w:val="00213873"/>
    <w:rsid w:val="002149AB"/>
    <w:rsid w:val="0022005A"/>
    <w:rsid w:val="00221C3F"/>
    <w:rsid w:val="00232B75"/>
    <w:rsid w:val="002346B3"/>
    <w:rsid w:val="0023762B"/>
    <w:rsid w:val="00237B9E"/>
    <w:rsid w:val="00237DCC"/>
    <w:rsid w:val="00237DEB"/>
    <w:rsid w:val="00243F69"/>
    <w:rsid w:val="0024497B"/>
    <w:rsid w:val="00244E4B"/>
    <w:rsid w:val="002478BB"/>
    <w:rsid w:val="002500C9"/>
    <w:rsid w:val="002510FA"/>
    <w:rsid w:val="00251968"/>
    <w:rsid w:val="00254A1F"/>
    <w:rsid w:val="00256126"/>
    <w:rsid w:val="00256178"/>
    <w:rsid w:val="00260A08"/>
    <w:rsid w:val="002631C0"/>
    <w:rsid w:val="00264428"/>
    <w:rsid w:val="002706DA"/>
    <w:rsid w:val="00270772"/>
    <w:rsid w:val="00272B56"/>
    <w:rsid w:val="00274B6F"/>
    <w:rsid w:val="00274D1E"/>
    <w:rsid w:val="00274D69"/>
    <w:rsid w:val="00275072"/>
    <w:rsid w:val="00276323"/>
    <w:rsid w:val="002808C0"/>
    <w:rsid w:val="00283C31"/>
    <w:rsid w:val="00284014"/>
    <w:rsid w:val="00284B08"/>
    <w:rsid w:val="0028591F"/>
    <w:rsid w:val="00286B3E"/>
    <w:rsid w:val="00292327"/>
    <w:rsid w:val="00293DB8"/>
    <w:rsid w:val="00294FD9"/>
    <w:rsid w:val="0029587C"/>
    <w:rsid w:val="002A06BD"/>
    <w:rsid w:val="002A0DDE"/>
    <w:rsid w:val="002A3222"/>
    <w:rsid w:val="002A32F1"/>
    <w:rsid w:val="002B0745"/>
    <w:rsid w:val="002B3503"/>
    <w:rsid w:val="002B4344"/>
    <w:rsid w:val="002B6443"/>
    <w:rsid w:val="002C0139"/>
    <w:rsid w:val="002C1446"/>
    <w:rsid w:val="002C4AB6"/>
    <w:rsid w:val="002C570E"/>
    <w:rsid w:val="002C5FC0"/>
    <w:rsid w:val="002C6C1A"/>
    <w:rsid w:val="002C7A37"/>
    <w:rsid w:val="002C7AB6"/>
    <w:rsid w:val="002D12B9"/>
    <w:rsid w:val="002D3236"/>
    <w:rsid w:val="002D4019"/>
    <w:rsid w:val="002D63AA"/>
    <w:rsid w:val="002D680D"/>
    <w:rsid w:val="002D7493"/>
    <w:rsid w:val="002D7684"/>
    <w:rsid w:val="002D77DD"/>
    <w:rsid w:val="002D7E48"/>
    <w:rsid w:val="002E046F"/>
    <w:rsid w:val="002E5206"/>
    <w:rsid w:val="002E5E2F"/>
    <w:rsid w:val="002E6503"/>
    <w:rsid w:val="002F04AF"/>
    <w:rsid w:val="002F34D1"/>
    <w:rsid w:val="002F3D26"/>
    <w:rsid w:val="002F5050"/>
    <w:rsid w:val="002F6974"/>
    <w:rsid w:val="002F714E"/>
    <w:rsid w:val="002F77FD"/>
    <w:rsid w:val="00304753"/>
    <w:rsid w:val="003057F8"/>
    <w:rsid w:val="00313252"/>
    <w:rsid w:val="003203C9"/>
    <w:rsid w:val="003205B4"/>
    <w:rsid w:val="0032301F"/>
    <w:rsid w:val="003241EC"/>
    <w:rsid w:val="00326478"/>
    <w:rsid w:val="003275FD"/>
    <w:rsid w:val="0033534C"/>
    <w:rsid w:val="003368FC"/>
    <w:rsid w:val="00337006"/>
    <w:rsid w:val="00344C16"/>
    <w:rsid w:val="00347A8E"/>
    <w:rsid w:val="0035052D"/>
    <w:rsid w:val="00351312"/>
    <w:rsid w:val="00356C22"/>
    <w:rsid w:val="003635A1"/>
    <w:rsid w:val="0036702F"/>
    <w:rsid w:val="00370857"/>
    <w:rsid w:val="0037091E"/>
    <w:rsid w:val="00370C7B"/>
    <w:rsid w:val="00371C50"/>
    <w:rsid w:val="003732A7"/>
    <w:rsid w:val="003757DB"/>
    <w:rsid w:val="003811C0"/>
    <w:rsid w:val="003846A7"/>
    <w:rsid w:val="00387936"/>
    <w:rsid w:val="0039107C"/>
    <w:rsid w:val="00392AA3"/>
    <w:rsid w:val="00392F93"/>
    <w:rsid w:val="0039405D"/>
    <w:rsid w:val="00394CD2"/>
    <w:rsid w:val="003961C0"/>
    <w:rsid w:val="00396508"/>
    <w:rsid w:val="003A1AEB"/>
    <w:rsid w:val="003A5DDE"/>
    <w:rsid w:val="003B0AAE"/>
    <w:rsid w:val="003B284D"/>
    <w:rsid w:val="003B2D5D"/>
    <w:rsid w:val="003B5964"/>
    <w:rsid w:val="003B7105"/>
    <w:rsid w:val="003C0AE3"/>
    <w:rsid w:val="003C50B3"/>
    <w:rsid w:val="003C608A"/>
    <w:rsid w:val="003C65D8"/>
    <w:rsid w:val="003D43E8"/>
    <w:rsid w:val="003D679F"/>
    <w:rsid w:val="003E02C5"/>
    <w:rsid w:val="003E052A"/>
    <w:rsid w:val="003E059A"/>
    <w:rsid w:val="003E0EB3"/>
    <w:rsid w:val="003E1727"/>
    <w:rsid w:val="003E3A74"/>
    <w:rsid w:val="003E5531"/>
    <w:rsid w:val="003E6237"/>
    <w:rsid w:val="003F0D3B"/>
    <w:rsid w:val="003F41E6"/>
    <w:rsid w:val="003F5A12"/>
    <w:rsid w:val="004000C3"/>
    <w:rsid w:val="004026B1"/>
    <w:rsid w:val="0040762A"/>
    <w:rsid w:val="00411949"/>
    <w:rsid w:val="00412C44"/>
    <w:rsid w:val="004208E8"/>
    <w:rsid w:val="00420DCA"/>
    <w:rsid w:val="00422333"/>
    <w:rsid w:val="00424254"/>
    <w:rsid w:val="00426EF9"/>
    <w:rsid w:val="0043149D"/>
    <w:rsid w:val="004322D8"/>
    <w:rsid w:val="004333FA"/>
    <w:rsid w:val="004377E4"/>
    <w:rsid w:val="004378E1"/>
    <w:rsid w:val="00441787"/>
    <w:rsid w:val="00442FEC"/>
    <w:rsid w:val="00443ADA"/>
    <w:rsid w:val="00445702"/>
    <w:rsid w:val="004464C6"/>
    <w:rsid w:val="0044661F"/>
    <w:rsid w:val="00447BBF"/>
    <w:rsid w:val="0045066A"/>
    <w:rsid w:val="00451DF0"/>
    <w:rsid w:val="004539B9"/>
    <w:rsid w:val="00460C31"/>
    <w:rsid w:val="00463865"/>
    <w:rsid w:val="00465BF5"/>
    <w:rsid w:val="004675CA"/>
    <w:rsid w:val="0047166A"/>
    <w:rsid w:val="004723DF"/>
    <w:rsid w:val="0047242C"/>
    <w:rsid w:val="0048060A"/>
    <w:rsid w:val="00482664"/>
    <w:rsid w:val="004832E9"/>
    <w:rsid w:val="004848F7"/>
    <w:rsid w:val="00484D68"/>
    <w:rsid w:val="00485176"/>
    <w:rsid w:val="00486749"/>
    <w:rsid w:val="00487E51"/>
    <w:rsid w:val="00491479"/>
    <w:rsid w:val="00492389"/>
    <w:rsid w:val="00492664"/>
    <w:rsid w:val="0049666C"/>
    <w:rsid w:val="00496C7C"/>
    <w:rsid w:val="004A0D9F"/>
    <w:rsid w:val="004A18A6"/>
    <w:rsid w:val="004B08D5"/>
    <w:rsid w:val="004B14A6"/>
    <w:rsid w:val="004B1524"/>
    <w:rsid w:val="004B1637"/>
    <w:rsid w:val="004B28CB"/>
    <w:rsid w:val="004B43B0"/>
    <w:rsid w:val="004B4662"/>
    <w:rsid w:val="004B4AD3"/>
    <w:rsid w:val="004B75F8"/>
    <w:rsid w:val="004B7C76"/>
    <w:rsid w:val="004C2705"/>
    <w:rsid w:val="004C3E02"/>
    <w:rsid w:val="004C3FB5"/>
    <w:rsid w:val="004C49C1"/>
    <w:rsid w:val="004C7B55"/>
    <w:rsid w:val="004D2208"/>
    <w:rsid w:val="004D2F6D"/>
    <w:rsid w:val="004D3F14"/>
    <w:rsid w:val="004D3FA1"/>
    <w:rsid w:val="004E5316"/>
    <w:rsid w:val="004E6CDF"/>
    <w:rsid w:val="004E75CE"/>
    <w:rsid w:val="004F096D"/>
    <w:rsid w:val="004F43AE"/>
    <w:rsid w:val="004F5C12"/>
    <w:rsid w:val="005002EC"/>
    <w:rsid w:val="00501DDD"/>
    <w:rsid w:val="005034F8"/>
    <w:rsid w:val="005037EF"/>
    <w:rsid w:val="00503EFE"/>
    <w:rsid w:val="0050538B"/>
    <w:rsid w:val="005071EC"/>
    <w:rsid w:val="00511662"/>
    <w:rsid w:val="00512A9E"/>
    <w:rsid w:val="005131B2"/>
    <w:rsid w:val="00516B79"/>
    <w:rsid w:val="00517421"/>
    <w:rsid w:val="005177AB"/>
    <w:rsid w:val="00521E66"/>
    <w:rsid w:val="00522580"/>
    <w:rsid w:val="005233CC"/>
    <w:rsid w:val="005239B9"/>
    <w:rsid w:val="00523DB3"/>
    <w:rsid w:val="00524566"/>
    <w:rsid w:val="00525EAC"/>
    <w:rsid w:val="0052715A"/>
    <w:rsid w:val="00527C46"/>
    <w:rsid w:val="00532344"/>
    <w:rsid w:val="00535688"/>
    <w:rsid w:val="00535BF7"/>
    <w:rsid w:val="005425C9"/>
    <w:rsid w:val="00542B29"/>
    <w:rsid w:val="00543F71"/>
    <w:rsid w:val="00544864"/>
    <w:rsid w:val="00544F3F"/>
    <w:rsid w:val="00545FE3"/>
    <w:rsid w:val="0054754F"/>
    <w:rsid w:val="00547913"/>
    <w:rsid w:val="00552885"/>
    <w:rsid w:val="00552ECD"/>
    <w:rsid w:val="00553332"/>
    <w:rsid w:val="00553628"/>
    <w:rsid w:val="00553905"/>
    <w:rsid w:val="00553E3C"/>
    <w:rsid w:val="00554D58"/>
    <w:rsid w:val="00560674"/>
    <w:rsid w:val="00564380"/>
    <w:rsid w:val="0056572D"/>
    <w:rsid w:val="00567D41"/>
    <w:rsid w:val="00570BF6"/>
    <w:rsid w:val="00570F65"/>
    <w:rsid w:val="00577334"/>
    <w:rsid w:val="00577954"/>
    <w:rsid w:val="00580FF7"/>
    <w:rsid w:val="00585730"/>
    <w:rsid w:val="005900E6"/>
    <w:rsid w:val="00590740"/>
    <w:rsid w:val="0059074D"/>
    <w:rsid w:val="005936A9"/>
    <w:rsid w:val="00595087"/>
    <w:rsid w:val="005967C2"/>
    <w:rsid w:val="00596991"/>
    <w:rsid w:val="0059757B"/>
    <w:rsid w:val="005A3B12"/>
    <w:rsid w:val="005A4C6A"/>
    <w:rsid w:val="005A59C9"/>
    <w:rsid w:val="005A66B4"/>
    <w:rsid w:val="005A7D66"/>
    <w:rsid w:val="005B35FB"/>
    <w:rsid w:val="005B3DE1"/>
    <w:rsid w:val="005B7CC3"/>
    <w:rsid w:val="005C25B4"/>
    <w:rsid w:val="005C26F7"/>
    <w:rsid w:val="005C2754"/>
    <w:rsid w:val="005C2DDC"/>
    <w:rsid w:val="005C3552"/>
    <w:rsid w:val="005C56BD"/>
    <w:rsid w:val="005D115E"/>
    <w:rsid w:val="005D2218"/>
    <w:rsid w:val="005E056E"/>
    <w:rsid w:val="005E2A1C"/>
    <w:rsid w:val="005E4BDC"/>
    <w:rsid w:val="005E574C"/>
    <w:rsid w:val="005F0E66"/>
    <w:rsid w:val="005F2B6B"/>
    <w:rsid w:val="0060107E"/>
    <w:rsid w:val="006046BA"/>
    <w:rsid w:val="0060497C"/>
    <w:rsid w:val="00605F08"/>
    <w:rsid w:val="00611D42"/>
    <w:rsid w:val="00612269"/>
    <w:rsid w:val="006160F7"/>
    <w:rsid w:val="0061619C"/>
    <w:rsid w:val="00616D5E"/>
    <w:rsid w:val="00617216"/>
    <w:rsid w:val="00626E87"/>
    <w:rsid w:val="00627AAE"/>
    <w:rsid w:val="00630666"/>
    <w:rsid w:val="00635A7E"/>
    <w:rsid w:val="00637AB9"/>
    <w:rsid w:val="006406C0"/>
    <w:rsid w:val="00643241"/>
    <w:rsid w:val="006432DF"/>
    <w:rsid w:val="006438B4"/>
    <w:rsid w:val="0065081B"/>
    <w:rsid w:val="006515F3"/>
    <w:rsid w:val="0065218B"/>
    <w:rsid w:val="006533DE"/>
    <w:rsid w:val="00653BD5"/>
    <w:rsid w:val="0065414B"/>
    <w:rsid w:val="006558A6"/>
    <w:rsid w:val="0065678F"/>
    <w:rsid w:val="006629A0"/>
    <w:rsid w:val="00663C44"/>
    <w:rsid w:val="00663CFE"/>
    <w:rsid w:val="00665DF5"/>
    <w:rsid w:val="00667D9E"/>
    <w:rsid w:val="00667DF6"/>
    <w:rsid w:val="00671705"/>
    <w:rsid w:val="00672FFB"/>
    <w:rsid w:val="00673933"/>
    <w:rsid w:val="0067547E"/>
    <w:rsid w:val="0067671E"/>
    <w:rsid w:val="00680D3B"/>
    <w:rsid w:val="00681A21"/>
    <w:rsid w:val="006844AC"/>
    <w:rsid w:val="00690570"/>
    <w:rsid w:val="00690D2E"/>
    <w:rsid w:val="00690F98"/>
    <w:rsid w:val="00691E3B"/>
    <w:rsid w:val="00692359"/>
    <w:rsid w:val="00696394"/>
    <w:rsid w:val="00696B1C"/>
    <w:rsid w:val="00697940"/>
    <w:rsid w:val="006A0707"/>
    <w:rsid w:val="006A2745"/>
    <w:rsid w:val="006A3891"/>
    <w:rsid w:val="006A396F"/>
    <w:rsid w:val="006A6205"/>
    <w:rsid w:val="006B2140"/>
    <w:rsid w:val="006B2276"/>
    <w:rsid w:val="006B2A9C"/>
    <w:rsid w:val="006B3392"/>
    <w:rsid w:val="006B37C2"/>
    <w:rsid w:val="006B3DDB"/>
    <w:rsid w:val="006B42F5"/>
    <w:rsid w:val="006B65A0"/>
    <w:rsid w:val="006B6BD1"/>
    <w:rsid w:val="006B6D66"/>
    <w:rsid w:val="006C3ADB"/>
    <w:rsid w:val="006C43BE"/>
    <w:rsid w:val="006C69E1"/>
    <w:rsid w:val="006D0439"/>
    <w:rsid w:val="006D668C"/>
    <w:rsid w:val="006D7D85"/>
    <w:rsid w:val="006E1D1F"/>
    <w:rsid w:val="006E2B86"/>
    <w:rsid w:val="006E3B87"/>
    <w:rsid w:val="006E3DA2"/>
    <w:rsid w:val="006E511E"/>
    <w:rsid w:val="006E536D"/>
    <w:rsid w:val="006E663C"/>
    <w:rsid w:val="006E7817"/>
    <w:rsid w:val="006F0E0B"/>
    <w:rsid w:val="006F1734"/>
    <w:rsid w:val="006F1E34"/>
    <w:rsid w:val="006F5753"/>
    <w:rsid w:val="006F5DAF"/>
    <w:rsid w:val="006F6004"/>
    <w:rsid w:val="006F605F"/>
    <w:rsid w:val="006F68E6"/>
    <w:rsid w:val="0070068F"/>
    <w:rsid w:val="00700AB0"/>
    <w:rsid w:val="0070231B"/>
    <w:rsid w:val="00702377"/>
    <w:rsid w:val="007057A0"/>
    <w:rsid w:val="007069A9"/>
    <w:rsid w:val="007074F7"/>
    <w:rsid w:val="0071310E"/>
    <w:rsid w:val="007132A3"/>
    <w:rsid w:val="00713DB0"/>
    <w:rsid w:val="00714408"/>
    <w:rsid w:val="0071576A"/>
    <w:rsid w:val="007219CF"/>
    <w:rsid w:val="00731F6B"/>
    <w:rsid w:val="007341E6"/>
    <w:rsid w:val="00735585"/>
    <w:rsid w:val="00736763"/>
    <w:rsid w:val="007367F6"/>
    <w:rsid w:val="00737664"/>
    <w:rsid w:val="00740B81"/>
    <w:rsid w:val="007418EF"/>
    <w:rsid w:val="00743711"/>
    <w:rsid w:val="0074372E"/>
    <w:rsid w:val="00743F87"/>
    <w:rsid w:val="0074533F"/>
    <w:rsid w:val="00745491"/>
    <w:rsid w:val="00751F9A"/>
    <w:rsid w:val="00755182"/>
    <w:rsid w:val="0076071B"/>
    <w:rsid w:val="00760C77"/>
    <w:rsid w:val="0076348D"/>
    <w:rsid w:val="00765723"/>
    <w:rsid w:val="007723A2"/>
    <w:rsid w:val="0077344E"/>
    <w:rsid w:val="00773583"/>
    <w:rsid w:val="007735D3"/>
    <w:rsid w:val="00774711"/>
    <w:rsid w:val="0077593D"/>
    <w:rsid w:val="00776668"/>
    <w:rsid w:val="0077783A"/>
    <w:rsid w:val="00784B25"/>
    <w:rsid w:val="007856A0"/>
    <w:rsid w:val="00790301"/>
    <w:rsid w:val="00795DBE"/>
    <w:rsid w:val="007A3703"/>
    <w:rsid w:val="007A7406"/>
    <w:rsid w:val="007B674D"/>
    <w:rsid w:val="007B7810"/>
    <w:rsid w:val="007C1EC3"/>
    <w:rsid w:val="007D0F07"/>
    <w:rsid w:val="007D146C"/>
    <w:rsid w:val="007D1E6A"/>
    <w:rsid w:val="007D5FB8"/>
    <w:rsid w:val="007D63DF"/>
    <w:rsid w:val="007D6445"/>
    <w:rsid w:val="007D7782"/>
    <w:rsid w:val="007E1632"/>
    <w:rsid w:val="007E4A44"/>
    <w:rsid w:val="007E544D"/>
    <w:rsid w:val="007E5BB3"/>
    <w:rsid w:val="007E6A2D"/>
    <w:rsid w:val="007E7129"/>
    <w:rsid w:val="007F049A"/>
    <w:rsid w:val="007F09E4"/>
    <w:rsid w:val="007F2C7F"/>
    <w:rsid w:val="007F3D71"/>
    <w:rsid w:val="007F4DEE"/>
    <w:rsid w:val="007F505C"/>
    <w:rsid w:val="007F61B1"/>
    <w:rsid w:val="007F77E8"/>
    <w:rsid w:val="00801738"/>
    <w:rsid w:val="0080490C"/>
    <w:rsid w:val="008060BE"/>
    <w:rsid w:val="00806825"/>
    <w:rsid w:val="00807E37"/>
    <w:rsid w:val="00812FB4"/>
    <w:rsid w:val="00813CA7"/>
    <w:rsid w:val="00823BAE"/>
    <w:rsid w:val="008240AF"/>
    <w:rsid w:val="00830852"/>
    <w:rsid w:val="0083359D"/>
    <w:rsid w:val="00833C64"/>
    <w:rsid w:val="008341CD"/>
    <w:rsid w:val="00834C65"/>
    <w:rsid w:val="008357C5"/>
    <w:rsid w:val="00836D19"/>
    <w:rsid w:val="00840806"/>
    <w:rsid w:val="00840B49"/>
    <w:rsid w:val="00845C99"/>
    <w:rsid w:val="008523E1"/>
    <w:rsid w:val="0085318A"/>
    <w:rsid w:val="00853F40"/>
    <w:rsid w:val="0085483E"/>
    <w:rsid w:val="00861C09"/>
    <w:rsid w:val="0086221D"/>
    <w:rsid w:val="00862E08"/>
    <w:rsid w:val="008630CE"/>
    <w:rsid w:val="008644EE"/>
    <w:rsid w:val="00866DC4"/>
    <w:rsid w:val="00872EC6"/>
    <w:rsid w:val="008756F6"/>
    <w:rsid w:val="00880EBF"/>
    <w:rsid w:val="00882E70"/>
    <w:rsid w:val="008A1622"/>
    <w:rsid w:val="008A2C62"/>
    <w:rsid w:val="008A4FB4"/>
    <w:rsid w:val="008A6090"/>
    <w:rsid w:val="008A624C"/>
    <w:rsid w:val="008A7CA3"/>
    <w:rsid w:val="008B1DDD"/>
    <w:rsid w:val="008B4541"/>
    <w:rsid w:val="008B7EBB"/>
    <w:rsid w:val="008C4A5A"/>
    <w:rsid w:val="008C53F8"/>
    <w:rsid w:val="008C6800"/>
    <w:rsid w:val="008C6812"/>
    <w:rsid w:val="008C7C01"/>
    <w:rsid w:val="008C7D02"/>
    <w:rsid w:val="008D2192"/>
    <w:rsid w:val="008D253B"/>
    <w:rsid w:val="008D27B1"/>
    <w:rsid w:val="008D2A01"/>
    <w:rsid w:val="008D2CE8"/>
    <w:rsid w:val="008D326E"/>
    <w:rsid w:val="008D6EEF"/>
    <w:rsid w:val="008D7DA8"/>
    <w:rsid w:val="008E028E"/>
    <w:rsid w:val="008E0CB4"/>
    <w:rsid w:val="008E1B94"/>
    <w:rsid w:val="008E27E3"/>
    <w:rsid w:val="008E2FCD"/>
    <w:rsid w:val="008E5382"/>
    <w:rsid w:val="008F18AB"/>
    <w:rsid w:val="008F29B9"/>
    <w:rsid w:val="008F48AC"/>
    <w:rsid w:val="009001DA"/>
    <w:rsid w:val="009015BC"/>
    <w:rsid w:val="00905D80"/>
    <w:rsid w:val="00906059"/>
    <w:rsid w:val="00907673"/>
    <w:rsid w:val="00907970"/>
    <w:rsid w:val="00907A16"/>
    <w:rsid w:val="00907EBA"/>
    <w:rsid w:val="00913F0D"/>
    <w:rsid w:val="00916F14"/>
    <w:rsid w:val="00917C7F"/>
    <w:rsid w:val="00923BF2"/>
    <w:rsid w:val="00923E94"/>
    <w:rsid w:val="00925C4B"/>
    <w:rsid w:val="00926036"/>
    <w:rsid w:val="0092617B"/>
    <w:rsid w:val="00927A78"/>
    <w:rsid w:val="00931ECA"/>
    <w:rsid w:val="0093364C"/>
    <w:rsid w:val="0093482E"/>
    <w:rsid w:val="009357CC"/>
    <w:rsid w:val="00941137"/>
    <w:rsid w:val="00941754"/>
    <w:rsid w:val="00941996"/>
    <w:rsid w:val="00941AEB"/>
    <w:rsid w:val="00941FDB"/>
    <w:rsid w:val="009432B7"/>
    <w:rsid w:val="00953962"/>
    <w:rsid w:val="009541A8"/>
    <w:rsid w:val="0095498B"/>
    <w:rsid w:val="009609A0"/>
    <w:rsid w:val="009622DB"/>
    <w:rsid w:val="00962D9F"/>
    <w:rsid w:val="00963454"/>
    <w:rsid w:val="0096483A"/>
    <w:rsid w:val="00965275"/>
    <w:rsid w:val="009670BD"/>
    <w:rsid w:val="009702B7"/>
    <w:rsid w:val="00974185"/>
    <w:rsid w:val="00975CC5"/>
    <w:rsid w:val="009827C6"/>
    <w:rsid w:val="00985512"/>
    <w:rsid w:val="00986F8C"/>
    <w:rsid w:val="009876CF"/>
    <w:rsid w:val="00987EC9"/>
    <w:rsid w:val="00995297"/>
    <w:rsid w:val="0099661F"/>
    <w:rsid w:val="00996F73"/>
    <w:rsid w:val="009A17DB"/>
    <w:rsid w:val="009A1F6C"/>
    <w:rsid w:val="009A2237"/>
    <w:rsid w:val="009A364D"/>
    <w:rsid w:val="009A3CA8"/>
    <w:rsid w:val="009A4F43"/>
    <w:rsid w:val="009A7D86"/>
    <w:rsid w:val="009B3BB6"/>
    <w:rsid w:val="009B437E"/>
    <w:rsid w:val="009B5631"/>
    <w:rsid w:val="009B6350"/>
    <w:rsid w:val="009B6DE9"/>
    <w:rsid w:val="009B751C"/>
    <w:rsid w:val="009C0D14"/>
    <w:rsid w:val="009C33CF"/>
    <w:rsid w:val="009C3FD5"/>
    <w:rsid w:val="009C4085"/>
    <w:rsid w:val="009C7507"/>
    <w:rsid w:val="009D053B"/>
    <w:rsid w:val="009D0F84"/>
    <w:rsid w:val="009D399D"/>
    <w:rsid w:val="009E0A96"/>
    <w:rsid w:val="009E2796"/>
    <w:rsid w:val="009E409D"/>
    <w:rsid w:val="009F0642"/>
    <w:rsid w:val="009F0883"/>
    <w:rsid w:val="009F1FD3"/>
    <w:rsid w:val="009F74D5"/>
    <w:rsid w:val="00A00B05"/>
    <w:rsid w:val="00A04B8A"/>
    <w:rsid w:val="00A04CF0"/>
    <w:rsid w:val="00A142C1"/>
    <w:rsid w:val="00A176AB"/>
    <w:rsid w:val="00A22B3F"/>
    <w:rsid w:val="00A22D0A"/>
    <w:rsid w:val="00A2302C"/>
    <w:rsid w:val="00A30F27"/>
    <w:rsid w:val="00A33CE7"/>
    <w:rsid w:val="00A34B3D"/>
    <w:rsid w:val="00A358B8"/>
    <w:rsid w:val="00A376DD"/>
    <w:rsid w:val="00A41086"/>
    <w:rsid w:val="00A4501C"/>
    <w:rsid w:val="00A4613E"/>
    <w:rsid w:val="00A46515"/>
    <w:rsid w:val="00A50B75"/>
    <w:rsid w:val="00A51194"/>
    <w:rsid w:val="00A517AD"/>
    <w:rsid w:val="00A51E42"/>
    <w:rsid w:val="00A5274F"/>
    <w:rsid w:val="00A544E8"/>
    <w:rsid w:val="00A556A4"/>
    <w:rsid w:val="00A563E3"/>
    <w:rsid w:val="00A57151"/>
    <w:rsid w:val="00A61360"/>
    <w:rsid w:val="00A62A03"/>
    <w:rsid w:val="00A67B9B"/>
    <w:rsid w:val="00A70D55"/>
    <w:rsid w:val="00A721AB"/>
    <w:rsid w:val="00A726C8"/>
    <w:rsid w:val="00A729A9"/>
    <w:rsid w:val="00A74489"/>
    <w:rsid w:val="00A76449"/>
    <w:rsid w:val="00A81AB3"/>
    <w:rsid w:val="00A82594"/>
    <w:rsid w:val="00A85EE4"/>
    <w:rsid w:val="00A86678"/>
    <w:rsid w:val="00A87504"/>
    <w:rsid w:val="00A91102"/>
    <w:rsid w:val="00A91F05"/>
    <w:rsid w:val="00A939F1"/>
    <w:rsid w:val="00A94CCD"/>
    <w:rsid w:val="00A95EF1"/>
    <w:rsid w:val="00A964AB"/>
    <w:rsid w:val="00A96D5E"/>
    <w:rsid w:val="00A96F65"/>
    <w:rsid w:val="00AA0CB9"/>
    <w:rsid w:val="00AA32C2"/>
    <w:rsid w:val="00AA4A2D"/>
    <w:rsid w:val="00AA5351"/>
    <w:rsid w:val="00AA7E1E"/>
    <w:rsid w:val="00AB3CC4"/>
    <w:rsid w:val="00AB44D5"/>
    <w:rsid w:val="00AB5CBE"/>
    <w:rsid w:val="00AB60BF"/>
    <w:rsid w:val="00AB63B4"/>
    <w:rsid w:val="00AC13FB"/>
    <w:rsid w:val="00AC21A4"/>
    <w:rsid w:val="00AC382A"/>
    <w:rsid w:val="00AC543D"/>
    <w:rsid w:val="00AD0071"/>
    <w:rsid w:val="00AD436E"/>
    <w:rsid w:val="00AE128A"/>
    <w:rsid w:val="00AE23A6"/>
    <w:rsid w:val="00AE3C01"/>
    <w:rsid w:val="00AE444D"/>
    <w:rsid w:val="00AE5979"/>
    <w:rsid w:val="00AE617B"/>
    <w:rsid w:val="00AE6654"/>
    <w:rsid w:val="00AE7909"/>
    <w:rsid w:val="00AF16E9"/>
    <w:rsid w:val="00AF1A77"/>
    <w:rsid w:val="00AF2BB4"/>
    <w:rsid w:val="00AF5375"/>
    <w:rsid w:val="00AF68B6"/>
    <w:rsid w:val="00AF7D6A"/>
    <w:rsid w:val="00B032C9"/>
    <w:rsid w:val="00B07169"/>
    <w:rsid w:val="00B1310A"/>
    <w:rsid w:val="00B13DCF"/>
    <w:rsid w:val="00B15BE2"/>
    <w:rsid w:val="00B204E2"/>
    <w:rsid w:val="00B218E9"/>
    <w:rsid w:val="00B22218"/>
    <w:rsid w:val="00B22601"/>
    <w:rsid w:val="00B228DA"/>
    <w:rsid w:val="00B23334"/>
    <w:rsid w:val="00B23AA0"/>
    <w:rsid w:val="00B26C42"/>
    <w:rsid w:val="00B279E2"/>
    <w:rsid w:val="00B3084D"/>
    <w:rsid w:val="00B3123E"/>
    <w:rsid w:val="00B32393"/>
    <w:rsid w:val="00B35E29"/>
    <w:rsid w:val="00B367A7"/>
    <w:rsid w:val="00B37038"/>
    <w:rsid w:val="00B42D5A"/>
    <w:rsid w:val="00B4792C"/>
    <w:rsid w:val="00B51112"/>
    <w:rsid w:val="00B51460"/>
    <w:rsid w:val="00B5270C"/>
    <w:rsid w:val="00B54002"/>
    <w:rsid w:val="00B64252"/>
    <w:rsid w:val="00B651FE"/>
    <w:rsid w:val="00B653A4"/>
    <w:rsid w:val="00B65471"/>
    <w:rsid w:val="00B6718C"/>
    <w:rsid w:val="00B67478"/>
    <w:rsid w:val="00B67BA2"/>
    <w:rsid w:val="00B7043D"/>
    <w:rsid w:val="00B72337"/>
    <w:rsid w:val="00B8240C"/>
    <w:rsid w:val="00B82FFE"/>
    <w:rsid w:val="00B83F4C"/>
    <w:rsid w:val="00B84CA9"/>
    <w:rsid w:val="00B8529E"/>
    <w:rsid w:val="00B8679A"/>
    <w:rsid w:val="00B86B61"/>
    <w:rsid w:val="00B8787F"/>
    <w:rsid w:val="00B91859"/>
    <w:rsid w:val="00B91915"/>
    <w:rsid w:val="00B92683"/>
    <w:rsid w:val="00B92DAB"/>
    <w:rsid w:val="00B942F7"/>
    <w:rsid w:val="00B9529F"/>
    <w:rsid w:val="00B9539C"/>
    <w:rsid w:val="00B978B8"/>
    <w:rsid w:val="00BA1F84"/>
    <w:rsid w:val="00BA2469"/>
    <w:rsid w:val="00BA384D"/>
    <w:rsid w:val="00BA7A0C"/>
    <w:rsid w:val="00BB1043"/>
    <w:rsid w:val="00BB2BB8"/>
    <w:rsid w:val="00BB47C5"/>
    <w:rsid w:val="00BB497B"/>
    <w:rsid w:val="00BB4CB5"/>
    <w:rsid w:val="00BB4F9B"/>
    <w:rsid w:val="00BC05E1"/>
    <w:rsid w:val="00BC1C8D"/>
    <w:rsid w:val="00BC1FDD"/>
    <w:rsid w:val="00BC38FE"/>
    <w:rsid w:val="00BC4374"/>
    <w:rsid w:val="00BC6D43"/>
    <w:rsid w:val="00BD2BCB"/>
    <w:rsid w:val="00BD3C1D"/>
    <w:rsid w:val="00BD605A"/>
    <w:rsid w:val="00BD6EFE"/>
    <w:rsid w:val="00BE48EF"/>
    <w:rsid w:val="00BE6B5D"/>
    <w:rsid w:val="00BE7C0C"/>
    <w:rsid w:val="00BF23F2"/>
    <w:rsid w:val="00BF3F4C"/>
    <w:rsid w:val="00BF4120"/>
    <w:rsid w:val="00BF54B6"/>
    <w:rsid w:val="00BF7BB6"/>
    <w:rsid w:val="00C021B8"/>
    <w:rsid w:val="00C02A58"/>
    <w:rsid w:val="00C0343D"/>
    <w:rsid w:val="00C045F2"/>
    <w:rsid w:val="00C04790"/>
    <w:rsid w:val="00C07023"/>
    <w:rsid w:val="00C074F6"/>
    <w:rsid w:val="00C10918"/>
    <w:rsid w:val="00C13E2E"/>
    <w:rsid w:val="00C15BAA"/>
    <w:rsid w:val="00C17230"/>
    <w:rsid w:val="00C2101B"/>
    <w:rsid w:val="00C22684"/>
    <w:rsid w:val="00C23F36"/>
    <w:rsid w:val="00C2417D"/>
    <w:rsid w:val="00C25A4D"/>
    <w:rsid w:val="00C31AAB"/>
    <w:rsid w:val="00C33882"/>
    <w:rsid w:val="00C351DA"/>
    <w:rsid w:val="00C36655"/>
    <w:rsid w:val="00C40FD4"/>
    <w:rsid w:val="00C42A2C"/>
    <w:rsid w:val="00C43A5B"/>
    <w:rsid w:val="00C462EA"/>
    <w:rsid w:val="00C46508"/>
    <w:rsid w:val="00C50A01"/>
    <w:rsid w:val="00C53FE0"/>
    <w:rsid w:val="00C555D5"/>
    <w:rsid w:val="00C56DE9"/>
    <w:rsid w:val="00C57045"/>
    <w:rsid w:val="00C57825"/>
    <w:rsid w:val="00C57B41"/>
    <w:rsid w:val="00C6024F"/>
    <w:rsid w:val="00C6080F"/>
    <w:rsid w:val="00C63733"/>
    <w:rsid w:val="00C64FC6"/>
    <w:rsid w:val="00C74E85"/>
    <w:rsid w:val="00C75283"/>
    <w:rsid w:val="00C77F59"/>
    <w:rsid w:val="00C81973"/>
    <w:rsid w:val="00C83131"/>
    <w:rsid w:val="00C84E64"/>
    <w:rsid w:val="00C87E41"/>
    <w:rsid w:val="00CA00AE"/>
    <w:rsid w:val="00CA37D0"/>
    <w:rsid w:val="00CA4834"/>
    <w:rsid w:val="00CB006E"/>
    <w:rsid w:val="00CB1E0A"/>
    <w:rsid w:val="00CB5313"/>
    <w:rsid w:val="00CB5E2B"/>
    <w:rsid w:val="00CB60DD"/>
    <w:rsid w:val="00CB7E68"/>
    <w:rsid w:val="00CC2097"/>
    <w:rsid w:val="00CC2DC5"/>
    <w:rsid w:val="00CC2F78"/>
    <w:rsid w:val="00CC343C"/>
    <w:rsid w:val="00CC4673"/>
    <w:rsid w:val="00CC788E"/>
    <w:rsid w:val="00CC7913"/>
    <w:rsid w:val="00CD1A59"/>
    <w:rsid w:val="00CD5203"/>
    <w:rsid w:val="00CD68DB"/>
    <w:rsid w:val="00CD71DD"/>
    <w:rsid w:val="00CD74AF"/>
    <w:rsid w:val="00CD799C"/>
    <w:rsid w:val="00CD7B5D"/>
    <w:rsid w:val="00CE0516"/>
    <w:rsid w:val="00CE2C17"/>
    <w:rsid w:val="00CE389F"/>
    <w:rsid w:val="00CE5312"/>
    <w:rsid w:val="00CE58BD"/>
    <w:rsid w:val="00CF2F8D"/>
    <w:rsid w:val="00CF33E5"/>
    <w:rsid w:val="00CF39AA"/>
    <w:rsid w:val="00CF49D8"/>
    <w:rsid w:val="00D005BA"/>
    <w:rsid w:val="00D0275B"/>
    <w:rsid w:val="00D02B52"/>
    <w:rsid w:val="00D03D1A"/>
    <w:rsid w:val="00D06F1F"/>
    <w:rsid w:val="00D1193B"/>
    <w:rsid w:val="00D11CE2"/>
    <w:rsid w:val="00D127B1"/>
    <w:rsid w:val="00D145EC"/>
    <w:rsid w:val="00D1619D"/>
    <w:rsid w:val="00D20948"/>
    <w:rsid w:val="00D209EB"/>
    <w:rsid w:val="00D2246F"/>
    <w:rsid w:val="00D249FD"/>
    <w:rsid w:val="00D24F9B"/>
    <w:rsid w:val="00D2588B"/>
    <w:rsid w:val="00D2747F"/>
    <w:rsid w:val="00D274BB"/>
    <w:rsid w:val="00D3052C"/>
    <w:rsid w:val="00D3111B"/>
    <w:rsid w:val="00D335C1"/>
    <w:rsid w:val="00D34BFB"/>
    <w:rsid w:val="00D43306"/>
    <w:rsid w:val="00D43A48"/>
    <w:rsid w:val="00D44AD3"/>
    <w:rsid w:val="00D46FFF"/>
    <w:rsid w:val="00D47461"/>
    <w:rsid w:val="00D50142"/>
    <w:rsid w:val="00D51970"/>
    <w:rsid w:val="00D55FF8"/>
    <w:rsid w:val="00D56602"/>
    <w:rsid w:val="00D571EE"/>
    <w:rsid w:val="00D604D0"/>
    <w:rsid w:val="00D62D4C"/>
    <w:rsid w:val="00D65224"/>
    <w:rsid w:val="00D65FDC"/>
    <w:rsid w:val="00D660BF"/>
    <w:rsid w:val="00D67A29"/>
    <w:rsid w:val="00D72EAF"/>
    <w:rsid w:val="00D73305"/>
    <w:rsid w:val="00D75F88"/>
    <w:rsid w:val="00D77036"/>
    <w:rsid w:val="00D777A9"/>
    <w:rsid w:val="00D8056E"/>
    <w:rsid w:val="00D806BD"/>
    <w:rsid w:val="00D86D4D"/>
    <w:rsid w:val="00D8715C"/>
    <w:rsid w:val="00D915D1"/>
    <w:rsid w:val="00D92501"/>
    <w:rsid w:val="00D9278C"/>
    <w:rsid w:val="00D9450A"/>
    <w:rsid w:val="00D94D81"/>
    <w:rsid w:val="00D95147"/>
    <w:rsid w:val="00D96983"/>
    <w:rsid w:val="00D976B6"/>
    <w:rsid w:val="00DA17FE"/>
    <w:rsid w:val="00DA184E"/>
    <w:rsid w:val="00DA2F32"/>
    <w:rsid w:val="00DA3AC9"/>
    <w:rsid w:val="00DA5973"/>
    <w:rsid w:val="00DA6AC5"/>
    <w:rsid w:val="00DB3F91"/>
    <w:rsid w:val="00DB421D"/>
    <w:rsid w:val="00DB59C0"/>
    <w:rsid w:val="00DC0593"/>
    <w:rsid w:val="00DC195D"/>
    <w:rsid w:val="00DC3A9E"/>
    <w:rsid w:val="00DC5DCD"/>
    <w:rsid w:val="00DC689E"/>
    <w:rsid w:val="00DD1316"/>
    <w:rsid w:val="00DD4691"/>
    <w:rsid w:val="00DD5CED"/>
    <w:rsid w:val="00DD78BD"/>
    <w:rsid w:val="00DD7CCB"/>
    <w:rsid w:val="00DE1678"/>
    <w:rsid w:val="00DE2E17"/>
    <w:rsid w:val="00DE44CF"/>
    <w:rsid w:val="00DE671F"/>
    <w:rsid w:val="00DE68BB"/>
    <w:rsid w:val="00DE69F6"/>
    <w:rsid w:val="00DE70DB"/>
    <w:rsid w:val="00DF0094"/>
    <w:rsid w:val="00DF0958"/>
    <w:rsid w:val="00DF0D42"/>
    <w:rsid w:val="00DF2E5E"/>
    <w:rsid w:val="00DF66E6"/>
    <w:rsid w:val="00DF764B"/>
    <w:rsid w:val="00DF7931"/>
    <w:rsid w:val="00DF7ADF"/>
    <w:rsid w:val="00E00ACD"/>
    <w:rsid w:val="00E03DC0"/>
    <w:rsid w:val="00E04C8E"/>
    <w:rsid w:val="00E055AE"/>
    <w:rsid w:val="00E101AD"/>
    <w:rsid w:val="00E14B94"/>
    <w:rsid w:val="00E1521A"/>
    <w:rsid w:val="00E16A02"/>
    <w:rsid w:val="00E20D52"/>
    <w:rsid w:val="00E21248"/>
    <w:rsid w:val="00E21B8D"/>
    <w:rsid w:val="00E25265"/>
    <w:rsid w:val="00E25957"/>
    <w:rsid w:val="00E27F96"/>
    <w:rsid w:val="00E34AF5"/>
    <w:rsid w:val="00E35240"/>
    <w:rsid w:val="00E3599A"/>
    <w:rsid w:val="00E418F4"/>
    <w:rsid w:val="00E447BA"/>
    <w:rsid w:val="00E46BF4"/>
    <w:rsid w:val="00E47158"/>
    <w:rsid w:val="00E47F4D"/>
    <w:rsid w:val="00E52AAB"/>
    <w:rsid w:val="00E541FD"/>
    <w:rsid w:val="00E554CC"/>
    <w:rsid w:val="00E55AAE"/>
    <w:rsid w:val="00E56B1A"/>
    <w:rsid w:val="00E63F2A"/>
    <w:rsid w:val="00E64007"/>
    <w:rsid w:val="00E71AB8"/>
    <w:rsid w:val="00E7464F"/>
    <w:rsid w:val="00E77DBD"/>
    <w:rsid w:val="00E804C7"/>
    <w:rsid w:val="00E80811"/>
    <w:rsid w:val="00E82A97"/>
    <w:rsid w:val="00E91255"/>
    <w:rsid w:val="00EA082C"/>
    <w:rsid w:val="00EA4635"/>
    <w:rsid w:val="00EA4BB1"/>
    <w:rsid w:val="00EA695F"/>
    <w:rsid w:val="00EA7070"/>
    <w:rsid w:val="00EA70D3"/>
    <w:rsid w:val="00EB0452"/>
    <w:rsid w:val="00EB3366"/>
    <w:rsid w:val="00EB37B3"/>
    <w:rsid w:val="00EB60E4"/>
    <w:rsid w:val="00EC5557"/>
    <w:rsid w:val="00ED37BB"/>
    <w:rsid w:val="00ED4A91"/>
    <w:rsid w:val="00ED52F7"/>
    <w:rsid w:val="00ED7D0D"/>
    <w:rsid w:val="00EE02F0"/>
    <w:rsid w:val="00EE04DE"/>
    <w:rsid w:val="00EE07C8"/>
    <w:rsid w:val="00EE080A"/>
    <w:rsid w:val="00EE11D3"/>
    <w:rsid w:val="00EE317D"/>
    <w:rsid w:val="00EE3427"/>
    <w:rsid w:val="00EE35E4"/>
    <w:rsid w:val="00EE4B60"/>
    <w:rsid w:val="00EF26C6"/>
    <w:rsid w:val="00EF2765"/>
    <w:rsid w:val="00EF2859"/>
    <w:rsid w:val="00EF495E"/>
    <w:rsid w:val="00F0107A"/>
    <w:rsid w:val="00F01E82"/>
    <w:rsid w:val="00F03169"/>
    <w:rsid w:val="00F03500"/>
    <w:rsid w:val="00F03B1E"/>
    <w:rsid w:val="00F03D64"/>
    <w:rsid w:val="00F04CC5"/>
    <w:rsid w:val="00F05BD1"/>
    <w:rsid w:val="00F06847"/>
    <w:rsid w:val="00F06B39"/>
    <w:rsid w:val="00F07882"/>
    <w:rsid w:val="00F11AEC"/>
    <w:rsid w:val="00F14996"/>
    <w:rsid w:val="00F1540A"/>
    <w:rsid w:val="00F155A2"/>
    <w:rsid w:val="00F226A5"/>
    <w:rsid w:val="00F228AA"/>
    <w:rsid w:val="00F242DE"/>
    <w:rsid w:val="00F268D0"/>
    <w:rsid w:val="00F26CC9"/>
    <w:rsid w:val="00F27846"/>
    <w:rsid w:val="00F30702"/>
    <w:rsid w:val="00F328D4"/>
    <w:rsid w:val="00F347B8"/>
    <w:rsid w:val="00F36092"/>
    <w:rsid w:val="00F364EC"/>
    <w:rsid w:val="00F36C6B"/>
    <w:rsid w:val="00F434D7"/>
    <w:rsid w:val="00F4489E"/>
    <w:rsid w:val="00F45727"/>
    <w:rsid w:val="00F470D3"/>
    <w:rsid w:val="00F47330"/>
    <w:rsid w:val="00F4733E"/>
    <w:rsid w:val="00F47CC1"/>
    <w:rsid w:val="00F506B9"/>
    <w:rsid w:val="00F51803"/>
    <w:rsid w:val="00F54C8C"/>
    <w:rsid w:val="00F551D6"/>
    <w:rsid w:val="00F56717"/>
    <w:rsid w:val="00F56770"/>
    <w:rsid w:val="00F56FB4"/>
    <w:rsid w:val="00F60443"/>
    <w:rsid w:val="00F604AE"/>
    <w:rsid w:val="00F60964"/>
    <w:rsid w:val="00F63626"/>
    <w:rsid w:val="00F65216"/>
    <w:rsid w:val="00F65501"/>
    <w:rsid w:val="00F70D92"/>
    <w:rsid w:val="00F73ADE"/>
    <w:rsid w:val="00F76DA3"/>
    <w:rsid w:val="00F77A00"/>
    <w:rsid w:val="00F807F4"/>
    <w:rsid w:val="00F82E33"/>
    <w:rsid w:val="00F836E2"/>
    <w:rsid w:val="00F8492A"/>
    <w:rsid w:val="00F854B4"/>
    <w:rsid w:val="00F873F5"/>
    <w:rsid w:val="00F91EB5"/>
    <w:rsid w:val="00F93936"/>
    <w:rsid w:val="00FA0E4A"/>
    <w:rsid w:val="00FA1065"/>
    <w:rsid w:val="00FA3546"/>
    <w:rsid w:val="00FA42FB"/>
    <w:rsid w:val="00FA57FD"/>
    <w:rsid w:val="00FA7CB4"/>
    <w:rsid w:val="00FB0FB0"/>
    <w:rsid w:val="00FB1220"/>
    <w:rsid w:val="00FB4C35"/>
    <w:rsid w:val="00FB4F59"/>
    <w:rsid w:val="00FB54D5"/>
    <w:rsid w:val="00FB6593"/>
    <w:rsid w:val="00FC44CB"/>
    <w:rsid w:val="00FC4705"/>
    <w:rsid w:val="00FC4F55"/>
    <w:rsid w:val="00FC6E1D"/>
    <w:rsid w:val="00FC71E1"/>
    <w:rsid w:val="00FC7CDC"/>
    <w:rsid w:val="00FD0ADD"/>
    <w:rsid w:val="00FD3740"/>
    <w:rsid w:val="00FD3F82"/>
    <w:rsid w:val="00FD6E02"/>
    <w:rsid w:val="00FE27B0"/>
    <w:rsid w:val="00FE455B"/>
    <w:rsid w:val="00FE5CCD"/>
    <w:rsid w:val="00FF080A"/>
    <w:rsid w:val="00FF1972"/>
    <w:rsid w:val="00FF4F5A"/>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688E75"/>
  <w15:docId w15:val="{0B99DCB6-91DE-4BB2-9D92-6068E7A8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41787"/>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f">
    <w:name w:val="naisf"/>
    <w:basedOn w:val="Parasts"/>
    <w:rsid w:val="008D7DA8"/>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8D7DA8"/>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8D7DA8"/>
    <w:pPr>
      <w:spacing w:before="75" w:after="75" w:line="240" w:lineRule="auto"/>
    </w:pPr>
    <w:rPr>
      <w:rFonts w:ascii="Times New Roman" w:eastAsia="Times New Roman" w:hAnsi="Times New Roman"/>
      <w:sz w:val="24"/>
      <w:szCs w:val="24"/>
      <w:lang w:eastAsia="lv-LV"/>
    </w:rPr>
  </w:style>
  <w:style w:type="table" w:customStyle="1" w:styleId="Reatabula1">
    <w:name w:val="Režģa tabula1"/>
    <w:basedOn w:val="Parastatabula"/>
    <w:next w:val="Reatabula"/>
    <w:rsid w:val="007144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7144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714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Parasts"/>
    <w:rsid w:val="00120F1B"/>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78704">
      <w:bodyDiv w:val="1"/>
      <w:marLeft w:val="0"/>
      <w:marRight w:val="0"/>
      <w:marTop w:val="0"/>
      <w:marBottom w:val="0"/>
      <w:divBdr>
        <w:top w:val="none" w:sz="0" w:space="0" w:color="auto"/>
        <w:left w:val="none" w:sz="0" w:space="0" w:color="auto"/>
        <w:bottom w:val="none" w:sz="0" w:space="0" w:color="auto"/>
        <w:right w:val="none" w:sz="0" w:space="0" w:color="auto"/>
      </w:divBdr>
      <w:divsChild>
        <w:div w:id="1468743388">
          <w:marLeft w:val="0"/>
          <w:marRight w:val="0"/>
          <w:marTop w:val="480"/>
          <w:marBottom w:val="240"/>
          <w:divBdr>
            <w:top w:val="none" w:sz="0" w:space="0" w:color="auto"/>
            <w:left w:val="none" w:sz="0" w:space="0" w:color="auto"/>
            <w:bottom w:val="none" w:sz="0" w:space="0" w:color="auto"/>
            <w:right w:val="none" w:sz="0" w:space="0" w:color="auto"/>
          </w:divBdr>
        </w:div>
        <w:div w:id="316230359">
          <w:marLeft w:val="0"/>
          <w:marRight w:val="0"/>
          <w:marTop w:val="0"/>
          <w:marBottom w:val="567"/>
          <w:divBdr>
            <w:top w:val="none" w:sz="0" w:space="0" w:color="auto"/>
            <w:left w:val="none" w:sz="0" w:space="0" w:color="auto"/>
            <w:bottom w:val="none" w:sz="0" w:space="0" w:color="auto"/>
            <w:right w:val="none" w:sz="0" w:space="0" w:color="auto"/>
          </w:divBdr>
        </w:div>
      </w:divsChild>
    </w:div>
    <w:div w:id="1456021893">
      <w:bodyDiv w:val="1"/>
      <w:marLeft w:val="0"/>
      <w:marRight w:val="0"/>
      <w:marTop w:val="0"/>
      <w:marBottom w:val="0"/>
      <w:divBdr>
        <w:top w:val="none" w:sz="0" w:space="0" w:color="auto"/>
        <w:left w:val="none" w:sz="0" w:space="0" w:color="auto"/>
        <w:bottom w:val="none" w:sz="0" w:space="0" w:color="auto"/>
        <w:right w:val="none" w:sz="0" w:space="0" w:color="auto"/>
      </w:divBdr>
    </w:div>
    <w:div w:id="20605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rhivetas-apspriesanas/ministru-kabineta-noteikumu-projekts-grozijumi-ministru-kabineta-2016-?id=89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Magone@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09A25-F270-4170-A203-41CA7C91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3921</Words>
  <Characters>28822</Characters>
  <Application>Microsoft Office Word</Application>
  <DocSecurity>0</DocSecurity>
  <Lines>240</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5. janvāra noteikumos Nr. 12 „Kartupeļu sēklaudzēšanas un sēklas kartupeļu tirdzniecības noteikumi”” sākotnējās ietekmes novērtējuma ziņojums</vt:lpstr>
      <vt:lpstr>Ministru kabineta noteikumu projekta „Grozījumi Ministru kabineta 2016. gada 5. janvāra noteikumos Nr. 12 „Kartupeļu sēklaudzēšanas un sēklas kartupeļu tirdzniecības noteikumi”” sākotnējās ietekmes novērtējuma ziņojums</vt:lpstr>
    </vt:vector>
  </TitlesOfParts>
  <Company>Zemkopības Ministrija</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5. janvāra noteikumos Nr. 12 „Kartupeļu sēklaudzēšanas un sēklas kartupeļu tirdzniecības noteikumi”” sākotnējās ietekmes novērtējuma ziņojums</dc:title>
  <dc:subject>Noteikumu projekta anotācija</dc:subject>
  <dc:creator>Ilze Magone</dc:creator>
  <dc:description>Magone 67027258 _x000d_
Ilze.Magone@zm.gov.lv</dc:description>
  <cp:lastModifiedBy>Kristiāna Sebre</cp:lastModifiedBy>
  <cp:revision>4</cp:revision>
  <cp:lastPrinted>2020-04-22T08:12:00Z</cp:lastPrinted>
  <dcterms:created xsi:type="dcterms:W3CDTF">2020-05-13T10:45:00Z</dcterms:created>
  <dcterms:modified xsi:type="dcterms:W3CDTF">2020-05-13T11:35:00Z</dcterms:modified>
</cp:coreProperties>
</file>