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0C" w:rsidRPr="005F724E" w:rsidRDefault="007C250C" w:rsidP="007C250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5F724E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:rsidR="007C250C" w:rsidRPr="005F724E" w:rsidRDefault="007C250C" w:rsidP="007C25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F72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346D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5F72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8" w:tgtFrame="_blank" w:history="1">
        <w:r w:rsidRPr="005F724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Nacionālo bruņoto spēku likumā</w:t>
        </w:r>
      </w:hyperlink>
    </w:p>
    <w:p w:rsidR="00F20FAA" w:rsidRPr="009A16B2" w:rsidRDefault="009745A5" w:rsidP="00346DF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1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9" w:tgtFrame="_blank" w:history="1">
        <w:r w:rsidRPr="009A16B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Nacionālo bruņoto spēku likumā</w:t>
        </w:r>
      </w:hyperlink>
      <w:r w:rsidRPr="009A1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9A16B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9A1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Republikas Saeimas un Ministru Kabineta Ziņotājs, 1999, 24. nr.; 2001, 21. nr.; 2002, 3. nr.; 2004, 2., 8. nr.; 2005, 7., 10. nr.; 2006, 24. nr.; 2008, 3. nr.; 2009, 2. nr.; Latvijas Vēstnesis, 2010, 51., 205. nr.; 2014, 114. nr.; 2015, 49. nr.; 2016, 48. nr.; 2017, 106. nr.; 2019, 118. nr.; 212. nr.) </w:t>
      </w:r>
      <w:r w:rsidR="00F20FAA" w:rsidRPr="009A1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 </w:t>
      </w:r>
      <w:r w:rsidRPr="009A16B2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F20FAA" w:rsidRPr="009A16B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C93DDD" w:rsidRPr="009A16B2" w:rsidRDefault="00F20FAA" w:rsidP="00346DF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B2">
        <w:rPr>
          <w:rFonts w:ascii="Times New Roman" w:hAnsi="Times New Roman" w:cs="Times New Roman"/>
          <w:sz w:val="28"/>
          <w:szCs w:val="28"/>
        </w:rPr>
        <w:t>P</w:t>
      </w:r>
      <w:r w:rsidR="007C250C" w:rsidRPr="009A16B2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C93DDD" w:rsidRPr="009A16B2">
        <w:rPr>
          <w:rFonts w:ascii="Times New Roman" w:hAnsi="Times New Roman" w:cs="Times New Roman"/>
          <w:sz w:val="28"/>
          <w:szCs w:val="28"/>
        </w:rPr>
        <w:t>5. panta otro daļu ar 3.¹ punktu šādā redakcijā:</w:t>
      </w:r>
    </w:p>
    <w:p w:rsidR="007C250C" w:rsidRPr="009A16B2" w:rsidRDefault="00C93DDD" w:rsidP="00C93DDD">
      <w:pPr>
        <w:pStyle w:val="tv213"/>
        <w:ind w:firstLine="709"/>
        <w:rPr>
          <w:sz w:val="28"/>
          <w:szCs w:val="28"/>
        </w:rPr>
      </w:pPr>
      <w:r w:rsidRPr="009A16B2">
        <w:rPr>
          <w:sz w:val="28"/>
          <w:szCs w:val="28"/>
        </w:rPr>
        <w:t>“3.¹ militārie darbinieki;”</w:t>
      </w:r>
    </w:p>
    <w:p w:rsidR="00C93DDD" w:rsidRPr="009A16B2" w:rsidRDefault="00346DF7" w:rsidP="009A16B2">
      <w:pPr>
        <w:pStyle w:val="tv213"/>
        <w:jc w:val="both"/>
        <w:rPr>
          <w:sz w:val="28"/>
          <w:szCs w:val="28"/>
        </w:rPr>
      </w:pPr>
      <w:bookmarkStart w:id="0" w:name="_GoBack"/>
      <w:bookmarkEnd w:id="0"/>
      <w:r w:rsidRPr="009A16B2">
        <w:rPr>
          <w:sz w:val="28"/>
          <w:szCs w:val="28"/>
        </w:rPr>
        <w:t>Likums</w:t>
      </w:r>
      <w:r w:rsidR="00C93DDD" w:rsidRPr="009A16B2">
        <w:rPr>
          <w:sz w:val="28"/>
          <w:szCs w:val="28"/>
        </w:rPr>
        <w:t xml:space="preserve"> stājas spēkā </w:t>
      </w:r>
      <w:r w:rsidR="000E013A" w:rsidRPr="009A16B2">
        <w:rPr>
          <w:sz w:val="28"/>
          <w:szCs w:val="28"/>
        </w:rPr>
        <w:t>2021. gada 1. februārī.</w:t>
      </w:r>
    </w:p>
    <w:p w:rsidR="00147207" w:rsidRDefault="00147207" w:rsidP="00E92341">
      <w:pPr>
        <w:pStyle w:val="tv213"/>
        <w:ind w:firstLine="709"/>
        <w:jc w:val="both"/>
        <w:rPr>
          <w:sz w:val="28"/>
          <w:szCs w:val="28"/>
        </w:rPr>
      </w:pPr>
    </w:p>
    <w:p w:rsidR="001653DB" w:rsidRPr="001653DB" w:rsidRDefault="001653DB" w:rsidP="001653DB">
      <w:pPr>
        <w:tabs>
          <w:tab w:val="left" w:pos="6521"/>
          <w:tab w:val="right" w:pos="88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653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prezidenta biedrs, </w:t>
      </w:r>
    </w:p>
    <w:p w:rsidR="001653DB" w:rsidRPr="001653DB" w:rsidRDefault="001653DB" w:rsidP="001653DB">
      <w:pPr>
        <w:tabs>
          <w:tab w:val="left" w:pos="6521"/>
          <w:tab w:val="right" w:pos="88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653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aizsardzības ministrs</w:t>
      </w:r>
      <w:r w:rsidRPr="001653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 Artis Pabriks</w:t>
      </w:r>
    </w:p>
    <w:p w:rsidR="001653DB" w:rsidRPr="001653DB" w:rsidRDefault="001653DB" w:rsidP="001653DB">
      <w:pPr>
        <w:tabs>
          <w:tab w:val="right" w:pos="900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567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653DB" w:rsidRPr="001653DB" w:rsidRDefault="001653DB" w:rsidP="001653DB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1653D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V.Upeniece 67335241</w:t>
      </w:r>
    </w:p>
    <w:p w:rsidR="001653DB" w:rsidRPr="001653DB" w:rsidRDefault="009A16B2" w:rsidP="001653DB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0" w:history="1">
        <w:r w:rsidR="001653DB" w:rsidRPr="001653D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t>Vita.Upeniece@mod.gov.lv</w:t>
        </w:r>
      </w:hyperlink>
    </w:p>
    <w:p w:rsidR="001653DB" w:rsidRPr="00B86316" w:rsidRDefault="001653DB" w:rsidP="00E92341">
      <w:pPr>
        <w:pStyle w:val="tv213"/>
        <w:ind w:firstLine="709"/>
        <w:jc w:val="both"/>
        <w:rPr>
          <w:sz w:val="28"/>
          <w:szCs w:val="28"/>
        </w:rPr>
      </w:pPr>
    </w:p>
    <w:p w:rsidR="00B409AF" w:rsidRDefault="00B409AF"/>
    <w:sectPr w:rsidR="00B409A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CE" w:rsidRDefault="00505ECE" w:rsidP="00505ECE">
      <w:pPr>
        <w:spacing w:after="0" w:line="240" w:lineRule="auto"/>
      </w:pPr>
      <w:r>
        <w:separator/>
      </w:r>
    </w:p>
  </w:endnote>
  <w:endnote w:type="continuationSeparator" w:id="0">
    <w:p w:rsidR="00505ECE" w:rsidRDefault="00505ECE" w:rsidP="0050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CE" w:rsidRDefault="00505ECE">
    <w:pPr>
      <w:pStyle w:val="Footer"/>
    </w:pPr>
    <w:r>
      <w:t>AiMlik_240420_NBSlik</w:t>
    </w:r>
  </w:p>
  <w:p w:rsidR="00505ECE" w:rsidRDefault="0050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CE" w:rsidRDefault="00505ECE" w:rsidP="00505ECE">
      <w:pPr>
        <w:spacing w:after="0" w:line="240" w:lineRule="auto"/>
      </w:pPr>
      <w:r>
        <w:separator/>
      </w:r>
    </w:p>
  </w:footnote>
  <w:footnote w:type="continuationSeparator" w:id="0">
    <w:p w:rsidR="00505ECE" w:rsidRDefault="00505ECE" w:rsidP="0050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D45"/>
    <w:multiLevelType w:val="hybridMultilevel"/>
    <w:tmpl w:val="00D2E2BE"/>
    <w:lvl w:ilvl="0" w:tplc="22EE8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C"/>
    <w:rsid w:val="000E013A"/>
    <w:rsid w:val="00147207"/>
    <w:rsid w:val="001653DB"/>
    <w:rsid w:val="00222842"/>
    <w:rsid w:val="00346DF7"/>
    <w:rsid w:val="00505ECE"/>
    <w:rsid w:val="007C250C"/>
    <w:rsid w:val="009745A5"/>
    <w:rsid w:val="009A16B2"/>
    <w:rsid w:val="00B409AF"/>
    <w:rsid w:val="00C93DDD"/>
    <w:rsid w:val="00E92341"/>
    <w:rsid w:val="00F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73F08D-2233-4B8C-91FC-857710F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C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C93D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5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CE"/>
  </w:style>
  <w:style w:type="paragraph" w:styleId="Footer">
    <w:name w:val="footer"/>
    <w:basedOn w:val="Normal"/>
    <w:link w:val="FooterChar"/>
    <w:uiPriority w:val="99"/>
    <w:unhideWhenUsed/>
    <w:rsid w:val="00505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36-nacionalo-brunoto-speku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ta.Upeniece@mo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5836-nacionalo-brunoto-spek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EE12-F36A-44D1-81B2-C743FCF6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Upeniece</dc:creator>
  <cp:keywords/>
  <dc:description/>
  <cp:lastModifiedBy>Vita Upeniece</cp:lastModifiedBy>
  <cp:revision>13</cp:revision>
  <dcterms:created xsi:type="dcterms:W3CDTF">2020-04-24T13:42:00Z</dcterms:created>
  <dcterms:modified xsi:type="dcterms:W3CDTF">2020-07-03T13:29:00Z</dcterms:modified>
</cp:coreProperties>
</file>