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DD183" w14:textId="77777777" w:rsidR="00D45E7A" w:rsidRPr="00026DD6" w:rsidRDefault="00D45E7A" w:rsidP="00D45E7A">
      <w:pPr>
        <w:tabs>
          <w:tab w:val="left" w:pos="4253"/>
          <w:tab w:val="left" w:pos="4536"/>
        </w:tabs>
        <w:spacing w:after="0" w:line="240" w:lineRule="auto"/>
        <w:ind w:right="74"/>
        <w:jc w:val="center"/>
        <w:rPr>
          <w:rFonts w:ascii="Times New Roman" w:hAnsi="Times New Roman" w:cs="Times New Roman"/>
          <w:sz w:val="28"/>
          <w:szCs w:val="28"/>
        </w:rPr>
      </w:pPr>
      <w:r w:rsidRPr="00026DD6">
        <w:rPr>
          <w:rFonts w:ascii="Times New Roman" w:hAnsi="Times New Roman" w:cs="Times New Roman"/>
          <w:sz w:val="28"/>
          <w:szCs w:val="28"/>
        </w:rPr>
        <w:t>Ministru kabineta rīkojuma projekta</w:t>
      </w:r>
    </w:p>
    <w:p w14:paraId="3B0B68E1" w14:textId="259C9FF4" w:rsidR="00D45E7A" w:rsidRPr="00026DD6" w:rsidRDefault="00886FCC" w:rsidP="00DB06F5">
      <w:pPr>
        <w:tabs>
          <w:tab w:val="right" w:pos="9639"/>
        </w:tabs>
        <w:spacing w:after="0" w:line="240" w:lineRule="auto"/>
        <w:ind w:right="-58"/>
        <w:jc w:val="center"/>
        <w:rPr>
          <w:rFonts w:ascii="Times New Roman" w:hAnsi="Times New Roman" w:cs="Times New Roman"/>
          <w:b/>
          <w:sz w:val="28"/>
          <w:szCs w:val="28"/>
        </w:rPr>
      </w:pPr>
      <w:r w:rsidRPr="00026DD6">
        <w:rPr>
          <w:rFonts w:ascii="Times New Roman" w:hAnsi="Times New Roman" w:cs="Times New Roman"/>
          <w:b/>
          <w:sz w:val="28"/>
          <w:szCs w:val="28"/>
        </w:rPr>
        <w:t>“</w:t>
      </w:r>
      <w:r w:rsidR="00E501AF" w:rsidRPr="00E501AF">
        <w:rPr>
          <w:rFonts w:ascii="Times New Roman" w:hAnsi="Times New Roman" w:cs="Times New Roman"/>
          <w:b/>
          <w:sz w:val="28"/>
          <w:szCs w:val="28"/>
        </w:rPr>
        <w:t xml:space="preserve">Par valstij piekrītošā dzīvokļa Daugavpilī, </w:t>
      </w:r>
      <w:proofErr w:type="spellStart"/>
      <w:r w:rsidR="00E501AF" w:rsidRPr="00E501AF">
        <w:rPr>
          <w:rFonts w:ascii="Times New Roman" w:hAnsi="Times New Roman" w:cs="Times New Roman"/>
          <w:b/>
          <w:sz w:val="28"/>
          <w:szCs w:val="28"/>
        </w:rPr>
        <w:t>Cialkovska</w:t>
      </w:r>
      <w:proofErr w:type="spellEnd"/>
      <w:r w:rsidR="00E501AF" w:rsidRPr="00E501AF">
        <w:rPr>
          <w:rFonts w:ascii="Times New Roman" w:hAnsi="Times New Roman" w:cs="Times New Roman"/>
          <w:b/>
          <w:sz w:val="28"/>
          <w:szCs w:val="28"/>
        </w:rPr>
        <w:t xml:space="preserve"> ielā 6-84 nodošanu Daugavpils pilsētas pašvaldības īpašumā</w:t>
      </w:r>
      <w:bookmarkStart w:id="0" w:name="_GoBack"/>
      <w:bookmarkEnd w:id="0"/>
      <w:r w:rsidR="00D45E7A" w:rsidRPr="00026DD6">
        <w:rPr>
          <w:rFonts w:ascii="Times New Roman" w:hAnsi="Times New Roman" w:cs="Times New Roman"/>
          <w:b/>
          <w:sz w:val="28"/>
          <w:szCs w:val="28"/>
        </w:rPr>
        <w:t>”</w:t>
      </w:r>
    </w:p>
    <w:p w14:paraId="3FC354DB" w14:textId="77777777" w:rsidR="00D45E7A" w:rsidRPr="00026DD6" w:rsidRDefault="00D45E7A" w:rsidP="00D45E7A">
      <w:pPr>
        <w:spacing w:after="0" w:line="240" w:lineRule="auto"/>
        <w:jc w:val="center"/>
        <w:rPr>
          <w:rFonts w:ascii="Times New Roman" w:hAnsi="Times New Roman" w:cs="Times New Roman"/>
          <w:sz w:val="28"/>
          <w:szCs w:val="28"/>
        </w:rPr>
      </w:pPr>
      <w:r w:rsidRPr="00026DD6">
        <w:rPr>
          <w:rFonts w:ascii="Times New Roman" w:hAnsi="Times New Roman" w:cs="Times New Roman"/>
          <w:sz w:val="28"/>
          <w:szCs w:val="28"/>
        </w:rPr>
        <w:t>sākotnējās ietekmes novērtējuma ziņojums (anotācija)</w:t>
      </w:r>
    </w:p>
    <w:p w14:paraId="439B3C96" w14:textId="77777777" w:rsidR="00D45E7A" w:rsidRPr="00026DD6" w:rsidRDefault="00D45E7A" w:rsidP="00B13167">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6"/>
        <w:gridCol w:w="5377"/>
      </w:tblGrid>
      <w:tr w:rsidR="00E5323B" w:rsidRPr="00026DD6" w14:paraId="282DDEB8" w14:textId="77777777" w:rsidTr="0043545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57016F7" w14:textId="77777777" w:rsidR="00655F2C" w:rsidRPr="00026DD6" w:rsidRDefault="00E5323B" w:rsidP="0096186D">
            <w:pPr>
              <w:spacing w:after="0" w:line="240" w:lineRule="auto"/>
              <w:jc w:val="center"/>
              <w:rPr>
                <w:rFonts w:ascii="Times New Roman" w:eastAsia="Times New Roman" w:hAnsi="Times New Roman" w:cs="Times New Roman"/>
                <w:b/>
                <w:bCs/>
                <w:iCs/>
                <w:color w:val="414142"/>
                <w:sz w:val="28"/>
                <w:szCs w:val="28"/>
                <w:lang w:val="sv-SE" w:eastAsia="lv-LV"/>
              </w:rPr>
            </w:pPr>
            <w:r w:rsidRPr="00026DD6">
              <w:rPr>
                <w:rFonts w:ascii="Times New Roman" w:hAnsi="Times New Roman" w:cs="Times New Roman"/>
                <w:b/>
                <w:bCs/>
                <w:sz w:val="28"/>
                <w:szCs w:val="28"/>
              </w:rPr>
              <w:t>Tiesību akta projekta anotācijas kopsavilkums</w:t>
            </w:r>
          </w:p>
        </w:tc>
      </w:tr>
      <w:tr w:rsidR="00E5323B" w:rsidRPr="00026DD6" w14:paraId="62BFBB63" w14:textId="77777777" w:rsidTr="0043545B">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02C5FC49" w14:textId="77777777" w:rsidR="00E5323B" w:rsidRPr="00026DD6" w:rsidRDefault="00E5323B" w:rsidP="00A133E8">
            <w:pPr>
              <w:spacing w:after="0" w:line="240" w:lineRule="auto"/>
              <w:rPr>
                <w:rFonts w:ascii="Times New Roman" w:hAnsi="Times New Roman" w:cs="Times New Roman"/>
                <w:sz w:val="28"/>
                <w:szCs w:val="28"/>
              </w:rPr>
            </w:pPr>
            <w:r w:rsidRPr="00026DD6">
              <w:rPr>
                <w:rFonts w:ascii="Times New Roman" w:hAnsi="Times New Roman" w:cs="Times New Roman"/>
                <w:bCs/>
                <w:sz w:val="28"/>
                <w:szCs w:val="28"/>
              </w:rPr>
              <w:t>Mērķis, risinājums un projekta spēkā stāšanās laiks</w:t>
            </w:r>
            <w:r w:rsidR="009A77E3" w:rsidRPr="00026DD6">
              <w:rPr>
                <w:rFonts w:ascii="Times New Roman" w:hAnsi="Times New Roman" w:cs="Times New Roman"/>
                <w:sz w:val="28"/>
                <w:szCs w:val="28"/>
              </w:rPr>
              <w:t xml:space="preserve">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006C1BEB" w14:textId="6071C293" w:rsidR="007249C1" w:rsidRPr="00026DD6" w:rsidRDefault="007D4C0F" w:rsidP="00B60B81">
            <w:pPr>
              <w:tabs>
                <w:tab w:val="right" w:pos="9639"/>
              </w:tabs>
              <w:spacing w:after="0" w:line="240" w:lineRule="auto"/>
              <w:ind w:right="68" w:firstLine="720"/>
              <w:jc w:val="both"/>
              <w:rPr>
                <w:rFonts w:ascii="Times New Roman" w:hAnsi="Times New Roman" w:cs="Times New Roman"/>
                <w:sz w:val="28"/>
                <w:szCs w:val="28"/>
              </w:rPr>
            </w:pPr>
            <w:r w:rsidRPr="00026DD6">
              <w:rPr>
                <w:rFonts w:ascii="Times New Roman" w:hAnsi="Times New Roman" w:cs="Times New Roman"/>
                <w:sz w:val="28"/>
                <w:szCs w:val="28"/>
              </w:rPr>
              <w:t>Ministru kabineta rīkojuma projekt</w:t>
            </w:r>
            <w:r w:rsidR="005574F8" w:rsidRPr="00026DD6">
              <w:rPr>
                <w:rFonts w:ascii="Times New Roman" w:hAnsi="Times New Roman" w:cs="Times New Roman"/>
                <w:sz w:val="28"/>
                <w:szCs w:val="28"/>
              </w:rPr>
              <w:t>a</w:t>
            </w:r>
            <w:r w:rsidRPr="00026DD6">
              <w:rPr>
                <w:rFonts w:ascii="Times New Roman" w:hAnsi="Times New Roman" w:cs="Times New Roman"/>
                <w:sz w:val="28"/>
                <w:szCs w:val="28"/>
              </w:rPr>
              <w:t xml:space="preserve"> </w:t>
            </w:r>
            <w:r w:rsidR="00886FCC" w:rsidRPr="00026DD6">
              <w:rPr>
                <w:rFonts w:ascii="Times New Roman" w:hAnsi="Times New Roman" w:cs="Times New Roman"/>
                <w:sz w:val="28"/>
                <w:szCs w:val="28"/>
              </w:rPr>
              <w:t>“</w:t>
            </w:r>
            <w:r w:rsidR="004D3149" w:rsidRPr="00026DD6">
              <w:rPr>
                <w:rFonts w:ascii="Times New Roman" w:hAnsi="Times New Roman" w:cs="Times New Roman"/>
                <w:sz w:val="28"/>
                <w:szCs w:val="28"/>
              </w:rPr>
              <w:t>Par valstij piekr</w:t>
            </w:r>
            <w:r w:rsidR="00077B76" w:rsidRPr="00026DD6">
              <w:rPr>
                <w:rFonts w:ascii="Times New Roman" w:hAnsi="Times New Roman" w:cs="Times New Roman"/>
                <w:sz w:val="28"/>
                <w:szCs w:val="28"/>
              </w:rPr>
              <w:t>ītoš</w:t>
            </w:r>
            <w:r w:rsidR="00F80B30" w:rsidRPr="00026DD6">
              <w:rPr>
                <w:rFonts w:ascii="Times New Roman" w:hAnsi="Times New Roman" w:cs="Times New Roman"/>
                <w:sz w:val="28"/>
                <w:szCs w:val="28"/>
              </w:rPr>
              <w:t>ā</w:t>
            </w:r>
            <w:r w:rsidR="004D3149" w:rsidRPr="00026DD6">
              <w:rPr>
                <w:rFonts w:ascii="Times New Roman" w:hAnsi="Times New Roman" w:cs="Times New Roman"/>
                <w:sz w:val="28"/>
                <w:szCs w:val="28"/>
              </w:rPr>
              <w:t xml:space="preserve"> nekustam</w:t>
            </w:r>
            <w:r w:rsidR="00F80B30" w:rsidRPr="00026DD6">
              <w:rPr>
                <w:rFonts w:ascii="Times New Roman" w:hAnsi="Times New Roman" w:cs="Times New Roman"/>
                <w:sz w:val="28"/>
                <w:szCs w:val="28"/>
              </w:rPr>
              <w:t>ā</w:t>
            </w:r>
            <w:r w:rsidR="004D3149" w:rsidRPr="00026DD6">
              <w:rPr>
                <w:rFonts w:ascii="Times New Roman" w:hAnsi="Times New Roman" w:cs="Times New Roman"/>
                <w:sz w:val="28"/>
                <w:szCs w:val="28"/>
              </w:rPr>
              <w:t xml:space="preserve"> īpašum</w:t>
            </w:r>
            <w:r w:rsidR="00F80B30" w:rsidRPr="00026DD6">
              <w:rPr>
                <w:rFonts w:ascii="Times New Roman" w:hAnsi="Times New Roman" w:cs="Times New Roman"/>
                <w:sz w:val="28"/>
                <w:szCs w:val="28"/>
              </w:rPr>
              <w:t>a</w:t>
            </w:r>
            <w:r w:rsidR="004D3149" w:rsidRPr="00026DD6">
              <w:rPr>
                <w:rFonts w:ascii="Times New Roman" w:hAnsi="Times New Roman" w:cs="Times New Roman"/>
                <w:sz w:val="28"/>
                <w:szCs w:val="28"/>
              </w:rPr>
              <w:t xml:space="preserve"> nodošanu </w:t>
            </w:r>
            <w:r w:rsidR="001D0EB5" w:rsidRPr="00026DD6">
              <w:rPr>
                <w:rFonts w:ascii="Times New Roman" w:hAnsi="Times New Roman" w:cs="Times New Roman"/>
                <w:sz w:val="28"/>
                <w:szCs w:val="28"/>
              </w:rPr>
              <w:t>Daugavpils pilsētas</w:t>
            </w:r>
            <w:r w:rsidR="00F80B30" w:rsidRPr="00026DD6">
              <w:rPr>
                <w:rFonts w:ascii="Times New Roman" w:hAnsi="Times New Roman" w:cs="Times New Roman"/>
                <w:sz w:val="28"/>
                <w:szCs w:val="28"/>
              </w:rPr>
              <w:t xml:space="preserve"> </w:t>
            </w:r>
            <w:r w:rsidR="004D3149" w:rsidRPr="00026DD6">
              <w:rPr>
                <w:rFonts w:ascii="Times New Roman" w:hAnsi="Times New Roman" w:cs="Times New Roman"/>
                <w:sz w:val="28"/>
                <w:szCs w:val="28"/>
              </w:rPr>
              <w:t>pašvaldīb</w:t>
            </w:r>
            <w:r w:rsidR="00F80B30" w:rsidRPr="00026DD6">
              <w:rPr>
                <w:rFonts w:ascii="Times New Roman" w:hAnsi="Times New Roman" w:cs="Times New Roman"/>
                <w:sz w:val="28"/>
                <w:szCs w:val="28"/>
              </w:rPr>
              <w:t>as</w:t>
            </w:r>
            <w:r w:rsidR="004D3149" w:rsidRPr="00026DD6">
              <w:rPr>
                <w:rFonts w:ascii="Times New Roman" w:hAnsi="Times New Roman" w:cs="Times New Roman"/>
                <w:sz w:val="28"/>
                <w:szCs w:val="28"/>
              </w:rPr>
              <w:t xml:space="preserve"> īpašumā” </w:t>
            </w:r>
            <w:r w:rsidRPr="00026DD6">
              <w:rPr>
                <w:rFonts w:ascii="Times New Roman" w:hAnsi="Times New Roman" w:cs="Times New Roman"/>
                <w:sz w:val="28"/>
                <w:szCs w:val="28"/>
              </w:rPr>
              <w:t>(turpmāk – Rīkojuma projekts)</w:t>
            </w:r>
            <w:r w:rsidRPr="00026DD6">
              <w:rPr>
                <w:rFonts w:ascii="Times New Roman" w:hAnsi="Times New Roman" w:cs="Times New Roman"/>
                <w:b/>
                <w:sz w:val="28"/>
                <w:szCs w:val="28"/>
              </w:rPr>
              <w:t xml:space="preserve"> </w:t>
            </w:r>
            <w:r w:rsidR="005574F8" w:rsidRPr="00026DD6">
              <w:rPr>
                <w:rFonts w:ascii="Times New Roman" w:hAnsi="Times New Roman" w:cs="Times New Roman"/>
                <w:sz w:val="28"/>
                <w:szCs w:val="28"/>
              </w:rPr>
              <w:t xml:space="preserve">mērķis ir nodot </w:t>
            </w:r>
            <w:r w:rsidR="00175556" w:rsidRPr="00026DD6">
              <w:rPr>
                <w:rFonts w:ascii="Times New Roman" w:hAnsi="Times New Roman" w:cs="Times New Roman"/>
                <w:sz w:val="28"/>
                <w:szCs w:val="28"/>
              </w:rPr>
              <w:t xml:space="preserve">bez atlīdzības </w:t>
            </w:r>
            <w:r w:rsidR="005574F8" w:rsidRPr="00026DD6">
              <w:rPr>
                <w:rFonts w:ascii="Times New Roman" w:hAnsi="Times New Roman" w:cs="Times New Roman"/>
                <w:sz w:val="28"/>
                <w:szCs w:val="28"/>
              </w:rPr>
              <w:t>valstij piekrītoš</w:t>
            </w:r>
            <w:r w:rsidR="00F80B30" w:rsidRPr="00026DD6">
              <w:rPr>
                <w:rFonts w:ascii="Times New Roman" w:hAnsi="Times New Roman" w:cs="Times New Roman"/>
                <w:sz w:val="28"/>
                <w:szCs w:val="28"/>
              </w:rPr>
              <w:t>o</w:t>
            </w:r>
            <w:r w:rsidR="005574F8" w:rsidRPr="00026DD6">
              <w:rPr>
                <w:rFonts w:ascii="Times New Roman" w:hAnsi="Times New Roman" w:cs="Times New Roman"/>
                <w:sz w:val="28"/>
                <w:szCs w:val="28"/>
              </w:rPr>
              <w:t xml:space="preserve"> </w:t>
            </w:r>
            <w:r w:rsidR="00375952" w:rsidRPr="00026DD6">
              <w:rPr>
                <w:rFonts w:ascii="Times New Roman" w:hAnsi="Times New Roman" w:cs="Times New Roman"/>
                <w:sz w:val="28"/>
                <w:szCs w:val="28"/>
              </w:rPr>
              <w:t>nekustamo</w:t>
            </w:r>
            <w:r w:rsidR="005617A7" w:rsidRPr="00026DD6">
              <w:rPr>
                <w:rFonts w:ascii="Times New Roman" w:hAnsi="Times New Roman" w:cs="Times New Roman"/>
                <w:sz w:val="28"/>
                <w:szCs w:val="28"/>
              </w:rPr>
              <w:t xml:space="preserve"> </w:t>
            </w:r>
            <w:r w:rsidR="005574F8" w:rsidRPr="00026DD6">
              <w:rPr>
                <w:rFonts w:ascii="Times New Roman" w:hAnsi="Times New Roman" w:cs="Times New Roman"/>
                <w:sz w:val="28"/>
                <w:szCs w:val="28"/>
              </w:rPr>
              <w:t>īpašumu</w:t>
            </w:r>
            <w:r w:rsidR="00F80B30" w:rsidRPr="00026DD6">
              <w:rPr>
                <w:rFonts w:ascii="Times New Roman" w:hAnsi="Times New Roman" w:cs="Times New Roman"/>
                <w:sz w:val="28"/>
                <w:szCs w:val="28"/>
              </w:rPr>
              <w:t xml:space="preserve"> </w:t>
            </w:r>
            <w:r w:rsidR="007E1CB9" w:rsidRPr="00026DD6">
              <w:rPr>
                <w:rFonts w:ascii="Times New Roman" w:hAnsi="Times New Roman" w:cs="Times New Roman"/>
                <w:sz w:val="28"/>
                <w:szCs w:val="28"/>
              </w:rPr>
              <w:t>pašvaldīb</w:t>
            </w:r>
            <w:r w:rsidR="00F80B30" w:rsidRPr="00026DD6">
              <w:rPr>
                <w:rFonts w:ascii="Times New Roman" w:hAnsi="Times New Roman" w:cs="Times New Roman"/>
                <w:sz w:val="28"/>
                <w:szCs w:val="28"/>
              </w:rPr>
              <w:t>ai</w:t>
            </w:r>
            <w:r w:rsidR="005574F8" w:rsidRPr="00026DD6">
              <w:rPr>
                <w:rFonts w:ascii="Times New Roman" w:hAnsi="Times New Roman" w:cs="Times New Roman"/>
                <w:sz w:val="28"/>
                <w:szCs w:val="28"/>
              </w:rPr>
              <w:t xml:space="preserve"> īpašumā Publiskas personas mantas atsavināšanas likumā (turpmāk</w:t>
            </w:r>
            <w:r w:rsidR="007E1CB9" w:rsidRPr="00026DD6">
              <w:rPr>
                <w:rFonts w:ascii="Times New Roman" w:hAnsi="Times New Roman" w:cs="Times New Roman"/>
                <w:sz w:val="28"/>
                <w:szCs w:val="28"/>
              </w:rPr>
              <w:t xml:space="preserve"> </w:t>
            </w:r>
            <w:r w:rsidR="00886FCC" w:rsidRPr="00026DD6">
              <w:rPr>
                <w:rFonts w:ascii="Times New Roman" w:hAnsi="Times New Roman" w:cs="Times New Roman"/>
                <w:sz w:val="28"/>
                <w:szCs w:val="28"/>
              </w:rPr>
              <w:t>–</w:t>
            </w:r>
            <w:r w:rsidR="00C46FCA" w:rsidRPr="00026DD6">
              <w:rPr>
                <w:rFonts w:ascii="Times New Roman" w:hAnsi="Times New Roman" w:cs="Times New Roman"/>
                <w:sz w:val="28"/>
                <w:szCs w:val="28"/>
              </w:rPr>
              <w:t xml:space="preserve"> </w:t>
            </w:r>
            <w:r w:rsidR="005574F8" w:rsidRPr="00026DD6">
              <w:rPr>
                <w:rFonts w:ascii="Times New Roman" w:hAnsi="Times New Roman" w:cs="Times New Roman"/>
                <w:sz w:val="28"/>
                <w:szCs w:val="28"/>
              </w:rPr>
              <w:t>Atsavināšanas likums) noteiktajā kārtībā.</w:t>
            </w:r>
          </w:p>
          <w:p w14:paraId="4E77BDF8" w14:textId="77777777" w:rsidR="00E5323B" w:rsidRPr="00026DD6" w:rsidRDefault="007249C1" w:rsidP="00B60B81">
            <w:pPr>
              <w:spacing w:after="0" w:line="240" w:lineRule="auto"/>
              <w:ind w:right="68" w:firstLine="720"/>
              <w:jc w:val="both"/>
              <w:rPr>
                <w:b/>
                <w:bCs/>
                <w:sz w:val="28"/>
                <w:szCs w:val="28"/>
              </w:rPr>
            </w:pPr>
            <w:r w:rsidRPr="00026DD6">
              <w:rPr>
                <w:rFonts w:ascii="Times New Roman" w:hAnsi="Times New Roman" w:cs="Times New Roman"/>
                <w:color w:val="000000"/>
                <w:sz w:val="28"/>
                <w:szCs w:val="28"/>
              </w:rPr>
              <w:t>Rīkojuma projekts stāsies spēkā pēc tā pieņemšanas Ministru kabinetā.</w:t>
            </w:r>
          </w:p>
        </w:tc>
      </w:tr>
    </w:tbl>
    <w:p w14:paraId="7084AC10" w14:textId="77777777" w:rsidR="00E5323B" w:rsidRPr="00026DD6" w:rsidRDefault="00E5323B" w:rsidP="00E5323B">
      <w:pPr>
        <w:spacing w:after="0" w:line="240" w:lineRule="auto"/>
        <w:rPr>
          <w:rFonts w:ascii="Times New Roman" w:eastAsia="Times New Roman" w:hAnsi="Times New Roman" w:cs="Times New Roman"/>
          <w:iCs/>
          <w:color w:val="414142"/>
          <w:sz w:val="28"/>
          <w:szCs w:val="28"/>
          <w:lang w:val="sv-SE" w:eastAsia="lv-LV"/>
        </w:rPr>
      </w:pPr>
      <w:r w:rsidRPr="00026DD6">
        <w:rPr>
          <w:rFonts w:ascii="Times New Roman" w:eastAsia="Times New Roman" w:hAnsi="Times New Roman" w:cs="Times New Roman"/>
          <w:iCs/>
          <w:color w:val="414142"/>
          <w:sz w:val="28"/>
          <w:szCs w:val="28"/>
          <w:lang w:val="sv-SE" w:eastAsia="lv-LV"/>
        </w:rPr>
        <w:t xml:space="preserve">  </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2987"/>
        <w:gridCol w:w="5428"/>
      </w:tblGrid>
      <w:tr w:rsidR="00E5323B" w:rsidRPr="00026DD6" w14:paraId="57948956" w14:textId="77777777" w:rsidTr="00686144">
        <w:trPr>
          <w:trHeight w:val="279"/>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CC9DF9E" w14:textId="77777777" w:rsidR="00655F2C" w:rsidRPr="00026DD6" w:rsidRDefault="00E5323B" w:rsidP="00EC11D3">
            <w:pPr>
              <w:spacing w:after="0" w:line="240" w:lineRule="auto"/>
              <w:jc w:val="center"/>
              <w:rPr>
                <w:rFonts w:ascii="Times New Roman" w:eastAsia="Times New Roman" w:hAnsi="Times New Roman" w:cs="Times New Roman"/>
                <w:b/>
                <w:bCs/>
                <w:iCs/>
                <w:color w:val="414142"/>
                <w:sz w:val="28"/>
                <w:szCs w:val="28"/>
                <w:lang w:val="sv-SE" w:eastAsia="lv-LV"/>
              </w:rPr>
            </w:pPr>
            <w:r w:rsidRPr="00026DD6">
              <w:rPr>
                <w:rFonts w:ascii="Times New Roman" w:hAnsi="Times New Roman" w:cs="Times New Roman"/>
                <w:b/>
                <w:bCs/>
                <w:sz w:val="28"/>
                <w:szCs w:val="28"/>
              </w:rPr>
              <w:t>I. Tiesību akta projekta izstrādes nepieciešamība</w:t>
            </w:r>
          </w:p>
        </w:tc>
      </w:tr>
      <w:tr w:rsidR="00E5323B" w:rsidRPr="00026DD6" w14:paraId="32D07D04" w14:textId="77777777" w:rsidTr="00686144">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8659961" w14:textId="77777777" w:rsidR="00655F2C" w:rsidRPr="00026DD6" w:rsidRDefault="00E5323B" w:rsidP="00E5323B">
            <w:pPr>
              <w:spacing w:after="0" w:line="240" w:lineRule="auto"/>
              <w:rPr>
                <w:rFonts w:ascii="Times New Roman" w:hAnsi="Times New Roman" w:cs="Times New Roman"/>
                <w:sz w:val="28"/>
                <w:szCs w:val="28"/>
              </w:rPr>
            </w:pPr>
            <w:r w:rsidRPr="00026DD6">
              <w:rPr>
                <w:rFonts w:ascii="Times New Roman" w:hAnsi="Times New Roman" w:cs="Times New Roman"/>
                <w:sz w:val="28"/>
                <w:szCs w:val="28"/>
              </w:rPr>
              <w:t>1.</w:t>
            </w:r>
          </w:p>
        </w:tc>
        <w:tc>
          <w:tcPr>
            <w:tcW w:w="1657" w:type="pct"/>
            <w:tcBorders>
              <w:top w:val="outset" w:sz="6" w:space="0" w:color="auto"/>
              <w:left w:val="outset" w:sz="6" w:space="0" w:color="auto"/>
              <w:bottom w:val="outset" w:sz="6" w:space="0" w:color="auto"/>
              <w:right w:val="outset" w:sz="6" w:space="0" w:color="auto"/>
            </w:tcBorders>
            <w:hideMark/>
          </w:tcPr>
          <w:p w14:paraId="6CBA2914" w14:textId="77777777" w:rsidR="00E5323B" w:rsidRPr="00026DD6" w:rsidRDefault="00E5323B" w:rsidP="00E5323B">
            <w:pPr>
              <w:spacing w:after="0" w:line="240" w:lineRule="auto"/>
              <w:rPr>
                <w:rFonts w:ascii="Times New Roman" w:hAnsi="Times New Roman" w:cs="Times New Roman"/>
                <w:sz w:val="28"/>
                <w:szCs w:val="28"/>
              </w:rPr>
            </w:pPr>
            <w:r w:rsidRPr="00026DD6">
              <w:rPr>
                <w:rFonts w:ascii="Times New Roman" w:hAnsi="Times New Roman" w:cs="Times New Roman"/>
                <w:sz w:val="28"/>
                <w:szCs w:val="28"/>
              </w:rPr>
              <w:t>Pamatojums</w:t>
            </w:r>
          </w:p>
        </w:tc>
        <w:tc>
          <w:tcPr>
            <w:tcW w:w="2984" w:type="pct"/>
            <w:tcBorders>
              <w:top w:val="outset" w:sz="6" w:space="0" w:color="auto"/>
              <w:left w:val="outset" w:sz="6" w:space="0" w:color="auto"/>
              <w:bottom w:val="outset" w:sz="6" w:space="0" w:color="auto"/>
              <w:right w:val="outset" w:sz="6" w:space="0" w:color="auto"/>
            </w:tcBorders>
            <w:hideMark/>
          </w:tcPr>
          <w:p w14:paraId="3CC6D46F" w14:textId="60945BB6" w:rsidR="00E5323B" w:rsidRPr="00026DD6" w:rsidRDefault="005574F8" w:rsidP="00F80B30">
            <w:pPr>
              <w:tabs>
                <w:tab w:val="right" w:pos="9072"/>
              </w:tabs>
              <w:spacing w:after="0" w:line="240" w:lineRule="auto"/>
              <w:ind w:right="66"/>
              <w:jc w:val="both"/>
              <w:rPr>
                <w:rFonts w:ascii="Times New Roman" w:hAnsi="Times New Roman" w:cs="Times New Roman"/>
                <w:sz w:val="28"/>
                <w:szCs w:val="28"/>
              </w:rPr>
            </w:pPr>
            <w:r w:rsidRPr="00026DD6">
              <w:rPr>
                <w:rFonts w:ascii="Times New Roman" w:hAnsi="Times New Roman" w:cs="Times New Roman"/>
                <w:color w:val="000000"/>
                <w:sz w:val="28"/>
                <w:szCs w:val="28"/>
              </w:rPr>
              <w:t>Atsavināšanas likum</w:t>
            </w:r>
            <w:r w:rsidR="00C37B70" w:rsidRPr="00026DD6">
              <w:rPr>
                <w:rFonts w:ascii="Times New Roman" w:hAnsi="Times New Roman" w:cs="Times New Roman"/>
                <w:color w:val="000000"/>
                <w:sz w:val="28"/>
                <w:szCs w:val="28"/>
              </w:rPr>
              <w:t>a</w:t>
            </w:r>
            <w:r w:rsidRPr="00026DD6">
              <w:rPr>
                <w:rFonts w:ascii="Times New Roman" w:hAnsi="Times New Roman" w:cs="Times New Roman"/>
                <w:color w:val="000000"/>
                <w:sz w:val="28"/>
                <w:szCs w:val="28"/>
              </w:rPr>
              <w:t xml:space="preserve"> 4</w:t>
            </w:r>
            <w:r w:rsidR="00273817" w:rsidRPr="00026DD6">
              <w:rPr>
                <w:rFonts w:ascii="Times New Roman" w:hAnsi="Times New Roman" w:cs="Times New Roman"/>
                <w:color w:val="000000"/>
                <w:sz w:val="28"/>
                <w:szCs w:val="28"/>
              </w:rPr>
              <w:t>2</w:t>
            </w:r>
            <w:r w:rsidRPr="00026DD6">
              <w:rPr>
                <w:rFonts w:ascii="Times New Roman" w:hAnsi="Times New Roman" w:cs="Times New Roman"/>
                <w:color w:val="000000"/>
                <w:sz w:val="28"/>
                <w:szCs w:val="28"/>
              </w:rPr>
              <w:t>.panta pirmā daļ</w:t>
            </w:r>
            <w:r w:rsidR="005E0952" w:rsidRPr="00026DD6">
              <w:rPr>
                <w:rFonts w:ascii="Times New Roman" w:hAnsi="Times New Roman" w:cs="Times New Roman"/>
                <w:color w:val="000000"/>
                <w:sz w:val="28"/>
                <w:szCs w:val="28"/>
              </w:rPr>
              <w:t>a</w:t>
            </w:r>
            <w:r w:rsidR="00273817" w:rsidRPr="00026DD6">
              <w:rPr>
                <w:rFonts w:ascii="Times New Roman" w:hAnsi="Times New Roman" w:cs="Times New Roman"/>
                <w:color w:val="000000"/>
                <w:sz w:val="28"/>
                <w:szCs w:val="28"/>
              </w:rPr>
              <w:t>, 42.</w:t>
            </w:r>
            <w:r w:rsidR="00273817" w:rsidRPr="00026DD6">
              <w:rPr>
                <w:rFonts w:ascii="Times New Roman" w:hAnsi="Times New Roman" w:cs="Times New Roman"/>
                <w:color w:val="000000"/>
                <w:sz w:val="28"/>
                <w:szCs w:val="28"/>
                <w:vertAlign w:val="superscript"/>
              </w:rPr>
              <w:t>1</w:t>
            </w:r>
            <w:r w:rsidR="00273817" w:rsidRPr="00026DD6">
              <w:rPr>
                <w:rFonts w:ascii="Times New Roman" w:hAnsi="Times New Roman" w:cs="Times New Roman"/>
                <w:color w:val="000000"/>
                <w:sz w:val="28"/>
                <w:szCs w:val="28"/>
              </w:rPr>
              <w:t xml:space="preserve"> un 43.pant</w:t>
            </w:r>
            <w:r w:rsidR="00F80B30" w:rsidRPr="00026DD6">
              <w:rPr>
                <w:rFonts w:ascii="Times New Roman" w:hAnsi="Times New Roman" w:cs="Times New Roman"/>
                <w:color w:val="000000"/>
                <w:sz w:val="28"/>
                <w:szCs w:val="28"/>
              </w:rPr>
              <w:t>s</w:t>
            </w:r>
            <w:r w:rsidR="001E2995" w:rsidRPr="00026DD6">
              <w:rPr>
                <w:rFonts w:ascii="Times New Roman" w:hAnsi="Times New Roman" w:cs="Times New Roman"/>
                <w:color w:val="000000"/>
                <w:sz w:val="28"/>
                <w:szCs w:val="28"/>
              </w:rPr>
              <w:t>,</w:t>
            </w:r>
            <w:r w:rsidRPr="00026DD6">
              <w:rPr>
                <w:rFonts w:ascii="Times New Roman" w:hAnsi="Times New Roman" w:cs="Times New Roman"/>
                <w:color w:val="000000"/>
                <w:sz w:val="28"/>
                <w:szCs w:val="28"/>
              </w:rPr>
              <w:t xml:space="preserve"> </w:t>
            </w:r>
            <w:r w:rsidR="00C46FCA" w:rsidRPr="00026DD6">
              <w:rPr>
                <w:rFonts w:ascii="Times New Roman" w:hAnsi="Times New Roman" w:cs="Times New Roman"/>
                <w:color w:val="000000"/>
                <w:sz w:val="28"/>
                <w:szCs w:val="28"/>
              </w:rPr>
              <w:t xml:space="preserve">45.panta pirmā daļa </w:t>
            </w:r>
            <w:r w:rsidRPr="00026DD6">
              <w:rPr>
                <w:rFonts w:ascii="Times New Roman" w:hAnsi="Times New Roman" w:cs="Times New Roman"/>
                <w:color w:val="000000"/>
                <w:sz w:val="28"/>
                <w:szCs w:val="28"/>
              </w:rPr>
              <w:t>un l</w:t>
            </w:r>
            <w:r w:rsidRPr="00026DD6">
              <w:rPr>
                <w:rFonts w:ascii="Times New Roman" w:hAnsi="Times New Roman" w:cs="Times New Roman"/>
                <w:sz w:val="28"/>
                <w:szCs w:val="28"/>
              </w:rPr>
              <w:t xml:space="preserve">ikuma </w:t>
            </w:r>
            <w:r w:rsidR="00886FCC" w:rsidRPr="00026DD6">
              <w:rPr>
                <w:rFonts w:ascii="Times New Roman" w:hAnsi="Times New Roman" w:cs="Times New Roman"/>
                <w:sz w:val="28"/>
                <w:szCs w:val="28"/>
              </w:rPr>
              <w:t>“</w:t>
            </w:r>
            <w:r w:rsidRPr="00026DD6">
              <w:rPr>
                <w:rFonts w:ascii="Times New Roman" w:hAnsi="Times New Roman" w:cs="Times New Roman"/>
                <w:sz w:val="28"/>
                <w:szCs w:val="28"/>
              </w:rPr>
              <w:t xml:space="preserve">Par pašvaldībām” </w:t>
            </w:r>
            <w:r w:rsidR="00E92597" w:rsidRPr="00E92597">
              <w:rPr>
                <w:rFonts w:ascii="Times New Roman" w:hAnsi="Times New Roman" w:cs="Times New Roman"/>
                <w:sz w:val="28"/>
                <w:szCs w:val="28"/>
              </w:rPr>
              <w:t xml:space="preserve">15.panta pirmās daļas 9.punkts, </w:t>
            </w:r>
            <w:r w:rsidR="00E92597">
              <w:rPr>
                <w:rFonts w:ascii="Times New Roman" w:hAnsi="Times New Roman" w:cs="Times New Roman"/>
                <w:sz w:val="28"/>
                <w:szCs w:val="28"/>
              </w:rPr>
              <w:t>Daugavpils</w:t>
            </w:r>
            <w:r w:rsidR="00E92597" w:rsidRPr="00E92597">
              <w:rPr>
                <w:rFonts w:ascii="Times New Roman" w:hAnsi="Times New Roman" w:cs="Times New Roman"/>
                <w:sz w:val="28"/>
                <w:szCs w:val="28"/>
              </w:rPr>
              <w:t xml:space="preserve"> pilsētas domes 2020.gada </w:t>
            </w:r>
            <w:r w:rsidR="00E92597">
              <w:rPr>
                <w:rFonts w:ascii="Times New Roman" w:hAnsi="Times New Roman" w:cs="Times New Roman"/>
                <w:sz w:val="28"/>
                <w:szCs w:val="28"/>
              </w:rPr>
              <w:t>21</w:t>
            </w:r>
            <w:r w:rsidR="00E92597" w:rsidRPr="00E92597">
              <w:rPr>
                <w:rFonts w:ascii="Times New Roman" w:hAnsi="Times New Roman" w:cs="Times New Roman"/>
                <w:sz w:val="28"/>
                <w:szCs w:val="28"/>
              </w:rPr>
              <w:t>.</w:t>
            </w:r>
            <w:r w:rsidR="00E92597">
              <w:rPr>
                <w:rFonts w:ascii="Times New Roman" w:hAnsi="Times New Roman" w:cs="Times New Roman"/>
                <w:sz w:val="28"/>
                <w:szCs w:val="28"/>
              </w:rPr>
              <w:t>maija</w:t>
            </w:r>
            <w:r w:rsidR="00E92597" w:rsidRPr="00E92597">
              <w:rPr>
                <w:rFonts w:ascii="Times New Roman" w:hAnsi="Times New Roman" w:cs="Times New Roman"/>
                <w:sz w:val="28"/>
                <w:szCs w:val="28"/>
              </w:rPr>
              <w:t xml:space="preserve"> lēmums Nr.</w:t>
            </w:r>
            <w:r w:rsidR="00E92597">
              <w:rPr>
                <w:rFonts w:ascii="Times New Roman" w:hAnsi="Times New Roman" w:cs="Times New Roman"/>
                <w:sz w:val="28"/>
                <w:szCs w:val="28"/>
              </w:rPr>
              <w:t>207</w:t>
            </w:r>
            <w:r w:rsidR="00E92597" w:rsidRPr="00E92597">
              <w:rPr>
                <w:rFonts w:ascii="Times New Roman" w:hAnsi="Times New Roman" w:cs="Times New Roman"/>
                <w:sz w:val="28"/>
                <w:szCs w:val="28"/>
              </w:rPr>
              <w:t xml:space="preserve"> (</w:t>
            </w:r>
            <w:proofErr w:type="spellStart"/>
            <w:r w:rsidR="00E92597" w:rsidRPr="00E92597">
              <w:rPr>
                <w:rFonts w:ascii="Times New Roman" w:hAnsi="Times New Roman" w:cs="Times New Roman"/>
                <w:sz w:val="28"/>
                <w:szCs w:val="28"/>
              </w:rPr>
              <w:t>prot.Nr</w:t>
            </w:r>
            <w:proofErr w:type="spellEnd"/>
            <w:r w:rsidR="00E92597" w:rsidRPr="00E92597">
              <w:rPr>
                <w:rFonts w:ascii="Times New Roman" w:hAnsi="Times New Roman" w:cs="Times New Roman"/>
                <w:sz w:val="28"/>
                <w:szCs w:val="28"/>
              </w:rPr>
              <w:t xml:space="preserve">. </w:t>
            </w:r>
            <w:r w:rsidR="00E92597">
              <w:rPr>
                <w:rFonts w:ascii="Times New Roman" w:hAnsi="Times New Roman" w:cs="Times New Roman"/>
                <w:sz w:val="28"/>
                <w:szCs w:val="28"/>
              </w:rPr>
              <w:t>22</w:t>
            </w:r>
            <w:r w:rsidR="00E92597" w:rsidRPr="00E92597">
              <w:rPr>
                <w:rFonts w:ascii="Times New Roman" w:hAnsi="Times New Roman" w:cs="Times New Roman"/>
                <w:sz w:val="28"/>
                <w:szCs w:val="28"/>
              </w:rPr>
              <w:t xml:space="preserve">, </w:t>
            </w:r>
            <w:r w:rsidR="00E92597">
              <w:rPr>
                <w:rFonts w:ascii="Times New Roman" w:hAnsi="Times New Roman" w:cs="Times New Roman"/>
                <w:sz w:val="28"/>
                <w:szCs w:val="28"/>
              </w:rPr>
              <w:t>23</w:t>
            </w:r>
            <w:r w:rsidR="00E92597" w:rsidRPr="00E92597">
              <w:rPr>
                <w:rFonts w:ascii="Times New Roman" w:hAnsi="Times New Roman" w:cs="Times New Roman"/>
                <w:sz w:val="28"/>
                <w:szCs w:val="28"/>
              </w:rPr>
              <w:t>.§).</w:t>
            </w:r>
          </w:p>
        </w:tc>
      </w:tr>
      <w:tr w:rsidR="00083640" w:rsidRPr="00026DD6" w14:paraId="4CF5B96E" w14:textId="77777777" w:rsidTr="00686144">
        <w:trPr>
          <w:trHeight w:val="502"/>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358E25E" w14:textId="77777777" w:rsidR="00083640" w:rsidRPr="00026DD6" w:rsidRDefault="00083640" w:rsidP="00083640">
            <w:pPr>
              <w:spacing w:after="0" w:line="240" w:lineRule="auto"/>
              <w:rPr>
                <w:rFonts w:ascii="Times New Roman" w:hAnsi="Times New Roman" w:cs="Times New Roman"/>
                <w:sz w:val="28"/>
                <w:szCs w:val="28"/>
              </w:rPr>
            </w:pPr>
            <w:r w:rsidRPr="00026DD6">
              <w:rPr>
                <w:rFonts w:ascii="Times New Roman" w:hAnsi="Times New Roman" w:cs="Times New Roman"/>
                <w:sz w:val="28"/>
                <w:szCs w:val="28"/>
              </w:rPr>
              <w:t>2.</w:t>
            </w:r>
          </w:p>
        </w:tc>
        <w:tc>
          <w:tcPr>
            <w:tcW w:w="1657" w:type="pct"/>
            <w:tcBorders>
              <w:top w:val="outset" w:sz="6" w:space="0" w:color="auto"/>
              <w:left w:val="outset" w:sz="6" w:space="0" w:color="auto"/>
              <w:bottom w:val="outset" w:sz="6" w:space="0" w:color="auto"/>
              <w:right w:val="outset" w:sz="6" w:space="0" w:color="auto"/>
            </w:tcBorders>
            <w:hideMark/>
          </w:tcPr>
          <w:p w14:paraId="03F0D072" w14:textId="77777777" w:rsidR="00083640" w:rsidRPr="00026DD6" w:rsidRDefault="00083640" w:rsidP="00EF0039">
            <w:pPr>
              <w:pStyle w:val="Heading4"/>
              <w:jc w:val="both"/>
              <w:rPr>
                <w:rFonts w:ascii="Times New Roman" w:hAnsi="Times New Roman"/>
                <w:b w:val="0"/>
                <w:lang w:val="lv-LV"/>
              </w:rPr>
            </w:pPr>
            <w:r w:rsidRPr="00026DD6">
              <w:rPr>
                <w:rFonts w:ascii="Times New Roman" w:hAnsi="Times New Roman"/>
                <w:b w:val="0"/>
                <w:lang w:val="lv-LV"/>
              </w:rPr>
              <w:t>Pašreizējā situācija un problēmas, kuru risināšanai tiesību akta projekts izstrādāts, tiesiskā regulējuma mērķis un būtība</w:t>
            </w:r>
          </w:p>
        </w:tc>
        <w:tc>
          <w:tcPr>
            <w:tcW w:w="2984" w:type="pct"/>
            <w:tcBorders>
              <w:top w:val="outset" w:sz="6" w:space="0" w:color="auto"/>
              <w:left w:val="outset" w:sz="6" w:space="0" w:color="auto"/>
              <w:bottom w:val="outset" w:sz="6" w:space="0" w:color="auto"/>
              <w:right w:val="outset" w:sz="6" w:space="0" w:color="auto"/>
            </w:tcBorders>
            <w:hideMark/>
          </w:tcPr>
          <w:p w14:paraId="487963E7" w14:textId="3D997D10" w:rsidR="00F30A36" w:rsidRPr="004B729D" w:rsidRDefault="00F30A36" w:rsidP="004B729D">
            <w:pPr>
              <w:pStyle w:val="BodyText"/>
              <w:tabs>
                <w:tab w:val="left" w:pos="850"/>
                <w:tab w:val="left" w:pos="2802"/>
              </w:tabs>
              <w:spacing w:before="0" w:after="0"/>
              <w:ind w:left="82" w:right="66" w:firstLine="567"/>
              <w:rPr>
                <w:szCs w:val="28"/>
              </w:rPr>
            </w:pPr>
            <w:r w:rsidRPr="004B729D">
              <w:rPr>
                <w:szCs w:val="28"/>
              </w:rPr>
              <w:t>Civillikuma 416.pant</w:t>
            </w:r>
            <w:r w:rsidR="00886FCC" w:rsidRPr="004B729D">
              <w:rPr>
                <w:szCs w:val="28"/>
              </w:rPr>
              <w:t>a pirmajā</w:t>
            </w:r>
            <w:r w:rsidRPr="004B729D">
              <w:rPr>
                <w:szCs w:val="28"/>
              </w:rPr>
              <w:t xml:space="preserve"> </w:t>
            </w:r>
            <w:r w:rsidR="00886FCC" w:rsidRPr="004B729D">
              <w:rPr>
                <w:szCs w:val="28"/>
              </w:rPr>
              <w:t xml:space="preserve">daļā </w:t>
            </w:r>
            <w:r w:rsidRPr="004B729D">
              <w:rPr>
                <w:szCs w:val="28"/>
              </w:rPr>
              <w:t xml:space="preserve">noteikts, ja pēc mantojuma atstājēja nāves viņam mantinieki nav palikuši vai šie mantinieki likumiskā termiņā pēc publikācijas par mantojuma atklāšanos nav ieradušies vai nav pierādījuši savas mantojuma tiesības, tad manta piekrīt valstij. </w:t>
            </w:r>
          </w:p>
          <w:p w14:paraId="00171E94" w14:textId="01CF33DD" w:rsidR="002F39EC" w:rsidRPr="004B729D" w:rsidRDefault="002F39EC" w:rsidP="004B729D">
            <w:pPr>
              <w:pStyle w:val="BodyText"/>
              <w:tabs>
                <w:tab w:val="left" w:pos="850"/>
              </w:tabs>
              <w:spacing w:before="0"/>
              <w:ind w:left="82" w:right="66" w:firstLine="567"/>
              <w:rPr>
                <w:szCs w:val="28"/>
              </w:rPr>
            </w:pPr>
            <w:r w:rsidRPr="004B729D">
              <w:rPr>
                <w:szCs w:val="28"/>
              </w:rPr>
              <w:t xml:space="preserve">Latgales apgabaltiesas zvērināta notāre Evija Paļuma 2019.gada 18.jūnijā taisījusi notariālo aktu </w:t>
            </w:r>
            <w:r w:rsidR="00333BD3">
              <w:rPr>
                <w:szCs w:val="28"/>
              </w:rPr>
              <w:t>“</w:t>
            </w:r>
            <w:r w:rsidRPr="004B729D">
              <w:rPr>
                <w:szCs w:val="28"/>
              </w:rPr>
              <w:t xml:space="preserve">Par mantojuma lietas izbeigšanu”, kas iereģistrēts aktu un apliecinājumu reģistrā ar Nr.4109, ar kuru par bezmantinieka mantu atzīts </w:t>
            </w:r>
            <w:r w:rsidR="00001377">
              <w:rPr>
                <w:szCs w:val="28"/>
              </w:rPr>
              <w:t>nekustamais</w:t>
            </w:r>
            <w:r w:rsidRPr="004B729D">
              <w:rPr>
                <w:szCs w:val="28"/>
              </w:rPr>
              <w:t xml:space="preserve"> īpašums Nr.84</w:t>
            </w:r>
            <w:r w:rsidR="00605500">
              <w:rPr>
                <w:szCs w:val="28"/>
              </w:rPr>
              <w:t>,</w:t>
            </w:r>
            <w:r w:rsidRPr="004B729D">
              <w:rPr>
                <w:szCs w:val="28"/>
              </w:rPr>
              <w:t xml:space="preserve"> </w:t>
            </w:r>
            <w:proofErr w:type="spellStart"/>
            <w:r w:rsidRPr="004B729D">
              <w:rPr>
                <w:szCs w:val="28"/>
              </w:rPr>
              <w:t>Cialkovska</w:t>
            </w:r>
            <w:proofErr w:type="spellEnd"/>
            <w:r w:rsidRPr="004B729D">
              <w:rPr>
                <w:szCs w:val="28"/>
              </w:rPr>
              <w:t xml:space="preserve"> ielā 6, Daugavpilī, kadastra Nr.05009002902 (turpmāk – Dzīvoklis). </w:t>
            </w:r>
          </w:p>
          <w:p w14:paraId="11FCD5DB" w14:textId="40B9A325" w:rsidR="002F39EC" w:rsidRPr="004B729D" w:rsidRDefault="002F39EC" w:rsidP="004B729D">
            <w:pPr>
              <w:pStyle w:val="BodyText"/>
              <w:tabs>
                <w:tab w:val="left" w:pos="814"/>
                <w:tab w:val="left" w:pos="2295"/>
              </w:tabs>
              <w:spacing w:before="0"/>
              <w:ind w:left="82" w:right="66" w:firstLine="567"/>
              <w:rPr>
                <w:color w:val="000000"/>
                <w:szCs w:val="28"/>
              </w:rPr>
            </w:pPr>
            <w:r w:rsidRPr="004B729D">
              <w:rPr>
                <w:color w:val="000000"/>
                <w:szCs w:val="28"/>
              </w:rPr>
              <w:lastRenderedPageBreak/>
              <w:t>Saskaņā ar Nekustamā īpašuma valsts kadastra informācijas sistēmā reģistrētiem datiem Dzīvoklis sastāv no atsevišķā īpašuma 26,7</w:t>
            </w:r>
            <w:r w:rsidRPr="004B729D">
              <w:rPr>
                <w:rFonts w:ascii="Tahoma" w:hAnsi="Tahoma" w:cs="Tahoma"/>
                <w:szCs w:val="28"/>
              </w:rPr>
              <w:t xml:space="preserve"> </w:t>
            </w:r>
            <w:r w:rsidRPr="004B729D">
              <w:rPr>
                <w:color w:val="000000"/>
                <w:szCs w:val="28"/>
              </w:rPr>
              <w:t>m</w:t>
            </w:r>
            <w:r w:rsidRPr="004B729D">
              <w:rPr>
                <w:color w:val="000000"/>
                <w:szCs w:val="28"/>
                <w:vertAlign w:val="superscript"/>
              </w:rPr>
              <w:t>2</w:t>
            </w:r>
            <w:r w:rsidRPr="004B729D">
              <w:rPr>
                <w:color w:val="000000"/>
                <w:szCs w:val="28"/>
              </w:rPr>
              <w:t xml:space="preserve"> platībā un kopīpašuma 2668/523139 domājamām daļām no dzīvojamās mājas ar kadastra apzīmējumu</w:t>
            </w:r>
            <w:r w:rsidR="00605500">
              <w:rPr>
                <w:color w:val="000000"/>
                <w:szCs w:val="28"/>
              </w:rPr>
              <w:t>:</w:t>
            </w:r>
            <w:r w:rsidRPr="004B729D">
              <w:rPr>
                <w:color w:val="000000"/>
                <w:szCs w:val="28"/>
              </w:rPr>
              <w:t xml:space="preserve"> 05000281610001 un zemes vienības ar kadastra apzīmējumu</w:t>
            </w:r>
            <w:r w:rsidR="00605500">
              <w:rPr>
                <w:color w:val="000000"/>
                <w:szCs w:val="28"/>
              </w:rPr>
              <w:t>:</w:t>
            </w:r>
            <w:r w:rsidRPr="004B729D">
              <w:rPr>
                <w:color w:val="000000"/>
                <w:szCs w:val="28"/>
              </w:rPr>
              <w:t xml:space="preserve"> 05000281610. Dzīvoklis nav ierakstīts zemesgrāmatā. Mantojuma atstājēja īpašuma tiesības uz Dzīvokli apliecina 1999.gada 1.decembra pirkuma līgums, kas noslēgts ar Daugavpils pilsētas dzīvojamo māju privatizācijas komisiju.</w:t>
            </w:r>
          </w:p>
          <w:p w14:paraId="2BA4EDFB" w14:textId="419C4B84" w:rsidR="002F39EC" w:rsidRPr="004B729D" w:rsidRDefault="002F39EC" w:rsidP="004B729D">
            <w:pPr>
              <w:pStyle w:val="BodyText"/>
              <w:tabs>
                <w:tab w:val="left" w:pos="814"/>
                <w:tab w:val="left" w:pos="2295"/>
              </w:tabs>
              <w:spacing w:before="0"/>
              <w:ind w:left="82" w:right="66" w:firstLine="567"/>
              <w:rPr>
                <w:color w:val="000000"/>
                <w:szCs w:val="28"/>
              </w:rPr>
            </w:pPr>
            <w:r w:rsidRPr="004B729D">
              <w:rPr>
                <w:color w:val="000000"/>
                <w:szCs w:val="28"/>
              </w:rPr>
              <w:t xml:space="preserve">Mantojuma lietā iesniegtas kreditoru Daugavpils pilsētas pašvaldības </w:t>
            </w:r>
            <w:r w:rsidR="00FA7D4F">
              <w:rPr>
                <w:color w:val="000000"/>
                <w:szCs w:val="28"/>
              </w:rPr>
              <w:t xml:space="preserve">(turpmāk -pašvaldība) </w:t>
            </w:r>
            <w:r w:rsidRPr="004B729D">
              <w:rPr>
                <w:color w:val="000000"/>
                <w:szCs w:val="28"/>
              </w:rPr>
              <w:t xml:space="preserve">un Valsts ieņēmumu dienesta pretenzijas. </w:t>
            </w:r>
          </w:p>
          <w:p w14:paraId="714A78E3" w14:textId="54544BD7" w:rsidR="002F39EC" w:rsidRPr="004B729D" w:rsidRDefault="002F39EC" w:rsidP="004B729D">
            <w:pPr>
              <w:pStyle w:val="BodyText"/>
              <w:tabs>
                <w:tab w:val="left" w:pos="814"/>
                <w:tab w:val="left" w:pos="2295"/>
              </w:tabs>
              <w:spacing w:before="0"/>
              <w:ind w:left="82" w:right="66" w:firstLine="567"/>
              <w:rPr>
                <w:szCs w:val="28"/>
              </w:rPr>
            </w:pPr>
            <w:r w:rsidRPr="004B729D">
              <w:rPr>
                <w:color w:val="000000"/>
                <w:szCs w:val="28"/>
              </w:rPr>
              <w:t xml:space="preserve">Ministru kabineta 2013.gada 2.jūlija noteikumu Nr.364 </w:t>
            </w:r>
            <w:r w:rsidR="00605500">
              <w:rPr>
                <w:color w:val="000000"/>
                <w:szCs w:val="28"/>
              </w:rPr>
              <w:t>“</w:t>
            </w:r>
            <w:r w:rsidRPr="004B729D">
              <w:rPr>
                <w:szCs w:val="28"/>
              </w:rPr>
              <w:t>Noteikumi par zvērināta tiesu izpildītāja rīcību ar bezmantinieku mantu”</w:t>
            </w:r>
            <w:r w:rsidRPr="004B729D">
              <w:rPr>
                <w:color w:val="000000"/>
                <w:szCs w:val="28"/>
              </w:rPr>
              <w:t xml:space="preserve"> (turpmāk – Noteikumi Nr.364) 14.punktā un 14.2. apakšpunktā noteikts, ja divu nedēļu laikā pēc šo noteikumu </w:t>
            </w:r>
            <w:hyperlink r:id="rId8" w:anchor="p12" w:tgtFrame="_blank" w:history="1">
              <w:r w:rsidRPr="004B729D">
                <w:rPr>
                  <w:rStyle w:val="Hyperlink"/>
                  <w:color w:val="000000"/>
                  <w:szCs w:val="28"/>
                  <w:u w:val="none"/>
                </w:rPr>
                <w:t>12.punktā</w:t>
              </w:r>
            </w:hyperlink>
            <w:r w:rsidRPr="004B729D">
              <w:rPr>
                <w:color w:val="000000"/>
                <w:szCs w:val="28"/>
              </w:rPr>
              <w:t xml:space="preserve"> minētā uzaicinājuma nosūtīšanas neviena no šo noteikumu </w:t>
            </w:r>
            <w:hyperlink r:id="rId9" w:anchor="p12" w:tgtFrame="_blank" w:history="1">
              <w:r w:rsidRPr="004B729D">
                <w:rPr>
                  <w:rStyle w:val="Hyperlink"/>
                  <w:color w:val="000000"/>
                  <w:szCs w:val="28"/>
                  <w:u w:val="none"/>
                </w:rPr>
                <w:t>12.punktā</w:t>
              </w:r>
            </w:hyperlink>
            <w:r w:rsidRPr="004B729D">
              <w:rPr>
                <w:color w:val="000000"/>
                <w:szCs w:val="28"/>
              </w:rPr>
              <w:t xml:space="preserve"> minētajām personām nepiesakās paturēt nekustamo īpašumu sev [..],</w:t>
            </w:r>
            <w:r w:rsidRPr="004B729D">
              <w:rPr>
                <w:szCs w:val="28"/>
              </w:rPr>
              <w:t xml:space="preserve"> kā arī šo noteikumu </w:t>
            </w:r>
            <w:hyperlink r:id="rId10" w:anchor="p8" w:tgtFrame="_blank" w:history="1">
              <w:r w:rsidRPr="004B729D">
                <w:rPr>
                  <w:rStyle w:val="Hyperlink"/>
                  <w:color w:val="000000"/>
                  <w:szCs w:val="28"/>
                  <w:u w:val="none"/>
                </w:rPr>
                <w:t xml:space="preserve">8. </w:t>
              </w:r>
            </w:hyperlink>
            <w:r w:rsidRPr="004B729D">
              <w:rPr>
                <w:color w:val="000000"/>
                <w:szCs w:val="28"/>
              </w:rPr>
              <w:t xml:space="preserve">un </w:t>
            </w:r>
            <w:hyperlink r:id="rId11" w:anchor="p49" w:tgtFrame="_blank" w:history="1">
              <w:r w:rsidRPr="004B729D">
                <w:rPr>
                  <w:rStyle w:val="Hyperlink"/>
                  <w:color w:val="000000"/>
                  <w:szCs w:val="28"/>
                  <w:u w:val="none"/>
                </w:rPr>
                <w:t>49.punktā</w:t>
              </w:r>
            </w:hyperlink>
            <w:r w:rsidRPr="004B729D">
              <w:rPr>
                <w:szCs w:val="28"/>
              </w:rPr>
              <w:t xml:space="preserve"> minētajos gadījumos, </w:t>
            </w:r>
            <w:r w:rsidRPr="004B729D">
              <w:rPr>
                <w:color w:val="000000"/>
                <w:szCs w:val="28"/>
              </w:rPr>
              <w:t xml:space="preserve">zvērināts tiesu izpildītājs ar pieņemšanas un nodošanas aktu nodod </w:t>
            </w:r>
            <w:r w:rsidR="007B1A8B">
              <w:rPr>
                <w:color w:val="000000" w:themeColor="text1"/>
                <w:szCs w:val="28"/>
              </w:rPr>
              <w:t>AS</w:t>
            </w:r>
            <w:r w:rsidR="007B1A8B" w:rsidRPr="004B729D">
              <w:rPr>
                <w:color w:val="000000" w:themeColor="text1"/>
                <w:szCs w:val="28"/>
              </w:rPr>
              <w:t xml:space="preserve"> “Publisko aktīvu pārvaldītājs </w:t>
            </w:r>
            <w:proofErr w:type="spellStart"/>
            <w:r w:rsidR="007B1A8B" w:rsidRPr="004B729D">
              <w:rPr>
                <w:color w:val="000000" w:themeColor="text1"/>
                <w:szCs w:val="28"/>
              </w:rPr>
              <w:t>Possessor</w:t>
            </w:r>
            <w:proofErr w:type="spellEnd"/>
            <w:r w:rsidR="007B1A8B" w:rsidRPr="004B729D">
              <w:rPr>
                <w:color w:val="000000" w:themeColor="text1"/>
                <w:szCs w:val="28"/>
              </w:rPr>
              <w:t>”</w:t>
            </w:r>
            <w:r w:rsidR="007B1A8B">
              <w:rPr>
                <w:color w:val="000000" w:themeColor="text1"/>
                <w:szCs w:val="28"/>
              </w:rPr>
              <w:t xml:space="preserve"> (līdz </w:t>
            </w:r>
            <w:r w:rsidR="007B1A8B" w:rsidRPr="004B729D">
              <w:rPr>
                <w:color w:val="000000" w:themeColor="text1"/>
                <w:szCs w:val="28"/>
              </w:rPr>
              <w:t>2019.gada 23.augusta</w:t>
            </w:r>
            <w:r w:rsidR="007B1A8B">
              <w:rPr>
                <w:color w:val="000000" w:themeColor="text1"/>
                <w:szCs w:val="28"/>
              </w:rPr>
              <w:t>m</w:t>
            </w:r>
            <w:r w:rsidR="007B1A8B" w:rsidRPr="004B729D">
              <w:rPr>
                <w:color w:val="000000"/>
                <w:szCs w:val="28"/>
              </w:rPr>
              <w:t xml:space="preserve"> </w:t>
            </w:r>
            <w:r w:rsidRPr="004B729D">
              <w:rPr>
                <w:color w:val="000000"/>
                <w:szCs w:val="28"/>
              </w:rPr>
              <w:t>valsts akciju sabiedrība “</w:t>
            </w:r>
            <w:r w:rsidRPr="004B729D">
              <w:rPr>
                <w:szCs w:val="28"/>
              </w:rPr>
              <w:t>Privatizācijas aģentūra”</w:t>
            </w:r>
            <w:r w:rsidR="007B1A8B">
              <w:rPr>
                <w:szCs w:val="28"/>
              </w:rPr>
              <w:t>) (</w:t>
            </w:r>
            <w:r w:rsidRPr="004B729D">
              <w:rPr>
                <w:szCs w:val="28"/>
              </w:rPr>
              <w:t xml:space="preserve">turpmāk – </w:t>
            </w:r>
            <w:proofErr w:type="spellStart"/>
            <w:r w:rsidRPr="004B729D">
              <w:rPr>
                <w:i/>
                <w:szCs w:val="28"/>
              </w:rPr>
              <w:t>Possessor</w:t>
            </w:r>
            <w:proofErr w:type="spellEnd"/>
            <w:r w:rsidR="007B1A8B">
              <w:rPr>
                <w:iCs/>
                <w:szCs w:val="28"/>
              </w:rPr>
              <w:t>)</w:t>
            </w:r>
            <w:r w:rsidR="00B00024" w:rsidRPr="00B00024">
              <w:rPr>
                <w:iCs/>
                <w:szCs w:val="28"/>
              </w:rPr>
              <w:t>,</w:t>
            </w:r>
            <w:r w:rsidRPr="004B729D">
              <w:rPr>
                <w:szCs w:val="28"/>
              </w:rPr>
              <w:t xml:space="preserve"> valdījumā – nekustamo īpašumu, kurš sastāv no dzīvojamās mājas, dzīvokļa īpašuma vai kopīpašuma daļas kopīpašumā esošajās viendzīvokļa dzīvojamās mājās, dzīvokļu īpašumos un dzīvojamās mājās. </w:t>
            </w:r>
          </w:p>
          <w:p w14:paraId="510C87CD" w14:textId="36AD3853" w:rsidR="002F39EC" w:rsidRPr="004B729D" w:rsidRDefault="002F39EC" w:rsidP="004B729D">
            <w:pPr>
              <w:pStyle w:val="BodyText"/>
              <w:tabs>
                <w:tab w:val="left" w:pos="814"/>
                <w:tab w:val="left" w:pos="2295"/>
              </w:tabs>
              <w:spacing w:before="0"/>
              <w:ind w:left="82" w:right="66" w:firstLine="567"/>
              <w:rPr>
                <w:rFonts w:eastAsiaTheme="minorEastAsia"/>
                <w:bCs/>
                <w:noProof/>
                <w:color w:val="000000" w:themeColor="text1"/>
                <w:szCs w:val="28"/>
              </w:rPr>
            </w:pPr>
            <w:r w:rsidRPr="004B729D">
              <w:rPr>
                <w:szCs w:val="28"/>
              </w:rPr>
              <w:t>Atbilstoši Latgales apgabaltiesas (iecirknis Nr.28) zvērinātas tiesu izpildītājas Alīnas Zaķes 2019.gada 26.jūnija aktā Nr.</w:t>
            </w:r>
            <w:r w:rsidR="007B1A8B">
              <w:t xml:space="preserve"> </w:t>
            </w:r>
            <w:r w:rsidR="007B1A8B" w:rsidRPr="007B1A8B">
              <w:rPr>
                <w:szCs w:val="28"/>
              </w:rPr>
              <w:t xml:space="preserve">00058/028/2019-AKT </w:t>
            </w:r>
            <w:r w:rsidRPr="004B729D">
              <w:rPr>
                <w:szCs w:val="28"/>
              </w:rPr>
              <w:t xml:space="preserve">minētajam Dzīvoklis ir nododams </w:t>
            </w:r>
            <w:r w:rsidRPr="004B729D">
              <w:rPr>
                <w:rFonts w:eastAsiaTheme="minorEastAsia"/>
                <w:bCs/>
                <w:i/>
                <w:noProof/>
                <w:color w:val="000000" w:themeColor="text1"/>
                <w:szCs w:val="28"/>
              </w:rPr>
              <w:t>Possessor</w:t>
            </w:r>
            <w:r w:rsidRPr="004B729D">
              <w:rPr>
                <w:rFonts w:eastAsiaTheme="minorEastAsia"/>
                <w:bCs/>
                <w:noProof/>
                <w:color w:val="000000" w:themeColor="text1"/>
                <w:szCs w:val="28"/>
              </w:rPr>
              <w:t xml:space="preserve"> valdījumā.</w:t>
            </w:r>
          </w:p>
          <w:p w14:paraId="0C544CD0" w14:textId="77777777" w:rsidR="004B729D" w:rsidRPr="004B729D" w:rsidRDefault="004B729D" w:rsidP="004B729D">
            <w:pPr>
              <w:pStyle w:val="BodyText"/>
              <w:tabs>
                <w:tab w:val="left" w:pos="814"/>
                <w:tab w:val="left" w:pos="2295"/>
              </w:tabs>
              <w:ind w:left="82" w:right="66" w:firstLine="567"/>
              <w:rPr>
                <w:bCs/>
                <w:szCs w:val="28"/>
              </w:rPr>
            </w:pPr>
            <w:r w:rsidRPr="004B729D">
              <w:rPr>
                <w:bCs/>
                <w:szCs w:val="28"/>
              </w:rPr>
              <w:lastRenderedPageBreak/>
              <w:t xml:space="preserve">Ministru kabineta noteikumu Nr.364 </w:t>
            </w:r>
            <w:r w:rsidRPr="004B729D">
              <w:rPr>
                <w:szCs w:val="28"/>
              </w:rPr>
              <w:t xml:space="preserve">sākotnējās ietekmes novērtējuma ziņojumā minēts, ka </w:t>
            </w:r>
            <w:r w:rsidRPr="004B729D">
              <w:rPr>
                <w:bCs/>
                <w:szCs w:val="28"/>
              </w:rPr>
              <w:t xml:space="preserve">“kreditori, kuri nav izrādījuši interesi par izsoles rīkošanu, kā arī nav informējuši par vēlmi paturēt nekustamo īpašumu, zaudē iespēju atgūt savā prasījumā norādīto naudas summu”. </w:t>
            </w:r>
          </w:p>
          <w:p w14:paraId="19138455" w14:textId="77777777" w:rsidR="004B729D" w:rsidRPr="004B729D" w:rsidRDefault="004B729D" w:rsidP="004B729D">
            <w:pPr>
              <w:pStyle w:val="BodyText"/>
              <w:tabs>
                <w:tab w:val="left" w:pos="814"/>
              </w:tabs>
              <w:spacing w:after="0"/>
              <w:ind w:left="82" w:right="66" w:firstLine="567"/>
              <w:rPr>
                <w:iCs/>
                <w:szCs w:val="28"/>
              </w:rPr>
            </w:pPr>
            <w:r w:rsidRPr="004B729D">
              <w:rPr>
                <w:szCs w:val="28"/>
              </w:rPr>
              <w:t xml:space="preserve">2015. gada 3. decembrī spēkā stājās likums “Grozījumi Civillikumā”, kurā vienlaikus iekļauts grozījums Civillikuma 416. pantā, paredzot pantu papildināt ar septīto daļu, nosakot, ka </w:t>
            </w:r>
            <w:r w:rsidRPr="004B729D">
              <w:rPr>
                <w:iCs/>
                <w:szCs w:val="28"/>
              </w:rPr>
              <w:t xml:space="preserve">ierakstot zemesgrāmatā īpašuma tiesības valstij uz nekustamo īpašumu, kas atzīts par bezmantinieka mantu, vienlaikus tiek dzēstas uz šo īpašumu ierakstītās parādu saistības, apgrūtinājumi un aizlieguma atzīmes. Grozījumi veikti ar mērķi nodrošināt to, ka nekustamais īpašums, kas atzīts par bezmantinieka mantu, pāriet valsts īpašumā brīvs no parādu saistībām, apgrūtinājumiem un aizlieguma atzīmēm, kas uz šo nekustamo īpašumu reģistrētas pirms tas tika atzīts par bezmantinieka mantu. </w:t>
            </w:r>
          </w:p>
          <w:p w14:paraId="68C291C5" w14:textId="77777777" w:rsidR="002F39EC" w:rsidRPr="004B729D" w:rsidRDefault="002F39EC" w:rsidP="004B729D">
            <w:pPr>
              <w:pStyle w:val="BodyText"/>
              <w:tabs>
                <w:tab w:val="left" w:pos="814"/>
                <w:tab w:val="left" w:pos="2295"/>
              </w:tabs>
              <w:spacing w:before="0"/>
              <w:ind w:left="82" w:right="66" w:firstLine="567"/>
              <w:rPr>
                <w:color w:val="000000"/>
                <w:szCs w:val="28"/>
              </w:rPr>
            </w:pPr>
            <w:r w:rsidRPr="004B729D">
              <w:rPr>
                <w:color w:val="000000"/>
                <w:szCs w:val="28"/>
              </w:rPr>
              <w:t xml:space="preserve">Dzīvoklis pārņemts </w:t>
            </w:r>
            <w:r w:rsidRPr="004B729D">
              <w:rPr>
                <w:i/>
                <w:color w:val="000000"/>
                <w:szCs w:val="28"/>
              </w:rPr>
              <w:t>Possessor</w:t>
            </w:r>
            <w:r w:rsidRPr="004B729D">
              <w:rPr>
                <w:color w:val="000000"/>
                <w:szCs w:val="28"/>
              </w:rPr>
              <w:t xml:space="preserve"> valdījumā</w:t>
            </w:r>
            <w:r w:rsidRPr="004B729D">
              <w:rPr>
                <w:szCs w:val="28"/>
              </w:rPr>
              <w:t xml:space="preserve"> </w:t>
            </w:r>
            <w:r w:rsidRPr="004B729D">
              <w:rPr>
                <w:color w:val="000000"/>
                <w:szCs w:val="28"/>
              </w:rPr>
              <w:t xml:space="preserve">ar 2020.gada 1.aprīļa aktu. </w:t>
            </w:r>
          </w:p>
          <w:p w14:paraId="0B5F2BA7" w14:textId="49C05E2F" w:rsidR="002F39EC" w:rsidRPr="004B729D" w:rsidRDefault="002F39EC" w:rsidP="004B729D">
            <w:pPr>
              <w:pStyle w:val="BodyText"/>
              <w:tabs>
                <w:tab w:val="left" w:pos="814"/>
                <w:tab w:val="left" w:pos="2295"/>
              </w:tabs>
              <w:spacing w:before="0"/>
              <w:ind w:left="82" w:right="66" w:firstLine="567"/>
              <w:rPr>
                <w:szCs w:val="28"/>
              </w:rPr>
            </w:pPr>
            <w:r w:rsidRPr="004B729D">
              <w:rPr>
                <w:szCs w:val="28"/>
              </w:rPr>
              <w:t xml:space="preserve">Atsavināšanas likuma 45.panta pirmajā daļā noteikts, ka palīdzības sniegšanai dzīvokļa jautājumu risināšanā likumā "Par palīdzību dzīvokļa jautājumu risināšanā" noteiktajos gadījumos valstij piederošu dzīvokļa īpašumu piedāvā nodot tās pašvaldības īpašumā, kuras administratīvajā teritorijā atrodas dzīvokļa īpašums. Ja pašvaldības dome pieņem lēmumu par dzīvokļa īpašuma pārņemšanu pašvaldības īpašumā, to nodod bez atlīdzības pašvaldības īpašumā saskaņā ar šā likuma </w:t>
            </w:r>
            <w:hyperlink r:id="rId12" w:anchor="p42" w:tgtFrame="_blank" w:history="1">
              <w:r w:rsidRPr="004B729D">
                <w:rPr>
                  <w:rStyle w:val="Hyperlink"/>
                  <w:color w:val="000000"/>
                  <w:szCs w:val="28"/>
                  <w:u w:val="none"/>
                </w:rPr>
                <w:t>42.panta</w:t>
              </w:r>
            </w:hyperlink>
            <w:r w:rsidRPr="004B729D">
              <w:rPr>
                <w:szCs w:val="28"/>
              </w:rPr>
              <w:t xml:space="preserve"> nosacījumiem.</w:t>
            </w:r>
          </w:p>
          <w:p w14:paraId="5D1A6D86" w14:textId="775BA26F" w:rsidR="002F39EC" w:rsidRPr="004B729D" w:rsidRDefault="002F39EC" w:rsidP="004B729D">
            <w:pPr>
              <w:pStyle w:val="BodyText"/>
              <w:tabs>
                <w:tab w:val="left" w:pos="814"/>
                <w:tab w:val="left" w:pos="2295"/>
              </w:tabs>
              <w:spacing w:before="0"/>
              <w:ind w:left="82" w:right="66" w:firstLine="567"/>
              <w:rPr>
                <w:color w:val="000000"/>
                <w:szCs w:val="28"/>
              </w:rPr>
            </w:pPr>
            <w:r w:rsidRPr="004B729D">
              <w:rPr>
                <w:color w:val="000000"/>
                <w:szCs w:val="28"/>
              </w:rPr>
              <w:t>Daugavpils pilsētas dome ar 2020.gada 21.maija lēmumu Nr.207 (protokols Nr.22, 23.§</w:t>
            </w:r>
            <w:r w:rsidRPr="004B729D">
              <w:rPr>
                <w:color w:val="000000" w:themeColor="text1"/>
                <w:szCs w:val="28"/>
              </w:rPr>
              <w:t>) nolēma</w:t>
            </w:r>
            <w:r w:rsidRPr="004B729D">
              <w:rPr>
                <w:color w:val="000000"/>
                <w:szCs w:val="28"/>
              </w:rPr>
              <w:t xml:space="preserve"> pārņemt </w:t>
            </w:r>
            <w:r w:rsidR="00FA7D4F" w:rsidRPr="004B729D">
              <w:rPr>
                <w:color w:val="000000"/>
                <w:szCs w:val="28"/>
              </w:rPr>
              <w:t xml:space="preserve">Dzīvokli </w:t>
            </w:r>
            <w:r w:rsidRPr="004B729D">
              <w:rPr>
                <w:color w:val="000000"/>
                <w:szCs w:val="28"/>
              </w:rPr>
              <w:t>pašvaldības īpašumā.</w:t>
            </w:r>
          </w:p>
          <w:p w14:paraId="0A0658B1" w14:textId="23227D3E" w:rsidR="007F30BF" w:rsidRPr="00026DD6" w:rsidRDefault="007F30BF" w:rsidP="004B729D">
            <w:pPr>
              <w:pStyle w:val="BodyText"/>
              <w:tabs>
                <w:tab w:val="left" w:pos="814"/>
                <w:tab w:val="left" w:pos="2295"/>
              </w:tabs>
              <w:spacing w:before="0" w:after="0"/>
              <w:ind w:left="58" w:right="45" w:firstLine="591"/>
              <w:rPr>
                <w:szCs w:val="28"/>
              </w:rPr>
            </w:pPr>
            <w:r w:rsidRPr="00026DD6">
              <w:rPr>
                <w:szCs w:val="28"/>
              </w:rPr>
              <w:lastRenderedPageBreak/>
              <w:t xml:space="preserve">Likuma </w:t>
            </w:r>
            <w:r w:rsidR="00886FCC" w:rsidRPr="00026DD6">
              <w:rPr>
                <w:szCs w:val="28"/>
              </w:rPr>
              <w:t>“</w:t>
            </w:r>
            <w:r w:rsidRPr="00026DD6">
              <w:rPr>
                <w:szCs w:val="28"/>
              </w:rPr>
              <w:t xml:space="preserve">Par pašvaldībām” 21.panta pirmās daļas 17.punktā noteiktas pašvaldības tiesības izlemt jautājumu par valstij piekrītošās mantas pārņemšanu pašvaldības īpašumā. </w:t>
            </w:r>
          </w:p>
          <w:p w14:paraId="30852E1B" w14:textId="68687A4B" w:rsidR="007676EE" w:rsidRPr="00026DD6" w:rsidRDefault="007F30BF" w:rsidP="004B729D">
            <w:pPr>
              <w:pStyle w:val="BodyText"/>
              <w:tabs>
                <w:tab w:val="left" w:pos="814"/>
              </w:tabs>
              <w:spacing w:after="0"/>
              <w:ind w:left="58" w:right="45" w:firstLine="591"/>
              <w:rPr>
                <w:szCs w:val="28"/>
              </w:rPr>
            </w:pPr>
            <w:r w:rsidRPr="00026DD6">
              <w:rPr>
                <w:szCs w:val="28"/>
              </w:rPr>
              <w:t>Rīkojuma projekt</w:t>
            </w:r>
            <w:r w:rsidR="00C46FCA" w:rsidRPr="00026DD6">
              <w:rPr>
                <w:szCs w:val="28"/>
              </w:rPr>
              <w:t xml:space="preserve">s </w:t>
            </w:r>
            <w:r w:rsidRPr="00026DD6">
              <w:rPr>
                <w:szCs w:val="28"/>
              </w:rPr>
              <w:t xml:space="preserve">paredz, ka </w:t>
            </w:r>
            <w:r w:rsidRPr="00026DD6">
              <w:rPr>
                <w:i/>
                <w:szCs w:val="28"/>
              </w:rPr>
              <w:t>Possessor</w:t>
            </w:r>
            <w:r w:rsidR="002345E5" w:rsidRPr="00026DD6">
              <w:rPr>
                <w:szCs w:val="28"/>
              </w:rPr>
              <w:t>,</w:t>
            </w:r>
            <w:r w:rsidRPr="00026DD6">
              <w:rPr>
                <w:szCs w:val="28"/>
              </w:rPr>
              <w:t xml:space="preserve"> </w:t>
            </w:r>
            <w:r w:rsidR="002345E5" w:rsidRPr="00026DD6">
              <w:rPr>
                <w:szCs w:val="28"/>
              </w:rPr>
              <w:t>ievērojot Atsavināšanas likuma 42.panta pirmo daļu, 42.</w:t>
            </w:r>
            <w:r w:rsidR="002345E5" w:rsidRPr="0034753E">
              <w:rPr>
                <w:szCs w:val="28"/>
                <w:vertAlign w:val="superscript"/>
              </w:rPr>
              <w:t>1</w:t>
            </w:r>
            <w:r w:rsidR="005D14CF" w:rsidRPr="005D14CF">
              <w:rPr>
                <w:szCs w:val="28"/>
              </w:rPr>
              <w:t>,</w:t>
            </w:r>
            <w:r w:rsidR="005D14CF">
              <w:rPr>
                <w:szCs w:val="28"/>
                <w:vertAlign w:val="superscript"/>
              </w:rPr>
              <w:t xml:space="preserve"> </w:t>
            </w:r>
            <w:r w:rsidR="002345E5" w:rsidRPr="00026DD6">
              <w:rPr>
                <w:szCs w:val="28"/>
              </w:rPr>
              <w:t>43.pantu</w:t>
            </w:r>
            <w:r w:rsidR="005D14CF">
              <w:rPr>
                <w:szCs w:val="28"/>
              </w:rPr>
              <w:t xml:space="preserve"> un 45.panta pirmo daļu</w:t>
            </w:r>
            <w:r w:rsidR="00FA7D4F">
              <w:rPr>
                <w:szCs w:val="28"/>
              </w:rPr>
              <w:t>,</w:t>
            </w:r>
            <w:r w:rsidR="002345E5" w:rsidRPr="00026DD6">
              <w:rPr>
                <w:szCs w:val="28"/>
              </w:rPr>
              <w:t xml:space="preserve"> </w:t>
            </w:r>
            <w:r w:rsidR="00FA7D4F" w:rsidRPr="00026DD6">
              <w:rPr>
                <w:szCs w:val="28"/>
              </w:rPr>
              <w:t xml:space="preserve">bez atlīdzības </w:t>
            </w:r>
            <w:r w:rsidR="002345E5" w:rsidRPr="00026DD6">
              <w:rPr>
                <w:szCs w:val="28"/>
              </w:rPr>
              <w:t>nodod</w:t>
            </w:r>
            <w:r w:rsidR="00217161" w:rsidRPr="00026DD6">
              <w:rPr>
                <w:szCs w:val="28"/>
              </w:rPr>
              <w:t xml:space="preserve"> </w:t>
            </w:r>
            <w:r w:rsidR="005D14CF">
              <w:rPr>
                <w:szCs w:val="28"/>
              </w:rPr>
              <w:t xml:space="preserve">Dzīvokli </w:t>
            </w:r>
            <w:r w:rsidR="002345E5" w:rsidRPr="00026DD6">
              <w:rPr>
                <w:szCs w:val="28"/>
              </w:rPr>
              <w:t>pašvaldībai</w:t>
            </w:r>
            <w:r w:rsidR="005A0803" w:rsidRPr="00026DD6">
              <w:rPr>
                <w:szCs w:val="28"/>
              </w:rPr>
              <w:t>.</w:t>
            </w:r>
          </w:p>
          <w:p w14:paraId="0046974E" w14:textId="77777777" w:rsidR="00BD4735" w:rsidRPr="00026DD6" w:rsidRDefault="00BD4735" w:rsidP="004B729D">
            <w:pPr>
              <w:spacing w:after="0" w:line="240" w:lineRule="auto"/>
              <w:ind w:left="58" w:firstLine="591"/>
              <w:jc w:val="both"/>
              <w:rPr>
                <w:rFonts w:ascii="Times New Roman" w:eastAsia="Calibri" w:hAnsi="Times New Roman" w:cs="Times New Roman"/>
                <w:sz w:val="28"/>
                <w:szCs w:val="28"/>
                <w:lang w:eastAsia="lv-LV"/>
              </w:rPr>
            </w:pPr>
            <w:r w:rsidRPr="00026DD6">
              <w:rPr>
                <w:rFonts w:ascii="Times New Roman" w:eastAsia="Calibri" w:hAnsi="Times New Roman" w:cs="Times New Roman"/>
                <w:sz w:val="28"/>
                <w:szCs w:val="28"/>
                <w:lang w:eastAsia="lv-LV"/>
              </w:rPr>
              <w:t>Vienlaikus Rīkojuma projekts paredz, ka pašvaldīb</w:t>
            </w:r>
            <w:r w:rsidR="005A0803" w:rsidRPr="00026DD6">
              <w:rPr>
                <w:rFonts w:ascii="Times New Roman" w:eastAsia="Calibri" w:hAnsi="Times New Roman" w:cs="Times New Roman"/>
                <w:sz w:val="28"/>
                <w:szCs w:val="28"/>
                <w:lang w:eastAsia="lv-LV"/>
              </w:rPr>
              <w:t>ai</w:t>
            </w:r>
            <w:r w:rsidRPr="00026DD6">
              <w:rPr>
                <w:rFonts w:ascii="Times New Roman" w:eastAsia="Calibri" w:hAnsi="Times New Roman" w:cs="Times New Roman"/>
                <w:sz w:val="28"/>
                <w:szCs w:val="28"/>
                <w:lang w:eastAsia="lv-LV"/>
              </w:rPr>
              <w:t>, nostiprinot zemesgrāmatā īpašuma tiesības uz minēt</w:t>
            </w:r>
            <w:r w:rsidR="005A0803" w:rsidRPr="00026DD6">
              <w:rPr>
                <w:rFonts w:ascii="Times New Roman" w:eastAsia="Calibri" w:hAnsi="Times New Roman" w:cs="Times New Roman"/>
                <w:sz w:val="28"/>
                <w:szCs w:val="28"/>
                <w:lang w:eastAsia="lv-LV"/>
              </w:rPr>
              <w:t>o</w:t>
            </w:r>
            <w:r w:rsidRPr="00026DD6">
              <w:rPr>
                <w:rFonts w:ascii="Times New Roman" w:eastAsia="Calibri" w:hAnsi="Times New Roman" w:cs="Times New Roman"/>
                <w:sz w:val="28"/>
                <w:szCs w:val="28"/>
                <w:lang w:eastAsia="lv-LV"/>
              </w:rPr>
              <w:t xml:space="preserve"> valstij piekr</w:t>
            </w:r>
            <w:r w:rsidR="005A0803" w:rsidRPr="00026DD6">
              <w:rPr>
                <w:rFonts w:ascii="Times New Roman" w:eastAsia="Calibri" w:hAnsi="Times New Roman" w:cs="Times New Roman"/>
                <w:sz w:val="28"/>
                <w:szCs w:val="28"/>
                <w:lang w:eastAsia="lv-LV"/>
              </w:rPr>
              <w:t>i</w:t>
            </w:r>
            <w:r w:rsidRPr="00026DD6">
              <w:rPr>
                <w:rFonts w:ascii="Times New Roman" w:eastAsia="Calibri" w:hAnsi="Times New Roman" w:cs="Times New Roman"/>
                <w:sz w:val="28"/>
                <w:szCs w:val="28"/>
                <w:lang w:eastAsia="lv-LV"/>
              </w:rPr>
              <w:t>t</w:t>
            </w:r>
            <w:r w:rsidR="005A0803" w:rsidRPr="00026DD6">
              <w:rPr>
                <w:rFonts w:ascii="Times New Roman" w:eastAsia="Calibri" w:hAnsi="Times New Roman" w:cs="Times New Roman"/>
                <w:sz w:val="28"/>
                <w:szCs w:val="28"/>
                <w:lang w:eastAsia="lv-LV"/>
              </w:rPr>
              <w:t>īgo</w:t>
            </w:r>
            <w:r w:rsidRPr="00026DD6">
              <w:rPr>
                <w:rFonts w:ascii="Times New Roman" w:eastAsia="Calibri" w:hAnsi="Times New Roman" w:cs="Times New Roman"/>
                <w:sz w:val="28"/>
                <w:szCs w:val="28"/>
                <w:lang w:eastAsia="lv-LV"/>
              </w:rPr>
              <w:t xml:space="preserve"> </w:t>
            </w:r>
            <w:r w:rsidR="005A0803" w:rsidRPr="00026DD6">
              <w:rPr>
                <w:rFonts w:ascii="Times New Roman" w:eastAsia="Calibri" w:hAnsi="Times New Roman" w:cs="Times New Roman"/>
                <w:sz w:val="28"/>
                <w:szCs w:val="28"/>
                <w:lang w:eastAsia="lv-LV"/>
              </w:rPr>
              <w:t>dzīvokļa</w:t>
            </w:r>
            <w:r w:rsidRPr="00026DD6">
              <w:rPr>
                <w:rFonts w:ascii="Times New Roman" w:eastAsia="Calibri" w:hAnsi="Times New Roman" w:cs="Times New Roman"/>
                <w:sz w:val="28"/>
                <w:szCs w:val="28"/>
                <w:lang w:eastAsia="lv-LV"/>
              </w:rPr>
              <w:t xml:space="preserve"> īpašum</w:t>
            </w:r>
            <w:r w:rsidR="005A0803" w:rsidRPr="00026DD6">
              <w:rPr>
                <w:rFonts w:ascii="Times New Roman" w:eastAsia="Calibri" w:hAnsi="Times New Roman" w:cs="Times New Roman"/>
                <w:sz w:val="28"/>
                <w:szCs w:val="28"/>
                <w:lang w:eastAsia="lv-LV"/>
              </w:rPr>
              <w:t>u</w:t>
            </w:r>
            <w:r w:rsidRPr="00026DD6">
              <w:rPr>
                <w:rFonts w:ascii="Times New Roman" w:eastAsia="Calibri" w:hAnsi="Times New Roman" w:cs="Times New Roman"/>
                <w:sz w:val="28"/>
                <w:szCs w:val="28"/>
                <w:lang w:eastAsia="lv-LV"/>
              </w:rPr>
              <w:t>:</w:t>
            </w:r>
          </w:p>
          <w:p w14:paraId="2F27487B" w14:textId="1F30E62B" w:rsidR="00BD4735" w:rsidRPr="00026DD6" w:rsidRDefault="00BD4735" w:rsidP="004B729D">
            <w:pPr>
              <w:pStyle w:val="naisf"/>
              <w:spacing w:before="0" w:after="0"/>
              <w:ind w:left="58" w:firstLine="591"/>
              <w:jc w:val="both"/>
              <w:rPr>
                <w:rFonts w:eastAsia="Calibri"/>
                <w:sz w:val="28"/>
                <w:szCs w:val="28"/>
              </w:rPr>
            </w:pPr>
            <w:r w:rsidRPr="00026DD6">
              <w:rPr>
                <w:rFonts w:eastAsia="Calibri"/>
                <w:sz w:val="28"/>
                <w:szCs w:val="28"/>
              </w:rPr>
              <w:t>1) jānorāda, ka īpašuma tiesības nostiprinātas uz laiku, kamēr pašvaldība nodrošina pašvaldīb</w:t>
            </w:r>
            <w:r w:rsidR="005A0803" w:rsidRPr="00026DD6">
              <w:rPr>
                <w:rFonts w:eastAsia="Calibri"/>
                <w:sz w:val="28"/>
                <w:szCs w:val="28"/>
              </w:rPr>
              <w:t>as</w:t>
            </w:r>
            <w:r w:rsidRPr="00026DD6">
              <w:rPr>
                <w:rFonts w:eastAsia="Calibri"/>
                <w:sz w:val="28"/>
                <w:szCs w:val="28"/>
              </w:rPr>
              <w:t xml:space="preserve"> autonomās funkcijas īstenošanu – palīdzības sniegšanu iedzīvotājiem dzīvokļa jautājum</w:t>
            </w:r>
            <w:r w:rsidR="00C46FCA" w:rsidRPr="00026DD6">
              <w:rPr>
                <w:rFonts w:eastAsia="Calibri"/>
                <w:sz w:val="28"/>
                <w:szCs w:val="28"/>
              </w:rPr>
              <w:t>u</w:t>
            </w:r>
            <w:r w:rsidRPr="00026DD6">
              <w:rPr>
                <w:rFonts w:eastAsia="Calibri"/>
                <w:sz w:val="28"/>
                <w:szCs w:val="28"/>
              </w:rPr>
              <w:t xml:space="preserve"> risināšanai;</w:t>
            </w:r>
          </w:p>
          <w:p w14:paraId="1114528E" w14:textId="72E3E097" w:rsidR="00BD4735" w:rsidRPr="00026DD6" w:rsidRDefault="00BD4735" w:rsidP="004B729D">
            <w:pPr>
              <w:pStyle w:val="naisf"/>
              <w:spacing w:before="0" w:after="0"/>
              <w:ind w:left="58" w:firstLine="591"/>
              <w:jc w:val="both"/>
              <w:rPr>
                <w:rFonts w:eastAsia="Calibri"/>
                <w:sz w:val="28"/>
                <w:szCs w:val="28"/>
              </w:rPr>
            </w:pPr>
            <w:r w:rsidRPr="00026DD6">
              <w:rPr>
                <w:rFonts w:eastAsia="Calibri"/>
                <w:sz w:val="28"/>
                <w:szCs w:val="28"/>
              </w:rPr>
              <w:t>2) jāieraksta atzīmi par aizliegumu atsavināt nekustam</w:t>
            </w:r>
            <w:r w:rsidR="005A0803" w:rsidRPr="00026DD6">
              <w:rPr>
                <w:rFonts w:eastAsia="Calibri"/>
                <w:sz w:val="28"/>
                <w:szCs w:val="28"/>
              </w:rPr>
              <w:t>o</w:t>
            </w:r>
            <w:r w:rsidRPr="00026DD6">
              <w:rPr>
                <w:rFonts w:eastAsia="Calibri"/>
                <w:sz w:val="28"/>
                <w:szCs w:val="28"/>
              </w:rPr>
              <w:t xml:space="preserve"> īpašum</w:t>
            </w:r>
            <w:r w:rsidR="005A0803" w:rsidRPr="00026DD6">
              <w:rPr>
                <w:rFonts w:eastAsia="Calibri"/>
                <w:sz w:val="28"/>
                <w:szCs w:val="28"/>
              </w:rPr>
              <w:t>u</w:t>
            </w:r>
            <w:r w:rsidRPr="00026DD6">
              <w:rPr>
                <w:rFonts w:eastAsia="Calibri"/>
                <w:sz w:val="28"/>
                <w:szCs w:val="28"/>
              </w:rPr>
              <w:t xml:space="preserve"> un apgrūtināt to ar </w:t>
            </w:r>
            <w:r w:rsidR="00886FCC" w:rsidRPr="00026DD6">
              <w:rPr>
                <w:rFonts w:eastAsia="Calibri"/>
                <w:sz w:val="28"/>
                <w:szCs w:val="28"/>
              </w:rPr>
              <w:t>ķīlas tiesību</w:t>
            </w:r>
            <w:r w:rsidRPr="00026DD6">
              <w:rPr>
                <w:rFonts w:eastAsia="Calibri"/>
                <w:sz w:val="28"/>
                <w:szCs w:val="28"/>
              </w:rPr>
              <w:t>;</w:t>
            </w:r>
          </w:p>
          <w:p w14:paraId="53AFD878" w14:textId="77777777" w:rsidR="00BD4735" w:rsidRPr="00026DD6" w:rsidRDefault="00BD4735" w:rsidP="004B729D">
            <w:pPr>
              <w:pStyle w:val="naisf"/>
              <w:spacing w:before="0" w:after="0"/>
              <w:ind w:left="58" w:firstLine="591"/>
              <w:jc w:val="both"/>
              <w:rPr>
                <w:rFonts w:eastAsia="Calibri"/>
                <w:sz w:val="28"/>
                <w:szCs w:val="28"/>
              </w:rPr>
            </w:pPr>
            <w:r w:rsidRPr="00026DD6">
              <w:rPr>
                <w:rFonts w:eastAsia="Calibri"/>
                <w:sz w:val="28"/>
                <w:szCs w:val="28"/>
              </w:rPr>
              <w:t xml:space="preserve">3) </w:t>
            </w:r>
            <w:r w:rsidR="005A0803" w:rsidRPr="00026DD6">
              <w:rPr>
                <w:rFonts w:eastAsia="Calibri"/>
                <w:sz w:val="28"/>
                <w:szCs w:val="28"/>
              </w:rPr>
              <w:t>jānostiprina valsts īpašuma tiesības uz</w:t>
            </w:r>
            <w:r w:rsidRPr="00026DD6">
              <w:rPr>
                <w:rFonts w:eastAsia="Calibri"/>
                <w:sz w:val="28"/>
                <w:szCs w:val="28"/>
              </w:rPr>
              <w:t xml:space="preserve"> nekustamo īpašumu vienlaikus ar pašvaldīb</w:t>
            </w:r>
            <w:r w:rsidR="005A0803" w:rsidRPr="00026DD6">
              <w:rPr>
                <w:rFonts w:eastAsia="Calibri"/>
                <w:sz w:val="28"/>
                <w:szCs w:val="28"/>
              </w:rPr>
              <w:t>as</w:t>
            </w:r>
            <w:r w:rsidRPr="00026DD6">
              <w:rPr>
                <w:rFonts w:eastAsia="Calibri"/>
                <w:sz w:val="28"/>
                <w:szCs w:val="28"/>
              </w:rPr>
              <w:t xml:space="preserve"> īpašuma tiesību nostiprināšanu.</w:t>
            </w:r>
          </w:p>
          <w:p w14:paraId="1C1046FE" w14:textId="1FF2C696" w:rsidR="00BD4735" w:rsidRPr="00026DD6" w:rsidRDefault="00BD4735" w:rsidP="004B729D">
            <w:pPr>
              <w:pStyle w:val="naisf"/>
              <w:spacing w:before="0" w:after="0"/>
              <w:ind w:left="58" w:firstLine="591"/>
              <w:jc w:val="both"/>
              <w:rPr>
                <w:rFonts w:eastAsia="Calibri"/>
                <w:sz w:val="28"/>
                <w:szCs w:val="28"/>
              </w:rPr>
            </w:pPr>
            <w:r w:rsidRPr="00026DD6">
              <w:rPr>
                <w:rFonts w:eastAsia="Calibri"/>
                <w:sz w:val="28"/>
                <w:szCs w:val="28"/>
              </w:rPr>
              <w:t xml:space="preserve">Minēto aizliegumu apgrūtināt nekustamo īpašumu ar </w:t>
            </w:r>
            <w:r w:rsidR="00886FCC" w:rsidRPr="00026DD6">
              <w:rPr>
                <w:rFonts w:eastAsia="Calibri"/>
                <w:sz w:val="28"/>
                <w:szCs w:val="28"/>
              </w:rPr>
              <w:t>ķīlas tiesību</w:t>
            </w:r>
            <w:r w:rsidRPr="00026DD6">
              <w:rPr>
                <w:rFonts w:eastAsia="Calibri"/>
                <w:sz w:val="28"/>
                <w:szCs w:val="28"/>
              </w:rPr>
              <w:t xml:space="preserve"> nepiemēro, ja </w:t>
            </w:r>
            <w:r w:rsidR="00C46FCA" w:rsidRPr="00026DD6">
              <w:rPr>
                <w:rFonts w:eastAsia="Calibri"/>
                <w:sz w:val="28"/>
                <w:szCs w:val="28"/>
              </w:rPr>
              <w:t>dzīvokļ</w:t>
            </w:r>
            <w:r w:rsidR="0034753E">
              <w:rPr>
                <w:rFonts w:eastAsia="Calibri"/>
                <w:sz w:val="28"/>
                <w:szCs w:val="28"/>
              </w:rPr>
              <w:t>a</w:t>
            </w:r>
            <w:r w:rsidRPr="00026DD6">
              <w:rPr>
                <w:rFonts w:eastAsia="Calibri"/>
                <w:sz w:val="28"/>
                <w:szCs w:val="28"/>
              </w:rPr>
              <w:t xml:space="preserve"> īpašum</w:t>
            </w:r>
            <w:r w:rsidR="005A0803" w:rsidRPr="00026DD6">
              <w:rPr>
                <w:rFonts w:eastAsia="Calibri"/>
                <w:sz w:val="28"/>
                <w:szCs w:val="28"/>
              </w:rPr>
              <w:t>s</w:t>
            </w:r>
            <w:r w:rsidRPr="00026DD6">
              <w:rPr>
                <w:rFonts w:eastAsia="Calibri"/>
                <w:sz w:val="28"/>
                <w:szCs w:val="28"/>
              </w:rPr>
              <w:t xml:space="preserve"> tiek ieķīlāt</w:t>
            </w:r>
            <w:r w:rsidR="005A0803" w:rsidRPr="00026DD6">
              <w:rPr>
                <w:rFonts w:eastAsia="Calibri"/>
                <w:sz w:val="28"/>
                <w:szCs w:val="28"/>
              </w:rPr>
              <w:t>s</w:t>
            </w:r>
            <w:r w:rsidRPr="00026DD6">
              <w:rPr>
                <w:rFonts w:eastAsia="Calibri"/>
                <w:sz w:val="28"/>
                <w:szCs w:val="28"/>
              </w:rPr>
              <w:t xml:space="preserve"> par labu valstij (Valsts kases personā), lai saņemtu Eiropas Savienības atbalstu.</w:t>
            </w:r>
          </w:p>
          <w:p w14:paraId="203BE079" w14:textId="77777777" w:rsidR="00BD4735" w:rsidRDefault="00BD4735" w:rsidP="004B729D">
            <w:pPr>
              <w:pStyle w:val="BodyText"/>
              <w:tabs>
                <w:tab w:val="left" w:pos="814"/>
              </w:tabs>
              <w:spacing w:after="0"/>
              <w:ind w:left="58" w:right="45" w:firstLine="591"/>
              <w:rPr>
                <w:szCs w:val="28"/>
              </w:rPr>
            </w:pPr>
            <w:r w:rsidRPr="00026DD6">
              <w:rPr>
                <w:szCs w:val="28"/>
              </w:rPr>
              <w:t xml:space="preserve">Rīkojuma projekts paredz pilnvarot </w:t>
            </w:r>
            <w:r w:rsidR="002F39EC" w:rsidRPr="00026DD6">
              <w:rPr>
                <w:szCs w:val="28"/>
              </w:rPr>
              <w:t xml:space="preserve">Daugavpils pilsētas </w:t>
            </w:r>
            <w:r w:rsidRPr="00026DD6">
              <w:rPr>
                <w:szCs w:val="28"/>
              </w:rPr>
              <w:t>pašvaldīb</w:t>
            </w:r>
            <w:r w:rsidR="00CE476D" w:rsidRPr="00026DD6">
              <w:rPr>
                <w:szCs w:val="28"/>
              </w:rPr>
              <w:t>u</w:t>
            </w:r>
            <w:r w:rsidRPr="00026DD6">
              <w:rPr>
                <w:szCs w:val="28"/>
              </w:rPr>
              <w:t xml:space="preserve"> parakstīt nostiprinājuma lūgumu par īpašuma tiesību nostiprināšanu </w:t>
            </w:r>
            <w:r w:rsidR="00CE476D" w:rsidRPr="00026DD6">
              <w:rPr>
                <w:szCs w:val="28"/>
              </w:rPr>
              <w:t xml:space="preserve">zemesgrāmatā </w:t>
            </w:r>
            <w:r w:rsidRPr="00026DD6">
              <w:rPr>
                <w:szCs w:val="28"/>
              </w:rPr>
              <w:t>valstij uz minē</w:t>
            </w:r>
            <w:r w:rsidR="00CE476D" w:rsidRPr="00026DD6">
              <w:rPr>
                <w:szCs w:val="28"/>
              </w:rPr>
              <w:t>to</w:t>
            </w:r>
            <w:r w:rsidRPr="00026DD6">
              <w:rPr>
                <w:szCs w:val="28"/>
              </w:rPr>
              <w:t xml:space="preserve"> </w:t>
            </w:r>
            <w:r w:rsidR="00C46FCA" w:rsidRPr="00026DD6">
              <w:rPr>
                <w:szCs w:val="28"/>
              </w:rPr>
              <w:t>dzīvokļ</w:t>
            </w:r>
            <w:r w:rsidR="00CE476D" w:rsidRPr="00026DD6">
              <w:rPr>
                <w:szCs w:val="28"/>
              </w:rPr>
              <w:t>a</w:t>
            </w:r>
            <w:r w:rsidR="00C46FCA" w:rsidRPr="00026DD6">
              <w:rPr>
                <w:szCs w:val="28"/>
              </w:rPr>
              <w:t xml:space="preserve"> īpašum</w:t>
            </w:r>
            <w:r w:rsidR="00CE476D" w:rsidRPr="00026DD6">
              <w:rPr>
                <w:szCs w:val="28"/>
              </w:rPr>
              <w:t>u</w:t>
            </w:r>
            <w:r w:rsidRPr="00026DD6">
              <w:rPr>
                <w:szCs w:val="28"/>
              </w:rPr>
              <w:t>.</w:t>
            </w:r>
          </w:p>
          <w:p w14:paraId="4B7B9C2A" w14:textId="2398896F" w:rsidR="00C07030" w:rsidRDefault="00C07030" w:rsidP="004B729D">
            <w:pPr>
              <w:pStyle w:val="BodyText"/>
              <w:tabs>
                <w:tab w:val="left" w:pos="814"/>
              </w:tabs>
              <w:spacing w:after="0"/>
              <w:ind w:left="58" w:right="45" w:firstLine="591"/>
              <w:rPr>
                <w:szCs w:val="28"/>
              </w:rPr>
            </w:pPr>
            <w:r w:rsidRPr="00C07030">
              <w:rPr>
                <w:szCs w:val="28"/>
              </w:rPr>
              <w:t xml:space="preserve">Saskaņā ar Atsavināšanas likuma 4. panta pirmo daļu valsts mantas atsavināšanu var ierosināt, ja tā nav nepieciešama attiecīgajai iestādei vai citām valsts iestādēm to funkciju nodrošināšanai. Savukārt Ministru kabineta 2011.gada 1.februāra noteikumu Nr.109. „Kārtība, kādā atsavināma publiskās personas manta” 12. punkts noteic, lai noskaidrotu, vai atsavināmais valsts nekustamais īpašums nav </w:t>
            </w:r>
            <w:r w:rsidRPr="00C07030">
              <w:rPr>
                <w:szCs w:val="28"/>
              </w:rPr>
              <w:lastRenderedPageBreak/>
              <w:t>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w:t>
            </w:r>
          </w:p>
          <w:p w14:paraId="3780381E" w14:textId="10F2BE4F" w:rsidR="00C07030" w:rsidRPr="00026DD6" w:rsidRDefault="00C07030" w:rsidP="004B729D">
            <w:pPr>
              <w:pStyle w:val="BodyText"/>
              <w:tabs>
                <w:tab w:val="left" w:pos="814"/>
              </w:tabs>
              <w:spacing w:after="0"/>
              <w:ind w:left="58" w:right="45" w:firstLine="591"/>
              <w:rPr>
                <w:szCs w:val="28"/>
              </w:rPr>
            </w:pPr>
            <w:r w:rsidRPr="00C07030">
              <w:rPr>
                <w:szCs w:val="28"/>
              </w:rPr>
              <w:t>Saskaņā ar likuma “Par valsts un pašvaldību zemes īpašuma tiesībām un to nostiprināšanu zemesgrāmatās” 8.panta astoto daļu uz valsts vārda atsavināšanu organizējošās institūcijas personā zemesgrāmatā tiek ierakstīti atsavināšanai nodoti valstij piekrītoši neapbūvēti vai apbūvēti zemes gabali. Atbilstoši likumam “Par nekustamā īpašuma ierakstīšanu zemesgrāmatās” valsts nekustamie īpašumi ierakstāmi zemesgrāmatā uz valsts vārda attiecīgas valsts institūcijas personā atbilstoši likuma "Par valsts un pašvaldību zemes īpašuma tiesībām un to nostiprināšanu zemesgrāmatās" 8.panta noteikumiem. Atsavināšanu organizējošā. institūcija šim dzīvokļa īpašumam saskaņā ar Publiskas personas mantas atsavināšanas likuma 5.panta vienpadsmito daļu un 9.panta (1</w:t>
            </w:r>
            <w:r w:rsidRPr="00C07030">
              <w:rPr>
                <w:szCs w:val="28"/>
                <w:vertAlign w:val="superscript"/>
              </w:rPr>
              <w:t>3</w:t>
            </w:r>
            <w:r w:rsidRPr="00C07030">
              <w:rPr>
                <w:szCs w:val="28"/>
              </w:rPr>
              <w:t xml:space="preserve">) daļu ir </w:t>
            </w:r>
            <w:proofErr w:type="spellStart"/>
            <w:r w:rsidRPr="00C07030">
              <w:rPr>
                <w:szCs w:val="28"/>
              </w:rPr>
              <w:t>Possessor</w:t>
            </w:r>
            <w:proofErr w:type="spellEnd"/>
            <w:r w:rsidRPr="00C07030">
              <w:rPr>
                <w:szCs w:val="28"/>
              </w:rPr>
              <w:t xml:space="preserve">. Ņemot vērā iepriekš minēto un to, ka īpašums tika nodots valdījumā </w:t>
            </w:r>
            <w:proofErr w:type="spellStart"/>
            <w:r w:rsidRPr="00C07030">
              <w:rPr>
                <w:szCs w:val="28"/>
              </w:rPr>
              <w:t>Possessor</w:t>
            </w:r>
            <w:proofErr w:type="spellEnd"/>
            <w:r w:rsidRPr="00C07030">
              <w:rPr>
                <w:szCs w:val="28"/>
              </w:rPr>
              <w:t xml:space="preserve"> saskaņā ar Noteikumiem Nr. 364, tad īpašuma tiesības nostiprināmas zemesgrāmatā uz valsts vārda </w:t>
            </w:r>
            <w:proofErr w:type="spellStart"/>
            <w:r w:rsidRPr="00C07030">
              <w:rPr>
                <w:szCs w:val="28"/>
              </w:rPr>
              <w:t>Possessor</w:t>
            </w:r>
            <w:proofErr w:type="spellEnd"/>
            <w:r w:rsidRPr="00C07030">
              <w:rPr>
                <w:szCs w:val="28"/>
              </w:rPr>
              <w:t xml:space="preserve"> personā, vienlaikus ar Pašvaldības īpašuma tiesību nostiprināšanu.</w:t>
            </w:r>
          </w:p>
        </w:tc>
      </w:tr>
      <w:tr w:rsidR="00083640" w:rsidRPr="00026DD6" w14:paraId="7E073ACC" w14:textId="77777777" w:rsidTr="00686144">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9D78555" w14:textId="77777777" w:rsidR="00083640" w:rsidRPr="00026DD6" w:rsidRDefault="00083640" w:rsidP="00083640">
            <w:pPr>
              <w:spacing w:after="0" w:line="240" w:lineRule="auto"/>
              <w:rPr>
                <w:rFonts w:ascii="Times New Roman" w:hAnsi="Times New Roman"/>
                <w:sz w:val="28"/>
                <w:szCs w:val="28"/>
              </w:rPr>
            </w:pPr>
            <w:r w:rsidRPr="00026DD6">
              <w:rPr>
                <w:rFonts w:ascii="Times New Roman" w:hAnsi="Times New Roman"/>
                <w:sz w:val="28"/>
                <w:szCs w:val="28"/>
              </w:rPr>
              <w:lastRenderedPageBreak/>
              <w:t>3.</w:t>
            </w:r>
          </w:p>
        </w:tc>
        <w:tc>
          <w:tcPr>
            <w:tcW w:w="1657" w:type="pct"/>
            <w:tcBorders>
              <w:top w:val="outset" w:sz="6" w:space="0" w:color="auto"/>
              <w:left w:val="outset" w:sz="6" w:space="0" w:color="auto"/>
              <w:bottom w:val="outset" w:sz="6" w:space="0" w:color="auto"/>
              <w:right w:val="outset" w:sz="6" w:space="0" w:color="auto"/>
            </w:tcBorders>
            <w:hideMark/>
          </w:tcPr>
          <w:p w14:paraId="2C22D596" w14:textId="77777777" w:rsidR="00083640" w:rsidRPr="00026DD6" w:rsidRDefault="00083640" w:rsidP="00083640">
            <w:pPr>
              <w:spacing w:after="0" w:line="240" w:lineRule="auto"/>
              <w:rPr>
                <w:rFonts w:ascii="Times New Roman" w:hAnsi="Times New Roman"/>
                <w:sz w:val="28"/>
                <w:szCs w:val="28"/>
              </w:rPr>
            </w:pPr>
            <w:r w:rsidRPr="00026DD6">
              <w:rPr>
                <w:rFonts w:ascii="Times New Roman" w:hAnsi="Times New Roman"/>
                <w:sz w:val="28"/>
                <w:szCs w:val="28"/>
              </w:rPr>
              <w:t>Projekta izstrādē iesaistītās institūcijas un publiskas personas kapitālsabiedrības</w:t>
            </w:r>
          </w:p>
        </w:tc>
        <w:tc>
          <w:tcPr>
            <w:tcW w:w="2984" w:type="pct"/>
            <w:tcBorders>
              <w:top w:val="outset" w:sz="6" w:space="0" w:color="auto"/>
              <w:left w:val="outset" w:sz="6" w:space="0" w:color="auto"/>
              <w:bottom w:val="outset" w:sz="6" w:space="0" w:color="auto"/>
              <w:right w:val="outset" w:sz="6" w:space="0" w:color="auto"/>
            </w:tcBorders>
            <w:hideMark/>
          </w:tcPr>
          <w:p w14:paraId="4F68AED0" w14:textId="77777777" w:rsidR="00083640" w:rsidRPr="00026DD6" w:rsidRDefault="00E244C4" w:rsidP="00C94B9A">
            <w:pPr>
              <w:spacing w:after="0" w:line="240" w:lineRule="auto"/>
              <w:jc w:val="both"/>
              <w:rPr>
                <w:rFonts w:ascii="Times New Roman" w:hAnsi="Times New Roman"/>
                <w:sz w:val="28"/>
                <w:szCs w:val="28"/>
              </w:rPr>
            </w:pPr>
            <w:r w:rsidRPr="00026DD6">
              <w:rPr>
                <w:rFonts w:ascii="Times New Roman" w:hAnsi="Times New Roman"/>
                <w:i/>
                <w:sz w:val="28"/>
                <w:szCs w:val="28"/>
              </w:rPr>
              <w:t>Possessor</w:t>
            </w:r>
            <w:r w:rsidRPr="00026DD6">
              <w:rPr>
                <w:rFonts w:ascii="Times New Roman" w:hAnsi="Times New Roman"/>
                <w:sz w:val="28"/>
                <w:szCs w:val="28"/>
              </w:rPr>
              <w:t xml:space="preserve"> </w:t>
            </w:r>
            <w:r w:rsidR="00083640" w:rsidRPr="00026DD6">
              <w:rPr>
                <w:rFonts w:ascii="Times New Roman" w:hAnsi="Times New Roman"/>
                <w:sz w:val="28"/>
                <w:szCs w:val="28"/>
              </w:rPr>
              <w:t>un Ekonomikas ministrija.</w:t>
            </w:r>
          </w:p>
        </w:tc>
      </w:tr>
      <w:tr w:rsidR="00083640" w:rsidRPr="00026DD6" w14:paraId="5D0B377D" w14:textId="77777777" w:rsidTr="00686144">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667B11F" w14:textId="77777777" w:rsidR="00083640" w:rsidRPr="00026DD6" w:rsidRDefault="00083640" w:rsidP="00083640">
            <w:pPr>
              <w:spacing w:after="0" w:line="240" w:lineRule="auto"/>
              <w:rPr>
                <w:rFonts w:ascii="Times New Roman" w:hAnsi="Times New Roman"/>
                <w:sz w:val="28"/>
                <w:szCs w:val="28"/>
              </w:rPr>
            </w:pPr>
            <w:r w:rsidRPr="00026DD6">
              <w:rPr>
                <w:rFonts w:ascii="Times New Roman" w:hAnsi="Times New Roman"/>
                <w:sz w:val="28"/>
                <w:szCs w:val="28"/>
              </w:rPr>
              <w:t>4.</w:t>
            </w:r>
          </w:p>
        </w:tc>
        <w:tc>
          <w:tcPr>
            <w:tcW w:w="1657" w:type="pct"/>
            <w:tcBorders>
              <w:top w:val="outset" w:sz="6" w:space="0" w:color="auto"/>
              <w:left w:val="outset" w:sz="6" w:space="0" w:color="auto"/>
              <w:bottom w:val="outset" w:sz="6" w:space="0" w:color="auto"/>
              <w:right w:val="outset" w:sz="6" w:space="0" w:color="auto"/>
            </w:tcBorders>
            <w:hideMark/>
          </w:tcPr>
          <w:p w14:paraId="0302ECC6" w14:textId="77777777" w:rsidR="00083640" w:rsidRPr="00026DD6" w:rsidRDefault="00083640" w:rsidP="00083640">
            <w:pPr>
              <w:spacing w:after="0" w:line="240" w:lineRule="auto"/>
              <w:rPr>
                <w:rFonts w:ascii="Times New Roman" w:hAnsi="Times New Roman"/>
                <w:sz w:val="28"/>
                <w:szCs w:val="28"/>
              </w:rPr>
            </w:pPr>
            <w:r w:rsidRPr="00026DD6">
              <w:rPr>
                <w:rFonts w:ascii="Times New Roman" w:hAnsi="Times New Roman"/>
                <w:sz w:val="28"/>
                <w:szCs w:val="28"/>
              </w:rPr>
              <w:t>Cita informācija</w:t>
            </w:r>
          </w:p>
        </w:tc>
        <w:tc>
          <w:tcPr>
            <w:tcW w:w="2984" w:type="pct"/>
            <w:tcBorders>
              <w:top w:val="outset" w:sz="6" w:space="0" w:color="auto"/>
              <w:left w:val="outset" w:sz="6" w:space="0" w:color="auto"/>
              <w:bottom w:val="outset" w:sz="6" w:space="0" w:color="auto"/>
              <w:right w:val="outset" w:sz="6" w:space="0" w:color="auto"/>
            </w:tcBorders>
            <w:hideMark/>
          </w:tcPr>
          <w:p w14:paraId="22421ACF" w14:textId="77777777" w:rsidR="00083640" w:rsidRPr="00026DD6" w:rsidRDefault="00083640" w:rsidP="00083640">
            <w:pPr>
              <w:spacing w:after="0" w:line="240" w:lineRule="auto"/>
              <w:rPr>
                <w:rFonts w:ascii="Times New Roman" w:hAnsi="Times New Roman"/>
                <w:sz w:val="28"/>
                <w:szCs w:val="28"/>
              </w:rPr>
            </w:pPr>
            <w:r w:rsidRPr="00026DD6">
              <w:rPr>
                <w:rFonts w:ascii="Times New Roman" w:hAnsi="Times New Roman"/>
                <w:sz w:val="28"/>
                <w:szCs w:val="28"/>
              </w:rPr>
              <w:t>Nav.</w:t>
            </w:r>
          </w:p>
        </w:tc>
      </w:tr>
    </w:tbl>
    <w:p w14:paraId="125CA169" w14:textId="77777777" w:rsidR="00E5323B"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26DD6" w14:paraId="5AB1CB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BDC817" w14:textId="77777777" w:rsidR="00655F2C" w:rsidRPr="00026DD6" w:rsidRDefault="00E5323B" w:rsidP="00083640">
            <w:pPr>
              <w:spacing w:after="0" w:line="240" w:lineRule="auto"/>
              <w:jc w:val="center"/>
              <w:rPr>
                <w:rFonts w:ascii="Times New Roman" w:hAnsi="Times New Roman"/>
                <w:b/>
                <w:sz w:val="28"/>
                <w:szCs w:val="28"/>
              </w:rPr>
            </w:pPr>
            <w:r w:rsidRPr="00026DD6">
              <w:rPr>
                <w:rFonts w:ascii="Times New Roman" w:hAnsi="Times New Roman"/>
                <w:b/>
                <w:sz w:val="28"/>
                <w:szCs w:val="28"/>
              </w:rPr>
              <w:t>II. Tiesību akta projekta ietekme uz sabiedrību, tautsaimniecības attīstību un administratīvo slogu</w:t>
            </w:r>
          </w:p>
        </w:tc>
      </w:tr>
      <w:tr w:rsidR="00E5323B" w:rsidRPr="00026DD6" w14:paraId="711451EA" w14:textId="77777777" w:rsidTr="005D0D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D07A72" w14:textId="77777777" w:rsidR="00655F2C"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65F659D4" w14:textId="77777777" w:rsidR="00E5323B"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36E101F1" w14:textId="5A4266E2" w:rsidR="00E5323B" w:rsidRPr="00026DD6" w:rsidRDefault="00B14D28" w:rsidP="002F39EC">
            <w:pPr>
              <w:spacing w:after="0" w:line="240" w:lineRule="auto"/>
              <w:jc w:val="both"/>
              <w:rPr>
                <w:rFonts w:ascii="Times New Roman" w:hAnsi="Times New Roman" w:cs="Times New Roman"/>
                <w:sz w:val="28"/>
                <w:szCs w:val="28"/>
              </w:rPr>
            </w:pPr>
            <w:r w:rsidRPr="00026DD6">
              <w:rPr>
                <w:rFonts w:ascii="Times New Roman" w:hAnsi="Times New Roman" w:cs="Times New Roman"/>
                <w:sz w:val="28"/>
                <w:szCs w:val="28"/>
              </w:rPr>
              <w:t>Rīkojuma projekts attiecināms uz</w:t>
            </w:r>
            <w:r w:rsidR="00E244C4" w:rsidRPr="00026DD6">
              <w:rPr>
                <w:rFonts w:ascii="Times New Roman" w:hAnsi="Times New Roman" w:cs="Times New Roman"/>
                <w:sz w:val="28"/>
                <w:szCs w:val="28"/>
              </w:rPr>
              <w:t xml:space="preserve"> </w:t>
            </w:r>
            <w:r w:rsidR="002F39EC" w:rsidRPr="00026DD6">
              <w:rPr>
                <w:rFonts w:ascii="Times New Roman" w:hAnsi="Times New Roman" w:cs="Times New Roman"/>
                <w:sz w:val="28"/>
                <w:szCs w:val="28"/>
              </w:rPr>
              <w:t xml:space="preserve">Daugavpils pilsētas </w:t>
            </w:r>
            <w:r w:rsidR="00E244C4" w:rsidRPr="00026DD6">
              <w:rPr>
                <w:rFonts w:ascii="Times New Roman" w:hAnsi="Times New Roman" w:cs="Times New Roman"/>
                <w:sz w:val="28"/>
                <w:szCs w:val="28"/>
              </w:rPr>
              <w:t>pašvaldīb</w:t>
            </w:r>
            <w:r w:rsidR="00CE476D" w:rsidRPr="00026DD6">
              <w:rPr>
                <w:rFonts w:ascii="Times New Roman" w:hAnsi="Times New Roman" w:cs="Times New Roman"/>
                <w:sz w:val="28"/>
                <w:szCs w:val="28"/>
              </w:rPr>
              <w:t>u</w:t>
            </w:r>
            <w:r w:rsidRPr="00026DD6">
              <w:rPr>
                <w:rFonts w:ascii="Times New Roman" w:hAnsi="Times New Roman" w:cs="Times New Roman"/>
                <w:sz w:val="28"/>
                <w:szCs w:val="28"/>
              </w:rPr>
              <w:t>, kā arī t</w:t>
            </w:r>
            <w:r w:rsidR="00C529A5" w:rsidRPr="00026DD6">
              <w:rPr>
                <w:rFonts w:ascii="Times New Roman" w:hAnsi="Times New Roman" w:cs="Times New Roman"/>
                <w:sz w:val="28"/>
                <w:szCs w:val="28"/>
              </w:rPr>
              <w:t>o</w:t>
            </w:r>
            <w:r w:rsidRPr="00026DD6">
              <w:rPr>
                <w:rFonts w:ascii="Times New Roman" w:hAnsi="Times New Roman" w:cs="Times New Roman"/>
                <w:sz w:val="28"/>
                <w:szCs w:val="28"/>
              </w:rPr>
              <w:t xml:space="preserve"> administratīvajā teritorijā esošajiem iedzīvotājiem, kuriem nepieciešama palīdzība dzīvokļa jautājum</w:t>
            </w:r>
            <w:r w:rsidR="00C46FCA" w:rsidRPr="00026DD6">
              <w:rPr>
                <w:rFonts w:ascii="Times New Roman" w:hAnsi="Times New Roman" w:cs="Times New Roman"/>
                <w:sz w:val="28"/>
                <w:szCs w:val="28"/>
              </w:rPr>
              <w:t>u</w:t>
            </w:r>
            <w:r w:rsidRPr="00026DD6">
              <w:rPr>
                <w:rFonts w:ascii="Times New Roman" w:hAnsi="Times New Roman" w:cs="Times New Roman"/>
                <w:sz w:val="28"/>
                <w:szCs w:val="28"/>
              </w:rPr>
              <w:t xml:space="preserve"> risināšanā.</w:t>
            </w:r>
          </w:p>
        </w:tc>
      </w:tr>
      <w:tr w:rsidR="00E5323B" w:rsidRPr="00026DD6" w14:paraId="51EC170D" w14:textId="77777777" w:rsidTr="005D0D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977645" w14:textId="77777777" w:rsidR="00655F2C"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14:paraId="54A0FD12" w14:textId="77777777" w:rsidR="00E5323B"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3F198ABC" w14:textId="77777777" w:rsidR="00E5323B" w:rsidRPr="00026DD6" w:rsidRDefault="00083640" w:rsidP="00E5323B">
            <w:pPr>
              <w:spacing w:after="0" w:line="240" w:lineRule="auto"/>
              <w:rPr>
                <w:rFonts w:ascii="Times New Roman" w:hAnsi="Times New Roman"/>
                <w:sz w:val="28"/>
                <w:szCs w:val="28"/>
              </w:rPr>
            </w:pPr>
            <w:r w:rsidRPr="00026DD6">
              <w:rPr>
                <w:rFonts w:ascii="Times New Roman" w:hAnsi="Times New Roman"/>
                <w:sz w:val="28"/>
                <w:szCs w:val="28"/>
              </w:rPr>
              <w:t>Projekts šo jomu neskar.</w:t>
            </w:r>
          </w:p>
        </w:tc>
      </w:tr>
      <w:tr w:rsidR="00E5323B" w:rsidRPr="00026DD6" w14:paraId="7CE75823" w14:textId="77777777" w:rsidTr="005D0D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3D35DF" w14:textId="77777777" w:rsidR="00655F2C"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14:paraId="6C489848" w14:textId="77777777" w:rsidR="00E5323B"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3806EE0E" w14:textId="77777777" w:rsidR="00E5323B" w:rsidRPr="00026DD6" w:rsidRDefault="00083640" w:rsidP="00E5323B">
            <w:pPr>
              <w:spacing w:after="0" w:line="240" w:lineRule="auto"/>
              <w:rPr>
                <w:rFonts w:ascii="Times New Roman" w:hAnsi="Times New Roman"/>
                <w:sz w:val="28"/>
                <w:szCs w:val="28"/>
              </w:rPr>
            </w:pPr>
            <w:r w:rsidRPr="00026DD6">
              <w:rPr>
                <w:rFonts w:ascii="Times New Roman" w:hAnsi="Times New Roman"/>
                <w:sz w:val="28"/>
                <w:szCs w:val="28"/>
              </w:rPr>
              <w:t>Projekts šo jomu neskar.</w:t>
            </w:r>
          </w:p>
        </w:tc>
      </w:tr>
      <w:tr w:rsidR="00E5323B" w:rsidRPr="00026DD6" w14:paraId="1068B451" w14:textId="77777777" w:rsidTr="005D0D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2D3ABD" w14:textId="77777777" w:rsidR="00655F2C"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14:paraId="2C334099" w14:textId="77777777" w:rsidR="00E5323B"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4542028D" w14:textId="77777777" w:rsidR="00E5323B" w:rsidRPr="00026DD6" w:rsidRDefault="00083640" w:rsidP="00E5323B">
            <w:pPr>
              <w:spacing w:after="0" w:line="240" w:lineRule="auto"/>
              <w:rPr>
                <w:rFonts w:ascii="Times New Roman" w:hAnsi="Times New Roman"/>
                <w:sz w:val="28"/>
                <w:szCs w:val="28"/>
              </w:rPr>
            </w:pPr>
            <w:r w:rsidRPr="00026DD6">
              <w:rPr>
                <w:rFonts w:ascii="Times New Roman" w:hAnsi="Times New Roman"/>
                <w:sz w:val="28"/>
                <w:szCs w:val="28"/>
              </w:rPr>
              <w:t>Projekts šo jomu neskar.</w:t>
            </w:r>
          </w:p>
        </w:tc>
      </w:tr>
      <w:tr w:rsidR="00E5323B" w:rsidRPr="00026DD6" w14:paraId="0E612713" w14:textId="77777777" w:rsidTr="005D0D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DA39C8" w14:textId="77777777" w:rsidR="00655F2C"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14:paraId="1DE76388" w14:textId="77777777" w:rsidR="00E5323B"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0E222E2" w14:textId="77777777" w:rsidR="00E5323B" w:rsidRPr="00026DD6" w:rsidRDefault="00083640" w:rsidP="00E5323B">
            <w:pPr>
              <w:spacing w:after="0" w:line="240" w:lineRule="auto"/>
              <w:rPr>
                <w:rFonts w:ascii="Times New Roman" w:hAnsi="Times New Roman"/>
                <w:sz w:val="28"/>
                <w:szCs w:val="28"/>
              </w:rPr>
            </w:pPr>
            <w:r w:rsidRPr="00026DD6">
              <w:rPr>
                <w:rFonts w:ascii="Times New Roman" w:hAnsi="Times New Roman"/>
                <w:sz w:val="28"/>
                <w:szCs w:val="28"/>
              </w:rPr>
              <w:t>Nav</w:t>
            </w:r>
          </w:p>
        </w:tc>
      </w:tr>
    </w:tbl>
    <w:p w14:paraId="4024B7C1" w14:textId="03161D22" w:rsidR="00E5323B"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5"/>
        <w:gridCol w:w="998"/>
        <w:gridCol w:w="1275"/>
        <w:gridCol w:w="899"/>
        <w:gridCol w:w="1094"/>
        <w:gridCol w:w="899"/>
        <w:gridCol w:w="1094"/>
        <w:gridCol w:w="1109"/>
      </w:tblGrid>
      <w:tr w:rsidR="005D14CF" w:rsidRPr="005D14CF" w14:paraId="1B92165B" w14:textId="77777777" w:rsidTr="008A3059">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5CE36B23" w14:textId="77777777" w:rsidR="005D14CF" w:rsidRPr="005D14CF" w:rsidRDefault="005D14CF" w:rsidP="005D14CF">
            <w:pPr>
              <w:spacing w:after="0" w:line="240" w:lineRule="auto"/>
              <w:rPr>
                <w:rFonts w:ascii="Times New Roman" w:hAnsi="Times New Roman"/>
                <w:b/>
                <w:sz w:val="28"/>
                <w:szCs w:val="28"/>
              </w:rPr>
            </w:pPr>
            <w:r w:rsidRPr="005D14CF">
              <w:rPr>
                <w:rFonts w:ascii="Times New Roman" w:hAnsi="Times New Roman"/>
                <w:b/>
                <w:sz w:val="28"/>
                <w:szCs w:val="28"/>
              </w:rPr>
              <w:t>III. Tiesību akta projekta ietekme uz valsts budžetu un pašvaldību budžetiem</w:t>
            </w:r>
          </w:p>
        </w:tc>
      </w:tr>
      <w:tr w:rsidR="005D14CF" w:rsidRPr="005D14CF" w14:paraId="7E977E88" w14:textId="77777777" w:rsidTr="008A3059">
        <w:trPr>
          <w:tblCellSpacing w:w="15" w:type="dxa"/>
        </w:trPr>
        <w:tc>
          <w:tcPr>
            <w:tcW w:w="1061" w:type="pct"/>
            <w:vMerge w:val="restart"/>
            <w:tcBorders>
              <w:top w:val="outset" w:sz="6" w:space="0" w:color="auto"/>
              <w:left w:val="outset" w:sz="6" w:space="0" w:color="auto"/>
              <w:bottom w:val="outset" w:sz="6" w:space="0" w:color="auto"/>
              <w:right w:val="outset" w:sz="6" w:space="0" w:color="auto"/>
            </w:tcBorders>
            <w:vAlign w:val="center"/>
            <w:hideMark/>
          </w:tcPr>
          <w:p w14:paraId="4E70561B"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Rādītāji</w:t>
            </w:r>
          </w:p>
        </w:tc>
        <w:tc>
          <w:tcPr>
            <w:tcW w:w="125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6A43ABA"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2020</w:t>
            </w:r>
          </w:p>
        </w:tc>
        <w:tc>
          <w:tcPr>
            <w:tcW w:w="2616" w:type="pct"/>
            <w:gridSpan w:val="5"/>
            <w:tcBorders>
              <w:top w:val="outset" w:sz="6" w:space="0" w:color="auto"/>
              <w:left w:val="outset" w:sz="6" w:space="0" w:color="auto"/>
              <w:bottom w:val="outset" w:sz="6" w:space="0" w:color="auto"/>
              <w:right w:val="outset" w:sz="6" w:space="0" w:color="auto"/>
            </w:tcBorders>
            <w:vAlign w:val="center"/>
            <w:hideMark/>
          </w:tcPr>
          <w:p w14:paraId="256DC125"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Turpmākie trīs gadi (</w:t>
            </w:r>
            <w:proofErr w:type="spellStart"/>
            <w:r w:rsidRPr="005D14CF">
              <w:rPr>
                <w:rFonts w:ascii="Times New Roman" w:hAnsi="Times New Roman"/>
                <w:sz w:val="28"/>
                <w:szCs w:val="28"/>
              </w:rPr>
              <w:t>euro</w:t>
            </w:r>
            <w:proofErr w:type="spellEnd"/>
            <w:r w:rsidRPr="005D14CF">
              <w:rPr>
                <w:rFonts w:ascii="Times New Roman" w:hAnsi="Times New Roman"/>
                <w:sz w:val="28"/>
                <w:szCs w:val="28"/>
              </w:rPr>
              <w:t>)</w:t>
            </w:r>
          </w:p>
        </w:tc>
      </w:tr>
      <w:tr w:rsidR="005D14CF" w:rsidRPr="005D14CF" w14:paraId="27D3B98E" w14:textId="77777777" w:rsidTr="008A3059">
        <w:trPr>
          <w:tblCellSpacing w:w="15" w:type="dxa"/>
        </w:trPr>
        <w:tc>
          <w:tcPr>
            <w:tcW w:w="1061" w:type="pct"/>
            <w:vMerge/>
            <w:tcBorders>
              <w:top w:val="outset" w:sz="6" w:space="0" w:color="auto"/>
              <w:left w:val="outset" w:sz="6" w:space="0" w:color="auto"/>
              <w:bottom w:val="outset" w:sz="6" w:space="0" w:color="auto"/>
              <w:right w:val="outset" w:sz="6" w:space="0" w:color="auto"/>
            </w:tcBorders>
            <w:vAlign w:val="center"/>
            <w:hideMark/>
          </w:tcPr>
          <w:p w14:paraId="14DE1C4C" w14:textId="77777777" w:rsidR="005D14CF" w:rsidRPr="005D14CF" w:rsidRDefault="005D14CF" w:rsidP="005D14CF">
            <w:pPr>
              <w:spacing w:after="0" w:line="240" w:lineRule="auto"/>
              <w:rPr>
                <w:rFonts w:ascii="Times New Roman" w:hAnsi="Times New Roman"/>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7F050E0" w14:textId="77777777" w:rsidR="005D14CF" w:rsidRPr="005D14CF" w:rsidRDefault="005D14CF" w:rsidP="005D14CF">
            <w:pPr>
              <w:spacing w:after="0" w:line="240" w:lineRule="auto"/>
              <w:rPr>
                <w:rFonts w:ascii="Times New Roman" w:hAnsi="Times New Roman"/>
                <w:sz w:val="28"/>
                <w:szCs w:val="28"/>
              </w:rPr>
            </w:pPr>
          </w:p>
        </w:tc>
        <w:tc>
          <w:tcPr>
            <w:tcW w:w="1016" w:type="pct"/>
            <w:gridSpan w:val="2"/>
            <w:tcBorders>
              <w:top w:val="outset" w:sz="6" w:space="0" w:color="auto"/>
              <w:left w:val="outset" w:sz="6" w:space="0" w:color="auto"/>
              <w:bottom w:val="outset" w:sz="6" w:space="0" w:color="auto"/>
              <w:right w:val="outset" w:sz="6" w:space="0" w:color="auto"/>
            </w:tcBorders>
            <w:vAlign w:val="center"/>
            <w:hideMark/>
          </w:tcPr>
          <w:p w14:paraId="495B5CDE"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2021</w:t>
            </w:r>
          </w:p>
        </w:tc>
        <w:tc>
          <w:tcPr>
            <w:tcW w:w="1016" w:type="pct"/>
            <w:gridSpan w:val="2"/>
            <w:tcBorders>
              <w:top w:val="outset" w:sz="6" w:space="0" w:color="auto"/>
              <w:left w:val="outset" w:sz="6" w:space="0" w:color="auto"/>
              <w:bottom w:val="outset" w:sz="6" w:space="0" w:color="auto"/>
              <w:right w:val="outset" w:sz="6" w:space="0" w:color="auto"/>
            </w:tcBorders>
            <w:vAlign w:val="center"/>
            <w:hideMark/>
          </w:tcPr>
          <w:p w14:paraId="51069307"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2022</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436058"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2023</w:t>
            </w:r>
          </w:p>
        </w:tc>
      </w:tr>
      <w:tr w:rsidR="005D14CF" w:rsidRPr="005D14CF" w14:paraId="706628C1" w14:textId="77777777" w:rsidTr="008A3059">
        <w:trPr>
          <w:tblCellSpacing w:w="15" w:type="dxa"/>
        </w:trPr>
        <w:tc>
          <w:tcPr>
            <w:tcW w:w="1061" w:type="pct"/>
            <w:vMerge/>
            <w:tcBorders>
              <w:top w:val="outset" w:sz="6" w:space="0" w:color="auto"/>
              <w:left w:val="outset" w:sz="6" w:space="0" w:color="auto"/>
              <w:bottom w:val="outset" w:sz="6" w:space="0" w:color="auto"/>
              <w:right w:val="outset" w:sz="6" w:space="0" w:color="auto"/>
            </w:tcBorders>
            <w:vAlign w:val="center"/>
            <w:hideMark/>
          </w:tcPr>
          <w:p w14:paraId="00824F29" w14:textId="77777777" w:rsidR="005D14CF" w:rsidRPr="005D14CF" w:rsidRDefault="005D14CF" w:rsidP="005D14CF">
            <w:pPr>
              <w:spacing w:after="0" w:line="240" w:lineRule="auto"/>
              <w:rPr>
                <w:rFonts w:ascii="Times New Roman" w:hAnsi="Times New Roman"/>
                <w:sz w:val="28"/>
                <w:szCs w:val="28"/>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22391D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saskaņā ar valsts budžetu kārtējam gadam</w:t>
            </w:r>
          </w:p>
        </w:tc>
        <w:tc>
          <w:tcPr>
            <w:tcW w:w="741" w:type="pct"/>
            <w:tcBorders>
              <w:top w:val="outset" w:sz="6" w:space="0" w:color="auto"/>
              <w:left w:val="outset" w:sz="6" w:space="0" w:color="auto"/>
              <w:bottom w:val="outset" w:sz="6" w:space="0" w:color="auto"/>
              <w:right w:val="outset" w:sz="6" w:space="0" w:color="auto"/>
            </w:tcBorders>
            <w:vAlign w:val="center"/>
            <w:hideMark/>
          </w:tcPr>
          <w:p w14:paraId="499DC210"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izmaiņas kārtējā gadā, salīdzinot ar valsts budžetu kārtējam gadam</w:t>
            </w:r>
          </w:p>
        </w:tc>
        <w:tc>
          <w:tcPr>
            <w:tcW w:w="450" w:type="pct"/>
            <w:tcBorders>
              <w:top w:val="outset" w:sz="6" w:space="0" w:color="auto"/>
              <w:left w:val="outset" w:sz="6" w:space="0" w:color="auto"/>
              <w:bottom w:val="outset" w:sz="6" w:space="0" w:color="auto"/>
              <w:right w:val="outset" w:sz="6" w:space="0" w:color="auto"/>
            </w:tcBorders>
            <w:vAlign w:val="center"/>
            <w:hideMark/>
          </w:tcPr>
          <w:p w14:paraId="442ABB90"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6A5A15"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izmaiņas, salīdzinot ar vidēja termiņa budžeta ietvaru 2021.</w:t>
            </w:r>
          </w:p>
          <w:p w14:paraId="290E9825"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gadam</w:t>
            </w:r>
          </w:p>
        </w:tc>
        <w:tc>
          <w:tcPr>
            <w:tcW w:w="450" w:type="pct"/>
            <w:tcBorders>
              <w:top w:val="outset" w:sz="6" w:space="0" w:color="auto"/>
              <w:left w:val="outset" w:sz="6" w:space="0" w:color="auto"/>
              <w:bottom w:val="outset" w:sz="6" w:space="0" w:color="auto"/>
              <w:right w:val="outset" w:sz="6" w:space="0" w:color="auto"/>
            </w:tcBorders>
            <w:vAlign w:val="center"/>
            <w:hideMark/>
          </w:tcPr>
          <w:p w14:paraId="2FEF85FB"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F3AD0D"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izmaiņas, salīdzinot ar vidēja termiņa budžeta ietvaru 2022.</w:t>
            </w:r>
          </w:p>
          <w:p w14:paraId="29428E6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5E1EF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izmaiņas, salīdzinot ar vidēja termiņa budžeta ietvaru 2022.</w:t>
            </w:r>
          </w:p>
          <w:p w14:paraId="2AD60AB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gadam</w:t>
            </w:r>
          </w:p>
        </w:tc>
      </w:tr>
      <w:tr w:rsidR="005D14CF" w:rsidRPr="005D14CF" w14:paraId="1959B76B"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vAlign w:val="center"/>
            <w:hideMark/>
          </w:tcPr>
          <w:p w14:paraId="1A36743E"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1</w:t>
            </w:r>
          </w:p>
        </w:tc>
        <w:tc>
          <w:tcPr>
            <w:tcW w:w="500" w:type="pct"/>
            <w:tcBorders>
              <w:top w:val="outset" w:sz="6" w:space="0" w:color="auto"/>
              <w:left w:val="outset" w:sz="6" w:space="0" w:color="auto"/>
              <w:bottom w:val="outset" w:sz="6" w:space="0" w:color="auto"/>
              <w:right w:val="outset" w:sz="6" w:space="0" w:color="auto"/>
            </w:tcBorders>
            <w:vAlign w:val="center"/>
            <w:hideMark/>
          </w:tcPr>
          <w:p w14:paraId="3616396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2</w:t>
            </w:r>
          </w:p>
        </w:tc>
        <w:tc>
          <w:tcPr>
            <w:tcW w:w="741" w:type="pct"/>
            <w:tcBorders>
              <w:top w:val="outset" w:sz="6" w:space="0" w:color="auto"/>
              <w:left w:val="outset" w:sz="6" w:space="0" w:color="auto"/>
              <w:bottom w:val="outset" w:sz="6" w:space="0" w:color="auto"/>
              <w:right w:val="outset" w:sz="6" w:space="0" w:color="auto"/>
            </w:tcBorders>
            <w:vAlign w:val="center"/>
            <w:hideMark/>
          </w:tcPr>
          <w:p w14:paraId="0DA40353"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3</w:t>
            </w:r>
          </w:p>
        </w:tc>
        <w:tc>
          <w:tcPr>
            <w:tcW w:w="450" w:type="pct"/>
            <w:tcBorders>
              <w:top w:val="outset" w:sz="6" w:space="0" w:color="auto"/>
              <w:left w:val="outset" w:sz="6" w:space="0" w:color="auto"/>
              <w:bottom w:val="outset" w:sz="6" w:space="0" w:color="auto"/>
              <w:right w:val="outset" w:sz="6" w:space="0" w:color="auto"/>
            </w:tcBorders>
            <w:vAlign w:val="center"/>
            <w:hideMark/>
          </w:tcPr>
          <w:p w14:paraId="68204CC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2DA4DD"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5</w:t>
            </w:r>
          </w:p>
        </w:tc>
        <w:tc>
          <w:tcPr>
            <w:tcW w:w="450" w:type="pct"/>
            <w:tcBorders>
              <w:top w:val="outset" w:sz="6" w:space="0" w:color="auto"/>
              <w:left w:val="outset" w:sz="6" w:space="0" w:color="auto"/>
              <w:bottom w:val="outset" w:sz="6" w:space="0" w:color="auto"/>
              <w:right w:val="outset" w:sz="6" w:space="0" w:color="auto"/>
            </w:tcBorders>
            <w:vAlign w:val="center"/>
            <w:hideMark/>
          </w:tcPr>
          <w:p w14:paraId="041A8BD4"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72F9D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E68A70"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8</w:t>
            </w:r>
          </w:p>
        </w:tc>
      </w:tr>
      <w:tr w:rsidR="005D14CF" w:rsidRPr="005D14CF" w14:paraId="3E6FAB66"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21DE375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1. Budžeta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64FE2300"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0491B6C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651CD856"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A44D5C"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0388E67"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BBBFF0"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BF2EB5"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3F004E83"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D0F332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xml:space="preserve">1.1. valsts pamatbudžets, tai skaitā ieņēmumi no </w:t>
            </w:r>
            <w:r w:rsidRPr="005D14CF">
              <w:rPr>
                <w:rFonts w:ascii="Times New Roman" w:hAnsi="Times New Roman"/>
                <w:sz w:val="28"/>
                <w:szCs w:val="28"/>
              </w:rPr>
              <w:lastRenderedPageBreak/>
              <w:t>maksas pakalpojumiem un citi pašu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2B297958"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lastRenderedPageBreak/>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7120DE36"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4F9B52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A6820A"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0D7854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221313"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427E9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551AB77D"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9D0CCA3"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1.2.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2A4742E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0ADEB93E"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D7535C6"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9CB3E3"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AADE5D3"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56D21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C7126D"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6CD75C28"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7CFE12B8"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1.3.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A2114A8"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22223598"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56EC36A"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4B8004"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4C7AF05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643AF7"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36D006"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73729BA6"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1CF74C8A"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2. Budžeta izdevumi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56401416"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734F748B"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Nav precīzi aprēķināms</w:t>
            </w:r>
            <w:r w:rsidRPr="005D14CF" w:rsidDel="00D31343">
              <w:rPr>
                <w:rFonts w:ascii="Times New Roman" w:hAnsi="Times New Roman"/>
                <w:sz w:val="28"/>
                <w:szCs w:val="28"/>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14:paraId="4A36EF8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910C8D"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F9B61A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FD203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CB0B05"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4E327162"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ECA318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2.1.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7DDAFC8E"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5517BEBC"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AFD028C"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577CF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6260F95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4AB655"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419D0A"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7A724845"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034940C"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2.2.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7C2042DC"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7CB1DC18"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4E557BC7"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7A734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34A48F6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1D655D"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C6748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76324D09"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D4B735C"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2.3.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2295404E"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52D0A66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Nav precīzi aprēķināms</w:t>
            </w:r>
            <w:r w:rsidRPr="005D14CF" w:rsidDel="00D31343">
              <w:rPr>
                <w:rFonts w:ascii="Times New Roman" w:hAnsi="Times New Roman"/>
                <w:sz w:val="28"/>
                <w:szCs w:val="28"/>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14:paraId="298DCFB6"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66355C"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C19E5C3"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902D6C"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2B824B"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01F819AD"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2C251A7"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3. Finansiālā ietekme</w:t>
            </w:r>
          </w:p>
        </w:tc>
        <w:tc>
          <w:tcPr>
            <w:tcW w:w="500" w:type="pct"/>
            <w:tcBorders>
              <w:top w:val="outset" w:sz="6" w:space="0" w:color="auto"/>
              <w:left w:val="outset" w:sz="6" w:space="0" w:color="auto"/>
              <w:bottom w:val="outset" w:sz="6" w:space="0" w:color="auto"/>
              <w:right w:val="outset" w:sz="6" w:space="0" w:color="auto"/>
            </w:tcBorders>
            <w:vAlign w:val="center"/>
            <w:hideMark/>
          </w:tcPr>
          <w:p w14:paraId="73C31F0C"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1F8B1616"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Nav precīzi aprēķināms</w:t>
            </w:r>
          </w:p>
        </w:tc>
        <w:tc>
          <w:tcPr>
            <w:tcW w:w="450" w:type="pct"/>
            <w:tcBorders>
              <w:top w:val="outset" w:sz="6" w:space="0" w:color="auto"/>
              <w:left w:val="outset" w:sz="6" w:space="0" w:color="auto"/>
              <w:bottom w:val="outset" w:sz="6" w:space="0" w:color="auto"/>
              <w:right w:val="outset" w:sz="6" w:space="0" w:color="auto"/>
            </w:tcBorders>
            <w:vAlign w:val="center"/>
            <w:hideMark/>
          </w:tcPr>
          <w:p w14:paraId="35DB04D0"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546998"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763B160"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98A2D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AAF7FA"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16A1EA42"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25FDABE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3.1.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0FB7D320"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1A2B2AD3"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5169CF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90B866"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DFF06E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B7E02C"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1FCA55"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0EE9479A"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CA4B57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3.2.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D2D87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74C6600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96006B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EDE68D"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8B2B43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B8B21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941B55"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5C40E825"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266C898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3.3.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2CE3FA4C"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410606A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Nav precīzi aprēķināms</w:t>
            </w:r>
            <w:r w:rsidRPr="005D14CF" w:rsidDel="00D31343">
              <w:rPr>
                <w:rFonts w:ascii="Times New Roman" w:hAnsi="Times New Roman"/>
                <w:sz w:val="28"/>
                <w:szCs w:val="28"/>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14:paraId="1F3B2F95"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9D2FF6"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545B91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DBC26A"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FBE229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662246DE"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4116BA9E"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xml:space="preserve">4. Finanšu līdzekļi papildu </w:t>
            </w:r>
            <w:r w:rsidRPr="005D14CF">
              <w:rPr>
                <w:rFonts w:ascii="Times New Roman" w:hAnsi="Times New Roman"/>
                <w:sz w:val="28"/>
                <w:szCs w:val="28"/>
              </w:rPr>
              <w:lastRenderedPageBreak/>
              <w:t>izdevumu finansēšanai (kompensējošu izdevumu samazinājumu norāda ar "+" zīmi)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20021DC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lastRenderedPageBreak/>
              <w:t>X</w:t>
            </w:r>
          </w:p>
        </w:tc>
        <w:tc>
          <w:tcPr>
            <w:tcW w:w="741" w:type="pct"/>
            <w:tcBorders>
              <w:top w:val="outset" w:sz="6" w:space="0" w:color="auto"/>
              <w:left w:val="outset" w:sz="6" w:space="0" w:color="auto"/>
              <w:bottom w:val="outset" w:sz="6" w:space="0" w:color="auto"/>
              <w:right w:val="outset" w:sz="6" w:space="0" w:color="auto"/>
            </w:tcBorders>
            <w:vAlign w:val="center"/>
            <w:hideMark/>
          </w:tcPr>
          <w:p w14:paraId="0C3E62F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5066A21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657E2A"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CA5C60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A0FC5"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2BD8A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0BA42E3A"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4C059D3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5. Precizēta finansiālā ietekme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0E6C6C3F" w14:textId="77777777" w:rsidR="005D14CF" w:rsidRPr="005D14CF" w:rsidRDefault="005D14CF" w:rsidP="005D14CF">
            <w:pPr>
              <w:spacing w:after="0" w:line="240" w:lineRule="auto"/>
              <w:rPr>
                <w:rFonts w:ascii="Times New Roman" w:hAnsi="Times New Roman"/>
                <w:sz w:val="28"/>
                <w:szCs w:val="28"/>
              </w:rPr>
            </w:pPr>
          </w:p>
          <w:p w14:paraId="708161A2" w14:textId="77777777" w:rsidR="005D14CF" w:rsidRPr="005D14CF" w:rsidRDefault="005D14CF" w:rsidP="005D14CF">
            <w:pPr>
              <w:spacing w:after="0" w:line="240" w:lineRule="auto"/>
              <w:rPr>
                <w:rFonts w:ascii="Times New Roman" w:hAnsi="Times New Roman"/>
                <w:sz w:val="28"/>
                <w:szCs w:val="28"/>
              </w:rPr>
            </w:pPr>
          </w:p>
          <w:p w14:paraId="2E8B7F43" w14:textId="77777777" w:rsidR="005D14CF" w:rsidRPr="005D14CF" w:rsidRDefault="005D14CF" w:rsidP="005D14CF">
            <w:pPr>
              <w:spacing w:after="0" w:line="240" w:lineRule="auto"/>
              <w:rPr>
                <w:rFonts w:ascii="Times New Roman" w:hAnsi="Times New Roman"/>
                <w:sz w:val="28"/>
                <w:szCs w:val="28"/>
              </w:rPr>
            </w:pPr>
          </w:p>
          <w:p w14:paraId="389DE71C" w14:textId="77777777" w:rsidR="005D14CF" w:rsidRPr="005D14CF" w:rsidRDefault="005D14CF" w:rsidP="005D14CF">
            <w:pPr>
              <w:spacing w:after="0" w:line="240" w:lineRule="auto"/>
              <w:rPr>
                <w:rFonts w:ascii="Times New Roman" w:hAnsi="Times New Roman"/>
                <w:sz w:val="28"/>
                <w:szCs w:val="28"/>
              </w:rPr>
            </w:pPr>
          </w:p>
          <w:p w14:paraId="1CB7F8BD" w14:textId="77777777" w:rsidR="005D14CF" w:rsidRPr="005D14CF" w:rsidRDefault="005D14CF" w:rsidP="005D14CF">
            <w:pPr>
              <w:spacing w:after="0" w:line="240" w:lineRule="auto"/>
              <w:rPr>
                <w:rFonts w:ascii="Times New Roman" w:hAnsi="Times New Roman"/>
                <w:sz w:val="28"/>
                <w:szCs w:val="28"/>
              </w:rPr>
            </w:pPr>
          </w:p>
          <w:p w14:paraId="58CE1CC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X</w:t>
            </w:r>
          </w:p>
        </w:tc>
        <w:tc>
          <w:tcPr>
            <w:tcW w:w="741" w:type="pct"/>
            <w:tcBorders>
              <w:top w:val="outset" w:sz="6" w:space="0" w:color="auto"/>
              <w:left w:val="outset" w:sz="6" w:space="0" w:color="auto"/>
              <w:bottom w:val="outset" w:sz="6" w:space="0" w:color="auto"/>
              <w:right w:val="outset" w:sz="6" w:space="0" w:color="auto"/>
            </w:tcBorders>
            <w:vAlign w:val="center"/>
            <w:hideMark/>
          </w:tcPr>
          <w:p w14:paraId="763338B6"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Nav precīzi aprēķināms</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26139B53" w14:textId="77777777" w:rsidR="005D14CF" w:rsidRPr="005D14CF" w:rsidRDefault="005D14CF" w:rsidP="005D14CF">
            <w:pPr>
              <w:spacing w:after="0" w:line="240" w:lineRule="auto"/>
              <w:rPr>
                <w:rFonts w:ascii="Times New Roman" w:hAnsi="Times New Roman"/>
                <w:sz w:val="28"/>
                <w:szCs w:val="28"/>
              </w:rPr>
            </w:pPr>
          </w:p>
          <w:p w14:paraId="593A86B5" w14:textId="77777777" w:rsidR="005D14CF" w:rsidRPr="005D14CF" w:rsidRDefault="005D14CF" w:rsidP="005D14CF">
            <w:pPr>
              <w:spacing w:after="0" w:line="240" w:lineRule="auto"/>
              <w:rPr>
                <w:rFonts w:ascii="Times New Roman" w:hAnsi="Times New Roman"/>
                <w:sz w:val="28"/>
                <w:szCs w:val="28"/>
              </w:rPr>
            </w:pPr>
          </w:p>
          <w:p w14:paraId="354EB980" w14:textId="77777777" w:rsidR="005D14CF" w:rsidRPr="005D14CF" w:rsidRDefault="005D14CF" w:rsidP="005D14CF">
            <w:pPr>
              <w:spacing w:after="0" w:line="240" w:lineRule="auto"/>
              <w:rPr>
                <w:rFonts w:ascii="Times New Roman" w:hAnsi="Times New Roman"/>
                <w:sz w:val="28"/>
                <w:szCs w:val="28"/>
              </w:rPr>
            </w:pPr>
          </w:p>
          <w:p w14:paraId="282F44FC" w14:textId="77777777" w:rsidR="005D14CF" w:rsidRPr="005D14CF" w:rsidRDefault="005D14CF" w:rsidP="005D14CF">
            <w:pPr>
              <w:spacing w:after="0" w:line="240" w:lineRule="auto"/>
              <w:rPr>
                <w:rFonts w:ascii="Times New Roman" w:hAnsi="Times New Roman"/>
                <w:sz w:val="28"/>
                <w:szCs w:val="28"/>
              </w:rPr>
            </w:pPr>
          </w:p>
          <w:p w14:paraId="38763716" w14:textId="77777777" w:rsidR="005D14CF" w:rsidRPr="005D14CF" w:rsidRDefault="005D14CF" w:rsidP="005D14CF">
            <w:pPr>
              <w:spacing w:after="0" w:line="240" w:lineRule="auto"/>
              <w:rPr>
                <w:rFonts w:ascii="Times New Roman" w:hAnsi="Times New Roman"/>
                <w:sz w:val="28"/>
                <w:szCs w:val="28"/>
              </w:rPr>
            </w:pPr>
          </w:p>
          <w:p w14:paraId="2A2C2208"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225AFA"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0</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1309335E" w14:textId="77777777" w:rsidR="005D14CF" w:rsidRPr="005D14CF" w:rsidRDefault="005D14CF" w:rsidP="005D14CF">
            <w:pPr>
              <w:spacing w:after="0" w:line="240" w:lineRule="auto"/>
              <w:rPr>
                <w:rFonts w:ascii="Times New Roman" w:hAnsi="Times New Roman"/>
                <w:sz w:val="28"/>
                <w:szCs w:val="28"/>
              </w:rPr>
            </w:pPr>
          </w:p>
          <w:p w14:paraId="63044B14" w14:textId="77777777" w:rsidR="005D14CF" w:rsidRPr="005D14CF" w:rsidRDefault="005D14CF" w:rsidP="005D14CF">
            <w:pPr>
              <w:spacing w:after="0" w:line="240" w:lineRule="auto"/>
              <w:rPr>
                <w:rFonts w:ascii="Times New Roman" w:hAnsi="Times New Roman"/>
                <w:sz w:val="28"/>
                <w:szCs w:val="28"/>
              </w:rPr>
            </w:pPr>
          </w:p>
          <w:p w14:paraId="36C1255E" w14:textId="77777777" w:rsidR="005D14CF" w:rsidRPr="005D14CF" w:rsidRDefault="005D14CF" w:rsidP="005D14CF">
            <w:pPr>
              <w:spacing w:after="0" w:line="240" w:lineRule="auto"/>
              <w:rPr>
                <w:rFonts w:ascii="Times New Roman" w:hAnsi="Times New Roman"/>
                <w:sz w:val="28"/>
                <w:szCs w:val="28"/>
              </w:rPr>
            </w:pPr>
          </w:p>
          <w:p w14:paraId="2AC35E97" w14:textId="77777777" w:rsidR="005D14CF" w:rsidRPr="005D14CF" w:rsidRDefault="005D14CF" w:rsidP="005D14CF">
            <w:pPr>
              <w:spacing w:after="0" w:line="240" w:lineRule="auto"/>
              <w:rPr>
                <w:rFonts w:ascii="Times New Roman" w:hAnsi="Times New Roman"/>
                <w:sz w:val="28"/>
                <w:szCs w:val="28"/>
              </w:rPr>
            </w:pPr>
          </w:p>
          <w:p w14:paraId="24109FB9" w14:textId="77777777" w:rsidR="005D14CF" w:rsidRPr="005D14CF" w:rsidRDefault="005D14CF" w:rsidP="005D14CF">
            <w:pPr>
              <w:spacing w:after="0" w:line="240" w:lineRule="auto"/>
              <w:rPr>
                <w:rFonts w:ascii="Times New Roman" w:hAnsi="Times New Roman"/>
                <w:sz w:val="28"/>
                <w:szCs w:val="28"/>
              </w:rPr>
            </w:pPr>
          </w:p>
          <w:p w14:paraId="2CCC4005"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C0C20E"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E15C7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w:t>
            </w:r>
          </w:p>
        </w:tc>
      </w:tr>
      <w:tr w:rsidR="005D14CF" w:rsidRPr="005D14CF" w14:paraId="2757206F"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348E0C03"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6F979F" w14:textId="77777777" w:rsidR="005D14CF" w:rsidRPr="005D14CF" w:rsidRDefault="005D14CF" w:rsidP="005D14CF">
            <w:pPr>
              <w:spacing w:after="0" w:line="240" w:lineRule="auto"/>
              <w:rPr>
                <w:rFonts w:ascii="Times New Roman" w:hAnsi="Times New Roman"/>
                <w:sz w:val="28"/>
                <w:szCs w:val="28"/>
              </w:rPr>
            </w:pPr>
          </w:p>
        </w:tc>
        <w:tc>
          <w:tcPr>
            <w:tcW w:w="741" w:type="pct"/>
            <w:tcBorders>
              <w:top w:val="outset" w:sz="6" w:space="0" w:color="auto"/>
              <w:left w:val="outset" w:sz="6" w:space="0" w:color="auto"/>
              <w:bottom w:val="outset" w:sz="6" w:space="0" w:color="auto"/>
              <w:right w:val="outset" w:sz="6" w:space="0" w:color="auto"/>
            </w:tcBorders>
            <w:vAlign w:val="center"/>
            <w:hideMark/>
          </w:tcPr>
          <w:p w14:paraId="7C18820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4058FF" w14:textId="77777777" w:rsidR="005D14CF" w:rsidRPr="005D14CF" w:rsidRDefault="005D14CF" w:rsidP="005D14CF">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6A3198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186482" w14:textId="77777777" w:rsidR="005D14CF" w:rsidRPr="005D14CF" w:rsidRDefault="005D14CF" w:rsidP="005D14CF">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4D495BC"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812436"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51970C66"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483FC9E"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7F1F60" w14:textId="77777777" w:rsidR="005D14CF" w:rsidRPr="005D14CF" w:rsidRDefault="005D14CF" w:rsidP="005D14CF">
            <w:pPr>
              <w:spacing w:after="0" w:line="240" w:lineRule="auto"/>
              <w:rPr>
                <w:rFonts w:ascii="Times New Roman" w:hAnsi="Times New Roman"/>
                <w:sz w:val="28"/>
                <w:szCs w:val="28"/>
              </w:rPr>
            </w:pPr>
          </w:p>
        </w:tc>
        <w:tc>
          <w:tcPr>
            <w:tcW w:w="741" w:type="pct"/>
            <w:tcBorders>
              <w:top w:val="outset" w:sz="6" w:space="0" w:color="auto"/>
              <w:left w:val="outset" w:sz="6" w:space="0" w:color="auto"/>
              <w:bottom w:val="outset" w:sz="6" w:space="0" w:color="auto"/>
              <w:right w:val="outset" w:sz="6" w:space="0" w:color="auto"/>
            </w:tcBorders>
            <w:vAlign w:val="center"/>
            <w:hideMark/>
          </w:tcPr>
          <w:p w14:paraId="35E387E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E0B30E" w14:textId="77777777" w:rsidR="005D14CF" w:rsidRPr="005D14CF" w:rsidRDefault="005D14CF" w:rsidP="005D14CF">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B4204A3"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B8D86D" w14:textId="77777777" w:rsidR="005D14CF" w:rsidRPr="005D14CF" w:rsidRDefault="005D14CF" w:rsidP="005D14CF">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453A72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3FC5E0"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2AA9AA39"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2AC37FB8"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078771" w14:textId="77777777" w:rsidR="005D14CF" w:rsidRPr="005D14CF" w:rsidRDefault="005D14CF" w:rsidP="005D14CF">
            <w:pPr>
              <w:spacing w:after="0" w:line="240" w:lineRule="auto"/>
              <w:rPr>
                <w:rFonts w:ascii="Times New Roman" w:hAnsi="Times New Roman"/>
                <w:sz w:val="28"/>
                <w:szCs w:val="28"/>
              </w:rPr>
            </w:pPr>
          </w:p>
        </w:tc>
        <w:tc>
          <w:tcPr>
            <w:tcW w:w="741" w:type="pct"/>
            <w:tcBorders>
              <w:top w:val="outset" w:sz="6" w:space="0" w:color="auto"/>
              <w:left w:val="outset" w:sz="6" w:space="0" w:color="auto"/>
              <w:bottom w:val="outset" w:sz="6" w:space="0" w:color="auto"/>
              <w:right w:val="outset" w:sz="6" w:space="0" w:color="auto"/>
            </w:tcBorders>
            <w:vAlign w:val="center"/>
            <w:hideMark/>
          </w:tcPr>
          <w:p w14:paraId="20E3CC7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xml:space="preserve"> 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28104D" w14:textId="77777777" w:rsidR="005D14CF" w:rsidRPr="005D14CF" w:rsidRDefault="005D14CF" w:rsidP="005D14CF">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2064BB7"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937AFC" w14:textId="77777777" w:rsidR="005D14CF" w:rsidRPr="005D14CF" w:rsidRDefault="005D14CF" w:rsidP="005D14CF">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2E1BE4E"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4EAF5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6EF817F0"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49F40BB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6. Detalizēts ieņēmumu un izdevumu aprēķins (ja nepieciešams, detalizētu ieņēmumu un izdevumu aprēķinu var pievienot anotācijas pielikumā)</w:t>
            </w:r>
          </w:p>
        </w:tc>
        <w:tc>
          <w:tcPr>
            <w:tcW w:w="388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27288D5"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w:t>
            </w:r>
          </w:p>
        </w:tc>
      </w:tr>
      <w:tr w:rsidR="005D14CF" w:rsidRPr="005D14CF" w14:paraId="20DEA3DA"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3EBB33B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EBCED0C" w14:textId="77777777" w:rsidR="005D14CF" w:rsidRPr="005D14CF" w:rsidRDefault="005D14CF" w:rsidP="005D14CF">
            <w:pPr>
              <w:spacing w:after="0" w:line="240" w:lineRule="auto"/>
              <w:rPr>
                <w:rFonts w:ascii="Times New Roman" w:hAnsi="Times New Roman"/>
                <w:sz w:val="28"/>
                <w:szCs w:val="28"/>
              </w:rPr>
            </w:pPr>
          </w:p>
        </w:tc>
      </w:tr>
      <w:tr w:rsidR="005D14CF" w:rsidRPr="005D14CF" w14:paraId="47217596"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1840A868"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38958D4" w14:textId="77777777" w:rsidR="005D14CF" w:rsidRPr="005D14CF" w:rsidRDefault="005D14CF" w:rsidP="005D14CF">
            <w:pPr>
              <w:spacing w:after="0" w:line="240" w:lineRule="auto"/>
              <w:rPr>
                <w:rFonts w:ascii="Times New Roman" w:hAnsi="Times New Roman"/>
                <w:sz w:val="28"/>
                <w:szCs w:val="28"/>
              </w:rPr>
            </w:pPr>
          </w:p>
        </w:tc>
      </w:tr>
      <w:tr w:rsidR="005D14CF" w:rsidRPr="005D14CF" w14:paraId="59D62BD9"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69A8DAA6"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7. Amata vietu skaita izmaiņas</w:t>
            </w:r>
          </w:p>
        </w:tc>
        <w:tc>
          <w:tcPr>
            <w:tcW w:w="3889" w:type="pct"/>
            <w:gridSpan w:val="7"/>
            <w:tcBorders>
              <w:top w:val="outset" w:sz="6" w:space="0" w:color="auto"/>
              <w:left w:val="outset" w:sz="6" w:space="0" w:color="auto"/>
              <w:bottom w:val="outset" w:sz="6" w:space="0" w:color="auto"/>
              <w:right w:val="outset" w:sz="6" w:space="0" w:color="auto"/>
            </w:tcBorders>
            <w:hideMark/>
          </w:tcPr>
          <w:p w14:paraId="0DD9065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Projekts šo jomu neskar.</w:t>
            </w:r>
          </w:p>
        </w:tc>
      </w:tr>
      <w:tr w:rsidR="005D14CF" w:rsidRPr="005D14CF" w14:paraId="5E8F3896"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85D0CA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lastRenderedPageBreak/>
              <w:t>8. Cita informācija</w:t>
            </w:r>
          </w:p>
        </w:tc>
        <w:tc>
          <w:tcPr>
            <w:tcW w:w="3889" w:type="pct"/>
            <w:gridSpan w:val="7"/>
            <w:tcBorders>
              <w:top w:val="outset" w:sz="6" w:space="0" w:color="auto"/>
              <w:left w:val="outset" w:sz="6" w:space="0" w:color="auto"/>
              <w:bottom w:val="outset" w:sz="6" w:space="0" w:color="auto"/>
              <w:right w:val="outset" w:sz="6" w:space="0" w:color="auto"/>
            </w:tcBorders>
            <w:hideMark/>
          </w:tcPr>
          <w:p w14:paraId="74BB674A"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Rīkojuma projektā minēto valstij piekrītošo dzīvokļa īpašumu valsts pašvaldībai nodos bez maksas.</w:t>
            </w:r>
          </w:p>
          <w:p w14:paraId="54766F0D"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Projekta ietekme uz valsts budžetu nav paredzēta un ar nekustamo īpašumu īpašnieku maiņu saistītie izdevumi tiks segti no Pašvaldības līdzekļiem.</w:t>
            </w:r>
          </w:p>
        </w:tc>
      </w:tr>
    </w:tbl>
    <w:p w14:paraId="6B48EFF5" w14:textId="77777777" w:rsidR="005D14CF" w:rsidRDefault="005D14CF" w:rsidP="00E5323B">
      <w:pPr>
        <w:spacing w:after="0" w:line="240" w:lineRule="auto"/>
        <w:rPr>
          <w:rFonts w:ascii="Times New Roman" w:hAnsi="Times New Roman"/>
          <w:sz w:val="28"/>
          <w:szCs w:val="28"/>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5D14CF" w:rsidRPr="005D14CF" w14:paraId="4305EB0A" w14:textId="77777777" w:rsidTr="008A3059">
        <w:trPr>
          <w:tblCellSpacing w:w="20" w:type="dxa"/>
        </w:trPr>
        <w:tc>
          <w:tcPr>
            <w:tcW w:w="8995" w:type="dxa"/>
            <w:hideMark/>
          </w:tcPr>
          <w:p w14:paraId="7FD5AAC9" w14:textId="77777777" w:rsidR="005D14CF" w:rsidRPr="005D14CF" w:rsidRDefault="005D14CF" w:rsidP="005D14CF">
            <w:pPr>
              <w:spacing w:after="0" w:line="240" w:lineRule="auto"/>
              <w:jc w:val="center"/>
              <w:rPr>
                <w:rFonts w:ascii="Times New Roman" w:hAnsi="Times New Roman"/>
                <w:sz w:val="28"/>
                <w:szCs w:val="28"/>
              </w:rPr>
            </w:pPr>
            <w:r w:rsidRPr="005D14CF">
              <w:rPr>
                <w:rFonts w:ascii="Times New Roman" w:hAnsi="Times New Roman"/>
                <w:b/>
                <w:bCs/>
                <w:sz w:val="28"/>
                <w:szCs w:val="28"/>
              </w:rPr>
              <w:t>IV. Tiesību akta projekta ietekme uz spēkā esošo tiesību normu sistēmu</w:t>
            </w:r>
          </w:p>
        </w:tc>
      </w:tr>
      <w:tr w:rsidR="005D14CF" w:rsidRPr="005D14CF" w14:paraId="614E670B" w14:textId="77777777" w:rsidTr="008A3059">
        <w:trPr>
          <w:tblCellSpacing w:w="20" w:type="dxa"/>
        </w:trPr>
        <w:tc>
          <w:tcPr>
            <w:tcW w:w="8995" w:type="dxa"/>
            <w:hideMark/>
          </w:tcPr>
          <w:p w14:paraId="5516A896" w14:textId="77777777" w:rsidR="005D14CF" w:rsidRPr="005D14CF" w:rsidRDefault="005D14CF" w:rsidP="005D14CF">
            <w:pPr>
              <w:spacing w:after="0" w:line="240" w:lineRule="auto"/>
              <w:jc w:val="center"/>
              <w:rPr>
                <w:rFonts w:ascii="Times New Roman" w:hAnsi="Times New Roman"/>
                <w:sz w:val="28"/>
                <w:szCs w:val="28"/>
              </w:rPr>
            </w:pPr>
            <w:r w:rsidRPr="005D14CF">
              <w:rPr>
                <w:rFonts w:ascii="Times New Roman" w:hAnsi="Times New Roman"/>
                <w:sz w:val="28"/>
                <w:szCs w:val="28"/>
              </w:rPr>
              <w:t>Projekts šo jomu neskar.</w:t>
            </w:r>
          </w:p>
        </w:tc>
      </w:tr>
    </w:tbl>
    <w:p w14:paraId="17D4080F" w14:textId="77777777" w:rsidR="005D14CF" w:rsidRPr="005D14CF" w:rsidRDefault="005D14CF" w:rsidP="005D14CF">
      <w:pPr>
        <w:spacing w:after="0" w:line="240" w:lineRule="auto"/>
        <w:jc w:val="center"/>
        <w:rPr>
          <w:rFonts w:ascii="Times New Roman" w:hAnsi="Times New Roman"/>
          <w:b/>
          <w:sz w:val="28"/>
          <w:szCs w:val="28"/>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5D14CF" w:rsidRPr="005D14CF" w14:paraId="62873E41" w14:textId="77777777" w:rsidTr="008A3059">
        <w:trPr>
          <w:tblCellSpacing w:w="20" w:type="dxa"/>
        </w:trPr>
        <w:tc>
          <w:tcPr>
            <w:tcW w:w="8995" w:type="dxa"/>
            <w:hideMark/>
          </w:tcPr>
          <w:p w14:paraId="3C45F2FA" w14:textId="77777777" w:rsidR="005D14CF" w:rsidRPr="005D14CF" w:rsidRDefault="005D14CF" w:rsidP="005D14CF">
            <w:pPr>
              <w:spacing w:after="0" w:line="240" w:lineRule="auto"/>
              <w:jc w:val="center"/>
              <w:rPr>
                <w:rFonts w:ascii="Times New Roman" w:hAnsi="Times New Roman"/>
                <w:sz w:val="28"/>
                <w:szCs w:val="28"/>
              </w:rPr>
            </w:pPr>
            <w:r w:rsidRPr="005D14CF">
              <w:rPr>
                <w:rFonts w:ascii="Times New Roman" w:hAnsi="Times New Roman"/>
                <w:b/>
                <w:bCs/>
                <w:sz w:val="28"/>
                <w:szCs w:val="28"/>
              </w:rPr>
              <w:t>V. Tiesību akta projekta atbilstība Latvijas Republikas starptautiskajām saistībām</w:t>
            </w:r>
          </w:p>
        </w:tc>
      </w:tr>
      <w:tr w:rsidR="005D14CF" w:rsidRPr="005D14CF" w14:paraId="469B3B51" w14:textId="77777777" w:rsidTr="008A3059">
        <w:trPr>
          <w:tblCellSpacing w:w="20" w:type="dxa"/>
        </w:trPr>
        <w:tc>
          <w:tcPr>
            <w:tcW w:w="8995" w:type="dxa"/>
            <w:hideMark/>
          </w:tcPr>
          <w:p w14:paraId="796C30DB" w14:textId="77777777" w:rsidR="005D14CF" w:rsidRPr="005D14CF" w:rsidRDefault="005D14CF" w:rsidP="005D14CF">
            <w:pPr>
              <w:spacing w:after="0" w:line="240" w:lineRule="auto"/>
              <w:jc w:val="center"/>
              <w:rPr>
                <w:rFonts w:ascii="Times New Roman" w:hAnsi="Times New Roman"/>
                <w:sz w:val="28"/>
                <w:szCs w:val="28"/>
              </w:rPr>
            </w:pPr>
            <w:r w:rsidRPr="005D14CF">
              <w:rPr>
                <w:rFonts w:ascii="Times New Roman" w:hAnsi="Times New Roman"/>
                <w:sz w:val="28"/>
                <w:szCs w:val="28"/>
              </w:rPr>
              <w:t>Projekts šo jomu neskar.</w:t>
            </w:r>
          </w:p>
        </w:tc>
      </w:tr>
    </w:tbl>
    <w:p w14:paraId="4C3F72B5" w14:textId="77777777" w:rsidR="005D14CF" w:rsidRPr="005D14CF" w:rsidRDefault="005D14CF" w:rsidP="005D14CF">
      <w:pPr>
        <w:spacing w:after="0" w:line="240" w:lineRule="auto"/>
        <w:jc w:val="center"/>
        <w:rPr>
          <w:rFonts w:ascii="Times New Roman" w:hAnsi="Times New Roman"/>
          <w:b/>
          <w:sz w:val="28"/>
          <w:szCs w:val="28"/>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5D14CF" w:rsidRPr="005D14CF" w14:paraId="2CF254DD" w14:textId="77777777" w:rsidTr="008A3059">
        <w:trPr>
          <w:tblCellSpacing w:w="20" w:type="dxa"/>
        </w:trPr>
        <w:tc>
          <w:tcPr>
            <w:tcW w:w="8995" w:type="dxa"/>
            <w:hideMark/>
          </w:tcPr>
          <w:p w14:paraId="39207341" w14:textId="77777777" w:rsidR="005D14CF" w:rsidRPr="005D14CF" w:rsidRDefault="005D14CF" w:rsidP="005D14CF">
            <w:pPr>
              <w:spacing w:after="0" w:line="240" w:lineRule="auto"/>
              <w:jc w:val="center"/>
              <w:rPr>
                <w:rFonts w:ascii="Times New Roman" w:hAnsi="Times New Roman"/>
                <w:sz w:val="28"/>
                <w:szCs w:val="28"/>
              </w:rPr>
            </w:pPr>
            <w:r w:rsidRPr="005D14CF">
              <w:rPr>
                <w:rFonts w:ascii="Times New Roman" w:hAnsi="Times New Roman"/>
                <w:b/>
                <w:sz w:val="28"/>
                <w:szCs w:val="28"/>
              </w:rPr>
              <w:t>VI. Sabiedrības līdzdalība un komunikācijas aktivitātes</w:t>
            </w:r>
          </w:p>
        </w:tc>
      </w:tr>
      <w:tr w:rsidR="005D14CF" w:rsidRPr="005D14CF" w14:paraId="293367F3" w14:textId="77777777" w:rsidTr="008A3059">
        <w:trPr>
          <w:tblCellSpacing w:w="20" w:type="dxa"/>
        </w:trPr>
        <w:tc>
          <w:tcPr>
            <w:tcW w:w="8995" w:type="dxa"/>
            <w:hideMark/>
          </w:tcPr>
          <w:p w14:paraId="67AE6A5D" w14:textId="77777777" w:rsidR="005D14CF" w:rsidRPr="005D14CF" w:rsidRDefault="005D14CF" w:rsidP="005D14CF">
            <w:pPr>
              <w:spacing w:after="0" w:line="240" w:lineRule="auto"/>
              <w:jc w:val="center"/>
              <w:rPr>
                <w:rFonts w:ascii="Times New Roman" w:hAnsi="Times New Roman"/>
                <w:sz w:val="28"/>
                <w:szCs w:val="28"/>
              </w:rPr>
            </w:pPr>
            <w:r w:rsidRPr="005D14CF">
              <w:rPr>
                <w:rFonts w:ascii="Times New Roman" w:hAnsi="Times New Roman"/>
                <w:sz w:val="28"/>
                <w:szCs w:val="28"/>
              </w:rPr>
              <w:t>Projekts šo jomu neskar.</w:t>
            </w:r>
          </w:p>
        </w:tc>
      </w:tr>
    </w:tbl>
    <w:p w14:paraId="4D8B525E" w14:textId="682A8ACE" w:rsidR="00E5323B"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26DD6" w14:paraId="5F6B903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E3BA36" w14:textId="77777777" w:rsidR="00655F2C" w:rsidRPr="00026DD6" w:rsidRDefault="00E5323B" w:rsidP="00D7406A">
            <w:pPr>
              <w:spacing w:after="0" w:line="240" w:lineRule="auto"/>
              <w:jc w:val="center"/>
              <w:rPr>
                <w:rFonts w:ascii="Times New Roman" w:hAnsi="Times New Roman"/>
                <w:b/>
                <w:sz w:val="28"/>
                <w:szCs w:val="28"/>
              </w:rPr>
            </w:pPr>
            <w:r w:rsidRPr="00026DD6">
              <w:rPr>
                <w:rFonts w:ascii="Times New Roman" w:hAnsi="Times New Roman"/>
                <w:b/>
                <w:sz w:val="28"/>
                <w:szCs w:val="28"/>
              </w:rPr>
              <w:t>VII. Tiesību akta projekta izpildes nodrošināšana un tās ietekme uz institūcijām</w:t>
            </w:r>
          </w:p>
        </w:tc>
      </w:tr>
      <w:tr w:rsidR="00E5323B" w:rsidRPr="00026DD6" w14:paraId="543A09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879B44" w14:textId="77777777" w:rsidR="00655F2C"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14:paraId="395C5605" w14:textId="77777777" w:rsidR="00E5323B"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65CE140" w14:textId="0B28881C" w:rsidR="00E5323B" w:rsidRPr="00026DD6" w:rsidRDefault="000F439F" w:rsidP="00C46FCA">
            <w:pPr>
              <w:spacing w:after="0" w:line="240" w:lineRule="auto"/>
              <w:jc w:val="both"/>
              <w:rPr>
                <w:rFonts w:ascii="Times New Roman" w:hAnsi="Times New Roman"/>
                <w:sz w:val="28"/>
                <w:szCs w:val="28"/>
              </w:rPr>
            </w:pPr>
            <w:proofErr w:type="spellStart"/>
            <w:r w:rsidRPr="00026DD6">
              <w:rPr>
                <w:rFonts w:ascii="Times New Roman" w:hAnsi="Times New Roman"/>
                <w:i/>
                <w:sz w:val="28"/>
                <w:szCs w:val="28"/>
              </w:rPr>
              <w:t>P</w:t>
            </w:r>
            <w:r w:rsidR="00C46FCA" w:rsidRPr="00026DD6">
              <w:rPr>
                <w:rFonts w:ascii="Times New Roman" w:hAnsi="Times New Roman"/>
                <w:i/>
                <w:sz w:val="28"/>
                <w:szCs w:val="28"/>
              </w:rPr>
              <w:t>ossessor</w:t>
            </w:r>
            <w:proofErr w:type="spellEnd"/>
            <w:r w:rsidR="00C46FCA" w:rsidRPr="00026DD6">
              <w:rPr>
                <w:rFonts w:ascii="Times New Roman" w:hAnsi="Times New Roman"/>
                <w:sz w:val="28"/>
                <w:szCs w:val="28"/>
              </w:rPr>
              <w:t xml:space="preserve"> </w:t>
            </w:r>
            <w:r w:rsidRPr="00026DD6">
              <w:rPr>
                <w:rFonts w:ascii="Times New Roman" w:hAnsi="Times New Roman"/>
                <w:sz w:val="28"/>
                <w:szCs w:val="28"/>
              </w:rPr>
              <w:t xml:space="preserve">un </w:t>
            </w:r>
            <w:r w:rsidR="00B10BE1" w:rsidRPr="00026DD6">
              <w:rPr>
                <w:rFonts w:ascii="Times New Roman" w:hAnsi="Times New Roman"/>
                <w:sz w:val="28"/>
                <w:szCs w:val="28"/>
              </w:rPr>
              <w:t>pašvaldība.</w:t>
            </w:r>
          </w:p>
        </w:tc>
      </w:tr>
      <w:tr w:rsidR="00E5323B" w:rsidRPr="00026DD6" w14:paraId="4EC4AB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7DD9C9" w14:textId="77777777" w:rsidR="00655F2C"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14:paraId="6418CBD5" w14:textId="77777777" w:rsidR="00E5323B"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Projekta izpildes ietekme uz pārvaldes funkcijām un institucionālo struktūru.</w:t>
            </w:r>
            <w:r w:rsidRPr="00026DD6">
              <w:rPr>
                <w:rFonts w:ascii="Times New Roman" w:hAnsi="Times New Roman"/>
                <w:sz w:val="28"/>
                <w:szCs w:val="28"/>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D5EC68C" w14:textId="18ECEACE" w:rsidR="00FA7D4F" w:rsidRPr="00FA7D4F" w:rsidRDefault="00FA7D4F" w:rsidP="00FA7D4F">
            <w:pPr>
              <w:tabs>
                <w:tab w:val="left" w:pos="850"/>
              </w:tabs>
              <w:spacing w:after="0" w:line="240" w:lineRule="auto"/>
              <w:ind w:left="-14" w:right="-1" w:firstLine="14"/>
              <w:jc w:val="both"/>
              <w:rPr>
                <w:rFonts w:ascii="Times New Roman" w:hAnsi="Times New Roman" w:cs="Times New Roman"/>
                <w:sz w:val="28"/>
                <w:szCs w:val="28"/>
              </w:rPr>
            </w:pPr>
            <w:proofErr w:type="spellStart"/>
            <w:r w:rsidRPr="00FA7D4F">
              <w:rPr>
                <w:rFonts w:ascii="Times New Roman" w:hAnsi="Times New Roman" w:cs="Times New Roman"/>
                <w:sz w:val="28"/>
                <w:szCs w:val="28"/>
              </w:rPr>
              <w:t>Possessor</w:t>
            </w:r>
            <w:proofErr w:type="spellEnd"/>
            <w:r w:rsidRPr="00FA7D4F">
              <w:rPr>
                <w:rFonts w:ascii="Times New Roman" w:hAnsi="Times New Roman" w:cs="Times New Roman"/>
                <w:sz w:val="28"/>
                <w:szCs w:val="28"/>
              </w:rPr>
              <w:t xml:space="preserve"> un </w:t>
            </w:r>
            <w:r>
              <w:rPr>
                <w:rFonts w:ascii="Times New Roman" w:hAnsi="Times New Roman" w:cs="Times New Roman"/>
                <w:sz w:val="28"/>
                <w:szCs w:val="28"/>
              </w:rPr>
              <w:t>p</w:t>
            </w:r>
            <w:r w:rsidRPr="00FA7D4F">
              <w:rPr>
                <w:rFonts w:ascii="Times New Roman" w:hAnsi="Times New Roman" w:cs="Times New Roman"/>
                <w:sz w:val="28"/>
                <w:szCs w:val="28"/>
              </w:rPr>
              <w:t xml:space="preserve">ašvaldība veiks savas funkcijas, kas noteiktas normatīvajos aktos. </w:t>
            </w:r>
          </w:p>
          <w:p w14:paraId="6F4E3E31" w14:textId="77777777" w:rsidR="00FA7D4F" w:rsidRDefault="00FA7D4F" w:rsidP="00FA7D4F">
            <w:pPr>
              <w:spacing w:after="0" w:line="240" w:lineRule="auto"/>
              <w:jc w:val="both"/>
              <w:rPr>
                <w:rFonts w:ascii="Times New Roman" w:hAnsi="Times New Roman" w:cs="Times New Roman"/>
                <w:sz w:val="28"/>
                <w:szCs w:val="28"/>
              </w:rPr>
            </w:pPr>
            <w:r w:rsidRPr="00FA7D4F">
              <w:rPr>
                <w:rFonts w:ascii="Times New Roman" w:hAnsi="Times New Roman" w:cs="Times New Roman"/>
                <w:sz w:val="28"/>
                <w:szCs w:val="28"/>
              </w:rPr>
              <w:t xml:space="preserve">Saistībā ar </w:t>
            </w:r>
            <w:r>
              <w:rPr>
                <w:rFonts w:ascii="Times New Roman" w:hAnsi="Times New Roman" w:cs="Times New Roman"/>
                <w:sz w:val="28"/>
                <w:szCs w:val="28"/>
              </w:rPr>
              <w:t>R</w:t>
            </w:r>
            <w:r w:rsidRPr="00FA7D4F">
              <w:rPr>
                <w:rFonts w:ascii="Times New Roman" w:hAnsi="Times New Roman" w:cs="Times New Roman"/>
                <w:sz w:val="28"/>
                <w:szCs w:val="28"/>
              </w:rPr>
              <w:t>īkojuma projekta izpildi nav plānots radīt jaunas valsts pārvaldes institūcijas vai likvidēt esošās valsts pārvaldes institūcijas, vai reorganizēt esošās valsts pārvaldes institūcijas.</w:t>
            </w:r>
          </w:p>
          <w:p w14:paraId="7F006F8F" w14:textId="105A3274" w:rsidR="00E5323B" w:rsidRPr="00026DD6" w:rsidRDefault="00FA7D4F" w:rsidP="00FA7D4F">
            <w:pPr>
              <w:spacing w:after="0" w:line="240" w:lineRule="auto"/>
              <w:jc w:val="both"/>
              <w:rPr>
                <w:rFonts w:ascii="Times New Roman" w:hAnsi="Times New Roman"/>
                <w:sz w:val="28"/>
                <w:szCs w:val="28"/>
              </w:rPr>
            </w:pPr>
            <w:r w:rsidRPr="00FA7D4F">
              <w:rPr>
                <w:rFonts w:ascii="Times New Roman" w:hAnsi="Times New Roman" w:cs="Times New Roman"/>
                <w:sz w:val="28"/>
                <w:szCs w:val="28"/>
              </w:rPr>
              <w:t>Rīkojuma projekta izpilde neietekmēs iesaistīto institūciju pieejamos cilvēkresursus.</w:t>
            </w:r>
          </w:p>
        </w:tc>
      </w:tr>
      <w:tr w:rsidR="00E5323B" w:rsidRPr="00026DD6" w14:paraId="7A2507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12C6B" w14:textId="77777777" w:rsidR="00655F2C"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14:paraId="6441EB12" w14:textId="77777777" w:rsidR="00E5323B"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E40873" w14:textId="33C27692" w:rsidR="00E5323B" w:rsidRPr="00026DD6" w:rsidRDefault="000F439F" w:rsidP="00173C4B">
            <w:pPr>
              <w:spacing w:after="0" w:line="240" w:lineRule="auto"/>
              <w:jc w:val="both"/>
              <w:rPr>
                <w:rFonts w:ascii="Times New Roman" w:hAnsi="Times New Roman"/>
                <w:sz w:val="28"/>
                <w:szCs w:val="28"/>
              </w:rPr>
            </w:pPr>
            <w:r w:rsidRPr="00026DD6">
              <w:rPr>
                <w:rFonts w:ascii="Times New Roman" w:hAnsi="Times New Roman"/>
                <w:sz w:val="28"/>
                <w:szCs w:val="28"/>
              </w:rPr>
              <w:t xml:space="preserve">Saskaņā ar Oficiālo publikāciju un tiesiskās informācijas likuma 2. panta pirmo daļu un 3. panta pirmo daļu tiesību aktus publicē oficiālajā izdevumā </w:t>
            </w:r>
            <w:r w:rsidR="00B00024">
              <w:rPr>
                <w:rFonts w:ascii="Times New Roman" w:hAnsi="Times New Roman"/>
                <w:sz w:val="28"/>
                <w:szCs w:val="28"/>
              </w:rPr>
              <w:t>“</w:t>
            </w:r>
            <w:r w:rsidRPr="00026DD6">
              <w:rPr>
                <w:rFonts w:ascii="Times New Roman" w:hAnsi="Times New Roman"/>
                <w:sz w:val="28"/>
                <w:szCs w:val="28"/>
              </w:rPr>
              <w:t>Latvijas Vēstnesis”, tos publicējot elektroniski tīmekļa vietnē www.vestnesis.lv.</w:t>
            </w:r>
          </w:p>
        </w:tc>
      </w:tr>
    </w:tbl>
    <w:p w14:paraId="79A6769C" w14:textId="264A528F" w:rsidR="00C25B49" w:rsidRPr="00026DD6" w:rsidRDefault="00C25B49" w:rsidP="00894C55">
      <w:pPr>
        <w:spacing w:after="0" w:line="240" w:lineRule="auto"/>
        <w:rPr>
          <w:rFonts w:ascii="Times New Roman" w:hAnsi="Times New Roman"/>
          <w:sz w:val="28"/>
          <w:szCs w:val="28"/>
        </w:rPr>
      </w:pPr>
    </w:p>
    <w:p w14:paraId="02212B3F" w14:textId="77777777" w:rsidR="009033CB" w:rsidRPr="00026DD6" w:rsidRDefault="009033CB" w:rsidP="009033CB">
      <w:pPr>
        <w:rPr>
          <w:rFonts w:ascii="Times New Roman" w:hAnsi="Times New Roman" w:cs="Times New Roman"/>
          <w:sz w:val="28"/>
          <w:szCs w:val="28"/>
        </w:rPr>
      </w:pPr>
      <w:r w:rsidRPr="00026DD6">
        <w:rPr>
          <w:rFonts w:ascii="Times New Roman" w:hAnsi="Times New Roman" w:cs="Times New Roman"/>
          <w:sz w:val="28"/>
          <w:szCs w:val="28"/>
        </w:rPr>
        <w:t>Ekonomikas ministrs</w:t>
      </w:r>
      <w:r w:rsidRPr="00026DD6">
        <w:rPr>
          <w:rFonts w:ascii="Times New Roman" w:hAnsi="Times New Roman" w:cs="Times New Roman"/>
          <w:sz w:val="28"/>
          <w:szCs w:val="28"/>
        </w:rPr>
        <w:tab/>
      </w:r>
      <w:r w:rsidRPr="00026DD6">
        <w:rPr>
          <w:rFonts w:ascii="Times New Roman" w:hAnsi="Times New Roman" w:cs="Times New Roman"/>
          <w:sz w:val="28"/>
          <w:szCs w:val="28"/>
        </w:rPr>
        <w:tab/>
      </w:r>
      <w:r w:rsidRPr="00026DD6">
        <w:rPr>
          <w:rFonts w:ascii="Times New Roman" w:hAnsi="Times New Roman" w:cs="Times New Roman"/>
          <w:sz w:val="28"/>
          <w:szCs w:val="28"/>
        </w:rPr>
        <w:tab/>
      </w:r>
      <w:r w:rsidRPr="00026DD6">
        <w:rPr>
          <w:rFonts w:ascii="Times New Roman" w:hAnsi="Times New Roman" w:cs="Times New Roman"/>
          <w:sz w:val="28"/>
          <w:szCs w:val="28"/>
        </w:rPr>
        <w:tab/>
      </w:r>
      <w:r w:rsidRPr="00026DD6">
        <w:rPr>
          <w:rFonts w:ascii="Times New Roman" w:hAnsi="Times New Roman" w:cs="Times New Roman"/>
          <w:sz w:val="28"/>
          <w:szCs w:val="28"/>
        </w:rPr>
        <w:tab/>
      </w:r>
      <w:r w:rsidRPr="00026DD6">
        <w:rPr>
          <w:rFonts w:ascii="Times New Roman" w:hAnsi="Times New Roman" w:cs="Times New Roman"/>
          <w:sz w:val="28"/>
          <w:szCs w:val="28"/>
        </w:rPr>
        <w:tab/>
      </w:r>
      <w:proofErr w:type="spellStart"/>
      <w:r w:rsidR="00217161" w:rsidRPr="00026DD6">
        <w:rPr>
          <w:rFonts w:ascii="Times New Roman" w:hAnsi="Times New Roman" w:cs="Times New Roman"/>
          <w:sz w:val="28"/>
          <w:szCs w:val="28"/>
        </w:rPr>
        <w:t>J.Vitenbergs</w:t>
      </w:r>
      <w:proofErr w:type="spellEnd"/>
    </w:p>
    <w:p w14:paraId="7A6CCB44" w14:textId="77777777" w:rsidR="009033CB" w:rsidRPr="00026DD6" w:rsidRDefault="009033CB" w:rsidP="00886FCC">
      <w:pPr>
        <w:pStyle w:val="BodyText"/>
        <w:spacing w:before="0" w:after="0"/>
        <w:ind w:right="-285"/>
        <w:jc w:val="left"/>
        <w:rPr>
          <w:rFonts w:eastAsiaTheme="minorHAnsi" w:cstheme="minorBidi"/>
          <w:szCs w:val="28"/>
          <w:lang w:eastAsia="en-US"/>
        </w:rPr>
      </w:pPr>
    </w:p>
    <w:p w14:paraId="51C16BE8" w14:textId="77777777" w:rsidR="00333BD3" w:rsidRDefault="009033CB" w:rsidP="009033CB">
      <w:pPr>
        <w:pStyle w:val="BodyText"/>
        <w:spacing w:before="0" w:after="0"/>
        <w:ind w:left="-567" w:right="-285" w:firstLine="567"/>
        <w:jc w:val="left"/>
        <w:rPr>
          <w:rFonts w:eastAsiaTheme="minorHAnsi" w:cstheme="minorBidi"/>
          <w:szCs w:val="28"/>
          <w:lang w:eastAsia="en-US"/>
        </w:rPr>
      </w:pPr>
      <w:r w:rsidRPr="00026DD6">
        <w:rPr>
          <w:rFonts w:eastAsiaTheme="minorHAnsi" w:cstheme="minorBidi"/>
          <w:szCs w:val="28"/>
          <w:lang w:eastAsia="en-US"/>
        </w:rPr>
        <w:t xml:space="preserve">Vīza: </w:t>
      </w:r>
    </w:p>
    <w:p w14:paraId="3ABEE1BF" w14:textId="0455945A" w:rsidR="009033CB" w:rsidRPr="00026DD6" w:rsidRDefault="009033CB" w:rsidP="009033CB">
      <w:pPr>
        <w:pStyle w:val="BodyText"/>
        <w:spacing w:before="0" w:after="0"/>
        <w:ind w:left="-567" w:right="-285" w:firstLine="567"/>
        <w:jc w:val="left"/>
        <w:rPr>
          <w:rFonts w:eastAsiaTheme="minorHAnsi" w:cstheme="minorBidi"/>
          <w:b/>
          <w:bCs/>
          <w:szCs w:val="28"/>
          <w:lang w:eastAsia="en-US"/>
        </w:rPr>
      </w:pPr>
      <w:r w:rsidRPr="00026DD6">
        <w:rPr>
          <w:rFonts w:eastAsiaTheme="minorHAnsi" w:cstheme="minorBidi"/>
          <w:szCs w:val="28"/>
          <w:lang w:eastAsia="en-US"/>
        </w:rPr>
        <w:lastRenderedPageBreak/>
        <w:t>Valsts sekretārs</w:t>
      </w:r>
      <w:r w:rsidRPr="00026DD6">
        <w:rPr>
          <w:rFonts w:eastAsiaTheme="minorHAnsi" w:cstheme="minorBidi"/>
          <w:szCs w:val="28"/>
          <w:lang w:eastAsia="en-US"/>
        </w:rPr>
        <w:tab/>
      </w:r>
      <w:r w:rsidRPr="00026DD6">
        <w:rPr>
          <w:rFonts w:eastAsiaTheme="minorHAnsi" w:cstheme="minorBidi"/>
          <w:szCs w:val="28"/>
          <w:lang w:eastAsia="en-US"/>
        </w:rPr>
        <w:tab/>
      </w:r>
      <w:r w:rsidRPr="00026DD6">
        <w:rPr>
          <w:rFonts w:eastAsiaTheme="minorHAnsi" w:cstheme="minorBidi"/>
          <w:szCs w:val="28"/>
          <w:lang w:eastAsia="en-US"/>
        </w:rPr>
        <w:tab/>
      </w:r>
      <w:r w:rsidRPr="00026DD6">
        <w:rPr>
          <w:rFonts w:eastAsiaTheme="minorHAnsi" w:cstheme="minorBidi"/>
          <w:szCs w:val="28"/>
          <w:lang w:eastAsia="en-US"/>
        </w:rPr>
        <w:tab/>
      </w:r>
      <w:r w:rsidRPr="00026DD6">
        <w:rPr>
          <w:rFonts w:eastAsiaTheme="minorHAnsi" w:cstheme="minorBidi"/>
          <w:szCs w:val="28"/>
          <w:lang w:eastAsia="en-US"/>
        </w:rPr>
        <w:tab/>
      </w:r>
      <w:r w:rsidRPr="00026DD6">
        <w:rPr>
          <w:rFonts w:eastAsiaTheme="minorHAnsi" w:cstheme="minorBidi"/>
          <w:szCs w:val="28"/>
          <w:lang w:eastAsia="en-US"/>
        </w:rPr>
        <w:tab/>
      </w:r>
      <w:r w:rsidR="00333BD3">
        <w:rPr>
          <w:rFonts w:eastAsiaTheme="minorHAnsi" w:cstheme="minorBidi"/>
          <w:szCs w:val="28"/>
          <w:lang w:eastAsia="en-US"/>
        </w:rPr>
        <w:tab/>
        <w:t>E.Valantis</w:t>
      </w:r>
    </w:p>
    <w:p w14:paraId="7DC4D6C6" w14:textId="77777777" w:rsidR="005D14CF" w:rsidRDefault="005D14CF" w:rsidP="008B1CC5">
      <w:pPr>
        <w:spacing w:after="0"/>
        <w:rPr>
          <w:rFonts w:ascii="Times New Roman" w:hAnsi="Times New Roman" w:cs="Times New Roman"/>
          <w:sz w:val="20"/>
          <w:szCs w:val="20"/>
        </w:rPr>
      </w:pPr>
    </w:p>
    <w:p w14:paraId="30C2C897" w14:textId="7DECBABD" w:rsidR="008B1CC5" w:rsidRPr="0070084A" w:rsidRDefault="00CE476D" w:rsidP="008B1CC5">
      <w:pPr>
        <w:spacing w:after="0"/>
        <w:rPr>
          <w:rFonts w:ascii="Times New Roman" w:hAnsi="Times New Roman" w:cs="Times New Roman"/>
          <w:sz w:val="20"/>
          <w:szCs w:val="20"/>
        </w:rPr>
      </w:pPr>
      <w:r w:rsidRPr="0070084A">
        <w:rPr>
          <w:rFonts w:ascii="Times New Roman" w:hAnsi="Times New Roman" w:cs="Times New Roman"/>
          <w:sz w:val="20"/>
          <w:szCs w:val="20"/>
        </w:rPr>
        <w:t>Jeromāne</w:t>
      </w:r>
      <w:r w:rsidR="008B1CC5" w:rsidRPr="0070084A">
        <w:rPr>
          <w:rFonts w:ascii="Times New Roman" w:hAnsi="Times New Roman" w:cs="Times New Roman"/>
          <w:sz w:val="20"/>
          <w:szCs w:val="20"/>
        </w:rPr>
        <w:t>, 67021</w:t>
      </w:r>
      <w:r w:rsidRPr="0070084A">
        <w:rPr>
          <w:rFonts w:ascii="Times New Roman" w:hAnsi="Times New Roman" w:cs="Times New Roman"/>
          <w:sz w:val="20"/>
          <w:szCs w:val="20"/>
        </w:rPr>
        <w:t>305</w:t>
      </w:r>
    </w:p>
    <w:p w14:paraId="3B9622C5" w14:textId="58D29AB6" w:rsidR="0096186D" w:rsidRDefault="00F406FF" w:rsidP="003C0D8E">
      <w:pPr>
        <w:spacing w:after="0"/>
        <w:rPr>
          <w:rFonts w:ascii="Times New Roman" w:hAnsi="Times New Roman" w:cs="Times New Roman"/>
          <w:sz w:val="20"/>
          <w:szCs w:val="20"/>
        </w:rPr>
      </w:pPr>
      <w:hyperlink r:id="rId13" w:history="1">
        <w:r w:rsidR="005D14CF" w:rsidRPr="003A622B">
          <w:rPr>
            <w:rStyle w:val="Hyperlink"/>
            <w:rFonts w:ascii="Times New Roman" w:hAnsi="Times New Roman" w:cs="Times New Roman"/>
            <w:sz w:val="20"/>
            <w:szCs w:val="20"/>
          </w:rPr>
          <w:t>Linda.Jeromane@possessor.gov.lv</w:t>
        </w:r>
      </w:hyperlink>
    </w:p>
    <w:p w14:paraId="089383E6" w14:textId="228629EF" w:rsidR="005D14CF" w:rsidRDefault="005D14CF" w:rsidP="003C0D8E">
      <w:pPr>
        <w:spacing w:after="0"/>
        <w:rPr>
          <w:rFonts w:ascii="Times New Roman" w:hAnsi="Times New Roman" w:cs="Times New Roman"/>
          <w:sz w:val="20"/>
          <w:szCs w:val="20"/>
        </w:rPr>
      </w:pPr>
    </w:p>
    <w:p w14:paraId="47B01438" w14:textId="77777777" w:rsidR="005D14CF" w:rsidRPr="005D14CF" w:rsidRDefault="005D14CF" w:rsidP="005D14CF">
      <w:pPr>
        <w:spacing w:after="0"/>
        <w:rPr>
          <w:rFonts w:ascii="Times New Roman" w:hAnsi="Times New Roman" w:cs="Times New Roman"/>
          <w:sz w:val="20"/>
          <w:szCs w:val="20"/>
        </w:rPr>
      </w:pPr>
      <w:r w:rsidRPr="005D14CF">
        <w:rPr>
          <w:rFonts w:ascii="Times New Roman" w:hAnsi="Times New Roman" w:cs="Times New Roman"/>
          <w:sz w:val="20"/>
          <w:szCs w:val="20"/>
        </w:rPr>
        <w:t>Mālnieks, 67013047</w:t>
      </w:r>
    </w:p>
    <w:p w14:paraId="49049211" w14:textId="5B437295" w:rsidR="005D14CF" w:rsidRPr="005D14CF" w:rsidRDefault="00F406FF" w:rsidP="005D14CF">
      <w:pPr>
        <w:spacing w:after="0"/>
        <w:rPr>
          <w:rFonts w:ascii="Times New Roman" w:hAnsi="Times New Roman" w:cs="Times New Roman"/>
          <w:sz w:val="20"/>
          <w:szCs w:val="20"/>
        </w:rPr>
      </w:pPr>
      <w:hyperlink r:id="rId14" w:history="1">
        <w:r w:rsidR="00F717FA" w:rsidRPr="003A622B">
          <w:rPr>
            <w:rStyle w:val="Hyperlink"/>
            <w:rFonts w:ascii="Times New Roman" w:hAnsi="Times New Roman" w:cs="Times New Roman"/>
            <w:sz w:val="20"/>
            <w:szCs w:val="20"/>
          </w:rPr>
          <w:t>Girts.Malnieks@em.gov.lv</w:t>
        </w:r>
      </w:hyperlink>
      <w:r w:rsidR="00F717FA">
        <w:rPr>
          <w:rFonts w:ascii="Times New Roman" w:hAnsi="Times New Roman" w:cs="Times New Roman"/>
          <w:sz w:val="20"/>
          <w:szCs w:val="20"/>
        </w:rPr>
        <w:t xml:space="preserve"> </w:t>
      </w:r>
    </w:p>
    <w:p w14:paraId="10038C4B" w14:textId="7B74B77C" w:rsidR="005D14CF" w:rsidRPr="0070084A" w:rsidRDefault="005D14CF" w:rsidP="005D14CF">
      <w:pPr>
        <w:spacing w:after="0"/>
        <w:rPr>
          <w:rFonts w:ascii="Times New Roman" w:hAnsi="Times New Roman"/>
          <w:sz w:val="20"/>
          <w:szCs w:val="20"/>
        </w:rPr>
      </w:pPr>
    </w:p>
    <w:sectPr w:rsidR="005D14CF" w:rsidRPr="0070084A" w:rsidSect="004F5EF7">
      <w:headerReference w:type="default" r:id="rId15"/>
      <w:footerReference w:type="default" r:id="rId16"/>
      <w:footerReference w:type="first" r:id="rId17"/>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C6628" w14:textId="77777777" w:rsidR="00F406FF" w:rsidRDefault="00F406FF" w:rsidP="00894C55">
      <w:pPr>
        <w:spacing w:after="0" w:line="240" w:lineRule="auto"/>
      </w:pPr>
      <w:r>
        <w:separator/>
      </w:r>
    </w:p>
  </w:endnote>
  <w:endnote w:type="continuationSeparator" w:id="0">
    <w:p w14:paraId="19111364" w14:textId="77777777" w:rsidR="00F406FF" w:rsidRDefault="00F406F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657A6" w14:textId="758112A9" w:rsidR="002447C4" w:rsidRPr="007B1A8B" w:rsidRDefault="007B1A8B" w:rsidP="007B1A8B">
    <w:pPr>
      <w:pStyle w:val="Footer"/>
    </w:pPr>
    <w:r w:rsidRPr="007B1A8B">
      <w:rPr>
        <w:rFonts w:ascii="Times New Roman" w:hAnsi="Times New Roman" w:cs="Times New Roman"/>
        <w:sz w:val="20"/>
      </w:rPr>
      <w:t>EMAnot_vss_83s_pasv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3AB9" w14:textId="49D60C61" w:rsidR="002447C4" w:rsidRPr="009A2654" w:rsidRDefault="00966EC7" w:rsidP="00235749">
    <w:pPr>
      <w:jc w:val="both"/>
      <w:rPr>
        <w:rFonts w:ascii="Times New Roman" w:hAnsi="Times New Roman" w:cs="Times New Roman"/>
        <w:sz w:val="20"/>
        <w:szCs w:val="20"/>
      </w:rPr>
    </w:pPr>
    <w:r w:rsidRPr="0096186D">
      <w:rPr>
        <w:rFonts w:ascii="Times New Roman" w:hAnsi="Times New Roman" w:cs="Times New Roman"/>
        <w:sz w:val="20"/>
      </w:rPr>
      <w:t>EMAnot_</w:t>
    </w:r>
    <w:r w:rsidR="007B1A8B">
      <w:rPr>
        <w:rFonts w:ascii="Times New Roman" w:hAnsi="Times New Roman" w:cs="Times New Roman"/>
        <w:sz w:val="20"/>
      </w:rPr>
      <w:t>vss</w:t>
    </w:r>
    <w:r w:rsidRPr="0096186D">
      <w:rPr>
        <w:rFonts w:ascii="Times New Roman" w:hAnsi="Times New Roman" w:cs="Times New Roman"/>
        <w:sz w:val="20"/>
      </w:rPr>
      <w:t>_</w:t>
    </w:r>
    <w:r>
      <w:rPr>
        <w:rFonts w:ascii="Times New Roman" w:hAnsi="Times New Roman" w:cs="Times New Roman"/>
        <w:sz w:val="20"/>
      </w:rPr>
      <w:t>8</w:t>
    </w:r>
    <w:r w:rsidR="0034753E">
      <w:rPr>
        <w:rFonts w:ascii="Times New Roman" w:hAnsi="Times New Roman" w:cs="Times New Roman"/>
        <w:sz w:val="20"/>
      </w:rPr>
      <w:t>3</w:t>
    </w:r>
    <w:r>
      <w:rPr>
        <w:rFonts w:ascii="Times New Roman" w:hAnsi="Times New Roman" w:cs="Times New Roman"/>
        <w:sz w:val="20"/>
      </w:rPr>
      <w:t>s_</w:t>
    </w:r>
    <w:r w:rsidR="007B1A8B">
      <w:rPr>
        <w:rFonts w:ascii="Times New Roman" w:hAnsi="Times New Roman" w:cs="Times New Roman"/>
        <w:sz w:val="20"/>
      </w:rPr>
      <w:t>pasv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7A604" w14:textId="77777777" w:rsidR="00F406FF" w:rsidRDefault="00F406FF" w:rsidP="00894C55">
      <w:pPr>
        <w:spacing w:after="0" w:line="240" w:lineRule="auto"/>
      </w:pPr>
      <w:r>
        <w:separator/>
      </w:r>
    </w:p>
  </w:footnote>
  <w:footnote w:type="continuationSeparator" w:id="0">
    <w:p w14:paraId="14FC4D07" w14:textId="77777777" w:rsidR="00F406FF" w:rsidRDefault="00F406F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7377E65" w14:textId="77777777" w:rsidR="002447C4" w:rsidRPr="00C25B49" w:rsidRDefault="002447C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F58B2">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F123B7"/>
    <w:multiLevelType w:val="hybridMultilevel"/>
    <w:tmpl w:val="9914126E"/>
    <w:lvl w:ilvl="0" w:tplc="0F2A14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377"/>
    <w:rsid w:val="00001A3E"/>
    <w:rsid w:val="00001F62"/>
    <w:rsid w:val="0000244D"/>
    <w:rsid w:val="00002A67"/>
    <w:rsid w:val="00003726"/>
    <w:rsid w:val="00005580"/>
    <w:rsid w:val="00005873"/>
    <w:rsid w:val="00010ADD"/>
    <w:rsid w:val="000144E9"/>
    <w:rsid w:val="000236E6"/>
    <w:rsid w:val="00024F19"/>
    <w:rsid w:val="00026DD6"/>
    <w:rsid w:val="0003354D"/>
    <w:rsid w:val="00033EE5"/>
    <w:rsid w:val="000348DD"/>
    <w:rsid w:val="0003765C"/>
    <w:rsid w:val="00040664"/>
    <w:rsid w:val="00055463"/>
    <w:rsid w:val="00055D2D"/>
    <w:rsid w:val="00056C27"/>
    <w:rsid w:val="00056E0F"/>
    <w:rsid w:val="00060DBA"/>
    <w:rsid w:val="000611EE"/>
    <w:rsid w:val="00067728"/>
    <w:rsid w:val="00075E66"/>
    <w:rsid w:val="00077B76"/>
    <w:rsid w:val="00080927"/>
    <w:rsid w:val="0008257E"/>
    <w:rsid w:val="00083640"/>
    <w:rsid w:val="000837D6"/>
    <w:rsid w:val="000838A0"/>
    <w:rsid w:val="00084CF2"/>
    <w:rsid w:val="00086D73"/>
    <w:rsid w:val="000955D3"/>
    <w:rsid w:val="00095EB5"/>
    <w:rsid w:val="000A1EDB"/>
    <w:rsid w:val="000A62F7"/>
    <w:rsid w:val="000A67F1"/>
    <w:rsid w:val="000B151C"/>
    <w:rsid w:val="000B2732"/>
    <w:rsid w:val="000B493A"/>
    <w:rsid w:val="000B53C2"/>
    <w:rsid w:val="000B72BF"/>
    <w:rsid w:val="000C3BC8"/>
    <w:rsid w:val="000C5D89"/>
    <w:rsid w:val="000D5CC9"/>
    <w:rsid w:val="000E434D"/>
    <w:rsid w:val="000F34FD"/>
    <w:rsid w:val="000F439F"/>
    <w:rsid w:val="000F53D2"/>
    <w:rsid w:val="000F7480"/>
    <w:rsid w:val="00100686"/>
    <w:rsid w:val="0010471A"/>
    <w:rsid w:val="001066B2"/>
    <w:rsid w:val="00110B9B"/>
    <w:rsid w:val="001111DB"/>
    <w:rsid w:val="00113244"/>
    <w:rsid w:val="00123901"/>
    <w:rsid w:val="00125EF1"/>
    <w:rsid w:val="00132A11"/>
    <w:rsid w:val="00134B6A"/>
    <w:rsid w:val="0013585A"/>
    <w:rsid w:val="0014307E"/>
    <w:rsid w:val="00144864"/>
    <w:rsid w:val="00151AD1"/>
    <w:rsid w:val="00157D9E"/>
    <w:rsid w:val="00160252"/>
    <w:rsid w:val="001610DA"/>
    <w:rsid w:val="00170A70"/>
    <w:rsid w:val="00173C4B"/>
    <w:rsid w:val="00175556"/>
    <w:rsid w:val="0018060A"/>
    <w:rsid w:val="00181A11"/>
    <w:rsid w:val="0018453F"/>
    <w:rsid w:val="0018795C"/>
    <w:rsid w:val="00197CB3"/>
    <w:rsid w:val="001B24D2"/>
    <w:rsid w:val="001B377F"/>
    <w:rsid w:val="001B76F1"/>
    <w:rsid w:val="001C65A9"/>
    <w:rsid w:val="001C68AC"/>
    <w:rsid w:val="001D0EB5"/>
    <w:rsid w:val="001D16AD"/>
    <w:rsid w:val="001D31A7"/>
    <w:rsid w:val="001D555F"/>
    <w:rsid w:val="001D5D0E"/>
    <w:rsid w:val="001D7306"/>
    <w:rsid w:val="001E22EE"/>
    <w:rsid w:val="001E2995"/>
    <w:rsid w:val="001E2DFD"/>
    <w:rsid w:val="001F1721"/>
    <w:rsid w:val="00200922"/>
    <w:rsid w:val="002022E2"/>
    <w:rsid w:val="00205306"/>
    <w:rsid w:val="00206E96"/>
    <w:rsid w:val="0021184F"/>
    <w:rsid w:val="00211F7E"/>
    <w:rsid w:val="00217161"/>
    <w:rsid w:val="00217281"/>
    <w:rsid w:val="00217624"/>
    <w:rsid w:val="00221F77"/>
    <w:rsid w:val="00223B95"/>
    <w:rsid w:val="00227C89"/>
    <w:rsid w:val="00230944"/>
    <w:rsid w:val="002334E9"/>
    <w:rsid w:val="002345E5"/>
    <w:rsid w:val="00234A49"/>
    <w:rsid w:val="00235749"/>
    <w:rsid w:val="0024015D"/>
    <w:rsid w:val="002411D1"/>
    <w:rsid w:val="00242D3A"/>
    <w:rsid w:val="00243426"/>
    <w:rsid w:val="002447C4"/>
    <w:rsid w:val="00245414"/>
    <w:rsid w:val="00245430"/>
    <w:rsid w:val="0024765D"/>
    <w:rsid w:val="002557CA"/>
    <w:rsid w:val="00263077"/>
    <w:rsid w:val="002678C0"/>
    <w:rsid w:val="00272EEE"/>
    <w:rsid w:val="00273493"/>
    <w:rsid w:val="00273817"/>
    <w:rsid w:val="002822F5"/>
    <w:rsid w:val="002A1CB2"/>
    <w:rsid w:val="002B3FE7"/>
    <w:rsid w:val="002B609B"/>
    <w:rsid w:val="002B6BC5"/>
    <w:rsid w:val="002B6E17"/>
    <w:rsid w:val="002C0E65"/>
    <w:rsid w:val="002C534C"/>
    <w:rsid w:val="002C659D"/>
    <w:rsid w:val="002D3FAE"/>
    <w:rsid w:val="002D44B0"/>
    <w:rsid w:val="002D6467"/>
    <w:rsid w:val="002E1C05"/>
    <w:rsid w:val="002E6088"/>
    <w:rsid w:val="002E6605"/>
    <w:rsid w:val="002E7EA8"/>
    <w:rsid w:val="002F242A"/>
    <w:rsid w:val="002F39EC"/>
    <w:rsid w:val="002F3E2C"/>
    <w:rsid w:val="002F5A7D"/>
    <w:rsid w:val="002F6ACF"/>
    <w:rsid w:val="00300691"/>
    <w:rsid w:val="00306246"/>
    <w:rsid w:val="0030752E"/>
    <w:rsid w:val="0031040D"/>
    <w:rsid w:val="00313D8D"/>
    <w:rsid w:val="00313F9B"/>
    <w:rsid w:val="00314F0C"/>
    <w:rsid w:val="00325DE5"/>
    <w:rsid w:val="003304E0"/>
    <w:rsid w:val="00333BD3"/>
    <w:rsid w:val="003413DE"/>
    <w:rsid w:val="00344262"/>
    <w:rsid w:val="00344EC0"/>
    <w:rsid w:val="00346633"/>
    <w:rsid w:val="0034668C"/>
    <w:rsid w:val="0034753E"/>
    <w:rsid w:val="00361641"/>
    <w:rsid w:val="0036222F"/>
    <w:rsid w:val="00365EE1"/>
    <w:rsid w:val="003667AE"/>
    <w:rsid w:val="003673D3"/>
    <w:rsid w:val="003731D0"/>
    <w:rsid w:val="003732C1"/>
    <w:rsid w:val="00375952"/>
    <w:rsid w:val="00376855"/>
    <w:rsid w:val="003822D9"/>
    <w:rsid w:val="00383731"/>
    <w:rsid w:val="00383EAF"/>
    <w:rsid w:val="00384A1D"/>
    <w:rsid w:val="00385471"/>
    <w:rsid w:val="00385682"/>
    <w:rsid w:val="00390414"/>
    <w:rsid w:val="00390A38"/>
    <w:rsid w:val="0039111D"/>
    <w:rsid w:val="00393A42"/>
    <w:rsid w:val="003A030A"/>
    <w:rsid w:val="003A260B"/>
    <w:rsid w:val="003A5419"/>
    <w:rsid w:val="003A7413"/>
    <w:rsid w:val="003B0BF9"/>
    <w:rsid w:val="003B48B9"/>
    <w:rsid w:val="003B6C77"/>
    <w:rsid w:val="003C0D8E"/>
    <w:rsid w:val="003C1F66"/>
    <w:rsid w:val="003D2233"/>
    <w:rsid w:val="003D26FF"/>
    <w:rsid w:val="003E0791"/>
    <w:rsid w:val="003E150B"/>
    <w:rsid w:val="003E3751"/>
    <w:rsid w:val="003E3AF4"/>
    <w:rsid w:val="003E4C71"/>
    <w:rsid w:val="003E5236"/>
    <w:rsid w:val="003F0210"/>
    <w:rsid w:val="003F28AC"/>
    <w:rsid w:val="003F3255"/>
    <w:rsid w:val="003F32F5"/>
    <w:rsid w:val="003F46F3"/>
    <w:rsid w:val="003F55F3"/>
    <w:rsid w:val="003F7FCE"/>
    <w:rsid w:val="00401A70"/>
    <w:rsid w:val="0040426D"/>
    <w:rsid w:val="004048A0"/>
    <w:rsid w:val="00405263"/>
    <w:rsid w:val="00406AD5"/>
    <w:rsid w:val="004077E2"/>
    <w:rsid w:val="004117E5"/>
    <w:rsid w:val="004209FE"/>
    <w:rsid w:val="004210CB"/>
    <w:rsid w:val="004250BA"/>
    <w:rsid w:val="004260AE"/>
    <w:rsid w:val="0043044A"/>
    <w:rsid w:val="00434393"/>
    <w:rsid w:val="0043458F"/>
    <w:rsid w:val="0043545B"/>
    <w:rsid w:val="004422FC"/>
    <w:rsid w:val="004454FE"/>
    <w:rsid w:val="00447D50"/>
    <w:rsid w:val="004550D5"/>
    <w:rsid w:val="00456E40"/>
    <w:rsid w:val="00456F85"/>
    <w:rsid w:val="004577DD"/>
    <w:rsid w:val="00462428"/>
    <w:rsid w:val="00462BAA"/>
    <w:rsid w:val="004645AD"/>
    <w:rsid w:val="00465894"/>
    <w:rsid w:val="00466FC9"/>
    <w:rsid w:val="00471F27"/>
    <w:rsid w:val="004737BF"/>
    <w:rsid w:val="00475F32"/>
    <w:rsid w:val="00484D3A"/>
    <w:rsid w:val="00487014"/>
    <w:rsid w:val="004940F6"/>
    <w:rsid w:val="004A0794"/>
    <w:rsid w:val="004A0A8F"/>
    <w:rsid w:val="004A3FF8"/>
    <w:rsid w:val="004A56C6"/>
    <w:rsid w:val="004B073B"/>
    <w:rsid w:val="004B1EE0"/>
    <w:rsid w:val="004B4380"/>
    <w:rsid w:val="004B729D"/>
    <w:rsid w:val="004C06C4"/>
    <w:rsid w:val="004C17A5"/>
    <w:rsid w:val="004D242A"/>
    <w:rsid w:val="004D3149"/>
    <w:rsid w:val="004D39EC"/>
    <w:rsid w:val="004F0FDA"/>
    <w:rsid w:val="004F1863"/>
    <w:rsid w:val="004F202E"/>
    <w:rsid w:val="004F5706"/>
    <w:rsid w:val="004F5EF7"/>
    <w:rsid w:val="004F6AFA"/>
    <w:rsid w:val="00500597"/>
    <w:rsid w:val="0050178F"/>
    <w:rsid w:val="00502FC0"/>
    <w:rsid w:val="00505E5A"/>
    <w:rsid w:val="005067E6"/>
    <w:rsid w:val="005162CC"/>
    <w:rsid w:val="005278D5"/>
    <w:rsid w:val="00530012"/>
    <w:rsid w:val="00534B3E"/>
    <w:rsid w:val="00534D63"/>
    <w:rsid w:val="00542B24"/>
    <w:rsid w:val="00544C3D"/>
    <w:rsid w:val="005516BE"/>
    <w:rsid w:val="00551F12"/>
    <w:rsid w:val="0055645B"/>
    <w:rsid w:val="00556C24"/>
    <w:rsid w:val="005574F8"/>
    <w:rsid w:val="005617A7"/>
    <w:rsid w:val="005659F1"/>
    <w:rsid w:val="00572508"/>
    <w:rsid w:val="0057409E"/>
    <w:rsid w:val="00581C9F"/>
    <w:rsid w:val="00585608"/>
    <w:rsid w:val="00586F37"/>
    <w:rsid w:val="00587D6D"/>
    <w:rsid w:val="00594486"/>
    <w:rsid w:val="00594B00"/>
    <w:rsid w:val="00597450"/>
    <w:rsid w:val="005A0803"/>
    <w:rsid w:val="005A5491"/>
    <w:rsid w:val="005B040F"/>
    <w:rsid w:val="005B509D"/>
    <w:rsid w:val="005C0C96"/>
    <w:rsid w:val="005C324B"/>
    <w:rsid w:val="005D0246"/>
    <w:rsid w:val="005D04F2"/>
    <w:rsid w:val="005D0D1C"/>
    <w:rsid w:val="005D0E6D"/>
    <w:rsid w:val="005D14CF"/>
    <w:rsid w:val="005D4C34"/>
    <w:rsid w:val="005D5A1F"/>
    <w:rsid w:val="005D5CE1"/>
    <w:rsid w:val="005E0952"/>
    <w:rsid w:val="005E0EFC"/>
    <w:rsid w:val="005E518C"/>
    <w:rsid w:val="005E5B93"/>
    <w:rsid w:val="005E6415"/>
    <w:rsid w:val="005F141E"/>
    <w:rsid w:val="005F2649"/>
    <w:rsid w:val="005F29A5"/>
    <w:rsid w:val="005F3272"/>
    <w:rsid w:val="005F4082"/>
    <w:rsid w:val="00600694"/>
    <w:rsid w:val="00605500"/>
    <w:rsid w:val="00611BB4"/>
    <w:rsid w:val="00621773"/>
    <w:rsid w:val="00621954"/>
    <w:rsid w:val="00622E7D"/>
    <w:rsid w:val="00626FFD"/>
    <w:rsid w:val="00627266"/>
    <w:rsid w:val="00630C89"/>
    <w:rsid w:val="006319DE"/>
    <w:rsid w:val="00632635"/>
    <w:rsid w:val="0063422E"/>
    <w:rsid w:val="00634240"/>
    <w:rsid w:val="00634E8E"/>
    <w:rsid w:val="006457FD"/>
    <w:rsid w:val="00645C58"/>
    <w:rsid w:val="0064765D"/>
    <w:rsid w:val="0065273A"/>
    <w:rsid w:val="006535A8"/>
    <w:rsid w:val="00655F2C"/>
    <w:rsid w:val="00670B98"/>
    <w:rsid w:val="006729FC"/>
    <w:rsid w:val="00677840"/>
    <w:rsid w:val="00680134"/>
    <w:rsid w:val="0068191F"/>
    <w:rsid w:val="00682733"/>
    <w:rsid w:val="006836AF"/>
    <w:rsid w:val="00686144"/>
    <w:rsid w:val="00686C86"/>
    <w:rsid w:val="00687F94"/>
    <w:rsid w:val="00694620"/>
    <w:rsid w:val="006A4631"/>
    <w:rsid w:val="006A48B1"/>
    <w:rsid w:val="006A779A"/>
    <w:rsid w:val="006B0538"/>
    <w:rsid w:val="006B252F"/>
    <w:rsid w:val="006B5141"/>
    <w:rsid w:val="006C234E"/>
    <w:rsid w:val="006D035A"/>
    <w:rsid w:val="006D20A4"/>
    <w:rsid w:val="006D2A99"/>
    <w:rsid w:val="006D3141"/>
    <w:rsid w:val="006D6F65"/>
    <w:rsid w:val="006D7B22"/>
    <w:rsid w:val="006E1081"/>
    <w:rsid w:val="006E2486"/>
    <w:rsid w:val="006E3CD9"/>
    <w:rsid w:val="006E476E"/>
    <w:rsid w:val="006E503F"/>
    <w:rsid w:val="006E646E"/>
    <w:rsid w:val="006F2402"/>
    <w:rsid w:val="006F2539"/>
    <w:rsid w:val="006F37EE"/>
    <w:rsid w:val="0070084A"/>
    <w:rsid w:val="00706035"/>
    <w:rsid w:val="00706F3B"/>
    <w:rsid w:val="00707223"/>
    <w:rsid w:val="007127F4"/>
    <w:rsid w:val="007177EB"/>
    <w:rsid w:val="00720585"/>
    <w:rsid w:val="007249C1"/>
    <w:rsid w:val="00726482"/>
    <w:rsid w:val="0072713E"/>
    <w:rsid w:val="00727303"/>
    <w:rsid w:val="0074046D"/>
    <w:rsid w:val="00744AFC"/>
    <w:rsid w:val="0075060D"/>
    <w:rsid w:val="00752D23"/>
    <w:rsid w:val="00756350"/>
    <w:rsid w:val="007605D6"/>
    <w:rsid w:val="007609D1"/>
    <w:rsid w:val="007623DA"/>
    <w:rsid w:val="00763C96"/>
    <w:rsid w:val="0076531D"/>
    <w:rsid w:val="00765AB2"/>
    <w:rsid w:val="007676EE"/>
    <w:rsid w:val="007728BF"/>
    <w:rsid w:val="007731BE"/>
    <w:rsid w:val="00773AF6"/>
    <w:rsid w:val="00774209"/>
    <w:rsid w:val="007742F4"/>
    <w:rsid w:val="007757A7"/>
    <w:rsid w:val="00777525"/>
    <w:rsid w:val="00780C4A"/>
    <w:rsid w:val="00784F2F"/>
    <w:rsid w:val="00786324"/>
    <w:rsid w:val="0078695D"/>
    <w:rsid w:val="00786CBE"/>
    <w:rsid w:val="00794DFE"/>
    <w:rsid w:val="00795E99"/>
    <w:rsid w:val="00795F71"/>
    <w:rsid w:val="0079696C"/>
    <w:rsid w:val="007B1A8B"/>
    <w:rsid w:val="007B4E82"/>
    <w:rsid w:val="007C0592"/>
    <w:rsid w:val="007C7646"/>
    <w:rsid w:val="007C7A67"/>
    <w:rsid w:val="007D4C0F"/>
    <w:rsid w:val="007D6E64"/>
    <w:rsid w:val="007E1CB9"/>
    <w:rsid w:val="007E5037"/>
    <w:rsid w:val="007E5C12"/>
    <w:rsid w:val="007E5F7A"/>
    <w:rsid w:val="007E619F"/>
    <w:rsid w:val="007E6428"/>
    <w:rsid w:val="007E73AB"/>
    <w:rsid w:val="007E7877"/>
    <w:rsid w:val="007E7EDD"/>
    <w:rsid w:val="007F05D4"/>
    <w:rsid w:val="007F2314"/>
    <w:rsid w:val="007F30BF"/>
    <w:rsid w:val="007F476C"/>
    <w:rsid w:val="007F4BF7"/>
    <w:rsid w:val="007F7B6D"/>
    <w:rsid w:val="00800A0A"/>
    <w:rsid w:val="00804E6C"/>
    <w:rsid w:val="00806E16"/>
    <w:rsid w:val="0081561B"/>
    <w:rsid w:val="00816C11"/>
    <w:rsid w:val="00820FB0"/>
    <w:rsid w:val="0082515D"/>
    <w:rsid w:val="00825DB8"/>
    <w:rsid w:val="008265C4"/>
    <w:rsid w:val="008307C1"/>
    <w:rsid w:val="00842582"/>
    <w:rsid w:val="008434AB"/>
    <w:rsid w:val="00846414"/>
    <w:rsid w:val="008509F8"/>
    <w:rsid w:val="0085454B"/>
    <w:rsid w:val="008574C1"/>
    <w:rsid w:val="00863FA0"/>
    <w:rsid w:val="00874586"/>
    <w:rsid w:val="00877FE1"/>
    <w:rsid w:val="008807B5"/>
    <w:rsid w:val="00881726"/>
    <w:rsid w:val="00886FCC"/>
    <w:rsid w:val="00894C55"/>
    <w:rsid w:val="008A1C21"/>
    <w:rsid w:val="008A571A"/>
    <w:rsid w:val="008A5D1F"/>
    <w:rsid w:val="008A677D"/>
    <w:rsid w:val="008B17D0"/>
    <w:rsid w:val="008B1CC5"/>
    <w:rsid w:val="008B5C87"/>
    <w:rsid w:val="008B680B"/>
    <w:rsid w:val="008B70ED"/>
    <w:rsid w:val="008C1FAB"/>
    <w:rsid w:val="008C394F"/>
    <w:rsid w:val="008C41F3"/>
    <w:rsid w:val="008E25C6"/>
    <w:rsid w:val="008E7A39"/>
    <w:rsid w:val="008F4E91"/>
    <w:rsid w:val="009033CB"/>
    <w:rsid w:val="00904423"/>
    <w:rsid w:val="009115B4"/>
    <w:rsid w:val="00912183"/>
    <w:rsid w:val="00913CDB"/>
    <w:rsid w:val="00921028"/>
    <w:rsid w:val="00924DCB"/>
    <w:rsid w:val="009319B3"/>
    <w:rsid w:val="00932D0F"/>
    <w:rsid w:val="0094087C"/>
    <w:rsid w:val="0094296D"/>
    <w:rsid w:val="00943253"/>
    <w:rsid w:val="00944CCE"/>
    <w:rsid w:val="00946355"/>
    <w:rsid w:val="00946785"/>
    <w:rsid w:val="009472A2"/>
    <w:rsid w:val="00951C10"/>
    <w:rsid w:val="00952476"/>
    <w:rsid w:val="0095422C"/>
    <w:rsid w:val="00955D37"/>
    <w:rsid w:val="0095785A"/>
    <w:rsid w:val="00957975"/>
    <w:rsid w:val="0096186D"/>
    <w:rsid w:val="00962519"/>
    <w:rsid w:val="00963647"/>
    <w:rsid w:val="009637F6"/>
    <w:rsid w:val="00963E11"/>
    <w:rsid w:val="00964616"/>
    <w:rsid w:val="00966EC7"/>
    <w:rsid w:val="00970F96"/>
    <w:rsid w:val="00974B9E"/>
    <w:rsid w:val="00974BD2"/>
    <w:rsid w:val="0097505D"/>
    <w:rsid w:val="00977F47"/>
    <w:rsid w:val="00980C19"/>
    <w:rsid w:val="00981C8E"/>
    <w:rsid w:val="009944DF"/>
    <w:rsid w:val="00995485"/>
    <w:rsid w:val="009A135B"/>
    <w:rsid w:val="009A2654"/>
    <w:rsid w:val="009A30C6"/>
    <w:rsid w:val="009A45E3"/>
    <w:rsid w:val="009A63AC"/>
    <w:rsid w:val="009A77E3"/>
    <w:rsid w:val="009B13EF"/>
    <w:rsid w:val="009C016A"/>
    <w:rsid w:val="009C1EBA"/>
    <w:rsid w:val="009C4010"/>
    <w:rsid w:val="009C7CD1"/>
    <w:rsid w:val="009D4C87"/>
    <w:rsid w:val="009D5499"/>
    <w:rsid w:val="009D7753"/>
    <w:rsid w:val="009E5A9B"/>
    <w:rsid w:val="009F06D9"/>
    <w:rsid w:val="009F1718"/>
    <w:rsid w:val="009F287B"/>
    <w:rsid w:val="009F7A41"/>
    <w:rsid w:val="00A074DB"/>
    <w:rsid w:val="00A10FC3"/>
    <w:rsid w:val="00A114AC"/>
    <w:rsid w:val="00A133E8"/>
    <w:rsid w:val="00A15F75"/>
    <w:rsid w:val="00A16E61"/>
    <w:rsid w:val="00A21531"/>
    <w:rsid w:val="00A21ADA"/>
    <w:rsid w:val="00A250CE"/>
    <w:rsid w:val="00A31E10"/>
    <w:rsid w:val="00A34846"/>
    <w:rsid w:val="00A4315F"/>
    <w:rsid w:val="00A4412C"/>
    <w:rsid w:val="00A50301"/>
    <w:rsid w:val="00A51265"/>
    <w:rsid w:val="00A5443C"/>
    <w:rsid w:val="00A5548C"/>
    <w:rsid w:val="00A55EB0"/>
    <w:rsid w:val="00A6027E"/>
    <w:rsid w:val="00A6073E"/>
    <w:rsid w:val="00A609F6"/>
    <w:rsid w:val="00A60E04"/>
    <w:rsid w:val="00A65038"/>
    <w:rsid w:val="00A71BC3"/>
    <w:rsid w:val="00A7415E"/>
    <w:rsid w:val="00A76EE9"/>
    <w:rsid w:val="00A8091C"/>
    <w:rsid w:val="00A840B4"/>
    <w:rsid w:val="00A860A6"/>
    <w:rsid w:val="00A91DD4"/>
    <w:rsid w:val="00A94255"/>
    <w:rsid w:val="00A96533"/>
    <w:rsid w:val="00AA16DE"/>
    <w:rsid w:val="00AA3202"/>
    <w:rsid w:val="00AA3A9A"/>
    <w:rsid w:val="00AB3C91"/>
    <w:rsid w:val="00AC0394"/>
    <w:rsid w:val="00AC37A5"/>
    <w:rsid w:val="00AD12CE"/>
    <w:rsid w:val="00AD2A90"/>
    <w:rsid w:val="00AD3AE4"/>
    <w:rsid w:val="00AD4ED9"/>
    <w:rsid w:val="00AD54E5"/>
    <w:rsid w:val="00AE19B0"/>
    <w:rsid w:val="00AE4B9B"/>
    <w:rsid w:val="00AE5567"/>
    <w:rsid w:val="00AE6ABC"/>
    <w:rsid w:val="00AF1239"/>
    <w:rsid w:val="00AF13DF"/>
    <w:rsid w:val="00AF328D"/>
    <w:rsid w:val="00AF4664"/>
    <w:rsid w:val="00B00024"/>
    <w:rsid w:val="00B014E8"/>
    <w:rsid w:val="00B022A3"/>
    <w:rsid w:val="00B053D1"/>
    <w:rsid w:val="00B05F81"/>
    <w:rsid w:val="00B0795A"/>
    <w:rsid w:val="00B10BE1"/>
    <w:rsid w:val="00B13167"/>
    <w:rsid w:val="00B14D28"/>
    <w:rsid w:val="00B16480"/>
    <w:rsid w:val="00B210CF"/>
    <w:rsid w:val="00B2165C"/>
    <w:rsid w:val="00B21B5C"/>
    <w:rsid w:val="00B222ED"/>
    <w:rsid w:val="00B22A9E"/>
    <w:rsid w:val="00B23A3C"/>
    <w:rsid w:val="00B23AF2"/>
    <w:rsid w:val="00B26665"/>
    <w:rsid w:val="00B26D69"/>
    <w:rsid w:val="00B317CA"/>
    <w:rsid w:val="00B36C6B"/>
    <w:rsid w:val="00B37CD5"/>
    <w:rsid w:val="00B40CD7"/>
    <w:rsid w:val="00B46D48"/>
    <w:rsid w:val="00B55CE6"/>
    <w:rsid w:val="00B60B81"/>
    <w:rsid w:val="00B61EFB"/>
    <w:rsid w:val="00B64B57"/>
    <w:rsid w:val="00B64EE9"/>
    <w:rsid w:val="00B74E7B"/>
    <w:rsid w:val="00B81CD0"/>
    <w:rsid w:val="00B9197C"/>
    <w:rsid w:val="00B92C6B"/>
    <w:rsid w:val="00B92CD6"/>
    <w:rsid w:val="00BA20AA"/>
    <w:rsid w:val="00BA6AB9"/>
    <w:rsid w:val="00BA77B1"/>
    <w:rsid w:val="00BB0DED"/>
    <w:rsid w:val="00BB2A5E"/>
    <w:rsid w:val="00BB39A3"/>
    <w:rsid w:val="00BB7896"/>
    <w:rsid w:val="00BB7FD3"/>
    <w:rsid w:val="00BC0173"/>
    <w:rsid w:val="00BC5D99"/>
    <w:rsid w:val="00BC60F8"/>
    <w:rsid w:val="00BC65B2"/>
    <w:rsid w:val="00BD0561"/>
    <w:rsid w:val="00BD12CB"/>
    <w:rsid w:val="00BD4425"/>
    <w:rsid w:val="00BD4735"/>
    <w:rsid w:val="00BE1AE8"/>
    <w:rsid w:val="00BE1C59"/>
    <w:rsid w:val="00BE32BF"/>
    <w:rsid w:val="00BE4812"/>
    <w:rsid w:val="00BE6565"/>
    <w:rsid w:val="00BE796C"/>
    <w:rsid w:val="00BF2D9C"/>
    <w:rsid w:val="00BF3140"/>
    <w:rsid w:val="00BF488F"/>
    <w:rsid w:val="00C07030"/>
    <w:rsid w:val="00C15350"/>
    <w:rsid w:val="00C252BD"/>
    <w:rsid w:val="00C25B49"/>
    <w:rsid w:val="00C26C70"/>
    <w:rsid w:val="00C26E38"/>
    <w:rsid w:val="00C27CF1"/>
    <w:rsid w:val="00C344C5"/>
    <w:rsid w:val="00C37B70"/>
    <w:rsid w:val="00C40D1A"/>
    <w:rsid w:val="00C46FCA"/>
    <w:rsid w:val="00C50C3B"/>
    <w:rsid w:val="00C5184E"/>
    <w:rsid w:val="00C529A5"/>
    <w:rsid w:val="00C64AED"/>
    <w:rsid w:val="00C67779"/>
    <w:rsid w:val="00C67E6C"/>
    <w:rsid w:val="00C725C8"/>
    <w:rsid w:val="00C75613"/>
    <w:rsid w:val="00C91084"/>
    <w:rsid w:val="00C93345"/>
    <w:rsid w:val="00C94AB3"/>
    <w:rsid w:val="00C94B9A"/>
    <w:rsid w:val="00C9667F"/>
    <w:rsid w:val="00CA38C5"/>
    <w:rsid w:val="00CB4213"/>
    <w:rsid w:val="00CC0CA0"/>
    <w:rsid w:val="00CC0D2D"/>
    <w:rsid w:val="00CC0E88"/>
    <w:rsid w:val="00CC651D"/>
    <w:rsid w:val="00CC74A9"/>
    <w:rsid w:val="00CD1B1B"/>
    <w:rsid w:val="00CD6EDD"/>
    <w:rsid w:val="00CE2E14"/>
    <w:rsid w:val="00CE476D"/>
    <w:rsid w:val="00CE5657"/>
    <w:rsid w:val="00CE5984"/>
    <w:rsid w:val="00CE6550"/>
    <w:rsid w:val="00CF6BD7"/>
    <w:rsid w:val="00D02359"/>
    <w:rsid w:val="00D04EF2"/>
    <w:rsid w:val="00D06C9F"/>
    <w:rsid w:val="00D0706C"/>
    <w:rsid w:val="00D122DE"/>
    <w:rsid w:val="00D133F8"/>
    <w:rsid w:val="00D14A3E"/>
    <w:rsid w:val="00D15B90"/>
    <w:rsid w:val="00D16ABD"/>
    <w:rsid w:val="00D17A24"/>
    <w:rsid w:val="00D17AD9"/>
    <w:rsid w:val="00D2151A"/>
    <w:rsid w:val="00D249B2"/>
    <w:rsid w:val="00D346A5"/>
    <w:rsid w:val="00D43940"/>
    <w:rsid w:val="00D43F29"/>
    <w:rsid w:val="00D44DA7"/>
    <w:rsid w:val="00D45E7A"/>
    <w:rsid w:val="00D4674C"/>
    <w:rsid w:val="00D50B07"/>
    <w:rsid w:val="00D50E3D"/>
    <w:rsid w:val="00D51B74"/>
    <w:rsid w:val="00D54C9D"/>
    <w:rsid w:val="00D556AF"/>
    <w:rsid w:val="00D63B26"/>
    <w:rsid w:val="00D67676"/>
    <w:rsid w:val="00D714D4"/>
    <w:rsid w:val="00D73E45"/>
    <w:rsid w:val="00D7406A"/>
    <w:rsid w:val="00D7625B"/>
    <w:rsid w:val="00D76267"/>
    <w:rsid w:val="00D76D09"/>
    <w:rsid w:val="00D77EF5"/>
    <w:rsid w:val="00D805DE"/>
    <w:rsid w:val="00D83A3A"/>
    <w:rsid w:val="00D8537F"/>
    <w:rsid w:val="00D8551C"/>
    <w:rsid w:val="00D9117B"/>
    <w:rsid w:val="00D91715"/>
    <w:rsid w:val="00DA48DB"/>
    <w:rsid w:val="00DB06F5"/>
    <w:rsid w:val="00DB253A"/>
    <w:rsid w:val="00DC07C5"/>
    <w:rsid w:val="00DC148B"/>
    <w:rsid w:val="00DC1E2D"/>
    <w:rsid w:val="00DC70B3"/>
    <w:rsid w:val="00DD38F2"/>
    <w:rsid w:val="00DD4C22"/>
    <w:rsid w:val="00DD7317"/>
    <w:rsid w:val="00DF2255"/>
    <w:rsid w:val="00DF4705"/>
    <w:rsid w:val="00DF4A29"/>
    <w:rsid w:val="00E00664"/>
    <w:rsid w:val="00E02FE2"/>
    <w:rsid w:val="00E03021"/>
    <w:rsid w:val="00E06217"/>
    <w:rsid w:val="00E10C74"/>
    <w:rsid w:val="00E13AE2"/>
    <w:rsid w:val="00E16FAE"/>
    <w:rsid w:val="00E17C10"/>
    <w:rsid w:val="00E215BD"/>
    <w:rsid w:val="00E244C4"/>
    <w:rsid w:val="00E3157A"/>
    <w:rsid w:val="00E34168"/>
    <w:rsid w:val="00E34518"/>
    <w:rsid w:val="00E3716B"/>
    <w:rsid w:val="00E4359A"/>
    <w:rsid w:val="00E501AF"/>
    <w:rsid w:val="00E527D5"/>
    <w:rsid w:val="00E5323B"/>
    <w:rsid w:val="00E56878"/>
    <w:rsid w:val="00E62AC9"/>
    <w:rsid w:val="00E64C85"/>
    <w:rsid w:val="00E714A8"/>
    <w:rsid w:val="00E73617"/>
    <w:rsid w:val="00E7532F"/>
    <w:rsid w:val="00E77C64"/>
    <w:rsid w:val="00E81D56"/>
    <w:rsid w:val="00E850FF"/>
    <w:rsid w:val="00E86F2D"/>
    <w:rsid w:val="00E8749E"/>
    <w:rsid w:val="00E90C01"/>
    <w:rsid w:val="00E914FA"/>
    <w:rsid w:val="00E92597"/>
    <w:rsid w:val="00EA2033"/>
    <w:rsid w:val="00EA2230"/>
    <w:rsid w:val="00EA2D72"/>
    <w:rsid w:val="00EA486E"/>
    <w:rsid w:val="00EB393F"/>
    <w:rsid w:val="00EC07B4"/>
    <w:rsid w:val="00EC11D3"/>
    <w:rsid w:val="00EC185D"/>
    <w:rsid w:val="00EC1C38"/>
    <w:rsid w:val="00EC2C11"/>
    <w:rsid w:val="00ED09C8"/>
    <w:rsid w:val="00ED6D9C"/>
    <w:rsid w:val="00EE0E7A"/>
    <w:rsid w:val="00EE1C3B"/>
    <w:rsid w:val="00EE2B05"/>
    <w:rsid w:val="00EE3629"/>
    <w:rsid w:val="00EE6024"/>
    <w:rsid w:val="00EE6C02"/>
    <w:rsid w:val="00EE7EBA"/>
    <w:rsid w:val="00EF0039"/>
    <w:rsid w:val="00F259E5"/>
    <w:rsid w:val="00F30A36"/>
    <w:rsid w:val="00F36901"/>
    <w:rsid w:val="00F37B33"/>
    <w:rsid w:val="00F406FF"/>
    <w:rsid w:val="00F46760"/>
    <w:rsid w:val="00F51557"/>
    <w:rsid w:val="00F516D1"/>
    <w:rsid w:val="00F5470F"/>
    <w:rsid w:val="00F57443"/>
    <w:rsid w:val="00F57B0C"/>
    <w:rsid w:val="00F63D1D"/>
    <w:rsid w:val="00F65B98"/>
    <w:rsid w:val="00F66095"/>
    <w:rsid w:val="00F66738"/>
    <w:rsid w:val="00F71464"/>
    <w:rsid w:val="00F717FA"/>
    <w:rsid w:val="00F71A15"/>
    <w:rsid w:val="00F723EA"/>
    <w:rsid w:val="00F7342D"/>
    <w:rsid w:val="00F760C5"/>
    <w:rsid w:val="00F807F7"/>
    <w:rsid w:val="00F80B30"/>
    <w:rsid w:val="00F80BF7"/>
    <w:rsid w:val="00F8327E"/>
    <w:rsid w:val="00F8602A"/>
    <w:rsid w:val="00F872AA"/>
    <w:rsid w:val="00F91938"/>
    <w:rsid w:val="00F921B9"/>
    <w:rsid w:val="00F94A49"/>
    <w:rsid w:val="00F96386"/>
    <w:rsid w:val="00F97B9F"/>
    <w:rsid w:val="00FA632A"/>
    <w:rsid w:val="00FA7D4F"/>
    <w:rsid w:val="00FB266E"/>
    <w:rsid w:val="00FC75C9"/>
    <w:rsid w:val="00FD203F"/>
    <w:rsid w:val="00FD2B44"/>
    <w:rsid w:val="00FD59DD"/>
    <w:rsid w:val="00FD72DE"/>
    <w:rsid w:val="00FE103A"/>
    <w:rsid w:val="00FF1F0C"/>
    <w:rsid w:val="00FF58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864C"/>
  <w15:docId w15:val="{0C7081D1-2C4E-4B79-823B-5C53EE26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A55E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5D1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12655570">
      <w:bodyDiv w:val="1"/>
      <w:marLeft w:val="0"/>
      <w:marRight w:val="0"/>
      <w:marTop w:val="0"/>
      <w:marBottom w:val="0"/>
      <w:divBdr>
        <w:top w:val="none" w:sz="0" w:space="0" w:color="auto"/>
        <w:left w:val="none" w:sz="0" w:space="0" w:color="auto"/>
        <w:bottom w:val="none" w:sz="0" w:space="0" w:color="auto"/>
        <w:right w:val="none" w:sz="0" w:space="0" w:color="auto"/>
      </w:divBdr>
    </w:div>
    <w:div w:id="723600324">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2875005">
      <w:bodyDiv w:val="1"/>
      <w:marLeft w:val="0"/>
      <w:marRight w:val="0"/>
      <w:marTop w:val="0"/>
      <w:marBottom w:val="0"/>
      <w:divBdr>
        <w:top w:val="none" w:sz="0" w:space="0" w:color="auto"/>
        <w:left w:val="none" w:sz="0" w:space="0" w:color="auto"/>
        <w:bottom w:val="none" w:sz="0" w:space="0" w:color="auto"/>
        <w:right w:val="none" w:sz="0" w:space="0" w:color="auto"/>
      </w:divBdr>
    </w:div>
    <w:div w:id="20527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8429" TargetMode="External"/><Relationship Id="rId13" Type="http://schemas.openxmlformats.org/officeDocument/2006/relationships/hyperlink" Target="mailto:Linda.Jeromane@possessor.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6849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kumi.lv/doc.php?id=25842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likumi.lv/doc.php?id=25842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258429" TargetMode="External"/><Relationship Id="rId14" Type="http://schemas.openxmlformats.org/officeDocument/2006/relationships/hyperlink" Target="mailto:Girts.Malnieks@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D8632-C34A-4741-A080-94C586E4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8389</Words>
  <Characters>4782</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Ministru kabineta rīkojuma projekta sākotnējās ietekmes novērtējuma ziņojums (anotācija)</vt:lpstr>
    </vt:vector>
  </TitlesOfParts>
  <Company>AS "Publisko aktīvu pārvaldītājs Possessor"</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sākotnējās ietekmes novērtējuma ziņojums (anotācija)</dc:title>
  <dc:subject>Anotācija</dc:subject>
  <dc:creator>Linda Jeromāne, AS “Publisko aktīvu pārvaldītājs Possessor” Dzīvojamo māju un dzīvokļu departamenta vecākā juriskonsulte</dc:creator>
  <dc:description>67012345, vards.uzvards@mk.gov.lv</dc:description>
  <cp:lastModifiedBy>Ģirts Mālnieks</cp:lastModifiedBy>
  <cp:revision>10</cp:revision>
  <cp:lastPrinted>2020-05-20T08:13:00Z</cp:lastPrinted>
  <dcterms:created xsi:type="dcterms:W3CDTF">2020-07-13T12:54:00Z</dcterms:created>
  <dcterms:modified xsi:type="dcterms:W3CDTF">2020-07-14T08:06:00Z</dcterms:modified>
  <cp:contentStatus/>
</cp:coreProperties>
</file>