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94FDB" w14:textId="2BF9BEB5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2715F7A7" w14:textId="77777777" w:rsidR="000E0CF8" w:rsidRDefault="000E0CF8" w:rsidP="00EC1B09">
      <w:pPr>
        <w:tabs>
          <w:tab w:val="left" w:pos="6663"/>
        </w:tabs>
        <w:rPr>
          <w:sz w:val="28"/>
          <w:szCs w:val="28"/>
        </w:rPr>
      </w:pPr>
    </w:p>
    <w:p w14:paraId="39A41B74" w14:textId="77777777" w:rsidR="00223BAD" w:rsidRDefault="00223BAD" w:rsidP="00EC1B09">
      <w:pPr>
        <w:tabs>
          <w:tab w:val="left" w:pos="6663"/>
        </w:tabs>
        <w:rPr>
          <w:sz w:val="28"/>
          <w:szCs w:val="28"/>
        </w:rPr>
      </w:pPr>
    </w:p>
    <w:p w14:paraId="5004EDB7" w14:textId="6D13B46B" w:rsidR="000E0CF8" w:rsidRPr="00EC1B09" w:rsidRDefault="000E0CF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A716A8">
        <w:rPr>
          <w:sz w:val="28"/>
          <w:szCs w:val="28"/>
        </w:rPr>
        <w:t>30. jūnijā</w:t>
      </w:r>
      <w:r w:rsidRPr="00EC1B09">
        <w:rPr>
          <w:sz w:val="28"/>
          <w:szCs w:val="28"/>
        </w:rPr>
        <w:tab/>
        <w:t>Rīkojums Nr.</w:t>
      </w:r>
      <w:r w:rsidR="00A716A8">
        <w:rPr>
          <w:sz w:val="28"/>
          <w:szCs w:val="28"/>
        </w:rPr>
        <w:t> 366</w:t>
      </w:r>
    </w:p>
    <w:p w14:paraId="68207306" w14:textId="1CC88DF0" w:rsidR="000E0CF8" w:rsidRPr="00EC1B09" w:rsidRDefault="000E0CF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A716A8">
        <w:rPr>
          <w:sz w:val="28"/>
          <w:szCs w:val="28"/>
        </w:rPr>
        <w:t>42</w:t>
      </w:r>
      <w:r w:rsidRPr="00EC1B09">
        <w:rPr>
          <w:sz w:val="28"/>
          <w:szCs w:val="28"/>
        </w:rPr>
        <w:t> </w:t>
      </w:r>
      <w:r w:rsidR="00A716A8">
        <w:rPr>
          <w:sz w:val="28"/>
          <w:szCs w:val="28"/>
        </w:rPr>
        <w:t>53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D452C7A" w14:textId="3E0809CD" w:rsidR="00C04C0A" w:rsidRPr="00525595" w:rsidRDefault="00C04C0A" w:rsidP="00105B71">
      <w:pPr>
        <w:tabs>
          <w:tab w:val="left" w:pos="6663"/>
        </w:tabs>
        <w:rPr>
          <w:sz w:val="28"/>
          <w:szCs w:val="28"/>
        </w:rPr>
      </w:pPr>
    </w:p>
    <w:p w14:paraId="4505FF21" w14:textId="77777777" w:rsidR="00DF1A9D" w:rsidRDefault="00DF1A9D" w:rsidP="00AC4540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G</w:t>
      </w:r>
      <w:r w:rsidR="004A43A9">
        <w:rPr>
          <w:b/>
          <w:sz w:val="28"/>
          <w:szCs w:val="28"/>
        </w:rPr>
        <w:t>rozījum</w:t>
      </w:r>
      <w:r>
        <w:rPr>
          <w:b/>
          <w:sz w:val="28"/>
          <w:szCs w:val="28"/>
        </w:rPr>
        <w:t>s</w:t>
      </w:r>
      <w:r w:rsidR="004A43A9">
        <w:rPr>
          <w:b/>
          <w:sz w:val="28"/>
          <w:szCs w:val="28"/>
        </w:rPr>
        <w:t xml:space="preserve"> Ministru kabineta </w:t>
      </w:r>
      <w:r w:rsidR="00C20CF2">
        <w:rPr>
          <w:b/>
          <w:sz w:val="28"/>
          <w:szCs w:val="28"/>
        </w:rPr>
        <w:t>2020.</w:t>
      </w:r>
      <w:r w:rsidR="000E0CF8">
        <w:rPr>
          <w:b/>
          <w:sz w:val="28"/>
          <w:szCs w:val="28"/>
        </w:rPr>
        <w:t> </w:t>
      </w:r>
      <w:r w:rsidR="00C20CF2">
        <w:rPr>
          <w:b/>
          <w:sz w:val="28"/>
          <w:szCs w:val="28"/>
        </w:rPr>
        <w:t>gada 5.</w:t>
      </w:r>
      <w:r w:rsidR="000E0CF8">
        <w:rPr>
          <w:b/>
          <w:sz w:val="28"/>
          <w:szCs w:val="28"/>
        </w:rPr>
        <w:t> </w:t>
      </w:r>
      <w:r w:rsidR="00C20CF2">
        <w:rPr>
          <w:b/>
          <w:sz w:val="28"/>
          <w:szCs w:val="28"/>
        </w:rPr>
        <w:t>maija rīkojumā Nr.</w:t>
      </w:r>
      <w:r w:rsidR="000E0CF8">
        <w:rPr>
          <w:b/>
          <w:sz w:val="28"/>
          <w:szCs w:val="28"/>
        </w:rPr>
        <w:t> </w:t>
      </w:r>
      <w:r w:rsidR="00C20CF2">
        <w:rPr>
          <w:b/>
          <w:sz w:val="28"/>
          <w:szCs w:val="28"/>
        </w:rPr>
        <w:t xml:space="preserve">238 </w:t>
      </w:r>
    </w:p>
    <w:p w14:paraId="395CCEA3" w14:textId="603DFC54" w:rsidR="00AC4540" w:rsidRPr="00E024FD" w:rsidRDefault="000E0CF8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="00AC4540" w:rsidRPr="00E024FD">
        <w:rPr>
          <w:b/>
          <w:sz w:val="28"/>
          <w:szCs w:val="28"/>
        </w:rPr>
        <w:t xml:space="preserve"> </w:t>
      </w:r>
    </w:p>
    <w:p w14:paraId="387019E8" w14:textId="64100CD8" w:rsidR="00AC4540" w:rsidRPr="00E024FD" w:rsidRDefault="000E0CF8" w:rsidP="00AC4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C4540" w:rsidRPr="00E024FD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""</w:t>
      </w:r>
    </w:p>
    <w:p w14:paraId="3F9EB931" w14:textId="77777777" w:rsidR="00AC4540" w:rsidRPr="00E024FD" w:rsidRDefault="00AC4540" w:rsidP="00AC4540">
      <w:pPr>
        <w:jc w:val="both"/>
        <w:rPr>
          <w:sz w:val="28"/>
          <w:szCs w:val="28"/>
        </w:rPr>
      </w:pPr>
    </w:p>
    <w:p w14:paraId="5A7BD74D" w14:textId="71E92D46" w:rsidR="00C20CF2" w:rsidRDefault="00C20CF2" w:rsidP="000E0CF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0CF2">
        <w:rPr>
          <w:sz w:val="28"/>
          <w:szCs w:val="28"/>
        </w:rPr>
        <w:t>Izdarīt Ministru kabineta 2020.</w:t>
      </w:r>
      <w:r w:rsidR="000E0CF8">
        <w:rPr>
          <w:sz w:val="28"/>
          <w:szCs w:val="28"/>
        </w:rPr>
        <w:t> </w:t>
      </w:r>
      <w:r w:rsidRPr="00C20CF2">
        <w:rPr>
          <w:sz w:val="28"/>
          <w:szCs w:val="28"/>
        </w:rPr>
        <w:t>gada 5.</w:t>
      </w:r>
      <w:r w:rsidR="000E0CF8">
        <w:rPr>
          <w:sz w:val="28"/>
          <w:szCs w:val="28"/>
        </w:rPr>
        <w:t> </w:t>
      </w:r>
      <w:r w:rsidRPr="00C20CF2">
        <w:rPr>
          <w:sz w:val="28"/>
          <w:szCs w:val="28"/>
        </w:rPr>
        <w:t>maija rīkojumā Nr.</w:t>
      </w:r>
      <w:r w:rsidR="00DF1A9D">
        <w:rPr>
          <w:sz w:val="28"/>
          <w:szCs w:val="28"/>
        </w:rPr>
        <w:t> </w:t>
      </w:r>
      <w:r w:rsidRPr="00C20CF2">
        <w:rPr>
          <w:sz w:val="28"/>
          <w:szCs w:val="28"/>
        </w:rPr>
        <w:t xml:space="preserve">238 </w:t>
      </w:r>
      <w:r w:rsidR="000E0CF8">
        <w:rPr>
          <w:sz w:val="28"/>
          <w:szCs w:val="28"/>
        </w:rPr>
        <w:t>"</w:t>
      </w:r>
      <w:r w:rsidRPr="00C20CF2">
        <w:rPr>
          <w:sz w:val="28"/>
          <w:szCs w:val="28"/>
        </w:rPr>
        <w:t xml:space="preserve">Par finanšu līdzekļu piešķiršanu no valsts budžeta programmas </w:t>
      </w:r>
      <w:r w:rsidR="000E0CF8">
        <w:rPr>
          <w:sz w:val="28"/>
          <w:szCs w:val="28"/>
        </w:rPr>
        <w:t>"</w:t>
      </w:r>
      <w:r w:rsidRPr="00C20CF2">
        <w:rPr>
          <w:sz w:val="28"/>
          <w:szCs w:val="28"/>
        </w:rPr>
        <w:t>Līdzekļi neparedzētiem gadījumiem</w:t>
      </w:r>
      <w:r w:rsidR="000E0CF8">
        <w:rPr>
          <w:sz w:val="28"/>
          <w:szCs w:val="28"/>
        </w:rPr>
        <w:t>""</w:t>
      </w:r>
      <w:r>
        <w:rPr>
          <w:sz w:val="28"/>
          <w:szCs w:val="28"/>
        </w:rPr>
        <w:t xml:space="preserve"> (Latvijas Vēstnesis, 2020, </w:t>
      </w:r>
      <w:r w:rsidRPr="00C20CF2">
        <w:rPr>
          <w:sz w:val="28"/>
          <w:szCs w:val="28"/>
        </w:rPr>
        <w:t>86A</w:t>
      </w:r>
      <w:r w:rsidR="00DF1A9D">
        <w:rPr>
          <w:sz w:val="28"/>
          <w:szCs w:val="28"/>
        </w:rPr>
        <w:t>.</w:t>
      </w:r>
      <w:r w:rsidR="00D82B32">
        <w:rPr>
          <w:sz w:val="28"/>
          <w:szCs w:val="28"/>
        </w:rPr>
        <w:t xml:space="preserve"> nr.) grozījumu</w:t>
      </w:r>
      <w:r w:rsidR="009A1DDE">
        <w:rPr>
          <w:sz w:val="28"/>
          <w:szCs w:val="28"/>
        </w:rPr>
        <w:t xml:space="preserve"> un izteikt 1.1.</w:t>
      </w:r>
      <w:r w:rsidR="000E0CF8">
        <w:rPr>
          <w:sz w:val="28"/>
          <w:szCs w:val="28"/>
        </w:rPr>
        <w:t> </w:t>
      </w:r>
      <w:r w:rsidR="009A1DDE">
        <w:rPr>
          <w:sz w:val="28"/>
          <w:szCs w:val="28"/>
        </w:rPr>
        <w:t>apakšpunktu šādā redakcijā:</w:t>
      </w:r>
    </w:p>
    <w:p w14:paraId="278D3DAF" w14:textId="77777777" w:rsidR="009A1DDE" w:rsidRDefault="009A1DDE" w:rsidP="000E0CF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38516EC" w14:textId="378705DA" w:rsidR="00A47E18" w:rsidRPr="00194F9D" w:rsidRDefault="000E0CF8" w:rsidP="000E0CF8">
      <w:pPr>
        <w:pStyle w:val="tv21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43969803"/>
      <w:r>
        <w:rPr>
          <w:sz w:val="28"/>
          <w:szCs w:val="28"/>
        </w:rPr>
        <w:t>"</w:t>
      </w:r>
      <w:r w:rsidR="00223BAD">
        <w:rPr>
          <w:sz w:val="28"/>
          <w:szCs w:val="28"/>
        </w:rPr>
        <w:t>1.1. 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30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217</w:t>
      </w:r>
      <w:r w:rsidR="0039167D">
        <w:rPr>
          <w:sz w:val="28"/>
          <w:szCs w:val="28"/>
        </w:rPr>
        <w:t> </w:t>
      </w:r>
      <w:r w:rsidR="00A47E18">
        <w:rPr>
          <w:sz w:val="28"/>
          <w:szCs w:val="28"/>
        </w:rPr>
        <w:t>860</w:t>
      </w:r>
      <w:r w:rsidR="0039167D">
        <w:rPr>
          <w:sz w:val="28"/>
          <w:szCs w:val="28"/>
        </w:rPr>
        <w:t> </w:t>
      </w:r>
      <w:proofErr w:type="spellStart"/>
      <w:r w:rsidR="00A47E18" w:rsidRPr="00F84593">
        <w:rPr>
          <w:i/>
          <w:iCs/>
          <w:sz w:val="28"/>
          <w:szCs w:val="28"/>
        </w:rPr>
        <w:t>euro</w:t>
      </w:r>
      <w:proofErr w:type="spellEnd"/>
      <w:r w:rsidR="00A47E18">
        <w:rPr>
          <w:sz w:val="28"/>
          <w:szCs w:val="28"/>
        </w:rPr>
        <w:t xml:space="preserve">, </w:t>
      </w:r>
      <w:r w:rsidR="00DA2C56" w:rsidRPr="00895B74">
        <w:rPr>
          <w:sz w:val="28"/>
          <w:szCs w:val="28"/>
        </w:rPr>
        <w:t xml:space="preserve">lai </w:t>
      </w:r>
      <w:r w:rsidR="00DA2C56">
        <w:rPr>
          <w:sz w:val="28"/>
          <w:szCs w:val="28"/>
        </w:rPr>
        <w:t xml:space="preserve">atbilstoši likuma </w:t>
      </w:r>
      <w:r w:rsidR="00223BAD">
        <w:rPr>
          <w:sz w:val="28"/>
          <w:szCs w:val="28"/>
        </w:rPr>
        <w:t>"</w:t>
      </w:r>
      <w:r w:rsidR="00DA2C56">
        <w:rPr>
          <w:sz w:val="28"/>
          <w:szCs w:val="28"/>
        </w:rPr>
        <w:t>Par apdrošināšanu bezdarba gadījumam</w:t>
      </w:r>
      <w:r w:rsidR="00223BAD">
        <w:rPr>
          <w:sz w:val="28"/>
          <w:szCs w:val="28"/>
        </w:rPr>
        <w:t>"</w:t>
      </w:r>
      <w:r w:rsidR="00DA2C56">
        <w:rPr>
          <w:sz w:val="28"/>
          <w:szCs w:val="28"/>
        </w:rPr>
        <w:t xml:space="preserve"> pārejas noteikumu 23. un 24.</w:t>
      </w:r>
      <w:r w:rsidR="00223BAD">
        <w:rPr>
          <w:sz w:val="28"/>
          <w:szCs w:val="28"/>
        </w:rPr>
        <w:t> </w:t>
      </w:r>
      <w:r w:rsidR="00DA2C56">
        <w:rPr>
          <w:sz w:val="28"/>
          <w:szCs w:val="28"/>
        </w:rPr>
        <w:t xml:space="preserve">punktam </w:t>
      </w:r>
      <w:r w:rsidR="00DA2C56" w:rsidRPr="00895B74">
        <w:rPr>
          <w:sz w:val="28"/>
          <w:szCs w:val="28"/>
        </w:rPr>
        <w:t xml:space="preserve">nodrošinātu </w:t>
      </w:r>
      <w:r w:rsidR="00DA2C56">
        <w:rPr>
          <w:sz w:val="28"/>
          <w:szCs w:val="28"/>
        </w:rPr>
        <w:t>bezdarbnieka palīdzības pabalsta izmaksu 180</w:t>
      </w:r>
      <w:r w:rsidR="0039167D">
        <w:rPr>
          <w:sz w:val="28"/>
          <w:szCs w:val="28"/>
        </w:rPr>
        <w:t> </w:t>
      </w:r>
      <w:proofErr w:type="spellStart"/>
      <w:r w:rsidR="00DA2C56" w:rsidRPr="00C3659F">
        <w:rPr>
          <w:i/>
          <w:iCs/>
          <w:sz w:val="28"/>
          <w:szCs w:val="28"/>
        </w:rPr>
        <w:t>euro</w:t>
      </w:r>
      <w:proofErr w:type="spellEnd"/>
      <w:r w:rsidR="00DA2C56">
        <w:rPr>
          <w:sz w:val="28"/>
          <w:szCs w:val="28"/>
        </w:rPr>
        <w:t xml:space="preserve"> apmērā personām, </w:t>
      </w:r>
      <w:r w:rsidR="00DA2C56" w:rsidRPr="00E85706">
        <w:rPr>
          <w:color w:val="000000"/>
          <w:sz w:val="28"/>
          <w:szCs w:val="28"/>
        </w:rPr>
        <w:t>kur</w:t>
      </w:r>
      <w:r w:rsidR="00DA2C56">
        <w:rPr>
          <w:color w:val="000000"/>
          <w:sz w:val="28"/>
          <w:szCs w:val="28"/>
        </w:rPr>
        <w:t xml:space="preserve">ām </w:t>
      </w:r>
      <w:r w:rsidR="00DA2C56" w:rsidRPr="00E85706">
        <w:rPr>
          <w:color w:val="000000"/>
          <w:sz w:val="28"/>
          <w:szCs w:val="28"/>
        </w:rPr>
        <w:t xml:space="preserve">piešķirtā bezdarbnieka pabalsta </w:t>
      </w:r>
      <w:r w:rsidR="00DA2C56">
        <w:rPr>
          <w:color w:val="000000"/>
          <w:sz w:val="28"/>
          <w:szCs w:val="28"/>
        </w:rPr>
        <w:t xml:space="preserve">izmaksas </w:t>
      </w:r>
      <w:r w:rsidR="00DA2C56" w:rsidRPr="00E85706">
        <w:rPr>
          <w:color w:val="000000"/>
          <w:sz w:val="28"/>
          <w:szCs w:val="28"/>
        </w:rPr>
        <w:t xml:space="preserve">periods beidzas 2020. gada 12. martā vai vēlāk </w:t>
      </w:r>
      <w:r w:rsidR="00DA2C56">
        <w:rPr>
          <w:color w:val="000000"/>
          <w:sz w:val="28"/>
          <w:szCs w:val="28"/>
        </w:rPr>
        <w:t>un kura</w:t>
      </w:r>
      <w:r w:rsidR="0039167D">
        <w:rPr>
          <w:color w:val="000000"/>
          <w:sz w:val="28"/>
          <w:szCs w:val="28"/>
        </w:rPr>
        <w:t>s</w:t>
      </w:r>
      <w:r w:rsidR="00DA2C56">
        <w:rPr>
          <w:color w:val="000000"/>
          <w:sz w:val="28"/>
          <w:szCs w:val="28"/>
        </w:rPr>
        <w:t xml:space="preserve"> sakarā ar Covid-19 izsludinātās ārkārtējās situācijas radītajiem apstākļiem</w:t>
      </w:r>
      <w:r w:rsidR="00DA2C56" w:rsidRPr="00E85706">
        <w:rPr>
          <w:color w:val="000000"/>
          <w:sz w:val="28"/>
          <w:szCs w:val="28"/>
        </w:rPr>
        <w:t xml:space="preserve"> turpina būt </w:t>
      </w:r>
      <w:r w:rsidR="00DA2C56" w:rsidRPr="00194F9D">
        <w:rPr>
          <w:sz w:val="28"/>
          <w:szCs w:val="28"/>
        </w:rPr>
        <w:t>bezdarbnieka statusā</w:t>
      </w:r>
      <w:bookmarkEnd w:id="5"/>
      <w:r w:rsidR="00897797" w:rsidRPr="00194F9D">
        <w:rPr>
          <w:sz w:val="28"/>
          <w:szCs w:val="28"/>
        </w:rPr>
        <w:t>,</w:t>
      </w:r>
      <w:r w:rsidR="009A1DDE" w:rsidRPr="00194F9D">
        <w:rPr>
          <w:sz w:val="28"/>
          <w:szCs w:val="28"/>
        </w:rPr>
        <w:t xml:space="preserve"> un </w:t>
      </w:r>
      <w:r w:rsidR="003C530F" w:rsidRPr="00194F9D">
        <w:rPr>
          <w:sz w:val="28"/>
          <w:szCs w:val="28"/>
        </w:rPr>
        <w:t xml:space="preserve">nodrošinātu </w:t>
      </w:r>
      <w:r w:rsidR="009A1DDE" w:rsidRPr="00194F9D">
        <w:rPr>
          <w:sz w:val="28"/>
          <w:szCs w:val="28"/>
        </w:rPr>
        <w:t>bezdarbnieka pabalsta</w:t>
      </w:r>
      <w:r w:rsidR="003C530F" w:rsidRPr="00194F9D">
        <w:rPr>
          <w:sz w:val="28"/>
          <w:szCs w:val="28"/>
        </w:rPr>
        <w:t xml:space="preserve"> izdevumu nepārtrauktības risku novēršanu</w:t>
      </w:r>
      <w:r w:rsidR="00692FC0" w:rsidRPr="00194F9D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3C530F" w:rsidRPr="00194F9D">
        <w:rPr>
          <w:sz w:val="28"/>
          <w:szCs w:val="28"/>
        </w:rPr>
        <w:t>.</w:t>
      </w:r>
    </w:p>
    <w:p w14:paraId="553FB820" w14:textId="77777777" w:rsidR="00AC4540" w:rsidRDefault="00AC4540" w:rsidP="00223BA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88782CA" w14:textId="14F68ABD" w:rsidR="00AC4540" w:rsidRDefault="00AC4540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352716" w14:textId="77777777" w:rsidR="00223BAD" w:rsidRPr="00E64FE4" w:rsidRDefault="00223BAD" w:rsidP="00FE137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BA5492" w14:textId="77777777" w:rsidR="00223BAD" w:rsidRPr="00DE283C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4B348A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2B6141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EF3A0" w14:textId="77777777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150217" w14:textId="50C6D8AA" w:rsidR="00223BAD" w:rsidRDefault="00223BAD" w:rsidP="0039167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1419E838" w14:textId="40EE630B" w:rsidR="00A336F5" w:rsidRDefault="00A336F5" w:rsidP="000E0CF8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A336F5" w:rsidSect="00223BAD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F04" w14:textId="77777777" w:rsidR="00CA4403" w:rsidRDefault="00CA4403" w:rsidP="00507EFC">
      <w:r>
        <w:separator/>
      </w:r>
    </w:p>
  </w:endnote>
  <w:endnote w:type="continuationSeparator" w:id="0">
    <w:p w14:paraId="4D2CADAD" w14:textId="77777777" w:rsidR="00CA4403" w:rsidRDefault="00CA4403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CE2E" w14:textId="481F8738" w:rsidR="000E0CF8" w:rsidRPr="000E0CF8" w:rsidRDefault="000E0CF8">
    <w:pPr>
      <w:pStyle w:val="Footer"/>
      <w:rPr>
        <w:sz w:val="16"/>
        <w:szCs w:val="16"/>
      </w:rPr>
    </w:pPr>
    <w:r w:rsidRPr="000E0CF8">
      <w:rPr>
        <w:sz w:val="16"/>
        <w:szCs w:val="16"/>
      </w:rPr>
      <w:t>R1226_0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ADC84" w14:textId="77777777" w:rsidR="00CA4403" w:rsidRDefault="00CA4403" w:rsidP="00507EFC">
      <w:r>
        <w:separator/>
      </w:r>
    </w:p>
  </w:footnote>
  <w:footnote w:type="continuationSeparator" w:id="0">
    <w:p w14:paraId="253A0074" w14:textId="77777777" w:rsidR="00CA4403" w:rsidRDefault="00CA4403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18C8" w14:textId="77777777" w:rsidR="000E0CF8" w:rsidRPr="003629D6" w:rsidRDefault="000E0CF8">
    <w:pPr>
      <w:pStyle w:val="Header"/>
    </w:pPr>
  </w:p>
  <w:p w14:paraId="314EE4DF" w14:textId="3EE68143" w:rsidR="00C04C0A" w:rsidRPr="00223BAD" w:rsidRDefault="000E0CF8" w:rsidP="00223BAD">
    <w:pPr>
      <w:pStyle w:val="Header"/>
    </w:pPr>
    <w:r>
      <w:rPr>
        <w:noProof/>
      </w:rPr>
      <w:drawing>
        <wp:inline distT="0" distB="0" distL="0" distR="0" wp14:anchorId="7A1D4034" wp14:editId="4F34FD4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7C1E4A"/>
    <w:multiLevelType w:val="multilevel"/>
    <w:tmpl w:val="0E8C90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5"/>
  </w:num>
  <w:num w:numId="5">
    <w:abstractNumId w:val="17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0AB"/>
    <w:rsid w:val="000C32FA"/>
    <w:rsid w:val="000C419F"/>
    <w:rsid w:val="000E0347"/>
    <w:rsid w:val="000E0CF8"/>
    <w:rsid w:val="000E2623"/>
    <w:rsid w:val="0010136A"/>
    <w:rsid w:val="00103669"/>
    <w:rsid w:val="00107A7A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4F9D"/>
    <w:rsid w:val="00197BB9"/>
    <w:rsid w:val="001B55DF"/>
    <w:rsid w:val="001C1BE3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3BAD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167D"/>
    <w:rsid w:val="00392151"/>
    <w:rsid w:val="00392B00"/>
    <w:rsid w:val="003A6298"/>
    <w:rsid w:val="003A6853"/>
    <w:rsid w:val="003B4975"/>
    <w:rsid w:val="003B5386"/>
    <w:rsid w:val="003B6CFE"/>
    <w:rsid w:val="003B7290"/>
    <w:rsid w:val="003C371F"/>
    <w:rsid w:val="003C42AA"/>
    <w:rsid w:val="003C49E5"/>
    <w:rsid w:val="003C530F"/>
    <w:rsid w:val="003D13BA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7AC9"/>
    <w:rsid w:val="00417CEC"/>
    <w:rsid w:val="00433334"/>
    <w:rsid w:val="00442C1A"/>
    <w:rsid w:val="0044662D"/>
    <w:rsid w:val="0047525A"/>
    <w:rsid w:val="0048302D"/>
    <w:rsid w:val="004934F8"/>
    <w:rsid w:val="00496286"/>
    <w:rsid w:val="004A33C6"/>
    <w:rsid w:val="004A43A9"/>
    <w:rsid w:val="004A62C6"/>
    <w:rsid w:val="004B105F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5595"/>
    <w:rsid w:val="00526226"/>
    <w:rsid w:val="00526319"/>
    <w:rsid w:val="00535AFE"/>
    <w:rsid w:val="00542FDA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92FC0"/>
    <w:rsid w:val="00696A22"/>
    <w:rsid w:val="006B03C5"/>
    <w:rsid w:val="006B26FD"/>
    <w:rsid w:val="006B3A69"/>
    <w:rsid w:val="006B4741"/>
    <w:rsid w:val="006B6B33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36A07"/>
    <w:rsid w:val="00743520"/>
    <w:rsid w:val="0074475C"/>
    <w:rsid w:val="007447EA"/>
    <w:rsid w:val="0075458B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D7AE0"/>
    <w:rsid w:val="007F062E"/>
    <w:rsid w:val="007F2F3C"/>
    <w:rsid w:val="007F321E"/>
    <w:rsid w:val="007F3283"/>
    <w:rsid w:val="007F4CBE"/>
    <w:rsid w:val="00807241"/>
    <w:rsid w:val="008253ED"/>
    <w:rsid w:val="00831958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704B"/>
    <w:rsid w:val="00897797"/>
    <w:rsid w:val="008A4B35"/>
    <w:rsid w:val="008A5C36"/>
    <w:rsid w:val="008B1D28"/>
    <w:rsid w:val="008B7754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2115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D87"/>
    <w:rsid w:val="00981370"/>
    <w:rsid w:val="00987317"/>
    <w:rsid w:val="009A1D55"/>
    <w:rsid w:val="009A1DDE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704"/>
    <w:rsid w:val="00A04203"/>
    <w:rsid w:val="00A044B1"/>
    <w:rsid w:val="00A1643F"/>
    <w:rsid w:val="00A1671B"/>
    <w:rsid w:val="00A17200"/>
    <w:rsid w:val="00A23938"/>
    <w:rsid w:val="00A2529E"/>
    <w:rsid w:val="00A32FDC"/>
    <w:rsid w:val="00A336F5"/>
    <w:rsid w:val="00A358CC"/>
    <w:rsid w:val="00A47E18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16A8"/>
    <w:rsid w:val="00A72D24"/>
    <w:rsid w:val="00A75E23"/>
    <w:rsid w:val="00A76C3D"/>
    <w:rsid w:val="00A80377"/>
    <w:rsid w:val="00A82EFB"/>
    <w:rsid w:val="00A9204C"/>
    <w:rsid w:val="00AA0396"/>
    <w:rsid w:val="00AA3451"/>
    <w:rsid w:val="00AA4E0C"/>
    <w:rsid w:val="00AB1F3D"/>
    <w:rsid w:val="00AB24EA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560"/>
    <w:rsid w:val="00B16C25"/>
    <w:rsid w:val="00B23671"/>
    <w:rsid w:val="00B31598"/>
    <w:rsid w:val="00B32B8B"/>
    <w:rsid w:val="00B32DDD"/>
    <w:rsid w:val="00B32DE5"/>
    <w:rsid w:val="00B40CE3"/>
    <w:rsid w:val="00B41878"/>
    <w:rsid w:val="00B428D6"/>
    <w:rsid w:val="00B432C5"/>
    <w:rsid w:val="00B5068C"/>
    <w:rsid w:val="00B630A6"/>
    <w:rsid w:val="00B63212"/>
    <w:rsid w:val="00B6385C"/>
    <w:rsid w:val="00B646EC"/>
    <w:rsid w:val="00B74D1A"/>
    <w:rsid w:val="00B86A68"/>
    <w:rsid w:val="00B91DA5"/>
    <w:rsid w:val="00BA3083"/>
    <w:rsid w:val="00BA6912"/>
    <w:rsid w:val="00BC2CAB"/>
    <w:rsid w:val="00BC5DCD"/>
    <w:rsid w:val="00BD296E"/>
    <w:rsid w:val="00BD56AE"/>
    <w:rsid w:val="00BD789D"/>
    <w:rsid w:val="00BE0554"/>
    <w:rsid w:val="00BE248B"/>
    <w:rsid w:val="00BF13C1"/>
    <w:rsid w:val="00BF54AA"/>
    <w:rsid w:val="00C00242"/>
    <w:rsid w:val="00C01124"/>
    <w:rsid w:val="00C0191E"/>
    <w:rsid w:val="00C04782"/>
    <w:rsid w:val="00C04C0A"/>
    <w:rsid w:val="00C123FD"/>
    <w:rsid w:val="00C20CAC"/>
    <w:rsid w:val="00C20CF2"/>
    <w:rsid w:val="00C33F82"/>
    <w:rsid w:val="00C35401"/>
    <w:rsid w:val="00C406E6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403"/>
    <w:rsid w:val="00CA4EAD"/>
    <w:rsid w:val="00CB0F8E"/>
    <w:rsid w:val="00CB3911"/>
    <w:rsid w:val="00CB3BF0"/>
    <w:rsid w:val="00CB49DF"/>
    <w:rsid w:val="00CB5A91"/>
    <w:rsid w:val="00CC3AFF"/>
    <w:rsid w:val="00CE2986"/>
    <w:rsid w:val="00D16A23"/>
    <w:rsid w:val="00D20D0E"/>
    <w:rsid w:val="00D33698"/>
    <w:rsid w:val="00D34B02"/>
    <w:rsid w:val="00D36E94"/>
    <w:rsid w:val="00D4371E"/>
    <w:rsid w:val="00D4385D"/>
    <w:rsid w:val="00D47205"/>
    <w:rsid w:val="00D474BF"/>
    <w:rsid w:val="00D51D88"/>
    <w:rsid w:val="00D73019"/>
    <w:rsid w:val="00D82B32"/>
    <w:rsid w:val="00D868AE"/>
    <w:rsid w:val="00D91EB7"/>
    <w:rsid w:val="00D9356A"/>
    <w:rsid w:val="00D94523"/>
    <w:rsid w:val="00D97EF2"/>
    <w:rsid w:val="00DA2C56"/>
    <w:rsid w:val="00DA5BB9"/>
    <w:rsid w:val="00DA6AF3"/>
    <w:rsid w:val="00DB0E51"/>
    <w:rsid w:val="00DC37D0"/>
    <w:rsid w:val="00DC3AFE"/>
    <w:rsid w:val="00DC6B78"/>
    <w:rsid w:val="00DD5B0E"/>
    <w:rsid w:val="00DE0587"/>
    <w:rsid w:val="00DE4839"/>
    <w:rsid w:val="00DE7550"/>
    <w:rsid w:val="00DE7CA2"/>
    <w:rsid w:val="00DF1A9D"/>
    <w:rsid w:val="00DF39E4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47C22"/>
    <w:rsid w:val="00E5629A"/>
    <w:rsid w:val="00E629D7"/>
    <w:rsid w:val="00E70BAA"/>
    <w:rsid w:val="00E70C95"/>
    <w:rsid w:val="00E7294F"/>
    <w:rsid w:val="00E86E23"/>
    <w:rsid w:val="00E87F8F"/>
    <w:rsid w:val="00E93A22"/>
    <w:rsid w:val="00EA0737"/>
    <w:rsid w:val="00EA37DE"/>
    <w:rsid w:val="00EB38DE"/>
    <w:rsid w:val="00EB4347"/>
    <w:rsid w:val="00EB471B"/>
    <w:rsid w:val="00EB5335"/>
    <w:rsid w:val="00EB70D0"/>
    <w:rsid w:val="00EC2BF1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82C61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3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6F5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33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756-A24B-4FE6-921D-38B85137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Leontine Babkina</cp:lastModifiedBy>
  <cp:revision>9</cp:revision>
  <cp:lastPrinted>2020-06-30T07:04:00Z</cp:lastPrinted>
  <dcterms:created xsi:type="dcterms:W3CDTF">2020-06-29T07:49:00Z</dcterms:created>
  <dcterms:modified xsi:type="dcterms:W3CDTF">2020-07-01T13:40:00Z</dcterms:modified>
</cp:coreProperties>
</file>