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6656E2" w14:textId="77777777" w:rsidR="00894C55" w:rsidRPr="0038314C" w:rsidRDefault="00492B3A" w:rsidP="00894C55">
      <w:pPr>
        <w:shd w:val="clear" w:color="auto" w:fill="FFFFFF"/>
        <w:jc w:val="center"/>
        <w:rPr>
          <w:rFonts w:eastAsia="Times New Roman" w:cs="Times New Roman"/>
          <w:b/>
          <w:bCs/>
          <w:sz w:val="28"/>
          <w:szCs w:val="24"/>
          <w:lang w:eastAsia="lv-LV"/>
        </w:rPr>
      </w:pPr>
      <w:sdt>
        <w:sdtPr>
          <w:rPr>
            <w:rFonts w:eastAsia="Times New Roman" w:cs="Times New Roman"/>
            <w:b/>
            <w:bCs/>
            <w:sz w:val="28"/>
            <w:szCs w:val="24"/>
            <w:lang w:eastAsia="lv-LV"/>
          </w:rPr>
          <w:id w:val="882755678"/>
          <w:placeholder>
            <w:docPart w:val="B2513C7936974E769D1103048039203D"/>
          </w:placeholder>
        </w:sdtPr>
        <w:sdtEndPr/>
        <w:sdtContent>
          <w:r w:rsidR="00F911B9" w:rsidRPr="0038314C">
            <w:rPr>
              <w:rFonts w:eastAsia="Times New Roman" w:cs="Times New Roman"/>
              <w:b/>
              <w:bCs/>
              <w:sz w:val="28"/>
              <w:szCs w:val="24"/>
              <w:lang w:eastAsia="lv-LV"/>
            </w:rPr>
            <w:t>Likumprojekta "Grozījums Valsts un pašvaldību institūciju amatpersonu un darbinieku atlīdzības likumā"</w:t>
          </w:r>
        </w:sdtContent>
      </w:sdt>
      <w:r w:rsidR="00894C55" w:rsidRPr="0038314C">
        <w:rPr>
          <w:rFonts w:eastAsia="Times New Roman" w:cs="Times New Roman"/>
          <w:b/>
          <w:bCs/>
          <w:sz w:val="28"/>
          <w:szCs w:val="24"/>
          <w:lang w:eastAsia="lv-LV"/>
        </w:rPr>
        <w:t xml:space="preserve"> projekta</w:t>
      </w:r>
      <w:r w:rsidR="003B0BF9" w:rsidRPr="0038314C">
        <w:rPr>
          <w:rFonts w:eastAsia="Times New Roman" w:cs="Times New Roman"/>
          <w:b/>
          <w:bCs/>
          <w:sz w:val="28"/>
          <w:szCs w:val="24"/>
          <w:lang w:eastAsia="lv-LV"/>
        </w:rPr>
        <w:br/>
      </w:r>
      <w:r w:rsidR="00894C55" w:rsidRPr="0038314C">
        <w:rPr>
          <w:rFonts w:eastAsia="Times New Roman" w:cs="Times New Roman"/>
          <w:b/>
          <w:bCs/>
          <w:sz w:val="28"/>
          <w:szCs w:val="24"/>
          <w:lang w:eastAsia="lv-LV"/>
        </w:rPr>
        <w:t>sākotnējās ietekmes novērtējuma ziņojums (anotācija)</w:t>
      </w:r>
    </w:p>
    <w:p w14:paraId="101FDF04" w14:textId="77777777" w:rsidR="00E5323B" w:rsidRPr="0038314C" w:rsidRDefault="00E5323B" w:rsidP="00894C55">
      <w:pPr>
        <w:shd w:val="clear" w:color="auto" w:fill="FFFFFF"/>
        <w:jc w:val="center"/>
        <w:rPr>
          <w:rFonts w:eastAsia="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8314C" w:rsidRPr="0038314C" w14:paraId="7B24018D" w14:textId="77777777" w:rsidTr="2D8D85F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BB57CC" w14:textId="77777777" w:rsidR="00655F2C" w:rsidRPr="0038314C" w:rsidRDefault="00E5323B" w:rsidP="00E458E2">
            <w:pPr>
              <w:jc w:val="center"/>
              <w:rPr>
                <w:rFonts w:eastAsia="Times New Roman" w:cs="Times New Roman"/>
                <w:b/>
                <w:bCs/>
                <w:iCs/>
                <w:szCs w:val="24"/>
                <w:lang w:eastAsia="lv-LV"/>
              </w:rPr>
            </w:pPr>
            <w:r w:rsidRPr="0038314C">
              <w:rPr>
                <w:rFonts w:eastAsia="Times New Roman" w:cs="Times New Roman"/>
                <w:b/>
                <w:bCs/>
                <w:iCs/>
                <w:szCs w:val="24"/>
                <w:lang w:eastAsia="lv-LV"/>
              </w:rPr>
              <w:t>Tiesību akta projekta anotācijas kopsavilkums</w:t>
            </w:r>
          </w:p>
        </w:tc>
      </w:tr>
      <w:tr w:rsidR="0038314C" w:rsidRPr="0038314C" w14:paraId="46BA014C" w14:textId="77777777" w:rsidTr="2D8D85F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F5C734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8BEA0B1" w14:textId="77777777" w:rsidR="00E5323B" w:rsidRPr="0038314C" w:rsidRDefault="6B7FA0FA" w:rsidP="005A6288">
            <w:pPr>
              <w:jc w:val="both"/>
              <w:rPr>
                <w:rFonts w:eastAsia="Times New Roman" w:cs="Times New Roman"/>
                <w:lang w:eastAsia="lv-LV"/>
              </w:rPr>
            </w:pPr>
            <w:r w:rsidRPr="0038314C">
              <w:rPr>
                <w:rFonts w:eastAsia="Times New Roman" w:cs="Times New Roman"/>
                <w:lang w:eastAsia="lv-LV"/>
              </w:rPr>
              <w:t xml:space="preserve">Likumprojekts "Grozījums Valsts un pašvaldību institūciju un amatpersonu un darbinieku atlīdzības likumā" (turpmāk – likumprojekts) paredz noteikt, </w:t>
            </w:r>
            <w:r w:rsidR="43EE8E97" w:rsidRPr="0038314C">
              <w:rPr>
                <w:rFonts w:eastAsia="Times New Roman" w:cs="Times New Roman"/>
                <w:lang w:eastAsia="lv-LV"/>
              </w:rPr>
              <w:t xml:space="preserve">ka Valsts administrācijas skola </w:t>
            </w:r>
            <w:r w:rsidR="76A400C6" w:rsidRPr="0038314C">
              <w:rPr>
                <w:rFonts w:eastAsia="Times New Roman" w:cs="Times New Roman"/>
                <w:lang w:eastAsia="lv-LV"/>
              </w:rPr>
              <w:t xml:space="preserve">uztur valsts informācijas sistēmu - Mācību pārvaldības sistēma (turpmāk arī - MPS).  </w:t>
            </w:r>
            <w:r w:rsidR="204A9153" w:rsidRPr="0038314C">
              <w:rPr>
                <w:rFonts w:eastAsia="Times New Roman" w:cs="Times New Roman"/>
                <w:lang w:eastAsia="lv-LV"/>
              </w:rPr>
              <w:t>MPS ir izveidot</w:t>
            </w:r>
            <w:r w:rsidR="396A8545" w:rsidRPr="0038314C">
              <w:rPr>
                <w:rFonts w:eastAsia="Times New Roman" w:cs="Times New Roman"/>
                <w:lang w:eastAsia="lv-LV"/>
              </w:rPr>
              <w:t>a</w:t>
            </w:r>
            <w:r w:rsidR="204A9153" w:rsidRPr="0038314C">
              <w:rPr>
                <w:rFonts w:eastAsia="Times New Roman" w:cs="Times New Roman"/>
                <w:lang w:eastAsia="lv-LV"/>
              </w:rPr>
              <w:t>, lai nodrošinātu valsts un pašvaldību</w:t>
            </w:r>
            <w:r w:rsidR="004E07E2" w:rsidRPr="0038314C">
              <w:rPr>
                <w:rFonts w:eastAsia="Times New Roman" w:cs="Times New Roman"/>
                <w:lang w:eastAsia="lv-LV"/>
              </w:rPr>
              <w:t xml:space="preserve"> institūciju</w:t>
            </w:r>
            <w:r w:rsidR="204A9153" w:rsidRPr="0038314C">
              <w:rPr>
                <w:rFonts w:eastAsia="Times New Roman" w:cs="Times New Roman"/>
                <w:lang w:eastAsia="lv-LV"/>
              </w:rPr>
              <w:t xml:space="preserve"> amatpersonu un darbinieku kvalifikācijas paaugstināšan</w:t>
            </w:r>
            <w:r w:rsidR="004E07E2" w:rsidRPr="0038314C">
              <w:rPr>
                <w:rFonts w:eastAsia="Times New Roman" w:cs="Times New Roman"/>
                <w:lang w:eastAsia="lv-LV"/>
              </w:rPr>
              <w:t>u</w:t>
            </w:r>
            <w:r w:rsidR="204A9153" w:rsidRPr="0038314C">
              <w:rPr>
                <w:rFonts w:eastAsia="Times New Roman" w:cs="Times New Roman"/>
                <w:lang w:eastAsia="lv-LV"/>
              </w:rPr>
              <w:t xml:space="preserve"> Valsts administrācijas skolā, kā arī pildītu ci</w:t>
            </w:r>
            <w:r w:rsidR="14324406" w:rsidRPr="0038314C">
              <w:rPr>
                <w:rFonts w:eastAsia="Times New Roman" w:cs="Times New Roman"/>
                <w:lang w:eastAsia="lv-LV"/>
              </w:rPr>
              <w:t>tus Valsts administrācijas skolai normatīvajos aktos noteiktos uzdevumus</w:t>
            </w:r>
            <w:r w:rsidR="3E22809B" w:rsidRPr="0038314C">
              <w:rPr>
                <w:rFonts w:eastAsia="Times New Roman" w:cs="Times New Roman"/>
                <w:lang w:eastAsia="lv-LV"/>
              </w:rPr>
              <w:t>. Likumprojektā paredzēts arī iekļaut deleģējumu Ministru kabinetam noteikt MPS struktūru, tajā iekļaujamos datus, to apstrādes noteikumu</w:t>
            </w:r>
            <w:r w:rsidR="000A3993">
              <w:rPr>
                <w:rFonts w:eastAsia="Times New Roman" w:cs="Times New Roman"/>
                <w:lang w:eastAsia="lv-LV"/>
              </w:rPr>
              <w:t>s</w:t>
            </w:r>
            <w:r w:rsidR="3E22809B" w:rsidRPr="0038314C">
              <w:rPr>
                <w:rFonts w:eastAsia="Times New Roman" w:cs="Times New Roman"/>
                <w:lang w:eastAsia="lv-LV"/>
              </w:rPr>
              <w:t xml:space="preserve"> un kārtību.</w:t>
            </w:r>
          </w:p>
          <w:p w14:paraId="1427677E" w14:textId="77777777" w:rsidR="00E5323B" w:rsidRPr="0038314C" w:rsidRDefault="0FE06D52" w:rsidP="00AC2CAD">
            <w:pPr>
              <w:jc w:val="both"/>
              <w:rPr>
                <w:rFonts w:eastAsia="Times New Roman" w:cs="Times New Roman"/>
                <w:szCs w:val="24"/>
              </w:rPr>
            </w:pPr>
            <w:r w:rsidRPr="0038314C">
              <w:rPr>
                <w:rFonts w:eastAsia="Times New Roman" w:cs="Times New Roman"/>
                <w:szCs w:val="24"/>
              </w:rPr>
              <w:t>Likumprojekts stāsies spēkā vispārējā kārtībā atbilstoši Oficiālo publikāciju un tiesiskās informācijas likumam.</w:t>
            </w:r>
          </w:p>
        </w:tc>
      </w:tr>
    </w:tbl>
    <w:p w14:paraId="68D0A71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6AED9FB0" w14:textId="77777777" w:rsidTr="506027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A7C998" w14:textId="77777777" w:rsidR="00655F2C" w:rsidRPr="0038314C" w:rsidRDefault="00E5323B" w:rsidP="00AC2CAD">
            <w:pPr>
              <w:jc w:val="center"/>
              <w:rPr>
                <w:rFonts w:eastAsia="Times New Roman" w:cs="Times New Roman"/>
                <w:b/>
                <w:bCs/>
                <w:iCs/>
                <w:szCs w:val="24"/>
                <w:lang w:eastAsia="lv-LV"/>
              </w:rPr>
            </w:pPr>
            <w:r w:rsidRPr="0038314C">
              <w:rPr>
                <w:rFonts w:eastAsia="Times New Roman" w:cs="Times New Roman"/>
                <w:b/>
                <w:bCs/>
                <w:iCs/>
                <w:szCs w:val="24"/>
                <w:lang w:eastAsia="lv-LV"/>
              </w:rPr>
              <w:t>I. Tiesību akta projekta izstrādes nepieciešamība</w:t>
            </w:r>
          </w:p>
        </w:tc>
      </w:tr>
      <w:tr w:rsidR="0038314C" w:rsidRPr="0038314C" w14:paraId="7667D178"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140A1D"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D4D90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0967088" w14:textId="77777777" w:rsidR="008B2E95" w:rsidRPr="0038314C" w:rsidRDefault="00C11394" w:rsidP="004E07E2">
            <w:pPr>
              <w:jc w:val="both"/>
              <w:rPr>
                <w:rFonts w:eastAsia="Times New Roman" w:cs="Times New Roman"/>
                <w:lang w:eastAsia="lv-LV"/>
              </w:rPr>
            </w:pPr>
            <w:r w:rsidRPr="0038314C">
              <w:rPr>
                <w:rFonts w:eastAsia="Times New Roman" w:cs="Times New Roman"/>
                <w:lang w:eastAsia="lv-LV"/>
              </w:rPr>
              <w:t xml:space="preserve">Ministru kabineta iniciatīva </w:t>
            </w:r>
          </w:p>
        </w:tc>
      </w:tr>
      <w:tr w:rsidR="0038314C" w:rsidRPr="0038314C" w14:paraId="474F2771"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DBCE0D"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7C7A1A"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06505D2" w14:textId="77777777" w:rsidR="000A0836" w:rsidRPr="0038314C" w:rsidRDefault="000A0836" w:rsidP="001A2645">
            <w:pPr>
              <w:pStyle w:val="paragraph"/>
              <w:spacing w:before="0" w:beforeAutospacing="0" w:after="0" w:afterAutospacing="0"/>
              <w:jc w:val="both"/>
              <w:rPr>
                <w:rStyle w:val="normaltextrun"/>
              </w:rPr>
            </w:pPr>
            <w:r w:rsidRPr="0038314C">
              <w:rPr>
                <w:rStyle w:val="normaltextrun"/>
              </w:rPr>
              <w:t xml:space="preserve">Ministru kabineta </w:t>
            </w:r>
            <w:r w:rsidR="00114BAE" w:rsidRPr="0038314C">
              <w:rPr>
                <w:rStyle w:val="normaltextrun"/>
              </w:rPr>
              <w:t>2015. gada 24. novembra noteikumu Nr.654 "Valsts administrācijas skolas nolikums"</w:t>
            </w:r>
            <w:r w:rsidR="0095536D" w:rsidRPr="0038314C">
              <w:rPr>
                <w:rStyle w:val="normaltextrun"/>
              </w:rPr>
              <w:t xml:space="preserve"> (turpmāk – nolikums)</w:t>
            </w:r>
            <w:r w:rsidR="00114BAE" w:rsidRPr="0038314C">
              <w:rPr>
                <w:rStyle w:val="normaltextrun"/>
              </w:rPr>
              <w:t xml:space="preserve"> 3. punkts paredz, ka Valsts administrācijas skola sniedz profesionālās attīstības un kompetences pilnveides iespējas personām darbam valsts pārvaldē. </w:t>
            </w:r>
            <w:r w:rsidR="0095536D" w:rsidRPr="0038314C">
              <w:rPr>
                <w:rStyle w:val="normaltextrun"/>
              </w:rPr>
              <w:t xml:space="preserve">Atbilstoši nolikuma 4.7. </w:t>
            </w:r>
            <w:r w:rsidR="004E07E2" w:rsidRPr="0038314C">
              <w:rPr>
                <w:rStyle w:val="normaltextrun"/>
              </w:rPr>
              <w:t>apakš</w:t>
            </w:r>
            <w:r w:rsidR="0095536D" w:rsidRPr="0038314C">
              <w:rPr>
                <w:rStyle w:val="normaltextrun"/>
              </w:rPr>
              <w:t xml:space="preserve">punktam Valsts administrācijas skola īsteno no ārvalstu finanšu instrumentu un Eiropas Savienības struktūrfondu līdzekļiem finansētās izglītības programmas un projektus valsts pārvaldes profesionālās attīstības jomā. </w:t>
            </w:r>
          </w:p>
          <w:p w14:paraId="7E9D22FA" w14:textId="77777777" w:rsidR="001E57F5" w:rsidRPr="0038314C" w:rsidRDefault="001E57F5" w:rsidP="001E57F5">
            <w:pPr>
              <w:pStyle w:val="paragraph"/>
              <w:spacing w:before="0" w:beforeAutospacing="0" w:after="0" w:afterAutospacing="0"/>
              <w:jc w:val="both"/>
              <w:textAlignment w:val="baseline"/>
              <w:rPr>
                <w:rStyle w:val="normaltextrun"/>
                <w:bdr w:val="none" w:sz="0" w:space="0" w:color="auto" w:frame="1"/>
              </w:rPr>
            </w:pPr>
          </w:p>
          <w:p w14:paraId="6D53BAEB" w14:textId="77777777" w:rsidR="001E57F5" w:rsidRPr="0038314C" w:rsidRDefault="001E57F5" w:rsidP="001E57F5">
            <w:pPr>
              <w:pStyle w:val="paragraph"/>
              <w:spacing w:before="0" w:beforeAutospacing="0" w:after="0" w:afterAutospacing="0"/>
              <w:jc w:val="both"/>
              <w:textAlignment w:val="baseline"/>
              <w:rPr>
                <w:rStyle w:val="normaltextrun"/>
              </w:rPr>
            </w:pPr>
            <w:r w:rsidRPr="0038314C">
              <w:rPr>
                <w:rStyle w:val="normaltextrun"/>
                <w:bdr w:val="none" w:sz="0" w:space="0" w:color="auto" w:frame="1"/>
              </w:rPr>
              <w:t>Valsts administrācijas skola kā finansējuma saņēmējs no 2016. gada 6. janvāra līdz 2022. gada 30. jūnijam īsteno projektu Nr.3.4.2.0/15/I/001 "Valsts pārvaldes cilvēkresursu profesionālā pilnveide labāka regulējuma izstrādē mazo un vidējo komersantu atbalsta jomā"  un projektu Nr.3.4.2.0/15/I/002 "Valsts pārvaldes cilvēkresursu profesionālā pilnveide korupcijas novēršanas un ēnu ekonomikas mazināšanas jomā".</w:t>
            </w:r>
          </w:p>
          <w:p w14:paraId="4036AB01" w14:textId="77777777" w:rsidR="00EC2ED8" w:rsidRPr="0038314C" w:rsidRDefault="00EC2ED8" w:rsidP="001A2645">
            <w:pPr>
              <w:pStyle w:val="paragraph"/>
              <w:spacing w:before="0" w:beforeAutospacing="0" w:after="0" w:afterAutospacing="0"/>
              <w:jc w:val="both"/>
              <w:rPr>
                <w:rStyle w:val="normaltextrun"/>
              </w:rPr>
            </w:pPr>
          </w:p>
          <w:p w14:paraId="0C4B12EB" w14:textId="77777777" w:rsidR="001E57F5" w:rsidRPr="0038314C" w:rsidRDefault="001A2645" w:rsidP="001A2645">
            <w:pPr>
              <w:pStyle w:val="paragraph"/>
              <w:spacing w:before="0" w:beforeAutospacing="0" w:after="0" w:afterAutospacing="0"/>
              <w:jc w:val="both"/>
              <w:rPr>
                <w:rStyle w:val="normaltextrun"/>
              </w:rPr>
            </w:pPr>
            <w:r w:rsidRPr="0038314C">
              <w:rPr>
                <w:rStyle w:val="normaltextrun"/>
              </w:rPr>
              <w:t>Ministru kabineta 2015. gada 14. jūlija noteikumu Nr.389 "</w:t>
            </w:r>
            <w:r w:rsidRPr="0038314C">
              <w:t xml:space="preserve">Darbības programmas "Izaugsme un nodarbinātība" 3.4.2. specifiskā atbalsta mērķa "Valsts pārvaldes profesionālā pilnveide, publisko pakalpojumu un sociālā dialoga attīstība mazo un </w:t>
            </w:r>
            <w:r w:rsidRPr="0038314C">
              <w:lastRenderedPageBreak/>
              <w:t>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w:t>
            </w:r>
            <w:r w:rsidRPr="0038314C">
              <w:rPr>
                <w:rStyle w:val="normaltextrun"/>
              </w:rPr>
              <w:t>" 15.6.</w:t>
            </w:r>
            <w:r w:rsidR="001E57F5" w:rsidRPr="0038314C">
              <w:rPr>
                <w:rStyle w:val="normaltextrun"/>
              </w:rPr>
              <w:t xml:space="preserve"> </w:t>
            </w:r>
            <w:r w:rsidR="004E07E2" w:rsidRPr="0038314C">
              <w:rPr>
                <w:rStyle w:val="normaltextrun"/>
              </w:rPr>
              <w:t>apakš</w:t>
            </w:r>
            <w:r w:rsidRPr="0038314C">
              <w:rPr>
                <w:rStyle w:val="normaltextrun"/>
              </w:rPr>
              <w:t>punkts paredz pasākuma ietvaros atbalstīt šādas darbības - mācību dokumentu un mācību materiālu vadības sistēmas izveidi, pilnveidošanu un uzturēšanu.</w:t>
            </w:r>
          </w:p>
          <w:p w14:paraId="372174C6" w14:textId="77777777" w:rsidR="005A5C17" w:rsidRPr="0038314C" w:rsidRDefault="005A5C17" w:rsidP="001A2645">
            <w:pPr>
              <w:pStyle w:val="paragraph"/>
              <w:spacing w:before="0" w:beforeAutospacing="0" w:after="0" w:afterAutospacing="0"/>
              <w:jc w:val="both"/>
              <w:rPr>
                <w:rStyle w:val="normaltextrun"/>
              </w:rPr>
            </w:pPr>
          </w:p>
          <w:p w14:paraId="19899AA3" w14:textId="77777777" w:rsidR="005A5C17" w:rsidRPr="0038314C" w:rsidRDefault="005A5C17" w:rsidP="5060273D">
            <w:pPr>
              <w:pStyle w:val="paragraph"/>
              <w:spacing w:before="0" w:beforeAutospacing="0" w:after="0" w:afterAutospacing="0"/>
              <w:jc w:val="both"/>
              <w:textAlignment w:val="baseline"/>
              <w:rPr>
                <w:sz w:val="18"/>
                <w:szCs w:val="18"/>
              </w:rPr>
            </w:pPr>
            <w:r w:rsidRPr="0038314C">
              <w:rPr>
                <w:rStyle w:val="normaltextrun"/>
              </w:rPr>
              <w:t>Valsts informācijas sistēma (turpmāk – VIS) "Mācību pārvaldības sistēma"  tika izstrādāta</w:t>
            </w:r>
            <w:r w:rsidR="00223CA2" w:rsidRPr="0038314C">
              <w:rPr>
                <w:rStyle w:val="normaltextrun"/>
              </w:rPr>
              <w:t>,</w:t>
            </w:r>
            <w:r w:rsidR="00AC2CAD" w:rsidRPr="0038314C">
              <w:rPr>
                <w:rStyle w:val="normaltextrun"/>
              </w:rPr>
              <w:t xml:space="preserve"> </w:t>
            </w:r>
            <w:r w:rsidRPr="0038314C">
              <w:rPr>
                <w:rStyle w:val="normaltextrun"/>
              </w:rPr>
              <w:t>lai </w:t>
            </w:r>
            <w:r w:rsidR="00BB36F7" w:rsidRPr="0038314C">
              <w:t>nodrošinātu mācību materiālu apriti un dalībnieku uzskaiti datubāzēs, kas būtiski atvieglo un padar</w:t>
            </w:r>
            <w:r w:rsidR="00DA082A" w:rsidRPr="0038314C">
              <w:t>a</w:t>
            </w:r>
            <w:r w:rsidR="00BB36F7" w:rsidRPr="0038314C">
              <w:t xml:space="preserve"> mūsdienīgu mācību procesu, kā arī atvieglo uzraudzības procesu, ņemot vērā apjomīgo mācību dalībnieku skaitu. </w:t>
            </w:r>
            <w:r w:rsidRPr="0038314C">
              <w:rPr>
                <w:rStyle w:val="normaltextrun"/>
              </w:rPr>
              <w:t xml:space="preserve">Valsts administrācijas skola, īstenojot valsts politiku valsts pārvaldes profesionālās attīstības jomā, ar </w:t>
            </w:r>
            <w:r w:rsidR="00BB36F7" w:rsidRPr="0038314C">
              <w:rPr>
                <w:rStyle w:val="normaltextrun"/>
              </w:rPr>
              <w:t>MPS</w:t>
            </w:r>
            <w:r w:rsidRPr="0038314C">
              <w:rPr>
                <w:rStyle w:val="normaltextrun"/>
              </w:rPr>
              <w:t xml:space="preserve"> palīdzību efektīvāk</w:t>
            </w:r>
            <w:r w:rsidR="00BB36F7" w:rsidRPr="0038314C">
              <w:rPr>
                <w:rStyle w:val="normaltextrun"/>
              </w:rPr>
              <w:t xml:space="preserve"> </w:t>
            </w:r>
            <w:r w:rsidRPr="0038314C">
              <w:rPr>
                <w:rStyle w:val="normaltextrun"/>
              </w:rPr>
              <w:t>nodrošin</w:t>
            </w:r>
            <w:r w:rsidR="66A665C6" w:rsidRPr="0038314C">
              <w:rPr>
                <w:rStyle w:val="normaltextrun"/>
              </w:rPr>
              <w:t>a</w:t>
            </w:r>
            <w:r w:rsidRPr="0038314C">
              <w:rPr>
                <w:rStyle w:val="normaltextrun"/>
              </w:rPr>
              <w:t>:</w:t>
            </w:r>
            <w:r w:rsidRPr="0038314C">
              <w:rPr>
                <w:rStyle w:val="eop"/>
              </w:rPr>
              <w:t> </w:t>
            </w:r>
          </w:p>
          <w:p w14:paraId="4EFE165D" w14:textId="77777777" w:rsidR="005A5C17" w:rsidRPr="0038314C" w:rsidRDefault="005A5C17" w:rsidP="005A5C17">
            <w:pPr>
              <w:pStyle w:val="paragraph"/>
              <w:spacing w:before="0" w:beforeAutospacing="0" w:after="0" w:afterAutospacing="0"/>
              <w:jc w:val="both"/>
              <w:textAlignment w:val="baseline"/>
              <w:rPr>
                <w:sz w:val="18"/>
                <w:szCs w:val="18"/>
              </w:rPr>
            </w:pPr>
            <w:r w:rsidRPr="0038314C">
              <w:rPr>
                <w:rStyle w:val="normaltextrun"/>
              </w:rPr>
              <w:t>- Valsts administrācijas skolai noteikto pienākumu veikšanai nepieciešamo datu (turpmāk – Dati), tajā skaitā valsts un pašvaldību institūciju amatpersonu (darbinieku) personas datu apstrādi (vākšanu, reģistrēšanu, izmantošanu, glabāšanu);</w:t>
            </w:r>
            <w:r w:rsidRPr="0038314C">
              <w:rPr>
                <w:rStyle w:val="eop"/>
              </w:rPr>
              <w:t> </w:t>
            </w:r>
          </w:p>
          <w:p w14:paraId="04ACBBA4" w14:textId="77777777" w:rsidR="005A5C17" w:rsidRPr="0038314C" w:rsidRDefault="005A5C17" w:rsidP="005A5C17">
            <w:pPr>
              <w:pStyle w:val="paragraph"/>
              <w:spacing w:before="0" w:beforeAutospacing="0" w:after="0" w:afterAutospacing="0"/>
              <w:jc w:val="both"/>
              <w:textAlignment w:val="baseline"/>
              <w:rPr>
                <w:sz w:val="18"/>
                <w:szCs w:val="18"/>
              </w:rPr>
            </w:pPr>
            <w:r w:rsidRPr="0038314C">
              <w:rPr>
                <w:rStyle w:val="normaltextrun"/>
              </w:rPr>
              <w:t>- profesionālās attīstības un kompetences pilnveides iespējas personām darbam valsts pārvaldē, tajā skaitā atbilstošo mācību (un e-mācību) procesu un tā kvalitātes pilnveides pasākumu īstenošanu;</w:t>
            </w:r>
            <w:r w:rsidRPr="0038314C">
              <w:rPr>
                <w:rStyle w:val="eop"/>
              </w:rPr>
              <w:t> </w:t>
            </w:r>
          </w:p>
          <w:p w14:paraId="71A72B7C" w14:textId="77777777" w:rsidR="005A5C17" w:rsidRPr="0038314C" w:rsidRDefault="005A5C17" w:rsidP="005A5C17">
            <w:pPr>
              <w:pStyle w:val="paragraph"/>
              <w:spacing w:before="0" w:beforeAutospacing="0" w:after="0" w:afterAutospacing="0"/>
              <w:jc w:val="both"/>
              <w:textAlignment w:val="baseline"/>
              <w:rPr>
                <w:sz w:val="18"/>
                <w:szCs w:val="18"/>
              </w:rPr>
            </w:pPr>
            <w:r w:rsidRPr="0038314C">
              <w:rPr>
                <w:rStyle w:val="normaltextrun"/>
              </w:rPr>
              <w:t>- Datu apmaiņu starp MPS un citām VIS normatīvajos aktos noteikto funkciju īstenošanai;</w:t>
            </w:r>
            <w:r w:rsidRPr="0038314C">
              <w:rPr>
                <w:rStyle w:val="eop"/>
              </w:rPr>
              <w:t> </w:t>
            </w:r>
          </w:p>
          <w:p w14:paraId="353C3AFE" w14:textId="77777777" w:rsidR="005A5C17" w:rsidRPr="0038314C" w:rsidRDefault="005A5C17" w:rsidP="005A5C17">
            <w:pPr>
              <w:pStyle w:val="paragraph"/>
              <w:spacing w:before="0" w:beforeAutospacing="0" w:after="0" w:afterAutospacing="0"/>
              <w:jc w:val="both"/>
              <w:textAlignment w:val="baseline"/>
              <w:rPr>
                <w:sz w:val="18"/>
                <w:szCs w:val="18"/>
              </w:rPr>
            </w:pPr>
            <w:r w:rsidRPr="0038314C">
              <w:rPr>
                <w:rStyle w:val="normaltextrun"/>
              </w:rPr>
              <w:t>- Datu apmaiņu starp Valsts administrācijas skolu un ārvalstu finanšu instrumentu vadībā iesaistītajām institūcijām;</w:t>
            </w:r>
            <w:r w:rsidRPr="0038314C">
              <w:rPr>
                <w:rStyle w:val="eop"/>
              </w:rPr>
              <w:t> </w:t>
            </w:r>
          </w:p>
          <w:p w14:paraId="62B0015B" w14:textId="77777777" w:rsidR="005A5C17" w:rsidRPr="0038314C" w:rsidRDefault="005A5C17" w:rsidP="005A5C17">
            <w:pPr>
              <w:pStyle w:val="paragraph"/>
              <w:spacing w:before="0" w:beforeAutospacing="0" w:after="0" w:afterAutospacing="0"/>
              <w:jc w:val="both"/>
              <w:textAlignment w:val="baseline"/>
              <w:rPr>
                <w:sz w:val="18"/>
                <w:szCs w:val="18"/>
              </w:rPr>
            </w:pPr>
            <w:r w:rsidRPr="0038314C">
              <w:rPr>
                <w:rStyle w:val="normaltextrun"/>
              </w:rPr>
              <w:t>- grāmatvedības prasību izpildi un statistiskās informācijas operatīvu iegūšanu un apkopošanu.</w:t>
            </w:r>
            <w:r w:rsidRPr="0038314C">
              <w:rPr>
                <w:rStyle w:val="eop"/>
              </w:rPr>
              <w:t> </w:t>
            </w:r>
          </w:p>
          <w:p w14:paraId="1530ED28" w14:textId="77777777" w:rsidR="007E419B" w:rsidRPr="0038314C" w:rsidRDefault="007E419B" w:rsidP="00F911B9">
            <w:pPr>
              <w:pStyle w:val="paragraph"/>
              <w:spacing w:before="0" w:beforeAutospacing="0" w:after="0" w:afterAutospacing="0"/>
              <w:jc w:val="both"/>
              <w:textAlignment w:val="baseline"/>
              <w:rPr>
                <w:rStyle w:val="normaltextrun"/>
              </w:rPr>
            </w:pPr>
          </w:p>
          <w:p w14:paraId="1106DCFE" w14:textId="77777777" w:rsidR="00DA082A" w:rsidRPr="0038314C" w:rsidRDefault="00F911B9" w:rsidP="5060273D">
            <w:pPr>
              <w:pStyle w:val="paragraph"/>
              <w:spacing w:before="0" w:beforeAutospacing="0" w:after="0" w:afterAutospacing="0"/>
              <w:jc w:val="both"/>
              <w:textAlignment w:val="baseline"/>
              <w:rPr>
                <w:rStyle w:val="normaltextrun"/>
                <w:highlight w:val="yellow"/>
              </w:rPr>
            </w:pPr>
            <w:r w:rsidRPr="0038314C">
              <w:rPr>
                <w:rStyle w:val="normaltextrun"/>
              </w:rPr>
              <w:t>Saskaņā ar Valsts informācijas sistēmu likuma 5.</w:t>
            </w:r>
            <w:r w:rsidR="009B7DB0" w:rsidRPr="0038314C">
              <w:rPr>
                <w:rStyle w:val="normaltextrun"/>
              </w:rPr>
              <w:t xml:space="preserve"> </w:t>
            </w:r>
            <w:r w:rsidRPr="0038314C">
              <w:rPr>
                <w:rStyle w:val="normaltextrun"/>
              </w:rPr>
              <w:t xml:space="preserve">panta pirmo daļu VIS (tajā skaita arī MPS) izveidošanai (ieviešanai) ir nepieciešams attiecīgs normatīvais akts. </w:t>
            </w:r>
            <w:r w:rsidR="00DA082A" w:rsidRPr="0038314C">
              <w:rPr>
                <w:rStyle w:val="normaltextrun"/>
              </w:rPr>
              <w:t>Pamatojoties uz</w:t>
            </w:r>
            <w:r w:rsidRPr="0038314C">
              <w:rPr>
                <w:rStyle w:val="normaltextrun"/>
              </w:rPr>
              <w:t xml:space="preserve"> Ministru kabineta iekārtas likuma 31.</w:t>
            </w:r>
            <w:r w:rsidR="009B7DB0" w:rsidRPr="0038314C">
              <w:rPr>
                <w:rStyle w:val="normaltextrun"/>
              </w:rPr>
              <w:t xml:space="preserve"> </w:t>
            </w:r>
            <w:r w:rsidRPr="0038314C">
              <w:rPr>
                <w:rStyle w:val="normaltextrun"/>
              </w:rPr>
              <w:t xml:space="preserve">panta pirmās daļas </w:t>
            </w:r>
            <w:r w:rsidR="004E07E2" w:rsidRPr="0038314C">
              <w:rPr>
                <w:rStyle w:val="normaltextrun"/>
              </w:rPr>
              <w:t>1. </w:t>
            </w:r>
            <w:r w:rsidRPr="0038314C">
              <w:rPr>
                <w:rStyle w:val="normaltextrun"/>
              </w:rPr>
              <w:t>punktu</w:t>
            </w:r>
            <w:r w:rsidR="00AC2CAD" w:rsidRPr="0038314C">
              <w:rPr>
                <w:rStyle w:val="normaltextrun"/>
              </w:rPr>
              <w:t>,</w:t>
            </w:r>
            <w:r w:rsidRPr="0038314C">
              <w:rPr>
                <w:rStyle w:val="normaltextrun"/>
              </w:rPr>
              <w:t xml:space="preserve"> Ministru kabineta noteikumi var tikt izdoti, ja Ministru kabinetu tam īpaši pilnvarojis likums. Šobrīd nevienā likumā šāds pilnvarojums (deleģējums) Ministru kabinetam nav paredzēts, t</w:t>
            </w:r>
            <w:r w:rsidR="32E4125A" w:rsidRPr="0038314C">
              <w:rPr>
                <w:rStyle w:val="normaltextrun"/>
              </w:rPr>
              <w:t>ādēļ</w:t>
            </w:r>
            <w:r w:rsidRPr="0038314C">
              <w:rPr>
                <w:rStyle w:val="normaltextrun"/>
              </w:rPr>
              <w:t xml:space="preserve"> ar šo likumprojektu minētā situācija tiek atrisināta</w:t>
            </w:r>
            <w:r w:rsidR="00DA082A" w:rsidRPr="0038314C">
              <w:rPr>
                <w:rStyle w:val="normaltextrun"/>
              </w:rPr>
              <w:t>. Ministru kabinet</w:t>
            </w:r>
            <w:r w:rsidR="00790615" w:rsidRPr="0038314C">
              <w:rPr>
                <w:rStyle w:val="normaltextrun"/>
              </w:rPr>
              <w:t>am dots deleģējums</w:t>
            </w:r>
            <w:r w:rsidR="00DA082A" w:rsidRPr="0038314C">
              <w:rPr>
                <w:rStyle w:val="normaltextrun"/>
              </w:rPr>
              <w:t xml:space="preserve"> no</w:t>
            </w:r>
            <w:r w:rsidR="00790615" w:rsidRPr="0038314C">
              <w:rPr>
                <w:rStyle w:val="normaltextrun"/>
              </w:rPr>
              <w:t>teikt</w:t>
            </w:r>
            <w:r w:rsidR="00DA082A" w:rsidRPr="0038314C">
              <w:rPr>
                <w:rStyle w:val="normaltextrun"/>
              </w:rPr>
              <w:t xml:space="preserve"> </w:t>
            </w:r>
            <w:r w:rsidR="006808F6">
              <w:rPr>
                <w:rStyle w:val="normaltextrun"/>
              </w:rPr>
              <w:t>MPS struktūru, tajā iekļaujamos datus, to apstrādes noteikumus un kārtību</w:t>
            </w:r>
            <w:r w:rsidR="00DA082A" w:rsidRPr="0038314C">
              <w:rPr>
                <w:rStyle w:val="normaltextrun"/>
              </w:rPr>
              <w:t>.</w:t>
            </w:r>
          </w:p>
          <w:p w14:paraId="4F58BE5C" w14:textId="77777777" w:rsidR="00790615" w:rsidRPr="0038314C" w:rsidRDefault="00790615" w:rsidP="00F911B9">
            <w:pPr>
              <w:pStyle w:val="paragraph"/>
              <w:spacing w:before="0" w:beforeAutospacing="0" w:after="0" w:afterAutospacing="0"/>
              <w:jc w:val="both"/>
              <w:textAlignment w:val="baseline"/>
              <w:rPr>
                <w:rStyle w:val="eop"/>
              </w:rPr>
            </w:pPr>
          </w:p>
          <w:p w14:paraId="1A8BB135" w14:textId="77777777" w:rsidR="00790615" w:rsidRPr="0038314C" w:rsidRDefault="00790615" w:rsidP="00F911B9">
            <w:pPr>
              <w:pStyle w:val="paragraph"/>
              <w:spacing w:before="0" w:beforeAutospacing="0" w:after="0" w:afterAutospacing="0"/>
              <w:jc w:val="both"/>
              <w:textAlignment w:val="baseline"/>
              <w:rPr>
                <w:rStyle w:val="eop"/>
              </w:rPr>
            </w:pPr>
            <w:r w:rsidRPr="0038314C">
              <w:rPr>
                <w:rStyle w:val="eop"/>
              </w:rPr>
              <w:t>MPS informācijas sistēmu veido šādas sadaļas:</w:t>
            </w:r>
          </w:p>
          <w:p w14:paraId="7C19F34D" w14:textId="77777777" w:rsidR="00790615" w:rsidRPr="0038314C" w:rsidRDefault="00790615" w:rsidP="00790615">
            <w:pPr>
              <w:pStyle w:val="paragraph"/>
              <w:spacing w:before="0" w:beforeAutospacing="0" w:after="0" w:afterAutospacing="0"/>
              <w:jc w:val="both"/>
              <w:textAlignment w:val="baseline"/>
              <w:rPr>
                <w:rStyle w:val="eop"/>
              </w:rPr>
            </w:pPr>
            <w:r w:rsidRPr="0038314C">
              <w:rPr>
                <w:rStyle w:val="eop"/>
              </w:rPr>
              <w:lastRenderedPageBreak/>
              <w:t>lietotāji; mācību katalogs; mācību materiāli; sertifikāti; mācību grupas; anketu un testu rezultāti.</w:t>
            </w:r>
          </w:p>
          <w:p w14:paraId="0A97C1E5" w14:textId="77777777" w:rsidR="00571CE6" w:rsidRPr="0038314C" w:rsidRDefault="00571CE6" w:rsidP="00AC2CAD">
            <w:pPr>
              <w:pStyle w:val="paragraph"/>
              <w:spacing w:before="0" w:beforeAutospacing="0" w:after="0" w:afterAutospacing="0"/>
              <w:jc w:val="both"/>
              <w:textAlignment w:val="baseline"/>
              <w:rPr>
                <w:rStyle w:val="eop"/>
              </w:rPr>
            </w:pPr>
            <w:r w:rsidRPr="0038314C">
              <w:rPr>
                <w:rStyle w:val="eop"/>
              </w:rPr>
              <w:t>MPS sadaļā "lietotāji" ti</w:t>
            </w:r>
            <w:r w:rsidR="006808F6">
              <w:rPr>
                <w:rStyle w:val="eop"/>
              </w:rPr>
              <w:t>ek</w:t>
            </w:r>
            <w:r w:rsidRPr="0038314C">
              <w:rPr>
                <w:rStyle w:val="eop"/>
              </w:rPr>
              <w:t xml:space="preserve"> iekļauti dati par mācību koordinatoriem (Valsts administrācijas skolas </w:t>
            </w:r>
            <w:r w:rsidR="006808F6">
              <w:rPr>
                <w:rStyle w:val="eop"/>
              </w:rPr>
              <w:t>amatpersonām vai darbiniekiem</w:t>
            </w:r>
            <w:r w:rsidRPr="0038314C">
              <w:rPr>
                <w:rStyle w:val="eop"/>
              </w:rPr>
              <w:t xml:space="preserve">); iestāžu koordinatoriem (valsts </w:t>
            </w:r>
            <w:r w:rsidR="00EA6BEE" w:rsidRPr="000A3993">
              <w:rPr>
                <w:rStyle w:val="eop"/>
              </w:rPr>
              <w:t>vai pašvaldību institūciju</w:t>
            </w:r>
            <w:r w:rsidR="00EA6BEE" w:rsidRPr="0038314C" w:rsidDel="00EA6BEE">
              <w:rPr>
                <w:rStyle w:val="eop"/>
              </w:rPr>
              <w:t xml:space="preserve"> </w:t>
            </w:r>
            <w:r w:rsidRPr="0038314C">
              <w:rPr>
                <w:rStyle w:val="eop"/>
              </w:rPr>
              <w:t>nozīmēt</w:t>
            </w:r>
            <w:r w:rsidR="006808F6">
              <w:rPr>
                <w:rStyle w:val="eop"/>
              </w:rPr>
              <w:t xml:space="preserve">a amatpersona vai darbinieks </w:t>
            </w:r>
            <w:r w:rsidRPr="0038314C">
              <w:rPr>
                <w:rStyle w:val="eop"/>
              </w:rPr>
              <w:t>darba</w:t>
            </w:r>
            <w:r w:rsidR="32FB1B7A" w:rsidRPr="0038314C">
              <w:rPr>
                <w:rStyle w:val="eop"/>
              </w:rPr>
              <w:t>m</w:t>
            </w:r>
            <w:r w:rsidRPr="0038314C">
              <w:rPr>
                <w:rStyle w:val="eop"/>
              </w:rPr>
              <w:t xml:space="preserve"> ar informācijas sistēmu); mācību dalībniekiem; pasniedzējiem un pakalpojumu sniedzējiem.</w:t>
            </w:r>
            <w:r w:rsidR="00B92E76" w:rsidRPr="0038314C">
              <w:rPr>
                <w:rStyle w:val="eop"/>
              </w:rPr>
              <w:t xml:space="preserve"> Par visām lietotāju grupām tiks iekļauti </w:t>
            </w:r>
            <w:r w:rsidR="0010073C" w:rsidRPr="0038314C">
              <w:rPr>
                <w:rStyle w:val="eop"/>
              </w:rPr>
              <w:t>tādi dati kā:</w:t>
            </w:r>
            <w:r w:rsidR="00B92E76" w:rsidRPr="0038314C">
              <w:rPr>
                <w:rStyle w:val="eop"/>
              </w:rPr>
              <w:t xml:space="preserve"> vārds (vārdi), uzvārds, personas kods, darba vieta, tostarp informācija par </w:t>
            </w:r>
            <w:r w:rsidR="006808F6">
              <w:rPr>
                <w:rStyle w:val="eop"/>
              </w:rPr>
              <w:t>darba vietas nosaukumu</w:t>
            </w:r>
            <w:r w:rsidR="00B92E76" w:rsidRPr="0038314C">
              <w:rPr>
                <w:rStyle w:val="eop"/>
              </w:rPr>
              <w:t>,</w:t>
            </w:r>
            <w:r w:rsidR="006808F6">
              <w:rPr>
                <w:rStyle w:val="eop"/>
              </w:rPr>
              <w:t xml:space="preserve"> nodarbinātā</w:t>
            </w:r>
            <w:r w:rsidR="00B92E76" w:rsidRPr="0038314C">
              <w:rPr>
                <w:rStyle w:val="eop"/>
              </w:rPr>
              <w:t xml:space="preserve"> amatu, elektroniskā pasta adresi, tālruni un mobilo tālruni. Atkarībā no katras lietotāju grupas </w:t>
            </w:r>
            <w:r w:rsidR="0058369C" w:rsidRPr="0038314C">
              <w:rPr>
                <w:rStyle w:val="eop"/>
              </w:rPr>
              <w:t xml:space="preserve">var tikt iekļauti arī citi papildu dati. </w:t>
            </w:r>
          </w:p>
          <w:p w14:paraId="7AF61779" w14:textId="77777777" w:rsidR="00F911B9" w:rsidRPr="0038314C" w:rsidDel="0010073C" w:rsidRDefault="00653CF2" w:rsidP="00AC2CAD">
            <w:pPr>
              <w:jc w:val="both"/>
              <w:rPr>
                <w:rFonts w:eastAsia="Times New Roman" w:cs="Times New Roman"/>
                <w:lang w:eastAsia="lv-LV"/>
              </w:rPr>
            </w:pPr>
            <w:r w:rsidRPr="0038314C">
              <w:rPr>
                <w:rStyle w:val="eop"/>
                <w:rFonts w:cs="Times New Roman"/>
              </w:rPr>
              <w:t>Papildus iepriekš norādītājam par mācību dalībniekiem tiks iekļauti dati par viņu vecumu, dzimumu, izglītību, piederību kādai no personām grupām (migrants, dalībnieks ar ārvalstu izcelsmi, minoritāte), dati par to vai persona ir no lauku apvidus. Minētie dati nepieciešami, lai atbilstoši Ministru kabineta 2015. gada 10. februāra noteikumiem Nr.77 "Eiropas Savienības struktūrfondu un Kohēzijas fonda projektu pārbaužu veikšanas kārtība 2014.-2020. gada plānošanas periodā" (turpmāk – Noteikumi Nr.77) sniegtu pārskatus par apmācību dalībniekiem.</w:t>
            </w:r>
          </w:p>
          <w:p w14:paraId="4DEF8061" w14:textId="77777777" w:rsidR="00417B50" w:rsidRDefault="00417B50" w:rsidP="00AC2CAD">
            <w:pPr>
              <w:jc w:val="both"/>
              <w:textAlignment w:val="baseline"/>
              <w:rPr>
                <w:rFonts w:eastAsia="Times New Roman" w:cs="Times New Roman"/>
                <w:lang w:eastAsia="lv-LV"/>
              </w:rPr>
            </w:pPr>
          </w:p>
          <w:p w14:paraId="781CFA27" w14:textId="77777777" w:rsidR="00E5323B" w:rsidRPr="0038314C" w:rsidRDefault="6F98EBFB" w:rsidP="00AC2CAD">
            <w:pPr>
              <w:jc w:val="both"/>
              <w:textAlignment w:val="baseline"/>
              <w:rPr>
                <w:rFonts w:eastAsia="Times New Roman" w:cs="Times New Roman"/>
                <w:lang w:eastAsia="lv-LV"/>
              </w:rPr>
            </w:pPr>
            <w:r w:rsidRPr="0038314C">
              <w:rPr>
                <w:rFonts w:eastAsia="Times New Roman" w:cs="Times New Roman"/>
                <w:lang w:eastAsia="lv-LV"/>
              </w:rPr>
              <w:t>Lai nodrošinātu tiesisku pamatu MPS darbībai nepieciešams izdarīt</w:t>
            </w:r>
            <w:r w:rsidR="5B4814CE" w:rsidRPr="0038314C">
              <w:rPr>
                <w:rFonts w:eastAsia="Times New Roman" w:cs="Times New Roman"/>
                <w:lang w:eastAsia="lv-LV"/>
              </w:rPr>
              <w:t xml:space="preserve"> grozījumu Valsts un pašvaldību institūciju amatpersonu</w:t>
            </w:r>
            <w:r w:rsidR="004E07E2" w:rsidRPr="0038314C">
              <w:rPr>
                <w:rFonts w:eastAsia="Times New Roman" w:cs="Times New Roman"/>
                <w:lang w:eastAsia="lv-LV"/>
              </w:rPr>
              <w:t xml:space="preserve"> un darbinieku</w:t>
            </w:r>
            <w:r w:rsidR="5B4814CE" w:rsidRPr="0038314C">
              <w:rPr>
                <w:rFonts w:eastAsia="Times New Roman" w:cs="Times New Roman"/>
                <w:lang w:eastAsia="lv-LV"/>
              </w:rPr>
              <w:t xml:space="preserve"> atlīdzības likum</w:t>
            </w:r>
            <w:r w:rsidR="004E07E2" w:rsidRPr="0038314C">
              <w:rPr>
                <w:rFonts w:eastAsia="Times New Roman" w:cs="Times New Roman"/>
                <w:lang w:eastAsia="lv-LV"/>
              </w:rPr>
              <w:t>ā</w:t>
            </w:r>
            <w:r w:rsidR="766BE680" w:rsidRPr="0038314C">
              <w:rPr>
                <w:rFonts w:eastAsia="Times New Roman" w:cs="Times New Roman"/>
                <w:lang w:eastAsia="lv-LV"/>
              </w:rPr>
              <w:t>, papildinot 27.</w:t>
            </w:r>
            <w:r w:rsidR="003930AD" w:rsidRPr="0038314C">
              <w:rPr>
                <w:rFonts w:eastAsia="Times New Roman" w:cs="Times New Roman"/>
                <w:lang w:eastAsia="lv-LV"/>
              </w:rPr>
              <w:t xml:space="preserve"> </w:t>
            </w:r>
            <w:r w:rsidR="766BE680" w:rsidRPr="0038314C">
              <w:rPr>
                <w:rFonts w:eastAsia="Times New Roman" w:cs="Times New Roman"/>
                <w:lang w:eastAsia="lv-LV"/>
              </w:rPr>
              <w:t xml:space="preserve">pantu ar piekto daļu. Pantā paredzēts </w:t>
            </w:r>
            <w:r w:rsidR="666A77DE" w:rsidRPr="0038314C">
              <w:rPr>
                <w:rFonts w:eastAsia="Times New Roman" w:cs="Times New Roman"/>
                <w:lang w:eastAsia="lv-LV"/>
              </w:rPr>
              <w:t>iekļaut informāciju atbilstoši Valsts informācijas sistēmu likuma 5. pantam, proti, noteikt, ka:</w:t>
            </w:r>
          </w:p>
          <w:p w14:paraId="0AB5A01C" w14:textId="77777777" w:rsidR="00E5323B" w:rsidRPr="0038314C" w:rsidRDefault="666A77DE" w:rsidP="5060273D">
            <w:pPr>
              <w:jc w:val="both"/>
              <w:textAlignment w:val="baseline"/>
              <w:rPr>
                <w:rFonts w:eastAsia="Times New Roman" w:cs="Times New Roman"/>
                <w:lang w:eastAsia="lv-LV"/>
              </w:rPr>
            </w:pPr>
            <w:r w:rsidRPr="0038314C">
              <w:rPr>
                <w:rFonts w:eastAsia="Times New Roman" w:cs="Times New Roman"/>
                <w:lang w:eastAsia="lv-LV"/>
              </w:rPr>
              <w:t xml:space="preserve">1)Valsts administrācijas skolas informācijas sistēmas mērķis ir </w:t>
            </w:r>
            <w:r w:rsidR="01AD11C5" w:rsidRPr="0038314C">
              <w:rPr>
                <w:rFonts w:eastAsia="Times New Roman" w:cs="Times New Roman"/>
                <w:lang w:eastAsia="lv-LV"/>
              </w:rPr>
              <w:t>kvalifikācijas</w:t>
            </w:r>
            <w:r w:rsidR="004E07E2" w:rsidRPr="0038314C">
              <w:rPr>
                <w:rFonts w:eastAsia="Times New Roman" w:cs="Times New Roman"/>
                <w:lang w:eastAsia="lv-LV"/>
              </w:rPr>
              <w:t xml:space="preserve"> paaugstināšanas nodrošināšana</w:t>
            </w:r>
            <w:r w:rsidR="01AD11C5" w:rsidRPr="0038314C">
              <w:rPr>
                <w:rFonts w:eastAsia="Times New Roman" w:cs="Times New Roman"/>
                <w:lang w:eastAsia="lv-LV"/>
              </w:rPr>
              <w:t xml:space="preserve"> valsts un pašvaldību </w:t>
            </w:r>
            <w:r w:rsidR="004E07E2" w:rsidRPr="0038314C">
              <w:rPr>
                <w:rFonts w:eastAsia="Times New Roman" w:cs="Times New Roman"/>
                <w:lang w:eastAsia="lv-LV"/>
              </w:rPr>
              <w:t xml:space="preserve">institūciju </w:t>
            </w:r>
            <w:r w:rsidR="01AD11C5" w:rsidRPr="0038314C">
              <w:rPr>
                <w:rFonts w:eastAsia="Times New Roman" w:cs="Times New Roman"/>
                <w:lang w:eastAsia="lv-LV"/>
              </w:rPr>
              <w:t>darbiniekiem un amatpersonām Valsts administrācijas skolā, kā arī citu Valsts administrācijas skolai normatīvajos aktos noteikto uzdevumu izpilde;</w:t>
            </w:r>
          </w:p>
          <w:p w14:paraId="74CC020C" w14:textId="77777777" w:rsidR="00E5323B" w:rsidRPr="0038314C" w:rsidRDefault="01AD11C5" w:rsidP="5060273D">
            <w:pPr>
              <w:jc w:val="both"/>
              <w:textAlignment w:val="baseline"/>
              <w:rPr>
                <w:rFonts w:eastAsia="Times New Roman" w:cs="Times New Roman"/>
                <w:lang w:eastAsia="lv-LV"/>
              </w:rPr>
            </w:pPr>
            <w:r w:rsidRPr="0038314C">
              <w:rPr>
                <w:rFonts w:eastAsia="Times New Roman" w:cs="Times New Roman"/>
                <w:lang w:eastAsia="lv-LV"/>
              </w:rPr>
              <w:t xml:space="preserve">2)Valsts administrācijas skola </w:t>
            </w:r>
            <w:r w:rsidR="004E07E2" w:rsidRPr="0038314C">
              <w:rPr>
                <w:rFonts w:eastAsia="Times New Roman" w:cs="Times New Roman"/>
                <w:lang w:eastAsia="lv-LV"/>
              </w:rPr>
              <w:t>uztur</w:t>
            </w:r>
            <w:r w:rsidRPr="0038314C">
              <w:rPr>
                <w:rFonts w:eastAsia="Times New Roman" w:cs="Times New Roman"/>
                <w:lang w:eastAsia="lv-LV"/>
              </w:rPr>
              <w:t xml:space="preserve"> valsts informācijas sistēmu - Mācību pārvaldības sistēma;</w:t>
            </w:r>
          </w:p>
          <w:p w14:paraId="5177892F" w14:textId="77777777" w:rsidR="00E5323B" w:rsidRPr="0038314C" w:rsidRDefault="01AD11C5" w:rsidP="5060273D">
            <w:pPr>
              <w:jc w:val="both"/>
              <w:textAlignment w:val="baseline"/>
              <w:rPr>
                <w:rFonts w:eastAsia="Times New Roman" w:cs="Times New Roman"/>
                <w:lang w:eastAsia="lv-LV"/>
              </w:rPr>
            </w:pPr>
            <w:r w:rsidRPr="0038314C">
              <w:rPr>
                <w:rFonts w:eastAsia="Times New Roman" w:cs="Times New Roman"/>
                <w:lang w:eastAsia="lv-LV"/>
              </w:rPr>
              <w:t>3)deleģējumu Ministru kabinetam noteikt informācijas sistēmas struktūru, tajā iekļaujamos datus, to apstrādes noteikumu</w:t>
            </w:r>
            <w:r w:rsidR="525203D5" w:rsidRPr="0038314C">
              <w:rPr>
                <w:rFonts w:eastAsia="Times New Roman" w:cs="Times New Roman"/>
                <w:lang w:eastAsia="lv-LV"/>
              </w:rPr>
              <w:t>s un kārtību.</w:t>
            </w:r>
          </w:p>
          <w:p w14:paraId="71D6AF9B" w14:textId="77777777" w:rsidR="00AB30EF" w:rsidRPr="0038314C" w:rsidRDefault="00AB30EF" w:rsidP="5060273D">
            <w:pPr>
              <w:jc w:val="both"/>
              <w:textAlignment w:val="baseline"/>
              <w:rPr>
                <w:rFonts w:eastAsia="Times New Roman" w:cs="Times New Roman"/>
                <w:lang w:eastAsia="lv-LV"/>
              </w:rPr>
            </w:pPr>
          </w:p>
          <w:p w14:paraId="541BBDDA" w14:textId="77777777" w:rsidR="00AB30EF" w:rsidRPr="0038314C" w:rsidRDefault="00AB30EF" w:rsidP="5060273D">
            <w:pPr>
              <w:jc w:val="both"/>
              <w:textAlignment w:val="baseline"/>
              <w:rPr>
                <w:rFonts w:eastAsia="Times New Roman" w:cs="Times New Roman"/>
                <w:lang w:eastAsia="lv-LV"/>
              </w:rPr>
            </w:pPr>
            <w:r w:rsidRPr="0038314C">
              <w:rPr>
                <w:rStyle w:val="normaltextrun"/>
                <w:rFonts w:cs="Times New Roman"/>
                <w:shd w:val="clear" w:color="auto" w:fill="FFFFFF"/>
              </w:rPr>
              <w:t>Ministru kabineta noteikumu "Mācību pārvaldības sistēmas noteikumi" projekts tiek izsludināts Valsts sekretāru sanāksmē vienlaikus ar likumprojektu, lai nodrošinātu</w:t>
            </w:r>
            <w:r w:rsidR="00B730A5" w:rsidRPr="0038314C">
              <w:rPr>
                <w:rStyle w:val="normaltextrun"/>
                <w:rFonts w:cs="Times New Roman"/>
                <w:shd w:val="clear" w:color="auto" w:fill="FFFFFF"/>
              </w:rPr>
              <w:t xml:space="preserve"> </w:t>
            </w:r>
            <w:r w:rsidR="00B730A5" w:rsidRPr="00FD447E">
              <w:rPr>
                <w:rStyle w:val="normaltextrun"/>
                <w:rFonts w:cs="Times New Roman"/>
                <w:shd w:val="clear" w:color="auto" w:fill="FFFFFF"/>
              </w:rPr>
              <w:t>vien</w:t>
            </w:r>
            <w:r w:rsidR="00B01E9C" w:rsidRPr="00FD447E">
              <w:rPr>
                <w:rStyle w:val="normaltextrun"/>
                <w:rFonts w:cs="Times New Roman"/>
                <w:shd w:val="clear" w:color="auto" w:fill="FFFFFF"/>
              </w:rPr>
              <w:t>laicīgu</w:t>
            </w:r>
            <w:r w:rsidRPr="0038314C">
              <w:rPr>
                <w:rStyle w:val="normaltextrun"/>
                <w:rFonts w:cs="Times New Roman"/>
                <w:shd w:val="clear" w:color="auto" w:fill="FFFFFF"/>
              </w:rPr>
              <w:t xml:space="preserve"> deleģējuma un Ministru kabineta noteikumu izstrādi un saskaņošanu.</w:t>
            </w:r>
          </w:p>
        </w:tc>
      </w:tr>
      <w:tr w:rsidR="0038314C" w:rsidRPr="0038314C" w14:paraId="09D47A94"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A8EC52"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57EF08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1DF97EF" w14:textId="77777777" w:rsidR="00E5323B" w:rsidRPr="0038314C" w:rsidRDefault="00F911B9" w:rsidP="5060273D">
            <w:pPr>
              <w:rPr>
                <w:rFonts w:eastAsia="Times New Roman" w:cs="Times New Roman"/>
                <w:lang w:eastAsia="lv-LV"/>
              </w:rPr>
            </w:pPr>
            <w:r w:rsidRPr="0038314C">
              <w:rPr>
                <w:rFonts w:eastAsia="Times New Roman" w:cs="Times New Roman"/>
                <w:iCs/>
                <w:szCs w:val="24"/>
                <w:lang w:eastAsia="lv-LV"/>
              </w:rPr>
              <w:t>Valsts administrācijas skola, Valsts kanceleja</w:t>
            </w:r>
          </w:p>
        </w:tc>
      </w:tr>
      <w:tr w:rsidR="0038314C" w:rsidRPr="0038314C" w14:paraId="4DE051E0"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F2F92"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80C98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C049E9" w14:textId="77777777" w:rsidR="00F911B9" w:rsidRPr="0038314C" w:rsidRDefault="64246A12">
            <w:pPr>
              <w:jc w:val="both"/>
              <w:rPr>
                <w:rFonts w:eastAsia="Times New Roman" w:cs="Times New Roman"/>
                <w:szCs w:val="24"/>
              </w:rPr>
            </w:pPr>
            <w:r w:rsidRPr="0038314C">
              <w:rPr>
                <w:rStyle w:val="normaltextrun"/>
                <w:rFonts w:cs="Times New Roman"/>
              </w:rPr>
              <w:t>Nav</w:t>
            </w:r>
          </w:p>
        </w:tc>
      </w:tr>
    </w:tbl>
    <w:p w14:paraId="31B1DD3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678EA1BB" w14:textId="77777777" w:rsidTr="506027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811EFE" w14:textId="77777777" w:rsidR="00655F2C" w:rsidRPr="0038314C" w:rsidRDefault="00E5323B" w:rsidP="00B730A5">
            <w:pPr>
              <w:jc w:val="center"/>
              <w:rPr>
                <w:rFonts w:eastAsia="Times New Roman" w:cs="Times New Roman"/>
                <w:b/>
                <w:bCs/>
                <w:iCs/>
                <w:szCs w:val="24"/>
                <w:lang w:eastAsia="lv-LV"/>
              </w:rPr>
            </w:pPr>
            <w:r w:rsidRPr="0038314C">
              <w:rPr>
                <w:rFonts w:eastAsia="Times New Roman" w:cs="Times New Roman"/>
                <w:b/>
                <w:bCs/>
                <w:iCs/>
                <w:szCs w:val="24"/>
                <w:lang w:eastAsia="lv-LV"/>
              </w:rPr>
              <w:t>II. Tiesību akta projekta ietekme uz sabiedrību, tautsaimniecības attīstību un administratīvo slogu</w:t>
            </w:r>
          </w:p>
        </w:tc>
      </w:tr>
      <w:tr w:rsidR="0038314C" w:rsidRPr="0038314C" w14:paraId="5EDA24C4"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F6A42"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FC525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8EF06A7" w14:textId="77777777" w:rsidR="00F911B9" w:rsidRPr="0038314C" w:rsidRDefault="00F911B9" w:rsidP="00F911B9">
            <w:pPr>
              <w:jc w:val="both"/>
              <w:rPr>
                <w:rFonts w:eastAsia="Times New Roman" w:cs="Times New Roman"/>
                <w:iCs/>
                <w:szCs w:val="24"/>
                <w:lang w:eastAsia="lv-LV"/>
              </w:rPr>
            </w:pPr>
            <w:r w:rsidRPr="0038314C">
              <w:rPr>
                <w:rFonts w:eastAsia="Times New Roman" w:cs="Times New Roman"/>
                <w:iCs/>
                <w:szCs w:val="24"/>
                <w:lang w:eastAsia="lv-LV"/>
              </w:rPr>
              <w:t>Visas valsts un pašvaldību institūcijas, kā arī to amatpersonas un darbinieki,</w:t>
            </w:r>
            <w:r w:rsidR="0010073C" w:rsidRPr="0038314C">
              <w:rPr>
                <w:rFonts w:eastAsia="Times New Roman" w:cs="Times New Roman"/>
                <w:iCs/>
                <w:szCs w:val="24"/>
                <w:lang w:eastAsia="lv-LV"/>
              </w:rPr>
              <w:t xml:space="preserve"> kā arī citas personas,</w:t>
            </w:r>
            <w:r w:rsidRPr="0038314C">
              <w:rPr>
                <w:rFonts w:eastAsia="Times New Roman" w:cs="Times New Roman"/>
                <w:iCs/>
                <w:szCs w:val="24"/>
                <w:lang w:eastAsia="lv-LV"/>
              </w:rPr>
              <w:t xml:space="preserve"> kur</w:t>
            </w:r>
            <w:r w:rsidR="0010073C" w:rsidRPr="0038314C">
              <w:rPr>
                <w:rFonts w:eastAsia="Times New Roman" w:cs="Times New Roman"/>
                <w:iCs/>
                <w:szCs w:val="24"/>
                <w:lang w:eastAsia="lv-LV"/>
              </w:rPr>
              <w:t>as</w:t>
            </w:r>
            <w:r w:rsidRPr="0038314C">
              <w:rPr>
                <w:rFonts w:eastAsia="Times New Roman" w:cs="Times New Roman"/>
                <w:iCs/>
                <w:szCs w:val="24"/>
                <w:lang w:eastAsia="lv-LV"/>
              </w:rPr>
              <w:t xml:space="preserve"> piesakās vai tiek pieteikt</w:t>
            </w:r>
            <w:r w:rsidR="0010073C" w:rsidRPr="0038314C">
              <w:rPr>
                <w:rFonts w:eastAsia="Times New Roman" w:cs="Times New Roman"/>
                <w:iCs/>
                <w:szCs w:val="24"/>
                <w:lang w:eastAsia="lv-LV"/>
              </w:rPr>
              <w:t>as</w:t>
            </w:r>
            <w:r w:rsidRPr="0038314C">
              <w:rPr>
                <w:rFonts w:eastAsia="Times New Roman" w:cs="Times New Roman"/>
                <w:iCs/>
                <w:szCs w:val="24"/>
                <w:lang w:eastAsia="lv-LV"/>
              </w:rPr>
              <w:t xml:space="preserve"> (norīkot</w:t>
            </w:r>
            <w:r w:rsidR="0010073C" w:rsidRPr="0038314C">
              <w:rPr>
                <w:rFonts w:eastAsia="Times New Roman" w:cs="Times New Roman"/>
                <w:iCs/>
                <w:szCs w:val="24"/>
                <w:lang w:eastAsia="lv-LV"/>
              </w:rPr>
              <w:t>as</w:t>
            </w:r>
            <w:r w:rsidRPr="0038314C">
              <w:rPr>
                <w:rFonts w:eastAsia="Times New Roman" w:cs="Times New Roman"/>
                <w:iCs/>
                <w:szCs w:val="24"/>
                <w:lang w:eastAsia="lv-LV"/>
              </w:rPr>
              <w:t>) Valsts administrācijas skolas organizētiem mācību pasākumiem, izmantojot MPS.</w:t>
            </w:r>
          </w:p>
          <w:p w14:paraId="64DF1FF7" w14:textId="77777777" w:rsidR="004E07E2" w:rsidRPr="0038314C" w:rsidRDefault="00713AA2" w:rsidP="00713AA2">
            <w:pPr>
              <w:jc w:val="both"/>
              <w:rPr>
                <w:rFonts w:eastAsia="Times New Roman" w:cs="Times New Roman"/>
                <w:iCs/>
                <w:szCs w:val="24"/>
                <w:lang w:eastAsia="lv-LV"/>
              </w:rPr>
            </w:pPr>
            <w:r w:rsidRPr="0038314C">
              <w:rPr>
                <w:rFonts w:eastAsia="Times New Roman" w:cs="Times New Roman"/>
                <w:szCs w:val="24"/>
              </w:rPr>
              <w:t>Ik gadu tiek apmācīti 10 000-15 000 valsts pārvaldē un pašvaldībās nodarbinātie - vidējā un zemākā līmeņa vadītāji, politikas plānotāji un īstenotāji, tai skaitā kontroles funkciju veicēji, juristi, klientu apkalpošanas, personāla un iepirkumu speciālisti</w:t>
            </w:r>
            <w:r w:rsidR="00CA1743" w:rsidRPr="0038314C">
              <w:rPr>
                <w:rFonts w:eastAsia="Times New Roman" w:cs="Times New Roman"/>
                <w:szCs w:val="24"/>
              </w:rPr>
              <w:t>.</w:t>
            </w:r>
          </w:p>
        </w:tc>
      </w:tr>
      <w:tr w:rsidR="0038314C" w:rsidRPr="0038314C" w14:paraId="51F5A06D"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14B77"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79136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2E979E3" w14:textId="77777777" w:rsidR="00F408BE" w:rsidRPr="0038314C" w:rsidRDefault="004E07E2" w:rsidP="00B730A5">
            <w:pPr>
              <w:jc w:val="both"/>
              <w:rPr>
                <w:rFonts w:eastAsia="Times New Roman" w:cs="Times New Roman"/>
                <w:lang w:eastAsia="lv-LV"/>
              </w:rPr>
            </w:pPr>
            <w:r w:rsidRPr="0038314C">
              <w:rPr>
                <w:rStyle w:val="normaltextrun"/>
                <w:rFonts w:cs="Times New Roman"/>
                <w:shd w:val="clear" w:color="auto" w:fill="FFFFFF"/>
              </w:rPr>
              <w:t xml:space="preserve">Līdz ar MPS ieviešanu ir mazinājies institūcijām administratīvais slogs amatpersonu un darbinieku pieteikšanai kvalifikācijas celšanai. </w:t>
            </w:r>
          </w:p>
        </w:tc>
      </w:tr>
      <w:tr w:rsidR="0038314C" w:rsidRPr="0038314C" w14:paraId="7C9FF442"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860D2"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47465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630ABF" w14:textId="77777777" w:rsidR="00F408BE" w:rsidRPr="0038314C" w:rsidRDefault="004E07E2" w:rsidP="5060273D">
            <w:pPr>
              <w:rPr>
                <w:rFonts w:eastAsia="Times New Roman" w:cs="Times New Roman"/>
                <w:highlight w:val="yellow"/>
                <w:lang w:eastAsia="lv-LV"/>
              </w:rPr>
            </w:pPr>
            <w:r w:rsidRPr="0038314C">
              <w:rPr>
                <w:rStyle w:val="normaltextrun"/>
                <w:rFonts w:cs="Times New Roman"/>
                <w:shd w:val="clear" w:color="auto" w:fill="FFFFFF"/>
              </w:rPr>
              <w:t>Projekts šo jomu neskar.</w:t>
            </w:r>
            <w:r w:rsidR="0D9C5AD8" w:rsidRPr="0038314C">
              <w:rPr>
                <w:rStyle w:val="eop"/>
                <w:rFonts w:cs="Times New Roman"/>
                <w:shd w:val="clear" w:color="auto" w:fill="FFFFFF"/>
              </w:rPr>
              <w:t> </w:t>
            </w:r>
          </w:p>
        </w:tc>
      </w:tr>
      <w:tr w:rsidR="0038314C" w:rsidRPr="0038314C" w14:paraId="24163AF4"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A94FE"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E2A86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63EA09" w14:textId="77777777" w:rsidR="00F408BE" w:rsidRPr="0038314C" w:rsidRDefault="14F0F668">
            <w:pPr>
              <w:rPr>
                <w:rStyle w:val="normaltextrun"/>
                <w:rFonts w:cs="Times New Roman"/>
              </w:rPr>
            </w:pPr>
            <w:r w:rsidRPr="0038314C">
              <w:rPr>
                <w:rStyle w:val="normaltextrun"/>
                <w:rFonts w:cs="Times New Roman"/>
              </w:rPr>
              <w:t>Projekts šo jomu neskar.</w:t>
            </w:r>
          </w:p>
        </w:tc>
      </w:tr>
      <w:tr w:rsidR="0038314C" w:rsidRPr="0038314C" w14:paraId="5C558D56"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E07AC3"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5D22F5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6E94F6" w14:textId="77777777" w:rsidR="00E5323B" w:rsidRPr="0038314C" w:rsidRDefault="1071C92A" w:rsidP="5060273D">
            <w:pPr>
              <w:rPr>
                <w:rFonts w:eastAsia="Times New Roman" w:cs="Times New Roman"/>
                <w:lang w:eastAsia="lv-LV"/>
              </w:rPr>
            </w:pPr>
            <w:r w:rsidRPr="0038314C">
              <w:rPr>
                <w:rFonts w:eastAsia="Times New Roman" w:cs="Times New Roman"/>
                <w:lang w:eastAsia="lv-LV"/>
              </w:rPr>
              <w:t>Nav</w:t>
            </w:r>
          </w:p>
        </w:tc>
      </w:tr>
    </w:tbl>
    <w:p w14:paraId="591C12B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8"/>
        <w:gridCol w:w="996"/>
        <w:gridCol w:w="1117"/>
        <w:gridCol w:w="904"/>
        <w:gridCol w:w="1117"/>
        <w:gridCol w:w="904"/>
        <w:gridCol w:w="1117"/>
        <w:gridCol w:w="1132"/>
      </w:tblGrid>
      <w:tr w:rsidR="0038314C" w:rsidRPr="0038314C" w14:paraId="01334699" w14:textId="77777777" w:rsidTr="008F3B7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50663E6" w14:textId="77777777" w:rsidR="00655F2C" w:rsidRPr="0038314C" w:rsidRDefault="00E5323B" w:rsidP="00B730A5">
            <w:pPr>
              <w:jc w:val="center"/>
              <w:rPr>
                <w:rFonts w:eastAsia="Times New Roman" w:cs="Times New Roman"/>
                <w:b/>
                <w:bCs/>
                <w:iCs/>
                <w:szCs w:val="24"/>
                <w:lang w:eastAsia="lv-LV"/>
              </w:rPr>
            </w:pPr>
            <w:r w:rsidRPr="0038314C">
              <w:rPr>
                <w:rFonts w:eastAsia="Times New Roman" w:cs="Times New Roman"/>
                <w:b/>
                <w:bCs/>
                <w:iCs/>
                <w:szCs w:val="24"/>
                <w:lang w:eastAsia="lv-LV"/>
              </w:rPr>
              <w:t>III. Tiesību akta projekta ietekme uz valsts budžetu un pašvaldību budžetiem</w:t>
            </w:r>
          </w:p>
        </w:tc>
      </w:tr>
      <w:tr w:rsidR="0038314C" w:rsidRPr="0038314C" w14:paraId="57181769" w14:textId="77777777" w:rsidTr="008F3B7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281F78"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94C07CD" w14:textId="77777777" w:rsidR="00655F2C" w:rsidRPr="0038314C" w:rsidRDefault="00F408BE" w:rsidP="00B730A5">
            <w:pPr>
              <w:jc w:val="center"/>
              <w:rPr>
                <w:rFonts w:eastAsia="Times New Roman" w:cs="Times New Roman"/>
                <w:iCs/>
                <w:szCs w:val="24"/>
                <w:lang w:eastAsia="lv-LV"/>
              </w:rPr>
            </w:pPr>
            <w:r w:rsidRPr="0038314C">
              <w:rPr>
                <w:rFonts w:eastAsia="Times New Roman" w:cs="Times New Roman"/>
                <w:iCs/>
                <w:szCs w:val="24"/>
                <w:lang w:eastAsia="lv-LV"/>
              </w:rPr>
              <w:t>2020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4D41436" w14:textId="77777777" w:rsidR="00655F2C" w:rsidRPr="0038314C" w:rsidRDefault="00E5323B" w:rsidP="00B730A5">
            <w:pPr>
              <w:jc w:val="center"/>
              <w:rPr>
                <w:rFonts w:eastAsia="Times New Roman" w:cs="Times New Roman"/>
                <w:iCs/>
                <w:szCs w:val="24"/>
                <w:lang w:eastAsia="lv-LV"/>
              </w:rPr>
            </w:pPr>
            <w:r w:rsidRPr="0038314C">
              <w:rPr>
                <w:rFonts w:eastAsia="Times New Roman" w:cs="Times New Roman"/>
                <w:iCs/>
                <w:szCs w:val="24"/>
                <w:lang w:eastAsia="lv-LV"/>
              </w:rPr>
              <w:t>Turpmākie trīs gadi (</w:t>
            </w:r>
            <w:r w:rsidRPr="0038314C">
              <w:rPr>
                <w:rFonts w:eastAsia="Times New Roman" w:cs="Times New Roman"/>
                <w:i/>
                <w:iCs/>
                <w:szCs w:val="24"/>
                <w:lang w:eastAsia="lv-LV"/>
              </w:rPr>
              <w:t>euro</w:t>
            </w:r>
            <w:r w:rsidRPr="0038314C">
              <w:rPr>
                <w:rFonts w:eastAsia="Times New Roman" w:cs="Times New Roman"/>
                <w:iCs/>
                <w:szCs w:val="24"/>
                <w:lang w:eastAsia="lv-LV"/>
              </w:rPr>
              <w:t>)</w:t>
            </w:r>
          </w:p>
        </w:tc>
      </w:tr>
      <w:tr w:rsidR="00EE2E50" w:rsidRPr="0038314C" w14:paraId="0EE752D0" w14:textId="77777777" w:rsidTr="008F3B73">
        <w:trPr>
          <w:tblCellSpacing w:w="15" w:type="dxa"/>
        </w:trPr>
        <w:tc>
          <w:tcPr>
            <w:tcW w:w="0" w:type="auto"/>
            <w:vMerge/>
            <w:vAlign w:val="center"/>
            <w:hideMark/>
          </w:tcPr>
          <w:p w14:paraId="5246EF09" w14:textId="77777777" w:rsidR="00E5323B" w:rsidRPr="0038314C" w:rsidRDefault="00E5323B" w:rsidP="00E5323B">
            <w:pPr>
              <w:rPr>
                <w:rFonts w:eastAsia="Times New Roman" w:cs="Times New Roman"/>
                <w:iCs/>
                <w:szCs w:val="24"/>
                <w:lang w:eastAsia="lv-LV"/>
              </w:rPr>
            </w:pPr>
          </w:p>
        </w:tc>
        <w:tc>
          <w:tcPr>
            <w:tcW w:w="0" w:type="auto"/>
            <w:gridSpan w:val="2"/>
            <w:vMerge/>
            <w:vAlign w:val="center"/>
            <w:hideMark/>
          </w:tcPr>
          <w:p w14:paraId="064D0896" w14:textId="77777777" w:rsidR="00E5323B" w:rsidRPr="0038314C" w:rsidRDefault="00E5323B" w:rsidP="00E5323B">
            <w:pPr>
              <w:rPr>
                <w:rFonts w:eastAsia="Times New Roman" w:cs="Times New Roman"/>
                <w:iCs/>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4F0D93" w14:textId="77777777" w:rsidR="00655F2C" w:rsidRPr="0038314C" w:rsidRDefault="00F408BE" w:rsidP="00B730A5">
            <w:pPr>
              <w:jc w:val="center"/>
              <w:rPr>
                <w:rFonts w:eastAsia="Times New Roman" w:cs="Times New Roman"/>
                <w:iCs/>
                <w:szCs w:val="24"/>
                <w:lang w:eastAsia="lv-LV"/>
              </w:rPr>
            </w:pPr>
            <w:r w:rsidRPr="0038314C">
              <w:rPr>
                <w:rFonts w:eastAsia="Times New Roman" w:cs="Times New Roman"/>
                <w:iCs/>
                <w:szCs w:val="24"/>
                <w:lang w:eastAsia="lv-LV"/>
              </w:rPr>
              <w:t>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C8AB3F" w14:textId="77777777" w:rsidR="00655F2C" w:rsidRPr="0038314C" w:rsidRDefault="00F408BE" w:rsidP="00B730A5">
            <w:pPr>
              <w:jc w:val="center"/>
              <w:rPr>
                <w:rFonts w:eastAsia="Times New Roman" w:cs="Times New Roman"/>
                <w:iCs/>
                <w:szCs w:val="24"/>
                <w:lang w:eastAsia="lv-LV"/>
              </w:rPr>
            </w:pPr>
            <w:r w:rsidRPr="0038314C">
              <w:rPr>
                <w:rFonts w:eastAsia="Times New Roman" w:cs="Times New Roman"/>
                <w:iCs/>
                <w:szCs w:val="24"/>
                <w:lang w:eastAsia="lv-LV"/>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E90D6" w14:textId="77777777" w:rsidR="00655F2C" w:rsidRPr="0038314C" w:rsidRDefault="00F408BE" w:rsidP="00B730A5">
            <w:pPr>
              <w:jc w:val="center"/>
              <w:rPr>
                <w:rFonts w:eastAsia="Times New Roman" w:cs="Times New Roman"/>
                <w:iCs/>
                <w:szCs w:val="24"/>
                <w:lang w:eastAsia="lv-LV"/>
              </w:rPr>
            </w:pPr>
            <w:r w:rsidRPr="0038314C">
              <w:rPr>
                <w:rFonts w:eastAsia="Times New Roman" w:cs="Times New Roman"/>
                <w:iCs/>
                <w:szCs w:val="24"/>
                <w:lang w:eastAsia="lv-LV"/>
              </w:rPr>
              <w:t>2023</w:t>
            </w:r>
          </w:p>
        </w:tc>
      </w:tr>
      <w:tr w:rsidR="00EE2E50" w:rsidRPr="0038314C" w14:paraId="06FDE9DA" w14:textId="77777777" w:rsidTr="008F3B73">
        <w:trPr>
          <w:tblCellSpacing w:w="15" w:type="dxa"/>
        </w:trPr>
        <w:tc>
          <w:tcPr>
            <w:tcW w:w="0" w:type="auto"/>
            <w:vMerge/>
            <w:vAlign w:val="center"/>
            <w:hideMark/>
          </w:tcPr>
          <w:p w14:paraId="5B60ACB5"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CE8FF8"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5EC5E"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B2BC"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A8EF1" w14:textId="77777777" w:rsidR="00655F2C" w:rsidRPr="0038314C" w:rsidRDefault="00E5323B" w:rsidP="004E07E2">
            <w:pPr>
              <w:rPr>
                <w:rFonts w:eastAsia="Times New Roman" w:cs="Times New Roman"/>
                <w:iCs/>
                <w:szCs w:val="24"/>
                <w:lang w:eastAsia="lv-LV"/>
              </w:rPr>
            </w:pPr>
            <w:r w:rsidRPr="0038314C">
              <w:rPr>
                <w:rFonts w:eastAsia="Times New Roman" w:cs="Times New Roman"/>
                <w:iCs/>
                <w:szCs w:val="24"/>
                <w:lang w:eastAsia="lv-LV"/>
              </w:rPr>
              <w:t xml:space="preserve">izmaiņas, salīdzinot ar vidēja termiņa budžeta ietvaru </w:t>
            </w:r>
            <w:r w:rsidR="004E07E2" w:rsidRPr="0038314C">
              <w:rPr>
                <w:rFonts w:eastAsia="Times New Roman" w:cs="Times New Roman"/>
                <w:iCs/>
                <w:szCs w:val="24"/>
                <w:lang w:eastAsia="lv-LV"/>
              </w:rPr>
              <w:t>2021.</w:t>
            </w:r>
            <w:r w:rsidRPr="0038314C">
              <w:rPr>
                <w:rFonts w:eastAsia="Times New Roman" w:cs="Times New Roman"/>
                <w:iCs/>
                <w:szCs w:val="24"/>
                <w:lang w:eastAsia="lv-LV"/>
              </w:rPr>
              <w:t xml:space="preserve">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A99AE"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671DD" w14:textId="77777777" w:rsidR="00655F2C" w:rsidRPr="0038314C" w:rsidRDefault="00E5323B" w:rsidP="004E07E2">
            <w:pPr>
              <w:rPr>
                <w:rFonts w:eastAsia="Times New Roman" w:cs="Times New Roman"/>
                <w:iCs/>
                <w:szCs w:val="24"/>
                <w:lang w:eastAsia="lv-LV"/>
              </w:rPr>
            </w:pPr>
            <w:r w:rsidRPr="0038314C">
              <w:rPr>
                <w:rFonts w:eastAsia="Times New Roman" w:cs="Times New Roman"/>
                <w:iCs/>
                <w:szCs w:val="24"/>
                <w:lang w:eastAsia="lv-LV"/>
              </w:rPr>
              <w:t xml:space="preserve">izmaiņas, salīdzinot ar vidēja termiņa budžeta ietvaru </w:t>
            </w:r>
            <w:r w:rsidR="004E07E2" w:rsidRPr="0038314C">
              <w:rPr>
                <w:rFonts w:eastAsia="Times New Roman" w:cs="Times New Roman"/>
                <w:iCs/>
                <w:szCs w:val="24"/>
                <w:lang w:eastAsia="lv-LV"/>
              </w:rPr>
              <w:t>2022.</w:t>
            </w:r>
            <w:r w:rsidRPr="0038314C">
              <w:rPr>
                <w:rFonts w:eastAsia="Times New Roman" w:cs="Times New Roman"/>
                <w:iCs/>
                <w:szCs w:val="24"/>
                <w:lang w:eastAsia="lv-LV"/>
              </w:rPr>
              <w:t xml:space="preserve">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B1A55" w14:textId="77777777" w:rsidR="00655F2C" w:rsidRPr="0038314C" w:rsidRDefault="00E5323B" w:rsidP="004E07E2">
            <w:pPr>
              <w:rPr>
                <w:rFonts w:eastAsia="Times New Roman" w:cs="Times New Roman"/>
                <w:iCs/>
                <w:szCs w:val="24"/>
                <w:lang w:eastAsia="lv-LV"/>
              </w:rPr>
            </w:pPr>
            <w:r w:rsidRPr="0038314C">
              <w:rPr>
                <w:rFonts w:eastAsia="Times New Roman" w:cs="Times New Roman"/>
                <w:iCs/>
                <w:szCs w:val="24"/>
                <w:lang w:eastAsia="lv-LV"/>
              </w:rPr>
              <w:t xml:space="preserve">izmaiņas, salīdzinot ar vidēja termiņa budžeta ietvaru </w:t>
            </w:r>
            <w:r w:rsidR="004E07E2" w:rsidRPr="0038314C">
              <w:rPr>
                <w:rFonts w:eastAsia="Times New Roman" w:cs="Times New Roman"/>
                <w:iCs/>
                <w:szCs w:val="24"/>
                <w:lang w:eastAsia="lv-LV"/>
              </w:rPr>
              <w:t>202</w:t>
            </w:r>
            <w:r w:rsidR="00C73634">
              <w:rPr>
                <w:rFonts w:eastAsia="Times New Roman" w:cs="Times New Roman"/>
                <w:iCs/>
                <w:szCs w:val="24"/>
                <w:lang w:eastAsia="lv-LV"/>
              </w:rPr>
              <w:t>2</w:t>
            </w:r>
            <w:r w:rsidR="004E07E2" w:rsidRPr="0038314C">
              <w:rPr>
                <w:rFonts w:eastAsia="Times New Roman" w:cs="Times New Roman"/>
                <w:iCs/>
                <w:szCs w:val="24"/>
                <w:lang w:eastAsia="lv-LV"/>
              </w:rPr>
              <w:t>.</w:t>
            </w:r>
            <w:r w:rsidRPr="0038314C">
              <w:rPr>
                <w:rFonts w:eastAsia="Times New Roman" w:cs="Times New Roman"/>
                <w:iCs/>
                <w:szCs w:val="24"/>
                <w:lang w:eastAsia="lv-LV"/>
              </w:rPr>
              <w:t xml:space="preserve"> gadam</w:t>
            </w:r>
          </w:p>
        </w:tc>
      </w:tr>
      <w:tr w:rsidR="00EE2E50" w:rsidRPr="0038314C" w14:paraId="20219A06"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101CC"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ED263"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A13A7"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0D8E5"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D79F9"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D0273"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3CA12"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BFBA4"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8</w:t>
            </w:r>
          </w:p>
        </w:tc>
      </w:tr>
      <w:tr w:rsidR="00EE2E50" w:rsidRPr="0038314C" w14:paraId="33C6ADB6"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1E8AA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B1F6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DB3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9233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9FB0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139C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169A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EB23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5A5C5453"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02E38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1.1. valsts pamatbudžets, tai skaitā ieņēmumi no </w:t>
            </w:r>
            <w:r w:rsidRPr="0038314C">
              <w:rPr>
                <w:rFonts w:eastAsia="Times New Roman" w:cs="Times New Roman"/>
                <w:iCs/>
                <w:szCs w:val="24"/>
                <w:lang w:eastAsia="lv-LV"/>
              </w:rPr>
              <w:lastRenderedPageBreak/>
              <w:t>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F85AA"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lastRenderedPageBreak/>
              <w:t> </w:t>
            </w:r>
            <w:r w:rsidR="00EE2E50" w:rsidRPr="0038314C">
              <w:rPr>
                <w:rFonts w:eastAsia="Times New Roman" w:cs="Times New Roman"/>
                <w:iCs/>
                <w:szCs w:val="24"/>
                <w:lang w:eastAsia="lv-LV"/>
              </w:rPr>
              <w:t>16 595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7998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E66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B862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79C9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EBBF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F047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5C0AE07E"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1BEC5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6869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5550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93A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D710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5466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B02D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81E2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790F47A6"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531F8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CA0F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8A67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6B83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C41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F687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8529D"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6044A"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53105013"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3C910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5C51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6D89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140BA" w14:textId="77777777" w:rsidR="00E5323B" w:rsidRPr="0038314C" w:rsidRDefault="00EE2E50" w:rsidP="00EE2E50">
            <w:pPr>
              <w:jc w:val="center"/>
              <w:rPr>
                <w:rFonts w:eastAsia="Times New Roman" w:cs="Times New Roman"/>
                <w:iCs/>
                <w:szCs w:val="24"/>
                <w:lang w:eastAsia="lv-LV"/>
              </w:rPr>
            </w:pPr>
            <w:r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CE7E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8611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EE2E50"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11AE7" w14:textId="77777777" w:rsidR="00E5323B" w:rsidRPr="0038314C" w:rsidRDefault="00E5323B" w:rsidP="00AB4D05">
            <w:pPr>
              <w:rPr>
                <w:rFonts w:eastAsia="Times New Roman" w:cs="Times New Roman"/>
                <w:iCs/>
                <w:szCs w:val="24"/>
                <w:lang w:eastAsia="lv-LV"/>
              </w:rPr>
            </w:pPr>
            <w:r w:rsidRPr="0038314C">
              <w:rPr>
                <w:rFonts w:eastAsia="Times New Roman" w:cs="Times New Roman"/>
                <w:iCs/>
                <w:szCs w:val="24"/>
                <w:lang w:eastAsia="lv-LV"/>
              </w:rPr>
              <w:t> </w:t>
            </w:r>
            <w:r w:rsidR="00AB4D05">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D33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r>
      <w:tr w:rsidR="00EE2E50" w:rsidRPr="0038314C" w14:paraId="3A1FAA8F"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DCCF1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20F5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16 595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3FA0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B2AC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48DB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CE67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F408BE" w:rsidRPr="0038314C">
              <w:rPr>
                <w:rFonts w:eastAsia="Times New Roman" w:cs="Times New Roman"/>
                <w:iCs/>
                <w:szCs w:val="24"/>
                <w:lang w:eastAsia="lv-LV"/>
              </w:rPr>
              <w:t>16 745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2464A" w14:textId="77777777" w:rsidR="00E5323B" w:rsidRPr="0038314C" w:rsidRDefault="00E5323B" w:rsidP="00AB4D05">
            <w:pPr>
              <w:rPr>
                <w:rFonts w:eastAsia="Times New Roman" w:cs="Times New Roman"/>
                <w:iCs/>
                <w:szCs w:val="24"/>
                <w:lang w:eastAsia="lv-LV"/>
              </w:rPr>
            </w:pPr>
            <w:r w:rsidRPr="0038314C">
              <w:rPr>
                <w:rFonts w:eastAsia="Times New Roman" w:cs="Times New Roman"/>
                <w:iCs/>
                <w:szCs w:val="24"/>
                <w:lang w:eastAsia="lv-LV"/>
              </w:rPr>
              <w:t> </w:t>
            </w:r>
            <w:r w:rsidR="00AB4D05">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F3D4D"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r>
      <w:tr w:rsidR="00EE2E50" w:rsidRPr="0038314C" w14:paraId="57CEFB7F"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DF05E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1E2C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5DC5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1B1B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CA73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7664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BC3A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C24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2101B306"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9326B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0B2FD"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F677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0BB4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DB9CF" w14:textId="77777777" w:rsidR="00E5323B" w:rsidRPr="0038314C" w:rsidRDefault="00866056" w:rsidP="00E5323B">
            <w:pPr>
              <w:rPr>
                <w:rFonts w:eastAsia="Times New Roman" w:cs="Times New Roman"/>
                <w:iCs/>
                <w:szCs w:val="24"/>
                <w:lang w:eastAsia="lv-LV"/>
              </w:rPr>
            </w:pPr>
            <w:r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E0F5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E7D7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F9B9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73542AE8"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3DB09D"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D632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1D37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5A1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B417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ABB9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C19A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F3AD"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0CC7C52E"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FEF82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38D6C" w14:textId="77777777" w:rsidR="00E5323B" w:rsidRPr="0038314C" w:rsidRDefault="00EE2E50" w:rsidP="00E5323B">
            <w:pPr>
              <w:rPr>
                <w:rFonts w:eastAsia="Times New Roman" w:cs="Times New Roman"/>
                <w:iCs/>
                <w:szCs w:val="24"/>
                <w:lang w:eastAsia="lv-LV"/>
              </w:rPr>
            </w:pPr>
            <w:r>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52F3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0452A"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A385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06AE0"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0E439"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0382C" w14:textId="77777777" w:rsidR="00E5323B" w:rsidRPr="0038314C" w:rsidRDefault="00E5323B" w:rsidP="00EE2E50">
            <w:pPr>
              <w:rPr>
                <w:rFonts w:eastAsia="Times New Roman" w:cs="Times New Roman"/>
                <w:iCs/>
                <w:szCs w:val="24"/>
                <w:lang w:eastAsia="lv-LV"/>
              </w:rPr>
            </w:pPr>
            <w:r w:rsidRPr="0038314C">
              <w:rPr>
                <w:rFonts w:eastAsia="Times New Roman" w:cs="Times New Roman"/>
                <w:iCs/>
                <w:szCs w:val="24"/>
                <w:lang w:eastAsia="lv-LV"/>
              </w:rPr>
              <w:t> </w:t>
            </w:r>
            <w:r w:rsidR="00EE2E50">
              <w:rPr>
                <w:rFonts w:eastAsia="Times New Roman" w:cs="Times New Roman"/>
                <w:iCs/>
                <w:szCs w:val="24"/>
                <w:lang w:eastAsia="lv-LV"/>
              </w:rPr>
              <w:t>0</w:t>
            </w:r>
          </w:p>
        </w:tc>
      </w:tr>
      <w:tr w:rsidR="00EE2E50" w:rsidRPr="0038314C" w14:paraId="619C62F8"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6E43D5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2255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E982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D01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E8D2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9A44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FF77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612C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6F7F8AC9"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8DA0C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E69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3B85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4F0F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D5FF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85D7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5FE3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72E7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7DE8BFEB"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AFC3A4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3A58F"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31F89" w14:textId="77777777" w:rsidR="00E5323B" w:rsidRPr="0038314C" w:rsidRDefault="00866056" w:rsidP="00CC0D2D">
            <w:pPr>
              <w:jc w:val="center"/>
              <w:rPr>
                <w:rFonts w:eastAsia="Times New Roman" w:cs="Times New Roman"/>
                <w:iCs/>
                <w:szCs w:val="24"/>
                <w:lang w:eastAsia="lv-LV"/>
              </w:rPr>
            </w:pPr>
            <w:r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DBAA3"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DE052" w14:textId="77777777" w:rsidR="00E5323B" w:rsidRPr="0038314C" w:rsidRDefault="00866056" w:rsidP="00CC0D2D">
            <w:pPr>
              <w:jc w:val="center"/>
              <w:rPr>
                <w:rFonts w:eastAsia="Times New Roman" w:cs="Times New Roman"/>
                <w:iCs/>
                <w:szCs w:val="24"/>
                <w:lang w:eastAsia="lv-LV"/>
              </w:rPr>
            </w:pPr>
            <w:r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39336"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6E4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9CC8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401310D9"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1788E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EB69AB" w14:textId="77777777" w:rsidR="00CC0D2D" w:rsidRPr="0038314C" w:rsidRDefault="00CC0D2D" w:rsidP="00CC0D2D">
            <w:pPr>
              <w:jc w:val="center"/>
              <w:rPr>
                <w:rFonts w:eastAsia="Times New Roman" w:cs="Times New Roman"/>
                <w:iCs/>
                <w:szCs w:val="24"/>
                <w:lang w:eastAsia="lv-LV"/>
              </w:rPr>
            </w:pPr>
          </w:p>
          <w:p w14:paraId="2C41B2F8" w14:textId="77777777" w:rsidR="00CC0D2D" w:rsidRPr="0038314C" w:rsidRDefault="00CC0D2D" w:rsidP="00CC0D2D">
            <w:pPr>
              <w:jc w:val="center"/>
              <w:rPr>
                <w:rFonts w:eastAsia="Times New Roman" w:cs="Times New Roman"/>
                <w:iCs/>
                <w:szCs w:val="24"/>
                <w:lang w:eastAsia="lv-LV"/>
              </w:rPr>
            </w:pPr>
          </w:p>
          <w:p w14:paraId="6F7B9282" w14:textId="77777777" w:rsidR="00CC0D2D" w:rsidRPr="0038314C" w:rsidRDefault="00CC0D2D" w:rsidP="00CC0D2D">
            <w:pPr>
              <w:jc w:val="center"/>
              <w:rPr>
                <w:rFonts w:eastAsia="Times New Roman" w:cs="Times New Roman"/>
                <w:iCs/>
                <w:szCs w:val="24"/>
                <w:lang w:eastAsia="lv-LV"/>
              </w:rPr>
            </w:pPr>
          </w:p>
          <w:p w14:paraId="72B06AD4" w14:textId="77777777" w:rsidR="00CC0D2D" w:rsidRPr="0038314C" w:rsidRDefault="00CC0D2D" w:rsidP="00CC0D2D">
            <w:pPr>
              <w:jc w:val="center"/>
              <w:rPr>
                <w:rFonts w:eastAsia="Times New Roman" w:cs="Times New Roman"/>
                <w:iCs/>
                <w:szCs w:val="24"/>
                <w:lang w:eastAsia="lv-LV"/>
              </w:rPr>
            </w:pPr>
          </w:p>
          <w:p w14:paraId="74FF2C8A" w14:textId="77777777" w:rsidR="00CC0D2D" w:rsidRPr="0038314C" w:rsidRDefault="00CC0D2D" w:rsidP="00CC0D2D">
            <w:pPr>
              <w:jc w:val="center"/>
              <w:rPr>
                <w:rFonts w:eastAsia="Times New Roman" w:cs="Times New Roman"/>
                <w:iCs/>
                <w:szCs w:val="24"/>
                <w:lang w:eastAsia="lv-LV"/>
              </w:rPr>
            </w:pPr>
          </w:p>
          <w:p w14:paraId="7C5CAF21"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76EB7" w14:textId="77777777" w:rsidR="00E5323B" w:rsidRPr="0038314C" w:rsidRDefault="00866056" w:rsidP="00CC0D2D">
            <w:pPr>
              <w:jc w:val="center"/>
              <w:rPr>
                <w:rFonts w:eastAsia="Times New Roman" w:cs="Times New Roman"/>
                <w:iCs/>
                <w:szCs w:val="24"/>
                <w:lang w:eastAsia="lv-LV"/>
              </w:rPr>
            </w:pPr>
            <w:r w:rsidRPr="0038314C">
              <w:rPr>
                <w:rFonts w:eastAsia="Times New Roman" w:cs="Times New Roman"/>
                <w:iCs/>
                <w:szCs w:val="24"/>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1F2159" w14:textId="77777777" w:rsidR="00CC0D2D" w:rsidRPr="0038314C" w:rsidRDefault="00CC0D2D" w:rsidP="00CC0D2D">
            <w:pPr>
              <w:jc w:val="center"/>
              <w:rPr>
                <w:rFonts w:eastAsia="Times New Roman" w:cs="Times New Roman"/>
                <w:iCs/>
                <w:szCs w:val="24"/>
                <w:lang w:eastAsia="lv-LV"/>
              </w:rPr>
            </w:pPr>
          </w:p>
          <w:p w14:paraId="574F1604" w14:textId="77777777" w:rsidR="00CC0D2D" w:rsidRPr="0038314C" w:rsidRDefault="00CC0D2D" w:rsidP="00CC0D2D">
            <w:pPr>
              <w:jc w:val="center"/>
              <w:rPr>
                <w:rFonts w:eastAsia="Times New Roman" w:cs="Times New Roman"/>
                <w:iCs/>
                <w:szCs w:val="24"/>
                <w:lang w:eastAsia="lv-LV"/>
              </w:rPr>
            </w:pPr>
          </w:p>
          <w:p w14:paraId="100C8A9F" w14:textId="77777777" w:rsidR="00CC0D2D" w:rsidRPr="0038314C" w:rsidRDefault="00CC0D2D" w:rsidP="00CC0D2D">
            <w:pPr>
              <w:jc w:val="center"/>
              <w:rPr>
                <w:rFonts w:eastAsia="Times New Roman" w:cs="Times New Roman"/>
                <w:iCs/>
                <w:szCs w:val="24"/>
                <w:lang w:eastAsia="lv-LV"/>
              </w:rPr>
            </w:pPr>
          </w:p>
          <w:p w14:paraId="4C2EB035" w14:textId="77777777" w:rsidR="00CC0D2D" w:rsidRPr="0038314C" w:rsidRDefault="00CC0D2D" w:rsidP="00CC0D2D">
            <w:pPr>
              <w:jc w:val="center"/>
              <w:rPr>
                <w:rFonts w:eastAsia="Times New Roman" w:cs="Times New Roman"/>
                <w:iCs/>
                <w:szCs w:val="24"/>
                <w:lang w:eastAsia="lv-LV"/>
              </w:rPr>
            </w:pPr>
          </w:p>
          <w:p w14:paraId="362AAECE" w14:textId="77777777" w:rsidR="00CC0D2D" w:rsidRPr="0038314C" w:rsidRDefault="00CC0D2D" w:rsidP="00CC0D2D">
            <w:pPr>
              <w:jc w:val="center"/>
              <w:rPr>
                <w:rFonts w:eastAsia="Times New Roman" w:cs="Times New Roman"/>
                <w:iCs/>
                <w:szCs w:val="24"/>
                <w:lang w:eastAsia="lv-LV"/>
              </w:rPr>
            </w:pPr>
          </w:p>
          <w:p w14:paraId="1E80EE9A"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E54A6" w14:textId="77777777" w:rsidR="00E5323B" w:rsidRPr="0038314C" w:rsidRDefault="00866056" w:rsidP="00CC0D2D">
            <w:pPr>
              <w:jc w:val="center"/>
              <w:rPr>
                <w:rFonts w:eastAsia="Times New Roman" w:cs="Times New Roman"/>
                <w:iCs/>
                <w:szCs w:val="24"/>
                <w:lang w:eastAsia="lv-LV"/>
              </w:rPr>
            </w:pPr>
            <w:r w:rsidRPr="0038314C">
              <w:rPr>
                <w:rFonts w:eastAsia="Times New Roman" w:cs="Times New Roman"/>
                <w:iCs/>
                <w:szCs w:val="24"/>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1241D0" w14:textId="77777777" w:rsidR="00CC0D2D" w:rsidRPr="0038314C" w:rsidRDefault="00CC0D2D" w:rsidP="00CC0D2D">
            <w:pPr>
              <w:jc w:val="center"/>
              <w:rPr>
                <w:rFonts w:eastAsia="Times New Roman" w:cs="Times New Roman"/>
                <w:iCs/>
                <w:szCs w:val="24"/>
                <w:lang w:eastAsia="lv-LV"/>
              </w:rPr>
            </w:pPr>
          </w:p>
          <w:p w14:paraId="7A73BCC6" w14:textId="77777777" w:rsidR="00CC0D2D" w:rsidRPr="0038314C" w:rsidRDefault="00CC0D2D" w:rsidP="00CC0D2D">
            <w:pPr>
              <w:jc w:val="center"/>
              <w:rPr>
                <w:rFonts w:eastAsia="Times New Roman" w:cs="Times New Roman"/>
                <w:iCs/>
                <w:szCs w:val="24"/>
                <w:lang w:eastAsia="lv-LV"/>
              </w:rPr>
            </w:pPr>
          </w:p>
          <w:p w14:paraId="451DEDA4" w14:textId="77777777" w:rsidR="00CC0D2D" w:rsidRPr="0038314C" w:rsidRDefault="00CC0D2D" w:rsidP="00CC0D2D">
            <w:pPr>
              <w:jc w:val="center"/>
              <w:rPr>
                <w:rFonts w:eastAsia="Times New Roman" w:cs="Times New Roman"/>
                <w:iCs/>
                <w:szCs w:val="24"/>
                <w:lang w:eastAsia="lv-LV"/>
              </w:rPr>
            </w:pPr>
          </w:p>
          <w:p w14:paraId="28329435" w14:textId="77777777" w:rsidR="00CC0D2D" w:rsidRPr="0038314C" w:rsidRDefault="00CC0D2D" w:rsidP="00CC0D2D">
            <w:pPr>
              <w:jc w:val="center"/>
              <w:rPr>
                <w:rFonts w:eastAsia="Times New Roman" w:cs="Times New Roman"/>
                <w:iCs/>
                <w:szCs w:val="24"/>
                <w:lang w:eastAsia="lv-LV"/>
              </w:rPr>
            </w:pPr>
          </w:p>
          <w:p w14:paraId="376C70BF" w14:textId="77777777" w:rsidR="00CC0D2D" w:rsidRPr="0038314C" w:rsidRDefault="00CC0D2D" w:rsidP="00CC0D2D">
            <w:pPr>
              <w:jc w:val="center"/>
              <w:rPr>
                <w:rFonts w:eastAsia="Times New Roman" w:cs="Times New Roman"/>
                <w:iCs/>
                <w:szCs w:val="24"/>
                <w:lang w:eastAsia="lv-LV"/>
              </w:rPr>
            </w:pPr>
          </w:p>
          <w:p w14:paraId="562E31C4" w14:textId="77777777" w:rsidR="00E5323B" w:rsidRPr="0038314C" w:rsidRDefault="00CC0D2D" w:rsidP="00CC0D2D">
            <w:pPr>
              <w:jc w:val="center"/>
              <w:rPr>
                <w:rFonts w:eastAsia="Times New Roman" w:cs="Times New Roman"/>
                <w:iCs/>
                <w:szCs w:val="24"/>
                <w:lang w:eastAsia="lv-LV"/>
              </w:rPr>
            </w:pPr>
            <w:r w:rsidRPr="0038314C">
              <w:rPr>
                <w:rFonts w:eastAsia="Times New Roman" w:cs="Times New Roman"/>
                <w:iCs/>
                <w:szCs w:val="24"/>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8190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3E4F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0890C17E"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7A351E"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5.1. valsts pamatbudžets</w:t>
            </w:r>
          </w:p>
        </w:tc>
        <w:tc>
          <w:tcPr>
            <w:tcW w:w="0" w:type="auto"/>
            <w:vMerge/>
            <w:vAlign w:val="center"/>
            <w:hideMark/>
          </w:tcPr>
          <w:p w14:paraId="0954830A"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33C08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7E6D7665"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63F6DA"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3E01F445"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04C432"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796CC"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6CC3AF2D"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5BA6C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5.2. speciālais budžets</w:t>
            </w:r>
          </w:p>
        </w:tc>
        <w:tc>
          <w:tcPr>
            <w:tcW w:w="0" w:type="auto"/>
            <w:vMerge/>
            <w:vAlign w:val="center"/>
            <w:hideMark/>
          </w:tcPr>
          <w:p w14:paraId="3B1A46B6"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1777D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715DC7D3"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C7DD9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4F8BDD84"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BDE2A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BED83"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EE2E50" w:rsidRPr="0038314C" w14:paraId="55D35B12"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A24437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5.3. pašvaldību budžets</w:t>
            </w:r>
          </w:p>
        </w:tc>
        <w:tc>
          <w:tcPr>
            <w:tcW w:w="0" w:type="auto"/>
            <w:vMerge/>
            <w:vAlign w:val="center"/>
            <w:hideMark/>
          </w:tcPr>
          <w:p w14:paraId="4C3CF848"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0DCA0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5E0B7F20"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18C4A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vMerge/>
            <w:vAlign w:val="center"/>
            <w:hideMark/>
          </w:tcPr>
          <w:p w14:paraId="233CB580" w14:textId="77777777" w:rsidR="00E5323B" w:rsidRPr="0038314C" w:rsidRDefault="00E5323B" w:rsidP="00E5323B">
            <w:pPr>
              <w:rPr>
                <w:rFonts w:eastAsia="Times New Roman" w:cs="Times New Roman"/>
                <w:iCs/>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0BB4F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A037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w:t>
            </w:r>
            <w:r w:rsidR="00866056" w:rsidRPr="0038314C">
              <w:rPr>
                <w:rFonts w:eastAsia="Times New Roman" w:cs="Times New Roman"/>
                <w:iCs/>
                <w:szCs w:val="24"/>
                <w:lang w:eastAsia="lv-LV"/>
              </w:rPr>
              <w:t>0</w:t>
            </w:r>
          </w:p>
        </w:tc>
      </w:tr>
      <w:tr w:rsidR="0038314C" w:rsidRPr="0038314C" w14:paraId="2934C867"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59AAE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lastRenderedPageBreak/>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vAlign w:val="center"/>
            <w:hideMark/>
          </w:tcPr>
          <w:p w14:paraId="12FDAF25" w14:textId="77777777" w:rsidR="00E5323B" w:rsidRPr="0038314C" w:rsidRDefault="00E5323B" w:rsidP="00B730A5">
            <w:pPr>
              <w:pStyle w:val="paragraph"/>
              <w:spacing w:before="0" w:beforeAutospacing="0" w:after="0" w:afterAutospacing="0"/>
              <w:jc w:val="both"/>
            </w:pPr>
          </w:p>
        </w:tc>
      </w:tr>
      <w:tr w:rsidR="0038314C" w:rsidRPr="0038314C" w14:paraId="4E0A2370"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F8E67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6.1. detalizēts ieņēmumu aprēķins</w:t>
            </w:r>
          </w:p>
        </w:tc>
        <w:tc>
          <w:tcPr>
            <w:tcW w:w="0" w:type="auto"/>
            <w:gridSpan w:val="7"/>
            <w:vMerge/>
            <w:vAlign w:val="center"/>
            <w:hideMark/>
          </w:tcPr>
          <w:p w14:paraId="2FAE5546" w14:textId="77777777" w:rsidR="00E5323B" w:rsidRPr="0038314C" w:rsidRDefault="00E5323B" w:rsidP="00E5323B">
            <w:pPr>
              <w:rPr>
                <w:rFonts w:eastAsia="Times New Roman" w:cs="Times New Roman"/>
                <w:iCs/>
                <w:szCs w:val="24"/>
                <w:lang w:eastAsia="lv-LV"/>
              </w:rPr>
            </w:pPr>
          </w:p>
        </w:tc>
      </w:tr>
      <w:tr w:rsidR="0038314C" w:rsidRPr="0038314C" w14:paraId="605624A7"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FE64B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6.2. detalizēts izdevumu aprēķins</w:t>
            </w:r>
          </w:p>
        </w:tc>
        <w:tc>
          <w:tcPr>
            <w:tcW w:w="0" w:type="auto"/>
            <w:gridSpan w:val="7"/>
            <w:vMerge/>
            <w:vAlign w:val="center"/>
            <w:hideMark/>
          </w:tcPr>
          <w:p w14:paraId="3B69AE72" w14:textId="77777777" w:rsidR="00E5323B" w:rsidRPr="0038314C" w:rsidRDefault="00E5323B" w:rsidP="00E5323B">
            <w:pPr>
              <w:rPr>
                <w:rFonts w:eastAsia="Times New Roman" w:cs="Times New Roman"/>
                <w:iCs/>
                <w:szCs w:val="24"/>
                <w:lang w:eastAsia="lv-LV"/>
              </w:rPr>
            </w:pPr>
          </w:p>
        </w:tc>
      </w:tr>
      <w:tr w:rsidR="0038314C" w:rsidRPr="0038314C" w14:paraId="2B273C40"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C9015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14:paraId="31447AC9" w14:textId="77777777" w:rsidR="00866056" w:rsidRPr="0038314C" w:rsidRDefault="0C8495EA">
            <w:pPr>
              <w:rPr>
                <w:rStyle w:val="normaltextrun"/>
                <w:rFonts w:cs="Times New Roman"/>
              </w:rPr>
            </w:pPr>
            <w:r w:rsidRPr="0038314C">
              <w:rPr>
                <w:rStyle w:val="normaltextrun"/>
                <w:rFonts w:cs="Times New Roman"/>
              </w:rPr>
              <w:t>Amata vietu skaita izmaiņas nav</w:t>
            </w:r>
          </w:p>
        </w:tc>
      </w:tr>
      <w:tr w:rsidR="00EA0B3A" w:rsidRPr="0038314C" w14:paraId="60A07A5B" w14:textId="77777777" w:rsidTr="008F3B7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3F24D1" w14:textId="77777777" w:rsidR="00EA0B3A" w:rsidRPr="0038314C" w:rsidRDefault="00EA0B3A" w:rsidP="00EA0B3A">
            <w:pPr>
              <w:rPr>
                <w:rFonts w:eastAsia="Times New Roman" w:cs="Times New Roman"/>
                <w:iCs/>
                <w:szCs w:val="24"/>
                <w:lang w:eastAsia="lv-LV"/>
              </w:rPr>
            </w:pPr>
            <w:bookmarkStart w:id="1" w:name="_Hlk45632356"/>
            <w:r w:rsidRPr="0038314C">
              <w:rPr>
                <w:rFonts w:eastAsia="Times New Roman" w:cs="Times New Roman"/>
                <w:iCs/>
                <w:szCs w:val="24"/>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14:paraId="607416ED" w14:textId="77777777" w:rsidR="00EA0B3A" w:rsidRPr="006B382A" w:rsidRDefault="00A06916" w:rsidP="005A4C61">
            <w:pPr>
              <w:jc w:val="both"/>
              <w:rPr>
                <w:rFonts w:eastAsia="Times New Roman" w:cs="Times New Roman"/>
                <w:szCs w:val="24"/>
              </w:rPr>
            </w:pPr>
            <w:r w:rsidRPr="00BC2328">
              <w:rPr>
                <w:rFonts w:eastAsia="Times New Roman" w:cs="Times New Roman"/>
                <w:szCs w:val="24"/>
              </w:rPr>
              <w:t>2018.</w:t>
            </w:r>
            <w:r>
              <w:rPr>
                <w:rFonts w:eastAsia="Times New Roman" w:cs="Times New Roman"/>
                <w:szCs w:val="24"/>
              </w:rPr>
              <w:t xml:space="preserve"> </w:t>
            </w:r>
            <w:r w:rsidRPr="00BC2328">
              <w:rPr>
                <w:rFonts w:eastAsia="Times New Roman" w:cs="Times New Roman"/>
                <w:szCs w:val="24"/>
              </w:rPr>
              <w:t>gadā likumprojekta "Par vidēja termiņa budžeta ietvaru 2019., 2020. un 2021.</w:t>
            </w:r>
            <w:r>
              <w:rPr>
                <w:rFonts w:eastAsia="Times New Roman" w:cs="Times New Roman"/>
                <w:szCs w:val="24"/>
              </w:rPr>
              <w:t xml:space="preserve"> </w:t>
            </w:r>
            <w:r w:rsidRPr="00BC2328">
              <w:rPr>
                <w:rFonts w:eastAsia="Times New Roman" w:cs="Times New Roman"/>
                <w:szCs w:val="24"/>
              </w:rPr>
              <w:t>gadam" un likumprojekta "Par valsts budžetu 2019.</w:t>
            </w:r>
            <w:r>
              <w:rPr>
                <w:rFonts w:eastAsia="Times New Roman" w:cs="Times New Roman"/>
                <w:szCs w:val="24"/>
              </w:rPr>
              <w:t xml:space="preserve"> </w:t>
            </w:r>
            <w:r w:rsidRPr="00BC2328">
              <w:rPr>
                <w:rFonts w:eastAsia="Times New Roman" w:cs="Times New Roman"/>
                <w:szCs w:val="24"/>
              </w:rPr>
              <w:t>gadam" izstrādes procesā V</w:t>
            </w:r>
            <w:r>
              <w:rPr>
                <w:rFonts w:eastAsia="Times New Roman" w:cs="Times New Roman"/>
                <w:szCs w:val="24"/>
              </w:rPr>
              <w:t>alsts administrācijas skolai</w:t>
            </w:r>
            <w:r w:rsidRPr="00BC2328">
              <w:rPr>
                <w:rFonts w:eastAsia="Times New Roman" w:cs="Times New Roman"/>
                <w:szCs w:val="24"/>
              </w:rPr>
              <w:t xml:space="preserve"> tika iekļauts un apstiprināts finansējums MPS uzturēšanai resora “Ministru kabinets” budžeta programmā 19.000 "Valsts administrācijas skola": 2019.gadā – 14 045 EUR, 2020.gadā – 16 595 EUR un no 2021.gada un turpmāk ik gadu – 16 745 EUR</w:t>
            </w:r>
            <w:r>
              <w:rPr>
                <w:rFonts w:eastAsia="Times New Roman" w:cs="Times New Roman"/>
                <w:szCs w:val="24"/>
              </w:rPr>
              <w:t>, līdz ar to finansējums MPS uzturēšanai tiks nodrošināts esošā budžeta ietvaros</w:t>
            </w:r>
            <w:r w:rsidRPr="00BC2328">
              <w:rPr>
                <w:rFonts w:eastAsia="Times New Roman" w:cs="Times New Roman"/>
                <w:szCs w:val="24"/>
              </w:rPr>
              <w:t>.</w:t>
            </w:r>
          </w:p>
        </w:tc>
      </w:tr>
    </w:tbl>
    <w:bookmarkEnd w:id="1"/>
    <w:p w14:paraId="0782E35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42F9B99C" w14:textId="77777777" w:rsidTr="506027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8DBEC" w14:textId="77777777" w:rsidR="00655F2C" w:rsidRPr="0038314C" w:rsidRDefault="00E5323B" w:rsidP="0038314C">
            <w:pPr>
              <w:jc w:val="center"/>
              <w:rPr>
                <w:rFonts w:eastAsia="Times New Roman" w:cs="Times New Roman"/>
                <w:b/>
                <w:bCs/>
                <w:iCs/>
                <w:szCs w:val="24"/>
                <w:lang w:eastAsia="lv-LV"/>
              </w:rPr>
            </w:pPr>
            <w:r w:rsidRPr="0038314C">
              <w:rPr>
                <w:rFonts w:eastAsia="Times New Roman" w:cs="Times New Roman"/>
                <w:b/>
                <w:bCs/>
                <w:iCs/>
                <w:szCs w:val="24"/>
                <w:lang w:eastAsia="lv-LV"/>
              </w:rPr>
              <w:t>IV. Tiesību akta projekta ietekme uz spēkā esošo tiesību normu sistēmu</w:t>
            </w:r>
          </w:p>
        </w:tc>
      </w:tr>
      <w:tr w:rsidR="0038314C" w:rsidRPr="0038314C" w14:paraId="36531257"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27D74"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A36E3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CC7C165" w14:textId="77777777" w:rsidR="00866056" w:rsidRPr="0038314C" w:rsidRDefault="00866056" w:rsidP="0038314C">
            <w:pPr>
              <w:jc w:val="both"/>
              <w:rPr>
                <w:rFonts w:eastAsia="Times New Roman" w:cs="Times New Roman"/>
              </w:rPr>
            </w:pPr>
            <w:r w:rsidRPr="0038314C">
              <w:rPr>
                <w:rStyle w:val="normaltextrun"/>
                <w:rFonts w:cs="Times New Roman"/>
                <w:shd w:val="clear" w:color="auto" w:fill="FFFFFF"/>
              </w:rPr>
              <w:t xml:space="preserve">Pēc Likumprojekta izskatīšanas Saeimā otrajā lasījumā Ministru kabinetā tiks iesniegts Ministru kabineta noteikumu </w:t>
            </w:r>
            <w:r w:rsidR="4233EE9A" w:rsidRPr="0038314C">
              <w:rPr>
                <w:rStyle w:val="normaltextrun"/>
                <w:rFonts w:cs="Times New Roman"/>
                <w:shd w:val="clear" w:color="auto" w:fill="FFFFFF"/>
              </w:rPr>
              <w:t>"</w:t>
            </w:r>
            <w:r w:rsidRPr="0038314C">
              <w:rPr>
                <w:rStyle w:val="normaltextrun"/>
                <w:rFonts w:cs="Times New Roman"/>
                <w:shd w:val="clear" w:color="auto" w:fill="FFFFFF"/>
              </w:rPr>
              <w:t>Mācību pārvaldības sistēmas noteikumi</w:t>
            </w:r>
            <w:r w:rsidR="7892E996" w:rsidRPr="0038314C">
              <w:rPr>
                <w:rStyle w:val="normaltextrun"/>
                <w:rFonts w:cs="Times New Roman"/>
                <w:shd w:val="clear" w:color="auto" w:fill="FFFFFF"/>
              </w:rPr>
              <w:t>"</w:t>
            </w:r>
            <w:r w:rsidRPr="0038314C">
              <w:rPr>
                <w:rStyle w:val="normaltextrun"/>
                <w:rFonts w:cs="Times New Roman"/>
                <w:shd w:val="clear" w:color="auto" w:fill="FFFFFF"/>
              </w:rPr>
              <w:t> projekts, kura izstrādāšanai paredzēts pilnvarojums Likumprojektā.</w:t>
            </w:r>
            <w:r w:rsidRPr="0038314C">
              <w:rPr>
                <w:rStyle w:val="eop"/>
                <w:rFonts w:cs="Times New Roman"/>
                <w:shd w:val="clear" w:color="auto" w:fill="FFFFFF"/>
              </w:rPr>
              <w:t> </w:t>
            </w:r>
            <w:r w:rsidR="63A09D35" w:rsidRPr="0038314C">
              <w:rPr>
                <w:rStyle w:val="eop"/>
                <w:rFonts w:cs="Times New Roman"/>
              </w:rPr>
              <w:t xml:space="preserve"> </w:t>
            </w:r>
            <w:r w:rsidR="63A09D35" w:rsidRPr="0038314C">
              <w:rPr>
                <w:rFonts w:eastAsia="Times New Roman" w:cs="Times New Roman"/>
              </w:rPr>
              <w:t>"Mācību pārvaldības sistēmas noteikumi" noteiks kārtību, kādā informācija tiek iekļauta Mācību pārvaldības sistēmā, iekļaujamās informācijas apjomu un tās apstrādes kārtību.</w:t>
            </w:r>
          </w:p>
        </w:tc>
      </w:tr>
      <w:tr w:rsidR="0038314C" w:rsidRPr="0038314C" w14:paraId="22211B4F"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F3547F"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FD4B27"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038E7CC" w14:textId="77777777" w:rsidR="00866056" w:rsidRPr="0038314C" w:rsidRDefault="00866056" w:rsidP="67567C04">
            <w:pPr>
              <w:rPr>
                <w:rFonts w:eastAsia="Times New Roman" w:cs="Times New Roman"/>
                <w:lang w:eastAsia="lv-LV"/>
              </w:rPr>
            </w:pPr>
            <w:r w:rsidRPr="0038314C">
              <w:rPr>
                <w:rStyle w:val="normaltextrun"/>
                <w:rFonts w:cs="Times New Roman"/>
                <w:shd w:val="clear" w:color="auto" w:fill="FFFFFF"/>
              </w:rPr>
              <w:t>Valsts administrācijas skola</w:t>
            </w:r>
            <w:r w:rsidR="01F091F2" w:rsidRPr="0038314C">
              <w:rPr>
                <w:rStyle w:val="normaltextrun"/>
                <w:rFonts w:cs="Times New Roman"/>
                <w:shd w:val="clear" w:color="auto" w:fill="FFFFFF"/>
              </w:rPr>
              <w:t xml:space="preserve">, </w:t>
            </w:r>
            <w:r w:rsidRPr="0038314C">
              <w:rPr>
                <w:rStyle w:val="normaltextrun"/>
                <w:rFonts w:cs="Times New Roman"/>
                <w:shd w:val="clear" w:color="auto" w:fill="FFFFFF"/>
              </w:rPr>
              <w:t>Valsts kanceleja</w:t>
            </w:r>
            <w:r w:rsidRPr="0038314C">
              <w:rPr>
                <w:rStyle w:val="eop"/>
                <w:rFonts w:cs="Times New Roman"/>
                <w:shd w:val="clear" w:color="auto" w:fill="FFFFFF"/>
              </w:rPr>
              <w:t> </w:t>
            </w:r>
          </w:p>
        </w:tc>
      </w:tr>
      <w:tr w:rsidR="0038314C" w:rsidRPr="0038314C" w14:paraId="201CB152"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2160E4"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8F0615"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E94C30" w14:textId="77777777" w:rsidR="00866056" w:rsidRPr="0038314C" w:rsidRDefault="00AB30EF" w:rsidP="0038314C">
            <w:pPr>
              <w:jc w:val="both"/>
              <w:rPr>
                <w:rFonts w:eastAsia="Times New Roman" w:cs="Times New Roman"/>
                <w:lang w:eastAsia="lv-LV"/>
              </w:rPr>
            </w:pPr>
            <w:r w:rsidRPr="0038314C">
              <w:rPr>
                <w:rStyle w:val="normaltextrun"/>
                <w:rFonts w:cs="Times New Roman"/>
              </w:rPr>
              <w:t>Nav</w:t>
            </w:r>
          </w:p>
        </w:tc>
      </w:tr>
    </w:tbl>
    <w:p w14:paraId="07CB4F24"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314C" w:rsidRPr="0038314C" w14:paraId="46E2F3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7BBF9" w14:textId="77777777" w:rsidR="00655F2C" w:rsidRPr="0038314C" w:rsidRDefault="00E5323B" w:rsidP="0038314C">
            <w:pPr>
              <w:jc w:val="center"/>
              <w:rPr>
                <w:rFonts w:eastAsia="Times New Roman" w:cs="Times New Roman"/>
                <w:b/>
                <w:bCs/>
                <w:iCs/>
                <w:szCs w:val="24"/>
                <w:lang w:eastAsia="lv-LV"/>
              </w:rPr>
            </w:pPr>
            <w:r w:rsidRPr="0038314C">
              <w:rPr>
                <w:rFonts w:eastAsia="Times New Roman" w:cs="Times New Roman"/>
                <w:b/>
                <w:bCs/>
                <w:iCs/>
                <w:szCs w:val="24"/>
                <w:lang w:eastAsia="lv-LV"/>
              </w:rPr>
              <w:t>V. Tiesību akta projekta atbilstība Latvijas Republikas starptautiskajām saistībām</w:t>
            </w:r>
          </w:p>
        </w:tc>
      </w:tr>
      <w:tr w:rsidR="0038314C" w:rsidRPr="0038314C" w14:paraId="4183FB3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972C1D" w14:textId="77777777" w:rsidR="00866056" w:rsidRPr="0038314C" w:rsidRDefault="00866056" w:rsidP="00866056">
            <w:pPr>
              <w:jc w:val="center"/>
              <w:rPr>
                <w:rFonts w:eastAsia="Times New Roman" w:cs="Times New Roman"/>
                <w:bCs/>
                <w:iCs/>
                <w:szCs w:val="24"/>
                <w:lang w:eastAsia="lv-LV"/>
              </w:rPr>
            </w:pPr>
            <w:r w:rsidRPr="0038314C">
              <w:rPr>
                <w:rFonts w:eastAsia="Times New Roman" w:cs="Times New Roman"/>
                <w:bCs/>
                <w:iCs/>
                <w:szCs w:val="24"/>
                <w:lang w:eastAsia="lv-LV"/>
              </w:rPr>
              <w:t>Projekts šo jomu neskar</w:t>
            </w:r>
          </w:p>
        </w:tc>
      </w:tr>
    </w:tbl>
    <w:p w14:paraId="7F48A2D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4E832923" w14:textId="77777777" w:rsidTr="5DF4839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9D52EE" w14:textId="77777777" w:rsidR="00655F2C" w:rsidRPr="0038314C" w:rsidRDefault="00E5323B" w:rsidP="0038314C">
            <w:pPr>
              <w:jc w:val="center"/>
              <w:rPr>
                <w:rFonts w:eastAsia="Times New Roman" w:cs="Times New Roman"/>
                <w:b/>
                <w:bCs/>
                <w:iCs/>
                <w:szCs w:val="24"/>
                <w:lang w:eastAsia="lv-LV"/>
              </w:rPr>
            </w:pPr>
            <w:r w:rsidRPr="0038314C">
              <w:rPr>
                <w:rFonts w:eastAsia="Times New Roman" w:cs="Times New Roman"/>
                <w:b/>
                <w:bCs/>
                <w:iCs/>
                <w:szCs w:val="24"/>
                <w:lang w:eastAsia="lv-LV"/>
              </w:rPr>
              <w:t>VI. Sabiedrības līdzdalība un komunikācijas aktivitātes</w:t>
            </w:r>
          </w:p>
        </w:tc>
      </w:tr>
      <w:tr w:rsidR="0038314C" w:rsidRPr="0038314C" w14:paraId="5E86EF8A" w14:textId="77777777" w:rsidTr="5DF4839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CDF1CB"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FC1B690"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5858688" w14:textId="77777777" w:rsidR="00E5323B" w:rsidRPr="0038314C" w:rsidRDefault="74582B46" w:rsidP="0038314C">
            <w:pPr>
              <w:jc w:val="both"/>
              <w:rPr>
                <w:rFonts w:cs="Times New Roman"/>
              </w:rPr>
            </w:pPr>
            <w:r w:rsidRPr="0038314C">
              <w:rPr>
                <w:rFonts w:eastAsia="Times New Roman" w:cs="Times New Roman"/>
                <w:szCs w:val="24"/>
              </w:rPr>
              <w:t>Par likumprojektu informēta sabiedrība, informāciju publicējot Ministru kabineta un Valsts administrācijas skolas tīmekļvietnē.</w:t>
            </w:r>
          </w:p>
        </w:tc>
      </w:tr>
      <w:tr w:rsidR="0038314C" w:rsidRPr="0038314C" w14:paraId="2EF0C8BB" w14:textId="77777777" w:rsidTr="5DF4839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A05CB1"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10F12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D0052F0" w14:textId="77777777" w:rsidR="00E5323B" w:rsidRPr="0038314C" w:rsidRDefault="0B57750B" w:rsidP="0038314C">
            <w:pPr>
              <w:jc w:val="both"/>
              <w:rPr>
                <w:rFonts w:eastAsia="Times New Roman" w:cs="Times New Roman"/>
                <w:szCs w:val="24"/>
              </w:rPr>
            </w:pPr>
            <w:r w:rsidRPr="0038314C">
              <w:rPr>
                <w:rFonts w:eastAsia="Times New Roman" w:cs="Times New Roman"/>
                <w:szCs w:val="24"/>
              </w:rPr>
              <w:t>Likumprojekts 2020. gada 1</w:t>
            </w:r>
            <w:r w:rsidR="000A3993">
              <w:rPr>
                <w:rFonts w:eastAsia="Times New Roman" w:cs="Times New Roman"/>
                <w:szCs w:val="24"/>
              </w:rPr>
              <w:t>4</w:t>
            </w:r>
            <w:r w:rsidRPr="0038314C">
              <w:rPr>
                <w:rFonts w:eastAsia="Times New Roman" w:cs="Times New Roman"/>
                <w:szCs w:val="24"/>
              </w:rPr>
              <w:t>. jūlijā publicēts:</w:t>
            </w:r>
          </w:p>
          <w:p w14:paraId="707A9EFF" w14:textId="77777777" w:rsidR="00E5323B" w:rsidRPr="0038314C" w:rsidRDefault="0B57750B" w:rsidP="0038314C">
            <w:pPr>
              <w:jc w:val="both"/>
              <w:rPr>
                <w:rFonts w:eastAsia="Times New Roman" w:cs="Times New Roman"/>
                <w:szCs w:val="24"/>
              </w:rPr>
            </w:pPr>
            <w:r w:rsidRPr="0038314C">
              <w:rPr>
                <w:rFonts w:eastAsia="Times New Roman" w:cs="Times New Roman"/>
                <w:szCs w:val="24"/>
              </w:rPr>
              <w:t>Ministru kabineta tīmekļvietnē, adrese:</w:t>
            </w:r>
          </w:p>
          <w:p w14:paraId="2B32865D" w14:textId="77777777" w:rsidR="00E5323B" w:rsidRPr="0038314C" w:rsidRDefault="00492B3A" w:rsidP="0038314C">
            <w:pPr>
              <w:jc w:val="both"/>
              <w:rPr>
                <w:rFonts w:eastAsia="Times New Roman" w:cs="Times New Roman"/>
                <w:szCs w:val="24"/>
              </w:rPr>
            </w:pPr>
            <w:hyperlink r:id="rId7" w:history="1">
              <w:r w:rsidR="0B57750B" w:rsidRPr="0038314C">
                <w:rPr>
                  <w:rStyle w:val="Hyperlink"/>
                  <w:rFonts w:eastAsia="Times New Roman" w:cs="Times New Roman"/>
                  <w:color w:val="auto"/>
                  <w:szCs w:val="24"/>
                </w:rPr>
                <w:t>http://www.mk.gov.lv/content/ministru-kabineta-diskusiju-dokumenti</w:t>
              </w:r>
            </w:hyperlink>
          </w:p>
          <w:p w14:paraId="4C595CA6" w14:textId="77777777" w:rsidR="301A92E2" w:rsidRPr="0038314C" w:rsidRDefault="301A92E2" w:rsidP="0038314C">
            <w:pPr>
              <w:jc w:val="both"/>
              <w:rPr>
                <w:rStyle w:val="Hyperlink"/>
                <w:rFonts w:eastAsia="Times New Roman" w:cs="Times New Roman"/>
                <w:color w:val="auto"/>
                <w:szCs w:val="24"/>
              </w:rPr>
            </w:pPr>
            <w:r w:rsidRPr="0038314C">
              <w:rPr>
                <w:rStyle w:val="Hyperlink"/>
                <w:rFonts w:eastAsia="Times New Roman" w:cs="Times New Roman"/>
                <w:color w:val="auto"/>
                <w:szCs w:val="24"/>
              </w:rPr>
              <w:t>Valsts administrācijas skolas tīmekļvietnē, adrese:</w:t>
            </w:r>
          </w:p>
          <w:p w14:paraId="1B44355B" w14:textId="77777777" w:rsidR="301A92E2" w:rsidRPr="0038314C" w:rsidRDefault="00492B3A" w:rsidP="0038314C">
            <w:pPr>
              <w:jc w:val="both"/>
              <w:rPr>
                <w:rStyle w:val="Hyperlink"/>
                <w:rFonts w:eastAsia="Times New Roman" w:cs="Times New Roman"/>
                <w:color w:val="auto"/>
                <w:szCs w:val="24"/>
              </w:rPr>
            </w:pPr>
            <w:hyperlink r:id="rId8" w:history="1">
              <w:r w:rsidR="301A92E2" w:rsidRPr="0038314C">
                <w:rPr>
                  <w:rStyle w:val="Hyperlink"/>
                  <w:rFonts w:eastAsia="Times New Roman" w:cs="Times New Roman"/>
                  <w:color w:val="auto"/>
                  <w:szCs w:val="24"/>
                </w:rPr>
                <w:t>https://vas.gov.lv/lv/</w:t>
              </w:r>
            </w:hyperlink>
          </w:p>
          <w:p w14:paraId="22BFB0DD" w14:textId="77777777" w:rsidR="00E5323B" w:rsidRPr="0038314C" w:rsidRDefault="0B57750B" w:rsidP="0038314C">
            <w:pPr>
              <w:jc w:val="both"/>
              <w:rPr>
                <w:rFonts w:eastAsia="Calibri" w:cs="Times New Roman"/>
                <w:szCs w:val="24"/>
              </w:rPr>
            </w:pPr>
            <w:r w:rsidRPr="0038314C">
              <w:rPr>
                <w:rFonts w:eastAsia="Times New Roman" w:cs="Times New Roman"/>
                <w:szCs w:val="24"/>
              </w:rPr>
              <w:t>Sabiedrības pārstāvjiem tika dota iespēja līdzdarboties likumprojekta izstrādē, rakstveidā sniedzot viedokli par likumprojektu līdz 2020. gada 27. jūlijam</w:t>
            </w:r>
            <w:r w:rsidRPr="0038314C">
              <w:rPr>
                <w:rFonts w:eastAsia="Calibri" w:cs="Times New Roman"/>
                <w:szCs w:val="24"/>
              </w:rPr>
              <w:t>.</w:t>
            </w:r>
          </w:p>
        </w:tc>
      </w:tr>
      <w:tr w:rsidR="0038314C" w:rsidRPr="0038314C" w14:paraId="1B263137" w14:textId="77777777" w:rsidTr="5DF4839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517B7B"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FB1DCF"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2B37F44" w14:textId="366A7E41" w:rsidR="00E5323B" w:rsidRPr="0038314C" w:rsidRDefault="009D4EFB" w:rsidP="5060273D">
            <w:pPr>
              <w:rPr>
                <w:rFonts w:eastAsia="Times New Roman" w:cs="Times New Roman"/>
                <w:lang w:eastAsia="lv-LV"/>
              </w:rPr>
            </w:pPr>
            <w:r>
              <w:rPr>
                <w:rFonts w:eastAsia="Times New Roman" w:cs="Times New Roman"/>
                <w:szCs w:val="24"/>
              </w:rPr>
              <w:t>Viedoklis par likumprojektu netika saņemts.</w:t>
            </w:r>
          </w:p>
        </w:tc>
      </w:tr>
      <w:tr w:rsidR="0038314C" w:rsidRPr="0038314C" w14:paraId="6A7BA342" w14:textId="77777777" w:rsidTr="5DF4839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3AD8D5"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9D32A8"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AD1140" w14:textId="77777777" w:rsidR="00E5323B" w:rsidRPr="0038314C" w:rsidRDefault="0617F3EE" w:rsidP="5060273D">
            <w:pPr>
              <w:rPr>
                <w:rFonts w:eastAsia="Times New Roman" w:cs="Times New Roman"/>
                <w:lang w:eastAsia="lv-LV"/>
              </w:rPr>
            </w:pPr>
            <w:r w:rsidRPr="0038314C">
              <w:rPr>
                <w:rFonts w:eastAsia="Times New Roman" w:cs="Times New Roman"/>
                <w:lang w:eastAsia="lv-LV"/>
              </w:rPr>
              <w:t>Nav</w:t>
            </w:r>
          </w:p>
        </w:tc>
      </w:tr>
    </w:tbl>
    <w:p w14:paraId="2433011B"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314C" w:rsidRPr="0038314C" w14:paraId="429FE80A" w14:textId="77777777" w:rsidTr="5060273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BE3263" w14:textId="77777777" w:rsidR="00655F2C" w:rsidRPr="0038314C" w:rsidRDefault="00E5323B" w:rsidP="0038314C">
            <w:pPr>
              <w:jc w:val="center"/>
              <w:rPr>
                <w:rFonts w:eastAsia="Times New Roman" w:cs="Times New Roman"/>
                <w:b/>
                <w:bCs/>
                <w:iCs/>
                <w:szCs w:val="24"/>
                <w:lang w:eastAsia="lv-LV"/>
              </w:rPr>
            </w:pPr>
            <w:r w:rsidRPr="0038314C">
              <w:rPr>
                <w:rFonts w:eastAsia="Times New Roman" w:cs="Times New Roman"/>
                <w:b/>
                <w:bCs/>
                <w:iCs/>
                <w:szCs w:val="24"/>
                <w:lang w:eastAsia="lv-LV"/>
              </w:rPr>
              <w:t>VII. Tiesību akta projekta izpildes nodrošināšana un tās ietekme uz institūcijām</w:t>
            </w:r>
          </w:p>
        </w:tc>
      </w:tr>
      <w:tr w:rsidR="0038314C" w:rsidRPr="0038314C" w14:paraId="3196D9FD"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95ACF0"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183CD9"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E2F327" w14:textId="77777777" w:rsidR="00866056" w:rsidRPr="0038314C" w:rsidRDefault="00866056" w:rsidP="67567C04">
            <w:pPr>
              <w:rPr>
                <w:rStyle w:val="eop"/>
                <w:rFonts w:cs="Times New Roman"/>
                <w:lang w:eastAsia="lv-LV"/>
              </w:rPr>
            </w:pPr>
            <w:r w:rsidRPr="0038314C">
              <w:rPr>
                <w:rStyle w:val="normaltextrun"/>
                <w:rFonts w:cs="Times New Roman"/>
                <w:shd w:val="clear" w:color="auto" w:fill="FFFFFF"/>
              </w:rPr>
              <w:t>Valsts administrācijas skola</w:t>
            </w:r>
            <w:r w:rsidR="09FE2AC2" w:rsidRPr="0038314C">
              <w:rPr>
                <w:rStyle w:val="normaltextrun"/>
                <w:rFonts w:cs="Times New Roman"/>
                <w:shd w:val="clear" w:color="auto" w:fill="FFFFFF"/>
              </w:rPr>
              <w:t xml:space="preserve"> un citas valsts un pašvaldību institūcijas.</w:t>
            </w:r>
          </w:p>
        </w:tc>
      </w:tr>
      <w:tr w:rsidR="0038314C" w:rsidRPr="0038314C" w14:paraId="73E93391"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3588F1"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D34AB6"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Projekta izpildes ietekme uz pārvaldes funkcijām un institucionālo struktūru.</w:t>
            </w:r>
            <w:r w:rsidRPr="0038314C">
              <w:rPr>
                <w:rFonts w:eastAsia="Times New Roman" w:cs="Times New Roman"/>
                <w:iCs/>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E5F4B2" w14:textId="77777777" w:rsidR="00866056" w:rsidRPr="0038314C" w:rsidRDefault="00866056" w:rsidP="0038314C">
            <w:pPr>
              <w:jc w:val="both"/>
              <w:rPr>
                <w:rStyle w:val="eop"/>
                <w:rFonts w:cs="Times New Roman"/>
                <w:lang w:eastAsia="lv-LV"/>
              </w:rPr>
            </w:pPr>
            <w:r w:rsidRPr="0038314C">
              <w:rPr>
                <w:rStyle w:val="normaltextrun"/>
                <w:rFonts w:cs="Times New Roman"/>
                <w:shd w:val="clear" w:color="auto" w:fill="FFFFFF"/>
              </w:rPr>
              <w:t xml:space="preserve">Noteikumu projekta izpildes rezultātā nav paredzēta esošu institūciju likvidācija vai reorganizācija un </w:t>
            </w:r>
            <w:r w:rsidR="0010073C" w:rsidRPr="0038314C">
              <w:rPr>
                <w:rStyle w:val="normaltextrun"/>
                <w:rFonts w:cs="Times New Roman"/>
                <w:shd w:val="clear" w:color="auto" w:fill="FFFFFF"/>
              </w:rPr>
              <w:t>papildu cilvēkresursi</w:t>
            </w:r>
            <w:r w:rsidRPr="0038314C">
              <w:rPr>
                <w:rStyle w:val="normaltextrun"/>
                <w:rFonts w:cs="Times New Roman"/>
                <w:shd w:val="clear" w:color="auto" w:fill="FFFFFF"/>
              </w:rPr>
              <w:t xml:space="preserve"> nav nepieciešami.</w:t>
            </w:r>
            <w:r w:rsidRPr="0038314C">
              <w:rPr>
                <w:rStyle w:val="eop"/>
                <w:rFonts w:cs="Times New Roman"/>
                <w:shd w:val="clear" w:color="auto" w:fill="FFFFFF"/>
              </w:rPr>
              <w:t> </w:t>
            </w:r>
            <w:r w:rsidR="031588C0" w:rsidRPr="0038314C">
              <w:rPr>
                <w:rStyle w:val="eop"/>
                <w:rFonts w:cs="Times New Roman"/>
                <w:shd w:val="clear" w:color="auto" w:fill="FFFFFF"/>
              </w:rPr>
              <w:t>Iestāžu institucionālā struktūra netiek ietekmēta.</w:t>
            </w:r>
          </w:p>
        </w:tc>
      </w:tr>
      <w:tr w:rsidR="0038314C" w:rsidRPr="0038314C" w14:paraId="4AB61E8E" w14:textId="77777777" w:rsidTr="5060273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C38E3" w14:textId="77777777" w:rsidR="00655F2C"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CF3601" w14:textId="77777777" w:rsidR="00E5323B" w:rsidRPr="0038314C" w:rsidRDefault="00E5323B" w:rsidP="00E5323B">
            <w:pPr>
              <w:rPr>
                <w:rFonts w:eastAsia="Times New Roman" w:cs="Times New Roman"/>
                <w:iCs/>
                <w:szCs w:val="24"/>
                <w:lang w:eastAsia="lv-LV"/>
              </w:rPr>
            </w:pPr>
            <w:r w:rsidRPr="0038314C">
              <w:rPr>
                <w:rFonts w:eastAsia="Times New Roman" w:cs="Times New Roman"/>
                <w:iCs/>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57A086" w14:textId="77777777" w:rsidR="00E5323B" w:rsidRPr="0038314C" w:rsidRDefault="6358649B" w:rsidP="5060273D">
            <w:pPr>
              <w:rPr>
                <w:rFonts w:eastAsia="Times New Roman" w:cs="Times New Roman"/>
                <w:lang w:eastAsia="lv-LV"/>
              </w:rPr>
            </w:pPr>
            <w:r w:rsidRPr="0038314C">
              <w:rPr>
                <w:rFonts w:eastAsia="Times New Roman" w:cs="Times New Roman"/>
                <w:lang w:eastAsia="lv-LV"/>
              </w:rPr>
              <w:t>Nav</w:t>
            </w:r>
          </w:p>
        </w:tc>
      </w:tr>
    </w:tbl>
    <w:p w14:paraId="47BEFA50" w14:textId="77777777" w:rsidR="00C25B49" w:rsidRPr="0038314C" w:rsidRDefault="00C25B49" w:rsidP="00894C55">
      <w:pPr>
        <w:rPr>
          <w:rFonts w:cs="Times New Roman"/>
          <w:sz w:val="28"/>
          <w:szCs w:val="28"/>
        </w:rPr>
      </w:pPr>
    </w:p>
    <w:p w14:paraId="0495A8E8" w14:textId="77777777" w:rsidR="00E5323B" w:rsidRPr="0038314C" w:rsidRDefault="00E5323B" w:rsidP="00894C55">
      <w:pPr>
        <w:rPr>
          <w:rFonts w:cs="Times New Roman"/>
          <w:sz w:val="28"/>
          <w:szCs w:val="28"/>
        </w:rPr>
      </w:pPr>
    </w:p>
    <w:p w14:paraId="7C7D7796" w14:textId="77777777" w:rsidR="00894C55" w:rsidRPr="0038314C" w:rsidRDefault="00866056" w:rsidP="00894C55">
      <w:pPr>
        <w:tabs>
          <w:tab w:val="left" w:pos="6237"/>
        </w:tabs>
        <w:ind w:firstLine="720"/>
        <w:rPr>
          <w:rFonts w:cs="Times New Roman"/>
          <w:sz w:val="28"/>
          <w:szCs w:val="28"/>
        </w:rPr>
      </w:pPr>
      <w:r w:rsidRPr="0038314C">
        <w:rPr>
          <w:rFonts w:cs="Times New Roman"/>
          <w:sz w:val="28"/>
          <w:szCs w:val="28"/>
        </w:rPr>
        <w:t>Ministru prezidents</w:t>
      </w:r>
      <w:r w:rsidR="00894C55" w:rsidRPr="0038314C">
        <w:rPr>
          <w:rFonts w:cs="Times New Roman"/>
          <w:sz w:val="28"/>
          <w:szCs w:val="28"/>
        </w:rPr>
        <w:tab/>
      </w:r>
      <w:r w:rsidRPr="0038314C">
        <w:rPr>
          <w:rFonts w:cs="Times New Roman"/>
          <w:sz w:val="28"/>
          <w:szCs w:val="28"/>
        </w:rPr>
        <w:t>A. K. Kariņš</w:t>
      </w:r>
    </w:p>
    <w:p w14:paraId="7461B53E" w14:textId="77777777" w:rsidR="004A465E" w:rsidRPr="0038314C" w:rsidRDefault="004A465E" w:rsidP="00894C55">
      <w:pPr>
        <w:tabs>
          <w:tab w:val="left" w:pos="6237"/>
        </w:tabs>
        <w:ind w:firstLine="720"/>
        <w:rPr>
          <w:rFonts w:cs="Times New Roman"/>
          <w:sz w:val="28"/>
          <w:szCs w:val="28"/>
        </w:rPr>
      </w:pPr>
    </w:p>
    <w:p w14:paraId="6373002F" w14:textId="77777777" w:rsidR="004A465E" w:rsidRPr="0038314C" w:rsidRDefault="004A465E" w:rsidP="00894C55">
      <w:pPr>
        <w:tabs>
          <w:tab w:val="left" w:pos="6237"/>
        </w:tabs>
        <w:ind w:firstLine="720"/>
        <w:rPr>
          <w:rFonts w:cs="Times New Roman"/>
          <w:sz w:val="28"/>
          <w:szCs w:val="28"/>
        </w:rPr>
      </w:pPr>
      <w:r w:rsidRPr="0038314C">
        <w:rPr>
          <w:rFonts w:cs="Times New Roman"/>
          <w:sz w:val="28"/>
          <w:szCs w:val="28"/>
        </w:rPr>
        <w:t>Valsts kancelejas direktors</w:t>
      </w:r>
      <w:r w:rsidRPr="0038314C">
        <w:rPr>
          <w:rFonts w:cs="Times New Roman"/>
          <w:sz w:val="28"/>
          <w:szCs w:val="28"/>
        </w:rPr>
        <w:tab/>
        <w:t>J. Citskovskis</w:t>
      </w:r>
    </w:p>
    <w:p w14:paraId="4DDB043C" w14:textId="77777777" w:rsidR="00894C55" w:rsidRPr="0038314C" w:rsidRDefault="00894C55" w:rsidP="00894C55">
      <w:pPr>
        <w:ind w:firstLine="720"/>
        <w:rPr>
          <w:rFonts w:cs="Times New Roman"/>
          <w:sz w:val="28"/>
          <w:szCs w:val="28"/>
        </w:rPr>
      </w:pPr>
    </w:p>
    <w:p w14:paraId="663E409F" w14:textId="77777777" w:rsidR="00894C55" w:rsidRPr="0038314C" w:rsidRDefault="00894C55" w:rsidP="00894C55">
      <w:pPr>
        <w:ind w:firstLine="720"/>
        <w:rPr>
          <w:rFonts w:cs="Times New Roman"/>
          <w:sz w:val="28"/>
          <w:szCs w:val="28"/>
        </w:rPr>
      </w:pPr>
    </w:p>
    <w:p w14:paraId="7D41F0E5" w14:textId="77777777" w:rsidR="00894C55" w:rsidRPr="0038314C" w:rsidRDefault="00894C55" w:rsidP="00894C55">
      <w:pPr>
        <w:tabs>
          <w:tab w:val="left" w:pos="6237"/>
        </w:tabs>
        <w:ind w:firstLine="720"/>
        <w:rPr>
          <w:rFonts w:cs="Times New Roman"/>
          <w:sz w:val="28"/>
          <w:szCs w:val="28"/>
        </w:rPr>
      </w:pPr>
    </w:p>
    <w:p w14:paraId="65C378ED" w14:textId="77777777" w:rsidR="00894C55" w:rsidRPr="0038314C" w:rsidRDefault="00894C55" w:rsidP="00894C55">
      <w:pPr>
        <w:tabs>
          <w:tab w:val="left" w:pos="6237"/>
        </w:tabs>
        <w:ind w:firstLine="720"/>
        <w:rPr>
          <w:rFonts w:cs="Times New Roman"/>
          <w:sz w:val="28"/>
          <w:szCs w:val="28"/>
        </w:rPr>
      </w:pPr>
    </w:p>
    <w:p w14:paraId="17030021" w14:textId="77777777" w:rsidR="00894C55" w:rsidRPr="0038314C" w:rsidRDefault="00894C55" w:rsidP="00894C55">
      <w:pPr>
        <w:tabs>
          <w:tab w:val="left" w:pos="6237"/>
        </w:tabs>
        <w:ind w:firstLine="720"/>
        <w:rPr>
          <w:rFonts w:cs="Times New Roman"/>
          <w:sz w:val="28"/>
          <w:szCs w:val="28"/>
        </w:rPr>
      </w:pPr>
    </w:p>
    <w:p w14:paraId="6928B845" w14:textId="77777777" w:rsidR="00894C55" w:rsidRPr="0038314C" w:rsidRDefault="3AB1E199" w:rsidP="1634E472">
      <w:pPr>
        <w:tabs>
          <w:tab w:val="left" w:pos="6237"/>
        </w:tabs>
        <w:rPr>
          <w:rFonts w:cs="Times New Roman"/>
        </w:rPr>
      </w:pPr>
      <w:r w:rsidRPr="7F5ACFAF">
        <w:rPr>
          <w:rFonts w:cs="Times New Roman"/>
        </w:rPr>
        <w:t>Moše-Mo</w:t>
      </w:r>
      <w:r w:rsidR="380DEB4A" w:rsidRPr="7F5ACFAF">
        <w:rPr>
          <w:rFonts w:cs="Times New Roman"/>
        </w:rPr>
        <w:t>ž</w:t>
      </w:r>
      <w:r w:rsidRPr="7F5ACFAF">
        <w:rPr>
          <w:rFonts w:cs="Times New Roman"/>
        </w:rPr>
        <w:t>us</w:t>
      </w:r>
      <w:r w:rsidR="00D133F8" w:rsidRPr="7F5ACFAF">
        <w:rPr>
          <w:rFonts w:cs="Times New Roman"/>
        </w:rPr>
        <w:t xml:space="preserve"> </w:t>
      </w:r>
      <w:r w:rsidR="65E78E4B" w:rsidRPr="7F5ACFAF">
        <w:rPr>
          <w:rFonts w:eastAsia="Times New Roman" w:cs="Times New Roman"/>
        </w:rPr>
        <w:t>67225997</w:t>
      </w:r>
    </w:p>
    <w:p w14:paraId="5A321771" w14:textId="77777777" w:rsidR="65E78E4B" w:rsidRPr="0038314C" w:rsidRDefault="00492B3A" w:rsidP="1634E472">
      <w:pPr>
        <w:rPr>
          <w:rFonts w:eastAsia="Times New Roman" w:cs="Times New Roman"/>
          <w:szCs w:val="24"/>
        </w:rPr>
      </w:pPr>
      <w:hyperlink r:id="rId9">
        <w:r w:rsidR="65E78E4B" w:rsidRPr="0038314C">
          <w:rPr>
            <w:rStyle w:val="Hyperlink"/>
            <w:rFonts w:eastAsia="Times New Roman" w:cs="Times New Roman"/>
            <w:color w:val="auto"/>
            <w:szCs w:val="24"/>
          </w:rPr>
          <w:t>linda.mose-mozus@vas.gov.lv</w:t>
        </w:r>
      </w:hyperlink>
    </w:p>
    <w:p w14:paraId="4EBA24DD" w14:textId="77777777" w:rsidR="1634E472" w:rsidRPr="0038314C" w:rsidRDefault="1634E472" w:rsidP="1634E472">
      <w:pPr>
        <w:rPr>
          <w:rFonts w:cs="Times New Roman"/>
        </w:rPr>
      </w:pPr>
    </w:p>
    <w:sectPr w:rsidR="1634E472" w:rsidRPr="0038314C"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0330" w16cex:dateUtc="2020-07-13T12: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274B" w14:textId="77777777" w:rsidR="00492B3A" w:rsidRDefault="00492B3A" w:rsidP="00894C55">
      <w:r>
        <w:separator/>
      </w:r>
    </w:p>
  </w:endnote>
  <w:endnote w:type="continuationSeparator" w:id="0">
    <w:p w14:paraId="2833E5E4" w14:textId="77777777" w:rsidR="00492B3A" w:rsidRDefault="00492B3A"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5355" w14:textId="77777777" w:rsidR="00894C55" w:rsidRPr="0018395E" w:rsidRDefault="0018395E" w:rsidP="0018395E">
    <w:pPr>
      <w:pStyle w:val="Footer"/>
    </w:pPr>
    <w:r>
      <w:rPr>
        <w:rFonts w:cs="Times New Roman"/>
        <w:sz w:val="20"/>
        <w:szCs w:val="20"/>
      </w:rPr>
      <w:fldChar w:fldCharType="begin"/>
    </w:r>
    <w:r>
      <w:rPr>
        <w:rFonts w:cs="Times New Roman"/>
        <w:sz w:val="20"/>
        <w:szCs w:val="20"/>
      </w:rPr>
      <w:instrText xml:space="preserve"> FILENAME   \* MERGEFORMAT </w:instrText>
    </w:r>
    <w:r>
      <w:rPr>
        <w:rFonts w:cs="Times New Roman"/>
        <w:sz w:val="20"/>
        <w:szCs w:val="20"/>
      </w:rPr>
      <w:fldChar w:fldCharType="separate"/>
    </w:r>
    <w:r>
      <w:rPr>
        <w:rFonts w:cs="Times New Roman"/>
        <w:noProof/>
        <w:sz w:val="20"/>
        <w:szCs w:val="20"/>
      </w:rPr>
      <w:t>MKAnot_130720_AL</w:t>
    </w:r>
    <w:r>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9FBB" w14:textId="77777777" w:rsidR="009A2654" w:rsidRPr="0018395E" w:rsidRDefault="0018395E" w:rsidP="0018395E">
    <w:pPr>
      <w:pStyle w:val="Footer"/>
    </w:pPr>
    <w:r>
      <w:rPr>
        <w:rFonts w:cs="Times New Roman"/>
        <w:sz w:val="20"/>
        <w:szCs w:val="20"/>
      </w:rPr>
      <w:fldChar w:fldCharType="begin"/>
    </w:r>
    <w:r>
      <w:rPr>
        <w:rFonts w:cs="Times New Roman"/>
        <w:sz w:val="20"/>
        <w:szCs w:val="20"/>
      </w:rPr>
      <w:instrText xml:space="preserve"> FILENAME   \* MERGEFORMAT </w:instrText>
    </w:r>
    <w:r>
      <w:rPr>
        <w:rFonts w:cs="Times New Roman"/>
        <w:sz w:val="20"/>
        <w:szCs w:val="20"/>
      </w:rPr>
      <w:fldChar w:fldCharType="separate"/>
    </w:r>
    <w:r>
      <w:rPr>
        <w:rFonts w:cs="Times New Roman"/>
        <w:noProof/>
        <w:sz w:val="20"/>
        <w:szCs w:val="20"/>
      </w:rPr>
      <w:t>MKAnot_130720_AL</w:t>
    </w:r>
    <w:r>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FC07" w14:textId="77777777" w:rsidR="00492B3A" w:rsidRDefault="00492B3A" w:rsidP="00894C55">
      <w:r>
        <w:separator/>
      </w:r>
    </w:p>
  </w:footnote>
  <w:footnote w:type="continuationSeparator" w:id="0">
    <w:p w14:paraId="3DE07E5C" w14:textId="77777777" w:rsidR="00492B3A" w:rsidRDefault="00492B3A"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cs="Times New Roman"/>
        <w:noProof/>
        <w:szCs w:val="20"/>
      </w:rPr>
    </w:sdtEndPr>
    <w:sdtContent>
      <w:p w14:paraId="3392ED63" w14:textId="77777777" w:rsidR="00894C55" w:rsidRPr="00C25B49" w:rsidRDefault="00456E40">
        <w:pPr>
          <w:pStyle w:val="Header"/>
          <w:jc w:val="center"/>
          <w:rPr>
            <w:rFonts w:cs="Times New Roman"/>
            <w:szCs w:val="20"/>
          </w:rPr>
        </w:pPr>
        <w:r w:rsidRPr="00C25B49">
          <w:rPr>
            <w:rFonts w:cs="Times New Roman"/>
            <w:szCs w:val="20"/>
          </w:rPr>
          <w:fldChar w:fldCharType="begin"/>
        </w:r>
        <w:r w:rsidR="00894C55" w:rsidRPr="00C25B49">
          <w:rPr>
            <w:rFonts w:cs="Times New Roman"/>
            <w:szCs w:val="20"/>
          </w:rPr>
          <w:instrText xml:space="preserve"> PAGE   \* MERGEFORMAT </w:instrText>
        </w:r>
        <w:r w:rsidRPr="00C25B49">
          <w:rPr>
            <w:rFonts w:cs="Times New Roman"/>
            <w:szCs w:val="20"/>
          </w:rPr>
          <w:fldChar w:fldCharType="separate"/>
        </w:r>
        <w:r w:rsidR="00877E76">
          <w:rPr>
            <w:rFonts w:cs="Times New Roman"/>
            <w:noProof/>
            <w:szCs w:val="20"/>
          </w:rPr>
          <w:t>8</w:t>
        </w:r>
        <w:r w:rsidRPr="00C25B49">
          <w:rPr>
            <w:rFonts w:cs="Times New Roman"/>
            <w:noProof/>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44D1"/>
    <w:rsid w:val="00042BC2"/>
    <w:rsid w:val="0009348E"/>
    <w:rsid w:val="000A0836"/>
    <w:rsid w:val="000A3993"/>
    <w:rsid w:val="000C7ECE"/>
    <w:rsid w:val="000E47FE"/>
    <w:rsid w:val="0010073C"/>
    <w:rsid w:val="00111E2F"/>
    <w:rsid w:val="00114BAE"/>
    <w:rsid w:val="001201A5"/>
    <w:rsid w:val="0018395E"/>
    <w:rsid w:val="00187ABF"/>
    <w:rsid w:val="00190957"/>
    <w:rsid w:val="001A2645"/>
    <w:rsid w:val="001B7379"/>
    <w:rsid w:val="001E57F5"/>
    <w:rsid w:val="00223CA2"/>
    <w:rsid w:val="00243426"/>
    <w:rsid w:val="00293943"/>
    <w:rsid w:val="00297A11"/>
    <w:rsid w:val="002A6594"/>
    <w:rsid w:val="002C2C23"/>
    <w:rsid w:val="002E1C05"/>
    <w:rsid w:val="003002AA"/>
    <w:rsid w:val="00347EB2"/>
    <w:rsid w:val="0038314C"/>
    <w:rsid w:val="003930AD"/>
    <w:rsid w:val="003B0BF9"/>
    <w:rsid w:val="003E0791"/>
    <w:rsid w:val="003F28AC"/>
    <w:rsid w:val="003F6C3A"/>
    <w:rsid w:val="00405DAD"/>
    <w:rsid w:val="00417B50"/>
    <w:rsid w:val="004454FE"/>
    <w:rsid w:val="00456E40"/>
    <w:rsid w:val="00466F31"/>
    <w:rsid w:val="00471F27"/>
    <w:rsid w:val="00492B3A"/>
    <w:rsid w:val="004A465E"/>
    <w:rsid w:val="004E07E2"/>
    <w:rsid w:val="0050178F"/>
    <w:rsid w:val="00571CE6"/>
    <w:rsid w:val="0058369C"/>
    <w:rsid w:val="005A4C61"/>
    <w:rsid w:val="005A5C17"/>
    <w:rsid w:val="005A6288"/>
    <w:rsid w:val="006259E3"/>
    <w:rsid w:val="00653CF2"/>
    <w:rsid w:val="00655F2C"/>
    <w:rsid w:val="00664875"/>
    <w:rsid w:val="006808F6"/>
    <w:rsid w:val="006B382A"/>
    <w:rsid w:val="006E1081"/>
    <w:rsid w:val="00713AA2"/>
    <w:rsid w:val="00714D63"/>
    <w:rsid w:val="00720585"/>
    <w:rsid w:val="00773AF6"/>
    <w:rsid w:val="00790615"/>
    <w:rsid w:val="00795F71"/>
    <w:rsid w:val="007E419B"/>
    <w:rsid w:val="007E5F7A"/>
    <w:rsid w:val="007E73AB"/>
    <w:rsid w:val="00816C11"/>
    <w:rsid w:val="00822E15"/>
    <w:rsid w:val="0085765E"/>
    <w:rsid w:val="00866056"/>
    <w:rsid w:val="00877E76"/>
    <w:rsid w:val="00894C55"/>
    <w:rsid w:val="008B2E95"/>
    <w:rsid w:val="008F3B73"/>
    <w:rsid w:val="009455BF"/>
    <w:rsid w:val="00954250"/>
    <w:rsid w:val="0095536D"/>
    <w:rsid w:val="00961329"/>
    <w:rsid w:val="009A2654"/>
    <w:rsid w:val="009B7DB0"/>
    <w:rsid w:val="009D4EFB"/>
    <w:rsid w:val="00A06916"/>
    <w:rsid w:val="00A10FC3"/>
    <w:rsid w:val="00A6073E"/>
    <w:rsid w:val="00AB30EF"/>
    <w:rsid w:val="00AB4D05"/>
    <w:rsid w:val="00AC2CAD"/>
    <w:rsid w:val="00AE5567"/>
    <w:rsid w:val="00AF1168"/>
    <w:rsid w:val="00AF1239"/>
    <w:rsid w:val="00B01E9C"/>
    <w:rsid w:val="00B16480"/>
    <w:rsid w:val="00B2165C"/>
    <w:rsid w:val="00B56643"/>
    <w:rsid w:val="00B730A5"/>
    <w:rsid w:val="00B828DD"/>
    <w:rsid w:val="00B92E76"/>
    <w:rsid w:val="00BA20AA"/>
    <w:rsid w:val="00BB36F7"/>
    <w:rsid w:val="00BD4425"/>
    <w:rsid w:val="00C11394"/>
    <w:rsid w:val="00C25B49"/>
    <w:rsid w:val="00C33C36"/>
    <w:rsid w:val="00C4742C"/>
    <w:rsid w:val="00C73634"/>
    <w:rsid w:val="00C9127F"/>
    <w:rsid w:val="00CA1743"/>
    <w:rsid w:val="00CC0D2D"/>
    <w:rsid w:val="00CD3C18"/>
    <w:rsid w:val="00CD5BD4"/>
    <w:rsid w:val="00CE5657"/>
    <w:rsid w:val="00CE7563"/>
    <w:rsid w:val="00D133F8"/>
    <w:rsid w:val="00D14A3E"/>
    <w:rsid w:val="00D71669"/>
    <w:rsid w:val="00D91F7E"/>
    <w:rsid w:val="00DA082A"/>
    <w:rsid w:val="00DD48CB"/>
    <w:rsid w:val="00E3716B"/>
    <w:rsid w:val="00E458E2"/>
    <w:rsid w:val="00E5323B"/>
    <w:rsid w:val="00E8194E"/>
    <w:rsid w:val="00E81E7B"/>
    <w:rsid w:val="00E8749E"/>
    <w:rsid w:val="00E90C01"/>
    <w:rsid w:val="00EA0B3A"/>
    <w:rsid w:val="00EA486E"/>
    <w:rsid w:val="00EA6BEE"/>
    <w:rsid w:val="00EC2ED8"/>
    <w:rsid w:val="00ED0931"/>
    <w:rsid w:val="00EE2E50"/>
    <w:rsid w:val="00EE3BB9"/>
    <w:rsid w:val="00F2C69D"/>
    <w:rsid w:val="00F408BE"/>
    <w:rsid w:val="00F57B0C"/>
    <w:rsid w:val="00F911B9"/>
    <w:rsid w:val="00FD447E"/>
    <w:rsid w:val="00FF5D4F"/>
    <w:rsid w:val="012E17D2"/>
    <w:rsid w:val="014433FC"/>
    <w:rsid w:val="01AD11C5"/>
    <w:rsid w:val="01F091F2"/>
    <w:rsid w:val="031588C0"/>
    <w:rsid w:val="056FD7BB"/>
    <w:rsid w:val="0617F3EE"/>
    <w:rsid w:val="073457D3"/>
    <w:rsid w:val="09152FDF"/>
    <w:rsid w:val="09B9E78D"/>
    <w:rsid w:val="09FE2AC2"/>
    <w:rsid w:val="0AD04187"/>
    <w:rsid w:val="0B57750B"/>
    <w:rsid w:val="0C8495EA"/>
    <w:rsid w:val="0D315FB0"/>
    <w:rsid w:val="0D646E81"/>
    <w:rsid w:val="0D8F5BF3"/>
    <w:rsid w:val="0D9C5AD8"/>
    <w:rsid w:val="0DB0E699"/>
    <w:rsid w:val="0E0470FF"/>
    <w:rsid w:val="0E701417"/>
    <w:rsid w:val="0E7E39D1"/>
    <w:rsid w:val="0EF4499F"/>
    <w:rsid w:val="0FE06D52"/>
    <w:rsid w:val="1056880C"/>
    <w:rsid w:val="1071C92A"/>
    <w:rsid w:val="108371AB"/>
    <w:rsid w:val="112244A5"/>
    <w:rsid w:val="11615058"/>
    <w:rsid w:val="11F83243"/>
    <w:rsid w:val="12348560"/>
    <w:rsid w:val="13F43986"/>
    <w:rsid w:val="14324406"/>
    <w:rsid w:val="14F0F668"/>
    <w:rsid w:val="15778378"/>
    <w:rsid w:val="15C8DE59"/>
    <w:rsid w:val="162978AC"/>
    <w:rsid w:val="1634E472"/>
    <w:rsid w:val="16AA8F36"/>
    <w:rsid w:val="17E88E6D"/>
    <w:rsid w:val="17FCD0A8"/>
    <w:rsid w:val="1909CF69"/>
    <w:rsid w:val="19E67F3F"/>
    <w:rsid w:val="1AE0DD08"/>
    <w:rsid w:val="1C3AB52C"/>
    <w:rsid w:val="1D92ACDE"/>
    <w:rsid w:val="1E18D059"/>
    <w:rsid w:val="1FF7E574"/>
    <w:rsid w:val="204A9153"/>
    <w:rsid w:val="204B9AB2"/>
    <w:rsid w:val="21139115"/>
    <w:rsid w:val="212E950A"/>
    <w:rsid w:val="221DCF51"/>
    <w:rsid w:val="225A5FE3"/>
    <w:rsid w:val="2262C141"/>
    <w:rsid w:val="22CE9C42"/>
    <w:rsid w:val="22EAE954"/>
    <w:rsid w:val="23F19C00"/>
    <w:rsid w:val="252BA470"/>
    <w:rsid w:val="261A38B7"/>
    <w:rsid w:val="26A6613C"/>
    <w:rsid w:val="270B7E09"/>
    <w:rsid w:val="2740F126"/>
    <w:rsid w:val="287E1B6E"/>
    <w:rsid w:val="2B8E7D70"/>
    <w:rsid w:val="2C4BC0F0"/>
    <w:rsid w:val="2D35FE1F"/>
    <w:rsid w:val="2D8D85F5"/>
    <w:rsid w:val="2E5C47DA"/>
    <w:rsid w:val="2E8C07ED"/>
    <w:rsid w:val="2EB1DD33"/>
    <w:rsid w:val="2FD7133A"/>
    <w:rsid w:val="301A92E2"/>
    <w:rsid w:val="309B24C5"/>
    <w:rsid w:val="30DF4641"/>
    <w:rsid w:val="316AB63A"/>
    <w:rsid w:val="32E4125A"/>
    <w:rsid w:val="32FB1B7A"/>
    <w:rsid w:val="3304786A"/>
    <w:rsid w:val="34FE30DE"/>
    <w:rsid w:val="354B2161"/>
    <w:rsid w:val="370BCB32"/>
    <w:rsid w:val="380DEB4A"/>
    <w:rsid w:val="388970C6"/>
    <w:rsid w:val="38E44C3E"/>
    <w:rsid w:val="38FD5307"/>
    <w:rsid w:val="396A8545"/>
    <w:rsid w:val="39D23513"/>
    <w:rsid w:val="3A68DBB0"/>
    <w:rsid w:val="3AB1E199"/>
    <w:rsid w:val="3B76D317"/>
    <w:rsid w:val="3BCE0CF2"/>
    <w:rsid w:val="3C2BA81E"/>
    <w:rsid w:val="3E08D1A4"/>
    <w:rsid w:val="3E22809B"/>
    <w:rsid w:val="3F20AFA7"/>
    <w:rsid w:val="3F850F1B"/>
    <w:rsid w:val="3FF9D539"/>
    <w:rsid w:val="41FD9008"/>
    <w:rsid w:val="4233EE9A"/>
    <w:rsid w:val="424EC023"/>
    <w:rsid w:val="43445649"/>
    <w:rsid w:val="43EE8E97"/>
    <w:rsid w:val="45BAC4C1"/>
    <w:rsid w:val="46C24EC0"/>
    <w:rsid w:val="49310AF5"/>
    <w:rsid w:val="4C85AC99"/>
    <w:rsid w:val="4C935B8B"/>
    <w:rsid w:val="4D71D16D"/>
    <w:rsid w:val="4E0ABA3A"/>
    <w:rsid w:val="4E6A67F2"/>
    <w:rsid w:val="4E98424B"/>
    <w:rsid w:val="4F3FA5F0"/>
    <w:rsid w:val="50164C04"/>
    <w:rsid w:val="5060273D"/>
    <w:rsid w:val="50DA5988"/>
    <w:rsid w:val="51B6BAB0"/>
    <w:rsid w:val="525203D5"/>
    <w:rsid w:val="529E799C"/>
    <w:rsid w:val="534556FA"/>
    <w:rsid w:val="5396A8BF"/>
    <w:rsid w:val="53B5F036"/>
    <w:rsid w:val="53B687F9"/>
    <w:rsid w:val="545E9A23"/>
    <w:rsid w:val="555BC01C"/>
    <w:rsid w:val="556722E0"/>
    <w:rsid w:val="55FC2275"/>
    <w:rsid w:val="5615D57D"/>
    <w:rsid w:val="56F3212C"/>
    <w:rsid w:val="57048FF4"/>
    <w:rsid w:val="57622735"/>
    <w:rsid w:val="579B5634"/>
    <w:rsid w:val="57FD3748"/>
    <w:rsid w:val="594AE52B"/>
    <w:rsid w:val="5B4814CE"/>
    <w:rsid w:val="5B81F949"/>
    <w:rsid w:val="5C533506"/>
    <w:rsid w:val="5C5685A6"/>
    <w:rsid w:val="5C9B6B26"/>
    <w:rsid w:val="5D449735"/>
    <w:rsid w:val="5D5F2514"/>
    <w:rsid w:val="5DF4839E"/>
    <w:rsid w:val="5DFA189A"/>
    <w:rsid w:val="5E420940"/>
    <w:rsid w:val="6071F9E5"/>
    <w:rsid w:val="61122B58"/>
    <w:rsid w:val="616A57BD"/>
    <w:rsid w:val="626AC216"/>
    <w:rsid w:val="62DD121C"/>
    <w:rsid w:val="6358649B"/>
    <w:rsid w:val="6383255E"/>
    <w:rsid w:val="63A09D35"/>
    <w:rsid w:val="63A72080"/>
    <w:rsid w:val="64246A12"/>
    <w:rsid w:val="65E78E4B"/>
    <w:rsid w:val="6629EAC9"/>
    <w:rsid w:val="666A77DE"/>
    <w:rsid w:val="6690BAB9"/>
    <w:rsid w:val="66A665C6"/>
    <w:rsid w:val="66FE0F3C"/>
    <w:rsid w:val="67394772"/>
    <w:rsid w:val="67567C04"/>
    <w:rsid w:val="68ED9B93"/>
    <w:rsid w:val="694A60A8"/>
    <w:rsid w:val="6A714E4C"/>
    <w:rsid w:val="6AB62E1D"/>
    <w:rsid w:val="6B3B2939"/>
    <w:rsid w:val="6B7FA0FA"/>
    <w:rsid w:val="6C5755E4"/>
    <w:rsid w:val="6DADBF1C"/>
    <w:rsid w:val="6E74281D"/>
    <w:rsid w:val="6F98EBFB"/>
    <w:rsid w:val="7097FB17"/>
    <w:rsid w:val="71AB0D55"/>
    <w:rsid w:val="73DF2B2F"/>
    <w:rsid w:val="7410B872"/>
    <w:rsid w:val="74582B46"/>
    <w:rsid w:val="749B5B1E"/>
    <w:rsid w:val="7554A597"/>
    <w:rsid w:val="766BE680"/>
    <w:rsid w:val="766F4B07"/>
    <w:rsid w:val="76A400C6"/>
    <w:rsid w:val="76DC9BFE"/>
    <w:rsid w:val="76E9791C"/>
    <w:rsid w:val="773DFAE8"/>
    <w:rsid w:val="777DD5B2"/>
    <w:rsid w:val="7892E996"/>
    <w:rsid w:val="790A4969"/>
    <w:rsid w:val="79A25C35"/>
    <w:rsid w:val="79CABDCE"/>
    <w:rsid w:val="7BEAD430"/>
    <w:rsid w:val="7C437E1E"/>
    <w:rsid w:val="7C6200AF"/>
    <w:rsid w:val="7DAE1785"/>
    <w:rsid w:val="7DB379F4"/>
    <w:rsid w:val="7F0E0CA8"/>
    <w:rsid w:val="7F13A96A"/>
    <w:rsid w:val="7F5ACFAF"/>
    <w:rsid w:val="7F6E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83D4F"/>
  <w15:docId w15:val="{DCB18F88-E772-4D5C-AFA6-D2A4C2DE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8B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paragraph">
    <w:name w:val="paragraph"/>
    <w:basedOn w:val="Normal"/>
    <w:rsid w:val="00F911B9"/>
    <w:pPr>
      <w:spacing w:before="100" w:beforeAutospacing="1" w:after="100" w:afterAutospacing="1"/>
    </w:pPr>
    <w:rPr>
      <w:rFonts w:eastAsia="Times New Roman" w:cs="Times New Roman"/>
      <w:szCs w:val="24"/>
      <w:lang w:eastAsia="lv-LV"/>
    </w:rPr>
  </w:style>
  <w:style w:type="character" w:customStyle="1" w:styleId="normaltextrun">
    <w:name w:val="normaltextrun"/>
    <w:basedOn w:val="DefaultParagraphFont"/>
    <w:rsid w:val="00F911B9"/>
  </w:style>
  <w:style w:type="character" w:customStyle="1" w:styleId="eop">
    <w:name w:val="eop"/>
    <w:basedOn w:val="DefaultParagraphFont"/>
    <w:rsid w:val="00F911B9"/>
  </w:style>
  <w:style w:type="character" w:customStyle="1" w:styleId="spellingerror">
    <w:name w:val="spellingerror"/>
    <w:basedOn w:val="DefaultParagraphFont"/>
    <w:rsid w:val="00F911B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E07E2"/>
    <w:rPr>
      <w:sz w:val="16"/>
      <w:szCs w:val="16"/>
    </w:rPr>
  </w:style>
  <w:style w:type="paragraph" w:styleId="CommentText">
    <w:name w:val="annotation text"/>
    <w:basedOn w:val="Normal"/>
    <w:link w:val="CommentTextChar"/>
    <w:uiPriority w:val="99"/>
    <w:semiHidden/>
    <w:unhideWhenUsed/>
    <w:rsid w:val="004E07E2"/>
    <w:rPr>
      <w:sz w:val="20"/>
      <w:szCs w:val="20"/>
    </w:rPr>
  </w:style>
  <w:style w:type="character" w:customStyle="1" w:styleId="CommentTextChar">
    <w:name w:val="Comment Text Char"/>
    <w:basedOn w:val="DefaultParagraphFont"/>
    <w:link w:val="CommentText"/>
    <w:uiPriority w:val="99"/>
    <w:semiHidden/>
    <w:rsid w:val="004E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07E2"/>
    <w:rPr>
      <w:b/>
      <w:bCs/>
    </w:rPr>
  </w:style>
  <w:style w:type="character" w:customStyle="1" w:styleId="CommentSubjectChar">
    <w:name w:val="Comment Subject Char"/>
    <w:basedOn w:val="CommentTextChar"/>
    <w:link w:val="CommentSubject"/>
    <w:uiPriority w:val="99"/>
    <w:semiHidden/>
    <w:rsid w:val="004E07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4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17">
          <w:marLeft w:val="0"/>
          <w:marRight w:val="0"/>
          <w:marTop w:val="0"/>
          <w:marBottom w:val="0"/>
          <w:divBdr>
            <w:top w:val="none" w:sz="0" w:space="0" w:color="auto"/>
            <w:left w:val="none" w:sz="0" w:space="0" w:color="auto"/>
            <w:bottom w:val="none" w:sz="0" w:space="0" w:color="auto"/>
            <w:right w:val="none" w:sz="0" w:space="0" w:color="auto"/>
          </w:divBdr>
        </w:div>
        <w:div w:id="1542741888">
          <w:marLeft w:val="0"/>
          <w:marRight w:val="0"/>
          <w:marTop w:val="0"/>
          <w:marBottom w:val="0"/>
          <w:divBdr>
            <w:top w:val="none" w:sz="0" w:space="0" w:color="auto"/>
            <w:left w:val="none" w:sz="0" w:space="0" w:color="auto"/>
            <w:bottom w:val="none" w:sz="0" w:space="0" w:color="auto"/>
            <w:right w:val="none" w:sz="0" w:space="0" w:color="auto"/>
          </w:divBdr>
        </w:div>
        <w:div w:id="1382483500">
          <w:marLeft w:val="0"/>
          <w:marRight w:val="0"/>
          <w:marTop w:val="0"/>
          <w:marBottom w:val="0"/>
          <w:divBdr>
            <w:top w:val="none" w:sz="0" w:space="0" w:color="auto"/>
            <w:left w:val="none" w:sz="0" w:space="0" w:color="auto"/>
            <w:bottom w:val="none" w:sz="0" w:space="0" w:color="auto"/>
            <w:right w:val="none" w:sz="0" w:space="0" w:color="auto"/>
          </w:divBdr>
        </w:div>
        <w:div w:id="1280911707">
          <w:marLeft w:val="0"/>
          <w:marRight w:val="0"/>
          <w:marTop w:val="0"/>
          <w:marBottom w:val="0"/>
          <w:divBdr>
            <w:top w:val="none" w:sz="0" w:space="0" w:color="auto"/>
            <w:left w:val="none" w:sz="0" w:space="0" w:color="auto"/>
            <w:bottom w:val="none" w:sz="0" w:space="0" w:color="auto"/>
            <w:right w:val="none" w:sz="0" w:space="0" w:color="auto"/>
          </w:divBdr>
        </w:div>
        <w:div w:id="331957633">
          <w:marLeft w:val="0"/>
          <w:marRight w:val="0"/>
          <w:marTop w:val="0"/>
          <w:marBottom w:val="0"/>
          <w:divBdr>
            <w:top w:val="none" w:sz="0" w:space="0" w:color="auto"/>
            <w:left w:val="none" w:sz="0" w:space="0" w:color="auto"/>
            <w:bottom w:val="none" w:sz="0" w:space="0" w:color="auto"/>
            <w:right w:val="none" w:sz="0" w:space="0" w:color="auto"/>
          </w:divBdr>
        </w:div>
        <w:div w:id="130095543">
          <w:marLeft w:val="0"/>
          <w:marRight w:val="0"/>
          <w:marTop w:val="0"/>
          <w:marBottom w:val="0"/>
          <w:divBdr>
            <w:top w:val="none" w:sz="0" w:space="0" w:color="auto"/>
            <w:left w:val="none" w:sz="0" w:space="0" w:color="auto"/>
            <w:bottom w:val="none" w:sz="0" w:space="0" w:color="auto"/>
            <w:right w:val="none" w:sz="0" w:space="0" w:color="auto"/>
          </w:divBdr>
        </w:div>
        <w:div w:id="433862325">
          <w:marLeft w:val="0"/>
          <w:marRight w:val="0"/>
          <w:marTop w:val="0"/>
          <w:marBottom w:val="0"/>
          <w:divBdr>
            <w:top w:val="none" w:sz="0" w:space="0" w:color="auto"/>
            <w:left w:val="none" w:sz="0" w:space="0" w:color="auto"/>
            <w:bottom w:val="none" w:sz="0" w:space="0" w:color="auto"/>
            <w:right w:val="none" w:sz="0" w:space="0" w:color="auto"/>
          </w:divBdr>
        </w:div>
        <w:div w:id="1590045667">
          <w:marLeft w:val="0"/>
          <w:marRight w:val="0"/>
          <w:marTop w:val="0"/>
          <w:marBottom w:val="0"/>
          <w:divBdr>
            <w:top w:val="none" w:sz="0" w:space="0" w:color="auto"/>
            <w:left w:val="none" w:sz="0" w:space="0" w:color="auto"/>
            <w:bottom w:val="none" w:sz="0" w:space="0" w:color="auto"/>
            <w:right w:val="none" w:sz="0" w:space="0" w:color="auto"/>
          </w:divBdr>
        </w:div>
      </w:divsChild>
    </w:div>
    <w:div w:id="1344014304">
      <w:bodyDiv w:val="1"/>
      <w:marLeft w:val="0"/>
      <w:marRight w:val="0"/>
      <w:marTop w:val="0"/>
      <w:marBottom w:val="0"/>
      <w:divBdr>
        <w:top w:val="none" w:sz="0" w:space="0" w:color="auto"/>
        <w:left w:val="none" w:sz="0" w:space="0" w:color="auto"/>
        <w:bottom w:val="none" w:sz="0" w:space="0" w:color="auto"/>
        <w:right w:val="none" w:sz="0" w:space="0" w:color="auto"/>
      </w:divBdr>
      <w:divsChild>
        <w:div w:id="1324502691">
          <w:marLeft w:val="0"/>
          <w:marRight w:val="0"/>
          <w:marTop w:val="0"/>
          <w:marBottom w:val="0"/>
          <w:divBdr>
            <w:top w:val="none" w:sz="0" w:space="0" w:color="auto"/>
            <w:left w:val="none" w:sz="0" w:space="0" w:color="auto"/>
            <w:bottom w:val="none" w:sz="0" w:space="0" w:color="auto"/>
            <w:right w:val="none" w:sz="0" w:space="0" w:color="auto"/>
          </w:divBdr>
        </w:div>
        <w:div w:id="1680162031">
          <w:marLeft w:val="0"/>
          <w:marRight w:val="0"/>
          <w:marTop w:val="0"/>
          <w:marBottom w:val="0"/>
          <w:divBdr>
            <w:top w:val="none" w:sz="0" w:space="0" w:color="auto"/>
            <w:left w:val="none" w:sz="0" w:space="0" w:color="auto"/>
            <w:bottom w:val="none" w:sz="0" w:space="0" w:color="auto"/>
            <w:right w:val="none" w:sz="0" w:space="0" w:color="auto"/>
          </w:divBdr>
        </w:div>
        <w:div w:id="776948921">
          <w:marLeft w:val="0"/>
          <w:marRight w:val="0"/>
          <w:marTop w:val="0"/>
          <w:marBottom w:val="0"/>
          <w:divBdr>
            <w:top w:val="none" w:sz="0" w:space="0" w:color="auto"/>
            <w:left w:val="none" w:sz="0" w:space="0" w:color="auto"/>
            <w:bottom w:val="none" w:sz="0" w:space="0" w:color="auto"/>
            <w:right w:val="none" w:sz="0" w:space="0" w:color="auto"/>
          </w:divBdr>
        </w:div>
        <w:div w:id="1010934">
          <w:marLeft w:val="0"/>
          <w:marRight w:val="0"/>
          <w:marTop w:val="0"/>
          <w:marBottom w:val="0"/>
          <w:divBdr>
            <w:top w:val="none" w:sz="0" w:space="0" w:color="auto"/>
            <w:left w:val="none" w:sz="0" w:space="0" w:color="auto"/>
            <w:bottom w:val="none" w:sz="0" w:space="0" w:color="auto"/>
            <w:right w:val="none" w:sz="0" w:space="0" w:color="auto"/>
          </w:divBdr>
        </w:div>
        <w:div w:id="1124732789">
          <w:marLeft w:val="0"/>
          <w:marRight w:val="0"/>
          <w:marTop w:val="0"/>
          <w:marBottom w:val="0"/>
          <w:divBdr>
            <w:top w:val="none" w:sz="0" w:space="0" w:color="auto"/>
            <w:left w:val="none" w:sz="0" w:space="0" w:color="auto"/>
            <w:bottom w:val="none" w:sz="0" w:space="0" w:color="auto"/>
            <w:right w:val="none" w:sz="0" w:space="0" w:color="auto"/>
          </w:divBdr>
        </w:div>
        <w:div w:id="331033744">
          <w:marLeft w:val="0"/>
          <w:marRight w:val="0"/>
          <w:marTop w:val="0"/>
          <w:marBottom w:val="0"/>
          <w:divBdr>
            <w:top w:val="none" w:sz="0" w:space="0" w:color="auto"/>
            <w:left w:val="none" w:sz="0" w:space="0" w:color="auto"/>
            <w:bottom w:val="none" w:sz="0" w:space="0" w:color="auto"/>
            <w:right w:val="none" w:sz="0" w:space="0" w:color="auto"/>
          </w:divBdr>
        </w:div>
        <w:div w:id="879896329">
          <w:marLeft w:val="0"/>
          <w:marRight w:val="0"/>
          <w:marTop w:val="0"/>
          <w:marBottom w:val="0"/>
          <w:divBdr>
            <w:top w:val="none" w:sz="0" w:space="0" w:color="auto"/>
            <w:left w:val="none" w:sz="0" w:space="0" w:color="auto"/>
            <w:bottom w:val="none" w:sz="0" w:space="0" w:color="auto"/>
            <w:right w:val="none" w:sz="0" w:space="0" w:color="auto"/>
          </w:divBdr>
        </w:div>
        <w:div w:id="501818262">
          <w:marLeft w:val="0"/>
          <w:marRight w:val="0"/>
          <w:marTop w:val="0"/>
          <w:marBottom w:val="0"/>
          <w:divBdr>
            <w:top w:val="none" w:sz="0" w:space="0" w:color="auto"/>
            <w:left w:val="none" w:sz="0" w:space="0" w:color="auto"/>
            <w:bottom w:val="none" w:sz="0" w:space="0" w:color="auto"/>
            <w:right w:val="none" w:sz="0" w:space="0" w:color="auto"/>
          </w:divBdr>
        </w:div>
        <w:div w:id="1047527858">
          <w:marLeft w:val="0"/>
          <w:marRight w:val="0"/>
          <w:marTop w:val="0"/>
          <w:marBottom w:val="0"/>
          <w:divBdr>
            <w:top w:val="none" w:sz="0" w:space="0" w:color="auto"/>
            <w:left w:val="none" w:sz="0" w:space="0" w:color="auto"/>
            <w:bottom w:val="none" w:sz="0" w:space="0" w:color="auto"/>
            <w:right w:val="none" w:sz="0" w:space="0" w:color="auto"/>
          </w:divBdr>
        </w:div>
        <w:div w:id="441649345">
          <w:marLeft w:val="0"/>
          <w:marRight w:val="0"/>
          <w:marTop w:val="0"/>
          <w:marBottom w:val="0"/>
          <w:divBdr>
            <w:top w:val="none" w:sz="0" w:space="0" w:color="auto"/>
            <w:left w:val="none" w:sz="0" w:space="0" w:color="auto"/>
            <w:bottom w:val="none" w:sz="0" w:space="0" w:color="auto"/>
            <w:right w:val="none" w:sz="0" w:space="0" w:color="auto"/>
          </w:divBdr>
        </w:div>
        <w:div w:id="161771222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6684927">
      <w:bodyDiv w:val="1"/>
      <w:marLeft w:val="0"/>
      <w:marRight w:val="0"/>
      <w:marTop w:val="0"/>
      <w:marBottom w:val="0"/>
      <w:divBdr>
        <w:top w:val="none" w:sz="0" w:space="0" w:color="auto"/>
        <w:left w:val="none" w:sz="0" w:space="0" w:color="auto"/>
        <w:bottom w:val="none" w:sz="0" w:space="0" w:color="auto"/>
        <w:right w:val="none" w:sz="0" w:space="0" w:color="auto"/>
      </w:divBdr>
      <w:divsChild>
        <w:div w:id="862281293">
          <w:marLeft w:val="0"/>
          <w:marRight w:val="0"/>
          <w:marTop w:val="0"/>
          <w:marBottom w:val="0"/>
          <w:divBdr>
            <w:top w:val="none" w:sz="0" w:space="0" w:color="auto"/>
            <w:left w:val="none" w:sz="0" w:space="0" w:color="auto"/>
            <w:bottom w:val="none" w:sz="0" w:space="0" w:color="auto"/>
            <w:right w:val="none" w:sz="0" w:space="0" w:color="auto"/>
          </w:divBdr>
        </w:div>
        <w:div w:id="1138568452">
          <w:marLeft w:val="0"/>
          <w:marRight w:val="0"/>
          <w:marTop w:val="0"/>
          <w:marBottom w:val="0"/>
          <w:divBdr>
            <w:top w:val="none" w:sz="0" w:space="0" w:color="auto"/>
            <w:left w:val="none" w:sz="0" w:space="0" w:color="auto"/>
            <w:bottom w:val="none" w:sz="0" w:space="0" w:color="auto"/>
            <w:right w:val="none" w:sz="0" w:space="0" w:color="auto"/>
          </w:divBdr>
        </w:div>
        <w:div w:id="3154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gov.l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k.gov.lv/content/ministru-kabineta-diskusiju-dokument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linda.mose-mozus@vas.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3082"/>
    <w:rsid w:val="00084514"/>
    <w:rsid w:val="002C2854"/>
    <w:rsid w:val="002D2DD5"/>
    <w:rsid w:val="00344186"/>
    <w:rsid w:val="00472F39"/>
    <w:rsid w:val="00523A63"/>
    <w:rsid w:val="005F70F3"/>
    <w:rsid w:val="00720FD7"/>
    <w:rsid w:val="008A09AD"/>
    <w:rsid w:val="008B623B"/>
    <w:rsid w:val="008D39C9"/>
    <w:rsid w:val="009C1B4C"/>
    <w:rsid w:val="00A01FBD"/>
    <w:rsid w:val="00AD4A2F"/>
    <w:rsid w:val="00B3767C"/>
    <w:rsid w:val="00B622D2"/>
    <w:rsid w:val="00C00671"/>
    <w:rsid w:val="00DB1BCC"/>
    <w:rsid w:val="00DD4129"/>
    <w:rsid w:val="00EC39D2"/>
    <w:rsid w:val="00F13B78"/>
    <w:rsid w:val="00F946D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657D-B513-4638-801A-CA5971FB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8372</Words>
  <Characters>4773</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Valsts un pašvaldību institūciju amatpersonu un darbinieku atlīdzības likumā" projekta sākotnējās ietekmes novērtējuma ziņojums (anotācija)</dc:title>
  <dc:subject>Anotācija</dc:subject>
  <dc:creator>Linda Mose-Mozus</dc:creator>
  <dc:description>Moše-Možus 67225997, linda.mose-mozus@vas.gov.lv</dc:description>
  <cp:lastModifiedBy>Jekaterina Borovika</cp:lastModifiedBy>
  <cp:revision>2</cp:revision>
  <dcterms:created xsi:type="dcterms:W3CDTF">2020-07-28T12:34:00Z</dcterms:created>
  <dcterms:modified xsi:type="dcterms:W3CDTF">2020-07-28T12:34:00Z</dcterms:modified>
</cp:coreProperties>
</file>