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103E" w14:textId="22685B8C" w:rsidR="009F21B0" w:rsidRPr="003012E5" w:rsidRDefault="009F21B0" w:rsidP="009F21B0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Pr="003012E5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415CDD0F" w14:textId="77777777" w:rsidR="009F21B0" w:rsidRPr="003012E5" w:rsidRDefault="009F21B0" w:rsidP="009F21B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012E5">
        <w:rPr>
          <w:rFonts w:ascii="Times New Roman" w:hAnsi="Times New Roman"/>
          <w:sz w:val="28"/>
          <w:szCs w:val="28"/>
        </w:rPr>
        <w:t xml:space="preserve">Ministru kabineta </w:t>
      </w:r>
    </w:p>
    <w:p w14:paraId="22996DAE" w14:textId="72F8FD13" w:rsidR="009F21B0" w:rsidRPr="003012E5" w:rsidRDefault="009F21B0" w:rsidP="009F21B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012E5">
        <w:rPr>
          <w:rFonts w:ascii="Times New Roman" w:hAnsi="Times New Roman"/>
          <w:sz w:val="28"/>
          <w:szCs w:val="28"/>
        </w:rPr>
        <w:t xml:space="preserve">2020. gada </w:t>
      </w:r>
      <w:r w:rsidR="00F02B09" w:rsidRPr="00F02B09">
        <w:rPr>
          <w:rFonts w:ascii="Times New Roman" w:hAnsi="Times New Roman" w:cs="Times New Roman"/>
          <w:sz w:val="28"/>
          <w:szCs w:val="28"/>
        </w:rPr>
        <w:t>30. jūnij</w:t>
      </w:r>
      <w:r w:rsidR="00F02B09" w:rsidRPr="00F02B09">
        <w:rPr>
          <w:rFonts w:ascii="Times New Roman" w:hAnsi="Times New Roman" w:cs="Times New Roman"/>
          <w:sz w:val="28"/>
          <w:szCs w:val="28"/>
        </w:rPr>
        <w:t>a</w:t>
      </w:r>
    </w:p>
    <w:p w14:paraId="73116EE5" w14:textId="0AA670B8" w:rsidR="009F21B0" w:rsidRPr="003012E5" w:rsidRDefault="009F21B0" w:rsidP="009F21B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012E5">
        <w:rPr>
          <w:rFonts w:ascii="Times New Roman" w:hAnsi="Times New Roman"/>
          <w:sz w:val="28"/>
          <w:szCs w:val="28"/>
        </w:rPr>
        <w:t>noteikumiem Nr. </w:t>
      </w:r>
      <w:r w:rsidR="00F02B09">
        <w:rPr>
          <w:rFonts w:ascii="Times New Roman" w:hAnsi="Times New Roman"/>
          <w:sz w:val="28"/>
          <w:szCs w:val="28"/>
        </w:rPr>
        <w:t>420</w:t>
      </w:r>
      <w:bookmarkStart w:id="0" w:name="_GoBack"/>
      <w:bookmarkEnd w:id="0"/>
    </w:p>
    <w:p w14:paraId="312F0238" w14:textId="713981F3" w:rsidR="0098236C" w:rsidRDefault="0019447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A678EDC" wp14:editId="742F41CB">
            <wp:simplePos x="0" y="0"/>
            <wp:positionH relativeFrom="column">
              <wp:posOffset>480974</wp:posOffset>
            </wp:positionH>
            <wp:positionV relativeFrom="paragraph">
              <wp:posOffset>95936</wp:posOffset>
            </wp:positionV>
            <wp:extent cx="5035846" cy="6532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18" cy="66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4E90B" w14:textId="77777777" w:rsidR="002E3608" w:rsidRDefault="002E36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6FBC69" w14:textId="15BBDE53" w:rsidR="00EB0902" w:rsidRPr="00EB0902" w:rsidRDefault="002E3608" w:rsidP="00EB0902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eastAsia="lv-LV"/>
        </w:rPr>
        <w:lastRenderedPageBreak/>
        <w:drawing>
          <wp:inline distT="0" distB="0" distL="0" distR="0" wp14:anchorId="3D23E588" wp14:editId="0D87B0AE">
            <wp:extent cx="5200650" cy="651211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32" cy="651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3D83" w14:textId="28207578" w:rsidR="00A500F3" w:rsidRDefault="00A500F3" w:rsidP="000373D5">
      <w:pPr>
        <w:tabs>
          <w:tab w:val="left" w:pos="124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</w:t>
      </w:r>
      <w:r w:rsidR="000373D5">
        <w:rPr>
          <w:rFonts w:ascii="Times New Roman" w:hAnsi="Times New Roman" w:cs="Times New Roman"/>
          <w:sz w:val="24"/>
          <w:szCs w:val="24"/>
        </w:rPr>
        <w:t>.</w:t>
      </w:r>
    </w:p>
    <w:p w14:paraId="15596A16" w14:textId="7D15A360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1.</w:t>
      </w:r>
      <w:r w:rsidR="00C90E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Vispārējā parauga akts Nr.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norāda kārtas numuru, kuru piešķ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īris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pārvadātājs. </w:t>
      </w:r>
    </w:p>
    <w:p w14:paraId="2247976D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F88E460" w14:textId="693A5319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2.</w:t>
      </w:r>
      <w:r w:rsidR="00C90E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Pārvadātājs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norāda 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tā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pārvadātāja</w:t>
      </w:r>
      <w:r w:rsidRPr="00A50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nosaukumu, kas sastādījis vispārējā parauga aktu. </w:t>
      </w:r>
    </w:p>
    <w:p w14:paraId="31ADFE0F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AF84E5A" w14:textId="6714A0A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3.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 A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Stacija un dzelzceļš, kurā sastādīts akts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norāda stacijas un dzelzceļa</w:t>
      </w:r>
      <w:r w:rsidRPr="00A50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nosaukumu, kur sastādīts</w:t>
      </w:r>
      <w:r w:rsidRPr="00A50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3969318"/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vispārējā parauga </w:t>
      </w:r>
      <w:bookmarkEnd w:id="1"/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akts.</w:t>
      </w:r>
    </w:p>
    <w:p w14:paraId="22E2C8C9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13D84AF" w14:textId="13153E15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4.</w:t>
      </w:r>
      <w:r w:rsidR="00C90E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Sūtījums Nr</w:t>
      </w:r>
      <w:r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._____ no ___________</w:t>
      </w:r>
      <w:r w:rsidR="009F21B0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norāda sūtījuma numuru un pārvadājuma līguma noslēgšanas datumu saskaņā ar pavadzīmē norādītajām ziņām. </w:t>
      </w:r>
    </w:p>
    <w:p w14:paraId="60181A38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7B2BEDF" w14:textId="72110C64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proofErr w:type="gramStart"/>
      <w:r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lastRenderedPageBreak/>
        <w:t>5</w:t>
      </w:r>
      <w:r w:rsidR="000373D5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. Ailē</w:t>
      </w:r>
      <w:r w:rsidR="00593485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s</w:t>
      </w:r>
      <w:proofErr w:type="gramEnd"/>
      <w:r w:rsidR="000373D5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9F21B0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Nosūtīšanas stacija un dzelzceļš, Galastacija un galamērķa dzelzceļš, Vagona Nr., Vagona valdītājs, Konteinera Nr., konteinera izmēra un tipa kodi, Kravas nosaukums</w:t>
      </w:r>
      <w:r w:rsidR="009F21B0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norāda ziņas saskaņā ar pavadzīm</w:t>
      </w:r>
      <w:r w:rsidR="000373D5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i</w:t>
      </w:r>
      <w:r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>. Ja vispārējā parauga aktu sastāda vagonu</w:t>
      </w:r>
      <w:r w:rsidR="000373D5"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</w:t>
      </w:r>
      <w:r w:rsidRPr="006065B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konteineru grupai un atbilstošajā ailē nepietiek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vietas, ziņas norāda vispārējā parauga akta otrā pusē.</w:t>
      </w:r>
    </w:p>
    <w:p w14:paraId="3F513366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92DA759" w14:textId="54C4FB94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6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 A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Pienāca ar vilcienu Nr.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norāda vilciena Nr. un tā pienākšanas datumu, ja vispārējā parauga aktu sastāda pēc vilciena pienākšanas. </w:t>
      </w:r>
    </w:p>
    <w:p w14:paraId="5779CC42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9DF264" w14:textId="19C8E814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7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 A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Iemesli un apstākļi, kas kļuvuši par pamatojumu akta sastādīšanai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norāda</w:t>
      </w:r>
      <w:r w:rsidRPr="00A50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vispārējā parauga akta sastādīšanas iemeslu, apraksta konkrētos pārvadājuma apstākļus, kas ietekmējuši vai varēja ietekmēt pārvadājuma līguma izpildi. Ja notikusi vagona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konteinera aizturēšana, norāda aizturēšanas sākuma un beigu laiku. </w:t>
      </w:r>
    </w:p>
    <w:p w14:paraId="2468CE2E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7BD4CDE" w14:textId="21EFD57D" w:rsidR="00C6529D" w:rsidRPr="00CE361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8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 A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Pārvadātāja pārstāvji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ne mazāk kā divi pārvadātāja pārstāvji, 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kas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piedalījušies 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to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apstākļu</w:t>
      </w:r>
      <w:r w:rsidRPr="00A50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apliecināšanā, k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uri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kļuvuši par pamatojumu vispārējā parauga akta sastādīšanai, </w:t>
      </w:r>
      <w:r w:rsidR="0030492D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parakst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ās un</w:t>
      </w:r>
      <w:r w:rsidR="0030492D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norāda uzvārdu, vārdu un amatu.</w:t>
      </w:r>
      <w:r w:rsidR="00C6529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C6529D">
        <w:rPr>
          <w:rFonts w:ascii="Times New Roman" w:eastAsia="Calibri" w:hAnsi="Times New Roman" w:cs="Times New Roman"/>
          <w:sz w:val="24"/>
          <w:szCs w:val="24"/>
        </w:rPr>
        <w:t>Aili neaizpilda, ja</w:t>
      </w:r>
      <w:r w:rsidR="00C6529D" w:rsidRPr="009A64B0">
        <w:rPr>
          <w:rFonts w:ascii="Times New Roman" w:eastAsia="Calibri" w:hAnsi="Times New Roman" w:cs="Times New Roman"/>
          <w:sz w:val="24"/>
          <w:szCs w:val="24"/>
        </w:rPr>
        <w:t xml:space="preserve"> elektroniskais dokuments ir sagatavots atbilstoši normatīvajiem aktiem par elektronisko dokumentu noformēšanu.</w:t>
      </w:r>
    </w:p>
    <w:p w14:paraId="067D46EF" w14:textId="77777777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F16FE24" w14:textId="79C0A6AB" w:rsidR="00A500F3" w:rsidRPr="00A500F3" w:rsidRDefault="00A500F3" w:rsidP="0003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9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0373D5">
        <w:rPr>
          <w:rFonts w:ascii="Times New Roman" w:eastAsia="Calibri" w:hAnsi="Times New Roman" w:cs="Times New Roman"/>
          <w:sz w:val="24"/>
          <w:szCs w:val="24"/>
          <w:lang w:eastAsia="lv-LV"/>
        </w:rPr>
        <w:t> A</w:t>
      </w:r>
      <w:r w:rsidR="000373D5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ilē 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Pārvadātāja kalendārā spiedoga nospiedums</w:t>
      </w:r>
      <w:r w:rsidR="009F21B0">
        <w:rPr>
          <w:rFonts w:ascii="Times New Roman" w:eastAsia="Calibri" w:hAnsi="Times New Roman" w:cs="Times New Roman"/>
          <w:sz w:val="24"/>
          <w:szCs w:val="24"/>
          <w:lang w:eastAsia="lv-LV"/>
        </w:rPr>
        <w:t>"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iespiež pārvadātāja kalendār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spiedog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u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ar 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datumu, kad </w:t>
      </w:r>
      <w:r w:rsidR="0030492D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faktisk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i</w:t>
      </w:r>
      <w:r w:rsidR="0030492D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noteik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ti</w:t>
      </w:r>
      <w:r w:rsidR="0030492D"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>apstākļ</w:t>
      </w:r>
      <w:r w:rsidR="0030492D">
        <w:rPr>
          <w:rFonts w:ascii="Times New Roman" w:eastAsia="Calibri" w:hAnsi="Times New Roman" w:cs="Times New Roman"/>
          <w:sz w:val="24"/>
          <w:szCs w:val="24"/>
          <w:lang w:eastAsia="lv-LV"/>
        </w:rPr>
        <w:t>i</w:t>
      </w:r>
      <w:r w:rsidRPr="00A5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kas kļuvuši par pamatojumu vispārējā parauga akta sastādīšanai. </w:t>
      </w:r>
      <w:r w:rsidR="00406582">
        <w:rPr>
          <w:rFonts w:ascii="Times New Roman" w:eastAsia="Calibri" w:hAnsi="Times New Roman" w:cs="Times New Roman"/>
          <w:sz w:val="24"/>
          <w:szCs w:val="24"/>
        </w:rPr>
        <w:t>Aili neaizpilda, ja</w:t>
      </w:r>
      <w:r w:rsidR="00406582" w:rsidRPr="009A64B0">
        <w:rPr>
          <w:rFonts w:ascii="Times New Roman" w:eastAsia="Calibri" w:hAnsi="Times New Roman" w:cs="Times New Roman"/>
          <w:sz w:val="24"/>
          <w:szCs w:val="24"/>
        </w:rPr>
        <w:t xml:space="preserve"> elektroniskais dokuments ir sagatavots atbilstoši normatīvajiem aktiem par elektronisko dokumentu noformēšanu.</w:t>
      </w:r>
    </w:p>
    <w:p w14:paraId="414F6640" w14:textId="77777777" w:rsidR="009F21B0" w:rsidRPr="009F21B0" w:rsidRDefault="009F21B0" w:rsidP="0003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2860F" w14:textId="77777777" w:rsidR="009F21B0" w:rsidRPr="009F21B0" w:rsidRDefault="009F21B0" w:rsidP="009F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DBB00" w14:textId="77777777" w:rsidR="009F21B0" w:rsidRPr="009F21B0" w:rsidRDefault="009F21B0" w:rsidP="009F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BC8C3" w14:textId="77777777" w:rsidR="009F21B0" w:rsidRPr="009F21B0" w:rsidRDefault="009F21B0" w:rsidP="009F21B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1B0">
        <w:rPr>
          <w:rFonts w:ascii="Times New Roman" w:hAnsi="Times New Roman" w:cs="Times New Roman"/>
          <w:sz w:val="28"/>
          <w:szCs w:val="28"/>
        </w:rPr>
        <w:t>Satiksmes ministrs</w:t>
      </w:r>
      <w:r w:rsidRPr="009F21B0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9F21B0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9F21B0" w:rsidRPr="009F21B0" w:rsidSect="009F21B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1ACD" w16cex:dateUtc="2020-05-28T08:11:00Z"/>
  <w16cex:commentExtensible w16cex:durableId="227A1C1D" w16cex:dateUtc="2020-05-28T08:16:00Z"/>
  <w16cex:commentExtensible w16cex:durableId="227A1B4A" w16cex:dateUtc="2020-05-28T0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EA57" w14:textId="77777777" w:rsidR="003F2D33" w:rsidRDefault="003F2D33" w:rsidP="0019447C">
      <w:pPr>
        <w:spacing w:after="0" w:line="240" w:lineRule="auto"/>
      </w:pPr>
      <w:r>
        <w:separator/>
      </w:r>
    </w:p>
  </w:endnote>
  <w:endnote w:type="continuationSeparator" w:id="0">
    <w:p w14:paraId="7F0586F4" w14:textId="77777777" w:rsidR="003F2D33" w:rsidRDefault="003F2D33" w:rsidP="0019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A4C7" w14:textId="77777777" w:rsidR="009F21B0" w:rsidRPr="009F21B0" w:rsidRDefault="009F21B0" w:rsidP="009F21B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N0693_0p2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89D8" w14:textId="63F38510" w:rsidR="001656B1" w:rsidRPr="009F21B0" w:rsidRDefault="009F21B0" w:rsidP="001656B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N0693_0p2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227E" w14:textId="77777777" w:rsidR="003F2D33" w:rsidRDefault="003F2D33" w:rsidP="0019447C">
      <w:pPr>
        <w:spacing w:after="0" w:line="240" w:lineRule="auto"/>
      </w:pPr>
      <w:r>
        <w:separator/>
      </w:r>
    </w:p>
  </w:footnote>
  <w:footnote w:type="continuationSeparator" w:id="0">
    <w:p w14:paraId="3234FBB9" w14:textId="77777777" w:rsidR="003F2D33" w:rsidRDefault="003F2D33" w:rsidP="0019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789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58E0A4" w14:textId="159E1876" w:rsidR="001656B1" w:rsidRPr="009F21B0" w:rsidRDefault="001656B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1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1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1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55A" w:rsidRPr="009F21B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21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08"/>
    <w:rsid w:val="000019BE"/>
    <w:rsid w:val="000031F3"/>
    <w:rsid w:val="000373D5"/>
    <w:rsid w:val="000D2C11"/>
    <w:rsid w:val="00117E45"/>
    <w:rsid w:val="001656B1"/>
    <w:rsid w:val="0019447C"/>
    <w:rsid w:val="001F64B2"/>
    <w:rsid w:val="001F656C"/>
    <w:rsid w:val="002E3608"/>
    <w:rsid w:val="0030492D"/>
    <w:rsid w:val="003204EA"/>
    <w:rsid w:val="003F2D33"/>
    <w:rsid w:val="00406582"/>
    <w:rsid w:val="0043695B"/>
    <w:rsid w:val="00543F85"/>
    <w:rsid w:val="00593485"/>
    <w:rsid w:val="005F3081"/>
    <w:rsid w:val="006065BA"/>
    <w:rsid w:val="00653287"/>
    <w:rsid w:val="0076455A"/>
    <w:rsid w:val="0086154F"/>
    <w:rsid w:val="008B74F2"/>
    <w:rsid w:val="008C1FCB"/>
    <w:rsid w:val="00965590"/>
    <w:rsid w:val="0098236C"/>
    <w:rsid w:val="009F21B0"/>
    <w:rsid w:val="00A15AAE"/>
    <w:rsid w:val="00A3090A"/>
    <w:rsid w:val="00A500F3"/>
    <w:rsid w:val="00AB5B84"/>
    <w:rsid w:val="00B76E36"/>
    <w:rsid w:val="00C20434"/>
    <w:rsid w:val="00C2493E"/>
    <w:rsid w:val="00C37754"/>
    <w:rsid w:val="00C6529D"/>
    <w:rsid w:val="00C90EA7"/>
    <w:rsid w:val="00DE0C45"/>
    <w:rsid w:val="00E3560C"/>
    <w:rsid w:val="00E65A77"/>
    <w:rsid w:val="00EB0902"/>
    <w:rsid w:val="00F02B09"/>
    <w:rsid w:val="00F52804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97CB"/>
  <w15:docId w15:val="{5342705F-8878-447B-BA57-B62CC6D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7C"/>
  </w:style>
  <w:style w:type="paragraph" w:styleId="Footer">
    <w:name w:val="footer"/>
    <w:basedOn w:val="Normal"/>
    <w:link w:val="FooterChar"/>
    <w:uiPriority w:val="99"/>
    <w:unhideWhenUsed/>
    <w:rsid w:val="001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7C"/>
  </w:style>
  <w:style w:type="paragraph" w:styleId="ListParagraph">
    <w:name w:val="List Paragraph"/>
    <w:basedOn w:val="Normal"/>
    <w:uiPriority w:val="34"/>
    <w:qFormat/>
    <w:rsid w:val="00C90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5E4B-E68C-4757-AF5E-2DC2C3F8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Komercakta un vispārējā parauga akta sastādīšanas kārtība</vt:lpstr>
    </vt:vector>
  </TitlesOfParts>
  <Company>VAS "LDz"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Komercakta un vispārējā parauga akta sastādīšanas kārtība</dc:title>
  <dc:subject/>
  <dc:creator>Margarita Pļečistaja</dc:creator>
  <cp:keywords/>
  <dc:description>Kristine.grinvalde@sam.gov.lv
t.67028373</dc:description>
  <cp:lastModifiedBy>Leontine Babkina</cp:lastModifiedBy>
  <cp:revision>18</cp:revision>
  <cp:lastPrinted>2020-05-29T11:53:00Z</cp:lastPrinted>
  <dcterms:created xsi:type="dcterms:W3CDTF">2020-04-01T12:10:00Z</dcterms:created>
  <dcterms:modified xsi:type="dcterms:W3CDTF">2020-07-01T09:50:00Z</dcterms:modified>
</cp:coreProperties>
</file>