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996" w:rsidRDefault="00B816C7" w:rsidP="00487996">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t>P</w:t>
      </w:r>
      <w:r w:rsidR="00487996" w:rsidRPr="005264D0">
        <w:rPr>
          <w:rFonts w:ascii="Times New Roman" w:hAnsi="Times New Roman" w:cs="Times New Roman"/>
          <w:sz w:val="24"/>
          <w:szCs w:val="24"/>
        </w:rPr>
        <w:t>ielikums</w:t>
      </w:r>
    </w:p>
    <w:p w:rsidR="003D2280" w:rsidRPr="005264D0" w:rsidRDefault="00487996" w:rsidP="005264D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i</w:t>
      </w:r>
      <w:r w:rsidR="005264D0" w:rsidRPr="005264D0">
        <w:rPr>
          <w:rFonts w:ascii="Times New Roman" w:hAnsi="Times New Roman" w:cs="Times New Roman"/>
          <w:sz w:val="24"/>
          <w:szCs w:val="24"/>
        </w:rPr>
        <w:t>nformatīv</w:t>
      </w:r>
      <w:r>
        <w:rPr>
          <w:rFonts w:ascii="Times New Roman" w:hAnsi="Times New Roman" w:cs="Times New Roman"/>
          <w:sz w:val="24"/>
          <w:szCs w:val="24"/>
        </w:rPr>
        <w:t>ajam</w:t>
      </w:r>
      <w:r w:rsidR="005264D0" w:rsidRPr="005264D0">
        <w:rPr>
          <w:rFonts w:ascii="Times New Roman" w:hAnsi="Times New Roman" w:cs="Times New Roman"/>
          <w:sz w:val="24"/>
          <w:szCs w:val="24"/>
        </w:rPr>
        <w:t xml:space="preserve"> ziņojuma</w:t>
      </w:r>
      <w:r>
        <w:rPr>
          <w:rFonts w:ascii="Times New Roman" w:hAnsi="Times New Roman" w:cs="Times New Roman"/>
          <w:sz w:val="24"/>
          <w:szCs w:val="24"/>
        </w:rPr>
        <w:t>m</w:t>
      </w:r>
    </w:p>
    <w:p w:rsidR="005264D0" w:rsidRPr="005264D0" w:rsidRDefault="005264D0" w:rsidP="005264D0">
      <w:pPr>
        <w:spacing w:after="0" w:line="240" w:lineRule="auto"/>
        <w:jc w:val="right"/>
        <w:rPr>
          <w:rFonts w:ascii="Times New Roman" w:hAnsi="Times New Roman" w:cs="Times New Roman"/>
          <w:sz w:val="24"/>
          <w:szCs w:val="24"/>
        </w:rPr>
      </w:pPr>
      <w:r w:rsidRPr="005264D0">
        <w:rPr>
          <w:rFonts w:ascii="Times New Roman" w:hAnsi="Times New Roman" w:cs="Times New Roman"/>
          <w:sz w:val="24"/>
          <w:szCs w:val="24"/>
        </w:rPr>
        <w:t xml:space="preserve">“Par </w:t>
      </w:r>
      <w:r w:rsidR="00307B43">
        <w:rPr>
          <w:rFonts w:ascii="Times New Roman" w:hAnsi="Times New Roman" w:cs="Times New Roman"/>
          <w:sz w:val="24"/>
          <w:szCs w:val="24"/>
        </w:rPr>
        <w:t>P</w:t>
      </w:r>
      <w:r w:rsidRPr="005264D0">
        <w:rPr>
          <w:rFonts w:ascii="Times New Roman" w:hAnsi="Times New Roman" w:cs="Times New Roman"/>
          <w:sz w:val="24"/>
          <w:szCs w:val="24"/>
        </w:rPr>
        <w:t>ašvaldību likuma izstrādi”</w:t>
      </w:r>
    </w:p>
    <w:p w:rsidR="005264D0" w:rsidRDefault="005264D0" w:rsidP="005264D0">
      <w:pPr>
        <w:spacing w:after="0" w:line="240" w:lineRule="auto"/>
        <w:jc w:val="right"/>
        <w:rPr>
          <w:rFonts w:ascii="Times New Roman" w:hAnsi="Times New Roman" w:cs="Times New Roman"/>
          <w:sz w:val="24"/>
          <w:szCs w:val="24"/>
        </w:rPr>
      </w:pPr>
    </w:p>
    <w:p w:rsidR="005264D0" w:rsidRPr="000D0ED1" w:rsidRDefault="005264D0" w:rsidP="000D0ED1">
      <w:pPr>
        <w:spacing w:after="0" w:line="240" w:lineRule="auto"/>
        <w:jc w:val="center"/>
        <w:rPr>
          <w:rFonts w:ascii="Times New Roman" w:hAnsi="Times New Roman" w:cs="Times New Roman"/>
          <w:b/>
          <w:sz w:val="28"/>
          <w:szCs w:val="28"/>
        </w:rPr>
      </w:pPr>
      <w:r w:rsidRPr="000D0ED1">
        <w:rPr>
          <w:rFonts w:ascii="Times New Roman" w:hAnsi="Times New Roman" w:cs="Times New Roman"/>
          <w:b/>
          <w:sz w:val="28"/>
          <w:szCs w:val="28"/>
        </w:rPr>
        <w:t xml:space="preserve">Pašvaldību </w:t>
      </w:r>
      <w:r w:rsidR="0076256C">
        <w:rPr>
          <w:rFonts w:ascii="Times New Roman" w:hAnsi="Times New Roman" w:cs="Times New Roman"/>
          <w:b/>
          <w:sz w:val="28"/>
          <w:szCs w:val="28"/>
        </w:rPr>
        <w:t>saistošo noteikumu izdošanas pilnvarojums</w:t>
      </w:r>
      <w:r w:rsidR="00E53993" w:rsidRPr="000D0ED1">
        <w:rPr>
          <w:rFonts w:ascii="Times New Roman" w:hAnsi="Times New Roman" w:cs="Times New Roman"/>
          <w:b/>
          <w:sz w:val="28"/>
          <w:szCs w:val="28"/>
        </w:rPr>
        <w:t xml:space="preserve"> </w:t>
      </w:r>
    </w:p>
    <w:p w:rsidR="005264D0" w:rsidRPr="005264D0" w:rsidRDefault="005264D0" w:rsidP="005264D0">
      <w:pPr>
        <w:spacing w:after="0" w:line="240" w:lineRule="auto"/>
        <w:jc w:val="center"/>
        <w:rPr>
          <w:rFonts w:ascii="Times New Roman" w:hAnsi="Times New Roman" w:cs="Times New Roman"/>
          <w:b/>
          <w:sz w:val="24"/>
          <w:szCs w:val="24"/>
        </w:rPr>
      </w:pPr>
    </w:p>
    <w:tbl>
      <w:tblPr>
        <w:tblStyle w:val="Reatabula"/>
        <w:tblW w:w="14459" w:type="dxa"/>
        <w:jc w:val="right"/>
        <w:tblLayout w:type="fixed"/>
        <w:tblLook w:val="04A0" w:firstRow="1" w:lastRow="0" w:firstColumn="1" w:lastColumn="0" w:noHBand="0" w:noVBand="1"/>
      </w:tblPr>
      <w:tblGrid>
        <w:gridCol w:w="817"/>
        <w:gridCol w:w="2473"/>
        <w:gridCol w:w="6662"/>
        <w:gridCol w:w="1921"/>
        <w:gridCol w:w="2586"/>
      </w:tblGrid>
      <w:tr w:rsidR="000D0ED1" w:rsidRPr="00653EE3" w:rsidTr="00B619BE">
        <w:trPr>
          <w:jc w:val="right"/>
        </w:trPr>
        <w:tc>
          <w:tcPr>
            <w:tcW w:w="817" w:type="dxa"/>
          </w:tcPr>
          <w:p w:rsidR="000D0ED1" w:rsidRPr="00102068" w:rsidRDefault="000D0ED1" w:rsidP="00B619BE">
            <w:pPr>
              <w:ind w:left="-79"/>
              <w:jc w:val="center"/>
              <w:rPr>
                <w:rFonts w:ascii="Times New Roman" w:hAnsi="Times New Roman" w:cs="Times New Roman"/>
                <w:b/>
                <w:sz w:val="24"/>
                <w:szCs w:val="24"/>
              </w:rPr>
            </w:pPr>
            <w:r w:rsidRPr="00102068">
              <w:rPr>
                <w:rFonts w:ascii="Times New Roman" w:hAnsi="Times New Roman" w:cs="Times New Roman"/>
                <w:b/>
                <w:sz w:val="24"/>
                <w:szCs w:val="24"/>
              </w:rPr>
              <w:t>N.p.k.</w:t>
            </w:r>
          </w:p>
        </w:tc>
        <w:tc>
          <w:tcPr>
            <w:tcW w:w="2473" w:type="dxa"/>
          </w:tcPr>
          <w:p w:rsidR="000D0ED1" w:rsidRPr="00102068" w:rsidRDefault="000D0ED1">
            <w:pPr>
              <w:jc w:val="center"/>
              <w:rPr>
                <w:rFonts w:ascii="Times New Roman" w:hAnsi="Times New Roman" w:cs="Times New Roman"/>
                <w:b/>
                <w:sz w:val="24"/>
                <w:szCs w:val="24"/>
              </w:rPr>
            </w:pPr>
            <w:r w:rsidRPr="00102068">
              <w:rPr>
                <w:rFonts w:ascii="Times New Roman" w:hAnsi="Times New Roman" w:cs="Times New Roman"/>
                <w:b/>
                <w:sz w:val="24"/>
                <w:szCs w:val="24"/>
              </w:rPr>
              <w:t>Saistošo noteikumu veids</w:t>
            </w:r>
          </w:p>
        </w:tc>
        <w:tc>
          <w:tcPr>
            <w:tcW w:w="6662" w:type="dxa"/>
          </w:tcPr>
          <w:p w:rsidR="000D0ED1" w:rsidRPr="00102068" w:rsidRDefault="000D0ED1" w:rsidP="00EA075B">
            <w:pPr>
              <w:jc w:val="center"/>
              <w:rPr>
                <w:rFonts w:ascii="Times New Roman" w:hAnsi="Times New Roman" w:cs="Times New Roman"/>
                <w:b/>
                <w:sz w:val="24"/>
                <w:szCs w:val="24"/>
              </w:rPr>
            </w:pPr>
            <w:r w:rsidRPr="00102068">
              <w:rPr>
                <w:rFonts w:ascii="Times New Roman" w:hAnsi="Times New Roman" w:cs="Times New Roman"/>
                <w:b/>
                <w:sz w:val="24"/>
                <w:szCs w:val="24"/>
              </w:rPr>
              <w:t>Saistošo noteikumu izdošanas tiesiskais pamatojums</w:t>
            </w:r>
          </w:p>
        </w:tc>
        <w:tc>
          <w:tcPr>
            <w:tcW w:w="1921" w:type="dxa"/>
          </w:tcPr>
          <w:p w:rsidR="000D0ED1" w:rsidRPr="00102068" w:rsidRDefault="000D0ED1">
            <w:pPr>
              <w:jc w:val="center"/>
              <w:rPr>
                <w:rFonts w:ascii="Times New Roman" w:hAnsi="Times New Roman" w:cs="Times New Roman"/>
                <w:b/>
                <w:sz w:val="24"/>
                <w:szCs w:val="24"/>
              </w:rPr>
            </w:pPr>
            <w:r w:rsidRPr="00102068">
              <w:rPr>
                <w:rFonts w:ascii="Times New Roman" w:hAnsi="Times New Roman" w:cs="Times New Roman"/>
                <w:b/>
                <w:sz w:val="24"/>
                <w:szCs w:val="24"/>
              </w:rPr>
              <w:t>Atbildīgā institūcija</w:t>
            </w:r>
          </w:p>
        </w:tc>
        <w:tc>
          <w:tcPr>
            <w:tcW w:w="2586" w:type="dxa"/>
          </w:tcPr>
          <w:p w:rsidR="000D0ED1" w:rsidRPr="00102068" w:rsidRDefault="000D0ED1" w:rsidP="00962A7E">
            <w:pPr>
              <w:jc w:val="center"/>
              <w:rPr>
                <w:rFonts w:ascii="Times New Roman" w:hAnsi="Times New Roman" w:cs="Times New Roman"/>
                <w:b/>
                <w:sz w:val="24"/>
                <w:szCs w:val="24"/>
              </w:rPr>
            </w:pPr>
            <w:r w:rsidRPr="00102068">
              <w:rPr>
                <w:rFonts w:ascii="Times New Roman" w:hAnsi="Times New Roman" w:cs="Times New Roman"/>
                <w:b/>
                <w:sz w:val="24"/>
                <w:szCs w:val="24"/>
              </w:rPr>
              <w:t>VARAM viedoklis par vienota tiesiskā regulējuma ieviešanu</w:t>
            </w:r>
          </w:p>
        </w:tc>
      </w:tr>
      <w:tr w:rsidR="000D0ED1" w:rsidTr="00B619BE">
        <w:trPr>
          <w:jc w:val="right"/>
        </w:trPr>
        <w:tc>
          <w:tcPr>
            <w:tcW w:w="817" w:type="dxa"/>
          </w:tcPr>
          <w:p w:rsidR="000D0ED1" w:rsidRPr="005264D0" w:rsidRDefault="000D0ED1" w:rsidP="00F71011">
            <w:pPr>
              <w:jc w:val="center"/>
              <w:rPr>
                <w:rFonts w:ascii="Times New Roman" w:hAnsi="Times New Roman" w:cs="Times New Roman"/>
                <w:sz w:val="20"/>
                <w:szCs w:val="20"/>
              </w:rPr>
            </w:pPr>
            <w:r w:rsidRPr="005264D0">
              <w:rPr>
                <w:rFonts w:ascii="Times New Roman" w:hAnsi="Times New Roman" w:cs="Times New Roman"/>
                <w:sz w:val="20"/>
                <w:szCs w:val="20"/>
              </w:rPr>
              <w:t>1</w:t>
            </w:r>
          </w:p>
        </w:tc>
        <w:tc>
          <w:tcPr>
            <w:tcW w:w="2473" w:type="dxa"/>
          </w:tcPr>
          <w:p w:rsidR="000D0ED1" w:rsidRPr="005A047F" w:rsidRDefault="000D0ED1">
            <w:pPr>
              <w:jc w:val="center"/>
              <w:rPr>
                <w:rFonts w:ascii="Times New Roman" w:hAnsi="Times New Roman" w:cs="Times New Roman"/>
                <w:sz w:val="20"/>
                <w:szCs w:val="20"/>
              </w:rPr>
            </w:pPr>
            <w:r w:rsidRPr="005A047F">
              <w:rPr>
                <w:rFonts w:ascii="Times New Roman" w:hAnsi="Times New Roman" w:cs="Times New Roman"/>
                <w:sz w:val="20"/>
                <w:szCs w:val="20"/>
              </w:rPr>
              <w:t>2</w:t>
            </w:r>
          </w:p>
        </w:tc>
        <w:tc>
          <w:tcPr>
            <w:tcW w:w="6662" w:type="dxa"/>
          </w:tcPr>
          <w:p w:rsidR="000D0ED1" w:rsidRPr="005264D0" w:rsidRDefault="000D0ED1" w:rsidP="00F71011">
            <w:pPr>
              <w:jc w:val="center"/>
              <w:rPr>
                <w:rFonts w:ascii="Times New Roman" w:hAnsi="Times New Roman" w:cs="Times New Roman"/>
                <w:sz w:val="20"/>
                <w:szCs w:val="20"/>
              </w:rPr>
            </w:pPr>
            <w:r w:rsidRPr="005264D0">
              <w:rPr>
                <w:rFonts w:ascii="Times New Roman" w:hAnsi="Times New Roman" w:cs="Times New Roman"/>
                <w:sz w:val="20"/>
                <w:szCs w:val="20"/>
              </w:rPr>
              <w:t>3</w:t>
            </w:r>
          </w:p>
        </w:tc>
        <w:tc>
          <w:tcPr>
            <w:tcW w:w="1921" w:type="dxa"/>
          </w:tcPr>
          <w:p w:rsidR="000D0ED1" w:rsidRPr="00327607" w:rsidRDefault="000D0ED1">
            <w:pPr>
              <w:jc w:val="center"/>
              <w:rPr>
                <w:rFonts w:ascii="Times New Roman" w:hAnsi="Times New Roman" w:cs="Times New Roman"/>
                <w:sz w:val="20"/>
                <w:szCs w:val="20"/>
              </w:rPr>
            </w:pPr>
            <w:r w:rsidRPr="00327607">
              <w:rPr>
                <w:rFonts w:ascii="Times New Roman" w:hAnsi="Times New Roman" w:cs="Times New Roman"/>
                <w:sz w:val="20"/>
                <w:szCs w:val="20"/>
              </w:rPr>
              <w:t>4</w:t>
            </w:r>
          </w:p>
        </w:tc>
        <w:tc>
          <w:tcPr>
            <w:tcW w:w="2586" w:type="dxa"/>
          </w:tcPr>
          <w:p w:rsidR="000D0ED1" w:rsidRPr="000520A5" w:rsidRDefault="000D0ED1" w:rsidP="00F71011">
            <w:pPr>
              <w:jc w:val="center"/>
              <w:rPr>
                <w:rFonts w:ascii="Times New Roman" w:hAnsi="Times New Roman" w:cs="Times New Roman"/>
                <w:sz w:val="20"/>
                <w:szCs w:val="20"/>
              </w:rPr>
            </w:pPr>
            <w:r w:rsidRPr="000520A5">
              <w:rPr>
                <w:rFonts w:ascii="Times New Roman" w:hAnsi="Times New Roman" w:cs="Times New Roman"/>
                <w:sz w:val="20"/>
                <w:szCs w:val="20"/>
              </w:rPr>
              <w:t>5</w:t>
            </w:r>
          </w:p>
        </w:tc>
      </w:tr>
      <w:tr w:rsidR="000D0ED1" w:rsidTr="00B619BE">
        <w:trPr>
          <w:jc w:val="right"/>
        </w:trPr>
        <w:tc>
          <w:tcPr>
            <w:tcW w:w="817" w:type="dxa"/>
          </w:tcPr>
          <w:p w:rsidR="000D0ED1" w:rsidRPr="00EA075B" w:rsidRDefault="000D0ED1" w:rsidP="00EA075B">
            <w:pPr>
              <w:pStyle w:val="Sarakstarindkopa"/>
              <w:numPr>
                <w:ilvl w:val="0"/>
                <w:numId w:val="3"/>
              </w:numPr>
              <w:jc w:val="center"/>
              <w:rPr>
                <w:rFonts w:ascii="Times New Roman" w:hAnsi="Times New Roman" w:cs="Times New Roman"/>
                <w:sz w:val="24"/>
                <w:szCs w:val="24"/>
              </w:rPr>
            </w:pPr>
          </w:p>
        </w:tc>
        <w:tc>
          <w:tcPr>
            <w:tcW w:w="2473" w:type="dxa"/>
          </w:tcPr>
          <w:p w:rsidR="000D0ED1" w:rsidRPr="005A047F" w:rsidRDefault="000D0ED1" w:rsidP="00102068">
            <w:pPr>
              <w:rPr>
                <w:rFonts w:ascii="Times New Roman" w:hAnsi="Times New Roman" w:cs="Times New Roman"/>
                <w:b/>
                <w:sz w:val="24"/>
                <w:szCs w:val="24"/>
              </w:rPr>
            </w:pPr>
            <w:r w:rsidRPr="005A047F">
              <w:rPr>
                <w:rFonts w:ascii="Times New Roman" w:hAnsi="Times New Roman" w:cs="Times New Roman"/>
                <w:b/>
                <w:sz w:val="24"/>
                <w:szCs w:val="24"/>
              </w:rPr>
              <w:t>Par koku ciršanu</w:t>
            </w:r>
          </w:p>
        </w:tc>
        <w:tc>
          <w:tcPr>
            <w:tcW w:w="6662" w:type="dxa"/>
          </w:tcPr>
          <w:p w:rsidR="000D0ED1" w:rsidRDefault="000D0ED1" w:rsidP="0027432D">
            <w:pPr>
              <w:pStyle w:val="Bezatstarpm"/>
              <w:jc w:val="both"/>
              <w:rPr>
                <w:rFonts w:ascii="Times New Roman" w:hAnsi="Times New Roman" w:cs="Times New Roman"/>
                <w:i/>
                <w:sz w:val="24"/>
                <w:szCs w:val="24"/>
              </w:rPr>
            </w:pPr>
            <w:r w:rsidRPr="006D43E8">
              <w:rPr>
                <w:rFonts w:ascii="Times New Roman" w:hAnsi="Times New Roman" w:cs="Times New Roman"/>
                <w:sz w:val="24"/>
                <w:szCs w:val="24"/>
              </w:rPr>
              <w:t>Ministru kabineta 2012.gada 2.maija noteikumu Nr.309 “Noteiku</w:t>
            </w:r>
            <w:r>
              <w:rPr>
                <w:rFonts w:ascii="Times New Roman" w:hAnsi="Times New Roman" w:cs="Times New Roman"/>
                <w:sz w:val="24"/>
                <w:szCs w:val="24"/>
              </w:rPr>
              <w:t>mi par koku ciršanu ārpus meža”</w:t>
            </w:r>
            <w:r w:rsidRPr="006D43E8">
              <w:rPr>
                <w:rFonts w:ascii="Times New Roman" w:hAnsi="Times New Roman" w:cs="Times New Roman"/>
                <w:sz w:val="24"/>
                <w:szCs w:val="24"/>
              </w:rPr>
              <w:t xml:space="preserve"> 22.punkts </w:t>
            </w:r>
            <w:r w:rsidRPr="00102068">
              <w:rPr>
                <w:rFonts w:ascii="Times New Roman" w:hAnsi="Times New Roman" w:cs="Times New Roman"/>
                <w:i/>
                <w:sz w:val="24"/>
                <w:szCs w:val="24"/>
              </w:rPr>
              <w:t>(</w:t>
            </w:r>
            <w:r>
              <w:rPr>
                <w:rFonts w:ascii="Times New Roman" w:hAnsi="Times New Roman" w:cs="Times New Roman"/>
                <w:i/>
                <w:sz w:val="24"/>
                <w:szCs w:val="24"/>
              </w:rPr>
              <w:t>p</w:t>
            </w:r>
            <w:r w:rsidRPr="0027432D">
              <w:rPr>
                <w:rFonts w:ascii="Times New Roman" w:hAnsi="Times New Roman" w:cs="Times New Roman"/>
                <w:i/>
                <w:sz w:val="24"/>
                <w:szCs w:val="24"/>
              </w:rPr>
              <w:t>ašvaldības dome izdod saistošos noteikumus par koku ciršanu ārpus meža, nosakot koku ciršanas izvērtēšanas kārtību un publiskās apspriešanas procedūras kārtību, kā arī sabiedrībai nozīmīgus gadījumus</w:t>
            </w:r>
            <w:r w:rsidR="000520A5">
              <w:rPr>
                <w:rFonts w:ascii="Times New Roman" w:hAnsi="Times New Roman" w:cs="Times New Roman"/>
                <w:i/>
                <w:sz w:val="24"/>
                <w:szCs w:val="24"/>
              </w:rPr>
              <w:t>, kad rīko publisko apspriešanu</w:t>
            </w:r>
            <w:r>
              <w:rPr>
                <w:rFonts w:ascii="Times New Roman" w:hAnsi="Times New Roman" w:cs="Times New Roman"/>
                <w:i/>
                <w:sz w:val="24"/>
                <w:szCs w:val="24"/>
              </w:rPr>
              <w:t>).</w:t>
            </w:r>
          </w:p>
          <w:p w:rsidR="000D0ED1" w:rsidRDefault="000D0ED1" w:rsidP="0027432D">
            <w:pPr>
              <w:pStyle w:val="Bezatstarpm"/>
              <w:jc w:val="both"/>
              <w:rPr>
                <w:rFonts w:ascii="Times New Roman" w:hAnsi="Times New Roman" w:cs="Times New Roman"/>
                <w:i/>
                <w:sz w:val="24"/>
                <w:szCs w:val="24"/>
              </w:rPr>
            </w:pPr>
          </w:p>
          <w:p w:rsidR="000D0ED1" w:rsidRPr="006D43E8" w:rsidRDefault="000D0ED1" w:rsidP="0027432D">
            <w:pPr>
              <w:pStyle w:val="Bezatstarpm"/>
              <w:jc w:val="both"/>
              <w:rPr>
                <w:rFonts w:ascii="Times New Roman" w:hAnsi="Times New Roman" w:cs="Times New Roman"/>
                <w:sz w:val="24"/>
                <w:szCs w:val="24"/>
              </w:rPr>
            </w:pPr>
            <w:r>
              <w:rPr>
                <w:rFonts w:ascii="Times New Roman" w:eastAsia="Times New Roman" w:hAnsi="Times New Roman" w:cs="Times New Roman"/>
                <w:iCs/>
                <w:sz w:val="24"/>
                <w:szCs w:val="24"/>
                <w:lang w:eastAsia="lv-LV"/>
              </w:rPr>
              <w:t>Meža likuma 8.panta otrā daļa</w:t>
            </w:r>
            <w:r w:rsidRPr="00B246A9">
              <w:rPr>
                <w:rFonts w:ascii="Times New Roman" w:eastAsia="Times New Roman" w:hAnsi="Times New Roman" w:cs="Times New Roman"/>
                <w:iCs/>
                <w:sz w:val="24"/>
                <w:szCs w:val="24"/>
                <w:lang w:eastAsia="lv-LV"/>
              </w:rPr>
              <w:t xml:space="preserve"> </w:t>
            </w:r>
            <w:r w:rsidRPr="00B246A9">
              <w:rPr>
                <w:rFonts w:ascii="Times New Roman" w:eastAsia="Times New Roman" w:hAnsi="Times New Roman" w:cs="Times New Roman"/>
                <w:i/>
                <w:iCs/>
                <w:sz w:val="24"/>
                <w:szCs w:val="24"/>
                <w:lang w:eastAsia="lv-LV"/>
              </w:rPr>
              <w:t>(vietējā pašvaldība savos saistošajos noteikumos par koku ciršanu ārpus meža pilsētas un ciema teritorijā nosaka zaudējumu atlīdzību par dabas daudzveidības samazināšanu, kā arī šo zaudējumu aprēķināšanas un atlīdzināšanas kārtību. Zaudējumu atlīdzību ieskaita vietējās pašvaldības budžetā).</w:t>
            </w:r>
          </w:p>
        </w:tc>
        <w:tc>
          <w:tcPr>
            <w:tcW w:w="1921" w:type="dxa"/>
          </w:tcPr>
          <w:p w:rsidR="000D0ED1" w:rsidRPr="00327607" w:rsidRDefault="000D0ED1" w:rsidP="00102068">
            <w:pPr>
              <w:jc w:val="center"/>
              <w:rPr>
                <w:rFonts w:ascii="Times New Roman" w:hAnsi="Times New Roman" w:cs="Times New Roman"/>
                <w:b/>
                <w:sz w:val="24"/>
                <w:szCs w:val="24"/>
              </w:rPr>
            </w:pPr>
            <w:r w:rsidRPr="00327607">
              <w:rPr>
                <w:rFonts w:ascii="Times New Roman" w:hAnsi="Times New Roman" w:cs="Times New Roman"/>
                <w:b/>
                <w:sz w:val="24"/>
                <w:szCs w:val="24"/>
              </w:rPr>
              <w:t>Zemkopības ministrija</w:t>
            </w:r>
          </w:p>
        </w:tc>
        <w:tc>
          <w:tcPr>
            <w:tcW w:w="2586" w:type="dxa"/>
          </w:tcPr>
          <w:p w:rsidR="000D0ED1" w:rsidRPr="000520A5" w:rsidRDefault="00327607" w:rsidP="008F566E">
            <w:pPr>
              <w:jc w:val="both"/>
              <w:rPr>
                <w:rFonts w:ascii="Times New Roman" w:hAnsi="Times New Roman" w:cs="Times New Roman"/>
                <w:sz w:val="24"/>
                <w:szCs w:val="24"/>
              </w:rPr>
            </w:pPr>
            <w:r>
              <w:rPr>
                <w:rFonts w:ascii="Times New Roman" w:hAnsi="Times New Roman" w:cs="Times New Roman"/>
                <w:sz w:val="24"/>
                <w:szCs w:val="24"/>
              </w:rPr>
              <w:t xml:space="preserve">Izvērtējama iespēja </w:t>
            </w:r>
            <w:r w:rsidR="000D0ED1" w:rsidRPr="000520A5">
              <w:rPr>
                <w:rFonts w:ascii="Times New Roman" w:hAnsi="Times New Roman" w:cs="Times New Roman"/>
                <w:sz w:val="24"/>
                <w:szCs w:val="24"/>
              </w:rPr>
              <w:t>ieviest vienotu regulējumu.</w:t>
            </w:r>
          </w:p>
          <w:p w:rsidR="000D0ED1" w:rsidRPr="000520A5" w:rsidRDefault="000D0ED1" w:rsidP="00576F14">
            <w:pPr>
              <w:jc w:val="both"/>
              <w:rPr>
                <w:rFonts w:ascii="Times New Roman" w:hAnsi="Times New Roman" w:cs="Times New Roman"/>
                <w:sz w:val="24"/>
                <w:szCs w:val="24"/>
              </w:rPr>
            </w:pPr>
          </w:p>
        </w:tc>
      </w:tr>
      <w:tr w:rsidR="000D0ED1" w:rsidTr="00B619BE">
        <w:trPr>
          <w:jc w:val="right"/>
        </w:trPr>
        <w:tc>
          <w:tcPr>
            <w:tcW w:w="817" w:type="dxa"/>
          </w:tcPr>
          <w:p w:rsidR="000D0ED1" w:rsidRPr="00EA075B" w:rsidRDefault="000D0ED1" w:rsidP="00EA075B">
            <w:pPr>
              <w:pStyle w:val="Sarakstarindkopa"/>
              <w:numPr>
                <w:ilvl w:val="0"/>
                <w:numId w:val="3"/>
              </w:numPr>
              <w:jc w:val="center"/>
              <w:rPr>
                <w:rFonts w:ascii="Times New Roman" w:hAnsi="Times New Roman" w:cs="Times New Roman"/>
                <w:sz w:val="24"/>
                <w:szCs w:val="24"/>
              </w:rPr>
            </w:pPr>
          </w:p>
        </w:tc>
        <w:tc>
          <w:tcPr>
            <w:tcW w:w="2473" w:type="dxa"/>
          </w:tcPr>
          <w:p w:rsidR="000D0ED1" w:rsidRPr="005A047F" w:rsidRDefault="000D0ED1" w:rsidP="00102068">
            <w:pPr>
              <w:rPr>
                <w:rFonts w:ascii="Times New Roman" w:hAnsi="Times New Roman" w:cs="Times New Roman"/>
                <w:b/>
                <w:sz w:val="24"/>
                <w:szCs w:val="24"/>
              </w:rPr>
            </w:pPr>
            <w:r w:rsidRPr="005A047F">
              <w:rPr>
                <w:rFonts w:ascii="Times New Roman" w:hAnsi="Times New Roman" w:cs="Times New Roman"/>
                <w:b/>
                <w:sz w:val="24"/>
                <w:szCs w:val="24"/>
              </w:rPr>
              <w:t>Par reklāmas materiālu, izkārtņu, sludinājumu un citu informatīvo materiālu izvietošanu publiskās vietās</w:t>
            </w:r>
          </w:p>
        </w:tc>
        <w:tc>
          <w:tcPr>
            <w:tcW w:w="6662" w:type="dxa"/>
          </w:tcPr>
          <w:p w:rsidR="00547719" w:rsidRDefault="00547719" w:rsidP="00547719">
            <w:pPr>
              <w:jc w:val="both"/>
              <w:rPr>
                <w:rFonts w:ascii="Times New Roman" w:hAnsi="Times New Roman" w:cs="Times New Roman"/>
                <w:sz w:val="24"/>
                <w:szCs w:val="24"/>
                <w:shd w:val="clear" w:color="auto" w:fill="FFFFFF"/>
              </w:rPr>
            </w:pPr>
            <w:r w:rsidRPr="00DA197A">
              <w:rPr>
                <w:rFonts w:ascii="Times New Roman" w:hAnsi="Times New Roman" w:cs="Times New Roman"/>
                <w:sz w:val="24"/>
                <w:szCs w:val="24"/>
              </w:rPr>
              <w:t>Likuma “Par pašvaldībām</w:t>
            </w:r>
            <w:r>
              <w:rPr>
                <w:rFonts w:ascii="Times New Roman" w:hAnsi="Times New Roman" w:cs="Times New Roman"/>
                <w:sz w:val="24"/>
                <w:szCs w:val="24"/>
              </w:rPr>
              <w:t>” 43.</w:t>
            </w:r>
            <w:r w:rsidRPr="008B352E">
              <w:rPr>
                <w:rFonts w:ascii="Times New Roman" w:hAnsi="Times New Roman" w:cs="Times New Roman"/>
                <w:sz w:val="24"/>
                <w:szCs w:val="24"/>
              </w:rPr>
              <w:t>panta pirmā</w:t>
            </w:r>
            <w:r>
              <w:rPr>
                <w:rFonts w:ascii="Times New Roman" w:hAnsi="Times New Roman" w:cs="Times New Roman"/>
                <w:sz w:val="24"/>
                <w:szCs w:val="24"/>
              </w:rPr>
              <w:t>s</w:t>
            </w:r>
            <w:r w:rsidRPr="008B352E">
              <w:rPr>
                <w:rFonts w:ascii="Times New Roman" w:hAnsi="Times New Roman" w:cs="Times New Roman"/>
                <w:sz w:val="24"/>
                <w:szCs w:val="24"/>
              </w:rPr>
              <w:t xml:space="preserve"> daļas </w:t>
            </w:r>
            <w:r>
              <w:rPr>
                <w:rFonts w:ascii="Times New Roman" w:hAnsi="Times New Roman" w:cs="Times New Roman"/>
                <w:sz w:val="24"/>
                <w:szCs w:val="24"/>
              </w:rPr>
              <w:t>7</w:t>
            </w:r>
            <w:r w:rsidRPr="008B352E">
              <w:rPr>
                <w:rFonts w:ascii="Times New Roman" w:hAnsi="Times New Roman" w:cs="Times New Roman"/>
                <w:sz w:val="24"/>
                <w:szCs w:val="24"/>
              </w:rPr>
              <w:t>.punkts</w:t>
            </w:r>
            <w:r>
              <w:rPr>
                <w:rFonts w:ascii="Times New Roman" w:hAnsi="Times New Roman" w:cs="Times New Roman"/>
                <w:sz w:val="24"/>
                <w:szCs w:val="24"/>
              </w:rPr>
              <w:t xml:space="preserve"> </w:t>
            </w:r>
            <w:r>
              <w:rPr>
                <w:rFonts w:ascii="Times New Roman" w:hAnsi="Times New Roman" w:cs="Times New Roman"/>
                <w:i/>
                <w:sz w:val="24"/>
                <w:szCs w:val="24"/>
              </w:rPr>
              <w:t>(</w:t>
            </w:r>
            <w:r w:rsidRPr="00CF481A">
              <w:rPr>
                <w:rFonts w:ascii="Times New Roman" w:eastAsia="Times New Roman" w:hAnsi="Times New Roman" w:cs="Times New Roman"/>
                <w:i/>
                <w:iCs/>
                <w:sz w:val="24"/>
                <w:szCs w:val="24"/>
                <w:lang w:eastAsia="lv-LV"/>
              </w:rPr>
              <w:t>dome ir tiesīga izdot saistošus noteikumus, paredzot administratīvo atbildību par to pārkāpšanu, ja tas nav paredzēts likumos,</w:t>
            </w:r>
            <w:r w:rsidRPr="00CF481A">
              <w:rPr>
                <w:rFonts w:ascii="Times New Roman" w:hAnsi="Times New Roman" w:cs="Times New Roman"/>
                <w:i/>
                <w:sz w:val="24"/>
                <w:szCs w:val="24"/>
              </w:rPr>
              <w:t xml:space="preserve"> </w:t>
            </w:r>
            <w:r w:rsidRPr="00CF481A">
              <w:rPr>
                <w:rFonts w:ascii="Times New Roman" w:hAnsi="Times New Roman" w:cs="Times New Roman"/>
                <w:i/>
                <w:sz w:val="24"/>
                <w:szCs w:val="24"/>
                <w:shd w:val="clear" w:color="auto" w:fill="FFFFFF"/>
              </w:rPr>
              <w:t>par reklāmas materiālu, izkārtņu, sludinājumu un citu informatīvo materiālu izvietošanu publiskās vietās</w:t>
            </w:r>
            <w:r>
              <w:rPr>
                <w:rFonts w:ascii="Times New Roman" w:hAnsi="Times New Roman" w:cs="Times New Roman"/>
                <w:i/>
                <w:sz w:val="24"/>
                <w:szCs w:val="24"/>
                <w:shd w:val="clear" w:color="auto" w:fill="FFFFFF"/>
              </w:rPr>
              <w:t>)</w:t>
            </w:r>
            <w:r w:rsidRPr="00CF481A">
              <w:rPr>
                <w:rFonts w:ascii="Times New Roman" w:hAnsi="Times New Roman" w:cs="Times New Roman"/>
                <w:i/>
                <w:sz w:val="24"/>
                <w:szCs w:val="24"/>
                <w:shd w:val="clear" w:color="auto" w:fill="FFFFFF"/>
              </w:rPr>
              <w:t>.</w:t>
            </w:r>
          </w:p>
          <w:p w:rsidR="00547719" w:rsidRPr="00E84640" w:rsidRDefault="00547719" w:rsidP="00547719">
            <w:pPr>
              <w:jc w:val="both"/>
              <w:rPr>
                <w:rFonts w:ascii="Times New Roman" w:hAnsi="Times New Roman" w:cs="Times New Roman"/>
                <w:sz w:val="24"/>
                <w:szCs w:val="24"/>
              </w:rPr>
            </w:pPr>
          </w:p>
          <w:p w:rsidR="000D0ED1" w:rsidRDefault="000D0ED1" w:rsidP="00EA075B">
            <w:pPr>
              <w:jc w:val="both"/>
              <w:rPr>
                <w:rFonts w:ascii="Times New Roman" w:hAnsi="Times New Roman" w:cs="Times New Roman"/>
                <w:sz w:val="24"/>
                <w:szCs w:val="24"/>
                <w:shd w:val="clear" w:color="auto" w:fill="FFFFFF"/>
              </w:rPr>
            </w:pPr>
            <w:r w:rsidRPr="000B4EC4">
              <w:rPr>
                <w:rFonts w:ascii="Times New Roman" w:hAnsi="Times New Roman" w:cs="Times New Roman"/>
                <w:sz w:val="24"/>
                <w:szCs w:val="24"/>
              </w:rPr>
              <w:t xml:space="preserve">Reklāmas likuma 7.panta </w:t>
            </w:r>
            <w:r>
              <w:rPr>
                <w:rFonts w:ascii="Times New Roman" w:hAnsi="Times New Roman" w:cs="Times New Roman"/>
                <w:sz w:val="24"/>
                <w:szCs w:val="24"/>
              </w:rPr>
              <w:t xml:space="preserve">trešā </w:t>
            </w:r>
            <w:r w:rsidRPr="000B4EC4">
              <w:rPr>
                <w:rFonts w:ascii="Times New Roman" w:hAnsi="Times New Roman" w:cs="Times New Roman"/>
                <w:sz w:val="24"/>
                <w:szCs w:val="24"/>
              </w:rPr>
              <w:t>daļa</w:t>
            </w:r>
            <w:r w:rsidRPr="00E84640">
              <w:rPr>
                <w:rFonts w:ascii="Times New Roman" w:hAnsi="Times New Roman" w:cs="Times New Roman"/>
                <w:sz w:val="24"/>
                <w:szCs w:val="24"/>
              </w:rPr>
              <w:t xml:space="preserve"> </w:t>
            </w:r>
            <w:r w:rsidRPr="00102068">
              <w:rPr>
                <w:rFonts w:ascii="Times New Roman" w:hAnsi="Times New Roman" w:cs="Times New Roman"/>
                <w:i/>
                <w:sz w:val="24"/>
                <w:szCs w:val="24"/>
              </w:rPr>
              <w:t>(</w:t>
            </w:r>
            <w:r>
              <w:rPr>
                <w:rFonts w:ascii="Times New Roman" w:hAnsi="Times New Roman" w:cs="Times New Roman"/>
                <w:i/>
                <w:sz w:val="24"/>
                <w:szCs w:val="24"/>
                <w:shd w:val="clear" w:color="auto" w:fill="FFFFFF"/>
              </w:rPr>
              <w:t>p</w:t>
            </w:r>
            <w:r w:rsidRPr="00C60C26">
              <w:rPr>
                <w:rFonts w:ascii="Times New Roman" w:hAnsi="Times New Roman" w:cs="Times New Roman"/>
                <w:i/>
                <w:sz w:val="24"/>
                <w:szCs w:val="24"/>
                <w:shd w:val="clear" w:color="auto" w:fill="FFFFFF"/>
              </w:rPr>
              <w:t xml:space="preserve">ašvaldībai, ievērojot šā likuma un citu normatīvo aktu noteikumus reklāmas jomā, ir tiesības izdot saistošos noteikumus par reklāmas izvietošanu publiskās vietās un vietās, kas vērstas pret publisku vietu, paredzot ierobežojumus reklāmas izmēram, veidam, gaismas un skaņas </w:t>
            </w:r>
            <w:r w:rsidRPr="00C60C26">
              <w:rPr>
                <w:rFonts w:ascii="Times New Roman" w:hAnsi="Times New Roman" w:cs="Times New Roman"/>
                <w:i/>
                <w:sz w:val="24"/>
                <w:szCs w:val="24"/>
                <w:shd w:val="clear" w:color="auto" w:fill="FFFFFF"/>
              </w:rPr>
              <w:lastRenderedPageBreak/>
              <w:t>efektiem atbilstoši videi, ēku un būvju arhitektūrai, kā arī nosakot vietas, kurās aizliegta atsevišķu preču, preču grupu vai p</w:t>
            </w:r>
            <w:r w:rsidR="000520A5">
              <w:rPr>
                <w:rFonts w:ascii="Times New Roman" w:hAnsi="Times New Roman" w:cs="Times New Roman"/>
                <w:i/>
                <w:sz w:val="24"/>
                <w:szCs w:val="24"/>
                <w:shd w:val="clear" w:color="auto" w:fill="FFFFFF"/>
              </w:rPr>
              <w:t>akalpojumu reklāmas izplatīšana</w:t>
            </w:r>
            <w:r w:rsidRPr="00102068">
              <w:rPr>
                <w:rFonts w:ascii="Times New Roman" w:hAnsi="Times New Roman" w:cs="Times New Roman"/>
                <w:i/>
                <w:sz w:val="24"/>
                <w:szCs w:val="24"/>
                <w:shd w:val="clear" w:color="auto" w:fill="FFFFFF"/>
              </w:rPr>
              <w:t>)</w:t>
            </w:r>
            <w:r w:rsidRPr="00E84640">
              <w:rPr>
                <w:rFonts w:ascii="Times New Roman" w:hAnsi="Times New Roman" w:cs="Times New Roman"/>
                <w:sz w:val="24"/>
                <w:szCs w:val="24"/>
                <w:shd w:val="clear" w:color="auto" w:fill="FFFFFF"/>
              </w:rPr>
              <w:t>.</w:t>
            </w:r>
          </w:p>
          <w:p w:rsidR="00877B5A" w:rsidRDefault="00877B5A" w:rsidP="00EA075B">
            <w:pPr>
              <w:jc w:val="both"/>
              <w:rPr>
                <w:rFonts w:ascii="Times New Roman" w:hAnsi="Times New Roman" w:cs="Times New Roman"/>
                <w:sz w:val="24"/>
                <w:szCs w:val="24"/>
                <w:shd w:val="clear" w:color="auto" w:fill="FFFFFF"/>
              </w:rPr>
            </w:pPr>
          </w:p>
          <w:p w:rsidR="000D0ED1" w:rsidRDefault="000D0ED1" w:rsidP="00F702ED">
            <w:pPr>
              <w:jc w:val="both"/>
              <w:rPr>
                <w:rFonts w:ascii="Times New Roman" w:hAnsi="Times New Roman" w:cs="Times New Roman"/>
                <w:sz w:val="24"/>
                <w:szCs w:val="24"/>
                <w:shd w:val="clear" w:color="auto" w:fill="FFFFFF"/>
              </w:rPr>
            </w:pPr>
            <w:r w:rsidRPr="00F702ED">
              <w:rPr>
                <w:rFonts w:ascii="Times New Roman" w:hAnsi="Times New Roman" w:cs="Times New Roman"/>
                <w:sz w:val="24"/>
                <w:szCs w:val="24"/>
              </w:rPr>
              <w:t xml:space="preserve">Ministru kabineta 2012.gada 30.oktobra noteikumu Nr.732 </w:t>
            </w:r>
            <w:r w:rsidR="00BC17B6">
              <w:rPr>
                <w:rFonts w:ascii="Times New Roman" w:hAnsi="Times New Roman" w:cs="Times New Roman"/>
                <w:sz w:val="24"/>
                <w:szCs w:val="24"/>
              </w:rPr>
              <w:t>“</w:t>
            </w:r>
            <w:r w:rsidRPr="00F702ED">
              <w:rPr>
                <w:rFonts w:ascii="Times New Roman" w:hAnsi="Times New Roman" w:cs="Times New Roman"/>
                <w:sz w:val="24"/>
                <w:szCs w:val="24"/>
              </w:rPr>
              <w:t>Kārtība, kādā saņemama atļauja reklāmas izvietošanai publiskās vietās vai vietās, kas vērstas pret publisku vietu</w:t>
            </w:r>
            <w:r w:rsidR="00BC17B6">
              <w:rPr>
                <w:rFonts w:ascii="Times New Roman" w:hAnsi="Times New Roman" w:cs="Times New Roman"/>
                <w:sz w:val="24"/>
                <w:szCs w:val="24"/>
              </w:rPr>
              <w:t>”</w:t>
            </w:r>
            <w:r w:rsidRPr="00F702ED">
              <w:rPr>
                <w:rFonts w:ascii="Times New Roman" w:hAnsi="Times New Roman" w:cs="Times New Roman"/>
                <w:sz w:val="24"/>
                <w:szCs w:val="24"/>
              </w:rPr>
              <w:t xml:space="preserve"> 28.</w:t>
            </w:r>
            <w:r w:rsidR="00761065">
              <w:rPr>
                <w:rFonts w:ascii="Times New Roman" w:hAnsi="Times New Roman" w:cs="Times New Roman"/>
                <w:sz w:val="24"/>
                <w:szCs w:val="24"/>
              </w:rPr>
              <w:t>, 40., 41.</w:t>
            </w:r>
            <w:r w:rsidRPr="00F702ED">
              <w:rPr>
                <w:rFonts w:ascii="Times New Roman" w:hAnsi="Times New Roman" w:cs="Times New Roman"/>
                <w:sz w:val="24"/>
                <w:szCs w:val="24"/>
              </w:rPr>
              <w:t xml:space="preserve"> un 45.punkt</w:t>
            </w:r>
            <w:r>
              <w:rPr>
                <w:rFonts w:ascii="Times New Roman" w:hAnsi="Times New Roman" w:cs="Times New Roman"/>
                <w:sz w:val="24"/>
                <w:szCs w:val="24"/>
              </w:rPr>
              <w:t>s</w:t>
            </w:r>
            <w:r w:rsidRPr="00F702ED">
              <w:rPr>
                <w:rFonts w:ascii="Times New Roman" w:hAnsi="Times New Roman" w:cs="Times New Roman"/>
                <w:b/>
                <w:sz w:val="24"/>
                <w:szCs w:val="24"/>
              </w:rPr>
              <w:t xml:space="preserve"> </w:t>
            </w:r>
            <w:r w:rsidRPr="00102068">
              <w:rPr>
                <w:rFonts w:ascii="Times New Roman" w:hAnsi="Times New Roman" w:cs="Times New Roman"/>
                <w:i/>
                <w:sz w:val="24"/>
                <w:szCs w:val="24"/>
              </w:rPr>
              <w:t>(</w:t>
            </w:r>
            <w:r>
              <w:rPr>
                <w:rFonts w:ascii="Times New Roman" w:hAnsi="Times New Roman" w:cs="Times New Roman"/>
                <w:i/>
                <w:sz w:val="24"/>
                <w:szCs w:val="24"/>
              </w:rPr>
              <w:t>p</w:t>
            </w:r>
            <w:r w:rsidRPr="00F921C3">
              <w:rPr>
                <w:rFonts w:ascii="Times New Roman" w:hAnsi="Times New Roman" w:cs="Times New Roman"/>
                <w:i/>
                <w:sz w:val="24"/>
                <w:szCs w:val="24"/>
              </w:rPr>
              <w:t>ašvaldība saistošajos noteikumos nosaka afišu stabu un stendu izmantošanas kārtību</w:t>
            </w:r>
            <w:r w:rsidR="00761065" w:rsidRPr="00761065">
              <w:rPr>
                <w:rFonts w:ascii="Times New Roman" w:hAnsi="Times New Roman" w:cs="Times New Roman"/>
                <w:i/>
                <w:sz w:val="24"/>
                <w:szCs w:val="24"/>
              </w:rPr>
              <w:t xml:space="preserve">; </w:t>
            </w:r>
            <w:r w:rsidR="00761065" w:rsidRPr="00102068">
              <w:rPr>
                <w:rFonts w:ascii="Times New Roman" w:hAnsi="Times New Roman" w:cs="Times New Roman"/>
                <w:i/>
                <w:sz w:val="24"/>
                <w:szCs w:val="24"/>
                <w:shd w:val="clear" w:color="auto" w:fill="FFFFFF"/>
              </w:rPr>
              <w:t>pašvaldības saistošajos noteikumos var noteikt prasības reklāmas vai reklāmas objekta izvietošanai valsts aizsargājama kultūras pieminekļa teritorijā un valsts aizsargājama kultūras pieminekļa aizsardzības zonā;</w:t>
            </w:r>
            <w:r w:rsidRPr="00761065">
              <w:rPr>
                <w:rFonts w:ascii="Times New Roman" w:hAnsi="Times New Roman" w:cs="Times New Roman"/>
                <w:i/>
                <w:sz w:val="24"/>
                <w:szCs w:val="24"/>
              </w:rPr>
              <w:t xml:space="preserve"> </w:t>
            </w:r>
            <w:r w:rsidR="00761065">
              <w:rPr>
                <w:rFonts w:ascii="Times New Roman" w:hAnsi="Times New Roman" w:cs="Times New Roman"/>
                <w:i/>
                <w:sz w:val="24"/>
                <w:szCs w:val="24"/>
              </w:rPr>
              <w:t>k</w:t>
            </w:r>
            <w:r w:rsidRPr="00F921C3">
              <w:rPr>
                <w:rFonts w:ascii="Times New Roman" w:hAnsi="Times New Roman" w:cs="Times New Roman"/>
                <w:i/>
                <w:sz w:val="24"/>
                <w:szCs w:val="24"/>
              </w:rPr>
              <w:t>ārtību, kādā veicama reklāmas vai reklāmas objektu izvietošanas uzraudzība un kontrole, pašvaldība ir tiesīga</w:t>
            </w:r>
            <w:r>
              <w:rPr>
                <w:rFonts w:ascii="Times New Roman" w:hAnsi="Times New Roman" w:cs="Times New Roman"/>
                <w:i/>
                <w:sz w:val="24"/>
                <w:szCs w:val="24"/>
              </w:rPr>
              <w:t xml:space="preserve"> noteikt saistošajos noteikumos</w:t>
            </w:r>
            <w:r w:rsidRPr="00102068">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w:t>
            </w:r>
          </w:p>
          <w:p w:rsidR="000D0ED1" w:rsidRPr="00F702ED" w:rsidRDefault="000D0ED1" w:rsidP="00F702ED">
            <w:pPr>
              <w:jc w:val="both"/>
              <w:rPr>
                <w:rFonts w:ascii="Times New Roman" w:hAnsi="Times New Roman" w:cs="Times New Roman"/>
                <w:b/>
                <w:sz w:val="24"/>
                <w:szCs w:val="24"/>
              </w:rPr>
            </w:pPr>
          </w:p>
          <w:p w:rsidR="00547719" w:rsidRPr="00547719" w:rsidRDefault="000D0ED1">
            <w:pPr>
              <w:jc w:val="both"/>
              <w:rPr>
                <w:rFonts w:ascii="Times New Roman" w:hAnsi="Times New Roman" w:cs="Times New Roman"/>
                <w:sz w:val="24"/>
                <w:szCs w:val="24"/>
                <w:shd w:val="clear" w:color="auto" w:fill="FFFFFF"/>
              </w:rPr>
            </w:pPr>
            <w:r w:rsidRPr="00F702ED">
              <w:rPr>
                <w:rFonts w:ascii="Times New Roman" w:hAnsi="Times New Roman" w:cs="Times New Roman"/>
                <w:sz w:val="24"/>
                <w:szCs w:val="24"/>
                <w:shd w:val="clear" w:color="auto" w:fill="FFFFFF"/>
              </w:rPr>
              <w:t>Priekšvēlēšanu aģitācijas likuma</w:t>
            </w:r>
            <w:r w:rsidR="007F4C24">
              <w:rPr>
                <w:rFonts w:ascii="Times New Roman" w:hAnsi="Times New Roman" w:cs="Times New Roman"/>
                <w:sz w:val="24"/>
                <w:szCs w:val="24"/>
                <w:shd w:val="clear" w:color="auto" w:fill="FFFFFF"/>
              </w:rPr>
              <w:t xml:space="preserve"> 21.panta pirmā</w:t>
            </w:r>
            <w:r w:rsidR="00547719">
              <w:rPr>
                <w:rFonts w:ascii="Times New Roman" w:hAnsi="Times New Roman" w:cs="Times New Roman"/>
                <w:sz w:val="24"/>
                <w:szCs w:val="24"/>
                <w:shd w:val="clear" w:color="auto" w:fill="FFFFFF"/>
              </w:rPr>
              <w:t xml:space="preserve"> daļa</w:t>
            </w:r>
            <w:r w:rsidR="007F4C24">
              <w:rPr>
                <w:rFonts w:ascii="Times New Roman" w:hAnsi="Times New Roman" w:cs="Times New Roman"/>
                <w:sz w:val="24"/>
                <w:szCs w:val="24"/>
                <w:shd w:val="clear" w:color="auto" w:fill="FFFFFF"/>
              </w:rPr>
              <w:t xml:space="preserve"> </w:t>
            </w:r>
            <w:r w:rsidR="00547719" w:rsidRPr="002D632D">
              <w:rPr>
                <w:rFonts w:ascii="Times New Roman" w:hAnsi="Times New Roman" w:cs="Times New Roman"/>
                <w:i/>
                <w:sz w:val="24"/>
                <w:szCs w:val="24"/>
                <w:shd w:val="clear" w:color="auto" w:fill="FFFFFF"/>
              </w:rPr>
              <w:t>(aģitācijas veicējam ir tiesības veikt priekšvēlēšanu aģitāciju publiskās lietošanas ārtelpās neatkarīgi no īpašuma piederības, novietot tur galdus un uzsliet teltis un pārvietojamas nojumes, kas nepārsniedz pašvaldības noteiktos izmērus</w:t>
            </w:r>
            <w:r w:rsidR="00547719">
              <w:rPr>
                <w:rFonts w:ascii="Times New Roman" w:hAnsi="Times New Roman" w:cs="Times New Roman"/>
                <w:i/>
                <w:sz w:val="24"/>
                <w:szCs w:val="24"/>
                <w:shd w:val="clear" w:color="auto" w:fill="FFFFFF"/>
              </w:rPr>
              <w:t>)</w:t>
            </w:r>
            <w:r w:rsidR="00547719">
              <w:rPr>
                <w:rFonts w:ascii="Times New Roman" w:hAnsi="Times New Roman" w:cs="Times New Roman"/>
                <w:sz w:val="24"/>
                <w:szCs w:val="24"/>
                <w:shd w:val="clear" w:color="auto" w:fill="FFFFFF"/>
              </w:rPr>
              <w:t>,</w:t>
            </w:r>
          </w:p>
          <w:p w:rsidR="00547719" w:rsidRDefault="00547719">
            <w:pPr>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21.panta</w:t>
            </w:r>
            <w:r w:rsidR="007F4C24">
              <w:rPr>
                <w:rFonts w:ascii="Times New Roman" w:hAnsi="Times New Roman" w:cs="Times New Roman"/>
                <w:sz w:val="24"/>
                <w:szCs w:val="24"/>
                <w:shd w:val="clear" w:color="auto" w:fill="FFFFFF"/>
              </w:rPr>
              <w:t xml:space="preserve"> trešā daļa</w:t>
            </w:r>
            <w:r>
              <w:rPr>
                <w:rFonts w:ascii="Times New Roman" w:hAnsi="Times New Roman" w:cs="Times New Roman"/>
                <w:sz w:val="24"/>
                <w:szCs w:val="24"/>
                <w:shd w:val="clear" w:color="auto" w:fill="FFFFFF"/>
              </w:rPr>
              <w:t xml:space="preserve"> </w:t>
            </w:r>
            <w:r>
              <w:rPr>
                <w:rFonts w:ascii="Times New Roman" w:hAnsi="Times New Roman" w:cs="Times New Roman"/>
                <w:i/>
                <w:sz w:val="24"/>
                <w:szCs w:val="24"/>
                <w:shd w:val="clear" w:color="auto" w:fill="FFFFFF"/>
              </w:rPr>
              <w:t>(</w:t>
            </w:r>
            <w:r w:rsidRPr="00761C4E">
              <w:rPr>
                <w:rFonts w:ascii="Times New Roman" w:hAnsi="Times New Roman" w:cs="Times New Roman"/>
                <w:i/>
                <w:sz w:val="24"/>
                <w:szCs w:val="24"/>
                <w:shd w:val="clear" w:color="auto" w:fill="FFFFFF"/>
              </w:rPr>
              <w:t>pašvaldības vismaz 120 dienas pirms vēlēšanu dienas var noteikt publiskās lietošanas ārtelpas, kur nedrīkst novietot galdus un uzsliet teltis un pārvietojamas nojumes, un laiku, kad nedrīkst novietot galdus un uzsliet teltis un pārvietojamas nojumes</w:t>
            </w:r>
            <w:r>
              <w:rPr>
                <w:rFonts w:ascii="Times New Roman" w:hAnsi="Times New Roman" w:cs="Times New Roman"/>
                <w:i/>
                <w:sz w:val="24"/>
                <w:szCs w:val="24"/>
                <w:shd w:val="clear" w:color="auto" w:fill="FFFFFF"/>
              </w:rPr>
              <w:t>)</w:t>
            </w:r>
            <w:r w:rsidR="007F4C24">
              <w:rPr>
                <w:rFonts w:ascii="Times New Roman" w:hAnsi="Times New Roman" w:cs="Times New Roman"/>
                <w:sz w:val="24"/>
                <w:szCs w:val="24"/>
                <w:shd w:val="clear" w:color="auto" w:fill="FFFFFF"/>
              </w:rPr>
              <w:t>,</w:t>
            </w:r>
            <w:r w:rsidR="000D0ED1" w:rsidRPr="00F702ED">
              <w:rPr>
                <w:rFonts w:ascii="Times New Roman" w:hAnsi="Times New Roman" w:cs="Times New Roman"/>
                <w:sz w:val="24"/>
                <w:szCs w:val="24"/>
                <w:shd w:val="clear" w:color="auto" w:fill="FFFFFF"/>
              </w:rPr>
              <w:t xml:space="preserve"> </w:t>
            </w:r>
          </w:p>
          <w:p w:rsidR="000D0ED1" w:rsidRPr="009152B9" w:rsidRDefault="000D0ED1">
            <w:pPr>
              <w:jc w:val="both"/>
              <w:rPr>
                <w:sz w:val="24"/>
                <w:szCs w:val="24"/>
              </w:rPr>
            </w:pPr>
            <w:r w:rsidRPr="00F702ED">
              <w:rPr>
                <w:rFonts w:ascii="Times New Roman" w:hAnsi="Times New Roman" w:cs="Times New Roman"/>
                <w:sz w:val="24"/>
                <w:szCs w:val="24"/>
                <w:shd w:val="clear" w:color="auto" w:fill="FFFFFF"/>
              </w:rPr>
              <w:t>22.</w:t>
            </w:r>
            <w:r w:rsidRPr="00F702ED">
              <w:rPr>
                <w:rFonts w:ascii="Times New Roman" w:hAnsi="Times New Roman" w:cs="Times New Roman"/>
                <w:sz w:val="24"/>
                <w:szCs w:val="24"/>
                <w:shd w:val="clear" w:color="auto" w:fill="FFFFFF"/>
                <w:vertAlign w:val="superscript"/>
              </w:rPr>
              <w:t>1</w:t>
            </w:r>
            <w:r>
              <w:rPr>
                <w:rFonts w:ascii="Times New Roman" w:hAnsi="Times New Roman" w:cs="Times New Roman"/>
                <w:sz w:val="24"/>
                <w:szCs w:val="24"/>
                <w:shd w:val="clear" w:color="auto" w:fill="FFFFFF"/>
              </w:rPr>
              <w:t>panta otrā daļa</w:t>
            </w:r>
            <w:r w:rsidRPr="00F702ED">
              <w:rPr>
                <w:rFonts w:ascii="Times New Roman" w:hAnsi="Times New Roman" w:cs="Times New Roman"/>
                <w:sz w:val="24"/>
                <w:szCs w:val="24"/>
                <w:shd w:val="clear" w:color="auto" w:fill="FFFFFF"/>
              </w:rPr>
              <w:t xml:space="preserve"> </w:t>
            </w:r>
            <w:r w:rsidR="00547719">
              <w:rPr>
                <w:rFonts w:ascii="Times New Roman" w:hAnsi="Times New Roman" w:cs="Times New Roman"/>
                <w:i/>
                <w:sz w:val="24"/>
                <w:szCs w:val="24"/>
                <w:shd w:val="clear" w:color="auto" w:fill="FFFFFF"/>
              </w:rPr>
              <w:t>(</w:t>
            </w:r>
            <w:r>
              <w:rPr>
                <w:rFonts w:ascii="Times New Roman" w:hAnsi="Times New Roman" w:cs="Times New Roman"/>
                <w:i/>
                <w:sz w:val="24"/>
                <w:szCs w:val="24"/>
                <w:shd w:val="clear" w:color="auto" w:fill="FFFFFF"/>
              </w:rPr>
              <w:t>p</w:t>
            </w:r>
            <w:r w:rsidRPr="00576F14">
              <w:rPr>
                <w:rFonts w:ascii="Times New Roman" w:hAnsi="Times New Roman" w:cs="Times New Roman"/>
                <w:i/>
                <w:sz w:val="24"/>
                <w:szCs w:val="24"/>
                <w:shd w:val="clear" w:color="auto" w:fill="FFFFFF"/>
              </w:rPr>
              <w:t xml:space="preserve">ašvaldībai vismaz 150 dienas pirms vēlēšanu dienas, ievērojot šā likuma un citu normatīvo aktu noteikumus, ir tiesības izdot saistošos noteikumus par priekšvēlēšanu aģitācijas materiālu izvietošanu publiskās vietās un vietās, kas vērstas pret publisku vietu, paredzot ierobežojumus priekšvēlēšanu aģitācijas materiālu izmēram, veidam, gaismas un skaņas efektiem atbilstoši videi, ēku un būvju arhitektūrai, kā arī noteikt šā panta pirmajā daļā minētajām vietām papildu vietas, kurās aizliegta </w:t>
            </w:r>
            <w:r w:rsidRPr="00576F14">
              <w:rPr>
                <w:rFonts w:ascii="Times New Roman" w:hAnsi="Times New Roman" w:cs="Times New Roman"/>
                <w:i/>
                <w:sz w:val="24"/>
                <w:szCs w:val="24"/>
                <w:shd w:val="clear" w:color="auto" w:fill="FFFFFF"/>
              </w:rPr>
              <w:lastRenderedPageBreak/>
              <w:t>priekšvēlēšanu a</w:t>
            </w:r>
            <w:r>
              <w:rPr>
                <w:rFonts w:ascii="Times New Roman" w:hAnsi="Times New Roman" w:cs="Times New Roman"/>
                <w:i/>
                <w:sz w:val="24"/>
                <w:szCs w:val="24"/>
                <w:shd w:val="clear" w:color="auto" w:fill="FFFFFF"/>
              </w:rPr>
              <w:t>ģitācijas materiālu izvietošana</w:t>
            </w:r>
            <w:r w:rsidRPr="004C6314">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w:t>
            </w:r>
          </w:p>
        </w:tc>
        <w:tc>
          <w:tcPr>
            <w:tcW w:w="1921" w:type="dxa"/>
          </w:tcPr>
          <w:p w:rsidR="00547719" w:rsidRDefault="00547719" w:rsidP="00547719">
            <w:pPr>
              <w:jc w:val="center"/>
              <w:rPr>
                <w:rFonts w:ascii="Times New Roman" w:hAnsi="Times New Roman" w:cs="Times New Roman"/>
                <w:b/>
                <w:sz w:val="24"/>
                <w:szCs w:val="24"/>
              </w:rPr>
            </w:pPr>
            <w:r>
              <w:rPr>
                <w:rFonts w:ascii="Times New Roman" w:hAnsi="Times New Roman" w:cs="Times New Roman"/>
                <w:b/>
                <w:sz w:val="24"/>
                <w:szCs w:val="24"/>
              </w:rPr>
              <w:lastRenderedPageBreak/>
              <w:t>Vides aizsardzības un reģionālās attīstības ministrija (</w:t>
            </w:r>
            <w:r w:rsidRPr="00327607">
              <w:rPr>
                <w:rFonts w:ascii="Times New Roman" w:hAnsi="Times New Roman" w:cs="Times New Roman"/>
                <w:b/>
                <w:sz w:val="24"/>
                <w:szCs w:val="24"/>
              </w:rPr>
              <w:t>VARAM</w:t>
            </w:r>
            <w:r>
              <w:rPr>
                <w:rFonts w:ascii="Times New Roman" w:hAnsi="Times New Roman" w:cs="Times New Roman"/>
                <w:b/>
                <w:sz w:val="24"/>
                <w:szCs w:val="24"/>
              </w:rPr>
              <w:t>)</w:t>
            </w:r>
          </w:p>
          <w:p w:rsidR="000D0ED1" w:rsidRPr="00327607" w:rsidRDefault="000D0ED1" w:rsidP="00102068">
            <w:pPr>
              <w:jc w:val="center"/>
              <w:rPr>
                <w:rFonts w:ascii="Times New Roman" w:hAnsi="Times New Roman" w:cs="Times New Roman"/>
                <w:b/>
                <w:sz w:val="24"/>
                <w:szCs w:val="24"/>
              </w:rPr>
            </w:pPr>
            <w:r w:rsidRPr="00327607">
              <w:rPr>
                <w:rFonts w:ascii="Times New Roman" w:hAnsi="Times New Roman" w:cs="Times New Roman"/>
                <w:b/>
                <w:sz w:val="24"/>
                <w:szCs w:val="24"/>
              </w:rPr>
              <w:t>Ekonomikas ministrija</w:t>
            </w:r>
          </w:p>
          <w:p w:rsidR="000D0ED1" w:rsidRPr="00327607" w:rsidRDefault="000D0ED1" w:rsidP="00102068">
            <w:pPr>
              <w:jc w:val="center"/>
              <w:rPr>
                <w:rFonts w:ascii="Times New Roman" w:hAnsi="Times New Roman" w:cs="Times New Roman"/>
                <w:b/>
                <w:sz w:val="24"/>
                <w:szCs w:val="24"/>
              </w:rPr>
            </w:pPr>
          </w:p>
          <w:p w:rsidR="008F7102" w:rsidRPr="00327607" w:rsidRDefault="008F7102" w:rsidP="00102068">
            <w:pPr>
              <w:jc w:val="center"/>
              <w:rPr>
                <w:rFonts w:ascii="Times New Roman" w:hAnsi="Times New Roman" w:cs="Times New Roman"/>
                <w:b/>
                <w:sz w:val="24"/>
                <w:szCs w:val="24"/>
              </w:rPr>
            </w:pPr>
          </w:p>
          <w:p w:rsidR="008F7102" w:rsidRPr="00327607" w:rsidRDefault="008F7102" w:rsidP="00102068">
            <w:pPr>
              <w:jc w:val="center"/>
              <w:rPr>
                <w:rFonts w:ascii="Times New Roman" w:hAnsi="Times New Roman" w:cs="Times New Roman"/>
                <w:b/>
                <w:sz w:val="24"/>
                <w:szCs w:val="24"/>
              </w:rPr>
            </w:pPr>
          </w:p>
          <w:p w:rsidR="008F7102" w:rsidRPr="00327607" w:rsidRDefault="008F7102" w:rsidP="00102068">
            <w:pPr>
              <w:jc w:val="center"/>
              <w:rPr>
                <w:rFonts w:ascii="Times New Roman" w:hAnsi="Times New Roman" w:cs="Times New Roman"/>
                <w:b/>
                <w:sz w:val="24"/>
                <w:szCs w:val="24"/>
              </w:rPr>
            </w:pPr>
          </w:p>
          <w:p w:rsidR="008F7102" w:rsidRPr="00327607" w:rsidRDefault="008F7102" w:rsidP="00102068">
            <w:pPr>
              <w:jc w:val="center"/>
              <w:rPr>
                <w:rFonts w:ascii="Times New Roman" w:hAnsi="Times New Roman" w:cs="Times New Roman"/>
                <w:b/>
                <w:sz w:val="24"/>
                <w:szCs w:val="24"/>
              </w:rPr>
            </w:pPr>
          </w:p>
          <w:p w:rsidR="008F7102" w:rsidRPr="00327607" w:rsidRDefault="008F7102" w:rsidP="00102068">
            <w:pPr>
              <w:jc w:val="center"/>
              <w:rPr>
                <w:rFonts w:ascii="Times New Roman" w:hAnsi="Times New Roman" w:cs="Times New Roman"/>
                <w:b/>
                <w:sz w:val="24"/>
                <w:szCs w:val="24"/>
              </w:rPr>
            </w:pPr>
          </w:p>
          <w:p w:rsidR="008F7102" w:rsidRPr="00327607" w:rsidRDefault="008F7102" w:rsidP="00102068">
            <w:pPr>
              <w:jc w:val="center"/>
              <w:rPr>
                <w:rFonts w:ascii="Times New Roman" w:hAnsi="Times New Roman" w:cs="Times New Roman"/>
                <w:b/>
                <w:sz w:val="24"/>
                <w:szCs w:val="24"/>
              </w:rPr>
            </w:pPr>
          </w:p>
          <w:p w:rsidR="004E36B5" w:rsidRDefault="007F4C24" w:rsidP="00102068">
            <w:pPr>
              <w:jc w:val="center"/>
              <w:rPr>
                <w:rFonts w:ascii="Times New Roman" w:hAnsi="Times New Roman" w:cs="Times New Roman"/>
                <w:b/>
                <w:sz w:val="24"/>
                <w:szCs w:val="24"/>
              </w:rPr>
            </w:pPr>
            <w:r>
              <w:rPr>
                <w:rFonts w:ascii="Times New Roman" w:hAnsi="Times New Roman" w:cs="Times New Roman"/>
                <w:b/>
                <w:sz w:val="24"/>
                <w:szCs w:val="24"/>
              </w:rPr>
              <w:t>VARAM</w:t>
            </w:r>
          </w:p>
          <w:p w:rsidR="004E36B5" w:rsidRDefault="004E36B5" w:rsidP="00102068">
            <w:pPr>
              <w:jc w:val="center"/>
              <w:rPr>
                <w:rFonts w:ascii="Times New Roman" w:hAnsi="Times New Roman" w:cs="Times New Roman"/>
                <w:b/>
                <w:sz w:val="24"/>
                <w:szCs w:val="24"/>
              </w:rPr>
            </w:pPr>
          </w:p>
          <w:p w:rsidR="004E36B5" w:rsidRDefault="004E36B5" w:rsidP="00102068">
            <w:pPr>
              <w:jc w:val="center"/>
              <w:rPr>
                <w:rFonts w:ascii="Times New Roman" w:hAnsi="Times New Roman" w:cs="Times New Roman"/>
                <w:b/>
                <w:sz w:val="24"/>
                <w:szCs w:val="24"/>
              </w:rPr>
            </w:pPr>
          </w:p>
          <w:p w:rsidR="004E36B5" w:rsidRDefault="004E36B5" w:rsidP="00102068">
            <w:pPr>
              <w:jc w:val="center"/>
              <w:rPr>
                <w:rFonts w:ascii="Times New Roman" w:hAnsi="Times New Roman" w:cs="Times New Roman"/>
                <w:b/>
                <w:sz w:val="24"/>
                <w:szCs w:val="24"/>
              </w:rPr>
            </w:pPr>
          </w:p>
          <w:p w:rsidR="004E36B5" w:rsidRDefault="004E36B5" w:rsidP="00102068">
            <w:pPr>
              <w:jc w:val="center"/>
              <w:rPr>
                <w:rFonts w:ascii="Times New Roman" w:hAnsi="Times New Roman" w:cs="Times New Roman"/>
                <w:b/>
                <w:sz w:val="24"/>
                <w:szCs w:val="24"/>
              </w:rPr>
            </w:pPr>
          </w:p>
          <w:p w:rsidR="004E36B5" w:rsidRDefault="004E36B5" w:rsidP="00102068">
            <w:pPr>
              <w:jc w:val="center"/>
              <w:rPr>
                <w:rFonts w:ascii="Times New Roman" w:hAnsi="Times New Roman" w:cs="Times New Roman"/>
                <w:b/>
                <w:sz w:val="24"/>
                <w:szCs w:val="24"/>
              </w:rPr>
            </w:pPr>
          </w:p>
          <w:p w:rsidR="009868A6" w:rsidRDefault="009868A6" w:rsidP="00102068">
            <w:pPr>
              <w:jc w:val="center"/>
              <w:rPr>
                <w:rFonts w:ascii="Times New Roman" w:hAnsi="Times New Roman" w:cs="Times New Roman"/>
                <w:b/>
                <w:sz w:val="24"/>
                <w:szCs w:val="24"/>
              </w:rPr>
            </w:pPr>
          </w:p>
          <w:p w:rsidR="009868A6" w:rsidRDefault="009868A6" w:rsidP="00102068">
            <w:pPr>
              <w:jc w:val="center"/>
              <w:rPr>
                <w:rFonts w:ascii="Times New Roman" w:hAnsi="Times New Roman" w:cs="Times New Roman"/>
                <w:b/>
                <w:sz w:val="24"/>
                <w:szCs w:val="24"/>
              </w:rPr>
            </w:pPr>
          </w:p>
          <w:p w:rsidR="00761065" w:rsidRDefault="00761065" w:rsidP="00102068">
            <w:pPr>
              <w:jc w:val="center"/>
              <w:rPr>
                <w:rFonts w:ascii="Times New Roman" w:hAnsi="Times New Roman" w:cs="Times New Roman"/>
                <w:b/>
                <w:sz w:val="24"/>
                <w:szCs w:val="24"/>
              </w:rPr>
            </w:pPr>
          </w:p>
          <w:p w:rsidR="00761065" w:rsidRDefault="00761065" w:rsidP="00102068">
            <w:pPr>
              <w:jc w:val="center"/>
              <w:rPr>
                <w:rFonts w:ascii="Times New Roman" w:hAnsi="Times New Roman" w:cs="Times New Roman"/>
                <w:b/>
                <w:sz w:val="24"/>
                <w:szCs w:val="24"/>
              </w:rPr>
            </w:pPr>
          </w:p>
          <w:p w:rsidR="003267EA" w:rsidRDefault="003267EA" w:rsidP="00102068">
            <w:pPr>
              <w:jc w:val="center"/>
              <w:rPr>
                <w:rFonts w:ascii="Times New Roman" w:hAnsi="Times New Roman" w:cs="Times New Roman"/>
                <w:b/>
                <w:sz w:val="24"/>
                <w:szCs w:val="24"/>
              </w:rPr>
            </w:pPr>
          </w:p>
          <w:p w:rsidR="000D0ED1" w:rsidRPr="00327607" w:rsidRDefault="008F7102" w:rsidP="00102068">
            <w:pPr>
              <w:jc w:val="center"/>
              <w:rPr>
                <w:rFonts w:ascii="Times New Roman" w:hAnsi="Times New Roman" w:cs="Times New Roman"/>
                <w:b/>
                <w:sz w:val="24"/>
                <w:szCs w:val="24"/>
              </w:rPr>
            </w:pPr>
            <w:r w:rsidRPr="00327607">
              <w:rPr>
                <w:rFonts w:ascii="Times New Roman" w:hAnsi="Times New Roman" w:cs="Times New Roman"/>
                <w:b/>
                <w:sz w:val="24"/>
                <w:szCs w:val="24"/>
              </w:rPr>
              <w:t>Korupcijas novēršanas un apkarošanas birojs</w:t>
            </w:r>
          </w:p>
        </w:tc>
        <w:tc>
          <w:tcPr>
            <w:tcW w:w="2586" w:type="dxa"/>
          </w:tcPr>
          <w:p w:rsidR="000D0ED1" w:rsidRPr="000520A5" w:rsidRDefault="009868A6">
            <w:pPr>
              <w:jc w:val="both"/>
              <w:rPr>
                <w:rFonts w:ascii="Times New Roman" w:hAnsi="Times New Roman" w:cs="Times New Roman"/>
                <w:sz w:val="24"/>
                <w:szCs w:val="24"/>
              </w:rPr>
            </w:pPr>
            <w:r>
              <w:rPr>
                <w:rFonts w:ascii="Times New Roman" w:hAnsi="Times New Roman" w:cs="Times New Roman"/>
                <w:sz w:val="24"/>
                <w:szCs w:val="24"/>
              </w:rPr>
              <w:lastRenderedPageBreak/>
              <w:t>P</w:t>
            </w:r>
            <w:r w:rsidR="005A1280">
              <w:rPr>
                <w:rFonts w:ascii="Times New Roman" w:hAnsi="Times New Roman" w:cs="Times New Roman"/>
                <w:sz w:val="24"/>
                <w:szCs w:val="24"/>
              </w:rPr>
              <w:t>ilnvarojums pašvaldībām</w:t>
            </w:r>
            <w:r w:rsidR="00CC1F4A" w:rsidRPr="000520A5">
              <w:rPr>
                <w:rFonts w:ascii="Times New Roman" w:hAnsi="Times New Roman" w:cs="Times New Roman"/>
                <w:sz w:val="24"/>
                <w:szCs w:val="24"/>
              </w:rPr>
              <w:t xml:space="preserve"> izdot saistošos noteikumus saglabājams.</w:t>
            </w:r>
          </w:p>
        </w:tc>
      </w:tr>
      <w:tr w:rsidR="000D0ED1" w:rsidTr="00B619BE">
        <w:trPr>
          <w:jc w:val="right"/>
        </w:trPr>
        <w:tc>
          <w:tcPr>
            <w:tcW w:w="817" w:type="dxa"/>
          </w:tcPr>
          <w:p w:rsidR="000D0ED1" w:rsidRPr="00EA075B" w:rsidRDefault="000D0ED1" w:rsidP="00EA075B">
            <w:pPr>
              <w:pStyle w:val="Sarakstarindkopa"/>
              <w:numPr>
                <w:ilvl w:val="0"/>
                <w:numId w:val="3"/>
              </w:numPr>
              <w:jc w:val="center"/>
              <w:rPr>
                <w:rFonts w:ascii="Times New Roman" w:hAnsi="Times New Roman" w:cs="Times New Roman"/>
                <w:sz w:val="24"/>
                <w:szCs w:val="24"/>
              </w:rPr>
            </w:pPr>
          </w:p>
        </w:tc>
        <w:tc>
          <w:tcPr>
            <w:tcW w:w="2473" w:type="dxa"/>
          </w:tcPr>
          <w:p w:rsidR="000D0ED1" w:rsidRPr="005A047F" w:rsidRDefault="000D0ED1" w:rsidP="00102068">
            <w:pPr>
              <w:rPr>
                <w:rFonts w:ascii="Times New Roman" w:hAnsi="Times New Roman" w:cs="Times New Roman"/>
                <w:b/>
                <w:sz w:val="24"/>
                <w:szCs w:val="24"/>
              </w:rPr>
            </w:pPr>
            <w:r w:rsidRPr="005A047F">
              <w:rPr>
                <w:rFonts w:ascii="Times New Roman" w:hAnsi="Times New Roman" w:cs="Times New Roman"/>
                <w:b/>
                <w:sz w:val="24"/>
                <w:szCs w:val="24"/>
              </w:rPr>
              <w:t>Par sanitārās tīrības uzturēšanu un īpašumam piegulošās publiskā lietošanā esošās teritorijas kopšanu</w:t>
            </w:r>
          </w:p>
        </w:tc>
        <w:tc>
          <w:tcPr>
            <w:tcW w:w="6662" w:type="dxa"/>
          </w:tcPr>
          <w:p w:rsidR="000D0ED1" w:rsidRPr="00DA197A" w:rsidRDefault="000D0ED1" w:rsidP="005A047F">
            <w:pPr>
              <w:jc w:val="both"/>
              <w:rPr>
                <w:rFonts w:ascii="Times New Roman" w:hAnsi="Times New Roman" w:cs="Times New Roman"/>
                <w:sz w:val="24"/>
                <w:szCs w:val="24"/>
              </w:rPr>
            </w:pPr>
            <w:r w:rsidRPr="00DA197A">
              <w:rPr>
                <w:rFonts w:ascii="Times New Roman" w:hAnsi="Times New Roman" w:cs="Times New Roman"/>
                <w:sz w:val="24"/>
                <w:szCs w:val="24"/>
              </w:rPr>
              <w:t>Likuma “Par pašvaldībām</w:t>
            </w:r>
            <w:r>
              <w:rPr>
                <w:rFonts w:ascii="Times New Roman" w:hAnsi="Times New Roman" w:cs="Times New Roman"/>
                <w:sz w:val="24"/>
                <w:szCs w:val="24"/>
              </w:rPr>
              <w:t xml:space="preserve">” 43.panta pirmā daļas 6.punkts </w:t>
            </w:r>
            <w:r w:rsidRPr="005A047F">
              <w:rPr>
                <w:rFonts w:ascii="Times New Roman" w:hAnsi="Times New Roman" w:cs="Times New Roman"/>
                <w:i/>
                <w:sz w:val="24"/>
                <w:szCs w:val="24"/>
              </w:rPr>
              <w:t xml:space="preserve">(dome ir tiesīga izdot saistošus noteikumus, paredzot administratīvo atbildību par to pārkāpšanu, ja tas nav paredzēts likumos, par sanitārās tīrības uzturēšanu un īpašumam piegulošās publiskā lietošanā esošās teritorijas (gājēju ietves, izņemot sabiedriskā transporta pieturvietas, grāvji, caurtekas vai zālāji līdz brauktuves malai) </w:t>
            </w:r>
            <w:r>
              <w:rPr>
                <w:rFonts w:ascii="Times New Roman" w:hAnsi="Times New Roman" w:cs="Times New Roman"/>
                <w:i/>
                <w:sz w:val="24"/>
                <w:szCs w:val="24"/>
              </w:rPr>
              <w:t>kopšanu</w:t>
            </w:r>
            <w:r w:rsidRPr="005A047F">
              <w:rPr>
                <w:rFonts w:ascii="Times New Roman" w:hAnsi="Times New Roman" w:cs="Times New Roman"/>
                <w:i/>
                <w:sz w:val="24"/>
                <w:szCs w:val="24"/>
              </w:rPr>
              <w:t>)</w:t>
            </w:r>
            <w:r>
              <w:rPr>
                <w:rFonts w:ascii="Times New Roman" w:hAnsi="Times New Roman" w:cs="Times New Roman"/>
                <w:i/>
                <w:sz w:val="24"/>
                <w:szCs w:val="24"/>
              </w:rPr>
              <w:t>.</w:t>
            </w:r>
          </w:p>
        </w:tc>
        <w:tc>
          <w:tcPr>
            <w:tcW w:w="1921" w:type="dxa"/>
          </w:tcPr>
          <w:p w:rsidR="000D0ED1" w:rsidRPr="00327607" w:rsidRDefault="008F7102" w:rsidP="00102068">
            <w:pPr>
              <w:jc w:val="center"/>
              <w:rPr>
                <w:rFonts w:ascii="Times New Roman" w:hAnsi="Times New Roman" w:cs="Times New Roman"/>
                <w:b/>
                <w:sz w:val="24"/>
                <w:szCs w:val="24"/>
              </w:rPr>
            </w:pPr>
            <w:r w:rsidRPr="00327607">
              <w:rPr>
                <w:rFonts w:ascii="Times New Roman" w:hAnsi="Times New Roman" w:cs="Times New Roman"/>
                <w:b/>
                <w:sz w:val="24"/>
                <w:szCs w:val="24"/>
              </w:rPr>
              <w:t>VARAM</w:t>
            </w:r>
          </w:p>
        </w:tc>
        <w:tc>
          <w:tcPr>
            <w:tcW w:w="2586" w:type="dxa"/>
          </w:tcPr>
          <w:p w:rsidR="000D0ED1" w:rsidRDefault="007F4C24">
            <w:pPr>
              <w:jc w:val="both"/>
              <w:rPr>
                <w:rFonts w:ascii="Times New Roman" w:hAnsi="Times New Roman" w:cs="Times New Roman"/>
                <w:sz w:val="24"/>
                <w:szCs w:val="24"/>
              </w:rPr>
            </w:pPr>
            <w:r>
              <w:rPr>
                <w:rFonts w:ascii="Times New Roman" w:hAnsi="Times New Roman" w:cs="Times New Roman"/>
                <w:sz w:val="24"/>
                <w:szCs w:val="24"/>
              </w:rPr>
              <w:t>P</w:t>
            </w:r>
            <w:r w:rsidR="00CC1F4A" w:rsidRPr="000520A5">
              <w:rPr>
                <w:rFonts w:ascii="Times New Roman" w:hAnsi="Times New Roman" w:cs="Times New Roman"/>
                <w:sz w:val="24"/>
                <w:szCs w:val="24"/>
              </w:rPr>
              <w:t>ilnvarojums pašvaldīb</w:t>
            </w:r>
            <w:r w:rsidR="005A1280">
              <w:rPr>
                <w:rFonts w:ascii="Times New Roman" w:hAnsi="Times New Roman" w:cs="Times New Roman"/>
                <w:sz w:val="24"/>
                <w:szCs w:val="24"/>
              </w:rPr>
              <w:t>ām</w:t>
            </w:r>
            <w:r w:rsidR="00CC1F4A" w:rsidRPr="000520A5">
              <w:rPr>
                <w:rFonts w:ascii="Times New Roman" w:hAnsi="Times New Roman" w:cs="Times New Roman"/>
                <w:sz w:val="24"/>
                <w:szCs w:val="24"/>
              </w:rPr>
              <w:t xml:space="preserve"> izdot saistošos noteikumus saglabājams.</w:t>
            </w:r>
          </w:p>
          <w:p w:rsidR="00946E1C" w:rsidRPr="000520A5" w:rsidRDefault="00946E1C">
            <w:pPr>
              <w:jc w:val="both"/>
              <w:rPr>
                <w:rFonts w:ascii="Times New Roman" w:hAnsi="Times New Roman" w:cs="Times New Roman"/>
                <w:sz w:val="24"/>
                <w:szCs w:val="24"/>
              </w:rPr>
            </w:pPr>
            <w:r>
              <w:rPr>
                <w:rFonts w:ascii="Times New Roman" w:hAnsi="Times New Roman" w:cs="Times New Roman"/>
                <w:sz w:val="24"/>
                <w:szCs w:val="24"/>
              </w:rPr>
              <w:t xml:space="preserve">Izvērtējama iespēja </w:t>
            </w:r>
            <w:r w:rsidRPr="000520A5">
              <w:rPr>
                <w:rFonts w:ascii="Times New Roman" w:hAnsi="Times New Roman" w:cs="Times New Roman"/>
                <w:sz w:val="24"/>
                <w:szCs w:val="24"/>
              </w:rPr>
              <w:t>ieviest vienotu regulējumu</w:t>
            </w:r>
            <w:r>
              <w:rPr>
                <w:rFonts w:ascii="Times New Roman" w:hAnsi="Times New Roman" w:cs="Times New Roman"/>
                <w:sz w:val="24"/>
                <w:szCs w:val="24"/>
              </w:rPr>
              <w:t xml:space="preserve"> par kapsētu uzturēšanu</w:t>
            </w:r>
            <w:r w:rsidRPr="000520A5">
              <w:rPr>
                <w:rFonts w:ascii="Times New Roman" w:hAnsi="Times New Roman" w:cs="Times New Roman"/>
                <w:sz w:val="24"/>
                <w:szCs w:val="24"/>
              </w:rPr>
              <w:t>.</w:t>
            </w:r>
          </w:p>
        </w:tc>
      </w:tr>
      <w:tr w:rsidR="000D0ED1" w:rsidTr="00B619BE">
        <w:trPr>
          <w:jc w:val="right"/>
        </w:trPr>
        <w:tc>
          <w:tcPr>
            <w:tcW w:w="817" w:type="dxa"/>
          </w:tcPr>
          <w:p w:rsidR="000D0ED1" w:rsidRPr="00EA075B" w:rsidRDefault="000D0ED1" w:rsidP="00EA075B">
            <w:pPr>
              <w:pStyle w:val="Sarakstarindkopa"/>
              <w:numPr>
                <w:ilvl w:val="0"/>
                <w:numId w:val="3"/>
              </w:numPr>
              <w:jc w:val="center"/>
              <w:rPr>
                <w:rFonts w:ascii="Times New Roman" w:hAnsi="Times New Roman" w:cs="Times New Roman"/>
                <w:sz w:val="24"/>
                <w:szCs w:val="24"/>
              </w:rPr>
            </w:pPr>
          </w:p>
        </w:tc>
        <w:tc>
          <w:tcPr>
            <w:tcW w:w="2473" w:type="dxa"/>
          </w:tcPr>
          <w:p w:rsidR="000D0ED1" w:rsidRPr="005A047F" w:rsidRDefault="000D0ED1" w:rsidP="00102068">
            <w:pPr>
              <w:rPr>
                <w:rFonts w:ascii="Times New Roman" w:hAnsi="Times New Roman" w:cs="Times New Roman"/>
                <w:b/>
                <w:sz w:val="24"/>
                <w:szCs w:val="24"/>
              </w:rPr>
            </w:pPr>
            <w:r w:rsidRPr="005A047F">
              <w:rPr>
                <w:rFonts w:ascii="Times New Roman" w:hAnsi="Times New Roman" w:cs="Times New Roman"/>
                <w:b/>
                <w:sz w:val="24"/>
                <w:szCs w:val="24"/>
              </w:rPr>
              <w:t>Par teritorijas labiekārtošanu, zaļumstādījumu uzturēšanu un aizsardzību</w:t>
            </w:r>
          </w:p>
        </w:tc>
        <w:tc>
          <w:tcPr>
            <w:tcW w:w="6662" w:type="dxa"/>
          </w:tcPr>
          <w:p w:rsidR="000D0ED1" w:rsidRPr="008B352E" w:rsidRDefault="000D0ED1" w:rsidP="005A047F">
            <w:pPr>
              <w:jc w:val="both"/>
              <w:rPr>
                <w:sz w:val="24"/>
                <w:szCs w:val="24"/>
              </w:rPr>
            </w:pPr>
            <w:r w:rsidRPr="008B352E">
              <w:rPr>
                <w:rFonts w:ascii="Times New Roman" w:hAnsi="Times New Roman" w:cs="Times New Roman"/>
                <w:sz w:val="24"/>
                <w:szCs w:val="24"/>
              </w:rPr>
              <w:t>Likuma “Par pašvaldībām” 43.panta pirmā daļas</w:t>
            </w:r>
            <w:r w:rsidRPr="008B352E">
              <w:t xml:space="preserve"> </w:t>
            </w:r>
            <w:r w:rsidRPr="008B352E">
              <w:rPr>
                <w:rFonts w:ascii="Times New Roman" w:hAnsi="Times New Roman" w:cs="Times New Roman"/>
                <w:sz w:val="24"/>
                <w:szCs w:val="24"/>
              </w:rPr>
              <w:t xml:space="preserve">9.punkts </w:t>
            </w:r>
            <w:r w:rsidRPr="005A047F">
              <w:rPr>
                <w:rFonts w:ascii="Times New Roman" w:hAnsi="Times New Roman" w:cs="Times New Roman"/>
                <w:i/>
                <w:sz w:val="24"/>
                <w:szCs w:val="24"/>
              </w:rPr>
              <w:t>(dome ir tiesīga izdot saistošus noteikumus, paredzot administratīvo atbildību par to pārkāpšanu, ja tas nav paredzēts likumos, par republikas pilsētas vai novada teritorijas labiekārtošanu, zaļumstādījumu uzturēšanu un aizsardzību).</w:t>
            </w:r>
          </w:p>
        </w:tc>
        <w:tc>
          <w:tcPr>
            <w:tcW w:w="1921" w:type="dxa"/>
          </w:tcPr>
          <w:p w:rsidR="000D0ED1" w:rsidRPr="00327607" w:rsidRDefault="008F7102" w:rsidP="00102068">
            <w:pPr>
              <w:jc w:val="center"/>
              <w:rPr>
                <w:rFonts w:ascii="Times New Roman" w:hAnsi="Times New Roman" w:cs="Times New Roman"/>
                <w:b/>
                <w:sz w:val="24"/>
                <w:szCs w:val="24"/>
              </w:rPr>
            </w:pPr>
            <w:r w:rsidRPr="00327607">
              <w:rPr>
                <w:rFonts w:ascii="Times New Roman" w:hAnsi="Times New Roman" w:cs="Times New Roman"/>
                <w:b/>
                <w:sz w:val="24"/>
                <w:szCs w:val="24"/>
              </w:rPr>
              <w:t>VARAM</w:t>
            </w:r>
          </w:p>
        </w:tc>
        <w:tc>
          <w:tcPr>
            <w:tcW w:w="2586" w:type="dxa"/>
          </w:tcPr>
          <w:p w:rsidR="000D0ED1" w:rsidRPr="000520A5" w:rsidRDefault="007F4C24">
            <w:pPr>
              <w:jc w:val="both"/>
              <w:rPr>
                <w:rFonts w:ascii="Times New Roman" w:hAnsi="Times New Roman" w:cs="Times New Roman"/>
                <w:sz w:val="24"/>
                <w:szCs w:val="24"/>
              </w:rPr>
            </w:pPr>
            <w:r>
              <w:rPr>
                <w:rFonts w:ascii="Times New Roman" w:hAnsi="Times New Roman" w:cs="Times New Roman"/>
                <w:sz w:val="24"/>
                <w:szCs w:val="24"/>
              </w:rPr>
              <w:t>P</w:t>
            </w:r>
            <w:r w:rsidR="00CC1F4A" w:rsidRPr="000520A5">
              <w:rPr>
                <w:rFonts w:ascii="Times New Roman" w:hAnsi="Times New Roman" w:cs="Times New Roman"/>
                <w:sz w:val="24"/>
                <w:szCs w:val="24"/>
              </w:rPr>
              <w:t>ilnvarojums pašvaldīb</w:t>
            </w:r>
            <w:r w:rsidR="005A1280">
              <w:rPr>
                <w:rFonts w:ascii="Times New Roman" w:hAnsi="Times New Roman" w:cs="Times New Roman"/>
                <w:sz w:val="24"/>
                <w:szCs w:val="24"/>
              </w:rPr>
              <w:t>ām</w:t>
            </w:r>
            <w:r w:rsidR="00CC1F4A" w:rsidRPr="000520A5">
              <w:rPr>
                <w:rFonts w:ascii="Times New Roman" w:hAnsi="Times New Roman" w:cs="Times New Roman"/>
                <w:sz w:val="24"/>
                <w:szCs w:val="24"/>
              </w:rPr>
              <w:t xml:space="preserve"> izdot saistošos noteikumus saglabājams.</w:t>
            </w:r>
          </w:p>
        </w:tc>
      </w:tr>
      <w:tr w:rsidR="000D0ED1" w:rsidTr="00B619BE">
        <w:trPr>
          <w:jc w:val="right"/>
        </w:trPr>
        <w:tc>
          <w:tcPr>
            <w:tcW w:w="817" w:type="dxa"/>
          </w:tcPr>
          <w:p w:rsidR="000D0ED1" w:rsidRPr="00EA075B" w:rsidRDefault="000D0ED1" w:rsidP="00EA075B">
            <w:pPr>
              <w:pStyle w:val="Sarakstarindkopa"/>
              <w:numPr>
                <w:ilvl w:val="0"/>
                <w:numId w:val="3"/>
              </w:numPr>
              <w:jc w:val="center"/>
              <w:rPr>
                <w:rFonts w:ascii="Times New Roman" w:hAnsi="Times New Roman" w:cs="Times New Roman"/>
                <w:sz w:val="24"/>
                <w:szCs w:val="24"/>
              </w:rPr>
            </w:pPr>
          </w:p>
        </w:tc>
        <w:tc>
          <w:tcPr>
            <w:tcW w:w="2473" w:type="dxa"/>
          </w:tcPr>
          <w:p w:rsidR="000D0ED1" w:rsidRPr="005A047F" w:rsidRDefault="000D0ED1" w:rsidP="00102068">
            <w:pPr>
              <w:rPr>
                <w:rFonts w:ascii="Times New Roman" w:hAnsi="Times New Roman" w:cs="Times New Roman"/>
                <w:b/>
                <w:sz w:val="24"/>
                <w:szCs w:val="24"/>
              </w:rPr>
            </w:pPr>
            <w:r w:rsidRPr="005A047F">
              <w:rPr>
                <w:rFonts w:ascii="Times New Roman" w:hAnsi="Times New Roman" w:cs="Times New Roman"/>
                <w:b/>
                <w:sz w:val="24"/>
                <w:szCs w:val="24"/>
              </w:rPr>
              <w:t>Par publiskā lietošanā esošo mežu un ūdeņu, īpaši aizsargājamo dabas un kultūras objektu aizsardzību un uzturēšanu</w:t>
            </w:r>
          </w:p>
        </w:tc>
        <w:tc>
          <w:tcPr>
            <w:tcW w:w="6662" w:type="dxa"/>
          </w:tcPr>
          <w:p w:rsidR="000D0ED1" w:rsidRPr="008B352E" w:rsidRDefault="000D0ED1" w:rsidP="00EA075B">
            <w:pPr>
              <w:jc w:val="both"/>
              <w:rPr>
                <w:rFonts w:ascii="Times New Roman" w:hAnsi="Times New Roman" w:cs="Times New Roman"/>
                <w:sz w:val="24"/>
                <w:szCs w:val="24"/>
              </w:rPr>
            </w:pPr>
            <w:r w:rsidRPr="00DA197A">
              <w:rPr>
                <w:rFonts w:ascii="Times New Roman" w:hAnsi="Times New Roman" w:cs="Times New Roman"/>
                <w:sz w:val="24"/>
                <w:szCs w:val="24"/>
              </w:rPr>
              <w:t>Likuma “Par pašvaldībām</w:t>
            </w:r>
            <w:r>
              <w:rPr>
                <w:rFonts w:ascii="Times New Roman" w:hAnsi="Times New Roman" w:cs="Times New Roman"/>
                <w:sz w:val="24"/>
                <w:szCs w:val="24"/>
              </w:rPr>
              <w:t>” 43.</w:t>
            </w:r>
            <w:r w:rsidRPr="008B352E">
              <w:rPr>
                <w:rFonts w:ascii="Times New Roman" w:hAnsi="Times New Roman" w:cs="Times New Roman"/>
                <w:sz w:val="24"/>
                <w:szCs w:val="24"/>
              </w:rPr>
              <w:t xml:space="preserve">panta pirmā daļas 2.punkts </w:t>
            </w:r>
            <w:r w:rsidRPr="00A67F7E">
              <w:rPr>
                <w:rFonts w:ascii="Times New Roman" w:hAnsi="Times New Roman" w:cs="Times New Roman"/>
                <w:i/>
                <w:sz w:val="24"/>
                <w:szCs w:val="24"/>
              </w:rPr>
              <w:t>(dome ir tiesīga izdot saistošus noteikumus, paredzot administratīvo atbildību par to pārkāpšanu, par publiskā lietošanā esošo mežu un ūdeņu, kā arī par republikas pilsētas vai novada īpaši aizsargājamo dabas un kultūras objektu aizsardzību un uzturēšanu)</w:t>
            </w:r>
            <w:r>
              <w:rPr>
                <w:rFonts w:ascii="Times New Roman" w:hAnsi="Times New Roman" w:cs="Times New Roman"/>
                <w:sz w:val="24"/>
                <w:szCs w:val="24"/>
              </w:rPr>
              <w:t>.</w:t>
            </w:r>
          </w:p>
          <w:p w:rsidR="00356522" w:rsidRDefault="00356522" w:rsidP="00EA075B">
            <w:pPr>
              <w:jc w:val="both"/>
              <w:rPr>
                <w:rFonts w:ascii="Times New Roman" w:hAnsi="Times New Roman" w:cs="Times New Roman"/>
                <w:sz w:val="24"/>
                <w:szCs w:val="24"/>
              </w:rPr>
            </w:pPr>
          </w:p>
          <w:p w:rsidR="000D0ED1" w:rsidRDefault="000D0ED1" w:rsidP="00EA075B">
            <w:pPr>
              <w:jc w:val="both"/>
              <w:rPr>
                <w:rFonts w:ascii="Times New Roman" w:hAnsi="Times New Roman" w:cs="Times New Roman"/>
                <w:i/>
                <w:sz w:val="24"/>
                <w:szCs w:val="24"/>
              </w:rPr>
            </w:pPr>
            <w:r w:rsidRPr="008B352E">
              <w:rPr>
                <w:rFonts w:ascii="Times New Roman" w:hAnsi="Times New Roman" w:cs="Times New Roman"/>
                <w:sz w:val="24"/>
                <w:szCs w:val="24"/>
              </w:rPr>
              <w:t xml:space="preserve">Meža likuma </w:t>
            </w:r>
            <w:r w:rsidRPr="008B352E">
              <w:rPr>
                <w:rFonts w:ascii="Times New Roman" w:hAnsi="Times New Roman" w:cs="Times New Roman"/>
                <w:bCs/>
                <w:sz w:val="24"/>
                <w:szCs w:val="24"/>
              </w:rPr>
              <w:t>38.</w:t>
            </w:r>
            <w:r w:rsidRPr="008B352E">
              <w:rPr>
                <w:rFonts w:ascii="Times New Roman" w:hAnsi="Times New Roman" w:cs="Times New Roman"/>
                <w:bCs/>
                <w:sz w:val="24"/>
                <w:szCs w:val="24"/>
                <w:vertAlign w:val="superscript"/>
              </w:rPr>
              <w:t>3</w:t>
            </w:r>
            <w:r w:rsidRPr="008B352E">
              <w:rPr>
                <w:rFonts w:ascii="Times New Roman" w:hAnsi="Times New Roman" w:cs="Times New Roman"/>
                <w:bCs/>
                <w:sz w:val="24"/>
                <w:szCs w:val="24"/>
              </w:rPr>
              <w:t xml:space="preserve"> panta pirm</w:t>
            </w:r>
            <w:r>
              <w:rPr>
                <w:rFonts w:ascii="Times New Roman" w:hAnsi="Times New Roman" w:cs="Times New Roman"/>
                <w:bCs/>
                <w:sz w:val="24"/>
                <w:szCs w:val="24"/>
              </w:rPr>
              <w:t>ā daļa</w:t>
            </w:r>
            <w:r w:rsidRPr="008B352E">
              <w:rPr>
                <w:rFonts w:ascii="Times New Roman" w:hAnsi="Times New Roman" w:cs="Times New Roman"/>
                <w:sz w:val="24"/>
                <w:szCs w:val="24"/>
              </w:rPr>
              <w:t xml:space="preserve"> </w:t>
            </w:r>
            <w:r w:rsidRPr="00E55873">
              <w:rPr>
                <w:rFonts w:ascii="Times New Roman" w:hAnsi="Times New Roman" w:cs="Times New Roman"/>
                <w:i/>
                <w:sz w:val="24"/>
                <w:szCs w:val="24"/>
              </w:rPr>
              <w:t>(parku un mežaparku izveido vietējā pašvaldība pēc vienošanās ar zemes īpašnieku, izdodot saistošos noteikumus par konkrēta parka vai mežaparka izveidošanu, apsaimniekošanu un aizsardzību. Saistošos noteikumus vietējā pašvaldība saskaņo ar zemes īpašnieku, ja mežaparku izveido ārpus pašvaldības zemes, un ar Dabas aizsardzības pārvaldi, ja parku vai mežaparku izveido īpaši aizsargājamā dabas teritorijā).</w:t>
            </w:r>
          </w:p>
          <w:p w:rsidR="000D0ED1" w:rsidRPr="008B352E" w:rsidRDefault="000D0ED1" w:rsidP="00EA075B">
            <w:pPr>
              <w:jc w:val="both"/>
              <w:rPr>
                <w:rFonts w:ascii="Times New Roman" w:hAnsi="Times New Roman" w:cs="Times New Roman"/>
                <w:sz w:val="24"/>
                <w:szCs w:val="24"/>
              </w:rPr>
            </w:pPr>
            <w:r w:rsidRPr="00E55873">
              <w:rPr>
                <w:rFonts w:ascii="Times New Roman" w:hAnsi="Times New Roman" w:cs="Times New Roman"/>
                <w:i/>
                <w:sz w:val="24"/>
                <w:szCs w:val="24"/>
              </w:rPr>
              <w:t xml:space="preserve"> </w:t>
            </w:r>
          </w:p>
          <w:p w:rsidR="00547719" w:rsidRPr="00547719" w:rsidRDefault="000D0ED1">
            <w:pPr>
              <w:jc w:val="both"/>
              <w:rPr>
                <w:rFonts w:ascii="Times New Roman" w:hAnsi="Times New Roman" w:cs="Times New Roman"/>
                <w:sz w:val="24"/>
                <w:szCs w:val="24"/>
              </w:rPr>
            </w:pPr>
            <w:r w:rsidRPr="008B352E">
              <w:rPr>
                <w:rFonts w:ascii="Times New Roman" w:hAnsi="Times New Roman" w:cs="Times New Roman"/>
                <w:sz w:val="24"/>
                <w:szCs w:val="24"/>
              </w:rPr>
              <w:t xml:space="preserve">Likuma “Par īpaši aizsargājamām dabas teritorijām” </w:t>
            </w:r>
            <w:r w:rsidR="00B512EF" w:rsidRPr="00042911">
              <w:rPr>
                <w:rFonts w:ascii="Times New Roman" w:hAnsi="Times New Roman" w:cs="Times New Roman"/>
                <w:sz w:val="24"/>
                <w:szCs w:val="24"/>
              </w:rPr>
              <w:t>13.panta trešā</w:t>
            </w:r>
            <w:r w:rsidR="00547719">
              <w:rPr>
                <w:rFonts w:ascii="Times New Roman" w:hAnsi="Times New Roman" w:cs="Times New Roman"/>
                <w:sz w:val="24"/>
                <w:szCs w:val="24"/>
              </w:rPr>
              <w:t xml:space="preserve"> un </w:t>
            </w:r>
            <w:r w:rsidR="00B512EF">
              <w:rPr>
                <w:rFonts w:ascii="Times New Roman" w:hAnsi="Times New Roman" w:cs="Times New Roman"/>
                <w:sz w:val="24"/>
                <w:szCs w:val="24"/>
              </w:rPr>
              <w:t xml:space="preserve">piektā </w:t>
            </w:r>
            <w:r w:rsidR="00B512EF" w:rsidRPr="00042911">
              <w:rPr>
                <w:rFonts w:ascii="Times New Roman" w:hAnsi="Times New Roman" w:cs="Times New Roman"/>
                <w:sz w:val="24"/>
                <w:szCs w:val="24"/>
              </w:rPr>
              <w:t>d</w:t>
            </w:r>
            <w:r w:rsidR="00547719">
              <w:rPr>
                <w:rFonts w:ascii="Times New Roman" w:hAnsi="Times New Roman" w:cs="Times New Roman"/>
                <w:sz w:val="24"/>
                <w:szCs w:val="24"/>
              </w:rPr>
              <w:t xml:space="preserve">aļa </w:t>
            </w:r>
            <w:r w:rsidR="00547719" w:rsidRPr="00E55873">
              <w:rPr>
                <w:rFonts w:ascii="Times New Roman" w:hAnsi="Times New Roman" w:cs="Times New Roman"/>
                <w:i/>
                <w:sz w:val="24"/>
                <w:szCs w:val="24"/>
              </w:rPr>
              <w:t>(</w:t>
            </w:r>
            <w:r w:rsidR="00547719">
              <w:rPr>
                <w:rFonts w:ascii="Times New Roman" w:hAnsi="Times New Roman" w:cs="Times New Roman"/>
                <w:i/>
                <w:sz w:val="24"/>
                <w:szCs w:val="24"/>
              </w:rPr>
              <w:t>d</w:t>
            </w:r>
            <w:r w:rsidR="00547719" w:rsidRPr="00042911">
              <w:rPr>
                <w:rFonts w:ascii="Times New Roman" w:hAnsi="Times New Roman" w:cs="Times New Roman"/>
                <w:i/>
                <w:sz w:val="24"/>
                <w:szCs w:val="24"/>
              </w:rPr>
              <w:t>abas liegumus, dabas parkus un dabas pieminekļus, kuri ir nozīmīgi dabas vai kultūrvēsturiskā mantojuma saglabāšanai attiecīgajā teritorijā, var izveidot arī pašvaldības</w:t>
            </w:r>
            <w:r w:rsidR="00547719">
              <w:rPr>
                <w:rFonts w:ascii="Times New Roman" w:hAnsi="Times New Roman" w:cs="Times New Roman"/>
                <w:i/>
                <w:sz w:val="24"/>
                <w:szCs w:val="24"/>
              </w:rPr>
              <w:t xml:space="preserve">, pieņemot </w:t>
            </w:r>
            <w:r w:rsidR="00547719" w:rsidRPr="004763FC">
              <w:rPr>
                <w:rFonts w:ascii="Times New Roman" w:hAnsi="Times New Roman" w:cs="Times New Roman"/>
                <w:i/>
                <w:sz w:val="24"/>
                <w:szCs w:val="24"/>
                <w:shd w:val="clear" w:color="auto" w:fill="FFFFFF"/>
              </w:rPr>
              <w:t>saistošos noteikumus par aizsargājamās teritorijas izveidošanu</w:t>
            </w:r>
            <w:r w:rsidR="00547719">
              <w:rPr>
                <w:rFonts w:ascii="Times New Roman" w:hAnsi="Times New Roman" w:cs="Times New Roman"/>
                <w:i/>
                <w:sz w:val="24"/>
                <w:szCs w:val="24"/>
                <w:shd w:val="clear" w:color="auto" w:fill="FFFFFF"/>
              </w:rPr>
              <w:t>)</w:t>
            </w:r>
            <w:r w:rsidR="00547719">
              <w:rPr>
                <w:rFonts w:ascii="Times New Roman" w:hAnsi="Times New Roman" w:cs="Times New Roman"/>
                <w:sz w:val="24"/>
                <w:szCs w:val="24"/>
                <w:shd w:val="clear" w:color="auto" w:fill="FFFFFF"/>
              </w:rPr>
              <w:t>,</w:t>
            </w:r>
          </w:p>
          <w:p w:rsidR="00042911" w:rsidRPr="00290004" w:rsidRDefault="000D0ED1">
            <w:pPr>
              <w:jc w:val="both"/>
              <w:rPr>
                <w:rFonts w:ascii="Times New Roman" w:hAnsi="Times New Roman" w:cs="Times New Roman"/>
                <w:sz w:val="24"/>
                <w:szCs w:val="24"/>
              </w:rPr>
            </w:pPr>
            <w:r w:rsidRPr="008B352E">
              <w:rPr>
                <w:rFonts w:ascii="Times New Roman" w:hAnsi="Times New Roman" w:cs="Times New Roman"/>
                <w:sz w:val="24"/>
                <w:szCs w:val="24"/>
              </w:rPr>
              <w:t xml:space="preserve">17.panta trešā daļa </w:t>
            </w:r>
            <w:r w:rsidR="00547719">
              <w:rPr>
                <w:rFonts w:ascii="Times New Roman" w:hAnsi="Times New Roman" w:cs="Times New Roman"/>
                <w:i/>
                <w:sz w:val="24"/>
                <w:szCs w:val="24"/>
              </w:rPr>
              <w:t>(</w:t>
            </w:r>
            <w:r w:rsidRPr="00E55873">
              <w:rPr>
                <w:rFonts w:ascii="Times New Roman" w:hAnsi="Times New Roman" w:cs="Times New Roman"/>
                <w:i/>
                <w:sz w:val="24"/>
                <w:szCs w:val="24"/>
              </w:rPr>
              <w:t>pašvaldību izveidoto aizsargājamo teritoriju individuālos aizsardzības un izmantošanas noteikumus reglamentē attiecīgā pašvaldība)</w:t>
            </w:r>
            <w:r w:rsidRPr="00102068">
              <w:rPr>
                <w:rFonts w:ascii="Times New Roman" w:hAnsi="Times New Roman" w:cs="Times New Roman"/>
                <w:sz w:val="24"/>
                <w:szCs w:val="24"/>
              </w:rPr>
              <w:t>.</w:t>
            </w:r>
          </w:p>
        </w:tc>
        <w:tc>
          <w:tcPr>
            <w:tcW w:w="1921" w:type="dxa"/>
          </w:tcPr>
          <w:p w:rsidR="00BC17B6" w:rsidRPr="00327607" w:rsidRDefault="00BC17B6" w:rsidP="00102068">
            <w:pPr>
              <w:jc w:val="center"/>
              <w:rPr>
                <w:rFonts w:ascii="Times New Roman" w:hAnsi="Times New Roman" w:cs="Times New Roman"/>
                <w:b/>
                <w:sz w:val="24"/>
                <w:szCs w:val="24"/>
              </w:rPr>
            </w:pPr>
            <w:r w:rsidRPr="00327607">
              <w:rPr>
                <w:rFonts w:ascii="Times New Roman" w:hAnsi="Times New Roman" w:cs="Times New Roman"/>
                <w:b/>
                <w:sz w:val="24"/>
                <w:szCs w:val="24"/>
              </w:rPr>
              <w:t>VARAM</w:t>
            </w:r>
          </w:p>
          <w:p w:rsidR="00BC17B6" w:rsidRDefault="00BC17B6" w:rsidP="00102068">
            <w:pPr>
              <w:jc w:val="center"/>
              <w:rPr>
                <w:rFonts w:ascii="Times New Roman" w:hAnsi="Times New Roman" w:cs="Times New Roman"/>
                <w:b/>
                <w:sz w:val="24"/>
                <w:szCs w:val="24"/>
              </w:rPr>
            </w:pPr>
          </w:p>
          <w:p w:rsidR="00BC17B6" w:rsidRDefault="00BC17B6" w:rsidP="00102068">
            <w:pPr>
              <w:jc w:val="center"/>
              <w:rPr>
                <w:rFonts w:ascii="Times New Roman" w:hAnsi="Times New Roman" w:cs="Times New Roman"/>
                <w:b/>
                <w:sz w:val="24"/>
                <w:szCs w:val="24"/>
              </w:rPr>
            </w:pPr>
          </w:p>
          <w:p w:rsidR="00BC17B6" w:rsidRDefault="00BC17B6" w:rsidP="00102068">
            <w:pPr>
              <w:jc w:val="center"/>
              <w:rPr>
                <w:rFonts w:ascii="Times New Roman" w:hAnsi="Times New Roman" w:cs="Times New Roman"/>
                <w:b/>
                <w:sz w:val="24"/>
                <w:szCs w:val="24"/>
              </w:rPr>
            </w:pPr>
          </w:p>
          <w:p w:rsidR="00BC17B6" w:rsidRDefault="00BC17B6" w:rsidP="00102068">
            <w:pPr>
              <w:jc w:val="center"/>
              <w:rPr>
                <w:rFonts w:ascii="Times New Roman" w:hAnsi="Times New Roman" w:cs="Times New Roman"/>
                <w:b/>
                <w:sz w:val="24"/>
                <w:szCs w:val="24"/>
              </w:rPr>
            </w:pPr>
          </w:p>
          <w:p w:rsidR="003267EA" w:rsidRDefault="003267EA" w:rsidP="00102068">
            <w:pPr>
              <w:jc w:val="center"/>
              <w:rPr>
                <w:rFonts w:ascii="Times New Roman" w:hAnsi="Times New Roman" w:cs="Times New Roman"/>
                <w:b/>
                <w:sz w:val="24"/>
                <w:szCs w:val="24"/>
              </w:rPr>
            </w:pPr>
          </w:p>
          <w:p w:rsidR="00327607" w:rsidRPr="00327607" w:rsidRDefault="000D0ED1" w:rsidP="00102068">
            <w:pPr>
              <w:jc w:val="center"/>
              <w:rPr>
                <w:rFonts w:ascii="Times New Roman" w:hAnsi="Times New Roman" w:cs="Times New Roman"/>
                <w:b/>
                <w:sz w:val="24"/>
                <w:szCs w:val="24"/>
              </w:rPr>
            </w:pPr>
            <w:r w:rsidRPr="00327607">
              <w:rPr>
                <w:rFonts w:ascii="Times New Roman" w:hAnsi="Times New Roman" w:cs="Times New Roman"/>
                <w:b/>
                <w:sz w:val="24"/>
                <w:szCs w:val="24"/>
              </w:rPr>
              <w:t>Zemkopības ministrija</w:t>
            </w:r>
          </w:p>
          <w:p w:rsidR="00327607" w:rsidRPr="00327607" w:rsidRDefault="00327607" w:rsidP="00102068">
            <w:pPr>
              <w:jc w:val="center"/>
              <w:rPr>
                <w:rFonts w:ascii="Times New Roman" w:hAnsi="Times New Roman" w:cs="Times New Roman"/>
                <w:b/>
                <w:sz w:val="24"/>
                <w:szCs w:val="24"/>
              </w:rPr>
            </w:pPr>
          </w:p>
          <w:p w:rsidR="00327607" w:rsidRPr="00327607" w:rsidRDefault="00327607" w:rsidP="00102068">
            <w:pPr>
              <w:jc w:val="center"/>
              <w:rPr>
                <w:rFonts w:ascii="Times New Roman" w:hAnsi="Times New Roman" w:cs="Times New Roman"/>
                <w:b/>
                <w:sz w:val="24"/>
                <w:szCs w:val="24"/>
              </w:rPr>
            </w:pPr>
          </w:p>
          <w:p w:rsidR="00356522" w:rsidRDefault="00356522" w:rsidP="00102068">
            <w:pPr>
              <w:jc w:val="center"/>
              <w:rPr>
                <w:rFonts w:ascii="Times New Roman" w:hAnsi="Times New Roman" w:cs="Times New Roman"/>
                <w:b/>
                <w:sz w:val="24"/>
                <w:szCs w:val="24"/>
              </w:rPr>
            </w:pPr>
          </w:p>
          <w:p w:rsidR="00356522" w:rsidRDefault="00356522" w:rsidP="00102068">
            <w:pPr>
              <w:jc w:val="center"/>
              <w:rPr>
                <w:rFonts w:ascii="Times New Roman" w:hAnsi="Times New Roman" w:cs="Times New Roman"/>
                <w:b/>
                <w:sz w:val="24"/>
                <w:szCs w:val="24"/>
              </w:rPr>
            </w:pPr>
          </w:p>
          <w:p w:rsidR="00356522" w:rsidRDefault="00356522" w:rsidP="00102068">
            <w:pPr>
              <w:jc w:val="center"/>
              <w:rPr>
                <w:rFonts w:ascii="Times New Roman" w:hAnsi="Times New Roman" w:cs="Times New Roman"/>
                <w:b/>
                <w:sz w:val="24"/>
                <w:szCs w:val="24"/>
              </w:rPr>
            </w:pPr>
          </w:p>
          <w:p w:rsidR="00356522" w:rsidRDefault="00356522" w:rsidP="00102068">
            <w:pPr>
              <w:jc w:val="center"/>
              <w:rPr>
                <w:rFonts w:ascii="Times New Roman" w:hAnsi="Times New Roman" w:cs="Times New Roman"/>
                <w:b/>
                <w:sz w:val="24"/>
                <w:szCs w:val="24"/>
              </w:rPr>
            </w:pPr>
          </w:p>
          <w:p w:rsidR="00356522" w:rsidRDefault="00356522" w:rsidP="00102068">
            <w:pPr>
              <w:jc w:val="center"/>
              <w:rPr>
                <w:rFonts w:ascii="Times New Roman" w:hAnsi="Times New Roman" w:cs="Times New Roman"/>
                <w:b/>
                <w:sz w:val="24"/>
                <w:szCs w:val="24"/>
              </w:rPr>
            </w:pPr>
          </w:p>
          <w:p w:rsidR="00356522" w:rsidRDefault="00356522" w:rsidP="00102068">
            <w:pPr>
              <w:jc w:val="center"/>
              <w:rPr>
                <w:rFonts w:ascii="Times New Roman" w:hAnsi="Times New Roman" w:cs="Times New Roman"/>
                <w:b/>
                <w:sz w:val="24"/>
                <w:szCs w:val="24"/>
              </w:rPr>
            </w:pPr>
            <w:r>
              <w:rPr>
                <w:rFonts w:ascii="Times New Roman" w:hAnsi="Times New Roman" w:cs="Times New Roman"/>
                <w:b/>
                <w:sz w:val="24"/>
                <w:szCs w:val="24"/>
              </w:rPr>
              <w:t>VARAM</w:t>
            </w:r>
          </w:p>
          <w:p w:rsidR="000D0ED1" w:rsidRPr="00327607" w:rsidRDefault="000D0ED1" w:rsidP="00102068">
            <w:pPr>
              <w:jc w:val="center"/>
              <w:rPr>
                <w:rFonts w:ascii="Times New Roman" w:hAnsi="Times New Roman" w:cs="Times New Roman"/>
                <w:b/>
                <w:sz w:val="24"/>
                <w:szCs w:val="24"/>
              </w:rPr>
            </w:pPr>
          </w:p>
        </w:tc>
        <w:tc>
          <w:tcPr>
            <w:tcW w:w="2586" w:type="dxa"/>
          </w:tcPr>
          <w:p w:rsidR="00327607" w:rsidRPr="000520A5" w:rsidRDefault="00327607" w:rsidP="00327607">
            <w:pPr>
              <w:jc w:val="both"/>
              <w:rPr>
                <w:rFonts w:ascii="Times New Roman" w:hAnsi="Times New Roman" w:cs="Times New Roman"/>
                <w:sz w:val="24"/>
                <w:szCs w:val="24"/>
              </w:rPr>
            </w:pPr>
            <w:r>
              <w:rPr>
                <w:rFonts w:ascii="Times New Roman" w:hAnsi="Times New Roman" w:cs="Times New Roman"/>
                <w:sz w:val="24"/>
                <w:szCs w:val="24"/>
              </w:rPr>
              <w:t xml:space="preserve">Izvērtējama iespēja </w:t>
            </w:r>
            <w:r w:rsidRPr="000520A5">
              <w:rPr>
                <w:rFonts w:ascii="Times New Roman" w:hAnsi="Times New Roman" w:cs="Times New Roman"/>
                <w:sz w:val="24"/>
                <w:szCs w:val="24"/>
              </w:rPr>
              <w:t>ieviest vienotu regulējumu.</w:t>
            </w:r>
          </w:p>
          <w:p w:rsidR="000D0ED1" w:rsidRPr="000520A5" w:rsidRDefault="000D0ED1" w:rsidP="00972CE1">
            <w:pPr>
              <w:jc w:val="both"/>
              <w:rPr>
                <w:rFonts w:ascii="Times New Roman" w:hAnsi="Times New Roman" w:cs="Times New Roman"/>
                <w:sz w:val="24"/>
                <w:szCs w:val="24"/>
              </w:rPr>
            </w:pPr>
          </w:p>
        </w:tc>
      </w:tr>
      <w:tr w:rsidR="000D0ED1" w:rsidTr="00B619BE">
        <w:trPr>
          <w:jc w:val="right"/>
        </w:trPr>
        <w:tc>
          <w:tcPr>
            <w:tcW w:w="817" w:type="dxa"/>
          </w:tcPr>
          <w:p w:rsidR="000D0ED1" w:rsidRPr="00EA075B" w:rsidRDefault="000D0ED1" w:rsidP="00EA075B">
            <w:pPr>
              <w:pStyle w:val="Sarakstarindkopa"/>
              <w:numPr>
                <w:ilvl w:val="0"/>
                <w:numId w:val="3"/>
              </w:numPr>
              <w:jc w:val="center"/>
              <w:rPr>
                <w:rFonts w:ascii="Times New Roman" w:hAnsi="Times New Roman" w:cs="Times New Roman"/>
                <w:sz w:val="24"/>
                <w:szCs w:val="24"/>
              </w:rPr>
            </w:pPr>
          </w:p>
        </w:tc>
        <w:tc>
          <w:tcPr>
            <w:tcW w:w="2473" w:type="dxa"/>
          </w:tcPr>
          <w:p w:rsidR="000D0ED1" w:rsidRPr="005A047F" w:rsidRDefault="000D0ED1" w:rsidP="00102068">
            <w:pPr>
              <w:rPr>
                <w:rFonts w:ascii="Times New Roman" w:hAnsi="Times New Roman" w:cs="Times New Roman"/>
                <w:b/>
                <w:sz w:val="24"/>
                <w:szCs w:val="24"/>
              </w:rPr>
            </w:pPr>
            <w:r w:rsidRPr="005A047F">
              <w:rPr>
                <w:rFonts w:ascii="Times New Roman" w:hAnsi="Times New Roman" w:cs="Times New Roman"/>
                <w:b/>
                <w:sz w:val="24"/>
                <w:szCs w:val="24"/>
              </w:rPr>
              <w:t>Par namu, to teritoriju un būvju uzturēšanu</w:t>
            </w:r>
          </w:p>
        </w:tc>
        <w:tc>
          <w:tcPr>
            <w:tcW w:w="6662" w:type="dxa"/>
          </w:tcPr>
          <w:p w:rsidR="000D0ED1" w:rsidRPr="00923C3A" w:rsidRDefault="000D0ED1">
            <w:pPr>
              <w:jc w:val="both"/>
              <w:rPr>
                <w:rFonts w:ascii="Times New Roman" w:hAnsi="Times New Roman" w:cs="Times New Roman"/>
                <w:sz w:val="24"/>
                <w:szCs w:val="24"/>
              </w:rPr>
            </w:pPr>
            <w:r w:rsidRPr="00DA197A">
              <w:rPr>
                <w:rFonts w:ascii="Times New Roman" w:hAnsi="Times New Roman" w:cs="Times New Roman"/>
                <w:sz w:val="24"/>
                <w:szCs w:val="24"/>
              </w:rPr>
              <w:t>Likuma “Par pašvaldībām</w:t>
            </w:r>
            <w:r w:rsidR="00572315">
              <w:rPr>
                <w:rFonts w:ascii="Times New Roman" w:hAnsi="Times New Roman" w:cs="Times New Roman"/>
                <w:sz w:val="24"/>
                <w:szCs w:val="24"/>
              </w:rPr>
              <w:t>” 43.panta pirmā daļas 5</w:t>
            </w:r>
            <w:r>
              <w:rPr>
                <w:rFonts w:ascii="Times New Roman" w:hAnsi="Times New Roman" w:cs="Times New Roman"/>
                <w:sz w:val="24"/>
                <w:szCs w:val="24"/>
              </w:rPr>
              <w:t xml:space="preserve">.punkts </w:t>
            </w:r>
            <w:r w:rsidRPr="00F707C5">
              <w:rPr>
                <w:rFonts w:ascii="Times New Roman" w:hAnsi="Times New Roman" w:cs="Times New Roman"/>
                <w:i/>
                <w:sz w:val="24"/>
                <w:szCs w:val="24"/>
              </w:rPr>
              <w:t>(dome ir tiesīga izdot saistošus noteikumus, paredzot administratīvo atbildību par to pārkāpšanu,</w:t>
            </w:r>
            <w:r w:rsidRPr="00F707C5">
              <w:rPr>
                <w:rFonts w:ascii="Arial" w:hAnsi="Arial" w:cs="Arial"/>
                <w:i/>
                <w:color w:val="414142"/>
                <w:sz w:val="20"/>
                <w:szCs w:val="20"/>
              </w:rPr>
              <w:t xml:space="preserve"> </w:t>
            </w:r>
            <w:r w:rsidRPr="00F707C5">
              <w:rPr>
                <w:rFonts w:ascii="Times New Roman" w:hAnsi="Times New Roman" w:cs="Times New Roman"/>
                <w:i/>
                <w:sz w:val="24"/>
                <w:szCs w:val="24"/>
              </w:rPr>
              <w:t>par namu un to teritoriju un būvju uzturēšanu)</w:t>
            </w:r>
            <w:r w:rsidRPr="00102068">
              <w:rPr>
                <w:rFonts w:ascii="Times New Roman" w:hAnsi="Times New Roman" w:cs="Times New Roman"/>
                <w:sz w:val="24"/>
                <w:szCs w:val="24"/>
              </w:rPr>
              <w:t>.</w:t>
            </w:r>
          </w:p>
        </w:tc>
        <w:tc>
          <w:tcPr>
            <w:tcW w:w="1921" w:type="dxa"/>
          </w:tcPr>
          <w:p w:rsidR="000D0ED1" w:rsidRPr="00327607" w:rsidRDefault="008F7102" w:rsidP="00102068">
            <w:pPr>
              <w:jc w:val="center"/>
              <w:rPr>
                <w:rFonts w:ascii="Times New Roman" w:hAnsi="Times New Roman" w:cs="Times New Roman"/>
                <w:b/>
                <w:sz w:val="24"/>
                <w:szCs w:val="24"/>
              </w:rPr>
            </w:pPr>
            <w:r w:rsidRPr="00327607">
              <w:rPr>
                <w:rFonts w:ascii="Times New Roman" w:hAnsi="Times New Roman" w:cs="Times New Roman"/>
                <w:b/>
                <w:sz w:val="24"/>
                <w:szCs w:val="24"/>
              </w:rPr>
              <w:t>VARAM</w:t>
            </w:r>
          </w:p>
        </w:tc>
        <w:tc>
          <w:tcPr>
            <w:tcW w:w="2586" w:type="dxa"/>
          </w:tcPr>
          <w:p w:rsidR="000D0ED1" w:rsidRPr="000520A5" w:rsidRDefault="001E5F0E">
            <w:pPr>
              <w:jc w:val="both"/>
              <w:rPr>
                <w:rFonts w:ascii="Times New Roman" w:hAnsi="Times New Roman" w:cs="Times New Roman"/>
                <w:sz w:val="24"/>
                <w:szCs w:val="24"/>
              </w:rPr>
            </w:pPr>
            <w:r>
              <w:rPr>
                <w:rFonts w:ascii="Times New Roman" w:hAnsi="Times New Roman" w:cs="Times New Roman"/>
                <w:sz w:val="24"/>
                <w:szCs w:val="24"/>
              </w:rPr>
              <w:t>P</w:t>
            </w:r>
            <w:r w:rsidR="00CC1F4A" w:rsidRPr="000520A5">
              <w:rPr>
                <w:rFonts w:ascii="Times New Roman" w:hAnsi="Times New Roman" w:cs="Times New Roman"/>
                <w:sz w:val="24"/>
                <w:szCs w:val="24"/>
              </w:rPr>
              <w:t>ilnvarojums pašvaldīb</w:t>
            </w:r>
            <w:r w:rsidR="005A1280">
              <w:rPr>
                <w:rFonts w:ascii="Times New Roman" w:hAnsi="Times New Roman" w:cs="Times New Roman"/>
                <w:sz w:val="24"/>
                <w:szCs w:val="24"/>
              </w:rPr>
              <w:t>ām</w:t>
            </w:r>
            <w:r w:rsidR="00CC1F4A" w:rsidRPr="000520A5">
              <w:rPr>
                <w:rFonts w:ascii="Times New Roman" w:hAnsi="Times New Roman" w:cs="Times New Roman"/>
                <w:sz w:val="24"/>
                <w:szCs w:val="24"/>
              </w:rPr>
              <w:t xml:space="preserve"> izdot saistošos noteikumus saglabājams.</w:t>
            </w:r>
          </w:p>
        </w:tc>
      </w:tr>
      <w:tr w:rsidR="000D0ED1" w:rsidTr="00B619BE">
        <w:trPr>
          <w:jc w:val="right"/>
        </w:trPr>
        <w:tc>
          <w:tcPr>
            <w:tcW w:w="817" w:type="dxa"/>
          </w:tcPr>
          <w:p w:rsidR="000D0ED1" w:rsidRPr="00EA075B" w:rsidRDefault="000D0ED1" w:rsidP="00EA075B">
            <w:pPr>
              <w:pStyle w:val="Sarakstarindkopa"/>
              <w:numPr>
                <w:ilvl w:val="0"/>
                <w:numId w:val="3"/>
              </w:numPr>
              <w:jc w:val="center"/>
              <w:rPr>
                <w:rFonts w:ascii="Times New Roman" w:hAnsi="Times New Roman" w:cs="Times New Roman"/>
                <w:sz w:val="24"/>
                <w:szCs w:val="24"/>
              </w:rPr>
            </w:pPr>
          </w:p>
        </w:tc>
        <w:tc>
          <w:tcPr>
            <w:tcW w:w="2473" w:type="dxa"/>
          </w:tcPr>
          <w:p w:rsidR="000D0ED1" w:rsidRPr="005A047F" w:rsidRDefault="000D0ED1" w:rsidP="00102068">
            <w:pPr>
              <w:rPr>
                <w:rFonts w:ascii="Times New Roman" w:hAnsi="Times New Roman" w:cs="Times New Roman"/>
                <w:b/>
                <w:sz w:val="24"/>
                <w:szCs w:val="24"/>
              </w:rPr>
            </w:pPr>
            <w:r w:rsidRPr="005A047F">
              <w:rPr>
                <w:rFonts w:ascii="Times New Roman" w:hAnsi="Times New Roman" w:cs="Times New Roman"/>
                <w:b/>
                <w:sz w:val="24"/>
                <w:szCs w:val="24"/>
              </w:rPr>
              <w:t>Par mājdzīvnieku uzturēšanu</w:t>
            </w:r>
          </w:p>
        </w:tc>
        <w:tc>
          <w:tcPr>
            <w:tcW w:w="6662" w:type="dxa"/>
          </w:tcPr>
          <w:p w:rsidR="000D0ED1" w:rsidRDefault="000D0ED1" w:rsidP="00EA075B">
            <w:pPr>
              <w:jc w:val="both"/>
              <w:rPr>
                <w:rFonts w:ascii="Times New Roman" w:hAnsi="Times New Roman" w:cs="Times New Roman"/>
                <w:i/>
                <w:sz w:val="24"/>
                <w:szCs w:val="24"/>
              </w:rPr>
            </w:pPr>
            <w:r>
              <w:rPr>
                <w:rFonts w:ascii="Times New Roman" w:hAnsi="Times New Roman" w:cs="Times New Roman"/>
                <w:sz w:val="24"/>
                <w:szCs w:val="24"/>
              </w:rPr>
              <w:t xml:space="preserve">Likuma </w:t>
            </w:r>
            <w:r w:rsidR="00996961">
              <w:rPr>
                <w:rFonts w:ascii="Times New Roman" w:hAnsi="Times New Roman" w:cs="Times New Roman"/>
                <w:sz w:val="24"/>
                <w:szCs w:val="24"/>
              </w:rPr>
              <w:t>“</w:t>
            </w:r>
            <w:r>
              <w:rPr>
                <w:rFonts w:ascii="Times New Roman" w:hAnsi="Times New Roman" w:cs="Times New Roman"/>
                <w:sz w:val="24"/>
                <w:szCs w:val="24"/>
              </w:rPr>
              <w:t>Par pašvaldībām”</w:t>
            </w:r>
            <w:r w:rsidRPr="0070055C">
              <w:rPr>
                <w:rFonts w:ascii="Times New Roman" w:hAnsi="Times New Roman" w:cs="Times New Roman"/>
                <w:sz w:val="24"/>
                <w:szCs w:val="24"/>
              </w:rPr>
              <w:t xml:space="preserve"> 43.panta </w:t>
            </w:r>
            <w:r>
              <w:rPr>
                <w:rFonts w:ascii="Times New Roman" w:hAnsi="Times New Roman" w:cs="Times New Roman"/>
                <w:sz w:val="24"/>
                <w:szCs w:val="24"/>
              </w:rPr>
              <w:t xml:space="preserve">pirmās </w:t>
            </w:r>
            <w:r w:rsidRPr="0070055C">
              <w:rPr>
                <w:rFonts w:ascii="Times New Roman" w:hAnsi="Times New Roman" w:cs="Times New Roman"/>
                <w:sz w:val="24"/>
                <w:szCs w:val="24"/>
              </w:rPr>
              <w:t>daļas 10.punkts</w:t>
            </w:r>
            <w:r>
              <w:rPr>
                <w:rFonts w:ascii="Times New Roman" w:hAnsi="Times New Roman" w:cs="Times New Roman"/>
                <w:sz w:val="24"/>
                <w:szCs w:val="24"/>
              </w:rPr>
              <w:t xml:space="preserve"> </w:t>
            </w:r>
            <w:r w:rsidRPr="00622563">
              <w:rPr>
                <w:rFonts w:ascii="Times New Roman" w:hAnsi="Times New Roman" w:cs="Times New Roman"/>
                <w:i/>
                <w:sz w:val="24"/>
                <w:szCs w:val="24"/>
              </w:rPr>
              <w:t>(dome ir tiesīga izdot saistošus noteikumus, paredzot administratīvo atbildību par to pārkāpšanu, par mājdzīvnieku uzturēšanu).</w:t>
            </w:r>
          </w:p>
          <w:p w:rsidR="000D0ED1" w:rsidRDefault="000D0ED1" w:rsidP="00EA075B">
            <w:pPr>
              <w:jc w:val="both"/>
              <w:rPr>
                <w:rFonts w:ascii="Times New Roman" w:hAnsi="Times New Roman" w:cs="Times New Roman"/>
                <w:sz w:val="24"/>
                <w:szCs w:val="24"/>
              </w:rPr>
            </w:pPr>
          </w:p>
          <w:p w:rsidR="00547719" w:rsidRPr="00102068" w:rsidRDefault="000D0ED1" w:rsidP="00102068">
            <w:pPr>
              <w:jc w:val="both"/>
            </w:pPr>
            <w:r w:rsidRPr="00E47859">
              <w:rPr>
                <w:rFonts w:ascii="Times New Roman" w:hAnsi="Times New Roman" w:cs="Times New Roman"/>
                <w:sz w:val="24"/>
                <w:szCs w:val="24"/>
              </w:rPr>
              <w:t xml:space="preserve">Dzīvnieku aizsardzības </w:t>
            </w:r>
            <w:r w:rsidRPr="00996961">
              <w:rPr>
                <w:rFonts w:ascii="Times New Roman" w:hAnsi="Times New Roman" w:cs="Times New Roman"/>
                <w:sz w:val="24"/>
                <w:szCs w:val="24"/>
              </w:rPr>
              <w:t xml:space="preserve">likuma </w:t>
            </w:r>
            <w:r w:rsidRPr="00102068">
              <w:rPr>
                <w:rFonts w:ascii="Times New Roman" w:hAnsi="Times New Roman" w:cs="Times New Roman"/>
                <w:sz w:val="24"/>
                <w:szCs w:val="24"/>
              </w:rPr>
              <w:t>8.panta trešā</w:t>
            </w:r>
            <w:r w:rsidR="00547719">
              <w:rPr>
                <w:rFonts w:ascii="Times New Roman" w:hAnsi="Times New Roman" w:cs="Times New Roman"/>
                <w:sz w:val="24"/>
                <w:szCs w:val="24"/>
              </w:rPr>
              <w:t xml:space="preserve"> daļa </w:t>
            </w:r>
            <w:r w:rsidR="00547719" w:rsidRPr="001F3137">
              <w:rPr>
                <w:rFonts w:ascii="Times New Roman" w:hAnsi="Times New Roman" w:cs="Times New Roman"/>
                <w:i/>
                <w:sz w:val="24"/>
                <w:szCs w:val="24"/>
              </w:rPr>
              <w:t>(</w:t>
            </w:r>
            <w:r w:rsidR="00547719">
              <w:rPr>
                <w:rFonts w:ascii="Times New Roman" w:hAnsi="Times New Roman" w:cs="Times New Roman"/>
                <w:i/>
                <w:sz w:val="24"/>
                <w:szCs w:val="24"/>
              </w:rPr>
              <w:t>s</w:t>
            </w:r>
            <w:r w:rsidR="00547719" w:rsidRPr="001F3137">
              <w:rPr>
                <w:rFonts w:ascii="Times New Roman" w:hAnsi="Times New Roman" w:cs="Times New Roman"/>
                <w:i/>
                <w:sz w:val="24"/>
                <w:szCs w:val="24"/>
              </w:rPr>
              <w:t>askaņā ar pašvaldības saistošajiem noteikumiem un normatīvajiem aktiem, kas reglamentē dzīvnieku labturības jomu, vietējā pašvaldība organizē klaiņojošu vai bezpalīdzīgā stāvoklī nonākušu dzīvnieku izķeršanu un, ja nepieciešams, nogalināšanu</w:t>
            </w:r>
            <w:r w:rsidR="00547719">
              <w:rPr>
                <w:rFonts w:ascii="Times New Roman" w:hAnsi="Times New Roman" w:cs="Times New Roman"/>
                <w:i/>
                <w:sz w:val="24"/>
                <w:szCs w:val="24"/>
              </w:rPr>
              <w:t>)</w:t>
            </w:r>
            <w:r w:rsidR="00547719">
              <w:rPr>
                <w:rFonts w:ascii="Times New Roman" w:hAnsi="Times New Roman" w:cs="Times New Roman"/>
                <w:sz w:val="24"/>
                <w:szCs w:val="24"/>
              </w:rPr>
              <w:t>,</w:t>
            </w:r>
          </w:p>
          <w:p w:rsidR="000D0ED1" w:rsidRPr="00102068" w:rsidRDefault="00547719" w:rsidP="00102068">
            <w:pPr>
              <w:jc w:val="both"/>
              <w:rPr>
                <w:i/>
              </w:rPr>
            </w:pPr>
            <w:r>
              <w:rPr>
                <w:rFonts w:ascii="Times New Roman" w:hAnsi="Times New Roman" w:cs="Times New Roman"/>
                <w:sz w:val="24"/>
                <w:szCs w:val="24"/>
              </w:rPr>
              <w:t>8.panta</w:t>
            </w:r>
            <w:r w:rsidR="000D0ED1" w:rsidRPr="00102068">
              <w:rPr>
                <w:rFonts w:ascii="Times New Roman" w:hAnsi="Times New Roman" w:cs="Times New Roman"/>
                <w:sz w:val="24"/>
                <w:szCs w:val="24"/>
              </w:rPr>
              <w:t xml:space="preserve"> ceturtā daļa</w:t>
            </w:r>
            <w:r w:rsidR="000D0ED1" w:rsidRPr="00102068">
              <w:rPr>
                <w:rFonts w:ascii="Times New Roman" w:hAnsi="Times New Roman" w:cs="Times New Roman"/>
                <w:i/>
                <w:sz w:val="24"/>
                <w:szCs w:val="24"/>
              </w:rPr>
              <w:t xml:space="preserve"> </w:t>
            </w:r>
            <w:r>
              <w:rPr>
                <w:rFonts w:ascii="Times New Roman" w:hAnsi="Times New Roman" w:cs="Times New Roman"/>
                <w:i/>
                <w:sz w:val="24"/>
                <w:szCs w:val="24"/>
              </w:rPr>
              <w:t>(</w:t>
            </w:r>
            <w:r w:rsidR="00996961">
              <w:rPr>
                <w:rFonts w:ascii="Times New Roman" w:hAnsi="Times New Roman" w:cs="Times New Roman"/>
                <w:i/>
                <w:sz w:val="24"/>
                <w:szCs w:val="24"/>
              </w:rPr>
              <w:t>s</w:t>
            </w:r>
            <w:r w:rsidR="000D0ED1" w:rsidRPr="00102068">
              <w:rPr>
                <w:rFonts w:ascii="Times New Roman" w:hAnsi="Times New Roman" w:cs="Times New Roman"/>
                <w:i/>
                <w:sz w:val="24"/>
                <w:szCs w:val="24"/>
              </w:rPr>
              <w:t>askaņā ar pašvaldības saistošajiem noteikumiem vietējā pašvaldība var atļaut pilsētā vai lauku apdzīvotā vietā dzīvojamo māju tuvumā turēt sterilizētu bezsaimnieka kaķi, ja tiek nodrošināta tā labturība un apzīmēšana</w:t>
            </w:r>
            <w:r w:rsidR="000D0ED1" w:rsidRPr="00102068">
              <w:rPr>
                <w:rFonts w:ascii="Times New Roman" w:hAnsi="Times New Roman" w:cs="Times New Roman"/>
                <w:i/>
                <w:color w:val="414142"/>
                <w:sz w:val="24"/>
                <w:szCs w:val="24"/>
              </w:rPr>
              <w:t>)</w:t>
            </w:r>
            <w:r w:rsidR="000D0ED1" w:rsidRPr="00102068">
              <w:rPr>
                <w:rFonts w:ascii="Times New Roman" w:hAnsi="Times New Roman" w:cs="Times New Roman"/>
                <w:color w:val="414142"/>
                <w:sz w:val="24"/>
                <w:szCs w:val="24"/>
              </w:rPr>
              <w:t>.</w:t>
            </w:r>
          </w:p>
          <w:p w:rsidR="000D0ED1" w:rsidRDefault="000D0ED1" w:rsidP="00EA075B">
            <w:pPr>
              <w:pStyle w:val="tv213"/>
              <w:shd w:val="clear" w:color="auto" w:fill="FFFFFF"/>
              <w:spacing w:before="0" w:beforeAutospacing="0" w:after="0" w:afterAutospacing="0"/>
              <w:jc w:val="both"/>
              <w:rPr>
                <w:rFonts w:ascii="Arial" w:hAnsi="Arial" w:cs="Arial"/>
                <w:color w:val="414142"/>
                <w:sz w:val="20"/>
                <w:szCs w:val="20"/>
              </w:rPr>
            </w:pPr>
          </w:p>
          <w:p w:rsidR="000D0ED1" w:rsidRPr="00E47859" w:rsidRDefault="000D0ED1" w:rsidP="00E47859">
            <w:pPr>
              <w:jc w:val="both"/>
              <w:rPr>
                <w:rFonts w:ascii="Times New Roman" w:hAnsi="Times New Roman" w:cs="Times New Roman"/>
                <w:sz w:val="24"/>
                <w:szCs w:val="24"/>
              </w:rPr>
            </w:pPr>
            <w:r w:rsidRPr="00E47859">
              <w:rPr>
                <w:rFonts w:ascii="Times New Roman" w:hAnsi="Times New Roman" w:cs="Times New Roman"/>
                <w:sz w:val="24"/>
                <w:szCs w:val="24"/>
              </w:rPr>
              <w:t xml:space="preserve">Ministru kabineta 2006.gada 4.aprīļa noteikumu Nr.266 </w:t>
            </w:r>
            <w:r w:rsidR="00996961">
              <w:rPr>
                <w:rFonts w:ascii="Times New Roman" w:hAnsi="Times New Roman" w:cs="Times New Roman"/>
                <w:sz w:val="24"/>
                <w:szCs w:val="24"/>
              </w:rPr>
              <w:t>“</w:t>
            </w:r>
            <w:r w:rsidRPr="00E47859">
              <w:rPr>
                <w:rFonts w:ascii="Times New Roman" w:hAnsi="Times New Roman" w:cs="Times New Roman"/>
                <w:sz w:val="24"/>
                <w:szCs w:val="24"/>
              </w:rPr>
              <w:t>Labturības prasības mājas (istabas) dzīvnieku turēšanai, tirdzniecībai un demonstrēšanai publiskās izstādēs, kā arī suņa apmācībai” 13.punkts</w:t>
            </w:r>
            <w:r>
              <w:rPr>
                <w:rFonts w:ascii="Times New Roman" w:hAnsi="Times New Roman" w:cs="Times New Roman"/>
                <w:sz w:val="24"/>
                <w:szCs w:val="24"/>
              </w:rPr>
              <w:t xml:space="preserve"> </w:t>
            </w:r>
            <w:r w:rsidRPr="00E47859">
              <w:rPr>
                <w:rFonts w:ascii="Times New Roman" w:hAnsi="Times New Roman" w:cs="Times New Roman"/>
                <w:i/>
                <w:sz w:val="24"/>
                <w:szCs w:val="24"/>
              </w:rPr>
              <w:t>(pilsētās un ciemos ārpus norobežotās teritorijas suns bez pavadas var atrasties zaļajā zonā un mežā (izņemot vietējo pašvaldību noteiktās vietas, kur saskaņā ar vietējo pašvaldību saistošajiem noteikumiem tas ir aizliegts) pastaigas laikā īpašnieka vai turētāja uzraudzībā un redzeslokā tādā attālumā, kādā īpašnieks vai turētājs spēj kontrolēt dzīvnieka rīcību).</w:t>
            </w:r>
          </w:p>
          <w:p w:rsidR="000D0ED1" w:rsidRDefault="000D0ED1" w:rsidP="00EA075B">
            <w:pPr>
              <w:jc w:val="both"/>
              <w:rPr>
                <w:rFonts w:ascii="Times New Roman" w:hAnsi="Times New Roman" w:cs="Times New Roman"/>
                <w:b/>
                <w:sz w:val="24"/>
                <w:szCs w:val="24"/>
              </w:rPr>
            </w:pPr>
          </w:p>
          <w:p w:rsidR="00547719" w:rsidRPr="00547719" w:rsidRDefault="000D0ED1" w:rsidP="00BF651E">
            <w:pPr>
              <w:jc w:val="both"/>
              <w:rPr>
                <w:rFonts w:ascii="Times New Roman" w:hAnsi="Times New Roman" w:cs="Times New Roman"/>
                <w:sz w:val="24"/>
                <w:szCs w:val="24"/>
              </w:rPr>
            </w:pPr>
            <w:r w:rsidRPr="00BF651E">
              <w:rPr>
                <w:rFonts w:ascii="Times New Roman" w:hAnsi="Times New Roman" w:cs="Times New Roman"/>
                <w:sz w:val="24"/>
                <w:szCs w:val="24"/>
              </w:rPr>
              <w:t>Ministru kabineta 2011.gada 21.jūnija noteikumu Nr.491 „Mājas (istabas) dzīvnieku reģistrācijas kārtība” 3.</w:t>
            </w:r>
            <w:r w:rsidR="00547719">
              <w:rPr>
                <w:rFonts w:ascii="Times New Roman" w:hAnsi="Times New Roman" w:cs="Times New Roman"/>
                <w:sz w:val="24"/>
                <w:szCs w:val="24"/>
              </w:rPr>
              <w:t xml:space="preserve">punkts </w:t>
            </w:r>
            <w:r w:rsidR="00547719" w:rsidRPr="00956010">
              <w:rPr>
                <w:rFonts w:ascii="Times New Roman" w:hAnsi="Times New Roman" w:cs="Times New Roman"/>
                <w:i/>
                <w:sz w:val="24"/>
                <w:szCs w:val="24"/>
              </w:rPr>
              <w:t>(šo noteikumu izpildi uzrauga un kontrolē vietējās pašvaldības saskaņā ar to saistošajiem noteikumiem, kā arī Pārtikas un veterinārais dienests veterinārās uzraudzības objektos</w:t>
            </w:r>
            <w:r w:rsidR="00547719">
              <w:rPr>
                <w:rFonts w:ascii="Times New Roman" w:hAnsi="Times New Roman" w:cs="Times New Roman"/>
                <w:i/>
                <w:sz w:val="24"/>
                <w:szCs w:val="24"/>
              </w:rPr>
              <w:t>)</w:t>
            </w:r>
            <w:r w:rsidR="00547719">
              <w:rPr>
                <w:rFonts w:ascii="Times New Roman" w:hAnsi="Times New Roman" w:cs="Times New Roman"/>
                <w:sz w:val="24"/>
                <w:szCs w:val="24"/>
              </w:rPr>
              <w:t>,</w:t>
            </w:r>
          </w:p>
          <w:p w:rsidR="000D0ED1" w:rsidRPr="00BF651E" w:rsidRDefault="0002490B" w:rsidP="00BF651E">
            <w:pPr>
              <w:jc w:val="both"/>
              <w:rPr>
                <w:rFonts w:ascii="Times New Roman" w:hAnsi="Times New Roman" w:cs="Times New Roman"/>
                <w:sz w:val="24"/>
                <w:szCs w:val="24"/>
              </w:rPr>
            </w:pPr>
            <w:r>
              <w:rPr>
                <w:rFonts w:ascii="Times New Roman" w:hAnsi="Times New Roman" w:cs="Times New Roman"/>
                <w:sz w:val="24"/>
                <w:szCs w:val="24"/>
              </w:rPr>
              <w:t>11.</w:t>
            </w:r>
            <w:r w:rsidR="000D0ED1" w:rsidRPr="00BF651E">
              <w:rPr>
                <w:rFonts w:ascii="Times New Roman" w:hAnsi="Times New Roman" w:cs="Times New Roman"/>
                <w:sz w:val="24"/>
                <w:szCs w:val="24"/>
              </w:rPr>
              <w:t>punkts</w:t>
            </w:r>
            <w:r>
              <w:rPr>
                <w:rFonts w:ascii="Times New Roman" w:hAnsi="Times New Roman" w:cs="Times New Roman"/>
                <w:i/>
                <w:sz w:val="24"/>
                <w:szCs w:val="24"/>
              </w:rPr>
              <w:t xml:space="preserve"> </w:t>
            </w:r>
            <w:r w:rsidR="00547719">
              <w:rPr>
                <w:rFonts w:ascii="Times New Roman" w:hAnsi="Times New Roman" w:cs="Times New Roman"/>
                <w:i/>
                <w:sz w:val="24"/>
                <w:szCs w:val="24"/>
              </w:rPr>
              <w:t>(</w:t>
            </w:r>
            <w:r w:rsidRPr="00102068">
              <w:rPr>
                <w:rFonts w:ascii="Times New Roman" w:hAnsi="Times New Roman" w:cs="Times New Roman"/>
                <w:i/>
                <w:sz w:val="24"/>
                <w:szCs w:val="24"/>
                <w:shd w:val="clear" w:color="auto" w:fill="FFFFFF"/>
              </w:rPr>
              <w:t>vietējā pašvaldība saskaņā ar tās saistošajiem noteikumiem var reģistrēt datubāzē mājas (istabas) dzīvniekus, kam implantēta mikroshēma</w:t>
            </w:r>
            <w:r w:rsidR="000D0ED1" w:rsidRPr="00956010">
              <w:rPr>
                <w:rFonts w:ascii="Times New Roman" w:hAnsi="Times New Roman" w:cs="Times New Roman"/>
                <w:i/>
                <w:sz w:val="24"/>
                <w:szCs w:val="24"/>
              </w:rPr>
              <w:t>).</w:t>
            </w:r>
          </w:p>
          <w:p w:rsidR="000D0ED1" w:rsidRDefault="000D0ED1" w:rsidP="00EA075B">
            <w:pPr>
              <w:jc w:val="both"/>
              <w:rPr>
                <w:rFonts w:ascii="Times New Roman" w:hAnsi="Times New Roman" w:cs="Times New Roman"/>
                <w:b/>
                <w:sz w:val="24"/>
                <w:szCs w:val="24"/>
              </w:rPr>
            </w:pPr>
          </w:p>
          <w:p w:rsidR="000D0ED1" w:rsidRPr="00956010" w:rsidRDefault="000D0ED1" w:rsidP="00EA075B">
            <w:pPr>
              <w:jc w:val="both"/>
              <w:rPr>
                <w:rFonts w:ascii="Times New Roman" w:hAnsi="Times New Roman" w:cs="Times New Roman"/>
                <w:sz w:val="24"/>
                <w:szCs w:val="24"/>
              </w:rPr>
            </w:pPr>
            <w:r w:rsidRPr="00956010">
              <w:rPr>
                <w:rFonts w:ascii="Times New Roman" w:hAnsi="Times New Roman" w:cs="Times New Roman"/>
                <w:sz w:val="24"/>
                <w:szCs w:val="24"/>
              </w:rPr>
              <w:t xml:space="preserve">Ministru kabineta 2012.gada 2.oktobra noteikumu Nr.678 </w:t>
            </w:r>
            <w:r w:rsidR="0002490B">
              <w:rPr>
                <w:rFonts w:ascii="Times New Roman" w:hAnsi="Times New Roman" w:cs="Times New Roman"/>
                <w:sz w:val="24"/>
                <w:szCs w:val="24"/>
              </w:rPr>
              <w:t>“</w:t>
            </w:r>
            <w:r w:rsidRPr="00956010">
              <w:rPr>
                <w:rFonts w:ascii="Times New Roman" w:hAnsi="Times New Roman" w:cs="Times New Roman"/>
                <w:sz w:val="24"/>
                <w:szCs w:val="24"/>
              </w:rPr>
              <w:t>Klaiņojošu suņu un kaķu izķeršanas prasības” 16.punkts</w:t>
            </w:r>
            <w:r>
              <w:rPr>
                <w:rFonts w:ascii="Times New Roman" w:hAnsi="Times New Roman" w:cs="Times New Roman"/>
                <w:sz w:val="24"/>
                <w:szCs w:val="24"/>
              </w:rPr>
              <w:t xml:space="preserve"> </w:t>
            </w:r>
            <w:r w:rsidRPr="00956010">
              <w:rPr>
                <w:rFonts w:ascii="Times New Roman" w:hAnsi="Times New Roman" w:cs="Times New Roman"/>
                <w:i/>
                <w:sz w:val="24"/>
                <w:szCs w:val="24"/>
              </w:rPr>
              <w:t>(dzīvnieka īpašnieks saskaņā ar vietējās pašvaldības saistošajiem noteikumiem vai līgumu un dzīvnieku patversmes cenrādi sedz izmaksas, kas saistītas ar dzīvnieka noķeršanu, izmitināšanu un aprūpi).</w:t>
            </w:r>
          </w:p>
        </w:tc>
        <w:tc>
          <w:tcPr>
            <w:tcW w:w="1921" w:type="dxa"/>
          </w:tcPr>
          <w:p w:rsidR="0096198C" w:rsidRDefault="0096198C" w:rsidP="00102068">
            <w:pPr>
              <w:jc w:val="center"/>
              <w:rPr>
                <w:rFonts w:ascii="Times New Roman" w:hAnsi="Times New Roman" w:cs="Times New Roman"/>
                <w:b/>
                <w:sz w:val="24"/>
                <w:szCs w:val="24"/>
              </w:rPr>
            </w:pPr>
            <w:r>
              <w:rPr>
                <w:rFonts w:ascii="Times New Roman" w:hAnsi="Times New Roman" w:cs="Times New Roman"/>
                <w:b/>
                <w:sz w:val="24"/>
                <w:szCs w:val="24"/>
              </w:rPr>
              <w:t>VARAM</w:t>
            </w:r>
          </w:p>
          <w:p w:rsidR="0096198C" w:rsidRDefault="0096198C" w:rsidP="00102068">
            <w:pPr>
              <w:jc w:val="center"/>
              <w:rPr>
                <w:rFonts w:ascii="Times New Roman" w:hAnsi="Times New Roman" w:cs="Times New Roman"/>
                <w:b/>
                <w:sz w:val="24"/>
                <w:szCs w:val="24"/>
              </w:rPr>
            </w:pPr>
          </w:p>
          <w:p w:rsidR="0096198C" w:rsidRDefault="0096198C" w:rsidP="00102068">
            <w:pPr>
              <w:jc w:val="center"/>
              <w:rPr>
                <w:rFonts w:ascii="Times New Roman" w:hAnsi="Times New Roman" w:cs="Times New Roman"/>
                <w:b/>
                <w:sz w:val="24"/>
                <w:szCs w:val="24"/>
              </w:rPr>
            </w:pPr>
          </w:p>
          <w:p w:rsidR="0096198C" w:rsidRDefault="0096198C" w:rsidP="00102068">
            <w:pPr>
              <w:jc w:val="center"/>
              <w:rPr>
                <w:rFonts w:ascii="Times New Roman" w:hAnsi="Times New Roman" w:cs="Times New Roman"/>
                <w:b/>
                <w:sz w:val="24"/>
                <w:szCs w:val="24"/>
              </w:rPr>
            </w:pPr>
          </w:p>
          <w:p w:rsidR="000D0ED1" w:rsidRPr="00327607" w:rsidRDefault="00ED6E53" w:rsidP="00102068">
            <w:pPr>
              <w:jc w:val="center"/>
              <w:rPr>
                <w:rFonts w:ascii="Times New Roman" w:hAnsi="Times New Roman" w:cs="Times New Roman"/>
                <w:b/>
                <w:sz w:val="24"/>
                <w:szCs w:val="24"/>
              </w:rPr>
            </w:pPr>
            <w:r w:rsidRPr="00327607">
              <w:rPr>
                <w:rFonts w:ascii="Times New Roman" w:hAnsi="Times New Roman" w:cs="Times New Roman"/>
                <w:b/>
                <w:sz w:val="24"/>
                <w:szCs w:val="24"/>
              </w:rPr>
              <w:t>Zemkopības ministrija</w:t>
            </w:r>
          </w:p>
        </w:tc>
        <w:tc>
          <w:tcPr>
            <w:tcW w:w="2586" w:type="dxa"/>
          </w:tcPr>
          <w:p w:rsidR="00327607" w:rsidRPr="000520A5" w:rsidRDefault="00327607" w:rsidP="00327607">
            <w:pPr>
              <w:jc w:val="both"/>
              <w:rPr>
                <w:rFonts w:ascii="Times New Roman" w:hAnsi="Times New Roman" w:cs="Times New Roman"/>
                <w:sz w:val="24"/>
                <w:szCs w:val="24"/>
              </w:rPr>
            </w:pPr>
            <w:r>
              <w:rPr>
                <w:rFonts w:ascii="Times New Roman" w:hAnsi="Times New Roman" w:cs="Times New Roman"/>
                <w:sz w:val="24"/>
                <w:szCs w:val="24"/>
              </w:rPr>
              <w:t xml:space="preserve">Izvērtējama iespēja </w:t>
            </w:r>
            <w:r w:rsidRPr="000520A5">
              <w:rPr>
                <w:rFonts w:ascii="Times New Roman" w:hAnsi="Times New Roman" w:cs="Times New Roman"/>
                <w:sz w:val="24"/>
                <w:szCs w:val="24"/>
              </w:rPr>
              <w:t>ieviest vienotu regulējumu.</w:t>
            </w:r>
          </w:p>
          <w:p w:rsidR="000D0ED1" w:rsidRPr="000520A5" w:rsidRDefault="000D0ED1" w:rsidP="00972CE1">
            <w:pPr>
              <w:jc w:val="both"/>
              <w:rPr>
                <w:rFonts w:ascii="Times New Roman" w:hAnsi="Times New Roman" w:cs="Times New Roman"/>
                <w:sz w:val="24"/>
                <w:szCs w:val="24"/>
              </w:rPr>
            </w:pPr>
          </w:p>
        </w:tc>
      </w:tr>
      <w:tr w:rsidR="000D0ED1" w:rsidTr="00B619BE">
        <w:trPr>
          <w:jc w:val="right"/>
        </w:trPr>
        <w:tc>
          <w:tcPr>
            <w:tcW w:w="817" w:type="dxa"/>
          </w:tcPr>
          <w:p w:rsidR="000D0ED1" w:rsidRPr="00EA075B" w:rsidRDefault="000D0ED1" w:rsidP="00EA075B">
            <w:pPr>
              <w:pStyle w:val="Sarakstarindkopa"/>
              <w:numPr>
                <w:ilvl w:val="0"/>
                <w:numId w:val="3"/>
              </w:numPr>
              <w:jc w:val="center"/>
              <w:rPr>
                <w:rFonts w:ascii="Times New Roman" w:hAnsi="Times New Roman" w:cs="Times New Roman"/>
                <w:sz w:val="24"/>
                <w:szCs w:val="24"/>
              </w:rPr>
            </w:pPr>
          </w:p>
        </w:tc>
        <w:tc>
          <w:tcPr>
            <w:tcW w:w="2473" w:type="dxa"/>
          </w:tcPr>
          <w:p w:rsidR="000D0ED1" w:rsidRPr="005A047F" w:rsidRDefault="000D0ED1" w:rsidP="00102068">
            <w:pPr>
              <w:rPr>
                <w:rFonts w:ascii="Times New Roman" w:hAnsi="Times New Roman" w:cs="Times New Roman"/>
                <w:b/>
                <w:sz w:val="24"/>
                <w:szCs w:val="24"/>
              </w:rPr>
            </w:pPr>
            <w:r w:rsidRPr="005A047F">
              <w:rPr>
                <w:rFonts w:ascii="Times New Roman" w:hAnsi="Times New Roman" w:cs="Times New Roman"/>
                <w:b/>
                <w:sz w:val="24"/>
                <w:szCs w:val="24"/>
              </w:rPr>
              <w:t>Par pašvaldības inženierkomunikāciju un transporta infrastruktūras aizsardzību</w:t>
            </w:r>
          </w:p>
        </w:tc>
        <w:tc>
          <w:tcPr>
            <w:tcW w:w="6662" w:type="dxa"/>
          </w:tcPr>
          <w:p w:rsidR="000D0ED1" w:rsidRDefault="000D0ED1" w:rsidP="00EA075B">
            <w:pPr>
              <w:jc w:val="both"/>
              <w:rPr>
                <w:rFonts w:ascii="Times New Roman" w:hAnsi="Times New Roman" w:cs="Times New Roman"/>
                <w:i/>
                <w:sz w:val="24"/>
                <w:szCs w:val="24"/>
              </w:rPr>
            </w:pPr>
            <w:r w:rsidRPr="00DA197A">
              <w:rPr>
                <w:rFonts w:ascii="Times New Roman" w:hAnsi="Times New Roman" w:cs="Times New Roman"/>
                <w:sz w:val="24"/>
                <w:szCs w:val="24"/>
              </w:rPr>
              <w:t>Likuma “Par pašvaldībām</w:t>
            </w:r>
            <w:r>
              <w:rPr>
                <w:rFonts w:ascii="Times New Roman" w:hAnsi="Times New Roman" w:cs="Times New Roman"/>
                <w:sz w:val="24"/>
                <w:szCs w:val="24"/>
              </w:rPr>
              <w:t xml:space="preserve">” 43.panta pirmās daļas 11.punkts </w:t>
            </w:r>
            <w:r w:rsidRPr="00937A03">
              <w:rPr>
                <w:rFonts w:ascii="Times New Roman" w:hAnsi="Times New Roman" w:cs="Times New Roman"/>
                <w:i/>
                <w:sz w:val="24"/>
                <w:szCs w:val="24"/>
              </w:rPr>
              <w:t>(dome ir tiesīga izdot saistošus noteikumus, paredzot administratīvo atbildību par to pārkāpšanu, par republikas pilsētas vai novada pašvaldības inženierkomunikāciju un transporta infrastruktūras aizsardzību)</w:t>
            </w:r>
            <w:r w:rsidRPr="00102068">
              <w:rPr>
                <w:rFonts w:ascii="Times New Roman" w:hAnsi="Times New Roman" w:cs="Times New Roman"/>
                <w:sz w:val="24"/>
                <w:szCs w:val="24"/>
              </w:rPr>
              <w:t>.</w:t>
            </w:r>
          </w:p>
          <w:p w:rsidR="000D0ED1" w:rsidRPr="008B352E" w:rsidRDefault="000D0ED1" w:rsidP="00EA075B">
            <w:pPr>
              <w:jc w:val="both"/>
              <w:rPr>
                <w:rFonts w:ascii="Times New Roman" w:hAnsi="Times New Roman" w:cs="Times New Roman"/>
                <w:sz w:val="24"/>
                <w:szCs w:val="24"/>
              </w:rPr>
            </w:pPr>
          </w:p>
          <w:p w:rsidR="0047783F" w:rsidRPr="0047783F" w:rsidRDefault="000D0ED1" w:rsidP="001D41DF">
            <w:pPr>
              <w:jc w:val="both"/>
              <w:rPr>
                <w:rFonts w:ascii="Times New Roman" w:hAnsi="Times New Roman" w:cs="Times New Roman"/>
                <w:sz w:val="24"/>
                <w:szCs w:val="24"/>
              </w:rPr>
            </w:pPr>
            <w:r w:rsidRPr="008B352E">
              <w:rPr>
                <w:rFonts w:ascii="Times New Roman" w:hAnsi="Times New Roman" w:cs="Times New Roman"/>
                <w:sz w:val="24"/>
                <w:szCs w:val="24"/>
              </w:rPr>
              <w:t>Likum</w:t>
            </w:r>
            <w:r>
              <w:rPr>
                <w:rFonts w:ascii="Times New Roman" w:hAnsi="Times New Roman" w:cs="Times New Roman"/>
                <w:sz w:val="24"/>
                <w:szCs w:val="24"/>
              </w:rPr>
              <w:t>a “Par autoceļiem” 1.panta otrā daļa</w:t>
            </w:r>
            <w:r w:rsidRPr="008B352E">
              <w:rPr>
                <w:rFonts w:ascii="Times New Roman" w:hAnsi="Times New Roman" w:cs="Times New Roman"/>
                <w:sz w:val="24"/>
                <w:szCs w:val="24"/>
              </w:rPr>
              <w:t xml:space="preserve"> </w:t>
            </w:r>
            <w:r w:rsidR="0047783F" w:rsidRPr="0090184E">
              <w:rPr>
                <w:rFonts w:ascii="Times New Roman" w:hAnsi="Times New Roman" w:cs="Times New Roman"/>
                <w:i/>
                <w:sz w:val="24"/>
                <w:szCs w:val="24"/>
              </w:rPr>
              <w:t>(pilsētu ielas ir attiecīgo pašvaldību iestāžu pārziņā, un to uzturēšanas un lietošanas kārtību nosaka šīs iestādes</w:t>
            </w:r>
            <w:r w:rsidR="0047783F">
              <w:rPr>
                <w:rFonts w:ascii="Times New Roman" w:hAnsi="Times New Roman" w:cs="Times New Roman"/>
                <w:i/>
                <w:sz w:val="24"/>
                <w:szCs w:val="24"/>
              </w:rPr>
              <w:t>)</w:t>
            </w:r>
            <w:r w:rsidR="0047783F">
              <w:rPr>
                <w:rFonts w:ascii="Times New Roman" w:hAnsi="Times New Roman" w:cs="Times New Roman"/>
                <w:sz w:val="24"/>
                <w:szCs w:val="24"/>
              </w:rPr>
              <w:t>,</w:t>
            </w:r>
          </w:p>
          <w:p w:rsidR="001D41DF" w:rsidRPr="008D1BE2" w:rsidRDefault="00B95840" w:rsidP="001D41DF">
            <w:pPr>
              <w:jc w:val="both"/>
              <w:rPr>
                <w:rFonts w:ascii="Times New Roman" w:hAnsi="Times New Roman" w:cs="Times New Roman"/>
                <w:sz w:val="24"/>
                <w:szCs w:val="24"/>
              </w:rPr>
            </w:pPr>
            <w:r w:rsidRPr="002717C4">
              <w:rPr>
                <w:rFonts w:ascii="Times New Roman" w:hAnsi="Times New Roman" w:cs="Times New Roman"/>
                <w:sz w:val="24"/>
                <w:szCs w:val="24"/>
              </w:rPr>
              <w:t>12.panta astotā daļa</w:t>
            </w:r>
            <w:r>
              <w:rPr>
                <w:rFonts w:ascii="Times New Roman" w:hAnsi="Times New Roman" w:cs="Times New Roman"/>
                <w:sz w:val="24"/>
                <w:szCs w:val="24"/>
              </w:rPr>
              <w:t xml:space="preserve"> </w:t>
            </w:r>
            <w:r w:rsidR="0047783F">
              <w:rPr>
                <w:rFonts w:ascii="Times New Roman" w:hAnsi="Times New Roman" w:cs="Times New Roman"/>
                <w:i/>
                <w:sz w:val="24"/>
                <w:szCs w:val="24"/>
              </w:rPr>
              <w:t>(</w:t>
            </w:r>
            <w:r w:rsidRPr="002717C4">
              <w:rPr>
                <w:rFonts w:ascii="Times New Roman" w:hAnsi="Times New Roman" w:cs="Times New Roman"/>
                <w:i/>
                <w:sz w:val="24"/>
                <w:szCs w:val="24"/>
              </w:rPr>
              <w:t>pašvaldību ceļu un ielu pārvaldīšanas, uzturēšanas, projektēšanas, renovācijas, rekonstrukcijas un būvniecības finansēšanai pašvaldības</w:t>
            </w:r>
            <w:r>
              <w:rPr>
                <w:rFonts w:ascii="Times New Roman" w:hAnsi="Times New Roman" w:cs="Times New Roman"/>
                <w:i/>
                <w:sz w:val="24"/>
                <w:szCs w:val="24"/>
              </w:rPr>
              <w:t xml:space="preserve"> izveido pašvaldību ceļu fondus -</w:t>
            </w:r>
            <w:r w:rsidRPr="002717C4">
              <w:rPr>
                <w:rFonts w:ascii="Times New Roman" w:hAnsi="Times New Roman" w:cs="Times New Roman"/>
                <w:i/>
                <w:sz w:val="24"/>
                <w:szCs w:val="24"/>
              </w:rPr>
              <w:t xml:space="preserve"> </w:t>
            </w:r>
            <w:r>
              <w:rPr>
                <w:rFonts w:ascii="Times New Roman" w:hAnsi="Times New Roman" w:cs="Times New Roman"/>
                <w:i/>
                <w:sz w:val="24"/>
                <w:szCs w:val="24"/>
              </w:rPr>
              <w:t>p</w:t>
            </w:r>
            <w:r w:rsidRPr="002717C4">
              <w:rPr>
                <w:rFonts w:ascii="Times New Roman" w:hAnsi="Times New Roman" w:cs="Times New Roman"/>
                <w:i/>
                <w:sz w:val="24"/>
                <w:szCs w:val="24"/>
              </w:rPr>
              <w:t>ašvaldību ceļu fondu pārvaldīšanas kārtību nosaka pašvaldības, ievērojot Ministru kabineta noteikto mērķdotācijas izlietošanas kārtību</w:t>
            </w:r>
            <w:r w:rsidR="000D0ED1" w:rsidRPr="0090184E">
              <w:rPr>
                <w:rFonts w:ascii="Times New Roman" w:hAnsi="Times New Roman" w:cs="Times New Roman"/>
                <w:i/>
                <w:sz w:val="24"/>
                <w:szCs w:val="24"/>
              </w:rPr>
              <w:t>)</w:t>
            </w:r>
            <w:r w:rsidR="000D0ED1" w:rsidRPr="00102068">
              <w:rPr>
                <w:rFonts w:ascii="Times New Roman" w:hAnsi="Times New Roman" w:cs="Times New Roman"/>
                <w:sz w:val="24"/>
                <w:szCs w:val="24"/>
              </w:rPr>
              <w:t>.</w:t>
            </w:r>
          </w:p>
        </w:tc>
        <w:tc>
          <w:tcPr>
            <w:tcW w:w="1921" w:type="dxa"/>
          </w:tcPr>
          <w:p w:rsidR="005111FA" w:rsidRDefault="005111FA" w:rsidP="00102068">
            <w:pPr>
              <w:jc w:val="center"/>
              <w:rPr>
                <w:rFonts w:ascii="Times New Roman" w:hAnsi="Times New Roman" w:cs="Times New Roman"/>
                <w:b/>
                <w:sz w:val="24"/>
                <w:szCs w:val="24"/>
              </w:rPr>
            </w:pPr>
            <w:r>
              <w:rPr>
                <w:rFonts w:ascii="Times New Roman" w:hAnsi="Times New Roman" w:cs="Times New Roman"/>
                <w:b/>
                <w:sz w:val="24"/>
                <w:szCs w:val="24"/>
              </w:rPr>
              <w:t>VARAM</w:t>
            </w:r>
          </w:p>
          <w:p w:rsidR="005111FA" w:rsidRDefault="005111FA" w:rsidP="00102068">
            <w:pPr>
              <w:jc w:val="center"/>
              <w:rPr>
                <w:rFonts w:ascii="Times New Roman" w:hAnsi="Times New Roman" w:cs="Times New Roman"/>
                <w:b/>
                <w:sz w:val="24"/>
                <w:szCs w:val="24"/>
              </w:rPr>
            </w:pPr>
          </w:p>
          <w:p w:rsidR="005111FA" w:rsidRDefault="005111FA" w:rsidP="00102068">
            <w:pPr>
              <w:jc w:val="center"/>
              <w:rPr>
                <w:rFonts w:ascii="Times New Roman" w:hAnsi="Times New Roman" w:cs="Times New Roman"/>
                <w:b/>
                <w:sz w:val="24"/>
                <w:szCs w:val="24"/>
              </w:rPr>
            </w:pPr>
          </w:p>
          <w:p w:rsidR="005111FA" w:rsidRDefault="005111FA" w:rsidP="00102068">
            <w:pPr>
              <w:jc w:val="center"/>
              <w:rPr>
                <w:rFonts w:ascii="Times New Roman" w:hAnsi="Times New Roman" w:cs="Times New Roman"/>
                <w:b/>
                <w:sz w:val="24"/>
                <w:szCs w:val="24"/>
              </w:rPr>
            </w:pPr>
          </w:p>
          <w:p w:rsidR="005111FA" w:rsidRDefault="005111FA" w:rsidP="00102068">
            <w:pPr>
              <w:jc w:val="center"/>
              <w:rPr>
                <w:rFonts w:ascii="Times New Roman" w:hAnsi="Times New Roman" w:cs="Times New Roman"/>
                <w:b/>
                <w:sz w:val="24"/>
                <w:szCs w:val="24"/>
              </w:rPr>
            </w:pPr>
          </w:p>
          <w:p w:rsidR="005111FA" w:rsidRDefault="005111FA" w:rsidP="00102068">
            <w:pPr>
              <w:jc w:val="center"/>
              <w:rPr>
                <w:rFonts w:ascii="Times New Roman" w:hAnsi="Times New Roman" w:cs="Times New Roman"/>
                <w:b/>
                <w:sz w:val="24"/>
                <w:szCs w:val="24"/>
              </w:rPr>
            </w:pPr>
          </w:p>
          <w:p w:rsidR="000D0ED1" w:rsidRPr="00327607" w:rsidRDefault="00327607" w:rsidP="00102068">
            <w:pPr>
              <w:jc w:val="center"/>
              <w:rPr>
                <w:rFonts w:ascii="Times New Roman" w:hAnsi="Times New Roman" w:cs="Times New Roman"/>
                <w:b/>
                <w:sz w:val="24"/>
                <w:szCs w:val="24"/>
              </w:rPr>
            </w:pPr>
            <w:r w:rsidRPr="00327607">
              <w:rPr>
                <w:rFonts w:ascii="Times New Roman" w:hAnsi="Times New Roman" w:cs="Times New Roman"/>
                <w:b/>
                <w:sz w:val="24"/>
                <w:szCs w:val="24"/>
              </w:rPr>
              <w:t>Satiksmes ministrija</w:t>
            </w:r>
          </w:p>
        </w:tc>
        <w:tc>
          <w:tcPr>
            <w:tcW w:w="2586" w:type="dxa"/>
          </w:tcPr>
          <w:p w:rsidR="00CC1F4A" w:rsidRDefault="00CC1F4A" w:rsidP="00CC1F4A">
            <w:pPr>
              <w:jc w:val="both"/>
              <w:rPr>
                <w:rFonts w:ascii="Times New Roman" w:hAnsi="Times New Roman" w:cs="Times New Roman"/>
                <w:sz w:val="24"/>
                <w:szCs w:val="24"/>
              </w:rPr>
            </w:pPr>
            <w:r>
              <w:rPr>
                <w:rFonts w:ascii="Times New Roman" w:hAnsi="Times New Roman" w:cs="Times New Roman"/>
                <w:sz w:val="24"/>
                <w:szCs w:val="24"/>
              </w:rPr>
              <w:t xml:space="preserve">Izvērtējama iespēja </w:t>
            </w:r>
            <w:r w:rsidRPr="000520A5">
              <w:rPr>
                <w:rFonts w:ascii="Times New Roman" w:hAnsi="Times New Roman" w:cs="Times New Roman"/>
                <w:sz w:val="24"/>
                <w:szCs w:val="24"/>
              </w:rPr>
              <w:t>ieviest vienotu regulējumu.</w:t>
            </w:r>
          </w:p>
          <w:p w:rsidR="000D0ED1" w:rsidRPr="000520A5" w:rsidRDefault="000D0ED1">
            <w:pPr>
              <w:jc w:val="both"/>
              <w:rPr>
                <w:rFonts w:ascii="Times New Roman" w:hAnsi="Times New Roman" w:cs="Times New Roman"/>
                <w:sz w:val="24"/>
                <w:szCs w:val="24"/>
              </w:rPr>
            </w:pPr>
          </w:p>
        </w:tc>
      </w:tr>
      <w:tr w:rsidR="005111FA" w:rsidTr="00B619BE">
        <w:trPr>
          <w:jc w:val="right"/>
        </w:trPr>
        <w:tc>
          <w:tcPr>
            <w:tcW w:w="817" w:type="dxa"/>
          </w:tcPr>
          <w:p w:rsidR="005111FA" w:rsidRPr="00EA075B" w:rsidRDefault="005111FA" w:rsidP="00EA075B">
            <w:pPr>
              <w:pStyle w:val="Sarakstarindkopa"/>
              <w:numPr>
                <w:ilvl w:val="0"/>
                <w:numId w:val="3"/>
              </w:numPr>
              <w:jc w:val="center"/>
              <w:rPr>
                <w:rFonts w:ascii="Times New Roman" w:hAnsi="Times New Roman" w:cs="Times New Roman"/>
                <w:sz w:val="24"/>
                <w:szCs w:val="24"/>
              </w:rPr>
            </w:pPr>
          </w:p>
        </w:tc>
        <w:tc>
          <w:tcPr>
            <w:tcW w:w="2473" w:type="dxa"/>
          </w:tcPr>
          <w:p w:rsidR="005111FA" w:rsidRPr="005A047F" w:rsidRDefault="00B95840" w:rsidP="00102068">
            <w:pPr>
              <w:rPr>
                <w:rFonts w:ascii="Times New Roman" w:hAnsi="Times New Roman" w:cs="Times New Roman"/>
                <w:b/>
                <w:sz w:val="24"/>
                <w:szCs w:val="24"/>
              </w:rPr>
            </w:pPr>
            <w:r>
              <w:rPr>
                <w:rFonts w:ascii="Times New Roman" w:hAnsi="Times New Roman" w:cs="Times New Roman"/>
                <w:b/>
                <w:sz w:val="24"/>
                <w:szCs w:val="24"/>
              </w:rPr>
              <w:t xml:space="preserve">Par </w:t>
            </w:r>
            <w:r w:rsidR="005111FA">
              <w:rPr>
                <w:rFonts w:ascii="Times New Roman" w:hAnsi="Times New Roman" w:cs="Times New Roman"/>
                <w:b/>
                <w:sz w:val="24"/>
                <w:szCs w:val="24"/>
              </w:rPr>
              <w:t>maksas par autoceļu lietošanu noteikšanu</w:t>
            </w:r>
          </w:p>
        </w:tc>
        <w:tc>
          <w:tcPr>
            <w:tcW w:w="6662" w:type="dxa"/>
          </w:tcPr>
          <w:p w:rsidR="005111FA" w:rsidRPr="00102068" w:rsidRDefault="00B95840">
            <w:pPr>
              <w:jc w:val="both"/>
              <w:rPr>
                <w:rFonts w:ascii="Times New Roman" w:hAnsi="Times New Roman" w:cs="Times New Roman"/>
                <w:i/>
                <w:sz w:val="24"/>
                <w:szCs w:val="24"/>
              </w:rPr>
            </w:pPr>
            <w:r>
              <w:rPr>
                <w:rFonts w:ascii="Times New Roman" w:hAnsi="Times New Roman" w:cs="Times New Roman"/>
                <w:sz w:val="24"/>
                <w:szCs w:val="24"/>
              </w:rPr>
              <w:t>Likuma “Par autoceļiem” 6.panta 4.</w:t>
            </w:r>
            <w:r w:rsidRPr="00093378">
              <w:rPr>
                <w:rFonts w:ascii="Times New Roman" w:hAnsi="Times New Roman" w:cs="Times New Roman"/>
                <w:sz w:val="24"/>
                <w:szCs w:val="24"/>
                <w:vertAlign w:val="superscript"/>
              </w:rPr>
              <w:t>1</w:t>
            </w:r>
            <w:r>
              <w:rPr>
                <w:rFonts w:ascii="Times New Roman" w:hAnsi="Times New Roman" w:cs="Times New Roman"/>
                <w:sz w:val="24"/>
                <w:szCs w:val="24"/>
              </w:rPr>
              <w:t xml:space="preserve">daļa </w:t>
            </w:r>
            <w:r w:rsidRPr="00093378">
              <w:rPr>
                <w:rFonts w:ascii="Times New Roman" w:hAnsi="Times New Roman" w:cs="Times New Roman"/>
                <w:i/>
                <w:sz w:val="24"/>
                <w:szCs w:val="24"/>
              </w:rPr>
              <w:t xml:space="preserve">(pašvaldība ar saistošajiem noteikumiem var paredzēt, ka par transportlīdzekļa novietošanu uz pašvaldības autoceļa vai ielas </w:t>
            </w:r>
            <w:r>
              <w:rPr>
                <w:rFonts w:ascii="Times New Roman" w:hAnsi="Times New Roman" w:cs="Times New Roman"/>
                <w:i/>
                <w:sz w:val="24"/>
                <w:szCs w:val="24"/>
              </w:rPr>
              <w:t>stāvēšanai drīkst iekasēt maksu</w:t>
            </w:r>
            <w:r w:rsidRPr="00093378">
              <w:rPr>
                <w:rFonts w:ascii="Times New Roman" w:hAnsi="Times New Roman" w:cs="Times New Roman"/>
                <w:i/>
                <w:sz w:val="24"/>
                <w:szCs w:val="24"/>
              </w:rPr>
              <w:t>).</w:t>
            </w:r>
          </w:p>
        </w:tc>
        <w:tc>
          <w:tcPr>
            <w:tcW w:w="1921" w:type="dxa"/>
          </w:tcPr>
          <w:p w:rsidR="005111FA" w:rsidRDefault="00B95840" w:rsidP="00102068">
            <w:pPr>
              <w:jc w:val="center"/>
              <w:rPr>
                <w:rFonts w:ascii="Times New Roman" w:hAnsi="Times New Roman" w:cs="Times New Roman"/>
                <w:b/>
                <w:sz w:val="24"/>
                <w:szCs w:val="24"/>
              </w:rPr>
            </w:pPr>
            <w:r w:rsidRPr="00327607">
              <w:rPr>
                <w:rFonts w:ascii="Times New Roman" w:hAnsi="Times New Roman" w:cs="Times New Roman"/>
                <w:b/>
                <w:sz w:val="24"/>
                <w:szCs w:val="24"/>
              </w:rPr>
              <w:t>Satiksmes ministrija</w:t>
            </w:r>
          </w:p>
        </w:tc>
        <w:tc>
          <w:tcPr>
            <w:tcW w:w="2586" w:type="dxa"/>
          </w:tcPr>
          <w:p w:rsidR="005111FA" w:rsidRDefault="00B95840">
            <w:pPr>
              <w:jc w:val="both"/>
              <w:rPr>
                <w:rFonts w:ascii="Times New Roman" w:hAnsi="Times New Roman" w:cs="Times New Roman"/>
                <w:sz w:val="24"/>
                <w:szCs w:val="24"/>
              </w:rPr>
            </w:pPr>
            <w:r>
              <w:rPr>
                <w:rFonts w:ascii="Times New Roman" w:hAnsi="Times New Roman" w:cs="Times New Roman"/>
                <w:sz w:val="24"/>
                <w:szCs w:val="24"/>
              </w:rPr>
              <w:t>Pilnvarojums pašvaldībām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Default="002E69B8" w:rsidP="00102068">
            <w:pPr>
              <w:rPr>
                <w:rFonts w:ascii="Times New Roman" w:hAnsi="Times New Roman" w:cs="Times New Roman"/>
                <w:b/>
                <w:sz w:val="24"/>
                <w:szCs w:val="24"/>
              </w:rPr>
            </w:pPr>
            <w:r>
              <w:rPr>
                <w:rFonts w:ascii="Times New Roman" w:hAnsi="Times New Roman" w:cs="Times New Roman"/>
                <w:b/>
                <w:sz w:val="24"/>
                <w:szCs w:val="24"/>
              </w:rPr>
              <w:t>Par ceļu satiksmes organizēšanu</w:t>
            </w:r>
          </w:p>
        </w:tc>
        <w:tc>
          <w:tcPr>
            <w:tcW w:w="6662" w:type="dxa"/>
          </w:tcPr>
          <w:p w:rsidR="0047783F" w:rsidRPr="0047783F" w:rsidRDefault="002E69B8">
            <w:pPr>
              <w:jc w:val="both"/>
              <w:rPr>
                <w:rFonts w:ascii="Times New Roman" w:hAnsi="Times New Roman" w:cs="Times New Roman"/>
                <w:sz w:val="24"/>
                <w:szCs w:val="24"/>
              </w:rPr>
            </w:pPr>
            <w:r w:rsidRPr="00102068">
              <w:rPr>
                <w:rFonts w:ascii="Times New Roman" w:hAnsi="Times New Roman" w:cs="Times New Roman"/>
                <w:sz w:val="24"/>
                <w:szCs w:val="24"/>
              </w:rPr>
              <w:t xml:space="preserve">Ministru kabineta 2015.gada 2.jūnija noteikumu Nr.279 </w:t>
            </w:r>
            <w:r>
              <w:rPr>
                <w:rFonts w:ascii="Times New Roman" w:hAnsi="Times New Roman" w:cs="Times New Roman"/>
                <w:sz w:val="24"/>
                <w:szCs w:val="24"/>
              </w:rPr>
              <w:t>“Ceļu satiksmes noteikumi” 98.</w:t>
            </w:r>
            <w:r w:rsidR="0047783F">
              <w:rPr>
                <w:rFonts w:ascii="Times New Roman" w:hAnsi="Times New Roman" w:cs="Times New Roman"/>
                <w:sz w:val="24"/>
                <w:szCs w:val="24"/>
              </w:rPr>
              <w:t xml:space="preserve">punkts </w:t>
            </w:r>
            <w:r w:rsidR="0047783F" w:rsidRPr="00A034BF">
              <w:rPr>
                <w:rFonts w:ascii="Times New Roman" w:hAnsi="Times New Roman" w:cs="Times New Roman"/>
                <w:i/>
                <w:sz w:val="24"/>
                <w:szCs w:val="24"/>
              </w:rPr>
              <w:t>(</w:t>
            </w:r>
            <w:r w:rsidR="0047783F" w:rsidRPr="00A034BF">
              <w:rPr>
                <w:rFonts w:ascii="Times New Roman" w:hAnsi="Times New Roman" w:cs="Times New Roman"/>
                <w:i/>
                <w:sz w:val="24"/>
                <w:szCs w:val="24"/>
                <w:shd w:val="clear" w:color="auto" w:fill="FFFFFF"/>
              </w:rPr>
              <w:t>pašvaldības ar attiecīgu lēmumu ir tiesīgas noteikt laikposmu, kad pa ietvēm, gājēju ceļiem, velosipēdu ceļiem, gājēju un velosipēdu ceļiem, kopīgiem gājēju un velosipēdu ceļiem, kā arī velojoslām atļauts braukt un stāvēt (tai skaitā stāvēšanas ilgumu) transportlīdzekļiem, kas apkalpo tirdzniecības vai citus uzņēmumus, veic ar īpašumu apsaimniekošanu saistītus darbus (piemēram, pieved preces, būvmateriālus) objektos, kas atrodas tieši pie šiem ceļiem, ja nav citu piebraukšanas iespēju, netiek traucēta gājēju un velosipēdu vadītāju pārvietošanās un attiecīgo transportlīdze</w:t>
            </w:r>
            <w:r w:rsidR="0047783F">
              <w:rPr>
                <w:rFonts w:ascii="Times New Roman" w:hAnsi="Times New Roman" w:cs="Times New Roman"/>
                <w:i/>
                <w:sz w:val="24"/>
                <w:szCs w:val="24"/>
                <w:shd w:val="clear" w:color="auto" w:fill="FFFFFF"/>
              </w:rPr>
              <w:t>kļu pilna masa nepārsniedz 5 t.)</w:t>
            </w:r>
            <w:r w:rsidR="0047783F">
              <w:rPr>
                <w:rFonts w:ascii="Times New Roman" w:hAnsi="Times New Roman" w:cs="Times New Roman"/>
                <w:sz w:val="24"/>
                <w:szCs w:val="24"/>
                <w:shd w:val="clear" w:color="auto" w:fill="FFFFFF"/>
              </w:rPr>
              <w:t>,</w:t>
            </w:r>
          </w:p>
          <w:p w:rsidR="0047783F" w:rsidRPr="0047783F" w:rsidRDefault="002E69B8">
            <w:pPr>
              <w:jc w:val="both"/>
              <w:rPr>
                <w:rFonts w:ascii="Times New Roman" w:hAnsi="Times New Roman" w:cs="Times New Roman"/>
                <w:sz w:val="24"/>
                <w:szCs w:val="24"/>
              </w:rPr>
            </w:pPr>
            <w:r>
              <w:rPr>
                <w:rFonts w:ascii="Times New Roman" w:hAnsi="Times New Roman" w:cs="Times New Roman"/>
                <w:sz w:val="24"/>
                <w:szCs w:val="24"/>
              </w:rPr>
              <w:t>198.</w:t>
            </w:r>
            <w:r w:rsidR="0047783F">
              <w:rPr>
                <w:rFonts w:ascii="Times New Roman" w:hAnsi="Times New Roman" w:cs="Times New Roman"/>
                <w:sz w:val="24"/>
                <w:szCs w:val="24"/>
              </w:rPr>
              <w:t xml:space="preserve">punkts </w:t>
            </w:r>
            <w:r w:rsidR="0047783F">
              <w:rPr>
                <w:rFonts w:ascii="Times New Roman" w:hAnsi="Times New Roman" w:cs="Times New Roman"/>
                <w:i/>
                <w:sz w:val="24"/>
                <w:szCs w:val="24"/>
              </w:rPr>
              <w:t>(</w:t>
            </w:r>
            <w:r w:rsidR="0047783F" w:rsidRPr="00321089">
              <w:rPr>
                <w:rFonts w:ascii="Times New Roman" w:hAnsi="Times New Roman" w:cs="Times New Roman"/>
                <w:i/>
                <w:sz w:val="24"/>
                <w:szCs w:val="24"/>
                <w:shd w:val="clear" w:color="auto" w:fill="FFFFFF"/>
              </w:rPr>
              <w:t>speciāli pasažieru pārvadāšanai vai reklāmas nolūkiem izgatavotiem velosipēdiem, kuru platums pārsniedz 1 m un kuri paredzēti komercpakalpojumu sniegšanai, izmantošanas nosacījumus un kustības maršrutu, izvērtējot tā sabiedriskās nepieciešamības un drošības kritērijus, nosaka pašvaldības dome</w:t>
            </w:r>
            <w:r w:rsidR="0047783F">
              <w:rPr>
                <w:rFonts w:ascii="Times New Roman" w:hAnsi="Times New Roman" w:cs="Times New Roman"/>
                <w:i/>
                <w:sz w:val="24"/>
                <w:szCs w:val="24"/>
                <w:shd w:val="clear" w:color="auto" w:fill="FFFFFF"/>
              </w:rPr>
              <w:t>)</w:t>
            </w:r>
            <w:r w:rsidR="0047783F">
              <w:rPr>
                <w:rFonts w:ascii="Times New Roman" w:hAnsi="Times New Roman" w:cs="Times New Roman"/>
                <w:sz w:val="24"/>
                <w:szCs w:val="24"/>
                <w:shd w:val="clear" w:color="auto" w:fill="FFFFFF"/>
              </w:rPr>
              <w:t>,</w:t>
            </w:r>
          </w:p>
          <w:p w:rsidR="0047783F" w:rsidRPr="0047783F" w:rsidRDefault="002E69B8">
            <w:pPr>
              <w:jc w:val="both"/>
              <w:rPr>
                <w:rFonts w:ascii="Times New Roman" w:hAnsi="Times New Roman" w:cs="Times New Roman"/>
                <w:sz w:val="24"/>
                <w:szCs w:val="24"/>
              </w:rPr>
            </w:pPr>
            <w:r>
              <w:rPr>
                <w:rFonts w:ascii="Times New Roman" w:hAnsi="Times New Roman" w:cs="Times New Roman"/>
                <w:sz w:val="24"/>
                <w:szCs w:val="24"/>
              </w:rPr>
              <w:t>212.</w:t>
            </w:r>
            <w:r w:rsidR="0047783F">
              <w:rPr>
                <w:rFonts w:ascii="Times New Roman" w:hAnsi="Times New Roman" w:cs="Times New Roman"/>
                <w:sz w:val="24"/>
                <w:szCs w:val="24"/>
              </w:rPr>
              <w:t xml:space="preserve">punkts </w:t>
            </w:r>
            <w:r w:rsidR="0047783F">
              <w:rPr>
                <w:rFonts w:ascii="Times New Roman" w:hAnsi="Times New Roman" w:cs="Times New Roman"/>
                <w:i/>
                <w:sz w:val="24"/>
                <w:szCs w:val="24"/>
              </w:rPr>
              <w:t>(</w:t>
            </w:r>
            <w:r w:rsidR="0047783F" w:rsidRPr="00750992">
              <w:rPr>
                <w:rFonts w:ascii="Times New Roman" w:hAnsi="Times New Roman" w:cs="Times New Roman"/>
                <w:i/>
                <w:sz w:val="24"/>
                <w:szCs w:val="24"/>
              </w:rPr>
              <w:t>l</w:t>
            </w:r>
            <w:r w:rsidR="0047783F" w:rsidRPr="00750992">
              <w:rPr>
                <w:rFonts w:ascii="Times New Roman" w:hAnsi="Times New Roman" w:cs="Times New Roman"/>
                <w:i/>
                <w:sz w:val="24"/>
                <w:szCs w:val="24"/>
                <w:shd w:val="clear" w:color="auto" w:fill="FFFFFF"/>
              </w:rPr>
              <w:t>aikposmus un ceļus, pa kuriem laikā no plkst. 7.00 līdz 10.00 un no plkst. 16.00 līdz 20.00 aizliegti mācību braucieni, savā administra</w:t>
            </w:r>
            <w:r w:rsidR="0047783F" w:rsidRPr="00750992">
              <w:rPr>
                <w:rFonts w:ascii="Times New Roman" w:hAnsi="Times New Roman" w:cs="Times New Roman"/>
                <w:i/>
                <w:sz w:val="24"/>
                <w:szCs w:val="24"/>
                <w:shd w:val="clear" w:color="auto" w:fill="FFFFFF"/>
              </w:rPr>
              <w:softHyphen/>
              <w:t>tīvajā teritorijā nosaka pašvaldības dome</w:t>
            </w:r>
            <w:r w:rsidR="0047783F">
              <w:rPr>
                <w:rFonts w:ascii="Times New Roman" w:hAnsi="Times New Roman" w:cs="Times New Roman"/>
                <w:i/>
                <w:sz w:val="24"/>
                <w:szCs w:val="24"/>
                <w:shd w:val="clear" w:color="auto" w:fill="FFFFFF"/>
              </w:rPr>
              <w:t>)</w:t>
            </w:r>
            <w:r w:rsidR="0047783F">
              <w:rPr>
                <w:rFonts w:ascii="Times New Roman" w:hAnsi="Times New Roman" w:cs="Times New Roman"/>
                <w:sz w:val="24"/>
                <w:szCs w:val="24"/>
                <w:shd w:val="clear" w:color="auto" w:fill="FFFFFF"/>
              </w:rPr>
              <w:t>,</w:t>
            </w:r>
          </w:p>
          <w:p w:rsidR="0047783F" w:rsidRPr="0047783F" w:rsidRDefault="002E69B8">
            <w:pPr>
              <w:jc w:val="both"/>
              <w:rPr>
                <w:rFonts w:ascii="Times New Roman" w:hAnsi="Times New Roman" w:cs="Times New Roman"/>
                <w:sz w:val="24"/>
                <w:szCs w:val="24"/>
              </w:rPr>
            </w:pPr>
            <w:r w:rsidRPr="00102068">
              <w:rPr>
                <w:rFonts w:ascii="Times New Roman" w:hAnsi="Times New Roman" w:cs="Times New Roman"/>
                <w:sz w:val="24"/>
                <w:szCs w:val="24"/>
              </w:rPr>
              <w:t>267.</w:t>
            </w:r>
            <w:r w:rsidR="0047783F">
              <w:rPr>
                <w:rFonts w:ascii="Times New Roman" w:hAnsi="Times New Roman" w:cs="Times New Roman"/>
                <w:sz w:val="24"/>
                <w:szCs w:val="24"/>
              </w:rPr>
              <w:t xml:space="preserve">punkts </w:t>
            </w:r>
            <w:r w:rsidR="0047783F">
              <w:rPr>
                <w:rFonts w:ascii="Times New Roman" w:hAnsi="Times New Roman" w:cs="Times New Roman"/>
                <w:i/>
                <w:sz w:val="24"/>
                <w:szCs w:val="24"/>
              </w:rPr>
              <w:t>(</w:t>
            </w:r>
            <w:r w:rsidR="0047783F" w:rsidRPr="003267EB">
              <w:rPr>
                <w:rFonts w:ascii="Times New Roman" w:hAnsi="Times New Roman" w:cs="Times New Roman"/>
                <w:i/>
                <w:sz w:val="24"/>
                <w:szCs w:val="24"/>
              </w:rPr>
              <w:t>pašvaldības ar attiecīgu lēmumu ir tiesīgas noteikt laikposmu, kad transportlīdzekļos drīkst iekraut vai izkraut kravu 326., 327., 328. un 329. zīmes darbības zonā</w:t>
            </w:r>
            <w:r w:rsidR="0047783F">
              <w:rPr>
                <w:rFonts w:ascii="Times New Roman" w:hAnsi="Times New Roman" w:cs="Times New Roman"/>
                <w:i/>
                <w:sz w:val="24"/>
                <w:szCs w:val="24"/>
              </w:rPr>
              <w:t>)</w:t>
            </w:r>
            <w:r w:rsidR="0047783F">
              <w:rPr>
                <w:rFonts w:ascii="Times New Roman" w:hAnsi="Times New Roman" w:cs="Times New Roman"/>
                <w:sz w:val="24"/>
                <w:szCs w:val="24"/>
              </w:rPr>
              <w:t>,</w:t>
            </w:r>
          </w:p>
          <w:p w:rsidR="002E69B8" w:rsidRPr="002E69B8" w:rsidRDefault="002E69B8">
            <w:pPr>
              <w:jc w:val="both"/>
              <w:rPr>
                <w:rFonts w:ascii="Times New Roman" w:hAnsi="Times New Roman" w:cs="Times New Roman"/>
                <w:sz w:val="24"/>
                <w:szCs w:val="24"/>
              </w:rPr>
            </w:pPr>
            <w:r>
              <w:rPr>
                <w:rFonts w:ascii="Times New Roman" w:hAnsi="Times New Roman" w:cs="Times New Roman"/>
                <w:sz w:val="24"/>
                <w:szCs w:val="24"/>
              </w:rPr>
              <w:t>279.</w:t>
            </w:r>
            <w:r w:rsidRPr="00102068">
              <w:rPr>
                <w:rFonts w:ascii="Times New Roman" w:hAnsi="Times New Roman" w:cs="Times New Roman"/>
                <w:sz w:val="24"/>
                <w:szCs w:val="24"/>
              </w:rPr>
              <w:t xml:space="preserve">punkts </w:t>
            </w:r>
            <w:r w:rsidR="0047783F">
              <w:rPr>
                <w:rFonts w:ascii="Times New Roman" w:hAnsi="Times New Roman" w:cs="Times New Roman"/>
                <w:i/>
                <w:sz w:val="24"/>
                <w:szCs w:val="24"/>
              </w:rPr>
              <w:t>(</w:t>
            </w:r>
            <w:r w:rsidRPr="00102068">
              <w:rPr>
                <w:rFonts w:ascii="Times New Roman" w:hAnsi="Times New Roman" w:cs="Times New Roman"/>
                <w:i/>
                <w:sz w:val="24"/>
                <w:szCs w:val="24"/>
                <w:shd w:val="clear" w:color="auto" w:fill="FFFFFF"/>
              </w:rPr>
              <w:t>pašvaldības ar attiecīgu lēmumu ir tiesīgas noteikt laikposmu, kad transportlīdzekļos drīkst iekraut vai izkraut kravu ar 523. zīmi apzīmētajā teritorijā</w:t>
            </w:r>
            <w:r w:rsidRPr="00102068">
              <w:rPr>
                <w:rFonts w:ascii="Times New Roman" w:hAnsi="Times New Roman" w:cs="Times New Roman"/>
                <w:i/>
                <w:sz w:val="24"/>
                <w:szCs w:val="24"/>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Satiksmes ministrija</w:t>
            </w:r>
          </w:p>
        </w:tc>
        <w:tc>
          <w:tcPr>
            <w:tcW w:w="2586" w:type="dxa"/>
          </w:tcPr>
          <w:p w:rsidR="002E69B8" w:rsidRDefault="002E69B8" w:rsidP="002E69B8">
            <w:pPr>
              <w:jc w:val="both"/>
              <w:rPr>
                <w:rFonts w:ascii="Times New Roman" w:hAnsi="Times New Roman" w:cs="Times New Roman"/>
                <w:sz w:val="24"/>
                <w:szCs w:val="24"/>
              </w:rPr>
            </w:pPr>
            <w:r>
              <w:rPr>
                <w:rFonts w:ascii="Times New Roman" w:hAnsi="Times New Roman" w:cs="Times New Roman"/>
                <w:sz w:val="24"/>
                <w:szCs w:val="24"/>
              </w:rPr>
              <w:t>Pilnvarojums pašvaldībām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2E69B8" w:rsidP="00102068">
            <w:pPr>
              <w:rPr>
                <w:rFonts w:ascii="Times New Roman" w:hAnsi="Times New Roman" w:cs="Times New Roman"/>
                <w:b/>
                <w:sz w:val="24"/>
                <w:szCs w:val="24"/>
              </w:rPr>
            </w:pPr>
            <w:r w:rsidRPr="005A047F">
              <w:rPr>
                <w:rFonts w:ascii="Times New Roman" w:hAnsi="Times New Roman" w:cs="Times New Roman"/>
                <w:b/>
                <w:sz w:val="24"/>
                <w:szCs w:val="24"/>
              </w:rPr>
              <w:t xml:space="preserve">Par tirdzniecību publiskās vietās </w:t>
            </w:r>
          </w:p>
        </w:tc>
        <w:tc>
          <w:tcPr>
            <w:tcW w:w="6662" w:type="dxa"/>
          </w:tcPr>
          <w:p w:rsidR="002E69B8" w:rsidRDefault="002E69B8" w:rsidP="002E69B8">
            <w:pPr>
              <w:jc w:val="both"/>
              <w:rPr>
                <w:rFonts w:ascii="Times New Roman" w:hAnsi="Times New Roman" w:cs="Times New Roman"/>
                <w:i/>
                <w:sz w:val="24"/>
                <w:szCs w:val="24"/>
              </w:rPr>
            </w:pPr>
            <w:r w:rsidRPr="00A44479">
              <w:rPr>
                <w:rFonts w:ascii="Times New Roman" w:hAnsi="Times New Roman" w:cs="Times New Roman"/>
                <w:sz w:val="24"/>
                <w:szCs w:val="24"/>
              </w:rPr>
              <w:t xml:space="preserve">Likuma “Par pašvaldībām” 43.panta </w:t>
            </w:r>
            <w:r>
              <w:rPr>
                <w:rFonts w:ascii="Times New Roman" w:hAnsi="Times New Roman" w:cs="Times New Roman"/>
                <w:sz w:val="24"/>
                <w:szCs w:val="24"/>
              </w:rPr>
              <w:t xml:space="preserve">pirmās </w:t>
            </w:r>
            <w:r w:rsidRPr="00A44479">
              <w:rPr>
                <w:rFonts w:ascii="Times New Roman" w:hAnsi="Times New Roman" w:cs="Times New Roman"/>
                <w:sz w:val="24"/>
                <w:szCs w:val="24"/>
              </w:rPr>
              <w:t xml:space="preserve">daļas </w:t>
            </w:r>
            <w:r>
              <w:rPr>
                <w:rFonts w:ascii="Times New Roman" w:hAnsi="Times New Roman" w:cs="Times New Roman"/>
                <w:sz w:val="24"/>
                <w:szCs w:val="24"/>
              </w:rPr>
              <w:t>3</w:t>
            </w:r>
            <w:r w:rsidRPr="00A44479">
              <w:rPr>
                <w:rFonts w:ascii="Times New Roman" w:hAnsi="Times New Roman" w:cs="Times New Roman"/>
                <w:sz w:val="24"/>
                <w:szCs w:val="24"/>
              </w:rPr>
              <w:t>.p</w:t>
            </w:r>
            <w:r>
              <w:rPr>
                <w:rFonts w:ascii="Times New Roman" w:hAnsi="Times New Roman" w:cs="Times New Roman"/>
                <w:sz w:val="24"/>
                <w:szCs w:val="24"/>
              </w:rPr>
              <w:t xml:space="preserve">unkts </w:t>
            </w:r>
            <w:r w:rsidRPr="00937A03">
              <w:rPr>
                <w:rFonts w:ascii="Times New Roman" w:hAnsi="Times New Roman" w:cs="Times New Roman"/>
                <w:i/>
                <w:sz w:val="24"/>
                <w:szCs w:val="24"/>
              </w:rPr>
              <w:t>(dome ir tiesīga izdot saistošus noteikumus, paredzot administratīvo atbildību par to pārkāpšanu,</w:t>
            </w:r>
            <w:r>
              <w:rPr>
                <w:rFonts w:ascii="Times New Roman" w:hAnsi="Times New Roman" w:cs="Times New Roman"/>
                <w:i/>
                <w:sz w:val="24"/>
                <w:szCs w:val="24"/>
              </w:rPr>
              <w:t xml:space="preserve"> </w:t>
            </w:r>
            <w:r w:rsidRPr="003B3B33">
              <w:rPr>
                <w:rFonts w:ascii="Times New Roman" w:hAnsi="Times New Roman" w:cs="Times New Roman"/>
                <w:i/>
                <w:sz w:val="24"/>
                <w:szCs w:val="24"/>
              </w:rPr>
              <w:t>par tirdzniecību publiskajās vietās, kā arī par alkoholisko dzērienu mazumtirdzniecības</w:t>
            </w:r>
            <w:r>
              <w:rPr>
                <w:rFonts w:ascii="Times New Roman" w:hAnsi="Times New Roman" w:cs="Times New Roman"/>
                <w:i/>
                <w:sz w:val="24"/>
                <w:szCs w:val="24"/>
              </w:rPr>
              <w:t xml:space="preserve"> laika un vietas ierobežojumiem)</w:t>
            </w:r>
            <w:r w:rsidRPr="00102068">
              <w:rPr>
                <w:rFonts w:ascii="Times New Roman" w:hAnsi="Times New Roman" w:cs="Times New Roman"/>
                <w:sz w:val="24"/>
                <w:szCs w:val="24"/>
              </w:rPr>
              <w:t>.</w:t>
            </w:r>
          </w:p>
          <w:p w:rsidR="002E69B8" w:rsidRDefault="002E69B8" w:rsidP="002E69B8">
            <w:pPr>
              <w:jc w:val="both"/>
              <w:rPr>
                <w:rFonts w:ascii="Times New Roman" w:hAnsi="Times New Roman" w:cs="Times New Roman"/>
                <w:sz w:val="24"/>
                <w:szCs w:val="24"/>
              </w:rPr>
            </w:pPr>
          </w:p>
          <w:p w:rsidR="002E69B8" w:rsidRPr="00F7211C" w:rsidRDefault="002E69B8" w:rsidP="002E69B8">
            <w:pPr>
              <w:jc w:val="both"/>
              <w:rPr>
                <w:rFonts w:ascii="Times New Roman" w:hAnsi="Times New Roman" w:cs="Times New Roman"/>
                <w:i/>
                <w:sz w:val="24"/>
                <w:szCs w:val="24"/>
              </w:rPr>
            </w:pPr>
            <w:r w:rsidRPr="00F7211C">
              <w:rPr>
                <w:rFonts w:ascii="Times New Roman" w:hAnsi="Times New Roman" w:cs="Times New Roman"/>
                <w:sz w:val="24"/>
                <w:szCs w:val="24"/>
              </w:rPr>
              <w:t>Ministru kabineta 2010.gada 12.maij</w:t>
            </w:r>
            <w:r>
              <w:rPr>
                <w:rFonts w:ascii="Times New Roman" w:hAnsi="Times New Roman" w:cs="Times New Roman"/>
                <w:sz w:val="24"/>
                <w:szCs w:val="24"/>
              </w:rPr>
              <w:t>a</w:t>
            </w:r>
            <w:r w:rsidRPr="00F7211C">
              <w:rPr>
                <w:rFonts w:ascii="Times New Roman" w:hAnsi="Times New Roman" w:cs="Times New Roman"/>
                <w:sz w:val="24"/>
                <w:szCs w:val="24"/>
              </w:rPr>
              <w:t xml:space="preserve"> noteikum</w:t>
            </w:r>
            <w:r>
              <w:rPr>
                <w:rFonts w:ascii="Times New Roman" w:hAnsi="Times New Roman" w:cs="Times New Roman"/>
                <w:sz w:val="24"/>
                <w:szCs w:val="24"/>
              </w:rPr>
              <w:t xml:space="preserve">u Nr.440 </w:t>
            </w:r>
            <w:r w:rsidR="008A7BF2">
              <w:rPr>
                <w:rFonts w:ascii="Times New Roman" w:hAnsi="Times New Roman" w:cs="Times New Roman"/>
                <w:sz w:val="24"/>
                <w:szCs w:val="24"/>
              </w:rPr>
              <w:t>“</w:t>
            </w:r>
            <w:r w:rsidRPr="00F7211C">
              <w:rPr>
                <w:rFonts w:ascii="Times New Roman" w:hAnsi="Times New Roman" w:cs="Times New Roman"/>
                <w:sz w:val="24"/>
                <w:szCs w:val="24"/>
              </w:rPr>
              <w:t>Noteikumi par tirdzniecības veidiem, kas saskaņojami ar pašvaldību, un tirdzniecības organizēšanas kārtību</w:t>
            </w:r>
            <w:r>
              <w:rPr>
                <w:rFonts w:ascii="Times New Roman" w:hAnsi="Times New Roman" w:cs="Times New Roman"/>
                <w:sz w:val="24"/>
                <w:szCs w:val="24"/>
              </w:rPr>
              <w:t>” 8.</w:t>
            </w:r>
            <w:r w:rsidR="0047783F">
              <w:rPr>
                <w:rFonts w:ascii="Times New Roman" w:hAnsi="Times New Roman" w:cs="Times New Roman"/>
                <w:sz w:val="24"/>
                <w:szCs w:val="24"/>
              </w:rPr>
              <w:t>punkts</w:t>
            </w:r>
            <w:r>
              <w:rPr>
                <w:rFonts w:ascii="Times New Roman" w:hAnsi="Times New Roman" w:cs="Times New Roman"/>
                <w:sz w:val="24"/>
                <w:szCs w:val="24"/>
              </w:rPr>
              <w:t xml:space="preserve"> </w:t>
            </w:r>
            <w:r w:rsidRPr="00F7211C">
              <w:rPr>
                <w:rFonts w:ascii="Times New Roman" w:hAnsi="Times New Roman" w:cs="Times New Roman"/>
                <w:i/>
                <w:sz w:val="24"/>
                <w:szCs w:val="24"/>
              </w:rPr>
              <w:t>(</w:t>
            </w:r>
            <w:r w:rsidR="008A7BF2">
              <w:rPr>
                <w:rFonts w:ascii="Times New Roman" w:hAnsi="Times New Roman" w:cs="Times New Roman"/>
                <w:i/>
                <w:sz w:val="24"/>
                <w:szCs w:val="24"/>
              </w:rPr>
              <w:t>p</w:t>
            </w:r>
            <w:r w:rsidRPr="00F7211C">
              <w:rPr>
                <w:rFonts w:ascii="Times New Roman" w:hAnsi="Times New Roman" w:cs="Times New Roman"/>
                <w:i/>
                <w:sz w:val="24"/>
                <w:szCs w:val="24"/>
              </w:rPr>
              <w:t>ašvaldības dome ielu tirdzniecības jomā ir tiesīga noteikt:</w:t>
            </w:r>
          </w:p>
          <w:p w:rsidR="002E69B8" w:rsidRPr="00102068" w:rsidRDefault="002E69B8" w:rsidP="00102068">
            <w:pPr>
              <w:pStyle w:val="Sarakstarindkopa"/>
              <w:numPr>
                <w:ilvl w:val="0"/>
                <w:numId w:val="4"/>
              </w:numPr>
              <w:ind w:left="317" w:hanging="283"/>
              <w:jc w:val="both"/>
              <w:rPr>
                <w:rFonts w:ascii="Times New Roman" w:hAnsi="Times New Roman" w:cs="Times New Roman"/>
                <w:i/>
                <w:sz w:val="24"/>
                <w:szCs w:val="24"/>
              </w:rPr>
            </w:pPr>
            <w:r w:rsidRPr="00102068">
              <w:rPr>
                <w:rFonts w:ascii="Times New Roman" w:hAnsi="Times New Roman" w:cs="Times New Roman"/>
                <w:i/>
                <w:sz w:val="24"/>
                <w:szCs w:val="24"/>
              </w:rPr>
              <w:t>kārtību, kādā tirdzniecības dalībnieks vai tirdzniecības organizators saskaņo ar pašvaldību tirdzniecības vietas iekārtošanu;</w:t>
            </w:r>
          </w:p>
          <w:p w:rsidR="002E69B8" w:rsidRPr="00102068" w:rsidRDefault="002E69B8" w:rsidP="00102068">
            <w:pPr>
              <w:pStyle w:val="Sarakstarindkopa"/>
              <w:numPr>
                <w:ilvl w:val="0"/>
                <w:numId w:val="4"/>
              </w:numPr>
              <w:ind w:left="317" w:hanging="283"/>
              <w:jc w:val="both"/>
              <w:rPr>
                <w:rFonts w:ascii="Times New Roman" w:hAnsi="Times New Roman" w:cs="Times New Roman"/>
                <w:i/>
                <w:sz w:val="24"/>
                <w:szCs w:val="24"/>
              </w:rPr>
            </w:pPr>
            <w:r w:rsidRPr="00102068">
              <w:rPr>
                <w:rFonts w:ascii="Times New Roman" w:hAnsi="Times New Roman" w:cs="Times New Roman"/>
                <w:i/>
                <w:sz w:val="24"/>
                <w:szCs w:val="24"/>
              </w:rPr>
              <w:t>tirdzniecības dalībnieka un tirdzniecības organizatora pienākumus kārtības nodrošināšanai;</w:t>
            </w:r>
          </w:p>
          <w:p w:rsidR="002E69B8" w:rsidRPr="00102068" w:rsidRDefault="002E69B8" w:rsidP="00102068">
            <w:pPr>
              <w:pStyle w:val="Sarakstarindkopa"/>
              <w:numPr>
                <w:ilvl w:val="0"/>
                <w:numId w:val="4"/>
              </w:numPr>
              <w:ind w:left="317" w:hanging="283"/>
              <w:jc w:val="both"/>
              <w:rPr>
                <w:rFonts w:ascii="Times New Roman" w:hAnsi="Times New Roman" w:cs="Times New Roman"/>
                <w:i/>
                <w:sz w:val="24"/>
                <w:szCs w:val="24"/>
              </w:rPr>
            </w:pPr>
            <w:r w:rsidRPr="00102068">
              <w:rPr>
                <w:rFonts w:ascii="Times New Roman" w:hAnsi="Times New Roman" w:cs="Times New Roman"/>
                <w:i/>
                <w:sz w:val="24"/>
                <w:szCs w:val="24"/>
              </w:rPr>
              <w:t>tirdzniecības vietās realizējamo preču grupas;</w:t>
            </w:r>
          </w:p>
          <w:p w:rsidR="002E69B8" w:rsidRPr="00102068" w:rsidRDefault="002E69B8" w:rsidP="00102068">
            <w:pPr>
              <w:pStyle w:val="Sarakstarindkopa"/>
              <w:numPr>
                <w:ilvl w:val="0"/>
                <w:numId w:val="4"/>
              </w:numPr>
              <w:ind w:left="317" w:hanging="283"/>
              <w:jc w:val="both"/>
              <w:rPr>
                <w:rFonts w:ascii="Times New Roman" w:hAnsi="Times New Roman" w:cs="Times New Roman"/>
                <w:i/>
                <w:sz w:val="24"/>
                <w:szCs w:val="24"/>
              </w:rPr>
            </w:pPr>
            <w:r w:rsidRPr="00102068">
              <w:rPr>
                <w:rFonts w:ascii="Times New Roman" w:hAnsi="Times New Roman" w:cs="Times New Roman"/>
                <w:i/>
                <w:sz w:val="24"/>
                <w:szCs w:val="24"/>
              </w:rPr>
              <w:t xml:space="preserve">kārtību, kādā ar pašvaldību saskaņojama sabiedriskās </w:t>
            </w:r>
            <w:r w:rsidR="008A7BF2">
              <w:rPr>
                <w:rFonts w:ascii="Times New Roman" w:hAnsi="Times New Roman" w:cs="Times New Roman"/>
                <w:i/>
                <w:sz w:val="24"/>
                <w:szCs w:val="24"/>
              </w:rPr>
              <w:t>ē</w:t>
            </w:r>
            <w:r w:rsidRPr="00102068">
              <w:rPr>
                <w:rFonts w:ascii="Times New Roman" w:hAnsi="Times New Roman" w:cs="Times New Roman"/>
                <w:i/>
                <w:sz w:val="24"/>
                <w:szCs w:val="24"/>
              </w:rPr>
              <w:t>dināšanas pakalpojumu sniegšana;</w:t>
            </w:r>
          </w:p>
          <w:p w:rsidR="002E69B8" w:rsidRPr="00102068" w:rsidRDefault="002E69B8" w:rsidP="00102068">
            <w:pPr>
              <w:pStyle w:val="Sarakstarindkopa"/>
              <w:numPr>
                <w:ilvl w:val="0"/>
                <w:numId w:val="4"/>
              </w:numPr>
              <w:ind w:left="317" w:hanging="283"/>
              <w:jc w:val="both"/>
              <w:rPr>
                <w:rFonts w:ascii="Times New Roman" w:hAnsi="Times New Roman" w:cs="Times New Roman"/>
                <w:i/>
                <w:sz w:val="24"/>
                <w:szCs w:val="24"/>
              </w:rPr>
            </w:pPr>
            <w:r w:rsidRPr="00102068">
              <w:rPr>
                <w:rFonts w:ascii="Times New Roman" w:hAnsi="Times New Roman" w:cs="Times New Roman"/>
                <w:i/>
                <w:sz w:val="24"/>
                <w:szCs w:val="24"/>
              </w:rPr>
              <w:t>nosacījumus pašvaldības izsniegtās ielu tirdzniecības vai tirdzniecības organizatora atļaujas darbības apturēšanai uz laiku;</w:t>
            </w:r>
          </w:p>
          <w:p w:rsidR="008A7BF2" w:rsidRPr="00102068" w:rsidRDefault="002E69B8" w:rsidP="00102068">
            <w:pPr>
              <w:pStyle w:val="Sarakstarindkopa"/>
              <w:numPr>
                <w:ilvl w:val="0"/>
                <w:numId w:val="4"/>
              </w:numPr>
              <w:ind w:left="317" w:hanging="283"/>
              <w:jc w:val="both"/>
              <w:rPr>
                <w:rFonts w:ascii="Times New Roman" w:hAnsi="Times New Roman" w:cs="Times New Roman"/>
                <w:i/>
                <w:sz w:val="24"/>
                <w:szCs w:val="24"/>
              </w:rPr>
            </w:pPr>
            <w:r w:rsidRPr="00102068">
              <w:rPr>
                <w:rFonts w:ascii="Times New Roman" w:hAnsi="Times New Roman" w:cs="Times New Roman"/>
                <w:i/>
                <w:sz w:val="24"/>
                <w:szCs w:val="24"/>
              </w:rPr>
              <w:t>gadījumus un nosacījumus, kad tirdzniecības organizators ir tiesīgs noteikt tirdzniecības dalībniekam maksu par ielu tirdzniecības organizēšanas nodrošināšanu un tās pieļaujamo apmēru, ja ielu tirdzniecība tiek organizēta pašvaldības īpašumā vai tiesiskajā valdījumā esošajā nekustamajā īpašumā, paredzot, ka tirdzniecības dalībniekam par preču pārdošanu attiecīgajā tirdzniecības vietā vienlaicīgi nevar tikt piemērota pašvaldības nodeva par tirdzniecību publiskās vietās un maksa par ielu tirdzniecības organizēšanas nodrošināšanu;</w:t>
            </w:r>
          </w:p>
          <w:p w:rsidR="002E69B8" w:rsidRPr="00102068" w:rsidRDefault="002E69B8" w:rsidP="00102068">
            <w:pPr>
              <w:pStyle w:val="Sarakstarindkopa"/>
              <w:numPr>
                <w:ilvl w:val="0"/>
                <w:numId w:val="4"/>
              </w:numPr>
              <w:ind w:left="317" w:hanging="283"/>
              <w:jc w:val="both"/>
            </w:pPr>
            <w:r w:rsidRPr="00102068">
              <w:rPr>
                <w:rFonts w:ascii="Times New Roman" w:hAnsi="Times New Roman" w:cs="Times New Roman"/>
                <w:i/>
                <w:sz w:val="24"/>
                <w:szCs w:val="24"/>
              </w:rPr>
              <w:t>Brīvas pakalpojumu sniegšanas likumā minētā noklusējuma piemērošanu pašvaldības atļaujas izsniegšanai ielu tirdzniecībai vai ielu tirdzniecības organizēšanai</w:t>
            </w:r>
            <w:r w:rsidR="0047783F">
              <w:rPr>
                <w:rFonts w:ascii="Times New Roman" w:hAnsi="Times New Roman" w:cs="Times New Roman"/>
                <w:i/>
                <w:sz w:val="24"/>
                <w:szCs w:val="24"/>
              </w:rPr>
              <w:t>)</w:t>
            </w:r>
            <w:r w:rsidR="0047783F" w:rsidRPr="00102068">
              <w:rPr>
                <w:rFonts w:ascii="Times New Roman" w:hAnsi="Times New Roman" w:cs="Times New Roman"/>
                <w:sz w:val="24"/>
                <w:szCs w:val="24"/>
              </w:rPr>
              <w:t>,</w:t>
            </w:r>
          </w:p>
          <w:p w:rsidR="0047783F" w:rsidRPr="0047783F" w:rsidRDefault="0047783F">
            <w:pPr>
              <w:jc w:val="both"/>
              <w:rPr>
                <w:rFonts w:ascii="Times New Roman" w:hAnsi="Times New Roman" w:cs="Times New Roman"/>
                <w:sz w:val="24"/>
                <w:szCs w:val="24"/>
              </w:rPr>
            </w:pPr>
            <w:r>
              <w:rPr>
                <w:rFonts w:ascii="Times New Roman" w:hAnsi="Times New Roman" w:cs="Times New Roman"/>
                <w:sz w:val="24"/>
                <w:szCs w:val="24"/>
              </w:rPr>
              <w:t>8.</w:t>
            </w:r>
            <w:r w:rsidRPr="00F7211C">
              <w:rPr>
                <w:rFonts w:ascii="Times New Roman" w:hAnsi="Times New Roman" w:cs="Times New Roman"/>
                <w:sz w:val="24"/>
                <w:szCs w:val="24"/>
                <w:vertAlign w:val="superscript"/>
              </w:rPr>
              <w:t>1</w:t>
            </w:r>
            <w:r>
              <w:rPr>
                <w:rFonts w:ascii="Times New Roman" w:hAnsi="Times New Roman" w:cs="Times New Roman"/>
                <w:sz w:val="24"/>
                <w:szCs w:val="24"/>
              </w:rPr>
              <w:t>punkts</w:t>
            </w:r>
            <w:r>
              <w:rPr>
                <w:rFonts w:ascii="Times New Roman" w:hAnsi="Times New Roman" w:cs="Times New Roman"/>
                <w:i/>
                <w:sz w:val="24"/>
                <w:szCs w:val="24"/>
              </w:rPr>
              <w:t xml:space="preserve"> (p</w:t>
            </w:r>
            <w:r w:rsidRPr="00F7211C">
              <w:rPr>
                <w:rFonts w:ascii="Times New Roman" w:hAnsi="Times New Roman" w:cs="Times New Roman"/>
                <w:i/>
                <w:sz w:val="24"/>
                <w:szCs w:val="24"/>
              </w:rPr>
              <w:t>ašvaldības dome nosaka kārtību, kādā tiek piešķirts tirgus statuss un tirgus pārvaldītājs saskaņo ar vietējo pašvaldību tirgus noteikumus</w:t>
            </w:r>
            <w:r>
              <w:rPr>
                <w:rFonts w:ascii="Times New Roman" w:hAnsi="Times New Roman" w:cs="Times New Roman"/>
                <w:i/>
                <w:sz w:val="24"/>
                <w:szCs w:val="24"/>
              </w:rPr>
              <w:t>)</w:t>
            </w:r>
            <w:r>
              <w:rPr>
                <w:rFonts w:ascii="Times New Roman" w:hAnsi="Times New Roman" w:cs="Times New Roman"/>
                <w:sz w:val="24"/>
                <w:szCs w:val="24"/>
              </w:rPr>
              <w:t>,</w:t>
            </w:r>
          </w:p>
          <w:p w:rsidR="0047783F" w:rsidRPr="0047783F" w:rsidRDefault="0047783F">
            <w:pPr>
              <w:jc w:val="both"/>
              <w:rPr>
                <w:rFonts w:ascii="Times New Roman" w:hAnsi="Times New Roman" w:cs="Times New Roman"/>
                <w:sz w:val="24"/>
                <w:szCs w:val="24"/>
              </w:rPr>
            </w:pPr>
            <w:r>
              <w:rPr>
                <w:rFonts w:ascii="Times New Roman" w:hAnsi="Times New Roman" w:cs="Times New Roman"/>
                <w:sz w:val="24"/>
                <w:szCs w:val="24"/>
              </w:rPr>
              <w:t xml:space="preserve">9.punkts </w:t>
            </w:r>
            <w:r>
              <w:rPr>
                <w:rFonts w:ascii="Times New Roman" w:hAnsi="Times New Roman" w:cs="Times New Roman"/>
                <w:i/>
                <w:sz w:val="24"/>
                <w:szCs w:val="24"/>
              </w:rPr>
              <w:t>(p</w:t>
            </w:r>
            <w:r w:rsidRPr="00F7211C">
              <w:rPr>
                <w:rFonts w:ascii="Times New Roman" w:hAnsi="Times New Roman" w:cs="Times New Roman"/>
                <w:i/>
                <w:sz w:val="24"/>
                <w:szCs w:val="24"/>
              </w:rPr>
              <w:t>ašvaldības dome minētās prasības un kārtību nosaka, izdodot pašvaldības saistošos noteikumus</w:t>
            </w:r>
            <w:r>
              <w:rPr>
                <w:rFonts w:ascii="Times New Roman" w:hAnsi="Times New Roman" w:cs="Times New Roman"/>
                <w:i/>
                <w:sz w:val="24"/>
                <w:szCs w:val="24"/>
              </w:rPr>
              <w:t>)</w:t>
            </w:r>
            <w:r>
              <w:rPr>
                <w:rFonts w:ascii="Times New Roman" w:hAnsi="Times New Roman" w:cs="Times New Roman"/>
                <w:sz w:val="24"/>
                <w:szCs w:val="24"/>
              </w:rPr>
              <w:t>,</w:t>
            </w:r>
          </w:p>
          <w:p w:rsidR="0047783F" w:rsidRPr="0047783F" w:rsidRDefault="0047783F">
            <w:pPr>
              <w:jc w:val="both"/>
              <w:rPr>
                <w:rFonts w:ascii="Times New Roman" w:hAnsi="Times New Roman" w:cs="Times New Roman"/>
                <w:sz w:val="24"/>
                <w:szCs w:val="24"/>
              </w:rPr>
            </w:pPr>
            <w:r>
              <w:rPr>
                <w:rFonts w:ascii="Times New Roman" w:hAnsi="Times New Roman" w:cs="Times New Roman"/>
                <w:sz w:val="24"/>
                <w:szCs w:val="24"/>
              </w:rPr>
              <w:t xml:space="preserve">15.8. un 19.7.apakšpunkts </w:t>
            </w:r>
            <w:r>
              <w:rPr>
                <w:rFonts w:ascii="Times New Roman" w:hAnsi="Times New Roman" w:cs="Times New Roman"/>
                <w:i/>
                <w:sz w:val="24"/>
                <w:szCs w:val="24"/>
              </w:rPr>
              <w:t xml:space="preserve">(saistošajos noteikumos var noteikt </w:t>
            </w:r>
            <w:r w:rsidRPr="001B13FA">
              <w:rPr>
                <w:rFonts w:ascii="Times New Roman" w:eastAsia="Calibri" w:hAnsi="Times New Roman" w:cs="Times New Roman"/>
                <w:i/>
                <w:sz w:val="24"/>
                <w:szCs w:val="24"/>
              </w:rPr>
              <w:t>papildus iesniedzamo citu informāciju vai saskaņojumus, l</w:t>
            </w:r>
            <w:r w:rsidRPr="001B13FA">
              <w:rPr>
                <w:rFonts w:ascii="Times New Roman" w:hAnsi="Times New Roman" w:cs="Times New Roman"/>
                <w:i/>
                <w:sz w:val="24"/>
                <w:szCs w:val="24"/>
              </w:rPr>
              <w:t>ai saņemtu pašvaldības atļauju ielu tirdzniecībai vai atļauju ielu tirdzniecības organizēšanai</w:t>
            </w:r>
            <w:r>
              <w:rPr>
                <w:rFonts w:ascii="Times New Roman" w:hAnsi="Times New Roman" w:cs="Times New Roman"/>
                <w:i/>
                <w:sz w:val="24"/>
                <w:szCs w:val="24"/>
              </w:rPr>
              <w:t>)</w:t>
            </w:r>
            <w:r>
              <w:rPr>
                <w:rFonts w:ascii="Times New Roman" w:hAnsi="Times New Roman" w:cs="Times New Roman"/>
                <w:sz w:val="24"/>
                <w:szCs w:val="24"/>
              </w:rPr>
              <w:t>,</w:t>
            </w:r>
          </w:p>
          <w:p w:rsidR="002E69B8" w:rsidRPr="00102068" w:rsidRDefault="0047783F">
            <w:pPr>
              <w:jc w:val="both"/>
              <w:rPr>
                <w:rFonts w:ascii="Times New Roman" w:hAnsi="Times New Roman" w:cs="Times New Roman"/>
                <w:sz w:val="24"/>
                <w:szCs w:val="24"/>
              </w:rPr>
            </w:pPr>
            <w:r>
              <w:rPr>
                <w:rFonts w:ascii="Times New Roman" w:hAnsi="Times New Roman" w:cs="Times New Roman"/>
                <w:sz w:val="24"/>
                <w:szCs w:val="24"/>
              </w:rPr>
              <w:t xml:space="preserve">26.9.apakšpunkts </w:t>
            </w:r>
            <w:r>
              <w:rPr>
                <w:rFonts w:ascii="Times New Roman" w:hAnsi="Times New Roman" w:cs="Times New Roman"/>
                <w:i/>
                <w:sz w:val="24"/>
                <w:szCs w:val="24"/>
              </w:rPr>
              <w:t>(</w:t>
            </w:r>
            <w:r w:rsidR="005900B8" w:rsidRPr="005900B8">
              <w:rPr>
                <w:rFonts w:ascii="Times New Roman" w:hAnsi="Times New Roman" w:cs="Times New Roman"/>
                <w:i/>
                <w:sz w:val="24"/>
                <w:szCs w:val="24"/>
              </w:rPr>
              <w:t>saistošajos noteikumos</w:t>
            </w:r>
            <w:r>
              <w:rPr>
                <w:rFonts w:ascii="Times New Roman" w:hAnsi="Times New Roman" w:cs="Times New Roman"/>
                <w:i/>
                <w:sz w:val="24"/>
                <w:szCs w:val="24"/>
              </w:rPr>
              <w:t xml:space="preserve"> var</w:t>
            </w:r>
            <w:r w:rsidR="005900B8" w:rsidRPr="005900B8">
              <w:rPr>
                <w:rFonts w:ascii="Times New Roman" w:hAnsi="Times New Roman" w:cs="Times New Roman"/>
                <w:i/>
                <w:sz w:val="24"/>
                <w:szCs w:val="24"/>
              </w:rPr>
              <w:t xml:space="preserve"> noteikt </w:t>
            </w:r>
            <w:r w:rsidR="005900B8" w:rsidRPr="00102068">
              <w:rPr>
                <w:rFonts w:ascii="Times New Roman" w:hAnsi="Times New Roman" w:cs="Times New Roman"/>
                <w:i/>
                <w:sz w:val="24"/>
                <w:szCs w:val="24"/>
              </w:rPr>
              <w:t>ielu tirdzniecības atļaujā vai atļaujā ielu tirdzniecības organizēšanai</w:t>
            </w:r>
            <w:r w:rsidR="005900B8" w:rsidRPr="00102068">
              <w:rPr>
                <w:rFonts w:ascii="Times New Roman" w:eastAsia="Calibri" w:hAnsi="Times New Roman" w:cs="Times New Roman"/>
                <w:i/>
                <w:sz w:val="24"/>
                <w:szCs w:val="24"/>
              </w:rPr>
              <w:t xml:space="preserve"> papildus</w:t>
            </w:r>
            <w:r w:rsidR="005900B8" w:rsidRPr="00102068">
              <w:rPr>
                <w:rFonts w:ascii="Times New Roman" w:hAnsi="Times New Roman" w:cs="Times New Roman"/>
                <w:i/>
                <w:sz w:val="24"/>
                <w:szCs w:val="24"/>
              </w:rPr>
              <w:t xml:space="preserve"> norādāmo</w:t>
            </w:r>
            <w:r w:rsidR="0011002C" w:rsidRPr="00102068">
              <w:rPr>
                <w:rFonts w:ascii="Times New Roman" w:hAnsi="Times New Roman" w:cs="Times New Roman"/>
                <w:i/>
                <w:sz w:val="24"/>
                <w:szCs w:val="24"/>
              </w:rPr>
              <w:t xml:space="preserve"> informāciju</w:t>
            </w:r>
            <w:r w:rsidR="002E69B8" w:rsidRPr="00F7211C">
              <w:rPr>
                <w:rFonts w:ascii="Times New Roman" w:hAnsi="Times New Roman" w:cs="Times New Roman"/>
                <w:i/>
                <w:sz w:val="24"/>
                <w:szCs w:val="24"/>
              </w:rPr>
              <w:t>)</w:t>
            </w:r>
            <w:r w:rsidR="008A7BF2">
              <w:rPr>
                <w:rFonts w:ascii="Times New Roman" w:hAnsi="Times New Roman" w:cs="Times New Roman"/>
                <w:sz w:val="24"/>
                <w:szCs w:val="24"/>
              </w:rPr>
              <w:t>.</w:t>
            </w:r>
          </w:p>
        </w:tc>
        <w:tc>
          <w:tcPr>
            <w:tcW w:w="1921" w:type="dxa"/>
          </w:tcPr>
          <w:p w:rsidR="00571F09" w:rsidRDefault="00571F09" w:rsidP="00102068">
            <w:pPr>
              <w:jc w:val="center"/>
              <w:rPr>
                <w:rFonts w:ascii="Times New Roman" w:hAnsi="Times New Roman" w:cs="Times New Roman"/>
                <w:b/>
                <w:sz w:val="24"/>
                <w:szCs w:val="24"/>
              </w:rPr>
            </w:pPr>
            <w:r>
              <w:rPr>
                <w:rFonts w:ascii="Times New Roman" w:hAnsi="Times New Roman" w:cs="Times New Roman"/>
                <w:b/>
                <w:sz w:val="24"/>
                <w:szCs w:val="24"/>
              </w:rPr>
              <w:t>VARAM</w:t>
            </w:r>
          </w:p>
          <w:p w:rsidR="00571F09" w:rsidRDefault="00571F09" w:rsidP="00102068">
            <w:pPr>
              <w:jc w:val="center"/>
              <w:rPr>
                <w:rFonts w:ascii="Times New Roman" w:hAnsi="Times New Roman" w:cs="Times New Roman"/>
                <w:b/>
                <w:sz w:val="24"/>
                <w:szCs w:val="24"/>
              </w:rPr>
            </w:pPr>
          </w:p>
          <w:p w:rsidR="00571F09" w:rsidRDefault="00571F09" w:rsidP="00102068">
            <w:pPr>
              <w:jc w:val="center"/>
              <w:rPr>
                <w:rFonts w:ascii="Times New Roman" w:hAnsi="Times New Roman" w:cs="Times New Roman"/>
                <w:b/>
                <w:sz w:val="24"/>
                <w:szCs w:val="24"/>
              </w:rPr>
            </w:pPr>
          </w:p>
          <w:p w:rsidR="00571F09" w:rsidRDefault="00571F09" w:rsidP="00102068">
            <w:pPr>
              <w:jc w:val="center"/>
              <w:rPr>
                <w:rFonts w:ascii="Times New Roman" w:hAnsi="Times New Roman" w:cs="Times New Roman"/>
                <w:b/>
                <w:sz w:val="24"/>
                <w:szCs w:val="24"/>
              </w:rPr>
            </w:pPr>
          </w:p>
          <w:p w:rsidR="00571F09" w:rsidRDefault="00571F09" w:rsidP="00102068">
            <w:pPr>
              <w:jc w:val="center"/>
              <w:rPr>
                <w:rFonts w:ascii="Times New Roman" w:hAnsi="Times New Roman" w:cs="Times New Roman"/>
                <w:b/>
                <w:sz w:val="24"/>
                <w:szCs w:val="24"/>
              </w:rPr>
            </w:pPr>
          </w:p>
          <w:p w:rsidR="00571F09" w:rsidRDefault="00571F09" w:rsidP="00102068">
            <w:pPr>
              <w:jc w:val="center"/>
              <w:rPr>
                <w:rFonts w:ascii="Times New Roman" w:hAnsi="Times New Roman" w:cs="Times New Roman"/>
                <w:b/>
                <w:sz w:val="24"/>
                <w:szCs w:val="24"/>
              </w:rPr>
            </w:pPr>
          </w:p>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Ekonomikas ministrija</w:t>
            </w:r>
          </w:p>
        </w:tc>
        <w:tc>
          <w:tcPr>
            <w:tcW w:w="2586" w:type="dxa"/>
          </w:tcPr>
          <w:p w:rsidR="002E69B8" w:rsidRPr="000520A5"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Izvērtējama iespēja </w:t>
            </w:r>
            <w:r w:rsidRPr="000520A5">
              <w:rPr>
                <w:rFonts w:ascii="Times New Roman" w:hAnsi="Times New Roman" w:cs="Times New Roman"/>
                <w:sz w:val="24"/>
                <w:szCs w:val="24"/>
              </w:rPr>
              <w:t>ieviest vienotu regulējumu</w:t>
            </w:r>
            <w:r w:rsidR="000A7CF1">
              <w:rPr>
                <w:rFonts w:ascii="Times New Roman" w:hAnsi="Times New Roman" w:cs="Times New Roman"/>
                <w:sz w:val="24"/>
                <w:szCs w:val="24"/>
              </w:rPr>
              <w:t xml:space="preserve"> attiecībā uz nosacījumiem atļaujas apturēšanai, pušu tiesībām un pienākumiem, vienlaikus pašvaldībai atstājot pilnvarojumu noteikt procesuālo kārtību un specifiskus nosacījumus</w:t>
            </w:r>
            <w:r w:rsidRPr="000520A5">
              <w:rPr>
                <w:rFonts w:ascii="Times New Roman" w:hAnsi="Times New Roman" w:cs="Times New Roman"/>
                <w:sz w:val="24"/>
                <w:szCs w:val="24"/>
              </w:rPr>
              <w:t>.</w:t>
            </w:r>
          </w:p>
          <w:p w:rsidR="002E69B8" w:rsidRPr="000520A5" w:rsidRDefault="002E69B8" w:rsidP="002E69B8">
            <w:pPr>
              <w:jc w:val="both"/>
              <w:rPr>
                <w:rFonts w:ascii="Times New Roman" w:hAnsi="Times New Roman" w:cs="Times New Roman"/>
                <w:sz w:val="24"/>
                <w:szCs w:val="24"/>
              </w:rPr>
            </w:pP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2E69B8" w:rsidP="00102068">
            <w:pPr>
              <w:rPr>
                <w:rFonts w:ascii="Times New Roman" w:hAnsi="Times New Roman" w:cs="Times New Roman"/>
                <w:b/>
                <w:sz w:val="24"/>
                <w:szCs w:val="24"/>
              </w:rPr>
            </w:pPr>
            <w:r w:rsidRPr="005A047F">
              <w:rPr>
                <w:rFonts w:ascii="Times New Roman" w:hAnsi="Times New Roman" w:cs="Times New Roman"/>
                <w:b/>
                <w:sz w:val="24"/>
                <w:szCs w:val="24"/>
              </w:rPr>
              <w:t xml:space="preserve">Par alkoholisko dzērienu </w:t>
            </w:r>
            <w:r w:rsidR="00E17410">
              <w:rPr>
                <w:rFonts w:ascii="Times New Roman" w:hAnsi="Times New Roman" w:cs="Times New Roman"/>
                <w:b/>
                <w:sz w:val="24"/>
                <w:szCs w:val="24"/>
              </w:rPr>
              <w:t xml:space="preserve">ražošanu un </w:t>
            </w:r>
            <w:r w:rsidRPr="005A047F">
              <w:rPr>
                <w:rFonts w:ascii="Times New Roman" w:hAnsi="Times New Roman" w:cs="Times New Roman"/>
                <w:b/>
                <w:sz w:val="24"/>
                <w:szCs w:val="24"/>
              </w:rPr>
              <w:t>mazumtirdzniecīb</w:t>
            </w:r>
            <w:r w:rsidR="00A7383E">
              <w:rPr>
                <w:rFonts w:ascii="Times New Roman" w:hAnsi="Times New Roman" w:cs="Times New Roman"/>
                <w:b/>
                <w:sz w:val="24"/>
                <w:szCs w:val="24"/>
              </w:rPr>
              <w:t>u</w:t>
            </w:r>
          </w:p>
        </w:tc>
        <w:tc>
          <w:tcPr>
            <w:tcW w:w="6662" w:type="dxa"/>
          </w:tcPr>
          <w:p w:rsidR="002E69B8" w:rsidRDefault="002E69B8" w:rsidP="002E69B8">
            <w:pPr>
              <w:jc w:val="both"/>
              <w:rPr>
                <w:rFonts w:ascii="Times New Roman" w:hAnsi="Times New Roman" w:cs="Times New Roman"/>
                <w:i/>
                <w:sz w:val="24"/>
                <w:szCs w:val="24"/>
              </w:rPr>
            </w:pPr>
            <w:r w:rsidRPr="00A44479">
              <w:rPr>
                <w:rFonts w:ascii="Times New Roman" w:hAnsi="Times New Roman" w:cs="Times New Roman"/>
                <w:sz w:val="24"/>
                <w:szCs w:val="24"/>
              </w:rPr>
              <w:t xml:space="preserve">Likuma “Par pašvaldībām” 43.panta </w:t>
            </w:r>
            <w:r>
              <w:rPr>
                <w:rFonts w:ascii="Times New Roman" w:hAnsi="Times New Roman" w:cs="Times New Roman"/>
                <w:sz w:val="24"/>
                <w:szCs w:val="24"/>
              </w:rPr>
              <w:t xml:space="preserve">pirmās </w:t>
            </w:r>
            <w:r w:rsidRPr="00A44479">
              <w:rPr>
                <w:rFonts w:ascii="Times New Roman" w:hAnsi="Times New Roman" w:cs="Times New Roman"/>
                <w:sz w:val="24"/>
                <w:szCs w:val="24"/>
              </w:rPr>
              <w:t xml:space="preserve">daļas </w:t>
            </w:r>
            <w:r>
              <w:rPr>
                <w:rFonts w:ascii="Times New Roman" w:hAnsi="Times New Roman" w:cs="Times New Roman"/>
                <w:sz w:val="24"/>
                <w:szCs w:val="24"/>
              </w:rPr>
              <w:t>3</w:t>
            </w:r>
            <w:r w:rsidRPr="00A44479">
              <w:rPr>
                <w:rFonts w:ascii="Times New Roman" w:hAnsi="Times New Roman" w:cs="Times New Roman"/>
                <w:sz w:val="24"/>
                <w:szCs w:val="24"/>
              </w:rPr>
              <w:t>.p</w:t>
            </w:r>
            <w:r>
              <w:rPr>
                <w:rFonts w:ascii="Times New Roman" w:hAnsi="Times New Roman" w:cs="Times New Roman"/>
                <w:sz w:val="24"/>
                <w:szCs w:val="24"/>
              </w:rPr>
              <w:t xml:space="preserve">unkts </w:t>
            </w:r>
            <w:r w:rsidRPr="00937A03">
              <w:rPr>
                <w:rFonts w:ascii="Times New Roman" w:hAnsi="Times New Roman" w:cs="Times New Roman"/>
                <w:i/>
                <w:sz w:val="24"/>
                <w:szCs w:val="24"/>
              </w:rPr>
              <w:t>(dome ir tiesīga izdot saistošus noteikumus, paredzot administratīvo atbildību par to pārkāpšanu,</w:t>
            </w:r>
            <w:r>
              <w:rPr>
                <w:rFonts w:ascii="Times New Roman" w:hAnsi="Times New Roman" w:cs="Times New Roman"/>
                <w:i/>
                <w:sz w:val="24"/>
                <w:szCs w:val="24"/>
              </w:rPr>
              <w:t xml:space="preserve"> </w:t>
            </w:r>
            <w:r w:rsidRPr="003B3B33">
              <w:rPr>
                <w:rFonts w:ascii="Times New Roman" w:hAnsi="Times New Roman" w:cs="Times New Roman"/>
                <w:i/>
                <w:sz w:val="24"/>
                <w:szCs w:val="24"/>
              </w:rPr>
              <w:t>par tirdzniecību publiskajās vietās, kā arī par alkoholisko dzērienu mazumtirdzniecības</w:t>
            </w:r>
            <w:r>
              <w:rPr>
                <w:rFonts w:ascii="Times New Roman" w:hAnsi="Times New Roman" w:cs="Times New Roman"/>
                <w:i/>
                <w:sz w:val="24"/>
                <w:szCs w:val="24"/>
              </w:rPr>
              <w:t xml:space="preserve"> laika un vietas ierobežojumiem).</w:t>
            </w:r>
          </w:p>
          <w:p w:rsidR="002E69B8" w:rsidRDefault="002E69B8" w:rsidP="002E69B8">
            <w:pPr>
              <w:jc w:val="both"/>
              <w:rPr>
                <w:rFonts w:ascii="Times New Roman" w:hAnsi="Times New Roman" w:cs="Times New Roman"/>
                <w:b/>
                <w:sz w:val="24"/>
                <w:szCs w:val="24"/>
              </w:rPr>
            </w:pPr>
          </w:p>
          <w:p w:rsidR="0047783F" w:rsidRDefault="002E69B8">
            <w:pPr>
              <w:jc w:val="both"/>
              <w:rPr>
                <w:rFonts w:ascii="Times New Roman" w:hAnsi="Times New Roman" w:cs="Times New Roman"/>
                <w:sz w:val="24"/>
                <w:szCs w:val="24"/>
              </w:rPr>
            </w:pPr>
            <w:r w:rsidRPr="00D1384B">
              <w:rPr>
                <w:rFonts w:ascii="Times New Roman" w:hAnsi="Times New Roman" w:cs="Times New Roman"/>
                <w:sz w:val="24"/>
                <w:szCs w:val="24"/>
              </w:rPr>
              <w:t>Alkoholisko dzērienu aprites likuma 8.pant</w:t>
            </w:r>
            <w:r w:rsidR="0047783F">
              <w:rPr>
                <w:rFonts w:ascii="Times New Roman" w:hAnsi="Times New Roman" w:cs="Times New Roman"/>
                <w:sz w:val="24"/>
                <w:szCs w:val="24"/>
              </w:rPr>
              <w:t>a pirmā daļa</w:t>
            </w:r>
            <w:r>
              <w:rPr>
                <w:rFonts w:ascii="Times New Roman" w:hAnsi="Times New Roman" w:cs="Times New Roman"/>
                <w:b/>
                <w:sz w:val="24"/>
                <w:szCs w:val="24"/>
              </w:rPr>
              <w:t xml:space="preserve"> </w:t>
            </w:r>
            <w:r w:rsidRPr="00D1384B">
              <w:rPr>
                <w:rFonts w:ascii="Times New Roman" w:hAnsi="Times New Roman" w:cs="Times New Roman"/>
                <w:i/>
                <w:sz w:val="24"/>
                <w:szCs w:val="24"/>
              </w:rPr>
              <w:t>(</w:t>
            </w:r>
            <w:r w:rsidR="009B0103">
              <w:rPr>
                <w:rFonts w:ascii="Times New Roman" w:hAnsi="Times New Roman" w:cs="Times New Roman"/>
                <w:i/>
                <w:sz w:val="24"/>
                <w:szCs w:val="24"/>
              </w:rPr>
              <w:t>i</w:t>
            </w:r>
            <w:r w:rsidRPr="00D1384B">
              <w:rPr>
                <w:rFonts w:ascii="Times New Roman" w:hAnsi="Times New Roman" w:cs="Times New Roman"/>
                <w:i/>
                <w:sz w:val="24"/>
                <w:szCs w:val="24"/>
              </w:rPr>
              <w:t>evērojot šā likuma un citu normatīvo aktu prasības, vietējās pašvaldības nosaka alkoholisko dzērienu mazumtirdzniecības īpašu kārtību izbraukuma tirdzniecībā sabiedrisko pasākumu norises vietās</w:t>
            </w:r>
            <w:r w:rsidR="0047783F">
              <w:rPr>
                <w:rFonts w:ascii="Times New Roman" w:hAnsi="Times New Roman" w:cs="Times New Roman"/>
                <w:i/>
                <w:sz w:val="24"/>
                <w:szCs w:val="24"/>
              </w:rPr>
              <w:t>)</w:t>
            </w:r>
            <w:r w:rsidR="0047783F">
              <w:rPr>
                <w:rFonts w:ascii="Times New Roman" w:hAnsi="Times New Roman" w:cs="Times New Roman"/>
                <w:sz w:val="24"/>
                <w:szCs w:val="24"/>
              </w:rPr>
              <w:t>,</w:t>
            </w:r>
          </w:p>
          <w:p w:rsidR="0047783F" w:rsidRDefault="0047783F">
            <w:pPr>
              <w:jc w:val="both"/>
              <w:rPr>
                <w:rFonts w:ascii="Times New Roman" w:hAnsi="Times New Roman" w:cs="Times New Roman"/>
                <w:sz w:val="24"/>
                <w:szCs w:val="24"/>
              </w:rPr>
            </w:pPr>
            <w:r>
              <w:rPr>
                <w:rFonts w:ascii="Times New Roman" w:hAnsi="Times New Roman" w:cs="Times New Roman"/>
                <w:sz w:val="24"/>
                <w:szCs w:val="24"/>
              </w:rPr>
              <w:t>8.panta otrā daļa</w:t>
            </w:r>
            <w:r w:rsidR="009B0103">
              <w:rPr>
                <w:rFonts w:ascii="Times New Roman" w:hAnsi="Times New Roman" w:cs="Times New Roman"/>
                <w:i/>
                <w:sz w:val="24"/>
                <w:szCs w:val="24"/>
              </w:rPr>
              <w:t xml:space="preserve"> </w:t>
            </w:r>
            <w:r>
              <w:rPr>
                <w:rFonts w:ascii="Times New Roman" w:hAnsi="Times New Roman" w:cs="Times New Roman"/>
                <w:i/>
                <w:sz w:val="24"/>
                <w:szCs w:val="24"/>
              </w:rPr>
              <w:t>(</w:t>
            </w:r>
            <w:r w:rsidR="009B0103">
              <w:rPr>
                <w:rFonts w:ascii="Times New Roman" w:hAnsi="Times New Roman" w:cs="Times New Roman"/>
                <w:i/>
                <w:sz w:val="24"/>
                <w:szCs w:val="24"/>
              </w:rPr>
              <w:t>i</w:t>
            </w:r>
            <w:r w:rsidR="002E69B8" w:rsidRPr="00D1384B">
              <w:rPr>
                <w:rFonts w:ascii="Times New Roman" w:hAnsi="Times New Roman" w:cs="Times New Roman"/>
                <w:i/>
                <w:sz w:val="24"/>
                <w:szCs w:val="24"/>
              </w:rPr>
              <w:t xml:space="preserve">evērojot šā likuma un citu normatīvo aktu prasības, vietējā pašvaldība izdod saistošos noteikumus, kuros nosaka kārtību, kādā mazā alkoholisko dzērienu </w:t>
            </w:r>
            <w:r w:rsidR="002E69B8" w:rsidRPr="009B0103">
              <w:rPr>
                <w:rFonts w:ascii="Times New Roman" w:hAnsi="Times New Roman" w:cs="Times New Roman"/>
                <w:i/>
                <w:sz w:val="24"/>
                <w:szCs w:val="24"/>
              </w:rPr>
              <w:t>darītava ir tiesīga saņemt šā likuma 3.panta 1.</w:t>
            </w:r>
            <w:r w:rsidR="002E69B8" w:rsidRPr="009B0103">
              <w:rPr>
                <w:rFonts w:ascii="Times New Roman" w:hAnsi="Times New Roman" w:cs="Times New Roman"/>
                <w:i/>
                <w:sz w:val="24"/>
                <w:szCs w:val="24"/>
                <w:vertAlign w:val="superscript"/>
              </w:rPr>
              <w:t>3</w:t>
            </w:r>
            <w:r w:rsidR="002E69B8" w:rsidRPr="009B0103">
              <w:rPr>
                <w:rFonts w:ascii="Times New Roman" w:hAnsi="Times New Roman" w:cs="Times New Roman"/>
                <w:i/>
                <w:sz w:val="24"/>
                <w:szCs w:val="24"/>
              </w:rPr>
              <w:t xml:space="preserve"> daļā minēto atļauju</w:t>
            </w:r>
            <w:r w:rsidR="009B0103" w:rsidRPr="009B0103">
              <w:rPr>
                <w:rFonts w:ascii="Times New Roman" w:hAnsi="Times New Roman" w:cs="Times New Roman"/>
                <w:i/>
                <w:sz w:val="24"/>
                <w:szCs w:val="24"/>
              </w:rPr>
              <w:t xml:space="preserve"> (</w:t>
            </w:r>
            <w:r w:rsidR="009B0103" w:rsidRPr="00102068">
              <w:rPr>
                <w:rFonts w:ascii="Times New Roman" w:hAnsi="Times New Roman" w:cs="Times New Roman"/>
                <w:i/>
                <w:sz w:val="24"/>
                <w:szCs w:val="24"/>
              </w:rPr>
              <w:t>atļauju vīna, raudzēto dzērienu, starpproduktu vai pārējo alkoholisko dzērienu ražošanai attiecīgās pašvaldības teritorijā</w:t>
            </w:r>
            <w:r w:rsidR="009B0103" w:rsidRPr="009B0103">
              <w:rPr>
                <w:rFonts w:ascii="Times New Roman" w:hAnsi="Times New Roman" w:cs="Times New Roman"/>
                <w:i/>
                <w:sz w:val="24"/>
                <w:szCs w:val="24"/>
              </w:rPr>
              <w:t>)</w:t>
            </w:r>
            <w:r>
              <w:rPr>
                <w:rFonts w:ascii="Times New Roman" w:hAnsi="Times New Roman" w:cs="Times New Roman"/>
                <w:sz w:val="24"/>
                <w:szCs w:val="24"/>
              </w:rPr>
              <w:t>,</w:t>
            </w:r>
          </w:p>
          <w:p w:rsidR="0047783F" w:rsidRDefault="0047783F">
            <w:pPr>
              <w:jc w:val="both"/>
              <w:rPr>
                <w:rFonts w:ascii="Times New Roman" w:hAnsi="Times New Roman" w:cs="Times New Roman"/>
                <w:sz w:val="24"/>
                <w:szCs w:val="24"/>
              </w:rPr>
            </w:pPr>
            <w:r>
              <w:rPr>
                <w:rFonts w:ascii="Times New Roman" w:hAnsi="Times New Roman" w:cs="Times New Roman"/>
                <w:sz w:val="24"/>
                <w:szCs w:val="24"/>
              </w:rPr>
              <w:t xml:space="preserve">8.panta trešā daļa </w:t>
            </w:r>
            <w:r>
              <w:rPr>
                <w:rFonts w:ascii="Times New Roman" w:hAnsi="Times New Roman" w:cs="Times New Roman"/>
                <w:i/>
                <w:sz w:val="24"/>
                <w:szCs w:val="24"/>
              </w:rPr>
              <w:t>(</w:t>
            </w:r>
            <w:r w:rsidR="009B0103" w:rsidRPr="009B0103">
              <w:rPr>
                <w:rFonts w:ascii="Times New Roman" w:hAnsi="Times New Roman" w:cs="Times New Roman"/>
                <w:i/>
                <w:sz w:val="24"/>
                <w:szCs w:val="24"/>
              </w:rPr>
              <w:t>j</w:t>
            </w:r>
            <w:r w:rsidR="002E69B8" w:rsidRPr="009B0103">
              <w:rPr>
                <w:rFonts w:ascii="Times New Roman" w:hAnsi="Times New Roman" w:cs="Times New Roman"/>
                <w:i/>
                <w:sz w:val="24"/>
                <w:szCs w:val="24"/>
              </w:rPr>
              <w:t xml:space="preserve">a vietējā pašvaldība atļauj alkoholisko dzērienu mazumtirdzniecību </w:t>
            </w:r>
            <w:r w:rsidR="002E69B8" w:rsidRPr="00D1384B">
              <w:rPr>
                <w:rFonts w:ascii="Times New Roman" w:hAnsi="Times New Roman" w:cs="Times New Roman"/>
                <w:i/>
                <w:sz w:val="24"/>
                <w:szCs w:val="24"/>
              </w:rPr>
              <w:t>novietnēs, tā, ievērojot šā likuma un citu normatīvo aktu prasības, izdod saistošos noteikumus par:</w:t>
            </w:r>
            <w:r w:rsidR="009B0103">
              <w:rPr>
                <w:rFonts w:ascii="Times New Roman" w:hAnsi="Times New Roman" w:cs="Times New Roman"/>
                <w:i/>
                <w:sz w:val="24"/>
                <w:szCs w:val="24"/>
              </w:rPr>
              <w:t xml:space="preserve"> - </w:t>
            </w:r>
            <w:r w:rsidR="002E69B8" w:rsidRPr="00D1384B">
              <w:rPr>
                <w:rFonts w:ascii="Times New Roman" w:hAnsi="Times New Roman" w:cs="Times New Roman"/>
                <w:i/>
                <w:sz w:val="24"/>
                <w:szCs w:val="24"/>
              </w:rPr>
              <w:t>laika periodu kalendārajā gadā, uz kādu atļauta alkoholisko dzērienu mazumtirdzniecība novietnēs;</w:t>
            </w:r>
            <w:r w:rsidR="009B0103">
              <w:rPr>
                <w:rFonts w:ascii="Times New Roman" w:hAnsi="Times New Roman" w:cs="Times New Roman"/>
                <w:i/>
                <w:sz w:val="24"/>
                <w:szCs w:val="24"/>
              </w:rPr>
              <w:t xml:space="preserve"> - </w:t>
            </w:r>
            <w:r w:rsidR="002E69B8" w:rsidRPr="00D1384B">
              <w:rPr>
                <w:rFonts w:ascii="Times New Roman" w:hAnsi="Times New Roman" w:cs="Times New Roman"/>
                <w:i/>
                <w:sz w:val="24"/>
                <w:szCs w:val="24"/>
              </w:rPr>
              <w:t>kārtību, kādā saskaņojama alkoholisko dzērienu mazumtirdzniecības novietnes vieta</w:t>
            </w:r>
            <w:r>
              <w:rPr>
                <w:rFonts w:ascii="Times New Roman" w:hAnsi="Times New Roman" w:cs="Times New Roman"/>
                <w:i/>
                <w:sz w:val="24"/>
                <w:szCs w:val="24"/>
              </w:rPr>
              <w:t>(</w:t>
            </w:r>
            <w:r>
              <w:rPr>
                <w:rFonts w:ascii="Times New Roman" w:hAnsi="Times New Roman" w:cs="Times New Roman"/>
                <w:sz w:val="24"/>
                <w:szCs w:val="24"/>
              </w:rPr>
              <w:t>,</w:t>
            </w:r>
          </w:p>
          <w:p w:rsidR="002E69B8" w:rsidRPr="009B0103" w:rsidRDefault="0047783F">
            <w:pPr>
              <w:jc w:val="both"/>
              <w:rPr>
                <w:rFonts w:ascii="Times New Roman" w:hAnsi="Times New Roman" w:cs="Times New Roman"/>
                <w:sz w:val="24"/>
                <w:szCs w:val="24"/>
              </w:rPr>
            </w:pPr>
            <w:r>
              <w:rPr>
                <w:rFonts w:ascii="Times New Roman" w:hAnsi="Times New Roman" w:cs="Times New Roman"/>
                <w:sz w:val="24"/>
                <w:szCs w:val="24"/>
              </w:rPr>
              <w:t>8.panta ceturtā daļa</w:t>
            </w:r>
            <w:r w:rsidR="009B0103">
              <w:rPr>
                <w:rFonts w:ascii="Times New Roman" w:hAnsi="Times New Roman" w:cs="Times New Roman"/>
                <w:i/>
                <w:sz w:val="24"/>
                <w:szCs w:val="24"/>
              </w:rPr>
              <w:t xml:space="preserve"> </w:t>
            </w:r>
            <w:r>
              <w:rPr>
                <w:rFonts w:ascii="Times New Roman" w:hAnsi="Times New Roman" w:cs="Times New Roman"/>
                <w:i/>
                <w:sz w:val="24"/>
                <w:szCs w:val="24"/>
              </w:rPr>
              <w:t>(</w:t>
            </w:r>
            <w:r w:rsidR="009B0103">
              <w:rPr>
                <w:rFonts w:ascii="Times New Roman" w:hAnsi="Times New Roman" w:cs="Times New Roman"/>
                <w:i/>
                <w:sz w:val="24"/>
                <w:szCs w:val="24"/>
              </w:rPr>
              <w:t>v</w:t>
            </w:r>
            <w:r w:rsidR="002E69B8" w:rsidRPr="00D1384B">
              <w:rPr>
                <w:rFonts w:ascii="Times New Roman" w:hAnsi="Times New Roman" w:cs="Times New Roman"/>
                <w:i/>
                <w:sz w:val="24"/>
                <w:szCs w:val="24"/>
              </w:rPr>
              <w:t>ietējai pašvaldībai savos saistošajos noteikumos ir tiesības paredzēt maksimāli pieļaujamo absolūtā spirta daudzumu alkoholiskajos dzērienos, kuru mazumtirdzniecība atļauta novietnēs</w:t>
            </w:r>
            <w:r w:rsidR="002E69B8" w:rsidRPr="00BF6977">
              <w:rPr>
                <w:rFonts w:ascii="Times New Roman" w:hAnsi="Times New Roman" w:cs="Times New Roman"/>
                <w:i/>
                <w:sz w:val="24"/>
                <w:szCs w:val="24"/>
                <w:shd w:val="clear" w:color="auto" w:fill="FFFFFF"/>
              </w:rPr>
              <w:t>)</w:t>
            </w:r>
            <w:r w:rsidR="009B0103">
              <w:rPr>
                <w:rFonts w:ascii="Times New Roman" w:hAnsi="Times New Roman" w:cs="Times New Roman"/>
                <w:sz w:val="24"/>
                <w:szCs w:val="24"/>
                <w:shd w:val="clear" w:color="auto" w:fill="FFFFFF"/>
              </w:rPr>
              <w:t>.</w:t>
            </w:r>
          </w:p>
        </w:tc>
        <w:tc>
          <w:tcPr>
            <w:tcW w:w="1921" w:type="dxa"/>
          </w:tcPr>
          <w:p w:rsidR="00A7383E" w:rsidRDefault="00A7383E" w:rsidP="00102068">
            <w:pPr>
              <w:jc w:val="center"/>
              <w:rPr>
                <w:rFonts w:ascii="Times New Roman" w:hAnsi="Times New Roman" w:cs="Times New Roman"/>
                <w:b/>
                <w:sz w:val="24"/>
                <w:szCs w:val="24"/>
              </w:rPr>
            </w:pPr>
            <w:r>
              <w:rPr>
                <w:rFonts w:ascii="Times New Roman" w:hAnsi="Times New Roman" w:cs="Times New Roman"/>
                <w:b/>
                <w:sz w:val="24"/>
                <w:szCs w:val="24"/>
              </w:rPr>
              <w:t>VARAM</w:t>
            </w:r>
          </w:p>
          <w:p w:rsidR="00A7383E" w:rsidRDefault="00A7383E" w:rsidP="00102068">
            <w:pPr>
              <w:jc w:val="center"/>
              <w:rPr>
                <w:rFonts w:ascii="Times New Roman" w:hAnsi="Times New Roman" w:cs="Times New Roman"/>
                <w:b/>
                <w:sz w:val="24"/>
                <w:szCs w:val="24"/>
              </w:rPr>
            </w:pPr>
          </w:p>
          <w:p w:rsidR="00A7383E" w:rsidRDefault="00A7383E" w:rsidP="00102068">
            <w:pPr>
              <w:jc w:val="center"/>
              <w:rPr>
                <w:rFonts w:ascii="Times New Roman" w:hAnsi="Times New Roman" w:cs="Times New Roman"/>
                <w:b/>
                <w:sz w:val="24"/>
                <w:szCs w:val="24"/>
              </w:rPr>
            </w:pPr>
          </w:p>
          <w:p w:rsidR="00A7383E" w:rsidRDefault="00A7383E" w:rsidP="00102068">
            <w:pPr>
              <w:jc w:val="center"/>
              <w:rPr>
                <w:rFonts w:ascii="Times New Roman" w:hAnsi="Times New Roman" w:cs="Times New Roman"/>
                <w:b/>
                <w:sz w:val="24"/>
                <w:szCs w:val="24"/>
              </w:rPr>
            </w:pPr>
          </w:p>
          <w:p w:rsidR="00A7383E" w:rsidRDefault="00A7383E" w:rsidP="00102068">
            <w:pPr>
              <w:jc w:val="center"/>
              <w:rPr>
                <w:rFonts w:ascii="Times New Roman" w:hAnsi="Times New Roman" w:cs="Times New Roman"/>
                <w:b/>
                <w:sz w:val="24"/>
                <w:szCs w:val="24"/>
              </w:rPr>
            </w:pPr>
          </w:p>
          <w:p w:rsidR="00A7383E" w:rsidRDefault="00A7383E" w:rsidP="00102068">
            <w:pPr>
              <w:jc w:val="center"/>
              <w:rPr>
                <w:rFonts w:ascii="Times New Roman" w:hAnsi="Times New Roman" w:cs="Times New Roman"/>
                <w:b/>
                <w:sz w:val="24"/>
                <w:szCs w:val="24"/>
              </w:rPr>
            </w:pPr>
          </w:p>
          <w:p w:rsidR="002E69B8" w:rsidRPr="00327607" w:rsidRDefault="003F3C0E" w:rsidP="00102068">
            <w:pPr>
              <w:jc w:val="center"/>
              <w:rPr>
                <w:rFonts w:ascii="Times New Roman" w:hAnsi="Times New Roman" w:cs="Times New Roman"/>
                <w:b/>
                <w:sz w:val="24"/>
                <w:szCs w:val="24"/>
              </w:rPr>
            </w:pPr>
            <w:r>
              <w:rPr>
                <w:rFonts w:ascii="Times New Roman" w:hAnsi="Times New Roman" w:cs="Times New Roman"/>
                <w:b/>
                <w:sz w:val="24"/>
                <w:szCs w:val="24"/>
              </w:rPr>
              <w:t>Finanšu</w:t>
            </w:r>
            <w:r w:rsidRPr="00327607">
              <w:rPr>
                <w:rFonts w:ascii="Times New Roman" w:hAnsi="Times New Roman" w:cs="Times New Roman"/>
                <w:b/>
                <w:sz w:val="24"/>
                <w:szCs w:val="24"/>
              </w:rPr>
              <w:t xml:space="preserve"> </w:t>
            </w:r>
            <w:r w:rsidR="002E69B8" w:rsidRPr="00327607">
              <w:rPr>
                <w:rFonts w:ascii="Times New Roman" w:hAnsi="Times New Roman" w:cs="Times New Roman"/>
                <w:b/>
                <w:sz w:val="24"/>
                <w:szCs w:val="24"/>
              </w:rPr>
              <w:t>ministrija</w:t>
            </w:r>
          </w:p>
        </w:tc>
        <w:tc>
          <w:tcPr>
            <w:tcW w:w="2586" w:type="dxa"/>
          </w:tcPr>
          <w:p w:rsidR="002E69B8" w:rsidRPr="000520A5"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Izvērtējama iespēja </w:t>
            </w:r>
            <w:r w:rsidRPr="000520A5">
              <w:rPr>
                <w:rFonts w:ascii="Times New Roman" w:hAnsi="Times New Roman" w:cs="Times New Roman"/>
                <w:sz w:val="24"/>
                <w:szCs w:val="24"/>
              </w:rPr>
              <w:t>ieviest vienotu regulējumu.</w:t>
            </w:r>
          </w:p>
          <w:p w:rsidR="002E69B8" w:rsidRPr="000520A5" w:rsidRDefault="002E69B8" w:rsidP="002E69B8">
            <w:pPr>
              <w:jc w:val="both"/>
              <w:rPr>
                <w:rFonts w:ascii="Times New Roman" w:hAnsi="Times New Roman" w:cs="Times New Roman"/>
                <w:sz w:val="24"/>
                <w:szCs w:val="24"/>
              </w:rPr>
            </w:pP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2E69B8" w:rsidP="00102068">
            <w:pPr>
              <w:rPr>
                <w:rFonts w:ascii="Times New Roman" w:hAnsi="Times New Roman" w:cs="Times New Roman"/>
                <w:b/>
                <w:sz w:val="24"/>
                <w:szCs w:val="24"/>
              </w:rPr>
            </w:pPr>
            <w:r w:rsidRPr="005A047F">
              <w:rPr>
                <w:rFonts w:ascii="Times New Roman" w:hAnsi="Times New Roman" w:cs="Times New Roman"/>
                <w:b/>
                <w:sz w:val="24"/>
                <w:szCs w:val="24"/>
              </w:rPr>
              <w:t>Par pašvaldības zemes nomu</w:t>
            </w:r>
          </w:p>
        </w:tc>
        <w:tc>
          <w:tcPr>
            <w:tcW w:w="6662" w:type="dxa"/>
          </w:tcPr>
          <w:p w:rsidR="00230B7B" w:rsidRPr="00230B7B" w:rsidRDefault="002E69B8">
            <w:pPr>
              <w:jc w:val="both"/>
              <w:rPr>
                <w:rFonts w:ascii="Times New Roman" w:hAnsi="Times New Roman" w:cs="Times New Roman"/>
                <w:sz w:val="24"/>
                <w:szCs w:val="24"/>
              </w:rPr>
            </w:pPr>
            <w:r w:rsidRPr="00226ABF">
              <w:rPr>
                <w:rFonts w:ascii="Times New Roman" w:hAnsi="Times New Roman" w:cs="Times New Roman"/>
                <w:sz w:val="24"/>
                <w:szCs w:val="24"/>
              </w:rPr>
              <w:t xml:space="preserve">Ministru kabineta </w:t>
            </w:r>
            <w:r>
              <w:rPr>
                <w:rFonts w:ascii="Times New Roman" w:hAnsi="Times New Roman" w:cs="Times New Roman"/>
                <w:sz w:val="24"/>
                <w:szCs w:val="24"/>
              </w:rPr>
              <w:t>2018.gada 19.jūnija</w:t>
            </w:r>
            <w:r w:rsidRPr="00226ABF">
              <w:rPr>
                <w:rFonts w:ascii="Times New Roman" w:hAnsi="Times New Roman" w:cs="Times New Roman"/>
                <w:sz w:val="24"/>
                <w:szCs w:val="24"/>
              </w:rPr>
              <w:t xml:space="preserve"> </w:t>
            </w:r>
            <w:r>
              <w:rPr>
                <w:rFonts w:ascii="Times New Roman" w:hAnsi="Times New Roman" w:cs="Times New Roman"/>
                <w:sz w:val="24"/>
                <w:szCs w:val="24"/>
              </w:rPr>
              <w:t>noteikumu Nr.350 “</w:t>
            </w:r>
            <w:r w:rsidRPr="00226ABF">
              <w:rPr>
                <w:rFonts w:ascii="Times New Roman" w:hAnsi="Times New Roman" w:cs="Times New Roman"/>
                <w:sz w:val="24"/>
                <w:szCs w:val="24"/>
              </w:rPr>
              <w:t xml:space="preserve">Publiskas personas zemes nomas un </w:t>
            </w:r>
            <w:r w:rsidRPr="0015693A">
              <w:rPr>
                <w:rFonts w:ascii="Times New Roman" w:hAnsi="Times New Roman" w:cs="Times New Roman"/>
                <w:sz w:val="24"/>
                <w:szCs w:val="24"/>
              </w:rPr>
              <w:t>apbūves tiesības noteikumi” 31.</w:t>
            </w:r>
            <w:r w:rsidR="00230B7B">
              <w:rPr>
                <w:rFonts w:ascii="Times New Roman" w:hAnsi="Times New Roman" w:cs="Times New Roman"/>
                <w:sz w:val="24"/>
                <w:szCs w:val="24"/>
              </w:rPr>
              <w:t xml:space="preserve">punkts </w:t>
            </w:r>
            <w:r w:rsidR="00230B7B" w:rsidRPr="002A7BF0">
              <w:rPr>
                <w:rFonts w:ascii="Times New Roman" w:hAnsi="Times New Roman" w:cs="Times New Roman"/>
                <w:i/>
                <w:sz w:val="24"/>
                <w:szCs w:val="24"/>
              </w:rPr>
              <w:t>(</w:t>
            </w:r>
            <w:r w:rsidR="00230B7B">
              <w:rPr>
                <w:rFonts w:ascii="Times New Roman" w:hAnsi="Times New Roman" w:cs="Times New Roman"/>
                <w:i/>
                <w:sz w:val="24"/>
                <w:szCs w:val="24"/>
              </w:rPr>
              <w:t>p</w:t>
            </w:r>
            <w:r w:rsidR="00230B7B" w:rsidRPr="002A7BF0">
              <w:rPr>
                <w:rFonts w:ascii="Times New Roman" w:hAnsi="Times New Roman" w:cs="Times New Roman"/>
                <w:i/>
                <w:sz w:val="24"/>
                <w:szCs w:val="24"/>
              </w:rPr>
              <w:t>ašvaldībai savos saistošajos noteikumos ir tiesības noteikt lielāku nomas maksu par pašvaldības neapbūvētajiem zemesgabaliem, nekā minēts šo noteikumu 30.1., 30.2. un 30.3. apakšpunktā</w:t>
            </w:r>
            <w:r w:rsidR="00230B7B">
              <w:rPr>
                <w:rFonts w:ascii="Times New Roman" w:hAnsi="Times New Roman" w:cs="Times New Roman"/>
                <w:i/>
                <w:sz w:val="24"/>
                <w:szCs w:val="24"/>
              </w:rPr>
              <w:t>)</w:t>
            </w:r>
            <w:r w:rsidR="00230B7B">
              <w:rPr>
                <w:rFonts w:ascii="Times New Roman" w:hAnsi="Times New Roman" w:cs="Times New Roman"/>
                <w:sz w:val="24"/>
                <w:szCs w:val="24"/>
              </w:rPr>
              <w:t>,</w:t>
            </w:r>
          </w:p>
          <w:p w:rsidR="002E69B8" w:rsidRPr="0049669F" w:rsidRDefault="00482D07">
            <w:pPr>
              <w:jc w:val="both"/>
              <w:rPr>
                <w:rFonts w:ascii="Times New Roman" w:hAnsi="Times New Roman" w:cs="Times New Roman"/>
                <w:sz w:val="24"/>
                <w:szCs w:val="24"/>
              </w:rPr>
            </w:pPr>
            <w:r>
              <w:rPr>
                <w:rFonts w:ascii="Times New Roman" w:hAnsi="Times New Roman" w:cs="Times New Roman"/>
                <w:sz w:val="24"/>
                <w:szCs w:val="24"/>
              </w:rPr>
              <w:t>51.</w:t>
            </w:r>
            <w:r w:rsidR="002E69B8" w:rsidRPr="0015693A">
              <w:rPr>
                <w:rFonts w:ascii="Times New Roman" w:hAnsi="Times New Roman" w:cs="Times New Roman"/>
                <w:sz w:val="24"/>
                <w:szCs w:val="24"/>
              </w:rPr>
              <w:t>punkt</w:t>
            </w:r>
            <w:r w:rsidR="002E69B8">
              <w:rPr>
                <w:rFonts w:ascii="Times New Roman" w:hAnsi="Times New Roman" w:cs="Times New Roman"/>
                <w:sz w:val="24"/>
                <w:szCs w:val="24"/>
              </w:rPr>
              <w:t>s</w:t>
            </w:r>
            <w:r w:rsidR="00230B7B">
              <w:rPr>
                <w:rFonts w:ascii="Times New Roman" w:hAnsi="Times New Roman" w:cs="Times New Roman"/>
                <w:sz w:val="24"/>
                <w:szCs w:val="24"/>
              </w:rPr>
              <w:t xml:space="preserve"> </w:t>
            </w:r>
            <w:r w:rsidR="00230B7B">
              <w:rPr>
                <w:rFonts w:ascii="Times New Roman" w:hAnsi="Times New Roman" w:cs="Times New Roman"/>
                <w:i/>
                <w:sz w:val="24"/>
                <w:szCs w:val="24"/>
              </w:rPr>
              <w:t>(</w:t>
            </w:r>
            <w:r>
              <w:rPr>
                <w:rFonts w:ascii="Times New Roman" w:hAnsi="Times New Roman" w:cs="Times New Roman"/>
                <w:i/>
                <w:sz w:val="24"/>
                <w:szCs w:val="24"/>
              </w:rPr>
              <w:t>p</w:t>
            </w:r>
            <w:r w:rsidR="002E69B8" w:rsidRPr="0049669F">
              <w:rPr>
                <w:rFonts w:ascii="Times New Roman" w:hAnsi="Times New Roman" w:cs="Times New Roman"/>
                <w:i/>
                <w:sz w:val="24"/>
                <w:szCs w:val="24"/>
              </w:rPr>
              <w:t>ašvaldībai savos saistošajos noteikumos ir tiesības noteikt, kādi nosacījumi jāievēro papildus šo noteikumu 49. un 50. punktā minētajiem attiecībā uz pašvaldīb</w:t>
            </w:r>
            <w:r w:rsidR="002E69B8">
              <w:rPr>
                <w:rFonts w:ascii="Times New Roman" w:hAnsi="Times New Roman" w:cs="Times New Roman"/>
                <w:i/>
                <w:sz w:val="24"/>
                <w:szCs w:val="24"/>
              </w:rPr>
              <w:t>as neapbūvētajiem zemesgabaliem</w:t>
            </w:r>
            <w:r w:rsidR="002E69B8" w:rsidRPr="002A7BF0">
              <w:rPr>
                <w:rFonts w:ascii="Times New Roman" w:hAnsi="Times New Roman" w:cs="Times New Roman"/>
                <w:i/>
                <w:sz w:val="24"/>
                <w:szCs w:val="24"/>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Finanšu ministrija</w:t>
            </w:r>
          </w:p>
        </w:tc>
        <w:tc>
          <w:tcPr>
            <w:tcW w:w="2586" w:type="dxa"/>
          </w:tcPr>
          <w:p w:rsidR="002E69B8" w:rsidRPr="000520A5" w:rsidRDefault="00482D07">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2E69B8" w:rsidP="00102068">
            <w:pPr>
              <w:rPr>
                <w:rFonts w:ascii="Times New Roman" w:hAnsi="Times New Roman" w:cs="Times New Roman"/>
                <w:b/>
                <w:sz w:val="24"/>
                <w:szCs w:val="24"/>
              </w:rPr>
            </w:pPr>
            <w:r w:rsidRPr="005A047F">
              <w:rPr>
                <w:rFonts w:ascii="Times New Roman" w:hAnsi="Times New Roman" w:cs="Times New Roman"/>
                <w:b/>
                <w:sz w:val="24"/>
                <w:szCs w:val="24"/>
              </w:rPr>
              <w:t>Par sabiedrisko kārtību</w:t>
            </w:r>
            <w:r w:rsidR="00946E1C">
              <w:rPr>
                <w:rFonts w:ascii="Times New Roman" w:hAnsi="Times New Roman" w:cs="Times New Roman"/>
                <w:b/>
                <w:sz w:val="24"/>
                <w:szCs w:val="24"/>
              </w:rPr>
              <w:t xml:space="preserve"> publiskās vietās</w:t>
            </w:r>
          </w:p>
        </w:tc>
        <w:tc>
          <w:tcPr>
            <w:tcW w:w="6662" w:type="dxa"/>
          </w:tcPr>
          <w:p w:rsidR="002E69B8" w:rsidRPr="00230B7B" w:rsidRDefault="002E69B8" w:rsidP="002E69B8">
            <w:pPr>
              <w:jc w:val="both"/>
              <w:rPr>
                <w:rFonts w:ascii="Times New Roman" w:hAnsi="Times New Roman" w:cs="Times New Roman"/>
                <w:i/>
                <w:sz w:val="24"/>
                <w:szCs w:val="24"/>
              </w:rPr>
            </w:pPr>
            <w:r w:rsidRPr="00DA197A">
              <w:rPr>
                <w:rFonts w:ascii="Times New Roman" w:hAnsi="Times New Roman" w:cs="Times New Roman"/>
                <w:sz w:val="24"/>
                <w:szCs w:val="24"/>
              </w:rPr>
              <w:t>Likuma “Par pašvaldībām</w:t>
            </w:r>
            <w:r>
              <w:rPr>
                <w:rFonts w:ascii="Times New Roman" w:hAnsi="Times New Roman" w:cs="Times New Roman"/>
                <w:sz w:val="24"/>
                <w:szCs w:val="24"/>
              </w:rPr>
              <w:t xml:space="preserve">” 43.panta pirmā daļas 4.punkts </w:t>
            </w:r>
            <w:r w:rsidRPr="00217EB5">
              <w:rPr>
                <w:rFonts w:ascii="Times New Roman" w:hAnsi="Times New Roman" w:cs="Times New Roman"/>
                <w:i/>
                <w:sz w:val="24"/>
                <w:szCs w:val="24"/>
              </w:rPr>
              <w:t>(dome ir tiesīga izdot saistošus noteikumus, paredzot administratīvo atbildību par to pārkāpšanu,</w:t>
            </w:r>
            <w:r w:rsidRPr="00217EB5">
              <w:rPr>
                <w:i/>
              </w:rPr>
              <w:t xml:space="preserve"> </w:t>
            </w:r>
            <w:r w:rsidRPr="00217EB5">
              <w:rPr>
                <w:rFonts w:ascii="Times New Roman" w:hAnsi="Times New Roman" w:cs="Times New Roman"/>
                <w:i/>
                <w:sz w:val="24"/>
                <w:szCs w:val="24"/>
              </w:rPr>
              <w:t xml:space="preserve">par </w:t>
            </w:r>
            <w:r w:rsidRPr="00230B7B">
              <w:rPr>
                <w:rFonts w:ascii="Times New Roman" w:hAnsi="Times New Roman" w:cs="Times New Roman"/>
                <w:i/>
                <w:sz w:val="24"/>
                <w:szCs w:val="24"/>
              </w:rPr>
              <w:t>sabiedrisko kārtību).</w:t>
            </w:r>
          </w:p>
          <w:p w:rsidR="002E69B8" w:rsidRPr="00230B7B" w:rsidRDefault="002E69B8" w:rsidP="002E69B8">
            <w:pPr>
              <w:jc w:val="both"/>
              <w:rPr>
                <w:rFonts w:ascii="Times New Roman" w:hAnsi="Times New Roman" w:cs="Times New Roman"/>
                <w:i/>
                <w:sz w:val="24"/>
                <w:szCs w:val="24"/>
              </w:rPr>
            </w:pPr>
          </w:p>
          <w:p w:rsidR="002E69B8" w:rsidRPr="00102068" w:rsidRDefault="002E69B8" w:rsidP="002E69B8">
            <w:pPr>
              <w:jc w:val="both"/>
              <w:rPr>
                <w:rFonts w:ascii="Times New Roman" w:hAnsi="Times New Roman" w:cs="Times New Roman"/>
                <w:sz w:val="24"/>
                <w:szCs w:val="24"/>
                <w:shd w:val="clear" w:color="auto" w:fill="FFFFFF"/>
              </w:rPr>
            </w:pPr>
            <w:r w:rsidRPr="00102068">
              <w:rPr>
                <w:rFonts w:ascii="Times New Roman" w:hAnsi="Times New Roman" w:cs="Times New Roman"/>
                <w:sz w:val="24"/>
                <w:szCs w:val="24"/>
                <w:shd w:val="clear" w:color="auto" w:fill="FFFFFF"/>
              </w:rPr>
              <w:t xml:space="preserve">Pirotehnisko izstrādājumu aprites likuma 17.panta piektā daļa </w:t>
            </w:r>
            <w:r w:rsidRPr="00102068">
              <w:rPr>
                <w:rFonts w:ascii="Times New Roman" w:hAnsi="Times New Roman" w:cs="Times New Roman"/>
                <w:i/>
                <w:sz w:val="24"/>
                <w:szCs w:val="24"/>
                <w:shd w:val="clear" w:color="auto" w:fill="FFFFFF"/>
              </w:rPr>
              <w:t>(attiecīgā pašvaldība, izdodot saistošos noteikumus, ir tiesīga ierobežot uguņošanas ierīču un skatuves pirotehnisko izstrādājumu izmantošanas vietu un laiku)</w:t>
            </w:r>
            <w:r w:rsidRPr="00102068">
              <w:rPr>
                <w:rFonts w:ascii="Times New Roman" w:hAnsi="Times New Roman" w:cs="Times New Roman"/>
                <w:sz w:val="24"/>
                <w:szCs w:val="24"/>
                <w:shd w:val="clear" w:color="auto" w:fill="FFFFFF"/>
              </w:rPr>
              <w:t>.</w:t>
            </w:r>
          </w:p>
          <w:p w:rsidR="00946E1C" w:rsidRPr="00102068" w:rsidRDefault="00946E1C" w:rsidP="002E69B8">
            <w:pPr>
              <w:jc w:val="both"/>
              <w:rPr>
                <w:rFonts w:ascii="Times New Roman" w:hAnsi="Times New Roman" w:cs="Times New Roman"/>
                <w:sz w:val="24"/>
                <w:szCs w:val="24"/>
                <w:shd w:val="clear" w:color="auto" w:fill="FFFFFF"/>
              </w:rPr>
            </w:pPr>
          </w:p>
          <w:p w:rsidR="00946E1C" w:rsidRPr="00BC3D3E" w:rsidRDefault="00946E1C" w:rsidP="002E69B8">
            <w:pPr>
              <w:jc w:val="both"/>
              <w:rPr>
                <w:rFonts w:ascii="Times New Roman" w:hAnsi="Times New Roman" w:cs="Times New Roman"/>
                <w:sz w:val="24"/>
                <w:szCs w:val="24"/>
              </w:rPr>
            </w:pPr>
            <w:r w:rsidRPr="00146C3E">
              <w:rPr>
                <w:rFonts w:ascii="Times New Roman" w:hAnsi="Times New Roman" w:cs="Times New Roman"/>
                <w:sz w:val="24"/>
                <w:szCs w:val="24"/>
              </w:rPr>
              <w:t>Ministru kabineta 2017.gada 28.novembr</w:t>
            </w:r>
            <w:r>
              <w:rPr>
                <w:rFonts w:ascii="Times New Roman" w:hAnsi="Times New Roman" w:cs="Times New Roman"/>
                <w:sz w:val="24"/>
                <w:szCs w:val="24"/>
              </w:rPr>
              <w:t>a</w:t>
            </w:r>
            <w:r w:rsidRPr="00146C3E">
              <w:rPr>
                <w:rFonts w:ascii="Times New Roman" w:hAnsi="Times New Roman" w:cs="Times New Roman"/>
                <w:sz w:val="24"/>
                <w:szCs w:val="24"/>
              </w:rPr>
              <w:t xml:space="preserve"> noteikum</w:t>
            </w:r>
            <w:r>
              <w:rPr>
                <w:rFonts w:ascii="Times New Roman" w:hAnsi="Times New Roman" w:cs="Times New Roman"/>
                <w:sz w:val="24"/>
                <w:szCs w:val="24"/>
              </w:rPr>
              <w:t>u Nr.</w:t>
            </w:r>
            <w:r w:rsidRPr="00146C3E">
              <w:rPr>
                <w:rFonts w:ascii="Times New Roman" w:hAnsi="Times New Roman" w:cs="Times New Roman"/>
                <w:sz w:val="24"/>
                <w:szCs w:val="24"/>
              </w:rPr>
              <w:t>692 “Peldvietas izveidošanas, uzturēšanas un ūdens kvalitātes pārvaldības kārtība”</w:t>
            </w:r>
            <w:r>
              <w:rPr>
                <w:rFonts w:ascii="Times New Roman" w:hAnsi="Times New Roman" w:cs="Times New Roman"/>
                <w:sz w:val="24"/>
                <w:szCs w:val="24"/>
              </w:rPr>
              <w:t xml:space="preserve"> 16.7.apakšpunkts </w:t>
            </w:r>
            <w:r w:rsidRPr="0056728A">
              <w:rPr>
                <w:rFonts w:ascii="Times New Roman" w:hAnsi="Times New Roman" w:cs="Times New Roman"/>
                <w:i/>
                <w:sz w:val="24"/>
                <w:szCs w:val="24"/>
              </w:rPr>
              <w:t>(peldvietas apsaimniekotājs peldsezonas laikā peldvietā labi saskatāmā vietā un drošā veidā izvieto informatīvo stendu, kurā norāda sabiedriskās kārtības ievērošanas prasības peldvietā saskaņā ar attiecīgās pašvaldības izstrādātajiem saistošajiem noteikumiem)</w:t>
            </w:r>
            <w:r>
              <w:rPr>
                <w:rFonts w:ascii="Times New Roman" w:hAnsi="Times New Roman" w:cs="Times New Roman"/>
                <w:sz w:val="24"/>
                <w:szCs w:val="24"/>
              </w:rPr>
              <w:t>.</w:t>
            </w:r>
          </w:p>
        </w:tc>
        <w:tc>
          <w:tcPr>
            <w:tcW w:w="1921" w:type="dxa"/>
          </w:tcPr>
          <w:p w:rsidR="00482D07" w:rsidRDefault="00482D07" w:rsidP="00102068">
            <w:pPr>
              <w:jc w:val="center"/>
              <w:rPr>
                <w:rFonts w:ascii="Times New Roman" w:hAnsi="Times New Roman" w:cs="Times New Roman"/>
                <w:b/>
                <w:sz w:val="24"/>
                <w:szCs w:val="24"/>
              </w:rPr>
            </w:pPr>
            <w:r>
              <w:rPr>
                <w:rFonts w:ascii="Times New Roman" w:hAnsi="Times New Roman" w:cs="Times New Roman"/>
                <w:b/>
                <w:sz w:val="24"/>
                <w:szCs w:val="24"/>
              </w:rPr>
              <w:t>VARAM</w:t>
            </w:r>
          </w:p>
          <w:p w:rsidR="00482D07" w:rsidRDefault="00482D07" w:rsidP="00102068">
            <w:pPr>
              <w:jc w:val="center"/>
              <w:rPr>
                <w:rFonts w:ascii="Times New Roman" w:hAnsi="Times New Roman" w:cs="Times New Roman"/>
                <w:b/>
                <w:sz w:val="24"/>
                <w:szCs w:val="24"/>
              </w:rPr>
            </w:pPr>
          </w:p>
          <w:p w:rsidR="00482D07" w:rsidRDefault="00482D07" w:rsidP="00102068">
            <w:pPr>
              <w:jc w:val="center"/>
              <w:rPr>
                <w:rFonts w:ascii="Times New Roman" w:hAnsi="Times New Roman" w:cs="Times New Roman"/>
                <w:b/>
                <w:sz w:val="24"/>
                <w:szCs w:val="24"/>
              </w:rPr>
            </w:pPr>
          </w:p>
          <w:p w:rsidR="00482D07" w:rsidRDefault="00482D07" w:rsidP="00102068">
            <w:pPr>
              <w:jc w:val="center"/>
              <w:rPr>
                <w:rFonts w:ascii="Times New Roman" w:hAnsi="Times New Roman" w:cs="Times New Roman"/>
                <w:b/>
                <w:sz w:val="24"/>
                <w:szCs w:val="24"/>
              </w:rPr>
            </w:pPr>
          </w:p>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Iekšlietu ministrija</w:t>
            </w:r>
          </w:p>
          <w:p w:rsidR="00946E1C" w:rsidRDefault="00946E1C" w:rsidP="00102068">
            <w:pPr>
              <w:jc w:val="center"/>
              <w:rPr>
                <w:rFonts w:ascii="Times New Roman" w:hAnsi="Times New Roman" w:cs="Times New Roman"/>
                <w:b/>
                <w:sz w:val="24"/>
                <w:szCs w:val="24"/>
              </w:rPr>
            </w:pPr>
          </w:p>
          <w:p w:rsidR="00946E1C" w:rsidRDefault="00946E1C" w:rsidP="00102068">
            <w:pPr>
              <w:jc w:val="center"/>
              <w:rPr>
                <w:rFonts w:ascii="Times New Roman" w:hAnsi="Times New Roman" w:cs="Times New Roman"/>
                <w:b/>
                <w:sz w:val="24"/>
                <w:szCs w:val="24"/>
              </w:rPr>
            </w:pPr>
          </w:p>
          <w:p w:rsidR="00946E1C" w:rsidRDefault="00946E1C" w:rsidP="00102068">
            <w:pPr>
              <w:jc w:val="center"/>
              <w:rPr>
                <w:rFonts w:ascii="Times New Roman" w:hAnsi="Times New Roman" w:cs="Times New Roman"/>
                <w:b/>
                <w:sz w:val="24"/>
                <w:szCs w:val="24"/>
              </w:rPr>
            </w:pPr>
          </w:p>
          <w:p w:rsidR="002E69B8" w:rsidRPr="00327607" w:rsidRDefault="00946E1C" w:rsidP="00102068">
            <w:pPr>
              <w:jc w:val="center"/>
              <w:rPr>
                <w:rFonts w:ascii="Times New Roman" w:hAnsi="Times New Roman" w:cs="Times New Roman"/>
                <w:b/>
                <w:sz w:val="24"/>
                <w:szCs w:val="24"/>
              </w:rPr>
            </w:pPr>
            <w:r w:rsidRPr="00327607">
              <w:rPr>
                <w:rFonts w:ascii="Times New Roman" w:hAnsi="Times New Roman" w:cs="Times New Roman"/>
                <w:b/>
                <w:sz w:val="24"/>
                <w:szCs w:val="24"/>
              </w:rPr>
              <w:t>Veselības ministrija</w:t>
            </w:r>
            <w:r w:rsidRPr="00327607" w:rsidDel="00482D07">
              <w:rPr>
                <w:rFonts w:ascii="Times New Roman" w:hAnsi="Times New Roman" w:cs="Times New Roman"/>
                <w:b/>
                <w:sz w:val="24"/>
                <w:szCs w:val="24"/>
              </w:rPr>
              <w:t xml:space="preserve"> </w:t>
            </w:r>
          </w:p>
        </w:tc>
        <w:tc>
          <w:tcPr>
            <w:tcW w:w="2586" w:type="dxa"/>
          </w:tcPr>
          <w:p w:rsidR="002E69B8" w:rsidRPr="000520A5"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Izvērtējama iespēja </w:t>
            </w:r>
            <w:r w:rsidRPr="000520A5">
              <w:rPr>
                <w:rFonts w:ascii="Times New Roman" w:hAnsi="Times New Roman" w:cs="Times New Roman"/>
                <w:sz w:val="24"/>
                <w:szCs w:val="24"/>
              </w:rPr>
              <w:t>ieviest vienotu regulējumu.</w:t>
            </w:r>
          </w:p>
          <w:p w:rsidR="002E69B8" w:rsidRPr="000520A5" w:rsidRDefault="002E69B8" w:rsidP="002E69B8">
            <w:pPr>
              <w:jc w:val="both"/>
              <w:rPr>
                <w:rFonts w:ascii="Times New Roman" w:hAnsi="Times New Roman" w:cs="Times New Roman"/>
                <w:sz w:val="24"/>
                <w:szCs w:val="24"/>
              </w:rPr>
            </w:pP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2E69B8" w:rsidP="00102068">
            <w:pPr>
              <w:rPr>
                <w:rFonts w:ascii="Times New Roman" w:hAnsi="Times New Roman" w:cs="Times New Roman"/>
                <w:b/>
                <w:sz w:val="24"/>
                <w:szCs w:val="24"/>
              </w:rPr>
            </w:pPr>
            <w:r w:rsidRPr="005A047F">
              <w:rPr>
                <w:rFonts w:ascii="Times New Roman" w:hAnsi="Times New Roman" w:cs="Times New Roman"/>
                <w:b/>
                <w:sz w:val="24"/>
                <w:szCs w:val="24"/>
              </w:rPr>
              <w:t xml:space="preserve">Par </w:t>
            </w:r>
            <w:r w:rsidR="00AF3FB1">
              <w:rPr>
                <w:rFonts w:ascii="Times New Roman" w:hAnsi="Times New Roman" w:cs="Times New Roman"/>
                <w:b/>
                <w:sz w:val="24"/>
                <w:szCs w:val="24"/>
              </w:rPr>
              <w:t xml:space="preserve">dalību </w:t>
            </w:r>
            <w:r w:rsidRPr="005A047F">
              <w:rPr>
                <w:rFonts w:ascii="Times New Roman" w:hAnsi="Times New Roman" w:cs="Times New Roman"/>
                <w:b/>
                <w:sz w:val="24"/>
                <w:szCs w:val="24"/>
              </w:rPr>
              <w:t>kapitālsabiedrībā</w:t>
            </w:r>
            <w:r w:rsidR="00AF3FB1">
              <w:rPr>
                <w:rFonts w:ascii="Times New Roman" w:hAnsi="Times New Roman" w:cs="Times New Roman"/>
                <w:b/>
                <w:sz w:val="24"/>
                <w:szCs w:val="24"/>
              </w:rPr>
              <w:t>s</w:t>
            </w:r>
          </w:p>
        </w:tc>
        <w:tc>
          <w:tcPr>
            <w:tcW w:w="6662" w:type="dxa"/>
          </w:tcPr>
          <w:p w:rsidR="002E69B8" w:rsidRPr="007457A2" w:rsidRDefault="002E69B8">
            <w:pPr>
              <w:jc w:val="both"/>
              <w:rPr>
                <w:rFonts w:ascii="Times New Roman" w:hAnsi="Times New Roman" w:cs="Times New Roman"/>
                <w:sz w:val="24"/>
                <w:szCs w:val="24"/>
              </w:rPr>
            </w:pPr>
            <w:r w:rsidRPr="007457A2">
              <w:rPr>
                <w:rFonts w:ascii="Times New Roman" w:hAnsi="Times New Roman" w:cs="Times New Roman"/>
                <w:sz w:val="24"/>
                <w:szCs w:val="24"/>
              </w:rPr>
              <w:t>Valsts pārvaldes ie</w:t>
            </w:r>
            <w:r>
              <w:rPr>
                <w:rFonts w:ascii="Times New Roman" w:hAnsi="Times New Roman" w:cs="Times New Roman"/>
                <w:sz w:val="24"/>
                <w:szCs w:val="24"/>
              </w:rPr>
              <w:t>kārtas likuma  88.panta ceturtā</w:t>
            </w:r>
            <w:r w:rsidRPr="007457A2">
              <w:rPr>
                <w:rFonts w:ascii="Times New Roman" w:hAnsi="Times New Roman" w:cs="Times New Roman"/>
                <w:sz w:val="24"/>
                <w:szCs w:val="24"/>
              </w:rPr>
              <w:t xml:space="preserve"> daļa </w:t>
            </w:r>
            <w:r w:rsidRPr="00DF49DB">
              <w:rPr>
                <w:rFonts w:ascii="Times New Roman" w:hAnsi="Times New Roman" w:cs="Times New Roman"/>
                <w:i/>
                <w:sz w:val="24"/>
                <w:szCs w:val="24"/>
              </w:rPr>
              <w:t>(pašvaldības dome pēc šā panta otrajā daļā minētā izvērtējuma veikšanas izdod saistošos noteikumus, kuros nosaka tirgus nepilnību vai tādus pašvaldības īpašumus, vai preces un pakalpojumus, kas ir stratēģiski svarīgi pašvaldības administratīvās teritorijas attīstībai)</w:t>
            </w:r>
            <w:r w:rsidRPr="00102068">
              <w:rPr>
                <w:rFonts w:ascii="Times New Roman" w:hAnsi="Times New Roman" w:cs="Times New Roman"/>
                <w:sz w:val="24"/>
                <w:szCs w:val="24"/>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Pārresoru koordinācijas centrs</w:t>
            </w:r>
          </w:p>
        </w:tc>
        <w:tc>
          <w:tcPr>
            <w:tcW w:w="2586" w:type="dxa"/>
          </w:tcPr>
          <w:p w:rsidR="002E69B8" w:rsidRPr="000520A5" w:rsidRDefault="00DD75B7">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DD75B7" w:rsidTr="00B619BE">
        <w:trPr>
          <w:jc w:val="right"/>
        </w:trPr>
        <w:tc>
          <w:tcPr>
            <w:tcW w:w="817" w:type="dxa"/>
          </w:tcPr>
          <w:p w:rsidR="00DD75B7" w:rsidRPr="00EA075B" w:rsidRDefault="00DD75B7" w:rsidP="00DD75B7">
            <w:pPr>
              <w:pStyle w:val="Sarakstarindkopa"/>
              <w:numPr>
                <w:ilvl w:val="0"/>
                <w:numId w:val="3"/>
              </w:numPr>
              <w:jc w:val="center"/>
              <w:rPr>
                <w:rFonts w:ascii="Times New Roman" w:hAnsi="Times New Roman" w:cs="Times New Roman"/>
                <w:sz w:val="24"/>
                <w:szCs w:val="24"/>
              </w:rPr>
            </w:pPr>
          </w:p>
        </w:tc>
        <w:tc>
          <w:tcPr>
            <w:tcW w:w="2473" w:type="dxa"/>
          </w:tcPr>
          <w:p w:rsidR="00DD75B7" w:rsidRPr="00230B7B" w:rsidRDefault="00DD75B7" w:rsidP="00102068">
            <w:pPr>
              <w:rPr>
                <w:rFonts w:ascii="Times New Roman" w:hAnsi="Times New Roman" w:cs="Times New Roman"/>
                <w:b/>
                <w:sz w:val="24"/>
                <w:szCs w:val="24"/>
              </w:rPr>
            </w:pPr>
            <w:r w:rsidRPr="00230B7B">
              <w:rPr>
                <w:rFonts w:ascii="Times New Roman" w:hAnsi="Times New Roman" w:cs="Times New Roman"/>
                <w:b/>
                <w:sz w:val="24"/>
                <w:szCs w:val="24"/>
              </w:rPr>
              <w:t>Par pasažieru pārvadājumu licencēšanu</w:t>
            </w:r>
          </w:p>
        </w:tc>
        <w:tc>
          <w:tcPr>
            <w:tcW w:w="6662" w:type="dxa"/>
          </w:tcPr>
          <w:p w:rsidR="00DD75B7" w:rsidRPr="00230B7B" w:rsidRDefault="00DD75B7">
            <w:pPr>
              <w:jc w:val="both"/>
              <w:rPr>
                <w:rFonts w:ascii="Times New Roman" w:hAnsi="Times New Roman" w:cs="Times New Roman"/>
                <w:sz w:val="24"/>
                <w:szCs w:val="24"/>
              </w:rPr>
            </w:pPr>
            <w:r w:rsidRPr="00230B7B">
              <w:rPr>
                <w:rFonts w:ascii="Times New Roman" w:hAnsi="Times New Roman" w:cs="Times New Roman"/>
                <w:sz w:val="24"/>
                <w:szCs w:val="24"/>
              </w:rPr>
              <w:t>Autopārvadājumu likuma 30.panta 5.</w:t>
            </w:r>
            <w:r w:rsidRPr="00230B7B">
              <w:rPr>
                <w:rFonts w:ascii="Times New Roman" w:hAnsi="Times New Roman" w:cs="Times New Roman"/>
                <w:sz w:val="24"/>
                <w:szCs w:val="24"/>
                <w:vertAlign w:val="superscript"/>
              </w:rPr>
              <w:t>1</w:t>
            </w:r>
            <w:r w:rsidRPr="00230B7B">
              <w:rPr>
                <w:rFonts w:ascii="Times New Roman" w:hAnsi="Times New Roman" w:cs="Times New Roman"/>
                <w:sz w:val="24"/>
                <w:szCs w:val="24"/>
              </w:rPr>
              <w:t xml:space="preserve">daļa </w:t>
            </w:r>
            <w:r w:rsidRPr="00230B7B">
              <w:rPr>
                <w:rFonts w:ascii="Times New Roman" w:hAnsi="Times New Roman" w:cs="Times New Roman"/>
                <w:i/>
                <w:sz w:val="24"/>
                <w:szCs w:val="24"/>
              </w:rPr>
              <w:t>(kārtību, kādā izsniedzamas, anulējamas vai uz laiku apturamas speciālās atļaujas (licences) un licences kartītes attiecībā uz autotransporta līdzekļiem pasažieru pārvadājumiem ar autobusiem republikas pilsētas administratīvās teritorijas robežās, nosaka attiecīgās republikas pilsētas dome)</w:t>
            </w:r>
            <w:r w:rsidRPr="00102068">
              <w:rPr>
                <w:rFonts w:ascii="Times New Roman" w:hAnsi="Times New Roman" w:cs="Times New Roman"/>
                <w:sz w:val="24"/>
                <w:szCs w:val="24"/>
              </w:rPr>
              <w:t>.</w:t>
            </w:r>
          </w:p>
        </w:tc>
        <w:tc>
          <w:tcPr>
            <w:tcW w:w="1921" w:type="dxa"/>
          </w:tcPr>
          <w:p w:rsidR="00DD75B7" w:rsidRPr="00327607" w:rsidRDefault="00DD75B7" w:rsidP="00102068">
            <w:pPr>
              <w:jc w:val="center"/>
              <w:rPr>
                <w:rFonts w:ascii="Times New Roman" w:hAnsi="Times New Roman" w:cs="Times New Roman"/>
                <w:b/>
                <w:sz w:val="24"/>
                <w:szCs w:val="24"/>
              </w:rPr>
            </w:pPr>
            <w:r>
              <w:rPr>
                <w:rFonts w:ascii="Times New Roman" w:hAnsi="Times New Roman" w:cs="Times New Roman"/>
                <w:b/>
                <w:sz w:val="24"/>
                <w:szCs w:val="24"/>
              </w:rPr>
              <w:t>Satiksmes ministrija</w:t>
            </w:r>
          </w:p>
        </w:tc>
        <w:tc>
          <w:tcPr>
            <w:tcW w:w="2586" w:type="dxa"/>
          </w:tcPr>
          <w:p w:rsidR="00DD75B7" w:rsidRPr="000520A5" w:rsidRDefault="00DD75B7" w:rsidP="00DD75B7">
            <w:pPr>
              <w:jc w:val="both"/>
              <w:rPr>
                <w:rFonts w:ascii="Times New Roman" w:hAnsi="Times New Roman" w:cs="Times New Roman"/>
                <w:sz w:val="24"/>
                <w:szCs w:val="24"/>
              </w:rPr>
            </w:pPr>
            <w:r>
              <w:rPr>
                <w:rFonts w:ascii="Times New Roman" w:hAnsi="Times New Roman" w:cs="Times New Roman"/>
                <w:sz w:val="24"/>
                <w:szCs w:val="24"/>
              </w:rPr>
              <w:t xml:space="preserve">Izvērtējama iespēja </w:t>
            </w:r>
            <w:r w:rsidRPr="000520A5">
              <w:rPr>
                <w:rFonts w:ascii="Times New Roman" w:hAnsi="Times New Roman" w:cs="Times New Roman"/>
                <w:sz w:val="24"/>
                <w:szCs w:val="24"/>
              </w:rPr>
              <w:t>ieviest vienotu regulējumu.</w:t>
            </w:r>
          </w:p>
          <w:p w:rsidR="00DD75B7" w:rsidRPr="000520A5" w:rsidRDefault="00DD75B7" w:rsidP="00DD75B7">
            <w:pPr>
              <w:jc w:val="both"/>
              <w:rPr>
                <w:rFonts w:ascii="Times New Roman" w:hAnsi="Times New Roman" w:cs="Times New Roman"/>
                <w:sz w:val="24"/>
                <w:szCs w:val="24"/>
              </w:rPr>
            </w:pP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2E69B8" w:rsidP="00102068">
            <w:pPr>
              <w:rPr>
                <w:rFonts w:ascii="Times New Roman" w:hAnsi="Times New Roman" w:cs="Times New Roman"/>
                <w:b/>
                <w:sz w:val="24"/>
                <w:szCs w:val="24"/>
              </w:rPr>
            </w:pPr>
            <w:r w:rsidRPr="005A047F">
              <w:rPr>
                <w:rFonts w:ascii="Times New Roman" w:hAnsi="Times New Roman" w:cs="Times New Roman"/>
                <w:b/>
                <w:sz w:val="24"/>
                <w:szCs w:val="24"/>
              </w:rPr>
              <w:t>Par nekustamā īpašuma nodokļa likmēm un atvieglojumiem</w:t>
            </w:r>
          </w:p>
        </w:tc>
        <w:tc>
          <w:tcPr>
            <w:tcW w:w="6662" w:type="dxa"/>
          </w:tcPr>
          <w:p w:rsidR="00230B7B" w:rsidRPr="00230B7B" w:rsidRDefault="002E69B8">
            <w:pPr>
              <w:jc w:val="both"/>
              <w:rPr>
                <w:rFonts w:ascii="Times New Roman" w:eastAsia="Calibri" w:hAnsi="Times New Roman" w:cs="Times New Roman"/>
                <w:sz w:val="24"/>
                <w:szCs w:val="24"/>
              </w:rPr>
            </w:pPr>
            <w:r w:rsidRPr="005B36E9">
              <w:rPr>
                <w:rFonts w:ascii="Times New Roman" w:hAnsi="Times New Roman" w:cs="Times New Roman"/>
                <w:sz w:val="24"/>
                <w:szCs w:val="24"/>
              </w:rPr>
              <w:t xml:space="preserve">Likuma “Par nekustamā īpašuma nodokli” </w:t>
            </w:r>
            <w:r w:rsidRPr="005B36E9">
              <w:rPr>
                <w:rFonts w:ascii="Times New Roman" w:eastAsia="Calibri" w:hAnsi="Times New Roman" w:cs="Times New Roman"/>
                <w:sz w:val="24"/>
                <w:szCs w:val="24"/>
              </w:rPr>
              <w:t xml:space="preserve">1.panta otrās daļas </w:t>
            </w:r>
            <w:r>
              <w:rPr>
                <w:rFonts w:ascii="Times New Roman" w:eastAsia="Calibri" w:hAnsi="Times New Roman" w:cs="Times New Roman"/>
                <w:sz w:val="24"/>
                <w:szCs w:val="24"/>
              </w:rPr>
              <w:t>3.</w:t>
            </w:r>
            <w:r w:rsidRPr="00D03312">
              <w:rPr>
                <w:rFonts w:ascii="Times New Roman" w:eastAsia="Calibri" w:hAnsi="Times New Roman" w:cs="Times New Roman"/>
                <w:sz w:val="24"/>
                <w:szCs w:val="24"/>
                <w:vertAlign w:val="superscript"/>
              </w:rPr>
              <w:t>3</w:t>
            </w:r>
            <w:r w:rsidR="00230B7B">
              <w:rPr>
                <w:rFonts w:ascii="Times New Roman" w:eastAsia="Calibri" w:hAnsi="Times New Roman" w:cs="Times New Roman"/>
                <w:sz w:val="24"/>
                <w:szCs w:val="24"/>
              </w:rPr>
              <w:t xml:space="preserve">punkts </w:t>
            </w:r>
            <w:r w:rsidR="00230B7B" w:rsidRPr="00D03312">
              <w:rPr>
                <w:rFonts w:ascii="Times New Roman" w:eastAsia="Calibri" w:hAnsi="Times New Roman" w:cs="Times New Roman"/>
                <w:i/>
                <w:sz w:val="24"/>
                <w:szCs w:val="24"/>
              </w:rPr>
              <w:t>(ar nekustamā īpašuma nodokli neapliek</w:t>
            </w:r>
            <w:r w:rsidR="00230B7B">
              <w:rPr>
                <w:rFonts w:ascii="Times New Roman" w:eastAsia="Calibri" w:hAnsi="Times New Roman" w:cs="Times New Roman"/>
                <w:i/>
                <w:sz w:val="24"/>
                <w:szCs w:val="24"/>
              </w:rPr>
              <w:t xml:space="preserve"> </w:t>
            </w:r>
            <w:r w:rsidR="00230B7B" w:rsidRPr="00D03312">
              <w:rPr>
                <w:rFonts w:ascii="Times New Roman" w:eastAsia="Calibri" w:hAnsi="Times New Roman" w:cs="Times New Roman"/>
                <w:i/>
                <w:sz w:val="24"/>
                <w:szCs w:val="24"/>
              </w:rPr>
              <w:t>autoceļus, ielas un ceļus, ja pašvaldība savos saistošajos noteikumos nav noteikusi, ka šie objekti ir ar nodokli apliekami</w:t>
            </w:r>
            <w:r w:rsidR="00230B7B">
              <w:rPr>
                <w:rFonts w:ascii="Times New Roman" w:eastAsia="Calibri" w:hAnsi="Times New Roman" w:cs="Times New Roman"/>
                <w:i/>
                <w:sz w:val="24"/>
                <w:szCs w:val="24"/>
              </w:rPr>
              <w:t>)</w:t>
            </w:r>
            <w:r w:rsidR="00230B7B">
              <w:rPr>
                <w:rFonts w:ascii="Times New Roman" w:eastAsia="Calibri" w:hAnsi="Times New Roman" w:cs="Times New Roman"/>
                <w:sz w:val="24"/>
                <w:szCs w:val="24"/>
              </w:rPr>
              <w:t>,</w:t>
            </w:r>
          </w:p>
          <w:p w:rsidR="00230B7B" w:rsidRPr="00230B7B" w:rsidRDefault="00230B7B">
            <w:pPr>
              <w:jc w:val="both"/>
              <w:rPr>
                <w:rFonts w:ascii="Times New Roman" w:eastAsia="Calibri" w:hAnsi="Times New Roman" w:cs="Times New Roman"/>
                <w:sz w:val="24"/>
                <w:szCs w:val="24"/>
              </w:rPr>
            </w:pPr>
            <w:r>
              <w:rPr>
                <w:rFonts w:ascii="Times New Roman" w:eastAsia="Calibri" w:hAnsi="Times New Roman" w:cs="Times New Roman"/>
                <w:sz w:val="24"/>
                <w:szCs w:val="24"/>
              </w:rPr>
              <w:t>1.panta otrās daļas</w:t>
            </w:r>
            <w:r w:rsidR="002E69B8">
              <w:rPr>
                <w:rFonts w:ascii="Times New Roman" w:eastAsia="Calibri" w:hAnsi="Times New Roman" w:cs="Times New Roman"/>
                <w:sz w:val="24"/>
                <w:szCs w:val="24"/>
              </w:rPr>
              <w:t xml:space="preserve"> </w:t>
            </w:r>
            <w:r w:rsidR="002E69B8" w:rsidRPr="005B36E9">
              <w:rPr>
                <w:rFonts w:ascii="Times New Roman" w:eastAsia="Calibri" w:hAnsi="Times New Roman" w:cs="Times New Roman"/>
                <w:sz w:val="24"/>
                <w:szCs w:val="24"/>
              </w:rPr>
              <w:t>9.</w:t>
            </w:r>
            <w:r w:rsidR="002E69B8" w:rsidRPr="005B36E9">
              <w:rPr>
                <w:rFonts w:ascii="Times New Roman" w:eastAsia="Calibri" w:hAnsi="Times New Roman" w:cs="Times New Roman"/>
                <w:sz w:val="24"/>
                <w:szCs w:val="24"/>
                <w:vertAlign w:val="superscript"/>
              </w:rPr>
              <w:t>1</w:t>
            </w:r>
            <w:r w:rsidR="002E69B8" w:rsidRPr="005B36E9">
              <w:rPr>
                <w:rFonts w:ascii="Times New Roman" w:eastAsia="Calibri" w:hAnsi="Times New Roman" w:cs="Times New Roman"/>
                <w:sz w:val="24"/>
                <w:szCs w:val="24"/>
              </w:rPr>
              <w:t>punkt</w:t>
            </w:r>
            <w:r w:rsidR="002E69B8">
              <w:rPr>
                <w:rFonts w:ascii="Times New Roman" w:eastAsia="Calibri" w:hAnsi="Times New Roman" w:cs="Times New Roman"/>
                <w:sz w:val="24"/>
                <w:szCs w:val="24"/>
              </w:rPr>
              <w:t>s</w:t>
            </w:r>
            <w:r w:rsidR="006B7969">
              <w:rPr>
                <w:rFonts w:ascii="Times New Roman" w:eastAsia="Calibri" w:hAnsi="Times New Roman" w:cs="Times New Roman"/>
                <w:sz w:val="24"/>
                <w:szCs w:val="24"/>
              </w:rPr>
              <w:t xml:space="preserve"> </w:t>
            </w:r>
            <w:r>
              <w:rPr>
                <w:rFonts w:ascii="Times New Roman" w:eastAsia="Calibri" w:hAnsi="Times New Roman" w:cs="Times New Roman"/>
                <w:i/>
                <w:sz w:val="24"/>
                <w:szCs w:val="24"/>
              </w:rPr>
              <w:t>(</w:t>
            </w:r>
            <w:r w:rsidRPr="00D03312">
              <w:rPr>
                <w:rFonts w:ascii="Times New Roman" w:eastAsia="Calibri" w:hAnsi="Times New Roman" w:cs="Times New Roman"/>
                <w:i/>
                <w:sz w:val="24"/>
                <w:szCs w:val="24"/>
              </w:rPr>
              <w:t>ar nekustamā īpašuma nodokli neapliek</w:t>
            </w:r>
            <w:r>
              <w:rPr>
                <w:rFonts w:ascii="Times New Roman" w:eastAsia="Calibri" w:hAnsi="Times New Roman" w:cs="Times New Roman"/>
                <w:i/>
                <w:sz w:val="24"/>
                <w:szCs w:val="24"/>
              </w:rPr>
              <w:t xml:space="preserve"> </w:t>
            </w:r>
            <w:r w:rsidRPr="00D03312">
              <w:rPr>
                <w:rFonts w:ascii="Times New Roman" w:eastAsia="Calibri" w:hAnsi="Times New Roman" w:cs="Times New Roman"/>
                <w:i/>
                <w:sz w:val="24"/>
                <w:szCs w:val="24"/>
              </w:rPr>
              <w:t>dzīvojamo māju palīgēkas, ja palīgēkas platība pārsniedz 25 m</w:t>
            </w:r>
            <w:r w:rsidRPr="007823B1">
              <w:rPr>
                <w:rFonts w:ascii="Times New Roman" w:eastAsia="Calibri" w:hAnsi="Times New Roman" w:cs="Times New Roman"/>
                <w:i/>
                <w:sz w:val="24"/>
                <w:szCs w:val="24"/>
                <w:vertAlign w:val="superscript"/>
              </w:rPr>
              <w:t>2</w:t>
            </w:r>
            <w:r w:rsidRPr="00D03312">
              <w:rPr>
                <w:rFonts w:ascii="Times New Roman" w:eastAsia="Calibri" w:hAnsi="Times New Roman" w:cs="Times New Roman"/>
                <w:i/>
                <w:sz w:val="24"/>
                <w:szCs w:val="24"/>
              </w:rPr>
              <w:t xml:space="preserve"> un pašvaldība to neaplikšanu ar nodokli ir noteikusi ar saviem saistošajiem noteikumiem, izņemot garāžas</w:t>
            </w:r>
            <w:r>
              <w:rPr>
                <w:rFonts w:ascii="Times New Roman" w:eastAsia="Calibri" w:hAnsi="Times New Roman" w:cs="Times New Roman"/>
                <w:i/>
                <w:sz w:val="24"/>
                <w:szCs w:val="24"/>
              </w:rPr>
              <w:t>)</w:t>
            </w:r>
            <w:r>
              <w:rPr>
                <w:rFonts w:ascii="Times New Roman" w:eastAsia="Calibri" w:hAnsi="Times New Roman" w:cs="Times New Roman"/>
                <w:sz w:val="24"/>
                <w:szCs w:val="24"/>
              </w:rPr>
              <w:t>,</w:t>
            </w:r>
          </w:p>
          <w:p w:rsidR="00230B7B" w:rsidRPr="00230B7B" w:rsidRDefault="00230B7B">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1.panta </w:t>
            </w:r>
            <w:r w:rsidR="006B7969">
              <w:rPr>
                <w:rFonts w:ascii="Times New Roman" w:eastAsia="Calibri" w:hAnsi="Times New Roman" w:cs="Times New Roman"/>
                <w:sz w:val="24"/>
                <w:szCs w:val="24"/>
              </w:rPr>
              <w:t>2.</w:t>
            </w:r>
            <w:r w:rsidR="006B7969" w:rsidRPr="0002357A">
              <w:rPr>
                <w:rFonts w:ascii="Times New Roman" w:eastAsia="Calibri" w:hAnsi="Times New Roman" w:cs="Times New Roman"/>
                <w:sz w:val="24"/>
                <w:szCs w:val="24"/>
                <w:vertAlign w:val="superscript"/>
              </w:rPr>
              <w:t>1</w:t>
            </w:r>
            <w:r w:rsidR="006B7969">
              <w:rPr>
                <w:rFonts w:ascii="Times New Roman" w:eastAsia="Calibri" w:hAnsi="Times New Roman" w:cs="Times New Roman"/>
                <w:sz w:val="24"/>
                <w:szCs w:val="24"/>
              </w:rPr>
              <w:t>daļa</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w:t>
            </w:r>
            <w:r w:rsidRPr="0002357A">
              <w:rPr>
                <w:rFonts w:ascii="Times New Roman" w:eastAsia="Calibri" w:hAnsi="Times New Roman" w:cs="Times New Roman"/>
                <w:i/>
                <w:sz w:val="24"/>
                <w:szCs w:val="24"/>
              </w:rPr>
              <w:t>ar nekustamā īpašum</w:t>
            </w:r>
            <w:r w:rsidR="00A72C0A">
              <w:rPr>
                <w:rFonts w:ascii="Times New Roman" w:eastAsia="Calibri" w:hAnsi="Times New Roman" w:cs="Times New Roman"/>
                <w:i/>
                <w:sz w:val="24"/>
                <w:szCs w:val="24"/>
              </w:rPr>
              <w:t>a nodokli apliek inženierbūves –</w:t>
            </w:r>
            <w:r w:rsidRPr="0002357A">
              <w:rPr>
                <w:rFonts w:ascii="Times New Roman" w:eastAsia="Calibri" w:hAnsi="Times New Roman" w:cs="Times New Roman"/>
                <w:i/>
                <w:sz w:val="24"/>
                <w:szCs w:val="24"/>
              </w:rPr>
              <w:t xml:space="preserve"> laukumus, kas tiek izmantoti kā transportlīdzekļu maksas stāvlaukumi, ja pašvaldība to ir noteikusi savos saistošajos noteikumos</w:t>
            </w:r>
            <w:r>
              <w:rPr>
                <w:rFonts w:ascii="Times New Roman" w:eastAsia="Calibri" w:hAnsi="Times New Roman" w:cs="Times New Roman"/>
                <w:i/>
                <w:sz w:val="24"/>
                <w:szCs w:val="24"/>
              </w:rPr>
              <w:t>)</w:t>
            </w:r>
            <w:r>
              <w:rPr>
                <w:rFonts w:ascii="Times New Roman" w:eastAsia="Calibri" w:hAnsi="Times New Roman" w:cs="Times New Roman"/>
                <w:sz w:val="24"/>
                <w:szCs w:val="24"/>
              </w:rPr>
              <w:t>,</w:t>
            </w:r>
          </w:p>
          <w:p w:rsidR="00230B7B" w:rsidRPr="00230B7B" w:rsidRDefault="006B7969">
            <w:pPr>
              <w:jc w:val="both"/>
              <w:rPr>
                <w:rFonts w:ascii="Times New Roman" w:eastAsia="Calibri" w:hAnsi="Times New Roman" w:cs="Times New Roman"/>
                <w:sz w:val="24"/>
                <w:szCs w:val="24"/>
              </w:rPr>
            </w:pPr>
            <w:r w:rsidRPr="00D03312">
              <w:rPr>
                <w:rFonts w:ascii="Times New Roman" w:eastAsia="Calibri" w:hAnsi="Times New Roman" w:cs="Times New Roman"/>
                <w:sz w:val="24"/>
                <w:szCs w:val="24"/>
              </w:rPr>
              <w:t>2.panta 8.</w:t>
            </w:r>
            <w:r w:rsidRPr="00D03312">
              <w:rPr>
                <w:rFonts w:ascii="Times New Roman" w:eastAsia="Calibri" w:hAnsi="Times New Roman" w:cs="Times New Roman"/>
                <w:sz w:val="24"/>
                <w:szCs w:val="24"/>
                <w:vertAlign w:val="superscript"/>
              </w:rPr>
              <w:t>1</w:t>
            </w:r>
            <w:r w:rsidRPr="00D03312">
              <w:rPr>
                <w:rFonts w:ascii="Times New Roman" w:eastAsia="Calibri" w:hAnsi="Times New Roman" w:cs="Times New Roman"/>
                <w:sz w:val="24"/>
                <w:szCs w:val="24"/>
              </w:rPr>
              <w:t>daļa</w:t>
            </w:r>
            <w:r w:rsidR="00230B7B">
              <w:rPr>
                <w:rFonts w:ascii="Times New Roman" w:eastAsia="Calibri" w:hAnsi="Times New Roman" w:cs="Times New Roman"/>
                <w:sz w:val="24"/>
                <w:szCs w:val="24"/>
              </w:rPr>
              <w:t xml:space="preserve"> </w:t>
            </w:r>
            <w:r w:rsidR="00230B7B">
              <w:rPr>
                <w:rFonts w:ascii="Times New Roman" w:eastAsia="Calibri" w:hAnsi="Times New Roman" w:cs="Times New Roman"/>
                <w:i/>
                <w:sz w:val="24"/>
                <w:szCs w:val="24"/>
              </w:rPr>
              <w:t>(</w:t>
            </w:r>
            <w:r w:rsidR="00230B7B" w:rsidRPr="00D03312">
              <w:rPr>
                <w:rFonts w:ascii="Times New Roman" w:eastAsia="Calibri" w:hAnsi="Times New Roman" w:cs="Times New Roman"/>
                <w:i/>
                <w:sz w:val="24"/>
                <w:szCs w:val="24"/>
              </w:rPr>
              <w:t>nekustamā īpašuma nodokli par daudzdzīvokļu dzīvojamo māju (tās daļu), kas ierakstīta zemesgrāmatā uz pašvaldības vārda, un pašvaldībai piederošo vai piekritīgo zemi, uz kuras šī māja atrodas, maksā pašvaldības daudzdzīvokļu dzīvojamās mājas (tās daļu) īrnieki un nomnieki, kuriem īres un nomas līgumi slēgti ar pašvaldību, vai personas, kuras īpašuma tiesības uz dzīvojamo māju (tās daļu) ieguvušas līdz dzīvojamās mājas privatizācijai, vai dzīvokļu īpašumu tiesiskie valdītāji (līdz nekustamā īpašuma reģistrēšanai zemesgrāmatā), vai šā panta septītajā daļā noteiktie nodokļa maksātāji, ja pašvaldība savos saistošajos noteikumos ir noteikusi šādu maksāšanas kārtību</w:t>
            </w:r>
            <w:r w:rsidR="00230B7B">
              <w:rPr>
                <w:rFonts w:ascii="Times New Roman" w:eastAsia="Calibri" w:hAnsi="Times New Roman" w:cs="Times New Roman"/>
                <w:i/>
                <w:sz w:val="24"/>
                <w:szCs w:val="24"/>
              </w:rPr>
              <w:t>)</w:t>
            </w:r>
            <w:r w:rsidR="00230B7B">
              <w:rPr>
                <w:rFonts w:ascii="Times New Roman" w:eastAsia="Calibri" w:hAnsi="Times New Roman" w:cs="Times New Roman"/>
                <w:sz w:val="24"/>
                <w:szCs w:val="24"/>
              </w:rPr>
              <w:t>,</w:t>
            </w:r>
          </w:p>
          <w:p w:rsidR="00230B7B" w:rsidRPr="00A72C0A" w:rsidRDefault="006B7969">
            <w:pPr>
              <w:jc w:val="both"/>
              <w:rPr>
                <w:rFonts w:ascii="Times New Roman" w:eastAsia="Calibri" w:hAnsi="Times New Roman" w:cs="Times New Roman"/>
                <w:sz w:val="24"/>
                <w:szCs w:val="24"/>
              </w:rPr>
            </w:pPr>
            <w:r w:rsidRPr="0002357A">
              <w:rPr>
                <w:rFonts w:ascii="Times New Roman" w:eastAsia="Calibri" w:hAnsi="Times New Roman" w:cs="Times New Roman"/>
                <w:sz w:val="24"/>
                <w:szCs w:val="24"/>
              </w:rPr>
              <w:t>3.panta pirmā daļa</w:t>
            </w:r>
            <w:r w:rsidR="00230B7B" w:rsidRPr="0002357A">
              <w:rPr>
                <w:rFonts w:ascii="Times New Roman" w:eastAsia="Calibri" w:hAnsi="Times New Roman" w:cs="Times New Roman"/>
                <w:i/>
                <w:sz w:val="24"/>
                <w:szCs w:val="24"/>
              </w:rPr>
              <w:t xml:space="preserve"> </w:t>
            </w:r>
            <w:r w:rsidR="00230B7B">
              <w:rPr>
                <w:rFonts w:ascii="Times New Roman" w:eastAsia="Calibri" w:hAnsi="Times New Roman" w:cs="Times New Roman"/>
                <w:i/>
                <w:sz w:val="24"/>
                <w:szCs w:val="24"/>
              </w:rPr>
              <w:t>(</w:t>
            </w:r>
            <w:r w:rsidR="00230B7B" w:rsidRPr="0002357A">
              <w:rPr>
                <w:rFonts w:ascii="Times New Roman" w:eastAsia="Calibri" w:hAnsi="Times New Roman" w:cs="Times New Roman"/>
                <w:i/>
                <w:sz w:val="24"/>
                <w:szCs w:val="24"/>
              </w:rPr>
              <w:t>nekustamā īpašuma nodokļa likmi vai likmes no 0,2 līdz 3 procentiem no nekustamā īpašuma kadastrālās vērtības nosaka pašvaldība savos saistošajos noteikumos</w:t>
            </w:r>
            <w:r w:rsidR="00A72C0A">
              <w:rPr>
                <w:rFonts w:ascii="Times New Roman" w:eastAsia="Calibri" w:hAnsi="Times New Roman" w:cs="Times New Roman"/>
                <w:i/>
                <w:sz w:val="24"/>
                <w:szCs w:val="24"/>
              </w:rPr>
              <w:t>)</w:t>
            </w:r>
            <w:r w:rsidR="00A72C0A">
              <w:rPr>
                <w:rFonts w:ascii="Times New Roman" w:eastAsia="Calibri" w:hAnsi="Times New Roman" w:cs="Times New Roman"/>
                <w:sz w:val="24"/>
                <w:szCs w:val="24"/>
              </w:rPr>
              <w:t>,</w:t>
            </w:r>
          </w:p>
          <w:p w:rsidR="00230B7B" w:rsidRPr="00A72C0A" w:rsidRDefault="00230B7B">
            <w:pPr>
              <w:jc w:val="both"/>
              <w:rPr>
                <w:rFonts w:ascii="Times New Roman" w:eastAsia="Calibri" w:hAnsi="Times New Roman" w:cs="Times New Roman"/>
                <w:sz w:val="24"/>
                <w:szCs w:val="24"/>
              </w:rPr>
            </w:pPr>
            <w:r>
              <w:rPr>
                <w:rFonts w:ascii="Times New Roman" w:eastAsia="Calibri" w:hAnsi="Times New Roman" w:cs="Times New Roman"/>
                <w:sz w:val="24"/>
                <w:szCs w:val="24"/>
              </w:rPr>
              <w:t>3.panta 1.</w:t>
            </w:r>
            <w:r w:rsidRPr="00102068">
              <w:rPr>
                <w:rFonts w:ascii="Times New Roman" w:eastAsia="Calibri" w:hAnsi="Times New Roman" w:cs="Times New Roman"/>
                <w:sz w:val="24"/>
                <w:szCs w:val="24"/>
                <w:vertAlign w:val="superscript"/>
              </w:rPr>
              <w:t>4</w:t>
            </w:r>
            <w:r>
              <w:rPr>
                <w:rFonts w:ascii="Times New Roman" w:eastAsia="Calibri" w:hAnsi="Times New Roman" w:cs="Times New Roman"/>
                <w:sz w:val="24"/>
                <w:szCs w:val="24"/>
              </w:rPr>
              <w:t>daļa</w:t>
            </w:r>
            <w:r w:rsidR="00A72C0A" w:rsidRPr="00F94BA2">
              <w:rPr>
                <w:rFonts w:ascii="Times New Roman" w:eastAsia="Calibri" w:hAnsi="Times New Roman" w:cs="Times New Roman"/>
                <w:i/>
                <w:sz w:val="24"/>
                <w:szCs w:val="24"/>
              </w:rPr>
              <w:t xml:space="preserve"> </w:t>
            </w:r>
            <w:r w:rsidR="00A72C0A">
              <w:rPr>
                <w:rFonts w:ascii="Times New Roman" w:eastAsia="Calibri" w:hAnsi="Times New Roman" w:cs="Times New Roman"/>
                <w:i/>
                <w:sz w:val="24"/>
                <w:szCs w:val="24"/>
              </w:rPr>
              <w:t>(</w:t>
            </w:r>
            <w:r w:rsidR="00A72C0A" w:rsidRPr="00F94BA2">
              <w:rPr>
                <w:rFonts w:ascii="Times New Roman" w:eastAsia="Calibri" w:hAnsi="Times New Roman" w:cs="Times New Roman"/>
                <w:i/>
                <w:sz w:val="24"/>
                <w:szCs w:val="24"/>
              </w:rPr>
              <w:t>vidi degradējošu, sagruvušu vai cilvēku drošību apdraudošu būvi apliek ar nekustamā īpašuma nodokļa likmi 3 procentu apmērā, ja to ir noteikusi pašvaldība savos saistošajos noteikumos</w:t>
            </w:r>
            <w:r w:rsidR="00A72C0A">
              <w:rPr>
                <w:rFonts w:ascii="Times New Roman" w:eastAsia="Calibri" w:hAnsi="Times New Roman" w:cs="Times New Roman"/>
                <w:i/>
                <w:sz w:val="24"/>
                <w:szCs w:val="24"/>
              </w:rPr>
              <w:t>)</w:t>
            </w:r>
            <w:r w:rsidR="00A72C0A">
              <w:rPr>
                <w:rFonts w:ascii="Times New Roman" w:eastAsia="Calibri" w:hAnsi="Times New Roman" w:cs="Times New Roman"/>
                <w:sz w:val="24"/>
                <w:szCs w:val="24"/>
              </w:rPr>
              <w:t>,</w:t>
            </w:r>
          </w:p>
          <w:p w:rsidR="00230B7B" w:rsidRPr="00A72C0A" w:rsidRDefault="00230B7B">
            <w:pPr>
              <w:jc w:val="both"/>
              <w:rPr>
                <w:rFonts w:ascii="Times New Roman" w:eastAsia="Calibri" w:hAnsi="Times New Roman" w:cs="Times New Roman"/>
                <w:sz w:val="24"/>
                <w:szCs w:val="24"/>
              </w:rPr>
            </w:pPr>
            <w:r>
              <w:rPr>
                <w:rFonts w:ascii="Times New Roman" w:eastAsia="Calibri" w:hAnsi="Times New Roman" w:cs="Times New Roman"/>
                <w:sz w:val="24"/>
                <w:szCs w:val="24"/>
              </w:rPr>
              <w:t>3.panta 1.</w:t>
            </w:r>
            <w:r w:rsidRPr="00102068">
              <w:rPr>
                <w:rFonts w:ascii="Times New Roman" w:eastAsia="Calibri" w:hAnsi="Times New Roman" w:cs="Times New Roman"/>
                <w:sz w:val="24"/>
                <w:szCs w:val="24"/>
                <w:vertAlign w:val="superscript"/>
              </w:rPr>
              <w:t>6</w:t>
            </w:r>
            <w:r>
              <w:rPr>
                <w:rFonts w:ascii="Times New Roman" w:eastAsia="Calibri" w:hAnsi="Times New Roman" w:cs="Times New Roman"/>
                <w:sz w:val="24"/>
                <w:szCs w:val="24"/>
              </w:rPr>
              <w:t xml:space="preserve">daļa </w:t>
            </w:r>
            <w:r w:rsidR="00A72C0A">
              <w:rPr>
                <w:rFonts w:ascii="Times New Roman" w:eastAsia="Calibri" w:hAnsi="Times New Roman" w:cs="Times New Roman"/>
                <w:i/>
                <w:sz w:val="24"/>
                <w:szCs w:val="24"/>
              </w:rPr>
              <w:t>(</w:t>
            </w:r>
            <w:r w:rsidR="00A72C0A" w:rsidRPr="009D34EB">
              <w:rPr>
                <w:rFonts w:ascii="Times New Roman" w:eastAsia="Calibri" w:hAnsi="Times New Roman" w:cs="Times New Roman"/>
                <w:i/>
                <w:sz w:val="24"/>
                <w:szCs w:val="24"/>
              </w:rPr>
              <w:t>būvi, kuras būvniecībā pārsniegts normatīvajos aktos noteiktais kopējais būvdarbu veikšanas ilgums, ar nākamo mēnesi pēc būvniecības termiņa izbeigšanās līdz mēnesim, kad parakstīts akts par būves pieņemšanu ekspluatācijā, apliek ar nekustamā īpašuma nodokļa likmi 3 procentu apmērā, ja to ir noteikusi pašvaldība savos saistošajos noteikumos</w:t>
            </w:r>
            <w:r w:rsidR="00A72C0A">
              <w:rPr>
                <w:rFonts w:ascii="Times New Roman" w:eastAsia="Calibri" w:hAnsi="Times New Roman" w:cs="Times New Roman"/>
                <w:i/>
                <w:sz w:val="24"/>
                <w:szCs w:val="24"/>
              </w:rPr>
              <w:t>)</w:t>
            </w:r>
            <w:r w:rsidR="00A72C0A">
              <w:rPr>
                <w:rFonts w:ascii="Times New Roman" w:eastAsia="Calibri" w:hAnsi="Times New Roman" w:cs="Times New Roman"/>
                <w:sz w:val="24"/>
                <w:szCs w:val="24"/>
              </w:rPr>
              <w:t>,</w:t>
            </w:r>
          </w:p>
          <w:p w:rsidR="00230B7B" w:rsidRPr="00A72C0A" w:rsidRDefault="006B7969">
            <w:pPr>
              <w:jc w:val="both"/>
              <w:rPr>
                <w:rFonts w:ascii="Times New Roman" w:eastAsia="Calibri" w:hAnsi="Times New Roman" w:cs="Times New Roman"/>
                <w:sz w:val="24"/>
                <w:szCs w:val="24"/>
              </w:rPr>
            </w:pPr>
            <w:r w:rsidRPr="002A4599">
              <w:rPr>
                <w:rFonts w:ascii="Times New Roman" w:eastAsia="Calibri" w:hAnsi="Times New Roman" w:cs="Times New Roman"/>
                <w:sz w:val="24"/>
                <w:szCs w:val="24"/>
              </w:rPr>
              <w:t>5.panta trešā daļa</w:t>
            </w:r>
            <w:r w:rsidR="00230B7B">
              <w:rPr>
                <w:rFonts w:ascii="Times New Roman" w:eastAsia="Calibri" w:hAnsi="Times New Roman" w:cs="Times New Roman"/>
                <w:sz w:val="24"/>
                <w:szCs w:val="24"/>
              </w:rPr>
              <w:t xml:space="preserve"> </w:t>
            </w:r>
            <w:r w:rsidR="00A72C0A">
              <w:rPr>
                <w:rFonts w:ascii="Times New Roman" w:eastAsia="Calibri" w:hAnsi="Times New Roman" w:cs="Times New Roman"/>
                <w:i/>
                <w:sz w:val="24"/>
                <w:szCs w:val="24"/>
              </w:rPr>
              <w:t>(p</w:t>
            </w:r>
            <w:r w:rsidR="00A72C0A" w:rsidRPr="00952C2D">
              <w:rPr>
                <w:rFonts w:ascii="Times New Roman" w:eastAsia="Calibri" w:hAnsi="Times New Roman" w:cs="Times New Roman"/>
                <w:i/>
                <w:sz w:val="24"/>
                <w:szCs w:val="24"/>
              </w:rPr>
              <w:t>ašvaldības var izdot saistošus noteikumus, kuros paredzēti atvieglojumi atsevišķām nekustamā īpašuma nodokļa maksātāju kategorijām</w:t>
            </w:r>
            <w:r w:rsidR="00A72C0A">
              <w:rPr>
                <w:rFonts w:ascii="Times New Roman" w:eastAsia="Calibri" w:hAnsi="Times New Roman" w:cs="Times New Roman"/>
                <w:i/>
                <w:sz w:val="24"/>
                <w:szCs w:val="24"/>
              </w:rPr>
              <w:t>)</w:t>
            </w:r>
            <w:r w:rsidR="00A72C0A">
              <w:rPr>
                <w:rFonts w:ascii="Times New Roman" w:eastAsia="Calibri" w:hAnsi="Times New Roman" w:cs="Times New Roman"/>
                <w:sz w:val="24"/>
                <w:szCs w:val="24"/>
              </w:rPr>
              <w:t>,</w:t>
            </w:r>
          </w:p>
          <w:p w:rsidR="002E69B8" w:rsidRPr="00D03312" w:rsidRDefault="006B7969">
            <w:pPr>
              <w:jc w:val="both"/>
              <w:rPr>
                <w:rFonts w:ascii="Times New Roman" w:eastAsia="Calibri" w:hAnsi="Times New Roman" w:cs="Times New Roman"/>
                <w:sz w:val="24"/>
                <w:szCs w:val="24"/>
              </w:rPr>
            </w:pPr>
            <w:r w:rsidRPr="00BC445C">
              <w:rPr>
                <w:rFonts w:ascii="Times New Roman" w:eastAsia="Calibri" w:hAnsi="Times New Roman" w:cs="Times New Roman"/>
                <w:sz w:val="24"/>
                <w:szCs w:val="24"/>
              </w:rPr>
              <w:t>9.panta otrā daļa</w:t>
            </w:r>
            <w:r>
              <w:rPr>
                <w:rFonts w:ascii="Times New Roman" w:eastAsia="Calibri" w:hAnsi="Times New Roman" w:cs="Times New Roman"/>
                <w:i/>
                <w:sz w:val="24"/>
                <w:szCs w:val="24"/>
              </w:rPr>
              <w:t xml:space="preserve"> </w:t>
            </w:r>
            <w:r w:rsidR="00A72C0A">
              <w:rPr>
                <w:rFonts w:ascii="Times New Roman" w:eastAsia="Calibri" w:hAnsi="Times New Roman" w:cs="Times New Roman"/>
                <w:i/>
                <w:sz w:val="24"/>
                <w:szCs w:val="24"/>
              </w:rPr>
              <w:t>(</w:t>
            </w:r>
            <w:r w:rsidR="002E69B8">
              <w:rPr>
                <w:rFonts w:ascii="Times New Roman" w:eastAsia="Calibri" w:hAnsi="Times New Roman" w:cs="Times New Roman"/>
                <w:i/>
                <w:sz w:val="24"/>
                <w:szCs w:val="24"/>
              </w:rPr>
              <w:t>p</w:t>
            </w:r>
            <w:r w:rsidR="002E69B8" w:rsidRPr="00BC445C">
              <w:rPr>
                <w:rFonts w:ascii="Times New Roman" w:eastAsia="Calibri" w:hAnsi="Times New Roman" w:cs="Times New Roman"/>
                <w:i/>
                <w:sz w:val="24"/>
                <w:szCs w:val="24"/>
              </w:rPr>
              <w:t>ašvaldība, pieņemot saistošos noteikumus, ir tiesīga noteikt nodokļa maksāšanas paziņojumu piespiedu izpildes termiņu, kas nepārsniedz septiņus gadus no nodokļa samaksas termiņa iestāšanās brīža</w:t>
            </w:r>
            <w:r w:rsidR="002E69B8">
              <w:rPr>
                <w:rFonts w:ascii="Times New Roman" w:eastAsia="Calibri" w:hAnsi="Times New Roman" w:cs="Times New Roman"/>
                <w:i/>
                <w:sz w:val="24"/>
                <w:szCs w:val="24"/>
              </w:rPr>
              <w:t>)</w:t>
            </w:r>
            <w:r w:rsidR="002E69B8" w:rsidRPr="006B7969">
              <w:rPr>
                <w:rFonts w:ascii="Times New Roman" w:eastAsia="Calibri" w:hAnsi="Times New Roman" w:cs="Times New Roman"/>
                <w:i/>
                <w:sz w:val="24"/>
                <w:szCs w:val="24"/>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Finanšu ministrija</w:t>
            </w:r>
          </w:p>
        </w:tc>
        <w:tc>
          <w:tcPr>
            <w:tcW w:w="2586" w:type="dxa"/>
          </w:tcPr>
          <w:p w:rsidR="002E69B8" w:rsidRPr="000520A5" w:rsidRDefault="00946E1C">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2E69B8" w:rsidP="00102068">
            <w:pPr>
              <w:rPr>
                <w:rFonts w:ascii="Times New Roman" w:hAnsi="Times New Roman" w:cs="Times New Roman"/>
                <w:b/>
                <w:sz w:val="24"/>
                <w:szCs w:val="24"/>
              </w:rPr>
            </w:pPr>
            <w:r w:rsidRPr="005A047F">
              <w:rPr>
                <w:rFonts w:ascii="Times New Roman" w:hAnsi="Times New Roman" w:cs="Times New Roman"/>
                <w:b/>
                <w:sz w:val="24"/>
                <w:szCs w:val="24"/>
              </w:rPr>
              <w:t>Par pašvaldības nodevām</w:t>
            </w:r>
          </w:p>
        </w:tc>
        <w:tc>
          <w:tcPr>
            <w:tcW w:w="6662" w:type="dxa"/>
          </w:tcPr>
          <w:p w:rsidR="00A72C0A" w:rsidRPr="00A72C0A" w:rsidRDefault="002E69B8" w:rsidP="002E69B8">
            <w:pPr>
              <w:jc w:val="both"/>
              <w:rPr>
                <w:rFonts w:ascii="Times New Roman" w:hAnsi="Times New Roman" w:cs="Times New Roman"/>
                <w:sz w:val="24"/>
                <w:szCs w:val="24"/>
              </w:rPr>
            </w:pPr>
            <w:r w:rsidRPr="006B40C7">
              <w:rPr>
                <w:rFonts w:ascii="Times New Roman" w:hAnsi="Times New Roman" w:cs="Times New Roman"/>
                <w:sz w:val="24"/>
                <w:szCs w:val="24"/>
              </w:rPr>
              <w:t xml:space="preserve">Likuma “Par nodokļiem un nodevām” </w:t>
            </w:r>
            <w:r w:rsidR="00C6463E">
              <w:rPr>
                <w:rFonts w:ascii="Times New Roman" w:hAnsi="Times New Roman" w:cs="Times New Roman"/>
                <w:sz w:val="24"/>
                <w:szCs w:val="24"/>
              </w:rPr>
              <w:t xml:space="preserve">10.panta </w:t>
            </w:r>
            <w:r w:rsidR="00212C20">
              <w:rPr>
                <w:rFonts w:ascii="Times New Roman" w:hAnsi="Times New Roman" w:cs="Times New Roman"/>
                <w:sz w:val="24"/>
                <w:szCs w:val="24"/>
              </w:rPr>
              <w:t>trešā daļa</w:t>
            </w:r>
            <w:r w:rsidR="00A72C0A">
              <w:rPr>
                <w:rFonts w:ascii="Times New Roman" w:hAnsi="Times New Roman" w:cs="Times New Roman"/>
                <w:sz w:val="24"/>
                <w:szCs w:val="24"/>
              </w:rPr>
              <w:t xml:space="preserve"> </w:t>
            </w:r>
            <w:r w:rsidR="00A72C0A" w:rsidRPr="00BF079E">
              <w:rPr>
                <w:rFonts w:ascii="Times New Roman" w:hAnsi="Times New Roman" w:cs="Times New Roman"/>
                <w:i/>
                <w:sz w:val="24"/>
                <w:szCs w:val="24"/>
              </w:rPr>
              <w:t>(</w:t>
            </w:r>
            <w:r w:rsidR="00A72C0A" w:rsidRPr="00BF079E">
              <w:rPr>
                <w:rFonts w:ascii="Times New Roman" w:hAnsi="Times New Roman" w:cs="Times New Roman"/>
                <w:i/>
                <w:sz w:val="24"/>
                <w:szCs w:val="24"/>
                <w:shd w:val="clear" w:color="auto" w:fill="FFFFFF"/>
              </w:rPr>
              <w:t>vietējo pašvaldību saistošajos noteikumos par pašvaldības nodevu uzlikšanu jāparedz to maksāšanas kārtība, ar nodevām apliekamie objekti, likmes, atbrīvojumi un atvieglojumi, kā arī citas prasības, kuras paredz citi likumi un Ministru kabineta noteikumi</w:t>
            </w:r>
            <w:r w:rsidR="00A72C0A">
              <w:rPr>
                <w:rFonts w:ascii="Times New Roman" w:hAnsi="Times New Roman" w:cs="Times New Roman"/>
                <w:i/>
                <w:sz w:val="24"/>
                <w:szCs w:val="24"/>
                <w:shd w:val="clear" w:color="auto" w:fill="FFFFFF"/>
              </w:rPr>
              <w:t>)</w:t>
            </w:r>
            <w:r w:rsidR="00A72C0A">
              <w:rPr>
                <w:rFonts w:ascii="Times New Roman" w:hAnsi="Times New Roman" w:cs="Times New Roman"/>
                <w:sz w:val="24"/>
                <w:szCs w:val="24"/>
                <w:shd w:val="clear" w:color="auto" w:fill="FFFFFF"/>
              </w:rPr>
              <w:t>,</w:t>
            </w:r>
          </w:p>
          <w:p w:rsidR="00212C20" w:rsidRPr="00102068" w:rsidRDefault="002E69B8" w:rsidP="002E69B8">
            <w:pPr>
              <w:jc w:val="both"/>
              <w:rPr>
                <w:rFonts w:ascii="Times New Roman" w:hAnsi="Times New Roman" w:cs="Times New Roman"/>
                <w:i/>
                <w:sz w:val="24"/>
                <w:szCs w:val="24"/>
              </w:rPr>
            </w:pPr>
            <w:r w:rsidRPr="006B40C7">
              <w:rPr>
                <w:rFonts w:ascii="Times New Roman" w:hAnsi="Times New Roman" w:cs="Times New Roman"/>
                <w:sz w:val="24"/>
                <w:szCs w:val="24"/>
              </w:rPr>
              <w:t xml:space="preserve">12.panta pirmā daļa </w:t>
            </w:r>
            <w:r w:rsidR="00A72C0A">
              <w:rPr>
                <w:rFonts w:ascii="Times New Roman" w:hAnsi="Times New Roman" w:cs="Times New Roman"/>
                <w:i/>
                <w:sz w:val="24"/>
                <w:szCs w:val="24"/>
              </w:rPr>
              <w:t>(</w:t>
            </w:r>
            <w:r w:rsidR="00212C20" w:rsidRPr="00102068">
              <w:rPr>
                <w:rFonts w:ascii="Times New Roman" w:hAnsi="Times New Roman" w:cs="Times New Roman"/>
                <w:i/>
                <w:sz w:val="24"/>
                <w:szCs w:val="24"/>
                <w:shd w:val="clear" w:color="auto" w:fill="FFFFFF"/>
              </w:rPr>
              <w:t>vietējās pašvaldības domei ir tiesības Ministru kabineta noteikumos noteiktajā kārtībā savā administratīvajā teritorijā uzlikt pašvaldības nodevas par</w:t>
            </w:r>
            <w:r w:rsidR="00212C20" w:rsidRPr="00102068">
              <w:rPr>
                <w:rFonts w:ascii="Times New Roman" w:hAnsi="Times New Roman" w:cs="Times New Roman"/>
                <w:i/>
                <w:sz w:val="24"/>
                <w:szCs w:val="24"/>
              </w:rPr>
              <w:t>:</w:t>
            </w:r>
          </w:p>
          <w:p w:rsidR="00212C20" w:rsidRPr="00102068" w:rsidRDefault="00212C20" w:rsidP="00102068">
            <w:pPr>
              <w:numPr>
                <w:ilvl w:val="0"/>
                <w:numId w:val="6"/>
              </w:numPr>
              <w:ind w:left="317" w:hanging="284"/>
              <w:jc w:val="both"/>
              <w:rPr>
                <w:rFonts w:ascii="Times New Roman" w:eastAsia="Calibri" w:hAnsi="Times New Roman" w:cs="Times New Roman"/>
                <w:i/>
                <w:sz w:val="24"/>
                <w:szCs w:val="24"/>
              </w:rPr>
            </w:pPr>
            <w:r w:rsidRPr="00102068">
              <w:rPr>
                <w:rFonts w:ascii="Times New Roman" w:eastAsia="Calibri" w:hAnsi="Times New Roman" w:cs="Times New Roman"/>
                <w:i/>
                <w:sz w:val="24"/>
                <w:szCs w:val="24"/>
              </w:rPr>
              <w:t>pašvaldības domes izstrādāto oficiālo dokumentu un apliecinātu to kopiju saņemšanu;</w:t>
            </w:r>
          </w:p>
          <w:p w:rsidR="00212C20" w:rsidRPr="00102068" w:rsidRDefault="00212C20" w:rsidP="00102068">
            <w:pPr>
              <w:numPr>
                <w:ilvl w:val="0"/>
                <w:numId w:val="6"/>
              </w:numPr>
              <w:ind w:left="317" w:hanging="284"/>
              <w:jc w:val="both"/>
              <w:rPr>
                <w:rFonts w:ascii="Times New Roman" w:eastAsia="Calibri" w:hAnsi="Times New Roman" w:cs="Times New Roman"/>
                <w:i/>
                <w:sz w:val="24"/>
                <w:szCs w:val="24"/>
              </w:rPr>
            </w:pPr>
            <w:r w:rsidRPr="00102068">
              <w:rPr>
                <w:rFonts w:ascii="Times New Roman" w:eastAsia="Calibri" w:hAnsi="Times New Roman" w:cs="Times New Roman"/>
                <w:i/>
                <w:sz w:val="24"/>
                <w:szCs w:val="24"/>
              </w:rPr>
              <w:t>izklaidējoša rakstura pasākumu sarīkošanu publiskās vietās;</w:t>
            </w:r>
          </w:p>
          <w:p w:rsidR="00212C20" w:rsidRPr="00102068" w:rsidRDefault="00212C20" w:rsidP="00102068">
            <w:pPr>
              <w:numPr>
                <w:ilvl w:val="0"/>
                <w:numId w:val="6"/>
              </w:numPr>
              <w:ind w:left="317" w:hanging="284"/>
              <w:jc w:val="both"/>
              <w:rPr>
                <w:rFonts w:ascii="Times New Roman" w:eastAsia="Calibri" w:hAnsi="Times New Roman" w:cs="Times New Roman"/>
                <w:i/>
                <w:sz w:val="24"/>
                <w:szCs w:val="24"/>
              </w:rPr>
            </w:pPr>
            <w:r w:rsidRPr="00102068">
              <w:rPr>
                <w:rFonts w:ascii="Times New Roman" w:eastAsia="Calibri" w:hAnsi="Times New Roman" w:cs="Times New Roman"/>
                <w:i/>
                <w:sz w:val="24"/>
                <w:szCs w:val="24"/>
              </w:rPr>
              <w:t>atpūtnieku un tūristu uzņemšanu;</w:t>
            </w:r>
          </w:p>
          <w:p w:rsidR="00212C20" w:rsidRPr="00102068" w:rsidRDefault="00212C20" w:rsidP="00102068">
            <w:pPr>
              <w:numPr>
                <w:ilvl w:val="0"/>
                <w:numId w:val="6"/>
              </w:numPr>
              <w:ind w:left="317" w:hanging="284"/>
              <w:jc w:val="both"/>
              <w:rPr>
                <w:rFonts w:ascii="Times New Roman" w:eastAsia="Calibri" w:hAnsi="Times New Roman" w:cs="Times New Roman"/>
                <w:i/>
                <w:sz w:val="24"/>
                <w:szCs w:val="24"/>
              </w:rPr>
            </w:pPr>
            <w:r w:rsidRPr="00102068">
              <w:rPr>
                <w:rFonts w:ascii="Times New Roman" w:eastAsia="Calibri" w:hAnsi="Times New Roman" w:cs="Times New Roman"/>
                <w:i/>
                <w:sz w:val="24"/>
                <w:szCs w:val="24"/>
              </w:rPr>
              <w:t>tirdzniecību publiskās vietās;</w:t>
            </w:r>
          </w:p>
          <w:p w:rsidR="00212C20" w:rsidRPr="00102068" w:rsidRDefault="00212C20" w:rsidP="00102068">
            <w:pPr>
              <w:numPr>
                <w:ilvl w:val="0"/>
                <w:numId w:val="6"/>
              </w:numPr>
              <w:ind w:left="317" w:hanging="284"/>
              <w:jc w:val="both"/>
              <w:rPr>
                <w:rFonts w:ascii="Times New Roman" w:eastAsia="Calibri" w:hAnsi="Times New Roman" w:cs="Times New Roman"/>
                <w:i/>
                <w:sz w:val="24"/>
                <w:szCs w:val="24"/>
              </w:rPr>
            </w:pPr>
            <w:r w:rsidRPr="00102068">
              <w:rPr>
                <w:rFonts w:ascii="Times New Roman" w:eastAsia="Calibri" w:hAnsi="Times New Roman" w:cs="Times New Roman"/>
                <w:i/>
                <w:sz w:val="24"/>
                <w:szCs w:val="24"/>
              </w:rPr>
              <w:t>visu veidu dzīvnieku turēšanu;</w:t>
            </w:r>
          </w:p>
          <w:p w:rsidR="00212C20" w:rsidRPr="00102068" w:rsidRDefault="00212C20" w:rsidP="00102068">
            <w:pPr>
              <w:numPr>
                <w:ilvl w:val="0"/>
                <w:numId w:val="6"/>
              </w:numPr>
              <w:ind w:left="317" w:hanging="284"/>
              <w:jc w:val="both"/>
              <w:rPr>
                <w:rFonts w:ascii="Times New Roman" w:eastAsia="Calibri" w:hAnsi="Times New Roman" w:cs="Times New Roman"/>
                <w:i/>
                <w:sz w:val="24"/>
                <w:szCs w:val="24"/>
              </w:rPr>
            </w:pPr>
            <w:r w:rsidRPr="00102068">
              <w:rPr>
                <w:rFonts w:ascii="Times New Roman" w:eastAsia="Calibri" w:hAnsi="Times New Roman" w:cs="Times New Roman"/>
                <w:i/>
                <w:sz w:val="24"/>
                <w:szCs w:val="24"/>
              </w:rPr>
              <w:t>transportlīdzekļu iebraukšanu īpaša režīma zonās;</w:t>
            </w:r>
          </w:p>
          <w:p w:rsidR="00212C20" w:rsidRPr="00102068" w:rsidRDefault="00212C20" w:rsidP="00102068">
            <w:pPr>
              <w:numPr>
                <w:ilvl w:val="0"/>
                <w:numId w:val="6"/>
              </w:numPr>
              <w:ind w:left="317" w:hanging="284"/>
              <w:jc w:val="both"/>
              <w:rPr>
                <w:rFonts w:ascii="Times New Roman" w:eastAsia="Calibri" w:hAnsi="Times New Roman" w:cs="Times New Roman"/>
                <w:i/>
                <w:sz w:val="24"/>
                <w:szCs w:val="24"/>
              </w:rPr>
            </w:pPr>
            <w:r w:rsidRPr="00102068">
              <w:rPr>
                <w:rFonts w:ascii="Times New Roman" w:eastAsia="Calibri" w:hAnsi="Times New Roman" w:cs="Times New Roman"/>
                <w:i/>
                <w:sz w:val="24"/>
                <w:szCs w:val="24"/>
              </w:rPr>
              <w:t>reklāmas, afišu un sludinājumu izvietošanu publiskās vietās;</w:t>
            </w:r>
          </w:p>
          <w:p w:rsidR="00212C20" w:rsidRPr="00102068" w:rsidRDefault="00212C20" w:rsidP="00102068">
            <w:pPr>
              <w:numPr>
                <w:ilvl w:val="0"/>
                <w:numId w:val="6"/>
              </w:numPr>
              <w:ind w:left="317" w:hanging="284"/>
              <w:jc w:val="both"/>
              <w:rPr>
                <w:rFonts w:ascii="Times New Roman" w:eastAsia="Calibri" w:hAnsi="Times New Roman" w:cs="Times New Roman"/>
                <w:i/>
                <w:sz w:val="24"/>
                <w:szCs w:val="24"/>
              </w:rPr>
            </w:pPr>
            <w:r w:rsidRPr="00102068">
              <w:rPr>
                <w:rFonts w:ascii="Times New Roman" w:eastAsia="Calibri" w:hAnsi="Times New Roman" w:cs="Times New Roman"/>
                <w:i/>
                <w:sz w:val="24"/>
                <w:szCs w:val="24"/>
              </w:rPr>
              <w:t>laivu, motorlaivu un jahtu turēšanu;</w:t>
            </w:r>
          </w:p>
          <w:p w:rsidR="00212C20" w:rsidRPr="00102068" w:rsidRDefault="00212C20" w:rsidP="00102068">
            <w:pPr>
              <w:numPr>
                <w:ilvl w:val="0"/>
                <w:numId w:val="6"/>
              </w:numPr>
              <w:ind w:left="317" w:hanging="284"/>
              <w:jc w:val="both"/>
              <w:rPr>
                <w:rFonts w:ascii="Times New Roman" w:eastAsia="Calibri" w:hAnsi="Times New Roman" w:cs="Times New Roman"/>
                <w:i/>
                <w:sz w:val="24"/>
                <w:szCs w:val="24"/>
              </w:rPr>
            </w:pPr>
            <w:r w:rsidRPr="00102068">
              <w:rPr>
                <w:rFonts w:ascii="Times New Roman" w:eastAsia="Calibri" w:hAnsi="Times New Roman" w:cs="Times New Roman"/>
                <w:i/>
                <w:sz w:val="24"/>
                <w:szCs w:val="24"/>
              </w:rPr>
              <w:t>pašvaldību simbolikas izmantošanu;</w:t>
            </w:r>
          </w:p>
          <w:p w:rsidR="00212C20" w:rsidRPr="00102068" w:rsidRDefault="00212C20" w:rsidP="00102068">
            <w:pPr>
              <w:numPr>
                <w:ilvl w:val="0"/>
                <w:numId w:val="6"/>
              </w:numPr>
              <w:ind w:left="317" w:hanging="284"/>
              <w:jc w:val="both"/>
              <w:rPr>
                <w:rFonts w:ascii="Times New Roman" w:eastAsia="Calibri" w:hAnsi="Times New Roman" w:cs="Times New Roman"/>
                <w:i/>
                <w:sz w:val="24"/>
                <w:szCs w:val="24"/>
              </w:rPr>
            </w:pPr>
            <w:r w:rsidRPr="00102068">
              <w:rPr>
                <w:rFonts w:ascii="Times New Roman" w:hAnsi="Times New Roman" w:cs="Times New Roman"/>
                <w:i/>
                <w:sz w:val="24"/>
                <w:szCs w:val="24"/>
              </w:rPr>
              <w:t>būvatļaujas izdošanu vai būvniecības ieceres akceptu, izdarot atzīmi paskaidrojuma rakstā vai apliecinājuma kartē</w:t>
            </w:r>
            <w:r w:rsidRPr="00102068">
              <w:rPr>
                <w:rFonts w:ascii="Times New Roman" w:eastAsia="Calibri" w:hAnsi="Times New Roman" w:cs="Times New Roman"/>
                <w:i/>
                <w:sz w:val="24"/>
                <w:szCs w:val="24"/>
              </w:rPr>
              <w:t>;</w:t>
            </w:r>
          </w:p>
          <w:p w:rsidR="002E69B8" w:rsidRPr="00102068" w:rsidRDefault="00212C20" w:rsidP="00102068">
            <w:pPr>
              <w:numPr>
                <w:ilvl w:val="0"/>
                <w:numId w:val="6"/>
              </w:numPr>
              <w:ind w:left="317" w:hanging="284"/>
              <w:jc w:val="both"/>
              <w:rPr>
                <w:rFonts w:ascii="Times New Roman" w:eastAsia="Calibri" w:hAnsi="Times New Roman" w:cs="Times New Roman"/>
                <w:i/>
                <w:sz w:val="24"/>
                <w:szCs w:val="24"/>
              </w:rPr>
            </w:pPr>
            <w:r w:rsidRPr="00102068">
              <w:rPr>
                <w:rFonts w:ascii="Times New Roman" w:eastAsia="Calibri" w:hAnsi="Times New Roman" w:cs="Times New Roman"/>
                <w:i/>
                <w:sz w:val="24"/>
                <w:szCs w:val="24"/>
              </w:rPr>
              <w:t>pašvaldības infrastruktūras uzturēšanu un attīstību</w:t>
            </w:r>
            <w:r w:rsidR="002E69B8" w:rsidRPr="00102068">
              <w:rPr>
                <w:rFonts w:ascii="Times New Roman" w:hAnsi="Times New Roman" w:cs="Times New Roman"/>
                <w:i/>
                <w:sz w:val="24"/>
                <w:szCs w:val="24"/>
              </w:rPr>
              <w:t>).</w:t>
            </w:r>
            <w:r w:rsidR="002E69B8" w:rsidRPr="00102068">
              <w:rPr>
                <w:rFonts w:ascii="Times New Roman" w:hAnsi="Times New Roman" w:cs="Times New Roman"/>
                <w:b/>
                <w:i/>
                <w:sz w:val="24"/>
                <w:szCs w:val="24"/>
              </w:rPr>
              <w:t xml:space="preserve"> </w:t>
            </w:r>
          </w:p>
          <w:p w:rsidR="002E69B8" w:rsidRDefault="002E69B8" w:rsidP="002E69B8">
            <w:pPr>
              <w:jc w:val="both"/>
              <w:rPr>
                <w:rFonts w:ascii="Times New Roman" w:hAnsi="Times New Roman" w:cs="Times New Roman"/>
                <w:b/>
                <w:sz w:val="24"/>
                <w:szCs w:val="24"/>
              </w:rPr>
            </w:pPr>
          </w:p>
          <w:p w:rsidR="00A72C0A" w:rsidRPr="00A72C0A" w:rsidRDefault="002E69B8">
            <w:pPr>
              <w:jc w:val="both"/>
              <w:rPr>
                <w:rFonts w:ascii="Times New Roman" w:hAnsi="Times New Roman" w:cs="Times New Roman"/>
                <w:sz w:val="24"/>
                <w:szCs w:val="24"/>
              </w:rPr>
            </w:pPr>
            <w:r w:rsidRPr="000F2012">
              <w:rPr>
                <w:rFonts w:ascii="Times New Roman" w:hAnsi="Times New Roman" w:cs="Times New Roman"/>
                <w:sz w:val="24"/>
                <w:szCs w:val="24"/>
              </w:rPr>
              <w:t xml:space="preserve">Ministru kabineta 2005.gada 28.jūnija </w:t>
            </w:r>
            <w:r w:rsidR="00212C20" w:rsidRPr="000F2012">
              <w:rPr>
                <w:rFonts w:ascii="Times New Roman" w:hAnsi="Times New Roman" w:cs="Times New Roman"/>
                <w:sz w:val="24"/>
                <w:szCs w:val="24"/>
              </w:rPr>
              <w:t>noteikum</w:t>
            </w:r>
            <w:r w:rsidR="00212C20">
              <w:rPr>
                <w:rFonts w:ascii="Times New Roman" w:hAnsi="Times New Roman" w:cs="Times New Roman"/>
                <w:sz w:val="24"/>
                <w:szCs w:val="24"/>
              </w:rPr>
              <w:t>u</w:t>
            </w:r>
            <w:r w:rsidR="00212C20" w:rsidRPr="000F2012">
              <w:rPr>
                <w:rFonts w:ascii="Times New Roman" w:hAnsi="Times New Roman" w:cs="Times New Roman"/>
                <w:sz w:val="24"/>
                <w:szCs w:val="24"/>
              </w:rPr>
              <w:t xml:space="preserve"> </w:t>
            </w:r>
            <w:r w:rsidRPr="000F2012">
              <w:rPr>
                <w:rFonts w:ascii="Times New Roman" w:hAnsi="Times New Roman" w:cs="Times New Roman"/>
                <w:sz w:val="24"/>
                <w:szCs w:val="24"/>
              </w:rPr>
              <w:t xml:space="preserve">Nr.480 </w:t>
            </w:r>
            <w:r w:rsidR="00212C20">
              <w:rPr>
                <w:rFonts w:ascii="Times New Roman" w:hAnsi="Times New Roman" w:cs="Times New Roman"/>
                <w:sz w:val="24"/>
                <w:szCs w:val="24"/>
              </w:rPr>
              <w:t>“</w:t>
            </w:r>
            <w:r w:rsidRPr="000F2012">
              <w:rPr>
                <w:rFonts w:ascii="Times New Roman" w:hAnsi="Times New Roman" w:cs="Times New Roman"/>
                <w:sz w:val="24"/>
                <w:szCs w:val="24"/>
              </w:rPr>
              <w:t>Noteikumi par kārtību, kādā pašvaldības var uzlikt pašvaldību nodevas”</w:t>
            </w:r>
            <w:r>
              <w:rPr>
                <w:rFonts w:ascii="Times New Roman" w:hAnsi="Times New Roman" w:cs="Times New Roman"/>
                <w:sz w:val="24"/>
                <w:szCs w:val="24"/>
              </w:rPr>
              <w:t xml:space="preserve"> 3.punkts</w:t>
            </w:r>
            <w:r w:rsidR="00A72C0A">
              <w:rPr>
                <w:rFonts w:ascii="Times New Roman" w:hAnsi="Times New Roman" w:cs="Times New Roman"/>
                <w:sz w:val="24"/>
                <w:szCs w:val="24"/>
              </w:rPr>
              <w:t xml:space="preserve"> </w:t>
            </w:r>
            <w:r w:rsidR="00A72C0A">
              <w:rPr>
                <w:rFonts w:ascii="Times New Roman" w:hAnsi="Times New Roman" w:cs="Times New Roman"/>
                <w:i/>
                <w:sz w:val="24"/>
                <w:szCs w:val="24"/>
              </w:rPr>
              <w:t>(</w:t>
            </w:r>
            <w:r w:rsidR="00A72C0A" w:rsidRPr="00F93945">
              <w:rPr>
                <w:rFonts w:ascii="Times New Roman" w:hAnsi="Times New Roman" w:cs="Times New Roman"/>
                <w:i/>
                <w:sz w:val="24"/>
                <w:szCs w:val="24"/>
              </w:rPr>
              <w:t xml:space="preserve">nodevas uzliek saskaņā ar </w:t>
            </w:r>
            <w:r w:rsidR="00A72C0A" w:rsidRPr="005A4D0D">
              <w:rPr>
                <w:rFonts w:ascii="Times New Roman" w:hAnsi="Times New Roman" w:cs="Times New Roman"/>
                <w:i/>
                <w:sz w:val="24"/>
                <w:szCs w:val="24"/>
              </w:rPr>
              <w:t>domes izdotajiem saistošajiem noteikumiem tikai likuma “Par nodokļiem un nodevām” 12.panta pirmajā daļā norādītajiem nodevu objektiem”</w:t>
            </w:r>
            <w:r w:rsidR="00A72C0A">
              <w:rPr>
                <w:rFonts w:ascii="Times New Roman" w:hAnsi="Times New Roman" w:cs="Times New Roman"/>
                <w:i/>
                <w:sz w:val="24"/>
                <w:szCs w:val="24"/>
              </w:rPr>
              <w:t>)</w:t>
            </w:r>
            <w:r w:rsidR="00A72C0A">
              <w:rPr>
                <w:rFonts w:ascii="Times New Roman" w:hAnsi="Times New Roman" w:cs="Times New Roman"/>
                <w:sz w:val="24"/>
                <w:szCs w:val="24"/>
              </w:rPr>
              <w:t>,</w:t>
            </w:r>
          </w:p>
          <w:p w:rsidR="00A72C0A" w:rsidRPr="00A72C0A" w:rsidRDefault="00212C20">
            <w:pPr>
              <w:jc w:val="both"/>
              <w:rPr>
                <w:rFonts w:ascii="Times New Roman" w:hAnsi="Times New Roman" w:cs="Times New Roman"/>
                <w:sz w:val="24"/>
                <w:szCs w:val="24"/>
              </w:rPr>
            </w:pPr>
            <w:r w:rsidRPr="000F2012">
              <w:rPr>
                <w:rFonts w:ascii="Times New Roman" w:hAnsi="Times New Roman" w:cs="Times New Roman"/>
                <w:sz w:val="24"/>
                <w:szCs w:val="24"/>
              </w:rPr>
              <w:t>16.</w:t>
            </w:r>
            <w:r>
              <w:rPr>
                <w:rFonts w:ascii="Times New Roman" w:hAnsi="Times New Roman" w:cs="Times New Roman"/>
                <w:sz w:val="24"/>
                <w:szCs w:val="24"/>
              </w:rPr>
              <w:t xml:space="preserve">3.1.apakšpunkts </w:t>
            </w:r>
            <w:r w:rsidR="00A72C0A">
              <w:rPr>
                <w:rFonts w:ascii="Times New Roman" w:hAnsi="Times New Roman" w:cs="Times New Roman"/>
                <w:i/>
                <w:sz w:val="24"/>
                <w:szCs w:val="24"/>
              </w:rPr>
              <w:t>(</w:t>
            </w:r>
            <w:r w:rsidR="00A72C0A" w:rsidRPr="00C025F4">
              <w:rPr>
                <w:rFonts w:ascii="Times New Roman" w:hAnsi="Times New Roman" w:cs="Times New Roman"/>
                <w:i/>
                <w:sz w:val="24"/>
                <w:szCs w:val="24"/>
              </w:rPr>
              <w:t>pašvaldības dome saistošajos noteikumos, ievērojot minēto fizisko personu tiesības un tiesiskās intereses, var ierobežot fizisko personu skaitu, kas atbrīvojamas no nodevas samaksas p</w:t>
            </w:r>
            <w:r w:rsidR="00A72C0A" w:rsidRPr="00C025F4">
              <w:rPr>
                <w:rFonts w:ascii="Times New Roman" w:hAnsi="Times New Roman" w:cs="Times New Roman"/>
                <w:i/>
                <w:sz w:val="24"/>
                <w:szCs w:val="24"/>
                <w:shd w:val="clear" w:color="auto" w:fill="FFFFFF"/>
              </w:rPr>
              <w:t>ar transportlīdzekļu iebraukšanu īpaša režīma zonās</w:t>
            </w:r>
            <w:r w:rsidR="00A72C0A">
              <w:rPr>
                <w:rFonts w:ascii="Times New Roman" w:hAnsi="Times New Roman" w:cs="Times New Roman"/>
                <w:i/>
                <w:sz w:val="24"/>
                <w:szCs w:val="24"/>
                <w:shd w:val="clear" w:color="auto" w:fill="FFFFFF"/>
              </w:rPr>
              <w:t>)</w:t>
            </w:r>
            <w:r w:rsidR="00A72C0A">
              <w:rPr>
                <w:rFonts w:ascii="Times New Roman" w:hAnsi="Times New Roman" w:cs="Times New Roman"/>
                <w:sz w:val="24"/>
                <w:szCs w:val="24"/>
                <w:shd w:val="clear" w:color="auto" w:fill="FFFFFF"/>
              </w:rPr>
              <w:t>,</w:t>
            </w:r>
          </w:p>
          <w:p w:rsidR="002E69B8" w:rsidRPr="000F2012" w:rsidRDefault="00212C20">
            <w:pPr>
              <w:jc w:val="both"/>
              <w:rPr>
                <w:rFonts w:ascii="Times New Roman" w:hAnsi="Times New Roman" w:cs="Times New Roman"/>
                <w:b/>
                <w:sz w:val="24"/>
                <w:szCs w:val="24"/>
              </w:rPr>
            </w:pPr>
            <w:r w:rsidRPr="000F2012">
              <w:rPr>
                <w:rFonts w:ascii="Times New Roman" w:hAnsi="Times New Roman" w:cs="Times New Roman"/>
                <w:sz w:val="24"/>
                <w:szCs w:val="24"/>
              </w:rPr>
              <w:t>16.</w:t>
            </w:r>
            <w:r w:rsidRPr="000F2012">
              <w:rPr>
                <w:rFonts w:ascii="Times New Roman" w:hAnsi="Times New Roman" w:cs="Times New Roman"/>
                <w:sz w:val="24"/>
                <w:szCs w:val="24"/>
                <w:vertAlign w:val="superscript"/>
              </w:rPr>
              <w:t>1</w:t>
            </w:r>
            <w:r w:rsidRPr="000F2012">
              <w:rPr>
                <w:rFonts w:ascii="Times New Roman" w:hAnsi="Times New Roman" w:cs="Times New Roman"/>
                <w:sz w:val="24"/>
                <w:szCs w:val="24"/>
              </w:rPr>
              <w:t>punkts</w:t>
            </w:r>
            <w:r>
              <w:rPr>
                <w:rFonts w:ascii="Times New Roman" w:hAnsi="Times New Roman" w:cs="Times New Roman"/>
                <w:sz w:val="24"/>
                <w:szCs w:val="24"/>
              </w:rPr>
              <w:t xml:space="preserve"> </w:t>
            </w:r>
            <w:r w:rsidR="00A72C0A">
              <w:rPr>
                <w:rFonts w:ascii="Times New Roman" w:hAnsi="Times New Roman" w:cs="Times New Roman"/>
                <w:i/>
                <w:sz w:val="24"/>
                <w:szCs w:val="24"/>
              </w:rPr>
              <w:t>(</w:t>
            </w:r>
            <w:r w:rsidR="002E69B8" w:rsidRPr="00212C20">
              <w:rPr>
                <w:rFonts w:ascii="Times New Roman" w:hAnsi="Times New Roman" w:cs="Times New Roman"/>
                <w:i/>
                <w:sz w:val="24"/>
                <w:szCs w:val="24"/>
              </w:rPr>
              <w:t xml:space="preserve">pašvaldības domei ir tiesības saistošajos noteikumos par pašvaldības nodevas uzlikšanu papildus šo noteikumu 16.punktā minētajām personām noteikt </w:t>
            </w:r>
            <w:r w:rsidR="002E69B8" w:rsidRPr="00A2423B">
              <w:rPr>
                <w:rFonts w:ascii="Times New Roman" w:hAnsi="Times New Roman" w:cs="Times New Roman"/>
                <w:i/>
                <w:sz w:val="24"/>
                <w:szCs w:val="24"/>
              </w:rPr>
              <w:t>personas, kas ir a</w:t>
            </w:r>
            <w:r w:rsidR="002E69B8">
              <w:rPr>
                <w:rFonts w:ascii="Times New Roman" w:hAnsi="Times New Roman" w:cs="Times New Roman"/>
                <w:i/>
                <w:sz w:val="24"/>
                <w:szCs w:val="24"/>
              </w:rPr>
              <w:t>tbrīvojamas no nodevas samaksas</w:t>
            </w:r>
            <w:r w:rsidR="002E69B8" w:rsidRPr="00102068">
              <w:rPr>
                <w:rFonts w:ascii="Times New Roman" w:hAnsi="Times New Roman" w:cs="Times New Roman"/>
                <w:i/>
                <w:sz w:val="24"/>
                <w:szCs w:val="24"/>
              </w:rPr>
              <w:t>)</w:t>
            </w:r>
            <w:r w:rsidR="002E69B8">
              <w:rPr>
                <w:rFonts w:ascii="Times New Roman" w:hAnsi="Times New Roman" w:cs="Times New Roman"/>
                <w:sz w:val="24"/>
                <w:szCs w:val="24"/>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Finanšu ministrija</w:t>
            </w:r>
          </w:p>
        </w:tc>
        <w:tc>
          <w:tcPr>
            <w:tcW w:w="2586" w:type="dxa"/>
          </w:tcPr>
          <w:p w:rsidR="002E69B8" w:rsidRPr="000520A5" w:rsidRDefault="00946E1C">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8A490C" w:rsidP="00102068">
            <w:pPr>
              <w:rPr>
                <w:rFonts w:ascii="Times New Roman" w:hAnsi="Times New Roman" w:cs="Times New Roman"/>
                <w:b/>
                <w:sz w:val="24"/>
                <w:szCs w:val="24"/>
              </w:rPr>
            </w:pPr>
            <w:r>
              <w:rPr>
                <w:rFonts w:ascii="Times New Roman" w:hAnsi="Times New Roman" w:cs="Times New Roman"/>
                <w:b/>
                <w:sz w:val="24"/>
                <w:szCs w:val="24"/>
              </w:rPr>
              <w:t xml:space="preserve">Par </w:t>
            </w:r>
            <w:r w:rsidR="00212C20">
              <w:rPr>
                <w:rFonts w:ascii="Times New Roman" w:hAnsi="Times New Roman" w:cs="Times New Roman"/>
                <w:b/>
                <w:sz w:val="24"/>
                <w:szCs w:val="24"/>
              </w:rPr>
              <w:t>p</w:t>
            </w:r>
            <w:r w:rsidR="002E69B8" w:rsidRPr="005A047F">
              <w:rPr>
                <w:rFonts w:ascii="Times New Roman" w:hAnsi="Times New Roman" w:cs="Times New Roman"/>
                <w:b/>
                <w:sz w:val="24"/>
                <w:szCs w:val="24"/>
              </w:rPr>
              <w:t>ašvaldīb</w:t>
            </w:r>
            <w:r w:rsidR="00212C20">
              <w:rPr>
                <w:rFonts w:ascii="Times New Roman" w:hAnsi="Times New Roman" w:cs="Times New Roman"/>
                <w:b/>
                <w:sz w:val="24"/>
                <w:szCs w:val="24"/>
              </w:rPr>
              <w:t>as</w:t>
            </w:r>
            <w:r w:rsidR="002E69B8" w:rsidRPr="005A047F">
              <w:rPr>
                <w:rFonts w:ascii="Times New Roman" w:hAnsi="Times New Roman" w:cs="Times New Roman"/>
                <w:b/>
                <w:sz w:val="24"/>
                <w:szCs w:val="24"/>
              </w:rPr>
              <w:t xml:space="preserve"> nolikum</w:t>
            </w:r>
            <w:r w:rsidR="00212C20">
              <w:rPr>
                <w:rFonts w:ascii="Times New Roman" w:hAnsi="Times New Roman" w:cs="Times New Roman"/>
                <w:b/>
                <w:sz w:val="24"/>
                <w:szCs w:val="24"/>
              </w:rPr>
              <w:t>u</w:t>
            </w:r>
          </w:p>
        </w:tc>
        <w:tc>
          <w:tcPr>
            <w:tcW w:w="6662" w:type="dxa"/>
          </w:tcPr>
          <w:p w:rsidR="002E69B8" w:rsidRPr="006D43E8" w:rsidRDefault="002E69B8" w:rsidP="002E69B8">
            <w:pPr>
              <w:pStyle w:val="Bezatstarpm"/>
              <w:jc w:val="both"/>
              <w:rPr>
                <w:rFonts w:ascii="Times New Roman" w:hAnsi="Times New Roman" w:cs="Times New Roman"/>
                <w:sz w:val="24"/>
                <w:szCs w:val="24"/>
              </w:rPr>
            </w:pPr>
            <w:r w:rsidRPr="006D43E8">
              <w:rPr>
                <w:rFonts w:ascii="Times New Roman" w:hAnsi="Times New Roman" w:cs="Times New Roman"/>
                <w:sz w:val="24"/>
                <w:szCs w:val="24"/>
              </w:rPr>
              <w:t xml:space="preserve">Likuma “Par pašvaldībām” </w:t>
            </w:r>
            <w:r>
              <w:rPr>
                <w:rFonts w:ascii="Times New Roman" w:hAnsi="Times New Roman" w:cs="Times New Roman"/>
                <w:sz w:val="24"/>
                <w:szCs w:val="24"/>
              </w:rPr>
              <w:t xml:space="preserve">24.panta pirmā daļa </w:t>
            </w:r>
            <w:r w:rsidRPr="00922F82">
              <w:rPr>
                <w:rFonts w:ascii="Times New Roman" w:hAnsi="Times New Roman" w:cs="Times New Roman"/>
                <w:i/>
                <w:sz w:val="24"/>
                <w:szCs w:val="24"/>
              </w:rPr>
              <w:t>(pašvaldības nolikums ir saistošie noteikumi, kas nosaka pašvaldības pārvaldes organizāciju, lēmumu pieņemšanas kārtību, iedzīvotāju tiesības un pienākumus vietējā pārvaldē, kā arī citus pašvaldības darba organizācijas jautājumus)</w:t>
            </w:r>
            <w:r w:rsidRPr="00102068">
              <w:rPr>
                <w:rFonts w:ascii="Times New Roman" w:hAnsi="Times New Roman" w:cs="Times New Roman"/>
                <w:sz w:val="24"/>
                <w:szCs w:val="24"/>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VARAM</w:t>
            </w:r>
          </w:p>
        </w:tc>
        <w:tc>
          <w:tcPr>
            <w:tcW w:w="2586" w:type="dxa"/>
          </w:tcPr>
          <w:p w:rsidR="002E69B8" w:rsidRPr="000520A5" w:rsidRDefault="000477CE">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2E69B8" w:rsidP="00102068">
            <w:pPr>
              <w:rPr>
                <w:rFonts w:ascii="Times New Roman" w:hAnsi="Times New Roman" w:cs="Times New Roman"/>
                <w:b/>
                <w:sz w:val="24"/>
                <w:szCs w:val="24"/>
              </w:rPr>
            </w:pPr>
            <w:r w:rsidRPr="005A047F">
              <w:rPr>
                <w:rFonts w:ascii="Times New Roman" w:hAnsi="Times New Roman" w:cs="Times New Roman"/>
                <w:b/>
                <w:sz w:val="24"/>
                <w:szCs w:val="24"/>
              </w:rPr>
              <w:t xml:space="preserve">Par kultūras pieminekļu </w:t>
            </w:r>
            <w:r>
              <w:rPr>
                <w:rFonts w:ascii="Times New Roman" w:hAnsi="Times New Roman" w:cs="Times New Roman"/>
                <w:b/>
                <w:sz w:val="24"/>
                <w:szCs w:val="24"/>
              </w:rPr>
              <w:t>aizsardzību</w:t>
            </w:r>
          </w:p>
        </w:tc>
        <w:tc>
          <w:tcPr>
            <w:tcW w:w="6662" w:type="dxa"/>
          </w:tcPr>
          <w:p w:rsidR="002E69B8" w:rsidRPr="00EA3CAD" w:rsidRDefault="002E69B8">
            <w:pPr>
              <w:jc w:val="both"/>
              <w:rPr>
                <w:rFonts w:ascii="Times New Roman" w:hAnsi="Times New Roman" w:cs="Times New Roman"/>
                <w:sz w:val="24"/>
                <w:szCs w:val="24"/>
              </w:rPr>
            </w:pPr>
            <w:r>
              <w:rPr>
                <w:rFonts w:ascii="Times New Roman" w:hAnsi="Times New Roman" w:cs="Times New Roman"/>
                <w:sz w:val="24"/>
                <w:szCs w:val="24"/>
              </w:rPr>
              <w:t>Likuma “</w:t>
            </w:r>
            <w:r w:rsidRPr="00EA3CAD">
              <w:rPr>
                <w:rFonts w:ascii="Times New Roman" w:hAnsi="Times New Roman" w:cs="Times New Roman"/>
                <w:sz w:val="24"/>
                <w:szCs w:val="24"/>
              </w:rPr>
              <w:t>Par kultūras pieminekļu aizsardzību</w:t>
            </w:r>
            <w:r>
              <w:rPr>
                <w:rFonts w:ascii="Times New Roman" w:hAnsi="Times New Roman" w:cs="Times New Roman"/>
                <w:sz w:val="24"/>
                <w:szCs w:val="24"/>
              </w:rPr>
              <w:t>”</w:t>
            </w:r>
            <w:r w:rsidRPr="00EA3CAD">
              <w:rPr>
                <w:rFonts w:ascii="Times New Roman" w:hAnsi="Times New Roman" w:cs="Times New Roman"/>
                <w:sz w:val="24"/>
                <w:szCs w:val="24"/>
              </w:rPr>
              <w:t xml:space="preserve"> 24.panta otrā daļa</w:t>
            </w:r>
            <w:r>
              <w:rPr>
                <w:rFonts w:ascii="Times New Roman" w:hAnsi="Times New Roman" w:cs="Times New Roman"/>
                <w:sz w:val="24"/>
                <w:szCs w:val="24"/>
              </w:rPr>
              <w:t xml:space="preserve"> </w:t>
            </w:r>
            <w:r w:rsidRPr="00C30263">
              <w:rPr>
                <w:rFonts w:ascii="Times New Roman" w:hAnsi="Times New Roman" w:cs="Times New Roman"/>
                <w:i/>
                <w:sz w:val="24"/>
                <w:szCs w:val="24"/>
              </w:rPr>
              <w:t>(pašvaldībām to saistošajos noteikumos noteiktajā kārtībā ir tiesības no pašvaldības budžeta piešķirt līdzekļus tādu valsts nozīmes kultūras pieminekļu konservācijai un restaurācijai, kuri ir pieejami sabiedrības apskatei)</w:t>
            </w:r>
            <w:r w:rsidRPr="00102068">
              <w:rPr>
                <w:rFonts w:ascii="Times New Roman" w:hAnsi="Times New Roman" w:cs="Times New Roman"/>
                <w:sz w:val="24"/>
                <w:szCs w:val="24"/>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Kultūras ministrija</w:t>
            </w:r>
          </w:p>
        </w:tc>
        <w:tc>
          <w:tcPr>
            <w:tcW w:w="2586" w:type="dxa"/>
          </w:tcPr>
          <w:p w:rsidR="002E69B8" w:rsidRPr="000520A5"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Izvērtējama iespēja </w:t>
            </w:r>
            <w:r w:rsidRPr="000520A5">
              <w:rPr>
                <w:rFonts w:ascii="Times New Roman" w:hAnsi="Times New Roman" w:cs="Times New Roman"/>
                <w:sz w:val="24"/>
                <w:szCs w:val="24"/>
              </w:rPr>
              <w:t>ieviest vienotu regulējumu.</w:t>
            </w:r>
          </w:p>
          <w:p w:rsidR="002E69B8" w:rsidRPr="000520A5" w:rsidRDefault="002E69B8" w:rsidP="002E69B8">
            <w:pPr>
              <w:jc w:val="both"/>
              <w:rPr>
                <w:rFonts w:ascii="Times New Roman" w:hAnsi="Times New Roman" w:cs="Times New Roman"/>
                <w:sz w:val="24"/>
                <w:szCs w:val="24"/>
              </w:rPr>
            </w:pP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102068" w:rsidRDefault="002E69B8" w:rsidP="00102068">
            <w:pPr>
              <w:pStyle w:val="Sarakstarindkopa"/>
              <w:ind w:left="22"/>
              <w:rPr>
                <w:rFonts w:ascii="Times New Roman" w:hAnsi="Times New Roman" w:cs="Times New Roman"/>
                <w:b/>
                <w:sz w:val="24"/>
                <w:szCs w:val="24"/>
              </w:rPr>
            </w:pPr>
            <w:r w:rsidRPr="00F80E90">
              <w:rPr>
                <w:rFonts w:ascii="Times New Roman" w:hAnsi="Times New Roman" w:cs="Times New Roman"/>
                <w:b/>
                <w:sz w:val="24"/>
                <w:szCs w:val="24"/>
              </w:rPr>
              <w:t xml:space="preserve">Par pirmsskolas izglītības </w:t>
            </w:r>
            <w:r w:rsidR="008A490C">
              <w:rPr>
                <w:rFonts w:ascii="Times New Roman" w:hAnsi="Times New Roman" w:cs="Times New Roman"/>
                <w:b/>
                <w:sz w:val="24"/>
                <w:szCs w:val="24"/>
              </w:rPr>
              <w:t>nodrošināšanu</w:t>
            </w:r>
          </w:p>
        </w:tc>
        <w:tc>
          <w:tcPr>
            <w:tcW w:w="6662" w:type="dxa"/>
          </w:tcPr>
          <w:p w:rsidR="002E69B8" w:rsidRPr="006479F7" w:rsidRDefault="002E69B8" w:rsidP="002E69B8">
            <w:pPr>
              <w:jc w:val="both"/>
              <w:rPr>
                <w:rFonts w:ascii="Times New Roman" w:hAnsi="Times New Roman" w:cs="Times New Roman"/>
                <w:iCs/>
                <w:sz w:val="24"/>
                <w:szCs w:val="24"/>
              </w:rPr>
            </w:pPr>
            <w:r w:rsidRPr="006479F7">
              <w:rPr>
                <w:rFonts w:ascii="Times New Roman" w:hAnsi="Times New Roman" w:cs="Times New Roman"/>
                <w:iCs/>
                <w:sz w:val="24"/>
                <w:szCs w:val="24"/>
              </w:rPr>
              <w:t xml:space="preserve">Vispārējās izglītības likuma 26.panta </w:t>
            </w:r>
            <w:r>
              <w:rPr>
                <w:rFonts w:ascii="Times New Roman" w:hAnsi="Times New Roman" w:cs="Times New Roman"/>
                <w:iCs/>
                <w:sz w:val="24"/>
                <w:szCs w:val="24"/>
              </w:rPr>
              <w:t xml:space="preserve">pirmā daļa </w:t>
            </w:r>
            <w:r w:rsidRPr="006479F7">
              <w:rPr>
                <w:rFonts w:ascii="Times New Roman" w:hAnsi="Times New Roman" w:cs="Times New Roman"/>
                <w:i/>
                <w:iCs/>
                <w:sz w:val="24"/>
                <w:szCs w:val="24"/>
              </w:rPr>
              <w:t>(pašvaldību vispārējās pirmsskolas izglītības iestādēs izglītojamos uzņem izglītības iestādes dibinātāja noteiktajā kārtībā, ievērojot Izglītības likuma un citu likumu noteikumus)</w:t>
            </w:r>
            <w:r w:rsidRPr="00102068">
              <w:rPr>
                <w:rFonts w:ascii="Times New Roman" w:hAnsi="Times New Roman" w:cs="Times New Roman"/>
                <w:iCs/>
                <w:sz w:val="24"/>
                <w:szCs w:val="24"/>
              </w:rPr>
              <w:t>.</w:t>
            </w:r>
          </w:p>
          <w:p w:rsidR="002E69B8" w:rsidRDefault="002E69B8" w:rsidP="002E69B8">
            <w:pPr>
              <w:jc w:val="both"/>
              <w:rPr>
                <w:rFonts w:ascii="Times New Roman" w:hAnsi="Times New Roman" w:cs="Times New Roman"/>
                <w:iCs/>
                <w:sz w:val="24"/>
                <w:szCs w:val="24"/>
              </w:rPr>
            </w:pPr>
          </w:p>
          <w:p w:rsidR="002E69B8" w:rsidRPr="00AE4EE4" w:rsidRDefault="002E69B8">
            <w:pPr>
              <w:jc w:val="both"/>
              <w:rPr>
                <w:rFonts w:ascii="Times New Roman" w:hAnsi="Times New Roman" w:cs="Times New Roman"/>
                <w:iCs/>
                <w:sz w:val="24"/>
                <w:szCs w:val="24"/>
              </w:rPr>
            </w:pPr>
            <w:r w:rsidRPr="00A94110">
              <w:rPr>
                <w:rFonts w:ascii="Times New Roman" w:hAnsi="Times New Roman" w:cs="Times New Roman"/>
                <w:iCs/>
                <w:sz w:val="24"/>
                <w:szCs w:val="24"/>
              </w:rPr>
              <w:t>Izglītības likuma 17.panta 2.</w:t>
            </w:r>
            <w:r w:rsidRPr="00A94110">
              <w:rPr>
                <w:rFonts w:ascii="Times New Roman" w:hAnsi="Times New Roman" w:cs="Times New Roman"/>
                <w:iCs/>
                <w:sz w:val="24"/>
                <w:szCs w:val="24"/>
                <w:vertAlign w:val="superscript"/>
              </w:rPr>
              <w:t>4</w:t>
            </w:r>
            <w:r w:rsidRPr="00A94110">
              <w:rPr>
                <w:rFonts w:ascii="Times New Roman" w:hAnsi="Times New Roman" w:cs="Times New Roman"/>
                <w:iCs/>
                <w:sz w:val="24"/>
                <w:szCs w:val="24"/>
              </w:rPr>
              <w:t>daļa</w:t>
            </w:r>
            <w:r>
              <w:rPr>
                <w:rFonts w:ascii="Times New Roman" w:hAnsi="Times New Roman" w:cs="Times New Roman"/>
                <w:iCs/>
                <w:sz w:val="24"/>
                <w:szCs w:val="24"/>
              </w:rPr>
              <w:t xml:space="preserve"> </w:t>
            </w:r>
            <w:r w:rsidRPr="00102068">
              <w:rPr>
                <w:rFonts w:ascii="Times New Roman" w:hAnsi="Times New Roman" w:cs="Times New Roman"/>
                <w:i/>
                <w:iCs/>
                <w:sz w:val="24"/>
                <w:szCs w:val="24"/>
              </w:rPr>
              <w:t>(</w:t>
            </w:r>
            <w:r w:rsidR="00906A38">
              <w:rPr>
                <w:rFonts w:ascii="Times New Roman" w:hAnsi="Times New Roman" w:cs="Times New Roman"/>
                <w:i/>
                <w:iCs/>
                <w:sz w:val="24"/>
                <w:szCs w:val="24"/>
              </w:rPr>
              <w:t>p</w:t>
            </w:r>
            <w:r w:rsidRPr="006479F7">
              <w:rPr>
                <w:rFonts w:ascii="Times New Roman" w:hAnsi="Times New Roman" w:cs="Times New Roman"/>
                <w:i/>
                <w:iCs/>
                <w:sz w:val="24"/>
                <w:szCs w:val="24"/>
              </w:rPr>
              <w:t xml:space="preserve">ašvaldība saistošajos noteikumos nosaka kārtību, kādā tā </w:t>
            </w:r>
            <w:r w:rsidRPr="00906A38">
              <w:rPr>
                <w:rFonts w:ascii="Times New Roman" w:hAnsi="Times New Roman" w:cs="Times New Roman"/>
                <w:i/>
                <w:iCs/>
                <w:sz w:val="24"/>
                <w:szCs w:val="24"/>
              </w:rPr>
              <w:t xml:space="preserve">nodrošina </w:t>
            </w:r>
            <w:r w:rsidR="00906A38" w:rsidRPr="00102068">
              <w:rPr>
                <w:rFonts w:ascii="Times New Roman" w:hAnsi="Times New Roman" w:cs="Times New Roman"/>
                <w:i/>
                <w:sz w:val="24"/>
                <w:szCs w:val="24"/>
              </w:rPr>
              <w:t xml:space="preserve">pirmsskolas izglītības izmaksu segšanu privātajām izglītības iestādēm </w:t>
            </w:r>
            <w:r w:rsidRPr="00906A38">
              <w:rPr>
                <w:rFonts w:ascii="Times New Roman" w:hAnsi="Times New Roman" w:cs="Times New Roman"/>
                <w:i/>
                <w:iCs/>
                <w:sz w:val="24"/>
                <w:szCs w:val="24"/>
              </w:rPr>
              <w:t xml:space="preserve">, kā arī nosacījumus lielāka atbalsta apjoma noteikšanai </w:t>
            </w:r>
            <w:r w:rsidRPr="006479F7">
              <w:rPr>
                <w:rFonts w:ascii="Times New Roman" w:hAnsi="Times New Roman" w:cs="Times New Roman"/>
                <w:i/>
                <w:iCs/>
                <w:sz w:val="24"/>
                <w:szCs w:val="24"/>
              </w:rPr>
              <w:t>atbilsto</w:t>
            </w:r>
            <w:r>
              <w:rPr>
                <w:rFonts w:ascii="Times New Roman" w:hAnsi="Times New Roman" w:cs="Times New Roman"/>
                <w:i/>
                <w:iCs/>
                <w:sz w:val="24"/>
                <w:szCs w:val="24"/>
              </w:rPr>
              <w:t>ši pašvaldības budžeta iespējām</w:t>
            </w:r>
            <w:r w:rsidRPr="00102068">
              <w:rPr>
                <w:rFonts w:ascii="Times New Roman" w:hAnsi="Times New Roman" w:cs="Times New Roman"/>
                <w:i/>
                <w:iCs/>
                <w:sz w:val="24"/>
                <w:szCs w:val="24"/>
              </w:rPr>
              <w:t>)</w:t>
            </w:r>
            <w:r>
              <w:rPr>
                <w:rFonts w:ascii="Times New Roman" w:hAnsi="Times New Roman" w:cs="Times New Roman"/>
                <w:iCs/>
                <w:sz w:val="24"/>
                <w:szCs w:val="24"/>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Izglītības un zinātnes ministrija</w:t>
            </w:r>
          </w:p>
        </w:tc>
        <w:tc>
          <w:tcPr>
            <w:tcW w:w="2586" w:type="dxa"/>
          </w:tcPr>
          <w:p w:rsidR="002E69B8" w:rsidRPr="000520A5" w:rsidRDefault="000477CE">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r w:rsidR="000A7CF1">
              <w:rPr>
                <w:rFonts w:ascii="Times New Roman" w:hAnsi="Times New Roman" w:cs="Times New Roman"/>
                <w:sz w:val="24"/>
                <w:szCs w:val="24"/>
              </w:rPr>
              <w:t>, vienlaikus izvērtējot nepieciešamību paredzēt vienotus nosacījumus bērnu uzņemšanai un atskaitīšanai.</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8A490C" w:rsidP="00102068">
            <w:pPr>
              <w:rPr>
                <w:rFonts w:ascii="Times New Roman" w:hAnsi="Times New Roman" w:cs="Times New Roman"/>
                <w:b/>
                <w:sz w:val="24"/>
                <w:szCs w:val="24"/>
              </w:rPr>
            </w:pPr>
            <w:r>
              <w:rPr>
                <w:rFonts w:ascii="Times New Roman" w:hAnsi="Times New Roman" w:cs="Times New Roman"/>
                <w:b/>
                <w:sz w:val="24"/>
                <w:szCs w:val="24"/>
              </w:rPr>
              <w:t xml:space="preserve">Par </w:t>
            </w:r>
            <w:r w:rsidR="00906A38">
              <w:rPr>
                <w:rFonts w:ascii="Times New Roman" w:hAnsi="Times New Roman" w:cs="Times New Roman"/>
                <w:b/>
                <w:sz w:val="24"/>
                <w:szCs w:val="24"/>
              </w:rPr>
              <w:t>pašvaldības a</w:t>
            </w:r>
            <w:r w:rsidR="002E69B8" w:rsidRPr="0088048B">
              <w:rPr>
                <w:rFonts w:ascii="Times New Roman" w:hAnsi="Times New Roman" w:cs="Times New Roman"/>
                <w:b/>
                <w:sz w:val="24"/>
                <w:szCs w:val="24"/>
              </w:rPr>
              <w:t>ģentūr</w:t>
            </w:r>
            <w:r w:rsidR="00906A38">
              <w:rPr>
                <w:rFonts w:ascii="Times New Roman" w:hAnsi="Times New Roman" w:cs="Times New Roman"/>
                <w:b/>
                <w:sz w:val="24"/>
                <w:szCs w:val="24"/>
              </w:rPr>
              <w:t>u</w:t>
            </w:r>
            <w:r w:rsidR="002E69B8" w:rsidRPr="0088048B">
              <w:rPr>
                <w:rFonts w:ascii="Times New Roman" w:hAnsi="Times New Roman" w:cs="Times New Roman"/>
                <w:b/>
                <w:sz w:val="24"/>
                <w:szCs w:val="24"/>
              </w:rPr>
              <w:t xml:space="preserve"> </w:t>
            </w:r>
            <w:r w:rsidR="000477CE">
              <w:rPr>
                <w:rFonts w:ascii="Times New Roman" w:hAnsi="Times New Roman" w:cs="Times New Roman"/>
                <w:b/>
                <w:sz w:val="24"/>
                <w:szCs w:val="24"/>
              </w:rPr>
              <w:t>darbību</w:t>
            </w:r>
          </w:p>
        </w:tc>
        <w:tc>
          <w:tcPr>
            <w:tcW w:w="6662" w:type="dxa"/>
          </w:tcPr>
          <w:p w:rsidR="00394FF8" w:rsidRPr="00394FF8" w:rsidRDefault="002E69B8">
            <w:pPr>
              <w:jc w:val="both"/>
              <w:rPr>
                <w:rFonts w:ascii="Times New Roman" w:hAnsi="Times New Roman" w:cs="Times New Roman"/>
                <w:sz w:val="24"/>
                <w:szCs w:val="24"/>
              </w:rPr>
            </w:pPr>
            <w:r w:rsidRPr="00E31780">
              <w:rPr>
                <w:rFonts w:ascii="Times New Roman" w:hAnsi="Times New Roman" w:cs="Times New Roman"/>
                <w:sz w:val="24"/>
                <w:szCs w:val="24"/>
              </w:rPr>
              <w:t>Publisko aģentūru likuma 16.panta otrā daļa</w:t>
            </w:r>
            <w:r w:rsidR="00394FF8">
              <w:rPr>
                <w:rFonts w:ascii="Times New Roman" w:hAnsi="Times New Roman" w:cs="Times New Roman"/>
                <w:sz w:val="24"/>
                <w:szCs w:val="24"/>
              </w:rPr>
              <w:t xml:space="preserve"> </w:t>
            </w:r>
            <w:r w:rsidR="00394FF8" w:rsidRPr="007311CB">
              <w:rPr>
                <w:rFonts w:ascii="Times New Roman" w:hAnsi="Times New Roman" w:cs="Times New Roman"/>
                <w:i/>
                <w:sz w:val="24"/>
                <w:szCs w:val="24"/>
              </w:rPr>
              <w:t>(</w:t>
            </w:r>
            <w:r w:rsidR="00394FF8" w:rsidRPr="00E31780">
              <w:rPr>
                <w:rFonts w:ascii="Times New Roman" w:hAnsi="Times New Roman" w:cs="Times New Roman"/>
                <w:i/>
                <w:sz w:val="24"/>
                <w:szCs w:val="24"/>
              </w:rPr>
              <w:t>pašvaldības aģentūras darbību regulē pašvaldības domes apstiprināts nolikums</w:t>
            </w:r>
            <w:r w:rsidR="00394FF8">
              <w:rPr>
                <w:rFonts w:ascii="Times New Roman" w:hAnsi="Times New Roman" w:cs="Times New Roman"/>
                <w:i/>
                <w:sz w:val="24"/>
                <w:szCs w:val="24"/>
              </w:rPr>
              <w:t>)</w:t>
            </w:r>
            <w:r w:rsidR="00394FF8">
              <w:rPr>
                <w:rFonts w:ascii="Times New Roman" w:hAnsi="Times New Roman" w:cs="Times New Roman"/>
                <w:sz w:val="24"/>
                <w:szCs w:val="24"/>
              </w:rPr>
              <w:t>,</w:t>
            </w:r>
          </w:p>
          <w:p w:rsidR="002E69B8" w:rsidRPr="00E31780" w:rsidRDefault="000477CE">
            <w:pPr>
              <w:jc w:val="both"/>
              <w:rPr>
                <w:rFonts w:ascii="Times New Roman" w:hAnsi="Times New Roman" w:cs="Times New Roman"/>
                <w:sz w:val="24"/>
                <w:szCs w:val="24"/>
              </w:rPr>
            </w:pPr>
            <w:r w:rsidRPr="00E31780">
              <w:rPr>
                <w:rFonts w:ascii="Times New Roman" w:hAnsi="Times New Roman" w:cs="Times New Roman"/>
                <w:sz w:val="24"/>
                <w:szCs w:val="24"/>
              </w:rPr>
              <w:t>17.panta ceturtā daļa</w:t>
            </w:r>
            <w:r>
              <w:rPr>
                <w:rFonts w:ascii="Times New Roman" w:hAnsi="Times New Roman" w:cs="Times New Roman"/>
                <w:sz w:val="24"/>
                <w:szCs w:val="24"/>
              </w:rPr>
              <w:t xml:space="preserve"> </w:t>
            </w:r>
            <w:r w:rsidR="00394FF8">
              <w:rPr>
                <w:rFonts w:ascii="Times New Roman" w:hAnsi="Times New Roman" w:cs="Times New Roman"/>
                <w:i/>
                <w:sz w:val="24"/>
                <w:szCs w:val="24"/>
              </w:rPr>
              <w:t>(</w:t>
            </w:r>
            <w:r>
              <w:rPr>
                <w:rFonts w:ascii="Times New Roman" w:hAnsi="Times New Roman" w:cs="Times New Roman"/>
                <w:i/>
                <w:sz w:val="24"/>
                <w:szCs w:val="24"/>
              </w:rPr>
              <w:t>p</w:t>
            </w:r>
            <w:r w:rsidRPr="00E31780">
              <w:rPr>
                <w:rFonts w:ascii="Times New Roman" w:hAnsi="Times New Roman" w:cs="Times New Roman"/>
                <w:i/>
                <w:sz w:val="24"/>
                <w:szCs w:val="24"/>
              </w:rPr>
              <w:t>ašvaldības aģentūras sniegtos pakalpojumus nosaka un to cenrādi apstiprina ar pašva</w:t>
            </w:r>
            <w:r>
              <w:rPr>
                <w:rFonts w:ascii="Times New Roman" w:hAnsi="Times New Roman" w:cs="Times New Roman"/>
                <w:i/>
                <w:sz w:val="24"/>
                <w:szCs w:val="24"/>
              </w:rPr>
              <w:t>ldības saistošajiem noteikumiem</w:t>
            </w:r>
            <w:r w:rsidR="002E69B8" w:rsidRPr="00102068">
              <w:rPr>
                <w:rFonts w:ascii="Times New Roman" w:hAnsi="Times New Roman" w:cs="Times New Roman"/>
                <w:i/>
                <w:sz w:val="24"/>
                <w:szCs w:val="24"/>
              </w:rPr>
              <w:t>)</w:t>
            </w:r>
            <w:r w:rsidR="002E69B8" w:rsidRPr="00E31780">
              <w:rPr>
                <w:rFonts w:ascii="Times New Roman" w:hAnsi="Times New Roman" w:cs="Times New Roman"/>
                <w:sz w:val="24"/>
                <w:szCs w:val="24"/>
              </w:rPr>
              <w:t>.</w:t>
            </w:r>
          </w:p>
        </w:tc>
        <w:tc>
          <w:tcPr>
            <w:tcW w:w="1921" w:type="dxa"/>
          </w:tcPr>
          <w:p w:rsidR="002E69B8" w:rsidRPr="00327607" w:rsidRDefault="002E69B8" w:rsidP="00102068">
            <w:pPr>
              <w:jc w:val="center"/>
              <w:rPr>
                <w:rFonts w:ascii="Times New Roman" w:hAnsi="Times New Roman" w:cs="Times New Roman"/>
                <w:b/>
                <w:sz w:val="24"/>
                <w:szCs w:val="24"/>
              </w:rPr>
            </w:pPr>
            <w:r>
              <w:rPr>
                <w:rFonts w:ascii="Times New Roman" w:hAnsi="Times New Roman" w:cs="Times New Roman"/>
                <w:b/>
                <w:sz w:val="24"/>
                <w:szCs w:val="24"/>
              </w:rPr>
              <w:t>VARAM</w:t>
            </w:r>
          </w:p>
        </w:tc>
        <w:tc>
          <w:tcPr>
            <w:tcW w:w="2586" w:type="dxa"/>
          </w:tcPr>
          <w:p w:rsidR="002E69B8" w:rsidRPr="000520A5" w:rsidRDefault="000477CE">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8A490C" w:rsidP="00102068">
            <w:pPr>
              <w:rPr>
                <w:rFonts w:ascii="Times New Roman" w:hAnsi="Times New Roman" w:cs="Times New Roman"/>
                <w:b/>
                <w:sz w:val="24"/>
                <w:szCs w:val="24"/>
              </w:rPr>
            </w:pPr>
            <w:r>
              <w:rPr>
                <w:rFonts w:ascii="Times New Roman" w:hAnsi="Times New Roman" w:cs="Times New Roman"/>
                <w:b/>
                <w:sz w:val="24"/>
                <w:szCs w:val="24"/>
              </w:rPr>
              <w:t>Par</w:t>
            </w:r>
            <w:r w:rsidR="000477CE">
              <w:rPr>
                <w:rFonts w:ascii="Times New Roman" w:hAnsi="Times New Roman" w:cs="Times New Roman"/>
                <w:b/>
                <w:sz w:val="24"/>
                <w:szCs w:val="24"/>
              </w:rPr>
              <w:t xml:space="preserve"> licencēto m</w:t>
            </w:r>
            <w:r w:rsidR="002E69B8" w:rsidRPr="005A047F">
              <w:rPr>
                <w:rFonts w:ascii="Times New Roman" w:hAnsi="Times New Roman" w:cs="Times New Roman"/>
                <w:b/>
                <w:sz w:val="24"/>
                <w:szCs w:val="24"/>
              </w:rPr>
              <w:t>akšķerēšan</w:t>
            </w:r>
            <w:r w:rsidR="000477CE">
              <w:rPr>
                <w:rFonts w:ascii="Times New Roman" w:hAnsi="Times New Roman" w:cs="Times New Roman"/>
                <w:b/>
                <w:sz w:val="24"/>
                <w:szCs w:val="24"/>
              </w:rPr>
              <w:t>u</w:t>
            </w:r>
          </w:p>
        </w:tc>
        <w:tc>
          <w:tcPr>
            <w:tcW w:w="6662" w:type="dxa"/>
          </w:tcPr>
          <w:p w:rsidR="002E69B8" w:rsidRPr="00CE5443" w:rsidRDefault="002E69B8" w:rsidP="002E69B8">
            <w:pPr>
              <w:jc w:val="both"/>
              <w:rPr>
                <w:rFonts w:ascii="Times New Roman" w:hAnsi="Times New Roman" w:cs="Times New Roman"/>
                <w:sz w:val="24"/>
                <w:szCs w:val="24"/>
              </w:rPr>
            </w:pPr>
            <w:r w:rsidRPr="00D32D0E">
              <w:rPr>
                <w:rFonts w:ascii="Times New Roman" w:hAnsi="Times New Roman" w:cs="Times New Roman"/>
                <w:sz w:val="24"/>
                <w:szCs w:val="24"/>
              </w:rPr>
              <w:t>Zvejniecības likuma 10.panta piektā daļa</w:t>
            </w:r>
            <w:r>
              <w:rPr>
                <w:rFonts w:ascii="Times New Roman" w:hAnsi="Times New Roman" w:cs="Times New Roman"/>
                <w:sz w:val="24"/>
                <w:szCs w:val="24"/>
              </w:rPr>
              <w:t xml:space="preserve"> </w:t>
            </w:r>
            <w:r w:rsidRPr="00D32D0E">
              <w:rPr>
                <w:rFonts w:ascii="Times New Roman" w:hAnsi="Times New Roman" w:cs="Times New Roman"/>
                <w:i/>
                <w:sz w:val="24"/>
                <w:szCs w:val="24"/>
              </w:rPr>
              <w:t>(pašvaldība izdod saistošos noteikumus par licencēto makšķerēšanu, licencēto vēžošanu vai licencētajām zemūdens medībām tās administratīvajā teritorijā esošajos ūdeņos, ja saskaņā ar normatīvajiem aktiem par licencēto makšķerēšanu, licencēto vēžošanu un licencētajām zemūdens medībām šajos ūdeņos paredzēta makšķerēšanas, vēžošanas vai zemūdens medību tiesību izmantošana ar īpašām atļaujām (licencēm)</w:t>
            </w:r>
            <w:r w:rsidRPr="00102068">
              <w:rPr>
                <w:rFonts w:ascii="Times New Roman" w:hAnsi="Times New Roman" w:cs="Times New Roman"/>
                <w:i/>
                <w:color w:val="414142"/>
                <w:sz w:val="24"/>
                <w:szCs w:val="24"/>
                <w:shd w:val="clear" w:color="auto" w:fill="FFFFFF"/>
              </w:rPr>
              <w:t>)</w:t>
            </w:r>
            <w:r w:rsidRPr="00102068">
              <w:rPr>
                <w:rFonts w:ascii="Times New Roman" w:hAnsi="Times New Roman" w:cs="Times New Roman"/>
                <w:color w:val="414142"/>
                <w:sz w:val="24"/>
                <w:szCs w:val="24"/>
                <w:shd w:val="clear" w:color="auto" w:fill="FFFFFF"/>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Zemkopības ministrija</w:t>
            </w:r>
          </w:p>
        </w:tc>
        <w:tc>
          <w:tcPr>
            <w:tcW w:w="2586" w:type="dxa"/>
          </w:tcPr>
          <w:p w:rsidR="002E69B8" w:rsidRPr="000520A5"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Izvērtējama iespēja </w:t>
            </w:r>
            <w:r w:rsidRPr="000520A5">
              <w:rPr>
                <w:rFonts w:ascii="Times New Roman" w:hAnsi="Times New Roman" w:cs="Times New Roman"/>
                <w:sz w:val="24"/>
                <w:szCs w:val="24"/>
              </w:rPr>
              <w:t>ieviest vienotu regulējumu.</w:t>
            </w:r>
          </w:p>
          <w:p w:rsidR="002E69B8" w:rsidRPr="000520A5" w:rsidRDefault="002E69B8" w:rsidP="002E69B8">
            <w:pPr>
              <w:jc w:val="both"/>
              <w:rPr>
                <w:rFonts w:ascii="Times New Roman" w:hAnsi="Times New Roman" w:cs="Times New Roman"/>
                <w:sz w:val="24"/>
                <w:szCs w:val="24"/>
              </w:rPr>
            </w:pP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394FF8" w:rsidRDefault="002E69B8" w:rsidP="00102068">
            <w:pPr>
              <w:rPr>
                <w:rFonts w:ascii="Times New Roman" w:hAnsi="Times New Roman" w:cs="Times New Roman"/>
                <w:b/>
                <w:sz w:val="24"/>
                <w:szCs w:val="24"/>
              </w:rPr>
            </w:pPr>
            <w:r w:rsidRPr="00394FF8">
              <w:rPr>
                <w:rFonts w:ascii="Times New Roman" w:hAnsi="Times New Roman" w:cs="Times New Roman"/>
                <w:b/>
                <w:sz w:val="24"/>
                <w:szCs w:val="24"/>
              </w:rPr>
              <w:t>Par pašvaldīb</w:t>
            </w:r>
            <w:r w:rsidR="00394FF8">
              <w:rPr>
                <w:rFonts w:ascii="Times New Roman" w:hAnsi="Times New Roman" w:cs="Times New Roman"/>
                <w:b/>
                <w:sz w:val="24"/>
                <w:szCs w:val="24"/>
              </w:rPr>
              <w:t>as</w:t>
            </w:r>
            <w:r w:rsidRPr="00394FF8">
              <w:rPr>
                <w:rFonts w:ascii="Times New Roman" w:hAnsi="Times New Roman" w:cs="Times New Roman"/>
                <w:b/>
                <w:sz w:val="24"/>
                <w:szCs w:val="24"/>
              </w:rPr>
              <w:t xml:space="preserve"> simboliku</w:t>
            </w:r>
          </w:p>
        </w:tc>
        <w:tc>
          <w:tcPr>
            <w:tcW w:w="6662" w:type="dxa"/>
          </w:tcPr>
          <w:p w:rsidR="002E69B8" w:rsidRPr="00394FF8" w:rsidRDefault="002E69B8">
            <w:pPr>
              <w:jc w:val="both"/>
              <w:rPr>
                <w:rFonts w:ascii="Times New Roman" w:hAnsi="Times New Roman" w:cs="Times New Roman"/>
                <w:sz w:val="24"/>
                <w:szCs w:val="24"/>
              </w:rPr>
            </w:pPr>
            <w:r w:rsidRPr="00394FF8">
              <w:rPr>
                <w:rFonts w:ascii="Times New Roman" w:hAnsi="Times New Roman" w:cs="Times New Roman"/>
                <w:sz w:val="24"/>
                <w:szCs w:val="24"/>
              </w:rPr>
              <w:t xml:space="preserve">Likuma “Par pašvaldībām” 21.panta pirmās daļas 7.punkts </w:t>
            </w:r>
            <w:r w:rsidRPr="00102068">
              <w:rPr>
                <w:rFonts w:ascii="Times New Roman" w:hAnsi="Times New Roman" w:cs="Times New Roman"/>
                <w:i/>
                <w:sz w:val="24"/>
                <w:szCs w:val="24"/>
              </w:rPr>
              <w:t>(</w:t>
            </w:r>
            <w:r w:rsidR="00394FF8" w:rsidRPr="00102068">
              <w:rPr>
                <w:rFonts w:ascii="Times New Roman" w:hAnsi="Times New Roman" w:cs="Times New Roman"/>
                <w:i/>
                <w:sz w:val="24"/>
                <w:szCs w:val="24"/>
                <w:shd w:val="clear" w:color="auto" w:fill="FFFFFF"/>
              </w:rPr>
              <w:t>dome var izskatīt jebkuru jautājumu, kas ir attiecīgās pašvaldības pārziņā, turklāt tikai dome var</w:t>
            </w:r>
            <w:r w:rsidR="00394FF8" w:rsidRPr="00102068">
              <w:rPr>
                <w:rFonts w:ascii="Times New Roman" w:hAnsi="Times New Roman" w:cs="Times New Roman"/>
                <w:i/>
                <w:sz w:val="24"/>
                <w:szCs w:val="24"/>
              </w:rPr>
              <w:t xml:space="preserve"> </w:t>
            </w:r>
            <w:r w:rsidR="00394FF8" w:rsidRPr="00102068">
              <w:rPr>
                <w:rFonts w:ascii="Times New Roman" w:hAnsi="Times New Roman" w:cs="Times New Roman"/>
                <w:i/>
                <w:sz w:val="24"/>
                <w:szCs w:val="24"/>
                <w:shd w:val="clear" w:color="auto" w:fill="FFFFFF"/>
              </w:rPr>
              <w:t>noteikt pilsētas, novada vai pagasta simboliku, saskaņojot to ar Latvijas valsts heraldikas komisiju</w:t>
            </w:r>
            <w:r w:rsidRPr="00394FF8">
              <w:rPr>
                <w:rFonts w:ascii="Times New Roman" w:hAnsi="Times New Roman" w:cs="Times New Roman"/>
                <w:i/>
                <w:sz w:val="24"/>
                <w:szCs w:val="24"/>
                <w:shd w:val="clear" w:color="auto" w:fill="FFFFFF"/>
              </w:rPr>
              <w:t>).</w:t>
            </w:r>
          </w:p>
        </w:tc>
        <w:tc>
          <w:tcPr>
            <w:tcW w:w="1921" w:type="dxa"/>
          </w:tcPr>
          <w:p w:rsidR="002E69B8" w:rsidRPr="00327607" w:rsidRDefault="00394FF8" w:rsidP="00102068">
            <w:pPr>
              <w:jc w:val="center"/>
              <w:rPr>
                <w:rFonts w:ascii="Times New Roman" w:hAnsi="Times New Roman" w:cs="Times New Roman"/>
                <w:b/>
                <w:sz w:val="24"/>
                <w:szCs w:val="24"/>
              </w:rPr>
            </w:pPr>
            <w:r>
              <w:rPr>
                <w:rFonts w:ascii="Times New Roman" w:hAnsi="Times New Roman" w:cs="Times New Roman"/>
                <w:b/>
                <w:sz w:val="24"/>
                <w:szCs w:val="24"/>
              </w:rPr>
              <w:t>VARAM</w:t>
            </w:r>
          </w:p>
        </w:tc>
        <w:tc>
          <w:tcPr>
            <w:tcW w:w="2586" w:type="dxa"/>
          </w:tcPr>
          <w:p w:rsidR="002E69B8" w:rsidRPr="000520A5" w:rsidRDefault="00394FF8">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2E69B8" w:rsidP="00102068">
            <w:pPr>
              <w:rPr>
                <w:rFonts w:ascii="Times New Roman" w:hAnsi="Times New Roman" w:cs="Times New Roman"/>
                <w:b/>
                <w:sz w:val="24"/>
                <w:szCs w:val="24"/>
              </w:rPr>
            </w:pPr>
            <w:r w:rsidRPr="0090585C">
              <w:rPr>
                <w:rFonts w:ascii="Times New Roman" w:hAnsi="Times New Roman" w:cs="Times New Roman"/>
                <w:b/>
                <w:sz w:val="24"/>
                <w:szCs w:val="24"/>
              </w:rPr>
              <w:t>Par pašvaldīb</w:t>
            </w:r>
            <w:r w:rsidR="00A34811">
              <w:rPr>
                <w:rFonts w:ascii="Times New Roman" w:hAnsi="Times New Roman" w:cs="Times New Roman"/>
                <w:b/>
                <w:sz w:val="24"/>
                <w:szCs w:val="24"/>
              </w:rPr>
              <w:t>as</w:t>
            </w:r>
            <w:r w:rsidRPr="0090585C">
              <w:rPr>
                <w:rFonts w:ascii="Times New Roman" w:hAnsi="Times New Roman" w:cs="Times New Roman"/>
                <w:b/>
                <w:sz w:val="24"/>
                <w:szCs w:val="24"/>
              </w:rPr>
              <w:t xml:space="preserve"> </w:t>
            </w:r>
            <w:r w:rsidR="00D92910">
              <w:rPr>
                <w:rFonts w:ascii="Times New Roman" w:hAnsi="Times New Roman" w:cs="Times New Roman"/>
                <w:b/>
                <w:sz w:val="24"/>
                <w:szCs w:val="24"/>
              </w:rPr>
              <w:t>sociālajām garantijām</w:t>
            </w:r>
          </w:p>
        </w:tc>
        <w:tc>
          <w:tcPr>
            <w:tcW w:w="6662" w:type="dxa"/>
          </w:tcPr>
          <w:p w:rsidR="00394FF8" w:rsidRPr="00394FF8" w:rsidRDefault="002E69B8" w:rsidP="009751D5">
            <w:pPr>
              <w:jc w:val="both"/>
              <w:rPr>
                <w:rFonts w:ascii="Times New Roman" w:hAnsi="Times New Roman" w:cs="Times New Roman"/>
                <w:sz w:val="24"/>
                <w:szCs w:val="24"/>
              </w:rPr>
            </w:pPr>
            <w:r w:rsidRPr="009751D5">
              <w:rPr>
                <w:rFonts w:ascii="Times New Roman" w:hAnsi="Times New Roman" w:cs="Times New Roman"/>
                <w:sz w:val="24"/>
                <w:szCs w:val="24"/>
              </w:rPr>
              <w:t>Sociālo pakalpojumu un sociālās palīdzības likuma 3.panta trešā daļa</w:t>
            </w:r>
            <w:r w:rsidR="002322A8" w:rsidRPr="009751D5">
              <w:rPr>
                <w:rFonts w:ascii="Times New Roman" w:hAnsi="Times New Roman" w:cs="Times New Roman"/>
                <w:sz w:val="24"/>
                <w:szCs w:val="24"/>
              </w:rPr>
              <w:t xml:space="preserve"> </w:t>
            </w:r>
            <w:r w:rsidR="00394FF8">
              <w:rPr>
                <w:rFonts w:ascii="Times New Roman" w:hAnsi="Times New Roman" w:cs="Times New Roman"/>
                <w:i/>
                <w:sz w:val="24"/>
                <w:szCs w:val="24"/>
              </w:rPr>
              <w:t>(</w:t>
            </w:r>
            <w:r w:rsidR="00394FF8" w:rsidRPr="002D672F">
              <w:rPr>
                <w:rFonts w:ascii="Times New Roman" w:hAnsi="Times New Roman" w:cs="Times New Roman"/>
                <w:i/>
                <w:sz w:val="24"/>
                <w:szCs w:val="24"/>
              </w:rPr>
              <w:t>kārtību, kādā saņemami pašvaldību sniegtie sociālie pakalpojumi, nosaka pašvaldību saistošajos noteikumos</w:t>
            </w:r>
            <w:r w:rsidR="00394FF8">
              <w:rPr>
                <w:rFonts w:ascii="Times New Roman" w:hAnsi="Times New Roman" w:cs="Times New Roman"/>
                <w:i/>
                <w:sz w:val="24"/>
                <w:szCs w:val="24"/>
              </w:rPr>
              <w:t>)</w:t>
            </w:r>
            <w:r w:rsidR="00394FF8">
              <w:rPr>
                <w:rFonts w:ascii="Times New Roman" w:hAnsi="Times New Roman" w:cs="Times New Roman"/>
                <w:sz w:val="24"/>
                <w:szCs w:val="24"/>
              </w:rPr>
              <w:t>,</w:t>
            </w:r>
          </w:p>
          <w:p w:rsidR="00394FF8" w:rsidRPr="00394FF8" w:rsidRDefault="00C517F3" w:rsidP="009751D5">
            <w:pPr>
              <w:jc w:val="both"/>
              <w:rPr>
                <w:rFonts w:ascii="Times New Roman" w:hAnsi="Times New Roman" w:cs="Times New Roman"/>
                <w:sz w:val="24"/>
                <w:szCs w:val="24"/>
              </w:rPr>
            </w:pPr>
            <w:r w:rsidRPr="009751D5">
              <w:rPr>
                <w:rFonts w:ascii="Times New Roman" w:hAnsi="Times New Roman" w:cs="Times New Roman"/>
                <w:sz w:val="24"/>
                <w:szCs w:val="24"/>
              </w:rPr>
              <w:t xml:space="preserve">33.panta otrā daļa </w:t>
            </w:r>
            <w:r w:rsidR="00394FF8">
              <w:rPr>
                <w:rFonts w:ascii="Times New Roman" w:hAnsi="Times New Roman" w:cs="Times New Roman"/>
                <w:i/>
                <w:sz w:val="24"/>
                <w:szCs w:val="24"/>
              </w:rPr>
              <w:t>(</w:t>
            </w:r>
            <w:r w:rsidR="00394FF8" w:rsidRPr="00C60DFD">
              <w:rPr>
                <w:rFonts w:ascii="Times New Roman" w:hAnsi="Times New Roman" w:cs="Times New Roman"/>
                <w:i/>
                <w:sz w:val="24"/>
                <w:szCs w:val="24"/>
              </w:rPr>
              <w:t>p</w:t>
            </w:r>
            <w:r w:rsidR="00394FF8" w:rsidRPr="00C60DFD">
              <w:rPr>
                <w:rFonts w:ascii="Times New Roman" w:hAnsi="Times New Roman" w:cs="Times New Roman"/>
                <w:i/>
                <w:sz w:val="24"/>
                <w:szCs w:val="24"/>
                <w:shd w:val="clear" w:color="auto" w:fill="FFFFFF"/>
              </w:rPr>
              <w:t>ašvaldība saistošajos noteikumos var noteikt labvēlīgākus nosacījumus ģimenes (personas) atzīšanai par trūcīgu</w:t>
            </w:r>
            <w:r w:rsidR="00394FF8">
              <w:rPr>
                <w:rFonts w:ascii="Times New Roman" w:hAnsi="Times New Roman" w:cs="Times New Roman"/>
                <w:i/>
                <w:sz w:val="24"/>
                <w:szCs w:val="24"/>
                <w:shd w:val="clear" w:color="auto" w:fill="FFFFFF"/>
              </w:rPr>
              <w:t>)</w:t>
            </w:r>
            <w:r w:rsidR="00394FF8">
              <w:rPr>
                <w:rFonts w:ascii="Times New Roman" w:hAnsi="Times New Roman" w:cs="Times New Roman"/>
                <w:sz w:val="24"/>
                <w:szCs w:val="24"/>
                <w:shd w:val="clear" w:color="auto" w:fill="FFFFFF"/>
              </w:rPr>
              <w:t>,</w:t>
            </w:r>
          </w:p>
          <w:p w:rsidR="00394FF8" w:rsidRPr="00394FF8" w:rsidRDefault="002322A8" w:rsidP="009751D5">
            <w:pPr>
              <w:jc w:val="both"/>
              <w:rPr>
                <w:rFonts w:ascii="Times New Roman" w:hAnsi="Times New Roman" w:cs="Times New Roman"/>
                <w:sz w:val="24"/>
                <w:szCs w:val="24"/>
              </w:rPr>
            </w:pPr>
            <w:r w:rsidRPr="009751D5">
              <w:rPr>
                <w:rFonts w:ascii="Times New Roman" w:hAnsi="Times New Roman" w:cs="Times New Roman"/>
                <w:sz w:val="24"/>
                <w:szCs w:val="24"/>
              </w:rPr>
              <w:t xml:space="preserve">35.panta </w:t>
            </w:r>
            <w:r w:rsidR="009751D5" w:rsidRPr="009751D5">
              <w:rPr>
                <w:rFonts w:ascii="Times New Roman" w:hAnsi="Times New Roman" w:cs="Times New Roman"/>
                <w:sz w:val="24"/>
                <w:szCs w:val="24"/>
              </w:rPr>
              <w:t>otrā</w:t>
            </w:r>
            <w:r w:rsidR="00394FF8">
              <w:rPr>
                <w:rFonts w:ascii="Times New Roman" w:hAnsi="Times New Roman" w:cs="Times New Roman"/>
                <w:sz w:val="24"/>
                <w:szCs w:val="24"/>
              </w:rPr>
              <w:t xml:space="preserve"> daļa</w:t>
            </w:r>
            <w:r w:rsidR="00394FF8" w:rsidRPr="00ED2FEA">
              <w:rPr>
                <w:rFonts w:ascii="Times New Roman" w:hAnsi="Times New Roman" w:cs="Times New Roman"/>
                <w:i/>
                <w:sz w:val="24"/>
                <w:szCs w:val="24"/>
                <w:shd w:val="clear" w:color="auto" w:fill="FFFFFF"/>
              </w:rPr>
              <w:t xml:space="preserve"> </w:t>
            </w:r>
            <w:r w:rsidR="00394FF8">
              <w:rPr>
                <w:rFonts w:ascii="Times New Roman" w:hAnsi="Times New Roman" w:cs="Times New Roman"/>
                <w:i/>
                <w:sz w:val="24"/>
                <w:szCs w:val="24"/>
                <w:shd w:val="clear" w:color="auto" w:fill="FFFFFF"/>
              </w:rPr>
              <w:t>(</w:t>
            </w:r>
            <w:r w:rsidR="00394FF8" w:rsidRPr="00ED2FEA">
              <w:rPr>
                <w:rFonts w:ascii="Times New Roman" w:hAnsi="Times New Roman" w:cs="Times New Roman"/>
                <w:i/>
                <w:sz w:val="24"/>
                <w:szCs w:val="24"/>
                <w:shd w:val="clear" w:color="auto" w:fill="FFFFFF"/>
              </w:rPr>
              <w:t xml:space="preserve">pašvaldība, neizvērtējot ģimenes (personas) ienākumus, var piešķirt ģimenei (personai) pabalstu krīzes </w:t>
            </w:r>
            <w:r w:rsidR="00394FF8">
              <w:rPr>
                <w:rFonts w:ascii="Times New Roman" w:hAnsi="Times New Roman" w:cs="Times New Roman"/>
                <w:i/>
                <w:sz w:val="24"/>
                <w:szCs w:val="24"/>
                <w:shd w:val="clear" w:color="auto" w:fill="FFFFFF"/>
              </w:rPr>
              <w:t>situācijā)</w:t>
            </w:r>
            <w:r w:rsidR="00394FF8">
              <w:rPr>
                <w:rFonts w:ascii="Times New Roman" w:hAnsi="Times New Roman" w:cs="Times New Roman"/>
                <w:sz w:val="24"/>
                <w:szCs w:val="24"/>
                <w:shd w:val="clear" w:color="auto" w:fill="FFFFFF"/>
              </w:rPr>
              <w:t>,</w:t>
            </w:r>
          </w:p>
          <w:p w:rsidR="00394FF8" w:rsidRPr="00394FF8" w:rsidRDefault="00394FF8" w:rsidP="009751D5">
            <w:pPr>
              <w:jc w:val="both"/>
              <w:rPr>
                <w:rFonts w:ascii="Times New Roman" w:hAnsi="Times New Roman" w:cs="Times New Roman"/>
                <w:sz w:val="24"/>
                <w:szCs w:val="24"/>
              </w:rPr>
            </w:pPr>
            <w:r>
              <w:rPr>
                <w:rFonts w:ascii="Times New Roman" w:hAnsi="Times New Roman" w:cs="Times New Roman"/>
                <w:sz w:val="24"/>
                <w:szCs w:val="24"/>
              </w:rPr>
              <w:t>35.panta</w:t>
            </w:r>
            <w:r w:rsidR="009751D5" w:rsidRPr="009751D5">
              <w:rPr>
                <w:rFonts w:ascii="Times New Roman" w:hAnsi="Times New Roman" w:cs="Times New Roman"/>
                <w:sz w:val="24"/>
                <w:szCs w:val="24"/>
              </w:rPr>
              <w:t xml:space="preserve"> </w:t>
            </w:r>
            <w:r w:rsidR="002322A8" w:rsidRPr="009751D5">
              <w:rPr>
                <w:rFonts w:ascii="Times New Roman" w:hAnsi="Times New Roman" w:cs="Times New Roman"/>
                <w:sz w:val="24"/>
                <w:szCs w:val="24"/>
              </w:rPr>
              <w:t>ceturtā</w:t>
            </w:r>
            <w:r>
              <w:rPr>
                <w:rFonts w:ascii="Times New Roman" w:hAnsi="Times New Roman" w:cs="Times New Roman"/>
                <w:sz w:val="24"/>
                <w:szCs w:val="24"/>
              </w:rPr>
              <w:t xml:space="preserve"> daļa</w:t>
            </w:r>
            <w:r w:rsidRPr="0051327E">
              <w:rPr>
                <w:rFonts w:ascii="Times New Roman" w:hAnsi="Times New Roman" w:cs="Times New Roman"/>
                <w:i/>
                <w:sz w:val="24"/>
                <w:szCs w:val="24"/>
                <w:shd w:val="clear" w:color="auto" w:fill="FFFFFF"/>
              </w:rPr>
              <w:t xml:space="preserve"> </w:t>
            </w:r>
            <w:r>
              <w:rPr>
                <w:rFonts w:ascii="Times New Roman" w:hAnsi="Times New Roman" w:cs="Times New Roman"/>
                <w:i/>
                <w:sz w:val="24"/>
                <w:szCs w:val="24"/>
                <w:shd w:val="clear" w:color="auto" w:fill="FFFFFF"/>
              </w:rPr>
              <w:t>(</w:t>
            </w:r>
            <w:r w:rsidRPr="0051327E">
              <w:rPr>
                <w:rFonts w:ascii="Times New Roman" w:hAnsi="Times New Roman" w:cs="Times New Roman"/>
                <w:i/>
                <w:sz w:val="24"/>
                <w:szCs w:val="24"/>
                <w:shd w:val="clear" w:color="auto" w:fill="FFFFFF"/>
              </w:rPr>
              <w:t>pabalstu ģimenes (personas) pamatvajadzību apmierināšanai veidu, apmēru, izmaksas kārtību un personas, kuras ir tiesīgas saņemt šos pabalstus, reglamentē pašvaldības saistošajos noteikumos</w:t>
            </w:r>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w:t>
            </w:r>
          </w:p>
          <w:p w:rsidR="002E69B8" w:rsidRPr="009751D5" w:rsidRDefault="00394FF8" w:rsidP="009751D5">
            <w:pPr>
              <w:jc w:val="both"/>
              <w:rPr>
                <w:rFonts w:ascii="Times New Roman" w:hAnsi="Times New Roman" w:cs="Times New Roman"/>
                <w:sz w:val="24"/>
                <w:szCs w:val="24"/>
              </w:rPr>
            </w:pPr>
            <w:r>
              <w:rPr>
                <w:rFonts w:ascii="Times New Roman" w:hAnsi="Times New Roman" w:cs="Times New Roman"/>
                <w:sz w:val="24"/>
                <w:szCs w:val="24"/>
              </w:rPr>
              <w:t xml:space="preserve">35.panta </w:t>
            </w:r>
            <w:r w:rsidR="009751D5" w:rsidRPr="009751D5">
              <w:rPr>
                <w:rFonts w:ascii="Times New Roman" w:hAnsi="Times New Roman" w:cs="Times New Roman"/>
                <w:sz w:val="24"/>
                <w:szCs w:val="24"/>
              </w:rPr>
              <w:t>piektā</w:t>
            </w:r>
            <w:r w:rsidR="002322A8" w:rsidRPr="009751D5">
              <w:rPr>
                <w:rFonts w:ascii="Times New Roman" w:hAnsi="Times New Roman" w:cs="Times New Roman"/>
                <w:sz w:val="24"/>
                <w:szCs w:val="24"/>
              </w:rPr>
              <w:t xml:space="preserve"> daļa</w:t>
            </w:r>
            <w:r w:rsidR="002E69B8" w:rsidRPr="009751D5">
              <w:rPr>
                <w:rFonts w:ascii="Times New Roman" w:hAnsi="Times New Roman" w:cs="Times New Roman"/>
                <w:sz w:val="24"/>
                <w:szCs w:val="24"/>
              </w:rPr>
              <w:t xml:space="preserve"> </w:t>
            </w:r>
            <w:r w:rsidR="002E69B8" w:rsidRPr="009751D5">
              <w:rPr>
                <w:rFonts w:ascii="Times New Roman" w:hAnsi="Times New Roman" w:cs="Times New Roman"/>
                <w:i/>
                <w:sz w:val="24"/>
                <w:szCs w:val="24"/>
              </w:rPr>
              <w:t>(</w:t>
            </w:r>
            <w:r w:rsidR="009751D5" w:rsidRPr="00102068">
              <w:rPr>
                <w:rFonts w:ascii="Times New Roman" w:hAnsi="Times New Roman" w:cs="Times New Roman"/>
                <w:i/>
                <w:sz w:val="24"/>
                <w:szCs w:val="24"/>
                <w:shd w:val="clear" w:color="auto" w:fill="FFFFFF"/>
              </w:rPr>
              <w:t>dzīvokļa pabalsta apmēru, izmaksas kārtību un personas, kuras ir tiesīgas saņemt šo pabalstu, reglamentē pašvaldības saistošajos noteikumos</w:t>
            </w:r>
            <w:r w:rsidR="004D6AAC">
              <w:rPr>
                <w:rFonts w:ascii="Times New Roman" w:hAnsi="Times New Roman" w:cs="Times New Roman"/>
                <w:i/>
                <w:sz w:val="24"/>
                <w:szCs w:val="24"/>
              </w:rPr>
              <w:t>)</w:t>
            </w:r>
            <w:r w:rsidR="002E69B8" w:rsidRPr="00102068">
              <w:rPr>
                <w:rFonts w:ascii="Times New Roman" w:hAnsi="Times New Roman" w:cs="Times New Roman"/>
                <w:sz w:val="24"/>
                <w:szCs w:val="24"/>
              </w:rPr>
              <w:t>.</w:t>
            </w:r>
          </w:p>
          <w:p w:rsidR="00A34811" w:rsidRPr="009751D5" w:rsidRDefault="00A34811" w:rsidP="002E69B8">
            <w:pPr>
              <w:jc w:val="both"/>
              <w:rPr>
                <w:rFonts w:ascii="Times New Roman" w:hAnsi="Times New Roman" w:cs="Times New Roman"/>
                <w:sz w:val="24"/>
                <w:szCs w:val="24"/>
              </w:rPr>
            </w:pPr>
          </w:p>
          <w:p w:rsidR="002322A8" w:rsidRPr="009751D5" w:rsidRDefault="002322A8" w:rsidP="002322A8">
            <w:pPr>
              <w:jc w:val="both"/>
              <w:rPr>
                <w:rFonts w:ascii="Times New Roman" w:hAnsi="Times New Roman" w:cs="Times New Roman"/>
                <w:sz w:val="24"/>
                <w:szCs w:val="24"/>
              </w:rPr>
            </w:pPr>
            <w:r w:rsidRPr="009751D5">
              <w:rPr>
                <w:rFonts w:ascii="Times New Roman" w:hAnsi="Times New Roman" w:cs="Times New Roman"/>
                <w:sz w:val="24"/>
                <w:szCs w:val="24"/>
              </w:rPr>
              <w:t xml:space="preserve">Ministru kabineta 2012.gada 18.decembra noteikumu Nr.913 “Noteikumi par garantēto minimālo ienākumu līmeni” 3.punkts </w:t>
            </w:r>
            <w:r w:rsidRPr="00102068">
              <w:rPr>
                <w:rFonts w:ascii="Times New Roman" w:hAnsi="Times New Roman" w:cs="Times New Roman"/>
                <w:i/>
                <w:sz w:val="24"/>
                <w:szCs w:val="24"/>
              </w:rPr>
              <w:t>(</w:t>
            </w:r>
            <w:r w:rsidRPr="00102068">
              <w:rPr>
                <w:rFonts w:ascii="Times New Roman" w:hAnsi="Times New Roman" w:cs="Times New Roman"/>
                <w:i/>
                <w:sz w:val="24"/>
                <w:szCs w:val="24"/>
                <w:shd w:val="clear" w:color="auto" w:fill="FFFFFF"/>
              </w:rPr>
              <w:t>pašvaldības dome ir tiesīga noteikt citu garantēto minimālo ienākumu līmeni dažādām iedzīvotāju grupām (piemēram, bērniem, vecuma un invaliditātes pensiju saņēmējiem), kas nav zemāks par šo noteikumu </w:t>
            </w:r>
            <w:r w:rsidRPr="00102068">
              <w:rPr>
                <w:rFonts w:ascii="Times New Roman" w:hAnsi="Times New Roman" w:cs="Times New Roman"/>
                <w:i/>
                <w:sz w:val="24"/>
                <w:szCs w:val="24"/>
              </w:rPr>
              <w:t>2.punktā</w:t>
            </w:r>
            <w:r w:rsidRPr="00102068">
              <w:rPr>
                <w:rFonts w:ascii="Times New Roman" w:hAnsi="Times New Roman" w:cs="Times New Roman"/>
                <w:i/>
                <w:sz w:val="24"/>
                <w:szCs w:val="24"/>
                <w:shd w:val="clear" w:color="auto" w:fill="FFFFFF"/>
              </w:rPr>
              <w:t> minēto ienākumu līmeni un nepārsniedz normatīvajos aktos par ģimenes vai atsevišķi dzīvojošas personas atzīšanu par trūcīgu noteikto ienākumu līmeni</w:t>
            </w:r>
            <w:r w:rsidRPr="00102068">
              <w:rPr>
                <w:rFonts w:ascii="Times New Roman" w:hAnsi="Times New Roman" w:cs="Times New Roman"/>
                <w:i/>
                <w:sz w:val="24"/>
                <w:szCs w:val="24"/>
              </w:rPr>
              <w:t>)</w:t>
            </w:r>
            <w:r w:rsidRPr="009751D5">
              <w:rPr>
                <w:rFonts w:ascii="Times New Roman" w:hAnsi="Times New Roman" w:cs="Times New Roman"/>
                <w:sz w:val="24"/>
                <w:szCs w:val="24"/>
              </w:rPr>
              <w:t>.</w:t>
            </w:r>
          </w:p>
          <w:p w:rsidR="009751D5" w:rsidRPr="009751D5" w:rsidRDefault="009751D5" w:rsidP="002322A8">
            <w:pPr>
              <w:jc w:val="both"/>
              <w:rPr>
                <w:rFonts w:ascii="Times New Roman" w:hAnsi="Times New Roman" w:cs="Times New Roman"/>
                <w:sz w:val="24"/>
                <w:szCs w:val="24"/>
              </w:rPr>
            </w:pPr>
          </w:p>
          <w:p w:rsidR="004D6AAC" w:rsidRPr="004D6AAC" w:rsidRDefault="009751D5" w:rsidP="009751D5">
            <w:pPr>
              <w:jc w:val="both"/>
              <w:rPr>
                <w:rFonts w:ascii="Times New Roman" w:hAnsi="Times New Roman" w:cs="Times New Roman"/>
                <w:sz w:val="24"/>
                <w:szCs w:val="24"/>
              </w:rPr>
            </w:pPr>
            <w:r w:rsidRPr="009751D5">
              <w:rPr>
                <w:rFonts w:ascii="Times New Roman" w:hAnsi="Times New Roman" w:cs="Times New Roman"/>
                <w:sz w:val="24"/>
                <w:szCs w:val="24"/>
              </w:rPr>
              <w:t>Ministru kabineta 2009.gada 17.jūnija noteikumu Nr.550 “Kārtība, kādā aprēķināms, piešķirams, izmaksājams pabalsts garantētā minimālā ienākumu līmeņa nodrošināšanai un slēdzama vienošanās par līdzdarbību” 6.</w:t>
            </w:r>
            <w:r w:rsidR="004D6AAC">
              <w:rPr>
                <w:rFonts w:ascii="Times New Roman" w:hAnsi="Times New Roman" w:cs="Times New Roman"/>
                <w:sz w:val="24"/>
                <w:szCs w:val="24"/>
              </w:rPr>
              <w:t>punkts</w:t>
            </w:r>
            <w:r w:rsidRPr="009751D5">
              <w:rPr>
                <w:rFonts w:ascii="Times New Roman" w:hAnsi="Times New Roman" w:cs="Times New Roman"/>
                <w:sz w:val="24"/>
                <w:szCs w:val="24"/>
              </w:rPr>
              <w:t xml:space="preserve"> </w:t>
            </w:r>
            <w:r w:rsidR="004D6AAC" w:rsidRPr="0025625B">
              <w:rPr>
                <w:rFonts w:ascii="Times New Roman" w:hAnsi="Times New Roman" w:cs="Times New Roman"/>
                <w:i/>
                <w:sz w:val="24"/>
                <w:szCs w:val="24"/>
              </w:rPr>
              <w:t>(pašvaldība saistošajos noteikumos var noteikt piemaksu garantētā minimālā ienākumu līmeņa apmērā vai lielākā apmērā pabalsta saņēmējam, kuram visi apgādājamie ir nepilngadīgi</w:t>
            </w:r>
            <w:r w:rsidR="004D6AAC">
              <w:rPr>
                <w:rFonts w:ascii="Times New Roman" w:hAnsi="Times New Roman" w:cs="Times New Roman"/>
                <w:i/>
                <w:sz w:val="24"/>
                <w:szCs w:val="24"/>
              </w:rPr>
              <w:t>)</w:t>
            </w:r>
            <w:r w:rsidR="004D6AAC">
              <w:rPr>
                <w:rFonts w:ascii="Times New Roman" w:hAnsi="Times New Roman" w:cs="Times New Roman"/>
                <w:sz w:val="24"/>
                <w:szCs w:val="24"/>
              </w:rPr>
              <w:t>,</w:t>
            </w:r>
          </w:p>
          <w:p w:rsidR="004D6AAC" w:rsidRPr="004D6AAC" w:rsidRDefault="009751D5" w:rsidP="009751D5">
            <w:pPr>
              <w:jc w:val="both"/>
              <w:rPr>
                <w:rFonts w:ascii="Times New Roman" w:hAnsi="Times New Roman" w:cs="Times New Roman"/>
                <w:sz w:val="24"/>
                <w:szCs w:val="24"/>
              </w:rPr>
            </w:pPr>
            <w:r w:rsidRPr="009751D5">
              <w:rPr>
                <w:rFonts w:ascii="Times New Roman" w:hAnsi="Times New Roman" w:cs="Times New Roman"/>
                <w:sz w:val="24"/>
                <w:szCs w:val="24"/>
              </w:rPr>
              <w:t>13.</w:t>
            </w:r>
            <w:r w:rsidR="004D6AAC">
              <w:rPr>
                <w:rFonts w:ascii="Times New Roman" w:hAnsi="Times New Roman" w:cs="Times New Roman"/>
                <w:sz w:val="24"/>
                <w:szCs w:val="24"/>
              </w:rPr>
              <w:t>punkts</w:t>
            </w:r>
            <w:r w:rsidRPr="009751D5">
              <w:rPr>
                <w:rFonts w:ascii="Times New Roman" w:hAnsi="Times New Roman" w:cs="Times New Roman"/>
                <w:sz w:val="24"/>
                <w:szCs w:val="24"/>
              </w:rPr>
              <w:t xml:space="preserve"> </w:t>
            </w:r>
            <w:r w:rsidR="004D6AAC">
              <w:rPr>
                <w:rFonts w:ascii="Times New Roman" w:hAnsi="Times New Roman" w:cs="Times New Roman"/>
                <w:i/>
                <w:sz w:val="24"/>
                <w:szCs w:val="24"/>
              </w:rPr>
              <w:t>(</w:t>
            </w:r>
            <w:r w:rsidR="004D6AAC" w:rsidRPr="00330466">
              <w:rPr>
                <w:rFonts w:ascii="Times New Roman" w:hAnsi="Times New Roman" w:cs="Times New Roman"/>
                <w:i/>
                <w:sz w:val="24"/>
                <w:szCs w:val="24"/>
              </w:rPr>
              <w:t>pabalstu izmaksā par kārtējo mēnesi pašvaldības saistošajos noteikumos noteiktajā termiņā</w:t>
            </w:r>
            <w:r w:rsidR="004D6AAC">
              <w:rPr>
                <w:rFonts w:ascii="Times New Roman" w:hAnsi="Times New Roman" w:cs="Times New Roman"/>
                <w:i/>
                <w:sz w:val="24"/>
                <w:szCs w:val="24"/>
              </w:rPr>
              <w:t>)</w:t>
            </w:r>
            <w:r w:rsidR="004D6AAC">
              <w:rPr>
                <w:rFonts w:ascii="Times New Roman" w:hAnsi="Times New Roman" w:cs="Times New Roman"/>
                <w:sz w:val="24"/>
                <w:szCs w:val="24"/>
              </w:rPr>
              <w:t>,</w:t>
            </w:r>
          </w:p>
          <w:p w:rsidR="009751D5" w:rsidRPr="009751D5" w:rsidRDefault="009751D5" w:rsidP="009751D5">
            <w:pPr>
              <w:jc w:val="both"/>
              <w:rPr>
                <w:rFonts w:ascii="Times New Roman" w:hAnsi="Times New Roman" w:cs="Times New Roman"/>
                <w:sz w:val="24"/>
                <w:szCs w:val="24"/>
              </w:rPr>
            </w:pPr>
            <w:r w:rsidRPr="009751D5">
              <w:rPr>
                <w:rFonts w:ascii="Times New Roman" w:hAnsi="Times New Roman" w:cs="Times New Roman"/>
                <w:sz w:val="24"/>
                <w:szCs w:val="24"/>
              </w:rPr>
              <w:t>15.punkts</w:t>
            </w:r>
            <w:r w:rsidRPr="00102068">
              <w:rPr>
                <w:rFonts w:ascii="Times New Roman" w:hAnsi="Times New Roman" w:cs="Times New Roman"/>
                <w:i/>
                <w:sz w:val="24"/>
                <w:szCs w:val="24"/>
              </w:rPr>
              <w:t xml:space="preserve"> </w:t>
            </w:r>
            <w:r w:rsidR="004D6AAC">
              <w:rPr>
                <w:rFonts w:ascii="Times New Roman" w:hAnsi="Times New Roman" w:cs="Times New Roman"/>
                <w:i/>
                <w:sz w:val="24"/>
                <w:szCs w:val="24"/>
              </w:rPr>
              <w:t>(</w:t>
            </w:r>
            <w:r w:rsidRPr="00102068">
              <w:rPr>
                <w:rFonts w:ascii="Times New Roman" w:hAnsi="Times New Roman" w:cs="Times New Roman"/>
                <w:i/>
                <w:sz w:val="24"/>
                <w:szCs w:val="24"/>
              </w:rPr>
              <w:t>pabalsta izmaksu naudā daļēji vai pilnībā var aizstāt ar pabalstu natūrā (ar uzskaiti naudā), samaksājot bērnu ēdināšanas izdevumus skolā vai bērnu audzināšanas iestādē, kā arī pieaugušo ēdināšanas un citus izdevumus saskaņā ar pašvaldības saistošajiem noteikumiem)</w:t>
            </w:r>
            <w:r w:rsidRPr="009751D5">
              <w:rPr>
                <w:rFonts w:ascii="Times New Roman" w:hAnsi="Times New Roman" w:cs="Times New Roman"/>
                <w:sz w:val="24"/>
                <w:szCs w:val="24"/>
              </w:rPr>
              <w:t>.</w:t>
            </w:r>
          </w:p>
          <w:p w:rsidR="00D92910" w:rsidRPr="009751D5" w:rsidRDefault="00D92910" w:rsidP="002322A8">
            <w:pPr>
              <w:jc w:val="both"/>
              <w:rPr>
                <w:rFonts w:ascii="Times New Roman" w:hAnsi="Times New Roman" w:cs="Times New Roman"/>
                <w:sz w:val="24"/>
                <w:szCs w:val="24"/>
              </w:rPr>
            </w:pPr>
          </w:p>
          <w:p w:rsidR="004D6AAC" w:rsidRPr="004D6AAC" w:rsidRDefault="00D92910" w:rsidP="00D92910">
            <w:pPr>
              <w:jc w:val="both"/>
              <w:rPr>
                <w:rFonts w:ascii="Times New Roman" w:hAnsi="Times New Roman" w:cs="Times New Roman"/>
                <w:sz w:val="24"/>
                <w:szCs w:val="24"/>
              </w:rPr>
            </w:pPr>
            <w:r w:rsidRPr="009751D5">
              <w:rPr>
                <w:rFonts w:ascii="Times New Roman" w:hAnsi="Times New Roman" w:cs="Times New Roman"/>
                <w:sz w:val="24"/>
                <w:szCs w:val="24"/>
              </w:rPr>
              <w:t>Ministru kabineta 2005.gada 15.novembra noteikumu Nr.857 ”Noteikumi par sociālajām garantijām bārenim un bez vecāku gādības palikušajam bērnam, kurš ir ārpusģimenes aprūpē, kā arī pēc ārpusģimenes aprūpes beigšanās” 27.</w:t>
            </w:r>
            <w:r w:rsidR="004D6AAC">
              <w:rPr>
                <w:rFonts w:ascii="Times New Roman" w:hAnsi="Times New Roman" w:cs="Times New Roman"/>
                <w:sz w:val="24"/>
                <w:szCs w:val="24"/>
              </w:rPr>
              <w:t xml:space="preserve">punkts </w:t>
            </w:r>
            <w:r w:rsidR="004D6AAC" w:rsidRPr="00CB7489">
              <w:rPr>
                <w:rFonts w:ascii="Times New Roman" w:hAnsi="Times New Roman" w:cs="Times New Roman"/>
                <w:i/>
                <w:sz w:val="24"/>
                <w:szCs w:val="24"/>
              </w:rPr>
              <w:t>(</w:t>
            </w:r>
            <w:r w:rsidR="004D6AAC" w:rsidRPr="00CB7489">
              <w:rPr>
                <w:rFonts w:ascii="Times New Roman" w:hAnsi="Times New Roman" w:cs="Times New Roman"/>
                <w:i/>
                <w:sz w:val="24"/>
                <w:szCs w:val="24"/>
                <w:shd w:val="clear" w:color="auto" w:fill="FFFFFF"/>
              </w:rPr>
              <w:t>pašvaldība, kuras bāriņtiesa pieņēmusi lēmumu par bērna ārpusģimenes aprūpi, pēc ārpusģimenes aprūpes izbeigšanās audžuģimenē vai pie aizbildņa pilngadību sasniegušajam bērnam izmaksā naudas līdzekļus patstāvīgas dzīves uzsākšanai, kuru apmērs nav mazāks par divu sociālā nodrošinājuma pabalstu apmēru</w:t>
            </w:r>
            <w:r w:rsidR="004D6AAC">
              <w:rPr>
                <w:rFonts w:ascii="Times New Roman" w:hAnsi="Times New Roman" w:cs="Times New Roman"/>
                <w:i/>
                <w:sz w:val="24"/>
                <w:szCs w:val="24"/>
                <w:shd w:val="clear" w:color="auto" w:fill="FFFFFF"/>
              </w:rPr>
              <w:t>)</w:t>
            </w:r>
            <w:r w:rsidR="004D6AAC">
              <w:rPr>
                <w:rFonts w:ascii="Times New Roman" w:hAnsi="Times New Roman" w:cs="Times New Roman"/>
                <w:sz w:val="24"/>
                <w:szCs w:val="24"/>
                <w:shd w:val="clear" w:color="auto" w:fill="FFFFFF"/>
              </w:rPr>
              <w:t>,</w:t>
            </w:r>
          </w:p>
          <w:p w:rsidR="004D6AAC" w:rsidRPr="004D6AAC" w:rsidRDefault="00D92910" w:rsidP="00D92910">
            <w:pPr>
              <w:jc w:val="both"/>
              <w:rPr>
                <w:rFonts w:ascii="Times New Roman" w:hAnsi="Times New Roman" w:cs="Times New Roman"/>
                <w:sz w:val="24"/>
                <w:szCs w:val="24"/>
              </w:rPr>
            </w:pPr>
            <w:r w:rsidRPr="009751D5">
              <w:rPr>
                <w:rFonts w:ascii="Times New Roman" w:hAnsi="Times New Roman" w:cs="Times New Roman"/>
                <w:sz w:val="24"/>
                <w:szCs w:val="24"/>
              </w:rPr>
              <w:t>30.</w:t>
            </w:r>
            <w:r w:rsidR="004D6AAC">
              <w:rPr>
                <w:rFonts w:ascii="Times New Roman" w:hAnsi="Times New Roman" w:cs="Times New Roman"/>
                <w:sz w:val="24"/>
                <w:szCs w:val="24"/>
              </w:rPr>
              <w:t xml:space="preserve">punkts </w:t>
            </w:r>
            <w:r w:rsidR="004D6AAC">
              <w:rPr>
                <w:rFonts w:ascii="Times New Roman" w:hAnsi="Times New Roman" w:cs="Times New Roman"/>
                <w:i/>
                <w:sz w:val="24"/>
                <w:szCs w:val="24"/>
              </w:rPr>
              <w:t>(</w:t>
            </w:r>
            <w:r w:rsidR="004D6AAC" w:rsidRPr="003F2029">
              <w:rPr>
                <w:rFonts w:ascii="Times New Roman" w:hAnsi="Times New Roman" w:cs="Times New Roman"/>
                <w:i/>
                <w:sz w:val="24"/>
                <w:szCs w:val="24"/>
                <w:shd w:val="clear" w:color="auto" w:fill="FFFFFF"/>
              </w:rPr>
              <w:t>pašvaldība, kuras bāriņtiesa pieņēmusi lēmumu par bērna ārpusģimenes aprūpi, pēc ārpusģimenes aprūpes beigšanās pilngadību sasniegušajam bērnam piešķir vienreizēju pabalstu sadzīves priekšmetu un mīkstā inventāra iegādei</w:t>
            </w:r>
            <w:r w:rsidR="004D6AAC">
              <w:rPr>
                <w:rFonts w:ascii="Times New Roman" w:hAnsi="Times New Roman" w:cs="Times New Roman"/>
                <w:i/>
                <w:sz w:val="24"/>
                <w:szCs w:val="24"/>
                <w:shd w:val="clear" w:color="auto" w:fill="FFFFFF"/>
              </w:rPr>
              <w:t>)</w:t>
            </w:r>
            <w:r w:rsidR="004D6AAC">
              <w:rPr>
                <w:rFonts w:ascii="Times New Roman" w:hAnsi="Times New Roman" w:cs="Times New Roman"/>
                <w:sz w:val="24"/>
                <w:szCs w:val="24"/>
                <w:shd w:val="clear" w:color="auto" w:fill="FFFFFF"/>
              </w:rPr>
              <w:t>,</w:t>
            </w:r>
          </w:p>
          <w:p w:rsidR="004D6AAC" w:rsidRPr="004D6AAC" w:rsidRDefault="00D92910" w:rsidP="00D92910">
            <w:pPr>
              <w:jc w:val="both"/>
              <w:rPr>
                <w:rFonts w:ascii="Times New Roman" w:hAnsi="Times New Roman" w:cs="Times New Roman"/>
                <w:sz w:val="24"/>
                <w:szCs w:val="24"/>
              </w:rPr>
            </w:pPr>
            <w:r w:rsidRPr="009751D5">
              <w:rPr>
                <w:rFonts w:ascii="Times New Roman" w:hAnsi="Times New Roman" w:cs="Times New Roman"/>
                <w:sz w:val="24"/>
                <w:szCs w:val="24"/>
              </w:rPr>
              <w:t>31.</w:t>
            </w:r>
            <w:r w:rsidR="004D6AAC">
              <w:rPr>
                <w:rFonts w:ascii="Times New Roman" w:hAnsi="Times New Roman" w:cs="Times New Roman"/>
                <w:sz w:val="24"/>
                <w:szCs w:val="24"/>
              </w:rPr>
              <w:t>punkts</w:t>
            </w:r>
            <w:r w:rsidRPr="009751D5">
              <w:rPr>
                <w:rFonts w:ascii="Times New Roman" w:hAnsi="Times New Roman" w:cs="Times New Roman"/>
                <w:sz w:val="24"/>
                <w:szCs w:val="24"/>
              </w:rPr>
              <w:t xml:space="preserve"> </w:t>
            </w:r>
            <w:r w:rsidR="004D6AAC">
              <w:rPr>
                <w:rFonts w:ascii="Times New Roman" w:hAnsi="Times New Roman" w:cs="Times New Roman"/>
                <w:i/>
                <w:sz w:val="24"/>
                <w:szCs w:val="24"/>
              </w:rPr>
              <w:t>(</w:t>
            </w:r>
            <w:r w:rsidR="004D6AAC" w:rsidRPr="008E1333">
              <w:rPr>
                <w:rFonts w:ascii="Times New Roman" w:hAnsi="Times New Roman" w:cs="Times New Roman"/>
                <w:i/>
                <w:sz w:val="24"/>
                <w:szCs w:val="24"/>
                <w:shd w:val="clear" w:color="auto" w:fill="FFFFFF"/>
              </w:rPr>
              <w:t>ja pilngadību sasniegušais bērns mācās vispārējās vai profesionālās izglītības iestādē, kas ir tiesīga izsniegt valsts atzītus vispārējās izglītības vai valsts atzītus profesionālo izglītību un profesionālo kvalifikāciju apliecinošus dokumentus, un saskaņā ar izglītības jomu regulējošajos normatīvajos aktos noteikto kārtību sekmīgi apgūst izglītības programmu, pašvaldība, kuras bāriņtiesa pieņēmusi lēmumu par bērna ārpusģimenes aprūpi, viņam izmaksā pabalstu ikmēneša izdevumiem, kas nav mazāks par valsts sociālā nodrošinājuma pabalsta apmēru</w:t>
            </w:r>
            <w:r w:rsidR="004D6AAC">
              <w:rPr>
                <w:rFonts w:ascii="Times New Roman" w:hAnsi="Times New Roman" w:cs="Times New Roman"/>
                <w:i/>
                <w:sz w:val="24"/>
                <w:szCs w:val="24"/>
                <w:shd w:val="clear" w:color="auto" w:fill="FFFFFF"/>
              </w:rPr>
              <w:t>)</w:t>
            </w:r>
            <w:r w:rsidR="004D6AAC">
              <w:rPr>
                <w:rFonts w:ascii="Times New Roman" w:hAnsi="Times New Roman" w:cs="Times New Roman"/>
                <w:sz w:val="24"/>
                <w:szCs w:val="24"/>
                <w:shd w:val="clear" w:color="auto" w:fill="FFFFFF"/>
              </w:rPr>
              <w:t>,</w:t>
            </w:r>
          </w:p>
          <w:p w:rsidR="00D92910" w:rsidRPr="009751D5" w:rsidRDefault="00D92910" w:rsidP="00D92910">
            <w:pPr>
              <w:jc w:val="both"/>
              <w:rPr>
                <w:rFonts w:ascii="Times New Roman" w:hAnsi="Times New Roman" w:cs="Times New Roman"/>
                <w:sz w:val="24"/>
                <w:szCs w:val="24"/>
              </w:rPr>
            </w:pPr>
            <w:r w:rsidRPr="009751D5">
              <w:rPr>
                <w:rFonts w:ascii="Times New Roman" w:hAnsi="Times New Roman" w:cs="Times New Roman"/>
                <w:sz w:val="24"/>
                <w:szCs w:val="24"/>
              </w:rPr>
              <w:t>31.</w:t>
            </w:r>
            <w:r w:rsidRPr="00102068">
              <w:rPr>
                <w:rFonts w:ascii="Times New Roman" w:hAnsi="Times New Roman" w:cs="Times New Roman"/>
                <w:sz w:val="24"/>
                <w:szCs w:val="24"/>
                <w:vertAlign w:val="superscript"/>
              </w:rPr>
              <w:t>1</w:t>
            </w:r>
            <w:r w:rsidRPr="009751D5">
              <w:rPr>
                <w:rFonts w:ascii="Times New Roman" w:hAnsi="Times New Roman" w:cs="Times New Roman"/>
                <w:sz w:val="24"/>
                <w:szCs w:val="24"/>
              </w:rPr>
              <w:t>punkts</w:t>
            </w:r>
            <w:r w:rsidR="00326CC2" w:rsidRPr="00102068">
              <w:rPr>
                <w:rFonts w:ascii="Times New Roman" w:hAnsi="Times New Roman" w:cs="Times New Roman"/>
                <w:i/>
                <w:sz w:val="24"/>
                <w:szCs w:val="24"/>
                <w:shd w:val="clear" w:color="auto" w:fill="FFFFFF"/>
              </w:rPr>
              <w:t xml:space="preserve"> </w:t>
            </w:r>
            <w:r w:rsidR="004D6AAC">
              <w:rPr>
                <w:rFonts w:ascii="Times New Roman" w:hAnsi="Times New Roman" w:cs="Times New Roman"/>
                <w:i/>
                <w:sz w:val="24"/>
                <w:szCs w:val="24"/>
                <w:shd w:val="clear" w:color="auto" w:fill="FFFFFF"/>
              </w:rPr>
              <w:t>(</w:t>
            </w:r>
            <w:r w:rsidR="00326CC2" w:rsidRPr="00102068">
              <w:rPr>
                <w:rFonts w:ascii="Times New Roman" w:hAnsi="Times New Roman" w:cs="Times New Roman"/>
                <w:i/>
                <w:sz w:val="24"/>
                <w:szCs w:val="24"/>
                <w:shd w:val="clear" w:color="auto" w:fill="FFFFFF"/>
              </w:rPr>
              <w:t>ja pilngadību sasniegušais bērns studē augstskolā vai koledžā, kas ir tiesīga izsniegt valsts atzītus diplomus, un saskaņā ar studiju procesu regulējošajos normatīvajos aktos noteikto kārtību sekmīgi apgūst studiju programmu, pašvaldība, kuras bāriņtiesa pieņēmusi lēmumu par bērna ārpusģimenes aprūpi, viņam izmaksā pabalstu ikmēneša izdevumiem, kas nav mazāks par valsts sociālā nodrošinājuma pabalsta apmēru</w:t>
            </w:r>
            <w:r w:rsidRPr="00102068">
              <w:rPr>
                <w:rFonts w:ascii="Times New Roman" w:hAnsi="Times New Roman" w:cs="Times New Roman"/>
                <w:i/>
                <w:sz w:val="24"/>
                <w:szCs w:val="24"/>
              </w:rPr>
              <w:t>)</w:t>
            </w:r>
            <w:r w:rsidRPr="009751D5">
              <w:rPr>
                <w:rFonts w:ascii="Times New Roman" w:hAnsi="Times New Roman" w:cs="Times New Roman"/>
                <w:sz w:val="24"/>
                <w:szCs w:val="24"/>
              </w:rPr>
              <w:t>.</w:t>
            </w:r>
          </w:p>
          <w:p w:rsidR="00326CC2" w:rsidRPr="009751D5" w:rsidRDefault="00326CC2" w:rsidP="00D92910">
            <w:pPr>
              <w:jc w:val="both"/>
              <w:rPr>
                <w:rFonts w:ascii="Times New Roman" w:hAnsi="Times New Roman" w:cs="Times New Roman"/>
                <w:sz w:val="24"/>
                <w:szCs w:val="24"/>
              </w:rPr>
            </w:pPr>
          </w:p>
          <w:p w:rsidR="00326CC2" w:rsidRPr="009751D5" w:rsidRDefault="00326CC2" w:rsidP="00326CC2">
            <w:pPr>
              <w:jc w:val="both"/>
              <w:rPr>
                <w:rFonts w:ascii="Times New Roman" w:hAnsi="Times New Roman" w:cs="Times New Roman"/>
                <w:sz w:val="24"/>
                <w:szCs w:val="24"/>
              </w:rPr>
            </w:pPr>
            <w:r w:rsidRPr="009751D5">
              <w:rPr>
                <w:rFonts w:ascii="Times New Roman" w:hAnsi="Times New Roman" w:cs="Times New Roman"/>
                <w:sz w:val="24"/>
                <w:szCs w:val="24"/>
              </w:rPr>
              <w:t xml:space="preserve">Ministru kabineta 2018.gada 26.jūnija noteikumu </w:t>
            </w:r>
            <w:r w:rsidR="00CA1BC4" w:rsidRPr="009751D5">
              <w:rPr>
                <w:rFonts w:ascii="Times New Roman" w:hAnsi="Times New Roman" w:cs="Times New Roman"/>
                <w:sz w:val="24"/>
                <w:szCs w:val="24"/>
              </w:rPr>
              <w:t xml:space="preserve">Nr.354 “Audžuģimenes noteikumi” 78.punkts </w:t>
            </w:r>
            <w:r w:rsidR="00CA1BC4" w:rsidRPr="00102068">
              <w:rPr>
                <w:rFonts w:ascii="Times New Roman" w:hAnsi="Times New Roman" w:cs="Times New Roman"/>
                <w:i/>
                <w:sz w:val="24"/>
                <w:szCs w:val="24"/>
              </w:rPr>
              <w:t xml:space="preserve">(pašvaldība nosaka </w:t>
            </w:r>
            <w:r w:rsidR="00CA1BC4" w:rsidRPr="00102068">
              <w:rPr>
                <w:rFonts w:ascii="Times New Roman" w:hAnsi="Times New Roman" w:cs="Times New Roman"/>
                <w:i/>
                <w:sz w:val="24"/>
                <w:szCs w:val="24"/>
                <w:shd w:val="clear" w:color="auto" w:fill="FFFFFF"/>
              </w:rPr>
              <w:t>pabalsta apmēru bērna uzturam, pabalsta apmēru apģērba un mīkstā inventāra iegādei, kā arī tā izmaksas kārtību atbilstoši bērna vajadzībām</w:t>
            </w:r>
            <w:r w:rsidR="00CA1BC4" w:rsidRPr="00102068">
              <w:rPr>
                <w:rFonts w:ascii="Times New Roman" w:hAnsi="Times New Roman" w:cs="Times New Roman"/>
                <w:i/>
                <w:sz w:val="24"/>
                <w:szCs w:val="24"/>
              </w:rPr>
              <w:t>)</w:t>
            </w:r>
            <w:r w:rsidR="00CA1BC4" w:rsidRPr="009751D5">
              <w:rPr>
                <w:rFonts w:ascii="Times New Roman" w:hAnsi="Times New Roman" w:cs="Times New Roman"/>
                <w:sz w:val="24"/>
                <w:szCs w:val="24"/>
              </w:rPr>
              <w:t>.</w:t>
            </w:r>
          </w:p>
          <w:p w:rsidR="002322A8" w:rsidRPr="009751D5" w:rsidRDefault="002322A8" w:rsidP="002322A8">
            <w:pPr>
              <w:jc w:val="both"/>
              <w:rPr>
                <w:rFonts w:ascii="Times New Roman" w:hAnsi="Times New Roman" w:cs="Times New Roman"/>
                <w:sz w:val="24"/>
                <w:szCs w:val="24"/>
              </w:rPr>
            </w:pPr>
          </w:p>
          <w:p w:rsidR="002322A8" w:rsidRPr="009751D5" w:rsidRDefault="002322A8" w:rsidP="002322A8">
            <w:pPr>
              <w:jc w:val="both"/>
              <w:rPr>
                <w:rFonts w:ascii="Times New Roman" w:hAnsi="Times New Roman" w:cs="Times New Roman"/>
                <w:sz w:val="24"/>
                <w:szCs w:val="24"/>
              </w:rPr>
            </w:pPr>
            <w:r w:rsidRPr="009751D5">
              <w:rPr>
                <w:rFonts w:ascii="Times New Roman" w:hAnsi="Times New Roman" w:cs="Times New Roman"/>
                <w:sz w:val="24"/>
                <w:szCs w:val="24"/>
              </w:rPr>
              <w:t xml:space="preserve">Likuma “Par palīdzību dzīvokļa jautājumu risināšanā” 14.panta sestā daļa </w:t>
            </w:r>
            <w:r w:rsidRPr="00102068">
              <w:rPr>
                <w:rFonts w:ascii="Times New Roman" w:hAnsi="Times New Roman" w:cs="Times New Roman"/>
                <w:i/>
                <w:sz w:val="24"/>
                <w:szCs w:val="24"/>
              </w:rPr>
              <w:t>(par maznodrošinātu atzīstama persona, kuras ienākumi un materiālais stāvoklis nepārsniedz attiecīgās pašvaldības domes noteikto līmeni, kas savukārt nedrīkst būt zemāks par trūcīgas personas ienākumu un materiālā stāvokļa līmeni,</w:t>
            </w:r>
            <w:r w:rsidR="00D92910" w:rsidRPr="00102068">
              <w:rPr>
                <w:rFonts w:ascii="Times New Roman" w:hAnsi="Times New Roman" w:cs="Times New Roman"/>
                <w:i/>
                <w:sz w:val="24"/>
                <w:szCs w:val="24"/>
              </w:rPr>
              <w:t xml:space="preserve"> </w:t>
            </w:r>
            <w:r w:rsidRPr="00102068">
              <w:rPr>
                <w:rFonts w:ascii="Times New Roman" w:hAnsi="Times New Roman" w:cs="Times New Roman"/>
                <w:i/>
                <w:sz w:val="24"/>
                <w:szCs w:val="24"/>
              </w:rPr>
              <w:t>kādu, pamatojoties uz Sociālo pakalpojumu un sociālās palīdzības likumu, noteicis</w:t>
            </w:r>
            <w:r w:rsidR="00D92910" w:rsidRPr="00102068">
              <w:rPr>
                <w:rFonts w:ascii="Times New Roman" w:hAnsi="Times New Roman" w:cs="Times New Roman"/>
                <w:i/>
                <w:sz w:val="24"/>
                <w:szCs w:val="24"/>
              </w:rPr>
              <w:t xml:space="preserve"> </w:t>
            </w:r>
            <w:r w:rsidRPr="00102068">
              <w:rPr>
                <w:rFonts w:ascii="Times New Roman" w:hAnsi="Times New Roman" w:cs="Times New Roman"/>
                <w:i/>
                <w:sz w:val="24"/>
                <w:szCs w:val="24"/>
              </w:rPr>
              <w:t>Ministru kabinets</w:t>
            </w:r>
            <w:r w:rsidR="00D92910" w:rsidRPr="00102068">
              <w:rPr>
                <w:rFonts w:ascii="Times New Roman" w:hAnsi="Times New Roman" w:cs="Times New Roman"/>
                <w:i/>
                <w:sz w:val="24"/>
                <w:szCs w:val="24"/>
              </w:rPr>
              <w:t>)</w:t>
            </w:r>
            <w:r w:rsidRPr="009751D5">
              <w:rPr>
                <w:rFonts w:ascii="Times New Roman" w:hAnsi="Times New Roman" w:cs="Times New Roman"/>
                <w:sz w:val="24"/>
                <w:szCs w:val="24"/>
              </w:rPr>
              <w:t>.</w:t>
            </w:r>
          </w:p>
          <w:p w:rsidR="002322A8" w:rsidRPr="009751D5" w:rsidRDefault="002322A8" w:rsidP="002E69B8">
            <w:pPr>
              <w:jc w:val="both"/>
              <w:rPr>
                <w:rFonts w:ascii="Times New Roman" w:hAnsi="Times New Roman" w:cs="Times New Roman"/>
                <w:sz w:val="24"/>
                <w:szCs w:val="24"/>
              </w:rPr>
            </w:pPr>
          </w:p>
          <w:p w:rsidR="00A34811" w:rsidRPr="009751D5" w:rsidRDefault="00C517F3">
            <w:pPr>
              <w:jc w:val="both"/>
              <w:rPr>
                <w:rFonts w:ascii="Times New Roman" w:hAnsi="Times New Roman" w:cs="Times New Roman"/>
                <w:i/>
                <w:sz w:val="24"/>
                <w:szCs w:val="24"/>
              </w:rPr>
            </w:pPr>
            <w:r w:rsidRPr="009751D5">
              <w:rPr>
                <w:rFonts w:ascii="Times New Roman" w:hAnsi="Times New Roman" w:cs="Times New Roman"/>
                <w:sz w:val="24"/>
                <w:szCs w:val="24"/>
              </w:rPr>
              <w:t>Ministru kabineta 2003.gada 27.maija noteikum</w:t>
            </w:r>
            <w:r w:rsidR="009751D5" w:rsidRPr="009751D5">
              <w:rPr>
                <w:rFonts w:ascii="Times New Roman" w:hAnsi="Times New Roman" w:cs="Times New Roman"/>
                <w:sz w:val="24"/>
                <w:szCs w:val="24"/>
              </w:rPr>
              <w:t>u</w:t>
            </w:r>
            <w:r w:rsidRPr="009751D5">
              <w:rPr>
                <w:rFonts w:ascii="Times New Roman" w:hAnsi="Times New Roman" w:cs="Times New Roman"/>
                <w:sz w:val="24"/>
                <w:szCs w:val="24"/>
              </w:rPr>
              <w:t xml:space="preserve"> Nr.275</w:t>
            </w:r>
            <w:r w:rsidR="009751D5" w:rsidRPr="009751D5">
              <w:rPr>
                <w:rFonts w:ascii="Times New Roman" w:hAnsi="Times New Roman" w:cs="Times New Roman"/>
                <w:sz w:val="24"/>
                <w:szCs w:val="24"/>
              </w:rPr>
              <w:t xml:space="preserve"> </w:t>
            </w:r>
            <w:r w:rsidRPr="009751D5">
              <w:rPr>
                <w:rFonts w:ascii="Times New Roman" w:hAnsi="Times New Roman" w:cs="Times New Roman"/>
                <w:sz w:val="24"/>
                <w:szCs w:val="24"/>
              </w:rPr>
              <w:t>”Sociālās aprūpes un sociālās rehabilitācijas pakalpojumu samaksas kārtība un</w:t>
            </w:r>
            <w:r w:rsidR="009751D5" w:rsidRPr="009751D5">
              <w:rPr>
                <w:rFonts w:ascii="Times New Roman" w:hAnsi="Times New Roman" w:cs="Times New Roman"/>
                <w:sz w:val="24"/>
                <w:szCs w:val="24"/>
              </w:rPr>
              <w:t xml:space="preserve"> </w:t>
            </w:r>
            <w:r w:rsidRPr="009751D5">
              <w:rPr>
                <w:rFonts w:ascii="Times New Roman" w:hAnsi="Times New Roman" w:cs="Times New Roman"/>
                <w:sz w:val="24"/>
                <w:szCs w:val="24"/>
              </w:rPr>
              <w:t>kārtība, kādā pakalpojuma izmaksas tiek segtas no pašvaldības budžeta”</w:t>
            </w:r>
            <w:r w:rsidR="009751D5" w:rsidRPr="009751D5">
              <w:rPr>
                <w:rFonts w:ascii="Times New Roman" w:hAnsi="Times New Roman" w:cs="Times New Roman"/>
                <w:sz w:val="24"/>
                <w:szCs w:val="24"/>
              </w:rPr>
              <w:t xml:space="preserve"> 6.punkts </w:t>
            </w:r>
            <w:r w:rsidR="009751D5" w:rsidRPr="00102068">
              <w:rPr>
                <w:rFonts w:ascii="Times New Roman" w:hAnsi="Times New Roman" w:cs="Times New Roman"/>
                <w:i/>
                <w:sz w:val="24"/>
                <w:szCs w:val="24"/>
              </w:rPr>
              <w:t>(</w:t>
            </w:r>
            <w:r w:rsidR="009751D5" w:rsidRPr="00102068">
              <w:rPr>
                <w:rFonts w:ascii="Times New Roman" w:hAnsi="Times New Roman" w:cs="Times New Roman"/>
                <w:i/>
                <w:sz w:val="24"/>
                <w:szCs w:val="24"/>
                <w:shd w:val="clear" w:color="auto" w:fill="FFFFFF"/>
              </w:rPr>
              <w:t>pašvaldība atbilstoši finansiālajām iespējām var noteikt klientam citu (labvēlīgāku) samaksas kārtību par pakalpojumu</w:t>
            </w:r>
            <w:r w:rsidR="009751D5" w:rsidRPr="00102068">
              <w:rPr>
                <w:rFonts w:ascii="Times New Roman" w:hAnsi="Times New Roman" w:cs="Times New Roman"/>
                <w:i/>
                <w:sz w:val="24"/>
                <w:szCs w:val="24"/>
              </w:rPr>
              <w:t>)</w:t>
            </w:r>
            <w:r w:rsidR="009751D5" w:rsidRPr="009751D5">
              <w:rPr>
                <w:rFonts w:ascii="Times New Roman" w:hAnsi="Times New Roman" w:cs="Times New Roman"/>
                <w:sz w:val="24"/>
                <w:szCs w:val="24"/>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Labklājības ministrija</w:t>
            </w:r>
          </w:p>
        </w:tc>
        <w:tc>
          <w:tcPr>
            <w:tcW w:w="2586" w:type="dxa"/>
          </w:tcPr>
          <w:p w:rsidR="002E69B8" w:rsidRPr="000520A5" w:rsidRDefault="00FA3E76">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r w:rsidR="00F82B12">
              <w:rPr>
                <w:rFonts w:ascii="Times New Roman" w:hAnsi="Times New Roman" w:cs="Times New Roman"/>
                <w:sz w:val="24"/>
                <w:szCs w:val="24"/>
              </w:rPr>
              <w:t>, izvērtējot nepieciešamību paredzēt vienotus nosacījumus šo pakalpojumu sniegšanā, lai mazinātu atšķirības starp pašvaldībām cilvēka pamatvajadzību nodrošināšanai</w:t>
            </w:r>
            <w:r w:rsidR="002E69B8" w:rsidRPr="000520A5">
              <w:rPr>
                <w:rFonts w:ascii="Times New Roman" w:hAnsi="Times New Roman" w:cs="Times New Roman"/>
                <w:sz w:val="24"/>
                <w:szCs w:val="24"/>
              </w:rPr>
              <w:t>.</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2E69B8" w:rsidP="00102068">
            <w:pPr>
              <w:rPr>
                <w:rFonts w:ascii="Times New Roman" w:hAnsi="Times New Roman" w:cs="Times New Roman"/>
                <w:b/>
                <w:sz w:val="24"/>
                <w:szCs w:val="24"/>
              </w:rPr>
            </w:pPr>
            <w:r w:rsidRPr="005A047F">
              <w:rPr>
                <w:rFonts w:ascii="Times New Roman" w:hAnsi="Times New Roman" w:cs="Times New Roman"/>
                <w:b/>
                <w:sz w:val="24"/>
                <w:szCs w:val="24"/>
              </w:rPr>
              <w:t xml:space="preserve">Par </w:t>
            </w:r>
            <w:r w:rsidR="00F80E90">
              <w:rPr>
                <w:rFonts w:ascii="Times New Roman" w:hAnsi="Times New Roman" w:cs="Times New Roman"/>
                <w:b/>
                <w:sz w:val="24"/>
                <w:szCs w:val="24"/>
              </w:rPr>
              <w:t xml:space="preserve"> palīdzību </w:t>
            </w:r>
            <w:r w:rsidRPr="005A047F">
              <w:rPr>
                <w:rFonts w:ascii="Times New Roman" w:hAnsi="Times New Roman" w:cs="Times New Roman"/>
                <w:b/>
                <w:sz w:val="24"/>
                <w:szCs w:val="24"/>
              </w:rPr>
              <w:t>dzīvokļa jautājum</w:t>
            </w:r>
            <w:r w:rsidR="00F80E90">
              <w:rPr>
                <w:rFonts w:ascii="Times New Roman" w:hAnsi="Times New Roman" w:cs="Times New Roman"/>
                <w:b/>
                <w:sz w:val="24"/>
                <w:szCs w:val="24"/>
              </w:rPr>
              <w:t>u</w:t>
            </w:r>
            <w:r w:rsidRPr="005A047F">
              <w:rPr>
                <w:rFonts w:ascii="Times New Roman" w:hAnsi="Times New Roman" w:cs="Times New Roman"/>
                <w:b/>
                <w:sz w:val="24"/>
                <w:szCs w:val="24"/>
              </w:rPr>
              <w:t xml:space="preserve"> risināšan</w:t>
            </w:r>
            <w:r w:rsidR="00F80E90">
              <w:rPr>
                <w:rFonts w:ascii="Times New Roman" w:hAnsi="Times New Roman" w:cs="Times New Roman"/>
                <w:b/>
                <w:sz w:val="24"/>
                <w:szCs w:val="24"/>
              </w:rPr>
              <w:t>ā</w:t>
            </w:r>
          </w:p>
        </w:tc>
        <w:tc>
          <w:tcPr>
            <w:tcW w:w="6662" w:type="dxa"/>
          </w:tcPr>
          <w:p w:rsidR="002E69B8"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Likuma “Par palīdzību dzīvokļa jautājumu risināšanā” 6.panta otrā daļa </w:t>
            </w:r>
            <w:r w:rsidRPr="009B6EDE">
              <w:rPr>
                <w:rFonts w:ascii="Times New Roman" w:hAnsi="Times New Roman" w:cs="Times New Roman"/>
                <w:i/>
                <w:sz w:val="24"/>
                <w:szCs w:val="24"/>
              </w:rPr>
              <w:t>(dokumentus, kas nepieciešami, lai apliecinātu personas tiesības saņemt palīdzību dzīvokļa jautājumu risināšanā, pašvaldīb</w:t>
            </w:r>
            <w:r>
              <w:rPr>
                <w:rFonts w:ascii="Times New Roman" w:hAnsi="Times New Roman" w:cs="Times New Roman"/>
                <w:i/>
                <w:sz w:val="24"/>
                <w:szCs w:val="24"/>
              </w:rPr>
              <w:t>a nosaka saistošajos noteikumos</w:t>
            </w:r>
            <w:r w:rsidR="004D6AAC" w:rsidRPr="009B6EDE">
              <w:rPr>
                <w:rFonts w:ascii="Times New Roman" w:hAnsi="Times New Roman" w:cs="Times New Roman"/>
                <w:i/>
                <w:sz w:val="24"/>
                <w:szCs w:val="24"/>
              </w:rPr>
              <w:t>)</w:t>
            </w:r>
            <w:r w:rsidR="004D6AAC">
              <w:rPr>
                <w:rFonts w:ascii="Times New Roman" w:hAnsi="Times New Roman" w:cs="Times New Roman"/>
                <w:sz w:val="24"/>
                <w:szCs w:val="24"/>
              </w:rPr>
              <w:t>,</w:t>
            </w:r>
          </w:p>
          <w:p w:rsidR="002E69B8"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7.panta sestā daļa </w:t>
            </w:r>
            <w:r w:rsidRPr="009B6EDE">
              <w:rPr>
                <w:rFonts w:ascii="Times New Roman" w:hAnsi="Times New Roman" w:cs="Times New Roman"/>
                <w:i/>
                <w:sz w:val="24"/>
                <w:szCs w:val="24"/>
              </w:rPr>
              <w:t>(pašvaldības dome savos saistošajos noteikumos var paredzēt arī citus gadījumus, kad pašvaldībai ir tiesības atteikt personai šā likuma 3.panta 1.punktā minēto palīdzību, ja pirms palīdzības lūgšanas persona ar savu rīcību apzināti pasliktinājusi savus dzīvokļa apstākļus</w:t>
            </w:r>
            <w:r w:rsidR="004D6AAC" w:rsidRPr="009B6EDE">
              <w:rPr>
                <w:rFonts w:ascii="Times New Roman" w:hAnsi="Times New Roman" w:cs="Times New Roman"/>
                <w:i/>
                <w:sz w:val="24"/>
                <w:szCs w:val="24"/>
              </w:rPr>
              <w:t>)</w:t>
            </w:r>
            <w:r w:rsidR="004D6AAC">
              <w:rPr>
                <w:rFonts w:ascii="Times New Roman" w:hAnsi="Times New Roman" w:cs="Times New Roman"/>
                <w:sz w:val="24"/>
                <w:szCs w:val="24"/>
              </w:rPr>
              <w:t>,</w:t>
            </w:r>
          </w:p>
          <w:p w:rsidR="002E69B8"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14.panta astotā daļa </w:t>
            </w:r>
            <w:r w:rsidRPr="009B6EDE">
              <w:rPr>
                <w:rFonts w:ascii="Times New Roman" w:hAnsi="Times New Roman" w:cs="Times New Roman"/>
                <w:i/>
                <w:sz w:val="24"/>
                <w:szCs w:val="24"/>
              </w:rPr>
              <w:t>(nosacījumus šā panta septītajā daļā minēto personu nodrošināšanai ar dzīvojamo telpu, kā arī kārtību, kādā tās tiek atzītas par tiesīgām saņemt šo palīdzību, nosaka attiecīgā pašvaldības dome saistošajos noteikumos</w:t>
            </w:r>
            <w:r w:rsidR="004D6AAC" w:rsidRPr="009B6EDE">
              <w:rPr>
                <w:rFonts w:ascii="Times New Roman" w:hAnsi="Times New Roman" w:cs="Times New Roman"/>
                <w:i/>
                <w:sz w:val="24"/>
                <w:szCs w:val="24"/>
              </w:rPr>
              <w:t>)</w:t>
            </w:r>
            <w:r w:rsidR="004D6AAC">
              <w:rPr>
                <w:rFonts w:ascii="Times New Roman" w:hAnsi="Times New Roman" w:cs="Times New Roman"/>
                <w:sz w:val="24"/>
                <w:szCs w:val="24"/>
              </w:rPr>
              <w:t>,</w:t>
            </w:r>
          </w:p>
          <w:p w:rsidR="002E69B8"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15.pants </w:t>
            </w:r>
            <w:r w:rsidRPr="009B6EDE">
              <w:rPr>
                <w:rFonts w:ascii="Times New Roman" w:hAnsi="Times New Roman" w:cs="Times New Roman"/>
                <w:i/>
                <w:sz w:val="24"/>
                <w:szCs w:val="24"/>
              </w:rPr>
              <w:t>(pašvaldības dome savos saistošajos noteikumos var noteikt arī citas personu kategorijas, kuras nav minētas šā likuma 13. un 14.pantā un kurām sniedzama palīdzība, izīrējot dzīvojamo telpu)</w:t>
            </w:r>
            <w:r w:rsidR="004D6AAC">
              <w:rPr>
                <w:rFonts w:ascii="Times New Roman" w:hAnsi="Times New Roman" w:cs="Times New Roman"/>
                <w:sz w:val="24"/>
                <w:szCs w:val="24"/>
              </w:rPr>
              <w:t>,</w:t>
            </w:r>
          </w:p>
          <w:p w:rsidR="00916DF2"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17.panta pirmā daļa </w:t>
            </w:r>
            <w:r w:rsidRPr="009B6EDE">
              <w:rPr>
                <w:rFonts w:ascii="Times New Roman" w:hAnsi="Times New Roman" w:cs="Times New Roman"/>
                <w:i/>
                <w:sz w:val="24"/>
                <w:szCs w:val="24"/>
              </w:rPr>
              <w:t>(reģistrācijas grupu ietvaros dzīvojamo telpu piedāvā īrēt pašvaldības domes saistošajos noteikumos noteiktajā secībā)</w:t>
            </w:r>
            <w:r w:rsidR="00916DF2">
              <w:rPr>
                <w:rFonts w:ascii="Times New Roman" w:hAnsi="Times New Roman" w:cs="Times New Roman"/>
                <w:sz w:val="24"/>
                <w:szCs w:val="24"/>
              </w:rPr>
              <w:t>,</w:t>
            </w:r>
          </w:p>
          <w:p w:rsidR="002E69B8" w:rsidRDefault="00916DF2" w:rsidP="002E69B8">
            <w:pPr>
              <w:jc w:val="both"/>
              <w:rPr>
                <w:rFonts w:ascii="Times New Roman" w:hAnsi="Times New Roman" w:cs="Times New Roman"/>
                <w:sz w:val="24"/>
                <w:szCs w:val="24"/>
              </w:rPr>
            </w:pPr>
            <w:r>
              <w:rPr>
                <w:rFonts w:ascii="Times New Roman" w:hAnsi="Times New Roman" w:cs="Times New Roman"/>
                <w:sz w:val="24"/>
                <w:szCs w:val="24"/>
              </w:rPr>
              <w:t xml:space="preserve">17.panta </w:t>
            </w:r>
            <w:r w:rsidR="002E69B8">
              <w:rPr>
                <w:rFonts w:ascii="Times New Roman" w:hAnsi="Times New Roman" w:cs="Times New Roman"/>
                <w:sz w:val="24"/>
                <w:szCs w:val="24"/>
              </w:rPr>
              <w:t xml:space="preserve">otrā daļa </w:t>
            </w:r>
            <w:r w:rsidR="002E69B8" w:rsidRPr="009B6EDE">
              <w:rPr>
                <w:rFonts w:ascii="Times New Roman" w:hAnsi="Times New Roman" w:cs="Times New Roman"/>
                <w:i/>
                <w:sz w:val="24"/>
                <w:szCs w:val="24"/>
              </w:rPr>
              <w:t>(piedāvājot īrēt dzīvojamo telpu, personai, kura reģistrēta palīdzības reģistrā vai kurai neatliekami sniedzama pašvaldības palīdzība, izvēlei tiek piedāvāts to neizīrēto dzīvojamo telpu saraksts, kuras izīrējamas attiecīgo personu kategorijai atbilstoši palīdzības veidam saskaņā ar pašvaldības domes saistošo noteikumu nosacījumiem</w:t>
            </w:r>
            <w:r w:rsidR="004D6AAC" w:rsidRPr="009B6EDE">
              <w:rPr>
                <w:rFonts w:ascii="Times New Roman" w:hAnsi="Times New Roman" w:cs="Times New Roman"/>
                <w:i/>
                <w:sz w:val="24"/>
                <w:szCs w:val="24"/>
              </w:rPr>
              <w:t>)</w:t>
            </w:r>
            <w:r w:rsidR="004D6AAC">
              <w:rPr>
                <w:rFonts w:ascii="Times New Roman" w:hAnsi="Times New Roman" w:cs="Times New Roman"/>
                <w:i/>
                <w:sz w:val="24"/>
                <w:szCs w:val="24"/>
              </w:rPr>
              <w:t>,</w:t>
            </w:r>
          </w:p>
          <w:p w:rsidR="002E69B8" w:rsidRDefault="002E69B8" w:rsidP="002E69B8">
            <w:pPr>
              <w:jc w:val="both"/>
              <w:rPr>
                <w:rFonts w:ascii="Times New Roman" w:hAnsi="Times New Roman" w:cs="Times New Roman"/>
                <w:sz w:val="24"/>
                <w:szCs w:val="24"/>
              </w:rPr>
            </w:pPr>
            <w:r>
              <w:rPr>
                <w:rFonts w:ascii="Times New Roman" w:hAnsi="Times New Roman" w:cs="Times New Roman"/>
                <w:sz w:val="24"/>
                <w:szCs w:val="24"/>
              </w:rPr>
              <w:t>21.</w:t>
            </w:r>
            <w:r w:rsidRPr="00BB2296">
              <w:rPr>
                <w:rFonts w:ascii="Times New Roman" w:hAnsi="Times New Roman" w:cs="Times New Roman"/>
                <w:sz w:val="24"/>
                <w:szCs w:val="24"/>
                <w:vertAlign w:val="superscript"/>
              </w:rPr>
              <w:t>1</w:t>
            </w:r>
            <w:r>
              <w:rPr>
                <w:rFonts w:ascii="Times New Roman" w:hAnsi="Times New Roman" w:cs="Times New Roman"/>
                <w:sz w:val="24"/>
                <w:szCs w:val="24"/>
              </w:rPr>
              <w:t>panta otrā</w:t>
            </w:r>
            <w:r w:rsidR="004D6AAC">
              <w:rPr>
                <w:rFonts w:ascii="Times New Roman" w:hAnsi="Times New Roman" w:cs="Times New Roman"/>
                <w:sz w:val="24"/>
                <w:szCs w:val="24"/>
              </w:rPr>
              <w:t xml:space="preserve"> daļa</w:t>
            </w:r>
            <w:r>
              <w:rPr>
                <w:rFonts w:ascii="Times New Roman" w:hAnsi="Times New Roman" w:cs="Times New Roman"/>
                <w:sz w:val="24"/>
                <w:szCs w:val="24"/>
              </w:rPr>
              <w:t xml:space="preserve"> </w:t>
            </w:r>
            <w:r w:rsidRPr="00AB2EC7">
              <w:rPr>
                <w:rFonts w:ascii="Times New Roman" w:hAnsi="Times New Roman" w:cs="Times New Roman"/>
                <w:i/>
                <w:sz w:val="24"/>
                <w:szCs w:val="24"/>
              </w:rPr>
              <w:t>(pašvaldība, izvērtējot pašvaldības attīstības programmā ietvertās nozares (rīcības virzieni, jomas u.c.) un ar valsts vai pašvaldības funkciju nodrošināšanu saistītos pārvaldes uzdevumus, ar saistošajiem noteikumiem nosaka, kurās darbības nozarēs vai kādu pārvaldes uzdevumu vei</w:t>
            </w:r>
            <w:r>
              <w:rPr>
                <w:rFonts w:ascii="Times New Roman" w:hAnsi="Times New Roman" w:cs="Times New Roman"/>
                <w:i/>
                <w:sz w:val="24"/>
                <w:szCs w:val="24"/>
              </w:rPr>
              <w:t>kšanai nepieciešami speciālisti</w:t>
            </w:r>
            <w:r w:rsidR="004D6AAC" w:rsidRPr="00AB2EC7">
              <w:rPr>
                <w:rFonts w:ascii="Times New Roman" w:hAnsi="Times New Roman" w:cs="Times New Roman"/>
                <w:i/>
                <w:sz w:val="24"/>
                <w:szCs w:val="24"/>
              </w:rPr>
              <w:t>)</w:t>
            </w:r>
            <w:r w:rsidR="004D6AAC">
              <w:rPr>
                <w:rFonts w:ascii="Times New Roman" w:hAnsi="Times New Roman" w:cs="Times New Roman"/>
                <w:sz w:val="24"/>
                <w:szCs w:val="24"/>
              </w:rPr>
              <w:t>,</w:t>
            </w:r>
          </w:p>
          <w:p w:rsidR="002E69B8"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24.panta pirmā daļa </w:t>
            </w:r>
            <w:r w:rsidRPr="00AB2EC7">
              <w:rPr>
                <w:rFonts w:ascii="Times New Roman" w:hAnsi="Times New Roman" w:cs="Times New Roman"/>
                <w:i/>
                <w:sz w:val="24"/>
                <w:szCs w:val="24"/>
              </w:rPr>
              <w:t>(</w:t>
            </w:r>
            <w:r>
              <w:rPr>
                <w:rFonts w:ascii="Times New Roman" w:hAnsi="Times New Roman" w:cs="Times New Roman"/>
                <w:i/>
                <w:sz w:val="24"/>
                <w:szCs w:val="24"/>
              </w:rPr>
              <w:t>p</w:t>
            </w:r>
            <w:r w:rsidRPr="00AB2EC7">
              <w:rPr>
                <w:rFonts w:ascii="Times New Roman" w:hAnsi="Times New Roman" w:cs="Times New Roman"/>
                <w:i/>
                <w:sz w:val="24"/>
                <w:szCs w:val="24"/>
              </w:rPr>
              <w:t>ašvaldība var sniegt palīdzību pašvaldībai piederošās vai tās nomātās dzīvojamās telpas apmaiņā pret citu īrējamu pašvaldībai piederošu vai tās nomātu dzīvojamo telpu domes saistošajos noteikumos paredzētajā kārtībā)</w:t>
            </w:r>
            <w:r w:rsidR="004D6AAC">
              <w:rPr>
                <w:rFonts w:ascii="Times New Roman" w:hAnsi="Times New Roman" w:cs="Times New Roman"/>
                <w:sz w:val="24"/>
                <w:szCs w:val="24"/>
              </w:rPr>
              <w:t>,</w:t>
            </w:r>
          </w:p>
          <w:p w:rsidR="002E69B8" w:rsidRDefault="002E69B8" w:rsidP="002E69B8">
            <w:pPr>
              <w:jc w:val="both"/>
              <w:rPr>
                <w:rFonts w:ascii="Times New Roman" w:hAnsi="Times New Roman" w:cs="Times New Roman"/>
                <w:i/>
                <w:sz w:val="24"/>
                <w:szCs w:val="24"/>
              </w:rPr>
            </w:pPr>
            <w:r>
              <w:rPr>
                <w:rFonts w:ascii="Times New Roman" w:hAnsi="Times New Roman" w:cs="Times New Roman"/>
                <w:sz w:val="24"/>
                <w:szCs w:val="24"/>
              </w:rPr>
              <w:t xml:space="preserve">25.panta pirmā daļa </w:t>
            </w:r>
            <w:r w:rsidRPr="00C04088">
              <w:rPr>
                <w:rFonts w:ascii="Times New Roman" w:hAnsi="Times New Roman" w:cs="Times New Roman"/>
                <w:i/>
                <w:sz w:val="24"/>
                <w:szCs w:val="24"/>
              </w:rPr>
              <w:t>(pašvaldībai ir tiesības domes saistošajos noteikumos noteiktajā kārtībā un apmērā maksāt dzīvokļa pabalstu personām, kas denacionalizētā vai likumīgajam īpašniekam atdotā mājā lieto dzīvojamo telpu, kuru tās ir lietojušas līdz īpašuma tiesību atjaunošanai</w:t>
            </w:r>
            <w:r w:rsidR="004D6AAC">
              <w:rPr>
                <w:rFonts w:ascii="Times New Roman" w:hAnsi="Times New Roman" w:cs="Times New Roman"/>
                <w:i/>
                <w:sz w:val="24"/>
                <w:szCs w:val="24"/>
              </w:rPr>
              <w:t>;</w:t>
            </w:r>
            <w:r w:rsidRPr="00C04088">
              <w:rPr>
                <w:rFonts w:ascii="Times New Roman" w:hAnsi="Times New Roman" w:cs="Times New Roman"/>
                <w:i/>
                <w:sz w:val="24"/>
                <w:szCs w:val="24"/>
              </w:rPr>
              <w:t xml:space="preserve"> </w:t>
            </w:r>
            <w:r w:rsidR="004D6AAC">
              <w:rPr>
                <w:rFonts w:ascii="Times New Roman" w:hAnsi="Times New Roman" w:cs="Times New Roman"/>
                <w:i/>
                <w:sz w:val="24"/>
                <w:szCs w:val="24"/>
              </w:rPr>
              <w:t>p</w:t>
            </w:r>
            <w:r w:rsidRPr="00C04088">
              <w:rPr>
                <w:rFonts w:ascii="Times New Roman" w:hAnsi="Times New Roman" w:cs="Times New Roman"/>
                <w:i/>
                <w:sz w:val="24"/>
                <w:szCs w:val="24"/>
              </w:rPr>
              <w:t>ašvaldības dome saistošajos noteikumos var noteikt arī citas personu kategorijas, kurām ir tiesības saņemt dzīvokļa pabalstu)</w:t>
            </w:r>
            <w:r w:rsidR="004D6AAC">
              <w:rPr>
                <w:rFonts w:ascii="Times New Roman" w:hAnsi="Times New Roman" w:cs="Times New Roman"/>
                <w:sz w:val="24"/>
                <w:szCs w:val="24"/>
              </w:rPr>
              <w:t>,</w:t>
            </w:r>
          </w:p>
          <w:p w:rsidR="004D6AAC" w:rsidRDefault="002E69B8" w:rsidP="002E69B8">
            <w:pPr>
              <w:jc w:val="both"/>
              <w:rPr>
                <w:rFonts w:ascii="Times New Roman" w:hAnsi="Times New Roman" w:cs="Times New Roman"/>
                <w:sz w:val="24"/>
                <w:szCs w:val="24"/>
              </w:rPr>
            </w:pPr>
            <w:r>
              <w:rPr>
                <w:rFonts w:ascii="Times New Roman" w:hAnsi="Times New Roman" w:cs="Times New Roman"/>
                <w:sz w:val="24"/>
                <w:szCs w:val="24"/>
              </w:rPr>
              <w:t>25.</w:t>
            </w:r>
            <w:r w:rsidRPr="00F55F6B">
              <w:rPr>
                <w:rFonts w:ascii="Times New Roman" w:hAnsi="Times New Roman" w:cs="Times New Roman"/>
                <w:sz w:val="24"/>
                <w:szCs w:val="24"/>
                <w:vertAlign w:val="superscript"/>
              </w:rPr>
              <w:t>2</w:t>
            </w:r>
            <w:r>
              <w:rPr>
                <w:rFonts w:ascii="Times New Roman" w:hAnsi="Times New Roman" w:cs="Times New Roman"/>
                <w:sz w:val="24"/>
                <w:szCs w:val="24"/>
              </w:rPr>
              <w:t>panta pirmā</w:t>
            </w:r>
            <w:r w:rsidR="004D6AAC">
              <w:rPr>
                <w:rFonts w:ascii="Times New Roman" w:hAnsi="Times New Roman" w:cs="Times New Roman"/>
                <w:sz w:val="24"/>
                <w:szCs w:val="24"/>
              </w:rPr>
              <w:t xml:space="preserve"> daļa</w:t>
            </w:r>
            <w:r>
              <w:rPr>
                <w:rFonts w:ascii="Times New Roman" w:hAnsi="Times New Roman" w:cs="Times New Roman"/>
                <w:sz w:val="24"/>
                <w:szCs w:val="24"/>
              </w:rPr>
              <w:t xml:space="preserve"> </w:t>
            </w:r>
            <w:r w:rsidRPr="00915606">
              <w:rPr>
                <w:rFonts w:ascii="Times New Roman" w:hAnsi="Times New Roman" w:cs="Times New Roman"/>
                <w:i/>
                <w:sz w:val="24"/>
                <w:szCs w:val="24"/>
              </w:rPr>
              <w:t>(pašvaldība domes saistošajos noteikumos paredzētajā kārtībā maksā dzīvokļa pabalstu bez vecāku gādības palikušam bērnam no dienas, kad bērns sasniedzis pilngadību, līdz 24 gadu vecuma sasniegšanai)</w:t>
            </w:r>
            <w:r w:rsidR="004D6AAC">
              <w:rPr>
                <w:rFonts w:ascii="Times New Roman" w:hAnsi="Times New Roman" w:cs="Times New Roman"/>
                <w:sz w:val="24"/>
                <w:szCs w:val="24"/>
              </w:rPr>
              <w:t>,</w:t>
            </w:r>
          </w:p>
          <w:p w:rsidR="002E69B8" w:rsidRDefault="004D6AAC" w:rsidP="002E69B8">
            <w:pPr>
              <w:jc w:val="both"/>
              <w:rPr>
                <w:rFonts w:ascii="Times New Roman" w:hAnsi="Times New Roman" w:cs="Times New Roman"/>
                <w:sz w:val="24"/>
                <w:szCs w:val="24"/>
              </w:rPr>
            </w:pPr>
            <w:r>
              <w:rPr>
                <w:rFonts w:ascii="Times New Roman" w:hAnsi="Times New Roman" w:cs="Times New Roman"/>
                <w:sz w:val="24"/>
                <w:szCs w:val="24"/>
              </w:rPr>
              <w:t>25.</w:t>
            </w:r>
            <w:r w:rsidRPr="00F55F6B">
              <w:rPr>
                <w:rFonts w:ascii="Times New Roman" w:hAnsi="Times New Roman" w:cs="Times New Roman"/>
                <w:sz w:val="24"/>
                <w:szCs w:val="24"/>
                <w:vertAlign w:val="superscript"/>
              </w:rPr>
              <w:t>2</w:t>
            </w:r>
            <w:r>
              <w:rPr>
                <w:rFonts w:ascii="Times New Roman" w:hAnsi="Times New Roman" w:cs="Times New Roman"/>
                <w:sz w:val="24"/>
                <w:szCs w:val="24"/>
              </w:rPr>
              <w:t xml:space="preserve">panta </w:t>
            </w:r>
            <w:r w:rsidR="002E69B8">
              <w:rPr>
                <w:rFonts w:ascii="Times New Roman" w:hAnsi="Times New Roman" w:cs="Times New Roman"/>
                <w:sz w:val="24"/>
                <w:szCs w:val="24"/>
              </w:rPr>
              <w:t xml:space="preserve">piektā daļa </w:t>
            </w:r>
            <w:r w:rsidR="002E69B8" w:rsidRPr="00915606">
              <w:rPr>
                <w:rFonts w:ascii="Times New Roman" w:hAnsi="Times New Roman" w:cs="Times New Roman"/>
                <w:i/>
                <w:sz w:val="24"/>
                <w:szCs w:val="24"/>
              </w:rPr>
              <w:t>(</w:t>
            </w:r>
            <w:r>
              <w:rPr>
                <w:rFonts w:ascii="Times New Roman" w:hAnsi="Times New Roman" w:cs="Times New Roman"/>
                <w:i/>
                <w:sz w:val="24"/>
                <w:szCs w:val="24"/>
              </w:rPr>
              <w:t>p</w:t>
            </w:r>
            <w:r w:rsidR="002E69B8" w:rsidRPr="00915606">
              <w:rPr>
                <w:rFonts w:ascii="Times New Roman" w:hAnsi="Times New Roman" w:cs="Times New Roman"/>
                <w:i/>
                <w:sz w:val="24"/>
                <w:szCs w:val="24"/>
              </w:rPr>
              <w:t>ašvaldība domes saistošajos noteikumos paredz kārtību, kādā aprēķināms un izmaksājams dzīvokļa pabalsts bez vecāku gādības palikušam bērnam</w:t>
            </w:r>
            <w:r w:rsidRPr="00915606">
              <w:rPr>
                <w:rFonts w:ascii="Times New Roman" w:hAnsi="Times New Roman" w:cs="Times New Roman"/>
                <w:i/>
                <w:sz w:val="24"/>
                <w:szCs w:val="24"/>
              </w:rPr>
              <w:t>)</w:t>
            </w:r>
            <w:r w:rsidRPr="00102068">
              <w:rPr>
                <w:rFonts w:ascii="Times New Roman" w:hAnsi="Times New Roman" w:cs="Times New Roman"/>
                <w:sz w:val="24"/>
                <w:szCs w:val="24"/>
              </w:rPr>
              <w:t>,</w:t>
            </w:r>
          </w:p>
          <w:p w:rsidR="002E69B8"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26.panta otrā daļa </w:t>
            </w:r>
            <w:r w:rsidRPr="003C7858">
              <w:rPr>
                <w:rFonts w:ascii="Times New Roman" w:hAnsi="Times New Roman" w:cs="Times New Roman"/>
                <w:i/>
                <w:sz w:val="24"/>
                <w:szCs w:val="24"/>
              </w:rPr>
              <w:t xml:space="preserve">(kārtību, kādā pašvaldība piešķir vienreizēju pabalstu personas īrētās vai īpašumā esošās dzīvojamās telpas vai dzīvojamās mājas remontam, kā arī šā pabalsta apmēru pašvaldības dome </w:t>
            </w:r>
            <w:r>
              <w:rPr>
                <w:rFonts w:ascii="Times New Roman" w:hAnsi="Times New Roman" w:cs="Times New Roman"/>
                <w:i/>
                <w:sz w:val="24"/>
                <w:szCs w:val="24"/>
              </w:rPr>
              <w:t>nosaka saistošajos noteikumos</w:t>
            </w:r>
            <w:r w:rsidR="004D6AAC" w:rsidRPr="003C7858">
              <w:rPr>
                <w:rFonts w:ascii="Times New Roman" w:hAnsi="Times New Roman" w:cs="Times New Roman"/>
                <w:i/>
                <w:sz w:val="24"/>
                <w:szCs w:val="24"/>
              </w:rPr>
              <w:t>)</w:t>
            </w:r>
            <w:r w:rsidR="004D6AAC">
              <w:rPr>
                <w:rFonts w:ascii="Times New Roman" w:hAnsi="Times New Roman" w:cs="Times New Roman"/>
                <w:sz w:val="24"/>
                <w:szCs w:val="24"/>
              </w:rPr>
              <w:t>,</w:t>
            </w:r>
          </w:p>
          <w:p w:rsidR="002E69B8" w:rsidRDefault="002E69B8" w:rsidP="002E69B8">
            <w:pPr>
              <w:jc w:val="both"/>
              <w:rPr>
                <w:rFonts w:ascii="Times New Roman" w:hAnsi="Times New Roman" w:cs="Times New Roman"/>
                <w:sz w:val="24"/>
                <w:szCs w:val="24"/>
              </w:rPr>
            </w:pPr>
            <w:r>
              <w:rPr>
                <w:rFonts w:ascii="Times New Roman" w:hAnsi="Times New Roman" w:cs="Times New Roman"/>
                <w:sz w:val="24"/>
                <w:szCs w:val="24"/>
              </w:rPr>
              <w:t>26.</w:t>
            </w:r>
            <w:r w:rsidRPr="00F55F6B">
              <w:rPr>
                <w:rFonts w:ascii="Times New Roman" w:hAnsi="Times New Roman" w:cs="Times New Roman"/>
                <w:sz w:val="24"/>
                <w:szCs w:val="24"/>
                <w:vertAlign w:val="superscript"/>
              </w:rPr>
              <w:t>1</w:t>
            </w:r>
            <w:r>
              <w:rPr>
                <w:rFonts w:ascii="Times New Roman" w:hAnsi="Times New Roman" w:cs="Times New Roman"/>
                <w:sz w:val="24"/>
                <w:szCs w:val="24"/>
              </w:rPr>
              <w:t xml:space="preserve">panta pirmā daļa </w:t>
            </w:r>
            <w:r w:rsidRPr="003C7858">
              <w:rPr>
                <w:rFonts w:ascii="Times New Roman" w:hAnsi="Times New Roman" w:cs="Times New Roman"/>
                <w:i/>
                <w:sz w:val="24"/>
                <w:szCs w:val="24"/>
              </w:rPr>
              <w:t xml:space="preserve">(pašvaldībai ir tiesības domes saistošajos noteikumos paredzētajā kārtībā un apmērā piešķirt vienreizēju dzīvojamās telpas atbrīvošanas pabalstu </w:t>
            </w:r>
            <w:r>
              <w:rPr>
                <w:rFonts w:ascii="Times New Roman" w:hAnsi="Times New Roman" w:cs="Times New Roman"/>
                <w:i/>
                <w:sz w:val="24"/>
                <w:szCs w:val="24"/>
              </w:rPr>
              <w:t xml:space="preserve">noteiktām </w:t>
            </w:r>
            <w:r w:rsidRPr="003C7858">
              <w:rPr>
                <w:rFonts w:ascii="Times New Roman" w:hAnsi="Times New Roman" w:cs="Times New Roman"/>
                <w:i/>
                <w:sz w:val="24"/>
                <w:szCs w:val="24"/>
              </w:rPr>
              <w:t>personām)</w:t>
            </w:r>
            <w:r w:rsidR="004D6AAC">
              <w:rPr>
                <w:rFonts w:ascii="Times New Roman" w:hAnsi="Times New Roman" w:cs="Times New Roman"/>
                <w:sz w:val="24"/>
                <w:szCs w:val="24"/>
              </w:rPr>
              <w:t>,</w:t>
            </w:r>
          </w:p>
          <w:p w:rsidR="002E69B8"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27.panta otrā daļa </w:t>
            </w:r>
            <w:r w:rsidRPr="00D849EA">
              <w:rPr>
                <w:rFonts w:ascii="Times New Roman" w:hAnsi="Times New Roman" w:cs="Times New Roman"/>
                <w:i/>
                <w:sz w:val="24"/>
                <w:szCs w:val="24"/>
              </w:rPr>
              <w:t>(kārtību, kādā tiek sniegta šā panta pirmajā daļā minētā palīdzība (pašvaldības palīdzība, remontējot dzīvojamās telpas), kā arī šīs palīdzības apmērus nosaka pašvaldības domes saistošie noteikumi)</w:t>
            </w:r>
            <w:r w:rsidR="004D6AAC">
              <w:rPr>
                <w:rFonts w:ascii="Times New Roman" w:hAnsi="Times New Roman" w:cs="Times New Roman"/>
                <w:sz w:val="24"/>
                <w:szCs w:val="24"/>
              </w:rPr>
              <w:t>,</w:t>
            </w:r>
          </w:p>
          <w:p w:rsidR="002E69B8" w:rsidRPr="004D6AAC" w:rsidRDefault="002E69B8" w:rsidP="002E69B8">
            <w:pPr>
              <w:jc w:val="both"/>
              <w:rPr>
                <w:rFonts w:ascii="Times New Roman" w:hAnsi="Times New Roman" w:cs="Times New Roman"/>
                <w:i/>
                <w:sz w:val="24"/>
                <w:szCs w:val="24"/>
              </w:rPr>
            </w:pPr>
            <w:r>
              <w:rPr>
                <w:rFonts w:ascii="Times New Roman" w:hAnsi="Times New Roman" w:cs="Times New Roman"/>
                <w:sz w:val="24"/>
                <w:szCs w:val="24"/>
              </w:rPr>
              <w:t>27.</w:t>
            </w:r>
            <w:r w:rsidRPr="00D71147">
              <w:rPr>
                <w:rFonts w:ascii="Times New Roman" w:hAnsi="Times New Roman" w:cs="Times New Roman"/>
                <w:sz w:val="24"/>
                <w:szCs w:val="24"/>
                <w:vertAlign w:val="superscript"/>
              </w:rPr>
              <w:t>1</w:t>
            </w:r>
            <w:r>
              <w:rPr>
                <w:rFonts w:ascii="Times New Roman" w:hAnsi="Times New Roman" w:cs="Times New Roman"/>
                <w:sz w:val="24"/>
                <w:szCs w:val="24"/>
              </w:rPr>
              <w:t xml:space="preserve">panta trešā daļa </w:t>
            </w:r>
            <w:r w:rsidRPr="00D849EA">
              <w:rPr>
                <w:rFonts w:ascii="Times New Roman" w:hAnsi="Times New Roman" w:cs="Times New Roman"/>
                <w:i/>
                <w:sz w:val="24"/>
                <w:szCs w:val="24"/>
              </w:rPr>
              <w:t xml:space="preserve">(dzīvojamās telpas iegādes vai būvniecības gadījumā pašvaldības var sniegt palīdzību to saistošajos noteikumos paredzētajā kārtībā un apmērā, pilnībā vai daļēji sedzot </w:t>
            </w:r>
            <w:r w:rsidRPr="004D6AAC">
              <w:rPr>
                <w:rFonts w:ascii="Times New Roman" w:hAnsi="Times New Roman" w:cs="Times New Roman"/>
                <w:i/>
                <w:sz w:val="24"/>
                <w:szCs w:val="24"/>
              </w:rPr>
              <w:t>kredītprocentu maksājumus)</w:t>
            </w:r>
            <w:r w:rsidR="004D6AAC" w:rsidRPr="004D6AAC">
              <w:rPr>
                <w:rFonts w:ascii="Times New Roman" w:hAnsi="Times New Roman" w:cs="Times New Roman"/>
                <w:sz w:val="24"/>
                <w:szCs w:val="24"/>
              </w:rPr>
              <w:t>,</w:t>
            </w:r>
          </w:p>
          <w:p w:rsidR="00212C20" w:rsidRPr="00D71147" w:rsidRDefault="00212C20" w:rsidP="002E69B8">
            <w:pPr>
              <w:jc w:val="both"/>
              <w:rPr>
                <w:rFonts w:ascii="Times New Roman" w:hAnsi="Times New Roman" w:cs="Times New Roman"/>
                <w:sz w:val="24"/>
                <w:szCs w:val="24"/>
              </w:rPr>
            </w:pPr>
            <w:r w:rsidRPr="00102068">
              <w:rPr>
                <w:rFonts w:ascii="Times New Roman" w:hAnsi="Times New Roman" w:cs="Times New Roman"/>
                <w:sz w:val="24"/>
                <w:szCs w:val="24"/>
              </w:rPr>
              <w:t>27.</w:t>
            </w:r>
            <w:r w:rsidRPr="00102068">
              <w:rPr>
                <w:rFonts w:ascii="Times New Roman" w:hAnsi="Times New Roman" w:cs="Times New Roman"/>
                <w:sz w:val="24"/>
                <w:szCs w:val="24"/>
                <w:vertAlign w:val="superscript"/>
              </w:rPr>
              <w:t>2</w:t>
            </w:r>
            <w:r w:rsidRPr="00102068">
              <w:rPr>
                <w:rFonts w:ascii="Times New Roman" w:hAnsi="Times New Roman" w:cs="Times New Roman"/>
                <w:sz w:val="24"/>
                <w:szCs w:val="24"/>
              </w:rPr>
              <w:t xml:space="preserve"> panta piektā daļa </w:t>
            </w:r>
            <w:r w:rsidRPr="00102068">
              <w:rPr>
                <w:rFonts w:ascii="Times New Roman" w:hAnsi="Times New Roman" w:cs="Times New Roman"/>
                <w:i/>
                <w:sz w:val="24"/>
                <w:szCs w:val="24"/>
              </w:rPr>
              <w:t xml:space="preserve">(kārtību, kādā tiek sniegta šā panta otrajā daļā (palīdzība dzīvojamās mājas vai dzīvokļu īpašniekiem) minētā palīdzība, un palīdzības apmēru nosaka pašvaldība savos saistošajos noteikumos). </w:t>
            </w:r>
            <w:r w:rsidRPr="00102068">
              <w:rPr>
                <w:rFonts w:ascii="Times New Roman" w:hAnsi="Times New Roman" w:cs="Times New Roman"/>
                <w:sz w:val="24"/>
                <w:szCs w:val="24"/>
              </w:rPr>
              <w:t xml:space="preserve"> </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Ekonomikas ministrija</w:t>
            </w:r>
          </w:p>
        </w:tc>
        <w:tc>
          <w:tcPr>
            <w:tcW w:w="2586" w:type="dxa"/>
          </w:tcPr>
          <w:p w:rsidR="002E69B8" w:rsidRPr="000520A5" w:rsidRDefault="00FA3E76">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2E69B8" w:rsidP="00102068">
            <w:pPr>
              <w:rPr>
                <w:rFonts w:ascii="Times New Roman" w:hAnsi="Times New Roman" w:cs="Times New Roman"/>
                <w:b/>
                <w:sz w:val="24"/>
                <w:szCs w:val="24"/>
              </w:rPr>
            </w:pPr>
            <w:r w:rsidRPr="005A047F">
              <w:rPr>
                <w:rFonts w:ascii="Times New Roman" w:hAnsi="Times New Roman" w:cs="Times New Roman"/>
                <w:b/>
                <w:sz w:val="24"/>
                <w:szCs w:val="24"/>
              </w:rPr>
              <w:t xml:space="preserve">Par līdzfinansējumu </w:t>
            </w:r>
            <w:r w:rsidR="004D6AAC">
              <w:rPr>
                <w:rFonts w:ascii="Times New Roman" w:hAnsi="Times New Roman" w:cs="Times New Roman"/>
                <w:b/>
                <w:sz w:val="24"/>
                <w:szCs w:val="24"/>
              </w:rPr>
              <w:t>profesionālās ievirzes izglītības iestādēm</w:t>
            </w:r>
          </w:p>
        </w:tc>
        <w:tc>
          <w:tcPr>
            <w:tcW w:w="6662" w:type="dxa"/>
          </w:tcPr>
          <w:p w:rsidR="002E69B8" w:rsidRPr="00D71147" w:rsidRDefault="002E69B8">
            <w:pPr>
              <w:jc w:val="both"/>
              <w:rPr>
                <w:rFonts w:ascii="Times New Roman" w:hAnsi="Times New Roman" w:cs="Times New Roman"/>
                <w:sz w:val="24"/>
                <w:szCs w:val="24"/>
              </w:rPr>
            </w:pPr>
            <w:r>
              <w:rPr>
                <w:rFonts w:ascii="Times New Roman" w:hAnsi="Times New Roman" w:cs="Times New Roman"/>
                <w:sz w:val="24"/>
                <w:szCs w:val="24"/>
              </w:rPr>
              <w:t>Izglītības likuma 12.panta 2.</w:t>
            </w:r>
            <w:r w:rsidRPr="00D71147">
              <w:rPr>
                <w:rFonts w:ascii="Times New Roman" w:hAnsi="Times New Roman" w:cs="Times New Roman"/>
                <w:sz w:val="24"/>
                <w:szCs w:val="24"/>
                <w:vertAlign w:val="superscript"/>
              </w:rPr>
              <w:t>1</w:t>
            </w:r>
            <w:r>
              <w:rPr>
                <w:rFonts w:ascii="Times New Roman" w:hAnsi="Times New Roman" w:cs="Times New Roman"/>
                <w:sz w:val="24"/>
                <w:szCs w:val="24"/>
              </w:rPr>
              <w:t xml:space="preserve">daļa </w:t>
            </w:r>
            <w:r w:rsidRPr="00787256">
              <w:rPr>
                <w:rFonts w:ascii="Times New Roman" w:hAnsi="Times New Roman" w:cs="Times New Roman"/>
                <w:i/>
                <w:sz w:val="24"/>
                <w:szCs w:val="24"/>
              </w:rPr>
              <w:t>(pašvaldība saistošajos noteikumos var paredzēt daļēju maksu kā līdzfinansējumu par izglītības ieguvi pašvaldības dibinātajās profesionālās ievirzes izglītības iestādēs)</w:t>
            </w:r>
            <w:r w:rsidRPr="00102068">
              <w:rPr>
                <w:rFonts w:ascii="Times New Roman" w:hAnsi="Times New Roman" w:cs="Times New Roman"/>
                <w:sz w:val="24"/>
                <w:szCs w:val="24"/>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Izglītības un zinātnes ministrija</w:t>
            </w:r>
          </w:p>
        </w:tc>
        <w:tc>
          <w:tcPr>
            <w:tcW w:w="2586" w:type="dxa"/>
          </w:tcPr>
          <w:p w:rsidR="002E69B8" w:rsidRPr="000520A5" w:rsidRDefault="00DC60CB">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FE248F" w:rsidRDefault="002E69B8" w:rsidP="00102068">
            <w:pPr>
              <w:rPr>
                <w:rFonts w:ascii="Times New Roman" w:hAnsi="Times New Roman" w:cs="Times New Roman"/>
                <w:b/>
                <w:sz w:val="24"/>
                <w:szCs w:val="24"/>
              </w:rPr>
            </w:pPr>
            <w:r w:rsidRPr="00FE248F">
              <w:rPr>
                <w:rFonts w:ascii="Times New Roman" w:hAnsi="Times New Roman" w:cs="Times New Roman"/>
                <w:b/>
                <w:sz w:val="24"/>
                <w:szCs w:val="24"/>
              </w:rPr>
              <w:t>Par interešu un pieaugušo neformālās izglītības programmu licencēšanu</w:t>
            </w:r>
          </w:p>
        </w:tc>
        <w:tc>
          <w:tcPr>
            <w:tcW w:w="6662" w:type="dxa"/>
          </w:tcPr>
          <w:p w:rsidR="002E69B8" w:rsidRPr="00FE248F" w:rsidRDefault="002E69B8">
            <w:pPr>
              <w:jc w:val="both"/>
              <w:rPr>
                <w:rFonts w:ascii="Times New Roman" w:eastAsia="Times New Roman" w:hAnsi="Times New Roman" w:cs="Times New Roman"/>
                <w:iCs/>
                <w:sz w:val="24"/>
                <w:szCs w:val="24"/>
                <w:lang w:eastAsia="lv-LV"/>
              </w:rPr>
            </w:pPr>
            <w:r w:rsidRPr="00FE248F">
              <w:rPr>
                <w:rFonts w:ascii="Times New Roman" w:eastAsia="Times New Roman" w:hAnsi="Times New Roman" w:cs="Times New Roman"/>
                <w:iCs/>
                <w:sz w:val="24"/>
                <w:szCs w:val="24"/>
                <w:lang w:eastAsia="lv-LV"/>
              </w:rPr>
              <w:t xml:space="preserve">Izglītības likuma 17.panta trešās daļas 16.punkts </w:t>
            </w:r>
            <w:r w:rsidRPr="00FE248F">
              <w:rPr>
                <w:rFonts w:ascii="Times New Roman" w:eastAsia="Times New Roman" w:hAnsi="Times New Roman" w:cs="Times New Roman"/>
                <w:i/>
                <w:iCs/>
                <w:sz w:val="24"/>
                <w:szCs w:val="24"/>
                <w:lang w:eastAsia="lv-LV"/>
              </w:rPr>
              <w:t>(republikas pilsētas un novada pašvaldība nodrošina bērnu un jauniešu interešu izglītību, izsniedz licences interešu izglītības programmu īstenošanai</w:t>
            </w:r>
            <w:r w:rsidR="00FE248F" w:rsidRPr="00FE248F">
              <w:rPr>
                <w:rFonts w:ascii="Times New Roman" w:eastAsia="Times New Roman" w:hAnsi="Times New Roman" w:cs="Times New Roman"/>
                <w:i/>
                <w:iCs/>
                <w:sz w:val="24"/>
                <w:szCs w:val="24"/>
                <w:lang w:eastAsia="lv-LV"/>
              </w:rPr>
              <w:t>)</w:t>
            </w:r>
            <w:r w:rsidR="0043052A">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Izglītības un zinātnes ministrija</w:t>
            </w:r>
          </w:p>
        </w:tc>
        <w:tc>
          <w:tcPr>
            <w:tcW w:w="2586" w:type="dxa"/>
          </w:tcPr>
          <w:p w:rsidR="002E69B8" w:rsidRPr="000520A5" w:rsidRDefault="002E69B8" w:rsidP="002E69B8">
            <w:pPr>
              <w:jc w:val="both"/>
              <w:rPr>
                <w:rFonts w:ascii="Times New Roman" w:hAnsi="Times New Roman" w:cs="Times New Roman"/>
                <w:sz w:val="24"/>
                <w:szCs w:val="24"/>
              </w:rPr>
            </w:pPr>
            <w:r w:rsidRPr="000520A5">
              <w:rPr>
                <w:rFonts w:ascii="Times New Roman" w:hAnsi="Times New Roman" w:cs="Times New Roman"/>
                <w:sz w:val="24"/>
                <w:szCs w:val="24"/>
              </w:rPr>
              <w:t>Nepieciešams ieviest vienotu regulējumu.</w:t>
            </w:r>
          </w:p>
          <w:p w:rsidR="002E69B8" w:rsidRPr="000520A5" w:rsidRDefault="002E69B8" w:rsidP="002E69B8">
            <w:pPr>
              <w:jc w:val="both"/>
              <w:rPr>
                <w:rFonts w:ascii="Times New Roman" w:hAnsi="Times New Roman" w:cs="Times New Roman"/>
                <w:sz w:val="24"/>
                <w:szCs w:val="24"/>
              </w:rPr>
            </w:pP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2E69B8" w:rsidP="00102068">
            <w:pPr>
              <w:rPr>
                <w:rFonts w:ascii="Times New Roman" w:hAnsi="Times New Roman" w:cs="Times New Roman"/>
                <w:b/>
                <w:sz w:val="24"/>
                <w:szCs w:val="24"/>
              </w:rPr>
            </w:pPr>
            <w:r>
              <w:rPr>
                <w:rFonts w:ascii="Times New Roman" w:hAnsi="Times New Roman" w:cs="Times New Roman"/>
                <w:b/>
                <w:sz w:val="24"/>
                <w:szCs w:val="24"/>
              </w:rPr>
              <w:t>Par</w:t>
            </w:r>
            <w:r w:rsidRPr="00482A9C">
              <w:rPr>
                <w:rFonts w:ascii="Times New Roman" w:hAnsi="Times New Roman" w:cs="Times New Roman"/>
                <w:b/>
                <w:sz w:val="24"/>
                <w:szCs w:val="24"/>
              </w:rPr>
              <w:t xml:space="preserve"> </w:t>
            </w:r>
            <w:r>
              <w:rPr>
                <w:rFonts w:ascii="Times New Roman" w:hAnsi="Times New Roman" w:cs="Times New Roman"/>
                <w:b/>
                <w:sz w:val="24"/>
                <w:szCs w:val="24"/>
              </w:rPr>
              <w:t>ģeotelpisk</w:t>
            </w:r>
            <w:r w:rsidR="0043052A">
              <w:rPr>
                <w:rFonts w:ascii="Times New Roman" w:hAnsi="Times New Roman" w:cs="Times New Roman"/>
                <w:b/>
                <w:sz w:val="24"/>
                <w:szCs w:val="24"/>
              </w:rPr>
              <w:t xml:space="preserve">ās </w:t>
            </w:r>
            <w:r>
              <w:rPr>
                <w:rFonts w:ascii="Times New Roman" w:hAnsi="Times New Roman" w:cs="Times New Roman"/>
                <w:b/>
                <w:sz w:val="24"/>
                <w:szCs w:val="24"/>
              </w:rPr>
              <w:t>informācij</w:t>
            </w:r>
            <w:r w:rsidR="0043052A">
              <w:rPr>
                <w:rFonts w:ascii="Times New Roman" w:hAnsi="Times New Roman" w:cs="Times New Roman"/>
                <w:b/>
                <w:sz w:val="24"/>
                <w:szCs w:val="24"/>
              </w:rPr>
              <w:t>as uzkrāšanu</w:t>
            </w:r>
          </w:p>
        </w:tc>
        <w:tc>
          <w:tcPr>
            <w:tcW w:w="6662" w:type="dxa"/>
          </w:tcPr>
          <w:p w:rsidR="002E69B8" w:rsidRPr="0075315C" w:rsidRDefault="002E69B8" w:rsidP="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Ģeotelpiskās informācijas likuma 13.panta sestā daļa </w:t>
            </w:r>
            <w:r w:rsidRPr="0075315C">
              <w:rPr>
                <w:rFonts w:ascii="Times New Roman" w:eastAsia="Times New Roman" w:hAnsi="Times New Roman" w:cs="Times New Roman"/>
                <w:i/>
                <w:iCs/>
                <w:sz w:val="24"/>
                <w:szCs w:val="24"/>
                <w:lang w:eastAsia="lv-LV"/>
              </w:rPr>
              <w:t>(</w:t>
            </w:r>
            <w:r w:rsidR="0043052A">
              <w:rPr>
                <w:rFonts w:ascii="Times New Roman" w:eastAsia="Times New Roman" w:hAnsi="Times New Roman" w:cs="Times New Roman"/>
                <w:i/>
                <w:iCs/>
                <w:sz w:val="24"/>
                <w:szCs w:val="24"/>
                <w:lang w:eastAsia="lv-LV"/>
              </w:rPr>
              <w:t>p</w:t>
            </w:r>
            <w:r w:rsidRPr="0075315C">
              <w:rPr>
                <w:rFonts w:ascii="Times New Roman" w:eastAsia="Times New Roman" w:hAnsi="Times New Roman" w:cs="Times New Roman"/>
                <w:i/>
                <w:iCs/>
                <w:sz w:val="24"/>
                <w:szCs w:val="24"/>
                <w:lang w:eastAsia="lv-LV"/>
              </w:rPr>
              <w:t>ašvaldības dome nosaka augstas detalizācijas topogrāfiskās informācijas iesn</w:t>
            </w:r>
            <w:r>
              <w:rPr>
                <w:rFonts w:ascii="Times New Roman" w:eastAsia="Times New Roman" w:hAnsi="Times New Roman" w:cs="Times New Roman"/>
                <w:i/>
                <w:iCs/>
                <w:sz w:val="24"/>
                <w:szCs w:val="24"/>
                <w:lang w:eastAsia="lv-LV"/>
              </w:rPr>
              <w:t>iegšanas un pieņemšanas kārtību</w:t>
            </w:r>
            <w:r w:rsidR="0043052A" w:rsidRPr="0075315C">
              <w:rPr>
                <w:rFonts w:ascii="Times New Roman" w:eastAsia="Times New Roman" w:hAnsi="Times New Roman" w:cs="Times New Roman"/>
                <w:i/>
                <w:iCs/>
                <w:sz w:val="24"/>
                <w:szCs w:val="24"/>
                <w:lang w:eastAsia="lv-LV"/>
              </w:rPr>
              <w:t>)</w:t>
            </w:r>
            <w:r w:rsidR="0043052A">
              <w:rPr>
                <w:rFonts w:ascii="Times New Roman" w:eastAsia="Times New Roman" w:hAnsi="Times New Roman" w:cs="Times New Roman"/>
                <w:iCs/>
                <w:sz w:val="24"/>
                <w:szCs w:val="24"/>
                <w:lang w:eastAsia="lv-LV"/>
              </w:rPr>
              <w:t>,</w:t>
            </w:r>
          </w:p>
          <w:p w:rsidR="002E69B8" w:rsidRDefault="002E69B8" w:rsidP="002E69B8">
            <w:pPr>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 xml:space="preserve">26.panta trešā daļa </w:t>
            </w:r>
            <w:r w:rsidRPr="007E2B16">
              <w:rPr>
                <w:rFonts w:ascii="Times New Roman" w:eastAsia="Times New Roman" w:hAnsi="Times New Roman" w:cs="Times New Roman"/>
                <w:i/>
                <w:iCs/>
                <w:sz w:val="24"/>
                <w:szCs w:val="24"/>
                <w:lang w:eastAsia="lv-LV"/>
              </w:rPr>
              <w:t xml:space="preserve">(maksa par augstas detalizācijas topogrāfiskās informācijas pārbaudi, reģistrāciju datubāzē, sagatavošanu un izsniegšanu no vietējās pašvaldības datubāzes </w:t>
            </w:r>
            <w:r w:rsidR="00D15DFB">
              <w:rPr>
                <w:rFonts w:ascii="Times New Roman" w:eastAsia="Times New Roman" w:hAnsi="Times New Roman" w:cs="Times New Roman"/>
                <w:i/>
                <w:iCs/>
                <w:sz w:val="24"/>
                <w:szCs w:val="24"/>
                <w:lang w:eastAsia="lv-LV"/>
              </w:rPr>
              <w:t>veicama</w:t>
            </w:r>
            <w:r w:rsidR="00D15DFB" w:rsidRPr="007E2B16">
              <w:rPr>
                <w:rFonts w:ascii="Times New Roman" w:eastAsia="Times New Roman" w:hAnsi="Times New Roman" w:cs="Times New Roman"/>
                <w:i/>
                <w:iCs/>
                <w:sz w:val="24"/>
                <w:szCs w:val="24"/>
                <w:lang w:eastAsia="lv-LV"/>
              </w:rPr>
              <w:t xml:space="preserve"> </w:t>
            </w:r>
            <w:r w:rsidRPr="007E2B16">
              <w:rPr>
                <w:rFonts w:ascii="Times New Roman" w:eastAsia="Times New Roman" w:hAnsi="Times New Roman" w:cs="Times New Roman"/>
                <w:i/>
                <w:iCs/>
                <w:sz w:val="24"/>
                <w:szCs w:val="24"/>
                <w:lang w:eastAsia="lv-LV"/>
              </w:rPr>
              <w:t>vietējās pašvaldības saistošajos noteikumos paredzētajā kārtībā</w:t>
            </w:r>
            <w:r w:rsidR="00D15DFB" w:rsidRPr="007E2B16">
              <w:rPr>
                <w:rFonts w:ascii="Times New Roman" w:eastAsia="Times New Roman" w:hAnsi="Times New Roman" w:cs="Times New Roman"/>
                <w:i/>
                <w:iCs/>
                <w:sz w:val="24"/>
                <w:szCs w:val="24"/>
                <w:lang w:eastAsia="lv-LV"/>
              </w:rPr>
              <w:t>)</w:t>
            </w:r>
            <w:r w:rsidR="00D15DFB">
              <w:rPr>
                <w:rFonts w:ascii="Times New Roman" w:eastAsia="Times New Roman" w:hAnsi="Times New Roman" w:cs="Times New Roman"/>
                <w:iCs/>
                <w:sz w:val="24"/>
                <w:szCs w:val="24"/>
                <w:lang w:eastAsia="lv-LV"/>
              </w:rPr>
              <w:t>,</w:t>
            </w:r>
          </w:p>
          <w:p w:rsidR="002E69B8" w:rsidRPr="0075315C" w:rsidRDefault="00D15DFB">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26.</w:t>
            </w:r>
            <w:r w:rsidR="002E69B8" w:rsidRPr="0075315C">
              <w:rPr>
                <w:rFonts w:ascii="Times New Roman" w:eastAsia="Times New Roman" w:hAnsi="Times New Roman" w:cs="Times New Roman"/>
                <w:iCs/>
                <w:sz w:val="24"/>
                <w:szCs w:val="24"/>
                <w:lang w:eastAsia="lv-LV"/>
              </w:rPr>
              <w:t xml:space="preserve">panta </w:t>
            </w:r>
            <w:r w:rsidR="002E69B8" w:rsidRPr="0075315C">
              <w:rPr>
                <w:rFonts w:ascii="Times New Roman" w:hAnsi="Times New Roman" w:cs="Times New Roman"/>
                <w:sz w:val="24"/>
                <w:szCs w:val="24"/>
                <w:shd w:val="clear" w:color="auto" w:fill="FFFFFF"/>
              </w:rPr>
              <w:t>7</w:t>
            </w:r>
            <w:r w:rsidR="002E69B8">
              <w:rPr>
                <w:rFonts w:ascii="Times New Roman" w:hAnsi="Times New Roman" w:cs="Times New Roman"/>
                <w:sz w:val="24"/>
                <w:szCs w:val="24"/>
                <w:shd w:val="clear" w:color="auto" w:fill="FFFFFF"/>
              </w:rPr>
              <w:t>.</w:t>
            </w:r>
            <w:r w:rsidR="002E69B8" w:rsidRPr="0075315C">
              <w:rPr>
                <w:rFonts w:ascii="Times New Roman" w:hAnsi="Times New Roman" w:cs="Times New Roman"/>
                <w:sz w:val="24"/>
                <w:szCs w:val="24"/>
                <w:vertAlign w:val="superscript"/>
              </w:rPr>
              <w:t>1</w:t>
            </w:r>
            <w:r w:rsidR="002E69B8" w:rsidRPr="0075315C">
              <w:rPr>
                <w:rFonts w:ascii="Times New Roman" w:hAnsi="Times New Roman" w:cs="Times New Roman"/>
                <w:sz w:val="24"/>
                <w:szCs w:val="24"/>
                <w:shd w:val="clear" w:color="auto" w:fill="FFFFFF"/>
              </w:rPr>
              <w:t xml:space="preserve">daļa </w:t>
            </w:r>
            <w:r w:rsidR="002E69B8" w:rsidRPr="0075315C">
              <w:rPr>
                <w:rFonts w:ascii="Times New Roman" w:hAnsi="Times New Roman" w:cs="Times New Roman"/>
                <w:i/>
                <w:sz w:val="24"/>
                <w:szCs w:val="24"/>
                <w:shd w:val="clear" w:color="auto" w:fill="FFFFFF"/>
              </w:rPr>
              <w:t>(vietējā pašvaldība savos saistošajos noteikumos nosaka maksu par tās turējumā esošās ģeotelpiskās informācijas izmantošanu, ģeotelpiskās informācijas pakalpojumiem un maksas piemērošanas kārtību)</w:t>
            </w:r>
            <w:r w:rsidR="002E69B8" w:rsidRPr="00102068">
              <w:rPr>
                <w:rFonts w:ascii="Times New Roman" w:hAnsi="Times New Roman" w:cs="Times New Roman"/>
                <w:sz w:val="24"/>
                <w:szCs w:val="24"/>
                <w:shd w:val="clear" w:color="auto" w:fill="FFFFFF"/>
              </w:rPr>
              <w:t>.</w:t>
            </w:r>
          </w:p>
        </w:tc>
        <w:tc>
          <w:tcPr>
            <w:tcW w:w="1921" w:type="dxa"/>
          </w:tcPr>
          <w:p w:rsidR="002E69B8"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Aizsardzības ministrija</w:t>
            </w:r>
            <w:r w:rsidR="00361A56">
              <w:rPr>
                <w:rFonts w:ascii="Times New Roman" w:hAnsi="Times New Roman" w:cs="Times New Roman"/>
                <w:b/>
                <w:sz w:val="24"/>
                <w:szCs w:val="24"/>
              </w:rPr>
              <w:t>,</w:t>
            </w:r>
          </w:p>
          <w:p w:rsidR="00102068" w:rsidRPr="00327607" w:rsidRDefault="00102068" w:rsidP="00102068">
            <w:pPr>
              <w:jc w:val="center"/>
              <w:rPr>
                <w:rFonts w:ascii="Times New Roman" w:hAnsi="Times New Roman" w:cs="Times New Roman"/>
                <w:b/>
                <w:sz w:val="24"/>
                <w:szCs w:val="24"/>
              </w:rPr>
            </w:pPr>
            <w:r>
              <w:rPr>
                <w:rFonts w:ascii="Times New Roman" w:hAnsi="Times New Roman" w:cs="Times New Roman"/>
                <w:b/>
                <w:sz w:val="24"/>
                <w:szCs w:val="24"/>
              </w:rPr>
              <w:t>Tieslietu ministrija</w:t>
            </w:r>
          </w:p>
        </w:tc>
        <w:tc>
          <w:tcPr>
            <w:tcW w:w="2586" w:type="dxa"/>
          </w:tcPr>
          <w:p w:rsidR="002E69B8" w:rsidRPr="000520A5" w:rsidRDefault="00DC60CB">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2E69B8" w:rsidP="00102068">
            <w:pPr>
              <w:rPr>
                <w:rFonts w:ascii="Times New Roman" w:hAnsi="Times New Roman" w:cs="Times New Roman"/>
                <w:b/>
                <w:sz w:val="24"/>
                <w:szCs w:val="24"/>
              </w:rPr>
            </w:pPr>
            <w:r>
              <w:rPr>
                <w:rFonts w:ascii="Times New Roman" w:hAnsi="Times New Roman" w:cs="Times New Roman"/>
                <w:b/>
                <w:sz w:val="24"/>
                <w:szCs w:val="24"/>
              </w:rPr>
              <w:t xml:space="preserve">Par </w:t>
            </w:r>
            <w:r w:rsidRPr="006B39D6">
              <w:rPr>
                <w:rFonts w:ascii="Times New Roman" w:hAnsi="Times New Roman" w:cs="Times New Roman"/>
                <w:b/>
                <w:sz w:val="24"/>
                <w:szCs w:val="24"/>
              </w:rPr>
              <w:t>būvniecīb</w:t>
            </w:r>
            <w:r w:rsidR="00D15DFB">
              <w:rPr>
                <w:rFonts w:ascii="Times New Roman" w:hAnsi="Times New Roman" w:cs="Times New Roman"/>
                <w:b/>
                <w:sz w:val="24"/>
                <w:szCs w:val="24"/>
              </w:rPr>
              <w:t>u</w:t>
            </w:r>
          </w:p>
        </w:tc>
        <w:tc>
          <w:tcPr>
            <w:tcW w:w="6662" w:type="dxa"/>
          </w:tcPr>
          <w:p w:rsidR="00D15DFB" w:rsidRDefault="00D15DFB" w:rsidP="002E69B8">
            <w:pPr>
              <w:jc w:val="both"/>
              <w:rPr>
                <w:rFonts w:ascii="Times New Roman" w:eastAsia="Times New Roman" w:hAnsi="Times New Roman" w:cs="Times New Roman"/>
                <w:iCs/>
                <w:sz w:val="24"/>
                <w:szCs w:val="24"/>
                <w:lang w:eastAsia="lv-LV"/>
              </w:rPr>
            </w:pPr>
            <w:r w:rsidRPr="00DA197A">
              <w:rPr>
                <w:rFonts w:ascii="Times New Roman" w:hAnsi="Times New Roman" w:cs="Times New Roman"/>
                <w:sz w:val="24"/>
                <w:szCs w:val="24"/>
              </w:rPr>
              <w:t>Likuma “Par pašvaldībām</w:t>
            </w:r>
            <w:r>
              <w:rPr>
                <w:rFonts w:ascii="Times New Roman" w:hAnsi="Times New Roman" w:cs="Times New Roman"/>
                <w:sz w:val="24"/>
                <w:szCs w:val="24"/>
              </w:rPr>
              <w:t>” 43.</w:t>
            </w:r>
            <w:r w:rsidRPr="008B352E">
              <w:rPr>
                <w:rFonts w:ascii="Times New Roman" w:hAnsi="Times New Roman" w:cs="Times New Roman"/>
                <w:sz w:val="24"/>
                <w:szCs w:val="24"/>
              </w:rPr>
              <w:t xml:space="preserve">panta pirmā daļas </w:t>
            </w:r>
            <w:r>
              <w:rPr>
                <w:rFonts w:ascii="Times New Roman" w:hAnsi="Times New Roman" w:cs="Times New Roman"/>
                <w:sz w:val="24"/>
                <w:szCs w:val="24"/>
              </w:rPr>
              <w:t>1</w:t>
            </w:r>
            <w:r w:rsidRPr="008B352E">
              <w:rPr>
                <w:rFonts w:ascii="Times New Roman" w:hAnsi="Times New Roman" w:cs="Times New Roman"/>
                <w:sz w:val="24"/>
                <w:szCs w:val="24"/>
              </w:rPr>
              <w:t xml:space="preserve">.punkts </w:t>
            </w:r>
            <w:r>
              <w:rPr>
                <w:rFonts w:ascii="Times New Roman" w:hAnsi="Times New Roman" w:cs="Times New Roman"/>
                <w:i/>
                <w:sz w:val="24"/>
                <w:szCs w:val="24"/>
              </w:rPr>
              <w:t>(</w:t>
            </w:r>
            <w:r w:rsidRPr="0099574C">
              <w:rPr>
                <w:rFonts w:ascii="Times New Roman" w:eastAsia="Times New Roman" w:hAnsi="Times New Roman" w:cs="Times New Roman"/>
                <w:i/>
                <w:iCs/>
                <w:sz w:val="24"/>
                <w:szCs w:val="24"/>
                <w:lang w:eastAsia="lv-LV"/>
              </w:rPr>
              <w:t>dome ir tiesīga izdot saistošus noteikumus, paredzot administratīvo atbildību par to pārkāpšanu, ja tas nav paredzēts likumos, par republikas pilsētas</w:t>
            </w:r>
            <w:r>
              <w:rPr>
                <w:rFonts w:ascii="Times New Roman" w:eastAsia="Times New Roman" w:hAnsi="Times New Roman" w:cs="Times New Roman"/>
                <w:i/>
                <w:iCs/>
                <w:sz w:val="24"/>
                <w:szCs w:val="24"/>
                <w:lang w:eastAsia="lv-LV"/>
              </w:rPr>
              <w:t xml:space="preserve"> vai novada teritorijas apbūvi)</w:t>
            </w:r>
            <w:r w:rsidRPr="00102068">
              <w:rPr>
                <w:rFonts w:ascii="Times New Roman" w:eastAsia="Times New Roman" w:hAnsi="Times New Roman" w:cs="Times New Roman"/>
                <w:iCs/>
                <w:sz w:val="24"/>
                <w:szCs w:val="24"/>
                <w:lang w:eastAsia="lv-LV"/>
              </w:rPr>
              <w:t>.</w:t>
            </w:r>
          </w:p>
          <w:p w:rsidR="00B619BE" w:rsidRDefault="00B619BE" w:rsidP="002E69B8">
            <w:pPr>
              <w:jc w:val="both"/>
              <w:rPr>
                <w:rFonts w:ascii="Times New Roman" w:eastAsia="Times New Roman" w:hAnsi="Times New Roman" w:cs="Times New Roman"/>
                <w:i/>
                <w:iCs/>
                <w:sz w:val="24"/>
                <w:szCs w:val="24"/>
                <w:lang w:eastAsia="lv-LV"/>
              </w:rPr>
            </w:pPr>
          </w:p>
          <w:p w:rsidR="002E69B8" w:rsidRPr="003B3CF1" w:rsidRDefault="002E69B8" w:rsidP="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Būvniecības likuma 14.panta piektā daļa (</w:t>
            </w:r>
            <w:r w:rsidR="00D15DFB">
              <w:rPr>
                <w:rFonts w:ascii="Times New Roman" w:eastAsia="Times New Roman" w:hAnsi="Times New Roman" w:cs="Times New Roman"/>
                <w:i/>
                <w:iCs/>
                <w:sz w:val="24"/>
                <w:szCs w:val="24"/>
                <w:lang w:eastAsia="lv-LV"/>
              </w:rPr>
              <w:t>p</w:t>
            </w:r>
            <w:r w:rsidRPr="000A5177">
              <w:rPr>
                <w:rFonts w:ascii="Times New Roman" w:eastAsia="Times New Roman" w:hAnsi="Times New Roman" w:cs="Times New Roman"/>
                <w:i/>
                <w:iCs/>
                <w:sz w:val="24"/>
                <w:szCs w:val="24"/>
                <w:lang w:eastAsia="lv-LV"/>
              </w:rPr>
              <w:t xml:space="preserve">ašvaldība saistošajos noteikumos var paredzēt </w:t>
            </w:r>
            <w:r w:rsidR="00D15DFB">
              <w:rPr>
                <w:rFonts w:ascii="Times New Roman" w:eastAsia="Times New Roman" w:hAnsi="Times New Roman" w:cs="Times New Roman"/>
                <w:i/>
                <w:iCs/>
                <w:sz w:val="24"/>
                <w:szCs w:val="24"/>
                <w:lang w:eastAsia="lv-LV"/>
              </w:rPr>
              <w:t>papildu</w:t>
            </w:r>
            <w:r w:rsidRPr="000A5177">
              <w:rPr>
                <w:rFonts w:ascii="Times New Roman" w:eastAsia="Times New Roman" w:hAnsi="Times New Roman" w:cs="Times New Roman"/>
                <w:i/>
                <w:iCs/>
                <w:sz w:val="24"/>
                <w:szCs w:val="24"/>
                <w:lang w:eastAsia="lv-LV"/>
              </w:rPr>
              <w:t xml:space="preserve"> gadījumus, kad rīkojama būvniecīb</w:t>
            </w:r>
            <w:r>
              <w:rPr>
                <w:rFonts w:ascii="Times New Roman" w:eastAsia="Times New Roman" w:hAnsi="Times New Roman" w:cs="Times New Roman"/>
                <w:i/>
                <w:iCs/>
                <w:sz w:val="24"/>
                <w:szCs w:val="24"/>
                <w:lang w:eastAsia="lv-LV"/>
              </w:rPr>
              <w:t>as ieceres publiska apspriešana).</w:t>
            </w:r>
          </w:p>
        </w:tc>
        <w:tc>
          <w:tcPr>
            <w:tcW w:w="1921" w:type="dxa"/>
          </w:tcPr>
          <w:p w:rsidR="00D15DFB" w:rsidRDefault="00D15DFB" w:rsidP="00102068">
            <w:pPr>
              <w:jc w:val="center"/>
              <w:rPr>
                <w:rFonts w:ascii="Times New Roman" w:hAnsi="Times New Roman" w:cs="Times New Roman"/>
                <w:b/>
                <w:sz w:val="24"/>
                <w:szCs w:val="24"/>
              </w:rPr>
            </w:pPr>
            <w:r>
              <w:rPr>
                <w:rFonts w:ascii="Times New Roman" w:hAnsi="Times New Roman" w:cs="Times New Roman"/>
                <w:b/>
                <w:sz w:val="24"/>
                <w:szCs w:val="24"/>
              </w:rPr>
              <w:t>VARAM</w:t>
            </w:r>
          </w:p>
          <w:p w:rsidR="00D15DFB" w:rsidRDefault="00D15DFB" w:rsidP="00102068">
            <w:pPr>
              <w:jc w:val="center"/>
              <w:rPr>
                <w:rFonts w:ascii="Times New Roman" w:hAnsi="Times New Roman" w:cs="Times New Roman"/>
                <w:b/>
                <w:sz w:val="24"/>
                <w:szCs w:val="24"/>
              </w:rPr>
            </w:pPr>
          </w:p>
          <w:p w:rsidR="00D15DFB" w:rsidRDefault="00D15DFB" w:rsidP="00102068">
            <w:pPr>
              <w:jc w:val="center"/>
              <w:rPr>
                <w:rFonts w:ascii="Times New Roman" w:hAnsi="Times New Roman" w:cs="Times New Roman"/>
                <w:b/>
                <w:sz w:val="24"/>
                <w:szCs w:val="24"/>
              </w:rPr>
            </w:pPr>
          </w:p>
          <w:p w:rsidR="00D15DFB" w:rsidRDefault="00D15DFB" w:rsidP="00102068">
            <w:pPr>
              <w:jc w:val="center"/>
              <w:rPr>
                <w:rFonts w:ascii="Times New Roman" w:hAnsi="Times New Roman" w:cs="Times New Roman"/>
                <w:b/>
                <w:sz w:val="24"/>
                <w:szCs w:val="24"/>
              </w:rPr>
            </w:pPr>
          </w:p>
          <w:p w:rsidR="00B619BE" w:rsidRDefault="00B619BE" w:rsidP="00102068">
            <w:pPr>
              <w:jc w:val="center"/>
              <w:rPr>
                <w:rFonts w:ascii="Times New Roman" w:hAnsi="Times New Roman" w:cs="Times New Roman"/>
                <w:b/>
                <w:sz w:val="24"/>
                <w:szCs w:val="24"/>
              </w:rPr>
            </w:pPr>
          </w:p>
          <w:p w:rsidR="00B619BE" w:rsidRDefault="00B619BE" w:rsidP="00102068">
            <w:pPr>
              <w:jc w:val="center"/>
              <w:rPr>
                <w:rFonts w:ascii="Times New Roman" w:hAnsi="Times New Roman" w:cs="Times New Roman"/>
                <w:b/>
                <w:sz w:val="24"/>
                <w:szCs w:val="24"/>
              </w:rPr>
            </w:pPr>
          </w:p>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Ekonomikas ministrija</w:t>
            </w:r>
          </w:p>
        </w:tc>
        <w:tc>
          <w:tcPr>
            <w:tcW w:w="2586" w:type="dxa"/>
          </w:tcPr>
          <w:p w:rsidR="002E69B8" w:rsidRPr="000520A5" w:rsidRDefault="00D15DFB" w:rsidP="002E69B8">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Default="002E69B8" w:rsidP="00102068">
            <w:pPr>
              <w:rPr>
                <w:rFonts w:ascii="Times New Roman" w:hAnsi="Times New Roman" w:cs="Times New Roman"/>
                <w:b/>
                <w:sz w:val="24"/>
                <w:szCs w:val="24"/>
              </w:rPr>
            </w:pPr>
            <w:r>
              <w:rPr>
                <w:rFonts w:ascii="Times New Roman" w:hAnsi="Times New Roman" w:cs="Times New Roman"/>
                <w:b/>
                <w:sz w:val="24"/>
                <w:szCs w:val="24"/>
              </w:rPr>
              <w:t>P</w:t>
            </w:r>
            <w:r w:rsidRPr="002B7B82">
              <w:rPr>
                <w:rFonts w:ascii="Times New Roman" w:hAnsi="Times New Roman" w:cs="Times New Roman"/>
                <w:b/>
                <w:sz w:val="24"/>
                <w:szCs w:val="24"/>
              </w:rPr>
              <w:t>ar dzīvojamo māju (dzīvokļu) pārveidošanu par nedzīvojamām mājām (nedzīvojamām telpām)</w:t>
            </w:r>
          </w:p>
        </w:tc>
        <w:tc>
          <w:tcPr>
            <w:tcW w:w="6662" w:type="dxa"/>
          </w:tcPr>
          <w:p w:rsidR="002E69B8" w:rsidRPr="0082380E" w:rsidRDefault="002E69B8">
            <w:pPr>
              <w:jc w:val="both"/>
              <w:rPr>
                <w:rFonts w:ascii="Times New Roman" w:eastAsia="Times New Roman" w:hAnsi="Times New Roman" w:cs="Times New Roman"/>
                <w:iCs/>
                <w:sz w:val="24"/>
                <w:szCs w:val="24"/>
                <w:lang w:eastAsia="lv-LV"/>
              </w:rPr>
            </w:pPr>
            <w:r w:rsidRPr="00DA197A">
              <w:rPr>
                <w:rFonts w:ascii="Times New Roman" w:hAnsi="Times New Roman" w:cs="Times New Roman"/>
                <w:sz w:val="24"/>
                <w:szCs w:val="24"/>
              </w:rPr>
              <w:t>Likuma “Par pašvaldībām</w:t>
            </w:r>
            <w:r>
              <w:rPr>
                <w:rFonts w:ascii="Times New Roman" w:hAnsi="Times New Roman" w:cs="Times New Roman"/>
                <w:sz w:val="24"/>
                <w:szCs w:val="24"/>
              </w:rPr>
              <w:t>” 43.</w:t>
            </w:r>
            <w:r w:rsidRPr="008B352E">
              <w:rPr>
                <w:rFonts w:ascii="Times New Roman" w:hAnsi="Times New Roman" w:cs="Times New Roman"/>
                <w:sz w:val="24"/>
                <w:szCs w:val="24"/>
              </w:rPr>
              <w:t>panta pirmā</w:t>
            </w:r>
            <w:r>
              <w:rPr>
                <w:rFonts w:ascii="Times New Roman" w:hAnsi="Times New Roman" w:cs="Times New Roman"/>
                <w:sz w:val="24"/>
                <w:szCs w:val="24"/>
              </w:rPr>
              <w:t>s</w:t>
            </w:r>
            <w:r w:rsidRPr="008B352E">
              <w:rPr>
                <w:rFonts w:ascii="Times New Roman" w:hAnsi="Times New Roman" w:cs="Times New Roman"/>
                <w:sz w:val="24"/>
                <w:szCs w:val="24"/>
              </w:rPr>
              <w:t xml:space="preserve"> daļas </w:t>
            </w:r>
            <w:r>
              <w:rPr>
                <w:rFonts w:ascii="Times New Roman" w:hAnsi="Times New Roman" w:cs="Times New Roman"/>
                <w:sz w:val="24"/>
                <w:szCs w:val="24"/>
              </w:rPr>
              <w:t>12</w:t>
            </w:r>
            <w:r w:rsidRPr="008B352E">
              <w:rPr>
                <w:rFonts w:ascii="Times New Roman" w:hAnsi="Times New Roman" w:cs="Times New Roman"/>
                <w:sz w:val="24"/>
                <w:szCs w:val="24"/>
              </w:rPr>
              <w:t>.punkts</w:t>
            </w:r>
            <w:r>
              <w:rPr>
                <w:rFonts w:ascii="Times New Roman" w:hAnsi="Times New Roman" w:cs="Times New Roman"/>
                <w:sz w:val="24"/>
                <w:szCs w:val="24"/>
              </w:rPr>
              <w:t xml:space="preserve"> </w:t>
            </w:r>
            <w:r w:rsidR="00FC4C6B">
              <w:rPr>
                <w:rFonts w:ascii="Times New Roman" w:hAnsi="Times New Roman" w:cs="Times New Roman"/>
                <w:i/>
                <w:sz w:val="24"/>
                <w:szCs w:val="24"/>
              </w:rPr>
              <w:t>(</w:t>
            </w:r>
            <w:r w:rsidRPr="00CF481A">
              <w:rPr>
                <w:rFonts w:ascii="Times New Roman" w:eastAsia="Times New Roman" w:hAnsi="Times New Roman" w:cs="Times New Roman"/>
                <w:i/>
                <w:iCs/>
                <w:sz w:val="24"/>
                <w:szCs w:val="24"/>
                <w:lang w:eastAsia="lv-LV"/>
              </w:rPr>
              <w:t>dome ir tiesīga izdot saistošus noteikumus, paredzot administratīvo atbildību par to pārkāpšanu, ja tas nav paredzēts likumos,</w:t>
            </w:r>
            <w:r>
              <w:t xml:space="preserve"> </w:t>
            </w:r>
            <w:r w:rsidRPr="002B7B82">
              <w:rPr>
                <w:rFonts w:ascii="Times New Roman" w:eastAsia="Times New Roman" w:hAnsi="Times New Roman" w:cs="Times New Roman"/>
                <w:i/>
                <w:iCs/>
                <w:sz w:val="24"/>
                <w:szCs w:val="24"/>
                <w:lang w:eastAsia="lv-LV"/>
              </w:rPr>
              <w:t>par dzīvojamo māju (dzīvokļu) pārveidošanu par nedzīvojamām mājām (nedzīvojamām telpām) atbilstoši pašvaldības teritoriālās attīstības plānam</w:t>
            </w:r>
            <w:r w:rsidR="00FC4C6B">
              <w:rPr>
                <w:rFonts w:ascii="Times New Roman" w:eastAsia="Times New Roman" w:hAnsi="Times New Roman" w:cs="Times New Roman"/>
                <w:i/>
                <w:iCs/>
                <w:sz w:val="24"/>
                <w:szCs w:val="24"/>
                <w:lang w:eastAsia="lv-LV"/>
              </w:rPr>
              <w:t>)</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Pr>
                <w:rFonts w:ascii="Times New Roman" w:hAnsi="Times New Roman" w:cs="Times New Roman"/>
                <w:b/>
                <w:sz w:val="24"/>
                <w:szCs w:val="24"/>
              </w:rPr>
              <w:t>Ekonomikas ministrija</w:t>
            </w:r>
          </w:p>
        </w:tc>
        <w:tc>
          <w:tcPr>
            <w:tcW w:w="2586" w:type="dxa"/>
          </w:tcPr>
          <w:p w:rsidR="000A7CF1" w:rsidRPr="000520A5" w:rsidRDefault="000A7CF1" w:rsidP="00B816C7">
            <w:pPr>
              <w:jc w:val="both"/>
              <w:rPr>
                <w:rFonts w:ascii="Times New Roman" w:hAnsi="Times New Roman" w:cs="Times New Roman"/>
                <w:sz w:val="24"/>
                <w:szCs w:val="24"/>
              </w:rPr>
            </w:pPr>
            <w:r>
              <w:rPr>
                <w:rFonts w:ascii="Times New Roman" w:hAnsi="Times New Roman" w:cs="Times New Roman"/>
                <w:sz w:val="24"/>
                <w:szCs w:val="24"/>
              </w:rPr>
              <w:t>Izvērtējama iespēja s</w:t>
            </w:r>
            <w:r w:rsidR="00B816C7">
              <w:rPr>
                <w:rFonts w:ascii="Times New Roman" w:hAnsi="Times New Roman" w:cs="Times New Roman"/>
                <w:sz w:val="24"/>
                <w:szCs w:val="24"/>
              </w:rPr>
              <w:t>vītrot pilnvarojumu kā neaktuālu</w:t>
            </w:r>
            <w:r>
              <w:rPr>
                <w:rFonts w:ascii="Times New Roman" w:hAnsi="Times New Roman" w:cs="Times New Roman"/>
                <w:sz w:val="24"/>
                <w:szCs w:val="24"/>
              </w:rPr>
              <w:t xml:space="preserve">, jo ēku lietošanas veida maiņa un būvniecības kārtība jau </w:t>
            </w:r>
            <w:r w:rsidR="00B816C7">
              <w:rPr>
                <w:rFonts w:ascii="Times New Roman" w:hAnsi="Times New Roman" w:cs="Times New Roman"/>
                <w:sz w:val="24"/>
                <w:szCs w:val="24"/>
              </w:rPr>
              <w:t xml:space="preserve">ir </w:t>
            </w:r>
            <w:r>
              <w:rPr>
                <w:rFonts w:ascii="Times New Roman" w:hAnsi="Times New Roman" w:cs="Times New Roman"/>
                <w:sz w:val="24"/>
                <w:szCs w:val="24"/>
              </w:rPr>
              <w:t>reglamentēta normatīvajos aktos.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2E69B8" w:rsidP="00102068">
            <w:pPr>
              <w:rPr>
                <w:rFonts w:ascii="Times New Roman" w:hAnsi="Times New Roman" w:cs="Times New Roman"/>
                <w:b/>
                <w:sz w:val="24"/>
                <w:szCs w:val="24"/>
              </w:rPr>
            </w:pPr>
            <w:r>
              <w:rPr>
                <w:rFonts w:ascii="Times New Roman" w:hAnsi="Times New Roman" w:cs="Times New Roman"/>
                <w:b/>
                <w:sz w:val="24"/>
                <w:szCs w:val="24"/>
              </w:rPr>
              <w:t>Par pašvaldības teritorijas plāno</w:t>
            </w:r>
            <w:r w:rsidR="00151877">
              <w:rPr>
                <w:rFonts w:ascii="Times New Roman" w:hAnsi="Times New Roman" w:cs="Times New Roman"/>
                <w:b/>
                <w:sz w:val="24"/>
                <w:szCs w:val="24"/>
              </w:rPr>
              <w:t>šan</w:t>
            </w:r>
            <w:r>
              <w:rPr>
                <w:rFonts w:ascii="Times New Roman" w:hAnsi="Times New Roman" w:cs="Times New Roman"/>
                <w:b/>
                <w:sz w:val="24"/>
                <w:szCs w:val="24"/>
              </w:rPr>
              <w:t>u</w:t>
            </w:r>
          </w:p>
        </w:tc>
        <w:tc>
          <w:tcPr>
            <w:tcW w:w="6662" w:type="dxa"/>
          </w:tcPr>
          <w:p w:rsidR="002E69B8" w:rsidRDefault="002E69B8" w:rsidP="002E69B8">
            <w:pPr>
              <w:jc w:val="both"/>
              <w:rPr>
                <w:rFonts w:ascii="Times New Roman" w:eastAsia="Times New Roman" w:hAnsi="Times New Roman" w:cs="Times New Roman"/>
                <w:i/>
                <w:iCs/>
                <w:sz w:val="24"/>
                <w:szCs w:val="24"/>
                <w:lang w:eastAsia="lv-LV"/>
              </w:rPr>
            </w:pPr>
            <w:r w:rsidRPr="0082380E">
              <w:rPr>
                <w:rFonts w:ascii="Times New Roman" w:eastAsia="Times New Roman" w:hAnsi="Times New Roman" w:cs="Times New Roman"/>
                <w:iCs/>
                <w:sz w:val="24"/>
                <w:szCs w:val="24"/>
                <w:lang w:eastAsia="lv-LV"/>
              </w:rPr>
              <w:t>Teritorijas attīstības plānošanas liku</w:t>
            </w:r>
            <w:r>
              <w:rPr>
                <w:rFonts w:ascii="Times New Roman" w:eastAsia="Times New Roman" w:hAnsi="Times New Roman" w:cs="Times New Roman"/>
                <w:iCs/>
                <w:sz w:val="24"/>
                <w:szCs w:val="24"/>
                <w:lang w:eastAsia="lv-LV"/>
              </w:rPr>
              <w:t xml:space="preserve">ma 25.panta pirmā daļa </w:t>
            </w:r>
            <w:r w:rsidRPr="0082380E">
              <w:rPr>
                <w:rFonts w:ascii="Times New Roman" w:eastAsia="Times New Roman" w:hAnsi="Times New Roman" w:cs="Times New Roman"/>
                <w:i/>
                <w:iCs/>
                <w:sz w:val="24"/>
                <w:szCs w:val="24"/>
                <w:lang w:eastAsia="lv-LV"/>
              </w:rPr>
              <w:t>(vietējās pašvaldības teritorijas plānojumu un lokālplānojumu apstiprina ar pašva</w:t>
            </w:r>
            <w:r>
              <w:rPr>
                <w:rFonts w:ascii="Times New Roman" w:eastAsia="Times New Roman" w:hAnsi="Times New Roman" w:cs="Times New Roman"/>
                <w:i/>
                <w:iCs/>
                <w:sz w:val="24"/>
                <w:szCs w:val="24"/>
                <w:lang w:eastAsia="lv-LV"/>
              </w:rPr>
              <w:t>ldības saistošajiem noteikumiem</w:t>
            </w:r>
            <w:r w:rsidRPr="0082380E">
              <w:rPr>
                <w:rFonts w:ascii="Times New Roman" w:eastAsia="Times New Roman" w:hAnsi="Times New Roman" w:cs="Times New Roman"/>
                <w:i/>
                <w:iCs/>
                <w:sz w:val="24"/>
                <w:szCs w:val="24"/>
                <w:lang w:eastAsia="lv-LV"/>
              </w:rPr>
              <w:t>)</w:t>
            </w:r>
            <w:r w:rsidRPr="00102068">
              <w:rPr>
                <w:rFonts w:ascii="Times New Roman" w:eastAsia="Times New Roman" w:hAnsi="Times New Roman" w:cs="Times New Roman"/>
                <w:iCs/>
                <w:sz w:val="24"/>
                <w:szCs w:val="24"/>
                <w:lang w:eastAsia="lv-LV"/>
              </w:rPr>
              <w:t>.</w:t>
            </w:r>
          </w:p>
          <w:p w:rsidR="002E69B8" w:rsidRDefault="002E69B8" w:rsidP="002E69B8">
            <w:pPr>
              <w:jc w:val="both"/>
              <w:rPr>
                <w:rFonts w:ascii="Times New Roman" w:eastAsia="Times New Roman" w:hAnsi="Times New Roman" w:cs="Times New Roman"/>
                <w:iCs/>
                <w:sz w:val="24"/>
                <w:szCs w:val="24"/>
                <w:lang w:eastAsia="lv-LV"/>
              </w:rPr>
            </w:pPr>
          </w:p>
          <w:p w:rsidR="00151877" w:rsidRDefault="002E69B8" w:rsidP="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Zemes pārvaldības likuma 5.panta otrā daļa </w:t>
            </w:r>
            <w:r w:rsidRPr="00102068">
              <w:rPr>
                <w:rFonts w:ascii="Times New Roman" w:eastAsia="Times New Roman" w:hAnsi="Times New Roman" w:cs="Times New Roman"/>
                <w:i/>
                <w:iCs/>
                <w:sz w:val="24"/>
                <w:szCs w:val="24"/>
                <w:lang w:eastAsia="lv-LV"/>
              </w:rPr>
              <w:t>(teritorijas izmantošanas nosacījumus tehniskās publiskās infrastruktūras attīstībai nepieciešamajām teritorijām</w:t>
            </w:r>
            <w:r w:rsidR="00151877" w:rsidRPr="00102068">
              <w:rPr>
                <w:rFonts w:ascii="Times New Roman" w:eastAsia="Times New Roman" w:hAnsi="Times New Roman" w:cs="Times New Roman"/>
                <w:i/>
                <w:iCs/>
                <w:sz w:val="24"/>
                <w:szCs w:val="24"/>
                <w:lang w:eastAsia="lv-LV"/>
              </w:rPr>
              <w:t>,</w:t>
            </w:r>
            <w:r w:rsidRPr="00102068">
              <w:rPr>
                <w:rFonts w:ascii="Times New Roman" w:eastAsia="Times New Roman" w:hAnsi="Times New Roman" w:cs="Times New Roman"/>
                <w:i/>
                <w:iCs/>
                <w:sz w:val="24"/>
                <w:szCs w:val="24"/>
                <w:lang w:eastAsia="lv-LV"/>
              </w:rPr>
              <w:t xml:space="preserve"> </w:t>
            </w:r>
            <w:r w:rsidR="00151877" w:rsidRPr="00102068">
              <w:rPr>
                <w:rFonts w:ascii="Times New Roman" w:eastAsia="Times New Roman" w:hAnsi="Times New Roman" w:cs="Times New Roman"/>
                <w:i/>
                <w:iCs/>
                <w:sz w:val="24"/>
                <w:szCs w:val="24"/>
                <w:lang w:eastAsia="lv-LV"/>
              </w:rPr>
              <w:t xml:space="preserve">– tehniskās publiskās infrastruktūras objektiem, izņemot nacionālo interešu objektiem, – </w:t>
            </w:r>
            <w:r w:rsidRPr="00102068">
              <w:rPr>
                <w:rFonts w:ascii="Times New Roman" w:eastAsia="Times New Roman" w:hAnsi="Times New Roman" w:cs="Times New Roman"/>
                <w:i/>
                <w:iCs/>
                <w:sz w:val="24"/>
                <w:szCs w:val="24"/>
                <w:lang w:eastAsia="lv-LV"/>
              </w:rPr>
              <w:t>ietverot ierobežojumus nekustamā īpašuma izmantošanai, nosaka vietējās pašvaldības saistošajos noteikumos, kas apstiprina teritorijas plānojumu un lokālplānojumu)</w:t>
            </w:r>
            <w:r w:rsidR="00151877">
              <w:rPr>
                <w:rFonts w:ascii="Times New Roman" w:eastAsia="Times New Roman" w:hAnsi="Times New Roman" w:cs="Times New Roman"/>
                <w:iCs/>
                <w:sz w:val="24"/>
                <w:szCs w:val="24"/>
                <w:lang w:eastAsia="lv-LV"/>
              </w:rPr>
              <w:t>,</w:t>
            </w:r>
          </w:p>
          <w:p w:rsidR="002E69B8" w:rsidRPr="003B3CF1" w:rsidRDefault="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8.</w:t>
            </w:r>
            <w:r w:rsidRPr="00AE4F3C">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panta ceturtā daļa </w:t>
            </w:r>
            <w:r w:rsidRPr="00AE4F3C">
              <w:rPr>
                <w:rFonts w:ascii="Times New Roman" w:eastAsia="Times New Roman" w:hAnsi="Times New Roman" w:cs="Times New Roman"/>
                <w:i/>
                <w:iCs/>
                <w:sz w:val="24"/>
                <w:szCs w:val="24"/>
                <w:lang w:eastAsia="lv-LV"/>
              </w:rPr>
              <w:t>(pašvaldība saistošajos noteikumos paredzētajā kārtībā piedalās pašvaldības nozīmes ceļa vai ielas būvniecībā un uzturēšanā</w:t>
            </w:r>
            <w:r w:rsidR="00151877">
              <w:rPr>
                <w:rFonts w:ascii="Times New Roman" w:eastAsia="Times New Roman" w:hAnsi="Times New Roman" w:cs="Times New Roman"/>
                <w:i/>
                <w:iCs/>
                <w:sz w:val="24"/>
                <w:szCs w:val="24"/>
                <w:lang w:eastAsia="lv-LV"/>
              </w:rPr>
              <w:t>;</w:t>
            </w:r>
            <w:r w:rsidRPr="00AE4F3C">
              <w:rPr>
                <w:rFonts w:ascii="Times New Roman" w:eastAsia="Times New Roman" w:hAnsi="Times New Roman" w:cs="Times New Roman"/>
                <w:i/>
                <w:iCs/>
                <w:sz w:val="24"/>
                <w:szCs w:val="24"/>
                <w:lang w:eastAsia="lv-LV"/>
              </w:rPr>
              <w:t xml:space="preserve"> </w:t>
            </w:r>
            <w:r w:rsidR="00151877">
              <w:rPr>
                <w:rFonts w:ascii="Times New Roman" w:eastAsia="Times New Roman" w:hAnsi="Times New Roman" w:cs="Times New Roman"/>
                <w:i/>
                <w:iCs/>
                <w:sz w:val="24"/>
                <w:szCs w:val="24"/>
                <w:lang w:eastAsia="lv-LV"/>
              </w:rPr>
              <w:t>p</w:t>
            </w:r>
            <w:r w:rsidRPr="00AE4F3C">
              <w:rPr>
                <w:rFonts w:ascii="Times New Roman" w:eastAsia="Times New Roman" w:hAnsi="Times New Roman" w:cs="Times New Roman"/>
                <w:i/>
                <w:iCs/>
                <w:sz w:val="24"/>
                <w:szCs w:val="24"/>
                <w:lang w:eastAsia="lv-LV"/>
              </w:rPr>
              <w:t>ašvaldības saistošajos noteikumos paredz kārtību, kādā pašvaldība sedz izmaksas par pašvaldības nozīmes ceļa vai ielas būvniecību un uzturēšanu)</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VARAM</w:t>
            </w:r>
          </w:p>
        </w:tc>
        <w:tc>
          <w:tcPr>
            <w:tcW w:w="2586" w:type="dxa"/>
          </w:tcPr>
          <w:p w:rsidR="002E69B8" w:rsidRPr="000520A5" w:rsidRDefault="00FC4C6B">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3E1F11" w:rsidP="00102068">
            <w:pPr>
              <w:rPr>
                <w:rFonts w:ascii="Times New Roman" w:hAnsi="Times New Roman" w:cs="Times New Roman"/>
                <w:b/>
                <w:sz w:val="24"/>
                <w:szCs w:val="24"/>
              </w:rPr>
            </w:pPr>
            <w:r>
              <w:rPr>
                <w:rFonts w:ascii="Times New Roman" w:hAnsi="Times New Roman" w:cs="Times New Roman"/>
                <w:b/>
                <w:sz w:val="24"/>
                <w:szCs w:val="24"/>
              </w:rPr>
              <w:t xml:space="preserve">Par </w:t>
            </w:r>
            <w:r w:rsidR="00151877">
              <w:rPr>
                <w:rFonts w:ascii="Times New Roman" w:hAnsi="Times New Roman" w:cs="Times New Roman"/>
                <w:b/>
                <w:sz w:val="24"/>
                <w:szCs w:val="24"/>
              </w:rPr>
              <w:t xml:space="preserve">siltumapgādes </w:t>
            </w:r>
            <w:r w:rsidR="002E69B8">
              <w:rPr>
                <w:rFonts w:ascii="Times New Roman" w:hAnsi="Times New Roman" w:cs="Times New Roman"/>
                <w:b/>
                <w:sz w:val="24"/>
                <w:szCs w:val="24"/>
              </w:rPr>
              <w:t>attīstīb</w:t>
            </w:r>
            <w:r w:rsidR="00151877">
              <w:rPr>
                <w:rFonts w:ascii="Times New Roman" w:hAnsi="Times New Roman" w:cs="Times New Roman"/>
                <w:b/>
                <w:sz w:val="24"/>
                <w:szCs w:val="24"/>
              </w:rPr>
              <w:t>u</w:t>
            </w:r>
          </w:p>
        </w:tc>
        <w:tc>
          <w:tcPr>
            <w:tcW w:w="6662" w:type="dxa"/>
          </w:tcPr>
          <w:p w:rsidR="002E69B8" w:rsidRPr="003B3CF1" w:rsidRDefault="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Enerģētikas likuma 51.pant</w:t>
            </w:r>
            <w:r w:rsidR="000442C1">
              <w:rPr>
                <w:rFonts w:ascii="Times New Roman" w:eastAsia="Times New Roman" w:hAnsi="Times New Roman" w:cs="Times New Roman"/>
                <w:iCs/>
                <w:sz w:val="24"/>
                <w:szCs w:val="24"/>
                <w:lang w:eastAsia="lv-LV"/>
              </w:rPr>
              <w:t>a otrā daļa</w:t>
            </w:r>
            <w:r>
              <w:rPr>
                <w:rFonts w:ascii="Times New Roman" w:eastAsia="Times New Roman" w:hAnsi="Times New Roman" w:cs="Times New Roman"/>
                <w:iCs/>
                <w:sz w:val="24"/>
                <w:szCs w:val="24"/>
                <w:lang w:eastAsia="lv-LV"/>
              </w:rPr>
              <w:t xml:space="preserve"> </w:t>
            </w:r>
            <w:r w:rsidRPr="00362A23">
              <w:rPr>
                <w:rFonts w:ascii="Times New Roman" w:eastAsia="Times New Roman" w:hAnsi="Times New Roman" w:cs="Times New Roman"/>
                <w:i/>
                <w:iCs/>
                <w:sz w:val="24"/>
                <w:szCs w:val="24"/>
                <w:lang w:eastAsia="lv-LV"/>
              </w:rPr>
              <w:t>(pašvaldības savas administratīvās teritorijas plānojuma ietvaros, ņemot vērā vides un kultūras pieminekļu aizsardzības noteikumus, kā arī vietējo energoresursu izmantošanas un koģenerācijas iespējas un izvērtējot siltumapgādes drošumu un ilgtermiņa robežizmaksas, var noteikt siltumapgādes attīstību un izdodot saistošos noteikumus)</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Ekonomikas ministrija</w:t>
            </w:r>
          </w:p>
        </w:tc>
        <w:tc>
          <w:tcPr>
            <w:tcW w:w="2586" w:type="dxa"/>
          </w:tcPr>
          <w:p w:rsidR="002E69B8" w:rsidRPr="000520A5" w:rsidRDefault="000442C1">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3E1F11" w:rsidP="00102068">
            <w:pPr>
              <w:rPr>
                <w:rFonts w:ascii="Times New Roman" w:hAnsi="Times New Roman" w:cs="Times New Roman"/>
                <w:b/>
                <w:sz w:val="24"/>
                <w:szCs w:val="24"/>
              </w:rPr>
            </w:pPr>
            <w:r>
              <w:rPr>
                <w:rFonts w:ascii="Times New Roman" w:hAnsi="Times New Roman" w:cs="Times New Roman"/>
                <w:b/>
                <w:sz w:val="24"/>
                <w:szCs w:val="24"/>
              </w:rPr>
              <w:t xml:space="preserve">Par </w:t>
            </w:r>
            <w:r w:rsidR="000442C1">
              <w:rPr>
                <w:rFonts w:ascii="Times New Roman" w:hAnsi="Times New Roman" w:cs="Times New Roman"/>
                <w:b/>
                <w:sz w:val="24"/>
                <w:szCs w:val="24"/>
              </w:rPr>
              <w:t>t</w:t>
            </w:r>
            <w:r w:rsidR="002E69B8">
              <w:rPr>
                <w:rFonts w:ascii="Times New Roman" w:hAnsi="Times New Roman" w:cs="Times New Roman"/>
                <w:b/>
                <w:sz w:val="24"/>
                <w:szCs w:val="24"/>
              </w:rPr>
              <w:t>ūrism</w:t>
            </w:r>
            <w:r w:rsidR="000442C1">
              <w:rPr>
                <w:rFonts w:ascii="Times New Roman" w:hAnsi="Times New Roman" w:cs="Times New Roman"/>
                <w:b/>
                <w:sz w:val="24"/>
                <w:szCs w:val="24"/>
              </w:rPr>
              <w:t>u</w:t>
            </w:r>
          </w:p>
        </w:tc>
        <w:tc>
          <w:tcPr>
            <w:tcW w:w="6662" w:type="dxa"/>
          </w:tcPr>
          <w:p w:rsidR="000442C1" w:rsidRDefault="002E69B8" w:rsidP="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Tūrisma likuma 15.</w:t>
            </w:r>
            <w:r w:rsidRPr="00102068">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panta otrā</w:t>
            </w:r>
            <w:r w:rsidR="000442C1">
              <w:rPr>
                <w:rFonts w:ascii="Times New Roman" w:eastAsia="Times New Roman" w:hAnsi="Times New Roman" w:cs="Times New Roman"/>
                <w:iCs/>
                <w:sz w:val="24"/>
                <w:szCs w:val="24"/>
                <w:lang w:eastAsia="lv-LV"/>
              </w:rPr>
              <w:t xml:space="preserve"> daļa</w:t>
            </w:r>
            <w:r>
              <w:rPr>
                <w:rFonts w:ascii="Times New Roman" w:eastAsia="Times New Roman" w:hAnsi="Times New Roman" w:cs="Times New Roman"/>
                <w:iCs/>
                <w:sz w:val="24"/>
                <w:szCs w:val="24"/>
                <w:lang w:eastAsia="lv-LV"/>
              </w:rPr>
              <w:t xml:space="preserve"> </w:t>
            </w:r>
            <w:r w:rsidRPr="006366BF">
              <w:rPr>
                <w:rFonts w:ascii="Times New Roman" w:eastAsia="Times New Roman" w:hAnsi="Times New Roman" w:cs="Times New Roman"/>
                <w:i/>
                <w:iCs/>
                <w:sz w:val="24"/>
                <w:szCs w:val="24"/>
                <w:lang w:eastAsia="lv-LV"/>
              </w:rPr>
              <w:t>(vietējai pašvaldībai ir tiesības savas administratīvās teritorijas publiskajā ārtelpā noteikt tos tūrisma objektus, kā arī tās tūrisma maršrutos iekļautās apskates vietas (vēsturiskie centri, kultūrvēsturiskie objekti, kultūras pieminekļi, ievērojamu personu darbības vietas u.tml.), par kurām vispusīgu informāciju var sniegt tāds tūristu gids, kurš ir apliecinājis savu profesionālo kvalifikāciju</w:t>
            </w:r>
            <w:r>
              <w:rPr>
                <w:rFonts w:ascii="Times New Roman" w:eastAsia="Times New Roman" w:hAnsi="Times New Roman" w:cs="Times New Roman"/>
                <w:iCs/>
                <w:sz w:val="24"/>
                <w:szCs w:val="24"/>
                <w:lang w:eastAsia="lv-LV"/>
              </w:rPr>
              <w:t>)</w:t>
            </w:r>
            <w:r w:rsidR="000442C1">
              <w:rPr>
                <w:rFonts w:ascii="Times New Roman" w:eastAsia="Times New Roman" w:hAnsi="Times New Roman" w:cs="Times New Roman"/>
                <w:iCs/>
                <w:sz w:val="24"/>
                <w:szCs w:val="24"/>
                <w:lang w:eastAsia="lv-LV"/>
              </w:rPr>
              <w:t>,</w:t>
            </w:r>
          </w:p>
          <w:p w:rsidR="002E69B8" w:rsidRPr="006366BF" w:rsidRDefault="000442C1">
            <w:pPr>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15.</w:t>
            </w:r>
            <w:r w:rsidRPr="0067794F">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panta </w:t>
            </w:r>
            <w:r w:rsidR="002E69B8">
              <w:rPr>
                <w:rFonts w:ascii="Times New Roman" w:eastAsia="Times New Roman" w:hAnsi="Times New Roman" w:cs="Times New Roman"/>
                <w:iCs/>
                <w:sz w:val="24"/>
                <w:szCs w:val="24"/>
                <w:lang w:eastAsia="lv-LV"/>
              </w:rPr>
              <w:t xml:space="preserve">trešā daļa </w:t>
            </w:r>
            <w:r w:rsidR="002E69B8" w:rsidRPr="006366BF">
              <w:rPr>
                <w:rFonts w:ascii="Times New Roman" w:eastAsia="Times New Roman" w:hAnsi="Times New Roman" w:cs="Times New Roman"/>
                <w:i/>
                <w:iCs/>
                <w:sz w:val="24"/>
                <w:szCs w:val="24"/>
                <w:lang w:eastAsia="lv-LV"/>
              </w:rPr>
              <w:t>(vietējai pašvaldībai ir tiesības noteikt prasības tūristu gidu profesionālajai kvalifikācijai, kārtību, kādā sertificē tūristu gidus, sniedz tūristu gidu pakalpojumus un īsteno viņu profesionālās darbības uzraudzību un kontroli, institūciju, kas sertificē tūristu gidus, kā arī tos publiskajā ārtelpā esošos tūrisma objektus un apskates vietas, par kurām informāciju drīkst sniegt tūristu gidi, kuri ir apliecinājuši savu profesionālo kvalifikāciju)</w:t>
            </w:r>
            <w:r w:rsidR="002E69B8"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Ekonomikas ministrija</w:t>
            </w:r>
          </w:p>
        </w:tc>
        <w:tc>
          <w:tcPr>
            <w:tcW w:w="2586" w:type="dxa"/>
          </w:tcPr>
          <w:p w:rsidR="002E69B8" w:rsidRPr="000520A5"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Izvērtējama iespēja </w:t>
            </w:r>
            <w:r w:rsidRPr="000520A5">
              <w:rPr>
                <w:rFonts w:ascii="Times New Roman" w:hAnsi="Times New Roman" w:cs="Times New Roman"/>
                <w:sz w:val="24"/>
                <w:szCs w:val="24"/>
              </w:rPr>
              <w:t>ieviest vienotu regulējumu.</w:t>
            </w:r>
          </w:p>
          <w:p w:rsidR="002E69B8" w:rsidRPr="000520A5" w:rsidRDefault="002E69B8" w:rsidP="002E69B8">
            <w:pPr>
              <w:jc w:val="both"/>
              <w:rPr>
                <w:rFonts w:ascii="Times New Roman" w:hAnsi="Times New Roman" w:cs="Times New Roman"/>
                <w:sz w:val="24"/>
                <w:szCs w:val="24"/>
              </w:rPr>
            </w:pP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A047F" w:rsidRDefault="008A490C" w:rsidP="00102068">
            <w:pPr>
              <w:rPr>
                <w:rFonts w:ascii="Times New Roman" w:hAnsi="Times New Roman" w:cs="Times New Roman"/>
                <w:b/>
                <w:sz w:val="24"/>
                <w:szCs w:val="24"/>
              </w:rPr>
            </w:pPr>
            <w:r>
              <w:rPr>
                <w:rFonts w:ascii="Times New Roman" w:hAnsi="Times New Roman" w:cs="Times New Roman"/>
                <w:b/>
                <w:sz w:val="24"/>
                <w:szCs w:val="24"/>
              </w:rPr>
              <w:t xml:space="preserve">Par </w:t>
            </w:r>
            <w:r w:rsidR="000442C1">
              <w:rPr>
                <w:rFonts w:ascii="Times New Roman" w:hAnsi="Times New Roman" w:cs="Times New Roman"/>
                <w:b/>
                <w:sz w:val="24"/>
                <w:szCs w:val="24"/>
              </w:rPr>
              <w:t>b</w:t>
            </w:r>
            <w:r w:rsidR="002E69B8">
              <w:rPr>
                <w:rFonts w:ascii="Times New Roman" w:hAnsi="Times New Roman" w:cs="Times New Roman"/>
                <w:b/>
                <w:sz w:val="24"/>
                <w:szCs w:val="24"/>
              </w:rPr>
              <w:t>rīv</w:t>
            </w:r>
            <w:r w:rsidR="000442C1">
              <w:rPr>
                <w:rFonts w:ascii="Times New Roman" w:hAnsi="Times New Roman" w:cs="Times New Roman"/>
                <w:b/>
                <w:sz w:val="24"/>
                <w:szCs w:val="24"/>
              </w:rPr>
              <w:t>u</w:t>
            </w:r>
            <w:r w:rsidR="002E69B8">
              <w:rPr>
                <w:rFonts w:ascii="Times New Roman" w:hAnsi="Times New Roman" w:cs="Times New Roman"/>
                <w:b/>
                <w:sz w:val="24"/>
                <w:szCs w:val="24"/>
              </w:rPr>
              <w:t xml:space="preserve"> pakalpojumu sniegšan</w:t>
            </w:r>
            <w:r w:rsidR="000442C1">
              <w:rPr>
                <w:rFonts w:ascii="Times New Roman" w:hAnsi="Times New Roman" w:cs="Times New Roman"/>
                <w:b/>
                <w:sz w:val="24"/>
                <w:szCs w:val="24"/>
              </w:rPr>
              <w:t>u</w:t>
            </w:r>
          </w:p>
        </w:tc>
        <w:tc>
          <w:tcPr>
            <w:tcW w:w="6662" w:type="dxa"/>
          </w:tcPr>
          <w:p w:rsidR="002E69B8" w:rsidRDefault="002E69B8" w:rsidP="002E69B8">
            <w:pPr>
              <w:jc w:val="both"/>
              <w:rPr>
                <w:rFonts w:ascii="Times New Roman" w:eastAsia="Times New Roman" w:hAnsi="Times New Roman" w:cs="Times New Roman"/>
                <w:i/>
                <w:iCs/>
                <w:sz w:val="24"/>
                <w:szCs w:val="24"/>
                <w:lang w:eastAsia="lv-LV"/>
              </w:rPr>
            </w:pPr>
            <w:r w:rsidRPr="00616247">
              <w:rPr>
                <w:rFonts w:ascii="Times New Roman" w:eastAsia="Times New Roman" w:hAnsi="Times New Roman" w:cs="Times New Roman"/>
                <w:iCs/>
                <w:sz w:val="24"/>
                <w:szCs w:val="24"/>
                <w:lang w:eastAsia="lv-LV"/>
              </w:rPr>
              <w:t>Brīvas pakalpojumu sniegšanas lik</w:t>
            </w:r>
            <w:r>
              <w:rPr>
                <w:rFonts w:ascii="Times New Roman" w:eastAsia="Times New Roman" w:hAnsi="Times New Roman" w:cs="Times New Roman"/>
                <w:iCs/>
                <w:sz w:val="24"/>
                <w:szCs w:val="24"/>
                <w:lang w:eastAsia="lv-LV"/>
              </w:rPr>
              <w:t xml:space="preserve">uma </w:t>
            </w:r>
            <w:r w:rsidR="000442C1">
              <w:rPr>
                <w:rFonts w:ascii="Times New Roman" w:eastAsia="Times New Roman" w:hAnsi="Times New Roman" w:cs="Times New Roman"/>
                <w:iCs/>
                <w:sz w:val="24"/>
                <w:szCs w:val="24"/>
                <w:lang w:eastAsia="lv-LV"/>
              </w:rPr>
              <w:t xml:space="preserve">14.panta </w:t>
            </w:r>
            <w:r w:rsidRPr="00616247">
              <w:rPr>
                <w:rFonts w:ascii="Times New Roman" w:eastAsia="Times New Roman" w:hAnsi="Times New Roman" w:cs="Times New Roman"/>
                <w:iCs/>
                <w:sz w:val="24"/>
                <w:szCs w:val="24"/>
                <w:lang w:eastAsia="lv-LV"/>
              </w:rPr>
              <w:t>2</w:t>
            </w:r>
            <w:r>
              <w:rPr>
                <w:rFonts w:ascii="Times New Roman" w:eastAsia="Times New Roman" w:hAnsi="Times New Roman" w:cs="Times New Roman"/>
                <w:iCs/>
                <w:sz w:val="24"/>
                <w:szCs w:val="24"/>
                <w:lang w:eastAsia="lv-LV"/>
              </w:rPr>
              <w:t>.</w:t>
            </w:r>
            <w:r w:rsidRPr="00616247">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daļa</w:t>
            </w:r>
            <w:r w:rsidRPr="00616247">
              <w:rPr>
                <w:rFonts w:ascii="Times New Roman" w:eastAsia="Times New Roman" w:hAnsi="Times New Roman" w:cs="Times New Roman"/>
                <w:iCs/>
                <w:sz w:val="24"/>
                <w:szCs w:val="24"/>
                <w:lang w:eastAsia="lv-LV"/>
              </w:rPr>
              <w:t xml:space="preserve"> </w:t>
            </w:r>
            <w:r w:rsidRPr="00616247">
              <w:rPr>
                <w:rFonts w:ascii="Times New Roman" w:eastAsia="Times New Roman" w:hAnsi="Times New Roman" w:cs="Times New Roman"/>
                <w:i/>
                <w:iCs/>
                <w:sz w:val="24"/>
                <w:szCs w:val="24"/>
                <w:lang w:eastAsia="lv-LV"/>
              </w:rPr>
              <w:t>(kārtību, kādā izsniedzama atļauja konkrēta pakalpojuma sniegšanai publiskās vietās, var noteikt arī vietējā pašvaldība</w:t>
            </w:r>
            <w:r w:rsidR="000442C1">
              <w:rPr>
                <w:rFonts w:ascii="Times New Roman" w:eastAsia="Times New Roman" w:hAnsi="Times New Roman" w:cs="Times New Roman"/>
                <w:i/>
                <w:iCs/>
                <w:sz w:val="24"/>
                <w:szCs w:val="24"/>
                <w:lang w:eastAsia="lv-LV"/>
              </w:rPr>
              <w:t>;</w:t>
            </w:r>
            <w:r w:rsidRPr="00616247">
              <w:rPr>
                <w:rFonts w:ascii="Times New Roman" w:eastAsia="Times New Roman" w:hAnsi="Times New Roman" w:cs="Times New Roman"/>
                <w:i/>
                <w:iCs/>
                <w:sz w:val="24"/>
                <w:szCs w:val="24"/>
                <w:lang w:eastAsia="lv-LV"/>
              </w:rPr>
              <w:t xml:space="preserve"> </w:t>
            </w:r>
            <w:r w:rsidR="000442C1">
              <w:rPr>
                <w:rFonts w:ascii="Times New Roman" w:eastAsia="Times New Roman" w:hAnsi="Times New Roman" w:cs="Times New Roman"/>
                <w:i/>
                <w:iCs/>
                <w:sz w:val="24"/>
                <w:szCs w:val="24"/>
                <w:lang w:eastAsia="lv-LV"/>
              </w:rPr>
              <w:t>p</w:t>
            </w:r>
            <w:r w:rsidRPr="00616247">
              <w:rPr>
                <w:rFonts w:ascii="Times New Roman" w:eastAsia="Times New Roman" w:hAnsi="Times New Roman" w:cs="Times New Roman"/>
                <w:i/>
                <w:iCs/>
                <w:sz w:val="24"/>
                <w:szCs w:val="24"/>
                <w:lang w:eastAsia="lv-LV"/>
              </w:rPr>
              <w:t>ašvaldības domei ir tiesības izdot saistošos noteikumus, kas reglamentē konkrēta pakalpojuma sniegšanas kārtību publiskās vietās)</w:t>
            </w:r>
            <w:r w:rsidR="000442C1">
              <w:rPr>
                <w:rFonts w:ascii="Times New Roman" w:eastAsia="Times New Roman" w:hAnsi="Times New Roman" w:cs="Times New Roman"/>
                <w:iCs/>
                <w:sz w:val="24"/>
                <w:szCs w:val="24"/>
                <w:lang w:eastAsia="lv-LV"/>
              </w:rPr>
              <w:t>,</w:t>
            </w:r>
          </w:p>
          <w:p w:rsidR="002E69B8" w:rsidRPr="00B85A06" w:rsidRDefault="002E69B8">
            <w:pPr>
              <w:jc w:val="both"/>
              <w:rPr>
                <w:rFonts w:ascii="Times New Roman" w:eastAsia="Times New Roman" w:hAnsi="Times New Roman" w:cs="Times New Roman"/>
                <w:iCs/>
                <w:sz w:val="24"/>
                <w:szCs w:val="24"/>
                <w:lang w:eastAsia="lv-LV"/>
              </w:rPr>
            </w:pPr>
            <w:r w:rsidRPr="00B85A06">
              <w:rPr>
                <w:rFonts w:ascii="Times New Roman" w:eastAsia="Times New Roman" w:hAnsi="Times New Roman" w:cs="Times New Roman"/>
                <w:iCs/>
                <w:sz w:val="24"/>
                <w:szCs w:val="24"/>
                <w:lang w:eastAsia="lv-LV"/>
              </w:rPr>
              <w:t>15.panta sestā daļa</w:t>
            </w:r>
            <w:r>
              <w:rPr>
                <w:rFonts w:ascii="Times New Roman" w:eastAsia="Times New Roman" w:hAnsi="Times New Roman" w:cs="Times New Roman"/>
                <w:iCs/>
                <w:sz w:val="24"/>
                <w:szCs w:val="24"/>
                <w:lang w:eastAsia="lv-LV"/>
              </w:rPr>
              <w:t xml:space="preserve"> </w:t>
            </w:r>
            <w:r w:rsidRPr="00B85A06">
              <w:rPr>
                <w:rFonts w:ascii="Times New Roman" w:eastAsia="Times New Roman" w:hAnsi="Times New Roman" w:cs="Times New Roman"/>
                <w:i/>
                <w:iCs/>
                <w:sz w:val="24"/>
                <w:szCs w:val="24"/>
                <w:lang w:eastAsia="lv-LV"/>
              </w:rPr>
              <w:t>(</w:t>
            </w:r>
            <w:r w:rsidR="000442C1">
              <w:rPr>
                <w:rFonts w:ascii="Times New Roman" w:hAnsi="Times New Roman" w:cs="Times New Roman"/>
                <w:i/>
                <w:sz w:val="24"/>
                <w:szCs w:val="24"/>
                <w:shd w:val="clear" w:color="auto" w:fill="FFFFFF"/>
              </w:rPr>
              <w:t>k</w:t>
            </w:r>
            <w:r w:rsidR="000442C1" w:rsidRPr="00102068">
              <w:rPr>
                <w:rFonts w:ascii="Times New Roman" w:hAnsi="Times New Roman" w:cs="Times New Roman"/>
                <w:i/>
                <w:sz w:val="24"/>
                <w:szCs w:val="24"/>
                <w:shd w:val="clear" w:color="auto" w:fill="FFFFFF"/>
              </w:rPr>
              <w:t xml:space="preserve">ārtību, kādā tiek organizēta īslaicīga pakalpojuma sniegšana publiskās vietās, var noteikt arī vietējā pašvaldība; </w:t>
            </w:r>
            <w:r w:rsidRPr="00B85A06">
              <w:rPr>
                <w:rFonts w:ascii="Times New Roman" w:eastAsia="Times New Roman" w:hAnsi="Times New Roman" w:cs="Times New Roman"/>
                <w:i/>
                <w:iCs/>
                <w:sz w:val="24"/>
                <w:szCs w:val="24"/>
                <w:lang w:eastAsia="lv-LV"/>
              </w:rPr>
              <w:t>pašvaldības domei ir tiesības izdot saistošos noteikumus, kas reglamentē konkrēta īslaicīga pakalpojuma sniegšanas kārtību publiskās vietās)</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Ekonomikas ministrija</w:t>
            </w:r>
          </w:p>
        </w:tc>
        <w:tc>
          <w:tcPr>
            <w:tcW w:w="2586" w:type="dxa"/>
          </w:tcPr>
          <w:p w:rsidR="002E69B8" w:rsidRPr="000520A5" w:rsidRDefault="000A7CF1">
            <w:pPr>
              <w:jc w:val="both"/>
              <w:rPr>
                <w:rFonts w:ascii="Times New Roman" w:hAnsi="Times New Roman" w:cs="Times New Roman"/>
                <w:sz w:val="24"/>
                <w:szCs w:val="24"/>
              </w:rPr>
            </w:pPr>
            <w:r>
              <w:rPr>
                <w:rFonts w:ascii="Times New Roman" w:hAnsi="Times New Roman" w:cs="Times New Roman"/>
                <w:sz w:val="24"/>
                <w:szCs w:val="24"/>
              </w:rPr>
              <w:t>Izvērt</w:t>
            </w:r>
            <w:r w:rsidR="00B14E59">
              <w:rPr>
                <w:rFonts w:ascii="Times New Roman" w:hAnsi="Times New Roman" w:cs="Times New Roman"/>
                <w:sz w:val="24"/>
                <w:szCs w:val="24"/>
              </w:rPr>
              <w:t>ē</w:t>
            </w:r>
            <w:r>
              <w:rPr>
                <w:rFonts w:ascii="Times New Roman" w:hAnsi="Times New Roman" w:cs="Times New Roman"/>
                <w:sz w:val="24"/>
                <w:szCs w:val="24"/>
              </w:rPr>
              <w:t>jama iespēja paredzēt vienotu regulējumu attiecībā uz jautājumiem</w:t>
            </w:r>
            <w:r w:rsidR="00B816C7">
              <w:rPr>
                <w:rFonts w:ascii="Times New Roman" w:hAnsi="Times New Roman" w:cs="Times New Roman"/>
                <w:sz w:val="24"/>
                <w:szCs w:val="24"/>
              </w:rPr>
              <w:t>,</w:t>
            </w:r>
            <w:r>
              <w:rPr>
                <w:rFonts w:ascii="Times New Roman" w:hAnsi="Times New Roman" w:cs="Times New Roman"/>
                <w:sz w:val="24"/>
                <w:szCs w:val="24"/>
              </w:rPr>
              <w:t xml:space="preserve"> kas skar atļaujas piešķiršanas un anulēšanas nosacījumus un pušu tiesības un pienākumus </w:t>
            </w:r>
            <w:r w:rsidR="00B816C7">
              <w:rPr>
                <w:rFonts w:ascii="Times New Roman" w:hAnsi="Times New Roman" w:cs="Times New Roman"/>
                <w:sz w:val="24"/>
                <w:szCs w:val="24"/>
              </w:rPr>
              <w:t>(</w:t>
            </w:r>
            <w:r>
              <w:rPr>
                <w:rFonts w:ascii="Times New Roman" w:hAnsi="Times New Roman" w:cs="Times New Roman"/>
                <w:sz w:val="24"/>
                <w:szCs w:val="24"/>
              </w:rPr>
              <w:t>pēc analoģijas ar saistošajiem noteikumiem par tirdzniecību</w:t>
            </w:r>
            <w:r w:rsidR="00B816C7">
              <w:rPr>
                <w:rFonts w:ascii="Times New Roman" w:hAnsi="Times New Roman" w:cs="Times New Roman"/>
                <w:sz w:val="24"/>
                <w:szCs w:val="24"/>
              </w:rPr>
              <w:t>)</w:t>
            </w:r>
            <w:r>
              <w:rPr>
                <w:rFonts w:ascii="Times New Roman" w:hAnsi="Times New Roman" w:cs="Times New Roman"/>
                <w:sz w:val="24"/>
                <w:szCs w:val="24"/>
              </w:rPr>
              <w:t>, pašvaldībai pilnvarojums atstājams attiecībā uz procesuālo kārtību un specifiskiem jautājumiem.</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Default="002E69B8" w:rsidP="00102068">
            <w:pPr>
              <w:rPr>
                <w:rFonts w:ascii="Times New Roman" w:hAnsi="Times New Roman" w:cs="Times New Roman"/>
                <w:b/>
                <w:sz w:val="24"/>
                <w:szCs w:val="24"/>
              </w:rPr>
            </w:pPr>
            <w:r>
              <w:rPr>
                <w:rFonts w:ascii="Times New Roman" w:hAnsi="Times New Roman" w:cs="Times New Roman"/>
                <w:b/>
                <w:sz w:val="24"/>
                <w:szCs w:val="24"/>
              </w:rPr>
              <w:t>Par pašvaldības budžetu</w:t>
            </w:r>
          </w:p>
        </w:tc>
        <w:tc>
          <w:tcPr>
            <w:tcW w:w="6662" w:type="dxa"/>
          </w:tcPr>
          <w:p w:rsidR="002E69B8" w:rsidRPr="00616247" w:rsidRDefault="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r w:rsidR="000442C1">
              <w:rPr>
                <w:rFonts w:ascii="Times New Roman" w:eastAsia="Times New Roman" w:hAnsi="Times New Roman" w:cs="Times New Roman"/>
                <w:iCs/>
                <w:sz w:val="24"/>
                <w:szCs w:val="24"/>
                <w:lang w:eastAsia="lv-LV"/>
              </w:rPr>
              <w:t>“</w:t>
            </w:r>
            <w:r w:rsidRPr="00E1003A">
              <w:rPr>
                <w:rFonts w:ascii="Times New Roman" w:eastAsia="Times New Roman" w:hAnsi="Times New Roman" w:cs="Times New Roman"/>
                <w:iCs/>
                <w:sz w:val="24"/>
                <w:szCs w:val="24"/>
                <w:lang w:eastAsia="lv-LV"/>
              </w:rPr>
              <w:t>Par pašvaldību budžetiem</w:t>
            </w:r>
            <w:r>
              <w:rPr>
                <w:rFonts w:ascii="Times New Roman" w:eastAsia="Times New Roman" w:hAnsi="Times New Roman" w:cs="Times New Roman"/>
                <w:iCs/>
                <w:sz w:val="24"/>
                <w:szCs w:val="24"/>
                <w:lang w:eastAsia="lv-LV"/>
              </w:rPr>
              <w:t xml:space="preserve">” 16.panta pirmā daļa </w:t>
            </w:r>
            <w:r w:rsidRPr="00E1003A">
              <w:rPr>
                <w:rFonts w:ascii="Times New Roman" w:eastAsia="Times New Roman" w:hAnsi="Times New Roman" w:cs="Times New Roman"/>
                <w:i/>
                <w:iCs/>
                <w:sz w:val="24"/>
                <w:szCs w:val="24"/>
                <w:lang w:eastAsia="lv-LV"/>
              </w:rPr>
              <w:t>(gadskārtējais pašvaldības budžets ir dokuments, kuru noformē un apstiprina kā pašvaldības saistošos noteikumus)</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Finanšu ministrija</w:t>
            </w:r>
          </w:p>
        </w:tc>
        <w:tc>
          <w:tcPr>
            <w:tcW w:w="2586" w:type="dxa"/>
          </w:tcPr>
          <w:p w:rsidR="002E69B8" w:rsidRPr="000520A5" w:rsidRDefault="000442C1">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A40BB1" w:rsidRDefault="002E69B8" w:rsidP="00102068">
            <w:pPr>
              <w:rPr>
                <w:rFonts w:ascii="Times New Roman" w:hAnsi="Times New Roman" w:cs="Times New Roman"/>
                <w:b/>
                <w:sz w:val="24"/>
                <w:szCs w:val="24"/>
              </w:rPr>
            </w:pPr>
            <w:r w:rsidRPr="00A40BB1">
              <w:rPr>
                <w:rFonts w:ascii="Times New Roman" w:hAnsi="Times New Roman" w:cs="Times New Roman"/>
                <w:b/>
                <w:sz w:val="24"/>
                <w:szCs w:val="24"/>
              </w:rPr>
              <w:t>Par pornogrāfijas ierobežošanu</w:t>
            </w:r>
          </w:p>
        </w:tc>
        <w:tc>
          <w:tcPr>
            <w:tcW w:w="6662" w:type="dxa"/>
          </w:tcPr>
          <w:p w:rsidR="002E69B8" w:rsidRPr="00564B2D" w:rsidRDefault="002E69B8" w:rsidP="00B208D8">
            <w:pPr>
              <w:jc w:val="both"/>
              <w:rPr>
                <w:rFonts w:ascii="Times New Roman" w:eastAsia="Times New Roman" w:hAnsi="Times New Roman" w:cs="Times New Roman"/>
                <w:iCs/>
                <w:sz w:val="24"/>
                <w:szCs w:val="24"/>
                <w:lang w:eastAsia="lv-LV"/>
              </w:rPr>
            </w:pPr>
            <w:r w:rsidRPr="00564B2D">
              <w:rPr>
                <w:rFonts w:ascii="Times New Roman" w:eastAsia="Times New Roman" w:hAnsi="Times New Roman" w:cs="Times New Roman"/>
                <w:iCs/>
                <w:sz w:val="24"/>
                <w:szCs w:val="24"/>
                <w:lang w:eastAsia="lv-LV"/>
              </w:rPr>
              <w:t xml:space="preserve">Pornogrāfijas ierobežošanas likuma 6.panta pirmā daļa </w:t>
            </w:r>
            <w:r w:rsidRPr="00564B2D">
              <w:rPr>
                <w:rFonts w:ascii="Times New Roman" w:eastAsia="Times New Roman" w:hAnsi="Times New Roman" w:cs="Times New Roman"/>
                <w:i/>
                <w:iCs/>
                <w:sz w:val="24"/>
                <w:szCs w:val="24"/>
                <w:lang w:eastAsia="lv-LV"/>
              </w:rPr>
              <w:t>(pornogrāfiska rakstura materiāla tirdzniecība, demonstrēšana publiskā vietā vai nodošana lietošanā par maksu atļauta vietās, kuras saskaņotas ar vietējo pašvaldību</w:t>
            </w:r>
            <w:r w:rsidR="000442C1">
              <w:rPr>
                <w:rFonts w:ascii="Times New Roman" w:eastAsia="Times New Roman" w:hAnsi="Times New Roman" w:cs="Times New Roman"/>
                <w:i/>
                <w:iCs/>
                <w:sz w:val="24"/>
                <w:szCs w:val="24"/>
                <w:lang w:eastAsia="lv-LV"/>
              </w:rPr>
              <w:t>;</w:t>
            </w:r>
            <w:r w:rsidRPr="00564B2D">
              <w:rPr>
                <w:rFonts w:ascii="Times New Roman" w:eastAsia="Times New Roman" w:hAnsi="Times New Roman" w:cs="Times New Roman"/>
                <w:i/>
                <w:iCs/>
                <w:sz w:val="24"/>
                <w:szCs w:val="24"/>
                <w:lang w:eastAsia="lv-LV"/>
              </w:rPr>
              <w:t xml:space="preserve"> </w:t>
            </w:r>
            <w:r w:rsidR="000442C1">
              <w:rPr>
                <w:rFonts w:ascii="Times New Roman" w:eastAsia="Times New Roman" w:hAnsi="Times New Roman" w:cs="Times New Roman"/>
                <w:i/>
                <w:iCs/>
                <w:sz w:val="24"/>
                <w:szCs w:val="24"/>
                <w:lang w:eastAsia="lv-LV"/>
              </w:rPr>
              <w:t>v</w:t>
            </w:r>
            <w:r w:rsidRPr="00564B2D">
              <w:rPr>
                <w:rFonts w:ascii="Times New Roman" w:eastAsia="Times New Roman" w:hAnsi="Times New Roman" w:cs="Times New Roman"/>
                <w:i/>
                <w:iCs/>
                <w:sz w:val="24"/>
                <w:szCs w:val="24"/>
                <w:lang w:eastAsia="lv-LV"/>
              </w:rPr>
              <w:t>ietējās pašvaldības dome nosaka attiecīgo vietu saskaņošanas kārtību un saskaņošanai iesniedzamos dokumentus)</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Iekšlietu ministrija</w:t>
            </w:r>
          </w:p>
        </w:tc>
        <w:tc>
          <w:tcPr>
            <w:tcW w:w="2586" w:type="dxa"/>
          </w:tcPr>
          <w:p w:rsidR="002E69B8" w:rsidRPr="000520A5"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Izvērtējama iespēja </w:t>
            </w:r>
            <w:r w:rsidRPr="000520A5">
              <w:rPr>
                <w:rFonts w:ascii="Times New Roman" w:hAnsi="Times New Roman" w:cs="Times New Roman"/>
                <w:sz w:val="24"/>
                <w:szCs w:val="24"/>
              </w:rPr>
              <w:t>ieviest vienotu regulējumu.</w:t>
            </w:r>
          </w:p>
          <w:p w:rsidR="002E69B8" w:rsidRPr="000520A5" w:rsidRDefault="002E69B8" w:rsidP="002E69B8">
            <w:pPr>
              <w:jc w:val="both"/>
              <w:rPr>
                <w:rFonts w:ascii="Times New Roman" w:hAnsi="Times New Roman" w:cs="Times New Roman"/>
                <w:sz w:val="24"/>
                <w:szCs w:val="24"/>
              </w:rPr>
            </w:pP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Pr="00564B2D" w:rsidRDefault="002E69B8" w:rsidP="00102068">
            <w:pPr>
              <w:rPr>
                <w:rFonts w:ascii="Times New Roman" w:hAnsi="Times New Roman" w:cs="Times New Roman"/>
                <w:b/>
                <w:sz w:val="24"/>
                <w:szCs w:val="24"/>
              </w:rPr>
            </w:pPr>
            <w:r w:rsidRPr="00564B2D">
              <w:rPr>
                <w:rFonts w:ascii="Times New Roman" w:eastAsia="Times New Roman" w:hAnsi="Times New Roman" w:cs="Times New Roman"/>
                <w:b/>
                <w:iCs/>
                <w:sz w:val="24"/>
                <w:szCs w:val="24"/>
                <w:lang w:eastAsia="lv-LV"/>
              </w:rPr>
              <w:t>Par sapul</w:t>
            </w:r>
            <w:r w:rsidR="001D3D0C">
              <w:rPr>
                <w:rFonts w:ascii="Times New Roman" w:eastAsia="Times New Roman" w:hAnsi="Times New Roman" w:cs="Times New Roman"/>
                <w:b/>
                <w:iCs/>
                <w:sz w:val="24"/>
                <w:szCs w:val="24"/>
                <w:lang w:eastAsia="lv-LV"/>
              </w:rPr>
              <w:t>cēm</w:t>
            </w:r>
            <w:r w:rsidRPr="00564B2D">
              <w:rPr>
                <w:rFonts w:ascii="Times New Roman" w:eastAsia="Times New Roman" w:hAnsi="Times New Roman" w:cs="Times New Roman"/>
                <w:b/>
                <w:iCs/>
                <w:sz w:val="24"/>
                <w:szCs w:val="24"/>
                <w:lang w:eastAsia="lv-LV"/>
              </w:rPr>
              <w:t>, gājien</w:t>
            </w:r>
            <w:r w:rsidR="001D3D0C">
              <w:rPr>
                <w:rFonts w:ascii="Times New Roman" w:eastAsia="Times New Roman" w:hAnsi="Times New Roman" w:cs="Times New Roman"/>
                <w:b/>
                <w:iCs/>
                <w:sz w:val="24"/>
                <w:szCs w:val="24"/>
                <w:lang w:eastAsia="lv-LV"/>
              </w:rPr>
              <w:t>iem</w:t>
            </w:r>
            <w:r w:rsidRPr="00564B2D">
              <w:rPr>
                <w:rFonts w:ascii="Times New Roman" w:eastAsia="Times New Roman" w:hAnsi="Times New Roman" w:cs="Times New Roman"/>
                <w:b/>
                <w:iCs/>
                <w:sz w:val="24"/>
                <w:szCs w:val="24"/>
                <w:lang w:eastAsia="lv-LV"/>
              </w:rPr>
              <w:t xml:space="preserve"> un piket</w:t>
            </w:r>
            <w:r w:rsidR="001D3D0C">
              <w:rPr>
                <w:rFonts w:ascii="Times New Roman" w:eastAsia="Times New Roman" w:hAnsi="Times New Roman" w:cs="Times New Roman"/>
                <w:b/>
                <w:iCs/>
                <w:sz w:val="24"/>
                <w:szCs w:val="24"/>
                <w:lang w:eastAsia="lv-LV"/>
              </w:rPr>
              <w:t>iem</w:t>
            </w:r>
          </w:p>
        </w:tc>
        <w:tc>
          <w:tcPr>
            <w:tcW w:w="6662" w:type="dxa"/>
          </w:tcPr>
          <w:p w:rsidR="002E69B8" w:rsidRPr="00564B2D" w:rsidRDefault="002E69B8" w:rsidP="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r w:rsidR="001D3D0C">
              <w:rPr>
                <w:rFonts w:ascii="Times New Roman" w:eastAsia="Times New Roman" w:hAnsi="Times New Roman" w:cs="Times New Roman"/>
                <w:iCs/>
                <w:sz w:val="24"/>
                <w:szCs w:val="24"/>
                <w:lang w:eastAsia="lv-LV"/>
              </w:rPr>
              <w:t>“</w:t>
            </w:r>
            <w:r w:rsidRPr="00564B2D">
              <w:rPr>
                <w:rFonts w:ascii="Times New Roman" w:eastAsia="Times New Roman" w:hAnsi="Times New Roman" w:cs="Times New Roman"/>
                <w:iCs/>
                <w:sz w:val="24"/>
                <w:szCs w:val="24"/>
                <w:lang w:eastAsia="lv-LV"/>
              </w:rPr>
              <w:t>Par sapulcēm, gājieniem un piketiem</w:t>
            </w:r>
            <w:r>
              <w:rPr>
                <w:rFonts w:ascii="Times New Roman" w:eastAsia="Times New Roman" w:hAnsi="Times New Roman" w:cs="Times New Roman"/>
                <w:iCs/>
                <w:sz w:val="24"/>
                <w:szCs w:val="24"/>
                <w:lang w:eastAsia="lv-LV"/>
              </w:rPr>
              <w:t>” 9.panta ceturtā daļa</w:t>
            </w:r>
            <w:r w:rsidRPr="00564B2D">
              <w:rPr>
                <w:rFonts w:ascii="Times New Roman" w:eastAsia="Times New Roman" w:hAnsi="Times New Roman" w:cs="Times New Roman"/>
                <w:iCs/>
                <w:sz w:val="24"/>
                <w:szCs w:val="24"/>
                <w:lang w:eastAsia="lv-LV"/>
              </w:rPr>
              <w:t xml:space="preserve"> </w:t>
            </w:r>
            <w:r w:rsidRPr="00564B2D">
              <w:rPr>
                <w:rFonts w:ascii="Times New Roman" w:eastAsia="Times New Roman" w:hAnsi="Times New Roman" w:cs="Times New Roman"/>
                <w:i/>
                <w:iCs/>
                <w:sz w:val="24"/>
                <w:szCs w:val="24"/>
                <w:lang w:eastAsia="lv-LV"/>
              </w:rPr>
              <w:t>(pašvaldība var izdot saistošus noteikumus par sapulču, gājienu un piketu rīkošanas kārtību un norisi atsevišķās vietās)</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Iekšlietu ministrija</w:t>
            </w:r>
          </w:p>
        </w:tc>
        <w:tc>
          <w:tcPr>
            <w:tcW w:w="2586" w:type="dxa"/>
          </w:tcPr>
          <w:p w:rsidR="002E69B8" w:rsidRPr="000520A5" w:rsidRDefault="001D3D0C">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Default="002E69B8" w:rsidP="00102068">
            <w:pPr>
              <w:rPr>
                <w:rFonts w:ascii="Times New Roman" w:hAnsi="Times New Roman" w:cs="Times New Roman"/>
                <w:b/>
                <w:sz w:val="24"/>
                <w:szCs w:val="24"/>
              </w:rPr>
            </w:pPr>
            <w:r>
              <w:rPr>
                <w:rFonts w:ascii="Times New Roman" w:hAnsi="Times New Roman" w:cs="Times New Roman"/>
                <w:b/>
                <w:sz w:val="24"/>
                <w:szCs w:val="24"/>
              </w:rPr>
              <w:t>Par sabiedrisko transportu</w:t>
            </w:r>
          </w:p>
          <w:p w:rsidR="002E69B8" w:rsidRDefault="002E69B8" w:rsidP="00102068">
            <w:pPr>
              <w:rPr>
                <w:rFonts w:ascii="Times New Roman" w:hAnsi="Times New Roman" w:cs="Times New Roman"/>
                <w:b/>
                <w:sz w:val="24"/>
                <w:szCs w:val="24"/>
              </w:rPr>
            </w:pPr>
          </w:p>
        </w:tc>
        <w:tc>
          <w:tcPr>
            <w:tcW w:w="6662" w:type="dxa"/>
          </w:tcPr>
          <w:p w:rsidR="001D3D0C" w:rsidRPr="00102068" w:rsidRDefault="001D3D0C" w:rsidP="002E69B8">
            <w:pPr>
              <w:jc w:val="both"/>
              <w:rPr>
                <w:rFonts w:ascii="Times New Roman" w:eastAsia="Times New Roman" w:hAnsi="Times New Roman" w:cs="Times New Roman"/>
                <w:iCs/>
                <w:sz w:val="24"/>
                <w:szCs w:val="24"/>
                <w:lang w:eastAsia="lv-LV"/>
              </w:rPr>
            </w:pPr>
            <w:r w:rsidRPr="008A490C">
              <w:rPr>
                <w:rFonts w:ascii="Times New Roman" w:hAnsi="Times New Roman" w:cs="Times New Roman"/>
                <w:sz w:val="24"/>
                <w:szCs w:val="24"/>
              </w:rPr>
              <w:t xml:space="preserve">Likuma “Par pašvaldībām” 43.panta pirmās daļas 8.punkts </w:t>
            </w:r>
            <w:r>
              <w:rPr>
                <w:rFonts w:ascii="Times New Roman" w:hAnsi="Times New Roman" w:cs="Times New Roman"/>
                <w:i/>
                <w:sz w:val="24"/>
                <w:szCs w:val="24"/>
              </w:rPr>
              <w:t>(</w:t>
            </w:r>
            <w:r w:rsidRPr="008A490C">
              <w:rPr>
                <w:rFonts w:ascii="Times New Roman" w:eastAsia="Times New Roman" w:hAnsi="Times New Roman" w:cs="Times New Roman"/>
                <w:i/>
                <w:iCs/>
                <w:sz w:val="24"/>
                <w:szCs w:val="24"/>
                <w:lang w:eastAsia="lv-LV"/>
              </w:rPr>
              <w:t>dome ir tiesīga izdot saistošus noteikumus, paredzot administratīvo atbildību par to pārkāpšanu, ja tas nav paredzēts likumos, par sa</w:t>
            </w:r>
            <w:r>
              <w:rPr>
                <w:rFonts w:ascii="Times New Roman" w:eastAsia="Times New Roman" w:hAnsi="Times New Roman" w:cs="Times New Roman"/>
                <w:i/>
                <w:iCs/>
                <w:sz w:val="24"/>
                <w:szCs w:val="24"/>
                <w:lang w:eastAsia="lv-LV"/>
              </w:rPr>
              <w:t>biedriskā transporta lietošanu)</w:t>
            </w:r>
            <w:r>
              <w:rPr>
                <w:rFonts w:ascii="Times New Roman" w:eastAsia="Times New Roman" w:hAnsi="Times New Roman" w:cs="Times New Roman"/>
                <w:iCs/>
                <w:sz w:val="24"/>
                <w:szCs w:val="24"/>
                <w:lang w:eastAsia="lv-LV"/>
              </w:rPr>
              <w:t>.</w:t>
            </w:r>
          </w:p>
          <w:p w:rsidR="001D3D0C" w:rsidRDefault="001D3D0C" w:rsidP="002E69B8">
            <w:pPr>
              <w:jc w:val="both"/>
              <w:rPr>
                <w:rFonts w:ascii="Times New Roman" w:eastAsia="Times New Roman" w:hAnsi="Times New Roman" w:cs="Times New Roman"/>
                <w:i/>
                <w:iCs/>
                <w:sz w:val="24"/>
                <w:szCs w:val="24"/>
                <w:lang w:eastAsia="lv-LV"/>
              </w:rPr>
            </w:pPr>
          </w:p>
          <w:p w:rsidR="002E69B8" w:rsidRPr="00102068" w:rsidRDefault="002E69B8" w:rsidP="002E69B8">
            <w:pPr>
              <w:jc w:val="both"/>
              <w:rPr>
                <w:rFonts w:ascii="Times New Roman" w:hAnsi="Times New Roman" w:cs="Times New Roman"/>
                <w:i/>
                <w:sz w:val="24"/>
                <w:szCs w:val="24"/>
                <w:shd w:val="clear" w:color="auto" w:fill="FFFFFF"/>
              </w:rPr>
            </w:pPr>
            <w:r w:rsidRPr="00102068">
              <w:rPr>
                <w:rFonts w:ascii="Times New Roman" w:hAnsi="Times New Roman" w:cs="Times New Roman"/>
                <w:sz w:val="24"/>
                <w:szCs w:val="24"/>
                <w:shd w:val="clear" w:color="auto" w:fill="FFFFFF"/>
              </w:rPr>
              <w:t xml:space="preserve">Sabiedriskā transporta pakalpojumu likuma 14.panta trešā daļa </w:t>
            </w:r>
            <w:r w:rsidRPr="00102068">
              <w:rPr>
                <w:rFonts w:ascii="Times New Roman" w:hAnsi="Times New Roman" w:cs="Times New Roman"/>
                <w:i/>
                <w:sz w:val="24"/>
                <w:szCs w:val="24"/>
                <w:shd w:val="clear" w:color="auto" w:fill="FFFFFF"/>
              </w:rPr>
              <w:t>(pašvaldībām ir tiesības noteikt braukšanas maksas atvieglojumus savā administratīvajā teritorijā, ja ar šo braukšanas maksas atvieglojumu noteikšanu pārvadātājam radītos zaudējumus pilnībā kompensē no pašvaldības budžeta)</w:t>
            </w:r>
            <w:r w:rsidRPr="00102068">
              <w:rPr>
                <w:rFonts w:ascii="Times New Roman" w:hAnsi="Times New Roman" w:cs="Times New Roman"/>
                <w:sz w:val="24"/>
                <w:szCs w:val="24"/>
                <w:shd w:val="clear" w:color="auto" w:fill="FFFFFF"/>
              </w:rPr>
              <w:t>.</w:t>
            </w:r>
          </w:p>
          <w:p w:rsidR="002E69B8" w:rsidRPr="00102068" w:rsidRDefault="002E69B8" w:rsidP="002E69B8">
            <w:pPr>
              <w:jc w:val="both"/>
              <w:rPr>
                <w:rFonts w:ascii="Times New Roman" w:hAnsi="Times New Roman" w:cs="Times New Roman"/>
                <w:i/>
                <w:sz w:val="24"/>
                <w:szCs w:val="24"/>
                <w:shd w:val="clear" w:color="auto" w:fill="FFFFFF"/>
              </w:rPr>
            </w:pPr>
          </w:p>
          <w:p w:rsidR="003C1764" w:rsidRDefault="002E69B8" w:rsidP="002E69B8">
            <w:pPr>
              <w:jc w:val="both"/>
              <w:rPr>
                <w:rFonts w:ascii="Times New Roman" w:hAnsi="Times New Roman" w:cs="Times New Roman"/>
                <w:sz w:val="24"/>
                <w:szCs w:val="24"/>
                <w:shd w:val="clear" w:color="auto" w:fill="FFFFFF"/>
              </w:rPr>
            </w:pPr>
            <w:r w:rsidRPr="00102068">
              <w:rPr>
                <w:rFonts w:ascii="Times New Roman" w:hAnsi="Times New Roman" w:cs="Times New Roman"/>
                <w:sz w:val="24"/>
                <w:szCs w:val="24"/>
                <w:shd w:val="clear" w:color="auto" w:fill="FFFFFF"/>
              </w:rPr>
              <w:t xml:space="preserve">Ministru kabineta 2012.gada 28.augusta noteikumu Nr.599 </w:t>
            </w:r>
            <w:r w:rsidR="003C1764">
              <w:rPr>
                <w:rFonts w:ascii="Times New Roman" w:hAnsi="Times New Roman" w:cs="Times New Roman"/>
                <w:sz w:val="24"/>
                <w:szCs w:val="24"/>
                <w:shd w:val="clear" w:color="auto" w:fill="FFFFFF"/>
              </w:rPr>
              <w:t>“</w:t>
            </w:r>
            <w:r w:rsidRPr="00102068">
              <w:rPr>
                <w:rFonts w:ascii="Times New Roman" w:hAnsi="Times New Roman" w:cs="Times New Roman"/>
                <w:sz w:val="24"/>
                <w:szCs w:val="24"/>
                <w:shd w:val="clear" w:color="auto" w:fill="FFFFFF"/>
              </w:rPr>
              <w:t>Sabiedriskā transporta pakalpojumu sniegšanas un izmantošanas kārtība</w:t>
            </w:r>
            <w:r w:rsidR="003C1764">
              <w:rPr>
                <w:rFonts w:ascii="Times New Roman" w:hAnsi="Times New Roman" w:cs="Times New Roman"/>
                <w:sz w:val="24"/>
                <w:szCs w:val="24"/>
                <w:shd w:val="clear" w:color="auto" w:fill="FFFFFF"/>
              </w:rPr>
              <w:t>”</w:t>
            </w:r>
            <w:r w:rsidRPr="00102068">
              <w:rPr>
                <w:rFonts w:ascii="Times New Roman" w:hAnsi="Times New Roman" w:cs="Times New Roman"/>
                <w:sz w:val="24"/>
                <w:szCs w:val="24"/>
                <w:shd w:val="clear" w:color="auto" w:fill="FFFFFF"/>
              </w:rPr>
              <w:t xml:space="preserve"> 35.</w:t>
            </w:r>
            <w:r w:rsidR="003C1764">
              <w:rPr>
                <w:rFonts w:ascii="Times New Roman" w:hAnsi="Times New Roman" w:cs="Times New Roman"/>
                <w:sz w:val="24"/>
                <w:szCs w:val="24"/>
                <w:shd w:val="clear" w:color="auto" w:fill="FFFFFF"/>
              </w:rPr>
              <w:t>punkts</w:t>
            </w:r>
            <w:r w:rsidRPr="00102068">
              <w:rPr>
                <w:rFonts w:ascii="Times New Roman" w:hAnsi="Times New Roman" w:cs="Times New Roman"/>
                <w:i/>
                <w:sz w:val="24"/>
                <w:szCs w:val="24"/>
                <w:shd w:val="clear" w:color="auto" w:fill="FFFFFF"/>
              </w:rPr>
              <w:t xml:space="preserve"> (braukšanai pilsētas nozīmes maršruta sabiedriskajā transportlīdzeklī attiecīgās pilsētas pašvaldība var noteikt citus biļetes derīguma un tās izmantošanas nosacījumus)</w:t>
            </w:r>
            <w:r w:rsidR="003C1764">
              <w:rPr>
                <w:rFonts w:ascii="Times New Roman" w:hAnsi="Times New Roman" w:cs="Times New Roman"/>
                <w:sz w:val="24"/>
                <w:szCs w:val="24"/>
                <w:shd w:val="clear" w:color="auto" w:fill="FFFFFF"/>
              </w:rPr>
              <w:t>,</w:t>
            </w:r>
          </w:p>
          <w:p w:rsidR="002E69B8" w:rsidRPr="00102068" w:rsidRDefault="002E69B8" w:rsidP="002E69B8">
            <w:pPr>
              <w:jc w:val="both"/>
              <w:rPr>
                <w:rFonts w:ascii="Times New Roman" w:hAnsi="Times New Roman" w:cs="Times New Roman"/>
                <w:i/>
                <w:sz w:val="24"/>
                <w:szCs w:val="24"/>
                <w:shd w:val="clear" w:color="auto" w:fill="FFFFFF"/>
              </w:rPr>
            </w:pPr>
            <w:r w:rsidRPr="00102068">
              <w:rPr>
                <w:rFonts w:ascii="Times New Roman" w:hAnsi="Times New Roman" w:cs="Times New Roman"/>
                <w:sz w:val="24"/>
                <w:szCs w:val="24"/>
                <w:shd w:val="clear" w:color="auto" w:fill="FFFFFF"/>
              </w:rPr>
              <w:t>68.punkt</w:t>
            </w:r>
            <w:r w:rsidR="003C1764">
              <w:rPr>
                <w:rFonts w:ascii="Times New Roman" w:hAnsi="Times New Roman" w:cs="Times New Roman"/>
                <w:sz w:val="24"/>
                <w:szCs w:val="24"/>
                <w:shd w:val="clear" w:color="auto" w:fill="FFFFFF"/>
              </w:rPr>
              <w:t>s</w:t>
            </w:r>
            <w:r w:rsidRPr="00102068">
              <w:rPr>
                <w:rFonts w:ascii="Times New Roman" w:hAnsi="Times New Roman" w:cs="Times New Roman"/>
                <w:sz w:val="24"/>
                <w:szCs w:val="24"/>
                <w:shd w:val="clear" w:color="auto" w:fill="FFFFFF"/>
              </w:rPr>
              <w:t xml:space="preserve"> </w:t>
            </w:r>
            <w:r w:rsidRPr="00102068">
              <w:rPr>
                <w:rFonts w:ascii="Times New Roman" w:hAnsi="Times New Roman" w:cs="Times New Roman"/>
                <w:i/>
                <w:sz w:val="24"/>
                <w:szCs w:val="24"/>
                <w:shd w:val="clear" w:color="auto" w:fill="FFFFFF"/>
              </w:rPr>
              <w:t>(pašvaldība pilsētas nozīmes maršrutu sabiedriskajos transportlīdzekļos var noteikt citu bagāžas pārvadāšanas kārtību)</w:t>
            </w:r>
            <w:r w:rsidRPr="00102068">
              <w:rPr>
                <w:rFonts w:ascii="Times New Roman" w:hAnsi="Times New Roman" w:cs="Times New Roman"/>
                <w:sz w:val="24"/>
                <w:szCs w:val="24"/>
                <w:shd w:val="clear" w:color="auto" w:fill="FFFFFF"/>
              </w:rPr>
              <w:t>.</w:t>
            </w:r>
          </w:p>
          <w:p w:rsidR="002E69B8" w:rsidRPr="00102068" w:rsidRDefault="002E69B8" w:rsidP="002E69B8">
            <w:pPr>
              <w:jc w:val="both"/>
              <w:rPr>
                <w:rFonts w:ascii="Times New Roman" w:hAnsi="Times New Roman" w:cs="Times New Roman"/>
                <w:i/>
                <w:sz w:val="24"/>
                <w:szCs w:val="24"/>
                <w:shd w:val="clear" w:color="auto" w:fill="FFFFFF"/>
              </w:rPr>
            </w:pPr>
          </w:p>
          <w:p w:rsidR="001D3D0C" w:rsidRPr="003C1764" w:rsidRDefault="001D3D0C" w:rsidP="002E69B8">
            <w:pPr>
              <w:jc w:val="both"/>
              <w:rPr>
                <w:rFonts w:ascii="Times New Roman" w:hAnsi="Times New Roman" w:cs="Times New Roman"/>
                <w:sz w:val="24"/>
                <w:szCs w:val="24"/>
              </w:rPr>
            </w:pPr>
            <w:r>
              <w:rPr>
                <w:rFonts w:ascii="Times New Roman" w:hAnsi="Times New Roman" w:cs="Times New Roman"/>
                <w:sz w:val="24"/>
                <w:szCs w:val="24"/>
              </w:rPr>
              <w:t xml:space="preserve">Ministru </w:t>
            </w:r>
            <w:r w:rsidRPr="003C1764">
              <w:rPr>
                <w:rFonts w:ascii="Times New Roman" w:hAnsi="Times New Roman" w:cs="Times New Roman"/>
                <w:sz w:val="24"/>
                <w:szCs w:val="24"/>
              </w:rPr>
              <w:t>kabineta</w:t>
            </w:r>
            <w:r w:rsidR="003C1764" w:rsidRPr="003C1764">
              <w:rPr>
                <w:rFonts w:ascii="Times New Roman" w:hAnsi="Times New Roman" w:cs="Times New Roman"/>
                <w:sz w:val="24"/>
                <w:szCs w:val="24"/>
              </w:rPr>
              <w:t xml:space="preserve"> </w:t>
            </w:r>
            <w:r w:rsidR="003C1764" w:rsidRPr="00102068">
              <w:rPr>
                <w:rFonts w:ascii="Times New Roman" w:hAnsi="Times New Roman" w:cs="Times New Roman"/>
                <w:sz w:val="24"/>
                <w:szCs w:val="24"/>
                <w:shd w:val="clear" w:color="auto" w:fill="FFFFFF"/>
              </w:rPr>
              <w:t>2017.gada 27.jūnija</w:t>
            </w:r>
            <w:r w:rsidRPr="003C1764">
              <w:rPr>
                <w:rFonts w:ascii="Times New Roman" w:hAnsi="Times New Roman" w:cs="Times New Roman"/>
                <w:sz w:val="24"/>
                <w:szCs w:val="24"/>
              </w:rPr>
              <w:t xml:space="preserve"> noteikumu Nr.371 </w:t>
            </w:r>
            <w:r w:rsidR="003C1764" w:rsidRPr="003C1764">
              <w:rPr>
                <w:rFonts w:ascii="Times New Roman" w:hAnsi="Times New Roman" w:cs="Times New Roman"/>
                <w:sz w:val="24"/>
                <w:szCs w:val="24"/>
              </w:rPr>
              <w:t>“</w:t>
            </w:r>
            <w:r w:rsidR="003C1764" w:rsidRPr="00102068">
              <w:rPr>
                <w:rFonts w:ascii="Times New Roman" w:hAnsi="Times New Roman" w:cs="Times New Roman"/>
                <w:bCs/>
                <w:sz w:val="24"/>
                <w:szCs w:val="24"/>
                <w:shd w:val="clear" w:color="auto" w:fill="FFFFFF"/>
              </w:rPr>
              <w:t>Braukšanas maksas atvieglojumu noteikumi</w:t>
            </w:r>
            <w:r w:rsidR="003C1764" w:rsidRPr="003C1764">
              <w:rPr>
                <w:rFonts w:ascii="Times New Roman" w:hAnsi="Times New Roman" w:cs="Times New Roman"/>
                <w:sz w:val="24"/>
                <w:szCs w:val="24"/>
              </w:rPr>
              <w:t xml:space="preserve">” </w:t>
            </w:r>
            <w:r w:rsidRPr="003C1764">
              <w:rPr>
                <w:rFonts w:ascii="Times New Roman" w:hAnsi="Times New Roman" w:cs="Times New Roman"/>
                <w:sz w:val="24"/>
                <w:szCs w:val="24"/>
              </w:rPr>
              <w:t xml:space="preserve">13.punkts </w:t>
            </w:r>
            <w:r w:rsidRPr="00102068">
              <w:rPr>
                <w:rFonts w:ascii="Times New Roman" w:hAnsi="Times New Roman" w:cs="Times New Roman"/>
                <w:i/>
                <w:sz w:val="24"/>
                <w:szCs w:val="24"/>
              </w:rPr>
              <w:t>(</w:t>
            </w:r>
            <w:r w:rsidR="003C1764" w:rsidRPr="00102068">
              <w:rPr>
                <w:rFonts w:ascii="Times New Roman" w:hAnsi="Times New Roman" w:cs="Times New Roman"/>
                <w:i/>
                <w:sz w:val="24"/>
                <w:szCs w:val="24"/>
              </w:rPr>
              <w:t>š</w:t>
            </w:r>
            <w:r w:rsidRPr="00102068">
              <w:rPr>
                <w:rFonts w:ascii="Times New Roman" w:hAnsi="Times New Roman" w:cs="Times New Roman"/>
                <w:i/>
                <w:sz w:val="24"/>
                <w:szCs w:val="24"/>
                <w:shd w:val="clear" w:color="auto" w:fill="FFFFFF"/>
              </w:rPr>
              <w:t>o noteikumu </w:t>
            </w:r>
            <w:r w:rsidR="003C1764" w:rsidRPr="00102068">
              <w:rPr>
                <w:rFonts w:ascii="Times New Roman" w:hAnsi="Times New Roman" w:cs="Times New Roman"/>
                <w:i/>
                <w:sz w:val="24"/>
                <w:szCs w:val="24"/>
              </w:rPr>
              <w:t>9.</w:t>
            </w:r>
            <w:r w:rsidRPr="00102068">
              <w:rPr>
                <w:rFonts w:ascii="Times New Roman" w:hAnsi="Times New Roman" w:cs="Times New Roman"/>
                <w:i/>
                <w:sz w:val="24"/>
                <w:szCs w:val="24"/>
                <w:shd w:val="clear" w:color="auto" w:fill="FFFFFF"/>
              </w:rPr>
              <w:t> un </w:t>
            </w:r>
            <w:r w:rsidR="003C1764" w:rsidRPr="00102068">
              <w:rPr>
                <w:rFonts w:ascii="Times New Roman" w:hAnsi="Times New Roman" w:cs="Times New Roman"/>
                <w:i/>
                <w:sz w:val="24"/>
                <w:szCs w:val="24"/>
              </w:rPr>
              <w:t>10.</w:t>
            </w:r>
            <w:r w:rsidRPr="00102068">
              <w:rPr>
                <w:rFonts w:ascii="Times New Roman" w:hAnsi="Times New Roman" w:cs="Times New Roman"/>
                <w:i/>
                <w:sz w:val="24"/>
                <w:szCs w:val="24"/>
                <w:shd w:val="clear" w:color="auto" w:fill="FFFFFF"/>
              </w:rPr>
              <w:t>punktā minēto kategoriju pasažieri biļeti iegādājas par pilnu maksu, un braukšanas izdevumus viņiem pašvaldības noteiktajā kārtībā sedz no attiecīgās pašvaldības budžeta</w:t>
            </w:r>
            <w:r w:rsidRPr="00102068">
              <w:rPr>
                <w:rFonts w:ascii="Times New Roman" w:hAnsi="Times New Roman" w:cs="Times New Roman"/>
                <w:i/>
                <w:sz w:val="24"/>
                <w:szCs w:val="24"/>
              </w:rPr>
              <w:t>)</w:t>
            </w:r>
            <w:r w:rsidR="003C1764" w:rsidRPr="003C1764">
              <w:rPr>
                <w:rFonts w:ascii="Times New Roman" w:hAnsi="Times New Roman" w:cs="Times New Roman"/>
                <w:sz w:val="24"/>
                <w:szCs w:val="24"/>
              </w:rPr>
              <w:t>,</w:t>
            </w:r>
          </w:p>
          <w:p w:rsidR="002E69B8" w:rsidRPr="00102068" w:rsidRDefault="001D3D0C">
            <w:pPr>
              <w:jc w:val="both"/>
              <w:rPr>
                <w:rFonts w:ascii="Times New Roman" w:hAnsi="Times New Roman" w:cs="Times New Roman"/>
                <w:sz w:val="24"/>
                <w:szCs w:val="24"/>
                <w:shd w:val="clear" w:color="auto" w:fill="FFFFFF"/>
              </w:rPr>
            </w:pPr>
            <w:r w:rsidRPr="003C1764">
              <w:rPr>
                <w:rFonts w:ascii="Times New Roman" w:hAnsi="Times New Roman" w:cs="Times New Roman"/>
                <w:sz w:val="24"/>
                <w:szCs w:val="24"/>
              </w:rPr>
              <w:t>14.punkts</w:t>
            </w:r>
            <w:r w:rsidR="003C1764" w:rsidRPr="003C1764">
              <w:rPr>
                <w:rFonts w:ascii="Times New Roman" w:hAnsi="Times New Roman" w:cs="Times New Roman"/>
                <w:sz w:val="24"/>
                <w:szCs w:val="24"/>
              </w:rPr>
              <w:t xml:space="preserve"> </w:t>
            </w:r>
            <w:r w:rsidR="003C1764" w:rsidRPr="00102068">
              <w:rPr>
                <w:rFonts w:ascii="Times New Roman" w:hAnsi="Times New Roman" w:cs="Times New Roman"/>
                <w:i/>
                <w:sz w:val="24"/>
                <w:szCs w:val="24"/>
              </w:rPr>
              <w:t>(</w:t>
            </w:r>
            <w:r w:rsidR="003C1764" w:rsidRPr="00102068">
              <w:rPr>
                <w:rFonts w:ascii="Times New Roman" w:hAnsi="Times New Roman" w:cs="Times New Roman"/>
                <w:i/>
                <w:sz w:val="24"/>
                <w:szCs w:val="24"/>
                <w:shd w:val="clear" w:color="auto" w:fill="FFFFFF"/>
              </w:rPr>
              <w:t>šo noteikumu 11.</w:t>
            </w:r>
            <w:r w:rsidR="003C1764" w:rsidRPr="00102068">
              <w:rPr>
                <w:rFonts w:ascii="Times New Roman" w:hAnsi="Times New Roman" w:cs="Times New Roman"/>
                <w:i/>
                <w:sz w:val="24"/>
                <w:szCs w:val="24"/>
              </w:rPr>
              <w:t>punktā</w:t>
            </w:r>
            <w:r w:rsidR="003C1764" w:rsidRPr="00102068">
              <w:rPr>
                <w:rFonts w:ascii="Times New Roman" w:hAnsi="Times New Roman" w:cs="Times New Roman"/>
                <w:i/>
                <w:sz w:val="24"/>
                <w:szCs w:val="24"/>
                <w:shd w:val="clear" w:color="auto" w:fill="FFFFFF"/>
              </w:rPr>
              <w:t> minēto kategoriju pasažieri biļeti iegādājas par pilnu maksu, un braukšanas izdevumus viņiem pašvaldības noteiktajā kārtībā sedz no attiecīgās pašvaldības budžeta vai saskaņā ar normatīvajiem aktiem par pašvaldību savstarpējo norēķinu kārtību</w:t>
            </w:r>
            <w:r w:rsidR="003C1764" w:rsidRPr="00102068">
              <w:rPr>
                <w:rFonts w:ascii="Times New Roman" w:hAnsi="Times New Roman" w:cs="Times New Roman"/>
                <w:i/>
                <w:sz w:val="24"/>
                <w:szCs w:val="24"/>
              </w:rPr>
              <w:t>)</w:t>
            </w:r>
            <w:r w:rsidR="003C1764" w:rsidRPr="003C1764">
              <w:rPr>
                <w:rFonts w:ascii="Times New Roman" w:hAnsi="Times New Roman" w:cs="Times New Roman"/>
                <w:sz w:val="24"/>
                <w:szCs w:val="24"/>
              </w:rPr>
              <w:t>.</w:t>
            </w:r>
          </w:p>
        </w:tc>
        <w:tc>
          <w:tcPr>
            <w:tcW w:w="1921" w:type="dxa"/>
          </w:tcPr>
          <w:p w:rsidR="001D3D0C" w:rsidRDefault="001D3D0C" w:rsidP="00102068">
            <w:pPr>
              <w:jc w:val="center"/>
              <w:rPr>
                <w:rFonts w:ascii="Times New Roman" w:hAnsi="Times New Roman" w:cs="Times New Roman"/>
                <w:b/>
                <w:sz w:val="24"/>
                <w:szCs w:val="24"/>
              </w:rPr>
            </w:pPr>
            <w:r>
              <w:rPr>
                <w:rFonts w:ascii="Times New Roman" w:hAnsi="Times New Roman" w:cs="Times New Roman"/>
                <w:b/>
                <w:sz w:val="24"/>
                <w:szCs w:val="24"/>
              </w:rPr>
              <w:t>VARAM</w:t>
            </w:r>
          </w:p>
          <w:p w:rsidR="001D3D0C" w:rsidRDefault="001D3D0C" w:rsidP="00102068">
            <w:pPr>
              <w:jc w:val="center"/>
              <w:rPr>
                <w:rFonts w:ascii="Times New Roman" w:hAnsi="Times New Roman" w:cs="Times New Roman"/>
                <w:b/>
                <w:sz w:val="24"/>
                <w:szCs w:val="24"/>
              </w:rPr>
            </w:pPr>
          </w:p>
          <w:p w:rsidR="001D3D0C" w:rsidRDefault="001D3D0C" w:rsidP="00102068">
            <w:pPr>
              <w:jc w:val="center"/>
              <w:rPr>
                <w:rFonts w:ascii="Times New Roman" w:hAnsi="Times New Roman" w:cs="Times New Roman"/>
                <w:b/>
                <w:sz w:val="24"/>
                <w:szCs w:val="24"/>
              </w:rPr>
            </w:pPr>
          </w:p>
          <w:p w:rsidR="001D3D0C" w:rsidRDefault="001D3D0C" w:rsidP="00102068">
            <w:pPr>
              <w:jc w:val="center"/>
              <w:rPr>
                <w:rFonts w:ascii="Times New Roman" w:hAnsi="Times New Roman" w:cs="Times New Roman"/>
                <w:b/>
                <w:sz w:val="24"/>
                <w:szCs w:val="24"/>
              </w:rPr>
            </w:pPr>
          </w:p>
          <w:p w:rsidR="001D3D0C" w:rsidRDefault="001D3D0C" w:rsidP="00102068">
            <w:pPr>
              <w:jc w:val="center"/>
              <w:rPr>
                <w:rFonts w:ascii="Times New Roman" w:hAnsi="Times New Roman" w:cs="Times New Roman"/>
                <w:b/>
                <w:sz w:val="24"/>
                <w:szCs w:val="24"/>
              </w:rPr>
            </w:pPr>
          </w:p>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Satiksmes ministrija</w:t>
            </w:r>
          </w:p>
        </w:tc>
        <w:tc>
          <w:tcPr>
            <w:tcW w:w="2586" w:type="dxa"/>
          </w:tcPr>
          <w:p w:rsidR="002E69B8" w:rsidRPr="000520A5" w:rsidRDefault="001D3D0C">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Default="002E69B8" w:rsidP="00102068">
            <w:pPr>
              <w:rPr>
                <w:rFonts w:ascii="Times New Roman" w:hAnsi="Times New Roman" w:cs="Times New Roman"/>
                <w:b/>
                <w:sz w:val="24"/>
                <w:szCs w:val="24"/>
              </w:rPr>
            </w:pPr>
            <w:r>
              <w:rPr>
                <w:rFonts w:ascii="Times New Roman" w:hAnsi="Times New Roman" w:cs="Times New Roman"/>
                <w:b/>
                <w:sz w:val="24"/>
                <w:szCs w:val="24"/>
              </w:rPr>
              <w:t>Par ostas noteikum</w:t>
            </w:r>
            <w:r w:rsidR="00174B4E">
              <w:rPr>
                <w:rFonts w:ascii="Times New Roman" w:hAnsi="Times New Roman" w:cs="Times New Roman"/>
                <w:b/>
                <w:sz w:val="24"/>
                <w:szCs w:val="24"/>
              </w:rPr>
              <w:t>iem</w:t>
            </w:r>
          </w:p>
        </w:tc>
        <w:tc>
          <w:tcPr>
            <w:tcW w:w="6662" w:type="dxa"/>
          </w:tcPr>
          <w:p w:rsidR="002E69B8" w:rsidRPr="00616247" w:rsidRDefault="002E69B8" w:rsidP="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par ostām 6.panta pirmā daļa </w:t>
            </w:r>
            <w:r w:rsidRPr="002A07FF">
              <w:rPr>
                <w:rFonts w:ascii="Times New Roman" w:eastAsia="Times New Roman" w:hAnsi="Times New Roman" w:cs="Times New Roman"/>
                <w:i/>
                <w:iCs/>
                <w:sz w:val="24"/>
                <w:szCs w:val="24"/>
                <w:lang w:eastAsia="lv-LV"/>
              </w:rPr>
              <w:t>(ostas noteikumu projektu izstrādā ostas pārvalde, un pēc saskaņošanas ar Satiksmes ministriju attiecīgā pašvaldības dome izdod tos saistošo noteikumu veidā)</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Satiksmes ministrija</w:t>
            </w:r>
          </w:p>
        </w:tc>
        <w:tc>
          <w:tcPr>
            <w:tcW w:w="2586" w:type="dxa"/>
          </w:tcPr>
          <w:p w:rsidR="002E69B8" w:rsidRPr="000520A5" w:rsidRDefault="00174B4E">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Default="002E69B8" w:rsidP="00102068">
            <w:pPr>
              <w:rPr>
                <w:rFonts w:ascii="Times New Roman" w:hAnsi="Times New Roman" w:cs="Times New Roman"/>
                <w:b/>
                <w:sz w:val="24"/>
                <w:szCs w:val="24"/>
              </w:rPr>
            </w:pPr>
            <w:r>
              <w:rPr>
                <w:rFonts w:ascii="Times New Roman" w:hAnsi="Times New Roman" w:cs="Times New Roman"/>
                <w:b/>
                <w:sz w:val="24"/>
                <w:szCs w:val="24"/>
              </w:rPr>
              <w:t>Par lidlaukā sniegto pakalpojumu maksu</w:t>
            </w:r>
          </w:p>
        </w:tc>
        <w:tc>
          <w:tcPr>
            <w:tcW w:w="6662" w:type="dxa"/>
          </w:tcPr>
          <w:p w:rsidR="002E69B8" w:rsidRPr="00616247" w:rsidRDefault="002E69B8" w:rsidP="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r w:rsidR="00174B4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Par aviāciju” 28.panta piektā daļa </w:t>
            </w:r>
            <w:r w:rsidRPr="00A85562">
              <w:rPr>
                <w:rFonts w:ascii="Times New Roman" w:eastAsia="Times New Roman" w:hAnsi="Times New Roman" w:cs="Times New Roman"/>
                <w:i/>
                <w:iCs/>
                <w:sz w:val="24"/>
                <w:szCs w:val="24"/>
                <w:lang w:eastAsia="lv-LV"/>
              </w:rPr>
              <w:t>(maksu par pašvaldības īpašumā esošā valsts nozīmes civilās aviācijas lidlaukā, kā arī civilās aviācijas lidlaukā sniegtajiem pakalpojumiem un šīs maksas sadales kārtību nosaka attiecīgā pašvaldība)</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Satiksmes ministrija</w:t>
            </w:r>
          </w:p>
        </w:tc>
        <w:tc>
          <w:tcPr>
            <w:tcW w:w="2586" w:type="dxa"/>
          </w:tcPr>
          <w:p w:rsidR="002E69B8" w:rsidRPr="000520A5" w:rsidRDefault="00B94BD3">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Default="002E69B8" w:rsidP="00102068">
            <w:pPr>
              <w:rPr>
                <w:rFonts w:ascii="Times New Roman" w:hAnsi="Times New Roman" w:cs="Times New Roman"/>
                <w:b/>
                <w:sz w:val="24"/>
                <w:szCs w:val="24"/>
              </w:rPr>
            </w:pPr>
            <w:r>
              <w:rPr>
                <w:rFonts w:ascii="Times New Roman" w:hAnsi="Times New Roman" w:cs="Times New Roman"/>
                <w:b/>
                <w:sz w:val="24"/>
                <w:szCs w:val="24"/>
              </w:rPr>
              <w:t>Par ūdenssaimniecības pakalpojumiem</w:t>
            </w:r>
          </w:p>
        </w:tc>
        <w:tc>
          <w:tcPr>
            <w:tcW w:w="6662" w:type="dxa"/>
          </w:tcPr>
          <w:p w:rsidR="00B94BD3" w:rsidRPr="000641B1" w:rsidRDefault="002E69B8" w:rsidP="00B94BD3">
            <w:pPr>
              <w:jc w:val="both"/>
              <w:rPr>
                <w:rFonts w:ascii="Times New Roman" w:eastAsia="Times New Roman" w:hAnsi="Times New Roman" w:cs="Times New Roman"/>
                <w:i/>
                <w:iCs/>
                <w:sz w:val="24"/>
                <w:szCs w:val="24"/>
                <w:lang w:eastAsia="lv-LV"/>
              </w:rPr>
            </w:pPr>
            <w:r w:rsidRPr="000641B1">
              <w:rPr>
                <w:rFonts w:ascii="Times New Roman" w:eastAsia="Times New Roman" w:hAnsi="Times New Roman" w:cs="Times New Roman"/>
                <w:iCs/>
                <w:sz w:val="24"/>
                <w:szCs w:val="24"/>
                <w:lang w:eastAsia="lv-LV"/>
              </w:rPr>
              <w:t>Ūden</w:t>
            </w:r>
            <w:r>
              <w:rPr>
                <w:rFonts w:ascii="Times New Roman" w:eastAsia="Times New Roman" w:hAnsi="Times New Roman" w:cs="Times New Roman"/>
                <w:iCs/>
                <w:sz w:val="24"/>
                <w:szCs w:val="24"/>
                <w:lang w:eastAsia="lv-LV"/>
              </w:rPr>
              <w:t xml:space="preserve">ssaimniecības pakalpojumu likuma </w:t>
            </w:r>
            <w:r w:rsidRPr="000641B1">
              <w:rPr>
                <w:rFonts w:ascii="Times New Roman" w:eastAsia="Times New Roman" w:hAnsi="Times New Roman" w:cs="Times New Roman"/>
                <w:iCs/>
                <w:sz w:val="24"/>
                <w:szCs w:val="24"/>
                <w:lang w:eastAsia="lv-LV"/>
              </w:rPr>
              <w:t>6.panta ceturtā</w:t>
            </w:r>
            <w:r w:rsidR="00B94BD3">
              <w:rPr>
                <w:rFonts w:ascii="Times New Roman" w:eastAsia="Times New Roman" w:hAnsi="Times New Roman" w:cs="Times New Roman"/>
                <w:iCs/>
                <w:sz w:val="24"/>
                <w:szCs w:val="24"/>
                <w:lang w:eastAsia="lv-LV"/>
              </w:rPr>
              <w:t xml:space="preserve"> daļa </w:t>
            </w:r>
            <w:r w:rsidR="00B94BD3">
              <w:rPr>
                <w:rFonts w:ascii="Times New Roman" w:eastAsia="Times New Roman" w:hAnsi="Times New Roman" w:cs="Times New Roman"/>
                <w:i/>
                <w:iCs/>
                <w:sz w:val="24"/>
                <w:szCs w:val="24"/>
                <w:lang w:eastAsia="lv-LV"/>
              </w:rPr>
              <w:t>(</w:t>
            </w:r>
            <w:r w:rsidR="00B94BD3" w:rsidRPr="000641B1">
              <w:rPr>
                <w:rFonts w:ascii="Times New Roman" w:eastAsia="Times New Roman" w:hAnsi="Times New Roman" w:cs="Times New Roman"/>
                <w:i/>
                <w:iCs/>
                <w:sz w:val="24"/>
                <w:szCs w:val="24"/>
                <w:lang w:eastAsia="lv-LV"/>
              </w:rPr>
              <w:t>vietējās pašvaldības dome izdod saistošos noteikumus, kuros paredz:</w:t>
            </w:r>
          </w:p>
          <w:p w:rsidR="00B94BD3" w:rsidRPr="00102068" w:rsidRDefault="00B94BD3" w:rsidP="00102068">
            <w:pPr>
              <w:pStyle w:val="Sarakstarindkopa"/>
              <w:numPr>
                <w:ilvl w:val="0"/>
                <w:numId w:val="7"/>
              </w:numPr>
              <w:ind w:left="317" w:hanging="283"/>
              <w:jc w:val="both"/>
              <w:rPr>
                <w:rFonts w:ascii="Times New Roman" w:eastAsia="Times New Roman" w:hAnsi="Times New Roman" w:cs="Times New Roman"/>
                <w:i/>
                <w:iCs/>
                <w:sz w:val="24"/>
                <w:szCs w:val="24"/>
                <w:lang w:eastAsia="lv-LV"/>
              </w:rPr>
            </w:pPr>
            <w:r w:rsidRPr="00102068">
              <w:rPr>
                <w:rFonts w:ascii="Times New Roman" w:eastAsia="Times New Roman" w:hAnsi="Times New Roman" w:cs="Times New Roman"/>
                <w:i/>
                <w:iCs/>
                <w:sz w:val="24"/>
                <w:szCs w:val="24"/>
                <w:lang w:eastAsia="lv-LV"/>
              </w:rPr>
              <w:t>kārtību, kādā ūdensapgādes tīkli vai kanalizācijas tīkli un būves tiek pievienotas centralizētajai ūdensapgādes sistēmai vai centralizētajai kanalizācijas sistēmai;</w:t>
            </w:r>
          </w:p>
          <w:p w:rsidR="00B94BD3" w:rsidRPr="00102068" w:rsidRDefault="00B94BD3" w:rsidP="00102068">
            <w:pPr>
              <w:pStyle w:val="Sarakstarindkopa"/>
              <w:numPr>
                <w:ilvl w:val="0"/>
                <w:numId w:val="7"/>
              </w:numPr>
              <w:ind w:left="317" w:hanging="283"/>
              <w:jc w:val="both"/>
              <w:rPr>
                <w:rFonts w:ascii="Times New Roman" w:eastAsia="Times New Roman" w:hAnsi="Times New Roman" w:cs="Times New Roman"/>
                <w:i/>
                <w:iCs/>
                <w:sz w:val="24"/>
                <w:szCs w:val="24"/>
                <w:lang w:eastAsia="lv-LV"/>
              </w:rPr>
            </w:pPr>
            <w:r w:rsidRPr="00102068">
              <w:rPr>
                <w:rFonts w:ascii="Times New Roman" w:eastAsia="Times New Roman" w:hAnsi="Times New Roman" w:cs="Times New Roman"/>
                <w:i/>
                <w:iCs/>
                <w:sz w:val="24"/>
                <w:szCs w:val="24"/>
                <w:lang w:eastAsia="lv-LV"/>
              </w:rPr>
              <w:t>centralizētās ūdensapgādes sistēmas un centralizētās kanalizācijas sistēmas ekspluatācijas, lietošanas un aizsardzības prasības;</w:t>
            </w:r>
          </w:p>
          <w:p w:rsidR="00B94BD3" w:rsidRPr="00102068" w:rsidRDefault="00B94BD3" w:rsidP="00102068">
            <w:pPr>
              <w:pStyle w:val="Sarakstarindkopa"/>
              <w:numPr>
                <w:ilvl w:val="0"/>
                <w:numId w:val="7"/>
              </w:numPr>
              <w:ind w:left="317" w:hanging="283"/>
              <w:jc w:val="both"/>
              <w:rPr>
                <w:rFonts w:ascii="Times New Roman" w:eastAsia="Times New Roman" w:hAnsi="Times New Roman" w:cs="Times New Roman"/>
                <w:i/>
                <w:iCs/>
                <w:sz w:val="24"/>
                <w:szCs w:val="24"/>
                <w:lang w:eastAsia="lv-LV"/>
              </w:rPr>
            </w:pPr>
            <w:r w:rsidRPr="00102068">
              <w:rPr>
                <w:rFonts w:ascii="Times New Roman" w:eastAsia="Times New Roman" w:hAnsi="Times New Roman" w:cs="Times New Roman"/>
                <w:i/>
                <w:iCs/>
                <w:sz w:val="24"/>
                <w:szCs w:val="24"/>
                <w:lang w:eastAsia="lv-LV"/>
              </w:rPr>
              <w:t>sabiedriskā ūdenssaimniecības pakalpojuma līgumā ietveramos noteikumus, kā arī tā slēgšanas, grozīšanas un izbeigšanas noteikumus;</w:t>
            </w:r>
          </w:p>
          <w:p w:rsidR="00B94BD3" w:rsidRPr="00102068" w:rsidRDefault="00B94BD3" w:rsidP="00102068">
            <w:pPr>
              <w:pStyle w:val="Sarakstarindkopa"/>
              <w:numPr>
                <w:ilvl w:val="0"/>
                <w:numId w:val="7"/>
              </w:numPr>
              <w:ind w:left="317" w:hanging="283"/>
              <w:jc w:val="both"/>
              <w:rPr>
                <w:rFonts w:ascii="Times New Roman" w:eastAsia="Times New Roman" w:hAnsi="Times New Roman" w:cs="Times New Roman"/>
                <w:i/>
                <w:iCs/>
                <w:sz w:val="24"/>
                <w:szCs w:val="24"/>
                <w:lang w:eastAsia="lv-LV"/>
              </w:rPr>
            </w:pPr>
            <w:r w:rsidRPr="00102068">
              <w:rPr>
                <w:rFonts w:ascii="Times New Roman" w:eastAsia="Times New Roman" w:hAnsi="Times New Roman" w:cs="Times New Roman"/>
                <w:i/>
                <w:iCs/>
                <w:sz w:val="24"/>
                <w:szCs w:val="24"/>
                <w:lang w:eastAsia="lv-LV"/>
              </w:rPr>
              <w:t>brīvkrānu izmantošanas kārtību;</w:t>
            </w:r>
          </w:p>
          <w:p w:rsidR="00B94BD3" w:rsidRPr="00102068" w:rsidRDefault="00B94BD3" w:rsidP="00102068">
            <w:pPr>
              <w:pStyle w:val="Sarakstarindkopa"/>
              <w:numPr>
                <w:ilvl w:val="0"/>
                <w:numId w:val="7"/>
              </w:numPr>
              <w:ind w:left="317" w:hanging="283"/>
              <w:jc w:val="both"/>
              <w:rPr>
                <w:rFonts w:ascii="Times New Roman" w:eastAsia="Times New Roman" w:hAnsi="Times New Roman" w:cs="Times New Roman"/>
                <w:iCs/>
                <w:sz w:val="24"/>
                <w:szCs w:val="24"/>
                <w:lang w:eastAsia="lv-LV"/>
              </w:rPr>
            </w:pPr>
            <w:r w:rsidRPr="00102068">
              <w:rPr>
                <w:rFonts w:ascii="Times New Roman" w:eastAsia="Times New Roman" w:hAnsi="Times New Roman" w:cs="Times New Roman"/>
                <w:i/>
                <w:iCs/>
                <w:sz w:val="24"/>
                <w:szCs w:val="24"/>
                <w:lang w:eastAsia="lv-LV"/>
              </w:rPr>
              <w:t>decentralizēto kanalizācijas pakalpojumu sniegšanas un uzskaites kārtību</w:t>
            </w:r>
            <w:r>
              <w:rPr>
                <w:rFonts w:ascii="Times New Roman" w:eastAsia="Times New Roman" w:hAnsi="Times New Roman" w:cs="Times New Roman"/>
                <w:i/>
                <w:iCs/>
                <w:sz w:val="24"/>
                <w:szCs w:val="24"/>
                <w:lang w:eastAsia="lv-LV"/>
              </w:rPr>
              <w:t>)</w:t>
            </w:r>
            <w:r w:rsidRPr="00102068">
              <w:rPr>
                <w:rFonts w:ascii="Times New Roman" w:eastAsia="Times New Roman" w:hAnsi="Times New Roman" w:cs="Times New Roman"/>
                <w:iCs/>
                <w:sz w:val="24"/>
                <w:szCs w:val="24"/>
                <w:lang w:eastAsia="lv-LV"/>
              </w:rPr>
              <w:t>,</w:t>
            </w:r>
          </w:p>
          <w:p w:rsidR="00B94BD3" w:rsidRPr="00B94BD3" w:rsidRDefault="00B94BD3" w:rsidP="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6.panta</w:t>
            </w:r>
            <w:r w:rsidR="002E69B8" w:rsidRPr="000641B1">
              <w:rPr>
                <w:rFonts w:ascii="Times New Roman" w:eastAsia="Times New Roman" w:hAnsi="Times New Roman" w:cs="Times New Roman"/>
                <w:iCs/>
                <w:sz w:val="24"/>
                <w:szCs w:val="24"/>
                <w:lang w:eastAsia="lv-LV"/>
              </w:rPr>
              <w:t xml:space="preserve"> piektā</w:t>
            </w:r>
            <w:r>
              <w:rPr>
                <w:rFonts w:ascii="Times New Roman" w:eastAsia="Times New Roman" w:hAnsi="Times New Roman" w:cs="Times New Roman"/>
                <w:iCs/>
                <w:sz w:val="24"/>
                <w:szCs w:val="24"/>
                <w:lang w:eastAsia="lv-LV"/>
              </w:rPr>
              <w:t xml:space="preserve"> daļa </w:t>
            </w:r>
            <w:r>
              <w:rPr>
                <w:rFonts w:ascii="Times New Roman" w:eastAsia="Times New Roman" w:hAnsi="Times New Roman" w:cs="Times New Roman"/>
                <w:i/>
                <w:iCs/>
                <w:sz w:val="24"/>
                <w:szCs w:val="24"/>
                <w:lang w:eastAsia="lv-LV"/>
              </w:rPr>
              <w:t>(v</w:t>
            </w:r>
            <w:r w:rsidRPr="000641B1">
              <w:rPr>
                <w:rFonts w:ascii="Times New Roman" w:eastAsia="Times New Roman" w:hAnsi="Times New Roman" w:cs="Times New Roman"/>
                <w:i/>
                <w:iCs/>
                <w:sz w:val="24"/>
                <w:szCs w:val="24"/>
                <w:lang w:eastAsia="lv-LV"/>
              </w:rPr>
              <w:t>ietējās pašvaldības dome saistošajos noteikumos var paredzēt administratīvo atbildību par šā panta ceturtās daļas 1., 2., 4. un 5.punktā minēt</w:t>
            </w:r>
            <w:r>
              <w:rPr>
                <w:rFonts w:ascii="Times New Roman" w:eastAsia="Times New Roman" w:hAnsi="Times New Roman" w:cs="Times New Roman"/>
                <w:i/>
                <w:iCs/>
                <w:sz w:val="24"/>
                <w:szCs w:val="24"/>
                <w:lang w:eastAsia="lv-LV"/>
              </w:rPr>
              <w:t>o saistošo noteikumu pārkāpšanu)</w:t>
            </w:r>
            <w:r>
              <w:rPr>
                <w:rFonts w:ascii="Times New Roman" w:eastAsia="Times New Roman" w:hAnsi="Times New Roman" w:cs="Times New Roman"/>
                <w:iCs/>
                <w:sz w:val="24"/>
                <w:szCs w:val="24"/>
                <w:lang w:eastAsia="lv-LV"/>
              </w:rPr>
              <w:t>,</w:t>
            </w:r>
          </w:p>
          <w:p w:rsidR="00B94BD3" w:rsidRPr="00B94BD3" w:rsidRDefault="00B94BD3" w:rsidP="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6.panta</w:t>
            </w:r>
            <w:r w:rsidR="002E69B8" w:rsidRPr="000641B1">
              <w:rPr>
                <w:rFonts w:ascii="Times New Roman" w:eastAsia="Times New Roman" w:hAnsi="Times New Roman" w:cs="Times New Roman"/>
                <w:iCs/>
                <w:sz w:val="24"/>
                <w:szCs w:val="24"/>
                <w:lang w:eastAsia="lv-LV"/>
              </w:rPr>
              <w:t xml:space="preserve"> sestā</w:t>
            </w:r>
            <w:r>
              <w:rPr>
                <w:rFonts w:ascii="Times New Roman" w:eastAsia="Times New Roman" w:hAnsi="Times New Roman" w:cs="Times New Roman"/>
                <w:iCs/>
                <w:sz w:val="24"/>
                <w:szCs w:val="24"/>
                <w:lang w:eastAsia="lv-LV"/>
              </w:rPr>
              <w:t xml:space="preserve"> daļa </w:t>
            </w:r>
            <w:r>
              <w:rPr>
                <w:rFonts w:ascii="Times New Roman" w:eastAsia="Times New Roman" w:hAnsi="Times New Roman" w:cs="Times New Roman"/>
                <w:i/>
                <w:iCs/>
                <w:sz w:val="24"/>
                <w:szCs w:val="24"/>
                <w:lang w:eastAsia="lv-LV"/>
              </w:rPr>
              <w:t>(v</w:t>
            </w:r>
            <w:r w:rsidRPr="000641B1">
              <w:rPr>
                <w:rFonts w:ascii="Times New Roman" w:eastAsia="Times New Roman" w:hAnsi="Times New Roman" w:cs="Times New Roman"/>
                <w:i/>
                <w:iCs/>
                <w:sz w:val="24"/>
                <w:szCs w:val="24"/>
                <w:lang w:eastAsia="lv-LV"/>
              </w:rPr>
              <w:t>ietējās pašvaldības dome var izdot saistošos noteikumus par līdzfinansējumu nekustamā īpašuma pieslēgšanai centralizētajai ūdensapgādes sistēmai vai centralizētajai kanalizācijas sistēmai, nosakot līdzfinansējuma apmēru un tā saņemšanas nosacījumus</w:t>
            </w:r>
            <w:r>
              <w:rPr>
                <w:rFonts w:ascii="Times New Roman" w:eastAsia="Times New Roman" w:hAnsi="Times New Roman" w:cs="Times New Roman"/>
                <w:i/>
                <w:iCs/>
                <w:sz w:val="24"/>
                <w:szCs w:val="24"/>
                <w:lang w:eastAsia="lv-LV"/>
              </w:rPr>
              <w:t>)</w:t>
            </w:r>
            <w:r>
              <w:rPr>
                <w:rFonts w:ascii="Times New Roman" w:eastAsia="Times New Roman" w:hAnsi="Times New Roman" w:cs="Times New Roman"/>
                <w:iCs/>
                <w:sz w:val="24"/>
                <w:szCs w:val="24"/>
                <w:lang w:eastAsia="lv-LV"/>
              </w:rPr>
              <w:t>,</w:t>
            </w:r>
          </w:p>
          <w:p w:rsidR="002E69B8" w:rsidRDefault="00B94BD3" w:rsidP="002E69B8">
            <w:pPr>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6.panta</w:t>
            </w:r>
            <w:r w:rsidR="002E69B8" w:rsidRPr="000641B1">
              <w:rPr>
                <w:rFonts w:ascii="Times New Roman" w:eastAsia="Times New Roman" w:hAnsi="Times New Roman" w:cs="Times New Roman"/>
                <w:iCs/>
                <w:sz w:val="24"/>
                <w:szCs w:val="24"/>
                <w:lang w:eastAsia="lv-LV"/>
              </w:rPr>
              <w:t xml:space="preserve"> septītā daļa</w:t>
            </w:r>
            <w:r w:rsidR="002E69B8" w:rsidRPr="000641B1">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i/>
                <w:iCs/>
                <w:sz w:val="24"/>
                <w:szCs w:val="24"/>
                <w:lang w:eastAsia="lv-LV"/>
              </w:rPr>
              <w:t>(v</w:t>
            </w:r>
            <w:r w:rsidR="002E69B8" w:rsidRPr="000641B1">
              <w:rPr>
                <w:rFonts w:ascii="Times New Roman" w:eastAsia="Times New Roman" w:hAnsi="Times New Roman" w:cs="Times New Roman"/>
                <w:i/>
                <w:iCs/>
                <w:sz w:val="24"/>
                <w:szCs w:val="24"/>
                <w:lang w:eastAsia="lv-LV"/>
              </w:rPr>
              <w:t>ietējās pašvaldības dome ir tiesīga izdot saistošos noteikumus par lietus ūdeņu apsaimniekošanu pašvaldības administratīvajā teritorijā</w:t>
            </w:r>
            <w:r w:rsidRPr="000641B1">
              <w:rPr>
                <w:rFonts w:ascii="Times New Roman" w:eastAsia="Times New Roman" w:hAnsi="Times New Roman" w:cs="Times New Roman"/>
                <w:i/>
                <w:iCs/>
                <w:sz w:val="24"/>
                <w:szCs w:val="24"/>
                <w:lang w:eastAsia="lv-LV"/>
              </w:rPr>
              <w:t>)</w:t>
            </w:r>
            <w:r>
              <w:rPr>
                <w:rFonts w:ascii="Times New Roman" w:eastAsia="Times New Roman" w:hAnsi="Times New Roman" w:cs="Times New Roman"/>
                <w:iCs/>
                <w:sz w:val="24"/>
                <w:szCs w:val="24"/>
                <w:lang w:eastAsia="lv-LV"/>
              </w:rPr>
              <w:t>.</w:t>
            </w:r>
          </w:p>
          <w:p w:rsidR="002E69B8" w:rsidRDefault="002E69B8" w:rsidP="002E69B8">
            <w:pPr>
              <w:jc w:val="both"/>
              <w:rPr>
                <w:rFonts w:ascii="Times New Roman" w:eastAsia="Times New Roman" w:hAnsi="Times New Roman" w:cs="Times New Roman"/>
                <w:i/>
                <w:iCs/>
                <w:sz w:val="24"/>
                <w:szCs w:val="24"/>
                <w:lang w:eastAsia="lv-LV"/>
              </w:rPr>
            </w:pPr>
          </w:p>
          <w:p w:rsidR="002E69B8" w:rsidRPr="00796749" w:rsidRDefault="002E69B8" w:rsidP="002E69B8">
            <w:pPr>
              <w:jc w:val="both"/>
              <w:rPr>
                <w:rFonts w:ascii="Times New Roman" w:eastAsia="Times New Roman" w:hAnsi="Times New Roman" w:cs="Times New Roman"/>
                <w:i/>
                <w:iCs/>
                <w:sz w:val="24"/>
                <w:szCs w:val="24"/>
                <w:lang w:eastAsia="lv-LV"/>
              </w:rPr>
            </w:pPr>
            <w:r w:rsidRPr="00796749">
              <w:rPr>
                <w:rFonts w:ascii="Times New Roman" w:eastAsia="Times New Roman" w:hAnsi="Times New Roman" w:cs="Times New Roman"/>
                <w:iCs/>
                <w:sz w:val="24"/>
                <w:szCs w:val="24"/>
                <w:lang w:eastAsia="lv-LV"/>
              </w:rPr>
              <w:t xml:space="preserve">Ministru kabineta 2017.gada 27.jūnija noteikumu Nr.384 </w:t>
            </w:r>
            <w:r w:rsidR="00B94BD3">
              <w:rPr>
                <w:rFonts w:ascii="Times New Roman" w:eastAsia="Times New Roman" w:hAnsi="Times New Roman" w:cs="Times New Roman"/>
                <w:iCs/>
                <w:sz w:val="24"/>
                <w:szCs w:val="24"/>
                <w:lang w:eastAsia="lv-LV"/>
              </w:rPr>
              <w:t>“</w:t>
            </w:r>
            <w:r w:rsidRPr="00796749">
              <w:rPr>
                <w:rFonts w:ascii="Times New Roman" w:eastAsia="Times New Roman" w:hAnsi="Times New Roman" w:cs="Times New Roman"/>
                <w:iCs/>
                <w:sz w:val="24"/>
                <w:szCs w:val="24"/>
                <w:lang w:eastAsia="lv-LV"/>
              </w:rPr>
              <w:t>Noteikumi par decentralizēto kanalizācijas sistēmu apsaimniekošanu un reģistrēšanu</w:t>
            </w:r>
            <w:r w:rsidR="00B94BD3">
              <w:rPr>
                <w:rFonts w:ascii="Times New Roman" w:eastAsia="Times New Roman" w:hAnsi="Times New Roman" w:cs="Times New Roman"/>
                <w:iCs/>
                <w:sz w:val="24"/>
                <w:szCs w:val="24"/>
                <w:lang w:eastAsia="lv-LV"/>
              </w:rPr>
              <w:t>”</w:t>
            </w:r>
            <w:r w:rsidRPr="00796749">
              <w:rPr>
                <w:rFonts w:ascii="Times New Roman" w:eastAsia="Times New Roman" w:hAnsi="Times New Roman" w:cs="Times New Roman"/>
                <w:iCs/>
                <w:sz w:val="24"/>
                <w:szCs w:val="24"/>
                <w:lang w:eastAsia="lv-LV"/>
              </w:rPr>
              <w:t xml:space="preserve"> 6.punkts</w:t>
            </w:r>
            <w:r>
              <w:rPr>
                <w:rFonts w:ascii="Times New Roman" w:eastAsia="Times New Roman" w:hAnsi="Times New Roman" w:cs="Times New Roman"/>
                <w:i/>
                <w:iCs/>
                <w:sz w:val="24"/>
                <w:szCs w:val="24"/>
                <w:lang w:eastAsia="lv-LV"/>
              </w:rPr>
              <w:t xml:space="preserve"> (p</w:t>
            </w:r>
            <w:r w:rsidRPr="00796749">
              <w:rPr>
                <w:rFonts w:ascii="Times New Roman" w:eastAsia="Times New Roman" w:hAnsi="Times New Roman" w:cs="Times New Roman"/>
                <w:i/>
                <w:iCs/>
                <w:sz w:val="24"/>
                <w:szCs w:val="24"/>
                <w:lang w:eastAsia="lv-LV"/>
              </w:rPr>
              <w:t>ašvaldība saistošajos noteikumos nosaka:</w:t>
            </w:r>
          </w:p>
          <w:p w:rsidR="002E69B8" w:rsidRPr="00102068" w:rsidRDefault="002E69B8" w:rsidP="00102068">
            <w:pPr>
              <w:pStyle w:val="Sarakstarindkopa"/>
              <w:numPr>
                <w:ilvl w:val="0"/>
                <w:numId w:val="9"/>
              </w:numPr>
              <w:ind w:left="317" w:hanging="283"/>
              <w:jc w:val="both"/>
              <w:rPr>
                <w:rFonts w:ascii="Times New Roman" w:eastAsia="Times New Roman" w:hAnsi="Times New Roman" w:cs="Times New Roman"/>
                <w:i/>
                <w:iCs/>
                <w:sz w:val="24"/>
                <w:szCs w:val="24"/>
                <w:lang w:eastAsia="lv-LV"/>
              </w:rPr>
            </w:pPr>
            <w:r w:rsidRPr="00102068">
              <w:rPr>
                <w:rFonts w:ascii="Times New Roman" w:eastAsia="Times New Roman" w:hAnsi="Times New Roman" w:cs="Times New Roman"/>
                <w:i/>
                <w:iCs/>
                <w:sz w:val="24"/>
                <w:szCs w:val="24"/>
                <w:lang w:eastAsia="lv-LV"/>
              </w:rPr>
              <w:t>ciemus, uz kuru teritorijās esošām decentralizētajām kanalizācijas sistēmām neattiecas šajos noteikumos noteiktās prasības;</w:t>
            </w:r>
          </w:p>
          <w:p w:rsidR="002E69B8" w:rsidRPr="00102068" w:rsidRDefault="002E69B8" w:rsidP="00102068">
            <w:pPr>
              <w:pStyle w:val="Sarakstarindkopa"/>
              <w:numPr>
                <w:ilvl w:val="0"/>
                <w:numId w:val="9"/>
              </w:numPr>
              <w:ind w:left="317" w:hanging="283"/>
              <w:jc w:val="both"/>
              <w:rPr>
                <w:rFonts w:ascii="Times New Roman" w:eastAsia="Times New Roman" w:hAnsi="Times New Roman" w:cs="Times New Roman"/>
                <w:i/>
                <w:iCs/>
                <w:sz w:val="24"/>
                <w:szCs w:val="24"/>
                <w:lang w:eastAsia="lv-LV"/>
              </w:rPr>
            </w:pPr>
            <w:r w:rsidRPr="00102068">
              <w:rPr>
                <w:rFonts w:ascii="Times New Roman" w:eastAsia="Times New Roman" w:hAnsi="Times New Roman" w:cs="Times New Roman"/>
                <w:i/>
                <w:iCs/>
                <w:sz w:val="24"/>
                <w:szCs w:val="24"/>
                <w:lang w:eastAsia="lv-LV"/>
              </w:rPr>
              <w:t>minimālo biežumu notekūdeņu un nosēdumu izvešanai no šo noteikumu 3.2. un 3.3.apakšpunktā minētajām decentralizētajām kanalizācijas sistēmām, ņemot vērā būvju veidu, ūdens patēriņu konkrētajā īpašumā un decentralizētās kanalizācijas sistēmas iekārtu tilpumu;</w:t>
            </w:r>
          </w:p>
          <w:p w:rsidR="002E69B8" w:rsidRPr="00102068" w:rsidRDefault="002E69B8" w:rsidP="00102068">
            <w:pPr>
              <w:pStyle w:val="Sarakstarindkopa"/>
              <w:numPr>
                <w:ilvl w:val="0"/>
                <w:numId w:val="9"/>
              </w:numPr>
              <w:ind w:left="317" w:hanging="283"/>
              <w:jc w:val="both"/>
              <w:rPr>
                <w:rFonts w:ascii="Times New Roman" w:eastAsia="Times New Roman" w:hAnsi="Times New Roman" w:cs="Times New Roman"/>
                <w:i/>
                <w:iCs/>
                <w:sz w:val="24"/>
                <w:szCs w:val="24"/>
                <w:lang w:eastAsia="lv-LV"/>
              </w:rPr>
            </w:pPr>
            <w:r w:rsidRPr="00102068">
              <w:rPr>
                <w:rFonts w:ascii="Times New Roman" w:eastAsia="Times New Roman" w:hAnsi="Times New Roman" w:cs="Times New Roman"/>
                <w:i/>
                <w:iCs/>
                <w:sz w:val="24"/>
                <w:szCs w:val="24"/>
                <w:lang w:eastAsia="lv-LV"/>
              </w:rPr>
              <w:t>šo noteikumu 3.1., 3.2. un 3.3.apakšpunktā minēto decentralizēto kanalizācijas sistēmu kontroles un uzraudzības kārtību;</w:t>
            </w:r>
          </w:p>
          <w:p w:rsidR="002E69B8" w:rsidRPr="00102068" w:rsidRDefault="002E69B8" w:rsidP="00102068">
            <w:pPr>
              <w:pStyle w:val="Sarakstarindkopa"/>
              <w:numPr>
                <w:ilvl w:val="0"/>
                <w:numId w:val="9"/>
              </w:numPr>
              <w:ind w:left="317" w:hanging="283"/>
              <w:jc w:val="both"/>
              <w:rPr>
                <w:rFonts w:ascii="Times New Roman" w:eastAsia="Times New Roman" w:hAnsi="Times New Roman" w:cs="Times New Roman"/>
                <w:i/>
                <w:iCs/>
                <w:sz w:val="24"/>
                <w:szCs w:val="24"/>
                <w:lang w:eastAsia="lv-LV"/>
              </w:rPr>
            </w:pPr>
            <w:r w:rsidRPr="00102068">
              <w:rPr>
                <w:rFonts w:ascii="Times New Roman" w:eastAsia="Times New Roman" w:hAnsi="Times New Roman" w:cs="Times New Roman"/>
                <w:i/>
                <w:iCs/>
                <w:sz w:val="24"/>
                <w:szCs w:val="24"/>
                <w:lang w:eastAsia="lv-LV"/>
              </w:rPr>
              <w:t>prasību minimumu asenizatoram)</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VARAM</w:t>
            </w:r>
          </w:p>
        </w:tc>
        <w:tc>
          <w:tcPr>
            <w:tcW w:w="2586" w:type="dxa"/>
          </w:tcPr>
          <w:p w:rsidR="002E69B8" w:rsidRPr="000520A5" w:rsidRDefault="00B94BD3">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Default="002E69B8" w:rsidP="00102068">
            <w:pPr>
              <w:rPr>
                <w:rFonts w:ascii="Times New Roman" w:hAnsi="Times New Roman" w:cs="Times New Roman"/>
                <w:b/>
                <w:sz w:val="24"/>
                <w:szCs w:val="24"/>
              </w:rPr>
            </w:pPr>
            <w:r>
              <w:rPr>
                <w:rFonts w:ascii="Times New Roman" w:hAnsi="Times New Roman" w:cs="Times New Roman"/>
                <w:b/>
                <w:sz w:val="24"/>
                <w:szCs w:val="24"/>
              </w:rPr>
              <w:t>Par atkritumu apsaimniekošanu</w:t>
            </w:r>
          </w:p>
        </w:tc>
        <w:tc>
          <w:tcPr>
            <w:tcW w:w="6662" w:type="dxa"/>
          </w:tcPr>
          <w:p w:rsidR="002E69B8" w:rsidRPr="00616247" w:rsidRDefault="002E69B8" w:rsidP="002E69B8">
            <w:pPr>
              <w:jc w:val="both"/>
              <w:rPr>
                <w:rFonts w:ascii="Times New Roman" w:eastAsia="Times New Roman" w:hAnsi="Times New Roman" w:cs="Times New Roman"/>
                <w:iCs/>
                <w:sz w:val="24"/>
                <w:szCs w:val="24"/>
                <w:lang w:eastAsia="lv-LV"/>
              </w:rPr>
            </w:pPr>
            <w:r w:rsidRPr="00A0360F">
              <w:rPr>
                <w:rFonts w:ascii="Times New Roman" w:eastAsia="Times New Roman" w:hAnsi="Times New Roman" w:cs="Times New Roman"/>
                <w:iCs/>
                <w:sz w:val="24"/>
                <w:szCs w:val="24"/>
                <w:lang w:eastAsia="lv-LV"/>
              </w:rPr>
              <w:t>Atkr</w:t>
            </w:r>
            <w:r>
              <w:rPr>
                <w:rFonts w:ascii="Times New Roman" w:eastAsia="Times New Roman" w:hAnsi="Times New Roman" w:cs="Times New Roman"/>
                <w:iCs/>
                <w:sz w:val="24"/>
                <w:szCs w:val="24"/>
                <w:lang w:eastAsia="lv-LV"/>
              </w:rPr>
              <w:t xml:space="preserve">itumu apsaimniekošanas likuma 8.panta pirmās daļas 3.punkts </w:t>
            </w:r>
            <w:r w:rsidRPr="00A0360F">
              <w:rPr>
                <w:rFonts w:ascii="Times New Roman" w:eastAsia="Times New Roman" w:hAnsi="Times New Roman" w:cs="Times New Roman"/>
                <w:i/>
                <w:iCs/>
                <w:sz w:val="24"/>
                <w:szCs w:val="24"/>
                <w:lang w:eastAsia="lv-LV"/>
              </w:rPr>
              <w:t>(pašvaldība izdod saistošos noteikumus par sadzīves atkritumu apsaimniekošanu savā administratīvajā teritorijā, nosakot šīs teritorijas dalījumu sadzīves atkritumu apsaimniekošanas zonās, prasības atkritumu savākšanai, arī minimālajam sadzīves atkritumu savākšanas biežumam, pārvadāšanai, pārkraušanai, šķirošanai un uzglabāšanai, kārtību, kādā veicami maksājumi par šo atkritumu apsaimniekošanu, kā arī nosaka pašvaldības pilnvarotas institūcijas un amatpersonas, kuras kontrolē saistošo noteikumu ievērošanu un ir tiesīgas sastādīt administratīvā pārkāpuma protokolu)</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VARAM</w:t>
            </w:r>
          </w:p>
        </w:tc>
        <w:tc>
          <w:tcPr>
            <w:tcW w:w="2586" w:type="dxa"/>
          </w:tcPr>
          <w:p w:rsidR="002E69B8" w:rsidRPr="000520A5" w:rsidRDefault="00B94BD3">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Default="002E69B8" w:rsidP="00102068">
            <w:pPr>
              <w:rPr>
                <w:rFonts w:ascii="Times New Roman" w:hAnsi="Times New Roman" w:cs="Times New Roman"/>
                <w:b/>
                <w:sz w:val="24"/>
                <w:szCs w:val="24"/>
              </w:rPr>
            </w:pPr>
            <w:r>
              <w:rPr>
                <w:rFonts w:ascii="Times New Roman" w:hAnsi="Times New Roman" w:cs="Times New Roman"/>
                <w:b/>
                <w:sz w:val="24"/>
                <w:szCs w:val="24"/>
              </w:rPr>
              <w:t>Par p</w:t>
            </w:r>
            <w:r w:rsidRPr="00A0360F">
              <w:rPr>
                <w:rFonts w:ascii="Times New Roman" w:hAnsi="Times New Roman" w:cs="Times New Roman"/>
                <w:b/>
                <w:sz w:val="24"/>
                <w:szCs w:val="24"/>
              </w:rPr>
              <w:t>iesārņojošas darbības uzsākšanas ierobežojumi</w:t>
            </w:r>
            <w:r>
              <w:rPr>
                <w:rFonts w:ascii="Times New Roman" w:hAnsi="Times New Roman" w:cs="Times New Roman"/>
                <w:b/>
                <w:sz w:val="24"/>
                <w:szCs w:val="24"/>
              </w:rPr>
              <w:t>em</w:t>
            </w:r>
          </w:p>
        </w:tc>
        <w:tc>
          <w:tcPr>
            <w:tcW w:w="6662" w:type="dxa"/>
          </w:tcPr>
          <w:p w:rsidR="002E69B8" w:rsidRPr="00616247" w:rsidRDefault="002E69B8" w:rsidP="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r w:rsidR="00B94BD3">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Par piesārņojumu” 14.panta otrā daļa </w:t>
            </w:r>
            <w:r w:rsidRPr="00A0360F">
              <w:rPr>
                <w:rFonts w:ascii="Times New Roman" w:eastAsia="Times New Roman" w:hAnsi="Times New Roman" w:cs="Times New Roman"/>
                <w:i/>
                <w:iCs/>
                <w:sz w:val="24"/>
                <w:szCs w:val="24"/>
                <w:lang w:eastAsia="lv-LV"/>
              </w:rPr>
              <w:t>(ja noteiktā teritorijā ir pārsniegti vai var tikt pārsniegti vides kvalitātes normatīvu robežlielumi noteiktam piesārņojuma veidam, pašvaldība saskaņā ar normatīvajos aktos noteiktajā kārtībā izstrādātu un apstiprinātu rīcības programmu vai īstermiņa rīcības programmu var izdot saistošos noteikumus, kas attiecīgajā teritorijā ierobežo vai aizliedz tādu piesārņojošu darbību uzsākšanu, kuru izraisītā emisija var palielināt kopējo attiecīgā piesārņojuma daudzumu šajā teritorijā, izņemot šā likuma 16.pantā minētos gadījumus)</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VARAM</w:t>
            </w:r>
          </w:p>
        </w:tc>
        <w:tc>
          <w:tcPr>
            <w:tcW w:w="2586" w:type="dxa"/>
          </w:tcPr>
          <w:p w:rsidR="002E69B8" w:rsidRPr="000520A5" w:rsidRDefault="00B94BD3">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Default="002E69B8" w:rsidP="00102068">
            <w:pPr>
              <w:rPr>
                <w:rFonts w:ascii="Times New Roman" w:hAnsi="Times New Roman" w:cs="Times New Roman"/>
                <w:b/>
                <w:sz w:val="24"/>
                <w:szCs w:val="24"/>
              </w:rPr>
            </w:pPr>
            <w:r>
              <w:rPr>
                <w:rFonts w:ascii="Times New Roman" w:hAnsi="Times New Roman" w:cs="Times New Roman"/>
                <w:b/>
                <w:sz w:val="24"/>
                <w:szCs w:val="24"/>
              </w:rPr>
              <w:t>Par meliorācijas sistēmas ekspluatāciju</w:t>
            </w:r>
          </w:p>
        </w:tc>
        <w:tc>
          <w:tcPr>
            <w:tcW w:w="6662" w:type="dxa"/>
          </w:tcPr>
          <w:p w:rsidR="002E69B8" w:rsidRPr="00616247" w:rsidRDefault="002E69B8" w:rsidP="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Meliorācijas likuma 22.</w:t>
            </w:r>
            <w:r w:rsidRPr="00C47895">
              <w:rPr>
                <w:rFonts w:ascii="Times New Roman" w:eastAsia="Times New Roman" w:hAnsi="Times New Roman" w:cs="Times New Roman"/>
                <w:iCs/>
                <w:sz w:val="24"/>
                <w:szCs w:val="24"/>
                <w:vertAlign w:val="superscript"/>
                <w:lang w:eastAsia="lv-LV"/>
              </w:rPr>
              <w:t>2</w:t>
            </w:r>
            <w:r>
              <w:rPr>
                <w:rFonts w:ascii="Times New Roman" w:eastAsia="Times New Roman" w:hAnsi="Times New Roman" w:cs="Times New Roman"/>
                <w:iCs/>
                <w:sz w:val="24"/>
                <w:szCs w:val="24"/>
                <w:lang w:eastAsia="lv-LV"/>
              </w:rPr>
              <w:t xml:space="preserve">panta otrā daļa </w:t>
            </w:r>
            <w:r w:rsidRPr="00C47895">
              <w:rPr>
                <w:rFonts w:ascii="Times New Roman" w:eastAsia="Times New Roman" w:hAnsi="Times New Roman" w:cs="Times New Roman"/>
                <w:i/>
                <w:iCs/>
                <w:sz w:val="24"/>
                <w:szCs w:val="24"/>
                <w:lang w:eastAsia="lv-LV"/>
              </w:rPr>
              <w:t>(pašvaldība saistošajos noteikumos var paredzēt papildu prasības attiecībā uz pašvaldības nozīmes koplietošanas meliorācijas sistēmas ekspluatāciju un uzturēšanu un atbildību par minēto prasību pārkāpšanu)</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B94BD3" w:rsidP="00102068">
            <w:pPr>
              <w:jc w:val="center"/>
              <w:rPr>
                <w:rFonts w:ascii="Times New Roman" w:hAnsi="Times New Roman" w:cs="Times New Roman"/>
                <w:b/>
                <w:sz w:val="24"/>
                <w:szCs w:val="24"/>
              </w:rPr>
            </w:pPr>
            <w:r>
              <w:rPr>
                <w:rFonts w:ascii="Times New Roman" w:hAnsi="Times New Roman" w:cs="Times New Roman"/>
                <w:b/>
                <w:sz w:val="24"/>
                <w:szCs w:val="24"/>
              </w:rPr>
              <w:t>Zemkopības ministrija</w:t>
            </w:r>
          </w:p>
        </w:tc>
        <w:tc>
          <w:tcPr>
            <w:tcW w:w="2586" w:type="dxa"/>
          </w:tcPr>
          <w:p w:rsidR="002E69B8" w:rsidRPr="000520A5" w:rsidRDefault="003267EA">
            <w:pPr>
              <w:jc w:val="both"/>
              <w:rPr>
                <w:rFonts w:ascii="Times New Roman" w:hAnsi="Times New Roman" w:cs="Times New Roman"/>
                <w:sz w:val="24"/>
                <w:szCs w:val="24"/>
              </w:rPr>
            </w:pPr>
            <w:r>
              <w:rPr>
                <w:rFonts w:ascii="Times New Roman" w:hAnsi="Times New Roman" w:cs="Times New Roman"/>
                <w:sz w:val="24"/>
                <w:szCs w:val="24"/>
              </w:rPr>
              <w:t>Izvērtējama pilnvarojuma aktualitāte un izmantošanas prakse</w:t>
            </w:r>
            <w:r w:rsidR="002E69B8" w:rsidRPr="000520A5">
              <w:rPr>
                <w:rFonts w:ascii="Times New Roman" w:hAnsi="Times New Roman" w:cs="Times New Roman"/>
                <w:sz w:val="24"/>
                <w:szCs w:val="24"/>
              </w:rPr>
              <w:t>.</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Default="002E69B8" w:rsidP="00102068">
            <w:pPr>
              <w:rPr>
                <w:rFonts w:ascii="Times New Roman" w:hAnsi="Times New Roman" w:cs="Times New Roman"/>
                <w:b/>
                <w:sz w:val="24"/>
                <w:szCs w:val="24"/>
              </w:rPr>
            </w:pPr>
            <w:r>
              <w:rPr>
                <w:rFonts w:ascii="Times New Roman" w:hAnsi="Times New Roman" w:cs="Times New Roman"/>
                <w:b/>
                <w:sz w:val="24"/>
                <w:szCs w:val="24"/>
              </w:rPr>
              <w:t xml:space="preserve">Par </w:t>
            </w:r>
            <w:r w:rsidRPr="001A1E82">
              <w:rPr>
                <w:rFonts w:ascii="Times New Roman" w:hAnsi="Times New Roman" w:cs="Times New Roman"/>
                <w:b/>
                <w:sz w:val="24"/>
                <w:szCs w:val="24"/>
              </w:rPr>
              <w:t>dzīvojamai mājai funkcionāli nepieciešam</w:t>
            </w:r>
            <w:r>
              <w:rPr>
                <w:rFonts w:ascii="Times New Roman" w:hAnsi="Times New Roman" w:cs="Times New Roman"/>
                <w:b/>
                <w:sz w:val="24"/>
                <w:szCs w:val="24"/>
              </w:rPr>
              <w:t>o</w:t>
            </w:r>
            <w:r w:rsidRPr="001A1E82">
              <w:rPr>
                <w:rFonts w:ascii="Times New Roman" w:hAnsi="Times New Roman" w:cs="Times New Roman"/>
                <w:b/>
                <w:sz w:val="24"/>
                <w:szCs w:val="24"/>
              </w:rPr>
              <w:t xml:space="preserve"> zemes gabal</w:t>
            </w:r>
            <w:r>
              <w:rPr>
                <w:rFonts w:ascii="Times New Roman" w:hAnsi="Times New Roman" w:cs="Times New Roman"/>
                <w:b/>
                <w:sz w:val="24"/>
                <w:szCs w:val="24"/>
              </w:rPr>
              <w:t>u pārskatīšanu</w:t>
            </w:r>
          </w:p>
        </w:tc>
        <w:tc>
          <w:tcPr>
            <w:tcW w:w="6662" w:type="dxa"/>
          </w:tcPr>
          <w:p w:rsidR="002E69B8" w:rsidRPr="001A1E82" w:rsidRDefault="002E69B8" w:rsidP="002E69B8">
            <w:pPr>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 xml:space="preserve">Likuma </w:t>
            </w:r>
            <w:r w:rsidR="00194E7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Par valsts un pašvaldību </w:t>
            </w:r>
            <w:r w:rsidRPr="001A1E82">
              <w:rPr>
                <w:rFonts w:ascii="Times New Roman" w:eastAsia="Times New Roman" w:hAnsi="Times New Roman" w:cs="Times New Roman"/>
                <w:iCs/>
                <w:sz w:val="24"/>
                <w:szCs w:val="24"/>
                <w:lang w:eastAsia="lv-LV"/>
              </w:rPr>
              <w:t>dzīvojamo māju pr</w:t>
            </w:r>
            <w:r>
              <w:rPr>
                <w:rFonts w:ascii="Times New Roman" w:eastAsia="Times New Roman" w:hAnsi="Times New Roman" w:cs="Times New Roman"/>
                <w:iCs/>
                <w:sz w:val="24"/>
                <w:szCs w:val="24"/>
                <w:lang w:eastAsia="lv-LV"/>
              </w:rPr>
              <w:t>ivatizāciju</w:t>
            </w:r>
            <w:r w:rsidR="00194E70">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85.panta treš</w:t>
            </w:r>
            <w:r w:rsidR="00194E70">
              <w:rPr>
                <w:rFonts w:ascii="Times New Roman" w:eastAsia="Times New Roman" w:hAnsi="Times New Roman" w:cs="Times New Roman"/>
                <w:iCs/>
                <w:sz w:val="24"/>
                <w:szCs w:val="24"/>
                <w:lang w:eastAsia="lv-LV"/>
              </w:rPr>
              <w:t>ā</w:t>
            </w:r>
            <w:r>
              <w:rPr>
                <w:rFonts w:ascii="Times New Roman" w:eastAsia="Times New Roman" w:hAnsi="Times New Roman" w:cs="Times New Roman"/>
                <w:iCs/>
                <w:sz w:val="24"/>
                <w:szCs w:val="24"/>
                <w:lang w:eastAsia="lv-LV"/>
              </w:rPr>
              <w:t xml:space="preserve"> daļa </w:t>
            </w:r>
            <w:r w:rsidRPr="001A1E82">
              <w:rPr>
                <w:rFonts w:ascii="Times New Roman" w:eastAsia="Times New Roman" w:hAnsi="Times New Roman" w:cs="Times New Roman"/>
                <w:i/>
                <w:iCs/>
                <w:sz w:val="24"/>
                <w:szCs w:val="24"/>
                <w:lang w:eastAsia="lv-LV"/>
              </w:rPr>
              <w:t>(pašvaldība ar saistošajiem noteikumiem nosaka kārtību:</w:t>
            </w:r>
          </w:p>
          <w:p w:rsidR="002E69B8" w:rsidRPr="00102068" w:rsidRDefault="002E69B8" w:rsidP="00102068">
            <w:pPr>
              <w:pStyle w:val="Sarakstarindkopa"/>
              <w:numPr>
                <w:ilvl w:val="0"/>
                <w:numId w:val="10"/>
              </w:numPr>
              <w:ind w:left="317" w:hanging="283"/>
              <w:jc w:val="both"/>
              <w:rPr>
                <w:rFonts w:ascii="Times New Roman" w:eastAsia="Times New Roman" w:hAnsi="Times New Roman" w:cs="Times New Roman"/>
                <w:i/>
                <w:iCs/>
                <w:sz w:val="24"/>
                <w:szCs w:val="24"/>
                <w:lang w:eastAsia="lv-LV"/>
              </w:rPr>
            </w:pPr>
            <w:r w:rsidRPr="00102068">
              <w:rPr>
                <w:rFonts w:ascii="Times New Roman" w:eastAsia="Times New Roman" w:hAnsi="Times New Roman" w:cs="Times New Roman"/>
                <w:i/>
                <w:iCs/>
                <w:sz w:val="24"/>
                <w:szCs w:val="24"/>
                <w:lang w:eastAsia="lv-LV"/>
              </w:rPr>
              <w:t>kādā tiek ierosināta dzīvojamai mājai funkcionāli nepieciešamā zemes gabala pārskatīšana;</w:t>
            </w:r>
          </w:p>
          <w:p w:rsidR="002E69B8" w:rsidRPr="00102068" w:rsidRDefault="002E69B8" w:rsidP="00102068">
            <w:pPr>
              <w:pStyle w:val="Sarakstarindkopa"/>
              <w:numPr>
                <w:ilvl w:val="0"/>
                <w:numId w:val="10"/>
              </w:numPr>
              <w:ind w:left="317" w:hanging="283"/>
              <w:jc w:val="both"/>
              <w:rPr>
                <w:rFonts w:ascii="Times New Roman" w:eastAsia="Times New Roman" w:hAnsi="Times New Roman" w:cs="Times New Roman"/>
                <w:i/>
                <w:iCs/>
                <w:sz w:val="24"/>
                <w:szCs w:val="24"/>
                <w:lang w:eastAsia="lv-LV"/>
              </w:rPr>
            </w:pPr>
            <w:r w:rsidRPr="00102068">
              <w:rPr>
                <w:rFonts w:ascii="Times New Roman" w:eastAsia="Times New Roman" w:hAnsi="Times New Roman" w:cs="Times New Roman"/>
                <w:i/>
                <w:iCs/>
                <w:sz w:val="24"/>
                <w:szCs w:val="24"/>
                <w:lang w:eastAsia="lv-LV"/>
              </w:rPr>
              <w:t>kādā tā informē zemes īpašniekus un privatizēto objektu īpašniekus (dzīvokļu īpašniekus), noskaidro viņu viedokļus un pieņem šā panta ceturtajā daļā minēto lēmumu attiecībā uz funkcionāli nepieciešamo zemes gabalu pārskatīšanas uzsākšanu;</w:t>
            </w:r>
          </w:p>
          <w:p w:rsidR="002E69B8" w:rsidRPr="00102068" w:rsidRDefault="002E69B8" w:rsidP="00102068">
            <w:pPr>
              <w:pStyle w:val="Sarakstarindkopa"/>
              <w:numPr>
                <w:ilvl w:val="0"/>
                <w:numId w:val="10"/>
              </w:numPr>
              <w:ind w:left="317" w:hanging="283"/>
              <w:jc w:val="both"/>
              <w:rPr>
                <w:rFonts w:ascii="Times New Roman" w:eastAsia="Times New Roman" w:hAnsi="Times New Roman" w:cs="Times New Roman"/>
                <w:iCs/>
                <w:sz w:val="24"/>
                <w:szCs w:val="24"/>
                <w:lang w:eastAsia="lv-LV"/>
              </w:rPr>
            </w:pPr>
            <w:r w:rsidRPr="00102068">
              <w:rPr>
                <w:rFonts w:ascii="Times New Roman" w:eastAsia="Times New Roman" w:hAnsi="Times New Roman" w:cs="Times New Roman"/>
                <w:i/>
                <w:iCs/>
                <w:sz w:val="24"/>
                <w:szCs w:val="24"/>
                <w:lang w:eastAsia="lv-LV"/>
              </w:rPr>
              <w:t>kādā tā izvērtē iesaistīto personu viedokļus, pārskata dzīvojamai mājai funkcionāli nepieciešamā zemes gabala platību un robežas, ņemot vērā arī situāciju attiecīgajā kvartālā, un pieņem šā panta sestajā daļā minēto lēmumu attiecībā uz dzīvojamai mājai funkcionāli nepieciešamā zemes gabala pārskatīšanu)</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Ekonomikas ministrija</w:t>
            </w:r>
          </w:p>
        </w:tc>
        <w:tc>
          <w:tcPr>
            <w:tcW w:w="2586" w:type="dxa"/>
          </w:tcPr>
          <w:p w:rsidR="002E69B8" w:rsidRPr="000520A5" w:rsidRDefault="00B107C5">
            <w:pPr>
              <w:jc w:val="both"/>
              <w:rPr>
                <w:rFonts w:ascii="Times New Roman" w:hAnsi="Times New Roman" w:cs="Times New Roman"/>
                <w:sz w:val="24"/>
                <w:szCs w:val="24"/>
              </w:rPr>
            </w:pPr>
            <w:r>
              <w:rPr>
                <w:rFonts w:ascii="Times New Roman" w:hAnsi="Times New Roman" w:cs="Times New Roman"/>
                <w:sz w:val="24"/>
                <w:szCs w:val="24"/>
              </w:rPr>
              <w:t>P</w:t>
            </w:r>
            <w:r w:rsidR="002E69B8" w:rsidRPr="000520A5">
              <w:rPr>
                <w:rFonts w:ascii="Times New Roman" w:hAnsi="Times New Roman" w:cs="Times New Roman"/>
                <w:sz w:val="24"/>
                <w:szCs w:val="24"/>
              </w:rPr>
              <w:t>ilnvarojums pašvaldīb</w:t>
            </w:r>
            <w:r w:rsidR="002E69B8">
              <w:rPr>
                <w:rFonts w:ascii="Times New Roman" w:hAnsi="Times New Roman" w:cs="Times New Roman"/>
                <w:sz w:val="24"/>
                <w:szCs w:val="24"/>
              </w:rPr>
              <w:t>ām</w:t>
            </w:r>
            <w:r w:rsidR="002E69B8" w:rsidRPr="000520A5">
              <w:rPr>
                <w:rFonts w:ascii="Times New Roman" w:hAnsi="Times New Roman" w:cs="Times New Roman"/>
                <w:sz w:val="24"/>
                <w:szCs w:val="24"/>
              </w:rPr>
              <w:t xml:space="preserve"> izdot saistošos noteikumus saglabājams.</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Default="002E69B8" w:rsidP="00102068">
            <w:pPr>
              <w:rPr>
                <w:rFonts w:ascii="Times New Roman" w:hAnsi="Times New Roman" w:cs="Times New Roman"/>
                <w:b/>
                <w:sz w:val="24"/>
                <w:szCs w:val="24"/>
              </w:rPr>
            </w:pPr>
            <w:r>
              <w:rPr>
                <w:rFonts w:ascii="Times New Roman" w:hAnsi="Times New Roman" w:cs="Times New Roman"/>
                <w:b/>
                <w:sz w:val="24"/>
                <w:szCs w:val="24"/>
              </w:rPr>
              <w:t>Par saistošo noteikumu publicēšanas vietu</w:t>
            </w:r>
          </w:p>
        </w:tc>
        <w:tc>
          <w:tcPr>
            <w:tcW w:w="6662" w:type="dxa"/>
          </w:tcPr>
          <w:p w:rsidR="002E69B8" w:rsidRPr="00616247" w:rsidRDefault="002E69B8" w:rsidP="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w:t>
            </w:r>
            <w:r w:rsidR="00B107C5">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Par pašvaldībām” 45.panta piektā daļa</w:t>
            </w:r>
            <w:r w:rsidRPr="003C2E0A">
              <w:rPr>
                <w:rFonts w:ascii="Times New Roman" w:eastAsia="Times New Roman" w:hAnsi="Times New Roman" w:cs="Times New Roman"/>
                <w:i/>
                <w:iCs/>
                <w:sz w:val="24"/>
                <w:szCs w:val="24"/>
                <w:lang w:eastAsia="lv-LV"/>
              </w:rPr>
              <w:t xml:space="preserve"> (novada dome pieņem saistošos noteikumus, kuros nosaka saistošo noteikumu publicēšanas vietu)</w:t>
            </w:r>
            <w:r w:rsidRPr="00102068">
              <w:rPr>
                <w:rFonts w:ascii="Times New Roman" w:eastAsia="Times New Roman" w:hAnsi="Times New Roman" w:cs="Times New Roman"/>
                <w:iCs/>
                <w:sz w:val="24"/>
                <w:szCs w:val="24"/>
                <w:lang w:eastAsia="lv-LV"/>
              </w:rPr>
              <w:t>.</w:t>
            </w:r>
          </w:p>
        </w:tc>
        <w:tc>
          <w:tcPr>
            <w:tcW w:w="1921" w:type="dxa"/>
          </w:tcPr>
          <w:p w:rsidR="002E69B8" w:rsidRPr="00327607" w:rsidRDefault="002E69B8" w:rsidP="00102068">
            <w:pPr>
              <w:jc w:val="center"/>
              <w:rPr>
                <w:rFonts w:ascii="Times New Roman" w:hAnsi="Times New Roman" w:cs="Times New Roman"/>
                <w:b/>
                <w:sz w:val="24"/>
                <w:szCs w:val="24"/>
              </w:rPr>
            </w:pPr>
            <w:r w:rsidRPr="00327607">
              <w:rPr>
                <w:rFonts w:ascii="Times New Roman" w:hAnsi="Times New Roman" w:cs="Times New Roman"/>
                <w:b/>
                <w:sz w:val="24"/>
                <w:szCs w:val="24"/>
              </w:rPr>
              <w:t>VARAM</w:t>
            </w:r>
          </w:p>
        </w:tc>
        <w:tc>
          <w:tcPr>
            <w:tcW w:w="2586" w:type="dxa"/>
          </w:tcPr>
          <w:p w:rsidR="002E69B8" w:rsidRPr="000520A5" w:rsidRDefault="002E69B8" w:rsidP="002E69B8">
            <w:pPr>
              <w:jc w:val="both"/>
              <w:rPr>
                <w:rFonts w:ascii="Times New Roman" w:hAnsi="Times New Roman" w:cs="Times New Roman"/>
                <w:sz w:val="24"/>
                <w:szCs w:val="24"/>
              </w:rPr>
            </w:pPr>
            <w:r>
              <w:rPr>
                <w:rFonts w:ascii="Times New Roman" w:hAnsi="Times New Roman" w:cs="Times New Roman"/>
                <w:sz w:val="24"/>
                <w:szCs w:val="24"/>
              </w:rPr>
              <w:t xml:space="preserve">Izvērtējama iespēja </w:t>
            </w:r>
            <w:r w:rsidRPr="000520A5">
              <w:rPr>
                <w:rFonts w:ascii="Times New Roman" w:hAnsi="Times New Roman" w:cs="Times New Roman"/>
                <w:sz w:val="24"/>
                <w:szCs w:val="24"/>
              </w:rPr>
              <w:t>ieviest vie</w:t>
            </w:r>
            <w:r w:rsidR="00B14E59">
              <w:rPr>
                <w:rFonts w:ascii="Times New Roman" w:hAnsi="Times New Roman" w:cs="Times New Roman"/>
                <w:sz w:val="24"/>
                <w:szCs w:val="24"/>
              </w:rPr>
              <w:t>no</w:t>
            </w:r>
            <w:r w:rsidRPr="000520A5">
              <w:rPr>
                <w:rFonts w:ascii="Times New Roman" w:hAnsi="Times New Roman" w:cs="Times New Roman"/>
                <w:sz w:val="24"/>
                <w:szCs w:val="24"/>
              </w:rPr>
              <w:t>tu regulējumu</w:t>
            </w:r>
            <w:r w:rsidR="00B14E59">
              <w:rPr>
                <w:rFonts w:ascii="Times New Roman" w:hAnsi="Times New Roman" w:cs="Times New Roman"/>
                <w:sz w:val="24"/>
                <w:szCs w:val="24"/>
              </w:rPr>
              <w:t xml:space="preserve"> saistošo noteikumu publicēšanā</w:t>
            </w:r>
            <w:r w:rsidRPr="000520A5">
              <w:rPr>
                <w:rFonts w:ascii="Times New Roman" w:hAnsi="Times New Roman" w:cs="Times New Roman"/>
                <w:sz w:val="24"/>
                <w:szCs w:val="24"/>
              </w:rPr>
              <w:t>.</w:t>
            </w:r>
          </w:p>
        </w:tc>
      </w:tr>
      <w:tr w:rsidR="002E69B8" w:rsidTr="00B619BE">
        <w:trPr>
          <w:jc w:val="right"/>
        </w:trPr>
        <w:tc>
          <w:tcPr>
            <w:tcW w:w="817" w:type="dxa"/>
          </w:tcPr>
          <w:p w:rsidR="002E69B8" w:rsidRPr="00EA075B" w:rsidRDefault="002E69B8" w:rsidP="002E69B8">
            <w:pPr>
              <w:pStyle w:val="Sarakstarindkopa"/>
              <w:numPr>
                <w:ilvl w:val="0"/>
                <w:numId w:val="3"/>
              </w:numPr>
              <w:jc w:val="center"/>
              <w:rPr>
                <w:rFonts w:ascii="Times New Roman" w:hAnsi="Times New Roman" w:cs="Times New Roman"/>
                <w:sz w:val="24"/>
                <w:szCs w:val="24"/>
              </w:rPr>
            </w:pPr>
          </w:p>
        </w:tc>
        <w:tc>
          <w:tcPr>
            <w:tcW w:w="2473" w:type="dxa"/>
          </w:tcPr>
          <w:p w:rsidR="002E69B8" w:rsidRDefault="002E69B8" w:rsidP="00102068">
            <w:pPr>
              <w:rPr>
                <w:rFonts w:ascii="Times New Roman" w:hAnsi="Times New Roman" w:cs="Times New Roman"/>
                <w:b/>
                <w:sz w:val="24"/>
                <w:szCs w:val="24"/>
              </w:rPr>
            </w:pPr>
            <w:r>
              <w:rPr>
                <w:rFonts w:ascii="Times New Roman" w:hAnsi="Times New Roman" w:cs="Times New Roman"/>
                <w:b/>
                <w:sz w:val="24"/>
                <w:szCs w:val="24"/>
              </w:rPr>
              <w:t>Par ģenētiski modificētu organismu apriti</w:t>
            </w:r>
          </w:p>
        </w:tc>
        <w:tc>
          <w:tcPr>
            <w:tcW w:w="6662" w:type="dxa"/>
          </w:tcPr>
          <w:p w:rsidR="002E69B8" w:rsidRPr="00616247" w:rsidRDefault="002E69B8" w:rsidP="002E69B8">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Ģenētiski modificēto organismu aprites likuma 22.panta otrā</w:t>
            </w:r>
            <w:r w:rsidRPr="00BF3E0B">
              <w:rPr>
                <w:rFonts w:ascii="Times New Roman" w:eastAsia="Times New Roman" w:hAnsi="Times New Roman" w:cs="Times New Roman"/>
                <w:iCs/>
                <w:sz w:val="24"/>
                <w:szCs w:val="24"/>
                <w:lang w:eastAsia="lv-LV"/>
              </w:rPr>
              <w:t xml:space="preserve"> daļ</w:t>
            </w:r>
            <w:r>
              <w:rPr>
                <w:rFonts w:ascii="Times New Roman" w:eastAsia="Times New Roman" w:hAnsi="Times New Roman" w:cs="Times New Roman"/>
                <w:iCs/>
                <w:sz w:val="24"/>
                <w:szCs w:val="24"/>
                <w:lang w:eastAsia="lv-LV"/>
              </w:rPr>
              <w:t xml:space="preserve">a </w:t>
            </w:r>
            <w:r w:rsidRPr="00BF3E0B">
              <w:rPr>
                <w:rFonts w:ascii="Times New Roman" w:eastAsia="Times New Roman" w:hAnsi="Times New Roman" w:cs="Times New Roman"/>
                <w:i/>
                <w:iCs/>
                <w:sz w:val="24"/>
                <w:szCs w:val="24"/>
                <w:lang w:eastAsia="lv-LV"/>
              </w:rPr>
              <w:t>(pašvaldība, ievērojot sociālekonomiskos, klimatiskos vai vides apstākļus vai izvērtējot lauksaimnieciskās darbības metodes, pēc savas iniciatīvas vai uz personas priekšlikuma pamata ar pašvaldības saistošajiem noteikumiem var noteikt aizliegumu ģenētiski modificēto kultūraugu audzēšanai attiecīgajā administratīvajā teritorijā vai tās daļā)</w:t>
            </w:r>
            <w:r w:rsidRPr="00102068">
              <w:rPr>
                <w:rFonts w:ascii="Times New Roman" w:eastAsia="Times New Roman" w:hAnsi="Times New Roman" w:cs="Times New Roman"/>
                <w:iCs/>
                <w:sz w:val="24"/>
                <w:szCs w:val="24"/>
                <w:lang w:eastAsia="lv-LV"/>
              </w:rPr>
              <w:t>.</w:t>
            </w:r>
          </w:p>
        </w:tc>
        <w:tc>
          <w:tcPr>
            <w:tcW w:w="1921" w:type="dxa"/>
          </w:tcPr>
          <w:p w:rsidR="002E69B8" w:rsidRDefault="002E69B8" w:rsidP="00102068">
            <w:pPr>
              <w:jc w:val="center"/>
              <w:rPr>
                <w:rFonts w:ascii="Times New Roman" w:hAnsi="Times New Roman" w:cs="Times New Roman"/>
                <w:b/>
                <w:sz w:val="24"/>
                <w:szCs w:val="24"/>
              </w:rPr>
            </w:pPr>
            <w:r>
              <w:rPr>
                <w:rFonts w:ascii="Times New Roman" w:hAnsi="Times New Roman" w:cs="Times New Roman"/>
                <w:b/>
                <w:sz w:val="24"/>
                <w:szCs w:val="24"/>
              </w:rPr>
              <w:t>Zemkopības ministrija</w:t>
            </w:r>
          </w:p>
          <w:p w:rsidR="002E69B8" w:rsidRPr="00327607" w:rsidRDefault="002E69B8" w:rsidP="00102068">
            <w:pPr>
              <w:jc w:val="center"/>
              <w:rPr>
                <w:rFonts w:ascii="Times New Roman" w:hAnsi="Times New Roman" w:cs="Times New Roman"/>
                <w:b/>
                <w:sz w:val="24"/>
                <w:szCs w:val="24"/>
              </w:rPr>
            </w:pPr>
          </w:p>
        </w:tc>
        <w:tc>
          <w:tcPr>
            <w:tcW w:w="2586" w:type="dxa"/>
          </w:tcPr>
          <w:p w:rsidR="002E69B8" w:rsidRPr="000520A5" w:rsidRDefault="003267EA" w:rsidP="003267EA">
            <w:pPr>
              <w:jc w:val="both"/>
              <w:rPr>
                <w:rFonts w:ascii="Times New Roman" w:hAnsi="Times New Roman" w:cs="Times New Roman"/>
                <w:sz w:val="24"/>
                <w:szCs w:val="24"/>
              </w:rPr>
            </w:pPr>
            <w:r>
              <w:rPr>
                <w:rFonts w:ascii="Times New Roman" w:hAnsi="Times New Roman" w:cs="Times New Roman"/>
                <w:sz w:val="24"/>
                <w:szCs w:val="24"/>
              </w:rPr>
              <w:t>Izvērtējama pilnvarojuma izmantošanas prakse  un iespēja ieviest vienotu regulējumu</w:t>
            </w:r>
            <w:r w:rsidR="002E69B8" w:rsidRPr="000520A5">
              <w:rPr>
                <w:rFonts w:ascii="Times New Roman" w:hAnsi="Times New Roman" w:cs="Times New Roman"/>
                <w:sz w:val="24"/>
                <w:szCs w:val="24"/>
              </w:rPr>
              <w:t>.</w:t>
            </w:r>
          </w:p>
        </w:tc>
      </w:tr>
      <w:tr w:rsidR="00B107C5" w:rsidTr="00B619BE">
        <w:trPr>
          <w:jc w:val="right"/>
        </w:trPr>
        <w:tc>
          <w:tcPr>
            <w:tcW w:w="817" w:type="dxa"/>
          </w:tcPr>
          <w:p w:rsidR="00B107C5" w:rsidRPr="00EA075B" w:rsidRDefault="00B107C5" w:rsidP="00B107C5">
            <w:pPr>
              <w:pStyle w:val="Sarakstarindkopa"/>
              <w:numPr>
                <w:ilvl w:val="0"/>
                <w:numId w:val="3"/>
              </w:numPr>
              <w:jc w:val="center"/>
              <w:rPr>
                <w:rFonts w:ascii="Times New Roman" w:hAnsi="Times New Roman" w:cs="Times New Roman"/>
                <w:sz w:val="24"/>
                <w:szCs w:val="24"/>
              </w:rPr>
            </w:pPr>
          </w:p>
        </w:tc>
        <w:tc>
          <w:tcPr>
            <w:tcW w:w="2473" w:type="dxa"/>
          </w:tcPr>
          <w:p w:rsidR="00B107C5" w:rsidRDefault="00B107C5" w:rsidP="00B107C5">
            <w:pPr>
              <w:rPr>
                <w:rFonts w:ascii="Times New Roman" w:hAnsi="Times New Roman" w:cs="Times New Roman"/>
                <w:b/>
                <w:sz w:val="24"/>
                <w:szCs w:val="24"/>
              </w:rPr>
            </w:pPr>
            <w:r>
              <w:rPr>
                <w:rFonts w:ascii="Times New Roman" w:hAnsi="Times New Roman" w:cs="Times New Roman"/>
                <w:b/>
                <w:sz w:val="24"/>
                <w:szCs w:val="24"/>
              </w:rPr>
              <w:t>Par citiem pašvaldības autonomās kompetences jautājumiem</w:t>
            </w:r>
          </w:p>
        </w:tc>
        <w:tc>
          <w:tcPr>
            <w:tcW w:w="6662" w:type="dxa"/>
          </w:tcPr>
          <w:p w:rsidR="00B107C5" w:rsidRDefault="00B107C5" w:rsidP="00B107C5">
            <w:p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Likuma “Par pašvaldībām” 43.panta trešā daļa </w:t>
            </w:r>
            <w:r w:rsidRPr="00102068">
              <w:rPr>
                <w:rFonts w:ascii="Times New Roman" w:eastAsia="Times New Roman" w:hAnsi="Times New Roman" w:cs="Times New Roman"/>
                <w:i/>
                <w:iCs/>
                <w:sz w:val="24"/>
                <w:szCs w:val="24"/>
                <w:lang w:eastAsia="lv-LV"/>
              </w:rPr>
              <w:t>(</w:t>
            </w:r>
            <w:r w:rsidRPr="00102068">
              <w:rPr>
                <w:rFonts w:ascii="Times New Roman" w:hAnsi="Times New Roman" w:cs="Times New Roman"/>
                <w:i/>
                <w:sz w:val="24"/>
                <w:szCs w:val="24"/>
                <w:shd w:val="clear" w:color="auto" w:fill="FFFFFF"/>
              </w:rPr>
              <w:t>dome var pieņemt saistošos noteikumus arī, lai nodrošinātu pašvaldības autonomo funkciju un brīvprātīgo iniciatīvu izpildi</w:t>
            </w:r>
            <w:r w:rsidRPr="00102068">
              <w:rPr>
                <w:rFonts w:ascii="Times New Roman" w:eastAsia="Times New Roman" w:hAnsi="Times New Roman" w:cs="Times New Roman"/>
                <w:i/>
                <w:iCs/>
                <w:sz w:val="24"/>
                <w:szCs w:val="24"/>
                <w:lang w:eastAsia="lv-LV"/>
              </w:rPr>
              <w:t>)</w:t>
            </w:r>
            <w:r>
              <w:rPr>
                <w:rFonts w:ascii="Times New Roman" w:eastAsia="Times New Roman" w:hAnsi="Times New Roman" w:cs="Times New Roman"/>
                <w:iCs/>
                <w:sz w:val="24"/>
                <w:szCs w:val="24"/>
                <w:lang w:eastAsia="lv-LV"/>
              </w:rPr>
              <w:t>.</w:t>
            </w:r>
          </w:p>
          <w:p w:rsidR="00B107C5" w:rsidRDefault="00B107C5" w:rsidP="00B107C5">
            <w:pPr>
              <w:jc w:val="both"/>
              <w:rPr>
                <w:rFonts w:ascii="Times New Roman" w:eastAsia="Times New Roman" w:hAnsi="Times New Roman" w:cs="Times New Roman"/>
                <w:iCs/>
                <w:sz w:val="24"/>
                <w:szCs w:val="24"/>
                <w:lang w:eastAsia="lv-LV"/>
              </w:rPr>
            </w:pPr>
          </w:p>
          <w:p w:rsidR="00B107C5" w:rsidRPr="00B107C5" w:rsidRDefault="00B107C5">
            <w:pPr>
              <w:jc w:val="both"/>
              <w:rPr>
                <w:rFonts w:ascii="Times New Roman" w:eastAsia="Times New Roman" w:hAnsi="Times New Roman" w:cs="Times New Roman"/>
                <w:iCs/>
                <w:sz w:val="24"/>
                <w:szCs w:val="24"/>
                <w:lang w:eastAsia="lv-LV"/>
              </w:rPr>
            </w:pPr>
            <w:r w:rsidRPr="00102068">
              <w:rPr>
                <w:rFonts w:ascii="Times New Roman" w:hAnsi="Times New Roman" w:cs="Times New Roman"/>
                <w:sz w:val="24"/>
                <w:szCs w:val="24"/>
              </w:rPr>
              <w:t>Uz minētās tiesību normas pamata tiek izdoti saistošie noteikum</w:t>
            </w:r>
            <w:r>
              <w:rPr>
                <w:rFonts w:ascii="Times New Roman" w:hAnsi="Times New Roman" w:cs="Times New Roman"/>
                <w:sz w:val="24"/>
                <w:szCs w:val="24"/>
              </w:rPr>
              <w:t>i</w:t>
            </w:r>
            <w:r w:rsidRPr="00102068">
              <w:rPr>
                <w:rFonts w:ascii="Times New Roman" w:hAnsi="Times New Roman" w:cs="Times New Roman"/>
                <w:sz w:val="24"/>
                <w:szCs w:val="24"/>
              </w:rPr>
              <w:t xml:space="preserve"> par ēku numerāciju, par brīvprātīgiem pabalstiem, par ēdināšanas maksas atvieglojumiem izglītības iestādēs, par stipendijām, par galvojumu studiju un studējošā kredīta saņemšanai un citiem jautājumiem, kas ir pašvaldības kompetencē un nav regulēti augstāka spēka ārējos normatīvajos aktos.</w:t>
            </w:r>
          </w:p>
        </w:tc>
        <w:tc>
          <w:tcPr>
            <w:tcW w:w="1921" w:type="dxa"/>
          </w:tcPr>
          <w:p w:rsidR="00B107C5" w:rsidRDefault="00B107C5" w:rsidP="00B107C5">
            <w:pPr>
              <w:jc w:val="center"/>
              <w:rPr>
                <w:rFonts w:ascii="Times New Roman" w:hAnsi="Times New Roman" w:cs="Times New Roman"/>
                <w:b/>
                <w:sz w:val="24"/>
                <w:szCs w:val="24"/>
              </w:rPr>
            </w:pPr>
            <w:r>
              <w:rPr>
                <w:rFonts w:ascii="Times New Roman" w:hAnsi="Times New Roman" w:cs="Times New Roman"/>
                <w:b/>
                <w:sz w:val="24"/>
                <w:szCs w:val="24"/>
              </w:rPr>
              <w:t>VARAM</w:t>
            </w:r>
          </w:p>
        </w:tc>
        <w:tc>
          <w:tcPr>
            <w:tcW w:w="2586" w:type="dxa"/>
          </w:tcPr>
          <w:p w:rsidR="00B107C5" w:rsidRPr="000520A5" w:rsidRDefault="00B107C5" w:rsidP="00B107C5">
            <w:pPr>
              <w:jc w:val="both"/>
              <w:rPr>
                <w:rFonts w:ascii="Times New Roman" w:hAnsi="Times New Roman" w:cs="Times New Roman"/>
                <w:sz w:val="24"/>
                <w:szCs w:val="24"/>
              </w:rPr>
            </w:pPr>
            <w:r>
              <w:rPr>
                <w:rFonts w:ascii="Times New Roman" w:hAnsi="Times New Roman" w:cs="Times New Roman"/>
                <w:sz w:val="24"/>
                <w:szCs w:val="24"/>
              </w:rPr>
              <w:t>P</w:t>
            </w:r>
            <w:r w:rsidRPr="000520A5">
              <w:rPr>
                <w:rFonts w:ascii="Times New Roman" w:hAnsi="Times New Roman" w:cs="Times New Roman"/>
                <w:sz w:val="24"/>
                <w:szCs w:val="24"/>
              </w:rPr>
              <w:t>ilnvarojums pašvaldīb</w:t>
            </w:r>
            <w:r>
              <w:rPr>
                <w:rFonts w:ascii="Times New Roman" w:hAnsi="Times New Roman" w:cs="Times New Roman"/>
                <w:sz w:val="24"/>
                <w:szCs w:val="24"/>
              </w:rPr>
              <w:t>ām</w:t>
            </w:r>
            <w:r w:rsidRPr="000520A5">
              <w:rPr>
                <w:rFonts w:ascii="Times New Roman" w:hAnsi="Times New Roman" w:cs="Times New Roman"/>
                <w:sz w:val="24"/>
                <w:szCs w:val="24"/>
              </w:rPr>
              <w:t xml:space="preserve"> izdot saistošos noteikumus saglabājams.</w:t>
            </w:r>
          </w:p>
        </w:tc>
      </w:tr>
    </w:tbl>
    <w:p w:rsidR="005264D0" w:rsidRPr="005264D0" w:rsidRDefault="005264D0" w:rsidP="00332E91">
      <w:pPr>
        <w:jc w:val="both"/>
        <w:rPr>
          <w:rFonts w:ascii="Times New Roman" w:hAnsi="Times New Roman" w:cs="Times New Roman"/>
          <w:sz w:val="24"/>
          <w:szCs w:val="24"/>
        </w:rPr>
      </w:pPr>
    </w:p>
    <w:sectPr w:rsidR="005264D0" w:rsidRPr="005264D0" w:rsidSect="00B619BE">
      <w:headerReference w:type="default" r:id="rId9"/>
      <w:footerReference w:type="default" r:id="rId10"/>
      <w:footerReference w:type="first" r:id="rId11"/>
      <w:pgSz w:w="16838" w:h="11906" w:orient="landscape"/>
      <w:pgMar w:top="1276" w:right="1103" w:bottom="1134" w:left="1800" w:header="708" w:footer="44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EE0" w:rsidRDefault="00205EE0" w:rsidP="006B4A23">
      <w:pPr>
        <w:spacing w:after="0" w:line="240" w:lineRule="auto"/>
      </w:pPr>
      <w:r>
        <w:separator/>
      </w:r>
    </w:p>
  </w:endnote>
  <w:endnote w:type="continuationSeparator" w:id="0">
    <w:p w:rsidR="00205EE0" w:rsidRDefault="00205EE0" w:rsidP="006B4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EA" w:rsidRPr="003267EA" w:rsidRDefault="003267EA">
    <w:pPr>
      <w:pStyle w:val="Kjene"/>
      <w:jc w:val="center"/>
      <w:rPr>
        <w:rFonts w:ascii="Times New Roman" w:hAnsi="Times New Roman" w:cs="Times New Roman"/>
        <w:sz w:val="24"/>
        <w:szCs w:val="24"/>
      </w:rPr>
    </w:pPr>
  </w:p>
  <w:p w:rsidR="003267EA" w:rsidRDefault="003267EA">
    <w:pPr>
      <w:pStyle w:val="Kjene"/>
    </w:pPr>
    <w:r>
      <w:rPr>
        <w:rFonts w:ascii="Times New Roman" w:hAnsi="Times New Roman" w:cs="Times New Roman"/>
        <w:sz w:val="20"/>
        <w:szCs w:val="20"/>
      </w:rPr>
      <w:t>VARAMZinp_</w:t>
    </w:r>
    <w:r w:rsidR="00B619BE">
      <w:rPr>
        <w:rFonts w:ascii="Times New Roman" w:hAnsi="Times New Roman" w:cs="Times New Roman"/>
        <w:sz w:val="20"/>
        <w:szCs w:val="20"/>
      </w:rPr>
      <w:t>19</w:t>
    </w:r>
    <w:r w:rsidRPr="00B619BE">
      <w:rPr>
        <w:rFonts w:ascii="Times New Roman" w:hAnsi="Times New Roman" w:cs="Times New Roman"/>
        <w:sz w:val="20"/>
        <w:szCs w:val="20"/>
      </w:rPr>
      <w:t>0</w:t>
    </w:r>
    <w:r w:rsidR="00B619BE">
      <w:rPr>
        <w:rFonts w:ascii="Times New Roman" w:hAnsi="Times New Roman" w:cs="Times New Roman"/>
        <w:sz w:val="20"/>
        <w:szCs w:val="20"/>
      </w:rPr>
      <w:t>6</w:t>
    </w:r>
    <w:r w:rsidRPr="00B619BE">
      <w:rPr>
        <w:rFonts w:ascii="Times New Roman" w:hAnsi="Times New Roman" w:cs="Times New Roman"/>
        <w:sz w:val="20"/>
        <w:szCs w:val="20"/>
      </w:rPr>
      <w:t>20</w:t>
    </w:r>
    <w:r>
      <w:rPr>
        <w:rFonts w:ascii="Times New Roman" w:hAnsi="Times New Roman" w:cs="Times New Roman"/>
        <w:sz w:val="20"/>
        <w:szCs w:val="20"/>
      </w:rPr>
      <w:t>_Pasvaldibu_likums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7EA" w:rsidRPr="003267EA" w:rsidRDefault="003267EA">
    <w:pPr>
      <w:pStyle w:val="Kjene"/>
      <w:rPr>
        <w:rFonts w:ascii="Times New Roman" w:hAnsi="Times New Roman" w:cs="Times New Roman"/>
        <w:sz w:val="20"/>
        <w:szCs w:val="20"/>
      </w:rPr>
    </w:pPr>
    <w:r>
      <w:rPr>
        <w:rFonts w:ascii="Times New Roman" w:hAnsi="Times New Roman" w:cs="Times New Roman"/>
        <w:sz w:val="20"/>
        <w:szCs w:val="20"/>
      </w:rPr>
      <w:t>VARAMZinp_</w:t>
    </w:r>
    <w:r w:rsidR="00B619BE">
      <w:rPr>
        <w:rFonts w:ascii="Times New Roman" w:hAnsi="Times New Roman" w:cs="Times New Roman"/>
        <w:sz w:val="20"/>
        <w:szCs w:val="20"/>
      </w:rPr>
      <w:t>19</w:t>
    </w:r>
    <w:r w:rsidRPr="00B619BE">
      <w:rPr>
        <w:rFonts w:ascii="Times New Roman" w:hAnsi="Times New Roman" w:cs="Times New Roman"/>
        <w:sz w:val="20"/>
        <w:szCs w:val="20"/>
      </w:rPr>
      <w:t>0</w:t>
    </w:r>
    <w:r w:rsidR="00B619BE">
      <w:rPr>
        <w:rFonts w:ascii="Times New Roman" w:hAnsi="Times New Roman" w:cs="Times New Roman"/>
        <w:sz w:val="20"/>
        <w:szCs w:val="20"/>
      </w:rPr>
      <w:t>6</w:t>
    </w:r>
    <w:r w:rsidRPr="00B619BE">
      <w:rPr>
        <w:rFonts w:ascii="Times New Roman" w:hAnsi="Times New Roman" w:cs="Times New Roman"/>
        <w:sz w:val="20"/>
        <w:szCs w:val="20"/>
      </w:rPr>
      <w:t>20</w:t>
    </w:r>
    <w:r>
      <w:rPr>
        <w:rFonts w:ascii="Times New Roman" w:hAnsi="Times New Roman" w:cs="Times New Roman"/>
        <w:sz w:val="20"/>
        <w:szCs w:val="20"/>
      </w:rPr>
      <w:t>_Pasvaldibu_likums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EE0" w:rsidRDefault="00205EE0" w:rsidP="006B4A23">
      <w:pPr>
        <w:spacing w:after="0" w:line="240" w:lineRule="auto"/>
      </w:pPr>
      <w:r>
        <w:separator/>
      </w:r>
    </w:p>
  </w:footnote>
  <w:footnote w:type="continuationSeparator" w:id="0">
    <w:p w:rsidR="00205EE0" w:rsidRDefault="00205EE0" w:rsidP="006B4A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8733821"/>
      <w:docPartObj>
        <w:docPartGallery w:val="Page Numbers (Top of Page)"/>
        <w:docPartUnique/>
      </w:docPartObj>
    </w:sdtPr>
    <w:sdtEndPr>
      <w:rPr>
        <w:rFonts w:ascii="Times New Roman" w:hAnsi="Times New Roman" w:cs="Times New Roman"/>
        <w:noProof/>
        <w:sz w:val="24"/>
        <w:szCs w:val="24"/>
      </w:rPr>
    </w:sdtEndPr>
    <w:sdtContent>
      <w:p w:rsidR="003267EA" w:rsidRPr="003267EA" w:rsidRDefault="003267EA">
        <w:pPr>
          <w:pStyle w:val="Galvene"/>
          <w:jc w:val="center"/>
          <w:rPr>
            <w:rFonts w:ascii="Times New Roman" w:hAnsi="Times New Roman" w:cs="Times New Roman"/>
            <w:sz w:val="24"/>
            <w:szCs w:val="24"/>
          </w:rPr>
        </w:pPr>
        <w:r w:rsidRPr="003267EA">
          <w:rPr>
            <w:rFonts w:ascii="Times New Roman" w:hAnsi="Times New Roman" w:cs="Times New Roman"/>
            <w:sz w:val="24"/>
            <w:szCs w:val="24"/>
          </w:rPr>
          <w:fldChar w:fldCharType="begin"/>
        </w:r>
        <w:r w:rsidRPr="003267EA">
          <w:rPr>
            <w:rFonts w:ascii="Times New Roman" w:hAnsi="Times New Roman" w:cs="Times New Roman"/>
            <w:sz w:val="24"/>
            <w:szCs w:val="24"/>
          </w:rPr>
          <w:instrText xml:space="preserve"> PAGE   \* MERGEFORMAT </w:instrText>
        </w:r>
        <w:r w:rsidRPr="003267EA">
          <w:rPr>
            <w:rFonts w:ascii="Times New Roman" w:hAnsi="Times New Roman" w:cs="Times New Roman"/>
            <w:sz w:val="24"/>
            <w:szCs w:val="24"/>
          </w:rPr>
          <w:fldChar w:fldCharType="separate"/>
        </w:r>
        <w:r w:rsidR="0001515E">
          <w:rPr>
            <w:rFonts w:ascii="Times New Roman" w:hAnsi="Times New Roman" w:cs="Times New Roman"/>
            <w:noProof/>
            <w:sz w:val="24"/>
            <w:szCs w:val="24"/>
          </w:rPr>
          <w:t>2</w:t>
        </w:r>
        <w:r w:rsidRPr="003267EA">
          <w:rPr>
            <w:rFonts w:ascii="Times New Roman" w:hAnsi="Times New Roman" w:cs="Times New Roman"/>
            <w:noProof/>
            <w:sz w:val="24"/>
            <w:szCs w:val="24"/>
          </w:rPr>
          <w:fldChar w:fldCharType="end"/>
        </w:r>
      </w:p>
    </w:sdtContent>
  </w:sdt>
  <w:p w:rsidR="003267EA" w:rsidRDefault="003267E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06AF"/>
    <w:multiLevelType w:val="hybridMultilevel"/>
    <w:tmpl w:val="DE9C922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DE340C2"/>
    <w:multiLevelType w:val="hybridMultilevel"/>
    <w:tmpl w:val="04EE6A64"/>
    <w:lvl w:ilvl="0" w:tplc="8C2016B6">
      <w:start w:val="1"/>
      <w:numFmt w:val="bullet"/>
      <w:lvlText w:val="-"/>
      <w:lvlJc w:val="left"/>
      <w:rPr>
        <w:rFonts w:hint="default"/>
      </w:rPr>
    </w:lvl>
    <w:lvl w:ilvl="1" w:tplc="1ED2CEFA">
      <w:numFmt w:val="decimal"/>
      <w:lvlText w:val=""/>
      <w:lvlJc w:val="left"/>
    </w:lvl>
    <w:lvl w:ilvl="2" w:tplc="C37E3F26">
      <w:numFmt w:val="decimal"/>
      <w:lvlText w:val=""/>
      <w:lvlJc w:val="left"/>
    </w:lvl>
    <w:lvl w:ilvl="3" w:tplc="010C92B4">
      <w:numFmt w:val="decimal"/>
      <w:lvlText w:val=""/>
      <w:lvlJc w:val="left"/>
    </w:lvl>
    <w:lvl w:ilvl="4" w:tplc="9E2EDA86">
      <w:numFmt w:val="decimal"/>
      <w:lvlText w:val=""/>
      <w:lvlJc w:val="left"/>
    </w:lvl>
    <w:lvl w:ilvl="5" w:tplc="03F2A1BE">
      <w:numFmt w:val="decimal"/>
      <w:lvlText w:val=""/>
      <w:lvlJc w:val="left"/>
    </w:lvl>
    <w:lvl w:ilvl="6" w:tplc="5F42F1F6">
      <w:numFmt w:val="decimal"/>
      <w:lvlText w:val=""/>
      <w:lvlJc w:val="left"/>
    </w:lvl>
    <w:lvl w:ilvl="7" w:tplc="28EEB3A8">
      <w:numFmt w:val="decimal"/>
      <w:lvlText w:val=""/>
      <w:lvlJc w:val="left"/>
    </w:lvl>
    <w:lvl w:ilvl="8" w:tplc="DA688984">
      <w:numFmt w:val="decimal"/>
      <w:lvlText w:val=""/>
      <w:lvlJc w:val="left"/>
    </w:lvl>
  </w:abstractNum>
  <w:abstractNum w:abstractNumId="2">
    <w:nsid w:val="33B15C8B"/>
    <w:multiLevelType w:val="hybridMultilevel"/>
    <w:tmpl w:val="C78A8F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38C51F33"/>
    <w:multiLevelType w:val="hybridMultilevel"/>
    <w:tmpl w:val="5DCA7F82"/>
    <w:lvl w:ilvl="0" w:tplc="8C2016B6">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F276345"/>
    <w:multiLevelType w:val="hybridMultilevel"/>
    <w:tmpl w:val="2EC6B0FC"/>
    <w:lvl w:ilvl="0" w:tplc="8C2016B6">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38E42E9"/>
    <w:multiLevelType w:val="hybridMultilevel"/>
    <w:tmpl w:val="A9025914"/>
    <w:lvl w:ilvl="0" w:tplc="04260001">
      <w:start w:val="1"/>
      <w:numFmt w:val="bullet"/>
      <w:lvlText w:val=""/>
      <w:lvlJc w:val="left"/>
      <w:rPr>
        <w:rFonts w:ascii="Symbol" w:hAnsi="Symbol" w:hint="default"/>
      </w:rPr>
    </w:lvl>
    <w:lvl w:ilvl="1" w:tplc="1ED2CEFA">
      <w:numFmt w:val="decimal"/>
      <w:lvlText w:val=""/>
      <w:lvlJc w:val="left"/>
    </w:lvl>
    <w:lvl w:ilvl="2" w:tplc="C37E3F26">
      <w:numFmt w:val="decimal"/>
      <w:lvlText w:val=""/>
      <w:lvlJc w:val="left"/>
    </w:lvl>
    <w:lvl w:ilvl="3" w:tplc="010C92B4">
      <w:numFmt w:val="decimal"/>
      <w:lvlText w:val=""/>
      <w:lvlJc w:val="left"/>
    </w:lvl>
    <w:lvl w:ilvl="4" w:tplc="9E2EDA86">
      <w:numFmt w:val="decimal"/>
      <w:lvlText w:val=""/>
      <w:lvlJc w:val="left"/>
    </w:lvl>
    <w:lvl w:ilvl="5" w:tplc="03F2A1BE">
      <w:numFmt w:val="decimal"/>
      <w:lvlText w:val=""/>
      <w:lvlJc w:val="left"/>
    </w:lvl>
    <w:lvl w:ilvl="6" w:tplc="5F42F1F6">
      <w:numFmt w:val="decimal"/>
      <w:lvlText w:val=""/>
      <w:lvlJc w:val="left"/>
    </w:lvl>
    <w:lvl w:ilvl="7" w:tplc="28EEB3A8">
      <w:numFmt w:val="decimal"/>
      <w:lvlText w:val=""/>
      <w:lvlJc w:val="left"/>
    </w:lvl>
    <w:lvl w:ilvl="8" w:tplc="DA688984">
      <w:numFmt w:val="decimal"/>
      <w:lvlText w:val=""/>
      <w:lvlJc w:val="left"/>
    </w:lvl>
  </w:abstractNum>
  <w:abstractNum w:abstractNumId="6">
    <w:nsid w:val="63410BFB"/>
    <w:multiLevelType w:val="hybridMultilevel"/>
    <w:tmpl w:val="97CCF6C8"/>
    <w:lvl w:ilvl="0" w:tplc="8C2016B6">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6F62462B"/>
    <w:multiLevelType w:val="hybridMultilevel"/>
    <w:tmpl w:val="316EB7A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735A15CA"/>
    <w:multiLevelType w:val="hybridMultilevel"/>
    <w:tmpl w:val="14A2D15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nsid w:val="78B0533D"/>
    <w:multiLevelType w:val="hybridMultilevel"/>
    <w:tmpl w:val="B44EA6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7A0F60D9"/>
    <w:multiLevelType w:val="hybridMultilevel"/>
    <w:tmpl w:val="5A6E8B36"/>
    <w:lvl w:ilvl="0" w:tplc="8C2016B6">
      <w:start w:val="1"/>
      <w:numFmt w:val="bullet"/>
      <w:lvlText w:val="-"/>
      <w:lvlJc w:val="left"/>
      <w:pPr>
        <w:ind w:left="720" w:hanging="360"/>
      </w:p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6"/>
  </w:num>
  <w:num w:numId="5">
    <w:abstractNumId w:val="5"/>
  </w:num>
  <w:num w:numId="6">
    <w:abstractNumId w:val="1"/>
  </w:num>
  <w:num w:numId="7">
    <w:abstractNumId w:val="4"/>
  </w:num>
  <w:num w:numId="8">
    <w:abstractNumId w:val="0"/>
  </w:num>
  <w:num w:numId="9">
    <w:abstractNumId w:val="1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3E0"/>
    <w:rsid w:val="0001515E"/>
    <w:rsid w:val="0002357A"/>
    <w:rsid w:val="0002490B"/>
    <w:rsid w:val="00042911"/>
    <w:rsid w:val="000442C1"/>
    <w:rsid w:val="000477CE"/>
    <w:rsid w:val="000520A5"/>
    <w:rsid w:val="00062DF0"/>
    <w:rsid w:val="000641B1"/>
    <w:rsid w:val="00066969"/>
    <w:rsid w:val="00093378"/>
    <w:rsid w:val="000A5177"/>
    <w:rsid w:val="000A7129"/>
    <w:rsid w:val="000A7CF1"/>
    <w:rsid w:val="000B4EC4"/>
    <w:rsid w:val="000D0ED1"/>
    <w:rsid w:val="000F1EFC"/>
    <w:rsid w:val="000F2012"/>
    <w:rsid w:val="00102068"/>
    <w:rsid w:val="0011002C"/>
    <w:rsid w:val="001225F2"/>
    <w:rsid w:val="00132F6B"/>
    <w:rsid w:val="00151877"/>
    <w:rsid w:val="0015257C"/>
    <w:rsid w:val="0016155C"/>
    <w:rsid w:val="00167DEC"/>
    <w:rsid w:val="00174B4E"/>
    <w:rsid w:val="00182EB9"/>
    <w:rsid w:val="00194E70"/>
    <w:rsid w:val="001A1E82"/>
    <w:rsid w:val="001A547B"/>
    <w:rsid w:val="001D328A"/>
    <w:rsid w:val="001D3D0C"/>
    <w:rsid w:val="001D41DF"/>
    <w:rsid w:val="001E5F0E"/>
    <w:rsid w:val="001F2667"/>
    <w:rsid w:val="001F3189"/>
    <w:rsid w:val="00205EE0"/>
    <w:rsid w:val="00212C20"/>
    <w:rsid w:val="00217EB5"/>
    <w:rsid w:val="00230B7B"/>
    <w:rsid w:val="002322A8"/>
    <w:rsid w:val="002333E0"/>
    <w:rsid w:val="002605D4"/>
    <w:rsid w:val="002717C4"/>
    <w:rsid w:val="0027432D"/>
    <w:rsid w:val="002A07FF"/>
    <w:rsid w:val="002A4599"/>
    <w:rsid w:val="002A7BF0"/>
    <w:rsid w:val="002B7B82"/>
    <w:rsid w:val="002C1011"/>
    <w:rsid w:val="002D3BE8"/>
    <w:rsid w:val="002E69B8"/>
    <w:rsid w:val="002F1026"/>
    <w:rsid w:val="0030738B"/>
    <w:rsid w:val="00307B43"/>
    <w:rsid w:val="00310BCD"/>
    <w:rsid w:val="00314140"/>
    <w:rsid w:val="003267EA"/>
    <w:rsid w:val="003268AB"/>
    <w:rsid w:val="00326CC2"/>
    <w:rsid w:val="00327607"/>
    <w:rsid w:val="00332C99"/>
    <w:rsid w:val="00332E91"/>
    <w:rsid w:val="00342D12"/>
    <w:rsid w:val="003458D1"/>
    <w:rsid w:val="00354442"/>
    <w:rsid w:val="00356522"/>
    <w:rsid w:val="00357C58"/>
    <w:rsid w:val="00361A56"/>
    <w:rsid w:val="00362A23"/>
    <w:rsid w:val="003840F5"/>
    <w:rsid w:val="00386DFD"/>
    <w:rsid w:val="00394FF8"/>
    <w:rsid w:val="003B3B33"/>
    <w:rsid w:val="003C1764"/>
    <w:rsid w:val="003C2E0A"/>
    <w:rsid w:val="003C5AC1"/>
    <w:rsid w:val="003C7858"/>
    <w:rsid w:val="003D2280"/>
    <w:rsid w:val="003E1F11"/>
    <w:rsid w:val="003F3C0E"/>
    <w:rsid w:val="00400B10"/>
    <w:rsid w:val="00405ED4"/>
    <w:rsid w:val="0042234C"/>
    <w:rsid w:val="00427D2F"/>
    <w:rsid w:val="0043052A"/>
    <w:rsid w:val="0047783F"/>
    <w:rsid w:val="00482A9C"/>
    <w:rsid w:val="00482D07"/>
    <w:rsid w:val="00487996"/>
    <w:rsid w:val="0049669F"/>
    <w:rsid w:val="004C5C27"/>
    <w:rsid w:val="004C6314"/>
    <w:rsid w:val="004D6AAC"/>
    <w:rsid w:val="004E36B5"/>
    <w:rsid w:val="004F0858"/>
    <w:rsid w:val="004F3D5A"/>
    <w:rsid w:val="005111FA"/>
    <w:rsid w:val="005264D0"/>
    <w:rsid w:val="00536109"/>
    <w:rsid w:val="005368C3"/>
    <w:rsid w:val="00547719"/>
    <w:rsid w:val="00564B2D"/>
    <w:rsid w:val="0056544F"/>
    <w:rsid w:val="00571F09"/>
    <w:rsid w:val="00572315"/>
    <w:rsid w:val="0057562A"/>
    <w:rsid w:val="00576F14"/>
    <w:rsid w:val="005900B8"/>
    <w:rsid w:val="005A047F"/>
    <w:rsid w:val="005A1280"/>
    <w:rsid w:val="005B36E9"/>
    <w:rsid w:val="005E40D6"/>
    <w:rsid w:val="005F0487"/>
    <w:rsid w:val="00616247"/>
    <w:rsid w:val="00622563"/>
    <w:rsid w:val="00627C9F"/>
    <w:rsid w:val="006366BF"/>
    <w:rsid w:val="00642CD3"/>
    <w:rsid w:val="006479F7"/>
    <w:rsid w:val="00653EE3"/>
    <w:rsid w:val="00691689"/>
    <w:rsid w:val="00697FB9"/>
    <w:rsid w:val="006A61A2"/>
    <w:rsid w:val="006B39D6"/>
    <w:rsid w:val="006B40C7"/>
    <w:rsid w:val="006B4A23"/>
    <w:rsid w:val="006B7969"/>
    <w:rsid w:val="006C2E5A"/>
    <w:rsid w:val="007257D6"/>
    <w:rsid w:val="00731047"/>
    <w:rsid w:val="00737B18"/>
    <w:rsid w:val="0075315C"/>
    <w:rsid w:val="00753B76"/>
    <w:rsid w:val="00761065"/>
    <w:rsid w:val="0076256C"/>
    <w:rsid w:val="00763E9E"/>
    <w:rsid w:val="00787256"/>
    <w:rsid w:val="00792AA7"/>
    <w:rsid w:val="007930EE"/>
    <w:rsid w:val="00796749"/>
    <w:rsid w:val="007B1654"/>
    <w:rsid w:val="007B6ECC"/>
    <w:rsid w:val="007D64C7"/>
    <w:rsid w:val="007E2B16"/>
    <w:rsid w:val="007F4C24"/>
    <w:rsid w:val="0081386D"/>
    <w:rsid w:val="0082380E"/>
    <w:rsid w:val="00851093"/>
    <w:rsid w:val="00877B5A"/>
    <w:rsid w:val="0088048B"/>
    <w:rsid w:val="008A3416"/>
    <w:rsid w:val="008A490C"/>
    <w:rsid w:val="008A7BF2"/>
    <w:rsid w:val="008B7C46"/>
    <w:rsid w:val="008E7B69"/>
    <w:rsid w:val="008F103E"/>
    <w:rsid w:val="008F566E"/>
    <w:rsid w:val="008F7102"/>
    <w:rsid w:val="0090184E"/>
    <w:rsid w:val="0090585C"/>
    <w:rsid w:val="00906A38"/>
    <w:rsid w:val="00915606"/>
    <w:rsid w:val="00916DF2"/>
    <w:rsid w:val="009221E7"/>
    <w:rsid w:val="00922F82"/>
    <w:rsid w:val="00937A03"/>
    <w:rsid w:val="00942783"/>
    <w:rsid w:val="00946E1C"/>
    <w:rsid w:val="00952C2D"/>
    <w:rsid w:val="00956010"/>
    <w:rsid w:val="0096198C"/>
    <w:rsid w:val="00962A7E"/>
    <w:rsid w:val="00972CE1"/>
    <w:rsid w:val="009751D5"/>
    <w:rsid w:val="009868A6"/>
    <w:rsid w:val="00994468"/>
    <w:rsid w:val="0099574C"/>
    <w:rsid w:val="00996961"/>
    <w:rsid w:val="00997300"/>
    <w:rsid w:val="009A59B3"/>
    <w:rsid w:val="009A7EE3"/>
    <w:rsid w:val="009B0103"/>
    <w:rsid w:val="009B6EDE"/>
    <w:rsid w:val="009C3088"/>
    <w:rsid w:val="009D34EB"/>
    <w:rsid w:val="009F775D"/>
    <w:rsid w:val="00A0360F"/>
    <w:rsid w:val="00A12ED2"/>
    <w:rsid w:val="00A17439"/>
    <w:rsid w:val="00A217C5"/>
    <w:rsid w:val="00A2423B"/>
    <w:rsid w:val="00A334ED"/>
    <w:rsid w:val="00A34811"/>
    <w:rsid w:val="00A40BB1"/>
    <w:rsid w:val="00A5698B"/>
    <w:rsid w:val="00A633F2"/>
    <w:rsid w:val="00A67F7E"/>
    <w:rsid w:val="00A72C0A"/>
    <w:rsid w:val="00A73614"/>
    <w:rsid w:val="00A7383E"/>
    <w:rsid w:val="00A85562"/>
    <w:rsid w:val="00A94110"/>
    <w:rsid w:val="00A962C8"/>
    <w:rsid w:val="00AB2EC7"/>
    <w:rsid w:val="00AE4EE4"/>
    <w:rsid w:val="00AE4F3C"/>
    <w:rsid w:val="00AF3FB1"/>
    <w:rsid w:val="00B107C5"/>
    <w:rsid w:val="00B14E59"/>
    <w:rsid w:val="00B17C65"/>
    <w:rsid w:val="00B208D8"/>
    <w:rsid w:val="00B246A9"/>
    <w:rsid w:val="00B24B19"/>
    <w:rsid w:val="00B512EF"/>
    <w:rsid w:val="00B619BE"/>
    <w:rsid w:val="00B6346D"/>
    <w:rsid w:val="00B66533"/>
    <w:rsid w:val="00B6686F"/>
    <w:rsid w:val="00B71E6B"/>
    <w:rsid w:val="00B816C7"/>
    <w:rsid w:val="00B85A06"/>
    <w:rsid w:val="00B91DC2"/>
    <w:rsid w:val="00B94BD3"/>
    <w:rsid w:val="00B95840"/>
    <w:rsid w:val="00BA0EC2"/>
    <w:rsid w:val="00BB4488"/>
    <w:rsid w:val="00BC01B5"/>
    <w:rsid w:val="00BC17B6"/>
    <w:rsid w:val="00BC3D3E"/>
    <w:rsid w:val="00BC445C"/>
    <w:rsid w:val="00BD3A0E"/>
    <w:rsid w:val="00BF3E0B"/>
    <w:rsid w:val="00BF651E"/>
    <w:rsid w:val="00C04088"/>
    <w:rsid w:val="00C0482D"/>
    <w:rsid w:val="00C30263"/>
    <w:rsid w:val="00C47895"/>
    <w:rsid w:val="00C517F3"/>
    <w:rsid w:val="00C60C26"/>
    <w:rsid w:val="00C6463E"/>
    <w:rsid w:val="00C707F6"/>
    <w:rsid w:val="00C90046"/>
    <w:rsid w:val="00C94B38"/>
    <w:rsid w:val="00CA1BC4"/>
    <w:rsid w:val="00CC1F4A"/>
    <w:rsid w:val="00CF481A"/>
    <w:rsid w:val="00D03312"/>
    <w:rsid w:val="00D124EC"/>
    <w:rsid w:val="00D1384B"/>
    <w:rsid w:val="00D15DFB"/>
    <w:rsid w:val="00D22F1B"/>
    <w:rsid w:val="00D32D0E"/>
    <w:rsid w:val="00D57FA8"/>
    <w:rsid w:val="00D84595"/>
    <w:rsid w:val="00D849EA"/>
    <w:rsid w:val="00D856BC"/>
    <w:rsid w:val="00D92910"/>
    <w:rsid w:val="00DC60CB"/>
    <w:rsid w:val="00DD6C07"/>
    <w:rsid w:val="00DD75B7"/>
    <w:rsid w:val="00DF49DB"/>
    <w:rsid w:val="00E1003A"/>
    <w:rsid w:val="00E17410"/>
    <w:rsid w:val="00E31780"/>
    <w:rsid w:val="00E47859"/>
    <w:rsid w:val="00E53993"/>
    <w:rsid w:val="00E55873"/>
    <w:rsid w:val="00E60228"/>
    <w:rsid w:val="00E625A7"/>
    <w:rsid w:val="00E70270"/>
    <w:rsid w:val="00E80730"/>
    <w:rsid w:val="00E86508"/>
    <w:rsid w:val="00E92ACE"/>
    <w:rsid w:val="00EA075B"/>
    <w:rsid w:val="00EA3256"/>
    <w:rsid w:val="00EA56FA"/>
    <w:rsid w:val="00ED6E53"/>
    <w:rsid w:val="00F1085B"/>
    <w:rsid w:val="00F21FB5"/>
    <w:rsid w:val="00F42DCB"/>
    <w:rsid w:val="00F702ED"/>
    <w:rsid w:val="00F707C5"/>
    <w:rsid w:val="00F71011"/>
    <w:rsid w:val="00F7211C"/>
    <w:rsid w:val="00F72551"/>
    <w:rsid w:val="00F75B80"/>
    <w:rsid w:val="00F80E90"/>
    <w:rsid w:val="00F81BFC"/>
    <w:rsid w:val="00F82B12"/>
    <w:rsid w:val="00F921C3"/>
    <w:rsid w:val="00F93945"/>
    <w:rsid w:val="00F94BA2"/>
    <w:rsid w:val="00FA3E76"/>
    <w:rsid w:val="00FA688F"/>
    <w:rsid w:val="00FA7BBC"/>
    <w:rsid w:val="00FC155C"/>
    <w:rsid w:val="00FC4C6B"/>
    <w:rsid w:val="00FE22B3"/>
    <w:rsid w:val="00FE2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257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26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EA075B"/>
    <w:pPr>
      <w:ind w:left="720"/>
      <w:contextualSpacing/>
    </w:pPr>
  </w:style>
  <w:style w:type="paragraph" w:styleId="Bezatstarpm">
    <w:name w:val="No Spacing"/>
    <w:uiPriority w:val="1"/>
    <w:qFormat/>
    <w:rsid w:val="00EA075B"/>
    <w:pPr>
      <w:spacing w:after="0" w:line="240" w:lineRule="auto"/>
    </w:pPr>
  </w:style>
  <w:style w:type="paragraph" w:customStyle="1" w:styleId="tv213">
    <w:name w:val="tv213"/>
    <w:basedOn w:val="Parasts"/>
    <w:rsid w:val="00EA07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A075B"/>
    <w:rPr>
      <w:color w:val="0000FF" w:themeColor="hyperlink"/>
      <w:u w:val="single"/>
    </w:rPr>
  </w:style>
  <w:style w:type="paragraph" w:styleId="Vresteksts">
    <w:name w:val="footnote text"/>
    <w:basedOn w:val="Parasts"/>
    <w:link w:val="VrestekstsRakstz"/>
    <w:uiPriority w:val="99"/>
    <w:semiHidden/>
    <w:unhideWhenUsed/>
    <w:rsid w:val="006B4A2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B4A23"/>
    <w:rPr>
      <w:sz w:val="20"/>
      <w:szCs w:val="20"/>
    </w:rPr>
  </w:style>
  <w:style w:type="character" w:styleId="Vresatsauce">
    <w:name w:val="footnote reference"/>
    <w:basedOn w:val="Noklusjumarindkopasfonts"/>
    <w:uiPriority w:val="99"/>
    <w:semiHidden/>
    <w:unhideWhenUsed/>
    <w:rsid w:val="006B4A23"/>
    <w:rPr>
      <w:vertAlign w:val="superscript"/>
    </w:rPr>
  </w:style>
  <w:style w:type="paragraph" w:styleId="Balonteksts">
    <w:name w:val="Balloon Text"/>
    <w:basedOn w:val="Parasts"/>
    <w:link w:val="BalontekstsRakstz"/>
    <w:uiPriority w:val="99"/>
    <w:semiHidden/>
    <w:unhideWhenUsed/>
    <w:rsid w:val="00CC1F4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1F4A"/>
    <w:rPr>
      <w:rFonts w:ascii="Tahoma" w:hAnsi="Tahoma" w:cs="Tahoma"/>
      <w:sz w:val="16"/>
      <w:szCs w:val="16"/>
    </w:rPr>
  </w:style>
  <w:style w:type="character" w:styleId="Komentraatsauce">
    <w:name w:val="annotation reference"/>
    <w:basedOn w:val="Noklusjumarindkopasfonts"/>
    <w:uiPriority w:val="99"/>
    <w:semiHidden/>
    <w:unhideWhenUsed/>
    <w:rsid w:val="00572315"/>
    <w:rPr>
      <w:sz w:val="16"/>
      <w:szCs w:val="16"/>
    </w:rPr>
  </w:style>
  <w:style w:type="paragraph" w:styleId="Komentrateksts">
    <w:name w:val="annotation text"/>
    <w:basedOn w:val="Parasts"/>
    <w:link w:val="KomentratekstsRakstz"/>
    <w:uiPriority w:val="99"/>
    <w:semiHidden/>
    <w:unhideWhenUsed/>
    <w:rsid w:val="0057231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72315"/>
    <w:rPr>
      <w:sz w:val="20"/>
      <w:szCs w:val="20"/>
    </w:rPr>
  </w:style>
  <w:style w:type="paragraph" w:styleId="Komentratma">
    <w:name w:val="annotation subject"/>
    <w:basedOn w:val="Komentrateksts"/>
    <w:next w:val="Komentrateksts"/>
    <w:link w:val="KomentratmaRakstz"/>
    <w:uiPriority w:val="99"/>
    <w:semiHidden/>
    <w:unhideWhenUsed/>
    <w:rsid w:val="00572315"/>
    <w:rPr>
      <w:b/>
      <w:bCs/>
    </w:rPr>
  </w:style>
  <w:style w:type="character" w:customStyle="1" w:styleId="KomentratmaRakstz">
    <w:name w:val="Komentāra tēma Rakstz."/>
    <w:basedOn w:val="KomentratekstsRakstz"/>
    <w:link w:val="Komentratma"/>
    <w:uiPriority w:val="99"/>
    <w:semiHidden/>
    <w:rsid w:val="00572315"/>
    <w:rPr>
      <w:b/>
      <w:bCs/>
      <w:sz w:val="20"/>
      <w:szCs w:val="20"/>
    </w:rPr>
  </w:style>
  <w:style w:type="paragraph" w:styleId="Galvene">
    <w:name w:val="header"/>
    <w:basedOn w:val="Parasts"/>
    <w:link w:val="GalveneRakstz"/>
    <w:uiPriority w:val="99"/>
    <w:unhideWhenUsed/>
    <w:rsid w:val="003267E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267EA"/>
  </w:style>
  <w:style w:type="paragraph" w:styleId="Kjene">
    <w:name w:val="footer"/>
    <w:basedOn w:val="Parasts"/>
    <w:link w:val="KjeneRakstz"/>
    <w:uiPriority w:val="99"/>
    <w:unhideWhenUsed/>
    <w:rsid w:val="003267E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267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257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59"/>
    <w:rsid w:val="00526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rakstarindkopa">
    <w:name w:val="List Paragraph"/>
    <w:basedOn w:val="Parasts"/>
    <w:uiPriority w:val="34"/>
    <w:qFormat/>
    <w:rsid w:val="00EA075B"/>
    <w:pPr>
      <w:ind w:left="720"/>
      <w:contextualSpacing/>
    </w:pPr>
  </w:style>
  <w:style w:type="paragraph" w:styleId="Bezatstarpm">
    <w:name w:val="No Spacing"/>
    <w:uiPriority w:val="1"/>
    <w:qFormat/>
    <w:rsid w:val="00EA075B"/>
    <w:pPr>
      <w:spacing w:after="0" w:line="240" w:lineRule="auto"/>
    </w:pPr>
  </w:style>
  <w:style w:type="paragraph" w:customStyle="1" w:styleId="tv213">
    <w:name w:val="tv213"/>
    <w:basedOn w:val="Parasts"/>
    <w:rsid w:val="00EA075B"/>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A075B"/>
    <w:rPr>
      <w:color w:val="0000FF" w:themeColor="hyperlink"/>
      <w:u w:val="single"/>
    </w:rPr>
  </w:style>
  <w:style w:type="paragraph" w:styleId="Vresteksts">
    <w:name w:val="footnote text"/>
    <w:basedOn w:val="Parasts"/>
    <w:link w:val="VrestekstsRakstz"/>
    <w:uiPriority w:val="99"/>
    <w:semiHidden/>
    <w:unhideWhenUsed/>
    <w:rsid w:val="006B4A23"/>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6B4A23"/>
    <w:rPr>
      <w:sz w:val="20"/>
      <w:szCs w:val="20"/>
    </w:rPr>
  </w:style>
  <w:style w:type="character" w:styleId="Vresatsauce">
    <w:name w:val="footnote reference"/>
    <w:basedOn w:val="Noklusjumarindkopasfonts"/>
    <w:uiPriority w:val="99"/>
    <w:semiHidden/>
    <w:unhideWhenUsed/>
    <w:rsid w:val="006B4A23"/>
    <w:rPr>
      <w:vertAlign w:val="superscript"/>
    </w:rPr>
  </w:style>
  <w:style w:type="paragraph" w:styleId="Balonteksts">
    <w:name w:val="Balloon Text"/>
    <w:basedOn w:val="Parasts"/>
    <w:link w:val="BalontekstsRakstz"/>
    <w:uiPriority w:val="99"/>
    <w:semiHidden/>
    <w:unhideWhenUsed/>
    <w:rsid w:val="00CC1F4A"/>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C1F4A"/>
    <w:rPr>
      <w:rFonts w:ascii="Tahoma" w:hAnsi="Tahoma" w:cs="Tahoma"/>
      <w:sz w:val="16"/>
      <w:szCs w:val="16"/>
    </w:rPr>
  </w:style>
  <w:style w:type="character" w:styleId="Komentraatsauce">
    <w:name w:val="annotation reference"/>
    <w:basedOn w:val="Noklusjumarindkopasfonts"/>
    <w:uiPriority w:val="99"/>
    <w:semiHidden/>
    <w:unhideWhenUsed/>
    <w:rsid w:val="00572315"/>
    <w:rPr>
      <w:sz w:val="16"/>
      <w:szCs w:val="16"/>
    </w:rPr>
  </w:style>
  <w:style w:type="paragraph" w:styleId="Komentrateksts">
    <w:name w:val="annotation text"/>
    <w:basedOn w:val="Parasts"/>
    <w:link w:val="KomentratekstsRakstz"/>
    <w:uiPriority w:val="99"/>
    <w:semiHidden/>
    <w:unhideWhenUsed/>
    <w:rsid w:val="0057231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72315"/>
    <w:rPr>
      <w:sz w:val="20"/>
      <w:szCs w:val="20"/>
    </w:rPr>
  </w:style>
  <w:style w:type="paragraph" w:styleId="Komentratma">
    <w:name w:val="annotation subject"/>
    <w:basedOn w:val="Komentrateksts"/>
    <w:next w:val="Komentrateksts"/>
    <w:link w:val="KomentratmaRakstz"/>
    <w:uiPriority w:val="99"/>
    <w:semiHidden/>
    <w:unhideWhenUsed/>
    <w:rsid w:val="00572315"/>
    <w:rPr>
      <w:b/>
      <w:bCs/>
    </w:rPr>
  </w:style>
  <w:style w:type="character" w:customStyle="1" w:styleId="KomentratmaRakstz">
    <w:name w:val="Komentāra tēma Rakstz."/>
    <w:basedOn w:val="KomentratekstsRakstz"/>
    <w:link w:val="Komentratma"/>
    <w:uiPriority w:val="99"/>
    <w:semiHidden/>
    <w:rsid w:val="00572315"/>
    <w:rPr>
      <w:b/>
      <w:bCs/>
      <w:sz w:val="20"/>
      <w:szCs w:val="20"/>
    </w:rPr>
  </w:style>
  <w:style w:type="paragraph" w:styleId="Galvene">
    <w:name w:val="header"/>
    <w:basedOn w:val="Parasts"/>
    <w:link w:val="GalveneRakstz"/>
    <w:uiPriority w:val="99"/>
    <w:unhideWhenUsed/>
    <w:rsid w:val="003267EA"/>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267EA"/>
  </w:style>
  <w:style w:type="paragraph" w:styleId="Kjene">
    <w:name w:val="footer"/>
    <w:basedOn w:val="Parasts"/>
    <w:link w:val="KjeneRakstz"/>
    <w:uiPriority w:val="99"/>
    <w:unhideWhenUsed/>
    <w:rsid w:val="003267EA"/>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26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282849">
      <w:bodyDiv w:val="1"/>
      <w:marLeft w:val="0"/>
      <w:marRight w:val="0"/>
      <w:marTop w:val="0"/>
      <w:marBottom w:val="0"/>
      <w:divBdr>
        <w:top w:val="none" w:sz="0" w:space="0" w:color="auto"/>
        <w:left w:val="none" w:sz="0" w:space="0" w:color="auto"/>
        <w:bottom w:val="none" w:sz="0" w:space="0" w:color="auto"/>
        <w:right w:val="none" w:sz="0" w:space="0" w:color="auto"/>
      </w:divBdr>
    </w:div>
    <w:div w:id="544803806">
      <w:bodyDiv w:val="1"/>
      <w:marLeft w:val="0"/>
      <w:marRight w:val="0"/>
      <w:marTop w:val="0"/>
      <w:marBottom w:val="0"/>
      <w:divBdr>
        <w:top w:val="none" w:sz="0" w:space="0" w:color="auto"/>
        <w:left w:val="none" w:sz="0" w:space="0" w:color="auto"/>
        <w:bottom w:val="none" w:sz="0" w:space="0" w:color="auto"/>
        <w:right w:val="none" w:sz="0" w:space="0" w:color="auto"/>
      </w:divBdr>
    </w:div>
    <w:div w:id="704134421">
      <w:bodyDiv w:val="1"/>
      <w:marLeft w:val="0"/>
      <w:marRight w:val="0"/>
      <w:marTop w:val="0"/>
      <w:marBottom w:val="0"/>
      <w:divBdr>
        <w:top w:val="none" w:sz="0" w:space="0" w:color="auto"/>
        <w:left w:val="none" w:sz="0" w:space="0" w:color="auto"/>
        <w:bottom w:val="none" w:sz="0" w:space="0" w:color="auto"/>
        <w:right w:val="none" w:sz="0" w:space="0" w:color="auto"/>
      </w:divBdr>
      <w:divsChild>
        <w:div w:id="546769239">
          <w:marLeft w:val="0"/>
          <w:marRight w:val="0"/>
          <w:marTop w:val="480"/>
          <w:marBottom w:val="240"/>
          <w:divBdr>
            <w:top w:val="none" w:sz="0" w:space="0" w:color="auto"/>
            <w:left w:val="none" w:sz="0" w:space="0" w:color="auto"/>
            <w:bottom w:val="none" w:sz="0" w:space="0" w:color="auto"/>
            <w:right w:val="none" w:sz="0" w:space="0" w:color="auto"/>
          </w:divBdr>
        </w:div>
        <w:div w:id="1480221837">
          <w:marLeft w:val="0"/>
          <w:marRight w:val="0"/>
          <w:marTop w:val="0"/>
          <w:marBottom w:val="567"/>
          <w:divBdr>
            <w:top w:val="none" w:sz="0" w:space="0" w:color="auto"/>
            <w:left w:val="none" w:sz="0" w:space="0" w:color="auto"/>
            <w:bottom w:val="none" w:sz="0" w:space="0" w:color="auto"/>
            <w:right w:val="none" w:sz="0" w:space="0" w:color="auto"/>
          </w:divBdr>
        </w:div>
      </w:divsChild>
    </w:div>
    <w:div w:id="773213987">
      <w:bodyDiv w:val="1"/>
      <w:marLeft w:val="0"/>
      <w:marRight w:val="0"/>
      <w:marTop w:val="0"/>
      <w:marBottom w:val="0"/>
      <w:divBdr>
        <w:top w:val="none" w:sz="0" w:space="0" w:color="auto"/>
        <w:left w:val="none" w:sz="0" w:space="0" w:color="auto"/>
        <w:bottom w:val="none" w:sz="0" w:space="0" w:color="auto"/>
        <w:right w:val="none" w:sz="0" w:space="0" w:color="auto"/>
      </w:divBdr>
      <w:divsChild>
        <w:div w:id="2004504600">
          <w:marLeft w:val="0"/>
          <w:marRight w:val="0"/>
          <w:marTop w:val="480"/>
          <w:marBottom w:val="240"/>
          <w:divBdr>
            <w:top w:val="none" w:sz="0" w:space="0" w:color="auto"/>
            <w:left w:val="none" w:sz="0" w:space="0" w:color="auto"/>
            <w:bottom w:val="none" w:sz="0" w:space="0" w:color="auto"/>
            <w:right w:val="none" w:sz="0" w:space="0" w:color="auto"/>
          </w:divBdr>
        </w:div>
        <w:div w:id="1149710544">
          <w:marLeft w:val="0"/>
          <w:marRight w:val="0"/>
          <w:marTop w:val="0"/>
          <w:marBottom w:val="567"/>
          <w:divBdr>
            <w:top w:val="none" w:sz="0" w:space="0" w:color="auto"/>
            <w:left w:val="none" w:sz="0" w:space="0" w:color="auto"/>
            <w:bottom w:val="none" w:sz="0" w:space="0" w:color="auto"/>
            <w:right w:val="none" w:sz="0" w:space="0" w:color="auto"/>
          </w:divBdr>
        </w:div>
      </w:divsChild>
    </w:div>
    <w:div w:id="871722701">
      <w:bodyDiv w:val="1"/>
      <w:marLeft w:val="0"/>
      <w:marRight w:val="0"/>
      <w:marTop w:val="0"/>
      <w:marBottom w:val="0"/>
      <w:divBdr>
        <w:top w:val="none" w:sz="0" w:space="0" w:color="auto"/>
        <w:left w:val="none" w:sz="0" w:space="0" w:color="auto"/>
        <w:bottom w:val="none" w:sz="0" w:space="0" w:color="auto"/>
        <w:right w:val="none" w:sz="0" w:space="0" w:color="auto"/>
      </w:divBdr>
    </w:div>
    <w:div w:id="877737223">
      <w:bodyDiv w:val="1"/>
      <w:marLeft w:val="0"/>
      <w:marRight w:val="0"/>
      <w:marTop w:val="0"/>
      <w:marBottom w:val="0"/>
      <w:divBdr>
        <w:top w:val="none" w:sz="0" w:space="0" w:color="auto"/>
        <w:left w:val="none" w:sz="0" w:space="0" w:color="auto"/>
        <w:bottom w:val="none" w:sz="0" w:space="0" w:color="auto"/>
        <w:right w:val="none" w:sz="0" w:space="0" w:color="auto"/>
      </w:divBdr>
    </w:div>
    <w:div w:id="979765285">
      <w:bodyDiv w:val="1"/>
      <w:marLeft w:val="0"/>
      <w:marRight w:val="0"/>
      <w:marTop w:val="0"/>
      <w:marBottom w:val="0"/>
      <w:divBdr>
        <w:top w:val="none" w:sz="0" w:space="0" w:color="auto"/>
        <w:left w:val="none" w:sz="0" w:space="0" w:color="auto"/>
        <w:bottom w:val="none" w:sz="0" w:space="0" w:color="auto"/>
        <w:right w:val="none" w:sz="0" w:space="0" w:color="auto"/>
      </w:divBdr>
    </w:div>
    <w:div w:id="1254701341">
      <w:bodyDiv w:val="1"/>
      <w:marLeft w:val="0"/>
      <w:marRight w:val="0"/>
      <w:marTop w:val="0"/>
      <w:marBottom w:val="0"/>
      <w:divBdr>
        <w:top w:val="none" w:sz="0" w:space="0" w:color="auto"/>
        <w:left w:val="none" w:sz="0" w:space="0" w:color="auto"/>
        <w:bottom w:val="none" w:sz="0" w:space="0" w:color="auto"/>
        <w:right w:val="none" w:sz="0" w:space="0" w:color="auto"/>
      </w:divBdr>
      <w:divsChild>
        <w:div w:id="716780689">
          <w:marLeft w:val="0"/>
          <w:marRight w:val="0"/>
          <w:marTop w:val="480"/>
          <w:marBottom w:val="240"/>
          <w:divBdr>
            <w:top w:val="none" w:sz="0" w:space="0" w:color="auto"/>
            <w:left w:val="none" w:sz="0" w:space="0" w:color="auto"/>
            <w:bottom w:val="none" w:sz="0" w:space="0" w:color="auto"/>
            <w:right w:val="none" w:sz="0" w:space="0" w:color="auto"/>
          </w:divBdr>
        </w:div>
        <w:div w:id="676033643">
          <w:marLeft w:val="0"/>
          <w:marRight w:val="0"/>
          <w:marTop w:val="0"/>
          <w:marBottom w:val="567"/>
          <w:divBdr>
            <w:top w:val="none" w:sz="0" w:space="0" w:color="auto"/>
            <w:left w:val="none" w:sz="0" w:space="0" w:color="auto"/>
            <w:bottom w:val="none" w:sz="0" w:space="0" w:color="auto"/>
            <w:right w:val="none" w:sz="0" w:space="0" w:color="auto"/>
          </w:divBdr>
        </w:div>
      </w:divsChild>
    </w:div>
    <w:div w:id="1305282522">
      <w:bodyDiv w:val="1"/>
      <w:marLeft w:val="0"/>
      <w:marRight w:val="0"/>
      <w:marTop w:val="0"/>
      <w:marBottom w:val="0"/>
      <w:divBdr>
        <w:top w:val="none" w:sz="0" w:space="0" w:color="auto"/>
        <w:left w:val="none" w:sz="0" w:space="0" w:color="auto"/>
        <w:bottom w:val="none" w:sz="0" w:space="0" w:color="auto"/>
        <w:right w:val="none" w:sz="0" w:space="0" w:color="auto"/>
      </w:divBdr>
    </w:div>
    <w:div w:id="1542399566">
      <w:bodyDiv w:val="1"/>
      <w:marLeft w:val="0"/>
      <w:marRight w:val="0"/>
      <w:marTop w:val="0"/>
      <w:marBottom w:val="0"/>
      <w:divBdr>
        <w:top w:val="none" w:sz="0" w:space="0" w:color="auto"/>
        <w:left w:val="none" w:sz="0" w:space="0" w:color="auto"/>
        <w:bottom w:val="none" w:sz="0" w:space="0" w:color="auto"/>
        <w:right w:val="none" w:sz="0" w:space="0" w:color="auto"/>
      </w:divBdr>
      <w:divsChild>
        <w:div w:id="522010690">
          <w:marLeft w:val="0"/>
          <w:marRight w:val="0"/>
          <w:marTop w:val="0"/>
          <w:marBottom w:val="0"/>
          <w:divBdr>
            <w:top w:val="none" w:sz="0" w:space="0" w:color="auto"/>
            <w:left w:val="none" w:sz="0" w:space="0" w:color="auto"/>
            <w:bottom w:val="none" w:sz="0" w:space="0" w:color="auto"/>
            <w:right w:val="none" w:sz="0" w:space="0" w:color="auto"/>
          </w:divBdr>
        </w:div>
        <w:div w:id="1274244664">
          <w:marLeft w:val="0"/>
          <w:marRight w:val="0"/>
          <w:marTop w:val="0"/>
          <w:marBottom w:val="0"/>
          <w:divBdr>
            <w:top w:val="none" w:sz="0" w:space="0" w:color="auto"/>
            <w:left w:val="none" w:sz="0" w:space="0" w:color="auto"/>
            <w:bottom w:val="none" w:sz="0" w:space="0" w:color="auto"/>
            <w:right w:val="none" w:sz="0" w:space="0" w:color="auto"/>
          </w:divBdr>
        </w:div>
        <w:div w:id="1895894076">
          <w:marLeft w:val="0"/>
          <w:marRight w:val="0"/>
          <w:marTop w:val="0"/>
          <w:marBottom w:val="0"/>
          <w:divBdr>
            <w:top w:val="none" w:sz="0" w:space="0" w:color="auto"/>
            <w:left w:val="none" w:sz="0" w:space="0" w:color="auto"/>
            <w:bottom w:val="none" w:sz="0" w:space="0" w:color="auto"/>
            <w:right w:val="none" w:sz="0" w:space="0" w:color="auto"/>
          </w:divBdr>
        </w:div>
      </w:divsChild>
    </w:div>
    <w:div w:id="1706170274">
      <w:bodyDiv w:val="1"/>
      <w:marLeft w:val="0"/>
      <w:marRight w:val="0"/>
      <w:marTop w:val="0"/>
      <w:marBottom w:val="0"/>
      <w:divBdr>
        <w:top w:val="none" w:sz="0" w:space="0" w:color="auto"/>
        <w:left w:val="none" w:sz="0" w:space="0" w:color="auto"/>
        <w:bottom w:val="none" w:sz="0" w:space="0" w:color="auto"/>
        <w:right w:val="none" w:sz="0" w:space="0" w:color="auto"/>
      </w:divBdr>
    </w:div>
    <w:div w:id="1845899963">
      <w:bodyDiv w:val="1"/>
      <w:marLeft w:val="0"/>
      <w:marRight w:val="0"/>
      <w:marTop w:val="0"/>
      <w:marBottom w:val="0"/>
      <w:divBdr>
        <w:top w:val="none" w:sz="0" w:space="0" w:color="auto"/>
        <w:left w:val="none" w:sz="0" w:space="0" w:color="auto"/>
        <w:bottom w:val="none" w:sz="0" w:space="0" w:color="auto"/>
        <w:right w:val="none" w:sz="0" w:space="0" w:color="auto"/>
      </w:divBdr>
      <w:divsChild>
        <w:div w:id="1922837742">
          <w:marLeft w:val="0"/>
          <w:marRight w:val="0"/>
          <w:marTop w:val="480"/>
          <w:marBottom w:val="240"/>
          <w:divBdr>
            <w:top w:val="none" w:sz="0" w:space="0" w:color="auto"/>
            <w:left w:val="none" w:sz="0" w:space="0" w:color="auto"/>
            <w:bottom w:val="none" w:sz="0" w:space="0" w:color="auto"/>
            <w:right w:val="none" w:sz="0" w:space="0" w:color="auto"/>
          </w:divBdr>
        </w:div>
        <w:div w:id="987132755">
          <w:marLeft w:val="0"/>
          <w:marRight w:val="0"/>
          <w:marTop w:val="0"/>
          <w:marBottom w:val="567"/>
          <w:divBdr>
            <w:top w:val="none" w:sz="0" w:space="0" w:color="auto"/>
            <w:left w:val="none" w:sz="0" w:space="0" w:color="auto"/>
            <w:bottom w:val="none" w:sz="0" w:space="0" w:color="auto"/>
            <w:right w:val="none" w:sz="0" w:space="0" w:color="auto"/>
          </w:divBdr>
        </w:div>
      </w:divsChild>
    </w:div>
    <w:div w:id="1918519460">
      <w:bodyDiv w:val="1"/>
      <w:marLeft w:val="0"/>
      <w:marRight w:val="0"/>
      <w:marTop w:val="0"/>
      <w:marBottom w:val="0"/>
      <w:divBdr>
        <w:top w:val="none" w:sz="0" w:space="0" w:color="auto"/>
        <w:left w:val="none" w:sz="0" w:space="0" w:color="auto"/>
        <w:bottom w:val="none" w:sz="0" w:space="0" w:color="auto"/>
        <w:right w:val="none" w:sz="0" w:space="0" w:color="auto"/>
      </w:divBdr>
    </w:div>
    <w:div w:id="1960721056">
      <w:bodyDiv w:val="1"/>
      <w:marLeft w:val="0"/>
      <w:marRight w:val="0"/>
      <w:marTop w:val="0"/>
      <w:marBottom w:val="0"/>
      <w:divBdr>
        <w:top w:val="none" w:sz="0" w:space="0" w:color="auto"/>
        <w:left w:val="none" w:sz="0" w:space="0" w:color="auto"/>
        <w:bottom w:val="none" w:sz="0" w:space="0" w:color="auto"/>
        <w:right w:val="none" w:sz="0" w:space="0" w:color="auto"/>
      </w:divBdr>
    </w:div>
    <w:div w:id="2032222749">
      <w:bodyDiv w:val="1"/>
      <w:marLeft w:val="0"/>
      <w:marRight w:val="0"/>
      <w:marTop w:val="0"/>
      <w:marBottom w:val="0"/>
      <w:divBdr>
        <w:top w:val="none" w:sz="0" w:space="0" w:color="auto"/>
        <w:left w:val="none" w:sz="0" w:space="0" w:color="auto"/>
        <w:bottom w:val="none" w:sz="0" w:space="0" w:color="auto"/>
        <w:right w:val="none" w:sz="0" w:space="0" w:color="auto"/>
      </w:divBdr>
      <w:divsChild>
        <w:div w:id="190605719">
          <w:marLeft w:val="0"/>
          <w:marRight w:val="0"/>
          <w:marTop w:val="480"/>
          <w:marBottom w:val="240"/>
          <w:divBdr>
            <w:top w:val="none" w:sz="0" w:space="0" w:color="auto"/>
            <w:left w:val="none" w:sz="0" w:space="0" w:color="auto"/>
            <w:bottom w:val="none" w:sz="0" w:space="0" w:color="auto"/>
            <w:right w:val="none" w:sz="0" w:space="0" w:color="auto"/>
          </w:divBdr>
        </w:div>
        <w:div w:id="1580091974">
          <w:marLeft w:val="0"/>
          <w:marRight w:val="0"/>
          <w:marTop w:val="0"/>
          <w:marBottom w:val="56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AB5A-849A-4397-913D-F1944F408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32369</Words>
  <Characters>18451</Characters>
  <Application>Microsoft Office Word</Application>
  <DocSecurity>0</DocSecurity>
  <Lines>153</Lines>
  <Paragraphs>101</Paragraphs>
  <ScaleCrop>false</ScaleCrop>
  <HeadingPairs>
    <vt:vector size="6" baseType="variant">
      <vt:variant>
        <vt:lpstr>Title</vt:lpstr>
      </vt:variant>
      <vt:variant>
        <vt:i4>1</vt:i4>
      </vt:variant>
      <vt:variant>
        <vt:lpstr>Название</vt:lpstr>
      </vt:variant>
      <vt:variant>
        <vt:i4>1</vt:i4>
      </vt:variant>
      <vt:variant>
        <vt:lpstr>Nosaukums</vt:lpstr>
      </vt:variant>
      <vt:variant>
        <vt:i4>1</vt:i4>
      </vt:variant>
    </vt:vector>
  </HeadingPairs>
  <TitlesOfParts>
    <vt:vector size="3" baseType="lpstr">
      <vt:lpstr/>
      <vt:lpstr/>
      <vt:lpstr/>
    </vt:vector>
  </TitlesOfParts>
  <Company>Krokoz™</Company>
  <LinksUpToDate>false</LinksUpToDate>
  <CharactersWithSpaces>50719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Ģirts-Dace</dc:creator>
  <cp:lastModifiedBy>Dace Balgalve</cp:lastModifiedBy>
  <cp:revision>2</cp:revision>
  <dcterms:created xsi:type="dcterms:W3CDTF">2020-06-19T08:28:00Z</dcterms:created>
  <dcterms:modified xsi:type="dcterms:W3CDTF">2020-06-19T08:28:00Z</dcterms:modified>
</cp:coreProperties>
</file>