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CB00" w14:textId="77777777" w:rsidR="007C7712" w:rsidRPr="000E4952" w:rsidRDefault="007C7712" w:rsidP="007C7712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bookmarkStart w:id="0" w:name="_GoBack"/>
      <w:bookmarkEnd w:id="0"/>
      <w:r w:rsidRPr="000E4952">
        <w:rPr>
          <w:i/>
          <w:sz w:val="28"/>
          <w:szCs w:val="28"/>
          <w:lang w:eastAsia="en-US"/>
        </w:rPr>
        <w:t>Projekts</w:t>
      </w:r>
    </w:p>
    <w:p w14:paraId="16AAB0BE" w14:textId="77777777" w:rsidR="007C7712" w:rsidRPr="000E4952" w:rsidRDefault="007C7712" w:rsidP="004F17EE">
      <w:pPr>
        <w:jc w:val="center"/>
        <w:rPr>
          <w:sz w:val="28"/>
          <w:szCs w:val="28"/>
        </w:rPr>
      </w:pPr>
    </w:p>
    <w:p w14:paraId="39C43BCE" w14:textId="1B1FFD60" w:rsidR="004F17EE" w:rsidRPr="000E4952" w:rsidRDefault="001E389D" w:rsidP="00472A0F">
      <w:pPr>
        <w:jc w:val="center"/>
        <w:rPr>
          <w:sz w:val="28"/>
          <w:szCs w:val="28"/>
        </w:rPr>
      </w:pPr>
      <w:r w:rsidRPr="001E389D">
        <w:rPr>
          <w:sz w:val="28"/>
          <w:szCs w:val="28"/>
        </w:rPr>
        <w:t>LATVIJAS REPUBLIKAS MINISTRU KABINETS</w:t>
      </w:r>
    </w:p>
    <w:p w14:paraId="3837207C" w14:textId="77777777" w:rsidR="00FE0C65" w:rsidRPr="000E4952" w:rsidRDefault="00FE0C65" w:rsidP="00767965">
      <w:pPr>
        <w:jc w:val="both"/>
        <w:rPr>
          <w:sz w:val="28"/>
          <w:szCs w:val="28"/>
        </w:rPr>
      </w:pPr>
    </w:p>
    <w:p w14:paraId="3C64A738" w14:textId="4A6B6A73" w:rsidR="00CD45FA" w:rsidRPr="00CD45FA" w:rsidRDefault="00CD45FA" w:rsidP="00CD45FA">
      <w:pPr>
        <w:tabs>
          <w:tab w:val="left" w:pos="6804"/>
        </w:tabs>
        <w:rPr>
          <w:sz w:val="28"/>
          <w:szCs w:val="28"/>
        </w:rPr>
      </w:pPr>
      <w:r w:rsidRPr="00CD45FA">
        <w:rPr>
          <w:sz w:val="28"/>
          <w:szCs w:val="28"/>
        </w:rPr>
        <w:t>20</w:t>
      </w:r>
      <w:r w:rsidR="00AF6086">
        <w:rPr>
          <w:sz w:val="28"/>
          <w:szCs w:val="28"/>
        </w:rPr>
        <w:t>__</w:t>
      </w:r>
      <w:r w:rsidRPr="00CD45FA">
        <w:rPr>
          <w:sz w:val="28"/>
          <w:szCs w:val="28"/>
        </w:rPr>
        <w:t xml:space="preserve">. gada     </w:t>
      </w:r>
      <w:r w:rsidRPr="00CD45FA">
        <w:rPr>
          <w:sz w:val="28"/>
          <w:szCs w:val="28"/>
        </w:rPr>
        <w:tab/>
      </w:r>
      <w:r w:rsidR="00CF57D4">
        <w:rPr>
          <w:sz w:val="28"/>
          <w:szCs w:val="28"/>
        </w:rPr>
        <w:t>Rīkojums</w:t>
      </w:r>
      <w:r w:rsidRPr="00CD45FA">
        <w:rPr>
          <w:sz w:val="28"/>
          <w:szCs w:val="28"/>
        </w:rPr>
        <w:t xml:space="preserve"> Nr.    </w:t>
      </w:r>
    </w:p>
    <w:p w14:paraId="7C6FF4DE" w14:textId="77777777" w:rsidR="00CD45FA" w:rsidRPr="00CD45FA" w:rsidRDefault="00CD45FA" w:rsidP="00CD45FA">
      <w:pPr>
        <w:tabs>
          <w:tab w:val="left" w:pos="6804"/>
        </w:tabs>
        <w:rPr>
          <w:sz w:val="28"/>
          <w:szCs w:val="28"/>
        </w:rPr>
      </w:pPr>
      <w:r w:rsidRPr="00CD45FA">
        <w:rPr>
          <w:sz w:val="28"/>
          <w:szCs w:val="28"/>
        </w:rPr>
        <w:t>Rīgā</w:t>
      </w:r>
      <w:r w:rsidRPr="00CD45FA">
        <w:rPr>
          <w:sz w:val="28"/>
          <w:szCs w:val="28"/>
        </w:rPr>
        <w:tab/>
        <w:t>(prot. Nr.           .§)</w:t>
      </w:r>
    </w:p>
    <w:p w14:paraId="5218B734" w14:textId="7827D9CA" w:rsidR="00767965" w:rsidRPr="000E4952" w:rsidRDefault="00767965" w:rsidP="00767965">
      <w:pPr>
        <w:jc w:val="both"/>
        <w:rPr>
          <w:sz w:val="28"/>
          <w:szCs w:val="28"/>
        </w:rPr>
      </w:pP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</w:p>
    <w:p w14:paraId="19391684" w14:textId="77777777" w:rsidR="00767965" w:rsidRPr="000E4952" w:rsidRDefault="00767965" w:rsidP="00767965">
      <w:pPr>
        <w:jc w:val="center"/>
        <w:rPr>
          <w:b/>
          <w:sz w:val="28"/>
          <w:szCs w:val="28"/>
        </w:rPr>
      </w:pPr>
    </w:p>
    <w:p w14:paraId="3E218A83" w14:textId="09A73240" w:rsidR="00431EAD" w:rsidRPr="000E4952" w:rsidRDefault="00767965" w:rsidP="0041535E">
      <w:pPr>
        <w:jc w:val="center"/>
        <w:rPr>
          <w:b/>
          <w:sz w:val="28"/>
          <w:szCs w:val="28"/>
        </w:rPr>
      </w:pPr>
      <w:r w:rsidRPr="000E4952">
        <w:rPr>
          <w:b/>
          <w:sz w:val="28"/>
          <w:szCs w:val="28"/>
        </w:rPr>
        <w:t xml:space="preserve">Par </w:t>
      </w:r>
      <w:r w:rsidR="000156A1">
        <w:rPr>
          <w:b/>
          <w:sz w:val="28"/>
          <w:szCs w:val="28"/>
        </w:rPr>
        <w:t>P</w:t>
      </w:r>
      <w:r w:rsidR="00324741">
        <w:rPr>
          <w:b/>
          <w:sz w:val="28"/>
          <w:szCs w:val="28"/>
        </w:rPr>
        <w:t>lānu darbam ar diasporu 2021.-2023.gadam</w:t>
      </w:r>
    </w:p>
    <w:p w14:paraId="27CBA526" w14:textId="77777777" w:rsidR="00767965" w:rsidRPr="000E4952" w:rsidRDefault="00767965" w:rsidP="004F17EE">
      <w:pPr>
        <w:spacing w:before="120" w:after="120"/>
        <w:jc w:val="center"/>
        <w:rPr>
          <w:b/>
          <w:sz w:val="28"/>
          <w:szCs w:val="28"/>
        </w:rPr>
      </w:pPr>
    </w:p>
    <w:p w14:paraId="0307D2B1" w14:textId="400A6A2B" w:rsidR="00324741" w:rsidRPr="00E77EB6" w:rsidRDefault="00324741" w:rsidP="00324741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rFonts w:eastAsia="PMingLiU"/>
          <w:color w:val="000000"/>
          <w:sz w:val="28"/>
          <w:szCs w:val="28"/>
        </w:rPr>
        <w:t>A</w:t>
      </w:r>
      <w:r w:rsidR="000156A1">
        <w:rPr>
          <w:rFonts w:eastAsia="PMingLiU"/>
          <w:color w:val="000000"/>
          <w:sz w:val="28"/>
          <w:szCs w:val="28"/>
        </w:rPr>
        <w:t>pstiprināt</w:t>
      </w:r>
      <w:r>
        <w:rPr>
          <w:rFonts w:eastAsia="PMingLiU"/>
          <w:color w:val="000000"/>
          <w:sz w:val="28"/>
          <w:szCs w:val="28"/>
        </w:rPr>
        <w:t xml:space="preserve"> Plānu darbam ar diasporu 2021.-2023.gadam (turpmāk – </w:t>
      </w:r>
      <w:r w:rsidR="000156A1">
        <w:rPr>
          <w:rFonts w:eastAsia="PMingLiU"/>
          <w:color w:val="000000"/>
          <w:sz w:val="28"/>
          <w:szCs w:val="28"/>
        </w:rPr>
        <w:t>p</w:t>
      </w:r>
      <w:r>
        <w:rPr>
          <w:rFonts w:eastAsia="PMingLiU"/>
          <w:color w:val="000000"/>
          <w:sz w:val="28"/>
          <w:szCs w:val="28"/>
        </w:rPr>
        <w:t>lāns).</w:t>
      </w:r>
    </w:p>
    <w:p w14:paraId="5E2A6F9F" w14:textId="30AA3652" w:rsidR="00324741" w:rsidRDefault="00324741" w:rsidP="00324741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Noteikt </w:t>
      </w:r>
      <w:r w:rsidR="001715B8">
        <w:rPr>
          <w:sz w:val="28"/>
          <w:szCs w:val="28"/>
        </w:rPr>
        <w:t xml:space="preserve">Ārlietu ministriju par atbildīgo institūciju plāna īstenošanā. Ārlietu ministrijai plānā paredzētos pasākumus īstenot sadarbībā ar </w:t>
      </w:r>
      <w:r>
        <w:rPr>
          <w:sz w:val="28"/>
          <w:szCs w:val="28"/>
        </w:rPr>
        <w:t>Aizsardzības ministriju</w:t>
      </w:r>
      <w:r w:rsidR="001715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Ekonomikas ministriju, Finanšu ministriju, Iekšlietu ministriju, Izglītības un zinātnes ministriju, Kultūras ministriju, Labklājības ministriju, </w:t>
      </w:r>
      <w:r w:rsidRPr="00C20502">
        <w:rPr>
          <w:sz w:val="28"/>
          <w:szCs w:val="28"/>
        </w:rPr>
        <w:t>Nacionālo elektronisko plašsaziņas līdzekļu padomi</w:t>
      </w:r>
      <w:r w:rsidRPr="005772AB">
        <w:rPr>
          <w:sz w:val="28"/>
          <w:szCs w:val="28"/>
        </w:rPr>
        <w:t xml:space="preserve">, </w:t>
      </w:r>
      <w:r w:rsidRPr="00C20502">
        <w:rPr>
          <w:sz w:val="28"/>
          <w:szCs w:val="28"/>
        </w:rPr>
        <w:t>Sabiedrības integrācijas fondu</w:t>
      </w:r>
      <w:r>
        <w:rPr>
          <w:sz w:val="28"/>
          <w:szCs w:val="28"/>
        </w:rPr>
        <w:t>, Vides aizsardzības un reģionālās attīstības ministriju, Valsts kanceleju, Veselības ministriju</w:t>
      </w:r>
      <w:r w:rsidR="001715B8">
        <w:rPr>
          <w:sz w:val="28"/>
          <w:szCs w:val="28"/>
        </w:rPr>
        <w:t>.</w:t>
      </w:r>
    </w:p>
    <w:p w14:paraId="0CF2C348" w14:textId="1A76CB4F" w:rsidR="00A93678" w:rsidRDefault="00A93678" w:rsidP="00324741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20502">
        <w:rPr>
          <w:sz w:val="28"/>
          <w:szCs w:val="28"/>
        </w:rPr>
        <w:t>Ministrijām un citām atbildīgajām institūcijām</w:t>
      </w:r>
      <w:r>
        <w:rPr>
          <w:sz w:val="28"/>
          <w:szCs w:val="28"/>
        </w:rPr>
        <w:t xml:space="preserve"> plānā paredzētos pasākumus īstenot </w:t>
      </w:r>
      <w:r w:rsidRPr="00C20502">
        <w:rPr>
          <w:sz w:val="28"/>
          <w:szCs w:val="28"/>
        </w:rPr>
        <w:t>atbilstoši</w:t>
      </w:r>
      <w:r w:rsidRPr="00C20502">
        <w:rPr>
          <w:color w:val="1F497D"/>
          <w:sz w:val="28"/>
          <w:szCs w:val="28"/>
        </w:rPr>
        <w:t xml:space="preserve"> </w:t>
      </w:r>
      <w:r w:rsidRPr="00C20502">
        <w:rPr>
          <w:sz w:val="28"/>
          <w:szCs w:val="28"/>
        </w:rPr>
        <w:t>tām piešķirtajiem valsts budžeta līdzekļiem. Jautājumu par papildu valsts budžeta līdzekļu piešķiršanu plāna īstenošanai 2021., 2022., 2023.gadā izskatīt likumprojekta par vidēja termiņa budžeta ietvaru un likumprojekta par valsts budžetu nākama</w:t>
      </w:r>
      <w:r w:rsidR="00645F8C">
        <w:rPr>
          <w:sz w:val="28"/>
          <w:szCs w:val="28"/>
        </w:rPr>
        <w:t>ja</w:t>
      </w:r>
      <w:r w:rsidRPr="00C20502">
        <w:rPr>
          <w:sz w:val="28"/>
          <w:szCs w:val="28"/>
        </w:rPr>
        <w:t>m gadam sagatavošanas procesā kopā ar visu ministriju un centrālo valsts iestāžu priekšlikumiem prioritārajiem pasākumiem, ievērojot valsts budžeta finansiālās iespējas</w:t>
      </w:r>
      <w:r>
        <w:rPr>
          <w:sz w:val="28"/>
          <w:szCs w:val="28"/>
        </w:rPr>
        <w:t>.</w:t>
      </w:r>
    </w:p>
    <w:p w14:paraId="6D8383A2" w14:textId="77777777" w:rsidR="00FE0C65" w:rsidRPr="000E4952" w:rsidRDefault="00FE0C65" w:rsidP="00FE0C65">
      <w:pPr>
        <w:spacing w:before="360" w:after="120"/>
        <w:jc w:val="both"/>
        <w:rPr>
          <w:sz w:val="28"/>
          <w:szCs w:val="28"/>
        </w:rPr>
      </w:pPr>
    </w:p>
    <w:p w14:paraId="695DBE82" w14:textId="77777777" w:rsidR="00D74C7A" w:rsidRPr="000E4952" w:rsidRDefault="00D74C7A" w:rsidP="00767965">
      <w:pPr>
        <w:jc w:val="both"/>
        <w:rPr>
          <w:sz w:val="28"/>
          <w:szCs w:val="28"/>
        </w:rPr>
      </w:pPr>
    </w:p>
    <w:p w14:paraId="4C62675A" w14:textId="7F416995" w:rsidR="00D74C7A" w:rsidRPr="000E4952" w:rsidRDefault="00D74C7A" w:rsidP="006E54F7">
      <w:pPr>
        <w:jc w:val="both"/>
        <w:rPr>
          <w:sz w:val="28"/>
          <w:szCs w:val="28"/>
        </w:rPr>
      </w:pPr>
      <w:r w:rsidRPr="000E4952">
        <w:rPr>
          <w:sz w:val="28"/>
          <w:szCs w:val="28"/>
        </w:rPr>
        <w:t>Ministru prezident</w:t>
      </w:r>
      <w:r w:rsidR="00644F1B" w:rsidRPr="000E4952">
        <w:rPr>
          <w:sz w:val="28"/>
          <w:szCs w:val="28"/>
        </w:rPr>
        <w:t>s</w:t>
      </w: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  <w:r w:rsidRPr="000E4952">
        <w:rPr>
          <w:sz w:val="28"/>
          <w:szCs w:val="28"/>
        </w:rPr>
        <w:tab/>
      </w:r>
      <w:r w:rsidR="0034696F" w:rsidRPr="000E4952">
        <w:rPr>
          <w:sz w:val="28"/>
          <w:szCs w:val="28"/>
        </w:rPr>
        <w:t xml:space="preserve">            </w:t>
      </w:r>
      <w:r w:rsidR="006E54F7" w:rsidRPr="000E4952">
        <w:rPr>
          <w:sz w:val="28"/>
          <w:szCs w:val="28"/>
        </w:rPr>
        <w:t xml:space="preserve">  </w:t>
      </w:r>
      <w:r w:rsidR="0011192D" w:rsidRPr="000E4952">
        <w:rPr>
          <w:sz w:val="28"/>
          <w:szCs w:val="28"/>
        </w:rPr>
        <w:tab/>
      </w:r>
      <w:r w:rsidR="0011192D" w:rsidRPr="000E4952">
        <w:rPr>
          <w:sz w:val="28"/>
          <w:szCs w:val="28"/>
        </w:rPr>
        <w:tab/>
      </w:r>
      <w:r w:rsidR="000156A1">
        <w:rPr>
          <w:sz w:val="28"/>
          <w:szCs w:val="28"/>
        </w:rPr>
        <w:t>K.</w:t>
      </w:r>
      <w:r w:rsidR="003909ED">
        <w:rPr>
          <w:sz w:val="28"/>
          <w:szCs w:val="28"/>
        </w:rPr>
        <w:t> </w:t>
      </w:r>
      <w:r w:rsidR="000156A1">
        <w:rPr>
          <w:sz w:val="28"/>
          <w:szCs w:val="28"/>
        </w:rPr>
        <w:t>A.</w:t>
      </w:r>
      <w:r w:rsidR="003909ED">
        <w:rPr>
          <w:sz w:val="28"/>
          <w:szCs w:val="28"/>
        </w:rPr>
        <w:t> </w:t>
      </w:r>
      <w:r w:rsidR="000156A1">
        <w:rPr>
          <w:sz w:val="28"/>
          <w:szCs w:val="28"/>
        </w:rPr>
        <w:t>Kariņš</w:t>
      </w:r>
    </w:p>
    <w:p w14:paraId="7623D7A3" w14:textId="77777777" w:rsidR="0007408C" w:rsidRPr="000E4952" w:rsidRDefault="0007408C" w:rsidP="00644F1B">
      <w:pPr>
        <w:tabs>
          <w:tab w:val="left" w:pos="6840"/>
        </w:tabs>
        <w:rPr>
          <w:sz w:val="28"/>
          <w:szCs w:val="28"/>
        </w:rPr>
      </w:pPr>
    </w:p>
    <w:p w14:paraId="5814704A" w14:textId="77777777" w:rsidR="00644F1B" w:rsidRPr="000E4952" w:rsidRDefault="00644F1B" w:rsidP="00644F1B">
      <w:pPr>
        <w:tabs>
          <w:tab w:val="left" w:pos="6840"/>
        </w:tabs>
        <w:rPr>
          <w:sz w:val="28"/>
          <w:szCs w:val="28"/>
        </w:rPr>
      </w:pPr>
    </w:p>
    <w:p w14:paraId="2324AC43" w14:textId="77777777" w:rsidR="00FE0C65" w:rsidRPr="00A10847" w:rsidRDefault="00FE0C65" w:rsidP="00CD67B9">
      <w:pPr>
        <w:ind w:firstLine="301"/>
        <w:rPr>
          <w:color w:val="000000" w:themeColor="text1"/>
          <w:sz w:val="28"/>
          <w:szCs w:val="28"/>
        </w:rPr>
      </w:pPr>
    </w:p>
    <w:p w14:paraId="55A2064A" w14:textId="0B7C66E7" w:rsidR="0007408C" w:rsidRPr="00A10847" w:rsidRDefault="0007408C" w:rsidP="003657FB">
      <w:pPr>
        <w:rPr>
          <w:color w:val="000000" w:themeColor="text1"/>
          <w:sz w:val="28"/>
          <w:szCs w:val="28"/>
        </w:rPr>
      </w:pPr>
      <w:r w:rsidRPr="00A10847">
        <w:rPr>
          <w:color w:val="000000" w:themeColor="text1"/>
          <w:sz w:val="28"/>
          <w:szCs w:val="28"/>
        </w:rPr>
        <w:t xml:space="preserve">Ārlietu </w:t>
      </w:r>
      <w:r w:rsidR="00CD67B9" w:rsidRPr="00A10847">
        <w:rPr>
          <w:color w:val="000000" w:themeColor="text1"/>
          <w:sz w:val="28"/>
          <w:szCs w:val="28"/>
        </w:rPr>
        <w:t xml:space="preserve">ministrs                                        </w:t>
      </w:r>
      <w:r w:rsidR="0011192D" w:rsidRPr="00A10847">
        <w:rPr>
          <w:color w:val="000000" w:themeColor="text1"/>
          <w:sz w:val="28"/>
          <w:szCs w:val="28"/>
        </w:rPr>
        <w:tab/>
      </w:r>
      <w:r w:rsidR="0011192D" w:rsidRPr="00A10847">
        <w:rPr>
          <w:color w:val="000000" w:themeColor="text1"/>
          <w:sz w:val="28"/>
          <w:szCs w:val="28"/>
        </w:rPr>
        <w:tab/>
      </w:r>
      <w:r w:rsidR="00CF57D4">
        <w:rPr>
          <w:color w:val="000000" w:themeColor="text1"/>
          <w:sz w:val="28"/>
          <w:szCs w:val="28"/>
        </w:rPr>
        <w:tab/>
      </w:r>
      <w:r w:rsidR="00CF57D4">
        <w:rPr>
          <w:color w:val="000000" w:themeColor="text1"/>
          <w:sz w:val="28"/>
          <w:szCs w:val="28"/>
        </w:rPr>
        <w:tab/>
      </w:r>
      <w:r w:rsidR="000156A1">
        <w:rPr>
          <w:color w:val="000000" w:themeColor="text1"/>
          <w:sz w:val="28"/>
          <w:szCs w:val="28"/>
        </w:rPr>
        <w:t>E</w:t>
      </w:r>
      <w:r w:rsidR="00AF6086">
        <w:rPr>
          <w:color w:val="000000" w:themeColor="text1"/>
          <w:sz w:val="28"/>
          <w:szCs w:val="28"/>
        </w:rPr>
        <w:t>.</w:t>
      </w:r>
      <w:r w:rsidR="003909ED">
        <w:rPr>
          <w:color w:val="000000" w:themeColor="text1"/>
          <w:sz w:val="28"/>
          <w:szCs w:val="28"/>
        </w:rPr>
        <w:t> </w:t>
      </w:r>
      <w:r w:rsidR="000156A1">
        <w:rPr>
          <w:color w:val="000000" w:themeColor="text1"/>
          <w:sz w:val="28"/>
          <w:szCs w:val="28"/>
        </w:rPr>
        <w:t>Rinkēvičs</w:t>
      </w:r>
      <w:r w:rsidR="00CD67B9" w:rsidRPr="00A10847">
        <w:rPr>
          <w:color w:val="000000" w:themeColor="text1"/>
          <w:sz w:val="28"/>
          <w:szCs w:val="28"/>
        </w:rPr>
        <w:t xml:space="preserve">                                            </w:t>
      </w:r>
      <w:r w:rsidR="0085488D" w:rsidRPr="00A10847">
        <w:rPr>
          <w:sz w:val="28"/>
          <w:szCs w:val="28"/>
        </w:rPr>
        <w:tab/>
      </w:r>
      <w:r w:rsidR="00644F1B" w:rsidRPr="00A10847">
        <w:rPr>
          <w:sz w:val="28"/>
          <w:szCs w:val="28"/>
        </w:rPr>
        <w:tab/>
      </w:r>
    </w:p>
    <w:p w14:paraId="43D82671" w14:textId="77777777" w:rsidR="00644F1B" w:rsidRPr="00A10847" w:rsidRDefault="00644F1B" w:rsidP="0007408C">
      <w:pPr>
        <w:pStyle w:val="BodyText"/>
        <w:tabs>
          <w:tab w:val="left" w:pos="7740"/>
        </w:tabs>
        <w:spacing w:after="0"/>
        <w:jc w:val="both"/>
        <w:rPr>
          <w:bCs/>
          <w:sz w:val="28"/>
          <w:szCs w:val="28"/>
        </w:rPr>
      </w:pPr>
    </w:p>
    <w:p w14:paraId="5647838F" w14:textId="77777777" w:rsidR="007679D8" w:rsidRPr="00A10847" w:rsidRDefault="007679D8" w:rsidP="00644F1B">
      <w:pPr>
        <w:jc w:val="both"/>
        <w:rPr>
          <w:sz w:val="28"/>
          <w:szCs w:val="28"/>
        </w:rPr>
      </w:pPr>
    </w:p>
    <w:p w14:paraId="108EDBDF" w14:textId="77777777" w:rsidR="00FE0C65" w:rsidRPr="00A10847" w:rsidRDefault="00FE0C65" w:rsidP="0061394F">
      <w:pPr>
        <w:jc w:val="both"/>
        <w:rPr>
          <w:sz w:val="28"/>
          <w:szCs w:val="28"/>
        </w:rPr>
      </w:pPr>
    </w:p>
    <w:p w14:paraId="5395A219" w14:textId="77777777" w:rsidR="00FE0C65" w:rsidRPr="00A10847" w:rsidRDefault="00FE0C65" w:rsidP="0061394F">
      <w:pPr>
        <w:jc w:val="both"/>
        <w:rPr>
          <w:sz w:val="28"/>
          <w:szCs w:val="28"/>
        </w:rPr>
      </w:pPr>
    </w:p>
    <w:p w14:paraId="2E7879BE" w14:textId="77777777" w:rsidR="00FE0C65" w:rsidRPr="00A10847" w:rsidRDefault="00FE0C65" w:rsidP="0061394F">
      <w:pPr>
        <w:jc w:val="both"/>
        <w:rPr>
          <w:sz w:val="28"/>
          <w:szCs w:val="28"/>
        </w:rPr>
      </w:pPr>
    </w:p>
    <w:p w14:paraId="4C5AA838" w14:textId="77777777" w:rsidR="00FE0C65" w:rsidRPr="00A10847" w:rsidRDefault="00FE0C65" w:rsidP="0061394F">
      <w:pPr>
        <w:jc w:val="both"/>
        <w:rPr>
          <w:sz w:val="28"/>
          <w:szCs w:val="28"/>
        </w:rPr>
      </w:pPr>
    </w:p>
    <w:sectPr w:rsidR="00FE0C65" w:rsidRPr="00A10847" w:rsidSect="00A10847">
      <w:headerReference w:type="default" r:id="rId13"/>
      <w:footerReference w:type="even" r:id="rId14"/>
      <w:footerReference w:type="default" r:id="rId15"/>
      <w:pgSz w:w="11906" w:h="16838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1797" w14:textId="77777777" w:rsidR="0018758A" w:rsidRDefault="0018758A" w:rsidP="00F42C2F">
      <w:r>
        <w:separator/>
      </w:r>
    </w:p>
  </w:endnote>
  <w:endnote w:type="continuationSeparator" w:id="0">
    <w:p w14:paraId="1E911F99" w14:textId="77777777" w:rsidR="0018758A" w:rsidRDefault="0018758A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B5A9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911C" w14:textId="6B14694F" w:rsidR="00F42C2F" w:rsidRPr="005B3CC2" w:rsidRDefault="00644F1B" w:rsidP="006E54F7">
    <w:pPr>
      <w:jc w:val="both"/>
      <w:rPr>
        <w:sz w:val="20"/>
        <w:szCs w:val="20"/>
      </w:rPr>
    </w:pPr>
    <w:r w:rsidRPr="005B3CC2">
      <w:rPr>
        <w:sz w:val="20"/>
        <w:szCs w:val="20"/>
      </w:rPr>
      <w:t>A</w:t>
    </w:r>
    <w:r w:rsidR="00F42C2F" w:rsidRPr="005B3CC2">
      <w:rPr>
        <w:sz w:val="20"/>
        <w:szCs w:val="20"/>
      </w:rPr>
      <w:t>Mr</w:t>
    </w:r>
    <w:r w:rsidRPr="005B3CC2">
      <w:rPr>
        <w:sz w:val="20"/>
        <w:szCs w:val="20"/>
      </w:rPr>
      <w:t>i</w:t>
    </w:r>
    <w:r w:rsidR="00F42C2F" w:rsidRPr="005B3CC2">
      <w:rPr>
        <w:sz w:val="20"/>
        <w:szCs w:val="20"/>
      </w:rPr>
      <w:t>k_</w:t>
    </w:r>
    <w:r w:rsidR="002C04C4">
      <w:rPr>
        <w:sz w:val="20"/>
        <w:szCs w:val="20"/>
      </w:rPr>
      <w:t>06</w:t>
    </w:r>
    <w:r w:rsidR="005F5C2E" w:rsidRPr="005B3CC2">
      <w:rPr>
        <w:sz w:val="20"/>
        <w:szCs w:val="20"/>
      </w:rPr>
      <w:t>08</w:t>
    </w:r>
    <w:r w:rsidR="000156A1" w:rsidRPr="005B3CC2">
      <w:rPr>
        <w:sz w:val="20"/>
        <w:szCs w:val="20"/>
      </w:rPr>
      <w:t>20</w:t>
    </w:r>
    <w:r w:rsidR="0011192D" w:rsidRPr="005B3CC2">
      <w:rPr>
        <w:sz w:val="20"/>
        <w:szCs w:val="20"/>
      </w:rPr>
      <w:t>_</w:t>
    </w:r>
    <w:r w:rsidR="000156A1" w:rsidRPr="005B3CC2">
      <w:rPr>
        <w:sz w:val="20"/>
        <w:szCs w:val="20"/>
      </w:rPr>
      <w:t>Diaspora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2C3D" w14:textId="77777777" w:rsidR="0018758A" w:rsidRDefault="0018758A" w:rsidP="00F42C2F">
      <w:r>
        <w:separator/>
      </w:r>
    </w:p>
  </w:footnote>
  <w:footnote w:type="continuationSeparator" w:id="0">
    <w:p w14:paraId="3C7DD029" w14:textId="77777777" w:rsidR="0018758A" w:rsidRDefault="0018758A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F08F" w14:textId="77777777" w:rsidR="004915B9" w:rsidRDefault="004915B9" w:rsidP="006E54F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050"/>
    <w:multiLevelType w:val="hybridMultilevel"/>
    <w:tmpl w:val="748805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42B0"/>
    <w:multiLevelType w:val="hybridMultilevel"/>
    <w:tmpl w:val="3624946C"/>
    <w:lvl w:ilvl="0" w:tplc="1DD2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E41D4"/>
    <w:multiLevelType w:val="hybridMultilevel"/>
    <w:tmpl w:val="24E4AC9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5"/>
    <w:rsid w:val="00005E90"/>
    <w:rsid w:val="000156A1"/>
    <w:rsid w:val="00034EC7"/>
    <w:rsid w:val="0007408C"/>
    <w:rsid w:val="00083935"/>
    <w:rsid w:val="0009027C"/>
    <w:rsid w:val="000E3F06"/>
    <w:rsid w:val="000E4952"/>
    <w:rsid w:val="000F7C16"/>
    <w:rsid w:val="00101A6D"/>
    <w:rsid w:val="00110E1F"/>
    <w:rsid w:val="0011192D"/>
    <w:rsid w:val="00120611"/>
    <w:rsid w:val="0013544F"/>
    <w:rsid w:val="00146E73"/>
    <w:rsid w:val="001715B8"/>
    <w:rsid w:val="0018758A"/>
    <w:rsid w:val="00193F84"/>
    <w:rsid w:val="00196CAD"/>
    <w:rsid w:val="001A2347"/>
    <w:rsid w:val="001B6D7A"/>
    <w:rsid w:val="001E389D"/>
    <w:rsid w:val="00213729"/>
    <w:rsid w:val="00232D6D"/>
    <w:rsid w:val="0025507D"/>
    <w:rsid w:val="00257D7F"/>
    <w:rsid w:val="00287452"/>
    <w:rsid w:val="002C04C4"/>
    <w:rsid w:val="002C10AB"/>
    <w:rsid w:val="002C1317"/>
    <w:rsid w:val="002D6F78"/>
    <w:rsid w:val="002F7E73"/>
    <w:rsid w:val="00320631"/>
    <w:rsid w:val="003207A0"/>
    <w:rsid w:val="00324741"/>
    <w:rsid w:val="00341DB5"/>
    <w:rsid w:val="0034696F"/>
    <w:rsid w:val="003515BC"/>
    <w:rsid w:val="00351F89"/>
    <w:rsid w:val="0035787E"/>
    <w:rsid w:val="003657FB"/>
    <w:rsid w:val="00385B00"/>
    <w:rsid w:val="003909ED"/>
    <w:rsid w:val="003A27BE"/>
    <w:rsid w:val="003D50AA"/>
    <w:rsid w:val="003E4F24"/>
    <w:rsid w:val="0041535E"/>
    <w:rsid w:val="00431EAD"/>
    <w:rsid w:val="00441089"/>
    <w:rsid w:val="0045046E"/>
    <w:rsid w:val="00472A0F"/>
    <w:rsid w:val="00480D84"/>
    <w:rsid w:val="004915B9"/>
    <w:rsid w:val="004B4DE6"/>
    <w:rsid w:val="004D7F4A"/>
    <w:rsid w:val="004F17EE"/>
    <w:rsid w:val="00504B24"/>
    <w:rsid w:val="00541634"/>
    <w:rsid w:val="005772AB"/>
    <w:rsid w:val="005A561F"/>
    <w:rsid w:val="005B17D5"/>
    <w:rsid w:val="005B3552"/>
    <w:rsid w:val="005B3CC2"/>
    <w:rsid w:val="005B7600"/>
    <w:rsid w:val="005C3895"/>
    <w:rsid w:val="005E270E"/>
    <w:rsid w:val="005E408F"/>
    <w:rsid w:val="005F5C2E"/>
    <w:rsid w:val="00610B7A"/>
    <w:rsid w:val="0061394F"/>
    <w:rsid w:val="00635E57"/>
    <w:rsid w:val="00644F1B"/>
    <w:rsid w:val="00645F8C"/>
    <w:rsid w:val="00681AFA"/>
    <w:rsid w:val="00685C69"/>
    <w:rsid w:val="006D1707"/>
    <w:rsid w:val="006E54F7"/>
    <w:rsid w:val="00720FB6"/>
    <w:rsid w:val="007462EA"/>
    <w:rsid w:val="00766CFE"/>
    <w:rsid w:val="00767965"/>
    <w:rsid w:val="007679D8"/>
    <w:rsid w:val="0077214C"/>
    <w:rsid w:val="007731F7"/>
    <w:rsid w:val="007C7712"/>
    <w:rsid w:val="007D3D1E"/>
    <w:rsid w:val="007D65F3"/>
    <w:rsid w:val="007F411B"/>
    <w:rsid w:val="007F71AC"/>
    <w:rsid w:val="00800558"/>
    <w:rsid w:val="0082715B"/>
    <w:rsid w:val="00832EF0"/>
    <w:rsid w:val="0085488D"/>
    <w:rsid w:val="008559DA"/>
    <w:rsid w:val="00890124"/>
    <w:rsid w:val="008E7C02"/>
    <w:rsid w:val="008E7F3D"/>
    <w:rsid w:val="008F457E"/>
    <w:rsid w:val="008F5A49"/>
    <w:rsid w:val="008F73EB"/>
    <w:rsid w:val="00993A0F"/>
    <w:rsid w:val="00995FE5"/>
    <w:rsid w:val="009A5CB7"/>
    <w:rsid w:val="009B65F5"/>
    <w:rsid w:val="009B79B2"/>
    <w:rsid w:val="009D280D"/>
    <w:rsid w:val="009E1DF7"/>
    <w:rsid w:val="009E1FD3"/>
    <w:rsid w:val="00A10847"/>
    <w:rsid w:val="00A3692E"/>
    <w:rsid w:val="00A66C48"/>
    <w:rsid w:val="00A67AA7"/>
    <w:rsid w:val="00A711B9"/>
    <w:rsid w:val="00A86B39"/>
    <w:rsid w:val="00A93678"/>
    <w:rsid w:val="00AA73A1"/>
    <w:rsid w:val="00AB1AD6"/>
    <w:rsid w:val="00AC3CEA"/>
    <w:rsid w:val="00AE5B46"/>
    <w:rsid w:val="00AF6086"/>
    <w:rsid w:val="00B04C5A"/>
    <w:rsid w:val="00B10B8B"/>
    <w:rsid w:val="00B33818"/>
    <w:rsid w:val="00C123FE"/>
    <w:rsid w:val="00C20502"/>
    <w:rsid w:val="00C3161E"/>
    <w:rsid w:val="00C71428"/>
    <w:rsid w:val="00C7216A"/>
    <w:rsid w:val="00C84A7C"/>
    <w:rsid w:val="00CA01F2"/>
    <w:rsid w:val="00CA1E3B"/>
    <w:rsid w:val="00CB3C23"/>
    <w:rsid w:val="00CB636F"/>
    <w:rsid w:val="00CC02AB"/>
    <w:rsid w:val="00CD45FA"/>
    <w:rsid w:val="00CD67B9"/>
    <w:rsid w:val="00CF57D4"/>
    <w:rsid w:val="00D051EF"/>
    <w:rsid w:val="00D13EAC"/>
    <w:rsid w:val="00D1780B"/>
    <w:rsid w:val="00D3373E"/>
    <w:rsid w:val="00D74C7A"/>
    <w:rsid w:val="00D967EC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70EE4"/>
    <w:rsid w:val="00E75A06"/>
    <w:rsid w:val="00E81D6A"/>
    <w:rsid w:val="00E83B1F"/>
    <w:rsid w:val="00E843E4"/>
    <w:rsid w:val="00EB295A"/>
    <w:rsid w:val="00EC0E87"/>
    <w:rsid w:val="00EC3880"/>
    <w:rsid w:val="00EE2E05"/>
    <w:rsid w:val="00EE2F4A"/>
    <w:rsid w:val="00F42C2F"/>
    <w:rsid w:val="00F55241"/>
    <w:rsid w:val="00F60602"/>
    <w:rsid w:val="00F94D19"/>
    <w:rsid w:val="00F94E19"/>
    <w:rsid w:val="00FB36EE"/>
    <w:rsid w:val="00FE0C6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D3A54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D5C735429721E4F93CCB3BF22698EFE" ma:contentTypeVersion="326" ma:contentTypeDescription="Izveidot jaunu dokumentu." ma:contentTypeScope="" ma:versionID="6f4d4edb4ec42fe50e5a718ab31cca1e">
  <xsd:schema xmlns:xsd="http://www.w3.org/2001/XMLSchema" xmlns:xs="http://www.w3.org/2001/XMLSchema" xmlns:p="http://schemas.microsoft.com/office/2006/metadata/properties" xmlns:ns2="8c653bfd-c7f6-40c7-b132-59d980659f80" xmlns:ns3="801ff49e-5150-41f0-9cd7-015d16134d38" xmlns:ns4="21a93588-6fe8-41e9-94dc-424b783ca979" xmlns:ns5="aaa33240-aed4-492d-84f2-cf9262a9abbc" targetNamespace="http://schemas.microsoft.com/office/2006/metadata/properties" ma:root="true" ma:fieldsID="21f1db5a657c666709436722b987dce5" ns2:_="" ns3:_="" ns4:_="" ns5:_="">
    <xsd:import namespace="8c653bfd-c7f6-40c7-b132-59d980659f80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3bfd-c7f6-40c7-b132-59d980659f80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16fed26-38a5-4057-88c3-7302febfb881}" ma:internalName="TaxCatchAll" ma:showField="CatchAllData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6fed26-38a5-4057-88c3-7302febfb881}" ma:internalName="TaxCatchAllLabel" ma:readOnly="true" ma:showField="CatchAllDataLabel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c653bfd-c7f6-40c7-b132-59d980659f80">Nē</amIerobezotaPieejamiba>
    <amLapuSkaits xmlns="801ff49e-5150-41f0-9cd7-015d16134d38" xsi:nil="true"/>
    <amDienestaVajadzibam xmlns="8c653bfd-c7f6-40c7-b132-59d980659f80">Nē</amDienestaVajadzibam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Izskatīšanai VSS sanāksmē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Plānošanas grupa</TermName>
          <TermId xmlns="http://schemas.microsoft.com/office/infopath/2007/PartnerControls">187f7ca9-2eb2-4961-93bf-a947c9f7e342</TermId>
        </TermInfo>
      </Terms>
    </n85de85c44494d77850ec883bf791ea1>
    <TaxCatchAll xmlns="21a93588-6fe8-41e9-94dc-424b783ca979">
      <Value>4</Value>
    </TaxCatchAll>
    <amRegistresanasDatums xmlns="801ff49e-5150-41f0-9cd7-015d16134d38" xsi:nil="true"/>
    <amPiezimes xmlns="801ff49e-5150-41f0-9cd7-015d16134d38" xsi:nil="true"/>
    <amPiekluvesLimenis xmlns="8c653bfd-c7f6-40c7-b132-59d980659f80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Plānošanas grupa</TermName>
          <TermId xmlns="http://schemas.microsoft.com/office/infopath/2007/PartnerControls">187f7ca9-2eb2-4961-93bf-a947c9f7e342</TermId>
        </TermInfo>
      </Terms>
    </aee6b300c46d41ecb957189889b62b92>
    <amLietasNumurs xmlns="801ff49e-5150-41f0-9cd7-015d16134d38" xsi:nil="true"/>
    <amSagatavotajs xmlns="801ff49e-5150-41f0-9cd7-015d16134d38">
      <UserInfo>
        <DisplayName>Liene Grahoļska</DisplayName>
        <AccountId>459</AccountId>
        <AccountType/>
      </UserInfo>
    </amSagatavotajs>
    <amDokParakstitaji xmlns="801ff49e-5150-41f0-9cd7-015d16134d38">
      <UserInfo>
        <DisplayName>Atis Lots</DisplayName>
        <AccountId>52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06-14784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40C5-3D0C-4765-804A-A64B281B3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6EC5C-DDE7-4751-97A9-11C3B81C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3bfd-c7f6-40c7-b132-59d980659f80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ABDCB-7CE4-486F-9803-F137F67D11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76E0DA-5F35-489C-953B-B6E159D778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63B834-EE7E-4CFC-B3AC-D035738C5357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c653bfd-c7f6-40c7-b132-59d980659f80"/>
    <ds:schemaRef ds:uri="801ff49e-5150-41f0-9cd7-015d16134d38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CB370A8D-A2C7-4954-8B7B-51D7764F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Rīkojuma projekts</dc:subject>
  <dc:creator>Vārds, Uzvārds</dc:creator>
  <dc:description>67012345, vards.uzvards@mfa.gov.lv</dc:description>
  <cp:lastModifiedBy>Jugita Tropa</cp:lastModifiedBy>
  <cp:revision>2</cp:revision>
  <cp:lastPrinted>2018-11-28T08:09:00Z</cp:lastPrinted>
  <dcterms:created xsi:type="dcterms:W3CDTF">2020-08-11T08:50:00Z</dcterms:created>
  <dcterms:modified xsi:type="dcterms:W3CDTF">2020-08-11T08:50:00Z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0x010100B1C2858224DA4374904E017A8E9DA548008D5C735429721E4F93CCB3BF22698EFE</vt:lpwstr>
  </property>
  <property fmtid="{D5CDD505-2E9C-101B-9397-08002B2CF9AE}" pid="3" name="amStrukturvieniba">
    <vt:lpwstr>4;#Plānošanas grupa|187f7ca9-2eb2-4961-93bf-a947c9f7e342</vt:lpwstr>
  </property>
  <property fmtid="{D5CDD505-2E9C-101B-9397-08002B2CF9AE}" pid="4" name="amRegistrStrukturvieniba">
    <vt:lpwstr>4;#Plānošanas grupa|187f7ca9-2eb2-4961-93bf-a947c9f7e342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